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14B2B" w14:textId="2F753D03" w:rsidR="00226732" w:rsidRPr="00155E7A" w:rsidRDefault="009D130C" w:rsidP="00DE6561">
      <w:pPr>
        <w:spacing w:line="360" w:lineRule="auto"/>
        <w:jc w:val="center"/>
        <w:rPr>
          <w:rFonts w:ascii="Times New Roman" w:hAnsi="Times New Roman" w:cs="Times New Roman"/>
          <w:sz w:val="28"/>
          <w:szCs w:val="28"/>
          <w:u w:val="single"/>
        </w:rPr>
      </w:pPr>
      <w:r w:rsidRPr="00155E7A">
        <w:rPr>
          <w:rFonts w:ascii="Times New Roman" w:hAnsi="Times New Roman" w:cs="Times New Roman"/>
          <w:sz w:val="28"/>
          <w:szCs w:val="28"/>
          <w:u w:val="single"/>
        </w:rPr>
        <w:t xml:space="preserve">Trafodwch effaith ymarfer corff rheolaidd yn cysylltu gyda </w:t>
      </w:r>
      <w:r w:rsidR="000B54FD" w:rsidRPr="00155E7A">
        <w:rPr>
          <w:rFonts w:ascii="Times New Roman" w:hAnsi="Times New Roman" w:cs="Times New Roman"/>
          <w:sz w:val="28"/>
          <w:szCs w:val="28"/>
          <w:u w:val="single"/>
        </w:rPr>
        <w:t>corfforol a agweddau meddyliol</w:t>
      </w:r>
      <w:r w:rsidR="001A588E" w:rsidRPr="00155E7A">
        <w:rPr>
          <w:rFonts w:ascii="Times New Roman" w:hAnsi="Times New Roman" w:cs="Times New Roman"/>
          <w:sz w:val="28"/>
          <w:szCs w:val="28"/>
          <w:u w:val="single"/>
        </w:rPr>
        <w:t>.</w:t>
      </w:r>
    </w:p>
    <w:p w14:paraId="3DA90849" w14:textId="7C30FC94" w:rsidR="00287336" w:rsidRPr="00155E7A" w:rsidRDefault="00FC0CB1" w:rsidP="00DE6561">
      <w:pPr>
        <w:spacing w:line="360" w:lineRule="auto"/>
        <w:rPr>
          <w:rFonts w:ascii="Times New Roman" w:hAnsi="Times New Roman" w:cs="Times New Roman"/>
        </w:rPr>
      </w:pPr>
      <w:r>
        <w:rPr>
          <w:rFonts w:ascii="Times New Roman" w:hAnsi="Times New Roman" w:cs="Times New Roman"/>
        </w:rPr>
        <w:t>Os mae ymarfer corff yn cael eu cwblhau yn effeithiol ac aml, mae yna sawl effaith cadarnhaol ar gael ar ein bywydau. Brif ffactorau yn ein bywyd mae ymarfer corff yn effeithio yw’r agwedd gorfforol, feddyliol a cymdeithasol. Mae’r effaith yn gallu cael ei dylanwadu gan sawl ffactor fel hyd, dwysedd, amlder a math o ymarfer mae unigolyn yn cymryd rhan mewn. Yr effaith corfforol yw’r effaith sy’n newid ffactorau yn y corff fel cryfder, dygned cardiofasgiwlar a mas y corff. Disgrifir y ffactorau meddyliol fel y pethau sy’n newid y ffordd mae unigolyn yn meddwl o fewn perfformiad neu hapusrwydd unigolyn trwy ryddhau straen. Effeithir y ffactor cymdeithasol ar y ffactor meddyliol trwy gymdeithasu gydag eraill yn ystod ymarfer sy’n cael effaith iechyd meddwl unigolyn. Yn ystod y traethawd yma byddaf yn trafod yr effeithiau cadarnhaol a negyddol mae ymarfer corff rheolaidd yn gysylltiedig gyda chorfforol ac agweddau meddyliol.</w:t>
      </w:r>
    </w:p>
    <w:p w14:paraId="7C6D0A44" w14:textId="6B075305" w:rsidR="00931090" w:rsidRPr="00155E7A" w:rsidRDefault="00FC0CB1" w:rsidP="00DE6561">
      <w:pPr>
        <w:spacing w:line="360" w:lineRule="auto"/>
        <w:rPr>
          <w:rFonts w:ascii="Times New Roman" w:hAnsi="Times New Roman" w:cs="Times New Roman"/>
        </w:rPr>
      </w:pPr>
      <w:r>
        <w:rPr>
          <w:rFonts w:ascii="Times New Roman" w:hAnsi="Times New Roman" w:cs="Times New Roman"/>
        </w:rPr>
        <w:t xml:space="preserve">Wrth ymchwilio mae’n bwysig deall beth yw ymarfer corff rheolaidd a sut mae hyn yn gwahaniaethu i grwpiau gwahanol o fewn ein poblogaeth. Yn ôl </w:t>
      </w:r>
      <w:proofErr w:type="spellStart"/>
      <w:r>
        <w:rPr>
          <w:rFonts w:ascii="Times New Roman" w:hAnsi="Times New Roman" w:cs="Times New Roman"/>
        </w:rPr>
        <w:t>World</w:t>
      </w:r>
      <w:proofErr w:type="spellEnd"/>
      <w:r>
        <w:rPr>
          <w:rFonts w:ascii="Times New Roman" w:hAnsi="Times New Roman" w:cs="Times New Roman"/>
        </w:rPr>
        <w:t xml:space="preserve"> </w:t>
      </w:r>
      <w:proofErr w:type="spellStart"/>
      <w:r>
        <w:rPr>
          <w:rFonts w:ascii="Times New Roman" w:hAnsi="Times New Roman" w:cs="Times New Roman"/>
        </w:rPr>
        <w:t>Health</w:t>
      </w:r>
      <w:proofErr w:type="spellEnd"/>
      <w:r>
        <w:rPr>
          <w:rFonts w:ascii="Times New Roman" w:hAnsi="Times New Roman" w:cs="Times New Roman"/>
        </w:rPr>
        <w:t xml:space="preserve"> </w:t>
      </w:r>
      <w:proofErr w:type="spellStart"/>
      <w:r>
        <w:rPr>
          <w:rFonts w:ascii="Times New Roman" w:hAnsi="Times New Roman" w:cs="Times New Roman"/>
        </w:rPr>
        <w:t>Organisation</w:t>
      </w:r>
      <w:proofErr w:type="spellEnd"/>
      <w:r>
        <w:rPr>
          <w:rFonts w:ascii="Times New Roman" w:hAnsi="Times New Roman" w:cs="Times New Roman"/>
        </w:rPr>
        <w:t xml:space="preserve"> [WHO], (2024), ymarfer corff rheolaidd yw, “</w:t>
      </w:r>
      <w:proofErr w:type="spellStart"/>
      <w:r>
        <w:rPr>
          <w:rFonts w:ascii="Times New Roman" w:hAnsi="Times New Roman" w:cs="Times New Roman"/>
        </w:rPr>
        <w:t>any</w:t>
      </w:r>
      <w:proofErr w:type="spellEnd"/>
      <w:r>
        <w:rPr>
          <w:rFonts w:ascii="Times New Roman" w:hAnsi="Times New Roman" w:cs="Times New Roman"/>
        </w:rPr>
        <w:t xml:space="preserve"> </w:t>
      </w:r>
      <w:proofErr w:type="spellStart"/>
      <w:r>
        <w:rPr>
          <w:rFonts w:ascii="Times New Roman" w:hAnsi="Times New Roman" w:cs="Times New Roman"/>
        </w:rPr>
        <w:t>bodily</w:t>
      </w:r>
      <w:proofErr w:type="spellEnd"/>
      <w:r>
        <w:rPr>
          <w:rFonts w:ascii="Times New Roman" w:hAnsi="Times New Roman" w:cs="Times New Roman"/>
        </w:rPr>
        <w:t xml:space="preserve"> </w:t>
      </w:r>
      <w:proofErr w:type="spellStart"/>
      <w:r>
        <w:rPr>
          <w:rFonts w:ascii="Times New Roman" w:hAnsi="Times New Roman" w:cs="Times New Roman"/>
        </w:rPr>
        <w:t>movement</w:t>
      </w:r>
      <w:proofErr w:type="spellEnd"/>
      <w:r>
        <w:rPr>
          <w:rFonts w:ascii="Times New Roman" w:hAnsi="Times New Roman" w:cs="Times New Roman"/>
        </w:rPr>
        <w:t xml:space="preserve"> </w:t>
      </w:r>
      <w:proofErr w:type="spellStart"/>
      <w:r>
        <w:rPr>
          <w:rFonts w:ascii="Times New Roman" w:hAnsi="Times New Roman" w:cs="Times New Roman"/>
        </w:rPr>
        <w:t>produced</w:t>
      </w:r>
      <w:proofErr w:type="spellEnd"/>
      <w:r>
        <w:rPr>
          <w:rFonts w:ascii="Times New Roman" w:hAnsi="Times New Roman" w:cs="Times New Roman"/>
        </w:rPr>
        <w:t xml:space="preserve"> by </w:t>
      </w:r>
      <w:proofErr w:type="spellStart"/>
      <w:r>
        <w:rPr>
          <w:rFonts w:ascii="Times New Roman" w:hAnsi="Times New Roman" w:cs="Times New Roman"/>
        </w:rPr>
        <w:t>skeletal</w:t>
      </w:r>
      <w:proofErr w:type="spellEnd"/>
      <w:r>
        <w:rPr>
          <w:rFonts w:ascii="Times New Roman" w:hAnsi="Times New Roman" w:cs="Times New Roman"/>
        </w:rPr>
        <w:t xml:space="preserve"> </w:t>
      </w:r>
      <w:proofErr w:type="spellStart"/>
      <w:r>
        <w:rPr>
          <w:rFonts w:ascii="Times New Roman" w:hAnsi="Times New Roman" w:cs="Times New Roman"/>
        </w:rPr>
        <w:t>muscles</w:t>
      </w:r>
      <w:proofErr w:type="spellEnd"/>
      <w:r>
        <w:rPr>
          <w:rFonts w:ascii="Times New Roman" w:hAnsi="Times New Roman" w:cs="Times New Roman"/>
        </w:rPr>
        <w:t xml:space="preserve"> </w:t>
      </w:r>
      <w:proofErr w:type="spellStart"/>
      <w:r>
        <w:rPr>
          <w:rFonts w:ascii="Times New Roman" w:hAnsi="Times New Roman" w:cs="Times New Roman"/>
        </w:rPr>
        <w:t>that</w:t>
      </w:r>
      <w:proofErr w:type="spellEnd"/>
      <w:r>
        <w:rPr>
          <w:rFonts w:ascii="Times New Roman" w:hAnsi="Times New Roman" w:cs="Times New Roman"/>
        </w:rPr>
        <w:t xml:space="preserve"> </w:t>
      </w:r>
      <w:proofErr w:type="spellStart"/>
      <w:r>
        <w:rPr>
          <w:rFonts w:ascii="Times New Roman" w:hAnsi="Times New Roman" w:cs="Times New Roman"/>
        </w:rPr>
        <w:t>requires</w:t>
      </w:r>
      <w:proofErr w:type="spellEnd"/>
      <w:r>
        <w:rPr>
          <w:rFonts w:ascii="Times New Roman" w:hAnsi="Times New Roman" w:cs="Times New Roman"/>
        </w:rPr>
        <w:t xml:space="preserve"> </w:t>
      </w:r>
      <w:proofErr w:type="spellStart"/>
      <w:r>
        <w:rPr>
          <w:rFonts w:ascii="Times New Roman" w:hAnsi="Times New Roman" w:cs="Times New Roman"/>
        </w:rPr>
        <w:t>energy</w:t>
      </w:r>
      <w:proofErr w:type="spellEnd"/>
      <w:r>
        <w:rPr>
          <w:rFonts w:ascii="Times New Roman" w:hAnsi="Times New Roman" w:cs="Times New Roman"/>
        </w:rPr>
        <w:t xml:space="preserve"> </w:t>
      </w:r>
      <w:proofErr w:type="spellStart"/>
      <w:r>
        <w:rPr>
          <w:rFonts w:ascii="Times New Roman" w:hAnsi="Times New Roman" w:cs="Times New Roman"/>
        </w:rPr>
        <w:t>expenditure</w:t>
      </w:r>
      <w:proofErr w:type="spellEnd"/>
      <w:r>
        <w:rPr>
          <w:rFonts w:ascii="Times New Roman" w:hAnsi="Times New Roman" w:cs="Times New Roman"/>
        </w:rPr>
        <w:t xml:space="preserve">”. Mae’r fath o symudiad corfforol yn wahanol i bawb gan fod pawb gyda lefelau egni a symudiad sy’n amrywio. Cyhoeddir Y National </w:t>
      </w:r>
      <w:proofErr w:type="spellStart"/>
      <w:r>
        <w:rPr>
          <w:rFonts w:ascii="Times New Roman" w:hAnsi="Times New Roman" w:cs="Times New Roman"/>
        </w:rPr>
        <w:t>Health</w:t>
      </w:r>
      <w:proofErr w:type="spellEnd"/>
      <w:r>
        <w:rPr>
          <w:rFonts w:ascii="Times New Roman" w:hAnsi="Times New Roman" w:cs="Times New Roman"/>
        </w:rPr>
        <w:t xml:space="preserve"> Service [NHS], (2021-24), canllawiau ymarfer corff rheolaidd i grwpiau o fewn y boblogaeth, sef plant (5-9) a phobl ifanc (10-19), oedolion (20-64) ac yr hen oed (65+). Dylai plant cymryd rhan mewn o leiaf 3 awr y dydd o ymarfer corff trwy chwarae rheolaidd a symud yn ystod y diwrnod. Argymell i bobl ifanc gymryd rhan mewn o leiaf awr o ymarfer aerobig ac ymarferion cryfder i gryfhau eu cyhyrau ac esgyrn. I oedolion mae wedi argymell eu bod nhw yn cymryd rhan mewn ymarfer cryfder 2 waith yr wythnos, 150 munud o weithgaredd dwysedd cymedrol neu 75 munud o weithgaredd dwyster egnïol yr wythnos a rhannu’r ymarfer dros 4/5 dydd yr wythnos. Yn debyg, mae gofyn i’r hen oed cymryd rhan mewn ymarfer ysgafn pob dydd, gweithgareddau cryfder 2 waith yr wythnos a gwneud o leiaf 150 munud o weithgaredd cymedrol dwysedd neu 75 munud o weithgaredd dwyster egnïol os ydych eisoes yn weithgar yr wythnos.</w:t>
      </w:r>
    </w:p>
    <w:p w14:paraId="295A4215" w14:textId="0D31E392" w:rsidR="000A2D15" w:rsidRPr="00155E7A" w:rsidRDefault="00FC0CB1" w:rsidP="00DE6561">
      <w:pPr>
        <w:spacing w:line="360" w:lineRule="auto"/>
        <w:rPr>
          <w:rFonts w:ascii="Times New Roman" w:hAnsi="Times New Roman" w:cs="Times New Roman"/>
        </w:rPr>
      </w:pPr>
      <w:r>
        <w:rPr>
          <w:rFonts w:ascii="Times New Roman" w:hAnsi="Times New Roman" w:cs="Times New Roman"/>
        </w:rPr>
        <w:t xml:space="preserve">Fel rydym yn deall mae ymarfer corff rheolaidd yn hanfodol er mwyn cadw yn iachus, trwy leihau afiechydon, ac yn heini yn gorfforol. Un o’r prif effeithiau corfforol gwelwn o ymarfer corff rheolaidd yw lleihau'r risg o ddatblygu sawl afiechyd, er enghraifft cancr, clefydau </w:t>
      </w:r>
      <w:r>
        <w:rPr>
          <w:rFonts w:ascii="Times New Roman" w:hAnsi="Times New Roman" w:cs="Times New Roman"/>
        </w:rPr>
        <w:lastRenderedPageBreak/>
        <w:t xml:space="preserve">cardiofasgiwlar a strôc. Clefyd y galon </w:t>
      </w:r>
      <w:proofErr w:type="spellStart"/>
      <w:r>
        <w:rPr>
          <w:rFonts w:ascii="Times New Roman" w:hAnsi="Times New Roman" w:cs="Times New Roman"/>
        </w:rPr>
        <w:t>isgemig</w:t>
      </w:r>
      <w:proofErr w:type="spellEnd"/>
      <w:r>
        <w:rPr>
          <w:rFonts w:ascii="Times New Roman" w:hAnsi="Times New Roman" w:cs="Times New Roman"/>
        </w:rPr>
        <w:t xml:space="preserve"> oedd y prif achos o farwolaeth fyd-eang yn 2019 gyda 8.9 miliwn o farwolaethau (WHO, 2019, </w:t>
      </w:r>
      <w:proofErr w:type="spellStart"/>
      <w:r>
        <w:rPr>
          <w:rFonts w:ascii="Times New Roman" w:hAnsi="Times New Roman" w:cs="Times New Roman"/>
        </w:rPr>
        <w:t>cited</w:t>
      </w:r>
      <w:proofErr w:type="spellEnd"/>
      <w:r>
        <w:rPr>
          <w:rFonts w:ascii="Times New Roman" w:hAnsi="Times New Roman" w:cs="Times New Roman"/>
        </w:rPr>
        <w:t xml:space="preserve"> </w:t>
      </w:r>
      <w:proofErr w:type="spellStart"/>
      <w:r>
        <w:rPr>
          <w:rFonts w:ascii="Times New Roman" w:hAnsi="Times New Roman" w:cs="Times New Roman"/>
        </w:rPr>
        <w:t>Bayles</w:t>
      </w:r>
      <w:proofErr w:type="spellEnd"/>
      <w:r>
        <w:rPr>
          <w:rFonts w:ascii="Times New Roman" w:hAnsi="Times New Roman" w:cs="Times New Roman"/>
        </w:rPr>
        <w:t xml:space="preserve">, 2023). Gwelodd astudiaeth </w:t>
      </w:r>
      <w:proofErr w:type="spellStart"/>
      <w:r>
        <w:rPr>
          <w:rFonts w:ascii="Times New Roman" w:hAnsi="Times New Roman" w:cs="Times New Roman"/>
        </w:rPr>
        <w:t>Kraus</w:t>
      </w:r>
      <w:proofErr w:type="spellEnd"/>
      <w:r>
        <w:rPr>
          <w:rFonts w:ascii="Times New Roman" w:hAnsi="Times New Roman" w:cs="Times New Roman"/>
        </w:rPr>
        <w:t xml:space="preserve"> </w:t>
      </w:r>
      <w:proofErr w:type="spellStart"/>
      <w:r>
        <w:rPr>
          <w:rFonts w:ascii="Times New Roman" w:hAnsi="Times New Roman" w:cs="Times New Roman"/>
        </w:rPr>
        <w:t>et</w:t>
      </w:r>
      <w:proofErr w:type="spellEnd"/>
      <w:r>
        <w:rPr>
          <w:rFonts w:ascii="Times New Roman" w:hAnsi="Times New Roman" w:cs="Times New Roman"/>
        </w:rPr>
        <w:t xml:space="preserve"> </w:t>
      </w:r>
      <w:proofErr w:type="spellStart"/>
      <w:r>
        <w:rPr>
          <w:rFonts w:ascii="Times New Roman" w:hAnsi="Times New Roman" w:cs="Times New Roman"/>
        </w:rPr>
        <w:t>al</w:t>
      </w:r>
      <w:proofErr w:type="spellEnd"/>
      <w:r>
        <w:rPr>
          <w:rFonts w:ascii="Times New Roman" w:hAnsi="Times New Roman" w:cs="Times New Roman"/>
        </w:rPr>
        <w:t xml:space="preserve"> (2019, </w:t>
      </w:r>
      <w:proofErr w:type="spellStart"/>
      <w:r>
        <w:rPr>
          <w:rFonts w:ascii="Times New Roman" w:hAnsi="Times New Roman" w:cs="Times New Roman"/>
        </w:rPr>
        <w:t>cited</w:t>
      </w:r>
      <w:proofErr w:type="spellEnd"/>
      <w:r>
        <w:rPr>
          <w:rFonts w:ascii="Times New Roman" w:hAnsi="Times New Roman" w:cs="Times New Roman"/>
        </w:rPr>
        <w:t xml:space="preserve"> </w:t>
      </w:r>
      <w:proofErr w:type="spellStart"/>
      <w:r>
        <w:rPr>
          <w:rFonts w:ascii="Times New Roman" w:hAnsi="Times New Roman" w:cs="Times New Roman"/>
        </w:rPr>
        <w:t>Bayles</w:t>
      </w:r>
      <w:proofErr w:type="spellEnd"/>
      <w:r>
        <w:rPr>
          <w:rFonts w:ascii="Times New Roman" w:hAnsi="Times New Roman" w:cs="Times New Roman"/>
        </w:rPr>
        <w:t xml:space="preserve">, 2023) er mwyn lleihau'r risg o ddatblygu clefyd y galon </w:t>
      </w:r>
      <w:proofErr w:type="spellStart"/>
      <w:r>
        <w:rPr>
          <w:rFonts w:ascii="Times New Roman" w:hAnsi="Times New Roman" w:cs="Times New Roman"/>
        </w:rPr>
        <w:t>isgemig</w:t>
      </w:r>
      <w:proofErr w:type="spellEnd"/>
      <w:r>
        <w:rPr>
          <w:rFonts w:ascii="Times New Roman" w:hAnsi="Times New Roman" w:cs="Times New Roman"/>
        </w:rPr>
        <w:t xml:space="preserve">, strôc </w:t>
      </w:r>
      <w:proofErr w:type="spellStart"/>
      <w:r>
        <w:rPr>
          <w:rFonts w:ascii="Times New Roman" w:hAnsi="Times New Roman" w:cs="Times New Roman"/>
        </w:rPr>
        <w:t>isgemig</w:t>
      </w:r>
      <w:proofErr w:type="spellEnd"/>
      <w:r>
        <w:rPr>
          <w:rFonts w:ascii="Times New Roman" w:hAnsi="Times New Roman" w:cs="Times New Roman"/>
        </w:rPr>
        <w:t xml:space="preserve">, a methiant y galon pob achos, argymhellir i gyflawni’r canllawiau lleiaf sydd wedi eu rhoi ar gyfer oedolion. Wrth gwblhau’r gofynion ymarfer corff rheolaidd mae unigolyn yn cryfhau eu hiechyd a ffitrwydd cardio anadlol ac cardiofasgiwlar. Mae cryfhau ffactorau ffitrwydd yn y corff fel ein ffitrwydd cardiofasgiwlar trwy fod yn heini yn lleihau risg o farwolaeth gynnar trwy gryfhau esgyrn, i osgoi </w:t>
      </w:r>
      <w:proofErr w:type="spellStart"/>
      <w:r>
        <w:rPr>
          <w:rFonts w:ascii="Times New Roman" w:hAnsi="Times New Roman" w:cs="Times New Roman"/>
        </w:rPr>
        <w:t>Osteoporosis</w:t>
      </w:r>
      <w:proofErr w:type="spellEnd"/>
      <w:r>
        <w:rPr>
          <w:rFonts w:ascii="Times New Roman" w:hAnsi="Times New Roman" w:cs="Times New Roman"/>
        </w:rPr>
        <w:t xml:space="preserve">, a chyhyrau fel y galon. Esboniwyd gan ymchwil Wen </w:t>
      </w:r>
      <w:proofErr w:type="spellStart"/>
      <w:r>
        <w:rPr>
          <w:rFonts w:ascii="Times New Roman" w:hAnsi="Times New Roman" w:cs="Times New Roman"/>
        </w:rPr>
        <w:t>et</w:t>
      </w:r>
      <w:proofErr w:type="spellEnd"/>
      <w:r>
        <w:rPr>
          <w:rFonts w:ascii="Times New Roman" w:hAnsi="Times New Roman" w:cs="Times New Roman"/>
        </w:rPr>
        <w:t xml:space="preserve"> </w:t>
      </w:r>
      <w:proofErr w:type="spellStart"/>
      <w:r>
        <w:rPr>
          <w:rFonts w:ascii="Times New Roman" w:hAnsi="Times New Roman" w:cs="Times New Roman"/>
        </w:rPr>
        <w:t>al</w:t>
      </w:r>
      <w:proofErr w:type="spellEnd"/>
      <w:r>
        <w:rPr>
          <w:rFonts w:ascii="Times New Roman" w:hAnsi="Times New Roman" w:cs="Times New Roman"/>
        </w:rPr>
        <w:t xml:space="preserve"> (2019, </w:t>
      </w:r>
      <w:proofErr w:type="spellStart"/>
      <w:r>
        <w:rPr>
          <w:rFonts w:ascii="Times New Roman" w:hAnsi="Times New Roman" w:cs="Times New Roman"/>
        </w:rPr>
        <w:t>cited</w:t>
      </w:r>
      <w:proofErr w:type="spellEnd"/>
      <w:r>
        <w:rPr>
          <w:rFonts w:ascii="Times New Roman" w:hAnsi="Times New Roman" w:cs="Times New Roman"/>
        </w:rPr>
        <w:t xml:space="preserve"> Thomson, 2019) fod marwoldeb yn gallu cael eu lleihau gan 4% os mae unigolyn yn cymryd rhan mewn 15 munud ychwanegol o ymarfer cymedrol, dros yr ystod o 15-100 munud o ymarfer corff dyddiol. I bobl hynaf mae’n bwysig i gadw’n heini er mwyn sicrhau symudedd o fewn y cymalau sy’n helpu osgoi cwympo a marwolaeth gynnar. Yn ôl ymchwil Robert </w:t>
      </w:r>
      <w:proofErr w:type="spellStart"/>
      <w:r>
        <w:rPr>
          <w:rFonts w:ascii="Times New Roman" w:hAnsi="Times New Roman" w:cs="Times New Roman"/>
        </w:rPr>
        <w:t>et</w:t>
      </w:r>
      <w:proofErr w:type="spellEnd"/>
      <w:r>
        <w:rPr>
          <w:rFonts w:ascii="Times New Roman" w:hAnsi="Times New Roman" w:cs="Times New Roman"/>
        </w:rPr>
        <w:t xml:space="preserve"> </w:t>
      </w:r>
      <w:proofErr w:type="spellStart"/>
      <w:r>
        <w:rPr>
          <w:rFonts w:ascii="Times New Roman" w:hAnsi="Times New Roman" w:cs="Times New Roman"/>
        </w:rPr>
        <w:t>al</w:t>
      </w:r>
      <w:proofErr w:type="spellEnd"/>
      <w:r>
        <w:rPr>
          <w:rFonts w:ascii="Times New Roman" w:hAnsi="Times New Roman" w:cs="Times New Roman"/>
        </w:rPr>
        <w:t xml:space="preserve"> (2017, </w:t>
      </w:r>
      <w:proofErr w:type="spellStart"/>
      <w:r>
        <w:rPr>
          <w:rFonts w:ascii="Times New Roman" w:hAnsi="Times New Roman" w:cs="Times New Roman"/>
        </w:rPr>
        <w:t>cited</w:t>
      </w:r>
      <w:proofErr w:type="spellEnd"/>
      <w:r>
        <w:rPr>
          <w:rFonts w:ascii="Times New Roman" w:hAnsi="Times New Roman" w:cs="Times New Roman"/>
        </w:rPr>
        <w:t xml:space="preserve"> </w:t>
      </w:r>
      <w:proofErr w:type="spellStart"/>
      <w:r>
        <w:rPr>
          <w:rFonts w:ascii="Times New Roman" w:hAnsi="Times New Roman" w:cs="Times New Roman"/>
        </w:rPr>
        <w:t>Langhammer</w:t>
      </w:r>
      <w:proofErr w:type="spellEnd"/>
      <w:r>
        <w:rPr>
          <w:rFonts w:ascii="Times New Roman" w:hAnsi="Times New Roman" w:cs="Times New Roman"/>
        </w:rPr>
        <w:t xml:space="preserve"> e tal, 2018) mae cadw’n heini o fewn ein blynyddoedd hynaf trwy gymryd rhan mewn ymarfer corff sy’n cynnwys gweithgareddau cydbwysedd am 3 awr yr wythnos, yn lleihau risg o gwympo 21%.  </w:t>
      </w:r>
    </w:p>
    <w:p w14:paraId="17C56E90" w14:textId="39F438C6" w:rsidR="005112BB" w:rsidRPr="00155E7A" w:rsidRDefault="00FC0CB1" w:rsidP="00DE6561">
      <w:pPr>
        <w:spacing w:line="360" w:lineRule="auto"/>
        <w:rPr>
          <w:rFonts w:ascii="Times New Roman" w:hAnsi="Times New Roman" w:cs="Times New Roman"/>
        </w:rPr>
      </w:pPr>
      <w:r>
        <w:rPr>
          <w:rFonts w:ascii="Times New Roman" w:hAnsi="Times New Roman" w:cs="Times New Roman"/>
        </w:rPr>
        <w:t>Brif bwynt gwerthu cymryd rhan mewn ymarfer corff rheolaidd yw mas corff is a lefelau egni cadarnhaol uwch. Datganwyd y Llywodraeth genedlaethol (2024) yn 2022-23 roedd 64% o oedolion (18+) yn Lloegr wedi eu hamcangyfrif ei bod nhw dros bwysau neu’n byw gyda gordewdra ac mae’r canran yma wedi cynyddu dros y blynyddoedd diwethaf. Wrth ymarfer corff mae’n llosgi calorïau wedi eu bwyta ac felly yn gallu helpu cyflawni diffyg calorïau sydd yn y hir tymor yn helpu colli pwysau. Esboniwyd gan Haslam a Wittert (2014) trwy ymchwilio i Heddlu Boston gwelon nhw fod ychydig o wahaniaeth mewn colli pwysau gyda diet yn unig i gymharu â diet ac ymarfer corff. Roedd grŵp a oedd yn bwyta’n iach ac ymarfer corff yn colli pwysau yn barhaus yn y hir tymor ac roedd hyn wedi eu cadarnhau gan astudiaethau eraill. Wrth golli pwysau trwy ymarfer corff mae hyn hefyd yn lleihau risg unigolyn o ddatblygu diabetes math 2 achos fod gormod o fraster wedi storio o gwmpas yr afu a'r cefndedyn ac felly yn achosi problemau cynhyrchu inswlin.</w:t>
      </w:r>
    </w:p>
    <w:p w14:paraId="564EF452" w14:textId="25D950CE" w:rsidR="00B732A0" w:rsidRPr="00155E7A" w:rsidRDefault="00FC0CB1" w:rsidP="008A1DEF">
      <w:pPr>
        <w:spacing w:line="360" w:lineRule="auto"/>
        <w:rPr>
          <w:rFonts w:ascii="Times New Roman" w:hAnsi="Times New Roman" w:cs="Times New Roman"/>
        </w:rPr>
      </w:pPr>
      <w:r>
        <w:rPr>
          <w:rFonts w:ascii="Times New Roman" w:hAnsi="Times New Roman" w:cs="Times New Roman"/>
        </w:rPr>
        <w:t>Iechyd meddwl yw “</w:t>
      </w:r>
      <w:proofErr w:type="spellStart"/>
      <w:r>
        <w:rPr>
          <w:rFonts w:ascii="Times New Roman" w:hAnsi="Times New Roman" w:cs="Times New Roman"/>
        </w:rPr>
        <w:t>state</w:t>
      </w:r>
      <w:proofErr w:type="spellEnd"/>
      <w:r>
        <w:rPr>
          <w:rFonts w:ascii="Times New Roman" w:hAnsi="Times New Roman" w:cs="Times New Roman"/>
        </w:rPr>
        <w:t xml:space="preserve"> of </w:t>
      </w:r>
      <w:proofErr w:type="spellStart"/>
      <w:r>
        <w:rPr>
          <w:rFonts w:ascii="Times New Roman" w:hAnsi="Times New Roman" w:cs="Times New Roman"/>
        </w:rPr>
        <w:t>mental</w:t>
      </w:r>
      <w:proofErr w:type="spellEnd"/>
      <w:r>
        <w:rPr>
          <w:rFonts w:ascii="Times New Roman" w:hAnsi="Times New Roman" w:cs="Times New Roman"/>
        </w:rPr>
        <w:t xml:space="preserve"> well-</w:t>
      </w:r>
      <w:proofErr w:type="spellStart"/>
      <w:r>
        <w:rPr>
          <w:rFonts w:ascii="Times New Roman" w:hAnsi="Times New Roman" w:cs="Times New Roman"/>
        </w:rPr>
        <w:t>being</w:t>
      </w:r>
      <w:proofErr w:type="spellEnd"/>
      <w:r>
        <w:rPr>
          <w:rFonts w:ascii="Times New Roman" w:hAnsi="Times New Roman" w:cs="Times New Roman"/>
        </w:rPr>
        <w:t xml:space="preserve"> </w:t>
      </w:r>
      <w:proofErr w:type="spellStart"/>
      <w:r>
        <w:rPr>
          <w:rFonts w:ascii="Times New Roman" w:hAnsi="Times New Roman" w:cs="Times New Roman"/>
        </w:rPr>
        <w:t>that</w:t>
      </w:r>
      <w:proofErr w:type="spellEnd"/>
      <w:r>
        <w:rPr>
          <w:rFonts w:ascii="Times New Roman" w:hAnsi="Times New Roman" w:cs="Times New Roman"/>
        </w:rPr>
        <w:t xml:space="preserve"> </w:t>
      </w:r>
      <w:proofErr w:type="spellStart"/>
      <w:r>
        <w:rPr>
          <w:rFonts w:ascii="Times New Roman" w:hAnsi="Times New Roman" w:cs="Times New Roman"/>
        </w:rPr>
        <w:t>enables</w:t>
      </w:r>
      <w:proofErr w:type="spellEnd"/>
      <w:r>
        <w:rPr>
          <w:rFonts w:ascii="Times New Roman" w:hAnsi="Times New Roman" w:cs="Times New Roman"/>
        </w:rPr>
        <w:t xml:space="preserve"> </w:t>
      </w:r>
      <w:proofErr w:type="spellStart"/>
      <w:r>
        <w:rPr>
          <w:rFonts w:ascii="Times New Roman" w:hAnsi="Times New Roman" w:cs="Times New Roman"/>
        </w:rPr>
        <w:t>people</w:t>
      </w:r>
      <w:proofErr w:type="spellEnd"/>
      <w:r>
        <w:rPr>
          <w:rFonts w:ascii="Times New Roman" w:hAnsi="Times New Roman" w:cs="Times New Roman"/>
        </w:rPr>
        <w:t xml:space="preserve"> to </w:t>
      </w:r>
      <w:proofErr w:type="spellStart"/>
      <w:r>
        <w:rPr>
          <w:rFonts w:ascii="Times New Roman" w:hAnsi="Times New Roman" w:cs="Times New Roman"/>
        </w:rPr>
        <w:t>cope</w:t>
      </w:r>
      <w:proofErr w:type="spellEnd"/>
      <w:r>
        <w:rPr>
          <w:rFonts w:ascii="Times New Roman" w:hAnsi="Times New Roman" w:cs="Times New Roman"/>
        </w:rPr>
        <w:t xml:space="preserve"> </w:t>
      </w:r>
      <w:proofErr w:type="spellStart"/>
      <w:r>
        <w:rPr>
          <w:rFonts w:ascii="Times New Roman" w:hAnsi="Times New Roman" w:cs="Times New Roman"/>
        </w:rPr>
        <w:t>with</w:t>
      </w:r>
      <w:proofErr w:type="spellEnd"/>
      <w:r>
        <w:rPr>
          <w:rFonts w:ascii="Times New Roman" w:hAnsi="Times New Roman" w:cs="Times New Roman"/>
        </w:rPr>
        <w:t xml:space="preserve"> the </w:t>
      </w:r>
      <w:proofErr w:type="spellStart"/>
      <w:r>
        <w:rPr>
          <w:rFonts w:ascii="Times New Roman" w:hAnsi="Times New Roman" w:cs="Times New Roman"/>
        </w:rPr>
        <w:t>stresses</w:t>
      </w:r>
      <w:proofErr w:type="spellEnd"/>
      <w:r>
        <w:rPr>
          <w:rFonts w:ascii="Times New Roman" w:hAnsi="Times New Roman" w:cs="Times New Roman"/>
        </w:rPr>
        <w:t xml:space="preserve"> of </w:t>
      </w:r>
      <w:proofErr w:type="spellStart"/>
      <w:r>
        <w:rPr>
          <w:rFonts w:ascii="Times New Roman" w:hAnsi="Times New Roman" w:cs="Times New Roman"/>
        </w:rPr>
        <w:t>life</w:t>
      </w:r>
      <w:proofErr w:type="spellEnd"/>
      <w:r>
        <w:rPr>
          <w:rFonts w:ascii="Times New Roman" w:hAnsi="Times New Roman" w:cs="Times New Roman"/>
        </w:rPr>
        <w:t xml:space="preserve">, </w:t>
      </w:r>
      <w:proofErr w:type="spellStart"/>
      <w:r>
        <w:rPr>
          <w:rFonts w:ascii="Times New Roman" w:hAnsi="Times New Roman" w:cs="Times New Roman"/>
        </w:rPr>
        <w:t>realize</w:t>
      </w:r>
      <w:proofErr w:type="spellEnd"/>
      <w:r>
        <w:rPr>
          <w:rFonts w:ascii="Times New Roman" w:hAnsi="Times New Roman" w:cs="Times New Roman"/>
        </w:rPr>
        <w:t xml:space="preserve"> </w:t>
      </w:r>
      <w:proofErr w:type="spellStart"/>
      <w:r>
        <w:rPr>
          <w:rFonts w:ascii="Times New Roman" w:hAnsi="Times New Roman" w:cs="Times New Roman"/>
        </w:rPr>
        <w:t>their</w:t>
      </w:r>
      <w:proofErr w:type="spellEnd"/>
      <w:r>
        <w:rPr>
          <w:rFonts w:ascii="Times New Roman" w:hAnsi="Times New Roman" w:cs="Times New Roman"/>
        </w:rPr>
        <w:t xml:space="preserve"> </w:t>
      </w:r>
      <w:proofErr w:type="spellStart"/>
      <w:r>
        <w:rPr>
          <w:rFonts w:ascii="Times New Roman" w:hAnsi="Times New Roman" w:cs="Times New Roman"/>
        </w:rPr>
        <w:t>abilities</w:t>
      </w:r>
      <w:proofErr w:type="spellEnd"/>
      <w:r>
        <w:rPr>
          <w:rFonts w:ascii="Times New Roman" w:hAnsi="Times New Roman" w:cs="Times New Roman"/>
        </w:rPr>
        <w:t xml:space="preserve">, </w:t>
      </w:r>
      <w:proofErr w:type="spellStart"/>
      <w:r>
        <w:rPr>
          <w:rFonts w:ascii="Times New Roman" w:hAnsi="Times New Roman" w:cs="Times New Roman"/>
        </w:rPr>
        <w:t>learn</w:t>
      </w:r>
      <w:proofErr w:type="spellEnd"/>
      <w:r>
        <w:rPr>
          <w:rFonts w:ascii="Times New Roman" w:hAnsi="Times New Roman" w:cs="Times New Roman"/>
        </w:rPr>
        <w:t xml:space="preserve"> well </w:t>
      </w:r>
      <w:proofErr w:type="spellStart"/>
      <w:r>
        <w:rPr>
          <w:rFonts w:ascii="Times New Roman" w:hAnsi="Times New Roman" w:cs="Times New Roman"/>
        </w:rPr>
        <w:t>and</w:t>
      </w:r>
      <w:proofErr w:type="spellEnd"/>
      <w:r>
        <w:rPr>
          <w:rFonts w:ascii="Times New Roman" w:hAnsi="Times New Roman" w:cs="Times New Roman"/>
        </w:rPr>
        <w:t xml:space="preserve"> </w:t>
      </w:r>
      <w:proofErr w:type="spellStart"/>
      <w:r>
        <w:rPr>
          <w:rFonts w:ascii="Times New Roman" w:hAnsi="Times New Roman" w:cs="Times New Roman"/>
        </w:rPr>
        <w:t>work</w:t>
      </w:r>
      <w:proofErr w:type="spellEnd"/>
      <w:r>
        <w:rPr>
          <w:rFonts w:ascii="Times New Roman" w:hAnsi="Times New Roman" w:cs="Times New Roman"/>
        </w:rPr>
        <w:t xml:space="preserve"> well, </w:t>
      </w:r>
      <w:proofErr w:type="spellStart"/>
      <w:r>
        <w:rPr>
          <w:rFonts w:ascii="Times New Roman" w:hAnsi="Times New Roman" w:cs="Times New Roman"/>
        </w:rPr>
        <w:t>and</w:t>
      </w:r>
      <w:proofErr w:type="spellEnd"/>
      <w:r>
        <w:rPr>
          <w:rFonts w:ascii="Times New Roman" w:hAnsi="Times New Roman" w:cs="Times New Roman"/>
        </w:rPr>
        <w:t xml:space="preserve"> </w:t>
      </w:r>
      <w:proofErr w:type="spellStart"/>
      <w:r>
        <w:rPr>
          <w:rFonts w:ascii="Times New Roman" w:hAnsi="Times New Roman" w:cs="Times New Roman"/>
        </w:rPr>
        <w:t>contribute</w:t>
      </w:r>
      <w:proofErr w:type="spellEnd"/>
      <w:r>
        <w:rPr>
          <w:rFonts w:ascii="Times New Roman" w:hAnsi="Times New Roman" w:cs="Times New Roman"/>
        </w:rPr>
        <w:t xml:space="preserve"> to </w:t>
      </w:r>
      <w:proofErr w:type="spellStart"/>
      <w:r>
        <w:rPr>
          <w:rFonts w:ascii="Times New Roman" w:hAnsi="Times New Roman" w:cs="Times New Roman"/>
        </w:rPr>
        <w:t>their</w:t>
      </w:r>
      <w:proofErr w:type="spellEnd"/>
      <w:r>
        <w:rPr>
          <w:rFonts w:ascii="Times New Roman" w:hAnsi="Times New Roman" w:cs="Times New Roman"/>
        </w:rPr>
        <w:t xml:space="preserve"> </w:t>
      </w:r>
      <w:proofErr w:type="spellStart"/>
      <w:r>
        <w:rPr>
          <w:rFonts w:ascii="Times New Roman" w:hAnsi="Times New Roman" w:cs="Times New Roman"/>
        </w:rPr>
        <w:t>community</w:t>
      </w:r>
      <w:proofErr w:type="spellEnd"/>
      <w:r>
        <w:rPr>
          <w:rFonts w:ascii="Times New Roman" w:hAnsi="Times New Roman" w:cs="Times New Roman"/>
        </w:rPr>
        <w:t xml:space="preserve">.” (WHO, 2022). Effeithiwyd ymarfer corff rheolaidd ar iechyd meddwl yn gadarnhaol wrth ryddhau cemegau teiffwnau i’r ymennydd sy’n rhoi teimlad cadarnhaol i unigolyn sy’n hybu hunan-barch unigolyn, helpu gyda ffocws a chwsg gwell sy’n helpu teimlo’n well trwy’r </w:t>
      </w:r>
      <w:r>
        <w:rPr>
          <w:rFonts w:ascii="Times New Roman" w:hAnsi="Times New Roman" w:cs="Times New Roman"/>
        </w:rPr>
        <w:lastRenderedPageBreak/>
        <w:t xml:space="preserve">diwrnod. Mae iechyd meddwl cadarnhaol yn cynnwys 2 prif ffactor sef teimlo’n dda a gweithredu’n dda. Datganwyd gan </w:t>
      </w:r>
      <w:proofErr w:type="spellStart"/>
      <w:r>
        <w:rPr>
          <w:rFonts w:ascii="Times New Roman" w:hAnsi="Times New Roman" w:cs="Times New Roman"/>
        </w:rPr>
        <w:t>Kessler</w:t>
      </w:r>
      <w:proofErr w:type="spellEnd"/>
      <w:r>
        <w:rPr>
          <w:rFonts w:ascii="Times New Roman" w:hAnsi="Times New Roman" w:cs="Times New Roman"/>
        </w:rPr>
        <w:t xml:space="preserve"> </w:t>
      </w:r>
      <w:proofErr w:type="spellStart"/>
      <w:r>
        <w:rPr>
          <w:rFonts w:ascii="Times New Roman" w:hAnsi="Times New Roman" w:cs="Times New Roman"/>
        </w:rPr>
        <w:t>et</w:t>
      </w:r>
      <w:proofErr w:type="spellEnd"/>
      <w:r>
        <w:rPr>
          <w:rFonts w:ascii="Times New Roman" w:hAnsi="Times New Roman" w:cs="Times New Roman"/>
        </w:rPr>
        <w:t xml:space="preserve"> </w:t>
      </w:r>
      <w:proofErr w:type="spellStart"/>
      <w:r>
        <w:rPr>
          <w:rFonts w:ascii="Times New Roman" w:hAnsi="Times New Roman" w:cs="Times New Roman"/>
        </w:rPr>
        <w:t>al</w:t>
      </w:r>
      <w:proofErr w:type="spellEnd"/>
      <w:r>
        <w:rPr>
          <w:rFonts w:ascii="Times New Roman" w:hAnsi="Times New Roman" w:cs="Times New Roman"/>
        </w:rPr>
        <w:t xml:space="preserve"> (2005, </w:t>
      </w:r>
      <w:proofErr w:type="spellStart"/>
      <w:r>
        <w:rPr>
          <w:rFonts w:ascii="Times New Roman" w:hAnsi="Times New Roman" w:cs="Times New Roman"/>
        </w:rPr>
        <w:t>cited</w:t>
      </w:r>
      <w:proofErr w:type="spellEnd"/>
      <w:r>
        <w:rPr>
          <w:rFonts w:ascii="Times New Roman" w:hAnsi="Times New Roman" w:cs="Times New Roman"/>
        </w:rPr>
        <w:t xml:space="preserve"> Lam a </w:t>
      </w:r>
      <w:proofErr w:type="spellStart"/>
      <w:r>
        <w:rPr>
          <w:rFonts w:ascii="Times New Roman" w:hAnsi="Times New Roman" w:cs="Times New Roman"/>
        </w:rPr>
        <w:t>Riba</w:t>
      </w:r>
      <w:proofErr w:type="spellEnd"/>
      <w:r>
        <w:rPr>
          <w:rFonts w:ascii="Times New Roman" w:hAnsi="Times New Roman" w:cs="Times New Roman"/>
        </w:rPr>
        <w:t xml:space="preserve">, 2016) fod o 10% i dros 30% o'r boblogaeth oedolion yn dioddef o anhwylderau hwyliau gydag iselder a phryder ac mae sawl ymchwilydd wedi darganfod fod cymryd rhan mewn ymarfer corff yn gwella nam gwybyddol ysgafn, canolbwyntio, ffocws, a chyflwr hwyliau cyffredinol. Roedd </w:t>
      </w:r>
      <w:proofErr w:type="spellStart"/>
      <w:r>
        <w:rPr>
          <w:rFonts w:ascii="Times New Roman" w:hAnsi="Times New Roman" w:cs="Times New Roman"/>
        </w:rPr>
        <w:t>Lapa</w:t>
      </w:r>
      <w:proofErr w:type="spellEnd"/>
      <w:r>
        <w:rPr>
          <w:rFonts w:ascii="Times New Roman" w:hAnsi="Times New Roman" w:cs="Times New Roman"/>
        </w:rPr>
        <w:t xml:space="preserve"> (2015) wedi gweld yn eu hymchwil fod cymryd rhan ymarfer corff ar lefel uchel yn rhoi lefelau uchel o berthnasoedd cadarnhaol gydag eraill ac felly roedd hyn yn helpu gyda sgôr uchel ar ffactorau eraill iechyd meddwl cadarnhaol. O ganlyniad i hyn, mae’n glir wrth gymryd rhan mewn ymarfer corff rheolaidd mae ein hiechyd meddwl yn cael eu heffeithio gan ein hiechyd cymdeithasol trwy gymdeithasu wrth gymryd rhan mewn ymarfer a gweithio gydag eraill.</w:t>
      </w:r>
    </w:p>
    <w:p w14:paraId="69388DE5" w14:textId="10F6FC73" w:rsidR="009D0D27" w:rsidRPr="00155E7A" w:rsidRDefault="00FC0CB1" w:rsidP="00DE6561">
      <w:pPr>
        <w:spacing w:line="360" w:lineRule="auto"/>
        <w:rPr>
          <w:rFonts w:ascii="Times New Roman" w:hAnsi="Times New Roman" w:cs="Times New Roman"/>
        </w:rPr>
      </w:pPr>
      <w:r>
        <w:rPr>
          <w:rFonts w:ascii="Times New Roman" w:hAnsi="Times New Roman" w:cs="Times New Roman"/>
        </w:rPr>
        <w:t xml:space="preserve">Iselder a phryder yw esiampl fach o’r anhwylderau iechyd meddwl sy’n cael eu lleihau a rheoli trwy gymryd rhan mewn ymarfer corff rheolaidd. Ffactorau sy’n rhoi risg o iselder yw iechyd gwael a ffordd o fyw eisteddog ac felly wrth i unigolion ymarfer corff a chadw system imiwnedd mae’n helpu lleihau'r risg o ddatblygu iselder. Er mwyn i ymarfer corff fod yn effeithiol wrth reoli iselder mae’n hanfodol i unigolyn cymryd rhan mewn ymarfer corff o leiaf 3 waith yr wythnos a mwynhau'r gweithgaredd maen nhw’n cymryd rhan mewn (Baron </w:t>
      </w:r>
      <w:proofErr w:type="spellStart"/>
      <w:r>
        <w:rPr>
          <w:rFonts w:ascii="Times New Roman" w:hAnsi="Times New Roman" w:cs="Times New Roman"/>
        </w:rPr>
        <w:t>et</w:t>
      </w:r>
      <w:proofErr w:type="spellEnd"/>
      <w:r>
        <w:rPr>
          <w:rFonts w:ascii="Times New Roman" w:hAnsi="Times New Roman" w:cs="Times New Roman"/>
        </w:rPr>
        <w:t xml:space="preserve"> </w:t>
      </w:r>
      <w:proofErr w:type="spellStart"/>
      <w:r>
        <w:rPr>
          <w:rFonts w:ascii="Times New Roman" w:hAnsi="Times New Roman" w:cs="Times New Roman"/>
        </w:rPr>
        <w:t>al</w:t>
      </w:r>
      <w:proofErr w:type="spellEnd"/>
      <w:r>
        <w:rPr>
          <w:rFonts w:ascii="Times New Roman" w:hAnsi="Times New Roman" w:cs="Times New Roman"/>
        </w:rPr>
        <w:t xml:space="preserve">, 2016). Yn ystod y pandemig COVID-19 roedd y WHO (2020, </w:t>
      </w:r>
      <w:proofErr w:type="spellStart"/>
      <w:r>
        <w:rPr>
          <w:rFonts w:ascii="Times New Roman" w:hAnsi="Times New Roman" w:cs="Times New Roman"/>
        </w:rPr>
        <w:t>cited</w:t>
      </w:r>
      <w:proofErr w:type="spellEnd"/>
      <w:r>
        <w:rPr>
          <w:rFonts w:ascii="Times New Roman" w:hAnsi="Times New Roman" w:cs="Times New Roman"/>
        </w:rPr>
        <w:t xml:space="preserve"> Jacob e tal, 2020) wedi gweld fod y rheol 2m wedi achosi cynnydd yn y nifer o bobl yn mynd yn fwy pryderus, blin, dan straen, cynhyrfu, ac encilgar. O ganlyniad i hyn, y prif gyngor yn ystod yr amser yma i’r boblogaeth oedd cymryd rhan mewn ymarfer corff rheolaidd fel cerdded yn yr awyr agored neu sesiwn yn y tŷ i dawelu’r ymennydd.</w:t>
      </w:r>
    </w:p>
    <w:p w14:paraId="6928DB60" w14:textId="66E39536" w:rsidR="00155E7A" w:rsidRDefault="00FC0CB1" w:rsidP="00DE6561">
      <w:pPr>
        <w:spacing w:line="360" w:lineRule="auto"/>
        <w:rPr>
          <w:rFonts w:ascii="Times New Roman" w:hAnsi="Times New Roman" w:cs="Times New Roman"/>
        </w:rPr>
      </w:pPr>
      <w:r>
        <w:rPr>
          <w:rFonts w:ascii="Times New Roman" w:hAnsi="Times New Roman" w:cs="Times New Roman"/>
        </w:rPr>
        <w:t xml:space="preserve">Ar y llaw arall, mae ymarfer corff rheolaidd yn gallu cael effaith negyddol ar agweddau corfforol a meddyliol unigolyn. Datganwyd gan Brown (2017, </w:t>
      </w:r>
      <w:proofErr w:type="spellStart"/>
      <w:r>
        <w:rPr>
          <w:rFonts w:ascii="Times New Roman" w:hAnsi="Times New Roman" w:cs="Times New Roman"/>
        </w:rPr>
        <w:t>cited</w:t>
      </w:r>
      <w:proofErr w:type="spellEnd"/>
      <w:r>
        <w:rPr>
          <w:rFonts w:ascii="Times New Roman" w:hAnsi="Times New Roman" w:cs="Times New Roman"/>
        </w:rPr>
        <w:t xml:space="preserve"> </w:t>
      </w:r>
      <w:proofErr w:type="spellStart"/>
      <w:r>
        <w:rPr>
          <w:rFonts w:ascii="Times New Roman" w:hAnsi="Times New Roman" w:cs="Times New Roman"/>
        </w:rPr>
        <w:t>Liguori</w:t>
      </w:r>
      <w:proofErr w:type="spellEnd"/>
      <w:r>
        <w:rPr>
          <w:rFonts w:ascii="Times New Roman" w:hAnsi="Times New Roman" w:cs="Times New Roman"/>
        </w:rPr>
        <w:t>, 2021) fod cymryd rhan mewn ymarfer corff yn gysylltiedig â risg uwch o anaf cyhyrysgerbydol (MSI) a photensial o broblemau cardiofasgiwlar fel marwolaeth gardiaidd. Cysylltir y risgiau corfforol gyda dwysedd yr ymarfer mae unigolyn yn ymarfer neu natur yr ymarfer ac felly esiampl o hyn yw gorymarfer. Gorymarfer yw hyfforddiant gormodol yn digwydd ar yr un pryd ag adferiad annigonol (</w:t>
      </w:r>
      <w:proofErr w:type="spellStart"/>
      <w:r>
        <w:rPr>
          <w:rFonts w:ascii="Times New Roman" w:hAnsi="Times New Roman" w:cs="Times New Roman"/>
        </w:rPr>
        <w:t>Mcmullen</w:t>
      </w:r>
      <w:proofErr w:type="spellEnd"/>
      <w:r>
        <w:rPr>
          <w:rFonts w:ascii="Times New Roman" w:hAnsi="Times New Roman" w:cs="Times New Roman"/>
        </w:rPr>
        <w:t xml:space="preserve"> a </w:t>
      </w:r>
      <w:proofErr w:type="spellStart"/>
      <w:r>
        <w:rPr>
          <w:rFonts w:ascii="Times New Roman" w:hAnsi="Times New Roman" w:cs="Times New Roman"/>
        </w:rPr>
        <w:t>Harrast</w:t>
      </w:r>
      <w:proofErr w:type="spellEnd"/>
      <w:r>
        <w:rPr>
          <w:rFonts w:ascii="Times New Roman" w:hAnsi="Times New Roman" w:cs="Times New Roman"/>
        </w:rPr>
        <w:t xml:space="preserve">, 2021) sy’n rhoi canlyniad o afiechyd neu anaf sy’n rhoi stop ar ymarfer corff unigolyn. Hefyd, wrth orymarfer mae hyn yn gallu achosi perfformiad gwael ac felly mae unigolyn yn teimlo’n isel am eu hun ac yn gallu achosi straen o ran pwysau i berfformio’n gwell. Mae </w:t>
      </w:r>
      <w:proofErr w:type="spellStart"/>
      <w:r>
        <w:rPr>
          <w:rFonts w:ascii="Times New Roman" w:hAnsi="Times New Roman" w:cs="Times New Roman"/>
        </w:rPr>
        <w:t>Deefrees</w:t>
      </w:r>
      <w:proofErr w:type="spellEnd"/>
      <w:r>
        <w:rPr>
          <w:rFonts w:ascii="Times New Roman" w:hAnsi="Times New Roman" w:cs="Times New Roman"/>
        </w:rPr>
        <w:t xml:space="preserve"> a Smith (2014) wedi dadlau fod perthnasoedd negyddol a phwysau negyddol yn rhagfynegiad o flinder athletwyr dros dymor </w:t>
      </w:r>
      <w:r>
        <w:rPr>
          <w:rFonts w:ascii="Times New Roman" w:hAnsi="Times New Roman" w:cs="Times New Roman"/>
        </w:rPr>
        <w:lastRenderedPageBreak/>
        <w:t>cystadlu wrth ystyried straen, cymhelliant a phersonoliaeth. O ganlyniad, wrth i unigolion cymryd rhan mewn ymarfer corff rheolaidd yn gystadleuol mae’n gallu achosi straen yn y hir dymor wrth orfod cyrraedd nodau penodol a pherfformio i’r gorau.</w:t>
      </w:r>
    </w:p>
    <w:p w14:paraId="3E38EAF3" w14:textId="466FD648" w:rsidR="00155E7A" w:rsidRDefault="00FC0CB1" w:rsidP="00DE6561">
      <w:pPr>
        <w:spacing w:line="360" w:lineRule="auto"/>
        <w:rPr>
          <w:rFonts w:ascii="Times New Roman" w:hAnsi="Times New Roman" w:cs="Times New Roman"/>
        </w:rPr>
      </w:pPr>
      <w:r>
        <w:rPr>
          <w:rFonts w:ascii="Times New Roman" w:hAnsi="Times New Roman" w:cs="Times New Roman"/>
        </w:rPr>
        <w:t>Ar ôl ymchwilio a thrafod am effaith ymarfer corff rheolaidd yn cysylltu gyda chorfforol ac agweddau meddyliol mae’n glir fod yr effeithiau cadarnhaol yn gorbwyso’r effeithiau negyddol. Un o brif ffactorau a oedd angen ystyried wrth drafod effaith yr ymarfer corff oedd dwysedd yr ymarfer ac amlder achos bod angen i unigolion deall eu cyfyngiadau i osgoi effeithiau negyddol. Yn eu cyfanrwydd roedd ffactorau cadarnhaol corfforol yn lleihau risg o farwolaeth gynnar trwy leihau afiechydon difrifol a chryfhau cymalau pwysig i symud yn effeithiol. Dros y blynyddoedd diwethaf mae iechyd meddwl wedi dod yn fwy pwysig o fewn chwaraeon a gallwn weld fod sawl ffactor cadarnhaol wrth gymryd rhan mewn ymarfer corff rheolaidd wrth helpu tawelu ac ymlacio’r ymennydd. Brif gasgliad o’r drafodaeth yw bod ymarfer corff rheolaidd yn gadarnhaol i unigolyn cymryd rhan mewn sawl gwaith yr wythnos.</w:t>
      </w:r>
      <w:bookmarkStart w:id="0" w:name="cysill"/>
      <w:bookmarkEnd w:id="0"/>
    </w:p>
    <w:p w14:paraId="504B8576" w14:textId="77777777" w:rsidR="00FC0CB1" w:rsidRDefault="00FC0CB1" w:rsidP="00DE6561">
      <w:pPr>
        <w:spacing w:line="360" w:lineRule="auto"/>
        <w:rPr>
          <w:rFonts w:ascii="Times New Roman" w:hAnsi="Times New Roman" w:cs="Times New Roman"/>
        </w:rPr>
      </w:pPr>
    </w:p>
    <w:p w14:paraId="34A0B52B" w14:textId="650BBF00" w:rsidR="00FC0CB1" w:rsidRPr="00FC0CB1" w:rsidRDefault="00FC0CB1" w:rsidP="00DE6561">
      <w:pPr>
        <w:spacing w:line="360" w:lineRule="auto"/>
        <w:rPr>
          <w:rFonts w:ascii="Times New Roman" w:hAnsi="Times New Roman" w:cs="Times New Roman"/>
        </w:rPr>
      </w:pPr>
      <w:r>
        <w:rPr>
          <w:rFonts w:ascii="Times New Roman" w:hAnsi="Times New Roman" w:cs="Times New Roman"/>
        </w:rPr>
        <w:t xml:space="preserve">Word </w:t>
      </w:r>
      <w:proofErr w:type="spellStart"/>
      <w:r>
        <w:rPr>
          <w:rFonts w:ascii="Times New Roman" w:hAnsi="Times New Roman" w:cs="Times New Roman"/>
        </w:rPr>
        <w:t>count</w:t>
      </w:r>
      <w:proofErr w:type="spellEnd"/>
      <w:r>
        <w:rPr>
          <w:rFonts w:ascii="Times New Roman" w:hAnsi="Times New Roman" w:cs="Times New Roman"/>
        </w:rPr>
        <w:t>: 1526</w:t>
      </w:r>
    </w:p>
    <w:p w14:paraId="3CFA8819" w14:textId="1E3A10BC" w:rsidR="008061FF" w:rsidRPr="00155E7A" w:rsidRDefault="445E6AB0" w:rsidP="00DE6561">
      <w:pPr>
        <w:spacing w:line="360" w:lineRule="auto"/>
        <w:rPr>
          <w:rFonts w:ascii="Times New Roman" w:hAnsi="Times New Roman" w:cs="Times New Roman"/>
          <w:sz w:val="28"/>
          <w:szCs w:val="28"/>
          <w:u w:val="single"/>
        </w:rPr>
      </w:pPr>
      <w:proofErr w:type="spellStart"/>
      <w:r w:rsidRPr="00155E7A">
        <w:rPr>
          <w:rFonts w:ascii="Times New Roman" w:hAnsi="Times New Roman" w:cs="Times New Roman"/>
          <w:sz w:val="28"/>
          <w:szCs w:val="28"/>
          <w:u w:val="single"/>
        </w:rPr>
        <w:t>Refrence</w:t>
      </w:r>
      <w:proofErr w:type="spellEnd"/>
      <w:r w:rsidRPr="00155E7A">
        <w:rPr>
          <w:rFonts w:ascii="Times New Roman" w:hAnsi="Times New Roman" w:cs="Times New Roman"/>
          <w:sz w:val="28"/>
          <w:szCs w:val="28"/>
          <w:u w:val="single"/>
        </w:rPr>
        <w:t xml:space="preserve"> </w:t>
      </w:r>
      <w:proofErr w:type="spellStart"/>
      <w:r w:rsidRPr="00155E7A">
        <w:rPr>
          <w:rFonts w:ascii="Times New Roman" w:hAnsi="Times New Roman" w:cs="Times New Roman"/>
          <w:sz w:val="28"/>
          <w:szCs w:val="28"/>
          <w:u w:val="single"/>
        </w:rPr>
        <w:t>list</w:t>
      </w:r>
      <w:proofErr w:type="spellEnd"/>
      <w:r w:rsidRPr="00155E7A">
        <w:rPr>
          <w:rFonts w:ascii="Times New Roman" w:hAnsi="Times New Roman" w:cs="Times New Roman"/>
          <w:sz w:val="28"/>
          <w:szCs w:val="28"/>
          <w:u w:val="single"/>
        </w:rPr>
        <w:t xml:space="preserve">: </w:t>
      </w:r>
    </w:p>
    <w:p w14:paraId="712B79E0" w14:textId="77777777" w:rsidR="00E73B9E" w:rsidRPr="00155E7A" w:rsidRDefault="00E73B9E" w:rsidP="00F70952">
      <w:pPr>
        <w:pStyle w:val="ListParagraph"/>
        <w:numPr>
          <w:ilvl w:val="0"/>
          <w:numId w:val="1"/>
        </w:numPr>
        <w:spacing w:after="240" w:line="360" w:lineRule="auto"/>
        <w:rPr>
          <w:rFonts w:ascii="Times New Roman" w:eastAsia="Times New Roman" w:hAnsi="Times New Roman" w:cs="Times New Roman"/>
          <w:i/>
          <w:iCs/>
          <w:kern w:val="0"/>
          <w:lang w:val="en-GB" w:eastAsia="en-GB"/>
          <w14:ligatures w14:val="none"/>
        </w:rPr>
      </w:pPr>
      <w:r w:rsidRPr="00155E7A">
        <w:rPr>
          <w:rFonts w:ascii="Times New Roman" w:eastAsia="Times New Roman" w:hAnsi="Times New Roman" w:cs="Times New Roman"/>
          <w:kern w:val="0"/>
          <w:lang w:val="en-GB" w:eastAsia="en-GB"/>
          <w14:ligatures w14:val="none"/>
        </w:rPr>
        <w:t xml:space="preserve">Baron, D.A., Lasarow, S., Baron, S.H (2016) ‘3- Exercise for the treatment of depression’, in Lam, L., </w:t>
      </w:r>
      <w:proofErr w:type="spellStart"/>
      <w:r w:rsidRPr="00155E7A">
        <w:rPr>
          <w:rFonts w:ascii="Times New Roman" w:eastAsia="Times New Roman" w:hAnsi="Times New Roman" w:cs="Times New Roman"/>
          <w:kern w:val="0"/>
          <w:lang w:val="en-GB" w:eastAsia="en-GB"/>
          <w14:ligatures w14:val="none"/>
        </w:rPr>
        <w:t>Riba</w:t>
      </w:r>
      <w:proofErr w:type="spellEnd"/>
      <w:r w:rsidRPr="00155E7A">
        <w:rPr>
          <w:rFonts w:ascii="Times New Roman" w:eastAsia="Times New Roman" w:hAnsi="Times New Roman" w:cs="Times New Roman"/>
          <w:kern w:val="0"/>
          <w:lang w:val="en-GB" w:eastAsia="en-GB"/>
          <w14:ligatures w14:val="none"/>
        </w:rPr>
        <w:t xml:space="preserve">, M. </w:t>
      </w:r>
      <w:r w:rsidRPr="00155E7A">
        <w:rPr>
          <w:rFonts w:ascii="Times New Roman" w:eastAsia="Times New Roman" w:hAnsi="Times New Roman" w:cs="Times New Roman"/>
          <w:i/>
          <w:iCs/>
          <w:kern w:val="0"/>
          <w:lang w:val="en-GB" w:eastAsia="en-GB"/>
          <w14:ligatures w14:val="none"/>
        </w:rPr>
        <w:t xml:space="preserve">Physical Exercise </w:t>
      </w:r>
      <w:proofErr w:type="spellStart"/>
      <w:r w:rsidRPr="00155E7A">
        <w:rPr>
          <w:rFonts w:ascii="Times New Roman" w:eastAsia="Times New Roman" w:hAnsi="Times New Roman" w:cs="Times New Roman"/>
          <w:i/>
          <w:iCs/>
          <w:kern w:val="0"/>
          <w:lang w:val="en-GB" w:eastAsia="en-GB"/>
          <w14:ligatures w14:val="none"/>
        </w:rPr>
        <w:t>Intervensions</w:t>
      </w:r>
      <w:proofErr w:type="spellEnd"/>
      <w:r w:rsidRPr="00155E7A">
        <w:rPr>
          <w:rFonts w:ascii="Times New Roman" w:eastAsia="Times New Roman" w:hAnsi="Times New Roman" w:cs="Times New Roman"/>
          <w:i/>
          <w:iCs/>
          <w:kern w:val="0"/>
          <w:lang w:val="en-GB" w:eastAsia="en-GB"/>
          <w14:ligatures w14:val="none"/>
        </w:rPr>
        <w:t xml:space="preserve"> for Mental Health. </w:t>
      </w:r>
      <w:r w:rsidRPr="00155E7A">
        <w:rPr>
          <w:rFonts w:ascii="Times New Roman" w:eastAsia="Times New Roman" w:hAnsi="Times New Roman" w:cs="Times New Roman"/>
          <w:kern w:val="0"/>
          <w:lang w:val="en-GB" w:eastAsia="en-GB"/>
          <w14:ligatures w14:val="none"/>
        </w:rPr>
        <w:t>Cambridge: Cambridge University Press. (Accessed: 10 October).</w:t>
      </w:r>
    </w:p>
    <w:p w14:paraId="2BEF71D3" w14:textId="77777777" w:rsidR="00E73B9E" w:rsidRPr="00155E7A" w:rsidRDefault="00E73B9E" w:rsidP="00DE6561">
      <w:pPr>
        <w:pStyle w:val="ListParagraph"/>
        <w:numPr>
          <w:ilvl w:val="0"/>
          <w:numId w:val="1"/>
        </w:numPr>
        <w:spacing w:after="240" w:line="360" w:lineRule="auto"/>
        <w:rPr>
          <w:rFonts w:ascii="Times New Roman" w:eastAsia="Times New Roman" w:hAnsi="Times New Roman" w:cs="Times New Roman"/>
          <w:i/>
          <w:iCs/>
          <w:kern w:val="0"/>
          <w:lang w:val="en-GB" w:eastAsia="en-GB"/>
          <w14:ligatures w14:val="none"/>
        </w:rPr>
      </w:pPr>
      <w:r w:rsidRPr="00155E7A">
        <w:rPr>
          <w:rFonts w:ascii="Times New Roman" w:eastAsia="Times New Roman" w:hAnsi="Times New Roman" w:cs="Times New Roman"/>
          <w:kern w:val="0"/>
          <w:lang w:val="en-GB" w:eastAsia="en-GB"/>
          <w14:ligatures w14:val="none"/>
        </w:rPr>
        <w:t xml:space="preserve">Bayles, M.P. (2023) </w:t>
      </w:r>
      <w:proofErr w:type="spellStart"/>
      <w:r w:rsidRPr="00155E7A">
        <w:rPr>
          <w:rFonts w:ascii="Times New Roman" w:eastAsia="Times New Roman" w:hAnsi="Times New Roman" w:cs="Times New Roman"/>
          <w:i/>
          <w:iCs/>
          <w:kern w:val="0"/>
          <w:lang w:eastAsia="en-GB"/>
          <w14:ligatures w14:val="none"/>
        </w:rPr>
        <w:t>ACSM's</w:t>
      </w:r>
      <w:proofErr w:type="spellEnd"/>
      <w:r w:rsidRPr="00155E7A">
        <w:rPr>
          <w:rFonts w:ascii="Times New Roman" w:eastAsia="Times New Roman" w:hAnsi="Times New Roman" w:cs="Times New Roman"/>
          <w:i/>
          <w:iCs/>
          <w:kern w:val="0"/>
          <w:lang w:eastAsia="en-GB"/>
          <w14:ligatures w14:val="none"/>
        </w:rPr>
        <w:t xml:space="preserve"> </w:t>
      </w:r>
      <w:proofErr w:type="spellStart"/>
      <w:r w:rsidRPr="00155E7A">
        <w:rPr>
          <w:rFonts w:ascii="Times New Roman" w:eastAsia="Times New Roman" w:hAnsi="Times New Roman" w:cs="Times New Roman"/>
          <w:i/>
          <w:iCs/>
          <w:kern w:val="0"/>
          <w:lang w:eastAsia="en-GB"/>
          <w14:ligatures w14:val="none"/>
        </w:rPr>
        <w:t>exercise</w:t>
      </w:r>
      <w:proofErr w:type="spellEnd"/>
      <w:r w:rsidRPr="00155E7A">
        <w:rPr>
          <w:rFonts w:ascii="Times New Roman" w:eastAsia="Times New Roman" w:hAnsi="Times New Roman" w:cs="Times New Roman"/>
          <w:i/>
          <w:iCs/>
          <w:kern w:val="0"/>
          <w:lang w:eastAsia="en-GB"/>
          <w14:ligatures w14:val="none"/>
        </w:rPr>
        <w:t xml:space="preserve"> </w:t>
      </w:r>
      <w:proofErr w:type="spellStart"/>
      <w:r w:rsidRPr="00155E7A">
        <w:rPr>
          <w:rFonts w:ascii="Times New Roman" w:eastAsia="Times New Roman" w:hAnsi="Times New Roman" w:cs="Times New Roman"/>
          <w:i/>
          <w:iCs/>
          <w:kern w:val="0"/>
          <w:lang w:eastAsia="en-GB"/>
          <w14:ligatures w14:val="none"/>
        </w:rPr>
        <w:t>testing</w:t>
      </w:r>
      <w:proofErr w:type="spellEnd"/>
      <w:r w:rsidRPr="00155E7A">
        <w:rPr>
          <w:rFonts w:ascii="Times New Roman" w:eastAsia="Times New Roman" w:hAnsi="Times New Roman" w:cs="Times New Roman"/>
          <w:i/>
          <w:iCs/>
          <w:kern w:val="0"/>
          <w:lang w:eastAsia="en-GB"/>
          <w14:ligatures w14:val="none"/>
        </w:rPr>
        <w:t xml:space="preserve"> </w:t>
      </w:r>
      <w:proofErr w:type="spellStart"/>
      <w:r w:rsidRPr="00155E7A">
        <w:rPr>
          <w:rFonts w:ascii="Times New Roman" w:eastAsia="Times New Roman" w:hAnsi="Times New Roman" w:cs="Times New Roman"/>
          <w:i/>
          <w:iCs/>
          <w:kern w:val="0"/>
          <w:lang w:eastAsia="en-GB"/>
          <w14:ligatures w14:val="none"/>
        </w:rPr>
        <w:t>and</w:t>
      </w:r>
      <w:proofErr w:type="spellEnd"/>
      <w:r w:rsidRPr="00155E7A">
        <w:rPr>
          <w:rFonts w:ascii="Times New Roman" w:eastAsia="Times New Roman" w:hAnsi="Times New Roman" w:cs="Times New Roman"/>
          <w:i/>
          <w:iCs/>
          <w:kern w:val="0"/>
          <w:lang w:eastAsia="en-GB"/>
          <w14:ligatures w14:val="none"/>
        </w:rPr>
        <w:t xml:space="preserve"> </w:t>
      </w:r>
      <w:proofErr w:type="spellStart"/>
      <w:r w:rsidRPr="00155E7A">
        <w:rPr>
          <w:rFonts w:ascii="Times New Roman" w:eastAsia="Times New Roman" w:hAnsi="Times New Roman" w:cs="Times New Roman"/>
          <w:i/>
          <w:iCs/>
          <w:kern w:val="0"/>
          <w:lang w:eastAsia="en-GB"/>
          <w14:ligatures w14:val="none"/>
        </w:rPr>
        <w:t>prescription</w:t>
      </w:r>
      <w:proofErr w:type="spellEnd"/>
      <w:r w:rsidRPr="00155E7A">
        <w:rPr>
          <w:rFonts w:ascii="Times New Roman" w:eastAsia="Times New Roman" w:hAnsi="Times New Roman" w:cs="Times New Roman"/>
          <w:i/>
          <w:iCs/>
          <w:kern w:val="0"/>
          <w:lang w:eastAsia="en-GB"/>
          <w14:ligatures w14:val="none"/>
        </w:rPr>
        <w:t xml:space="preserve">. </w:t>
      </w:r>
      <w:r w:rsidRPr="00155E7A">
        <w:rPr>
          <w:rFonts w:ascii="Times New Roman" w:eastAsia="Times New Roman" w:hAnsi="Times New Roman" w:cs="Times New Roman"/>
          <w:kern w:val="0"/>
          <w:lang w:eastAsia="en-GB"/>
          <w14:ligatures w14:val="none"/>
        </w:rPr>
        <w:t xml:space="preserve">2nd edn. Mexico: </w:t>
      </w:r>
      <w:r w:rsidRPr="00155E7A">
        <w:rPr>
          <w:rFonts w:ascii="Times New Roman" w:eastAsia="Times New Roman" w:hAnsi="Times New Roman" w:cs="Times New Roman"/>
          <w:b/>
          <w:bCs/>
          <w:kern w:val="0"/>
          <w:lang w:eastAsia="en-GB"/>
          <w14:ligatures w14:val="none"/>
        </w:rPr>
        <w:t>‎</w:t>
      </w:r>
      <w:proofErr w:type="spellStart"/>
      <w:r w:rsidRPr="00155E7A">
        <w:rPr>
          <w:rFonts w:ascii="Times New Roman" w:eastAsia="Times New Roman" w:hAnsi="Times New Roman" w:cs="Times New Roman"/>
          <w:kern w:val="0"/>
          <w:lang w:eastAsia="en-GB"/>
          <w14:ligatures w14:val="none"/>
        </w:rPr>
        <w:t>Wolters</w:t>
      </w:r>
      <w:proofErr w:type="spellEnd"/>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Kluwer</w:t>
      </w:r>
      <w:proofErr w:type="spellEnd"/>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Health</w:t>
      </w:r>
      <w:proofErr w:type="spellEnd"/>
      <w:r w:rsidRPr="00155E7A">
        <w:rPr>
          <w:rFonts w:ascii="Times New Roman" w:eastAsia="Times New Roman" w:hAnsi="Times New Roman" w:cs="Times New Roman"/>
          <w:kern w:val="0"/>
          <w:lang w:eastAsia="en-GB"/>
          <w14:ligatures w14:val="none"/>
        </w:rPr>
        <w:t>.</w:t>
      </w:r>
    </w:p>
    <w:p w14:paraId="1BEE716A" w14:textId="77777777" w:rsidR="00E73B9E" w:rsidRPr="00E73B9E" w:rsidRDefault="00E73B9E" w:rsidP="00E73B9E">
      <w:pPr>
        <w:pStyle w:val="ListParagraph"/>
        <w:numPr>
          <w:ilvl w:val="0"/>
          <w:numId w:val="1"/>
        </w:numPr>
        <w:spacing w:after="240" w:line="360" w:lineRule="auto"/>
        <w:rPr>
          <w:rFonts w:ascii="Times New Roman" w:hAnsi="Times New Roman" w:cs="Times New Roman"/>
          <w:lang w:val="en-GB"/>
        </w:rPr>
      </w:pPr>
      <w:r>
        <w:rPr>
          <w:rFonts w:ascii="Times New Roman" w:hAnsi="Times New Roman" w:cs="Times New Roman"/>
          <w:lang w:val="en-GB"/>
        </w:rPr>
        <w:t>Defrees, J.D. a Eklund, R.C. (2021) ‘</w:t>
      </w:r>
      <w:r w:rsidRPr="00937E77">
        <w:rPr>
          <w:rFonts w:ascii="Times New Roman" w:hAnsi="Times New Roman" w:cs="Times New Roman"/>
        </w:rPr>
        <w:t>20 </w:t>
      </w:r>
      <w:proofErr w:type="spellStart"/>
      <w:r w:rsidRPr="00937E77">
        <w:rPr>
          <w:rFonts w:ascii="Times New Roman" w:hAnsi="Times New Roman" w:cs="Times New Roman"/>
        </w:rPr>
        <w:t>Fatigue</w:t>
      </w:r>
      <w:proofErr w:type="spellEnd"/>
      <w:r w:rsidRPr="00937E77">
        <w:rPr>
          <w:rFonts w:ascii="Times New Roman" w:hAnsi="Times New Roman" w:cs="Times New Roman"/>
        </w:rPr>
        <w:t xml:space="preserve">, </w:t>
      </w:r>
      <w:proofErr w:type="spellStart"/>
      <w:r w:rsidRPr="00937E77">
        <w:rPr>
          <w:rFonts w:ascii="Times New Roman" w:hAnsi="Times New Roman" w:cs="Times New Roman"/>
        </w:rPr>
        <w:t>Overtraining</w:t>
      </w:r>
      <w:proofErr w:type="spellEnd"/>
      <w:r w:rsidRPr="00937E77">
        <w:rPr>
          <w:rFonts w:ascii="Times New Roman" w:hAnsi="Times New Roman" w:cs="Times New Roman"/>
        </w:rPr>
        <w:t xml:space="preserve">, </w:t>
      </w:r>
      <w:proofErr w:type="spellStart"/>
      <w:r w:rsidRPr="00937E77">
        <w:rPr>
          <w:rFonts w:ascii="Times New Roman" w:hAnsi="Times New Roman" w:cs="Times New Roman"/>
        </w:rPr>
        <w:t>and</w:t>
      </w:r>
      <w:proofErr w:type="spellEnd"/>
      <w:r w:rsidRPr="00937E77">
        <w:rPr>
          <w:rFonts w:ascii="Times New Roman" w:hAnsi="Times New Roman" w:cs="Times New Roman"/>
        </w:rPr>
        <w:t xml:space="preserve"> </w:t>
      </w:r>
      <w:proofErr w:type="spellStart"/>
      <w:r w:rsidRPr="00937E77">
        <w:rPr>
          <w:rFonts w:ascii="Times New Roman" w:hAnsi="Times New Roman" w:cs="Times New Roman"/>
        </w:rPr>
        <w:t>Burnout</w:t>
      </w:r>
      <w:proofErr w:type="spellEnd"/>
      <w:r>
        <w:rPr>
          <w:rFonts w:ascii="Times New Roman" w:hAnsi="Times New Roman" w:cs="Times New Roman"/>
        </w:rPr>
        <w:t xml:space="preserve">’, </w:t>
      </w:r>
      <w:proofErr w:type="spellStart"/>
      <w:r>
        <w:rPr>
          <w:rFonts w:ascii="Times New Roman" w:hAnsi="Times New Roman" w:cs="Times New Roman"/>
        </w:rPr>
        <w:t>in</w:t>
      </w:r>
      <w:proofErr w:type="spellEnd"/>
      <w:r>
        <w:rPr>
          <w:rFonts w:ascii="Times New Roman" w:hAnsi="Times New Roman" w:cs="Times New Roman"/>
        </w:rPr>
        <w:t xml:space="preserve"> </w:t>
      </w:r>
      <w:proofErr w:type="spellStart"/>
      <w:r>
        <w:rPr>
          <w:rFonts w:ascii="Times New Roman" w:hAnsi="Times New Roman" w:cs="Times New Roman"/>
        </w:rPr>
        <w:t>Filho</w:t>
      </w:r>
      <w:proofErr w:type="spellEnd"/>
      <w:r>
        <w:rPr>
          <w:rFonts w:ascii="Times New Roman" w:hAnsi="Times New Roman" w:cs="Times New Roman"/>
        </w:rPr>
        <w:t xml:space="preserve">, E. a Basevitch, I. (2021) </w:t>
      </w:r>
      <w:r w:rsidRPr="00B33400">
        <w:rPr>
          <w:rFonts w:ascii="Times New Roman" w:hAnsi="Times New Roman" w:cs="Times New Roman"/>
          <w:i/>
          <w:iCs/>
          <w:lang w:val="en-GB"/>
        </w:rPr>
        <w:t xml:space="preserve">Sport, exercise and performance </w:t>
      </w:r>
      <w:r w:rsidRPr="00B33400">
        <w:rPr>
          <w:rFonts w:ascii="Times New Roman" w:hAnsi="Times New Roman" w:cs="Times New Roman"/>
          <w:i/>
          <w:iCs/>
          <w:lang w:val="en-GB"/>
        </w:rPr>
        <w:t>psychology:</w:t>
      </w:r>
      <w:r>
        <w:rPr>
          <w:rFonts w:ascii="Times New Roman" w:hAnsi="Times New Roman" w:cs="Times New Roman"/>
          <w:i/>
          <w:iCs/>
          <w:lang w:val="en-GB"/>
        </w:rPr>
        <w:t xml:space="preserve"> </w:t>
      </w:r>
      <w:r w:rsidRPr="00B33400">
        <w:rPr>
          <w:rFonts w:ascii="Times New Roman" w:hAnsi="Times New Roman" w:cs="Times New Roman"/>
          <w:i/>
          <w:iCs/>
          <w:lang w:val="en-GB"/>
        </w:rPr>
        <w:t>research directions to advance the field</w:t>
      </w:r>
      <w:r>
        <w:rPr>
          <w:rFonts w:ascii="Times New Roman" w:hAnsi="Times New Roman" w:cs="Times New Roman"/>
          <w:i/>
          <w:iCs/>
          <w:lang w:val="en-GB"/>
        </w:rPr>
        <w:t xml:space="preserve">. </w:t>
      </w:r>
      <w:r w:rsidRPr="00252B76">
        <w:rPr>
          <w:rFonts w:ascii="Times New Roman" w:hAnsi="Times New Roman" w:cs="Times New Roman"/>
        </w:rPr>
        <w:t>New York</w:t>
      </w:r>
      <w:r>
        <w:rPr>
          <w:rFonts w:ascii="Times New Roman" w:hAnsi="Times New Roman" w:cs="Times New Roman"/>
        </w:rPr>
        <w:t xml:space="preserve">: </w:t>
      </w:r>
      <w:proofErr w:type="spellStart"/>
      <w:r w:rsidRPr="00516B90">
        <w:rPr>
          <w:rFonts w:ascii="Times New Roman" w:hAnsi="Times New Roman" w:cs="Times New Roman"/>
        </w:rPr>
        <w:t>Oxford</w:t>
      </w:r>
      <w:proofErr w:type="spellEnd"/>
      <w:r w:rsidRPr="00516B90">
        <w:rPr>
          <w:rFonts w:ascii="Times New Roman" w:hAnsi="Times New Roman" w:cs="Times New Roman"/>
        </w:rPr>
        <w:t xml:space="preserve"> </w:t>
      </w:r>
      <w:proofErr w:type="spellStart"/>
      <w:r w:rsidRPr="00516B90">
        <w:rPr>
          <w:rFonts w:ascii="Times New Roman" w:hAnsi="Times New Roman" w:cs="Times New Roman"/>
        </w:rPr>
        <w:t>University</w:t>
      </w:r>
      <w:proofErr w:type="spellEnd"/>
      <w:r w:rsidRPr="00516B90">
        <w:rPr>
          <w:rFonts w:ascii="Times New Roman" w:hAnsi="Times New Roman" w:cs="Times New Roman"/>
        </w:rPr>
        <w:t xml:space="preserve"> </w:t>
      </w:r>
      <w:proofErr w:type="spellStart"/>
      <w:r w:rsidRPr="00516B90">
        <w:rPr>
          <w:rFonts w:ascii="Times New Roman" w:hAnsi="Times New Roman" w:cs="Times New Roman"/>
        </w:rPr>
        <w:t>Press</w:t>
      </w:r>
      <w:proofErr w:type="spellEnd"/>
      <w:r>
        <w:rPr>
          <w:rFonts w:ascii="Times New Roman" w:hAnsi="Times New Roman" w:cs="Times New Roman"/>
        </w:rPr>
        <w:t>. (</w:t>
      </w:r>
      <w:proofErr w:type="spellStart"/>
      <w:r>
        <w:rPr>
          <w:rFonts w:ascii="Times New Roman" w:hAnsi="Times New Roman" w:cs="Times New Roman"/>
        </w:rPr>
        <w:t>Accessed</w:t>
      </w:r>
      <w:proofErr w:type="spellEnd"/>
      <w:r>
        <w:rPr>
          <w:rFonts w:ascii="Times New Roman" w:hAnsi="Times New Roman" w:cs="Times New Roman"/>
        </w:rPr>
        <w:t xml:space="preserve">: 23 </w:t>
      </w:r>
      <w:proofErr w:type="spellStart"/>
      <w:r>
        <w:rPr>
          <w:rFonts w:ascii="Times New Roman" w:hAnsi="Times New Roman" w:cs="Times New Roman"/>
        </w:rPr>
        <w:t>October</w:t>
      </w:r>
      <w:proofErr w:type="spellEnd"/>
      <w:r>
        <w:rPr>
          <w:rFonts w:ascii="Times New Roman" w:hAnsi="Times New Roman" w:cs="Times New Roman"/>
        </w:rPr>
        <w:t xml:space="preserve">). </w:t>
      </w:r>
    </w:p>
    <w:p w14:paraId="2581A71B" w14:textId="77777777" w:rsidR="00E73B9E" w:rsidRPr="00155E7A" w:rsidRDefault="00E73B9E" w:rsidP="004E5C29">
      <w:pPr>
        <w:pStyle w:val="ListParagraph"/>
        <w:numPr>
          <w:ilvl w:val="0"/>
          <w:numId w:val="1"/>
        </w:numPr>
        <w:spacing w:line="360" w:lineRule="auto"/>
        <w:rPr>
          <w:rFonts w:ascii="Times New Roman" w:hAnsi="Times New Roman" w:cs="Times New Roman"/>
          <w:i/>
          <w:iCs/>
          <w:lang w:val="en-GB"/>
        </w:rPr>
      </w:pPr>
      <w:r w:rsidRPr="00155E7A">
        <w:rPr>
          <w:rFonts w:ascii="Times New Roman" w:hAnsi="Times New Roman" w:cs="Times New Roman"/>
        </w:rPr>
        <w:t xml:space="preserve">Haslam, D. a Wittert, G. (2014) </w:t>
      </w:r>
      <w:r w:rsidRPr="00155E7A">
        <w:rPr>
          <w:rFonts w:ascii="Times New Roman" w:hAnsi="Times New Roman" w:cs="Times New Roman"/>
          <w:i/>
          <w:iCs/>
          <w:lang w:val="en-GB"/>
        </w:rPr>
        <w:t>Fast Facts: Obesity</w:t>
      </w:r>
      <w:r w:rsidRPr="00155E7A">
        <w:rPr>
          <w:rFonts w:ascii="Times New Roman" w:hAnsi="Times New Roman" w:cs="Times New Roman"/>
          <w:i/>
          <w:iCs/>
          <w:lang w:val="en-GB"/>
        </w:rPr>
        <w:t xml:space="preserve">. </w:t>
      </w:r>
      <w:r w:rsidRPr="00155E7A">
        <w:rPr>
          <w:rFonts w:ascii="Times New Roman" w:hAnsi="Times New Roman" w:cs="Times New Roman"/>
          <w:lang w:val="en-GB"/>
        </w:rPr>
        <w:t xml:space="preserve">2nd </w:t>
      </w:r>
      <w:proofErr w:type="spellStart"/>
      <w:r w:rsidRPr="00155E7A">
        <w:rPr>
          <w:rFonts w:ascii="Times New Roman" w:hAnsi="Times New Roman" w:cs="Times New Roman"/>
          <w:lang w:val="en-GB"/>
        </w:rPr>
        <w:t>edn</w:t>
      </w:r>
      <w:proofErr w:type="spellEnd"/>
      <w:r w:rsidRPr="00155E7A">
        <w:rPr>
          <w:rFonts w:ascii="Times New Roman" w:hAnsi="Times New Roman" w:cs="Times New Roman"/>
          <w:lang w:val="en-GB"/>
        </w:rPr>
        <w:t xml:space="preserve">. Oxford: Health Press. (Accessed: 18 October) </w:t>
      </w:r>
    </w:p>
    <w:p w14:paraId="79F4881A" w14:textId="77777777" w:rsidR="00E73B9E" w:rsidRPr="00155E7A" w:rsidRDefault="00E73B9E" w:rsidP="00742956">
      <w:pPr>
        <w:pStyle w:val="ListParagraph"/>
        <w:numPr>
          <w:ilvl w:val="0"/>
          <w:numId w:val="1"/>
        </w:numPr>
        <w:spacing w:after="240" w:line="360" w:lineRule="auto"/>
        <w:rPr>
          <w:rFonts w:ascii="Times New Roman" w:eastAsia="Times New Roman" w:hAnsi="Times New Roman" w:cs="Times New Roman"/>
          <w:kern w:val="0"/>
          <w:lang w:val="en-GB" w:eastAsia="en-GB"/>
          <w14:ligatures w14:val="none"/>
        </w:rPr>
      </w:pPr>
      <w:r w:rsidRPr="00155E7A">
        <w:rPr>
          <w:rFonts w:ascii="Times New Roman" w:eastAsia="Times New Roman" w:hAnsi="Times New Roman" w:cs="Times New Roman"/>
          <w:kern w:val="0"/>
          <w:lang w:eastAsia="en-GB"/>
          <w14:ligatures w14:val="none"/>
        </w:rPr>
        <w:t>Jacob,</w:t>
      </w:r>
      <w:r w:rsidRPr="00155E7A">
        <w:rPr>
          <w:rFonts w:ascii="Times New Roman" w:eastAsia="Times New Roman" w:hAnsi="Times New Roman" w:cs="Times New Roman"/>
          <w:kern w:val="0"/>
          <w:lang w:eastAsia="en-GB"/>
          <w14:ligatures w14:val="none"/>
        </w:rPr>
        <w:t xml:space="preserve"> L.,</w:t>
      </w:r>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Tully</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M.</w:t>
      </w:r>
      <w:r w:rsidRPr="00155E7A">
        <w:rPr>
          <w:rFonts w:ascii="Times New Roman" w:eastAsia="Times New Roman" w:hAnsi="Times New Roman" w:cs="Times New Roman"/>
          <w:kern w:val="0"/>
          <w:lang w:eastAsia="en-GB"/>
          <w14:ligatures w14:val="none"/>
        </w:rPr>
        <w:t>A.</w:t>
      </w:r>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Barnett,</w:t>
      </w:r>
      <w:r w:rsidRPr="00155E7A">
        <w:rPr>
          <w:rFonts w:ascii="Times New Roman" w:eastAsia="Times New Roman" w:hAnsi="Times New Roman" w:cs="Times New Roman"/>
          <w:kern w:val="0"/>
          <w:lang w:eastAsia="en-GB"/>
          <w14:ligatures w14:val="none"/>
        </w:rPr>
        <w:t>Y</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Lopez-</w:t>
      </w:r>
      <w:proofErr w:type="spellStart"/>
      <w:r w:rsidRPr="00155E7A">
        <w:rPr>
          <w:rFonts w:ascii="Times New Roman" w:eastAsia="Times New Roman" w:hAnsi="Times New Roman" w:cs="Times New Roman"/>
          <w:kern w:val="0"/>
          <w:lang w:eastAsia="en-GB"/>
          <w14:ligatures w14:val="none"/>
        </w:rPr>
        <w:t>Sanchez</w:t>
      </w:r>
      <w:proofErr w:type="spellEnd"/>
      <w:r w:rsidRPr="00155E7A">
        <w:rPr>
          <w:rFonts w:ascii="Times New Roman" w:eastAsia="Times New Roman" w:hAnsi="Times New Roman" w:cs="Times New Roman"/>
          <w:kern w:val="0"/>
          <w:lang w:eastAsia="en-GB"/>
          <w14:ligatures w14:val="none"/>
        </w:rPr>
        <w:t xml:space="preserve">, </w:t>
      </w:r>
      <w:r w:rsidRPr="00155E7A">
        <w:rPr>
          <w:rFonts w:ascii="Times New Roman" w:eastAsia="Times New Roman" w:hAnsi="Times New Roman" w:cs="Times New Roman"/>
          <w:kern w:val="0"/>
          <w:lang w:eastAsia="en-GB"/>
          <w14:ligatures w14:val="none"/>
        </w:rPr>
        <w:t>G</w:t>
      </w:r>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Butler,</w:t>
      </w:r>
      <w:r w:rsidRPr="00155E7A">
        <w:rPr>
          <w:rFonts w:ascii="Times New Roman" w:eastAsia="Times New Roman" w:hAnsi="Times New Roman" w:cs="Times New Roman"/>
          <w:kern w:val="0"/>
          <w:lang w:eastAsia="en-GB"/>
          <w14:ligatures w14:val="none"/>
        </w:rPr>
        <w:t xml:space="preserve"> L.,</w:t>
      </w:r>
      <w:proofErr w:type="spellStart"/>
      <w:r w:rsidRPr="00155E7A">
        <w:rPr>
          <w:rFonts w:ascii="Times New Roman" w:eastAsia="Times New Roman" w:hAnsi="Times New Roman" w:cs="Times New Roman"/>
          <w:kern w:val="0"/>
          <w:lang w:eastAsia="en-GB"/>
          <w14:ligatures w14:val="none"/>
        </w:rPr>
        <w:t>Schuch</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F., </w:t>
      </w:r>
      <w:proofErr w:type="spellStart"/>
      <w:r w:rsidRPr="00155E7A">
        <w:rPr>
          <w:rFonts w:ascii="Times New Roman" w:eastAsia="Times New Roman" w:hAnsi="Times New Roman" w:cs="Times New Roman"/>
          <w:kern w:val="0"/>
          <w:lang w:eastAsia="en-GB"/>
          <w14:ligatures w14:val="none"/>
        </w:rPr>
        <w:t>López-Bueno</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R.,</w:t>
      </w:r>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McDermott</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D.,</w:t>
      </w:r>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Firth</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J.,</w:t>
      </w:r>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Grabovac</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I.,</w:t>
      </w:r>
      <w:r w:rsidRPr="00155E7A">
        <w:rPr>
          <w:rFonts w:ascii="Times New Roman" w:eastAsia="Times New Roman" w:hAnsi="Times New Roman" w:cs="Times New Roman"/>
          <w:kern w:val="0"/>
          <w:lang w:eastAsia="en-GB"/>
          <w14:ligatures w14:val="none"/>
        </w:rPr>
        <w:t xml:space="preserve"> </w:t>
      </w:r>
      <w:proofErr w:type="spellStart"/>
      <w:r w:rsidRPr="00155E7A">
        <w:rPr>
          <w:rFonts w:ascii="Times New Roman" w:eastAsia="Times New Roman" w:hAnsi="Times New Roman" w:cs="Times New Roman"/>
          <w:kern w:val="0"/>
          <w:lang w:eastAsia="en-GB"/>
          <w14:ligatures w14:val="none"/>
        </w:rPr>
        <w:t>Yakkundi</w:t>
      </w:r>
      <w:proofErr w:type="spellEnd"/>
      <w:r w:rsidRPr="00155E7A">
        <w:rPr>
          <w:rFonts w:ascii="Times New Roman" w:eastAsia="Times New Roman" w:hAnsi="Times New Roman" w:cs="Times New Roman"/>
          <w:kern w:val="0"/>
          <w:lang w:eastAsia="en-GB"/>
          <w14:ligatures w14:val="none"/>
        </w:rPr>
        <w:t>,</w:t>
      </w:r>
      <w:r w:rsidRPr="00155E7A">
        <w:rPr>
          <w:rFonts w:ascii="Times New Roman" w:eastAsia="Times New Roman" w:hAnsi="Times New Roman" w:cs="Times New Roman"/>
          <w:kern w:val="0"/>
          <w:lang w:eastAsia="en-GB"/>
          <w14:ligatures w14:val="none"/>
        </w:rPr>
        <w:t xml:space="preserve"> A., </w:t>
      </w:r>
      <w:r w:rsidRPr="00155E7A">
        <w:rPr>
          <w:rFonts w:ascii="Times New Roman" w:eastAsia="Times New Roman" w:hAnsi="Times New Roman" w:cs="Times New Roman"/>
          <w:kern w:val="0"/>
          <w:lang w:eastAsia="en-GB"/>
          <w14:ligatures w14:val="none"/>
        </w:rPr>
        <w:t>Armstrong,</w:t>
      </w:r>
      <w:r w:rsidRPr="00155E7A">
        <w:rPr>
          <w:rFonts w:ascii="Times New Roman" w:eastAsia="Times New Roman" w:hAnsi="Times New Roman" w:cs="Times New Roman"/>
          <w:kern w:val="0"/>
          <w:lang w:eastAsia="en-GB"/>
          <w14:ligatures w14:val="none"/>
        </w:rPr>
        <w:t xml:space="preserve"> N.,</w:t>
      </w:r>
      <w:r w:rsidRPr="00155E7A">
        <w:rPr>
          <w:rFonts w:ascii="Times New Roman" w:eastAsia="Times New Roman" w:hAnsi="Times New Roman" w:cs="Times New Roman"/>
          <w:kern w:val="0"/>
          <w:lang w:eastAsia="en-GB"/>
          <w14:ligatures w14:val="none"/>
        </w:rPr>
        <w:t xml:space="preserve"> Young,</w:t>
      </w:r>
      <w:r w:rsidRPr="00155E7A">
        <w:rPr>
          <w:rFonts w:ascii="Times New Roman" w:eastAsia="Times New Roman" w:hAnsi="Times New Roman" w:cs="Times New Roman"/>
          <w:kern w:val="0"/>
          <w:lang w:eastAsia="en-GB"/>
          <w14:ligatures w14:val="none"/>
        </w:rPr>
        <w:t xml:space="preserve"> T.,</w:t>
      </w:r>
      <w:r w:rsidRPr="00155E7A">
        <w:rPr>
          <w:rFonts w:ascii="Times New Roman" w:eastAsia="Times New Roman" w:hAnsi="Times New Roman" w:cs="Times New Roman"/>
          <w:kern w:val="0"/>
          <w:lang w:eastAsia="en-GB"/>
          <w14:ligatures w14:val="none"/>
        </w:rPr>
        <w:t xml:space="preserve"> Smith,</w:t>
      </w:r>
      <w:r w:rsidRPr="00155E7A">
        <w:rPr>
          <w:rFonts w:ascii="Times New Roman" w:eastAsia="Times New Roman" w:hAnsi="Times New Roman" w:cs="Times New Roman"/>
          <w:kern w:val="0"/>
          <w:lang w:eastAsia="en-GB"/>
          <w14:ligatures w14:val="none"/>
        </w:rPr>
        <w:t xml:space="preserve"> L. (2020) ‘</w:t>
      </w:r>
      <w:r w:rsidRPr="00155E7A">
        <w:rPr>
          <w:rFonts w:ascii="Times New Roman" w:eastAsia="Times New Roman" w:hAnsi="Times New Roman" w:cs="Times New Roman"/>
          <w:kern w:val="0"/>
          <w:lang w:val="en-GB" w:eastAsia="en-GB"/>
          <w14:ligatures w14:val="none"/>
        </w:rPr>
        <w:t xml:space="preserve">The relationship between physical activity and mental </w:t>
      </w:r>
      <w:r w:rsidRPr="00155E7A">
        <w:rPr>
          <w:rFonts w:ascii="Times New Roman" w:eastAsia="Times New Roman" w:hAnsi="Times New Roman" w:cs="Times New Roman"/>
          <w:kern w:val="0"/>
          <w:lang w:val="en-GB" w:eastAsia="en-GB"/>
          <w14:ligatures w14:val="none"/>
        </w:rPr>
        <w:lastRenderedPageBreak/>
        <w:t>health in a sample of the UK public: A cross-sectional study during the implementation of COVID-19 social distancing measures</w:t>
      </w:r>
      <w:r w:rsidRPr="00155E7A">
        <w:rPr>
          <w:rFonts w:ascii="Times New Roman" w:eastAsia="Times New Roman" w:hAnsi="Times New Roman" w:cs="Times New Roman"/>
          <w:kern w:val="0"/>
          <w:lang w:val="en-GB" w:eastAsia="en-GB"/>
          <w14:ligatures w14:val="none"/>
        </w:rPr>
        <w:t xml:space="preserve">’ </w:t>
      </w:r>
      <w:r w:rsidRPr="00155E7A">
        <w:rPr>
          <w:rFonts w:ascii="Times New Roman" w:eastAsia="Times New Roman" w:hAnsi="Times New Roman" w:cs="Times New Roman"/>
          <w:i/>
          <w:iCs/>
          <w:kern w:val="0"/>
          <w:lang w:val="en-GB" w:eastAsia="en-GB"/>
          <w14:ligatures w14:val="none"/>
        </w:rPr>
        <w:t xml:space="preserve">Elsevier, </w:t>
      </w:r>
      <w:r w:rsidRPr="00155E7A">
        <w:rPr>
          <w:rFonts w:ascii="Times New Roman" w:eastAsia="Times New Roman" w:hAnsi="Times New Roman" w:cs="Times New Roman"/>
          <w:kern w:val="0"/>
          <w:lang w:val="en-GB" w:eastAsia="en-GB"/>
          <w14:ligatures w14:val="none"/>
        </w:rPr>
        <w:t xml:space="preserve">19 October. Available at: </w:t>
      </w:r>
      <w:hyperlink r:id="rId11" w:history="1">
        <w:r w:rsidRPr="00155E7A">
          <w:rPr>
            <w:rStyle w:val="Hyperlink"/>
            <w:rFonts w:ascii="Times New Roman" w:eastAsia="Times New Roman" w:hAnsi="Times New Roman" w:cs="Times New Roman"/>
            <w:kern w:val="0"/>
            <w:lang w:val="en-GB" w:eastAsia="en-GB"/>
            <w14:ligatures w14:val="none"/>
          </w:rPr>
          <w:t>https://www-sciencedirect-com.ezproxy.uwtsd.ac.uk/science/article/pii/S1755296620300296</w:t>
        </w:r>
      </w:hyperlink>
      <w:r w:rsidRPr="00155E7A">
        <w:rPr>
          <w:rFonts w:ascii="Times New Roman" w:eastAsia="Times New Roman" w:hAnsi="Times New Roman" w:cs="Times New Roman"/>
          <w:kern w:val="0"/>
          <w:lang w:val="en-GB" w:eastAsia="en-GB"/>
          <w14:ligatures w14:val="none"/>
        </w:rPr>
        <w:t xml:space="preserve"> (Accessed 18 October</w:t>
      </w:r>
      <w:r w:rsidRPr="00155E7A">
        <w:rPr>
          <w:rFonts w:ascii="Times New Roman" w:hAnsi="Times New Roman" w:cs="Times New Roman"/>
        </w:rPr>
        <w:t>).</w:t>
      </w:r>
    </w:p>
    <w:p w14:paraId="351650B8" w14:textId="77777777" w:rsidR="00E73B9E" w:rsidRPr="00155E7A" w:rsidRDefault="00E73B9E" w:rsidP="00DE6561">
      <w:pPr>
        <w:pStyle w:val="ListParagraph"/>
        <w:numPr>
          <w:ilvl w:val="0"/>
          <w:numId w:val="1"/>
        </w:numPr>
        <w:spacing w:after="240" w:line="360" w:lineRule="auto"/>
        <w:rPr>
          <w:rFonts w:ascii="Times New Roman" w:eastAsia="Times New Roman" w:hAnsi="Times New Roman" w:cs="Times New Roman"/>
          <w:i/>
          <w:iCs/>
          <w:kern w:val="0"/>
          <w:lang w:val="en-GB" w:eastAsia="en-GB"/>
          <w14:ligatures w14:val="none"/>
        </w:rPr>
      </w:pPr>
      <w:r w:rsidRPr="00155E7A">
        <w:rPr>
          <w:rFonts w:ascii="Times New Roman" w:eastAsia="Times New Roman" w:hAnsi="Times New Roman" w:cs="Times New Roman"/>
          <w:kern w:val="0"/>
          <w:lang w:val="en-GB" w:eastAsia="en-GB"/>
          <w14:ligatures w14:val="none"/>
        </w:rPr>
        <w:t xml:space="preserve">Langhammer, B., Bergland, A., Rydwik, E. (2018) ‘The Importance of Physical Activity Exercise among Older People’, </w:t>
      </w:r>
      <w:r w:rsidRPr="00155E7A">
        <w:rPr>
          <w:rFonts w:ascii="Times New Roman" w:eastAsia="Times New Roman" w:hAnsi="Times New Roman" w:cs="Times New Roman"/>
          <w:i/>
          <w:iCs/>
          <w:kern w:val="0"/>
          <w:lang w:val="en-GB" w:eastAsia="en-GB"/>
          <w14:ligatures w14:val="none"/>
        </w:rPr>
        <w:t>Biochemistry Research International</w:t>
      </w:r>
      <w:r w:rsidRPr="00155E7A">
        <w:rPr>
          <w:rFonts w:ascii="Times New Roman" w:eastAsia="Times New Roman" w:hAnsi="Times New Roman" w:cs="Times New Roman"/>
          <w:kern w:val="0"/>
          <w:lang w:val="en-GB" w:eastAsia="en-GB"/>
          <w14:ligatures w14:val="none"/>
        </w:rPr>
        <w:t xml:space="preserve">, 5 December. Available at: </w:t>
      </w:r>
      <w:hyperlink r:id="rId12" w:history="1">
        <w:r w:rsidRPr="00155E7A">
          <w:rPr>
            <w:rStyle w:val="Hyperlink"/>
            <w:rFonts w:ascii="Times New Roman" w:eastAsia="Times New Roman" w:hAnsi="Times New Roman" w:cs="Times New Roman"/>
            <w:kern w:val="0"/>
            <w:lang w:val="en-GB" w:eastAsia="en-GB"/>
            <w14:ligatures w14:val="none"/>
          </w:rPr>
          <w:t>https://pmc.ncbi.nlm.nih.gov/articles/PMC6304477/#B25</w:t>
        </w:r>
      </w:hyperlink>
      <w:r w:rsidRPr="00155E7A">
        <w:rPr>
          <w:rFonts w:ascii="Times New Roman" w:eastAsia="Times New Roman" w:hAnsi="Times New Roman" w:cs="Times New Roman"/>
          <w:kern w:val="0"/>
          <w:lang w:val="en-GB" w:eastAsia="en-GB"/>
          <w14:ligatures w14:val="none"/>
        </w:rPr>
        <w:t xml:space="preserve"> (Accessed: 16 October).</w:t>
      </w:r>
    </w:p>
    <w:p w14:paraId="342385AD" w14:textId="77777777" w:rsidR="00E73B9E" w:rsidRPr="00155E7A" w:rsidRDefault="00E73B9E" w:rsidP="00F70952">
      <w:pPr>
        <w:pStyle w:val="ListParagraph"/>
        <w:numPr>
          <w:ilvl w:val="0"/>
          <w:numId w:val="1"/>
        </w:numPr>
        <w:spacing w:after="240" w:line="360" w:lineRule="auto"/>
        <w:rPr>
          <w:rFonts w:ascii="Times New Roman" w:eastAsia="Times New Roman" w:hAnsi="Times New Roman" w:cs="Times New Roman"/>
          <w:i/>
          <w:iCs/>
          <w:kern w:val="0"/>
          <w:lang w:val="en-GB" w:eastAsia="en-GB"/>
          <w14:ligatures w14:val="none"/>
        </w:rPr>
      </w:pPr>
      <w:r w:rsidRPr="00155E7A">
        <w:rPr>
          <w:rFonts w:ascii="Times New Roman" w:hAnsi="Times New Roman" w:cs="Times New Roman"/>
        </w:rPr>
        <w:t xml:space="preserve">Lam, L., </w:t>
      </w:r>
      <w:proofErr w:type="spellStart"/>
      <w:r w:rsidRPr="00155E7A">
        <w:rPr>
          <w:rFonts w:ascii="Times New Roman" w:hAnsi="Times New Roman" w:cs="Times New Roman"/>
        </w:rPr>
        <w:t>Riba</w:t>
      </w:r>
      <w:proofErr w:type="spellEnd"/>
      <w:r w:rsidRPr="00155E7A">
        <w:rPr>
          <w:rFonts w:ascii="Times New Roman" w:hAnsi="Times New Roman" w:cs="Times New Roman"/>
        </w:rPr>
        <w:t xml:space="preserve">, M. (2016) </w:t>
      </w:r>
      <w:proofErr w:type="spellStart"/>
      <w:r w:rsidRPr="00155E7A">
        <w:rPr>
          <w:rFonts w:ascii="Times New Roman" w:hAnsi="Times New Roman" w:cs="Times New Roman"/>
          <w:i/>
          <w:iCs/>
        </w:rPr>
        <w:t>Physical</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Exercise</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Interventions</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for</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Mental</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Health</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rPr>
        <w:t>Cambridge</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Cambridge</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University</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Press</w:t>
      </w:r>
      <w:proofErr w:type="spellEnd"/>
      <w:r w:rsidRPr="00155E7A">
        <w:rPr>
          <w:rFonts w:ascii="Times New Roman" w:hAnsi="Times New Roman" w:cs="Times New Roman"/>
        </w:rPr>
        <w:t>. (</w:t>
      </w:r>
      <w:proofErr w:type="spellStart"/>
      <w:r w:rsidRPr="00155E7A">
        <w:rPr>
          <w:rFonts w:ascii="Times New Roman" w:hAnsi="Times New Roman" w:cs="Times New Roman"/>
        </w:rPr>
        <w:t>Accessed</w:t>
      </w:r>
      <w:proofErr w:type="spellEnd"/>
      <w:r w:rsidRPr="00155E7A">
        <w:rPr>
          <w:rFonts w:ascii="Times New Roman" w:hAnsi="Times New Roman" w:cs="Times New Roman"/>
        </w:rPr>
        <w:t xml:space="preserve">: 7 </w:t>
      </w:r>
      <w:proofErr w:type="spellStart"/>
      <w:r w:rsidRPr="00155E7A">
        <w:rPr>
          <w:rFonts w:ascii="Times New Roman" w:hAnsi="Times New Roman" w:cs="Times New Roman"/>
        </w:rPr>
        <w:t>October</w:t>
      </w:r>
      <w:proofErr w:type="spellEnd"/>
      <w:r w:rsidRPr="00155E7A">
        <w:rPr>
          <w:rFonts w:ascii="Times New Roman" w:hAnsi="Times New Roman" w:cs="Times New Roman"/>
        </w:rPr>
        <w:t xml:space="preserve">). </w:t>
      </w:r>
    </w:p>
    <w:p w14:paraId="51CC07BA" w14:textId="77777777" w:rsidR="00E73B9E" w:rsidRPr="00155E7A" w:rsidRDefault="00E73B9E" w:rsidP="00B155BF">
      <w:pPr>
        <w:pStyle w:val="ListParagraph"/>
        <w:numPr>
          <w:ilvl w:val="0"/>
          <w:numId w:val="1"/>
        </w:numPr>
        <w:spacing w:after="240" w:line="360" w:lineRule="auto"/>
        <w:rPr>
          <w:rFonts w:ascii="Times New Roman" w:eastAsia="Times New Roman" w:hAnsi="Times New Roman" w:cs="Times New Roman"/>
          <w:kern w:val="0"/>
          <w:lang w:val="en-GB" w:eastAsia="en-GB"/>
          <w14:ligatures w14:val="none"/>
        </w:rPr>
      </w:pPr>
      <w:r w:rsidRPr="00155E7A">
        <w:rPr>
          <w:rFonts w:ascii="Times New Roman" w:eastAsia="Times New Roman" w:hAnsi="Times New Roman" w:cs="Times New Roman"/>
          <w:kern w:val="0"/>
          <w:lang w:val="en-GB" w:eastAsia="en-GB"/>
          <w14:ligatures w14:val="none"/>
        </w:rPr>
        <w:t>Lappa, T.Y., (2015) ‘</w:t>
      </w:r>
      <w:r w:rsidRPr="00155E7A">
        <w:rPr>
          <w:rFonts w:ascii="Times New Roman" w:eastAsia="Times New Roman" w:hAnsi="Times New Roman" w:cs="Times New Roman"/>
          <w:kern w:val="0"/>
          <w:lang w:val="en-GB" w:eastAsia="en-GB"/>
          <w14:ligatures w14:val="none"/>
        </w:rPr>
        <w:t>Physical Activity Levels and Psychological Well-Being: A Case Study of University Students</w:t>
      </w:r>
      <w:r w:rsidRPr="00155E7A">
        <w:rPr>
          <w:rFonts w:ascii="Times New Roman" w:eastAsia="Times New Roman" w:hAnsi="Times New Roman" w:cs="Times New Roman"/>
          <w:kern w:val="0"/>
          <w:lang w:val="en-GB" w:eastAsia="en-GB"/>
          <w14:ligatures w14:val="none"/>
        </w:rPr>
        <w:t>’.</w:t>
      </w:r>
      <w:r w:rsidRPr="00155E7A">
        <w:rPr>
          <w:rFonts w:ascii="Times New Roman" w:eastAsia="Times New Roman" w:hAnsi="Times New Roman" w:cs="Times New Roman"/>
          <w:i/>
          <w:iCs/>
          <w:kern w:val="0"/>
          <w:lang w:val="en-GB" w:eastAsia="en-GB"/>
          <w14:ligatures w14:val="none"/>
        </w:rPr>
        <w:t xml:space="preserve"> Elsevier, </w:t>
      </w:r>
      <w:r w:rsidRPr="00155E7A">
        <w:rPr>
          <w:rFonts w:ascii="Times New Roman" w:eastAsia="Times New Roman" w:hAnsi="Times New Roman" w:cs="Times New Roman"/>
          <w:kern w:val="0"/>
          <w:lang w:val="en-GB" w:eastAsia="en-GB"/>
          <w14:ligatures w14:val="none"/>
        </w:rPr>
        <w:t xml:space="preserve">13 May. Available at: </w:t>
      </w:r>
      <w:hyperlink r:id="rId13" w:history="1">
        <w:r w:rsidRPr="00155E7A">
          <w:rPr>
            <w:rStyle w:val="Hyperlink"/>
            <w:rFonts w:ascii="Times New Roman" w:eastAsia="Times New Roman" w:hAnsi="Times New Roman" w:cs="Times New Roman"/>
            <w:kern w:val="0"/>
            <w:lang w:val="en-GB" w:eastAsia="en-GB"/>
            <w14:ligatures w14:val="none"/>
          </w:rPr>
          <w:t>https://www.sciencedirect.com/science/article/pii/S1877042815023824</w:t>
        </w:r>
      </w:hyperlink>
      <w:r w:rsidRPr="00155E7A">
        <w:rPr>
          <w:rFonts w:ascii="Times New Roman" w:eastAsia="Times New Roman" w:hAnsi="Times New Roman" w:cs="Times New Roman"/>
          <w:kern w:val="0"/>
          <w:lang w:val="en-GB" w:eastAsia="en-GB"/>
          <w14:ligatures w14:val="none"/>
        </w:rPr>
        <w:t xml:space="preserve"> (Accessed: 14 October). </w:t>
      </w:r>
    </w:p>
    <w:p w14:paraId="1B514829" w14:textId="77777777" w:rsidR="00E73B9E" w:rsidRPr="00FB6A68" w:rsidRDefault="00E73B9E" w:rsidP="00C13F7B">
      <w:pPr>
        <w:pStyle w:val="ListParagraph"/>
        <w:numPr>
          <w:ilvl w:val="0"/>
          <w:numId w:val="1"/>
        </w:numPr>
        <w:spacing w:after="240" w:line="360" w:lineRule="auto"/>
        <w:rPr>
          <w:rFonts w:ascii="Times New Roman" w:hAnsi="Times New Roman" w:cs="Times New Roman"/>
          <w:i/>
          <w:iCs/>
        </w:rPr>
      </w:pPr>
      <w:proofErr w:type="spellStart"/>
      <w:r>
        <w:rPr>
          <w:rFonts w:ascii="Times New Roman" w:hAnsi="Times New Roman" w:cs="Times New Roman"/>
        </w:rPr>
        <w:t>Liguori</w:t>
      </w:r>
      <w:proofErr w:type="spellEnd"/>
      <w:r>
        <w:rPr>
          <w:rFonts w:ascii="Times New Roman" w:hAnsi="Times New Roman" w:cs="Times New Roman"/>
        </w:rPr>
        <w:t xml:space="preserve">, G. (2021) </w:t>
      </w:r>
      <w:proofErr w:type="spellStart"/>
      <w:r w:rsidRPr="0038197C">
        <w:rPr>
          <w:rFonts w:ascii="Times New Roman" w:hAnsi="Times New Roman" w:cs="Times New Roman"/>
          <w:i/>
          <w:iCs/>
        </w:rPr>
        <w:t>ACSM's</w:t>
      </w:r>
      <w:proofErr w:type="spellEnd"/>
      <w:r w:rsidRPr="0038197C">
        <w:rPr>
          <w:rFonts w:ascii="Times New Roman" w:hAnsi="Times New Roman" w:cs="Times New Roman"/>
          <w:i/>
          <w:iCs/>
        </w:rPr>
        <w:t xml:space="preserve"> </w:t>
      </w:r>
      <w:proofErr w:type="spellStart"/>
      <w:r w:rsidRPr="0038197C">
        <w:rPr>
          <w:rFonts w:ascii="Times New Roman" w:hAnsi="Times New Roman" w:cs="Times New Roman"/>
          <w:i/>
          <w:iCs/>
        </w:rPr>
        <w:t>Guidelines</w:t>
      </w:r>
      <w:proofErr w:type="spellEnd"/>
      <w:r w:rsidRPr="0038197C">
        <w:rPr>
          <w:rFonts w:ascii="Times New Roman" w:hAnsi="Times New Roman" w:cs="Times New Roman"/>
          <w:i/>
          <w:iCs/>
        </w:rPr>
        <w:t xml:space="preserve"> </w:t>
      </w:r>
      <w:proofErr w:type="spellStart"/>
      <w:r w:rsidRPr="0038197C">
        <w:rPr>
          <w:rFonts w:ascii="Times New Roman" w:hAnsi="Times New Roman" w:cs="Times New Roman"/>
          <w:i/>
          <w:iCs/>
        </w:rPr>
        <w:t>for</w:t>
      </w:r>
      <w:proofErr w:type="spellEnd"/>
      <w:r w:rsidRPr="0038197C">
        <w:rPr>
          <w:rFonts w:ascii="Times New Roman" w:hAnsi="Times New Roman" w:cs="Times New Roman"/>
          <w:i/>
          <w:iCs/>
        </w:rPr>
        <w:t xml:space="preserve"> </w:t>
      </w:r>
      <w:proofErr w:type="spellStart"/>
      <w:r w:rsidRPr="0038197C">
        <w:rPr>
          <w:rFonts w:ascii="Times New Roman" w:hAnsi="Times New Roman" w:cs="Times New Roman"/>
          <w:i/>
          <w:iCs/>
        </w:rPr>
        <w:t>Exercise</w:t>
      </w:r>
      <w:proofErr w:type="spellEnd"/>
      <w:r w:rsidRPr="0038197C">
        <w:rPr>
          <w:rFonts w:ascii="Times New Roman" w:hAnsi="Times New Roman" w:cs="Times New Roman"/>
          <w:i/>
          <w:iCs/>
        </w:rPr>
        <w:t xml:space="preserve"> </w:t>
      </w:r>
      <w:proofErr w:type="spellStart"/>
      <w:r w:rsidRPr="0038197C">
        <w:rPr>
          <w:rFonts w:ascii="Times New Roman" w:hAnsi="Times New Roman" w:cs="Times New Roman"/>
          <w:i/>
          <w:iCs/>
        </w:rPr>
        <w:t>Testing</w:t>
      </w:r>
      <w:proofErr w:type="spellEnd"/>
      <w:r w:rsidRPr="0038197C">
        <w:rPr>
          <w:rFonts w:ascii="Times New Roman" w:hAnsi="Times New Roman" w:cs="Times New Roman"/>
          <w:i/>
          <w:iCs/>
        </w:rPr>
        <w:t xml:space="preserve"> </w:t>
      </w:r>
      <w:proofErr w:type="spellStart"/>
      <w:r w:rsidRPr="0038197C">
        <w:rPr>
          <w:rFonts w:ascii="Times New Roman" w:hAnsi="Times New Roman" w:cs="Times New Roman"/>
          <w:i/>
          <w:iCs/>
        </w:rPr>
        <w:t>and</w:t>
      </w:r>
      <w:proofErr w:type="spellEnd"/>
      <w:r w:rsidRPr="0038197C">
        <w:rPr>
          <w:rFonts w:ascii="Times New Roman" w:hAnsi="Times New Roman" w:cs="Times New Roman"/>
          <w:i/>
          <w:iCs/>
        </w:rPr>
        <w:t xml:space="preserve"> </w:t>
      </w:r>
      <w:proofErr w:type="spellStart"/>
      <w:r w:rsidRPr="0038197C">
        <w:rPr>
          <w:rFonts w:ascii="Times New Roman" w:hAnsi="Times New Roman" w:cs="Times New Roman"/>
          <w:i/>
          <w:iCs/>
        </w:rPr>
        <w:t>Prescription</w:t>
      </w:r>
      <w:proofErr w:type="spellEnd"/>
      <w:r>
        <w:rPr>
          <w:rFonts w:ascii="Times New Roman" w:hAnsi="Times New Roman" w:cs="Times New Roman"/>
          <w:i/>
          <w:iCs/>
        </w:rPr>
        <w:t xml:space="preserve">. </w:t>
      </w:r>
      <w:r>
        <w:rPr>
          <w:rFonts w:ascii="Times New Roman" w:hAnsi="Times New Roman" w:cs="Times New Roman"/>
        </w:rPr>
        <w:t xml:space="preserve">Philadelphia: </w:t>
      </w:r>
      <w:proofErr w:type="spellStart"/>
      <w:r w:rsidRPr="00162E25">
        <w:rPr>
          <w:rFonts w:ascii="Times New Roman" w:hAnsi="Times New Roman" w:cs="Times New Roman"/>
        </w:rPr>
        <w:t>Lippincott</w:t>
      </w:r>
      <w:proofErr w:type="spellEnd"/>
      <w:r w:rsidRPr="00162E25">
        <w:rPr>
          <w:rFonts w:ascii="Times New Roman" w:hAnsi="Times New Roman" w:cs="Times New Roman"/>
        </w:rPr>
        <w:t xml:space="preserve"> Williams &amp; </w:t>
      </w:r>
      <w:proofErr w:type="spellStart"/>
      <w:r w:rsidRPr="00162E25">
        <w:rPr>
          <w:rFonts w:ascii="Times New Roman" w:hAnsi="Times New Roman" w:cs="Times New Roman"/>
        </w:rPr>
        <w:t>Wilkins</w:t>
      </w:r>
      <w:proofErr w:type="spellEnd"/>
      <w:r>
        <w:rPr>
          <w:rFonts w:ascii="Times New Roman" w:hAnsi="Times New Roman" w:cs="Times New Roman"/>
        </w:rPr>
        <w:t>. (</w:t>
      </w:r>
      <w:proofErr w:type="spellStart"/>
      <w:r>
        <w:rPr>
          <w:rFonts w:ascii="Times New Roman" w:hAnsi="Times New Roman" w:cs="Times New Roman"/>
        </w:rPr>
        <w:t>Accessed</w:t>
      </w:r>
      <w:proofErr w:type="spellEnd"/>
      <w:r>
        <w:rPr>
          <w:rFonts w:ascii="Times New Roman" w:hAnsi="Times New Roman" w:cs="Times New Roman"/>
        </w:rPr>
        <w:t xml:space="preserve">: 21 </w:t>
      </w:r>
      <w:proofErr w:type="spellStart"/>
      <w:r>
        <w:rPr>
          <w:rFonts w:ascii="Times New Roman" w:hAnsi="Times New Roman" w:cs="Times New Roman"/>
        </w:rPr>
        <w:t>October</w:t>
      </w:r>
      <w:proofErr w:type="spellEnd"/>
      <w:r>
        <w:rPr>
          <w:rFonts w:ascii="Times New Roman" w:hAnsi="Times New Roman" w:cs="Times New Roman"/>
        </w:rPr>
        <w:t xml:space="preserve">). </w:t>
      </w:r>
    </w:p>
    <w:p w14:paraId="1849FB5A" w14:textId="77777777" w:rsidR="00E73B9E" w:rsidRPr="00E91C1C" w:rsidRDefault="00E73B9E" w:rsidP="00E91C1C">
      <w:pPr>
        <w:pStyle w:val="ListParagraph"/>
        <w:numPr>
          <w:ilvl w:val="0"/>
          <w:numId w:val="1"/>
        </w:numPr>
        <w:spacing w:after="240" w:line="360" w:lineRule="auto"/>
        <w:rPr>
          <w:rFonts w:ascii="Times New Roman" w:hAnsi="Times New Roman" w:cs="Times New Roman"/>
          <w:i/>
          <w:iCs/>
          <w:lang w:val="en"/>
        </w:rPr>
      </w:pPr>
      <w:proofErr w:type="spellStart"/>
      <w:r w:rsidRPr="00F8057A">
        <w:rPr>
          <w:rFonts w:ascii="Times New Roman" w:hAnsi="Times New Roman" w:cs="Times New Roman"/>
        </w:rPr>
        <w:t>Mcmullen</w:t>
      </w:r>
      <w:proofErr w:type="spellEnd"/>
      <w:r w:rsidRPr="00F8057A">
        <w:rPr>
          <w:rFonts w:ascii="Times New Roman" w:hAnsi="Times New Roman" w:cs="Times New Roman"/>
        </w:rPr>
        <w:t>,</w:t>
      </w:r>
      <w:r>
        <w:rPr>
          <w:rFonts w:ascii="Times New Roman" w:hAnsi="Times New Roman" w:cs="Times New Roman"/>
        </w:rPr>
        <w:t xml:space="preserve"> C.W., </w:t>
      </w:r>
      <w:proofErr w:type="spellStart"/>
      <w:r w:rsidRPr="00F8057A">
        <w:rPr>
          <w:rFonts w:ascii="Times New Roman" w:hAnsi="Times New Roman" w:cs="Times New Roman"/>
        </w:rPr>
        <w:t>Latzka</w:t>
      </w:r>
      <w:proofErr w:type="spellEnd"/>
      <w:r w:rsidRPr="00F8057A">
        <w:rPr>
          <w:rFonts w:ascii="Times New Roman" w:hAnsi="Times New Roman" w:cs="Times New Roman"/>
        </w:rPr>
        <w:t>,</w:t>
      </w:r>
      <w:r>
        <w:rPr>
          <w:rFonts w:ascii="Times New Roman" w:hAnsi="Times New Roman" w:cs="Times New Roman"/>
        </w:rPr>
        <w:t xml:space="preserve"> E.W., </w:t>
      </w:r>
      <w:proofErr w:type="spellStart"/>
      <w:r w:rsidRPr="00F8057A">
        <w:rPr>
          <w:rFonts w:ascii="Times New Roman" w:hAnsi="Times New Roman" w:cs="Times New Roman"/>
        </w:rPr>
        <w:t>Laker</w:t>
      </w:r>
      <w:proofErr w:type="spellEnd"/>
      <w:r w:rsidRPr="00F8057A">
        <w:rPr>
          <w:rFonts w:ascii="Times New Roman" w:hAnsi="Times New Roman" w:cs="Times New Roman"/>
        </w:rPr>
        <w:t>,</w:t>
      </w:r>
      <w:r>
        <w:rPr>
          <w:rFonts w:ascii="Times New Roman" w:hAnsi="Times New Roman" w:cs="Times New Roman"/>
        </w:rPr>
        <w:t xml:space="preserve"> S.R,</w:t>
      </w:r>
      <w:r w:rsidRPr="00F8057A">
        <w:rPr>
          <w:rFonts w:ascii="Times New Roman" w:hAnsi="Times New Roman" w:cs="Times New Roman"/>
        </w:rPr>
        <w:t xml:space="preserve"> </w:t>
      </w:r>
      <w:r w:rsidRPr="00F8057A">
        <w:rPr>
          <w:rFonts w:ascii="Times New Roman" w:hAnsi="Times New Roman" w:cs="Times New Roman"/>
        </w:rPr>
        <w:t xml:space="preserve">De </w:t>
      </w:r>
      <w:proofErr w:type="spellStart"/>
      <w:r w:rsidRPr="00F8057A">
        <w:rPr>
          <w:rFonts w:ascii="Times New Roman" w:hAnsi="Times New Roman" w:cs="Times New Roman"/>
        </w:rPr>
        <w:t>Luigi</w:t>
      </w:r>
      <w:proofErr w:type="spellEnd"/>
      <w:r w:rsidRPr="00F8057A">
        <w:rPr>
          <w:rFonts w:ascii="Times New Roman" w:hAnsi="Times New Roman" w:cs="Times New Roman"/>
        </w:rPr>
        <w:t>,</w:t>
      </w:r>
      <w:r>
        <w:rPr>
          <w:rFonts w:ascii="Times New Roman" w:hAnsi="Times New Roman" w:cs="Times New Roman"/>
        </w:rPr>
        <w:t xml:space="preserve"> A.J, </w:t>
      </w:r>
      <w:proofErr w:type="spellStart"/>
      <w:r w:rsidRPr="00F8057A">
        <w:rPr>
          <w:rFonts w:ascii="Times New Roman" w:hAnsi="Times New Roman" w:cs="Times New Roman"/>
        </w:rPr>
        <w:t>Harrast</w:t>
      </w:r>
      <w:proofErr w:type="spellEnd"/>
      <w:r>
        <w:rPr>
          <w:rFonts w:ascii="Times New Roman" w:hAnsi="Times New Roman" w:cs="Times New Roman"/>
        </w:rPr>
        <w:t xml:space="preserve"> M.A (2021) ‘</w:t>
      </w:r>
      <w:r w:rsidRPr="00AD65E7">
        <w:rPr>
          <w:rFonts w:ascii="Times New Roman" w:hAnsi="Times New Roman" w:cs="Times New Roman"/>
          <w:lang w:val="en-GB"/>
        </w:rPr>
        <w:t>39 - Sports Medicine and Adaptive Sports</w:t>
      </w:r>
      <w:r>
        <w:rPr>
          <w:rFonts w:ascii="Times New Roman" w:hAnsi="Times New Roman" w:cs="Times New Roman"/>
          <w:lang w:val="en-GB"/>
        </w:rPr>
        <w:t xml:space="preserve">’, in Cifu, D.X (2020) </w:t>
      </w:r>
      <w:proofErr w:type="spellStart"/>
      <w:r w:rsidRPr="00E91C1C">
        <w:rPr>
          <w:rFonts w:ascii="Times New Roman" w:hAnsi="Times New Roman" w:cs="Times New Roman"/>
          <w:i/>
          <w:iCs/>
          <w:lang w:val="en"/>
        </w:rPr>
        <w:t>Braddom's</w:t>
      </w:r>
      <w:proofErr w:type="spellEnd"/>
      <w:r w:rsidRPr="00E91C1C">
        <w:rPr>
          <w:rFonts w:ascii="Times New Roman" w:hAnsi="Times New Roman" w:cs="Times New Roman"/>
          <w:i/>
          <w:iCs/>
          <w:lang w:val="en"/>
        </w:rPr>
        <w:t xml:space="preserve"> Physical Medicine and Rehabilitation</w:t>
      </w:r>
      <w:r>
        <w:rPr>
          <w:rFonts w:ascii="Times New Roman" w:hAnsi="Times New Roman" w:cs="Times New Roman"/>
          <w:i/>
          <w:iCs/>
          <w:lang w:val="en"/>
        </w:rPr>
        <w:t xml:space="preserve">. </w:t>
      </w:r>
      <w:r>
        <w:rPr>
          <w:rFonts w:ascii="Times New Roman" w:hAnsi="Times New Roman" w:cs="Times New Roman"/>
          <w:lang w:val="en"/>
        </w:rPr>
        <w:t xml:space="preserve">6 </w:t>
      </w:r>
      <w:proofErr w:type="spellStart"/>
      <w:r>
        <w:rPr>
          <w:rFonts w:ascii="Times New Roman" w:hAnsi="Times New Roman" w:cs="Times New Roman"/>
          <w:lang w:val="en"/>
        </w:rPr>
        <w:t>edn</w:t>
      </w:r>
      <w:proofErr w:type="spellEnd"/>
      <w:r>
        <w:rPr>
          <w:rFonts w:ascii="Times New Roman" w:hAnsi="Times New Roman" w:cs="Times New Roman"/>
          <w:lang w:val="en"/>
        </w:rPr>
        <w:t xml:space="preserve">. </w:t>
      </w:r>
      <w:r w:rsidRPr="00E353B1">
        <w:rPr>
          <w:rFonts w:ascii="Times New Roman" w:hAnsi="Times New Roman" w:cs="Times New Roman"/>
        </w:rPr>
        <w:t>Philadelphi</w:t>
      </w:r>
      <w:r>
        <w:rPr>
          <w:rFonts w:ascii="Times New Roman" w:hAnsi="Times New Roman" w:cs="Times New Roman"/>
        </w:rPr>
        <w:t>a:</w:t>
      </w:r>
      <w:r w:rsidRPr="00E353B1">
        <w:rPr>
          <w:rFonts w:ascii="Arial" w:hAnsi="Arial" w:cs="Arial"/>
          <w:color w:val="1F1F1F"/>
          <w:shd w:val="clear" w:color="auto" w:fill="F5F5F5"/>
        </w:rPr>
        <w:t xml:space="preserve"> </w:t>
      </w:r>
      <w:proofErr w:type="spellStart"/>
      <w:r w:rsidRPr="00E353B1">
        <w:rPr>
          <w:rFonts w:ascii="Times New Roman" w:hAnsi="Times New Roman" w:cs="Times New Roman"/>
        </w:rPr>
        <w:t>Elsevier</w:t>
      </w:r>
      <w:proofErr w:type="spellEnd"/>
      <w:r w:rsidRPr="00E353B1">
        <w:rPr>
          <w:rFonts w:ascii="Times New Roman" w:hAnsi="Times New Roman" w:cs="Times New Roman"/>
        </w:rPr>
        <w:t xml:space="preserve"> Inc</w:t>
      </w:r>
      <w:r>
        <w:rPr>
          <w:rFonts w:ascii="Times New Roman" w:hAnsi="Times New Roman" w:cs="Times New Roman"/>
        </w:rPr>
        <w:t>. (</w:t>
      </w:r>
      <w:proofErr w:type="spellStart"/>
      <w:r>
        <w:rPr>
          <w:rFonts w:ascii="Times New Roman" w:hAnsi="Times New Roman" w:cs="Times New Roman"/>
        </w:rPr>
        <w:t>Accessed</w:t>
      </w:r>
      <w:proofErr w:type="spellEnd"/>
      <w:r>
        <w:rPr>
          <w:rFonts w:ascii="Times New Roman" w:hAnsi="Times New Roman" w:cs="Times New Roman"/>
        </w:rPr>
        <w:t xml:space="preserve">: 23 </w:t>
      </w:r>
      <w:proofErr w:type="spellStart"/>
      <w:r>
        <w:rPr>
          <w:rFonts w:ascii="Times New Roman" w:hAnsi="Times New Roman" w:cs="Times New Roman"/>
        </w:rPr>
        <w:t>October</w:t>
      </w:r>
      <w:proofErr w:type="spellEnd"/>
      <w:r>
        <w:rPr>
          <w:rFonts w:ascii="Times New Roman" w:hAnsi="Times New Roman" w:cs="Times New Roman"/>
        </w:rPr>
        <w:t>).</w:t>
      </w:r>
    </w:p>
    <w:p w14:paraId="693C76D9" w14:textId="77777777" w:rsidR="00E73B9E" w:rsidRPr="00155E7A" w:rsidRDefault="00E73B9E" w:rsidP="00DE6561">
      <w:pPr>
        <w:pStyle w:val="ListParagraph"/>
        <w:numPr>
          <w:ilvl w:val="0"/>
          <w:numId w:val="1"/>
        </w:numPr>
        <w:spacing w:line="360" w:lineRule="auto"/>
        <w:rPr>
          <w:rFonts w:ascii="Times New Roman" w:hAnsi="Times New Roman" w:cs="Times New Roman"/>
          <w:u w:val="single"/>
        </w:rPr>
      </w:pPr>
      <w:r w:rsidRPr="00155E7A">
        <w:rPr>
          <w:rFonts w:ascii="Times New Roman" w:hAnsi="Times New Roman" w:cs="Times New Roman"/>
        </w:rPr>
        <w:t xml:space="preserve">National </w:t>
      </w:r>
      <w:proofErr w:type="spellStart"/>
      <w:r w:rsidRPr="00155E7A">
        <w:rPr>
          <w:rFonts w:ascii="Times New Roman" w:hAnsi="Times New Roman" w:cs="Times New Roman"/>
        </w:rPr>
        <w:t>Health</w:t>
      </w:r>
      <w:proofErr w:type="spellEnd"/>
      <w:r w:rsidRPr="00155E7A">
        <w:rPr>
          <w:rFonts w:ascii="Times New Roman" w:hAnsi="Times New Roman" w:cs="Times New Roman"/>
        </w:rPr>
        <w:t xml:space="preserve"> Service [NHS] (2021) </w:t>
      </w:r>
      <w:proofErr w:type="spellStart"/>
      <w:r w:rsidRPr="00155E7A">
        <w:rPr>
          <w:rFonts w:ascii="Times New Roman" w:hAnsi="Times New Roman" w:cs="Times New Roman"/>
          <w:i/>
          <w:iCs/>
        </w:rPr>
        <w:t>Physical</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Activity</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guidelines</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for</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older</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adults</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rPr>
        <w:t>Available</w:t>
      </w:r>
      <w:proofErr w:type="spellEnd"/>
      <w:r w:rsidRPr="00155E7A">
        <w:rPr>
          <w:rFonts w:ascii="Times New Roman" w:hAnsi="Times New Roman" w:cs="Times New Roman"/>
        </w:rPr>
        <w:t xml:space="preserve"> at</w:t>
      </w:r>
      <w:r w:rsidRPr="00155E7A">
        <w:rPr>
          <w:rFonts w:ascii="Times New Roman" w:eastAsia="Times New Roman" w:hAnsi="Times New Roman" w:cs="Times New Roman"/>
          <w:kern w:val="0"/>
          <w:lang w:val="en-GB" w:eastAsia="en-GB"/>
          <w14:ligatures w14:val="none"/>
        </w:rPr>
        <w:t xml:space="preserve">: </w:t>
      </w:r>
      <w:hyperlink r:id="rId14" w:history="1">
        <w:r w:rsidRPr="00155E7A">
          <w:rPr>
            <w:rStyle w:val="Hyperlink"/>
            <w:rFonts w:ascii="Times New Roman" w:eastAsia="Times New Roman" w:hAnsi="Times New Roman" w:cs="Times New Roman"/>
            <w:kern w:val="0"/>
            <w:lang w:val="en-GB" w:eastAsia="en-GB"/>
            <w14:ligatures w14:val="none"/>
          </w:rPr>
          <w:t>https://www.nhs.uk/live-well/exercise/physical-activity-guidelines-older-adults/</w:t>
        </w:r>
      </w:hyperlink>
      <w:r w:rsidRPr="00155E7A">
        <w:rPr>
          <w:rFonts w:ascii="Times New Roman" w:hAnsi="Times New Roman" w:cs="Times New Roman"/>
        </w:rPr>
        <w:t xml:space="preserve"> </w:t>
      </w:r>
      <w:r w:rsidRPr="00155E7A">
        <w:rPr>
          <w:rFonts w:ascii="Times New Roman" w:hAnsi="Times New Roman" w:cs="Times New Roman"/>
          <w:lang w:val="en-GB"/>
        </w:rPr>
        <w:t>(Accessed: 13 October 2024).</w:t>
      </w:r>
    </w:p>
    <w:p w14:paraId="4FA843CA" w14:textId="77777777" w:rsidR="00E73B9E" w:rsidRPr="00155E7A" w:rsidRDefault="00E73B9E" w:rsidP="00DE6561">
      <w:pPr>
        <w:pStyle w:val="ListParagraph"/>
        <w:numPr>
          <w:ilvl w:val="0"/>
          <w:numId w:val="1"/>
        </w:numPr>
        <w:spacing w:after="240" w:line="360" w:lineRule="auto"/>
        <w:rPr>
          <w:rFonts w:ascii="Times New Roman" w:eastAsia="Times New Roman" w:hAnsi="Times New Roman" w:cs="Times New Roman"/>
          <w:kern w:val="0"/>
          <w:lang w:val="en-GB" w:eastAsia="en-GB"/>
          <w14:ligatures w14:val="none"/>
        </w:rPr>
      </w:pPr>
      <w:r w:rsidRPr="00155E7A">
        <w:rPr>
          <w:rFonts w:ascii="Times New Roman" w:hAnsi="Times New Roman" w:cs="Times New Roman"/>
        </w:rPr>
        <w:t xml:space="preserve">National </w:t>
      </w:r>
      <w:proofErr w:type="spellStart"/>
      <w:r w:rsidRPr="00155E7A">
        <w:rPr>
          <w:rFonts w:ascii="Times New Roman" w:hAnsi="Times New Roman" w:cs="Times New Roman"/>
        </w:rPr>
        <w:t>Health</w:t>
      </w:r>
      <w:proofErr w:type="spellEnd"/>
      <w:r w:rsidRPr="00155E7A">
        <w:rPr>
          <w:rFonts w:ascii="Times New Roman" w:hAnsi="Times New Roman" w:cs="Times New Roman"/>
        </w:rPr>
        <w:t xml:space="preserve"> Service [NHS] (2021) </w:t>
      </w:r>
      <w:proofErr w:type="spellStart"/>
      <w:r w:rsidRPr="00155E7A">
        <w:rPr>
          <w:rFonts w:ascii="Times New Roman" w:hAnsi="Times New Roman" w:cs="Times New Roman"/>
          <w:i/>
          <w:iCs/>
        </w:rPr>
        <w:t>Physical</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Activity</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guidelines</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for</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children</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and</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young</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people</w:t>
      </w:r>
      <w:proofErr w:type="spellEnd"/>
      <w:r w:rsidRPr="00155E7A">
        <w:rPr>
          <w:rFonts w:ascii="Times New Roman" w:hAnsi="Times New Roman" w:cs="Times New Roman"/>
          <w:i/>
          <w:iCs/>
        </w:rPr>
        <w:t>.</w:t>
      </w:r>
      <w:r w:rsidRPr="00155E7A">
        <w:rPr>
          <w:rFonts w:ascii="Times New Roman" w:hAnsi="Times New Roman" w:cs="Times New Roman"/>
        </w:rPr>
        <w:t xml:space="preserve"> </w:t>
      </w:r>
      <w:proofErr w:type="spellStart"/>
      <w:r w:rsidRPr="00155E7A">
        <w:rPr>
          <w:rFonts w:ascii="Times New Roman" w:hAnsi="Times New Roman" w:cs="Times New Roman"/>
        </w:rPr>
        <w:t>Available</w:t>
      </w:r>
      <w:proofErr w:type="spellEnd"/>
      <w:r w:rsidRPr="00155E7A">
        <w:rPr>
          <w:rFonts w:ascii="Times New Roman" w:hAnsi="Times New Roman" w:cs="Times New Roman"/>
        </w:rPr>
        <w:t xml:space="preserve"> at: </w:t>
      </w:r>
      <w:hyperlink r:id="rId15" w:history="1">
        <w:r w:rsidRPr="00155E7A">
          <w:rPr>
            <w:rStyle w:val="Hyperlink"/>
            <w:rFonts w:ascii="Times New Roman" w:eastAsia="Times New Roman" w:hAnsi="Times New Roman" w:cs="Times New Roman"/>
            <w:kern w:val="0"/>
            <w:lang w:val="en-GB" w:eastAsia="en-GB"/>
            <w14:ligatures w14:val="none"/>
          </w:rPr>
          <w:t>https://www.nhs.uk/live-well/exercise/physical-activity-guidelines-children-and-young-people</w:t>
        </w:r>
      </w:hyperlink>
      <w:r w:rsidRPr="00155E7A">
        <w:rPr>
          <w:rFonts w:ascii="Times New Roman" w:eastAsia="Times New Roman" w:hAnsi="Times New Roman" w:cs="Times New Roman"/>
          <w:kern w:val="0"/>
          <w:lang w:val="en-GB" w:eastAsia="en-GB"/>
          <w14:ligatures w14:val="none"/>
        </w:rPr>
        <w:t xml:space="preserve"> (Accessed 13 October 2024).</w:t>
      </w:r>
    </w:p>
    <w:p w14:paraId="053D77E0" w14:textId="77777777" w:rsidR="00E73B9E" w:rsidRPr="00155E7A" w:rsidRDefault="00E73B9E" w:rsidP="00DE6561">
      <w:pPr>
        <w:pStyle w:val="ListParagraph"/>
        <w:numPr>
          <w:ilvl w:val="0"/>
          <w:numId w:val="1"/>
        </w:numPr>
        <w:spacing w:after="240" w:line="360" w:lineRule="auto"/>
        <w:rPr>
          <w:rFonts w:ascii="Times New Roman" w:eastAsia="Times New Roman" w:hAnsi="Times New Roman" w:cs="Times New Roman"/>
          <w:kern w:val="0"/>
          <w:lang w:val="en-GB" w:eastAsia="en-GB"/>
          <w14:ligatures w14:val="none"/>
        </w:rPr>
      </w:pPr>
      <w:r w:rsidRPr="00155E7A">
        <w:rPr>
          <w:rFonts w:ascii="Times New Roman" w:hAnsi="Times New Roman" w:cs="Times New Roman"/>
        </w:rPr>
        <w:t xml:space="preserve">National </w:t>
      </w:r>
      <w:proofErr w:type="spellStart"/>
      <w:r w:rsidRPr="00155E7A">
        <w:rPr>
          <w:rFonts w:ascii="Times New Roman" w:hAnsi="Times New Roman" w:cs="Times New Roman"/>
        </w:rPr>
        <w:t>Health</w:t>
      </w:r>
      <w:proofErr w:type="spellEnd"/>
      <w:r w:rsidRPr="00155E7A">
        <w:rPr>
          <w:rFonts w:ascii="Times New Roman" w:hAnsi="Times New Roman" w:cs="Times New Roman"/>
        </w:rPr>
        <w:t xml:space="preserve"> Service [NHS] (2024) </w:t>
      </w:r>
      <w:proofErr w:type="spellStart"/>
      <w:r w:rsidRPr="00155E7A">
        <w:rPr>
          <w:rFonts w:ascii="Times New Roman" w:hAnsi="Times New Roman" w:cs="Times New Roman"/>
          <w:i/>
          <w:iCs/>
        </w:rPr>
        <w:t>Physical</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Activity</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guidelines</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for</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adults</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ages</w:t>
      </w:r>
      <w:proofErr w:type="spellEnd"/>
      <w:r w:rsidRPr="00155E7A">
        <w:rPr>
          <w:rFonts w:ascii="Times New Roman" w:hAnsi="Times New Roman" w:cs="Times New Roman"/>
          <w:i/>
          <w:iCs/>
        </w:rPr>
        <w:t xml:space="preserve"> 19 to 64</w:t>
      </w:r>
      <w:r w:rsidRPr="00155E7A">
        <w:rPr>
          <w:rFonts w:ascii="Times New Roman" w:hAnsi="Times New Roman" w:cs="Times New Roman"/>
        </w:rPr>
        <w:t xml:space="preserve">. </w:t>
      </w:r>
      <w:proofErr w:type="spellStart"/>
      <w:r w:rsidRPr="00155E7A">
        <w:rPr>
          <w:rFonts w:ascii="Times New Roman" w:hAnsi="Times New Roman" w:cs="Times New Roman"/>
        </w:rPr>
        <w:t>Available</w:t>
      </w:r>
      <w:proofErr w:type="spellEnd"/>
      <w:r w:rsidRPr="00155E7A">
        <w:rPr>
          <w:rFonts w:ascii="Times New Roman" w:hAnsi="Times New Roman" w:cs="Times New Roman"/>
        </w:rPr>
        <w:t xml:space="preserve"> at</w:t>
      </w:r>
      <w:r w:rsidRPr="00155E7A">
        <w:rPr>
          <w:rFonts w:ascii="Times New Roman" w:eastAsia="Times New Roman" w:hAnsi="Times New Roman" w:cs="Times New Roman"/>
          <w:kern w:val="0"/>
          <w:lang w:val="en-GB" w:eastAsia="en-GB"/>
          <w14:ligatures w14:val="none"/>
        </w:rPr>
        <w:t xml:space="preserve">: </w:t>
      </w:r>
      <w:hyperlink r:id="rId16" w:history="1">
        <w:r w:rsidRPr="00155E7A">
          <w:rPr>
            <w:rStyle w:val="Hyperlink"/>
            <w:rFonts w:ascii="Times New Roman" w:eastAsia="Times New Roman" w:hAnsi="Times New Roman" w:cs="Times New Roman"/>
            <w:kern w:val="0"/>
            <w:lang w:val="en-GB" w:eastAsia="en-GB"/>
            <w14:ligatures w14:val="none"/>
          </w:rPr>
          <w:t>https://www.nhs.uk/live-well/exercise/physical-activity-guidelines-for-adults-aged-19-to-64/</w:t>
        </w:r>
      </w:hyperlink>
      <w:r w:rsidRPr="00155E7A">
        <w:rPr>
          <w:rFonts w:ascii="Times New Roman" w:eastAsia="Times New Roman" w:hAnsi="Times New Roman" w:cs="Times New Roman"/>
          <w:kern w:val="0"/>
          <w:lang w:val="en-GB" w:eastAsia="en-GB"/>
          <w14:ligatures w14:val="none"/>
        </w:rPr>
        <w:t xml:space="preserve"> (Accessed: 13 October 2024).</w:t>
      </w:r>
    </w:p>
    <w:p w14:paraId="222C7789" w14:textId="77777777" w:rsidR="00E73B9E" w:rsidRPr="00155E7A" w:rsidRDefault="00E73B9E" w:rsidP="00DE6561">
      <w:pPr>
        <w:pStyle w:val="ListParagraph"/>
        <w:numPr>
          <w:ilvl w:val="0"/>
          <w:numId w:val="1"/>
        </w:numPr>
        <w:spacing w:line="360" w:lineRule="auto"/>
        <w:rPr>
          <w:rFonts w:ascii="Times New Roman" w:hAnsi="Times New Roman" w:cs="Times New Roman"/>
          <w:i/>
          <w:iCs/>
          <w:lang w:val="en-GB"/>
        </w:rPr>
      </w:pPr>
      <w:r w:rsidRPr="00155E7A">
        <w:rPr>
          <w:rFonts w:ascii="Times New Roman" w:hAnsi="Times New Roman" w:cs="Times New Roman"/>
        </w:rPr>
        <w:t xml:space="preserve">Office </w:t>
      </w:r>
      <w:proofErr w:type="spellStart"/>
      <w:r w:rsidRPr="00155E7A">
        <w:rPr>
          <w:rFonts w:ascii="Times New Roman" w:hAnsi="Times New Roman" w:cs="Times New Roman"/>
        </w:rPr>
        <w:t>for</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Health</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Improvement</w:t>
      </w:r>
      <w:proofErr w:type="spellEnd"/>
      <w:r w:rsidRPr="00155E7A">
        <w:rPr>
          <w:rFonts w:ascii="Times New Roman" w:hAnsi="Times New Roman" w:cs="Times New Roman"/>
        </w:rPr>
        <w:t xml:space="preserve"> &amp; </w:t>
      </w:r>
      <w:proofErr w:type="spellStart"/>
      <w:r w:rsidRPr="00155E7A">
        <w:rPr>
          <w:rFonts w:ascii="Times New Roman" w:hAnsi="Times New Roman" w:cs="Times New Roman"/>
        </w:rPr>
        <w:t>Disparities</w:t>
      </w:r>
      <w:proofErr w:type="spellEnd"/>
      <w:r w:rsidRPr="00155E7A">
        <w:rPr>
          <w:rFonts w:ascii="Times New Roman" w:hAnsi="Times New Roman" w:cs="Times New Roman"/>
        </w:rPr>
        <w:t xml:space="preserve"> (2024) </w:t>
      </w:r>
      <w:r w:rsidRPr="00155E7A">
        <w:rPr>
          <w:rFonts w:ascii="Times New Roman" w:hAnsi="Times New Roman" w:cs="Times New Roman"/>
          <w:i/>
          <w:iCs/>
          <w:lang w:val="en-GB"/>
        </w:rPr>
        <w:t>Obesity Profile: short statistical commentary May 2024</w:t>
      </w:r>
      <w:r w:rsidRPr="00155E7A">
        <w:rPr>
          <w:rFonts w:ascii="Times New Roman" w:hAnsi="Times New Roman" w:cs="Times New Roman"/>
          <w:i/>
          <w:iCs/>
          <w:lang w:val="en-GB"/>
        </w:rPr>
        <w:t xml:space="preserve">. </w:t>
      </w:r>
      <w:r w:rsidRPr="00155E7A">
        <w:rPr>
          <w:rFonts w:ascii="Times New Roman" w:hAnsi="Times New Roman" w:cs="Times New Roman"/>
          <w:lang w:val="en-GB"/>
        </w:rPr>
        <w:t xml:space="preserve">Available at: </w:t>
      </w:r>
      <w:hyperlink r:id="rId17" w:history="1">
        <w:r w:rsidRPr="00155E7A">
          <w:rPr>
            <w:rStyle w:val="Hyperlink"/>
            <w:rFonts w:ascii="Times New Roman" w:hAnsi="Times New Roman" w:cs="Times New Roman"/>
            <w:lang w:val="en-GB"/>
          </w:rPr>
          <w:t>https://www.gov.uk/government/statistics/update-to-the-obesity-profile-on-</w:t>
        </w:r>
        <w:r w:rsidRPr="00155E7A">
          <w:rPr>
            <w:rStyle w:val="Hyperlink"/>
            <w:rFonts w:ascii="Times New Roman" w:hAnsi="Times New Roman" w:cs="Times New Roman"/>
            <w:lang w:val="en-GB"/>
          </w:rPr>
          <w:lastRenderedPageBreak/>
          <w:t>fingertips/obesity-profile-short-statistical-commentary-may-2024</w:t>
        </w:r>
      </w:hyperlink>
      <w:r w:rsidRPr="00155E7A">
        <w:rPr>
          <w:rFonts w:ascii="Times New Roman" w:hAnsi="Times New Roman" w:cs="Times New Roman"/>
          <w:lang w:val="en-GB"/>
        </w:rPr>
        <w:t xml:space="preserve"> (Accessed: 21 October) . </w:t>
      </w:r>
    </w:p>
    <w:p w14:paraId="1EF28E3A" w14:textId="77777777" w:rsidR="00E73B9E" w:rsidRPr="00155E7A" w:rsidRDefault="00E73B9E" w:rsidP="00DE6561">
      <w:pPr>
        <w:pStyle w:val="ListParagraph"/>
        <w:numPr>
          <w:ilvl w:val="0"/>
          <w:numId w:val="1"/>
        </w:numPr>
        <w:spacing w:after="240" w:line="360" w:lineRule="auto"/>
        <w:rPr>
          <w:rFonts w:ascii="Times New Roman" w:eastAsia="Times New Roman" w:hAnsi="Times New Roman" w:cs="Times New Roman"/>
          <w:i/>
          <w:iCs/>
          <w:kern w:val="0"/>
          <w:lang w:val="en-GB" w:eastAsia="en-GB"/>
          <w14:ligatures w14:val="none"/>
        </w:rPr>
      </w:pPr>
      <w:r w:rsidRPr="00155E7A">
        <w:rPr>
          <w:rFonts w:ascii="Times New Roman" w:hAnsi="Times New Roman" w:cs="Times New Roman"/>
        </w:rPr>
        <w:t xml:space="preserve">Thomson, W R. (2019) </w:t>
      </w:r>
      <w:r w:rsidRPr="00155E7A">
        <w:rPr>
          <w:rFonts w:ascii="Times New Roman" w:hAnsi="Times New Roman" w:cs="Times New Roman"/>
          <w:i/>
          <w:iCs/>
        </w:rPr>
        <w:t xml:space="preserve">ACMS </w:t>
      </w:r>
      <w:proofErr w:type="spellStart"/>
      <w:r w:rsidRPr="00155E7A">
        <w:rPr>
          <w:rFonts w:ascii="Times New Roman" w:hAnsi="Times New Roman" w:cs="Times New Roman"/>
          <w:i/>
          <w:iCs/>
        </w:rPr>
        <w:t>Clinical</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exercise</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physiology</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Atlanta</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Wolters</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Kluwer</w:t>
      </w:r>
      <w:proofErr w:type="spellEnd"/>
      <w:r w:rsidRPr="00155E7A">
        <w:rPr>
          <w:rFonts w:ascii="Times New Roman" w:hAnsi="Times New Roman" w:cs="Times New Roman"/>
        </w:rPr>
        <w:t> </w:t>
      </w:r>
      <w:proofErr w:type="spellStart"/>
      <w:r w:rsidRPr="00155E7A">
        <w:rPr>
          <w:rFonts w:ascii="Times New Roman" w:hAnsi="Times New Roman" w:cs="Times New Roman"/>
        </w:rPr>
        <w:t>Health</w:t>
      </w:r>
      <w:proofErr w:type="spellEnd"/>
      <w:r w:rsidRPr="00155E7A">
        <w:rPr>
          <w:rFonts w:ascii="Times New Roman" w:hAnsi="Times New Roman" w:cs="Times New Roman"/>
        </w:rPr>
        <w:t>. (</w:t>
      </w:r>
      <w:proofErr w:type="spellStart"/>
      <w:r w:rsidRPr="00155E7A">
        <w:rPr>
          <w:rFonts w:ascii="Times New Roman" w:hAnsi="Times New Roman" w:cs="Times New Roman"/>
        </w:rPr>
        <w:t>Accessed</w:t>
      </w:r>
      <w:proofErr w:type="spellEnd"/>
      <w:r w:rsidRPr="00155E7A">
        <w:rPr>
          <w:rFonts w:ascii="Times New Roman" w:hAnsi="Times New Roman" w:cs="Times New Roman"/>
        </w:rPr>
        <w:t xml:space="preserve">: 21 </w:t>
      </w:r>
      <w:proofErr w:type="spellStart"/>
      <w:r w:rsidRPr="00155E7A">
        <w:rPr>
          <w:rFonts w:ascii="Times New Roman" w:hAnsi="Times New Roman" w:cs="Times New Roman"/>
        </w:rPr>
        <w:t>October</w:t>
      </w:r>
      <w:proofErr w:type="spellEnd"/>
      <w:r w:rsidRPr="00155E7A">
        <w:rPr>
          <w:rFonts w:ascii="Times New Roman" w:hAnsi="Times New Roman" w:cs="Times New Roman"/>
        </w:rPr>
        <w:t>).</w:t>
      </w:r>
    </w:p>
    <w:p w14:paraId="5A46F72C" w14:textId="77777777" w:rsidR="00E73B9E" w:rsidRPr="00155E7A" w:rsidRDefault="00E73B9E" w:rsidP="00F70952">
      <w:pPr>
        <w:pStyle w:val="ListParagraph"/>
        <w:numPr>
          <w:ilvl w:val="0"/>
          <w:numId w:val="1"/>
        </w:numPr>
        <w:spacing w:after="240" w:line="360" w:lineRule="auto"/>
        <w:rPr>
          <w:rFonts w:ascii="Times New Roman" w:eastAsia="Times New Roman" w:hAnsi="Times New Roman" w:cs="Times New Roman"/>
          <w:i/>
          <w:iCs/>
          <w:kern w:val="0"/>
          <w:lang w:val="en-GB" w:eastAsia="en-GB"/>
          <w14:ligatures w14:val="none"/>
        </w:rPr>
      </w:pPr>
      <w:proofErr w:type="spellStart"/>
      <w:r w:rsidRPr="00155E7A">
        <w:rPr>
          <w:rFonts w:ascii="Times New Roman" w:hAnsi="Times New Roman" w:cs="Times New Roman"/>
        </w:rPr>
        <w:t>World</w:t>
      </w:r>
      <w:proofErr w:type="spellEnd"/>
      <w:r w:rsidRPr="00155E7A">
        <w:rPr>
          <w:rFonts w:ascii="Times New Roman" w:hAnsi="Times New Roman" w:cs="Times New Roman"/>
        </w:rPr>
        <w:t xml:space="preserve"> </w:t>
      </w:r>
      <w:proofErr w:type="spellStart"/>
      <w:r w:rsidRPr="00155E7A">
        <w:rPr>
          <w:rFonts w:ascii="Times New Roman" w:hAnsi="Times New Roman" w:cs="Times New Roman"/>
        </w:rPr>
        <w:t>Health</w:t>
      </w:r>
      <w:proofErr w:type="spellEnd"/>
      <w:r w:rsidRPr="00155E7A">
        <w:rPr>
          <w:rFonts w:ascii="Times New Roman" w:hAnsi="Times New Roman" w:cs="Times New Roman"/>
        </w:rPr>
        <w:t xml:space="preserve"> </w:t>
      </w:r>
      <w:r w:rsidRPr="00155E7A">
        <w:rPr>
          <w:rFonts w:ascii="Times New Roman" w:eastAsia="Times New Roman" w:hAnsi="Times New Roman" w:cs="Times New Roman"/>
          <w:kern w:val="0"/>
          <w:lang w:val="en-GB" w:eastAsia="en-GB"/>
          <w14:ligatures w14:val="none"/>
        </w:rPr>
        <w:t>Organization [WHO] (202</w:t>
      </w:r>
      <w:r w:rsidRPr="00155E7A">
        <w:rPr>
          <w:rFonts w:ascii="Times New Roman" w:eastAsia="Times New Roman" w:hAnsi="Times New Roman" w:cs="Times New Roman"/>
          <w:kern w:val="0"/>
          <w:lang w:val="en-GB" w:eastAsia="en-GB"/>
          <w14:ligatures w14:val="none"/>
        </w:rPr>
        <w:t>2</w:t>
      </w:r>
      <w:r w:rsidRPr="00155E7A">
        <w:rPr>
          <w:rFonts w:ascii="Times New Roman" w:eastAsia="Times New Roman" w:hAnsi="Times New Roman" w:cs="Times New Roman"/>
          <w:kern w:val="0"/>
          <w:lang w:val="en-GB" w:eastAsia="en-GB"/>
          <w14:ligatures w14:val="none"/>
        </w:rPr>
        <w:t xml:space="preserve">) </w:t>
      </w:r>
      <w:proofErr w:type="spellStart"/>
      <w:r w:rsidRPr="00155E7A">
        <w:rPr>
          <w:rFonts w:ascii="Times New Roman" w:hAnsi="Times New Roman" w:cs="Times New Roman"/>
          <w:i/>
          <w:iCs/>
        </w:rPr>
        <w:t>Mental</w:t>
      </w:r>
      <w:proofErr w:type="spellEnd"/>
      <w:r w:rsidRPr="00155E7A">
        <w:rPr>
          <w:rFonts w:ascii="Times New Roman" w:hAnsi="Times New Roman" w:cs="Times New Roman"/>
          <w:i/>
          <w:iCs/>
        </w:rPr>
        <w:t xml:space="preserve"> </w:t>
      </w:r>
      <w:proofErr w:type="spellStart"/>
      <w:r w:rsidRPr="00155E7A">
        <w:rPr>
          <w:rFonts w:ascii="Times New Roman" w:hAnsi="Times New Roman" w:cs="Times New Roman"/>
          <w:i/>
          <w:iCs/>
        </w:rPr>
        <w:t>Health</w:t>
      </w:r>
      <w:proofErr w:type="spellEnd"/>
      <w:r w:rsidRPr="00155E7A">
        <w:rPr>
          <w:rFonts w:ascii="Times New Roman" w:hAnsi="Times New Roman" w:cs="Times New Roman"/>
          <w:i/>
          <w:iCs/>
        </w:rPr>
        <w:t>.</w:t>
      </w:r>
      <w:r w:rsidRPr="00155E7A">
        <w:rPr>
          <w:rFonts w:ascii="Times New Roman" w:hAnsi="Times New Roman" w:cs="Times New Roman"/>
        </w:rPr>
        <w:t xml:space="preserve"> </w:t>
      </w:r>
      <w:proofErr w:type="spellStart"/>
      <w:r w:rsidRPr="00155E7A">
        <w:rPr>
          <w:rFonts w:ascii="Times New Roman" w:hAnsi="Times New Roman" w:cs="Times New Roman"/>
        </w:rPr>
        <w:t>Available</w:t>
      </w:r>
      <w:proofErr w:type="spellEnd"/>
      <w:r w:rsidRPr="00155E7A">
        <w:rPr>
          <w:rFonts w:ascii="Times New Roman" w:hAnsi="Times New Roman" w:cs="Times New Roman"/>
        </w:rPr>
        <w:t xml:space="preserve"> at: </w:t>
      </w:r>
      <w:hyperlink r:id="rId18" w:history="1">
        <w:r w:rsidRPr="00155E7A">
          <w:rPr>
            <w:rStyle w:val="Hyperlink"/>
            <w:rFonts w:ascii="Times New Roman" w:hAnsi="Times New Roman" w:cs="Times New Roman"/>
          </w:rPr>
          <w:t>https://www.who.int/news-room/fact-sheets/detail/mental-health-strengthening-our-response</w:t>
        </w:r>
      </w:hyperlink>
      <w:r w:rsidRPr="00155E7A">
        <w:rPr>
          <w:rFonts w:ascii="Times New Roman" w:hAnsi="Times New Roman" w:cs="Times New Roman"/>
        </w:rPr>
        <w:t xml:space="preserve"> (</w:t>
      </w:r>
      <w:proofErr w:type="spellStart"/>
      <w:r w:rsidRPr="00155E7A">
        <w:rPr>
          <w:rFonts w:ascii="Times New Roman" w:hAnsi="Times New Roman" w:cs="Times New Roman"/>
        </w:rPr>
        <w:t>Accessed</w:t>
      </w:r>
      <w:proofErr w:type="spellEnd"/>
      <w:r w:rsidRPr="00155E7A">
        <w:rPr>
          <w:rFonts w:ascii="Times New Roman" w:hAnsi="Times New Roman" w:cs="Times New Roman"/>
        </w:rPr>
        <w:t xml:space="preserve">: 24 </w:t>
      </w:r>
      <w:proofErr w:type="spellStart"/>
      <w:r w:rsidRPr="00155E7A">
        <w:rPr>
          <w:rFonts w:ascii="Times New Roman" w:hAnsi="Times New Roman" w:cs="Times New Roman"/>
        </w:rPr>
        <w:t>October</w:t>
      </w:r>
      <w:proofErr w:type="spellEnd"/>
      <w:r w:rsidRPr="00155E7A">
        <w:rPr>
          <w:rFonts w:ascii="Times New Roman" w:hAnsi="Times New Roman" w:cs="Times New Roman"/>
        </w:rPr>
        <w:t xml:space="preserve">). </w:t>
      </w:r>
    </w:p>
    <w:p w14:paraId="6F854459" w14:textId="77777777" w:rsidR="00E73B9E" w:rsidRPr="00155E7A" w:rsidRDefault="00E73B9E" w:rsidP="00DE6561">
      <w:pPr>
        <w:pStyle w:val="ListParagraph"/>
        <w:numPr>
          <w:ilvl w:val="0"/>
          <w:numId w:val="1"/>
        </w:numPr>
        <w:spacing w:after="240" w:line="360" w:lineRule="auto"/>
        <w:rPr>
          <w:rFonts w:ascii="Times New Roman" w:eastAsia="Times New Roman" w:hAnsi="Times New Roman" w:cs="Times New Roman"/>
          <w:kern w:val="0"/>
          <w:lang w:val="en-GB" w:eastAsia="en-GB"/>
          <w14:ligatures w14:val="none"/>
        </w:rPr>
      </w:pPr>
      <w:r w:rsidRPr="00155E7A">
        <w:rPr>
          <w:rFonts w:ascii="Times New Roman" w:eastAsia="Times New Roman" w:hAnsi="Times New Roman" w:cs="Times New Roman"/>
          <w:kern w:val="0"/>
          <w:lang w:val="en-GB" w:eastAsia="en-GB"/>
          <w14:ligatures w14:val="none"/>
        </w:rPr>
        <w:t xml:space="preserve">World Health Organization [WHO] (2024) </w:t>
      </w:r>
      <w:r w:rsidRPr="00155E7A">
        <w:rPr>
          <w:rFonts w:ascii="Times New Roman" w:eastAsia="Times New Roman" w:hAnsi="Times New Roman" w:cs="Times New Roman"/>
          <w:i/>
          <w:iCs/>
          <w:kern w:val="0"/>
          <w:lang w:val="en-GB" w:eastAsia="en-GB"/>
          <w14:ligatures w14:val="none"/>
        </w:rPr>
        <w:t xml:space="preserve">Physical Activity. </w:t>
      </w:r>
      <w:r w:rsidRPr="00155E7A">
        <w:rPr>
          <w:rFonts w:ascii="Times New Roman" w:eastAsia="Times New Roman" w:hAnsi="Times New Roman" w:cs="Times New Roman"/>
          <w:kern w:val="0"/>
          <w:lang w:val="en-GB" w:eastAsia="en-GB"/>
          <w14:ligatures w14:val="none"/>
        </w:rPr>
        <w:t xml:space="preserve">Available at: </w:t>
      </w:r>
      <w:hyperlink r:id="rId19" w:history="1">
        <w:r w:rsidRPr="00155E7A">
          <w:rPr>
            <w:rStyle w:val="Hyperlink"/>
            <w:rFonts w:ascii="Times New Roman" w:eastAsia="Times New Roman" w:hAnsi="Times New Roman" w:cs="Times New Roman"/>
            <w:kern w:val="0"/>
            <w:lang w:val="en-GB" w:eastAsia="en-GB"/>
            <w14:ligatures w14:val="none"/>
          </w:rPr>
          <w:t>https://www.who.int/news-room/fact-sheets/detail/physical-activity</w:t>
        </w:r>
      </w:hyperlink>
      <w:r w:rsidRPr="00155E7A">
        <w:rPr>
          <w:rFonts w:ascii="Times New Roman" w:eastAsia="Times New Roman" w:hAnsi="Times New Roman" w:cs="Times New Roman"/>
          <w:kern w:val="0"/>
          <w:lang w:val="en-GB" w:eastAsia="en-GB"/>
          <w14:ligatures w14:val="none"/>
        </w:rPr>
        <w:t xml:space="preserve"> (Accessed: 13 October 2024).</w:t>
      </w:r>
    </w:p>
    <w:p w14:paraId="64CB3AC4" w14:textId="34F3AAF0" w:rsidR="0048370B" w:rsidRDefault="00196085" w:rsidP="00DE6561">
      <w:pPr>
        <w:spacing w:line="360" w:lineRule="auto"/>
      </w:pPr>
      <w:r>
        <w:t xml:space="preserve"> </w:t>
      </w:r>
    </w:p>
    <w:p w14:paraId="33C199B3" w14:textId="77777777" w:rsidR="0048370B" w:rsidRDefault="0048370B" w:rsidP="00DE6561">
      <w:pPr>
        <w:spacing w:line="360" w:lineRule="auto"/>
      </w:pPr>
    </w:p>
    <w:p w14:paraId="6D1C462A" w14:textId="68439BCA" w:rsidR="00E73D6E" w:rsidRPr="0014571F" w:rsidRDefault="00E73D6E" w:rsidP="00DE6561">
      <w:pPr>
        <w:spacing w:line="360" w:lineRule="auto"/>
      </w:pPr>
    </w:p>
    <w:sectPr w:rsidR="00E73D6E" w:rsidRPr="0014571F" w:rsidSect="00826684">
      <w:headerReference w:type="default" r:id="rId20"/>
      <w:footerReference w:type="default" r:id="rId2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45A07" w14:textId="77777777" w:rsidR="00207837" w:rsidRDefault="00207837" w:rsidP="00D85C6B">
      <w:pPr>
        <w:spacing w:after="0" w:line="240" w:lineRule="auto"/>
      </w:pPr>
      <w:r>
        <w:separator/>
      </w:r>
    </w:p>
  </w:endnote>
  <w:endnote w:type="continuationSeparator" w:id="0">
    <w:p w14:paraId="6E953DD0" w14:textId="77777777" w:rsidR="00207837" w:rsidRDefault="00207837" w:rsidP="00D85C6B">
      <w:pPr>
        <w:spacing w:after="0" w:line="240" w:lineRule="auto"/>
      </w:pPr>
      <w:r>
        <w:continuationSeparator/>
      </w:r>
    </w:p>
  </w:endnote>
  <w:endnote w:type="continuationNotice" w:id="1">
    <w:p w14:paraId="0C5ABA20" w14:textId="77777777" w:rsidR="00207837" w:rsidRDefault="002078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5156054"/>
      <w:docPartObj>
        <w:docPartGallery w:val="Page Numbers (Bottom of Page)"/>
        <w:docPartUnique/>
      </w:docPartObj>
    </w:sdtPr>
    <w:sdtContent>
      <w:p w14:paraId="79CCC333" w14:textId="4CF0445A" w:rsidR="005646DA" w:rsidRDefault="005646DA">
        <w:pPr>
          <w:pStyle w:val="Footer"/>
          <w:jc w:val="right"/>
        </w:pPr>
        <w:r>
          <w:fldChar w:fldCharType="begin"/>
        </w:r>
        <w:r>
          <w:instrText>PAGE   \* MERGEFORMAT</w:instrText>
        </w:r>
        <w:r>
          <w:fldChar w:fldCharType="separate"/>
        </w:r>
        <w:r>
          <w:rPr>
            <w:lang w:val="en-GB"/>
          </w:rPr>
          <w:t>2</w:t>
        </w:r>
        <w:r>
          <w:fldChar w:fldCharType="end"/>
        </w:r>
      </w:p>
    </w:sdtContent>
  </w:sdt>
  <w:p w14:paraId="1AD2D57D" w14:textId="77777777" w:rsidR="005646DA" w:rsidRDefault="00564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AD561" w14:textId="77777777" w:rsidR="00207837" w:rsidRDefault="00207837" w:rsidP="00D85C6B">
      <w:pPr>
        <w:spacing w:after="0" w:line="240" w:lineRule="auto"/>
      </w:pPr>
      <w:r>
        <w:separator/>
      </w:r>
    </w:p>
  </w:footnote>
  <w:footnote w:type="continuationSeparator" w:id="0">
    <w:p w14:paraId="2D7502DF" w14:textId="77777777" w:rsidR="00207837" w:rsidRDefault="00207837" w:rsidP="00D85C6B">
      <w:pPr>
        <w:spacing w:after="0" w:line="240" w:lineRule="auto"/>
      </w:pPr>
      <w:r>
        <w:continuationSeparator/>
      </w:r>
    </w:p>
  </w:footnote>
  <w:footnote w:type="continuationNotice" w:id="1">
    <w:p w14:paraId="6639B33C" w14:textId="77777777" w:rsidR="00207837" w:rsidRDefault="002078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B1F27" w14:textId="3DC276AF" w:rsidR="00826684" w:rsidRDefault="0024501A" w:rsidP="00826684">
    <w:pPr>
      <w:pStyle w:val="Header"/>
      <w:tabs>
        <w:tab w:val="clear" w:pos="4513"/>
        <w:tab w:val="clear" w:pos="9026"/>
        <w:tab w:val="left" w:pos="8060"/>
      </w:tabs>
    </w:pPr>
    <w:r>
      <w:t>BMSS4008</w:t>
    </w:r>
    <w:r>
      <w:t xml:space="preserve">                                                                                                                                               </w:t>
    </w:r>
    <w:r w:rsidR="00826684">
      <w:t>2400763</w:t>
    </w:r>
    <w:r w:rsidR="0022791E">
      <w:t xml:space="preserve">                                                                                                                                               </w:t>
    </w:r>
  </w:p>
</w:hdr>
</file>

<file path=word/intelligence2.xml><?xml version="1.0" encoding="utf-8"?>
<int2:intelligence xmlns:int2="http://schemas.microsoft.com/office/intelligence/2020/intelligence" xmlns:oel="http://schemas.microsoft.com/office/2019/extlst">
  <int2:observations>
    <int2:textHash int2:hashCode="xAz/lX9fl54EgA" int2:id="Rdr0kWY6">
      <int2:state int2:value="Rejected" int2:type="AugLoop_Text_Critique"/>
    </int2:textHash>
    <int2:textHash int2:hashCode="OLYr5L3apWYcfW" int2:id="WZoN1lR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A447BA"/>
    <w:multiLevelType w:val="hybridMultilevel"/>
    <w:tmpl w:val="11C0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931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732"/>
    <w:rsid w:val="00025E32"/>
    <w:rsid w:val="000279DF"/>
    <w:rsid w:val="00032B9D"/>
    <w:rsid w:val="00034203"/>
    <w:rsid w:val="0004114E"/>
    <w:rsid w:val="000419FE"/>
    <w:rsid w:val="00054DBE"/>
    <w:rsid w:val="00056237"/>
    <w:rsid w:val="000714F7"/>
    <w:rsid w:val="00087BC4"/>
    <w:rsid w:val="00090D2B"/>
    <w:rsid w:val="00096D46"/>
    <w:rsid w:val="000A1665"/>
    <w:rsid w:val="000A2D15"/>
    <w:rsid w:val="000A7AF7"/>
    <w:rsid w:val="000B33F0"/>
    <w:rsid w:val="000B51BD"/>
    <w:rsid w:val="000B54FD"/>
    <w:rsid w:val="000B5B9F"/>
    <w:rsid w:val="000B60AB"/>
    <w:rsid w:val="000D053B"/>
    <w:rsid w:val="000D7325"/>
    <w:rsid w:val="000E1A13"/>
    <w:rsid w:val="000E3BED"/>
    <w:rsid w:val="000E45C4"/>
    <w:rsid w:val="000E4B1D"/>
    <w:rsid w:val="000F5B67"/>
    <w:rsid w:val="00100E51"/>
    <w:rsid w:val="00105AF1"/>
    <w:rsid w:val="001079AF"/>
    <w:rsid w:val="00120EBB"/>
    <w:rsid w:val="00127D13"/>
    <w:rsid w:val="0014532A"/>
    <w:rsid w:val="0014571F"/>
    <w:rsid w:val="00147570"/>
    <w:rsid w:val="001477AC"/>
    <w:rsid w:val="001533E4"/>
    <w:rsid w:val="00153849"/>
    <w:rsid w:val="00155E7A"/>
    <w:rsid w:val="001566D1"/>
    <w:rsid w:val="001566EC"/>
    <w:rsid w:val="00162E25"/>
    <w:rsid w:val="00165C87"/>
    <w:rsid w:val="00174287"/>
    <w:rsid w:val="00176753"/>
    <w:rsid w:val="00190366"/>
    <w:rsid w:val="00196085"/>
    <w:rsid w:val="00197AF6"/>
    <w:rsid w:val="001A0471"/>
    <w:rsid w:val="001A3DEF"/>
    <w:rsid w:val="001A588E"/>
    <w:rsid w:val="001A7B4F"/>
    <w:rsid w:val="001C590E"/>
    <w:rsid w:val="001F1104"/>
    <w:rsid w:val="001F3016"/>
    <w:rsid w:val="00207837"/>
    <w:rsid w:val="00220664"/>
    <w:rsid w:val="002242B7"/>
    <w:rsid w:val="00226732"/>
    <w:rsid w:val="00227266"/>
    <w:rsid w:val="0022791E"/>
    <w:rsid w:val="002340DC"/>
    <w:rsid w:val="0024108A"/>
    <w:rsid w:val="00243EA4"/>
    <w:rsid w:val="0024501A"/>
    <w:rsid w:val="00252B76"/>
    <w:rsid w:val="0025311D"/>
    <w:rsid w:val="00262B91"/>
    <w:rsid w:val="002641CC"/>
    <w:rsid w:val="00271EE9"/>
    <w:rsid w:val="00274E26"/>
    <w:rsid w:val="002832DB"/>
    <w:rsid w:val="00287336"/>
    <w:rsid w:val="00291468"/>
    <w:rsid w:val="002A21DF"/>
    <w:rsid w:val="002A47B8"/>
    <w:rsid w:val="002B0474"/>
    <w:rsid w:val="002B108A"/>
    <w:rsid w:val="002B21E9"/>
    <w:rsid w:val="002B52F0"/>
    <w:rsid w:val="002C0EF0"/>
    <w:rsid w:val="002C3470"/>
    <w:rsid w:val="002C48BE"/>
    <w:rsid w:val="002D7C72"/>
    <w:rsid w:val="002E430E"/>
    <w:rsid w:val="002F57CE"/>
    <w:rsid w:val="002F7057"/>
    <w:rsid w:val="00303E81"/>
    <w:rsid w:val="0031031C"/>
    <w:rsid w:val="00322A01"/>
    <w:rsid w:val="00323D29"/>
    <w:rsid w:val="00330A2B"/>
    <w:rsid w:val="00333F2D"/>
    <w:rsid w:val="00334509"/>
    <w:rsid w:val="003347AC"/>
    <w:rsid w:val="00356FB3"/>
    <w:rsid w:val="00357F6E"/>
    <w:rsid w:val="00363AAF"/>
    <w:rsid w:val="00363D2F"/>
    <w:rsid w:val="00365E36"/>
    <w:rsid w:val="0038197C"/>
    <w:rsid w:val="00383C15"/>
    <w:rsid w:val="00385FC3"/>
    <w:rsid w:val="003A43BA"/>
    <w:rsid w:val="003B38C4"/>
    <w:rsid w:val="003B5F7A"/>
    <w:rsid w:val="003B7628"/>
    <w:rsid w:val="003C2E5E"/>
    <w:rsid w:val="003D4320"/>
    <w:rsid w:val="003D7EB3"/>
    <w:rsid w:val="003E2690"/>
    <w:rsid w:val="003F0A20"/>
    <w:rsid w:val="003F654A"/>
    <w:rsid w:val="00400E02"/>
    <w:rsid w:val="00407485"/>
    <w:rsid w:val="00410539"/>
    <w:rsid w:val="0041459A"/>
    <w:rsid w:val="00416972"/>
    <w:rsid w:val="00420AFE"/>
    <w:rsid w:val="00430908"/>
    <w:rsid w:val="0043701E"/>
    <w:rsid w:val="00440E6B"/>
    <w:rsid w:val="00444287"/>
    <w:rsid w:val="004524D1"/>
    <w:rsid w:val="00462FA1"/>
    <w:rsid w:val="00480E6D"/>
    <w:rsid w:val="0048143E"/>
    <w:rsid w:val="0048370B"/>
    <w:rsid w:val="0048686B"/>
    <w:rsid w:val="00486AFA"/>
    <w:rsid w:val="00491527"/>
    <w:rsid w:val="00491D89"/>
    <w:rsid w:val="00491FB4"/>
    <w:rsid w:val="004941D8"/>
    <w:rsid w:val="004970E9"/>
    <w:rsid w:val="004A0024"/>
    <w:rsid w:val="004A667C"/>
    <w:rsid w:val="004B0C3A"/>
    <w:rsid w:val="004B282B"/>
    <w:rsid w:val="004B6E5C"/>
    <w:rsid w:val="004C56EA"/>
    <w:rsid w:val="004E5C29"/>
    <w:rsid w:val="005034C8"/>
    <w:rsid w:val="005112BB"/>
    <w:rsid w:val="00512F80"/>
    <w:rsid w:val="005151B2"/>
    <w:rsid w:val="00516B90"/>
    <w:rsid w:val="00520E88"/>
    <w:rsid w:val="00521A54"/>
    <w:rsid w:val="00523BAD"/>
    <w:rsid w:val="00526B28"/>
    <w:rsid w:val="005279FD"/>
    <w:rsid w:val="005316CD"/>
    <w:rsid w:val="00531E82"/>
    <w:rsid w:val="00542602"/>
    <w:rsid w:val="0055206D"/>
    <w:rsid w:val="005634C3"/>
    <w:rsid w:val="005646DA"/>
    <w:rsid w:val="00570833"/>
    <w:rsid w:val="00573035"/>
    <w:rsid w:val="005805B6"/>
    <w:rsid w:val="00587157"/>
    <w:rsid w:val="005956C0"/>
    <w:rsid w:val="005B5AF7"/>
    <w:rsid w:val="005C08CF"/>
    <w:rsid w:val="005C1595"/>
    <w:rsid w:val="005D526A"/>
    <w:rsid w:val="005D7100"/>
    <w:rsid w:val="005E03D9"/>
    <w:rsid w:val="005E5CBB"/>
    <w:rsid w:val="005F115D"/>
    <w:rsid w:val="005F13F0"/>
    <w:rsid w:val="005F42C4"/>
    <w:rsid w:val="005F5815"/>
    <w:rsid w:val="005F590D"/>
    <w:rsid w:val="006032DA"/>
    <w:rsid w:val="006052A5"/>
    <w:rsid w:val="00615B12"/>
    <w:rsid w:val="006230B6"/>
    <w:rsid w:val="00623DF8"/>
    <w:rsid w:val="0063184D"/>
    <w:rsid w:val="00637488"/>
    <w:rsid w:val="006424C9"/>
    <w:rsid w:val="006478E0"/>
    <w:rsid w:val="00651029"/>
    <w:rsid w:val="00651A71"/>
    <w:rsid w:val="00660514"/>
    <w:rsid w:val="00665C96"/>
    <w:rsid w:val="006700D6"/>
    <w:rsid w:val="00671449"/>
    <w:rsid w:val="00693AA0"/>
    <w:rsid w:val="006A71E2"/>
    <w:rsid w:val="006A733C"/>
    <w:rsid w:val="006B07B9"/>
    <w:rsid w:val="006B1862"/>
    <w:rsid w:val="006B648A"/>
    <w:rsid w:val="006C453C"/>
    <w:rsid w:val="006C6ECA"/>
    <w:rsid w:val="006D099D"/>
    <w:rsid w:val="006D16DD"/>
    <w:rsid w:val="006D2813"/>
    <w:rsid w:val="006D4792"/>
    <w:rsid w:val="006E1B64"/>
    <w:rsid w:val="006F1EAB"/>
    <w:rsid w:val="006F3B56"/>
    <w:rsid w:val="006F4958"/>
    <w:rsid w:val="007014D9"/>
    <w:rsid w:val="00703216"/>
    <w:rsid w:val="00710A7B"/>
    <w:rsid w:val="00713FDE"/>
    <w:rsid w:val="00742956"/>
    <w:rsid w:val="00742E5D"/>
    <w:rsid w:val="00742EDF"/>
    <w:rsid w:val="00744B23"/>
    <w:rsid w:val="0075348D"/>
    <w:rsid w:val="00753EAC"/>
    <w:rsid w:val="007542E5"/>
    <w:rsid w:val="00754B28"/>
    <w:rsid w:val="00764232"/>
    <w:rsid w:val="00767124"/>
    <w:rsid w:val="0077791B"/>
    <w:rsid w:val="00784481"/>
    <w:rsid w:val="007867E4"/>
    <w:rsid w:val="0078771C"/>
    <w:rsid w:val="007927BB"/>
    <w:rsid w:val="00794C62"/>
    <w:rsid w:val="007952D4"/>
    <w:rsid w:val="007A0E5A"/>
    <w:rsid w:val="007A16BE"/>
    <w:rsid w:val="007A1F1E"/>
    <w:rsid w:val="007A2D8B"/>
    <w:rsid w:val="007B7E16"/>
    <w:rsid w:val="007C0CC3"/>
    <w:rsid w:val="007C3729"/>
    <w:rsid w:val="007D2C50"/>
    <w:rsid w:val="007D7C94"/>
    <w:rsid w:val="007E19CA"/>
    <w:rsid w:val="007E2091"/>
    <w:rsid w:val="007F37F6"/>
    <w:rsid w:val="007F46B7"/>
    <w:rsid w:val="007F56A6"/>
    <w:rsid w:val="0080187C"/>
    <w:rsid w:val="0080394A"/>
    <w:rsid w:val="00805CCF"/>
    <w:rsid w:val="008061FF"/>
    <w:rsid w:val="00807644"/>
    <w:rsid w:val="008125E6"/>
    <w:rsid w:val="008177E3"/>
    <w:rsid w:val="008240DB"/>
    <w:rsid w:val="008258ED"/>
    <w:rsid w:val="0082619E"/>
    <w:rsid w:val="00826684"/>
    <w:rsid w:val="0083106A"/>
    <w:rsid w:val="00837E4E"/>
    <w:rsid w:val="00841867"/>
    <w:rsid w:val="00842FE6"/>
    <w:rsid w:val="0085369E"/>
    <w:rsid w:val="0085568D"/>
    <w:rsid w:val="00857835"/>
    <w:rsid w:val="00871369"/>
    <w:rsid w:val="00893687"/>
    <w:rsid w:val="008A1DEF"/>
    <w:rsid w:val="008A287C"/>
    <w:rsid w:val="008A3DA3"/>
    <w:rsid w:val="008B68DF"/>
    <w:rsid w:val="008C339A"/>
    <w:rsid w:val="008C7EFF"/>
    <w:rsid w:val="008D0F24"/>
    <w:rsid w:val="008D126B"/>
    <w:rsid w:val="008D2BFC"/>
    <w:rsid w:val="008D5540"/>
    <w:rsid w:val="008E133A"/>
    <w:rsid w:val="008E2F06"/>
    <w:rsid w:val="008E45C2"/>
    <w:rsid w:val="008F120F"/>
    <w:rsid w:val="008F1D21"/>
    <w:rsid w:val="008F28EF"/>
    <w:rsid w:val="008F734F"/>
    <w:rsid w:val="00905D3C"/>
    <w:rsid w:val="00906969"/>
    <w:rsid w:val="00917A33"/>
    <w:rsid w:val="00921163"/>
    <w:rsid w:val="00930D05"/>
    <w:rsid w:val="00931090"/>
    <w:rsid w:val="0093115C"/>
    <w:rsid w:val="0093291B"/>
    <w:rsid w:val="0093318D"/>
    <w:rsid w:val="00937E77"/>
    <w:rsid w:val="0094010A"/>
    <w:rsid w:val="00942F2D"/>
    <w:rsid w:val="00943191"/>
    <w:rsid w:val="00954F9A"/>
    <w:rsid w:val="00955AD9"/>
    <w:rsid w:val="00955EAD"/>
    <w:rsid w:val="00991F82"/>
    <w:rsid w:val="00992D8A"/>
    <w:rsid w:val="00993A9F"/>
    <w:rsid w:val="00994A8A"/>
    <w:rsid w:val="009A0335"/>
    <w:rsid w:val="009A0D69"/>
    <w:rsid w:val="009A6CC6"/>
    <w:rsid w:val="009B2258"/>
    <w:rsid w:val="009C1F0E"/>
    <w:rsid w:val="009D0D27"/>
    <w:rsid w:val="009D130C"/>
    <w:rsid w:val="009D1593"/>
    <w:rsid w:val="009D6099"/>
    <w:rsid w:val="009E7D34"/>
    <w:rsid w:val="009F094E"/>
    <w:rsid w:val="009F5F63"/>
    <w:rsid w:val="00A07535"/>
    <w:rsid w:val="00A079D5"/>
    <w:rsid w:val="00A158BB"/>
    <w:rsid w:val="00A21698"/>
    <w:rsid w:val="00A2398E"/>
    <w:rsid w:val="00A248F3"/>
    <w:rsid w:val="00A36D6E"/>
    <w:rsid w:val="00A36EDD"/>
    <w:rsid w:val="00A52B21"/>
    <w:rsid w:val="00A54144"/>
    <w:rsid w:val="00A551AE"/>
    <w:rsid w:val="00A601AC"/>
    <w:rsid w:val="00A6406F"/>
    <w:rsid w:val="00A64356"/>
    <w:rsid w:val="00A71006"/>
    <w:rsid w:val="00A72FE5"/>
    <w:rsid w:val="00AA128C"/>
    <w:rsid w:val="00AA7A36"/>
    <w:rsid w:val="00AB223B"/>
    <w:rsid w:val="00AB4AA4"/>
    <w:rsid w:val="00AB5055"/>
    <w:rsid w:val="00AB6D1B"/>
    <w:rsid w:val="00AC2634"/>
    <w:rsid w:val="00AC37BF"/>
    <w:rsid w:val="00AC7E99"/>
    <w:rsid w:val="00AD65E7"/>
    <w:rsid w:val="00AE24B8"/>
    <w:rsid w:val="00AE747A"/>
    <w:rsid w:val="00AF165E"/>
    <w:rsid w:val="00AF2E8E"/>
    <w:rsid w:val="00AF6116"/>
    <w:rsid w:val="00B00A74"/>
    <w:rsid w:val="00B02C70"/>
    <w:rsid w:val="00B04BD3"/>
    <w:rsid w:val="00B05E00"/>
    <w:rsid w:val="00B13179"/>
    <w:rsid w:val="00B14411"/>
    <w:rsid w:val="00B155BF"/>
    <w:rsid w:val="00B203B0"/>
    <w:rsid w:val="00B33400"/>
    <w:rsid w:val="00B4408E"/>
    <w:rsid w:val="00B4564C"/>
    <w:rsid w:val="00B55B89"/>
    <w:rsid w:val="00B560B2"/>
    <w:rsid w:val="00B623E4"/>
    <w:rsid w:val="00B732A0"/>
    <w:rsid w:val="00B76C8C"/>
    <w:rsid w:val="00B853D2"/>
    <w:rsid w:val="00B87B56"/>
    <w:rsid w:val="00B87D05"/>
    <w:rsid w:val="00B91A52"/>
    <w:rsid w:val="00B91A68"/>
    <w:rsid w:val="00B9227E"/>
    <w:rsid w:val="00B92F64"/>
    <w:rsid w:val="00B96A1F"/>
    <w:rsid w:val="00BA17C6"/>
    <w:rsid w:val="00BA190C"/>
    <w:rsid w:val="00BA5938"/>
    <w:rsid w:val="00BA6249"/>
    <w:rsid w:val="00BB4E25"/>
    <w:rsid w:val="00BC1FF3"/>
    <w:rsid w:val="00BC359E"/>
    <w:rsid w:val="00BD607E"/>
    <w:rsid w:val="00BE7AFF"/>
    <w:rsid w:val="00BF1AFC"/>
    <w:rsid w:val="00BF22FA"/>
    <w:rsid w:val="00BF2782"/>
    <w:rsid w:val="00BF3D2E"/>
    <w:rsid w:val="00C0409A"/>
    <w:rsid w:val="00C111FA"/>
    <w:rsid w:val="00C2495A"/>
    <w:rsid w:val="00C2668A"/>
    <w:rsid w:val="00C27DAE"/>
    <w:rsid w:val="00C31896"/>
    <w:rsid w:val="00C32C4C"/>
    <w:rsid w:val="00C360AD"/>
    <w:rsid w:val="00C50181"/>
    <w:rsid w:val="00C55010"/>
    <w:rsid w:val="00C57703"/>
    <w:rsid w:val="00C640D7"/>
    <w:rsid w:val="00C66C8A"/>
    <w:rsid w:val="00C81DAB"/>
    <w:rsid w:val="00C833D2"/>
    <w:rsid w:val="00C84E4A"/>
    <w:rsid w:val="00C875D9"/>
    <w:rsid w:val="00C96850"/>
    <w:rsid w:val="00C97475"/>
    <w:rsid w:val="00C97670"/>
    <w:rsid w:val="00CB17BD"/>
    <w:rsid w:val="00CB3954"/>
    <w:rsid w:val="00CB4B9E"/>
    <w:rsid w:val="00CC00F7"/>
    <w:rsid w:val="00CC7F7A"/>
    <w:rsid w:val="00CE208B"/>
    <w:rsid w:val="00CF0265"/>
    <w:rsid w:val="00CF269C"/>
    <w:rsid w:val="00CF4C71"/>
    <w:rsid w:val="00CF65A2"/>
    <w:rsid w:val="00CF7C2A"/>
    <w:rsid w:val="00D05AFB"/>
    <w:rsid w:val="00D10038"/>
    <w:rsid w:val="00D15115"/>
    <w:rsid w:val="00D159AF"/>
    <w:rsid w:val="00D17C0B"/>
    <w:rsid w:val="00D2112C"/>
    <w:rsid w:val="00D22663"/>
    <w:rsid w:val="00D43C45"/>
    <w:rsid w:val="00D44CE3"/>
    <w:rsid w:val="00D50C66"/>
    <w:rsid w:val="00D6018A"/>
    <w:rsid w:val="00D631D2"/>
    <w:rsid w:val="00D76ABC"/>
    <w:rsid w:val="00D85C6B"/>
    <w:rsid w:val="00D8771C"/>
    <w:rsid w:val="00D93EAC"/>
    <w:rsid w:val="00DA3A4E"/>
    <w:rsid w:val="00DA72DE"/>
    <w:rsid w:val="00DB084A"/>
    <w:rsid w:val="00DB7C84"/>
    <w:rsid w:val="00DD0900"/>
    <w:rsid w:val="00DE353C"/>
    <w:rsid w:val="00DE4AD7"/>
    <w:rsid w:val="00DE6561"/>
    <w:rsid w:val="00DE6634"/>
    <w:rsid w:val="00DE6DF2"/>
    <w:rsid w:val="00DF3837"/>
    <w:rsid w:val="00DF5442"/>
    <w:rsid w:val="00DF6933"/>
    <w:rsid w:val="00E03E85"/>
    <w:rsid w:val="00E33CD9"/>
    <w:rsid w:val="00E353B1"/>
    <w:rsid w:val="00E40C95"/>
    <w:rsid w:val="00E414E6"/>
    <w:rsid w:val="00E66879"/>
    <w:rsid w:val="00E70C45"/>
    <w:rsid w:val="00E73B9E"/>
    <w:rsid w:val="00E73D6E"/>
    <w:rsid w:val="00E80668"/>
    <w:rsid w:val="00E85335"/>
    <w:rsid w:val="00E86C68"/>
    <w:rsid w:val="00E90CFE"/>
    <w:rsid w:val="00E91C1C"/>
    <w:rsid w:val="00E923F9"/>
    <w:rsid w:val="00E95BBE"/>
    <w:rsid w:val="00E96F2F"/>
    <w:rsid w:val="00EB0DBD"/>
    <w:rsid w:val="00EB58CD"/>
    <w:rsid w:val="00EB6344"/>
    <w:rsid w:val="00EC3D16"/>
    <w:rsid w:val="00ED28D2"/>
    <w:rsid w:val="00ED584A"/>
    <w:rsid w:val="00ED624F"/>
    <w:rsid w:val="00EE3F47"/>
    <w:rsid w:val="00EE4FC8"/>
    <w:rsid w:val="00EE529C"/>
    <w:rsid w:val="00EF26F3"/>
    <w:rsid w:val="00EF3AF2"/>
    <w:rsid w:val="00EF6D45"/>
    <w:rsid w:val="00F01420"/>
    <w:rsid w:val="00F047DC"/>
    <w:rsid w:val="00F04DF4"/>
    <w:rsid w:val="00F06178"/>
    <w:rsid w:val="00F13142"/>
    <w:rsid w:val="00F14EAB"/>
    <w:rsid w:val="00F16AAB"/>
    <w:rsid w:val="00F1718D"/>
    <w:rsid w:val="00F243AE"/>
    <w:rsid w:val="00F32BE3"/>
    <w:rsid w:val="00F333F4"/>
    <w:rsid w:val="00F3358A"/>
    <w:rsid w:val="00F3409F"/>
    <w:rsid w:val="00F42F8D"/>
    <w:rsid w:val="00F4591D"/>
    <w:rsid w:val="00F600EA"/>
    <w:rsid w:val="00F603BE"/>
    <w:rsid w:val="00F6542E"/>
    <w:rsid w:val="00F657CD"/>
    <w:rsid w:val="00F70EB2"/>
    <w:rsid w:val="00F72A69"/>
    <w:rsid w:val="00F73A85"/>
    <w:rsid w:val="00F73A9B"/>
    <w:rsid w:val="00F8057A"/>
    <w:rsid w:val="00F806B0"/>
    <w:rsid w:val="00F90FEE"/>
    <w:rsid w:val="00F939C3"/>
    <w:rsid w:val="00F97576"/>
    <w:rsid w:val="00FA4175"/>
    <w:rsid w:val="00FB5F16"/>
    <w:rsid w:val="00FB6A68"/>
    <w:rsid w:val="00FC0CB1"/>
    <w:rsid w:val="00FC1893"/>
    <w:rsid w:val="00FC2F17"/>
    <w:rsid w:val="00FD2062"/>
    <w:rsid w:val="00FD2F1F"/>
    <w:rsid w:val="00FE2D6D"/>
    <w:rsid w:val="00FE6BC1"/>
    <w:rsid w:val="00FF1D9D"/>
    <w:rsid w:val="00FF6875"/>
    <w:rsid w:val="00FF7ED4"/>
    <w:rsid w:val="29801ED4"/>
    <w:rsid w:val="2AC6B0A2"/>
    <w:rsid w:val="445E6AB0"/>
    <w:rsid w:val="64AFE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E186F"/>
  <w15:chartTrackingRefBased/>
  <w15:docId w15:val="{FA03EC37-CED5-47C7-AA47-5A322274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A9B"/>
    <w:rPr>
      <w:lang w:val="cy-GB"/>
    </w:rPr>
  </w:style>
  <w:style w:type="paragraph" w:styleId="Heading1">
    <w:name w:val="heading 1"/>
    <w:basedOn w:val="Normal"/>
    <w:next w:val="Normal"/>
    <w:link w:val="Heading1Char"/>
    <w:uiPriority w:val="9"/>
    <w:qFormat/>
    <w:rsid w:val="002267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67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267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67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67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67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7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7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7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7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67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26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6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6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6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6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6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6732"/>
    <w:rPr>
      <w:rFonts w:eastAsiaTheme="majorEastAsia" w:cstheme="majorBidi"/>
      <w:color w:val="272727" w:themeColor="text1" w:themeTint="D8"/>
    </w:rPr>
  </w:style>
  <w:style w:type="paragraph" w:styleId="Title">
    <w:name w:val="Title"/>
    <w:basedOn w:val="Normal"/>
    <w:next w:val="Normal"/>
    <w:link w:val="TitleChar"/>
    <w:uiPriority w:val="10"/>
    <w:qFormat/>
    <w:rsid w:val="002267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7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732"/>
    <w:pPr>
      <w:spacing w:before="160"/>
      <w:jc w:val="center"/>
    </w:pPr>
    <w:rPr>
      <w:i/>
      <w:iCs/>
      <w:color w:val="404040" w:themeColor="text1" w:themeTint="BF"/>
    </w:rPr>
  </w:style>
  <w:style w:type="character" w:customStyle="1" w:styleId="QuoteChar">
    <w:name w:val="Quote Char"/>
    <w:basedOn w:val="DefaultParagraphFont"/>
    <w:link w:val="Quote"/>
    <w:uiPriority w:val="29"/>
    <w:rsid w:val="00226732"/>
    <w:rPr>
      <w:i/>
      <w:iCs/>
      <w:color w:val="404040" w:themeColor="text1" w:themeTint="BF"/>
    </w:rPr>
  </w:style>
  <w:style w:type="paragraph" w:styleId="ListParagraph">
    <w:name w:val="List Paragraph"/>
    <w:basedOn w:val="Normal"/>
    <w:uiPriority w:val="34"/>
    <w:qFormat/>
    <w:rsid w:val="00226732"/>
    <w:pPr>
      <w:ind w:left="720"/>
      <w:contextualSpacing/>
    </w:pPr>
  </w:style>
  <w:style w:type="character" w:styleId="IntenseEmphasis">
    <w:name w:val="Intense Emphasis"/>
    <w:basedOn w:val="DefaultParagraphFont"/>
    <w:uiPriority w:val="21"/>
    <w:qFormat/>
    <w:rsid w:val="00226732"/>
    <w:rPr>
      <w:i/>
      <w:iCs/>
      <w:color w:val="0F4761" w:themeColor="accent1" w:themeShade="BF"/>
    </w:rPr>
  </w:style>
  <w:style w:type="paragraph" w:styleId="IntenseQuote">
    <w:name w:val="Intense Quote"/>
    <w:basedOn w:val="Normal"/>
    <w:next w:val="Normal"/>
    <w:link w:val="IntenseQuoteChar"/>
    <w:uiPriority w:val="30"/>
    <w:qFormat/>
    <w:rsid w:val="00226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732"/>
    <w:rPr>
      <w:i/>
      <w:iCs/>
      <w:color w:val="0F4761" w:themeColor="accent1" w:themeShade="BF"/>
    </w:rPr>
  </w:style>
  <w:style w:type="character" w:styleId="IntenseReference">
    <w:name w:val="Intense Reference"/>
    <w:basedOn w:val="DefaultParagraphFont"/>
    <w:uiPriority w:val="32"/>
    <w:qFormat/>
    <w:rsid w:val="00226732"/>
    <w:rPr>
      <w:b/>
      <w:bCs/>
      <w:smallCaps/>
      <w:color w:val="0F4761" w:themeColor="accent1" w:themeShade="BF"/>
      <w:spacing w:val="5"/>
    </w:rPr>
  </w:style>
  <w:style w:type="paragraph" w:styleId="FootnoteText">
    <w:name w:val="footnote text"/>
    <w:basedOn w:val="Normal"/>
    <w:link w:val="FootnoteTextChar"/>
    <w:uiPriority w:val="99"/>
    <w:semiHidden/>
    <w:unhideWhenUsed/>
    <w:rsid w:val="00D85C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5C6B"/>
    <w:rPr>
      <w:sz w:val="20"/>
      <w:szCs w:val="20"/>
      <w:lang w:val="cy-GB"/>
    </w:rPr>
  </w:style>
  <w:style w:type="character" w:styleId="FootnoteReference">
    <w:name w:val="footnote reference"/>
    <w:basedOn w:val="DefaultParagraphFont"/>
    <w:uiPriority w:val="99"/>
    <w:semiHidden/>
    <w:unhideWhenUsed/>
    <w:rsid w:val="00D85C6B"/>
    <w:rPr>
      <w:vertAlign w:val="superscript"/>
    </w:rPr>
  </w:style>
  <w:style w:type="paragraph" w:styleId="NormalWeb">
    <w:name w:val="Normal (Web)"/>
    <w:basedOn w:val="Normal"/>
    <w:uiPriority w:val="99"/>
    <w:semiHidden/>
    <w:unhideWhenUsed/>
    <w:rsid w:val="00931090"/>
    <w:rPr>
      <w:rFonts w:ascii="Times New Roman" w:hAnsi="Times New Roman" w:cs="Times New Roman"/>
    </w:rPr>
  </w:style>
  <w:style w:type="character" w:styleId="Hyperlink">
    <w:name w:val="Hyperlink"/>
    <w:basedOn w:val="DefaultParagraphFont"/>
    <w:uiPriority w:val="99"/>
    <w:unhideWhenUsed/>
    <w:rsid w:val="00931090"/>
    <w:rPr>
      <w:color w:val="467886" w:themeColor="hyperlink"/>
      <w:u w:val="single"/>
    </w:rPr>
  </w:style>
  <w:style w:type="character" w:styleId="UnresolvedMention">
    <w:name w:val="Unresolved Mention"/>
    <w:basedOn w:val="DefaultParagraphFont"/>
    <w:uiPriority w:val="99"/>
    <w:semiHidden/>
    <w:unhideWhenUsed/>
    <w:rsid w:val="00931090"/>
    <w:rPr>
      <w:color w:val="605E5C"/>
      <w:shd w:val="clear" w:color="auto" w:fill="E1DFDD"/>
    </w:rPr>
  </w:style>
  <w:style w:type="paragraph" w:styleId="Header">
    <w:name w:val="header"/>
    <w:basedOn w:val="Normal"/>
    <w:link w:val="HeaderChar"/>
    <w:uiPriority w:val="99"/>
    <w:unhideWhenUsed/>
    <w:rsid w:val="0056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6DA"/>
    <w:rPr>
      <w:lang w:val="cy-GB"/>
    </w:rPr>
  </w:style>
  <w:style w:type="paragraph" w:styleId="Footer">
    <w:name w:val="footer"/>
    <w:basedOn w:val="Normal"/>
    <w:link w:val="FooterChar"/>
    <w:uiPriority w:val="99"/>
    <w:unhideWhenUsed/>
    <w:rsid w:val="0056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6DA"/>
    <w:rPr>
      <w:lang w:val="cy-GB"/>
    </w:rPr>
  </w:style>
  <w:style w:type="character" w:styleId="FollowedHyperlink">
    <w:name w:val="FollowedHyperlink"/>
    <w:basedOn w:val="DefaultParagraphFont"/>
    <w:uiPriority w:val="99"/>
    <w:semiHidden/>
    <w:unhideWhenUsed/>
    <w:rsid w:val="000F5B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31174">
      <w:bodyDiv w:val="1"/>
      <w:marLeft w:val="0"/>
      <w:marRight w:val="0"/>
      <w:marTop w:val="0"/>
      <w:marBottom w:val="0"/>
      <w:divBdr>
        <w:top w:val="none" w:sz="0" w:space="0" w:color="auto"/>
        <w:left w:val="none" w:sz="0" w:space="0" w:color="auto"/>
        <w:bottom w:val="none" w:sz="0" w:space="0" w:color="auto"/>
        <w:right w:val="none" w:sz="0" w:space="0" w:color="auto"/>
      </w:divBdr>
    </w:div>
    <w:div w:id="175463206">
      <w:bodyDiv w:val="1"/>
      <w:marLeft w:val="0"/>
      <w:marRight w:val="0"/>
      <w:marTop w:val="0"/>
      <w:marBottom w:val="0"/>
      <w:divBdr>
        <w:top w:val="none" w:sz="0" w:space="0" w:color="auto"/>
        <w:left w:val="none" w:sz="0" w:space="0" w:color="auto"/>
        <w:bottom w:val="none" w:sz="0" w:space="0" w:color="auto"/>
        <w:right w:val="none" w:sz="0" w:space="0" w:color="auto"/>
      </w:divBdr>
      <w:divsChild>
        <w:div w:id="783234916">
          <w:marLeft w:val="0"/>
          <w:marRight w:val="0"/>
          <w:marTop w:val="0"/>
          <w:marBottom w:val="0"/>
          <w:divBdr>
            <w:top w:val="none" w:sz="0" w:space="0" w:color="auto"/>
            <w:left w:val="none" w:sz="0" w:space="0" w:color="auto"/>
            <w:bottom w:val="none" w:sz="0" w:space="0" w:color="auto"/>
            <w:right w:val="none" w:sz="0" w:space="0" w:color="auto"/>
          </w:divBdr>
        </w:div>
      </w:divsChild>
    </w:div>
    <w:div w:id="183709628">
      <w:bodyDiv w:val="1"/>
      <w:marLeft w:val="0"/>
      <w:marRight w:val="0"/>
      <w:marTop w:val="0"/>
      <w:marBottom w:val="0"/>
      <w:divBdr>
        <w:top w:val="none" w:sz="0" w:space="0" w:color="auto"/>
        <w:left w:val="none" w:sz="0" w:space="0" w:color="auto"/>
        <w:bottom w:val="none" w:sz="0" w:space="0" w:color="auto"/>
        <w:right w:val="none" w:sz="0" w:space="0" w:color="auto"/>
      </w:divBdr>
    </w:div>
    <w:div w:id="278805662">
      <w:bodyDiv w:val="1"/>
      <w:marLeft w:val="0"/>
      <w:marRight w:val="0"/>
      <w:marTop w:val="0"/>
      <w:marBottom w:val="0"/>
      <w:divBdr>
        <w:top w:val="none" w:sz="0" w:space="0" w:color="auto"/>
        <w:left w:val="none" w:sz="0" w:space="0" w:color="auto"/>
        <w:bottom w:val="none" w:sz="0" w:space="0" w:color="auto"/>
        <w:right w:val="none" w:sz="0" w:space="0" w:color="auto"/>
      </w:divBdr>
      <w:divsChild>
        <w:div w:id="177013500">
          <w:marLeft w:val="0"/>
          <w:marRight w:val="0"/>
          <w:marTop w:val="0"/>
          <w:marBottom w:val="0"/>
          <w:divBdr>
            <w:top w:val="none" w:sz="0" w:space="0" w:color="auto"/>
            <w:left w:val="none" w:sz="0" w:space="0" w:color="auto"/>
            <w:bottom w:val="none" w:sz="0" w:space="0" w:color="auto"/>
            <w:right w:val="none" w:sz="0" w:space="0" w:color="auto"/>
          </w:divBdr>
        </w:div>
      </w:divsChild>
    </w:div>
    <w:div w:id="336156695">
      <w:bodyDiv w:val="1"/>
      <w:marLeft w:val="0"/>
      <w:marRight w:val="0"/>
      <w:marTop w:val="0"/>
      <w:marBottom w:val="0"/>
      <w:divBdr>
        <w:top w:val="none" w:sz="0" w:space="0" w:color="auto"/>
        <w:left w:val="none" w:sz="0" w:space="0" w:color="auto"/>
        <w:bottom w:val="none" w:sz="0" w:space="0" w:color="auto"/>
        <w:right w:val="none" w:sz="0" w:space="0" w:color="auto"/>
      </w:divBdr>
    </w:div>
    <w:div w:id="371883175">
      <w:bodyDiv w:val="1"/>
      <w:marLeft w:val="0"/>
      <w:marRight w:val="0"/>
      <w:marTop w:val="0"/>
      <w:marBottom w:val="0"/>
      <w:divBdr>
        <w:top w:val="none" w:sz="0" w:space="0" w:color="auto"/>
        <w:left w:val="none" w:sz="0" w:space="0" w:color="auto"/>
        <w:bottom w:val="none" w:sz="0" w:space="0" w:color="auto"/>
        <w:right w:val="none" w:sz="0" w:space="0" w:color="auto"/>
      </w:divBdr>
    </w:div>
    <w:div w:id="388842839">
      <w:bodyDiv w:val="1"/>
      <w:marLeft w:val="0"/>
      <w:marRight w:val="0"/>
      <w:marTop w:val="0"/>
      <w:marBottom w:val="0"/>
      <w:divBdr>
        <w:top w:val="none" w:sz="0" w:space="0" w:color="auto"/>
        <w:left w:val="none" w:sz="0" w:space="0" w:color="auto"/>
        <w:bottom w:val="none" w:sz="0" w:space="0" w:color="auto"/>
        <w:right w:val="none" w:sz="0" w:space="0" w:color="auto"/>
      </w:divBdr>
    </w:div>
    <w:div w:id="427163787">
      <w:bodyDiv w:val="1"/>
      <w:marLeft w:val="0"/>
      <w:marRight w:val="0"/>
      <w:marTop w:val="0"/>
      <w:marBottom w:val="0"/>
      <w:divBdr>
        <w:top w:val="none" w:sz="0" w:space="0" w:color="auto"/>
        <w:left w:val="none" w:sz="0" w:space="0" w:color="auto"/>
        <w:bottom w:val="none" w:sz="0" w:space="0" w:color="auto"/>
        <w:right w:val="none" w:sz="0" w:space="0" w:color="auto"/>
      </w:divBdr>
    </w:div>
    <w:div w:id="497577549">
      <w:bodyDiv w:val="1"/>
      <w:marLeft w:val="0"/>
      <w:marRight w:val="0"/>
      <w:marTop w:val="0"/>
      <w:marBottom w:val="0"/>
      <w:divBdr>
        <w:top w:val="none" w:sz="0" w:space="0" w:color="auto"/>
        <w:left w:val="none" w:sz="0" w:space="0" w:color="auto"/>
        <w:bottom w:val="none" w:sz="0" w:space="0" w:color="auto"/>
        <w:right w:val="none" w:sz="0" w:space="0" w:color="auto"/>
      </w:divBdr>
      <w:divsChild>
        <w:div w:id="711077882">
          <w:marLeft w:val="0"/>
          <w:marRight w:val="0"/>
          <w:marTop w:val="0"/>
          <w:marBottom w:val="0"/>
          <w:divBdr>
            <w:top w:val="none" w:sz="0" w:space="0" w:color="auto"/>
            <w:left w:val="none" w:sz="0" w:space="0" w:color="auto"/>
            <w:bottom w:val="none" w:sz="0" w:space="0" w:color="auto"/>
            <w:right w:val="none" w:sz="0" w:space="0" w:color="auto"/>
          </w:divBdr>
        </w:div>
      </w:divsChild>
    </w:div>
    <w:div w:id="498353580">
      <w:bodyDiv w:val="1"/>
      <w:marLeft w:val="0"/>
      <w:marRight w:val="0"/>
      <w:marTop w:val="0"/>
      <w:marBottom w:val="0"/>
      <w:divBdr>
        <w:top w:val="none" w:sz="0" w:space="0" w:color="auto"/>
        <w:left w:val="none" w:sz="0" w:space="0" w:color="auto"/>
        <w:bottom w:val="none" w:sz="0" w:space="0" w:color="auto"/>
        <w:right w:val="none" w:sz="0" w:space="0" w:color="auto"/>
      </w:divBdr>
    </w:div>
    <w:div w:id="774984339">
      <w:bodyDiv w:val="1"/>
      <w:marLeft w:val="0"/>
      <w:marRight w:val="0"/>
      <w:marTop w:val="0"/>
      <w:marBottom w:val="0"/>
      <w:divBdr>
        <w:top w:val="none" w:sz="0" w:space="0" w:color="auto"/>
        <w:left w:val="none" w:sz="0" w:space="0" w:color="auto"/>
        <w:bottom w:val="none" w:sz="0" w:space="0" w:color="auto"/>
        <w:right w:val="none" w:sz="0" w:space="0" w:color="auto"/>
      </w:divBdr>
    </w:div>
    <w:div w:id="782963440">
      <w:bodyDiv w:val="1"/>
      <w:marLeft w:val="0"/>
      <w:marRight w:val="0"/>
      <w:marTop w:val="0"/>
      <w:marBottom w:val="0"/>
      <w:divBdr>
        <w:top w:val="none" w:sz="0" w:space="0" w:color="auto"/>
        <w:left w:val="none" w:sz="0" w:space="0" w:color="auto"/>
        <w:bottom w:val="none" w:sz="0" w:space="0" w:color="auto"/>
        <w:right w:val="none" w:sz="0" w:space="0" w:color="auto"/>
      </w:divBdr>
    </w:div>
    <w:div w:id="794327499">
      <w:bodyDiv w:val="1"/>
      <w:marLeft w:val="0"/>
      <w:marRight w:val="0"/>
      <w:marTop w:val="0"/>
      <w:marBottom w:val="0"/>
      <w:divBdr>
        <w:top w:val="none" w:sz="0" w:space="0" w:color="auto"/>
        <w:left w:val="none" w:sz="0" w:space="0" w:color="auto"/>
        <w:bottom w:val="none" w:sz="0" w:space="0" w:color="auto"/>
        <w:right w:val="none" w:sz="0" w:space="0" w:color="auto"/>
      </w:divBdr>
    </w:div>
    <w:div w:id="885530013">
      <w:bodyDiv w:val="1"/>
      <w:marLeft w:val="0"/>
      <w:marRight w:val="0"/>
      <w:marTop w:val="0"/>
      <w:marBottom w:val="0"/>
      <w:divBdr>
        <w:top w:val="none" w:sz="0" w:space="0" w:color="auto"/>
        <w:left w:val="none" w:sz="0" w:space="0" w:color="auto"/>
        <w:bottom w:val="none" w:sz="0" w:space="0" w:color="auto"/>
        <w:right w:val="none" w:sz="0" w:space="0" w:color="auto"/>
      </w:divBdr>
    </w:div>
    <w:div w:id="1014235235">
      <w:bodyDiv w:val="1"/>
      <w:marLeft w:val="0"/>
      <w:marRight w:val="0"/>
      <w:marTop w:val="0"/>
      <w:marBottom w:val="0"/>
      <w:divBdr>
        <w:top w:val="none" w:sz="0" w:space="0" w:color="auto"/>
        <w:left w:val="none" w:sz="0" w:space="0" w:color="auto"/>
        <w:bottom w:val="none" w:sz="0" w:space="0" w:color="auto"/>
        <w:right w:val="none" w:sz="0" w:space="0" w:color="auto"/>
      </w:divBdr>
    </w:div>
    <w:div w:id="1138182757">
      <w:bodyDiv w:val="1"/>
      <w:marLeft w:val="0"/>
      <w:marRight w:val="0"/>
      <w:marTop w:val="0"/>
      <w:marBottom w:val="0"/>
      <w:divBdr>
        <w:top w:val="none" w:sz="0" w:space="0" w:color="auto"/>
        <w:left w:val="none" w:sz="0" w:space="0" w:color="auto"/>
        <w:bottom w:val="none" w:sz="0" w:space="0" w:color="auto"/>
        <w:right w:val="none" w:sz="0" w:space="0" w:color="auto"/>
      </w:divBdr>
    </w:div>
    <w:div w:id="1301693782">
      <w:bodyDiv w:val="1"/>
      <w:marLeft w:val="0"/>
      <w:marRight w:val="0"/>
      <w:marTop w:val="0"/>
      <w:marBottom w:val="0"/>
      <w:divBdr>
        <w:top w:val="none" w:sz="0" w:space="0" w:color="auto"/>
        <w:left w:val="none" w:sz="0" w:space="0" w:color="auto"/>
        <w:bottom w:val="none" w:sz="0" w:space="0" w:color="auto"/>
        <w:right w:val="none" w:sz="0" w:space="0" w:color="auto"/>
      </w:divBdr>
    </w:div>
    <w:div w:id="1435975786">
      <w:bodyDiv w:val="1"/>
      <w:marLeft w:val="0"/>
      <w:marRight w:val="0"/>
      <w:marTop w:val="0"/>
      <w:marBottom w:val="0"/>
      <w:divBdr>
        <w:top w:val="none" w:sz="0" w:space="0" w:color="auto"/>
        <w:left w:val="none" w:sz="0" w:space="0" w:color="auto"/>
        <w:bottom w:val="none" w:sz="0" w:space="0" w:color="auto"/>
        <w:right w:val="none" w:sz="0" w:space="0" w:color="auto"/>
      </w:divBdr>
    </w:div>
    <w:div w:id="1635519971">
      <w:bodyDiv w:val="1"/>
      <w:marLeft w:val="0"/>
      <w:marRight w:val="0"/>
      <w:marTop w:val="0"/>
      <w:marBottom w:val="0"/>
      <w:divBdr>
        <w:top w:val="none" w:sz="0" w:space="0" w:color="auto"/>
        <w:left w:val="none" w:sz="0" w:space="0" w:color="auto"/>
        <w:bottom w:val="none" w:sz="0" w:space="0" w:color="auto"/>
        <w:right w:val="none" w:sz="0" w:space="0" w:color="auto"/>
      </w:divBdr>
    </w:div>
    <w:div w:id="1718161714">
      <w:bodyDiv w:val="1"/>
      <w:marLeft w:val="0"/>
      <w:marRight w:val="0"/>
      <w:marTop w:val="0"/>
      <w:marBottom w:val="0"/>
      <w:divBdr>
        <w:top w:val="none" w:sz="0" w:space="0" w:color="auto"/>
        <w:left w:val="none" w:sz="0" w:space="0" w:color="auto"/>
        <w:bottom w:val="none" w:sz="0" w:space="0" w:color="auto"/>
        <w:right w:val="none" w:sz="0" w:space="0" w:color="auto"/>
      </w:divBdr>
    </w:div>
    <w:div w:id="1762295337">
      <w:bodyDiv w:val="1"/>
      <w:marLeft w:val="0"/>
      <w:marRight w:val="0"/>
      <w:marTop w:val="0"/>
      <w:marBottom w:val="0"/>
      <w:divBdr>
        <w:top w:val="none" w:sz="0" w:space="0" w:color="auto"/>
        <w:left w:val="none" w:sz="0" w:space="0" w:color="auto"/>
        <w:bottom w:val="none" w:sz="0" w:space="0" w:color="auto"/>
        <w:right w:val="none" w:sz="0" w:space="0" w:color="auto"/>
      </w:divBdr>
      <w:divsChild>
        <w:div w:id="1435705569">
          <w:marLeft w:val="0"/>
          <w:marRight w:val="0"/>
          <w:marTop w:val="0"/>
          <w:marBottom w:val="0"/>
          <w:divBdr>
            <w:top w:val="none" w:sz="0" w:space="0" w:color="auto"/>
            <w:left w:val="none" w:sz="0" w:space="0" w:color="auto"/>
            <w:bottom w:val="none" w:sz="0" w:space="0" w:color="auto"/>
            <w:right w:val="none" w:sz="0" w:space="0" w:color="auto"/>
          </w:divBdr>
        </w:div>
      </w:divsChild>
    </w:div>
    <w:div w:id="2079358515">
      <w:bodyDiv w:val="1"/>
      <w:marLeft w:val="0"/>
      <w:marRight w:val="0"/>
      <w:marTop w:val="0"/>
      <w:marBottom w:val="0"/>
      <w:divBdr>
        <w:top w:val="none" w:sz="0" w:space="0" w:color="auto"/>
        <w:left w:val="none" w:sz="0" w:space="0" w:color="auto"/>
        <w:bottom w:val="none" w:sz="0" w:space="0" w:color="auto"/>
        <w:right w:val="none" w:sz="0" w:space="0" w:color="auto"/>
      </w:divBdr>
    </w:div>
    <w:div w:id="2130124805">
      <w:bodyDiv w:val="1"/>
      <w:marLeft w:val="0"/>
      <w:marRight w:val="0"/>
      <w:marTop w:val="0"/>
      <w:marBottom w:val="0"/>
      <w:divBdr>
        <w:top w:val="none" w:sz="0" w:space="0" w:color="auto"/>
        <w:left w:val="none" w:sz="0" w:space="0" w:color="auto"/>
        <w:bottom w:val="none" w:sz="0" w:space="0" w:color="auto"/>
        <w:right w:val="none" w:sz="0" w:space="0" w:color="auto"/>
      </w:divBdr>
      <w:divsChild>
        <w:div w:id="1565097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science/article/pii/S1877042815023824" TargetMode="External"/><Relationship Id="rId18" Type="http://schemas.openxmlformats.org/officeDocument/2006/relationships/hyperlink" Target="https://www.who.int/news-room/fact-sheets/detail/mental-health-strengthening-our-respons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pmc.ncbi.nlm.nih.gov/articles/PMC6304477/#B25" TargetMode="External"/><Relationship Id="rId17" Type="http://schemas.openxmlformats.org/officeDocument/2006/relationships/hyperlink" Target="https://www.gov.uk/government/statistics/update-to-the-obesity-profile-on-fingertips/obesity-profile-short-statistical-commentary-may-2024" TargetMode="External"/><Relationship Id="rId2" Type="http://schemas.openxmlformats.org/officeDocument/2006/relationships/customXml" Target="../customXml/item2.xml"/><Relationship Id="rId16" Type="http://schemas.openxmlformats.org/officeDocument/2006/relationships/hyperlink" Target="https://www.nhs.uk/live-well/exercise/physical-activity-guidelines-for-adults-aged-19-to-6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ezproxy.uwtsd.ac.uk/science/article/pii/S1755296620300296"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nhs.uk/live-well/exercise/physical-activity-guidelines-children-and-young-peopl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ho.int/news-room/fact-sheets/detail/physical-activ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live-well/exercise/physical-activity-guidelines-older-adul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664517-D6F7-430C-9FB4-E41769EDA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E76E5-273F-4BF4-AD2C-44DA13AAD31E}">
  <ds:schemaRefs>
    <ds:schemaRef ds:uri="http://schemas.openxmlformats.org/officeDocument/2006/bibliography"/>
  </ds:schemaRefs>
</ds:datastoreItem>
</file>

<file path=customXml/itemProps3.xml><?xml version="1.0" encoding="utf-8"?>
<ds:datastoreItem xmlns:ds="http://schemas.openxmlformats.org/officeDocument/2006/customXml" ds:itemID="{5B17AD02-5BCE-48F5-ADAD-13AE1CA497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0AD38F-A8C0-4138-969E-C8ACB78433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3517</TotalTime>
  <Pages>6</Pages>
  <Words>2052</Words>
  <Characters>11902</Characters>
  <Application>Microsoft Office Word</Application>
  <DocSecurity>0</DocSecurity>
  <Lines>198</Lines>
  <Paragraphs>37</Paragraphs>
  <ScaleCrop>false</ScaleCrop>
  <Company/>
  <LinksUpToDate>false</LinksUpToDate>
  <CharactersWithSpaces>13917</CharactersWithSpaces>
  <SharedDoc>false</SharedDoc>
  <HLinks>
    <vt:vector size="24" baseType="variant">
      <vt:variant>
        <vt:i4>7143536</vt:i4>
      </vt:variant>
      <vt:variant>
        <vt:i4>9</vt:i4>
      </vt:variant>
      <vt:variant>
        <vt:i4>0</vt:i4>
      </vt:variant>
      <vt:variant>
        <vt:i4>5</vt:i4>
      </vt:variant>
      <vt:variant>
        <vt:lpwstr>https://www.who.int/news-room/fact-sheets/detail/physical-activity</vt:lpwstr>
      </vt:variant>
      <vt:variant>
        <vt:lpwstr/>
      </vt:variant>
      <vt:variant>
        <vt:i4>1245248</vt:i4>
      </vt:variant>
      <vt:variant>
        <vt:i4>6</vt:i4>
      </vt:variant>
      <vt:variant>
        <vt:i4>0</vt:i4>
      </vt:variant>
      <vt:variant>
        <vt:i4>5</vt:i4>
      </vt:variant>
      <vt:variant>
        <vt:lpwstr>https://www.nhs.uk/live-well/exercise/physical-activity-guidelines-children-and-young-people</vt:lpwstr>
      </vt:variant>
      <vt:variant>
        <vt:lpwstr/>
      </vt:variant>
      <vt:variant>
        <vt:i4>1835034</vt:i4>
      </vt:variant>
      <vt:variant>
        <vt:i4>3</vt:i4>
      </vt:variant>
      <vt:variant>
        <vt:i4>0</vt:i4>
      </vt:variant>
      <vt:variant>
        <vt:i4>5</vt:i4>
      </vt:variant>
      <vt:variant>
        <vt:lpwstr>https://www.nhs.uk/live-well/exercise/physical-activity-guidelines-older-adults/</vt:lpwstr>
      </vt:variant>
      <vt:variant>
        <vt:lpwstr/>
      </vt:variant>
      <vt:variant>
        <vt:i4>1703937</vt:i4>
      </vt:variant>
      <vt:variant>
        <vt:i4>0</vt:i4>
      </vt:variant>
      <vt:variant>
        <vt:i4>0</vt:i4>
      </vt:variant>
      <vt:variant>
        <vt:i4>5</vt:i4>
      </vt:variant>
      <vt:variant>
        <vt:lpwstr>https://www.nhs.uk/live-well/exercise/physical-activity-guidelines-for-adults-aged-19-to-64/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Lewis (2400763)</dc:creator>
  <cp:keywords/>
  <dc:description/>
  <cp:lastModifiedBy>Lowri Lewis (2400763)</cp:lastModifiedBy>
  <cp:revision>478</cp:revision>
  <dcterms:created xsi:type="dcterms:W3CDTF">2024-10-13T15:40:00Z</dcterms:created>
  <dcterms:modified xsi:type="dcterms:W3CDTF">2024-10-31T23:12:00Z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