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DDAC6" w14:textId="77777777" w:rsidR="00936276" w:rsidRPr="002C5483" w:rsidRDefault="00936276" w:rsidP="002C5483">
      <w:pPr>
        <w:jc w:val="center"/>
        <w:rPr>
          <w:rFonts w:cs="Arial"/>
          <w:b/>
          <w:noProof/>
          <w:sz w:val="32"/>
          <w:szCs w:val="20"/>
          <w:shd w:val="clear" w:color="auto" w:fill="FFFFFF"/>
          <w:lang w:val="en-GB"/>
        </w:rPr>
      </w:pPr>
      <w:r w:rsidRPr="002C5483">
        <w:rPr>
          <w:rFonts w:cs="Arial"/>
          <w:b/>
          <w:noProof/>
          <w:sz w:val="32"/>
          <w:szCs w:val="20"/>
          <w:shd w:val="clear" w:color="auto" w:fill="FFFFFF"/>
          <w:lang w:val="en-GB"/>
        </w:rPr>
        <w:t>Module: Effective Team Work and Communication</w:t>
      </w:r>
    </w:p>
    <w:p w14:paraId="663EAE2D" w14:textId="77777777" w:rsidR="00936276" w:rsidRPr="002C5483" w:rsidRDefault="00936276" w:rsidP="002C5483">
      <w:pPr>
        <w:jc w:val="center"/>
        <w:rPr>
          <w:rFonts w:cs="Arial"/>
          <w:b/>
          <w:noProof/>
          <w:sz w:val="32"/>
          <w:szCs w:val="20"/>
          <w:shd w:val="clear" w:color="auto" w:fill="FFFFFF"/>
          <w:lang w:val="en-GB"/>
        </w:rPr>
      </w:pPr>
      <w:r w:rsidRPr="002C5483">
        <w:rPr>
          <w:rFonts w:cs="Arial"/>
          <w:b/>
          <w:noProof/>
          <w:sz w:val="32"/>
          <w:szCs w:val="20"/>
          <w:shd w:val="clear" w:color="auto" w:fill="FFFFFF"/>
          <w:lang w:val="en-GB"/>
        </w:rPr>
        <w:t>Module code: BMSW4002</w:t>
      </w:r>
    </w:p>
    <w:p w14:paraId="2FDD609A" w14:textId="77777777" w:rsidR="00E31AC8" w:rsidRDefault="00936276" w:rsidP="002C5483">
      <w:pPr>
        <w:jc w:val="center"/>
        <w:rPr>
          <w:rFonts w:cs="Arial"/>
          <w:b/>
          <w:noProof/>
          <w:sz w:val="32"/>
          <w:szCs w:val="20"/>
          <w:shd w:val="clear" w:color="auto" w:fill="FFFFFF"/>
          <w:lang w:val="en-GB"/>
        </w:rPr>
      </w:pPr>
      <w:r w:rsidRPr="002C5483">
        <w:rPr>
          <w:rFonts w:cs="Arial"/>
          <w:b/>
          <w:noProof/>
          <w:sz w:val="32"/>
          <w:szCs w:val="20"/>
          <w:shd w:val="clear" w:color="auto" w:fill="FFFFFF"/>
          <w:lang w:val="en-GB"/>
        </w:rPr>
        <w:t xml:space="preserve">Assignment Title: Effective Team Work and Communication </w:t>
      </w:r>
    </w:p>
    <w:p w14:paraId="2339EA68" w14:textId="77777777" w:rsidR="00E31AC8" w:rsidRDefault="00E31AC8" w:rsidP="00E31AC8">
      <w:pPr>
        <w:jc w:val="center"/>
        <w:rPr>
          <w:rFonts w:cs="Arial"/>
          <w:b/>
          <w:noProof/>
          <w:sz w:val="32"/>
          <w:szCs w:val="20"/>
          <w:shd w:val="clear" w:color="auto" w:fill="FFFFFF"/>
          <w:lang w:val="en-GB"/>
        </w:rPr>
      </w:pPr>
      <w:r>
        <w:rPr>
          <w:rFonts w:cs="Arial"/>
          <w:b/>
          <w:noProof/>
          <w:sz w:val="32"/>
          <w:szCs w:val="20"/>
          <w:shd w:val="clear" w:color="auto" w:fill="FFFFFF"/>
          <w:lang w:val="en-GB"/>
        </w:rPr>
        <w:t>Lecturer : Soban Sadiq</w:t>
      </w:r>
    </w:p>
    <w:p w14:paraId="0C092C14" w14:textId="0CDA9B26" w:rsidR="007F4EBA" w:rsidRPr="002C5483" w:rsidRDefault="00E31AC8" w:rsidP="00E31AC8">
      <w:pPr>
        <w:jc w:val="center"/>
        <w:rPr>
          <w:rFonts w:cs="Arial"/>
          <w:b/>
          <w:noProof/>
          <w:sz w:val="36"/>
          <w:shd w:val="clear" w:color="auto" w:fill="FFFFFF"/>
          <w:lang w:val="en-GB"/>
        </w:rPr>
      </w:pPr>
      <w:r>
        <w:rPr>
          <w:rFonts w:cs="Arial"/>
          <w:b/>
          <w:noProof/>
          <w:sz w:val="32"/>
          <w:szCs w:val="20"/>
          <w:shd w:val="clear" w:color="auto" w:fill="FFFFFF"/>
          <w:lang w:val="en-GB"/>
        </w:rPr>
        <w:t>Student : Ceapa Sorina (2123039)</w:t>
      </w:r>
      <w:r w:rsidR="007F4EBA" w:rsidRPr="002C5483">
        <w:rPr>
          <w:rFonts w:cs="Arial"/>
          <w:noProof/>
          <w:lang w:val="en-GB"/>
        </w:rPr>
        <w:br w:type="page"/>
      </w:r>
    </w:p>
    <w:sdt>
      <w:sdtPr>
        <w:rPr>
          <w:rFonts w:ascii="Arial" w:eastAsiaTheme="minorHAnsi" w:hAnsi="Arial" w:cstheme="minorBidi"/>
          <w:noProof w:val="0"/>
          <w:color w:val="auto"/>
          <w:sz w:val="24"/>
          <w:szCs w:val="22"/>
          <w:lang w:val="en-US"/>
        </w:rPr>
        <w:id w:val="-459719195"/>
        <w:docPartObj>
          <w:docPartGallery w:val="Table of Contents"/>
          <w:docPartUnique/>
        </w:docPartObj>
      </w:sdtPr>
      <w:sdtEndPr>
        <w:rPr>
          <w:b/>
          <w:bCs/>
          <w:sz w:val="22"/>
        </w:rPr>
      </w:sdtEndPr>
      <w:sdtContent>
        <w:p w14:paraId="56ECBEDA" w14:textId="77777777" w:rsidR="007F4EBA" w:rsidRPr="002C5483" w:rsidRDefault="007F4EBA" w:rsidP="002C5483">
          <w:pPr>
            <w:pStyle w:val="TOCHeading"/>
            <w:spacing w:line="360" w:lineRule="auto"/>
            <w:rPr>
              <w:rFonts w:ascii="Arial" w:hAnsi="Arial"/>
              <w:b/>
              <w:bCs/>
              <w:color w:val="0070C0"/>
            </w:rPr>
          </w:pPr>
          <w:r w:rsidRPr="002C5483">
            <w:rPr>
              <w:rFonts w:ascii="Arial" w:hAnsi="Arial"/>
              <w:b/>
              <w:bCs/>
              <w:color w:val="0070C0"/>
            </w:rPr>
            <w:t>Table of Contents</w:t>
          </w:r>
        </w:p>
        <w:p w14:paraId="4B6E2562" w14:textId="137E56FE" w:rsidR="00F82923" w:rsidRPr="002C5483" w:rsidRDefault="00994397" w:rsidP="002C5483">
          <w:pPr>
            <w:pStyle w:val="TOC1"/>
            <w:tabs>
              <w:tab w:val="right" w:leader="dot" w:pos="9350"/>
            </w:tabs>
            <w:rPr>
              <w:rFonts w:eastAsiaTheme="minorEastAsia" w:cs="Arial"/>
              <w:noProof/>
            </w:rPr>
          </w:pPr>
          <w:r w:rsidRPr="002C5483">
            <w:rPr>
              <w:rFonts w:cs="Arial"/>
              <w:noProof/>
              <w:lang w:val="en-GB"/>
            </w:rPr>
            <w:fldChar w:fldCharType="begin"/>
          </w:r>
          <w:r w:rsidRPr="002C5483">
            <w:rPr>
              <w:rFonts w:cs="Arial"/>
              <w:noProof/>
              <w:lang w:val="en-GB"/>
            </w:rPr>
            <w:instrText xml:space="preserve"> TOC \o "1-3" \h \z \u </w:instrText>
          </w:r>
          <w:r w:rsidRPr="002C5483">
            <w:rPr>
              <w:rFonts w:cs="Arial"/>
              <w:noProof/>
              <w:lang w:val="en-GB"/>
            </w:rPr>
            <w:fldChar w:fldCharType="separate"/>
          </w:r>
          <w:hyperlink w:anchor="_Toc111246877" w:history="1">
            <w:r w:rsidR="00F82923" w:rsidRPr="002C5483">
              <w:rPr>
                <w:rStyle w:val="Hyperlink"/>
                <w:rFonts w:cs="Arial"/>
                <w:noProof/>
              </w:rPr>
              <w:t>1.0 Introduction</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_Toc111246877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3</w:t>
            </w:r>
            <w:r w:rsidR="00F82923" w:rsidRPr="002C5483">
              <w:rPr>
                <w:rFonts w:cs="Arial"/>
                <w:noProof/>
                <w:webHidden/>
              </w:rPr>
              <w:fldChar w:fldCharType="end"/>
            </w:r>
          </w:hyperlink>
        </w:p>
        <w:p w14:paraId="5B9D09E0" w14:textId="1EE0154B" w:rsidR="00F82923" w:rsidRPr="002C5483" w:rsidRDefault="003D110C" w:rsidP="002C5483">
          <w:pPr>
            <w:pStyle w:val="TOC1"/>
            <w:tabs>
              <w:tab w:val="right" w:leader="dot" w:pos="9350"/>
            </w:tabs>
            <w:rPr>
              <w:rFonts w:eastAsiaTheme="minorEastAsia" w:cs="Arial"/>
              <w:noProof/>
            </w:rPr>
          </w:pPr>
          <w:hyperlink w:anchor="_Toc111246878" w:history="1">
            <w:r w:rsidR="00F82923" w:rsidRPr="002C5483">
              <w:rPr>
                <w:rStyle w:val="Hyperlink"/>
                <w:rFonts w:cs="Arial"/>
                <w:noProof/>
              </w:rPr>
              <w:t>2.0 Models of Communication</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_Toc111246878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4</w:t>
            </w:r>
            <w:r w:rsidR="00F82923" w:rsidRPr="002C5483">
              <w:rPr>
                <w:rFonts w:cs="Arial"/>
                <w:noProof/>
                <w:webHidden/>
              </w:rPr>
              <w:fldChar w:fldCharType="end"/>
            </w:r>
          </w:hyperlink>
        </w:p>
        <w:p w14:paraId="3290B815" w14:textId="0EAFEA5E" w:rsidR="00F82923" w:rsidRPr="002C5483" w:rsidRDefault="003D110C" w:rsidP="002C5483">
          <w:pPr>
            <w:pStyle w:val="TOC2"/>
            <w:tabs>
              <w:tab w:val="right" w:leader="dot" w:pos="9350"/>
            </w:tabs>
            <w:rPr>
              <w:rFonts w:eastAsiaTheme="minorEastAsia" w:cs="Arial"/>
              <w:noProof/>
            </w:rPr>
          </w:pPr>
          <w:hyperlink w:anchor="_Toc111246879" w:history="1">
            <w:r w:rsidR="00F82923" w:rsidRPr="002C5483">
              <w:rPr>
                <w:rStyle w:val="Hyperlink"/>
                <w:rFonts w:cs="Arial"/>
                <w:noProof/>
                <w:lang w:val="en-GB"/>
              </w:rPr>
              <w:t>2.1 Shannon and Weaver Model</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_Toc111246879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4</w:t>
            </w:r>
            <w:r w:rsidR="00F82923" w:rsidRPr="002C5483">
              <w:rPr>
                <w:rFonts w:cs="Arial"/>
                <w:noProof/>
                <w:webHidden/>
              </w:rPr>
              <w:fldChar w:fldCharType="end"/>
            </w:r>
          </w:hyperlink>
        </w:p>
        <w:p w14:paraId="74F2D212" w14:textId="305A47A2" w:rsidR="00F82923" w:rsidRPr="002C5483" w:rsidRDefault="003D110C" w:rsidP="002C5483">
          <w:pPr>
            <w:pStyle w:val="TOC2"/>
            <w:tabs>
              <w:tab w:val="right" w:leader="dot" w:pos="9350"/>
            </w:tabs>
            <w:rPr>
              <w:rFonts w:eastAsiaTheme="minorEastAsia" w:cs="Arial"/>
              <w:noProof/>
            </w:rPr>
          </w:pPr>
          <w:hyperlink w:anchor="_Toc111246880" w:history="1">
            <w:r w:rsidR="00F82923" w:rsidRPr="002C5483">
              <w:rPr>
                <w:rStyle w:val="Hyperlink"/>
                <w:rFonts w:cs="Arial"/>
                <w:noProof/>
                <w:lang w:val="en-GB"/>
              </w:rPr>
              <w:t>2.2 Schramm Model</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_Toc111246880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5</w:t>
            </w:r>
            <w:r w:rsidR="00F82923" w:rsidRPr="002C5483">
              <w:rPr>
                <w:rFonts w:cs="Arial"/>
                <w:noProof/>
                <w:webHidden/>
              </w:rPr>
              <w:fldChar w:fldCharType="end"/>
            </w:r>
          </w:hyperlink>
        </w:p>
        <w:p w14:paraId="2271F194" w14:textId="3972A74F" w:rsidR="00F82923" w:rsidRPr="002C5483" w:rsidRDefault="003D110C" w:rsidP="002C5483">
          <w:pPr>
            <w:pStyle w:val="TOC2"/>
            <w:tabs>
              <w:tab w:val="right" w:leader="dot" w:pos="9350"/>
            </w:tabs>
            <w:rPr>
              <w:rFonts w:eastAsiaTheme="minorEastAsia" w:cs="Arial"/>
              <w:noProof/>
            </w:rPr>
          </w:pPr>
          <w:hyperlink w:anchor="_Toc111246881" w:history="1">
            <w:r w:rsidR="00F82923" w:rsidRPr="002C5483">
              <w:rPr>
                <w:rStyle w:val="Hyperlink"/>
                <w:rFonts w:cs="Arial"/>
                <w:noProof/>
                <w:lang w:val="en-GB"/>
              </w:rPr>
              <w:t>2.3 Berlo Model</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_Toc111246881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6</w:t>
            </w:r>
            <w:r w:rsidR="00F82923" w:rsidRPr="002C5483">
              <w:rPr>
                <w:rFonts w:cs="Arial"/>
                <w:noProof/>
                <w:webHidden/>
              </w:rPr>
              <w:fldChar w:fldCharType="end"/>
            </w:r>
          </w:hyperlink>
        </w:p>
        <w:p w14:paraId="084D8A1E" w14:textId="0A719E9A" w:rsidR="00F82923" w:rsidRPr="002C5483" w:rsidRDefault="003D110C" w:rsidP="002C5483">
          <w:pPr>
            <w:pStyle w:val="TOC1"/>
            <w:tabs>
              <w:tab w:val="right" w:leader="dot" w:pos="9350"/>
            </w:tabs>
            <w:rPr>
              <w:rFonts w:eastAsiaTheme="minorEastAsia" w:cs="Arial"/>
              <w:noProof/>
            </w:rPr>
          </w:pPr>
          <w:hyperlink w:anchor="_Toc111246882" w:history="1">
            <w:r w:rsidR="00F82923" w:rsidRPr="002C5483">
              <w:rPr>
                <w:rStyle w:val="Hyperlink"/>
                <w:rFonts w:cs="Arial"/>
                <w:noProof/>
              </w:rPr>
              <w:t>3.0 Communication Skills</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_Toc111246882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8</w:t>
            </w:r>
            <w:r w:rsidR="00F82923" w:rsidRPr="002C5483">
              <w:rPr>
                <w:rFonts w:cs="Arial"/>
                <w:noProof/>
                <w:webHidden/>
              </w:rPr>
              <w:fldChar w:fldCharType="end"/>
            </w:r>
          </w:hyperlink>
        </w:p>
        <w:p w14:paraId="21B86217" w14:textId="24BA48D3" w:rsidR="00F82923" w:rsidRPr="002C5483" w:rsidRDefault="003D110C" w:rsidP="002C5483">
          <w:pPr>
            <w:pStyle w:val="TOC2"/>
            <w:tabs>
              <w:tab w:val="right" w:leader="dot" w:pos="9350"/>
            </w:tabs>
            <w:rPr>
              <w:rFonts w:eastAsiaTheme="minorEastAsia" w:cs="Arial"/>
              <w:noProof/>
            </w:rPr>
          </w:pPr>
          <w:hyperlink w:anchor="_Toc111246883" w:history="1">
            <w:r w:rsidR="00F82923" w:rsidRPr="002C5483">
              <w:rPr>
                <w:rStyle w:val="Hyperlink"/>
                <w:rFonts w:cs="Arial"/>
                <w:noProof/>
                <w:lang w:val="en-GB"/>
              </w:rPr>
              <w:t>3.1 Verbal Communication Skills</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_Toc111246883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8</w:t>
            </w:r>
            <w:r w:rsidR="00F82923" w:rsidRPr="002C5483">
              <w:rPr>
                <w:rFonts w:cs="Arial"/>
                <w:noProof/>
                <w:webHidden/>
              </w:rPr>
              <w:fldChar w:fldCharType="end"/>
            </w:r>
          </w:hyperlink>
        </w:p>
        <w:p w14:paraId="3997C0E2" w14:textId="347FEF85" w:rsidR="00F82923" w:rsidRPr="002C5483" w:rsidRDefault="003D110C" w:rsidP="002C5483">
          <w:pPr>
            <w:pStyle w:val="TOC2"/>
            <w:tabs>
              <w:tab w:val="right" w:leader="dot" w:pos="9350"/>
            </w:tabs>
            <w:rPr>
              <w:rFonts w:eastAsiaTheme="minorEastAsia" w:cs="Arial"/>
              <w:noProof/>
            </w:rPr>
          </w:pPr>
          <w:hyperlink w:anchor="_Toc111246884" w:history="1">
            <w:r w:rsidR="00F82923" w:rsidRPr="002C5483">
              <w:rPr>
                <w:rStyle w:val="Hyperlink"/>
                <w:rFonts w:cs="Arial"/>
                <w:noProof/>
                <w:lang w:val="en-GB"/>
              </w:rPr>
              <w:t>3.2 Non-Verbal Communication Skills</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_Toc111246884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8</w:t>
            </w:r>
            <w:r w:rsidR="00F82923" w:rsidRPr="002C5483">
              <w:rPr>
                <w:rFonts w:cs="Arial"/>
                <w:noProof/>
                <w:webHidden/>
              </w:rPr>
              <w:fldChar w:fldCharType="end"/>
            </w:r>
          </w:hyperlink>
        </w:p>
        <w:p w14:paraId="0DCF5E3E" w14:textId="256772E9" w:rsidR="00F82923" w:rsidRPr="002C5483" w:rsidRDefault="003D110C" w:rsidP="002C5483">
          <w:pPr>
            <w:pStyle w:val="TOC2"/>
            <w:tabs>
              <w:tab w:val="right" w:leader="dot" w:pos="9350"/>
            </w:tabs>
            <w:rPr>
              <w:rFonts w:eastAsiaTheme="minorEastAsia" w:cs="Arial"/>
              <w:noProof/>
            </w:rPr>
          </w:pPr>
          <w:hyperlink w:anchor="_Toc111246885" w:history="1">
            <w:r w:rsidR="00F82923" w:rsidRPr="002C5483">
              <w:rPr>
                <w:rStyle w:val="Hyperlink"/>
                <w:rFonts w:cs="Arial"/>
                <w:noProof/>
                <w:lang w:val="en-GB"/>
              </w:rPr>
              <w:t>3.3 Listening</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_Toc111246885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9</w:t>
            </w:r>
            <w:r w:rsidR="00F82923" w:rsidRPr="002C5483">
              <w:rPr>
                <w:rFonts w:cs="Arial"/>
                <w:noProof/>
                <w:webHidden/>
              </w:rPr>
              <w:fldChar w:fldCharType="end"/>
            </w:r>
          </w:hyperlink>
        </w:p>
        <w:p w14:paraId="675F3694" w14:textId="4E8B6D4B" w:rsidR="00F82923" w:rsidRPr="002C5483" w:rsidRDefault="003D110C" w:rsidP="002C5483">
          <w:pPr>
            <w:pStyle w:val="TOC1"/>
            <w:tabs>
              <w:tab w:val="right" w:leader="dot" w:pos="9350"/>
            </w:tabs>
            <w:rPr>
              <w:rFonts w:eastAsiaTheme="minorEastAsia" w:cs="Arial"/>
              <w:noProof/>
            </w:rPr>
          </w:pPr>
          <w:hyperlink w:anchor="_Toc111246886" w:history="1">
            <w:r w:rsidR="00F82923" w:rsidRPr="002C5483">
              <w:rPr>
                <w:rStyle w:val="Hyperlink"/>
                <w:rFonts w:cs="Arial"/>
                <w:noProof/>
              </w:rPr>
              <w:t>4.0 The Advantages and Disadvantages of Technology in Communication</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_Toc111246886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10</w:t>
            </w:r>
            <w:r w:rsidR="00F82923" w:rsidRPr="002C5483">
              <w:rPr>
                <w:rFonts w:cs="Arial"/>
                <w:noProof/>
                <w:webHidden/>
              </w:rPr>
              <w:fldChar w:fldCharType="end"/>
            </w:r>
          </w:hyperlink>
        </w:p>
        <w:p w14:paraId="4ABDC599" w14:textId="0056007F" w:rsidR="00F82923" w:rsidRPr="002C5483" w:rsidRDefault="003D110C" w:rsidP="002C5483">
          <w:pPr>
            <w:pStyle w:val="TOC1"/>
            <w:tabs>
              <w:tab w:val="right" w:leader="dot" w:pos="9350"/>
            </w:tabs>
            <w:rPr>
              <w:rFonts w:eastAsiaTheme="minorEastAsia" w:cs="Arial"/>
              <w:noProof/>
            </w:rPr>
          </w:pPr>
          <w:hyperlink w:anchor="_Toc111246887" w:history="1">
            <w:r w:rsidR="00F82923" w:rsidRPr="002C5483">
              <w:rPr>
                <w:rStyle w:val="Hyperlink"/>
                <w:rFonts w:cs="Arial"/>
                <w:noProof/>
              </w:rPr>
              <w:t>5.0 Conclusion</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_Toc111246887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11</w:t>
            </w:r>
            <w:r w:rsidR="00F82923" w:rsidRPr="002C5483">
              <w:rPr>
                <w:rFonts w:cs="Arial"/>
                <w:noProof/>
                <w:webHidden/>
              </w:rPr>
              <w:fldChar w:fldCharType="end"/>
            </w:r>
          </w:hyperlink>
        </w:p>
        <w:p w14:paraId="6D5265C1" w14:textId="39FBE51A" w:rsidR="00F82923" w:rsidRPr="002C5483" w:rsidRDefault="003D110C" w:rsidP="002C5483">
          <w:pPr>
            <w:pStyle w:val="TOC1"/>
            <w:tabs>
              <w:tab w:val="right" w:leader="dot" w:pos="9350"/>
            </w:tabs>
            <w:rPr>
              <w:rFonts w:eastAsiaTheme="minorEastAsia" w:cs="Arial"/>
              <w:noProof/>
            </w:rPr>
          </w:pPr>
          <w:hyperlink w:anchor="_Toc111246888" w:history="1">
            <w:r w:rsidR="00F82923" w:rsidRPr="002C5483">
              <w:rPr>
                <w:rStyle w:val="Hyperlink"/>
                <w:rFonts w:cs="Arial"/>
                <w:noProof/>
              </w:rPr>
              <w:t>References</w:t>
            </w:r>
            <w:r w:rsidR="00F82923" w:rsidRPr="002C5483">
              <w:rPr>
                <w:rFonts w:cs="Arial"/>
                <w:noProof/>
                <w:webHidden/>
              </w:rPr>
              <w:tab/>
            </w:r>
            <w:r w:rsidR="00F82923" w:rsidRPr="002C5483">
              <w:rPr>
                <w:rFonts w:cs="Arial"/>
                <w:noProof/>
                <w:webHidden/>
              </w:rPr>
              <w:fldChar w:fldCharType="begin"/>
            </w:r>
            <w:r w:rsidR="00F82923" w:rsidRPr="002C5483">
              <w:rPr>
                <w:rFonts w:cs="Arial"/>
                <w:noProof/>
                <w:webHidden/>
              </w:rPr>
              <w:instrText xml:space="preserve"> PAGEREF _Toc111246888 \h </w:instrText>
            </w:r>
            <w:r w:rsidR="00F82923" w:rsidRPr="002C5483">
              <w:rPr>
                <w:rFonts w:cs="Arial"/>
                <w:noProof/>
                <w:webHidden/>
              </w:rPr>
            </w:r>
            <w:r w:rsidR="00F82923" w:rsidRPr="002C5483">
              <w:rPr>
                <w:rFonts w:cs="Arial"/>
                <w:noProof/>
                <w:webHidden/>
              </w:rPr>
              <w:fldChar w:fldCharType="separate"/>
            </w:r>
            <w:r w:rsidR="001F0A1A">
              <w:rPr>
                <w:rFonts w:cs="Arial"/>
                <w:noProof/>
                <w:webHidden/>
              </w:rPr>
              <w:t>12</w:t>
            </w:r>
            <w:r w:rsidR="00F82923" w:rsidRPr="002C5483">
              <w:rPr>
                <w:rFonts w:cs="Arial"/>
                <w:noProof/>
                <w:webHidden/>
              </w:rPr>
              <w:fldChar w:fldCharType="end"/>
            </w:r>
          </w:hyperlink>
        </w:p>
        <w:p w14:paraId="15A48C9E" w14:textId="0D16A1E4" w:rsidR="007F4EBA" w:rsidRPr="002C5483" w:rsidRDefault="00994397" w:rsidP="002C5483">
          <w:pPr>
            <w:rPr>
              <w:rFonts w:cs="Arial"/>
              <w:noProof/>
              <w:lang w:val="en-GB"/>
            </w:rPr>
          </w:pPr>
          <w:r w:rsidRPr="002C5483">
            <w:rPr>
              <w:rFonts w:cs="Arial"/>
              <w:b/>
              <w:bCs/>
              <w:noProof/>
              <w:lang w:val="en-GB"/>
            </w:rPr>
            <w:fldChar w:fldCharType="end"/>
          </w:r>
        </w:p>
      </w:sdtContent>
    </w:sdt>
    <w:p w14:paraId="64B35539" w14:textId="77777777" w:rsidR="007F4EBA" w:rsidRPr="002C5483" w:rsidRDefault="007F4EBA" w:rsidP="002C5483">
      <w:pPr>
        <w:jc w:val="left"/>
        <w:rPr>
          <w:rFonts w:cs="Arial"/>
          <w:noProof/>
          <w:lang w:val="en-GB"/>
        </w:rPr>
      </w:pPr>
      <w:r w:rsidRPr="002C5483">
        <w:rPr>
          <w:rFonts w:cs="Arial"/>
          <w:noProof/>
          <w:lang w:val="en-GB"/>
        </w:rPr>
        <w:br w:type="page"/>
      </w:r>
    </w:p>
    <w:p w14:paraId="4ED96504" w14:textId="77777777" w:rsidR="00F91A64" w:rsidRPr="002C5483" w:rsidRDefault="00125FA9" w:rsidP="002C5483">
      <w:pPr>
        <w:pStyle w:val="Heading1"/>
      </w:pPr>
      <w:bookmarkStart w:id="0" w:name="_Toc111246877"/>
      <w:r w:rsidRPr="002C5483">
        <w:lastRenderedPageBreak/>
        <w:t xml:space="preserve">1.0 </w:t>
      </w:r>
      <w:r w:rsidR="007F4EBA" w:rsidRPr="002C5483">
        <w:t>Introduction</w:t>
      </w:r>
      <w:bookmarkEnd w:id="0"/>
    </w:p>
    <w:p w14:paraId="05052738" w14:textId="77777777" w:rsidR="00EC1468" w:rsidRPr="002C5483" w:rsidRDefault="00E46265" w:rsidP="002C5483">
      <w:pPr>
        <w:rPr>
          <w:rFonts w:cs="Arial"/>
          <w:noProof/>
          <w:lang w:val="en-GB"/>
        </w:rPr>
      </w:pPr>
      <w:r w:rsidRPr="002C5483">
        <w:rPr>
          <w:rFonts w:cs="Arial"/>
          <w:noProof/>
          <w:lang w:val="en-GB"/>
        </w:rPr>
        <w:t>Communication</w:t>
      </w:r>
      <w:r w:rsidR="00EC1468" w:rsidRPr="002C5483">
        <w:rPr>
          <w:rFonts w:cs="Arial"/>
          <w:noProof/>
          <w:lang w:val="en-GB"/>
        </w:rPr>
        <w:t xml:space="preserve"> is the process that </w:t>
      </w:r>
      <w:r w:rsidRPr="002C5483">
        <w:rPr>
          <w:rFonts w:cs="Arial"/>
          <w:noProof/>
          <w:lang w:val="en-GB"/>
        </w:rPr>
        <w:t>people use</w:t>
      </w:r>
      <w:r w:rsidR="00EC1468" w:rsidRPr="002C5483">
        <w:rPr>
          <w:rFonts w:cs="Arial"/>
          <w:noProof/>
          <w:lang w:val="en-GB"/>
        </w:rPr>
        <w:t xml:space="preserve"> to exchange and express their thoughts and feelings with others by following a </w:t>
      </w:r>
      <w:r w:rsidRPr="002C5483">
        <w:rPr>
          <w:rFonts w:cs="Arial"/>
          <w:noProof/>
          <w:lang w:val="en-GB"/>
        </w:rPr>
        <w:t>common and established manner and behavio</w:t>
      </w:r>
      <w:r w:rsidR="00C066B4" w:rsidRPr="002C5483">
        <w:rPr>
          <w:rFonts w:cs="Arial"/>
          <w:noProof/>
          <w:lang w:val="en-GB"/>
        </w:rPr>
        <w:t>u</w:t>
      </w:r>
      <w:r w:rsidRPr="002C5483">
        <w:rPr>
          <w:rFonts w:cs="Arial"/>
          <w:noProof/>
          <w:lang w:val="en-GB"/>
        </w:rPr>
        <w:t>r. Through communication people interact with each other and share personal, business or other perspectives, information, needs, experiences etc. and help them to connect with each other as it is considered the basis of coordination</w:t>
      </w:r>
      <w:r w:rsidR="00864E03" w:rsidRPr="002C5483">
        <w:rPr>
          <w:rFonts w:cs="Arial"/>
          <w:noProof/>
          <w:lang w:val="en-GB"/>
        </w:rPr>
        <w:t xml:space="preserve"> (Banwart, 2020)</w:t>
      </w:r>
      <w:r w:rsidRPr="002C5483">
        <w:rPr>
          <w:rFonts w:cs="Arial"/>
          <w:noProof/>
          <w:lang w:val="en-GB"/>
        </w:rPr>
        <w:t xml:space="preserve">. If the communication is </w:t>
      </w:r>
      <w:r w:rsidR="003B55C8" w:rsidRPr="002C5483">
        <w:rPr>
          <w:rFonts w:cs="Arial"/>
          <w:noProof/>
          <w:lang w:val="en-GB"/>
        </w:rPr>
        <w:t xml:space="preserve">effective, it makes the task smooth and easy. But some barriers </w:t>
      </w:r>
      <w:r w:rsidR="00C066B4" w:rsidRPr="002C5483">
        <w:rPr>
          <w:rFonts w:cs="Arial"/>
          <w:noProof/>
          <w:lang w:val="en-GB"/>
        </w:rPr>
        <w:t>to</w:t>
      </w:r>
      <w:r w:rsidR="003B55C8" w:rsidRPr="002C5483">
        <w:rPr>
          <w:rFonts w:cs="Arial"/>
          <w:noProof/>
          <w:lang w:val="en-GB"/>
        </w:rPr>
        <w:t xml:space="preserve"> communication can reduce its effectiv</w:t>
      </w:r>
      <w:r w:rsidR="00C066B4" w:rsidRPr="002C5483">
        <w:rPr>
          <w:rFonts w:cs="Arial"/>
          <w:noProof/>
          <w:lang w:val="en-GB"/>
        </w:rPr>
        <w:t>eness</w:t>
      </w:r>
      <w:r w:rsidR="003B55C8" w:rsidRPr="002C5483">
        <w:rPr>
          <w:rFonts w:cs="Arial"/>
          <w:noProof/>
          <w:lang w:val="en-GB"/>
        </w:rPr>
        <w:t>.</w:t>
      </w:r>
      <w:r w:rsidR="00EF3A6B" w:rsidRPr="002C5483">
        <w:rPr>
          <w:rFonts w:cs="Arial"/>
          <w:noProof/>
          <w:lang w:val="en-GB"/>
        </w:rPr>
        <w:t xml:space="preserve"> As effective communication depends on effective listening and effective speaking through an effective medium or channel. So any default in these communication factors creates barriers </w:t>
      </w:r>
      <w:r w:rsidR="00C066B4" w:rsidRPr="002C5483">
        <w:rPr>
          <w:rFonts w:cs="Arial"/>
          <w:noProof/>
          <w:lang w:val="en-GB"/>
        </w:rPr>
        <w:t>to</w:t>
      </w:r>
      <w:r w:rsidR="00EF3A6B" w:rsidRPr="002C5483">
        <w:rPr>
          <w:rFonts w:cs="Arial"/>
          <w:noProof/>
          <w:lang w:val="en-GB"/>
        </w:rPr>
        <w:t xml:space="preserve"> effective communication. If the communication becomes ineffective and poor, it facilitates the misinformation or misinterpretation of information and creates mistrust and misunderstanding which may lead to conflicts or missing opportunities.</w:t>
      </w:r>
    </w:p>
    <w:p w14:paraId="31BE3DE0" w14:textId="77777777" w:rsidR="007F4EBA" w:rsidRPr="002C5483" w:rsidRDefault="007F4EBA" w:rsidP="002C5483">
      <w:pPr>
        <w:jc w:val="left"/>
        <w:rPr>
          <w:rFonts w:cs="Arial"/>
          <w:noProof/>
          <w:lang w:val="en-GB"/>
        </w:rPr>
      </w:pPr>
      <w:r w:rsidRPr="002C5483">
        <w:rPr>
          <w:rFonts w:cs="Arial"/>
          <w:noProof/>
          <w:lang w:val="en-GB"/>
        </w:rPr>
        <w:br w:type="page"/>
      </w:r>
    </w:p>
    <w:p w14:paraId="6A588C7F" w14:textId="77777777" w:rsidR="007F4EBA" w:rsidRPr="002C5483" w:rsidRDefault="007F4EBA" w:rsidP="002C5483">
      <w:pPr>
        <w:pStyle w:val="Heading1"/>
      </w:pPr>
      <w:bookmarkStart w:id="1" w:name="_Toc111246878"/>
      <w:r w:rsidRPr="002C5483">
        <w:lastRenderedPageBreak/>
        <w:t>2.0 Models of Communication</w:t>
      </w:r>
      <w:bookmarkEnd w:id="1"/>
    </w:p>
    <w:p w14:paraId="6212C0F9" w14:textId="4E8BBB74" w:rsidR="00EF3A6B" w:rsidRPr="002C5483" w:rsidRDefault="00EF3A6B" w:rsidP="002C5483">
      <w:pPr>
        <w:rPr>
          <w:rFonts w:cs="Arial"/>
          <w:noProof/>
          <w:lang w:val="en-GB"/>
        </w:rPr>
      </w:pPr>
      <w:r w:rsidRPr="002C5483">
        <w:rPr>
          <w:rFonts w:cs="Arial"/>
          <w:noProof/>
          <w:lang w:val="en-GB"/>
        </w:rPr>
        <w:t xml:space="preserve">The communication models </w:t>
      </w:r>
      <w:r w:rsidR="00A25080" w:rsidRPr="002C5483">
        <w:rPr>
          <w:rFonts w:cs="Arial"/>
          <w:noProof/>
          <w:lang w:val="en-GB"/>
        </w:rPr>
        <w:t>provide</w:t>
      </w:r>
      <w:r w:rsidRPr="002C5483">
        <w:rPr>
          <w:rFonts w:cs="Arial"/>
          <w:noProof/>
          <w:lang w:val="en-GB"/>
        </w:rPr>
        <w:t xml:space="preserve"> an overall knowledge and </w:t>
      </w:r>
      <w:r w:rsidR="00A25080" w:rsidRPr="002C5483">
        <w:rPr>
          <w:rFonts w:cs="Arial"/>
          <w:noProof/>
          <w:lang w:val="en-GB"/>
        </w:rPr>
        <w:t>understanding of the communication structure or the system so that the communication process can be understood by all and it may provide a positive outcome</w:t>
      </w:r>
      <w:r w:rsidR="008C7D62" w:rsidRPr="002C5483">
        <w:rPr>
          <w:rFonts w:cs="Arial"/>
          <w:noProof/>
          <w:lang w:val="en-GB"/>
        </w:rPr>
        <w:t xml:space="preserve"> (</w:t>
      </w:r>
      <w:r w:rsidR="008C7D62" w:rsidRPr="002C5483">
        <w:rPr>
          <w:rFonts w:cs="Arial"/>
        </w:rPr>
        <w:t>Gibson, 2002)</w:t>
      </w:r>
      <w:r w:rsidR="00A25080" w:rsidRPr="002C5483">
        <w:rPr>
          <w:rFonts w:cs="Arial"/>
          <w:noProof/>
          <w:lang w:val="en-GB"/>
        </w:rPr>
        <w:t>. There are some communication methods which are illustrated below:</w:t>
      </w:r>
    </w:p>
    <w:p w14:paraId="0481EC53" w14:textId="77777777" w:rsidR="007F4EBA" w:rsidRPr="002C5483" w:rsidRDefault="007F4EBA" w:rsidP="002C5483">
      <w:pPr>
        <w:pStyle w:val="Heading2"/>
        <w:rPr>
          <w:rFonts w:cs="Arial"/>
          <w:noProof/>
          <w:lang w:val="en-GB"/>
        </w:rPr>
      </w:pPr>
      <w:bookmarkStart w:id="2" w:name="_Toc111246879"/>
      <w:r w:rsidRPr="002C5483">
        <w:rPr>
          <w:rFonts w:cs="Arial"/>
          <w:noProof/>
          <w:lang w:val="en-GB"/>
        </w:rPr>
        <w:t xml:space="preserve">2.1 Shannon and Weaver </w:t>
      </w:r>
      <w:r w:rsidR="00A25080" w:rsidRPr="002C5483">
        <w:rPr>
          <w:rFonts w:cs="Arial"/>
          <w:noProof/>
          <w:lang w:val="en-GB"/>
        </w:rPr>
        <w:t>Model</w:t>
      </w:r>
      <w:bookmarkEnd w:id="2"/>
    </w:p>
    <w:p w14:paraId="0753D3CB" w14:textId="77777777" w:rsidR="00A25080" w:rsidRPr="002C5483" w:rsidRDefault="00244DD4" w:rsidP="002C5483">
      <w:pPr>
        <w:rPr>
          <w:rFonts w:cs="Arial"/>
          <w:noProof/>
          <w:lang w:val="en-GB"/>
        </w:rPr>
      </w:pPr>
      <w:r w:rsidRPr="002C5483">
        <w:rPr>
          <w:rFonts w:cs="Arial"/>
          <w:noProof/>
          <w:lang w:val="en-GB"/>
        </w:rPr>
        <w:t xml:space="preserve">In 1948, this model of communication was developed which was designed to provide an effective communication strategy and structure between the sender and the receiver </w:t>
      </w:r>
      <w:r w:rsidR="003A2777" w:rsidRPr="002C5483">
        <w:rPr>
          <w:rFonts w:cs="Arial"/>
          <w:noProof/>
          <w:lang w:val="en-GB"/>
        </w:rPr>
        <w:t>using an encoding and decoding structure of the m</w:t>
      </w:r>
      <w:r w:rsidR="00C066B4" w:rsidRPr="002C5483">
        <w:rPr>
          <w:rFonts w:cs="Arial"/>
          <w:noProof/>
          <w:lang w:val="en-GB"/>
        </w:rPr>
        <w:t>e</w:t>
      </w:r>
      <w:r w:rsidR="003A2777" w:rsidRPr="002C5483">
        <w:rPr>
          <w:rFonts w:cs="Arial"/>
          <w:noProof/>
          <w:lang w:val="en-GB"/>
        </w:rPr>
        <w:t xml:space="preserve">ssage </w:t>
      </w:r>
      <w:r w:rsidRPr="002C5483">
        <w:rPr>
          <w:rFonts w:cs="Arial"/>
          <w:noProof/>
          <w:lang w:val="en-GB"/>
        </w:rPr>
        <w:t xml:space="preserve">and the </w:t>
      </w:r>
      <w:r w:rsidR="00C72C6D" w:rsidRPr="002C5483">
        <w:rPr>
          <w:rFonts w:cs="Arial"/>
          <w:noProof/>
          <w:lang w:val="en-GB"/>
        </w:rPr>
        <w:t>effect</w:t>
      </w:r>
      <w:r w:rsidRPr="002C5483">
        <w:rPr>
          <w:rFonts w:cs="Arial"/>
          <w:noProof/>
          <w:lang w:val="en-GB"/>
        </w:rPr>
        <w:t xml:space="preserve"> of noise in </w:t>
      </w:r>
      <w:r w:rsidR="003A2777" w:rsidRPr="002C5483">
        <w:rPr>
          <w:rFonts w:cs="Arial"/>
          <w:noProof/>
          <w:lang w:val="en-GB"/>
        </w:rPr>
        <w:t xml:space="preserve">the </w:t>
      </w:r>
      <w:r w:rsidRPr="002C5483">
        <w:rPr>
          <w:rFonts w:cs="Arial"/>
          <w:noProof/>
          <w:lang w:val="en-GB"/>
        </w:rPr>
        <w:t>communication process</w:t>
      </w:r>
      <w:r w:rsidR="003A2777" w:rsidRPr="002C5483">
        <w:rPr>
          <w:rFonts w:cs="Arial"/>
          <w:noProof/>
          <w:lang w:val="en-GB"/>
        </w:rPr>
        <w:t xml:space="preserve"> while encoding or decoding the massage</w:t>
      </w:r>
      <w:r w:rsidR="00C30D4F" w:rsidRPr="002C5483">
        <w:rPr>
          <w:rFonts w:cs="Arial"/>
          <w:noProof/>
          <w:lang w:val="en-GB"/>
        </w:rPr>
        <w:t xml:space="preserve"> (Al-Fedaghi, 2012)</w:t>
      </w:r>
      <w:r w:rsidRPr="002C5483">
        <w:rPr>
          <w:rFonts w:cs="Arial"/>
          <w:noProof/>
          <w:lang w:val="en-GB"/>
        </w:rPr>
        <w:t>.</w:t>
      </w:r>
      <w:r w:rsidR="00C72C6D" w:rsidRPr="002C5483">
        <w:rPr>
          <w:rFonts w:cs="Arial"/>
          <w:noProof/>
          <w:lang w:val="en-GB"/>
        </w:rPr>
        <w:t xml:space="preserve"> </w:t>
      </w:r>
      <w:r w:rsidR="00DF4F2F" w:rsidRPr="002C5483">
        <w:rPr>
          <w:rFonts w:cs="Arial"/>
          <w:noProof/>
          <w:lang w:val="en-GB"/>
        </w:rPr>
        <w:t>The noise represents the disturbance that has been created when the massage is being communicate</w:t>
      </w:r>
      <w:r w:rsidR="00C066B4" w:rsidRPr="002C5483">
        <w:rPr>
          <w:rFonts w:cs="Arial"/>
          <w:noProof/>
          <w:lang w:val="en-GB"/>
        </w:rPr>
        <w:t>d</w:t>
      </w:r>
      <w:r w:rsidR="00DF4F2F" w:rsidRPr="002C5483">
        <w:rPr>
          <w:rFonts w:cs="Arial"/>
          <w:noProof/>
          <w:lang w:val="en-GB"/>
        </w:rPr>
        <w:t xml:space="preserve"> from the sender to its receiver by a channel.</w:t>
      </w:r>
    </w:p>
    <w:p w14:paraId="49D3AB86" w14:textId="77777777" w:rsidR="007A4E6A" w:rsidRPr="002C5483" w:rsidRDefault="00DF4F2F" w:rsidP="002C5483">
      <w:pPr>
        <w:keepNext/>
        <w:jc w:val="center"/>
        <w:rPr>
          <w:rFonts w:cs="Arial"/>
          <w:noProof/>
          <w:lang w:val="en-GB"/>
        </w:rPr>
      </w:pPr>
      <w:r w:rsidRPr="002C5483">
        <w:rPr>
          <w:rFonts w:cs="Arial"/>
          <w:noProof/>
          <w:lang w:val="en-GB"/>
        </w:rPr>
        <w:drawing>
          <wp:inline distT="0" distB="0" distL="0" distR="0" wp14:anchorId="00C5DE1E" wp14:editId="41E6E869">
            <wp:extent cx="5943600" cy="2505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2505075"/>
                    </a:xfrm>
                    <a:prstGeom prst="rect">
                      <a:avLst/>
                    </a:prstGeom>
                    <a:ln>
                      <a:noFill/>
                    </a:ln>
                    <a:extLst>
                      <a:ext uri="{53640926-AAD7-44D8-BBD7-CCE9431645EC}">
                        <a14:shadowObscured xmlns:a14="http://schemas.microsoft.com/office/drawing/2010/main"/>
                      </a:ext>
                    </a:extLst>
                  </pic:spPr>
                </pic:pic>
              </a:graphicData>
            </a:graphic>
          </wp:inline>
        </w:drawing>
      </w:r>
    </w:p>
    <w:p w14:paraId="35F0C998" w14:textId="54857F1F" w:rsidR="00DF4F2F" w:rsidRPr="002C5483" w:rsidRDefault="007A4E6A" w:rsidP="002C5483">
      <w:pPr>
        <w:pStyle w:val="Caption"/>
        <w:spacing w:line="360" w:lineRule="auto"/>
        <w:jc w:val="center"/>
        <w:rPr>
          <w:rFonts w:cs="Arial"/>
          <w:noProof/>
          <w:lang w:val="en-GB"/>
        </w:rPr>
      </w:pPr>
      <w:r w:rsidRPr="002C5483">
        <w:rPr>
          <w:rFonts w:cs="Arial"/>
          <w:noProof/>
          <w:lang w:val="en-GB"/>
        </w:rPr>
        <w:t xml:space="preserve">Figure </w:t>
      </w:r>
      <w:r w:rsidRPr="002C5483">
        <w:rPr>
          <w:rFonts w:cs="Arial"/>
          <w:noProof/>
          <w:lang w:val="en-GB"/>
        </w:rPr>
        <w:fldChar w:fldCharType="begin"/>
      </w:r>
      <w:r w:rsidRPr="002C5483">
        <w:rPr>
          <w:rFonts w:cs="Arial"/>
          <w:noProof/>
          <w:lang w:val="en-GB"/>
        </w:rPr>
        <w:instrText xml:space="preserve"> SEQ Figure \* ARABIC </w:instrText>
      </w:r>
      <w:r w:rsidRPr="002C5483">
        <w:rPr>
          <w:rFonts w:cs="Arial"/>
          <w:noProof/>
          <w:lang w:val="en-GB"/>
        </w:rPr>
        <w:fldChar w:fldCharType="separate"/>
      </w:r>
      <w:r w:rsidRPr="002C5483">
        <w:rPr>
          <w:rFonts w:cs="Arial"/>
          <w:noProof/>
          <w:lang w:val="en-GB"/>
        </w:rPr>
        <w:t>1</w:t>
      </w:r>
      <w:r w:rsidRPr="002C5483">
        <w:rPr>
          <w:rFonts w:cs="Arial"/>
          <w:noProof/>
          <w:lang w:val="en-GB"/>
        </w:rPr>
        <w:fldChar w:fldCharType="end"/>
      </w:r>
      <w:r w:rsidRPr="002C5483">
        <w:rPr>
          <w:rFonts w:cs="Arial"/>
          <w:noProof/>
          <w:lang w:val="en-GB"/>
        </w:rPr>
        <w:t>: Shannon and Weaver Communication Model</w:t>
      </w:r>
    </w:p>
    <w:p w14:paraId="561FE1B5" w14:textId="77777777" w:rsidR="00DF4F2F" w:rsidRPr="002C5483" w:rsidRDefault="00DF4F2F" w:rsidP="002C5483">
      <w:pPr>
        <w:jc w:val="center"/>
        <w:rPr>
          <w:rFonts w:cs="Arial"/>
          <w:noProof/>
          <w:lang w:val="en-GB"/>
        </w:rPr>
      </w:pPr>
      <w:r w:rsidRPr="002C5483">
        <w:rPr>
          <w:rFonts w:cs="Arial"/>
          <w:noProof/>
          <w:lang w:val="en-GB"/>
        </w:rPr>
        <w:t>Author:</w:t>
      </w:r>
      <w:r w:rsidR="00C30D4F" w:rsidRPr="002C5483">
        <w:rPr>
          <w:rFonts w:cs="Arial"/>
          <w:noProof/>
          <w:lang w:val="en-GB"/>
        </w:rPr>
        <w:t xml:space="preserve"> (Al-Fedaghi, 2012)</w:t>
      </w:r>
    </w:p>
    <w:p w14:paraId="2022BBFD" w14:textId="41BB2033" w:rsidR="00DF4F2F" w:rsidRPr="002C5483" w:rsidRDefault="00DF4F2F" w:rsidP="002C5483">
      <w:pPr>
        <w:rPr>
          <w:rFonts w:cs="Arial"/>
          <w:noProof/>
          <w:lang w:val="en-GB"/>
        </w:rPr>
      </w:pPr>
      <w:r w:rsidRPr="002C5483">
        <w:rPr>
          <w:rFonts w:cs="Arial"/>
          <w:noProof/>
          <w:lang w:val="en-GB"/>
        </w:rPr>
        <w:t xml:space="preserve">The Shannon-Weaver communication model describes the application of effective communication and its </w:t>
      </w:r>
      <w:r w:rsidR="003A2777" w:rsidRPr="002C5483">
        <w:rPr>
          <w:rFonts w:cs="Arial"/>
          <w:noProof/>
          <w:lang w:val="en-GB"/>
        </w:rPr>
        <w:t>basic barriers</w:t>
      </w:r>
      <w:r w:rsidRPr="002C5483">
        <w:rPr>
          <w:rFonts w:cs="Arial"/>
          <w:noProof/>
          <w:lang w:val="en-GB"/>
        </w:rPr>
        <w:t xml:space="preserve"> which can be seen in the case study of Maria and Pedro where the </w:t>
      </w:r>
      <w:r w:rsidR="003A2777" w:rsidRPr="002C5483">
        <w:rPr>
          <w:rFonts w:cs="Arial"/>
          <w:noProof/>
          <w:lang w:val="en-GB"/>
        </w:rPr>
        <w:t>communication w</w:t>
      </w:r>
      <w:r w:rsidR="00C066B4" w:rsidRPr="002C5483">
        <w:rPr>
          <w:rFonts w:cs="Arial"/>
          <w:noProof/>
          <w:lang w:val="en-GB"/>
        </w:rPr>
        <w:t>as</w:t>
      </w:r>
      <w:r w:rsidR="003A2777" w:rsidRPr="002C5483">
        <w:rPr>
          <w:rFonts w:cs="Arial"/>
          <w:noProof/>
          <w:lang w:val="en-GB"/>
        </w:rPr>
        <w:t xml:space="preserve"> been disturbed by the noise and the outcome of the communication w</w:t>
      </w:r>
      <w:r w:rsidR="00C066B4" w:rsidRPr="002C5483">
        <w:rPr>
          <w:rFonts w:cs="Arial"/>
          <w:noProof/>
          <w:lang w:val="en-GB"/>
        </w:rPr>
        <w:t>as</w:t>
      </w:r>
      <w:r w:rsidR="003A2777" w:rsidRPr="002C5483">
        <w:rPr>
          <w:rFonts w:cs="Arial"/>
          <w:noProof/>
          <w:lang w:val="en-GB"/>
        </w:rPr>
        <w:t xml:space="preserve"> ineffective</w:t>
      </w:r>
      <w:r w:rsidR="005A6114" w:rsidRPr="002C5483">
        <w:rPr>
          <w:rFonts w:cs="Arial"/>
          <w:noProof/>
          <w:lang w:val="en-GB"/>
        </w:rPr>
        <w:t xml:space="preserve"> (Barker and Gaut, 2013)</w:t>
      </w:r>
      <w:r w:rsidR="003A2777" w:rsidRPr="002C5483">
        <w:rPr>
          <w:rFonts w:cs="Arial"/>
          <w:noProof/>
          <w:lang w:val="en-GB"/>
        </w:rPr>
        <w:t>. In the case study</w:t>
      </w:r>
      <w:r w:rsidR="00C066B4" w:rsidRPr="002C5483">
        <w:rPr>
          <w:rFonts w:cs="Arial"/>
          <w:noProof/>
          <w:lang w:val="en-GB"/>
        </w:rPr>
        <w:t>,</w:t>
      </w:r>
      <w:r w:rsidR="003A2777" w:rsidRPr="002C5483">
        <w:rPr>
          <w:rFonts w:cs="Arial"/>
          <w:noProof/>
          <w:lang w:val="en-GB"/>
        </w:rPr>
        <w:t xml:space="preserve"> it can be seen that Maria asked Pedro for chicken while coming home but because of the noise in the communication, Pedro </w:t>
      </w:r>
      <w:r w:rsidR="00554C6C" w:rsidRPr="002C5483">
        <w:rPr>
          <w:rFonts w:cs="Arial"/>
          <w:noProof/>
          <w:lang w:val="en-GB"/>
        </w:rPr>
        <w:t>did not</w:t>
      </w:r>
      <w:r w:rsidR="003A2777" w:rsidRPr="002C5483">
        <w:rPr>
          <w:rFonts w:cs="Arial"/>
          <w:noProof/>
          <w:lang w:val="en-GB"/>
        </w:rPr>
        <w:t xml:space="preserve"> get the m</w:t>
      </w:r>
      <w:r w:rsidR="00C066B4" w:rsidRPr="002C5483">
        <w:rPr>
          <w:rFonts w:cs="Arial"/>
          <w:noProof/>
          <w:lang w:val="en-GB"/>
        </w:rPr>
        <w:t>e</w:t>
      </w:r>
      <w:r w:rsidR="003A2777" w:rsidRPr="002C5483">
        <w:rPr>
          <w:rFonts w:cs="Arial"/>
          <w:noProof/>
          <w:lang w:val="en-GB"/>
        </w:rPr>
        <w:t>ssage properly and listened kitchen instead of chicken</w:t>
      </w:r>
      <w:r w:rsidR="00B31BE4" w:rsidRPr="002C5483">
        <w:rPr>
          <w:rFonts w:cs="Arial"/>
          <w:noProof/>
          <w:lang w:val="en-GB"/>
        </w:rPr>
        <w:t xml:space="preserve"> thus the communication became ineffective.</w:t>
      </w:r>
    </w:p>
    <w:p w14:paraId="6F92AD94" w14:textId="0BA1B9B6" w:rsidR="002514F3" w:rsidRPr="002C5483" w:rsidRDefault="002514F3" w:rsidP="002C5483">
      <w:pPr>
        <w:rPr>
          <w:rFonts w:cs="Arial"/>
          <w:noProof/>
          <w:lang w:val="en-GB"/>
        </w:rPr>
      </w:pPr>
      <w:r w:rsidRPr="002C5483">
        <w:rPr>
          <w:rFonts w:cs="Arial"/>
          <w:noProof/>
          <w:lang w:val="en-GB"/>
        </w:rPr>
        <w:lastRenderedPageBreak/>
        <w:t xml:space="preserve">This misunderstanding can be prevented by </w:t>
      </w:r>
      <w:r w:rsidR="00704BF2" w:rsidRPr="002C5483">
        <w:rPr>
          <w:rFonts w:cs="Arial"/>
          <w:noProof/>
          <w:lang w:val="en-GB"/>
        </w:rPr>
        <w:t>eradicating noise from the communication process at the time of encoding or decoding the massage</w:t>
      </w:r>
      <w:r w:rsidR="005A6114" w:rsidRPr="002C5483">
        <w:rPr>
          <w:rFonts w:cs="Arial"/>
          <w:noProof/>
          <w:lang w:val="en-GB"/>
        </w:rPr>
        <w:t xml:space="preserve"> (Barker and Gaut, 2013)</w:t>
      </w:r>
      <w:r w:rsidR="00704BF2" w:rsidRPr="002C5483">
        <w:rPr>
          <w:rFonts w:cs="Arial"/>
          <w:noProof/>
          <w:lang w:val="en-GB"/>
        </w:rPr>
        <w:t xml:space="preserve">. </w:t>
      </w:r>
      <w:r w:rsidR="004F1548" w:rsidRPr="002C5483">
        <w:rPr>
          <w:rFonts w:cs="Arial"/>
          <w:noProof/>
          <w:lang w:val="en-GB"/>
        </w:rPr>
        <w:t xml:space="preserve">Reducing noise makes communication effective. Once in my workplace, I was entitled </w:t>
      </w:r>
      <w:r w:rsidR="00C066B4" w:rsidRPr="002C5483">
        <w:rPr>
          <w:rFonts w:cs="Arial"/>
          <w:noProof/>
          <w:lang w:val="en-GB"/>
        </w:rPr>
        <w:t>to</w:t>
      </w:r>
      <w:r w:rsidR="004F1548" w:rsidRPr="002C5483">
        <w:rPr>
          <w:rFonts w:cs="Arial"/>
          <w:noProof/>
          <w:lang w:val="en-GB"/>
        </w:rPr>
        <w:t xml:space="preserve"> a task and was instructed by one of my reporting supervisor</w:t>
      </w:r>
      <w:r w:rsidR="00C066B4" w:rsidRPr="002C5483">
        <w:rPr>
          <w:rFonts w:cs="Arial"/>
          <w:noProof/>
          <w:lang w:val="en-GB"/>
        </w:rPr>
        <w:t>s</w:t>
      </w:r>
      <w:r w:rsidR="004F1548" w:rsidRPr="002C5483">
        <w:rPr>
          <w:rFonts w:cs="Arial"/>
          <w:noProof/>
          <w:lang w:val="en-GB"/>
        </w:rPr>
        <w:t>. During his giving instruction</w:t>
      </w:r>
      <w:r w:rsidR="00C066B4" w:rsidRPr="002C5483">
        <w:rPr>
          <w:rFonts w:cs="Arial"/>
          <w:noProof/>
          <w:lang w:val="en-GB"/>
        </w:rPr>
        <w:t>,</w:t>
      </w:r>
      <w:r w:rsidR="004F1548" w:rsidRPr="002C5483">
        <w:rPr>
          <w:rFonts w:cs="Arial"/>
          <w:noProof/>
          <w:lang w:val="en-GB"/>
        </w:rPr>
        <w:t xml:space="preserve"> there was so much noise in the office as the construction of our building was going on. Thus I </w:t>
      </w:r>
      <w:r w:rsidR="00554C6C" w:rsidRPr="002C5483">
        <w:rPr>
          <w:rFonts w:cs="Arial"/>
          <w:noProof/>
          <w:lang w:val="en-GB"/>
        </w:rPr>
        <w:t>could not</w:t>
      </w:r>
      <w:r w:rsidR="004F1548" w:rsidRPr="002C5483">
        <w:rPr>
          <w:rFonts w:cs="Arial"/>
          <w:noProof/>
          <w:lang w:val="en-GB"/>
        </w:rPr>
        <w:t xml:space="preserve"> hear the instruction properly and I </w:t>
      </w:r>
      <w:r w:rsidR="00554C6C" w:rsidRPr="002C5483">
        <w:rPr>
          <w:rFonts w:cs="Arial"/>
          <w:noProof/>
          <w:lang w:val="en-GB"/>
        </w:rPr>
        <w:t>could not</w:t>
      </w:r>
      <w:r w:rsidR="004F1548" w:rsidRPr="002C5483">
        <w:rPr>
          <w:rFonts w:cs="Arial"/>
          <w:noProof/>
          <w:lang w:val="en-GB"/>
        </w:rPr>
        <w:t xml:space="preserve"> perform the task in the most effective way.</w:t>
      </w:r>
    </w:p>
    <w:p w14:paraId="6919EA58" w14:textId="77777777" w:rsidR="007F4EBA" w:rsidRPr="002C5483" w:rsidRDefault="007F4EBA" w:rsidP="002C5483">
      <w:pPr>
        <w:pStyle w:val="Heading2"/>
        <w:rPr>
          <w:rFonts w:cs="Arial"/>
          <w:noProof/>
          <w:lang w:val="en-GB"/>
        </w:rPr>
      </w:pPr>
      <w:bookmarkStart w:id="3" w:name="_Toc111246880"/>
      <w:r w:rsidRPr="002C5483">
        <w:rPr>
          <w:rFonts w:cs="Arial"/>
          <w:noProof/>
          <w:lang w:val="en-GB"/>
        </w:rPr>
        <w:t>2.2 Schramm</w:t>
      </w:r>
      <w:r w:rsidR="00E45500" w:rsidRPr="002C5483">
        <w:rPr>
          <w:rFonts w:cs="Arial"/>
          <w:noProof/>
          <w:lang w:val="en-GB"/>
        </w:rPr>
        <w:t xml:space="preserve"> Model</w:t>
      </w:r>
      <w:bookmarkEnd w:id="3"/>
    </w:p>
    <w:p w14:paraId="22401B3F" w14:textId="77777777" w:rsidR="00E45500" w:rsidRPr="002C5483" w:rsidRDefault="00DB1EBB" w:rsidP="002C5483">
      <w:pPr>
        <w:rPr>
          <w:rFonts w:cs="Arial"/>
          <w:noProof/>
          <w:lang w:val="en-GB"/>
        </w:rPr>
      </w:pPr>
      <w:r w:rsidRPr="002C5483">
        <w:rPr>
          <w:rFonts w:cs="Arial"/>
          <w:noProof/>
          <w:lang w:val="en-GB"/>
        </w:rPr>
        <w:t xml:space="preserve">This communication method was established by Wilbur Schramm </w:t>
      </w:r>
      <w:r w:rsidR="00C066B4" w:rsidRPr="002C5483">
        <w:rPr>
          <w:rFonts w:cs="Arial"/>
          <w:noProof/>
          <w:lang w:val="en-GB"/>
        </w:rPr>
        <w:t>and</w:t>
      </w:r>
      <w:r w:rsidRPr="002C5483">
        <w:rPr>
          <w:rFonts w:cs="Arial"/>
          <w:noProof/>
          <w:lang w:val="en-GB"/>
        </w:rPr>
        <w:t xml:space="preserve"> focuses on three communication factor</w:t>
      </w:r>
      <w:r w:rsidR="00C066B4" w:rsidRPr="002C5483">
        <w:rPr>
          <w:rFonts w:cs="Arial"/>
          <w:noProof/>
          <w:lang w:val="en-GB"/>
        </w:rPr>
        <w:t>s</w:t>
      </w:r>
      <w:r w:rsidRPr="002C5483">
        <w:rPr>
          <w:rFonts w:cs="Arial"/>
          <w:noProof/>
          <w:lang w:val="en-GB"/>
        </w:rPr>
        <w:t>; the massage, the source of the m</w:t>
      </w:r>
      <w:r w:rsidR="00C066B4" w:rsidRPr="002C5483">
        <w:rPr>
          <w:rFonts w:cs="Arial"/>
          <w:noProof/>
          <w:lang w:val="en-GB"/>
        </w:rPr>
        <w:t>e</w:t>
      </w:r>
      <w:r w:rsidRPr="002C5483">
        <w:rPr>
          <w:rFonts w:cs="Arial"/>
          <w:noProof/>
          <w:lang w:val="en-GB"/>
        </w:rPr>
        <w:t>ssage and the destination of it</w:t>
      </w:r>
      <w:r w:rsidR="00C30D4F" w:rsidRPr="002C5483">
        <w:rPr>
          <w:rFonts w:cs="Arial"/>
          <w:noProof/>
          <w:lang w:val="en-GB"/>
        </w:rPr>
        <w:t xml:space="preserve"> (Bhasin, 2022)</w:t>
      </w:r>
      <w:r w:rsidRPr="002C5483">
        <w:rPr>
          <w:rFonts w:cs="Arial"/>
          <w:noProof/>
          <w:lang w:val="en-GB"/>
        </w:rPr>
        <w:t xml:space="preserve">. This model demonstrates that there is </w:t>
      </w:r>
      <w:r w:rsidR="00C066B4" w:rsidRPr="002C5483">
        <w:rPr>
          <w:rFonts w:cs="Arial"/>
          <w:noProof/>
          <w:lang w:val="en-GB"/>
        </w:rPr>
        <w:t xml:space="preserve">a </w:t>
      </w:r>
      <w:r w:rsidRPr="002C5483">
        <w:rPr>
          <w:rFonts w:cs="Arial"/>
          <w:noProof/>
          <w:lang w:val="en-GB"/>
        </w:rPr>
        <w:t>two-way process in the communication where the m</w:t>
      </w:r>
      <w:r w:rsidR="00C066B4" w:rsidRPr="002C5483">
        <w:rPr>
          <w:rFonts w:cs="Arial"/>
          <w:noProof/>
          <w:lang w:val="en-GB"/>
        </w:rPr>
        <w:t>e</w:t>
      </w:r>
      <w:r w:rsidRPr="002C5483">
        <w:rPr>
          <w:rFonts w:cs="Arial"/>
          <w:noProof/>
          <w:lang w:val="en-GB"/>
        </w:rPr>
        <w:t>ssages are being communicated by both in turns.</w:t>
      </w:r>
      <w:r w:rsidR="00690610" w:rsidRPr="002C5483">
        <w:rPr>
          <w:rFonts w:cs="Arial"/>
          <w:noProof/>
          <w:lang w:val="en-GB"/>
        </w:rPr>
        <w:t xml:space="preserve"> This model can be used to </w:t>
      </w:r>
      <w:r w:rsidR="00A643E0" w:rsidRPr="002C5483">
        <w:rPr>
          <w:rFonts w:cs="Arial"/>
          <w:noProof/>
          <w:lang w:val="en-GB"/>
        </w:rPr>
        <w:t>determine the</w:t>
      </w:r>
      <w:r w:rsidR="00921390" w:rsidRPr="002C5483">
        <w:rPr>
          <w:rFonts w:cs="Arial"/>
          <w:noProof/>
          <w:lang w:val="en-GB"/>
        </w:rPr>
        <w:t xml:space="preserve"> </w:t>
      </w:r>
      <w:r w:rsidR="00A643E0" w:rsidRPr="002C5483">
        <w:rPr>
          <w:rFonts w:cs="Arial"/>
          <w:noProof/>
          <w:lang w:val="en-GB"/>
        </w:rPr>
        <w:t xml:space="preserve">effectiveness of communication in order to </w:t>
      </w:r>
      <w:r w:rsidR="00921390" w:rsidRPr="002C5483">
        <w:rPr>
          <w:rFonts w:cs="Arial"/>
          <w:noProof/>
          <w:lang w:val="en-GB"/>
        </w:rPr>
        <w:t>exchange idea</w:t>
      </w:r>
      <w:r w:rsidR="00C066B4" w:rsidRPr="002C5483">
        <w:rPr>
          <w:rFonts w:cs="Arial"/>
          <w:noProof/>
          <w:lang w:val="en-GB"/>
        </w:rPr>
        <w:t>s</w:t>
      </w:r>
      <w:r w:rsidR="00921390" w:rsidRPr="002C5483">
        <w:rPr>
          <w:rFonts w:cs="Arial"/>
          <w:noProof/>
          <w:lang w:val="en-GB"/>
        </w:rPr>
        <w:t>, culture</w:t>
      </w:r>
      <w:r w:rsidR="00C066B4" w:rsidRPr="002C5483">
        <w:rPr>
          <w:rFonts w:cs="Arial"/>
          <w:noProof/>
          <w:lang w:val="en-GB"/>
        </w:rPr>
        <w:t>s</w:t>
      </w:r>
      <w:r w:rsidR="00921390" w:rsidRPr="002C5483">
        <w:rPr>
          <w:rFonts w:cs="Arial"/>
          <w:noProof/>
          <w:lang w:val="en-GB"/>
        </w:rPr>
        <w:t xml:space="preserve"> and information. </w:t>
      </w:r>
    </w:p>
    <w:p w14:paraId="06A48606" w14:textId="77777777" w:rsidR="007A4E6A" w:rsidRPr="002C5483" w:rsidRDefault="00921390" w:rsidP="002C5483">
      <w:pPr>
        <w:keepNext/>
        <w:jc w:val="center"/>
        <w:rPr>
          <w:rFonts w:cs="Arial"/>
          <w:noProof/>
          <w:lang w:val="en-GB"/>
        </w:rPr>
      </w:pPr>
      <w:r w:rsidRPr="002C5483">
        <w:rPr>
          <w:rFonts w:cs="Arial"/>
          <w:noProof/>
          <w:lang w:val="en-GB"/>
        </w:rPr>
        <w:drawing>
          <wp:inline distT="0" distB="0" distL="0" distR="0" wp14:anchorId="526ED0DF" wp14:editId="004FE052">
            <wp:extent cx="4105275" cy="248772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hramms-Model-of-communication.jpg"/>
                    <pic:cNvPicPr/>
                  </pic:nvPicPr>
                  <pic:blipFill>
                    <a:blip r:embed="rId9">
                      <a:extLst>
                        <a:ext uri="{28A0092B-C50C-407E-A947-70E740481C1C}">
                          <a14:useLocalDpi xmlns:a14="http://schemas.microsoft.com/office/drawing/2010/main" val="0"/>
                        </a:ext>
                      </a:extLst>
                    </a:blip>
                    <a:stretch>
                      <a:fillRect/>
                    </a:stretch>
                  </pic:blipFill>
                  <pic:spPr>
                    <a:xfrm>
                      <a:off x="0" y="0"/>
                      <a:ext cx="4118380" cy="2495667"/>
                    </a:xfrm>
                    <a:prstGeom prst="rect">
                      <a:avLst/>
                    </a:prstGeom>
                  </pic:spPr>
                </pic:pic>
              </a:graphicData>
            </a:graphic>
          </wp:inline>
        </w:drawing>
      </w:r>
    </w:p>
    <w:p w14:paraId="1061FB3C" w14:textId="352C36FA" w:rsidR="00921390" w:rsidRPr="002C5483" w:rsidRDefault="007A4E6A" w:rsidP="002C5483">
      <w:pPr>
        <w:pStyle w:val="Caption"/>
        <w:spacing w:line="360" w:lineRule="auto"/>
        <w:jc w:val="center"/>
        <w:rPr>
          <w:rFonts w:cs="Arial"/>
          <w:noProof/>
          <w:lang w:val="en-GB"/>
        </w:rPr>
      </w:pPr>
      <w:r w:rsidRPr="002C5483">
        <w:rPr>
          <w:rFonts w:cs="Arial"/>
          <w:noProof/>
          <w:lang w:val="en-GB"/>
        </w:rPr>
        <w:t xml:space="preserve">Figure </w:t>
      </w:r>
      <w:r w:rsidRPr="002C5483">
        <w:rPr>
          <w:rFonts w:cs="Arial"/>
          <w:noProof/>
          <w:lang w:val="en-GB"/>
        </w:rPr>
        <w:fldChar w:fldCharType="begin"/>
      </w:r>
      <w:r w:rsidRPr="002C5483">
        <w:rPr>
          <w:rFonts w:cs="Arial"/>
          <w:noProof/>
          <w:lang w:val="en-GB"/>
        </w:rPr>
        <w:instrText xml:space="preserve"> SEQ Figure \* ARABIC </w:instrText>
      </w:r>
      <w:r w:rsidRPr="002C5483">
        <w:rPr>
          <w:rFonts w:cs="Arial"/>
          <w:noProof/>
          <w:lang w:val="en-GB"/>
        </w:rPr>
        <w:fldChar w:fldCharType="separate"/>
      </w:r>
      <w:r w:rsidRPr="002C5483">
        <w:rPr>
          <w:rFonts w:cs="Arial"/>
          <w:noProof/>
          <w:lang w:val="en-GB"/>
        </w:rPr>
        <w:t>2</w:t>
      </w:r>
      <w:r w:rsidRPr="002C5483">
        <w:rPr>
          <w:rFonts w:cs="Arial"/>
          <w:noProof/>
          <w:lang w:val="en-GB"/>
        </w:rPr>
        <w:fldChar w:fldCharType="end"/>
      </w:r>
      <w:r w:rsidRPr="002C5483">
        <w:rPr>
          <w:rFonts w:cs="Arial"/>
          <w:noProof/>
          <w:lang w:val="en-GB"/>
        </w:rPr>
        <w:t>: Schramm Communication Model</w:t>
      </w:r>
    </w:p>
    <w:p w14:paraId="21ACB86A" w14:textId="77777777" w:rsidR="00921390" w:rsidRPr="002C5483" w:rsidRDefault="00921390" w:rsidP="002C5483">
      <w:pPr>
        <w:jc w:val="center"/>
        <w:rPr>
          <w:rFonts w:cs="Arial"/>
          <w:noProof/>
          <w:lang w:val="en-GB"/>
        </w:rPr>
      </w:pPr>
      <w:r w:rsidRPr="002C5483">
        <w:rPr>
          <w:rFonts w:cs="Arial"/>
          <w:noProof/>
          <w:lang w:val="en-GB"/>
        </w:rPr>
        <w:t>Author:</w:t>
      </w:r>
      <w:r w:rsidR="00C30D4F" w:rsidRPr="002C5483">
        <w:rPr>
          <w:rFonts w:cs="Arial"/>
          <w:noProof/>
          <w:lang w:val="en-GB"/>
        </w:rPr>
        <w:t xml:space="preserve"> (Bhasin, 2022)</w:t>
      </w:r>
    </w:p>
    <w:p w14:paraId="7A2B89B4" w14:textId="77777777" w:rsidR="002514F3" w:rsidRPr="002C5483" w:rsidRDefault="002514F3" w:rsidP="002C5483">
      <w:pPr>
        <w:rPr>
          <w:rFonts w:cs="Arial"/>
          <w:noProof/>
          <w:lang w:val="en-GB"/>
        </w:rPr>
      </w:pPr>
      <w:r w:rsidRPr="002C5483">
        <w:rPr>
          <w:rFonts w:cs="Arial"/>
          <w:noProof/>
          <w:lang w:val="en-GB"/>
        </w:rPr>
        <w:t xml:space="preserve">But the misunderstanding could be prevented if the receiver asked properly whether Maria said about </w:t>
      </w:r>
      <w:r w:rsidR="00C066B4" w:rsidRPr="002C5483">
        <w:rPr>
          <w:rFonts w:cs="Arial"/>
          <w:noProof/>
          <w:lang w:val="en-GB"/>
        </w:rPr>
        <w:t xml:space="preserve">the </w:t>
      </w:r>
      <w:r w:rsidRPr="002C5483">
        <w:rPr>
          <w:rFonts w:cs="Arial"/>
          <w:noProof/>
          <w:lang w:val="en-GB"/>
        </w:rPr>
        <w:t xml:space="preserve">kitchen or not and this feedback can reduce the communication ineffectiveness. Once I also fall </w:t>
      </w:r>
      <w:r w:rsidR="00C066B4" w:rsidRPr="002C5483">
        <w:rPr>
          <w:rFonts w:cs="Arial"/>
          <w:noProof/>
          <w:lang w:val="en-GB"/>
        </w:rPr>
        <w:t xml:space="preserve">into </w:t>
      </w:r>
      <w:r w:rsidRPr="002C5483">
        <w:rPr>
          <w:rFonts w:cs="Arial"/>
          <w:noProof/>
          <w:lang w:val="en-GB"/>
        </w:rPr>
        <w:t xml:space="preserve">such </w:t>
      </w:r>
      <w:r w:rsidR="00C066B4" w:rsidRPr="002C5483">
        <w:rPr>
          <w:rFonts w:cs="Arial"/>
          <w:noProof/>
          <w:lang w:val="en-GB"/>
        </w:rPr>
        <w:t xml:space="preserve">a </w:t>
      </w:r>
      <w:r w:rsidRPr="002C5483">
        <w:rPr>
          <w:rFonts w:cs="Arial"/>
          <w:noProof/>
          <w:lang w:val="en-GB"/>
        </w:rPr>
        <w:t>situation where my reporting supervisor phoned me and asked to get a file named Cossy but I heard that he wanted me to get coffee for him. I was quite surprised to hear that and I called him after a while to make sure his statement and then I got to understand that I was asked to get Cossey’s file not coffee for him.</w:t>
      </w:r>
    </w:p>
    <w:p w14:paraId="734EBE5E" w14:textId="77777777" w:rsidR="007F4EBA" w:rsidRPr="002C5483" w:rsidRDefault="007F4EBA" w:rsidP="002C5483">
      <w:pPr>
        <w:pStyle w:val="Heading2"/>
        <w:rPr>
          <w:rFonts w:cs="Arial"/>
          <w:noProof/>
          <w:lang w:val="en-GB"/>
        </w:rPr>
      </w:pPr>
      <w:bookmarkStart w:id="4" w:name="_Toc111246881"/>
      <w:r w:rsidRPr="002C5483">
        <w:rPr>
          <w:rFonts w:cs="Arial"/>
          <w:noProof/>
          <w:lang w:val="en-GB"/>
        </w:rPr>
        <w:lastRenderedPageBreak/>
        <w:t xml:space="preserve">2.3 Berlo </w:t>
      </w:r>
      <w:r w:rsidR="00460FCF" w:rsidRPr="002C5483">
        <w:rPr>
          <w:rFonts w:cs="Arial"/>
          <w:noProof/>
          <w:lang w:val="en-GB"/>
        </w:rPr>
        <w:t>Model</w:t>
      </w:r>
      <w:bookmarkEnd w:id="4"/>
    </w:p>
    <w:p w14:paraId="2EE9FF48" w14:textId="06EFD451" w:rsidR="00C71F94" w:rsidRPr="002C5483" w:rsidRDefault="00460FCF" w:rsidP="002C5483">
      <w:pPr>
        <w:rPr>
          <w:rFonts w:cs="Arial"/>
          <w:noProof/>
          <w:lang w:val="en-GB"/>
        </w:rPr>
      </w:pPr>
      <w:r w:rsidRPr="002C5483">
        <w:rPr>
          <w:rFonts w:cs="Arial"/>
          <w:noProof/>
          <w:lang w:val="en-GB"/>
        </w:rPr>
        <w:t xml:space="preserve">In 1960, the SMCR model was established by David Berlo as an extension of </w:t>
      </w:r>
      <w:r w:rsidR="00C066B4" w:rsidRPr="002C5483">
        <w:rPr>
          <w:rFonts w:cs="Arial"/>
          <w:noProof/>
          <w:lang w:val="en-GB"/>
        </w:rPr>
        <w:t xml:space="preserve">the </w:t>
      </w:r>
      <w:r w:rsidRPr="002C5483">
        <w:rPr>
          <w:rFonts w:cs="Arial"/>
          <w:noProof/>
          <w:lang w:val="en-GB"/>
        </w:rPr>
        <w:t>lin</w:t>
      </w:r>
      <w:r w:rsidR="00C066B4" w:rsidRPr="002C5483">
        <w:rPr>
          <w:rFonts w:cs="Arial"/>
          <w:noProof/>
          <w:lang w:val="en-GB"/>
        </w:rPr>
        <w:t>ea</w:t>
      </w:r>
      <w:r w:rsidRPr="002C5483">
        <w:rPr>
          <w:rFonts w:cs="Arial"/>
          <w:noProof/>
          <w:lang w:val="en-GB"/>
        </w:rPr>
        <w:t xml:space="preserve">r communication method </w:t>
      </w:r>
      <w:r w:rsidR="00C066B4" w:rsidRPr="002C5483">
        <w:rPr>
          <w:rFonts w:cs="Arial"/>
          <w:noProof/>
          <w:lang w:val="en-GB"/>
        </w:rPr>
        <w:t>o</w:t>
      </w:r>
      <w:r w:rsidRPr="002C5483">
        <w:rPr>
          <w:rFonts w:cs="Arial"/>
          <w:noProof/>
          <w:lang w:val="en-GB"/>
        </w:rPr>
        <w:t>f Bell</w:t>
      </w:r>
      <w:r w:rsidR="008C7D62" w:rsidRPr="002C5483">
        <w:rPr>
          <w:rFonts w:cs="Arial"/>
          <w:noProof/>
          <w:lang w:val="en-GB"/>
        </w:rPr>
        <w:t xml:space="preserve"> (</w:t>
      </w:r>
      <w:r w:rsidR="008C7D62" w:rsidRPr="002C5483">
        <w:rPr>
          <w:rFonts w:cs="Arial"/>
        </w:rPr>
        <w:t>Gibson, 2002)</w:t>
      </w:r>
      <w:r w:rsidRPr="002C5483">
        <w:rPr>
          <w:rFonts w:cs="Arial"/>
          <w:noProof/>
          <w:lang w:val="en-GB"/>
        </w:rPr>
        <w:t>. It indicates the communication process that includes sender, message, channel and receiver. It states that all these factors facilitate an effective communication process where the sender and receiver have to be enough knowledgeable of the structure and its effectiveness.</w:t>
      </w:r>
      <w:r w:rsidR="005637B0" w:rsidRPr="002C5483">
        <w:rPr>
          <w:rFonts w:cs="Arial"/>
          <w:noProof/>
          <w:lang w:val="en-GB"/>
        </w:rPr>
        <w:t xml:space="preserve"> </w:t>
      </w:r>
    </w:p>
    <w:p w14:paraId="02D5AD2C" w14:textId="77777777" w:rsidR="007A4E6A" w:rsidRPr="002C5483" w:rsidRDefault="009A3340" w:rsidP="002C5483">
      <w:pPr>
        <w:keepNext/>
        <w:jc w:val="center"/>
        <w:rPr>
          <w:rFonts w:cs="Arial"/>
          <w:noProof/>
          <w:lang w:val="en-GB"/>
        </w:rPr>
      </w:pPr>
      <w:r w:rsidRPr="002C5483">
        <w:rPr>
          <w:rFonts w:cs="Arial"/>
          <w:noProof/>
          <w:lang w:val="en-GB"/>
        </w:rPr>
        <w:drawing>
          <wp:inline distT="0" distB="0" distL="0" distR="0" wp14:anchorId="135D4D15" wp14:editId="7D62E74F">
            <wp:extent cx="594360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mcr-model-of-communication-toolshero.jp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43600" cy="2590800"/>
                    </a:xfrm>
                    <a:prstGeom prst="rect">
                      <a:avLst/>
                    </a:prstGeom>
                    <a:ln>
                      <a:noFill/>
                    </a:ln>
                    <a:extLst>
                      <a:ext uri="{53640926-AAD7-44D8-BBD7-CCE9431645EC}">
                        <a14:shadowObscured xmlns:a14="http://schemas.microsoft.com/office/drawing/2010/main"/>
                      </a:ext>
                    </a:extLst>
                  </pic:spPr>
                </pic:pic>
              </a:graphicData>
            </a:graphic>
          </wp:inline>
        </w:drawing>
      </w:r>
    </w:p>
    <w:p w14:paraId="61F32C9E" w14:textId="4B7A29E0" w:rsidR="009A3340" w:rsidRPr="002C5483" w:rsidRDefault="007A4E6A" w:rsidP="002C5483">
      <w:pPr>
        <w:pStyle w:val="Caption"/>
        <w:spacing w:line="360" w:lineRule="auto"/>
        <w:jc w:val="center"/>
        <w:rPr>
          <w:rFonts w:cs="Arial"/>
          <w:noProof/>
          <w:lang w:val="en-GB"/>
        </w:rPr>
      </w:pPr>
      <w:r w:rsidRPr="002C5483">
        <w:rPr>
          <w:rFonts w:cs="Arial"/>
          <w:noProof/>
          <w:lang w:val="en-GB"/>
        </w:rPr>
        <w:t xml:space="preserve">Figure </w:t>
      </w:r>
      <w:r w:rsidRPr="002C5483">
        <w:rPr>
          <w:rFonts w:cs="Arial"/>
          <w:noProof/>
          <w:lang w:val="en-GB"/>
        </w:rPr>
        <w:fldChar w:fldCharType="begin"/>
      </w:r>
      <w:r w:rsidRPr="002C5483">
        <w:rPr>
          <w:rFonts w:cs="Arial"/>
          <w:noProof/>
          <w:lang w:val="en-GB"/>
        </w:rPr>
        <w:instrText xml:space="preserve"> SEQ Figure \* ARABIC </w:instrText>
      </w:r>
      <w:r w:rsidRPr="002C5483">
        <w:rPr>
          <w:rFonts w:cs="Arial"/>
          <w:noProof/>
          <w:lang w:val="en-GB"/>
        </w:rPr>
        <w:fldChar w:fldCharType="separate"/>
      </w:r>
      <w:r w:rsidRPr="002C5483">
        <w:rPr>
          <w:rFonts w:cs="Arial"/>
          <w:noProof/>
          <w:lang w:val="en-GB"/>
        </w:rPr>
        <w:t>3</w:t>
      </w:r>
      <w:r w:rsidRPr="002C5483">
        <w:rPr>
          <w:rFonts w:cs="Arial"/>
          <w:noProof/>
          <w:lang w:val="en-GB"/>
        </w:rPr>
        <w:fldChar w:fldCharType="end"/>
      </w:r>
      <w:r w:rsidRPr="002C5483">
        <w:rPr>
          <w:rFonts w:cs="Arial"/>
          <w:noProof/>
          <w:lang w:val="en-GB"/>
        </w:rPr>
        <w:t>: Berlo Communication Model</w:t>
      </w:r>
    </w:p>
    <w:p w14:paraId="2BB0F494" w14:textId="77777777" w:rsidR="009A3340" w:rsidRPr="002C5483" w:rsidRDefault="009A3340" w:rsidP="002C5483">
      <w:pPr>
        <w:jc w:val="center"/>
        <w:rPr>
          <w:rFonts w:cs="Arial"/>
          <w:noProof/>
          <w:lang w:val="en-GB"/>
        </w:rPr>
      </w:pPr>
      <w:r w:rsidRPr="002C5483">
        <w:rPr>
          <w:rFonts w:cs="Arial"/>
          <w:noProof/>
          <w:lang w:val="en-GB"/>
        </w:rPr>
        <w:t>Author:</w:t>
      </w:r>
      <w:r w:rsidR="00C30D4F" w:rsidRPr="002C5483">
        <w:rPr>
          <w:rFonts w:cs="Arial"/>
          <w:noProof/>
          <w:lang w:val="en-GB"/>
        </w:rPr>
        <w:t xml:space="preserve"> </w:t>
      </w:r>
      <w:r w:rsidR="00C30D4F" w:rsidRPr="002C5483">
        <w:rPr>
          <w:rFonts w:cs="Arial"/>
          <w:noProof/>
          <w:shd w:val="clear" w:color="auto" w:fill="FFFFFF"/>
          <w:lang w:val="en-GB"/>
        </w:rPr>
        <w:t>(Mehta, 2022)</w:t>
      </w:r>
    </w:p>
    <w:p w14:paraId="3EA38F35" w14:textId="2B5AA72C" w:rsidR="00460FCF" w:rsidRPr="002C5483" w:rsidRDefault="005637B0" w:rsidP="002C5483">
      <w:pPr>
        <w:rPr>
          <w:rFonts w:cs="Arial"/>
          <w:noProof/>
          <w:lang w:val="en-GB"/>
        </w:rPr>
      </w:pPr>
      <w:r w:rsidRPr="002C5483">
        <w:rPr>
          <w:rFonts w:cs="Arial"/>
          <w:noProof/>
          <w:lang w:val="en-GB"/>
        </w:rPr>
        <w:t xml:space="preserve">The basic difference of </w:t>
      </w:r>
      <w:r w:rsidR="00AA283D" w:rsidRPr="002C5483">
        <w:rPr>
          <w:rFonts w:cs="Arial"/>
          <w:noProof/>
          <w:lang w:val="en-GB"/>
        </w:rPr>
        <w:t xml:space="preserve">the </w:t>
      </w:r>
      <w:r w:rsidRPr="002C5483">
        <w:rPr>
          <w:rFonts w:cs="Arial"/>
          <w:noProof/>
          <w:lang w:val="en-GB"/>
        </w:rPr>
        <w:t xml:space="preserve">Berlo model from others is that this model </w:t>
      </w:r>
      <w:r w:rsidR="00554C6C" w:rsidRPr="002C5483">
        <w:rPr>
          <w:rFonts w:cs="Arial"/>
          <w:noProof/>
          <w:lang w:val="en-GB"/>
        </w:rPr>
        <w:t>does not</w:t>
      </w:r>
      <w:r w:rsidRPr="002C5483">
        <w:rPr>
          <w:rFonts w:cs="Arial"/>
          <w:noProof/>
          <w:lang w:val="en-GB"/>
        </w:rPr>
        <w:t xml:space="preserve"> consider feedback into account and states that the noise of the communication can occur after the massage has been sent and for this, the receiver may get </w:t>
      </w:r>
      <w:r w:rsidR="00AA283D" w:rsidRPr="002C5483">
        <w:rPr>
          <w:rFonts w:cs="Arial"/>
          <w:noProof/>
          <w:lang w:val="en-GB"/>
        </w:rPr>
        <w:t xml:space="preserve">a </w:t>
      </w:r>
      <w:r w:rsidRPr="002C5483">
        <w:rPr>
          <w:rFonts w:cs="Arial"/>
          <w:noProof/>
          <w:lang w:val="en-GB"/>
        </w:rPr>
        <w:t>partial massage or less information than the m</w:t>
      </w:r>
      <w:r w:rsidR="00AA283D" w:rsidRPr="002C5483">
        <w:rPr>
          <w:rFonts w:cs="Arial"/>
          <w:noProof/>
          <w:lang w:val="en-GB"/>
        </w:rPr>
        <w:t>e</w:t>
      </w:r>
      <w:r w:rsidRPr="002C5483">
        <w:rPr>
          <w:rFonts w:cs="Arial"/>
          <w:noProof/>
          <w:lang w:val="en-GB"/>
        </w:rPr>
        <w:t>ssage that has been sent from the source</w:t>
      </w:r>
      <w:r w:rsidR="008C7D62" w:rsidRPr="002C5483">
        <w:rPr>
          <w:rFonts w:cs="Arial"/>
          <w:noProof/>
          <w:lang w:val="en-GB"/>
        </w:rPr>
        <w:t xml:space="preserve"> (</w:t>
      </w:r>
      <w:r w:rsidR="008C7D62" w:rsidRPr="002C5483">
        <w:rPr>
          <w:rFonts w:cs="Arial"/>
        </w:rPr>
        <w:t>Gibson, 2002)</w:t>
      </w:r>
      <w:r w:rsidRPr="002C5483">
        <w:rPr>
          <w:rFonts w:cs="Arial"/>
          <w:noProof/>
          <w:lang w:val="en-GB"/>
        </w:rPr>
        <w:t xml:space="preserve">. The noise that has been stated in this model is not as same as the Schramm or Shannon and Weaver model as here it occurs from the participants’ side because of their </w:t>
      </w:r>
      <w:r w:rsidR="00C30D4F" w:rsidRPr="002C5483">
        <w:rPr>
          <w:rFonts w:cs="Arial"/>
          <w:noProof/>
          <w:lang w:val="en-GB"/>
        </w:rPr>
        <w:t>lacking</w:t>
      </w:r>
      <w:r w:rsidR="00C71F94" w:rsidRPr="002C5483">
        <w:rPr>
          <w:rFonts w:cs="Arial"/>
          <w:noProof/>
          <w:lang w:val="en-GB"/>
        </w:rPr>
        <w:t xml:space="preserve"> </w:t>
      </w:r>
      <w:r w:rsidR="00AA283D" w:rsidRPr="002C5483">
        <w:rPr>
          <w:rFonts w:cs="Arial"/>
          <w:noProof/>
          <w:lang w:val="en-GB"/>
        </w:rPr>
        <w:t>of</w:t>
      </w:r>
      <w:r w:rsidR="00C71F94" w:rsidRPr="002C5483">
        <w:rPr>
          <w:rFonts w:cs="Arial"/>
          <w:noProof/>
          <w:lang w:val="en-GB"/>
        </w:rPr>
        <w:t xml:space="preserve"> communication skills such as language difference, attitude when they </w:t>
      </w:r>
      <w:r w:rsidR="007A4E6A" w:rsidRPr="002C5483">
        <w:rPr>
          <w:rFonts w:cs="Arial"/>
          <w:noProof/>
          <w:lang w:val="en-GB"/>
        </w:rPr>
        <w:t>do not</w:t>
      </w:r>
      <w:r w:rsidR="00C71F94" w:rsidRPr="002C5483">
        <w:rPr>
          <w:rFonts w:cs="Arial"/>
          <w:noProof/>
          <w:lang w:val="en-GB"/>
        </w:rPr>
        <w:t xml:space="preserve"> have </w:t>
      </w:r>
      <w:r w:rsidR="00AA283D" w:rsidRPr="002C5483">
        <w:rPr>
          <w:rFonts w:cs="Arial"/>
          <w:noProof/>
          <w:lang w:val="en-GB"/>
        </w:rPr>
        <w:t xml:space="preserve">the </w:t>
      </w:r>
      <w:r w:rsidR="00C71F94" w:rsidRPr="002C5483">
        <w:rPr>
          <w:rFonts w:cs="Arial"/>
          <w:noProof/>
          <w:lang w:val="en-GB"/>
        </w:rPr>
        <w:t>mood to listen carefully and knowledge such as less understanding of massage clearly because of some difficult words</w:t>
      </w:r>
      <w:r w:rsidR="00C30D4F" w:rsidRPr="002C5483">
        <w:rPr>
          <w:rFonts w:cs="Arial"/>
          <w:noProof/>
          <w:lang w:val="en-GB"/>
        </w:rPr>
        <w:t xml:space="preserve"> (Banwart, 2020)</w:t>
      </w:r>
      <w:r w:rsidR="00C71F94" w:rsidRPr="002C5483">
        <w:rPr>
          <w:rFonts w:cs="Arial"/>
          <w:noProof/>
          <w:lang w:val="en-GB"/>
        </w:rPr>
        <w:t xml:space="preserve">. On the other hand, the noise that </w:t>
      </w:r>
      <w:r w:rsidR="00AA283D" w:rsidRPr="002C5483">
        <w:rPr>
          <w:rFonts w:cs="Arial"/>
          <w:noProof/>
          <w:lang w:val="en-GB"/>
        </w:rPr>
        <w:t>is</w:t>
      </w:r>
      <w:r w:rsidR="00C71F94" w:rsidRPr="002C5483">
        <w:rPr>
          <w:rFonts w:cs="Arial"/>
          <w:noProof/>
          <w:lang w:val="en-GB"/>
        </w:rPr>
        <w:t xml:space="preserve"> stated in the Schramm or Shannon and Weaver model of communication </w:t>
      </w:r>
      <w:r w:rsidR="00AA283D" w:rsidRPr="002C5483">
        <w:rPr>
          <w:rFonts w:cs="Arial"/>
          <w:noProof/>
          <w:lang w:val="en-GB"/>
        </w:rPr>
        <w:t>has</w:t>
      </w:r>
      <w:r w:rsidR="00C71F94" w:rsidRPr="002C5483">
        <w:rPr>
          <w:rFonts w:cs="Arial"/>
          <w:noProof/>
          <w:lang w:val="en-GB"/>
        </w:rPr>
        <w:t xml:space="preserve"> occurred from the external sources of medium such as when the person is on </w:t>
      </w:r>
      <w:r w:rsidR="00AA283D" w:rsidRPr="002C5483">
        <w:rPr>
          <w:rFonts w:cs="Arial"/>
          <w:noProof/>
          <w:lang w:val="en-GB"/>
        </w:rPr>
        <w:t xml:space="preserve">a </w:t>
      </w:r>
      <w:r w:rsidR="00C71F94" w:rsidRPr="002C5483">
        <w:rPr>
          <w:rFonts w:cs="Arial"/>
          <w:noProof/>
          <w:lang w:val="en-GB"/>
        </w:rPr>
        <w:t xml:space="preserve">phone call and he </w:t>
      </w:r>
      <w:r w:rsidR="00554C6C" w:rsidRPr="002C5483">
        <w:rPr>
          <w:rFonts w:cs="Arial"/>
          <w:noProof/>
          <w:lang w:val="en-GB"/>
        </w:rPr>
        <w:t>does not</w:t>
      </w:r>
      <w:r w:rsidR="00C71F94" w:rsidRPr="002C5483">
        <w:rPr>
          <w:rFonts w:cs="Arial"/>
          <w:noProof/>
          <w:lang w:val="en-GB"/>
        </w:rPr>
        <w:t xml:space="preserve"> get the signals or </w:t>
      </w:r>
      <w:r w:rsidR="00554C6C" w:rsidRPr="002C5483">
        <w:rPr>
          <w:rFonts w:cs="Arial"/>
          <w:noProof/>
          <w:lang w:val="en-GB"/>
        </w:rPr>
        <w:t>can not</w:t>
      </w:r>
      <w:r w:rsidR="00C71F94" w:rsidRPr="002C5483">
        <w:rPr>
          <w:rFonts w:cs="Arial"/>
          <w:noProof/>
          <w:lang w:val="en-GB"/>
        </w:rPr>
        <w:t xml:space="preserve"> hear because of outside knowledge and it </w:t>
      </w:r>
      <w:r w:rsidR="00554C6C" w:rsidRPr="002C5483">
        <w:rPr>
          <w:rFonts w:cs="Arial"/>
          <w:noProof/>
          <w:lang w:val="en-GB"/>
        </w:rPr>
        <w:t>does not</w:t>
      </w:r>
      <w:r w:rsidR="00C71F94" w:rsidRPr="002C5483">
        <w:rPr>
          <w:rFonts w:cs="Arial"/>
          <w:noProof/>
          <w:lang w:val="en-GB"/>
        </w:rPr>
        <w:t xml:space="preserve"> occur because of the participants.</w:t>
      </w:r>
    </w:p>
    <w:p w14:paraId="23B9BBFF" w14:textId="727E2BF8" w:rsidR="00CB4C33" w:rsidRPr="002C5483" w:rsidRDefault="009A3340" w:rsidP="002C5483">
      <w:pPr>
        <w:rPr>
          <w:rFonts w:cs="Arial"/>
          <w:noProof/>
          <w:lang w:val="en-GB"/>
        </w:rPr>
      </w:pPr>
      <w:r w:rsidRPr="002C5483">
        <w:rPr>
          <w:rFonts w:cs="Arial"/>
          <w:noProof/>
          <w:lang w:val="en-GB"/>
        </w:rPr>
        <w:lastRenderedPageBreak/>
        <w:t>In the professor and vill</w:t>
      </w:r>
      <w:r w:rsidR="00AA283D" w:rsidRPr="002C5483">
        <w:rPr>
          <w:rFonts w:cs="Arial"/>
          <w:noProof/>
          <w:lang w:val="en-GB"/>
        </w:rPr>
        <w:t>a</w:t>
      </w:r>
      <w:r w:rsidRPr="002C5483">
        <w:rPr>
          <w:rFonts w:cs="Arial"/>
          <w:noProof/>
          <w:lang w:val="en-GB"/>
        </w:rPr>
        <w:t>gers</w:t>
      </w:r>
      <w:r w:rsidR="00AA283D" w:rsidRPr="002C5483">
        <w:rPr>
          <w:rFonts w:cs="Arial"/>
          <w:noProof/>
          <w:lang w:val="en-GB"/>
        </w:rPr>
        <w:t>'</w:t>
      </w:r>
      <w:r w:rsidRPr="002C5483">
        <w:rPr>
          <w:rFonts w:cs="Arial"/>
          <w:noProof/>
          <w:lang w:val="en-GB"/>
        </w:rPr>
        <w:t xml:space="preserve"> case study</w:t>
      </w:r>
      <w:r w:rsidR="00CB4C33" w:rsidRPr="002C5483">
        <w:rPr>
          <w:rFonts w:cs="Arial"/>
          <w:noProof/>
          <w:lang w:val="en-GB"/>
        </w:rPr>
        <w:t>,</w:t>
      </w:r>
      <w:r w:rsidR="00AA283D" w:rsidRPr="002C5483">
        <w:rPr>
          <w:rFonts w:cs="Arial"/>
          <w:noProof/>
          <w:lang w:val="en-GB"/>
        </w:rPr>
        <w:t xml:space="preserve"> </w:t>
      </w:r>
      <w:r w:rsidR="00CB4C33" w:rsidRPr="002C5483">
        <w:rPr>
          <w:rFonts w:cs="Arial"/>
          <w:noProof/>
          <w:lang w:val="en-GB"/>
        </w:rPr>
        <w:t>it can be seen that the ineffectiveness in their communication occurs because of the language barriers and as the vill</w:t>
      </w:r>
      <w:r w:rsidR="00AA283D" w:rsidRPr="002C5483">
        <w:rPr>
          <w:rFonts w:cs="Arial"/>
          <w:noProof/>
          <w:lang w:val="en-GB"/>
        </w:rPr>
        <w:t>a</w:t>
      </w:r>
      <w:r w:rsidR="00CB4C33" w:rsidRPr="002C5483">
        <w:rPr>
          <w:rFonts w:cs="Arial"/>
          <w:noProof/>
          <w:lang w:val="en-GB"/>
        </w:rPr>
        <w:t xml:space="preserve">gers </w:t>
      </w:r>
      <w:r w:rsidR="00554C6C" w:rsidRPr="002C5483">
        <w:rPr>
          <w:rFonts w:cs="Arial"/>
          <w:noProof/>
          <w:lang w:val="en-GB"/>
        </w:rPr>
        <w:t>did not</w:t>
      </w:r>
      <w:r w:rsidR="00CB4C33" w:rsidRPr="002C5483">
        <w:rPr>
          <w:rFonts w:cs="Arial"/>
          <w:noProof/>
          <w:lang w:val="en-GB"/>
        </w:rPr>
        <w:t xml:space="preserve"> understand what the professor said to them,</w:t>
      </w:r>
      <w:r w:rsidR="00AA283D" w:rsidRPr="002C5483">
        <w:rPr>
          <w:rFonts w:cs="Arial"/>
          <w:noProof/>
          <w:lang w:val="en-GB"/>
        </w:rPr>
        <w:t xml:space="preserve"> </w:t>
      </w:r>
      <w:r w:rsidR="00CB4C33" w:rsidRPr="002C5483">
        <w:rPr>
          <w:rFonts w:cs="Arial"/>
          <w:noProof/>
          <w:lang w:val="en-GB"/>
        </w:rPr>
        <w:t xml:space="preserve">they </w:t>
      </w:r>
      <w:r w:rsidR="00554C6C" w:rsidRPr="002C5483">
        <w:rPr>
          <w:rFonts w:cs="Arial"/>
          <w:noProof/>
          <w:lang w:val="en-GB"/>
        </w:rPr>
        <w:t>could not</w:t>
      </w:r>
      <w:r w:rsidR="00CB4C33" w:rsidRPr="002C5483">
        <w:rPr>
          <w:rFonts w:cs="Arial"/>
          <w:noProof/>
          <w:lang w:val="en-GB"/>
        </w:rPr>
        <w:t xml:space="preserve"> take action about the fire. The noise that occurred here </w:t>
      </w:r>
      <w:r w:rsidR="007A4E6A" w:rsidRPr="002C5483">
        <w:rPr>
          <w:rFonts w:cs="Arial"/>
          <w:noProof/>
          <w:lang w:val="en-GB"/>
        </w:rPr>
        <w:t>was not</w:t>
      </w:r>
      <w:r w:rsidR="00CB4C33" w:rsidRPr="002C5483">
        <w:rPr>
          <w:rFonts w:cs="Arial"/>
          <w:noProof/>
          <w:lang w:val="en-GB"/>
        </w:rPr>
        <w:t xml:space="preserve"> because of the fault or noise in the channel of this communication rather it occurred because of the language difficulties of the participants</w:t>
      </w:r>
      <w:r w:rsidR="00864E03" w:rsidRPr="002C5483">
        <w:rPr>
          <w:rFonts w:cs="Arial"/>
          <w:noProof/>
          <w:lang w:val="en-GB"/>
        </w:rPr>
        <w:t xml:space="preserve"> (Banwart, 2020)</w:t>
      </w:r>
      <w:r w:rsidR="00CB4C33" w:rsidRPr="002C5483">
        <w:rPr>
          <w:rFonts w:cs="Arial"/>
          <w:noProof/>
          <w:lang w:val="en-GB"/>
        </w:rPr>
        <w:t>. As the professor used such language which the vill</w:t>
      </w:r>
      <w:r w:rsidR="00AA283D" w:rsidRPr="002C5483">
        <w:rPr>
          <w:rFonts w:cs="Arial"/>
          <w:noProof/>
          <w:lang w:val="en-GB"/>
        </w:rPr>
        <w:t>a</w:t>
      </w:r>
      <w:r w:rsidR="00CB4C33" w:rsidRPr="002C5483">
        <w:rPr>
          <w:rFonts w:cs="Arial"/>
          <w:noProof/>
          <w:lang w:val="en-GB"/>
        </w:rPr>
        <w:t xml:space="preserve">gers </w:t>
      </w:r>
      <w:r w:rsidR="00554C6C" w:rsidRPr="002C5483">
        <w:rPr>
          <w:rFonts w:cs="Arial"/>
          <w:noProof/>
          <w:lang w:val="en-GB"/>
        </w:rPr>
        <w:t>did not</w:t>
      </w:r>
      <w:r w:rsidR="00CB4C33" w:rsidRPr="002C5483">
        <w:rPr>
          <w:rFonts w:cs="Arial"/>
          <w:noProof/>
          <w:lang w:val="en-GB"/>
        </w:rPr>
        <w:t xml:space="preserve"> understand, the communication became ineffective.</w:t>
      </w:r>
    </w:p>
    <w:p w14:paraId="0ACC0056" w14:textId="77777777" w:rsidR="008C7D62" w:rsidRPr="002C5483" w:rsidRDefault="00CB4C33" w:rsidP="002C5483">
      <w:pPr>
        <w:rPr>
          <w:rFonts w:cs="Arial"/>
          <w:noProof/>
          <w:lang w:val="en-GB"/>
        </w:rPr>
      </w:pPr>
      <w:r w:rsidRPr="002C5483">
        <w:rPr>
          <w:rFonts w:cs="Arial"/>
          <w:noProof/>
          <w:lang w:val="en-GB"/>
        </w:rPr>
        <w:t xml:space="preserve">Once in my workplace, </w:t>
      </w:r>
      <w:r w:rsidR="00EB4A98" w:rsidRPr="002C5483">
        <w:rPr>
          <w:rFonts w:cs="Arial"/>
          <w:noProof/>
          <w:lang w:val="en-GB"/>
        </w:rPr>
        <w:t>one of my newly joined colle</w:t>
      </w:r>
      <w:r w:rsidR="00AA283D" w:rsidRPr="002C5483">
        <w:rPr>
          <w:rFonts w:cs="Arial"/>
          <w:noProof/>
          <w:lang w:val="en-GB"/>
        </w:rPr>
        <w:t>agues</w:t>
      </w:r>
      <w:r w:rsidR="00EB4A98" w:rsidRPr="002C5483">
        <w:rPr>
          <w:rFonts w:cs="Arial"/>
          <w:noProof/>
          <w:lang w:val="en-GB"/>
        </w:rPr>
        <w:t xml:space="preserve"> greeted me </w:t>
      </w:r>
      <w:r w:rsidR="00AA283D" w:rsidRPr="002C5483">
        <w:rPr>
          <w:rFonts w:cs="Arial"/>
          <w:noProof/>
          <w:lang w:val="en-GB"/>
        </w:rPr>
        <w:t>during</w:t>
      </w:r>
      <w:r w:rsidR="00EB4A98" w:rsidRPr="002C5483">
        <w:rPr>
          <w:rFonts w:cs="Arial"/>
          <w:noProof/>
          <w:lang w:val="en-GB"/>
        </w:rPr>
        <w:t xml:space="preserve"> our first meeting in Spanish language and as I </w:t>
      </w:r>
      <w:r w:rsidR="007A4E6A" w:rsidRPr="002C5483">
        <w:rPr>
          <w:rFonts w:cs="Arial"/>
          <w:noProof/>
          <w:lang w:val="en-GB"/>
        </w:rPr>
        <w:t>do not</w:t>
      </w:r>
      <w:r w:rsidR="00EB4A98" w:rsidRPr="002C5483">
        <w:rPr>
          <w:rFonts w:cs="Arial"/>
          <w:noProof/>
          <w:lang w:val="en-GB"/>
        </w:rPr>
        <w:t xml:space="preserve"> know </w:t>
      </w:r>
      <w:r w:rsidR="007A4E6A" w:rsidRPr="002C5483">
        <w:rPr>
          <w:rFonts w:cs="Arial"/>
          <w:noProof/>
          <w:lang w:val="en-GB"/>
        </w:rPr>
        <w:t>Spanish,</w:t>
      </w:r>
      <w:r w:rsidR="00EB4A98" w:rsidRPr="002C5483">
        <w:rPr>
          <w:rFonts w:cs="Arial"/>
          <w:noProof/>
          <w:lang w:val="en-GB"/>
        </w:rPr>
        <w:t xml:space="preserve"> I had a misconception about him that he might not like me. But when another colle</w:t>
      </w:r>
      <w:r w:rsidR="00AA283D" w:rsidRPr="002C5483">
        <w:rPr>
          <w:rFonts w:cs="Arial"/>
          <w:noProof/>
          <w:lang w:val="en-GB"/>
        </w:rPr>
        <w:t>a</w:t>
      </w:r>
      <w:r w:rsidR="00EB4A98" w:rsidRPr="002C5483">
        <w:rPr>
          <w:rFonts w:cs="Arial"/>
          <w:noProof/>
          <w:lang w:val="en-GB"/>
        </w:rPr>
        <w:t xml:space="preserve">gue of mine cleared the thing that he </w:t>
      </w:r>
      <w:r w:rsidR="007A4E6A" w:rsidRPr="002C5483">
        <w:rPr>
          <w:rFonts w:cs="Arial"/>
          <w:noProof/>
          <w:lang w:val="en-GB"/>
        </w:rPr>
        <w:t>was not</w:t>
      </w:r>
      <w:r w:rsidR="00EB4A98" w:rsidRPr="002C5483">
        <w:rPr>
          <w:rFonts w:cs="Arial"/>
          <w:noProof/>
          <w:lang w:val="en-GB"/>
        </w:rPr>
        <w:t xml:space="preserve"> telling </w:t>
      </w:r>
      <w:r w:rsidR="00AA283D" w:rsidRPr="002C5483">
        <w:rPr>
          <w:rFonts w:cs="Arial"/>
          <w:noProof/>
          <w:lang w:val="en-GB"/>
        </w:rPr>
        <w:t xml:space="preserve">me </w:t>
      </w:r>
      <w:r w:rsidR="00EB4A98" w:rsidRPr="002C5483">
        <w:rPr>
          <w:rFonts w:cs="Arial"/>
          <w:noProof/>
          <w:lang w:val="en-GB"/>
        </w:rPr>
        <w:t xml:space="preserve">something bad about me rather he was just giving greetings to me. Then I talked to him and find him really a good person. </w:t>
      </w:r>
    </w:p>
    <w:p w14:paraId="276DF403" w14:textId="237641EE" w:rsidR="003D2D34" w:rsidRPr="002C5483" w:rsidRDefault="003D2D34" w:rsidP="002C5483">
      <w:pPr>
        <w:rPr>
          <w:rFonts w:cs="Arial"/>
          <w:noProof/>
          <w:lang w:val="en-GB"/>
        </w:rPr>
      </w:pPr>
      <w:r w:rsidRPr="002C5483">
        <w:rPr>
          <w:rFonts w:cs="Arial"/>
          <w:noProof/>
          <w:lang w:val="en-GB"/>
        </w:rPr>
        <w:br w:type="page"/>
      </w:r>
    </w:p>
    <w:p w14:paraId="4036F0C8" w14:textId="77777777" w:rsidR="007F4EBA" w:rsidRPr="002C5483" w:rsidRDefault="007F4EBA" w:rsidP="002C5483">
      <w:pPr>
        <w:pStyle w:val="Heading1"/>
      </w:pPr>
      <w:bookmarkStart w:id="5" w:name="_Toc111246882"/>
      <w:r w:rsidRPr="002C5483">
        <w:lastRenderedPageBreak/>
        <w:t xml:space="preserve">3.0 </w:t>
      </w:r>
      <w:r w:rsidR="002E7C48" w:rsidRPr="002C5483">
        <w:t>Communication Skills</w:t>
      </w:r>
      <w:bookmarkEnd w:id="5"/>
    </w:p>
    <w:p w14:paraId="16BFEC65" w14:textId="511D59FB" w:rsidR="0028070E" w:rsidRPr="002C5483" w:rsidRDefault="0028070E" w:rsidP="002C5483">
      <w:pPr>
        <w:rPr>
          <w:rFonts w:cs="Arial"/>
          <w:noProof/>
          <w:lang w:val="en-GB"/>
        </w:rPr>
      </w:pPr>
      <w:r w:rsidRPr="002C5483">
        <w:rPr>
          <w:rFonts w:cs="Arial"/>
          <w:noProof/>
          <w:lang w:val="en-GB"/>
        </w:rPr>
        <w:t xml:space="preserve">People need to communicate whether it is personal or professional life so that they can exchange information </w:t>
      </w:r>
      <w:r w:rsidR="00AA283D" w:rsidRPr="002C5483">
        <w:rPr>
          <w:rFonts w:cs="Arial"/>
          <w:noProof/>
          <w:lang w:val="en-GB"/>
        </w:rPr>
        <w:t>with</w:t>
      </w:r>
      <w:r w:rsidRPr="002C5483">
        <w:rPr>
          <w:rFonts w:cs="Arial"/>
          <w:noProof/>
          <w:lang w:val="en-GB"/>
        </w:rPr>
        <w:t xml:space="preserve"> others</w:t>
      </w:r>
      <w:r w:rsidR="008C7D62" w:rsidRPr="002C5483">
        <w:rPr>
          <w:rFonts w:cs="Arial"/>
          <w:noProof/>
          <w:lang w:val="en-GB"/>
        </w:rPr>
        <w:t xml:space="preserve"> </w:t>
      </w:r>
      <w:r w:rsidR="008C7D62" w:rsidRPr="002C5483">
        <w:rPr>
          <w:rFonts w:cs="Arial"/>
        </w:rPr>
        <w:t>(</w:t>
      </w:r>
      <w:proofErr w:type="spellStart"/>
      <w:r w:rsidR="008C7D62" w:rsidRPr="002C5483">
        <w:rPr>
          <w:rFonts w:cs="Arial"/>
        </w:rPr>
        <w:t>Sudweeks</w:t>
      </w:r>
      <w:proofErr w:type="spellEnd"/>
      <w:r w:rsidR="008C7D62" w:rsidRPr="002C5483">
        <w:rPr>
          <w:rFonts w:cs="Arial"/>
        </w:rPr>
        <w:t xml:space="preserve"> and Herring, 2001)</w:t>
      </w:r>
      <w:r w:rsidRPr="002C5483">
        <w:rPr>
          <w:rFonts w:cs="Arial"/>
          <w:noProof/>
          <w:lang w:val="en-GB"/>
        </w:rPr>
        <w:t>. Having good co</w:t>
      </w:r>
      <w:r w:rsidR="00AA283D" w:rsidRPr="002C5483">
        <w:rPr>
          <w:rFonts w:cs="Arial"/>
          <w:noProof/>
          <w:lang w:val="en-GB"/>
        </w:rPr>
        <w:t>m</w:t>
      </w:r>
      <w:r w:rsidRPr="002C5483">
        <w:rPr>
          <w:rFonts w:cs="Arial"/>
          <w:noProof/>
          <w:lang w:val="en-GB"/>
        </w:rPr>
        <w:t>munication skill</w:t>
      </w:r>
      <w:r w:rsidR="00AA283D" w:rsidRPr="002C5483">
        <w:rPr>
          <w:rFonts w:cs="Arial"/>
          <w:noProof/>
          <w:lang w:val="en-GB"/>
        </w:rPr>
        <w:t>s</w:t>
      </w:r>
      <w:r w:rsidRPr="002C5483">
        <w:rPr>
          <w:rFonts w:cs="Arial"/>
          <w:noProof/>
          <w:lang w:val="en-GB"/>
        </w:rPr>
        <w:t xml:space="preserve"> enables a person to transmit thoughts and information to another and </w:t>
      </w:r>
      <w:r w:rsidR="0068761B" w:rsidRPr="002C5483">
        <w:rPr>
          <w:rFonts w:cs="Arial"/>
          <w:noProof/>
          <w:lang w:val="en-GB"/>
        </w:rPr>
        <w:t>the massage can be understandable</w:t>
      </w:r>
      <w:r w:rsidRPr="002C5483">
        <w:rPr>
          <w:rFonts w:cs="Arial"/>
          <w:noProof/>
          <w:lang w:val="en-GB"/>
        </w:rPr>
        <w:t xml:space="preserve"> to </w:t>
      </w:r>
      <w:r w:rsidR="0068761B" w:rsidRPr="002C5483">
        <w:rPr>
          <w:rFonts w:cs="Arial"/>
          <w:noProof/>
          <w:lang w:val="en-GB"/>
        </w:rPr>
        <w:t>the receiver</w:t>
      </w:r>
      <w:r w:rsidR="00C30D4F" w:rsidRPr="002C5483">
        <w:rPr>
          <w:rFonts w:cs="Arial"/>
          <w:noProof/>
          <w:lang w:val="en-GB"/>
        </w:rPr>
        <w:t xml:space="preserve"> (Barker and Gaut, 2013)</w:t>
      </w:r>
      <w:r w:rsidRPr="002C5483">
        <w:rPr>
          <w:rFonts w:cs="Arial"/>
          <w:noProof/>
          <w:lang w:val="en-GB"/>
        </w:rPr>
        <w:t>. Communication</w:t>
      </w:r>
      <w:r w:rsidR="009C0D20" w:rsidRPr="002C5483">
        <w:rPr>
          <w:rFonts w:cs="Arial"/>
          <w:noProof/>
          <w:lang w:val="en-GB"/>
        </w:rPr>
        <w:t xml:space="preserve"> </w:t>
      </w:r>
      <w:r w:rsidRPr="002C5483">
        <w:rPr>
          <w:rFonts w:cs="Arial"/>
          <w:noProof/>
          <w:lang w:val="en-GB"/>
        </w:rPr>
        <w:t xml:space="preserve">can be done </w:t>
      </w:r>
      <w:r w:rsidR="009C0D20" w:rsidRPr="002C5483">
        <w:rPr>
          <w:rFonts w:cs="Arial"/>
          <w:noProof/>
          <w:lang w:val="en-GB"/>
        </w:rPr>
        <w:t>in different way</w:t>
      </w:r>
      <w:r w:rsidR="00AA283D" w:rsidRPr="002C5483">
        <w:rPr>
          <w:rFonts w:cs="Arial"/>
          <w:noProof/>
          <w:lang w:val="en-GB"/>
        </w:rPr>
        <w:t>s</w:t>
      </w:r>
      <w:r w:rsidR="009C0D20" w:rsidRPr="002C5483">
        <w:rPr>
          <w:rFonts w:cs="Arial"/>
          <w:noProof/>
          <w:lang w:val="en-GB"/>
        </w:rPr>
        <w:t xml:space="preserve"> such as </w:t>
      </w:r>
      <w:r w:rsidRPr="002C5483">
        <w:rPr>
          <w:rFonts w:cs="Arial"/>
          <w:noProof/>
          <w:lang w:val="en-GB"/>
        </w:rPr>
        <w:t>vocally, written</w:t>
      </w:r>
      <w:r w:rsidR="00932F01" w:rsidRPr="002C5483">
        <w:rPr>
          <w:rFonts w:cs="Arial"/>
          <w:noProof/>
          <w:lang w:val="en-GB"/>
        </w:rPr>
        <w:t>, visually</w:t>
      </w:r>
      <w:r w:rsidRPr="002C5483">
        <w:rPr>
          <w:rFonts w:cs="Arial"/>
          <w:noProof/>
          <w:lang w:val="en-GB"/>
        </w:rPr>
        <w:t xml:space="preserve"> or non-verbally</w:t>
      </w:r>
      <w:r w:rsidR="00932F01" w:rsidRPr="002C5483">
        <w:rPr>
          <w:rFonts w:cs="Arial"/>
          <w:noProof/>
          <w:lang w:val="en-GB"/>
        </w:rPr>
        <w:t xml:space="preserve"> or </w:t>
      </w:r>
      <w:r w:rsidR="00AA283D" w:rsidRPr="002C5483">
        <w:rPr>
          <w:rFonts w:cs="Arial"/>
          <w:noProof/>
          <w:lang w:val="en-GB"/>
        </w:rPr>
        <w:t>a</w:t>
      </w:r>
      <w:r w:rsidRPr="002C5483">
        <w:rPr>
          <w:rFonts w:cs="Arial"/>
          <w:noProof/>
          <w:lang w:val="en-GB"/>
        </w:rPr>
        <w:t xml:space="preserve"> combination of several of </w:t>
      </w:r>
      <w:r w:rsidR="00932F01" w:rsidRPr="002C5483">
        <w:rPr>
          <w:rFonts w:cs="Arial"/>
          <w:noProof/>
          <w:lang w:val="en-GB"/>
        </w:rPr>
        <w:t>these forms</w:t>
      </w:r>
      <w:r w:rsidRPr="002C5483">
        <w:rPr>
          <w:rFonts w:cs="Arial"/>
          <w:noProof/>
          <w:lang w:val="en-GB"/>
        </w:rPr>
        <w:t>.</w:t>
      </w:r>
      <w:r w:rsidR="00932F01" w:rsidRPr="002C5483">
        <w:rPr>
          <w:rFonts w:cs="Arial"/>
          <w:noProof/>
          <w:lang w:val="en-GB"/>
        </w:rPr>
        <w:t xml:space="preserve"> So different skills are needed to make the communication effective</w:t>
      </w:r>
      <w:r w:rsidR="00733F3D" w:rsidRPr="002C5483">
        <w:rPr>
          <w:rFonts w:cs="Arial"/>
          <w:noProof/>
          <w:lang w:val="en-GB"/>
        </w:rPr>
        <w:t xml:space="preserve"> </w:t>
      </w:r>
      <w:r w:rsidR="00932F01" w:rsidRPr="002C5483">
        <w:rPr>
          <w:rFonts w:cs="Arial"/>
          <w:noProof/>
          <w:lang w:val="en-GB"/>
        </w:rPr>
        <w:t>which are given below:</w:t>
      </w:r>
    </w:p>
    <w:p w14:paraId="5BDC99F5" w14:textId="77777777" w:rsidR="007F4EBA" w:rsidRPr="002C5483" w:rsidRDefault="007F4EBA" w:rsidP="002C5483">
      <w:pPr>
        <w:pStyle w:val="Heading2"/>
        <w:rPr>
          <w:rFonts w:cs="Arial"/>
          <w:noProof/>
          <w:lang w:val="en-GB"/>
        </w:rPr>
      </w:pPr>
      <w:bookmarkStart w:id="6" w:name="_Toc111246883"/>
      <w:r w:rsidRPr="002C5483">
        <w:rPr>
          <w:rFonts w:cs="Arial"/>
          <w:noProof/>
          <w:lang w:val="en-GB"/>
        </w:rPr>
        <w:t xml:space="preserve">3.1 Verbal </w:t>
      </w:r>
      <w:r w:rsidR="001D5D9E" w:rsidRPr="002C5483">
        <w:rPr>
          <w:rFonts w:cs="Arial"/>
          <w:noProof/>
          <w:lang w:val="en-GB"/>
        </w:rPr>
        <w:t>Communication S</w:t>
      </w:r>
      <w:r w:rsidR="00BD477C" w:rsidRPr="002C5483">
        <w:rPr>
          <w:rFonts w:cs="Arial"/>
          <w:noProof/>
          <w:lang w:val="en-GB"/>
        </w:rPr>
        <w:t>kills</w:t>
      </w:r>
      <w:bookmarkEnd w:id="6"/>
    </w:p>
    <w:p w14:paraId="390B3FD8" w14:textId="762D3BA8" w:rsidR="00BD477C" w:rsidRPr="002C5483" w:rsidRDefault="00BD477C" w:rsidP="002C5483">
      <w:pPr>
        <w:rPr>
          <w:rFonts w:cs="Arial"/>
          <w:noProof/>
          <w:lang w:val="en-GB"/>
        </w:rPr>
      </w:pPr>
      <w:r w:rsidRPr="002C5483">
        <w:rPr>
          <w:rFonts w:cs="Arial"/>
          <w:noProof/>
          <w:lang w:val="en-GB"/>
        </w:rPr>
        <w:t xml:space="preserve">Verbal communication is the production of spoken or written </w:t>
      </w:r>
      <w:r w:rsidR="00733F3D" w:rsidRPr="002C5483">
        <w:rPr>
          <w:rFonts w:cs="Arial"/>
          <w:noProof/>
          <w:lang w:val="en-GB"/>
        </w:rPr>
        <w:t xml:space="preserve">language that is used to exchange a massage from the sender to the receiver. </w:t>
      </w:r>
      <w:r w:rsidR="00F429B6" w:rsidRPr="002C5483">
        <w:rPr>
          <w:rFonts w:cs="Arial"/>
          <w:noProof/>
          <w:lang w:val="en-GB"/>
        </w:rPr>
        <w:t xml:space="preserve">Verbal communication </w:t>
      </w:r>
      <w:r w:rsidR="00AA283D" w:rsidRPr="002C5483">
        <w:rPr>
          <w:rFonts w:cs="Arial"/>
          <w:noProof/>
          <w:lang w:val="en-GB"/>
        </w:rPr>
        <w:t>is</w:t>
      </w:r>
      <w:r w:rsidR="00F429B6" w:rsidRPr="002C5483">
        <w:rPr>
          <w:rFonts w:cs="Arial"/>
          <w:noProof/>
          <w:lang w:val="en-GB"/>
        </w:rPr>
        <w:t xml:space="preserve"> the most common way of communication and </w:t>
      </w:r>
      <w:r w:rsidR="00291FFA" w:rsidRPr="002C5483">
        <w:rPr>
          <w:rFonts w:cs="Arial"/>
          <w:noProof/>
          <w:lang w:val="en-GB"/>
        </w:rPr>
        <w:t>to</w:t>
      </w:r>
      <w:r w:rsidR="00F429B6" w:rsidRPr="002C5483">
        <w:rPr>
          <w:rFonts w:cs="Arial"/>
          <w:noProof/>
          <w:lang w:val="en-GB"/>
        </w:rPr>
        <w:t xml:space="preserve"> make verbal communication effective the sender and the receiver both have to attain some skills</w:t>
      </w:r>
      <w:r w:rsidR="00C30D4F" w:rsidRPr="002C5483">
        <w:rPr>
          <w:rFonts w:cs="Arial"/>
          <w:noProof/>
          <w:lang w:val="en-GB"/>
        </w:rPr>
        <w:t xml:space="preserve"> (Kuo, 2011)</w:t>
      </w:r>
      <w:r w:rsidR="00F429B6" w:rsidRPr="002C5483">
        <w:rPr>
          <w:rFonts w:cs="Arial"/>
          <w:noProof/>
          <w:lang w:val="en-GB"/>
        </w:rPr>
        <w:t>. The sender ha</w:t>
      </w:r>
      <w:r w:rsidR="00AA283D" w:rsidRPr="002C5483">
        <w:rPr>
          <w:rFonts w:cs="Arial"/>
          <w:noProof/>
          <w:lang w:val="en-GB"/>
        </w:rPr>
        <w:t>s</w:t>
      </w:r>
      <w:r w:rsidR="00F429B6" w:rsidRPr="002C5483">
        <w:rPr>
          <w:rFonts w:cs="Arial"/>
          <w:noProof/>
          <w:lang w:val="en-GB"/>
        </w:rPr>
        <w:t xml:space="preserve"> to ch</w:t>
      </w:r>
      <w:r w:rsidR="00AA283D" w:rsidRPr="002C5483">
        <w:rPr>
          <w:rFonts w:cs="Arial"/>
          <w:noProof/>
          <w:lang w:val="en-GB"/>
        </w:rPr>
        <w:t>o</w:t>
      </w:r>
      <w:r w:rsidR="00F429B6" w:rsidRPr="002C5483">
        <w:rPr>
          <w:rFonts w:cs="Arial"/>
          <w:noProof/>
          <w:lang w:val="en-GB"/>
        </w:rPr>
        <w:t xml:space="preserve">ose </w:t>
      </w:r>
      <w:r w:rsidR="00AA283D" w:rsidRPr="002C5483">
        <w:rPr>
          <w:rFonts w:cs="Arial"/>
          <w:noProof/>
          <w:lang w:val="en-GB"/>
        </w:rPr>
        <w:t xml:space="preserve">a </w:t>
      </w:r>
      <w:r w:rsidR="00043D08" w:rsidRPr="002C5483">
        <w:rPr>
          <w:rFonts w:cs="Arial"/>
          <w:noProof/>
          <w:lang w:val="en-GB"/>
        </w:rPr>
        <w:t>concise or easy language which is easier for the receiver to understand. Also</w:t>
      </w:r>
      <w:r w:rsidR="00AA283D" w:rsidRPr="002C5483">
        <w:rPr>
          <w:rFonts w:cs="Arial"/>
          <w:noProof/>
          <w:lang w:val="en-GB"/>
        </w:rPr>
        <w:t>,</w:t>
      </w:r>
      <w:r w:rsidR="00043D08" w:rsidRPr="002C5483">
        <w:rPr>
          <w:rFonts w:cs="Arial"/>
          <w:noProof/>
          <w:lang w:val="en-GB"/>
        </w:rPr>
        <w:t xml:space="preserve"> the receiver or the audience ha</w:t>
      </w:r>
      <w:r w:rsidR="00AA283D" w:rsidRPr="002C5483">
        <w:rPr>
          <w:rFonts w:cs="Arial"/>
          <w:noProof/>
          <w:lang w:val="en-GB"/>
        </w:rPr>
        <w:t>s</w:t>
      </w:r>
      <w:r w:rsidR="00043D08" w:rsidRPr="002C5483">
        <w:rPr>
          <w:rFonts w:cs="Arial"/>
          <w:noProof/>
          <w:lang w:val="en-GB"/>
        </w:rPr>
        <w:t xml:space="preserve"> to be understood by the speaker or the writer and ha</w:t>
      </w:r>
      <w:r w:rsidR="003C4487" w:rsidRPr="002C5483">
        <w:rPr>
          <w:rFonts w:cs="Arial"/>
          <w:noProof/>
          <w:lang w:val="en-GB"/>
        </w:rPr>
        <w:t>s</w:t>
      </w:r>
      <w:r w:rsidR="00043D08" w:rsidRPr="002C5483">
        <w:rPr>
          <w:rFonts w:cs="Arial"/>
          <w:noProof/>
          <w:lang w:val="en-GB"/>
        </w:rPr>
        <w:t xml:space="preserve"> to deliver the massage as per </w:t>
      </w:r>
      <w:r w:rsidR="00AA283D" w:rsidRPr="002C5483">
        <w:rPr>
          <w:rFonts w:cs="Arial"/>
          <w:noProof/>
          <w:lang w:val="en-GB"/>
        </w:rPr>
        <w:t>what</w:t>
      </w:r>
      <w:r w:rsidR="00043D08" w:rsidRPr="002C5483">
        <w:rPr>
          <w:rFonts w:cs="Arial"/>
          <w:noProof/>
          <w:lang w:val="en-GB"/>
        </w:rPr>
        <w:t xml:space="preserve"> the audience want</w:t>
      </w:r>
      <w:r w:rsidR="00AA283D" w:rsidRPr="002C5483">
        <w:rPr>
          <w:rFonts w:cs="Arial"/>
          <w:noProof/>
          <w:lang w:val="en-GB"/>
        </w:rPr>
        <w:t>s</w:t>
      </w:r>
      <w:r w:rsidR="00C30D4F" w:rsidRPr="002C5483">
        <w:rPr>
          <w:rFonts w:cs="Arial"/>
          <w:noProof/>
          <w:lang w:val="en-GB"/>
        </w:rPr>
        <w:t xml:space="preserve"> (Coffelt, Grauman and Smith, 2019)</w:t>
      </w:r>
      <w:r w:rsidR="00043D08" w:rsidRPr="002C5483">
        <w:rPr>
          <w:rFonts w:cs="Arial"/>
          <w:noProof/>
          <w:lang w:val="en-GB"/>
        </w:rPr>
        <w:t>. The tone that is being used should be mindful and well</w:t>
      </w:r>
      <w:r w:rsidR="00AA283D" w:rsidRPr="002C5483">
        <w:rPr>
          <w:rFonts w:cs="Arial"/>
          <w:noProof/>
          <w:lang w:val="en-GB"/>
        </w:rPr>
        <w:t>-</w:t>
      </w:r>
      <w:r w:rsidR="00043D08" w:rsidRPr="002C5483">
        <w:rPr>
          <w:rFonts w:cs="Arial"/>
          <w:noProof/>
          <w:lang w:val="en-GB"/>
        </w:rPr>
        <w:t>mannered so that the receiver can be engaged in the process</w:t>
      </w:r>
      <w:r w:rsidR="00AA283D" w:rsidRPr="002C5483">
        <w:rPr>
          <w:rFonts w:cs="Arial"/>
          <w:noProof/>
          <w:lang w:val="en-GB"/>
        </w:rPr>
        <w:t xml:space="preserve"> </w:t>
      </w:r>
      <w:r w:rsidR="00043D08" w:rsidRPr="002C5483">
        <w:rPr>
          <w:rFonts w:cs="Arial"/>
          <w:noProof/>
          <w:lang w:val="en-GB"/>
        </w:rPr>
        <w:t>of communication.</w:t>
      </w:r>
      <w:r w:rsidR="00F8111A" w:rsidRPr="002C5483">
        <w:rPr>
          <w:rFonts w:cs="Arial"/>
          <w:noProof/>
          <w:lang w:val="en-GB"/>
        </w:rPr>
        <w:t xml:space="preserve"> Also</w:t>
      </w:r>
      <w:r w:rsidR="00AA283D" w:rsidRPr="002C5483">
        <w:rPr>
          <w:rFonts w:cs="Arial"/>
          <w:noProof/>
          <w:lang w:val="en-GB"/>
        </w:rPr>
        <w:t>,</w:t>
      </w:r>
      <w:r w:rsidR="00F8111A" w:rsidRPr="002C5483">
        <w:rPr>
          <w:rFonts w:cs="Arial"/>
          <w:noProof/>
          <w:lang w:val="en-GB"/>
        </w:rPr>
        <w:t xml:space="preserve"> the sender of the m</w:t>
      </w:r>
      <w:r w:rsidR="00AA283D" w:rsidRPr="002C5483">
        <w:rPr>
          <w:rFonts w:cs="Arial"/>
          <w:noProof/>
          <w:lang w:val="en-GB"/>
        </w:rPr>
        <w:t>e</w:t>
      </w:r>
      <w:r w:rsidR="00F8111A" w:rsidRPr="002C5483">
        <w:rPr>
          <w:rFonts w:cs="Arial"/>
          <w:noProof/>
          <w:lang w:val="en-GB"/>
        </w:rPr>
        <w:t>ssage should be confident about what he is saying and should make the audience trust and feel more about his massage.</w:t>
      </w:r>
      <w:r w:rsidR="005768EF" w:rsidRPr="002C5483">
        <w:rPr>
          <w:rFonts w:cs="Arial"/>
          <w:noProof/>
          <w:lang w:val="en-GB"/>
        </w:rPr>
        <w:t xml:space="preserve"> Also asking </w:t>
      </w:r>
      <w:r w:rsidR="00AA283D" w:rsidRPr="002C5483">
        <w:rPr>
          <w:rFonts w:cs="Arial"/>
          <w:noProof/>
          <w:lang w:val="en-GB"/>
        </w:rPr>
        <w:t xml:space="preserve">for </w:t>
      </w:r>
      <w:r w:rsidR="00250DB9" w:rsidRPr="002C5483">
        <w:rPr>
          <w:rFonts w:cs="Arial"/>
          <w:noProof/>
          <w:lang w:val="en-GB"/>
        </w:rPr>
        <w:t>feedback could make the verbal communication effective</w:t>
      </w:r>
      <w:r w:rsidR="00291FFA" w:rsidRPr="002C5483">
        <w:rPr>
          <w:rFonts w:cs="Arial"/>
          <w:noProof/>
          <w:lang w:val="en-GB"/>
        </w:rPr>
        <w:t xml:space="preserve"> because it can clear if any confu</w:t>
      </w:r>
      <w:r w:rsidR="00AA283D" w:rsidRPr="002C5483">
        <w:rPr>
          <w:rFonts w:cs="Arial"/>
          <w:noProof/>
          <w:lang w:val="en-GB"/>
        </w:rPr>
        <w:t>s</w:t>
      </w:r>
      <w:r w:rsidR="00291FFA" w:rsidRPr="002C5483">
        <w:rPr>
          <w:rFonts w:cs="Arial"/>
          <w:noProof/>
          <w:lang w:val="en-GB"/>
        </w:rPr>
        <w:t>ion occ</w:t>
      </w:r>
      <w:r w:rsidR="00AA283D" w:rsidRPr="002C5483">
        <w:rPr>
          <w:rFonts w:cs="Arial"/>
          <w:noProof/>
          <w:lang w:val="en-GB"/>
        </w:rPr>
        <w:t>u</w:t>
      </w:r>
      <w:r w:rsidR="00291FFA" w:rsidRPr="002C5483">
        <w:rPr>
          <w:rFonts w:cs="Arial"/>
          <w:noProof/>
          <w:lang w:val="en-GB"/>
        </w:rPr>
        <w:t>r</w:t>
      </w:r>
      <w:r w:rsidR="00AA283D" w:rsidRPr="002C5483">
        <w:rPr>
          <w:rFonts w:cs="Arial"/>
          <w:noProof/>
          <w:lang w:val="en-GB"/>
        </w:rPr>
        <w:t>s</w:t>
      </w:r>
      <w:r w:rsidR="00291FFA" w:rsidRPr="002C5483">
        <w:rPr>
          <w:rFonts w:cs="Arial"/>
          <w:noProof/>
          <w:lang w:val="en-GB"/>
        </w:rPr>
        <w:t xml:space="preserve"> from the communication</w:t>
      </w:r>
      <w:r w:rsidR="00250DB9" w:rsidRPr="002C5483">
        <w:rPr>
          <w:rFonts w:cs="Arial"/>
          <w:noProof/>
          <w:lang w:val="en-GB"/>
        </w:rPr>
        <w:t>.</w:t>
      </w:r>
    </w:p>
    <w:p w14:paraId="7F9D1443" w14:textId="77777777" w:rsidR="007F4EBA" w:rsidRPr="002C5483" w:rsidRDefault="007F4EBA" w:rsidP="002C5483">
      <w:pPr>
        <w:pStyle w:val="Heading2"/>
        <w:rPr>
          <w:rFonts w:cs="Arial"/>
          <w:noProof/>
          <w:lang w:val="en-GB"/>
        </w:rPr>
      </w:pPr>
      <w:bookmarkStart w:id="7" w:name="_Toc111246884"/>
      <w:r w:rsidRPr="002C5483">
        <w:rPr>
          <w:rFonts w:cs="Arial"/>
          <w:noProof/>
          <w:lang w:val="en-GB"/>
        </w:rPr>
        <w:t xml:space="preserve">3.2 Non-Verbal </w:t>
      </w:r>
      <w:r w:rsidR="001D5D9E" w:rsidRPr="002C5483">
        <w:rPr>
          <w:rFonts w:cs="Arial"/>
          <w:noProof/>
          <w:lang w:val="en-GB"/>
        </w:rPr>
        <w:t>Communication Skills</w:t>
      </w:r>
      <w:bookmarkEnd w:id="7"/>
    </w:p>
    <w:p w14:paraId="481F4387" w14:textId="4E6C518F" w:rsidR="005D1172" w:rsidRPr="002C5483" w:rsidRDefault="001D5D9E" w:rsidP="002C5483">
      <w:pPr>
        <w:rPr>
          <w:rFonts w:cs="Arial"/>
          <w:noProof/>
          <w:lang w:val="en-GB"/>
        </w:rPr>
      </w:pPr>
      <w:r w:rsidRPr="002C5483">
        <w:rPr>
          <w:rFonts w:cs="Arial"/>
          <w:noProof/>
          <w:lang w:val="en-GB"/>
        </w:rPr>
        <w:t>Non</w:t>
      </w:r>
      <w:r w:rsidR="00A45C6D" w:rsidRPr="002C5483">
        <w:rPr>
          <w:rFonts w:cs="Arial"/>
          <w:noProof/>
          <w:lang w:val="en-GB"/>
        </w:rPr>
        <w:t>-</w:t>
      </w:r>
      <w:r w:rsidRPr="002C5483">
        <w:rPr>
          <w:rFonts w:cs="Arial"/>
          <w:noProof/>
          <w:lang w:val="en-GB"/>
        </w:rPr>
        <w:t xml:space="preserve">verbal communication </w:t>
      </w:r>
      <w:r w:rsidR="00A45C6D" w:rsidRPr="002C5483">
        <w:rPr>
          <w:rFonts w:cs="Arial"/>
          <w:noProof/>
          <w:lang w:val="en-GB"/>
        </w:rPr>
        <w:t xml:space="preserve">refers to </w:t>
      </w:r>
      <w:r w:rsidRPr="002C5483">
        <w:rPr>
          <w:rFonts w:cs="Arial"/>
          <w:noProof/>
          <w:lang w:val="en-GB"/>
        </w:rPr>
        <w:t xml:space="preserve">the </w:t>
      </w:r>
      <w:r w:rsidR="00A45C6D" w:rsidRPr="002C5483">
        <w:rPr>
          <w:rFonts w:cs="Arial"/>
          <w:noProof/>
          <w:lang w:val="en-GB"/>
        </w:rPr>
        <w:t xml:space="preserve">exchange of </w:t>
      </w:r>
      <w:r w:rsidRPr="002C5483">
        <w:rPr>
          <w:rFonts w:cs="Arial"/>
          <w:noProof/>
          <w:lang w:val="en-GB"/>
        </w:rPr>
        <w:t>information</w:t>
      </w:r>
      <w:r w:rsidR="00A45C6D" w:rsidRPr="002C5483">
        <w:rPr>
          <w:rFonts w:cs="Arial"/>
          <w:noProof/>
          <w:lang w:val="en-GB"/>
        </w:rPr>
        <w:t xml:space="preserve"> without verbally be</w:t>
      </w:r>
      <w:r w:rsidR="00AA283D" w:rsidRPr="002C5483">
        <w:rPr>
          <w:rFonts w:cs="Arial"/>
          <w:noProof/>
          <w:lang w:val="en-GB"/>
        </w:rPr>
        <w:t>ing</w:t>
      </w:r>
      <w:r w:rsidR="00A45C6D" w:rsidRPr="002C5483">
        <w:rPr>
          <w:rFonts w:cs="Arial"/>
          <w:noProof/>
          <w:lang w:val="en-GB"/>
        </w:rPr>
        <w:t xml:space="preserve"> said or written </w:t>
      </w:r>
      <w:r w:rsidRPr="002C5483">
        <w:rPr>
          <w:rFonts w:cs="Arial"/>
          <w:noProof/>
          <w:lang w:val="en-GB"/>
        </w:rPr>
        <w:t xml:space="preserve">through </w:t>
      </w:r>
      <w:r w:rsidR="00A45C6D" w:rsidRPr="002C5483">
        <w:rPr>
          <w:rFonts w:cs="Arial"/>
          <w:noProof/>
          <w:lang w:val="en-GB"/>
        </w:rPr>
        <w:t xml:space="preserve">facial expressions, </w:t>
      </w:r>
      <w:r w:rsidRPr="002C5483">
        <w:rPr>
          <w:rFonts w:cs="Arial"/>
          <w:noProof/>
          <w:lang w:val="en-GB"/>
        </w:rPr>
        <w:t xml:space="preserve">body language, </w:t>
      </w:r>
      <w:r w:rsidR="00A45C6D" w:rsidRPr="002C5483">
        <w:rPr>
          <w:rFonts w:cs="Arial"/>
          <w:noProof/>
          <w:lang w:val="en-GB"/>
        </w:rPr>
        <w:t>postures,</w:t>
      </w:r>
      <w:r w:rsidR="00AA283D" w:rsidRPr="002C5483">
        <w:rPr>
          <w:rFonts w:cs="Arial"/>
          <w:noProof/>
          <w:lang w:val="en-GB"/>
        </w:rPr>
        <w:t xml:space="preserve"> </w:t>
      </w:r>
      <w:r w:rsidR="00A45C6D" w:rsidRPr="002C5483">
        <w:rPr>
          <w:rFonts w:cs="Arial"/>
          <w:noProof/>
          <w:lang w:val="en-GB"/>
        </w:rPr>
        <w:t>gestures</w:t>
      </w:r>
      <w:r w:rsidRPr="002C5483">
        <w:rPr>
          <w:rFonts w:cs="Arial"/>
          <w:noProof/>
          <w:lang w:val="en-GB"/>
        </w:rPr>
        <w:t xml:space="preserve"> and </w:t>
      </w:r>
      <w:r w:rsidR="00A45C6D" w:rsidRPr="002C5483">
        <w:rPr>
          <w:rFonts w:cs="Arial"/>
          <w:noProof/>
          <w:lang w:val="en-GB"/>
        </w:rPr>
        <w:t>so on</w:t>
      </w:r>
      <w:r w:rsidR="008C7D62" w:rsidRPr="002C5483">
        <w:rPr>
          <w:rFonts w:cs="Arial"/>
          <w:noProof/>
          <w:lang w:val="en-GB"/>
        </w:rPr>
        <w:t xml:space="preserve"> </w:t>
      </w:r>
      <w:r w:rsidR="008C7D62" w:rsidRPr="002C5483">
        <w:rPr>
          <w:rFonts w:cs="Arial"/>
        </w:rPr>
        <w:t>(</w:t>
      </w:r>
      <w:proofErr w:type="spellStart"/>
      <w:r w:rsidR="008C7D62" w:rsidRPr="002C5483">
        <w:rPr>
          <w:rFonts w:cs="Arial"/>
        </w:rPr>
        <w:t>Sudweeks</w:t>
      </w:r>
      <w:proofErr w:type="spellEnd"/>
      <w:r w:rsidR="008C7D62" w:rsidRPr="002C5483">
        <w:rPr>
          <w:rFonts w:cs="Arial"/>
        </w:rPr>
        <w:t xml:space="preserve"> and Herring, 2001)</w:t>
      </w:r>
      <w:r w:rsidRPr="002C5483">
        <w:rPr>
          <w:rFonts w:cs="Arial"/>
          <w:noProof/>
          <w:lang w:val="en-GB"/>
        </w:rPr>
        <w:t>.</w:t>
      </w:r>
      <w:r w:rsidR="00A45C6D" w:rsidRPr="002C5483">
        <w:rPr>
          <w:rFonts w:cs="Arial"/>
          <w:noProof/>
          <w:lang w:val="en-GB"/>
        </w:rPr>
        <w:t xml:space="preserve"> Non-verbal communication method</w:t>
      </w:r>
      <w:r w:rsidR="00AA283D" w:rsidRPr="002C5483">
        <w:rPr>
          <w:rFonts w:cs="Arial"/>
          <w:noProof/>
          <w:lang w:val="en-GB"/>
        </w:rPr>
        <w:t>s</w:t>
      </w:r>
      <w:r w:rsidR="00A45C6D" w:rsidRPr="002C5483">
        <w:rPr>
          <w:rFonts w:cs="Arial"/>
          <w:noProof/>
          <w:lang w:val="en-GB"/>
        </w:rPr>
        <w:t xml:space="preserve"> express the way of moving, responding or listening </w:t>
      </w:r>
      <w:r w:rsidR="00AA283D" w:rsidRPr="002C5483">
        <w:rPr>
          <w:rFonts w:cs="Arial"/>
          <w:noProof/>
          <w:lang w:val="en-GB"/>
        </w:rPr>
        <w:t>to</w:t>
      </w:r>
      <w:r w:rsidR="00A45C6D" w:rsidRPr="002C5483">
        <w:rPr>
          <w:rFonts w:cs="Arial"/>
          <w:noProof/>
          <w:lang w:val="en-GB"/>
        </w:rPr>
        <w:t xml:space="preserve"> the participants of the communication</w:t>
      </w:r>
      <w:r w:rsidR="008C7D62" w:rsidRPr="002C5483">
        <w:rPr>
          <w:rFonts w:cs="Arial"/>
          <w:noProof/>
          <w:lang w:val="en-GB"/>
        </w:rPr>
        <w:t xml:space="preserve"> (</w:t>
      </w:r>
      <w:r w:rsidR="008C7D62" w:rsidRPr="002C5483">
        <w:rPr>
          <w:rFonts w:cs="Arial"/>
        </w:rPr>
        <w:t>Gibson, 2002)</w:t>
      </w:r>
      <w:r w:rsidR="00A45C6D" w:rsidRPr="002C5483">
        <w:rPr>
          <w:rFonts w:cs="Arial"/>
          <w:noProof/>
          <w:lang w:val="en-GB"/>
        </w:rPr>
        <w:t>. It expres</w:t>
      </w:r>
      <w:r w:rsidR="00AA283D" w:rsidRPr="002C5483">
        <w:rPr>
          <w:rFonts w:cs="Arial"/>
          <w:noProof/>
          <w:lang w:val="en-GB"/>
        </w:rPr>
        <w:t>se</w:t>
      </w:r>
      <w:r w:rsidR="00A45C6D" w:rsidRPr="002C5483">
        <w:rPr>
          <w:rFonts w:cs="Arial"/>
          <w:noProof/>
          <w:lang w:val="en-GB"/>
        </w:rPr>
        <w:t xml:space="preserve">s truthfulness, honesty and </w:t>
      </w:r>
      <w:r w:rsidR="00925463" w:rsidRPr="002C5483">
        <w:rPr>
          <w:rFonts w:cs="Arial"/>
          <w:noProof/>
          <w:lang w:val="en-GB"/>
        </w:rPr>
        <w:t>respon</w:t>
      </w:r>
      <w:r w:rsidR="00AA283D" w:rsidRPr="002C5483">
        <w:rPr>
          <w:rFonts w:cs="Arial"/>
          <w:noProof/>
          <w:lang w:val="en-GB"/>
        </w:rPr>
        <w:t>s</w:t>
      </w:r>
      <w:r w:rsidR="00925463" w:rsidRPr="002C5483">
        <w:rPr>
          <w:rFonts w:cs="Arial"/>
          <w:noProof/>
          <w:lang w:val="en-GB"/>
        </w:rPr>
        <w:t>es and</w:t>
      </w:r>
      <w:r w:rsidR="00A45C6D" w:rsidRPr="002C5483">
        <w:rPr>
          <w:rFonts w:cs="Arial"/>
          <w:noProof/>
          <w:lang w:val="en-GB"/>
        </w:rPr>
        <w:t xml:space="preserve"> </w:t>
      </w:r>
      <w:r w:rsidR="00925463" w:rsidRPr="002C5483">
        <w:rPr>
          <w:rFonts w:cs="Arial"/>
          <w:noProof/>
          <w:lang w:val="en-GB"/>
        </w:rPr>
        <w:t>it</w:t>
      </w:r>
      <w:r w:rsidR="00A45C6D" w:rsidRPr="002C5483">
        <w:rPr>
          <w:rFonts w:cs="Arial"/>
          <w:noProof/>
          <w:lang w:val="en-GB"/>
        </w:rPr>
        <w:t xml:space="preserve"> increase</w:t>
      </w:r>
      <w:r w:rsidR="00AA283D" w:rsidRPr="002C5483">
        <w:rPr>
          <w:rFonts w:cs="Arial"/>
          <w:noProof/>
          <w:lang w:val="en-GB"/>
        </w:rPr>
        <w:t>s</w:t>
      </w:r>
      <w:r w:rsidR="00A45C6D" w:rsidRPr="002C5483">
        <w:rPr>
          <w:rFonts w:cs="Arial"/>
          <w:noProof/>
          <w:lang w:val="en-GB"/>
        </w:rPr>
        <w:t xml:space="preserve"> </w:t>
      </w:r>
      <w:r w:rsidR="00925463" w:rsidRPr="002C5483">
        <w:rPr>
          <w:rFonts w:cs="Arial"/>
          <w:noProof/>
          <w:lang w:val="en-GB"/>
        </w:rPr>
        <w:t xml:space="preserve">clarity, </w:t>
      </w:r>
      <w:r w:rsidR="00A45C6D" w:rsidRPr="002C5483">
        <w:rPr>
          <w:rFonts w:cs="Arial"/>
          <w:noProof/>
          <w:lang w:val="en-GB"/>
        </w:rPr>
        <w:t>trust and rapport</w:t>
      </w:r>
      <w:r w:rsidR="00925463" w:rsidRPr="002C5483">
        <w:rPr>
          <w:rFonts w:cs="Arial"/>
          <w:noProof/>
          <w:lang w:val="en-GB"/>
        </w:rPr>
        <w:t xml:space="preserve"> in the communication</w:t>
      </w:r>
      <w:r w:rsidR="00A45C6D" w:rsidRPr="002C5483">
        <w:rPr>
          <w:rFonts w:cs="Arial"/>
          <w:noProof/>
          <w:lang w:val="en-GB"/>
        </w:rPr>
        <w:t>.</w:t>
      </w:r>
      <w:r w:rsidR="00925463" w:rsidRPr="002C5483">
        <w:rPr>
          <w:rFonts w:cs="Arial"/>
          <w:noProof/>
          <w:lang w:val="en-GB"/>
        </w:rPr>
        <w:t xml:space="preserve"> </w:t>
      </w:r>
      <w:r w:rsidR="005D1172" w:rsidRPr="002C5483">
        <w:rPr>
          <w:rFonts w:cs="Arial"/>
          <w:noProof/>
          <w:lang w:val="en-GB"/>
        </w:rPr>
        <w:t>To make the communication effective, the sender</w:t>
      </w:r>
      <w:r w:rsidR="00AA283D" w:rsidRPr="002C5483">
        <w:rPr>
          <w:rFonts w:cs="Arial"/>
          <w:noProof/>
          <w:lang w:val="en-GB"/>
        </w:rPr>
        <w:t xml:space="preserve"> </w:t>
      </w:r>
      <w:r w:rsidR="005D1172" w:rsidRPr="002C5483">
        <w:rPr>
          <w:rFonts w:cs="Arial"/>
          <w:noProof/>
          <w:lang w:val="en-GB"/>
        </w:rPr>
        <w:t>and receiver ha</w:t>
      </w:r>
      <w:r w:rsidR="00AA283D" w:rsidRPr="002C5483">
        <w:rPr>
          <w:rFonts w:cs="Arial"/>
          <w:noProof/>
          <w:lang w:val="en-GB"/>
        </w:rPr>
        <w:t>ve</w:t>
      </w:r>
      <w:r w:rsidR="005D1172" w:rsidRPr="002C5483">
        <w:rPr>
          <w:rFonts w:cs="Arial"/>
          <w:noProof/>
          <w:lang w:val="en-GB"/>
        </w:rPr>
        <w:t xml:space="preserve"> to make sure the proper use of non-ver</w:t>
      </w:r>
      <w:r w:rsidR="00AA283D" w:rsidRPr="002C5483">
        <w:rPr>
          <w:rFonts w:cs="Arial"/>
          <w:noProof/>
          <w:lang w:val="en-GB"/>
        </w:rPr>
        <w:t>b</w:t>
      </w:r>
      <w:r w:rsidR="005D1172" w:rsidRPr="002C5483">
        <w:rPr>
          <w:rFonts w:cs="Arial"/>
          <w:noProof/>
          <w:lang w:val="en-GB"/>
        </w:rPr>
        <w:t>al communication cues such as body language,</w:t>
      </w:r>
      <w:r w:rsidR="00AA283D" w:rsidRPr="002C5483">
        <w:rPr>
          <w:rFonts w:cs="Arial"/>
          <w:noProof/>
          <w:lang w:val="en-GB"/>
        </w:rPr>
        <w:t xml:space="preserve"> </w:t>
      </w:r>
      <w:r w:rsidR="005D1172" w:rsidRPr="002C5483">
        <w:rPr>
          <w:rFonts w:cs="Arial"/>
          <w:noProof/>
          <w:lang w:val="en-GB"/>
        </w:rPr>
        <w:t>eye cont</w:t>
      </w:r>
      <w:r w:rsidR="00AA283D" w:rsidRPr="002C5483">
        <w:rPr>
          <w:rFonts w:cs="Arial"/>
          <w:noProof/>
          <w:lang w:val="en-GB"/>
        </w:rPr>
        <w:t>a</w:t>
      </w:r>
      <w:r w:rsidR="005D1172" w:rsidRPr="002C5483">
        <w:rPr>
          <w:rFonts w:cs="Arial"/>
          <w:noProof/>
          <w:lang w:val="en-GB"/>
        </w:rPr>
        <w:t>ct, gesture of communicati</w:t>
      </w:r>
      <w:r w:rsidR="00AA283D" w:rsidRPr="002C5483">
        <w:rPr>
          <w:rFonts w:cs="Arial"/>
          <w:noProof/>
          <w:lang w:val="en-GB"/>
        </w:rPr>
        <w:t>on</w:t>
      </w:r>
      <w:r w:rsidR="005D1172" w:rsidRPr="002C5483">
        <w:rPr>
          <w:rFonts w:cs="Arial"/>
          <w:noProof/>
          <w:lang w:val="en-GB"/>
        </w:rPr>
        <w:t xml:space="preserve"> and facial expression</w:t>
      </w:r>
      <w:r w:rsidR="00C30D4F" w:rsidRPr="002C5483">
        <w:rPr>
          <w:rFonts w:cs="Arial"/>
          <w:noProof/>
          <w:lang w:val="en-GB"/>
        </w:rPr>
        <w:t xml:space="preserve"> (Gardner and Ettlinger, 2012)</w:t>
      </w:r>
      <w:r w:rsidR="005D1172" w:rsidRPr="002C5483">
        <w:rPr>
          <w:rFonts w:cs="Arial"/>
          <w:noProof/>
          <w:lang w:val="en-GB"/>
        </w:rPr>
        <w:t xml:space="preserve">. It should facilitate </w:t>
      </w:r>
      <w:r w:rsidR="00AA283D" w:rsidRPr="002C5483">
        <w:rPr>
          <w:rFonts w:cs="Arial"/>
          <w:noProof/>
          <w:lang w:val="en-GB"/>
        </w:rPr>
        <w:t>a</w:t>
      </w:r>
      <w:r w:rsidR="005D1172" w:rsidRPr="002C5483">
        <w:rPr>
          <w:rFonts w:cs="Arial"/>
          <w:noProof/>
          <w:lang w:val="en-GB"/>
        </w:rPr>
        <w:t xml:space="preserve"> better understanding of the massage. These non-verbal cues must reflect the motive and feelings of the massage appropriately. If it can be ensured, the communication wi</w:t>
      </w:r>
      <w:r w:rsidR="00AA283D" w:rsidRPr="002C5483">
        <w:rPr>
          <w:rFonts w:cs="Arial"/>
          <w:noProof/>
          <w:lang w:val="en-GB"/>
        </w:rPr>
        <w:t>l</w:t>
      </w:r>
      <w:r w:rsidR="005D1172" w:rsidRPr="002C5483">
        <w:rPr>
          <w:rFonts w:cs="Arial"/>
          <w:noProof/>
          <w:lang w:val="en-GB"/>
        </w:rPr>
        <w:t>l be more effective and the m</w:t>
      </w:r>
      <w:r w:rsidR="00AA283D" w:rsidRPr="002C5483">
        <w:rPr>
          <w:rFonts w:cs="Arial"/>
          <w:noProof/>
          <w:lang w:val="en-GB"/>
        </w:rPr>
        <w:t>e</w:t>
      </w:r>
      <w:r w:rsidR="005D1172" w:rsidRPr="002C5483">
        <w:rPr>
          <w:rFonts w:cs="Arial"/>
          <w:noProof/>
          <w:lang w:val="en-GB"/>
        </w:rPr>
        <w:t>ssage would be delivered to the receiver appropriately.</w:t>
      </w:r>
    </w:p>
    <w:p w14:paraId="726E6F2D" w14:textId="77777777" w:rsidR="007F4EBA" w:rsidRPr="002C5483" w:rsidRDefault="00690610" w:rsidP="002C5483">
      <w:pPr>
        <w:pStyle w:val="Heading2"/>
        <w:rPr>
          <w:rFonts w:cs="Arial"/>
          <w:noProof/>
          <w:lang w:val="en-GB"/>
        </w:rPr>
      </w:pPr>
      <w:bookmarkStart w:id="8" w:name="_Toc111246885"/>
      <w:r w:rsidRPr="002C5483">
        <w:rPr>
          <w:rFonts w:cs="Arial"/>
          <w:noProof/>
          <w:lang w:val="en-GB"/>
        </w:rPr>
        <w:lastRenderedPageBreak/>
        <w:t>3.3 Listening</w:t>
      </w:r>
      <w:bookmarkEnd w:id="8"/>
      <w:r w:rsidRPr="002C5483">
        <w:rPr>
          <w:rFonts w:cs="Arial"/>
          <w:noProof/>
          <w:lang w:val="en-GB"/>
        </w:rPr>
        <w:t xml:space="preserve">  </w:t>
      </w:r>
    </w:p>
    <w:p w14:paraId="11AC0916" w14:textId="2704B21C" w:rsidR="00A02E7D" w:rsidRPr="002C5483" w:rsidRDefault="0092398A" w:rsidP="002C5483">
      <w:pPr>
        <w:rPr>
          <w:rFonts w:cs="Arial"/>
          <w:noProof/>
          <w:lang w:val="en-GB"/>
        </w:rPr>
      </w:pPr>
      <w:r w:rsidRPr="002C5483">
        <w:rPr>
          <w:rFonts w:cs="Arial"/>
          <w:noProof/>
          <w:lang w:val="en-GB"/>
        </w:rPr>
        <w:t xml:space="preserve">Listening is </w:t>
      </w:r>
      <w:r w:rsidR="003C4487" w:rsidRPr="002C5483">
        <w:rPr>
          <w:rFonts w:cs="Arial"/>
          <w:noProof/>
          <w:lang w:val="en-GB"/>
        </w:rPr>
        <w:t xml:space="preserve">an </w:t>
      </w:r>
      <w:r w:rsidRPr="002C5483">
        <w:rPr>
          <w:rFonts w:cs="Arial"/>
          <w:noProof/>
          <w:lang w:val="en-GB"/>
        </w:rPr>
        <w:t xml:space="preserve">important factor in the effective communication </w:t>
      </w:r>
      <w:r w:rsidR="00FF4526" w:rsidRPr="002C5483">
        <w:rPr>
          <w:rFonts w:cs="Arial"/>
          <w:noProof/>
          <w:lang w:val="en-GB"/>
        </w:rPr>
        <w:t xml:space="preserve">process </w:t>
      </w:r>
      <w:r w:rsidRPr="002C5483">
        <w:rPr>
          <w:rFonts w:cs="Arial"/>
          <w:noProof/>
          <w:lang w:val="en-GB"/>
        </w:rPr>
        <w:t>which is</w:t>
      </w:r>
      <w:r w:rsidR="00881418" w:rsidRPr="002C5483">
        <w:rPr>
          <w:rFonts w:cs="Arial"/>
          <w:noProof/>
          <w:lang w:val="en-GB"/>
        </w:rPr>
        <w:t xml:space="preserve"> </w:t>
      </w:r>
      <w:r w:rsidR="00FF4526" w:rsidRPr="002C5483">
        <w:rPr>
          <w:rFonts w:cs="Arial"/>
          <w:noProof/>
          <w:lang w:val="en-GB"/>
        </w:rPr>
        <w:t>the</w:t>
      </w:r>
      <w:r w:rsidR="00881418" w:rsidRPr="002C5483">
        <w:rPr>
          <w:rFonts w:cs="Arial"/>
          <w:noProof/>
          <w:lang w:val="en-GB"/>
        </w:rPr>
        <w:t xml:space="preserve"> </w:t>
      </w:r>
      <w:r w:rsidR="00FF4526" w:rsidRPr="002C5483">
        <w:rPr>
          <w:rFonts w:cs="Arial"/>
          <w:noProof/>
          <w:lang w:val="en-GB"/>
        </w:rPr>
        <w:t>ability of a person</w:t>
      </w:r>
      <w:r w:rsidR="00881418" w:rsidRPr="002C5483">
        <w:rPr>
          <w:rFonts w:cs="Arial"/>
          <w:noProof/>
          <w:lang w:val="en-GB"/>
        </w:rPr>
        <w:t xml:space="preserve"> </w:t>
      </w:r>
      <w:r w:rsidR="00FF4526" w:rsidRPr="002C5483">
        <w:rPr>
          <w:rFonts w:cs="Arial"/>
          <w:noProof/>
          <w:lang w:val="en-GB"/>
        </w:rPr>
        <w:t>in</w:t>
      </w:r>
      <w:r w:rsidR="00881418" w:rsidRPr="002C5483">
        <w:rPr>
          <w:rFonts w:cs="Arial"/>
          <w:noProof/>
          <w:lang w:val="en-GB"/>
        </w:rPr>
        <w:t xml:space="preserve"> receiv</w:t>
      </w:r>
      <w:r w:rsidR="00FF4526" w:rsidRPr="002C5483">
        <w:rPr>
          <w:rFonts w:cs="Arial"/>
          <w:noProof/>
          <w:lang w:val="en-GB"/>
        </w:rPr>
        <w:t>ing any</w:t>
      </w:r>
      <w:r w:rsidR="00881418" w:rsidRPr="002C5483">
        <w:rPr>
          <w:rFonts w:cs="Arial"/>
          <w:noProof/>
          <w:lang w:val="en-GB"/>
        </w:rPr>
        <w:t xml:space="preserve"> </w:t>
      </w:r>
      <w:r w:rsidR="00FF4526" w:rsidRPr="002C5483">
        <w:rPr>
          <w:rFonts w:cs="Arial"/>
          <w:noProof/>
          <w:lang w:val="en-GB"/>
        </w:rPr>
        <w:t xml:space="preserve">information </w:t>
      </w:r>
      <w:r w:rsidR="00881418" w:rsidRPr="002C5483">
        <w:rPr>
          <w:rFonts w:cs="Arial"/>
          <w:noProof/>
          <w:lang w:val="en-GB"/>
        </w:rPr>
        <w:t>and interpret</w:t>
      </w:r>
      <w:r w:rsidR="00FF4526" w:rsidRPr="002C5483">
        <w:rPr>
          <w:rFonts w:cs="Arial"/>
          <w:noProof/>
          <w:lang w:val="en-GB"/>
        </w:rPr>
        <w:t>ing it</w:t>
      </w:r>
      <w:r w:rsidR="008C7D62" w:rsidRPr="002C5483">
        <w:rPr>
          <w:rFonts w:cs="Arial"/>
          <w:noProof/>
          <w:lang w:val="en-GB"/>
        </w:rPr>
        <w:t xml:space="preserve"> </w:t>
      </w:r>
      <w:r w:rsidR="008C7D62" w:rsidRPr="002C5483">
        <w:rPr>
          <w:rFonts w:cs="Arial"/>
        </w:rPr>
        <w:t>(</w:t>
      </w:r>
      <w:proofErr w:type="spellStart"/>
      <w:r w:rsidR="008C7D62" w:rsidRPr="002C5483">
        <w:rPr>
          <w:rFonts w:cs="Arial"/>
        </w:rPr>
        <w:t>Sudweeks</w:t>
      </w:r>
      <w:proofErr w:type="spellEnd"/>
      <w:r w:rsidR="008C7D62" w:rsidRPr="002C5483">
        <w:rPr>
          <w:rFonts w:cs="Arial"/>
        </w:rPr>
        <w:t xml:space="preserve"> and Herring, 2001)</w:t>
      </w:r>
      <w:r w:rsidR="00881418" w:rsidRPr="002C5483">
        <w:rPr>
          <w:rFonts w:cs="Arial"/>
          <w:noProof/>
          <w:lang w:val="en-GB"/>
        </w:rPr>
        <w:t xml:space="preserve">. </w:t>
      </w:r>
      <w:r w:rsidR="000B7A10" w:rsidRPr="002C5483">
        <w:rPr>
          <w:rFonts w:cs="Arial"/>
          <w:noProof/>
          <w:lang w:val="en-GB"/>
        </w:rPr>
        <w:t>If</w:t>
      </w:r>
      <w:r w:rsidR="00881418" w:rsidRPr="002C5483">
        <w:rPr>
          <w:rFonts w:cs="Arial"/>
          <w:noProof/>
          <w:lang w:val="en-GB"/>
        </w:rPr>
        <w:t xml:space="preserve"> </w:t>
      </w:r>
      <w:r w:rsidR="000B7A10" w:rsidRPr="002C5483">
        <w:rPr>
          <w:rFonts w:cs="Arial"/>
          <w:noProof/>
          <w:lang w:val="en-GB"/>
        </w:rPr>
        <w:t>effective</w:t>
      </w:r>
      <w:r w:rsidR="00881418" w:rsidRPr="002C5483">
        <w:rPr>
          <w:rFonts w:cs="Arial"/>
          <w:noProof/>
          <w:lang w:val="en-GB"/>
        </w:rPr>
        <w:t xml:space="preserve"> listening </w:t>
      </w:r>
      <w:r w:rsidR="000B7A10" w:rsidRPr="002C5483">
        <w:rPr>
          <w:rFonts w:cs="Arial"/>
          <w:noProof/>
          <w:lang w:val="en-GB"/>
        </w:rPr>
        <w:t>will be missing in the communication process</w:t>
      </w:r>
      <w:r w:rsidR="00881418" w:rsidRPr="002C5483">
        <w:rPr>
          <w:rFonts w:cs="Arial"/>
          <w:noProof/>
          <w:lang w:val="en-GB"/>
        </w:rPr>
        <w:t xml:space="preserve">, </w:t>
      </w:r>
      <w:r w:rsidR="000B7A10" w:rsidRPr="002C5483">
        <w:rPr>
          <w:rFonts w:cs="Arial"/>
          <w:noProof/>
          <w:lang w:val="en-GB"/>
        </w:rPr>
        <w:t>the receiver</w:t>
      </w:r>
      <w:r w:rsidR="00881418" w:rsidRPr="002C5483">
        <w:rPr>
          <w:rFonts w:cs="Arial"/>
          <w:noProof/>
          <w:lang w:val="en-GB"/>
        </w:rPr>
        <w:t xml:space="preserve"> </w:t>
      </w:r>
      <w:r w:rsidR="000B7A10" w:rsidRPr="002C5483">
        <w:rPr>
          <w:rFonts w:cs="Arial"/>
          <w:noProof/>
          <w:lang w:val="en-GB"/>
        </w:rPr>
        <w:t>can</w:t>
      </w:r>
      <w:r w:rsidR="00881418" w:rsidRPr="002C5483">
        <w:rPr>
          <w:rFonts w:cs="Arial"/>
          <w:noProof/>
          <w:lang w:val="en-GB"/>
        </w:rPr>
        <w:t xml:space="preserve"> not receive </w:t>
      </w:r>
      <w:r w:rsidR="000B7A10" w:rsidRPr="002C5483">
        <w:rPr>
          <w:rFonts w:cs="Arial"/>
          <w:noProof/>
          <w:lang w:val="en-GB"/>
        </w:rPr>
        <w:t xml:space="preserve">the message </w:t>
      </w:r>
      <w:r w:rsidR="00881418" w:rsidRPr="002C5483">
        <w:rPr>
          <w:rFonts w:cs="Arial"/>
          <w:noProof/>
          <w:lang w:val="en-GB"/>
        </w:rPr>
        <w:t>and interpret</w:t>
      </w:r>
      <w:r w:rsidR="000B7A10" w:rsidRPr="002C5483">
        <w:rPr>
          <w:rFonts w:cs="Arial"/>
          <w:noProof/>
          <w:lang w:val="en-GB"/>
        </w:rPr>
        <w:t xml:space="preserve"> it</w:t>
      </w:r>
      <w:r w:rsidR="00881418" w:rsidRPr="002C5483">
        <w:rPr>
          <w:rFonts w:cs="Arial"/>
          <w:noProof/>
          <w:lang w:val="en-GB"/>
        </w:rPr>
        <w:t xml:space="preserve">. </w:t>
      </w:r>
      <w:r w:rsidR="000B7A10" w:rsidRPr="002C5483">
        <w:rPr>
          <w:rFonts w:cs="Arial"/>
          <w:noProof/>
          <w:lang w:val="en-GB"/>
        </w:rPr>
        <w:t>Thus</w:t>
      </w:r>
      <w:r w:rsidR="00881418" w:rsidRPr="002C5483">
        <w:rPr>
          <w:rFonts w:cs="Arial"/>
          <w:noProof/>
          <w:lang w:val="en-GB"/>
        </w:rPr>
        <w:t xml:space="preserve">, the communication process will </w:t>
      </w:r>
      <w:r w:rsidR="000B7A10" w:rsidRPr="002C5483">
        <w:rPr>
          <w:rFonts w:cs="Arial"/>
          <w:noProof/>
          <w:lang w:val="en-GB"/>
        </w:rPr>
        <w:t>be ine</w:t>
      </w:r>
      <w:r w:rsidR="00AA283D" w:rsidRPr="002C5483">
        <w:rPr>
          <w:rFonts w:cs="Arial"/>
          <w:noProof/>
          <w:lang w:val="en-GB"/>
        </w:rPr>
        <w:t>f</w:t>
      </w:r>
      <w:r w:rsidR="000B7A10" w:rsidRPr="002C5483">
        <w:rPr>
          <w:rFonts w:cs="Arial"/>
          <w:noProof/>
          <w:lang w:val="en-GB"/>
        </w:rPr>
        <w:t>fective</w:t>
      </w:r>
      <w:r w:rsidR="00881418" w:rsidRPr="002C5483">
        <w:rPr>
          <w:rFonts w:cs="Arial"/>
          <w:noProof/>
          <w:lang w:val="en-GB"/>
        </w:rPr>
        <w:t xml:space="preserve"> and the </w:t>
      </w:r>
      <w:r w:rsidR="000B7A10" w:rsidRPr="002C5483">
        <w:rPr>
          <w:rFonts w:cs="Arial"/>
          <w:noProof/>
          <w:lang w:val="en-GB"/>
        </w:rPr>
        <w:t xml:space="preserve">people who </w:t>
      </w:r>
      <w:r w:rsidR="00AA283D" w:rsidRPr="002C5483">
        <w:rPr>
          <w:rFonts w:cs="Arial"/>
          <w:noProof/>
          <w:lang w:val="en-GB"/>
        </w:rPr>
        <w:t>are</w:t>
      </w:r>
      <w:r w:rsidR="000B7A10" w:rsidRPr="002C5483">
        <w:rPr>
          <w:rFonts w:cs="Arial"/>
          <w:noProof/>
          <w:lang w:val="en-GB"/>
        </w:rPr>
        <w:t xml:space="preserve"> speaking</w:t>
      </w:r>
      <w:r w:rsidR="00881418" w:rsidRPr="002C5483">
        <w:rPr>
          <w:rFonts w:cs="Arial"/>
          <w:noProof/>
          <w:lang w:val="en-GB"/>
        </w:rPr>
        <w:t xml:space="preserve"> may become bored.</w:t>
      </w:r>
      <w:r w:rsidR="00EF32DF" w:rsidRPr="002C5483">
        <w:rPr>
          <w:rFonts w:cs="Arial"/>
          <w:noProof/>
          <w:lang w:val="en-GB"/>
        </w:rPr>
        <w:t xml:space="preserve"> So, to</w:t>
      </w:r>
      <w:r w:rsidR="00881418" w:rsidRPr="002C5483">
        <w:rPr>
          <w:rFonts w:cs="Arial"/>
          <w:noProof/>
          <w:lang w:val="en-GB"/>
        </w:rPr>
        <w:t xml:space="preserve"> listen</w:t>
      </w:r>
      <w:r w:rsidR="00EF32DF" w:rsidRPr="002C5483">
        <w:rPr>
          <w:rFonts w:cs="Arial"/>
          <w:noProof/>
          <w:lang w:val="en-GB"/>
        </w:rPr>
        <w:t xml:space="preserve"> properly,</w:t>
      </w:r>
      <w:r w:rsidR="00881418" w:rsidRPr="002C5483">
        <w:rPr>
          <w:rFonts w:cs="Arial"/>
          <w:noProof/>
          <w:lang w:val="en-GB"/>
        </w:rPr>
        <w:t xml:space="preserve"> </w:t>
      </w:r>
      <w:r w:rsidR="00EF32DF" w:rsidRPr="002C5483">
        <w:rPr>
          <w:rFonts w:cs="Arial"/>
          <w:noProof/>
          <w:lang w:val="en-GB"/>
        </w:rPr>
        <w:t>the listener should also engage in the conversation and</w:t>
      </w:r>
      <w:r w:rsidR="00881418" w:rsidRPr="002C5483">
        <w:rPr>
          <w:rFonts w:cs="Arial"/>
          <w:noProof/>
          <w:lang w:val="en-GB"/>
        </w:rPr>
        <w:t xml:space="preserve"> make a conscious effort </w:t>
      </w:r>
      <w:r w:rsidR="00EF32DF" w:rsidRPr="002C5483">
        <w:rPr>
          <w:rFonts w:cs="Arial"/>
          <w:noProof/>
          <w:lang w:val="en-GB"/>
        </w:rPr>
        <w:t>to it by</w:t>
      </w:r>
      <w:r w:rsidR="00881418" w:rsidRPr="002C5483">
        <w:rPr>
          <w:rFonts w:cs="Arial"/>
          <w:noProof/>
          <w:lang w:val="en-GB"/>
        </w:rPr>
        <w:t xml:space="preserve"> hear</w:t>
      </w:r>
      <w:r w:rsidR="00EF32DF" w:rsidRPr="002C5483">
        <w:rPr>
          <w:rFonts w:cs="Arial"/>
          <w:noProof/>
          <w:lang w:val="en-GB"/>
        </w:rPr>
        <w:t>ing</w:t>
      </w:r>
      <w:r w:rsidR="00881418" w:rsidRPr="002C5483">
        <w:rPr>
          <w:rFonts w:cs="Arial"/>
          <w:noProof/>
          <w:lang w:val="en-GB"/>
        </w:rPr>
        <w:t xml:space="preserve"> </w:t>
      </w:r>
      <w:r w:rsidR="00EF32DF" w:rsidRPr="002C5483">
        <w:rPr>
          <w:rFonts w:cs="Arial"/>
          <w:noProof/>
          <w:lang w:val="en-GB"/>
        </w:rPr>
        <w:t>the massage as well as</w:t>
      </w:r>
      <w:r w:rsidR="00881418" w:rsidRPr="002C5483">
        <w:rPr>
          <w:rFonts w:cs="Arial"/>
          <w:noProof/>
          <w:lang w:val="en-GB"/>
        </w:rPr>
        <w:t xml:space="preserve"> </w:t>
      </w:r>
      <w:r w:rsidR="00EF32DF" w:rsidRPr="002C5483">
        <w:rPr>
          <w:rFonts w:cs="Arial"/>
          <w:noProof/>
          <w:lang w:val="en-GB"/>
        </w:rPr>
        <w:t>by</w:t>
      </w:r>
      <w:r w:rsidR="00881418" w:rsidRPr="002C5483">
        <w:rPr>
          <w:rFonts w:cs="Arial"/>
          <w:noProof/>
          <w:lang w:val="en-GB"/>
        </w:rPr>
        <w:t xml:space="preserve"> understand</w:t>
      </w:r>
      <w:r w:rsidR="00EF32DF" w:rsidRPr="002C5483">
        <w:rPr>
          <w:rFonts w:cs="Arial"/>
          <w:noProof/>
          <w:lang w:val="en-GB"/>
        </w:rPr>
        <w:t>ing the feeling and motive behind the massage</w:t>
      </w:r>
      <w:r w:rsidR="00C30D4F" w:rsidRPr="002C5483">
        <w:rPr>
          <w:rFonts w:cs="Arial"/>
          <w:noProof/>
          <w:lang w:val="en-GB"/>
        </w:rPr>
        <w:t xml:space="preserve"> (Barker and Gaut, 2013)</w:t>
      </w:r>
      <w:r w:rsidR="00881418" w:rsidRPr="002C5483">
        <w:rPr>
          <w:rFonts w:cs="Arial"/>
          <w:noProof/>
          <w:lang w:val="en-GB"/>
        </w:rPr>
        <w:t xml:space="preserve">. </w:t>
      </w:r>
      <w:r w:rsidR="00EF32DF" w:rsidRPr="002C5483">
        <w:rPr>
          <w:rFonts w:cs="Arial"/>
          <w:noProof/>
          <w:lang w:val="en-GB"/>
        </w:rPr>
        <w:t>Proper listening</w:t>
      </w:r>
      <w:r w:rsidR="00881418" w:rsidRPr="002C5483">
        <w:rPr>
          <w:rFonts w:cs="Arial"/>
          <w:noProof/>
          <w:lang w:val="en-GB"/>
        </w:rPr>
        <w:t xml:space="preserve"> improve</w:t>
      </w:r>
      <w:r w:rsidR="00AA283D" w:rsidRPr="002C5483">
        <w:rPr>
          <w:rFonts w:cs="Arial"/>
          <w:noProof/>
          <w:lang w:val="en-GB"/>
        </w:rPr>
        <w:t>s</w:t>
      </w:r>
      <w:r w:rsidR="00881418" w:rsidRPr="002C5483">
        <w:rPr>
          <w:rFonts w:cs="Arial"/>
          <w:noProof/>
          <w:lang w:val="en-GB"/>
        </w:rPr>
        <w:t xml:space="preserve"> </w:t>
      </w:r>
      <w:r w:rsidR="00EF32DF" w:rsidRPr="002C5483">
        <w:rPr>
          <w:rFonts w:cs="Arial"/>
          <w:noProof/>
          <w:lang w:val="en-GB"/>
        </w:rPr>
        <w:t>the</w:t>
      </w:r>
      <w:r w:rsidR="00881418" w:rsidRPr="002C5483">
        <w:rPr>
          <w:rFonts w:cs="Arial"/>
          <w:noProof/>
          <w:lang w:val="en-GB"/>
        </w:rPr>
        <w:t xml:space="preserve"> understanding </w:t>
      </w:r>
      <w:r w:rsidR="00EF32DF" w:rsidRPr="002C5483">
        <w:rPr>
          <w:rFonts w:cs="Arial"/>
          <w:noProof/>
          <w:lang w:val="en-GB"/>
        </w:rPr>
        <w:t>as well as</w:t>
      </w:r>
      <w:r w:rsidR="00881418" w:rsidRPr="002C5483">
        <w:rPr>
          <w:rFonts w:cs="Arial"/>
          <w:noProof/>
          <w:lang w:val="en-GB"/>
        </w:rPr>
        <w:t xml:space="preserve"> make</w:t>
      </w:r>
      <w:r w:rsidR="00AA283D" w:rsidRPr="002C5483">
        <w:rPr>
          <w:rFonts w:cs="Arial"/>
          <w:noProof/>
          <w:lang w:val="en-GB"/>
        </w:rPr>
        <w:t>s</w:t>
      </w:r>
      <w:r w:rsidR="00881418" w:rsidRPr="002C5483">
        <w:rPr>
          <w:rFonts w:cs="Arial"/>
          <w:noProof/>
          <w:lang w:val="en-GB"/>
        </w:rPr>
        <w:t xml:space="preserve"> </w:t>
      </w:r>
      <w:r w:rsidR="00EF32DF" w:rsidRPr="002C5483">
        <w:rPr>
          <w:rFonts w:cs="Arial"/>
          <w:noProof/>
          <w:lang w:val="en-GB"/>
        </w:rPr>
        <w:t>the</w:t>
      </w:r>
      <w:r w:rsidR="00881418" w:rsidRPr="002C5483">
        <w:rPr>
          <w:rFonts w:cs="Arial"/>
          <w:noProof/>
          <w:lang w:val="en-GB"/>
        </w:rPr>
        <w:t xml:space="preserve"> </w:t>
      </w:r>
      <w:r w:rsidR="00EF32DF" w:rsidRPr="002C5483">
        <w:rPr>
          <w:rFonts w:cs="Arial"/>
          <w:noProof/>
          <w:lang w:val="en-GB"/>
        </w:rPr>
        <w:t xml:space="preserve">speaking </w:t>
      </w:r>
      <w:r w:rsidR="00881418" w:rsidRPr="002C5483">
        <w:rPr>
          <w:rFonts w:cs="Arial"/>
          <w:noProof/>
          <w:lang w:val="en-GB"/>
        </w:rPr>
        <w:t xml:space="preserve">experience </w:t>
      </w:r>
      <w:r w:rsidR="00EF32DF" w:rsidRPr="002C5483">
        <w:rPr>
          <w:rFonts w:cs="Arial"/>
          <w:noProof/>
          <w:lang w:val="en-GB"/>
        </w:rPr>
        <w:t xml:space="preserve">in the communication process </w:t>
      </w:r>
      <w:r w:rsidR="00881418" w:rsidRPr="002C5483">
        <w:rPr>
          <w:rFonts w:cs="Arial"/>
          <w:noProof/>
          <w:lang w:val="en-GB"/>
        </w:rPr>
        <w:t>more enjoyable.</w:t>
      </w:r>
      <w:r w:rsidR="00C06401" w:rsidRPr="002C5483">
        <w:rPr>
          <w:rFonts w:cs="Arial"/>
          <w:noProof/>
          <w:lang w:val="en-GB"/>
        </w:rPr>
        <w:t xml:space="preserve"> There are two listening types which can help effective communication which are:</w:t>
      </w:r>
    </w:p>
    <w:p w14:paraId="0FE54EA9" w14:textId="77777777" w:rsidR="00C06401" w:rsidRPr="002C5483" w:rsidRDefault="00C06401" w:rsidP="002C5483">
      <w:pPr>
        <w:rPr>
          <w:rFonts w:cs="Arial"/>
          <w:noProof/>
          <w:lang w:val="en-GB"/>
        </w:rPr>
      </w:pPr>
      <w:r w:rsidRPr="002C5483">
        <w:rPr>
          <w:rFonts w:cs="Arial"/>
          <w:b/>
          <w:noProof/>
          <w:lang w:val="en-GB"/>
        </w:rPr>
        <w:t>Active Listening:</w:t>
      </w:r>
      <w:r w:rsidRPr="002C5483">
        <w:rPr>
          <w:rFonts w:cs="Arial"/>
          <w:noProof/>
          <w:lang w:val="en-GB"/>
        </w:rPr>
        <w:t xml:space="preserve"> Active listener listens to the sender’s m</w:t>
      </w:r>
      <w:r w:rsidR="00AA283D" w:rsidRPr="002C5483">
        <w:rPr>
          <w:rFonts w:cs="Arial"/>
          <w:noProof/>
          <w:lang w:val="en-GB"/>
        </w:rPr>
        <w:t>e</w:t>
      </w:r>
      <w:r w:rsidRPr="002C5483">
        <w:rPr>
          <w:rFonts w:cs="Arial"/>
          <w:noProof/>
          <w:lang w:val="en-GB"/>
        </w:rPr>
        <w:t>ssage carefully and keep</w:t>
      </w:r>
      <w:r w:rsidR="00AA283D" w:rsidRPr="002C5483">
        <w:rPr>
          <w:rFonts w:cs="Arial"/>
          <w:noProof/>
          <w:lang w:val="en-GB"/>
        </w:rPr>
        <w:t>s</w:t>
      </w:r>
      <w:r w:rsidRPr="002C5483">
        <w:rPr>
          <w:rFonts w:cs="Arial"/>
          <w:noProof/>
          <w:lang w:val="en-GB"/>
        </w:rPr>
        <w:t xml:space="preserve"> himself engaged in the conversation positively. It involves the person only in the conversation rather </w:t>
      </w:r>
      <w:r w:rsidR="00AA283D" w:rsidRPr="002C5483">
        <w:rPr>
          <w:rFonts w:cs="Arial"/>
          <w:noProof/>
          <w:lang w:val="en-GB"/>
        </w:rPr>
        <w:t xml:space="preserve">than </w:t>
      </w:r>
      <w:r w:rsidRPr="002C5483">
        <w:rPr>
          <w:rFonts w:cs="Arial"/>
          <w:noProof/>
          <w:lang w:val="en-GB"/>
        </w:rPr>
        <w:t xml:space="preserve">doing other work </w:t>
      </w:r>
      <w:r w:rsidR="00AA283D" w:rsidRPr="002C5483">
        <w:rPr>
          <w:rFonts w:cs="Arial"/>
          <w:noProof/>
          <w:lang w:val="en-GB"/>
        </w:rPr>
        <w:t>during</w:t>
      </w:r>
      <w:r w:rsidRPr="002C5483">
        <w:rPr>
          <w:rFonts w:cs="Arial"/>
          <w:noProof/>
          <w:lang w:val="en-GB"/>
        </w:rPr>
        <w:t xml:space="preserve"> the time of conversation</w:t>
      </w:r>
      <w:r w:rsidR="003B628E" w:rsidRPr="002C5483">
        <w:rPr>
          <w:rFonts w:cs="Arial"/>
          <w:noProof/>
          <w:lang w:val="en-GB"/>
        </w:rPr>
        <w:t xml:space="preserve"> such as using mobile or internet browsing.</w:t>
      </w:r>
    </w:p>
    <w:p w14:paraId="6B076FAD" w14:textId="77777777" w:rsidR="003B628E" w:rsidRPr="002C5483" w:rsidRDefault="003B628E" w:rsidP="002C5483">
      <w:pPr>
        <w:rPr>
          <w:rFonts w:cs="Arial"/>
          <w:noProof/>
          <w:lang w:val="en-GB"/>
        </w:rPr>
      </w:pPr>
      <w:r w:rsidRPr="002C5483">
        <w:rPr>
          <w:rFonts w:cs="Arial"/>
          <w:b/>
          <w:noProof/>
          <w:lang w:val="en-GB"/>
        </w:rPr>
        <w:t xml:space="preserve">Empathetic Listening: </w:t>
      </w:r>
      <w:r w:rsidRPr="002C5483">
        <w:rPr>
          <w:rFonts w:cs="Arial"/>
          <w:noProof/>
          <w:lang w:val="en-GB"/>
        </w:rPr>
        <w:t>Empathetic listener</w:t>
      </w:r>
      <w:r w:rsidR="00AA283D" w:rsidRPr="002C5483">
        <w:rPr>
          <w:rFonts w:cs="Arial"/>
          <w:noProof/>
          <w:lang w:val="en-GB"/>
        </w:rPr>
        <w:t>s</w:t>
      </w:r>
      <w:r w:rsidRPr="002C5483">
        <w:rPr>
          <w:rFonts w:cs="Arial"/>
          <w:noProof/>
          <w:lang w:val="en-GB"/>
        </w:rPr>
        <w:t xml:space="preserve"> not only listen to the speaker actively but also participate in the conversation and fully engage in the transformation of the massage</w:t>
      </w:r>
      <w:r w:rsidR="00C30D4F" w:rsidRPr="002C5483">
        <w:rPr>
          <w:rFonts w:cs="Arial"/>
          <w:noProof/>
          <w:lang w:val="en-GB"/>
        </w:rPr>
        <w:t xml:space="preserve"> (Isabayeva, 2022)</w:t>
      </w:r>
      <w:r w:rsidRPr="002C5483">
        <w:rPr>
          <w:rFonts w:cs="Arial"/>
          <w:noProof/>
          <w:lang w:val="en-GB"/>
        </w:rPr>
        <w:t>.</w:t>
      </w:r>
      <w:r w:rsidR="00985CFD" w:rsidRPr="002C5483">
        <w:rPr>
          <w:rFonts w:cs="Arial"/>
          <w:noProof/>
          <w:lang w:val="en-GB"/>
        </w:rPr>
        <w:t xml:space="preserve"> This is the practice of the liste</w:t>
      </w:r>
      <w:r w:rsidR="00864E03" w:rsidRPr="002C5483">
        <w:rPr>
          <w:rFonts w:cs="Arial"/>
          <w:noProof/>
          <w:lang w:val="en-GB"/>
        </w:rPr>
        <w:t>ne</w:t>
      </w:r>
      <w:r w:rsidR="00985CFD" w:rsidRPr="002C5483">
        <w:rPr>
          <w:rFonts w:cs="Arial"/>
          <w:noProof/>
          <w:lang w:val="en-GB"/>
        </w:rPr>
        <w:t xml:space="preserve">rs to be responsive and attentive in providing their input during communication. Empathetic listening </w:t>
      </w:r>
      <w:r w:rsidR="005025AC" w:rsidRPr="002C5483">
        <w:rPr>
          <w:rFonts w:cs="Arial"/>
          <w:noProof/>
          <w:lang w:val="en-GB"/>
        </w:rPr>
        <w:t>generates</w:t>
      </w:r>
      <w:r w:rsidR="00985CFD" w:rsidRPr="002C5483">
        <w:rPr>
          <w:rFonts w:cs="Arial"/>
          <w:noProof/>
          <w:lang w:val="en-GB"/>
        </w:rPr>
        <w:t xml:space="preserve"> </w:t>
      </w:r>
      <w:r w:rsidR="00627EDE" w:rsidRPr="002C5483">
        <w:rPr>
          <w:rFonts w:cs="Arial"/>
          <w:noProof/>
          <w:lang w:val="en-GB"/>
        </w:rPr>
        <w:t xml:space="preserve">an </w:t>
      </w:r>
      <w:r w:rsidR="00985CFD" w:rsidRPr="002C5483">
        <w:rPr>
          <w:rFonts w:cs="Arial"/>
          <w:noProof/>
          <w:lang w:val="en-GB"/>
        </w:rPr>
        <w:t xml:space="preserve">emotional connection </w:t>
      </w:r>
      <w:r w:rsidR="005025AC" w:rsidRPr="002C5483">
        <w:rPr>
          <w:rFonts w:cs="Arial"/>
          <w:noProof/>
          <w:lang w:val="en-GB"/>
        </w:rPr>
        <w:t>between the speaker and listeners</w:t>
      </w:r>
      <w:r w:rsidR="00985CFD" w:rsidRPr="002C5483">
        <w:rPr>
          <w:rFonts w:cs="Arial"/>
          <w:noProof/>
          <w:lang w:val="en-GB"/>
        </w:rPr>
        <w:t xml:space="preserve"> </w:t>
      </w:r>
      <w:r w:rsidR="005025AC" w:rsidRPr="002C5483">
        <w:rPr>
          <w:rFonts w:cs="Arial"/>
          <w:noProof/>
          <w:lang w:val="en-GB"/>
        </w:rPr>
        <w:t>and make</w:t>
      </w:r>
      <w:r w:rsidR="00627EDE" w:rsidRPr="002C5483">
        <w:rPr>
          <w:rFonts w:cs="Arial"/>
          <w:noProof/>
          <w:lang w:val="en-GB"/>
        </w:rPr>
        <w:t>s</w:t>
      </w:r>
      <w:r w:rsidR="005025AC" w:rsidRPr="002C5483">
        <w:rPr>
          <w:rFonts w:cs="Arial"/>
          <w:noProof/>
          <w:lang w:val="en-GB"/>
        </w:rPr>
        <w:t xml:space="preserve"> the conversation interactive and </w:t>
      </w:r>
      <w:r w:rsidR="00985CFD" w:rsidRPr="002C5483">
        <w:rPr>
          <w:rFonts w:cs="Arial"/>
          <w:noProof/>
          <w:lang w:val="en-GB"/>
        </w:rPr>
        <w:t xml:space="preserve">sincere. </w:t>
      </w:r>
      <w:r w:rsidR="005025AC" w:rsidRPr="002C5483">
        <w:rPr>
          <w:rFonts w:cs="Arial"/>
          <w:noProof/>
          <w:lang w:val="en-GB"/>
        </w:rPr>
        <w:t>It is also called</w:t>
      </w:r>
      <w:r w:rsidR="00985CFD" w:rsidRPr="002C5483">
        <w:rPr>
          <w:rFonts w:cs="Arial"/>
          <w:noProof/>
          <w:lang w:val="en-GB"/>
        </w:rPr>
        <w:t xml:space="preserve"> reflective listening</w:t>
      </w:r>
      <w:r w:rsidR="005025AC" w:rsidRPr="002C5483">
        <w:rPr>
          <w:rFonts w:cs="Arial"/>
          <w:noProof/>
          <w:lang w:val="en-GB"/>
        </w:rPr>
        <w:t xml:space="preserve"> which</w:t>
      </w:r>
      <w:r w:rsidR="00985CFD" w:rsidRPr="002C5483">
        <w:rPr>
          <w:rFonts w:cs="Arial"/>
          <w:noProof/>
          <w:lang w:val="en-GB"/>
        </w:rPr>
        <w:t xml:space="preserve"> requires to be consider</w:t>
      </w:r>
      <w:r w:rsidR="00627EDE" w:rsidRPr="002C5483">
        <w:rPr>
          <w:rFonts w:cs="Arial"/>
          <w:noProof/>
          <w:lang w:val="en-GB"/>
        </w:rPr>
        <w:t>ed</w:t>
      </w:r>
      <w:r w:rsidR="00985CFD" w:rsidRPr="002C5483">
        <w:rPr>
          <w:rFonts w:cs="Arial"/>
          <w:noProof/>
          <w:lang w:val="en-GB"/>
        </w:rPr>
        <w:t xml:space="preserve"> </w:t>
      </w:r>
      <w:r w:rsidR="005025AC" w:rsidRPr="002C5483">
        <w:rPr>
          <w:rFonts w:cs="Arial"/>
          <w:noProof/>
          <w:lang w:val="en-GB"/>
        </w:rPr>
        <w:t>the</w:t>
      </w:r>
      <w:r w:rsidR="00985CFD" w:rsidRPr="002C5483">
        <w:rPr>
          <w:rFonts w:cs="Arial"/>
          <w:noProof/>
          <w:lang w:val="en-GB"/>
        </w:rPr>
        <w:t xml:space="preserve"> input</w:t>
      </w:r>
      <w:r w:rsidR="005025AC" w:rsidRPr="002C5483">
        <w:rPr>
          <w:rFonts w:cs="Arial"/>
          <w:noProof/>
          <w:lang w:val="en-GB"/>
        </w:rPr>
        <w:t xml:space="preserve"> of both</w:t>
      </w:r>
      <w:r w:rsidR="00985CFD" w:rsidRPr="002C5483">
        <w:rPr>
          <w:rFonts w:cs="Arial"/>
          <w:noProof/>
          <w:lang w:val="en-GB"/>
        </w:rPr>
        <w:t xml:space="preserve">. </w:t>
      </w:r>
    </w:p>
    <w:p w14:paraId="1754283A" w14:textId="658D7D89" w:rsidR="005025AC" w:rsidRPr="002C5483" w:rsidRDefault="005025AC" w:rsidP="002C5483">
      <w:pPr>
        <w:rPr>
          <w:rFonts w:cs="Arial"/>
          <w:noProof/>
          <w:lang w:val="en-GB"/>
        </w:rPr>
      </w:pPr>
      <w:r w:rsidRPr="002C5483">
        <w:rPr>
          <w:rFonts w:cs="Arial"/>
          <w:noProof/>
          <w:lang w:val="en-GB"/>
        </w:rPr>
        <w:t>In the case study of Maria and Pedro, there w</w:t>
      </w:r>
      <w:r w:rsidR="003C4487" w:rsidRPr="002C5483">
        <w:rPr>
          <w:rFonts w:cs="Arial"/>
          <w:noProof/>
          <w:lang w:val="en-GB"/>
        </w:rPr>
        <w:t>as</w:t>
      </w:r>
      <w:r w:rsidRPr="002C5483">
        <w:rPr>
          <w:rFonts w:cs="Arial"/>
          <w:noProof/>
          <w:lang w:val="en-GB"/>
        </w:rPr>
        <w:t xml:space="preserve"> </w:t>
      </w:r>
      <w:r w:rsidR="00864E03" w:rsidRPr="002C5483">
        <w:rPr>
          <w:rFonts w:cs="Arial"/>
          <w:noProof/>
          <w:lang w:val="en-GB"/>
        </w:rPr>
        <w:t>lacking</w:t>
      </w:r>
      <w:r w:rsidRPr="002C5483">
        <w:rPr>
          <w:rFonts w:cs="Arial"/>
          <w:noProof/>
          <w:lang w:val="en-GB"/>
        </w:rPr>
        <w:t xml:space="preserve"> </w:t>
      </w:r>
      <w:r w:rsidR="00627EDE" w:rsidRPr="002C5483">
        <w:rPr>
          <w:rFonts w:cs="Arial"/>
          <w:noProof/>
          <w:lang w:val="en-GB"/>
        </w:rPr>
        <w:t>of</w:t>
      </w:r>
      <w:r w:rsidRPr="002C5483">
        <w:rPr>
          <w:rFonts w:cs="Arial"/>
          <w:noProof/>
          <w:lang w:val="en-GB"/>
        </w:rPr>
        <w:t xml:space="preserve"> active listening which causes the misunderstanding between them. If Pedro listened actively or inter</w:t>
      </w:r>
      <w:r w:rsidR="00627EDE" w:rsidRPr="002C5483">
        <w:rPr>
          <w:rFonts w:cs="Arial"/>
          <w:noProof/>
          <w:lang w:val="en-GB"/>
        </w:rPr>
        <w:t>a</w:t>
      </w:r>
      <w:r w:rsidRPr="002C5483">
        <w:rPr>
          <w:rFonts w:cs="Arial"/>
          <w:noProof/>
          <w:lang w:val="en-GB"/>
        </w:rPr>
        <w:t xml:space="preserve">ct with Maria alongside, this miscommunication would not </w:t>
      </w:r>
      <w:r w:rsidR="00627EDE" w:rsidRPr="002C5483">
        <w:rPr>
          <w:rFonts w:cs="Arial"/>
          <w:noProof/>
          <w:lang w:val="en-GB"/>
        </w:rPr>
        <w:t>hav</w:t>
      </w:r>
      <w:r w:rsidRPr="002C5483">
        <w:rPr>
          <w:rFonts w:cs="Arial"/>
          <w:noProof/>
          <w:lang w:val="en-GB"/>
        </w:rPr>
        <w:t>e happened.</w:t>
      </w:r>
    </w:p>
    <w:p w14:paraId="1297ED99" w14:textId="77777777" w:rsidR="00627EDE" w:rsidRPr="002C5483" w:rsidRDefault="00627EDE" w:rsidP="002C5483">
      <w:pPr>
        <w:rPr>
          <w:rFonts w:cs="Arial"/>
          <w:noProof/>
          <w:lang w:val="en-GB"/>
        </w:rPr>
      </w:pPr>
      <w:r w:rsidRPr="002C5483">
        <w:rPr>
          <w:rFonts w:cs="Arial"/>
          <w:noProof/>
          <w:lang w:val="en-GB"/>
        </w:rPr>
        <w:t>Once in my workplace, an instructor was taking a session in a seminar with all the employees where he advised a lot of things to be more productive and effective for the company. We all were permitted to participate in the conversation and the program was so interactive which resulted in great efficiency in the workplace.</w:t>
      </w:r>
    </w:p>
    <w:p w14:paraId="6982C6B8" w14:textId="77777777" w:rsidR="003D2D34" w:rsidRPr="002C5483" w:rsidRDefault="003D2D34" w:rsidP="002C5483">
      <w:pPr>
        <w:jc w:val="left"/>
        <w:rPr>
          <w:rFonts w:cs="Arial"/>
          <w:noProof/>
          <w:lang w:val="en-GB"/>
        </w:rPr>
      </w:pPr>
      <w:r w:rsidRPr="002C5483">
        <w:rPr>
          <w:rFonts w:cs="Arial"/>
          <w:noProof/>
          <w:lang w:val="en-GB"/>
        </w:rPr>
        <w:br w:type="page"/>
      </w:r>
    </w:p>
    <w:p w14:paraId="590E6D44" w14:textId="77777777" w:rsidR="007F4EBA" w:rsidRPr="002C5483" w:rsidRDefault="003D2D34" w:rsidP="002C5483">
      <w:pPr>
        <w:pStyle w:val="Heading1"/>
      </w:pPr>
      <w:bookmarkStart w:id="9" w:name="_Toc111246886"/>
      <w:r w:rsidRPr="002C5483">
        <w:lastRenderedPageBreak/>
        <w:t xml:space="preserve">4.0 </w:t>
      </w:r>
      <w:r w:rsidR="003B628E" w:rsidRPr="002C5483">
        <w:t xml:space="preserve">The Advantages </w:t>
      </w:r>
      <w:r w:rsidR="007F4EBA" w:rsidRPr="002C5483">
        <w:t xml:space="preserve">and </w:t>
      </w:r>
      <w:r w:rsidR="003B628E" w:rsidRPr="002C5483">
        <w:t xml:space="preserve">Disadvantages </w:t>
      </w:r>
      <w:r w:rsidR="00C30D4F" w:rsidRPr="002C5483">
        <w:t>of Technology</w:t>
      </w:r>
      <w:r w:rsidR="003B628E" w:rsidRPr="002C5483">
        <w:t xml:space="preserve"> </w:t>
      </w:r>
      <w:r w:rsidR="007F4EBA" w:rsidRPr="002C5483">
        <w:t xml:space="preserve">in </w:t>
      </w:r>
      <w:r w:rsidR="00D434F6" w:rsidRPr="002C5483">
        <w:t>Communication</w:t>
      </w:r>
      <w:bookmarkEnd w:id="9"/>
    </w:p>
    <w:p w14:paraId="19829D2D" w14:textId="77777777" w:rsidR="003B628E" w:rsidRPr="002C5483" w:rsidRDefault="00D434F6" w:rsidP="002C5483">
      <w:pPr>
        <w:rPr>
          <w:rFonts w:cs="Arial"/>
          <w:noProof/>
          <w:lang w:val="en-GB"/>
        </w:rPr>
      </w:pPr>
      <w:r w:rsidRPr="002C5483">
        <w:rPr>
          <w:rFonts w:cs="Arial"/>
          <w:noProof/>
          <w:lang w:val="en-GB"/>
        </w:rPr>
        <w:t>Communication technology consists of all the programs and equipment that people use to process any information and communicate it with others</w:t>
      </w:r>
      <w:r w:rsidR="00C30D4F" w:rsidRPr="002C5483">
        <w:rPr>
          <w:rFonts w:cs="Arial"/>
          <w:noProof/>
          <w:lang w:val="en-GB"/>
        </w:rPr>
        <w:t xml:space="preserve"> (Mehta, 2022)</w:t>
      </w:r>
      <w:r w:rsidRPr="002C5483">
        <w:rPr>
          <w:rFonts w:cs="Arial"/>
          <w:noProof/>
          <w:lang w:val="en-GB"/>
        </w:rPr>
        <w:t xml:space="preserve">. This is also known as information technology which consists </w:t>
      </w:r>
      <w:r w:rsidR="001353C7" w:rsidRPr="002C5483">
        <w:rPr>
          <w:rFonts w:cs="Arial"/>
          <w:noProof/>
          <w:lang w:val="en-GB"/>
        </w:rPr>
        <w:t>of the</w:t>
      </w:r>
      <w:r w:rsidRPr="002C5483">
        <w:rPr>
          <w:rFonts w:cs="Arial"/>
          <w:noProof/>
          <w:lang w:val="en-GB"/>
        </w:rPr>
        <w:t xml:space="preserve"> </w:t>
      </w:r>
      <w:r w:rsidR="001353C7" w:rsidRPr="002C5483">
        <w:rPr>
          <w:rFonts w:cs="Arial"/>
          <w:noProof/>
          <w:lang w:val="en-GB"/>
        </w:rPr>
        <w:t xml:space="preserve">technical </w:t>
      </w:r>
      <w:r w:rsidRPr="002C5483">
        <w:rPr>
          <w:rFonts w:cs="Arial"/>
          <w:noProof/>
          <w:lang w:val="en-GB"/>
        </w:rPr>
        <w:t>servic</w:t>
      </w:r>
      <w:r w:rsidR="001353C7" w:rsidRPr="002C5483">
        <w:rPr>
          <w:rFonts w:cs="Arial"/>
          <w:noProof/>
          <w:lang w:val="en-GB"/>
        </w:rPr>
        <w:t>es and programs</w:t>
      </w:r>
      <w:r w:rsidRPr="002C5483">
        <w:rPr>
          <w:rFonts w:cs="Arial"/>
          <w:noProof/>
          <w:lang w:val="en-GB"/>
        </w:rPr>
        <w:t xml:space="preserve"> of </w:t>
      </w:r>
      <w:r w:rsidR="001353C7" w:rsidRPr="002C5483">
        <w:rPr>
          <w:rFonts w:cs="Arial"/>
          <w:noProof/>
          <w:lang w:val="en-GB"/>
        </w:rPr>
        <w:t>communication</w:t>
      </w:r>
      <w:r w:rsidRPr="002C5483">
        <w:rPr>
          <w:rFonts w:cs="Arial"/>
          <w:noProof/>
          <w:lang w:val="en-GB"/>
        </w:rPr>
        <w:t xml:space="preserve">. </w:t>
      </w:r>
    </w:p>
    <w:p w14:paraId="42D48829" w14:textId="77777777" w:rsidR="006D019B" w:rsidRPr="002C5483" w:rsidRDefault="006D019B" w:rsidP="002C5483">
      <w:pPr>
        <w:rPr>
          <w:rFonts w:cs="Arial"/>
          <w:b/>
          <w:noProof/>
          <w:lang w:val="en-GB"/>
        </w:rPr>
      </w:pPr>
      <w:r w:rsidRPr="002C5483">
        <w:rPr>
          <w:rFonts w:cs="Arial"/>
          <w:b/>
          <w:noProof/>
          <w:lang w:val="en-GB"/>
        </w:rPr>
        <w:t>Advantages of technology in commun</w:t>
      </w:r>
      <w:r w:rsidR="00AA283D" w:rsidRPr="002C5483">
        <w:rPr>
          <w:rFonts w:cs="Arial"/>
          <w:b/>
          <w:noProof/>
          <w:lang w:val="en-GB"/>
        </w:rPr>
        <w:t>ica</w:t>
      </w:r>
      <w:r w:rsidRPr="002C5483">
        <w:rPr>
          <w:rFonts w:cs="Arial"/>
          <w:b/>
          <w:noProof/>
          <w:lang w:val="en-GB"/>
        </w:rPr>
        <w:t xml:space="preserve">tion </w:t>
      </w:r>
      <w:r w:rsidR="00AA283D" w:rsidRPr="002C5483">
        <w:rPr>
          <w:rFonts w:cs="Arial"/>
          <w:b/>
          <w:noProof/>
          <w:lang w:val="en-GB"/>
        </w:rPr>
        <w:t>are</w:t>
      </w:r>
      <w:r w:rsidRPr="002C5483">
        <w:rPr>
          <w:rFonts w:cs="Arial"/>
          <w:b/>
          <w:noProof/>
          <w:lang w:val="en-GB"/>
        </w:rPr>
        <w:t xml:space="preserve"> given below:</w:t>
      </w:r>
    </w:p>
    <w:p w14:paraId="6E786B4D" w14:textId="77777777" w:rsidR="006D019B" w:rsidRPr="002C5483" w:rsidRDefault="002F6E4E" w:rsidP="002C5483">
      <w:pPr>
        <w:pStyle w:val="ListParagraph"/>
        <w:numPr>
          <w:ilvl w:val="0"/>
          <w:numId w:val="7"/>
        </w:numPr>
        <w:spacing w:line="360" w:lineRule="auto"/>
        <w:rPr>
          <w:rFonts w:ascii="Arial" w:hAnsi="Arial" w:cs="Arial"/>
          <w:noProof/>
        </w:rPr>
      </w:pPr>
      <w:r w:rsidRPr="002C5483">
        <w:rPr>
          <w:rFonts w:ascii="Arial" w:hAnsi="Arial" w:cs="Arial"/>
          <w:noProof/>
        </w:rPr>
        <w:t>It makes communication more effective, easier and faster.</w:t>
      </w:r>
    </w:p>
    <w:p w14:paraId="1CB96415" w14:textId="77777777" w:rsidR="002F6E4E" w:rsidRPr="002C5483" w:rsidRDefault="002F6E4E" w:rsidP="002C5483">
      <w:pPr>
        <w:pStyle w:val="ListParagraph"/>
        <w:numPr>
          <w:ilvl w:val="0"/>
          <w:numId w:val="7"/>
        </w:numPr>
        <w:spacing w:line="360" w:lineRule="auto"/>
        <w:rPr>
          <w:rFonts w:ascii="Arial" w:hAnsi="Arial" w:cs="Arial"/>
          <w:noProof/>
        </w:rPr>
      </w:pPr>
      <w:r w:rsidRPr="002C5483">
        <w:rPr>
          <w:rFonts w:ascii="Arial" w:hAnsi="Arial" w:cs="Arial"/>
          <w:noProof/>
        </w:rPr>
        <w:t>In the time of emergency when communication should be done faster,</w:t>
      </w:r>
      <w:r w:rsidR="00AA283D" w:rsidRPr="002C5483">
        <w:rPr>
          <w:rFonts w:ascii="Arial" w:hAnsi="Arial" w:cs="Arial"/>
          <w:noProof/>
        </w:rPr>
        <w:t xml:space="preserve"> </w:t>
      </w:r>
      <w:r w:rsidRPr="002C5483">
        <w:rPr>
          <w:rFonts w:ascii="Arial" w:hAnsi="Arial" w:cs="Arial"/>
          <w:noProof/>
        </w:rPr>
        <w:t>technological tools of communication help to</w:t>
      </w:r>
      <w:r w:rsidR="00AA283D" w:rsidRPr="002C5483">
        <w:rPr>
          <w:rFonts w:ascii="Arial" w:hAnsi="Arial" w:cs="Arial"/>
          <w:noProof/>
        </w:rPr>
        <w:t xml:space="preserve"> </w:t>
      </w:r>
      <w:r w:rsidRPr="002C5483">
        <w:rPr>
          <w:rFonts w:ascii="Arial" w:hAnsi="Arial" w:cs="Arial"/>
          <w:noProof/>
        </w:rPr>
        <w:t>communicate fast without being present face to face</w:t>
      </w:r>
      <w:r w:rsidR="00C30D4F" w:rsidRPr="002C5483">
        <w:rPr>
          <w:rFonts w:ascii="Arial" w:hAnsi="Arial" w:cs="Arial"/>
          <w:noProof/>
        </w:rPr>
        <w:t xml:space="preserve"> (Isabayeva, 2022)</w:t>
      </w:r>
      <w:r w:rsidRPr="002C5483">
        <w:rPr>
          <w:rFonts w:ascii="Arial" w:hAnsi="Arial" w:cs="Arial"/>
          <w:noProof/>
        </w:rPr>
        <w:t>.</w:t>
      </w:r>
    </w:p>
    <w:p w14:paraId="0F413DE4" w14:textId="77777777" w:rsidR="002F6E4E" w:rsidRPr="002C5483" w:rsidRDefault="002F6E4E" w:rsidP="002C5483">
      <w:pPr>
        <w:pStyle w:val="ListParagraph"/>
        <w:numPr>
          <w:ilvl w:val="0"/>
          <w:numId w:val="7"/>
        </w:numPr>
        <w:spacing w:line="360" w:lineRule="auto"/>
        <w:rPr>
          <w:rFonts w:ascii="Arial" w:hAnsi="Arial" w:cs="Arial"/>
          <w:noProof/>
        </w:rPr>
      </w:pPr>
      <w:r w:rsidRPr="002C5483">
        <w:rPr>
          <w:rFonts w:ascii="Arial" w:hAnsi="Arial" w:cs="Arial"/>
          <w:noProof/>
        </w:rPr>
        <w:t>It effectively facilitate</w:t>
      </w:r>
      <w:r w:rsidR="00AA283D" w:rsidRPr="002C5483">
        <w:rPr>
          <w:rFonts w:ascii="Arial" w:hAnsi="Arial" w:cs="Arial"/>
          <w:noProof/>
        </w:rPr>
        <w:t>s</w:t>
      </w:r>
      <w:r w:rsidRPr="002C5483">
        <w:rPr>
          <w:rFonts w:ascii="Arial" w:hAnsi="Arial" w:cs="Arial"/>
          <w:noProof/>
        </w:rPr>
        <w:t xml:space="preserve"> one</w:t>
      </w:r>
      <w:r w:rsidR="00AA283D" w:rsidRPr="002C5483">
        <w:rPr>
          <w:rFonts w:ascii="Arial" w:hAnsi="Arial" w:cs="Arial"/>
          <w:noProof/>
        </w:rPr>
        <w:t>-to-</w:t>
      </w:r>
      <w:r w:rsidRPr="002C5483">
        <w:rPr>
          <w:rFonts w:ascii="Arial" w:hAnsi="Arial" w:cs="Arial"/>
          <w:noProof/>
        </w:rPr>
        <w:t>one or group conversations though having long dist</w:t>
      </w:r>
      <w:r w:rsidR="00AA283D" w:rsidRPr="002C5483">
        <w:rPr>
          <w:rFonts w:ascii="Arial" w:hAnsi="Arial" w:cs="Arial"/>
          <w:noProof/>
        </w:rPr>
        <w:t>ances</w:t>
      </w:r>
      <w:r w:rsidRPr="002C5483">
        <w:rPr>
          <w:rFonts w:ascii="Arial" w:hAnsi="Arial" w:cs="Arial"/>
          <w:noProof/>
        </w:rPr>
        <w:t xml:space="preserve"> and maybe the participants are from different corner</w:t>
      </w:r>
      <w:r w:rsidR="00AA283D" w:rsidRPr="002C5483">
        <w:rPr>
          <w:rFonts w:ascii="Arial" w:hAnsi="Arial" w:cs="Arial"/>
          <w:noProof/>
        </w:rPr>
        <w:t>s</w:t>
      </w:r>
      <w:r w:rsidRPr="002C5483">
        <w:rPr>
          <w:rFonts w:ascii="Arial" w:hAnsi="Arial" w:cs="Arial"/>
          <w:noProof/>
        </w:rPr>
        <w:t xml:space="preserve"> of the world.</w:t>
      </w:r>
    </w:p>
    <w:p w14:paraId="54F01983" w14:textId="77777777" w:rsidR="002F6E4E" w:rsidRPr="002C5483" w:rsidRDefault="002F6E4E" w:rsidP="002C5483">
      <w:pPr>
        <w:pStyle w:val="ListParagraph"/>
        <w:numPr>
          <w:ilvl w:val="0"/>
          <w:numId w:val="7"/>
        </w:numPr>
        <w:spacing w:line="360" w:lineRule="auto"/>
        <w:rPr>
          <w:rFonts w:ascii="Arial" w:hAnsi="Arial" w:cs="Arial"/>
          <w:noProof/>
        </w:rPr>
      </w:pPr>
      <w:r w:rsidRPr="002C5483">
        <w:rPr>
          <w:rFonts w:ascii="Arial" w:hAnsi="Arial" w:cs="Arial"/>
          <w:noProof/>
        </w:rPr>
        <w:t>Technology makes the process easier so that the m</w:t>
      </w:r>
      <w:r w:rsidR="00AA283D" w:rsidRPr="002C5483">
        <w:rPr>
          <w:rFonts w:ascii="Arial" w:hAnsi="Arial" w:cs="Arial"/>
          <w:noProof/>
        </w:rPr>
        <w:t>e</w:t>
      </w:r>
      <w:r w:rsidRPr="002C5483">
        <w:rPr>
          <w:rFonts w:ascii="Arial" w:hAnsi="Arial" w:cs="Arial"/>
          <w:noProof/>
        </w:rPr>
        <w:t>ssage can be smoothly and effectively exchanged with less stress and cost</w:t>
      </w:r>
      <w:r w:rsidR="00C30D4F" w:rsidRPr="002C5483">
        <w:rPr>
          <w:rFonts w:ascii="Arial" w:hAnsi="Arial" w:cs="Arial"/>
          <w:noProof/>
        </w:rPr>
        <w:t xml:space="preserve"> (Kuo, 2011)</w:t>
      </w:r>
      <w:r w:rsidRPr="002C5483">
        <w:rPr>
          <w:rFonts w:ascii="Arial" w:hAnsi="Arial" w:cs="Arial"/>
          <w:noProof/>
        </w:rPr>
        <w:t>.</w:t>
      </w:r>
    </w:p>
    <w:p w14:paraId="1A0F8D96" w14:textId="77777777" w:rsidR="002F6E4E" w:rsidRPr="002C5483" w:rsidRDefault="002F6E4E" w:rsidP="002C5483">
      <w:pPr>
        <w:rPr>
          <w:rFonts w:cs="Arial"/>
          <w:b/>
          <w:noProof/>
          <w:lang w:val="en-GB"/>
        </w:rPr>
      </w:pPr>
      <w:r w:rsidRPr="002C5483">
        <w:rPr>
          <w:rFonts w:cs="Arial"/>
          <w:b/>
          <w:noProof/>
          <w:lang w:val="en-GB"/>
        </w:rPr>
        <w:t>Disadvantages of technology in commun</w:t>
      </w:r>
      <w:r w:rsidR="00AA283D" w:rsidRPr="002C5483">
        <w:rPr>
          <w:rFonts w:cs="Arial"/>
          <w:b/>
          <w:noProof/>
          <w:lang w:val="en-GB"/>
        </w:rPr>
        <w:t>ica</w:t>
      </w:r>
      <w:r w:rsidRPr="002C5483">
        <w:rPr>
          <w:rFonts w:cs="Arial"/>
          <w:b/>
          <w:noProof/>
          <w:lang w:val="en-GB"/>
        </w:rPr>
        <w:t xml:space="preserve">tion </w:t>
      </w:r>
      <w:r w:rsidR="00AA283D" w:rsidRPr="002C5483">
        <w:rPr>
          <w:rFonts w:cs="Arial"/>
          <w:b/>
          <w:noProof/>
          <w:lang w:val="en-GB"/>
        </w:rPr>
        <w:t>are</w:t>
      </w:r>
      <w:r w:rsidRPr="002C5483">
        <w:rPr>
          <w:rFonts w:cs="Arial"/>
          <w:b/>
          <w:noProof/>
          <w:lang w:val="en-GB"/>
        </w:rPr>
        <w:t xml:space="preserve"> given below:</w:t>
      </w:r>
    </w:p>
    <w:p w14:paraId="61B7628C" w14:textId="26545C49" w:rsidR="00D734B0" w:rsidRPr="002C5483" w:rsidRDefault="00D734B0" w:rsidP="002C5483">
      <w:pPr>
        <w:pStyle w:val="ListParagraph"/>
        <w:numPr>
          <w:ilvl w:val="0"/>
          <w:numId w:val="5"/>
        </w:numPr>
        <w:spacing w:line="360" w:lineRule="auto"/>
        <w:rPr>
          <w:rFonts w:ascii="Arial" w:hAnsi="Arial" w:cs="Arial"/>
          <w:noProof/>
        </w:rPr>
      </w:pPr>
      <w:r w:rsidRPr="002C5483">
        <w:rPr>
          <w:rFonts w:ascii="Arial" w:hAnsi="Arial" w:cs="Arial"/>
          <w:noProof/>
        </w:rPr>
        <w:t xml:space="preserve">Technological tools of communication </w:t>
      </w:r>
      <w:r w:rsidR="00AA283D" w:rsidRPr="002C5483">
        <w:rPr>
          <w:rFonts w:ascii="Arial" w:hAnsi="Arial" w:cs="Arial"/>
          <w:noProof/>
        </w:rPr>
        <w:t>are</w:t>
      </w:r>
      <w:r w:rsidRPr="002C5483">
        <w:rPr>
          <w:rFonts w:ascii="Arial" w:hAnsi="Arial" w:cs="Arial"/>
          <w:noProof/>
        </w:rPr>
        <w:t xml:space="preserve"> harder to use for the older generations</w:t>
      </w:r>
      <w:r w:rsidR="008C7D62" w:rsidRPr="002C5483">
        <w:rPr>
          <w:rFonts w:ascii="Arial" w:hAnsi="Arial" w:cs="Arial"/>
          <w:noProof/>
        </w:rPr>
        <w:t xml:space="preserve"> </w:t>
      </w:r>
      <w:r w:rsidR="008C7D62" w:rsidRPr="002C5483">
        <w:rPr>
          <w:rFonts w:ascii="Arial" w:hAnsi="Arial" w:cs="Arial"/>
        </w:rPr>
        <w:t>(</w:t>
      </w:r>
      <w:proofErr w:type="spellStart"/>
      <w:r w:rsidR="008C7D62" w:rsidRPr="002C5483">
        <w:rPr>
          <w:rFonts w:ascii="Arial" w:hAnsi="Arial" w:cs="Arial"/>
        </w:rPr>
        <w:t>Sudweeks</w:t>
      </w:r>
      <w:proofErr w:type="spellEnd"/>
      <w:r w:rsidR="008C7D62" w:rsidRPr="002C5483">
        <w:rPr>
          <w:rFonts w:ascii="Arial" w:hAnsi="Arial" w:cs="Arial"/>
        </w:rPr>
        <w:t xml:space="preserve"> and Herring, 2001)</w:t>
      </w:r>
      <w:r w:rsidRPr="002C5483">
        <w:rPr>
          <w:rFonts w:ascii="Arial" w:hAnsi="Arial" w:cs="Arial"/>
          <w:noProof/>
        </w:rPr>
        <w:t>.</w:t>
      </w:r>
    </w:p>
    <w:p w14:paraId="534C7165" w14:textId="77777777" w:rsidR="00C025B7" w:rsidRPr="002C5483" w:rsidRDefault="00D734B0" w:rsidP="002C5483">
      <w:pPr>
        <w:pStyle w:val="ListParagraph"/>
        <w:numPr>
          <w:ilvl w:val="0"/>
          <w:numId w:val="5"/>
        </w:numPr>
        <w:spacing w:line="360" w:lineRule="auto"/>
        <w:rPr>
          <w:rFonts w:ascii="Arial" w:hAnsi="Arial" w:cs="Arial"/>
          <w:noProof/>
        </w:rPr>
      </w:pPr>
      <w:r w:rsidRPr="002C5483">
        <w:rPr>
          <w:rFonts w:ascii="Arial" w:hAnsi="Arial" w:cs="Arial"/>
          <w:noProof/>
        </w:rPr>
        <w:t>Crimes such as unauthorized stalk</w:t>
      </w:r>
      <w:r w:rsidR="00AA283D" w:rsidRPr="002C5483">
        <w:rPr>
          <w:rFonts w:ascii="Arial" w:hAnsi="Arial" w:cs="Arial"/>
          <w:noProof/>
        </w:rPr>
        <w:t>ing</w:t>
      </w:r>
      <w:r w:rsidRPr="002C5483">
        <w:rPr>
          <w:rFonts w:ascii="Arial" w:hAnsi="Arial" w:cs="Arial"/>
          <w:noProof/>
        </w:rPr>
        <w:t xml:space="preserve"> </w:t>
      </w:r>
      <w:r w:rsidR="00AA283D" w:rsidRPr="002C5483">
        <w:rPr>
          <w:rFonts w:ascii="Arial" w:hAnsi="Arial" w:cs="Arial"/>
          <w:noProof/>
        </w:rPr>
        <w:t xml:space="preserve">and </w:t>
      </w:r>
      <w:r w:rsidRPr="002C5483">
        <w:rPr>
          <w:rFonts w:ascii="Arial" w:hAnsi="Arial" w:cs="Arial"/>
          <w:noProof/>
        </w:rPr>
        <w:t>c</w:t>
      </w:r>
      <w:r w:rsidR="00C025B7" w:rsidRPr="002C5483">
        <w:rPr>
          <w:rFonts w:ascii="Arial" w:hAnsi="Arial" w:cs="Arial"/>
          <w:noProof/>
        </w:rPr>
        <w:t>yberbull</w:t>
      </w:r>
      <w:r w:rsidR="00AA283D" w:rsidRPr="002C5483">
        <w:rPr>
          <w:rFonts w:ascii="Arial" w:hAnsi="Arial" w:cs="Arial"/>
          <w:noProof/>
        </w:rPr>
        <w:t>y</w:t>
      </w:r>
      <w:r w:rsidR="00C025B7" w:rsidRPr="002C5483">
        <w:rPr>
          <w:rFonts w:ascii="Arial" w:hAnsi="Arial" w:cs="Arial"/>
          <w:noProof/>
        </w:rPr>
        <w:t xml:space="preserve">ing can be </w:t>
      </w:r>
      <w:r w:rsidR="00AA283D" w:rsidRPr="002C5483">
        <w:rPr>
          <w:rFonts w:ascii="Arial" w:hAnsi="Arial" w:cs="Arial"/>
          <w:noProof/>
        </w:rPr>
        <w:t>o</w:t>
      </w:r>
      <w:r w:rsidR="00C025B7" w:rsidRPr="002C5483">
        <w:rPr>
          <w:rFonts w:ascii="Arial" w:hAnsi="Arial" w:cs="Arial"/>
          <w:noProof/>
        </w:rPr>
        <w:t>ccur</w:t>
      </w:r>
      <w:r w:rsidR="00AA283D" w:rsidRPr="002C5483">
        <w:rPr>
          <w:rFonts w:ascii="Arial" w:hAnsi="Arial" w:cs="Arial"/>
          <w:noProof/>
        </w:rPr>
        <w:t>red</w:t>
      </w:r>
      <w:r w:rsidR="00C025B7" w:rsidRPr="002C5483">
        <w:rPr>
          <w:rFonts w:ascii="Arial" w:hAnsi="Arial" w:cs="Arial"/>
          <w:noProof/>
        </w:rPr>
        <w:t xml:space="preserve"> by</w:t>
      </w:r>
      <w:r w:rsidR="00AA283D" w:rsidRPr="002C5483">
        <w:rPr>
          <w:rFonts w:ascii="Arial" w:hAnsi="Arial" w:cs="Arial"/>
          <w:noProof/>
        </w:rPr>
        <w:t xml:space="preserve"> </w:t>
      </w:r>
      <w:r w:rsidR="00C025B7" w:rsidRPr="002C5483">
        <w:rPr>
          <w:rFonts w:ascii="Arial" w:hAnsi="Arial" w:cs="Arial"/>
          <w:noProof/>
        </w:rPr>
        <w:t>using these communication technolog</w:t>
      </w:r>
      <w:r w:rsidR="00AA283D" w:rsidRPr="002C5483">
        <w:rPr>
          <w:rFonts w:ascii="Arial" w:hAnsi="Arial" w:cs="Arial"/>
          <w:noProof/>
        </w:rPr>
        <w:t>ies</w:t>
      </w:r>
      <w:r w:rsidR="00C30D4F" w:rsidRPr="002C5483">
        <w:rPr>
          <w:rFonts w:ascii="Arial" w:hAnsi="Arial" w:cs="Arial"/>
          <w:noProof/>
        </w:rPr>
        <w:t xml:space="preserve"> (Gardner and Ettlinger, 2012)</w:t>
      </w:r>
      <w:r w:rsidR="00C025B7" w:rsidRPr="002C5483">
        <w:rPr>
          <w:rFonts w:ascii="Arial" w:hAnsi="Arial" w:cs="Arial"/>
          <w:noProof/>
        </w:rPr>
        <w:t>.</w:t>
      </w:r>
    </w:p>
    <w:p w14:paraId="36A7160B" w14:textId="77777777" w:rsidR="00C025B7" w:rsidRPr="002C5483" w:rsidRDefault="00AA283D" w:rsidP="002C5483">
      <w:pPr>
        <w:pStyle w:val="ListParagraph"/>
        <w:numPr>
          <w:ilvl w:val="0"/>
          <w:numId w:val="5"/>
        </w:numPr>
        <w:spacing w:line="360" w:lineRule="auto"/>
        <w:rPr>
          <w:rFonts w:ascii="Arial" w:hAnsi="Arial" w:cs="Arial"/>
          <w:noProof/>
        </w:rPr>
      </w:pPr>
      <w:r w:rsidRPr="002C5483">
        <w:rPr>
          <w:rFonts w:ascii="Arial" w:hAnsi="Arial" w:cs="Arial"/>
          <w:noProof/>
        </w:rPr>
        <w:t>C</w:t>
      </w:r>
      <w:r w:rsidR="00C025B7" w:rsidRPr="002C5483">
        <w:rPr>
          <w:rFonts w:ascii="Arial" w:hAnsi="Arial" w:cs="Arial"/>
          <w:noProof/>
        </w:rPr>
        <w:t>ommunication technology cannot be reliable all the time.</w:t>
      </w:r>
    </w:p>
    <w:p w14:paraId="4305827B" w14:textId="77777777" w:rsidR="00C025B7" w:rsidRPr="002C5483" w:rsidRDefault="00C025B7" w:rsidP="002C5483">
      <w:pPr>
        <w:pStyle w:val="ListParagraph"/>
        <w:numPr>
          <w:ilvl w:val="0"/>
          <w:numId w:val="5"/>
        </w:numPr>
        <w:spacing w:line="360" w:lineRule="auto"/>
        <w:rPr>
          <w:rFonts w:ascii="Arial" w:hAnsi="Arial" w:cs="Arial"/>
          <w:noProof/>
        </w:rPr>
      </w:pPr>
      <w:r w:rsidRPr="002C5483">
        <w:rPr>
          <w:rFonts w:ascii="Arial" w:hAnsi="Arial" w:cs="Arial"/>
          <w:noProof/>
        </w:rPr>
        <w:t>Sometimes these tools make communication pu</w:t>
      </w:r>
      <w:r w:rsidR="00AA283D" w:rsidRPr="002C5483">
        <w:rPr>
          <w:rFonts w:ascii="Arial" w:hAnsi="Arial" w:cs="Arial"/>
          <w:noProof/>
        </w:rPr>
        <w:t>b</w:t>
      </w:r>
      <w:r w:rsidRPr="002C5483">
        <w:rPr>
          <w:rFonts w:ascii="Arial" w:hAnsi="Arial" w:cs="Arial"/>
          <w:noProof/>
        </w:rPr>
        <w:t xml:space="preserve">lic rather </w:t>
      </w:r>
      <w:r w:rsidR="00AA283D" w:rsidRPr="002C5483">
        <w:rPr>
          <w:rFonts w:ascii="Arial" w:hAnsi="Arial" w:cs="Arial"/>
          <w:noProof/>
        </w:rPr>
        <w:t xml:space="preserve">than </w:t>
      </w:r>
      <w:r w:rsidRPr="002C5483">
        <w:rPr>
          <w:rFonts w:ascii="Arial" w:hAnsi="Arial" w:cs="Arial"/>
          <w:noProof/>
        </w:rPr>
        <w:t>making personal.</w:t>
      </w:r>
    </w:p>
    <w:p w14:paraId="456B8465" w14:textId="74459D66" w:rsidR="00C025B7" w:rsidRPr="002C5483" w:rsidRDefault="00C025B7" w:rsidP="002C5483">
      <w:pPr>
        <w:pStyle w:val="ListParagraph"/>
        <w:numPr>
          <w:ilvl w:val="0"/>
          <w:numId w:val="5"/>
        </w:numPr>
        <w:spacing w:line="360" w:lineRule="auto"/>
        <w:rPr>
          <w:rFonts w:ascii="Arial" w:hAnsi="Arial" w:cs="Arial"/>
          <w:noProof/>
        </w:rPr>
      </w:pPr>
      <w:r w:rsidRPr="002C5483">
        <w:rPr>
          <w:rFonts w:ascii="Arial" w:hAnsi="Arial" w:cs="Arial"/>
          <w:noProof/>
        </w:rPr>
        <w:t xml:space="preserve">Sometimes the </w:t>
      </w:r>
      <w:r w:rsidRPr="002C5483">
        <w:rPr>
          <w:rFonts w:ascii="Arial" w:hAnsi="Arial" w:cs="Arial"/>
        </w:rPr>
        <w:t xml:space="preserve">participants </w:t>
      </w:r>
      <w:r w:rsidR="008C7D62" w:rsidRPr="002C5483">
        <w:rPr>
          <w:rFonts w:ascii="Arial" w:hAnsi="Arial" w:cs="Arial"/>
        </w:rPr>
        <w:t>cannot</w:t>
      </w:r>
      <w:r w:rsidRPr="002C5483">
        <w:rPr>
          <w:rFonts w:ascii="Arial" w:hAnsi="Arial" w:cs="Arial"/>
        </w:rPr>
        <w:t xml:space="preserve"> make sure to whom </w:t>
      </w:r>
      <w:r w:rsidR="00AA283D" w:rsidRPr="002C5483">
        <w:rPr>
          <w:rFonts w:ascii="Arial" w:hAnsi="Arial" w:cs="Arial"/>
        </w:rPr>
        <w:t>they</w:t>
      </w:r>
      <w:r w:rsidRPr="002C5483">
        <w:rPr>
          <w:rFonts w:ascii="Arial" w:hAnsi="Arial" w:cs="Arial"/>
        </w:rPr>
        <w:t xml:space="preserve"> </w:t>
      </w:r>
      <w:r w:rsidR="00AA283D" w:rsidRPr="002C5483">
        <w:rPr>
          <w:rFonts w:ascii="Arial" w:hAnsi="Arial" w:cs="Arial"/>
        </w:rPr>
        <w:t>are</w:t>
      </w:r>
      <w:r w:rsidRPr="002C5483">
        <w:rPr>
          <w:rFonts w:ascii="Arial" w:hAnsi="Arial" w:cs="Arial"/>
        </w:rPr>
        <w:t xml:space="preserve"> communicating</w:t>
      </w:r>
      <w:r w:rsidR="008C7D62" w:rsidRPr="002C5483">
        <w:rPr>
          <w:rFonts w:ascii="Arial" w:hAnsi="Arial" w:cs="Arial"/>
        </w:rPr>
        <w:t xml:space="preserve"> (</w:t>
      </w:r>
      <w:proofErr w:type="spellStart"/>
      <w:r w:rsidR="008C7D62" w:rsidRPr="002C5483">
        <w:rPr>
          <w:rFonts w:ascii="Arial" w:hAnsi="Arial" w:cs="Arial"/>
        </w:rPr>
        <w:t>Sudweeks</w:t>
      </w:r>
      <w:proofErr w:type="spellEnd"/>
      <w:r w:rsidR="008C7D62" w:rsidRPr="002C5483">
        <w:rPr>
          <w:rFonts w:ascii="Arial" w:hAnsi="Arial" w:cs="Arial"/>
        </w:rPr>
        <w:t xml:space="preserve"> and Herring, 2001)</w:t>
      </w:r>
      <w:r w:rsidRPr="002C5483">
        <w:rPr>
          <w:rFonts w:ascii="Arial" w:hAnsi="Arial" w:cs="Arial"/>
        </w:rPr>
        <w:t>.</w:t>
      </w:r>
    </w:p>
    <w:p w14:paraId="48C2FD1E" w14:textId="77777777" w:rsidR="003D2D34" w:rsidRPr="002C5483" w:rsidRDefault="003D2D34" w:rsidP="002C5483">
      <w:pPr>
        <w:pStyle w:val="ListParagraph"/>
        <w:numPr>
          <w:ilvl w:val="0"/>
          <w:numId w:val="5"/>
        </w:numPr>
        <w:spacing w:line="360" w:lineRule="auto"/>
        <w:rPr>
          <w:rFonts w:ascii="Arial" w:hAnsi="Arial" w:cs="Arial"/>
          <w:noProof/>
        </w:rPr>
      </w:pPr>
      <w:r w:rsidRPr="002C5483">
        <w:rPr>
          <w:rFonts w:ascii="Arial" w:hAnsi="Arial" w:cs="Arial"/>
          <w:noProof/>
        </w:rPr>
        <w:br w:type="page"/>
      </w:r>
    </w:p>
    <w:p w14:paraId="7B754D59" w14:textId="77777777" w:rsidR="007F4EBA" w:rsidRPr="002C5483" w:rsidRDefault="003D2D34" w:rsidP="002C5483">
      <w:pPr>
        <w:pStyle w:val="Heading1"/>
      </w:pPr>
      <w:bookmarkStart w:id="10" w:name="_Toc111246887"/>
      <w:r w:rsidRPr="002C5483">
        <w:lastRenderedPageBreak/>
        <w:t xml:space="preserve">5.0 </w:t>
      </w:r>
      <w:r w:rsidR="0089100A" w:rsidRPr="002C5483">
        <w:t>Conclusion</w:t>
      </w:r>
      <w:bookmarkEnd w:id="10"/>
    </w:p>
    <w:p w14:paraId="5E254D49" w14:textId="4044463B" w:rsidR="007F4EBA" w:rsidRPr="002C5483" w:rsidRDefault="00870ED6" w:rsidP="002C5483">
      <w:pPr>
        <w:rPr>
          <w:rFonts w:cs="Arial"/>
          <w:noProof/>
          <w:lang w:val="en-GB"/>
        </w:rPr>
      </w:pPr>
      <w:r w:rsidRPr="002C5483">
        <w:rPr>
          <w:rFonts w:cs="Arial"/>
          <w:noProof/>
          <w:lang w:val="en-GB"/>
        </w:rPr>
        <w:t>Communication is important in both personal</w:t>
      </w:r>
      <w:r w:rsidR="00AA283D" w:rsidRPr="002C5483">
        <w:rPr>
          <w:rFonts w:cs="Arial"/>
          <w:noProof/>
          <w:lang w:val="en-GB"/>
        </w:rPr>
        <w:t xml:space="preserve"> </w:t>
      </w:r>
      <w:r w:rsidRPr="002C5483">
        <w:rPr>
          <w:rFonts w:cs="Arial"/>
          <w:noProof/>
          <w:lang w:val="en-GB"/>
        </w:rPr>
        <w:t>and professional life. So the process must be effective by making it smooth, clear and noise free. Technology in communication influences the process of communication by making it more efficient</w:t>
      </w:r>
      <w:r w:rsidR="00146926" w:rsidRPr="002C5483">
        <w:rPr>
          <w:rFonts w:cs="Arial"/>
          <w:noProof/>
          <w:lang w:val="en-GB"/>
        </w:rPr>
        <w:t xml:space="preserve">. </w:t>
      </w:r>
      <w:r w:rsidRPr="002C5483">
        <w:rPr>
          <w:rFonts w:cs="Arial"/>
          <w:noProof/>
          <w:lang w:val="en-GB"/>
        </w:rPr>
        <w:t xml:space="preserve">This allows the participants to provide </w:t>
      </w:r>
      <w:r w:rsidR="00AA283D" w:rsidRPr="002C5483">
        <w:rPr>
          <w:rFonts w:cs="Arial"/>
          <w:noProof/>
          <w:lang w:val="en-GB"/>
        </w:rPr>
        <w:t xml:space="preserve">a </w:t>
      </w:r>
      <w:r w:rsidRPr="002C5483">
        <w:rPr>
          <w:rFonts w:cs="Arial"/>
          <w:noProof/>
          <w:lang w:val="en-GB"/>
        </w:rPr>
        <w:t>better experience of communication. Also to</w:t>
      </w:r>
      <w:r w:rsidR="00A7206A" w:rsidRPr="002C5483">
        <w:rPr>
          <w:rFonts w:cs="Arial"/>
          <w:noProof/>
          <w:lang w:val="en-GB"/>
        </w:rPr>
        <w:t xml:space="preserve"> </w:t>
      </w:r>
      <w:r w:rsidRPr="002C5483">
        <w:rPr>
          <w:rFonts w:cs="Arial"/>
          <w:noProof/>
          <w:lang w:val="en-GB"/>
        </w:rPr>
        <w:t>make sure effective communication</w:t>
      </w:r>
      <w:r w:rsidR="00A7206A" w:rsidRPr="002C5483">
        <w:rPr>
          <w:rFonts w:cs="Arial"/>
          <w:noProof/>
          <w:lang w:val="en-GB"/>
        </w:rPr>
        <w:t>,</w:t>
      </w:r>
      <w:r w:rsidRPr="002C5483">
        <w:rPr>
          <w:rFonts w:cs="Arial"/>
          <w:noProof/>
          <w:lang w:val="en-GB"/>
        </w:rPr>
        <w:t xml:space="preserve"> one should </w:t>
      </w:r>
      <w:r w:rsidR="00A7206A" w:rsidRPr="002C5483">
        <w:rPr>
          <w:rFonts w:cs="Arial"/>
          <w:noProof/>
          <w:lang w:val="en-GB"/>
        </w:rPr>
        <w:t>follow the communication model where the process of effective communication is illustrated.</w:t>
      </w:r>
    </w:p>
    <w:p w14:paraId="5812D065" w14:textId="77777777" w:rsidR="00125FA9" w:rsidRPr="002C5483" w:rsidRDefault="00125FA9" w:rsidP="002C5483">
      <w:pPr>
        <w:jc w:val="left"/>
        <w:rPr>
          <w:rFonts w:cs="Arial"/>
          <w:noProof/>
          <w:lang w:val="en-GB"/>
        </w:rPr>
      </w:pPr>
      <w:r w:rsidRPr="002C5483">
        <w:rPr>
          <w:rFonts w:cs="Arial"/>
          <w:noProof/>
          <w:lang w:val="en-GB"/>
        </w:rPr>
        <w:br w:type="page"/>
      </w:r>
    </w:p>
    <w:p w14:paraId="64D19B97" w14:textId="77777777" w:rsidR="00125FA9" w:rsidRPr="002C5483" w:rsidRDefault="00125FA9" w:rsidP="002C5483">
      <w:pPr>
        <w:pStyle w:val="Heading1"/>
        <w:rPr>
          <w:sz w:val="36"/>
        </w:rPr>
      </w:pPr>
      <w:bookmarkStart w:id="11" w:name="_Toc111246888"/>
      <w:r w:rsidRPr="002C5483">
        <w:lastRenderedPageBreak/>
        <w:t>References</w:t>
      </w:r>
      <w:bookmarkEnd w:id="11"/>
    </w:p>
    <w:p w14:paraId="48B3156A" w14:textId="77777777" w:rsidR="00C26D2F" w:rsidRPr="002C5483" w:rsidRDefault="00C26D2F" w:rsidP="002C5483">
      <w:pPr>
        <w:rPr>
          <w:rFonts w:cs="Arial"/>
          <w:noProof/>
          <w:lang w:val="en-GB"/>
        </w:rPr>
      </w:pPr>
      <w:r w:rsidRPr="002C5483">
        <w:rPr>
          <w:rFonts w:cs="Arial"/>
          <w:noProof/>
          <w:lang w:val="en-GB"/>
        </w:rPr>
        <w:t>Al-Fedaghi, S., 2012. A Conceptual Foundation for the Shannon-Weaver Model of Communication. </w:t>
      </w:r>
      <w:r w:rsidRPr="002C5483">
        <w:rPr>
          <w:rFonts w:cs="Arial"/>
          <w:i/>
          <w:iCs/>
          <w:noProof/>
          <w:lang w:val="en-GB"/>
        </w:rPr>
        <w:t>International Journal of Soft Computing</w:t>
      </w:r>
      <w:r w:rsidRPr="002C5483">
        <w:rPr>
          <w:rFonts w:cs="Arial"/>
          <w:noProof/>
          <w:lang w:val="en-GB"/>
        </w:rPr>
        <w:t>, 7(1).</w:t>
      </w:r>
    </w:p>
    <w:p w14:paraId="19496CA3" w14:textId="77777777" w:rsidR="00C26D2F" w:rsidRPr="002C5483" w:rsidRDefault="00C26D2F" w:rsidP="002C5483">
      <w:pPr>
        <w:rPr>
          <w:rFonts w:cs="Arial"/>
          <w:noProof/>
          <w:lang w:val="en-GB"/>
        </w:rPr>
      </w:pPr>
      <w:r w:rsidRPr="002C5483">
        <w:rPr>
          <w:rFonts w:cs="Arial"/>
          <w:noProof/>
          <w:lang w:val="en-GB"/>
        </w:rPr>
        <w:t>Banwart, M., 2020. Communication Studies: Effective Communication Leads to Effective Leadership. </w:t>
      </w:r>
      <w:r w:rsidRPr="002C5483">
        <w:rPr>
          <w:rFonts w:cs="Arial"/>
          <w:i/>
          <w:iCs/>
          <w:noProof/>
          <w:lang w:val="en-GB"/>
        </w:rPr>
        <w:t>New Directions for Student Leadership</w:t>
      </w:r>
      <w:r w:rsidRPr="002C5483">
        <w:rPr>
          <w:rFonts w:cs="Arial"/>
          <w:noProof/>
          <w:lang w:val="en-GB"/>
        </w:rPr>
        <w:t>, 2020(165).</w:t>
      </w:r>
    </w:p>
    <w:p w14:paraId="30D9569F" w14:textId="77777777" w:rsidR="00C26D2F" w:rsidRPr="002C5483" w:rsidRDefault="00C26D2F" w:rsidP="002C5483">
      <w:pPr>
        <w:rPr>
          <w:rFonts w:cs="Arial"/>
          <w:noProof/>
          <w:lang w:val="en-GB"/>
        </w:rPr>
      </w:pPr>
      <w:r w:rsidRPr="002C5483">
        <w:rPr>
          <w:rFonts w:cs="Arial"/>
          <w:noProof/>
          <w:lang w:val="en-GB"/>
        </w:rPr>
        <w:t>Barker, L. and Gaut, D., 2013. </w:t>
      </w:r>
      <w:r w:rsidRPr="002C5483">
        <w:rPr>
          <w:rFonts w:cs="Arial"/>
          <w:i/>
          <w:iCs/>
          <w:noProof/>
          <w:lang w:val="en-GB"/>
        </w:rPr>
        <w:t>Communication</w:t>
      </w:r>
      <w:r w:rsidRPr="002C5483">
        <w:rPr>
          <w:rFonts w:cs="Arial"/>
          <w:noProof/>
          <w:lang w:val="en-GB"/>
        </w:rPr>
        <w:t>. Boston, MA: Allyn and Bacon.</w:t>
      </w:r>
    </w:p>
    <w:p w14:paraId="1CDCEE73" w14:textId="77777777" w:rsidR="00C26D2F" w:rsidRPr="002C5483" w:rsidRDefault="00C26D2F" w:rsidP="002C5483">
      <w:pPr>
        <w:rPr>
          <w:rFonts w:cs="Arial"/>
          <w:noProof/>
          <w:lang w:val="en-GB"/>
        </w:rPr>
      </w:pPr>
      <w:r w:rsidRPr="002C5483">
        <w:rPr>
          <w:rFonts w:cs="Arial"/>
          <w:noProof/>
          <w:lang w:val="en-GB"/>
        </w:rPr>
        <w:t>Bhasin, H., 2022. </w:t>
      </w:r>
      <w:r w:rsidRPr="002C5483">
        <w:rPr>
          <w:rFonts w:cs="Arial"/>
          <w:i/>
          <w:iCs/>
          <w:noProof/>
          <w:lang w:val="en-GB"/>
        </w:rPr>
        <w:t>Schramm Model of Communication - Definition, Limitations and Examples - Digiaide.com</w:t>
      </w:r>
      <w:r w:rsidRPr="002C5483">
        <w:rPr>
          <w:rFonts w:cs="Arial"/>
          <w:noProof/>
          <w:lang w:val="en-GB"/>
        </w:rPr>
        <w:t>. [online] Digiaide.com. Available at: &lt;https://digiaide.com/schramm-model-of-communication/&gt; [Accessed 12 August 2022].</w:t>
      </w:r>
    </w:p>
    <w:p w14:paraId="62B47FB3" w14:textId="77777777" w:rsidR="00C26D2F" w:rsidRPr="002C5483" w:rsidRDefault="00C26D2F" w:rsidP="002C5483">
      <w:pPr>
        <w:rPr>
          <w:rFonts w:cs="Arial"/>
          <w:noProof/>
          <w:lang w:val="en-GB"/>
        </w:rPr>
      </w:pPr>
      <w:r w:rsidRPr="002C5483">
        <w:rPr>
          <w:rFonts w:cs="Arial"/>
          <w:noProof/>
          <w:lang w:val="en-GB"/>
        </w:rPr>
        <w:t>Coffelt, T., Grauman, D. and Smith, F., 2019. Employers’ Perspectives on Workplace Communication Skills: The Meaning of Communication Skills. </w:t>
      </w:r>
      <w:r w:rsidRPr="002C5483">
        <w:rPr>
          <w:rFonts w:cs="Arial"/>
          <w:i/>
          <w:iCs/>
          <w:noProof/>
          <w:lang w:val="en-GB"/>
        </w:rPr>
        <w:t>Business and Professional Communication Quarterly</w:t>
      </w:r>
      <w:r w:rsidRPr="002C5483">
        <w:rPr>
          <w:rFonts w:cs="Arial"/>
          <w:noProof/>
          <w:lang w:val="en-GB"/>
        </w:rPr>
        <w:t>, 82(4).</w:t>
      </w:r>
    </w:p>
    <w:p w14:paraId="4193F2A2" w14:textId="77777777" w:rsidR="00C26D2F" w:rsidRPr="002C5483" w:rsidRDefault="00C26D2F" w:rsidP="002C5483">
      <w:pPr>
        <w:rPr>
          <w:rFonts w:cs="Arial"/>
          <w:noProof/>
          <w:lang w:val="en-GB"/>
        </w:rPr>
      </w:pPr>
      <w:r w:rsidRPr="002C5483">
        <w:rPr>
          <w:rFonts w:cs="Arial"/>
          <w:noProof/>
          <w:lang w:val="en-GB"/>
        </w:rPr>
        <w:t>Gardner, R. and Ettlinger, D., 2012. </w:t>
      </w:r>
      <w:r w:rsidRPr="002C5483">
        <w:rPr>
          <w:rFonts w:cs="Arial"/>
          <w:i/>
          <w:iCs/>
          <w:noProof/>
          <w:lang w:val="en-GB"/>
        </w:rPr>
        <w:t>Communication</w:t>
      </w:r>
      <w:r w:rsidRPr="002C5483">
        <w:rPr>
          <w:rFonts w:cs="Arial"/>
          <w:noProof/>
          <w:lang w:val="en-GB"/>
        </w:rPr>
        <w:t>. New York: Twenty-First Century Books.</w:t>
      </w:r>
    </w:p>
    <w:p w14:paraId="63D00D50" w14:textId="77777777" w:rsidR="00C26D2F" w:rsidRPr="002C5483" w:rsidRDefault="00C26D2F" w:rsidP="002C5483">
      <w:pPr>
        <w:rPr>
          <w:rFonts w:cs="Arial"/>
        </w:rPr>
      </w:pPr>
      <w:r w:rsidRPr="002C5483">
        <w:rPr>
          <w:rFonts w:cs="Arial"/>
        </w:rPr>
        <w:t xml:space="preserve">Gibson, R., 2002. </w:t>
      </w:r>
      <w:r w:rsidRPr="002C5483">
        <w:rPr>
          <w:rFonts w:cs="Arial"/>
          <w:i/>
          <w:iCs/>
        </w:rPr>
        <w:t xml:space="preserve">Intercultural Business Communication: An Introduction to the Theory and Practice of Intercultural Business Communication for Teachers, Language Trainers, and </w:t>
      </w:r>
      <w:proofErr w:type="gramStart"/>
      <w:r w:rsidRPr="002C5483">
        <w:rPr>
          <w:rFonts w:cs="Arial"/>
          <w:i/>
          <w:iCs/>
        </w:rPr>
        <w:t>Business People</w:t>
      </w:r>
      <w:proofErr w:type="gramEnd"/>
      <w:r w:rsidRPr="002C5483">
        <w:rPr>
          <w:rFonts w:cs="Arial"/>
          <w:i/>
          <w:iCs/>
        </w:rPr>
        <w:t>.</w:t>
      </w:r>
      <w:r w:rsidRPr="002C5483">
        <w:rPr>
          <w:rFonts w:cs="Arial"/>
        </w:rPr>
        <w:t xml:space="preserve"> Oxford University Press.</w:t>
      </w:r>
    </w:p>
    <w:p w14:paraId="3F9B9572" w14:textId="77777777" w:rsidR="00C26D2F" w:rsidRPr="002C5483" w:rsidRDefault="00C26D2F" w:rsidP="002C5483">
      <w:pPr>
        <w:rPr>
          <w:rFonts w:cs="Arial"/>
          <w:noProof/>
          <w:lang w:val="en-GB"/>
        </w:rPr>
      </w:pPr>
      <w:r w:rsidRPr="002C5483">
        <w:rPr>
          <w:rFonts w:cs="Arial"/>
          <w:noProof/>
          <w:lang w:val="en-GB"/>
        </w:rPr>
        <w:t>Isabayeva, A., 2022. DEVELOP THINKING AND COMMUNICATION THROUGH ACTIVE LISTENING. </w:t>
      </w:r>
      <w:r w:rsidRPr="002C5483">
        <w:rPr>
          <w:rFonts w:cs="Arial"/>
          <w:i/>
          <w:iCs/>
          <w:noProof/>
          <w:lang w:val="en-GB"/>
        </w:rPr>
        <w:t>CURRENT RESEARCH JOURNAL OF PEDAGOGICS</w:t>
      </w:r>
      <w:r w:rsidRPr="002C5483">
        <w:rPr>
          <w:rFonts w:cs="Arial"/>
          <w:noProof/>
          <w:lang w:val="en-GB"/>
        </w:rPr>
        <w:t>, 03(04).</w:t>
      </w:r>
    </w:p>
    <w:p w14:paraId="4EC11905" w14:textId="77777777" w:rsidR="00C26D2F" w:rsidRPr="002C5483" w:rsidRDefault="00C26D2F" w:rsidP="002C5483">
      <w:pPr>
        <w:rPr>
          <w:rFonts w:cs="Arial"/>
          <w:noProof/>
          <w:lang w:val="en-GB"/>
        </w:rPr>
      </w:pPr>
      <w:r w:rsidRPr="002C5483">
        <w:rPr>
          <w:rFonts w:cs="Arial"/>
          <w:noProof/>
          <w:lang w:val="en-GB"/>
        </w:rPr>
        <w:t>Kuo, C., 2011. Forum: Communication skills: written and verbal. </w:t>
      </w:r>
      <w:r w:rsidRPr="002C5483">
        <w:rPr>
          <w:rFonts w:cs="Arial"/>
          <w:i/>
          <w:iCs/>
          <w:noProof/>
          <w:lang w:val="en-GB"/>
        </w:rPr>
        <w:t>International Journal of Environmental Engineering</w:t>
      </w:r>
      <w:r w:rsidRPr="002C5483">
        <w:rPr>
          <w:rFonts w:cs="Arial"/>
          <w:noProof/>
          <w:lang w:val="en-GB"/>
        </w:rPr>
        <w:t>, 3(3/4).</w:t>
      </w:r>
    </w:p>
    <w:p w14:paraId="60E9B027" w14:textId="77777777" w:rsidR="00C26D2F" w:rsidRPr="002C5483" w:rsidRDefault="00C26D2F" w:rsidP="002C5483">
      <w:pPr>
        <w:rPr>
          <w:rFonts w:cs="Arial"/>
          <w:noProof/>
          <w:lang w:val="en-GB"/>
        </w:rPr>
      </w:pPr>
      <w:r w:rsidRPr="002C5483">
        <w:rPr>
          <w:rFonts w:cs="Arial"/>
          <w:noProof/>
          <w:lang w:val="en-GB"/>
        </w:rPr>
        <w:t>Mehta, M., 2022. </w:t>
      </w:r>
      <w:r w:rsidRPr="002C5483">
        <w:rPr>
          <w:rFonts w:cs="Arial"/>
          <w:i/>
          <w:iCs/>
          <w:noProof/>
          <w:lang w:val="en-GB"/>
        </w:rPr>
        <w:t>Models of Communication</w:t>
      </w:r>
      <w:r w:rsidRPr="002C5483">
        <w:rPr>
          <w:rFonts w:cs="Arial"/>
          <w:noProof/>
          <w:lang w:val="en-GB"/>
        </w:rPr>
        <w:t>. [online] Leverage Edu. Available at: &lt;https://leverageedu.com/blog/models-of-communication/&gt; [Accessed 12 August 2022].</w:t>
      </w:r>
    </w:p>
    <w:p w14:paraId="0017B21F" w14:textId="77777777" w:rsidR="00C26D2F" w:rsidRPr="002C5483" w:rsidRDefault="00C26D2F" w:rsidP="002C5483">
      <w:pPr>
        <w:rPr>
          <w:rFonts w:cs="Arial"/>
          <w:noProof/>
          <w:lang w:val="en-GB"/>
        </w:rPr>
      </w:pPr>
      <w:proofErr w:type="spellStart"/>
      <w:r w:rsidRPr="002C5483">
        <w:rPr>
          <w:rFonts w:cs="Arial"/>
        </w:rPr>
        <w:t>Sudweeks</w:t>
      </w:r>
      <w:proofErr w:type="spellEnd"/>
      <w:r w:rsidRPr="002C5483">
        <w:rPr>
          <w:rFonts w:cs="Arial"/>
        </w:rPr>
        <w:t xml:space="preserve">, F. and Herring, S., 2001. </w:t>
      </w:r>
      <w:r w:rsidRPr="002C5483">
        <w:rPr>
          <w:rFonts w:cs="Arial"/>
          <w:i/>
          <w:iCs/>
        </w:rPr>
        <w:t>Culture, technology, communication: Towards an intercultural global village</w:t>
      </w:r>
      <w:r w:rsidRPr="002C5483">
        <w:rPr>
          <w:rFonts w:cs="Arial"/>
        </w:rPr>
        <w:t>. Suny Press.</w:t>
      </w:r>
    </w:p>
    <w:p w14:paraId="64328284" w14:textId="77777777" w:rsidR="007F4EBA" w:rsidRPr="002C5483" w:rsidRDefault="007F4EBA" w:rsidP="002C5483">
      <w:pPr>
        <w:jc w:val="left"/>
        <w:rPr>
          <w:rFonts w:cs="Arial"/>
          <w:noProof/>
          <w:lang w:val="en-GB"/>
        </w:rPr>
      </w:pPr>
    </w:p>
    <w:sectPr w:rsidR="007F4EBA" w:rsidRPr="002C548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E86F9" w14:textId="77777777" w:rsidR="000226B3" w:rsidRDefault="000226B3" w:rsidP="007F4EBA">
      <w:pPr>
        <w:spacing w:after="0" w:line="240" w:lineRule="auto"/>
      </w:pPr>
      <w:r>
        <w:separator/>
      </w:r>
    </w:p>
  </w:endnote>
  <w:endnote w:type="continuationSeparator" w:id="0">
    <w:p w14:paraId="1192EF80" w14:textId="77777777" w:rsidR="000226B3" w:rsidRDefault="000226B3" w:rsidP="007F4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900036"/>
      <w:docPartObj>
        <w:docPartGallery w:val="Page Numbers (Bottom of Page)"/>
        <w:docPartUnique/>
      </w:docPartObj>
    </w:sdtPr>
    <w:sdtEndPr>
      <w:rPr>
        <w:color w:val="7F7F7F" w:themeColor="background1" w:themeShade="7F"/>
        <w:spacing w:val="60"/>
      </w:rPr>
    </w:sdtEndPr>
    <w:sdtContent>
      <w:p w14:paraId="48DC0971" w14:textId="77777777" w:rsidR="007F4EBA" w:rsidRDefault="007F4EB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47948" w:rsidRPr="00147948">
          <w:rPr>
            <w:b/>
            <w:bCs/>
            <w:noProof/>
          </w:rPr>
          <w:t>1</w:t>
        </w:r>
        <w:r>
          <w:rPr>
            <w:b/>
            <w:bCs/>
            <w:noProof/>
          </w:rPr>
          <w:fldChar w:fldCharType="end"/>
        </w:r>
        <w:r>
          <w:rPr>
            <w:b/>
            <w:bCs/>
          </w:rPr>
          <w:t xml:space="preserve"> | </w:t>
        </w:r>
        <w:r>
          <w:rPr>
            <w:color w:val="7F7F7F" w:themeColor="background1" w:themeShade="7F"/>
            <w:spacing w:val="60"/>
          </w:rPr>
          <w:t>Page</w:t>
        </w:r>
      </w:p>
    </w:sdtContent>
  </w:sdt>
  <w:p w14:paraId="3C62FF21" w14:textId="77777777" w:rsidR="007F4EBA" w:rsidRDefault="007F4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F4D0B" w14:textId="77777777" w:rsidR="000226B3" w:rsidRDefault="000226B3" w:rsidP="007F4EBA">
      <w:pPr>
        <w:spacing w:after="0" w:line="240" w:lineRule="auto"/>
      </w:pPr>
      <w:r>
        <w:separator/>
      </w:r>
    </w:p>
  </w:footnote>
  <w:footnote w:type="continuationSeparator" w:id="0">
    <w:p w14:paraId="0A1BFBEF" w14:textId="77777777" w:rsidR="000226B3" w:rsidRDefault="000226B3" w:rsidP="007F4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B5C59"/>
    <w:multiLevelType w:val="hybridMultilevel"/>
    <w:tmpl w:val="2B223192"/>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9DC541D"/>
    <w:multiLevelType w:val="hybridMultilevel"/>
    <w:tmpl w:val="CD50F2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770919"/>
    <w:multiLevelType w:val="hybridMultilevel"/>
    <w:tmpl w:val="569068F6"/>
    <w:lvl w:ilvl="0" w:tplc="0E62019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FA72A0"/>
    <w:multiLevelType w:val="hybridMultilevel"/>
    <w:tmpl w:val="64D47A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760649"/>
    <w:multiLevelType w:val="multilevel"/>
    <w:tmpl w:val="8FECF86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6AD1CAF"/>
    <w:multiLevelType w:val="hybridMultilevel"/>
    <w:tmpl w:val="35B4859E"/>
    <w:lvl w:ilvl="0" w:tplc="0E620194">
      <w:start w:val="1"/>
      <w:numFmt w:val="bullet"/>
      <w:lvlText w:val=""/>
      <w:lvlJc w:val="left"/>
      <w:pPr>
        <w:ind w:left="1068" w:hanging="360"/>
      </w:pPr>
      <w:rPr>
        <w:rFonts w:ascii="Symbol" w:hAnsi="Symbol" w:hint="default"/>
      </w:rPr>
    </w:lvl>
    <w:lvl w:ilvl="1" w:tplc="04090003" w:tentative="1">
      <w:start w:val="1"/>
      <w:numFmt w:val="bullet"/>
      <w:lvlText w:val="o"/>
      <w:lvlJc w:val="left"/>
      <w:pPr>
        <w:ind w:left="1788" w:hanging="360"/>
      </w:pPr>
      <w:rPr>
        <w:rFonts w:ascii="Courier New" w:hAnsi="Courier New" w:cs="Courier New" w:hint="default"/>
      </w:rPr>
    </w:lvl>
    <w:lvl w:ilvl="2" w:tplc="04090005" w:tentative="1">
      <w:start w:val="1"/>
      <w:numFmt w:val="bullet"/>
      <w:lvlText w:val=""/>
      <w:lvlJc w:val="left"/>
      <w:pPr>
        <w:ind w:left="2508" w:hanging="360"/>
      </w:pPr>
      <w:rPr>
        <w:rFonts w:ascii="Wingdings" w:hAnsi="Wingdings" w:hint="default"/>
      </w:rPr>
    </w:lvl>
    <w:lvl w:ilvl="3" w:tplc="04090001" w:tentative="1">
      <w:start w:val="1"/>
      <w:numFmt w:val="bullet"/>
      <w:lvlText w:val=""/>
      <w:lvlJc w:val="left"/>
      <w:pPr>
        <w:ind w:left="3228" w:hanging="360"/>
      </w:pPr>
      <w:rPr>
        <w:rFonts w:ascii="Symbol" w:hAnsi="Symbol" w:hint="default"/>
      </w:rPr>
    </w:lvl>
    <w:lvl w:ilvl="4" w:tplc="04090003" w:tentative="1">
      <w:start w:val="1"/>
      <w:numFmt w:val="bullet"/>
      <w:lvlText w:val="o"/>
      <w:lvlJc w:val="left"/>
      <w:pPr>
        <w:ind w:left="3948" w:hanging="360"/>
      </w:pPr>
      <w:rPr>
        <w:rFonts w:ascii="Courier New" w:hAnsi="Courier New" w:cs="Courier New" w:hint="default"/>
      </w:rPr>
    </w:lvl>
    <w:lvl w:ilvl="5" w:tplc="04090005" w:tentative="1">
      <w:start w:val="1"/>
      <w:numFmt w:val="bullet"/>
      <w:lvlText w:val=""/>
      <w:lvlJc w:val="left"/>
      <w:pPr>
        <w:ind w:left="4668" w:hanging="360"/>
      </w:pPr>
      <w:rPr>
        <w:rFonts w:ascii="Wingdings" w:hAnsi="Wingdings" w:hint="default"/>
      </w:rPr>
    </w:lvl>
    <w:lvl w:ilvl="6" w:tplc="04090001" w:tentative="1">
      <w:start w:val="1"/>
      <w:numFmt w:val="bullet"/>
      <w:lvlText w:val=""/>
      <w:lvlJc w:val="left"/>
      <w:pPr>
        <w:ind w:left="5388" w:hanging="360"/>
      </w:pPr>
      <w:rPr>
        <w:rFonts w:ascii="Symbol" w:hAnsi="Symbol" w:hint="default"/>
      </w:rPr>
    </w:lvl>
    <w:lvl w:ilvl="7" w:tplc="04090003" w:tentative="1">
      <w:start w:val="1"/>
      <w:numFmt w:val="bullet"/>
      <w:lvlText w:val="o"/>
      <w:lvlJc w:val="left"/>
      <w:pPr>
        <w:ind w:left="6108" w:hanging="360"/>
      </w:pPr>
      <w:rPr>
        <w:rFonts w:ascii="Courier New" w:hAnsi="Courier New" w:cs="Courier New" w:hint="default"/>
      </w:rPr>
    </w:lvl>
    <w:lvl w:ilvl="8" w:tplc="04090005" w:tentative="1">
      <w:start w:val="1"/>
      <w:numFmt w:val="bullet"/>
      <w:lvlText w:val=""/>
      <w:lvlJc w:val="left"/>
      <w:pPr>
        <w:ind w:left="6828" w:hanging="360"/>
      </w:pPr>
      <w:rPr>
        <w:rFonts w:ascii="Wingdings" w:hAnsi="Wingdings" w:hint="default"/>
      </w:rPr>
    </w:lvl>
  </w:abstractNum>
  <w:abstractNum w:abstractNumId="6" w15:restartNumberingAfterBreak="0">
    <w:nsid w:val="542B43A3"/>
    <w:multiLevelType w:val="hybridMultilevel"/>
    <w:tmpl w:val="25AEF73C"/>
    <w:lvl w:ilvl="0" w:tplc="0E620194">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566696477">
    <w:abstractNumId w:val="4"/>
  </w:num>
  <w:num w:numId="2" w16cid:durableId="1534658408">
    <w:abstractNumId w:val="1"/>
  </w:num>
  <w:num w:numId="3" w16cid:durableId="2078549771">
    <w:abstractNumId w:val="0"/>
  </w:num>
  <w:num w:numId="4" w16cid:durableId="1318001393">
    <w:abstractNumId w:val="3"/>
  </w:num>
  <w:num w:numId="5" w16cid:durableId="637803099">
    <w:abstractNumId w:val="6"/>
  </w:num>
  <w:num w:numId="6" w16cid:durableId="2018851357">
    <w:abstractNumId w:val="2"/>
  </w:num>
  <w:num w:numId="7" w16cid:durableId="12379336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AECI0MTczNjA1MLMyUdpeDU4uLM/DyQAtNaAF0Z8LcsAAAA"/>
  </w:docVars>
  <w:rsids>
    <w:rsidRoot w:val="00E9146F"/>
    <w:rsid w:val="000226B3"/>
    <w:rsid w:val="00043D08"/>
    <w:rsid w:val="00056818"/>
    <w:rsid w:val="0006481D"/>
    <w:rsid w:val="00093A71"/>
    <w:rsid w:val="000B7A10"/>
    <w:rsid w:val="000C7488"/>
    <w:rsid w:val="000D616A"/>
    <w:rsid w:val="00121118"/>
    <w:rsid w:val="00125FA9"/>
    <w:rsid w:val="001353C7"/>
    <w:rsid w:val="00146926"/>
    <w:rsid w:val="00147948"/>
    <w:rsid w:val="00167E9B"/>
    <w:rsid w:val="00171E83"/>
    <w:rsid w:val="001D4B41"/>
    <w:rsid w:val="001D5D9E"/>
    <w:rsid w:val="001F0A1A"/>
    <w:rsid w:val="00244DD4"/>
    <w:rsid w:val="00250DB9"/>
    <w:rsid w:val="002514F3"/>
    <w:rsid w:val="0028070E"/>
    <w:rsid w:val="00291FFA"/>
    <w:rsid w:val="002C5483"/>
    <w:rsid w:val="002E3E10"/>
    <w:rsid w:val="002E7C48"/>
    <w:rsid w:val="002F6E4E"/>
    <w:rsid w:val="00304E70"/>
    <w:rsid w:val="003A2777"/>
    <w:rsid w:val="003B55C8"/>
    <w:rsid w:val="003B628E"/>
    <w:rsid w:val="003C4487"/>
    <w:rsid w:val="003D110C"/>
    <w:rsid w:val="003D2D34"/>
    <w:rsid w:val="003F3050"/>
    <w:rsid w:val="004300E6"/>
    <w:rsid w:val="00441435"/>
    <w:rsid w:val="00460FCF"/>
    <w:rsid w:val="004809EE"/>
    <w:rsid w:val="004A1556"/>
    <w:rsid w:val="004F1548"/>
    <w:rsid w:val="005025AC"/>
    <w:rsid w:val="00554C6C"/>
    <w:rsid w:val="005637B0"/>
    <w:rsid w:val="005768EF"/>
    <w:rsid w:val="005A6114"/>
    <w:rsid w:val="005D1172"/>
    <w:rsid w:val="00627EDE"/>
    <w:rsid w:val="00650A0E"/>
    <w:rsid w:val="0068761B"/>
    <w:rsid w:val="00690610"/>
    <w:rsid w:val="006D019B"/>
    <w:rsid w:val="006D4B75"/>
    <w:rsid w:val="00704BF2"/>
    <w:rsid w:val="007164D4"/>
    <w:rsid w:val="00733F3D"/>
    <w:rsid w:val="00735C6E"/>
    <w:rsid w:val="007508E9"/>
    <w:rsid w:val="00753183"/>
    <w:rsid w:val="007A4E6A"/>
    <w:rsid w:val="007F4EBA"/>
    <w:rsid w:val="00845657"/>
    <w:rsid w:val="00864E03"/>
    <w:rsid w:val="00870ED6"/>
    <w:rsid w:val="00881418"/>
    <w:rsid w:val="0089100A"/>
    <w:rsid w:val="008C7D62"/>
    <w:rsid w:val="00921390"/>
    <w:rsid w:val="0092398A"/>
    <w:rsid w:val="00924680"/>
    <w:rsid w:val="00925463"/>
    <w:rsid w:val="00932F01"/>
    <w:rsid w:val="00936276"/>
    <w:rsid w:val="00985CFD"/>
    <w:rsid w:val="00994397"/>
    <w:rsid w:val="009A0AA5"/>
    <w:rsid w:val="009A3340"/>
    <w:rsid w:val="009C0D20"/>
    <w:rsid w:val="009E2A11"/>
    <w:rsid w:val="00A02E7D"/>
    <w:rsid w:val="00A25080"/>
    <w:rsid w:val="00A45C6D"/>
    <w:rsid w:val="00A643E0"/>
    <w:rsid w:val="00A7206A"/>
    <w:rsid w:val="00AA283D"/>
    <w:rsid w:val="00B31BE4"/>
    <w:rsid w:val="00BD477C"/>
    <w:rsid w:val="00C025B7"/>
    <w:rsid w:val="00C06401"/>
    <w:rsid w:val="00C066B4"/>
    <w:rsid w:val="00C26D2F"/>
    <w:rsid w:val="00C30D4F"/>
    <w:rsid w:val="00C31385"/>
    <w:rsid w:val="00C43D7B"/>
    <w:rsid w:val="00C47E27"/>
    <w:rsid w:val="00C56CC5"/>
    <w:rsid w:val="00C71F94"/>
    <w:rsid w:val="00C72C6D"/>
    <w:rsid w:val="00CB4C33"/>
    <w:rsid w:val="00D1587A"/>
    <w:rsid w:val="00D434F6"/>
    <w:rsid w:val="00D734B0"/>
    <w:rsid w:val="00D87AB4"/>
    <w:rsid w:val="00DB1EBB"/>
    <w:rsid w:val="00DF4F2F"/>
    <w:rsid w:val="00E31AC8"/>
    <w:rsid w:val="00E45500"/>
    <w:rsid w:val="00E46265"/>
    <w:rsid w:val="00E65039"/>
    <w:rsid w:val="00E9146F"/>
    <w:rsid w:val="00EB4A98"/>
    <w:rsid w:val="00EC1468"/>
    <w:rsid w:val="00EF32DF"/>
    <w:rsid w:val="00EF3A6B"/>
    <w:rsid w:val="00F429B6"/>
    <w:rsid w:val="00F8111A"/>
    <w:rsid w:val="00F82923"/>
    <w:rsid w:val="00FD78FF"/>
    <w:rsid w:val="00FF452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83A6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D62"/>
    <w:pPr>
      <w:spacing w:line="360" w:lineRule="auto"/>
      <w:jc w:val="both"/>
    </w:pPr>
    <w:rPr>
      <w:rFonts w:ascii="Arial" w:hAnsi="Arial"/>
    </w:rPr>
  </w:style>
  <w:style w:type="paragraph" w:styleId="Heading1">
    <w:name w:val="heading 1"/>
    <w:basedOn w:val="Normal"/>
    <w:next w:val="Normal"/>
    <w:link w:val="Heading1Char"/>
    <w:autoRedefine/>
    <w:uiPriority w:val="9"/>
    <w:qFormat/>
    <w:rsid w:val="00056818"/>
    <w:pPr>
      <w:keepNext/>
      <w:keepLines/>
      <w:spacing w:before="240" w:after="0"/>
      <w:outlineLvl w:val="0"/>
    </w:pPr>
    <w:rPr>
      <w:rFonts w:eastAsiaTheme="majorEastAsia" w:cs="Arial"/>
      <w:b/>
      <w:noProof/>
      <w:color w:val="0070C0"/>
      <w:sz w:val="28"/>
      <w:szCs w:val="32"/>
      <w:lang w:val="en-GB"/>
    </w:rPr>
  </w:style>
  <w:style w:type="paragraph" w:styleId="Heading2">
    <w:name w:val="heading 2"/>
    <w:basedOn w:val="Normal"/>
    <w:next w:val="Normal"/>
    <w:link w:val="Heading2Char"/>
    <w:uiPriority w:val="9"/>
    <w:unhideWhenUsed/>
    <w:qFormat/>
    <w:rsid w:val="00985CF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818"/>
    <w:rPr>
      <w:rFonts w:ascii="Arial" w:eastAsiaTheme="majorEastAsia" w:hAnsi="Arial" w:cs="Arial"/>
      <w:b/>
      <w:noProof/>
      <w:color w:val="0070C0"/>
      <w:sz w:val="28"/>
      <w:szCs w:val="32"/>
      <w:lang w:val="en-GB"/>
    </w:rPr>
  </w:style>
  <w:style w:type="paragraph" w:styleId="Header">
    <w:name w:val="header"/>
    <w:basedOn w:val="Normal"/>
    <w:link w:val="HeaderChar"/>
    <w:uiPriority w:val="99"/>
    <w:unhideWhenUsed/>
    <w:rsid w:val="007F4E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EBA"/>
    <w:rPr>
      <w:rFonts w:ascii="Times New Roman" w:hAnsi="Times New Roman"/>
      <w:sz w:val="24"/>
    </w:rPr>
  </w:style>
  <w:style w:type="paragraph" w:styleId="Footer">
    <w:name w:val="footer"/>
    <w:basedOn w:val="Normal"/>
    <w:link w:val="FooterChar"/>
    <w:uiPriority w:val="99"/>
    <w:unhideWhenUsed/>
    <w:rsid w:val="007F4E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EBA"/>
    <w:rPr>
      <w:rFonts w:ascii="Times New Roman" w:hAnsi="Times New Roman"/>
      <w:sz w:val="24"/>
    </w:rPr>
  </w:style>
  <w:style w:type="paragraph" w:styleId="TOCHeading">
    <w:name w:val="TOC Heading"/>
    <w:basedOn w:val="Heading1"/>
    <w:next w:val="Normal"/>
    <w:uiPriority w:val="39"/>
    <w:unhideWhenUsed/>
    <w:qFormat/>
    <w:rsid w:val="007F4EBA"/>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7F4EBA"/>
    <w:pPr>
      <w:spacing w:line="259" w:lineRule="auto"/>
      <w:ind w:left="720"/>
      <w:contextualSpacing/>
      <w:jc w:val="left"/>
    </w:pPr>
    <w:rPr>
      <w:rFonts w:asciiTheme="minorHAnsi" w:hAnsiTheme="minorHAnsi"/>
      <w:lang w:val="en-GB"/>
    </w:rPr>
  </w:style>
  <w:style w:type="character" w:customStyle="1" w:styleId="Heading2Char">
    <w:name w:val="Heading 2 Char"/>
    <w:basedOn w:val="DefaultParagraphFont"/>
    <w:link w:val="Heading2"/>
    <w:uiPriority w:val="9"/>
    <w:rsid w:val="00985CFD"/>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125FA9"/>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125FA9"/>
    <w:pPr>
      <w:spacing w:after="100"/>
    </w:pPr>
  </w:style>
  <w:style w:type="paragraph" w:styleId="TOC2">
    <w:name w:val="toc 2"/>
    <w:basedOn w:val="Normal"/>
    <w:next w:val="Normal"/>
    <w:autoRedefine/>
    <w:uiPriority w:val="39"/>
    <w:unhideWhenUsed/>
    <w:rsid w:val="00125FA9"/>
    <w:pPr>
      <w:spacing w:after="100"/>
      <w:ind w:left="240"/>
    </w:pPr>
  </w:style>
  <w:style w:type="character" w:styleId="Hyperlink">
    <w:name w:val="Hyperlink"/>
    <w:basedOn w:val="DefaultParagraphFont"/>
    <w:uiPriority w:val="99"/>
    <w:unhideWhenUsed/>
    <w:rsid w:val="00125FA9"/>
    <w:rPr>
      <w:color w:val="0563C1" w:themeColor="hyperlink"/>
      <w:u w:val="single"/>
    </w:rPr>
  </w:style>
  <w:style w:type="paragraph" w:styleId="Caption">
    <w:name w:val="caption"/>
    <w:basedOn w:val="Normal"/>
    <w:next w:val="Normal"/>
    <w:uiPriority w:val="35"/>
    <w:unhideWhenUsed/>
    <w:qFormat/>
    <w:rsid w:val="007A4E6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87121">
      <w:bodyDiv w:val="1"/>
      <w:marLeft w:val="0"/>
      <w:marRight w:val="0"/>
      <w:marTop w:val="0"/>
      <w:marBottom w:val="0"/>
      <w:divBdr>
        <w:top w:val="none" w:sz="0" w:space="0" w:color="auto"/>
        <w:left w:val="none" w:sz="0" w:space="0" w:color="auto"/>
        <w:bottom w:val="none" w:sz="0" w:space="0" w:color="auto"/>
        <w:right w:val="none" w:sz="0" w:space="0" w:color="auto"/>
      </w:divBdr>
      <w:divsChild>
        <w:div w:id="1479882652">
          <w:marLeft w:val="0"/>
          <w:marRight w:val="0"/>
          <w:marTop w:val="0"/>
          <w:marBottom w:val="0"/>
          <w:divBdr>
            <w:top w:val="none" w:sz="0" w:space="0" w:color="auto"/>
            <w:left w:val="none" w:sz="0" w:space="0" w:color="auto"/>
            <w:bottom w:val="none" w:sz="0" w:space="0" w:color="auto"/>
            <w:right w:val="none" w:sz="0" w:space="0" w:color="auto"/>
          </w:divBdr>
        </w:div>
      </w:divsChild>
    </w:div>
    <w:div w:id="73282088">
      <w:bodyDiv w:val="1"/>
      <w:marLeft w:val="0"/>
      <w:marRight w:val="0"/>
      <w:marTop w:val="0"/>
      <w:marBottom w:val="0"/>
      <w:divBdr>
        <w:top w:val="none" w:sz="0" w:space="0" w:color="auto"/>
        <w:left w:val="none" w:sz="0" w:space="0" w:color="auto"/>
        <w:bottom w:val="none" w:sz="0" w:space="0" w:color="auto"/>
        <w:right w:val="none" w:sz="0" w:space="0" w:color="auto"/>
      </w:divBdr>
      <w:divsChild>
        <w:div w:id="1769616911">
          <w:marLeft w:val="0"/>
          <w:marRight w:val="0"/>
          <w:marTop w:val="0"/>
          <w:marBottom w:val="0"/>
          <w:divBdr>
            <w:top w:val="none" w:sz="0" w:space="0" w:color="auto"/>
            <w:left w:val="none" w:sz="0" w:space="0" w:color="auto"/>
            <w:bottom w:val="none" w:sz="0" w:space="0" w:color="auto"/>
            <w:right w:val="none" w:sz="0" w:space="0" w:color="auto"/>
          </w:divBdr>
        </w:div>
      </w:divsChild>
    </w:div>
    <w:div w:id="899100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0ECCD-1864-40C8-9BE8-C2F01673F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2464</Words>
  <Characters>14046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2022-09-04T09:10:00Z</dcterms:created>
  <dcterms:modified xsi:type="dcterms:W3CDTF">2022-09-04T09:10:00Z</dcterms:modified>
  <cp:category/>
</cp:coreProperties>
</file>