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2940"/>
        <w:gridCol w:w="2621"/>
        <w:gridCol w:w="2268"/>
      </w:tblGrid>
      <w:tr w:rsidRPr="00A406E5" w:rsidR="003B3F9D" w:rsidTr="59334F4C"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2940"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621"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0203DA" w:rsidTr="59334F4C" w14:paraId="08CF7AF3" w14:textId="77777777">
        <w:tc>
          <w:tcPr>
            <w:tcW w:w="2093" w:type="dxa"/>
            <w:tcMar/>
          </w:tcPr>
          <w:p w:rsidRPr="00A406E5" w:rsidR="000203DA" w:rsidP="000203DA" w:rsidRDefault="000203DA"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0203DA" w:rsidP="053B0AB2" w:rsidRDefault="48BAA3AF" w14:paraId="2AE40639" w14:textId="1446808B">
            <w:pPr>
              <w:spacing w:before="120" w:after="120"/>
              <w:jc w:val="both"/>
            </w:pPr>
            <w:r w:rsidRPr="527D5DD8" w:rsidR="48BAA3AF">
              <w:rPr>
                <w:rFonts w:ascii="Arial" w:hAnsi="Arial" w:cs="Arial"/>
                <w:b w:val="1"/>
                <w:bCs w:val="1"/>
                <w:sz w:val="22"/>
                <w:szCs w:val="22"/>
              </w:rPr>
              <w:t>MSc Data and Artificial Intelligence</w:t>
            </w:r>
          </w:p>
        </w:tc>
      </w:tr>
      <w:tr w:rsidRPr="00A406E5" w:rsidR="000203DA" w:rsidTr="59334F4C" w14:paraId="7735C876" w14:textId="77777777">
        <w:tc>
          <w:tcPr>
            <w:tcW w:w="2093" w:type="dxa"/>
            <w:tcMar/>
          </w:tcPr>
          <w:p w:rsidRPr="00A406E5" w:rsidR="000203DA" w:rsidP="000203DA" w:rsidRDefault="000203DA"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0203DA" w:rsidP="000203DA" w:rsidRDefault="000203DA" w14:paraId="61CFAD3C" w14:textId="424B77E1">
            <w:pPr>
              <w:spacing w:before="120" w:after="120"/>
              <w:jc w:val="both"/>
              <w:rPr>
                <w:rFonts w:ascii="Arial" w:hAnsi="Arial" w:cs="Arial"/>
                <w:b/>
                <w:sz w:val="22"/>
                <w:szCs w:val="22"/>
              </w:rPr>
            </w:pPr>
            <w:r w:rsidRPr="00296BB3">
              <w:rPr>
                <w:rFonts w:ascii="Arial" w:hAnsi="Arial" w:cs="Arial"/>
                <w:b/>
                <w:sz w:val="22"/>
                <w:szCs w:val="22"/>
              </w:rPr>
              <w:t>Data Security, Governance and Compliance</w:t>
            </w:r>
          </w:p>
        </w:tc>
      </w:tr>
      <w:tr w:rsidRPr="00A406E5" w:rsidR="000203DA" w:rsidTr="59334F4C" w14:paraId="08994C3C" w14:textId="77777777">
        <w:tc>
          <w:tcPr>
            <w:tcW w:w="2093" w:type="dxa"/>
            <w:tcMar/>
          </w:tcPr>
          <w:p w:rsidRPr="00A406E5" w:rsidR="000203DA" w:rsidP="000203DA" w:rsidRDefault="000203DA"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2940" w:type="dxa"/>
            <w:tcMar/>
          </w:tcPr>
          <w:p w:rsidRPr="00A406E5" w:rsidR="000203DA" w:rsidP="000203DA" w:rsidRDefault="000203DA" w14:paraId="06791D17" w14:textId="6442C9A7">
            <w:pPr>
              <w:spacing w:before="120" w:after="120"/>
              <w:jc w:val="both"/>
              <w:rPr>
                <w:rFonts w:ascii="Arial" w:hAnsi="Arial" w:cs="Arial"/>
                <w:b/>
                <w:sz w:val="22"/>
                <w:szCs w:val="22"/>
              </w:rPr>
            </w:pPr>
            <w:r>
              <w:rPr>
                <w:rFonts w:ascii="Arial" w:hAnsi="Arial" w:cs="Arial"/>
                <w:b/>
                <w:sz w:val="22"/>
                <w:szCs w:val="22"/>
              </w:rPr>
              <w:t>ACCA7028</w:t>
            </w:r>
          </w:p>
        </w:tc>
        <w:tc>
          <w:tcPr>
            <w:tcW w:w="2621" w:type="dxa"/>
            <w:shd w:val="clear" w:color="auto" w:fill="D9D9D9" w:themeFill="background1" w:themeFillShade="D9"/>
            <w:tcMar/>
          </w:tcPr>
          <w:p w:rsidRPr="004D5E9B" w:rsidR="000203DA" w:rsidP="000203DA" w:rsidRDefault="000203DA"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0203DA" w:rsidP="000203DA" w:rsidRDefault="000203DA" w14:paraId="76E6A01C" w14:textId="3340C09B">
            <w:pPr>
              <w:spacing w:before="120" w:after="120"/>
              <w:jc w:val="both"/>
              <w:rPr>
                <w:rFonts w:ascii="Arial" w:hAnsi="Arial" w:cs="Arial"/>
                <w:b/>
                <w:sz w:val="22"/>
                <w:szCs w:val="22"/>
              </w:rPr>
            </w:pPr>
            <w:r>
              <w:rPr>
                <w:rFonts w:ascii="Arial" w:hAnsi="Arial" w:cs="Arial"/>
                <w:b/>
                <w:sz w:val="22"/>
                <w:szCs w:val="22"/>
              </w:rPr>
              <w:t>50%</w:t>
            </w:r>
          </w:p>
        </w:tc>
      </w:tr>
      <w:tr w:rsidRPr="00A406E5" w:rsidR="000203DA" w:rsidTr="59334F4C" w14:paraId="1EEB20EC" w14:textId="77777777">
        <w:tc>
          <w:tcPr>
            <w:tcW w:w="2093" w:type="dxa"/>
            <w:tcMar/>
          </w:tcPr>
          <w:p w:rsidRPr="00A406E5" w:rsidR="000203DA" w:rsidP="000203DA" w:rsidRDefault="000203DA"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2940" w:type="dxa"/>
            <w:tcMar/>
          </w:tcPr>
          <w:p w:rsidRPr="00A406E5" w:rsidR="000203DA" w:rsidP="527D5DD8" w:rsidRDefault="001E6765" w14:paraId="4B1C0F16" w14:textId="2F3F8827">
            <w:pPr>
              <w:spacing w:before="120" w:after="120"/>
              <w:jc w:val="both"/>
            </w:pPr>
            <w:r w:rsidRPr="59334F4C" w:rsidR="02507F6D">
              <w:rPr>
                <w:rFonts w:ascii="Arial" w:hAnsi="Arial" w:cs="Arial"/>
                <w:b w:val="1"/>
                <w:bCs w:val="1"/>
                <w:sz w:val="22"/>
                <w:szCs w:val="22"/>
              </w:rPr>
              <w:t xml:space="preserve">Dr Vijeyananthan Thayananthan </w:t>
            </w:r>
          </w:p>
        </w:tc>
        <w:tc>
          <w:tcPr>
            <w:tcW w:w="2621" w:type="dxa"/>
            <w:shd w:val="clear" w:color="auto" w:fill="D9D9D9" w:themeFill="background1" w:themeFillShade="D9"/>
            <w:tcMar/>
          </w:tcPr>
          <w:p w:rsidRPr="00A406E5" w:rsidR="000203DA" w:rsidP="000203DA" w:rsidRDefault="000203DA"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0203DA" w:rsidP="16D8A9F0" w:rsidRDefault="000203DA" w14:paraId="356C8305" w14:textId="250BF25A">
            <w:pPr>
              <w:spacing w:before="120" w:after="120"/>
              <w:jc w:val="both"/>
              <w:rPr>
                <w:rFonts w:ascii="Arial" w:hAnsi="Arial" w:cs="Arial"/>
                <w:b w:val="1"/>
                <w:bCs w:val="1"/>
                <w:sz w:val="22"/>
                <w:szCs w:val="22"/>
              </w:rPr>
            </w:pPr>
            <w:r w:rsidRPr="16D8A9F0" w:rsidR="730538FF">
              <w:rPr>
                <w:rFonts w:ascii="Arial" w:hAnsi="Arial" w:cs="Arial"/>
                <w:b w:val="1"/>
                <w:bCs w:val="1"/>
                <w:sz w:val="22"/>
                <w:szCs w:val="22"/>
              </w:rPr>
              <w:t>Prof. Nik Whitehead</w:t>
            </w:r>
          </w:p>
        </w:tc>
      </w:tr>
      <w:tr w:rsidRPr="00A406E5" w:rsidR="000203DA" w:rsidTr="59334F4C" w14:paraId="0B207E43" w14:textId="77777777">
        <w:tc>
          <w:tcPr>
            <w:tcW w:w="2093" w:type="dxa"/>
            <w:tcMar/>
          </w:tcPr>
          <w:p w:rsidRPr="00A406E5" w:rsidR="000203DA" w:rsidP="000203DA" w:rsidRDefault="000203DA"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940" w:type="dxa"/>
            <w:tcMar/>
          </w:tcPr>
          <w:p w:rsidRPr="00A406E5" w:rsidR="000203DA" w:rsidP="000203DA" w:rsidRDefault="000203DA" w14:paraId="5EFEEBBD" w14:textId="19024F58">
            <w:pPr>
              <w:spacing w:before="120" w:after="120"/>
              <w:jc w:val="both"/>
              <w:rPr>
                <w:rFonts w:ascii="Arial" w:hAnsi="Arial" w:cs="Arial"/>
                <w:b/>
                <w:sz w:val="22"/>
                <w:szCs w:val="22"/>
              </w:rPr>
            </w:pPr>
            <w:r>
              <w:rPr>
                <w:rFonts w:ascii="Arial" w:hAnsi="Arial" w:cs="Arial"/>
                <w:color w:val="000000"/>
                <w:sz w:val="22"/>
                <w:szCs w:val="22"/>
              </w:rPr>
              <w:t>A</w:t>
            </w:r>
            <w:r w:rsidRPr="000545C6">
              <w:rPr>
                <w:rFonts w:ascii="Arial" w:hAnsi="Arial" w:cs="Arial"/>
                <w:color w:val="000000"/>
                <w:sz w:val="22"/>
                <w:szCs w:val="22"/>
              </w:rPr>
              <w:t>pply the principles and practices of Data security</w:t>
            </w:r>
            <w:r>
              <w:rPr>
                <w:rFonts w:ascii="Arial" w:hAnsi="Arial" w:cs="Arial"/>
                <w:color w:val="000000"/>
                <w:sz w:val="22"/>
                <w:szCs w:val="22"/>
              </w:rPr>
              <w:t>, Governance and Compliance based on a given scenario.</w:t>
            </w:r>
          </w:p>
        </w:tc>
        <w:tc>
          <w:tcPr>
            <w:tcW w:w="2621" w:type="dxa"/>
            <w:tcMar/>
          </w:tcPr>
          <w:p w:rsidRPr="00A406E5" w:rsidR="000203DA" w:rsidP="000203DA" w:rsidRDefault="000203DA"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0203DA" w:rsidP="000203DA" w:rsidRDefault="000203DA" w14:paraId="37F9F45E" w14:textId="1CCB1258">
            <w:pPr>
              <w:spacing w:before="120" w:after="120"/>
              <w:jc w:val="both"/>
              <w:rPr>
                <w:rFonts w:ascii="Arial" w:hAnsi="Arial" w:cs="Arial"/>
                <w:b/>
                <w:sz w:val="22"/>
                <w:szCs w:val="22"/>
              </w:rPr>
            </w:pPr>
            <w:r>
              <w:rPr>
                <w:rFonts w:ascii="Arial" w:hAnsi="Arial" w:cs="Arial"/>
                <w:b/>
                <w:sz w:val="22"/>
                <w:szCs w:val="22"/>
              </w:rPr>
              <w:t>3000</w:t>
            </w:r>
          </w:p>
        </w:tc>
      </w:tr>
      <w:tr w:rsidRPr="00A406E5" w:rsidR="000203DA" w:rsidTr="59334F4C" w14:paraId="54976140" w14:textId="77777777">
        <w:tc>
          <w:tcPr>
            <w:tcW w:w="2093" w:type="dxa"/>
            <w:tcMar/>
          </w:tcPr>
          <w:p w:rsidRPr="00A406E5" w:rsidR="000203DA" w:rsidP="000203DA" w:rsidRDefault="000203DA"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940" w:type="dxa"/>
            <w:tcMar/>
          </w:tcPr>
          <w:p w:rsidRPr="00A406E5" w:rsidR="00AD32DA" w:rsidP="59334F4C" w:rsidRDefault="00AD32DA" w14:paraId="1C21531E" w14:textId="02F78EE4">
            <w:pPr>
              <w:spacing w:before="120" w:after="120"/>
              <w:jc w:val="both"/>
              <w:rPr>
                <w:rFonts w:ascii="Arial" w:hAnsi="Arial" w:cs="Arial"/>
                <w:b w:val="1"/>
                <w:bCs w:val="1"/>
                <w:sz w:val="22"/>
                <w:szCs w:val="22"/>
              </w:rPr>
            </w:pPr>
          </w:p>
          <w:p w:rsidRPr="00A406E5" w:rsidR="00AD32DA" w:rsidP="000203DA" w:rsidRDefault="00AD32DA" w14:paraId="0EA9933B" w14:textId="756763E4">
            <w:pPr>
              <w:spacing w:before="120" w:after="120"/>
              <w:jc w:val="both"/>
            </w:pPr>
            <w:r w:rsidRPr="59334F4C" w:rsidR="60733DF1">
              <w:rPr>
                <w:rFonts w:ascii="Arial" w:hAnsi="Arial" w:cs="Arial"/>
                <w:b w:val="1"/>
                <w:bCs w:val="1"/>
                <w:sz w:val="22"/>
                <w:szCs w:val="22"/>
              </w:rPr>
              <w:t>Thursday, 2 April 2026</w:t>
            </w:r>
          </w:p>
        </w:tc>
        <w:tc>
          <w:tcPr>
            <w:tcW w:w="2621" w:type="dxa"/>
            <w:tcMar/>
          </w:tcPr>
          <w:p w:rsidRPr="00A406E5" w:rsidR="000203DA" w:rsidP="000203DA" w:rsidRDefault="000203DA"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0203DA" w:rsidP="59334F4C" w:rsidRDefault="000C043E" w14:paraId="78AD84D7" w14:textId="215EEEB1">
            <w:pPr>
              <w:spacing w:before="120" w:after="120"/>
              <w:jc w:val="both"/>
              <w:rPr>
                <w:rFonts w:ascii="Arial" w:hAnsi="Arial" w:cs="Arial"/>
                <w:b w:val="1"/>
                <w:bCs w:val="1"/>
                <w:sz w:val="22"/>
                <w:szCs w:val="22"/>
              </w:rPr>
            </w:pPr>
          </w:p>
          <w:p w:rsidRPr="00A406E5" w:rsidR="000203DA" w:rsidP="000203DA" w:rsidRDefault="000C043E" w14:paraId="0566D21D" w14:textId="61C434A9">
            <w:pPr>
              <w:spacing w:before="120" w:after="120"/>
              <w:jc w:val="both"/>
            </w:pPr>
            <w:r w:rsidRPr="59334F4C" w:rsidR="6B4542F0">
              <w:rPr>
                <w:rFonts w:ascii="Arial" w:hAnsi="Arial" w:cs="Arial"/>
                <w:b w:val="1"/>
                <w:bCs w:val="1"/>
                <w:sz w:val="22"/>
                <w:szCs w:val="22"/>
              </w:rPr>
              <w:t>Friday, 1 May 2026</w:t>
            </w:r>
          </w:p>
        </w:tc>
      </w:tr>
      <w:tr w:rsidRPr="00A406E5" w:rsidR="000203DA" w:rsidTr="59334F4C" w14:paraId="7595FDBF" w14:textId="77777777">
        <w:tc>
          <w:tcPr>
            <w:tcW w:w="2093" w:type="dxa"/>
            <w:tcMar/>
          </w:tcPr>
          <w:p w:rsidRPr="00A406E5" w:rsidR="000203DA" w:rsidP="000203DA" w:rsidRDefault="000203DA"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0203DA" w:rsidP="000203DA" w:rsidRDefault="000203DA"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203DA" w:rsidP="000203DA" w:rsidRDefault="000203DA"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203DA" w:rsidP="000203DA" w:rsidRDefault="000203DA"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r w:rsidRPr="00A406E5">
              <w:rPr>
                <w:rFonts w:ascii="Arial" w:hAnsi="Arial" w:cs="Arial"/>
                <w:b/>
                <w:sz w:val="22"/>
                <w:szCs w:val="22"/>
              </w:rPr>
              <w:t xml:space="preserve">.  </w:t>
            </w:r>
          </w:p>
          <w:p w:rsidR="000203DA" w:rsidP="000203DA" w:rsidRDefault="000203DA"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0203DA" w:rsidP="000203DA" w:rsidRDefault="000203DA"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203DA" w:rsidTr="59334F4C" w14:paraId="5C46E9DB" w14:textId="77777777">
        <w:tc>
          <w:tcPr>
            <w:tcW w:w="2093" w:type="dxa"/>
            <w:tcMar/>
          </w:tcPr>
          <w:p w:rsidRPr="00A406E5" w:rsidR="000203DA" w:rsidP="000203DA" w:rsidRDefault="000203DA"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0203DA" w:rsidP="000203DA" w:rsidRDefault="000203DA"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76F3CB61" w14:textId="77777777">
      <w:pPr>
        <w:rPr>
          <w:rFonts w:ascii="Arial" w:hAnsi="Arial" w:cs="Arial"/>
          <w:sz w:val="32"/>
        </w:rPr>
      </w:pPr>
    </w:p>
    <w:p w:rsidRPr="00A406E5" w:rsidR="00152E9D" w:rsidP="00DB116D" w:rsidRDefault="00152E9D" w14:paraId="01CE3111"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853804" w14:paraId="594FBA0B" w14:textId="77777777">
        <w:trPr>
          <w:trHeight w:val="2032"/>
        </w:trPr>
        <w:tc>
          <w:tcPr>
            <w:tcW w:w="9747" w:type="dxa"/>
          </w:tcPr>
          <w:p w:rsidRPr="00A406E5" w:rsidR="00C01A3F" w:rsidP="00273FEE" w:rsidRDefault="00C01A3F" w14:paraId="5AD9AE24" w14:textId="77777777">
            <w:pPr>
              <w:rPr>
                <w:rFonts w:ascii="Arial" w:hAnsi="Arial" w:cs="Arial"/>
                <w:sz w:val="22"/>
                <w:szCs w:val="22"/>
              </w:rPr>
            </w:pPr>
          </w:p>
          <w:p w:rsidRPr="00D33728" w:rsidR="00853804" w:rsidP="00853804" w:rsidRDefault="00853804" w14:paraId="02A62474" w14:textId="77777777">
            <w:pPr>
              <w:pStyle w:val="ListParagraph"/>
              <w:numPr>
                <w:ilvl w:val="0"/>
                <w:numId w:val="17"/>
              </w:numPr>
              <w:jc w:val="both"/>
              <w:rPr>
                <w:rFonts w:ascii="Arial" w:hAnsi="Arial" w:cs="Arial"/>
                <w:sz w:val="22"/>
                <w:szCs w:val="22"/>
              </w:rPr>
            </w:pPr>
            <w:r w:rsidRPr="00D33728">
              <w:rPr>
                <w:rFonts w:ascii="Arial" w:hAnsi="Arial" w:cs="Arial"/>
                <w:sz w:val="22"/>
                <w:szCs w:val="22"/>
              </w:rPr>
              <w:t>Demonstrate a systematic understanding of a wide range of current research and technological advances in data security, governance and compliance.</w:t>
            </w:r>
          </w:p>
          <w:p w:rsidRPr="00D33728" w:rsidR="00853804" w:rsidP="00853804" w:rsidRDefault="00853804" w14:paraId="3AD12AD1" w14:textId="77777777">
            <w:pPr>
              <w:pStyle w:val="ListParagraph"/>
              <w:numPr>
                <w:ilvl w:val="0"/>
                <w:numId w:val="17"/>
              </w:numPr>
              <w:jc w:val="both"/>
              <w:rPr>
                <w:rFonts w:ascii="Arial" w:hAnsi="Arial" w:cs="Arial"/>
                <w:sz w:val="22"/>
                <w:szCs w:val="22"/>
              </w:rPr>
            </w:pPr>
            <w:r w:rsidRPr="00D33728">
              <w:rPr>
                <w:rFonts w:ascii="Arial" w:hAnsi="Arial" w:cs="Arial"/>
                <w:sz w:val="22"/>
                <w:szCs w:val="22"/>
              </w:rPr>
              <w:t>Consistently apply the principles and practices of data security with skills and experiences to administer and manage the more secure information and communications technology environment that organisations need.</w:t>
            </w: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1C41E2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853804">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20EC860">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853804">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3342B81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53804">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1D5B5638">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53804">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3AD86F6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853804">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07F2B3E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853804">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CE0675"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F16D9C" w:rsidR="00DB3679" w:rsidP="00DB3679" w:rsidRDefault="00DB3679" w14:paraId="23E11A8A" w14:textId="77777777">
      <w:pPr>
        <w:rPr>
          <w:rFonts w:ascii="Arial" w:hAnsi="Arial" w:cs="Arial"/>
          <w:b/>
          <w:sz w:val="22"/>
          <w:szCs w:val="22"/>
        </w:rPr>
      </w:pPr>
      <w:r w:rsidRPr="00F16D9C">
        <w:rPr>
          <w:rFonts w:ascii="Arial" w:hAnsi="Arial" w:cs="Arial"/>
          <w:b/>
          <w:sz w:val="22"/>
          <w:szCs w:val="22"/>
        </w:rPr>
        <w:t>INTRODUCTION</w:t>
      </w:r>
    </w:p>
    <w:p w:rsidRPr="00F16D9C" w:rsidR="00DB3679" w:rsidP="00DB3679" w:rsidRDefault="00DB3679" w14:paraId="0DC3DF9A" w14:textId="77777777">
      <w:pPr>
        <w:spacing w:line="276" w:lineRule="auto"/>
        <w:jc w:val="both"/>
        <w:rPr>
          <w:rFonts w:ascii="Arial" w:hAnsi="Arial" w:cs="Arial"/>
          <w:sz w:val="22"/>
          <w:szCs w:val="22"/>
        </w:rPr>
      </w:pPr>
    </w:p>
    <w:p w:rsidRPr="00F16D9C" w:rsidR="00DB3679" w:rsidP="00DB3679" w:rsidRDefault="00DB3679" w14:paraId="2E65C4A7" w14:textId="77777777">
      <w:pPr>
        <w:spacing w:line="276" w:lineRule="auto"/>
        <w:jc w:val="both"/>
        <w:rPr>
          <w:rFonts w:ascii="Arial" w:hAnsi="Arial" w:cs="Arial"/>
          <w:sz w:val="22"/>
          <w:szCs w:val="22"/>
        </w:rPr>
      </w:pPr>
      <w:r>
        <w:rPr>
          <w:rFonts w:ascii="Arial" w:hAnsi="Arial" w:cs="Arial"/>
          <w:sz w:val="22"/>
          <w:szCs w:val="22"/>
        </w:rPr>
        <w:t>As global use of the Internet continues to grow, the demand for and reliance on Internet-based information creates an increasing expectation of access. Businesses are reliant on the Internet, which creates an increasing threat of attacks on information assets and need for greater number of professionals capable of protecting those assets. There are billions of Internet users capable of accessing and attacking online information from anywhere at any time.  As such the threat of an attack from individuals, criminals and government entities grows daily. Information Technology (IT) professionals are expected to have an optimal mix of skills and experiences to secure diverse information and computing environment.</w:t>
      </w:r>
    </w:p>
    <w:p w:rsidRPr="00F16D9C" w:rsidR="00DB3679" w:rsidP="00DB3679" w:rsidRDefault="00DB3679" w14:paraId="11360CDE" w14:textId="77777777">
      <w:pPr>
        <w:spacing w:line="276" w:lineRule="auto"/>
        <w:ind w:left="780"/>
        <w:jc w:val="both"/>
        <w:rPr>
          <w:rFonts w:ascii="Arial" w:hAnsi="Arial" w:cs="Arial"/>
          <w:sz w:val="22"/>
          <w:szCs w:val="22"/>
        </w:rPr>
      </w:pPr>
    </w:p>
    <w:p w:rsidRPr="00F16D9C" w:rsidR="00DB3679" w:rsidP="00DB3679" w:rsidRDefault="00DB3679" w14:paraId="61985E17" w14:textId="77777777">
      <w:pPr>
        <w:spacing w:line="276" w:lineRule="auto"/>
        <w:jc w:val="both"/>
        <w:rPr>
          <w:rFonts w:ascii="Arial" w:hAnsi="Arial" w:cs="Arial"/>
          <w:sz w:val="22"/>
          <w:szCs w:val="22"/>
        </w:rPr>
      </w:pPr>
      <w:r w:rsidRPr="00F16D9C">
        <w:rPr>
          <w:rFonts w:ascii="Arial" w:hAnsi="Arial" w:cs="Arial"/>
          <w:sz w:val="22"/>
          <w:szCs w:val="22"/>
        </w:rPr>
        <w:t xml:space="preserve">This assignment is based on </w:t>
      </w:r>
      <w:r>
        <w:rPr>
          <w:rFonts w:ascii="Arial" w:hAnsi="Arial" w:cs="Arial"/>
          <w:sz w:val="22"/>
          <w:szCs w:val="22"/>
        </w:rPr>
        <w:t>carrying out research on IT frameworks and models as well as a</w:t>
      </w:r>
      <w:r w:rsidRPr="000545C6">
        <w:rPr>
          <w:rFonts w:ascii="Arial" w:hAnsi="Arial" w:cs="Arial"/>
          <w:color w:val="000000"/>
          <w:sz w:val="22"/>
          <w:szCs w:val="22"/>
        </w:rPr>
        <w:t>pply</w:t>
      </w:r>
      <w:r>
        <w:rPr>
          <w:rFonts w:ascii="Arial" w:hAnsi="Arial" w:cs="Arial"/>
          <w:color w:val="000000"/>
          <w:sz w:val="22"/>
          <w:szCs w:val="22"/>
        </w:rPr>
        <w:t>ing</w:t>
      </w:r>
      <w:r w:rsidRPr="000545C6">
        <w:rPr>
          <w:rFonts w:ascii="Arial" w:hAnsi="Arial" w:cs="Arial"/>
          <w:color w:val="000000"/>
          <w:sz w:val="22"/>
          <w:szCs w:val="22"/>
        </w:rPr>
        <w:t xml:space="preserve"> the principles and practices of </w:t>
      </w:r>
      <w:r w:rsidRPr="00296BB3">
        <w:rPr>
          <w:rFonts w:ascii="Arial" w:hAnsi="Arial" w:cs="Arial"/>
          <w:color w:val="000000"/>
          <w:sz w:val="22"/>
          <w:szCs w:val="22"/>
        </w:rPr>
        <w:t>Data Security, Governance and Compliance</w:t>
      </w:r>
      <w:r>
        <w:rPr>
          <w:rFonts w:ascii="Arial" w:hAnsi="Arial" w:cs="Arial"/>
          <w:color w:val="000000"/>
          <w:sz w:val="22"/>
          <w:szCs w:val="22"/>
        </w:rPr>
        <w:t xml:space="preserve"> on a given scenario.</w:t>
      </w:r>
      <w:r w:rsidRPr="00F16D9C">
        <w:rPr>
          <w:rFonts w:ascii="Arial" w:hAnsi="Arial" w:cs="Arial"/>
          <w:sz w:val="22"/>
          <w:szCs w:val="22"/>
        </w:rPr>
        <w:t xml:space="preserve"> It is designed to meet the requirements of the </w:t>
      </w:r>
      <w:r w:rsidRPr="00523151">
        <w:rPr>
          <w:rFonts w:ascii="Arial" w:hAnsi="Arial" w:cs="Arial"/>
          <w:sz w:val="22"/>
          <w:szCs w:val="22"/>
        </w:rPr>
        <w:t>ACCA70</w:t>
      </w:r>
      <w:r>
        <w:rPr>
          <w:rFonts w:ascii="Arial" w:hAnsi="Arial" w:cs="Arial"/>
          <w:sz w:val="22"/>
          <w:szCs w:val="22"/>
        </w:rPr>
        <w:t>28</w:t>
      </w:r>
      <w:r w:rsidRPr="00F16D9C">
        <w:rPr>
          <w:rFonts w:ascii="Arial" w:hAnsi="Arial" w:cs="Arial"/>
          <w:sz w:val="22"/>
          <w:szCs w:val="22"/>
        </w:rPr>
        <w:t xml:space="preserve"> indicative content and learning outcome as prescribed in the Students’ Handbook.</w:t>
      </w:r>
    </w:p>
    <w:p w:rsidR="00DB3679" w:rsidP="00DB3679" w:rsidRDefault="00DB3679" w14:paraId="2D5E7019" w14:textId="77777777">
      <w:pPr>
        <w:spacing w:line="276" w:lineRule="auto"/>
        <w:jc w:val="both"/>
        <w:rPr>
          <w:rFonts w:ascii="Arial" w:hAnsi="Arial" w:cs="Arial"/>
          <w:sz w:val="22"/>
          <w:szCs w:val="22"/>
        </w:rPr>
      </w:pPr>
    </w:p>
    <w:p w:rsidRPr="00F16D9C" w:rsidR="00DB3679" w:rsidP="00DB3679" w:rsidRDefault="00DB3679" w14:paraId="1AFF3D76" w14:textId="77777777">
      <w:pPr>
        <w:spacing w:line="276" w:lineRule="auto"/>
        <w:jc w:val="both"/>
        <w:rPr>
          <w:rFonts w:ascii="Arial" w:hAnsi="Arial" w:cs="Arial"/>
          <w:sz w:val="22"/>
          <w:szCs w:val="22"/>
        </w:rPr>
      </w:pPr>
    </w:p>
    <w:p w:rsidRPr="00F16D9C" w:rsidR="00DB3679" w:rsidP="00DB3679" w:rsidRDefault="00DB3679" w14:paraId="4CE58B31" w14:textId="77777777">
      <w:pPr>
        <w:spacing w:line="276" w:lineRule="auto"/>
        <w:jc w:val="both"/>
        <w:rPr>
          <w:rFonts w:ascii="Arial" w:hAnsi="Arial" w:cs="Arial"/>
          <w:b/>
          <w:sz w:val="22"/>
          <w:szCs w:val="22"/>
        </w:rPr>
      </w:pPr>
      <w:r w:rsidRPr="00F16D9C">
        <w:rPr>
          <w:rFonts w:ascii="Arial" w:hAnsi="Arial" w:cs="Arial"/>
          <w:b/>
          <w:sz w:val="22"/>
          <w:szCs w:val="22"/>
        </w:rPr>
        <w:t>OVERVIEW</w:t>
      </w:r>
    </w:p>
    <w:p w:rsidRPr="00F16D9C" w:rsidR="00DB3679" w:rsidP="00DB3679" w:rsidRDefault="00DB3679" w14:paraId="1D19C0E7" w14:textId="77777777">
      <w:pPr>
        <w:spacing w:line="276" w:lineRule="auto"/>
        <w:jc w:val="both"/>
        <w:rPr>
          <w:rFonts w:ascii="Arial" w:hAnsi="Arial" w:cs="Arial"/>
          <w:sz w:val="22"/>
          <w:szCs w:val="22"/>
        </w:rPr>
      </w:pPr>
    </w:p>
    <w:p w:rsidRPr="007D6AC0" w:rsidR="00DB3679" w:rsidP="107DD4F9" w:rsidRDefault="00DB3679" w14:paraId="2C3D4D6E" w14:textId="44B7F251">
      <w:pPr>
        <w:spacing w:line="276" w:lineRule="auto"/>
        <w:jc w:val="both"/>
        <w:rPr>
          <w:rFonts w:ascii="Arial" w:hAnsi="Arial" w:cs="Arial"/>
          <w:sz w:val="24"/>
          <w:szCs w:val="24"/>
        </w:rPr>
      </w:pPr>
      <w:r w:rsidRPr="107DD4F9" w:rsidR="00DB3679">
        <w:rPr>
          <w:rFonts w:ascii="Arial" w:hAnsi="Arial" w:cs="Arial"/>
          <w:sz w:val="22"/>
          <w:szCs w:val="22"/>
        </w:rPr>
        <w:t>Y</w:t>
      </w:r>
      <w:r w:rsidRPr="107DD4F9" w:rsidR="00DB3679">
        <w:rPr>
          <w:rFonts w:ascii="Arial" w:hAnsi="Arial" w:cs="Arial"/>
          <w:sz w:val="22"/>
          <w:szCs w:val="22"/>
        </w:rPr>
        <w:t xml:space="preserve">ou will </w:t>
      </w:r>
      <w:r w:rsidRPr="107DD4F9" w:rsidR="00DB3679">
        <w:rPr>
          <w:rFonts w:ascii="Arial" w:hAnsi="Arial" w:cs="Arial"/>
          <w:sz w:val="22"/>
          <w:szCs w:val="22"/>
        </w:rPr>
        <w:t>be required</w:t>
      </w:r>
      <w:r w:rsidRPr="107DD4F9" w:rsidR="00DB3679">
        <w:rPr>
          <w:rFonts w:ascii="Arial" w:hAnsi="Arial" w:cs="Arial"/>
          <w:sz w:val="22"/>
          <w:szCs w:val="22"/>
        </w:rPr>
        <w:t xml:space="preserve"> to </w:t>
      </w:r>
      <w:r w:rsidRPr="107DD4F9" w:rsidR="00DB3679">
        <w:rPr>
          <w:rFonts w:ascii="Arial" w:hAnsi="Arial" w:cs="Arial"/>
          <w:sz w:val="22"/>
          <w:szCs w:val="22"/>
        </w:rPr>
        <w:t>submit</w:t>
      </w:r>
      <w:r w:rsidRPr="107DD4F9" w:rsidR="00DB3679">
        <w:rPr>
          <w:rFonts w:ascii="Arial" w:hAnsi="Arial" w:cs="Arial"/>
          <w:sz w:val="22"/>
          <w:szCs w:val="22"/>
        </w:rPr>
        <w:t xml:space="preserve"> via Turnitin on Moodle</w:t>
      </w:r>
      <w:r w:rsidRPr="107DD4F9" w:rsidR="00DB3679">
        <w:rPr>
          <w:rFonts w:ascii="Arial" w:hAnsi="Arial" w:cs="Arial"/>
          <w:sz w:val="22"/>
          <w:szCs w:val="22"/>
        </w:rPr>
        <w:t xml:space="preserve"> your written documentation/report</w:t>
      </w:r>
      <w:r w:rsidRPr="107DD4F9" w:rsidR="00DB3679">
        <w:rPr>
          <w:rFonts w:ascii="Arial" w:hAnsi="Arial" w:cs="Arial"/>
          <w:sz w:val="22"/>
          <w:szCs w:val="22"/>
        </w:rPr>
        <w:t xml:space="preserve">.  </w:t>
      </w:r>
    </w:p>
    <w:p w:rsidRPr="007D6AC0" w:rsidR="00DB3679" w:rsidP="107DD4F9" w:rsidRDefault="00DB3679" w14:paraId="55109FC8" w14:textId="68AA523B">
      <w:pPr>
        <w:spacing w:line="276" w:lineRule="auto"/>
        <w:jc w:val="both"/>
        <w:rPr>
          <w:rFonts w:ascii="Arial" w:hAnsi="Arial" w:cs="Arial"/>
          <w:sz w:val="22"/>
          <w:szCs w:val="22"/>
        </w:rPr>
      </w:pPr>
    </w:p>
    <w:p w:rsidRPr="007D6AC0" w:rsidR="00DB3679" w:rsidP="00DB3679" w:rsidRDefault="00DB3679" w14:paraId="000A1931" w14:textId="26330A05">
      <w:pPr>
        <w:spacing w:line="276" w:lineRule="auto"/>
        <w:jc w:val="both"/>
        <w:rPr>
          <w:rFonts w:ascii="Arial" w:hAnsi="Arial" w:cs="Arial"/>
          <w:sz w:val="24"/>
          <w:szCs w:val="24"/>
        </w:rPr>
      </w:pPr>
      <w:r w:rsidRPr="107DD4F9" w:rsidR="480EB17F">
        <w:rPr>
          <w:rFonts w:ascii="Arial" w:hAnsi="Arial" w:cs="Arial"/>
          <w:i w:val="1"/>
          <w:iCs w:val="1"/>
          <w:sz w:val="22"/>
          <w:szCs w:val="22"/>
        </w:rPr>
        <w:t>Optional:</w:t>
      </w:r>
      <w:r w:rsidRPr="107DD4F9" w:rsidR="480EB17F">
        <w:rPr>
          <w:rFonts w:ascii="Arial" w:hAnsi="Arial" w:cs="Arial"/>
          <w:sz w:val="22"/>
          <w:szCs w:val="22"/>
        </w:rPr>
        <w:t xml:space="preserve"> </w:t>
      </w:r>
      <w:r w:rsidRPr="107DD4F9" w:rsidR="00DB3679">
        <w:rPr>
          <w:rFonts w:ascii="Arial" w:hAnsi="Arial" w:cs="Arial"/>
          <w:sz w:val="22"/>
          <w:szCs w:val="22"/>
        </w:rPr>
        <w:t xml:space="preserve">A Moodle link will be created to upload </w:t>
      </w:r>
      <w:r w:rsidRPr="107DD4F9" w:rsidR="00DB3679">
        <w:rPr>
          <w:rFonts w:ascii="Arial" w:hAnsi="Arial" w:cs="Arial"/>
          <w:sz w:val="22"/>
          <w:szCs w:val="22"/>
        </w:rPr>
        <w:t>additional</w:t>
      </w:r>
      <w:r w:rsidRPr="107DD4F9" w:rsidR="00DB3679">
        <w:rPr>
          <w:rFonts w:ascii="Arial" w:hAnsi="Arial" w:cs="Arial"/>
          <w:sz w:val="22"/>
          <w:szCs w:val="22"/>
        </w:rPr>
        <w:t xml:space="preserve"> files such as design approach, implementations if or any other </w:t>
      </w:r>
      <w:r w:rsidRPr="107DD4F9" w:rsidR="00DB3679">
        <w:rPr>
          <w:rFonts w:ascii="Arial" w:hAnsi="Arial" w:cs="Arial"/>
          <w:sz w:val="22"/>
          <w:szCs w:val="22"/>
        </w:rPr>
        <w:t>additional</w:t>
      </w:r>
      <w:r w:rsidRPr="107DD4F9" w:rsidR="00DB3679">
        <w:rPr>
          <w:rFonts w:ascii="Arial" w:hAnsi="Arial" w:cs="Arial"/>
          <w:sz w:val="22"/>
          <w:szCs w:val="22"/>
        </w:rPr>
        <w:t xml:space="preserve"> work done. </w:t>
      </w:r>
      <w:r w:rsidRPr="107DD4F9" w:rsidR="00DB3679">
        <w:rPr>
          <w:rFonts w:ascii="Arial" w:hAnsi="Arial" w:cs="Arial"/>
          <w:i w:val="1"/>
          <w:iCs w:val="1"/>
          <w:sz w:val="22"/>
          <w:szCs w:val="22"/>
        </w:rPr>
        <w:t>These are not compulsory but depend on your approach.</w:t>
      </w:r>
    </w:p>
    <w:p w:rsidR="00DB3679" w:rsidP="00DB3679" w:rsidRDefault="00DB3679" w14:paraId="1E7513EA" w14:textId="77777777">
      <w:pPr>
        <w:ind w:left="720"/>
        <w:rPr>
          <w:rFonts w:ascii="Arial" w:hAnsi="Arial" w:cs="Arial"/>
          <w:sz w:val="24"/>
          <w:szCs w:val="24"/>
        </w:rPr>
      </w:pPr>
    </w:p>
    <w:p w:rsidRPr="00A406E5" w:rsidR="00DB3679" w:rsidP="00DB3679" w:rsidRDefault="00DB3679" w14:paraId="0C89CACF" w14:textId="77777777">
      <w:pPr>
        <w:ind w:left="720"/>
        <w:rPr>
          <w:rFonts w:ascii="Arial" w:hAnsi="Arial" w:cs="Arial"/>
          <w:sz w:val="24"/>
          <w:szCs w:val="24"/>
        </w:rPr>
      </w:pPr>
    </w:p>
    <w:p w:rsidRPr="00931A31" w:rsidR="00DB3679" w:rsidP="00DB3679" w:rsidRDefault="00DB3679" w14:paraId="1D361D4D" w14:textId="77777777">
      <w:pPr>
        <w:rPr>
          <w:rFonts w:ascii="Arial" w:hAnsi="Arial" w:cs="Arial"/>
          <w:b/>
          <w:sz w:val="22"/>
          <w:szCs w:val="22"/>
        </w:rPr>
      </w:pPr>
      <w:r>
        <w:rPr>
          <w:rFonts w:ascii="Arial" w:hAnsi="Arial" w:cs="Arial"/>
          <w:b/>
          <w:sz w:val="22"/>
          <w:szCs w:val="22"/>
        </w:rPr>
        <w:t>CASE SCENARIO</w:t>
      </w:r>
    </w:p>
    <w:p w:rsidRPr="00A406E5" w:rsidR="00DB3679" w:rsidP="00DB3679" w:rsidRDefault="00DB3679" w14:paraId="400ECBFE" w14:textId="77777777">
      <w:pPr>
        <w:rPr>
          <w:rFonts w:ascii="Arial" w:hAnsi="Arial" w:cs="Arial"/>
          <w:sz w:val="24"/>
          <w:szCs w:val="24"/>
        </w:rPr>
      </w:pPr>
    </w:p>
    <w:p w:rsidRPr="00AF038B" w:rsidR="00AF038B" w:rsidP="00AF038B" w:rsidRDefault="00AF038B" w14:paraId="34CECE4F" w14:textId="77777777">
      <w:pPr>
        <w:rPr>
          <w:rFonts w:ascii="Arial" w:hAnsi="Arial" w:cs="Arial"/>
          <w:sz w:val="22"/>
          <w:szCs w:val="22"/>
        </w:rPr>
      </w:pPr>
      <w:r w:rsidRPr="00AF038B">
        <w:rPr>
          <w:rFonts w:ascii="Arial" w:hAnsi="Arial" w:cs="Arial"/>
          <w:sz w:val="22"/>
          <w:szCs w:val="22"/>
        </w:rPr>
        <w:t>FinSure Bank (FSB) is a rapidly growing digital-first financial services provider, offering online banking, savings, loans, and investment services to clients across multiple countries. FSB operates almost entirely through cloud-based platforms, with over 90% of its infrastructure hosted externally.</w:t>
      </w:r>
    </w:p>
    <w:p w:rsidRPr="00AF038B" w:rsidR="00AF038B" w:rsidP="00AF038B" w:rsidRDefault="00AF038B" w14:paraId="7CCD7A2C" w14:textId="77777777">
      <w:pPr>
        <w:rPr>
          <w:rFonts w:ascii="Arial" w:hAnsi="Arial" w:cs="Arial"/>
          <w:sz w:val="22"/>
          <w:szCs w:val="22"/>
        </w:rPr>
      </w:pPr>
    </w:p>
    <w:p w:rsidRPr="00AF038B" w:rsidR="00AF038B" w:rsidP="00AF038B" w:rsidRDefault="00AF038B" w14:paraId="71D4E324" w14:textId="77777777">
      <w:pPr>
        <w:rPr>
          <w:rFonts w:ascii="Arial" w:hAnsi="Arial" w:cs="Arial"/>
          <w:sz w:val="22"/>
          <w:szCs w:val="22"/>
        </w:rPr>
      </w:pPr>
      <w:r w:rsidRPr="00AF038B">
        <w:rPr>
          <w:rFonts w:ascii="Arial" w:hAnsi="Arial" w:cs="Arial"/>
          <w:sz w:val="22"/>
          <w:szCs w:val="22"/>
        </w:rPr>
        <w:t>With its recent expansion, the bank is under pressure to allow employees, contractors, and third-party partners to access internal systems using personal laptops and mobile devices (BYOD). Customers are increasingly using mobile banking apps, raising concerns about data privacy, identity theft, online fraud, and cyberattacks.</w:t>
      </w:r>
    </w:p>
    <w:p w:rsidRPr="00AF038B" w:rsidR="00AF038B" w:rsidP="00AF038B" w:rsidRDefault="00AF038B" w14:paraId="0F1AD158" w14:textId="77777777">
      <w:pPr>
        <w:rPr>
          <w:rFonts w:ascii="Arial" w:hAnsi="Arial" w:cs="Arial"/>
          <w:sz w:val="22"/>
          <w:szCs w:val="22"/>
        </w:rPr>
      </w:pPr>
    </w:p>
    <w:p w:rsidRPr="00AF038B" w:rsidR="00AF038B" w:rsidP="00AF038B" w:rsidRDefault="00AF038B" w14:paraId="12DDDACA" w14:textId="77777777">
      <w:pPr>
        <w:rPr>
          <w:rFonts w:ascii="Arial" w:hAnsi="Arial" w:cs="Arial"/>
          <w:sz w:val="22"/>
          <w:szCs w:val="22"/>
        </w:rPr>
      </w:pPr>
      <w:r w:rsidRPr="00AF038B">
        <w:rPr>
          <w:rFonts w:ascii="Arial" w:hAnsi="Arial" w:cs="Arial"/>
          <w:sz w:val="22"/>
          <w:szCs w:val="22"/>
        </w:rPr>
        <w:t>Despite handling highly sensitive financial and personal data, FSB lacks comprehensive security policies, governance frameworks, and regulatory compliance controls. There are growing concerns around data protection (GDPR), fraud management, insider threats, and protection of financial records and intellectual property.</w:t>
      </w:r>
    </w:p>
    <w:p w:rsidRPr="00AF038B" w:rsidR="00AF038B" w:rsidP="00AF038B" w:rsidRDefault="00AF038B" w14:paraId="641F253D" w14:textId="77777777">
      <w:pPr>
        <w:rPr>
          <w:rFonts w:ascii="Arial" w:hAnsi="Arial" w:cs="Arial"/>
          <w:sz w:val="22"/>
          <w:szCs w:val="22"/>
        </w:rPr>
      </w:pPr>
    </w:p>
    <w:p w:rsidRPr="00423018" w:rsidR="00DB3679" w:rsidP="00AF038B" w:rsidRDefault="00AF038B" w14:paraId="0A5922DB" w14:textId="19E4754C">
      <w:pPr>
        <w:jc w:val="both"/>
        <w:rPr>
          <w:rFonts w:ascii="Arial" w:hAnsi="Arial" w:cs="Arial"/>
          <w:sz w:val="22"/>
          <w:szCs w:val="22"/>
        </w:rPr>
      </w:pPr>
      <w:r w:rsidRPr="00AF038B">
        <w:rPr>
          <w:rFonts w:ascii="Arial" w:hAnsi="Arial" w:cs="Arial"/>
          <w:sz w:val="22"/>
          <w:szCs w:val="22"/>
        </w:rPr>
        <w:t>Information security is a priority, but the organisation's current approach is fragmented, with no unified governance model, no formal risk management strategy, and no structured compliance audits.</w:t>
      </w:r>
    </w:p>
    <w:p w:rsidRPr="00423018" w:rsidR="00DB3679" w:rsidP="00DB3679" w:rsidRDefault="00DB3679" w14:paraId="189AD8E5" w14:textId="77777777">
      <w:pPr>
        <w:spacing w:after="160" w:line="259" w:lineRule="auto"/>
        <w:jc w:val="both"/>
        <w:rPr>
          <w:rFonts w:ascii="Arial" w:hAnsi="Arial" w:cs="Arial"/>
          <w:sz w:val="22"/>
          <w:szCs w:val="22"/>
        </w:rPr>
      </w:pPr>
    </w:p>
    <w:p w:rsidRPr="00423018" w:rsidR="00DB3679" w:rsidP="00DB3679" w:rsidRDefault="00DB3679" w14:paraId="077F788D" w14:textId="77777777">
      <w:pPr>
        <w:spacing w:after="160" w:line="259" w:lineRule="auto"/>
        <w:jc w:val="both"/>
        <w:rPr>
          <w:rFonts w:ascii="Arial" w:hAnsi="Arial" w:cs="Arial"/>
          <w:b/>
          <w:bCs/>
          <w:sz w:val="22"/>
          <w:szCs w:val="22"/>
        </w:rPr>
      </w:pPr>
      <w:r w:rsidRPr="00423018">
        <w:rPr>
          <w:rFonts w:ascii="Arial" w:hAnsi="Arial" w:cs="Arial"/>
          <w:b/>
          <w:bCs/>
          <w:sz w:val="22"/>
          <w:szCs w:val="22"/>
        </w:rPr>
        <w:t>Task:</w:t>
      </w:r>
    </w:p>
    <w:p w:rsidR="00DB3679" w:rsidP="00DB3679" w:rsidRDefault="00DB3679" w14:paraId="404064E8" w14:textId="49B44EFE">
      <w:pPr>
        <w:spacing w:after="160" w:line="259" w:lineRule="auto"/>
        <w:jc w:val="both"/>
        <w:rPr>
          <w:rFonts w:ascii="Arial" w:hAnsi="Arial" w:cs="Arial"/>
          <w:sz w:val="22"/>
          <w:szCs w:val="22"/>
        </w:rPr>
      </w:pPr>
      <w:r w:rsidRPr="00423018">
        <w:rPr>
          <w:rFonts w:ascii="Arial" w:hAnsi="Arial" w:cs="Arial"/>
          <w:sz w:val="22"/>
          <w:szCs w:val="22"/>
        </w:rPr>
        <w:t xml:space="preserve">Based on the scenario on </w:t>
      </w:r>
      <w:r w:rsidRPr="00AF038B" w:rsidR="00AF038B">
        <w:rPr>
          <w:rFonts w:ascii="Arial" w:hAnsi="Arial" w:cs="Arial"/>
          <w:sz w:val="22"/>
          <w:szCs w:val="22"/>
        </w:rPr>
        <w:t xml:space="preserve">FinSure Bank </w:t>
      </w:r>
      <w:r>
        <w:rPr>
          <w:rFonts w:ascii="Arial" w:hAnsi="Arial" w:cs="Arial"/>
          <w:sz w:val="22"/>
          <w:szCs w:val="22"/>
        </w:rPr>
        <w:t>(</w:t>
      </w:r>
      <w:r w:rsidR="00AF038B">
        <w:rPr>
          <w:rFonts w:ascii="Arial" w:hAnsi="Arial" w:cs="Arial"/>
          <w:sz w:val="22"/>
          <w:szCs w:val="22"/>
        </w:rPr>
        <w:t>FSB)</w:t>
      </w:r>
      <w:r w:rsidRPr="00423018">
        <w:rPr>
          <w:rFonts w:ascii="Arial" w:hAnsi="Arial" w:cs="Arial"/>
          <w:sz w:val="22"/>
          <w:szCs w:val="22"/>
        </w:rPr>
        <w:t xml:space="preserve"> above. </w:t>
      </w:r>
    </w:p>
    <w:p w:rsidRPr="00FC0209" w:rsidR="00DB3679" w:rsidP="00DB3679" w:rsidRDefault="00DB3679" w14:paraId="016BEE27"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Conduct research into various security framework or models with the aid of</w:t>
      </w:r>
      <w:r w:rsidRPr="009156AC">
        <w:t xml:space="preserve"> </w:t>
      </w:r>
      <w:r w:rsidRPr="009156AC">
        <w:rPr>
          <w:rFonts w:ascii="Arial" w:hAnsi="Arial" w:cs="Arial"/>
          <w:sz w:val="22"/>
          <w:szCs w:val="22"/>
        </w:rPr>
        <w:t>diagrams, figures and charts</w:t>
      </w:r>
      <w:r>
        <w:rPr>
          <w:rFonts w:ascii="Arial" w:hAnsi="Arial" w:cs="Arial"/>
          <w:sz w:val="22"/>
          <w:szCs w:val="22"/>
        </w:rPr>
        <w:t xml:space="preserve">  </w:t>
      </w:r>
      <w:r w:rsidRPr="00FC0209">
        <w:rPr>
          <w:rFonts w:ascii="Arial" w:hAnsi="Arial" w:cs="Arial"/>
          <w:sz w:val="22"/>
          <w:szCs w:val="22"/>
        </w:rPr>
        <w:t>example, Information Technology Infrastructure Library (ITIL) and Security model example, International Organization for Standardization; ISO 27000.</w:t>
      </w:r>
    </w:p>
    <w:p w:rsidR="00DB3679" w:rsidP="00DB3679" w:rsidRDefault="00DB3679" w14:paraId="249C07CA" w14:textId="77777777">
      <w:pPr>
        <w:pStyle w:val="ListParagraph"/>
        <w:numPr>
          <w:ilvl w:val="0"/>
          <w:numId w:val="19"/>
        </w:numPr>
        <w:spacing w:after="160" w:line="259" w:lineRule="auto"/>
        <w:jc w:val="both"/>
        <w:rPr>
          <w:rFonts w:ascii="Arial" w:hAnsi="Arial" w:cs="Arial"/>
          <w:sz w:val="22"/>
          <w:szCs w:val="22"/>
        </w:rPr>
      </w:pPr>
      <w:r>
        <w:rPr>
          <w:rFonts w:ascii="Arial" w:hAnsi="Arial" w:cs="Arial"/>
          <w:sz w:val="22"/>
          <w:szCs w:val="22"/>
        </w:rPr>
        <w:t xml:space="preserve">Use knowledge and understanding gain from your research to: </w:t>
      </w:r>
    </w:p>
    <w:p w:rsidR="00DB3679" w:rsidP="00DB3679" w:rsidRDefault="00DB3679" w14:paraId="10E39E03" w14:textId="77777777">
      <w:pPr>
        <w:pStyle w:val="ListParagraph"/>
        <w:numPr>
          <w:ilvl w:val="1"/>
          <w:numId w:val="19"/>
        </w:numPr>
        <w:spacing w:after="160" w:line="259" w:lineRule="auto"/>
        <w:jc w:val="both"/>
        <w:rPr>
          <w:rFonts w:ascii="Arial" w:hAnsi="Arial" w:cs="Arial"/>
          <w:sz w:val="22"/>
          <w:szCs w:val="22"/>
        </w:rPr>
      </w:pPr>
      <w:r>
        <w:rPr>
          <w:rFonts w:ascii="Arial" w:hAnsi="Arial" w:cs="Arial"/>
          <w:sz w:val="22"/>
          <w:szCs w:val="22"/>
        </w:rPr>
        <w:t>d</w:t>
      </w:r>
      <w:r w:rsidRPr="00FC0209">
        <w:rPr>
          <w:rFonts w:ascii="Arial" w:hAnsi="Arial" w:cs="Arial"/>
          <w:sz w:val="22"/>
          <w:szCs w:val="22"/>
        </w:rPr>
        <w:t>esign your own approach to meet the need of the company information system security, governance, and compliance</w:t>
      </w:r>
      <w:r>
        <w:rPr>
          <w:rFonts w:ascii="Arial" w:hAnsi="Arial" w:cs="Arial"/>
          <w:sz w:val="22"/>
          <w:szCs w:val="22"/>
        </w:rPr>
        <w:t xml:space="preserve">. </w:t>
      </w:r>
      <w:r w:rsidRPr="00FC0209">
        <w:rPr>
          <w:rFonts w:ascii="Arial" w:hAnsi="Arial" w:cs="Arial"/>
          <w:sz w:val="22"/>
          <w:szCs w:val="22"/>
        </w:rPr>
        <w:t xml:space="preserve"> Tables and diagrams may be used in your approach.</w:t>
      </w:r>
    </w:p>
    <w:p w:rsidR="00DB3679" w:rsidP="00DB3679" w:rsidRDefault="00DB3679" w14:paraId="07319EF7" w14:textId="77777777">
      <w:pPr>
        <w:pStyle w:val="ListParagraph"/>
        <w:numPr>
          <w:ilvl w:val="1"/>
          <w:numId w:val="19"/>
        </w:numPr>
        <w:spacing w:after="160" w:line="259" w:lineRule="auto"/>
        <w:jc w:val="both"/>
        <w:rPr>
          <w:rFonts w:ascii="Arial" w:hAnsi="Arial" w:cs="Arial"/>
          <w:sz w:val="22"/>
          <w:szCs w:val="22"/>
        </w:rPr>
      </w:pPr>
      <w:r w:rsidRPr="00423018">
        <w:rPr>
          <w:rFonts w:ascii="Arial" w:hAnsi="Arial" w:cs="Arial"/>
          <w:sz w:val="22"/>
          <w:szCs w:val="22"/>
        </w:rPr>
        <w:t>critique, analyse</w:t>
      </w:r>
      <w:r>
        <w:rPr>
          <w:rFonts w:ascii="Arial" w:hAnsi="Arial" w:cs="Arial"/>
          <w:sz w:val="22"/>
          <w:szCs w:val="22"/>
        </w:rPr>
        <w:t>, and discuss why it is good practice to constantly have new or updated regulations and standards.</w:t>
      </w:r>
    </w:p>
    <w:p w:rsidRPr="00423018" w:rsidR="00DB3679" w:rsidP="00DB3679" w:rsidRDefault="00DB3679" w14:paraId="15AC189A" w14:textId="77777777">
      <w:pPr>
        <w:spacing w:after="160" w:line="259" w:lineRule="auto"/>
        <w:jc w:val="both"/>
        <w:rPr>
          <w:rFonts w:ascii="Arial" w:hAnsi="Arial" w:cs="Arial"/>
          <w:sz w:val="22"/>
          <w:szCs w:val="22"/>
        </w:rPr>
      </w:pPr>
      <w:r w:rsidRPr="00423018">
        <w:rPr>
          <w:rFonts w:ascii="Arial" w:hAnsi="Arial" w:cs="Arial"/>
          <w:sz w:val="22"/>
          <w:szCs w:val="22"/>
        </w:rPr>
        <w:t xml:space="preserve">Some factors </w:t>
      </w:r>
      <w:r>
        <w:rPr>
          <w:rFonts w:ascii="Arial" w:hAnsi="Arial" w:cs="Arial"/>
          <w:sz w:val="22"/>
          <w:szCs w:val="22"/>
        </w:rPr>
        <w:t xml:space="preserve">that may be </w:t>
      </w:r>
      <w:r w:rsidRPr="00423018">
        <w:rPr>
          <w:rFonts w:ascii="Arial" w:hAnsi="Arial" w:cs="Arial"/>
          <w:sz w:val="22"/>
          <w:szCs w:val="22"/>
        </w:rPr>
        <w:t>consider</w:t>
      </w:r>
      <w:r>
        <w:rPr>
          <w:rFonts w:ascii="Arial" w:hAnsi="Arial" w:cs="Arial"/>
          <w:sz w:val="22"/>
          <w:szCs w:val="22"/>
        </w:rPr>
        <w:t xml:space="preserve"> </w:t>
      </w:r>
      <w:r w:rsidRPr="00423018">
        <w:rPr>
          <w:rFonts w:ascii="Arial" w:hAnsi="Arial" w:cs="Arial"/>
          <w:sz w:val="22"/>
          <w:szCs w:val="22"/>
        </w:rPr>
        <w:t>in aiding appropriate solution(s)</w:t>
      </w:r>
      <w:r>
        <w:rPr>
          <w:rFonts w:ascii="Arial" w:hAnsi="Arial" w:cs="Arial"/>
          <w:sz w:val="22"/>
          <w:szCs w:val="22"/>
        </w:rPr>
        <w:t xml:space="preserve"> but not limited to them are</w:t>
      </w:r>
      <w:r w:rsidRPr="00423018">
        <w:rPr>
          <w:rFonts w:ascii="Arial" w:hAnsi="Arial" w:cs="Arial"/>
          <w:sz w:val="22"/>
          <w:szCs w:val="22"/>
        </w:rPr>
        <w:t>:</w:t>
      </w:r>
    </w:p>
    <w:p w:rsidR="00DB3679" w:rsidP="00DB3679" w:rsidRDefault="00DB3679" w14:paraId="063883E2"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Compliance (Laws and Ethics)</w:t>
      </w:r>
    </w:p>
    <w:p w:rsidR="00DB3679" w:rsidP="00DB3679" w:rsidRDefault="00DB3679" w14:paraId="41282C36"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Governance and Strategic Planning for Security</w:t>
      </w:r>
    </w:p>
    <w:p w:rsidRPr="00423018" w:rsidR="00DB3679" w:rsidP="00DB3679" w:rsidRDefault="00DB3679" w14:paraId="3D34F12A"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Policies</w:t>
      </w:r>
    </w:p>
    <w:p w:rsidRPr="00423018" w:rsidR="00DB3679" w:rsidP="00DB3679" w:rsidRDefault="00DB3679" w14:paraId="3314BCD0"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Risk Management</w:t>
      </w:r>
    </w:p>
    <w:p w:rsidRPr="00423018" w:rsidR="00DB3679" w:rsidP="00DB3679" w:rsidRDefault="00DB3679" w14:paraId="3D9C4843"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Security Management Models and Practices</w:t>
      </w:r>
    </w:p>
    <w:p w:rsidRPr="00423018" w:rsidR="00DB3679" w:rsidP="00DB3679" w:rsidRDefault="00DB3679" w14:paraId="2F8CFDDE"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Contingencies Planning</w:t>
      </w:r>
    </w:p>
    <w:p w:rsidR="00DB3679" w:rsidP="00DB3679" w:rsidRDefault="00DB3679" w14:paraId="4EF40B15" w14:textId="77777777">
      <w:pPr>
        <w:pStyle w:val="ListParagraph"/>
        <w:numPr>
          <w:ilvl w:val="0"/>
          <w:numId w:val="18"/>
        </w:numPr>
        <w:spacing w:after="160" w:line="259" w:lineRule="auto"/>
        <w:jc w:val="both"/>
        <w:rPr>
          <w:rFonts w:ascii="Arial" w:hAnsi="Arial" w:cs="Arial"/>
          <w:sz w:val="22"/>
          <w:szCs w:val="22"/>
        </w:rPr>
      </w:pPr>
      <w:r w:rsidRPr="00423018">
        <w:rPr>
          <w:rFonts w:ascii="Arial" w:hAnsi="Arial" w:cs="Arial"/>
          <w:sz w:val="22"/>
          <w:szCs w:val="22"/>
        </w:rPr>
        <w:t>Protection Mechanisms</w:t>
      </w:r>
    </w:p>
    <w:p w:rsidRPr="00423018" w:rsidR="00DB3679" w:rsidP="00DB3679" w:rsidRDefault="00DB3679" w14:paraId="035A11E1" w14:textId="77777777">
      <w:pPr>
        <w:pStyle w:val="ListParagraph"/>
        <w:numPr>
          <w:ilvl w:val="0"/>
          <w:numId w:val="18"/>
        </w:numPr>
        <w:spacing w:after="160" w:line="259" w:lineRule="auto"/>
        <w:jc w:val="both"/>
        <w:rPr>
          <w:rFonts w:ascii="Arial" w:hAnsi="Arial" w:cs="Arial"/>
          <w:sz w:val="22"/>
          <w:szCs w:val="22"/>
        </w:rPr>
      </w:pPr>
      <w:r>
        <w:rPr>
          <w:rFonts w:ascii="Arial" w:hAnsi="Arial" w:cs="Arial"/>
          <w:sz w:val="22"/>
          <w:szCs w:val="22"/>
        </w:rPr>
        <w:t>Service Level Agreement</w:t>
      </w:r>
    </w:p>
    <w:p w:rsidR="00DB3679" w:rsidP="00DB3679" w:rsidRDefault="00DB3679" w14:paraId="316C91C5" w14:textId="77777777">
      <w:pPr>
        <w:spacing w:after="160" w:line="259" w:lineRule="auto"/>
        <w:jc w:val="both"/>
        <w:rPr>
          <w:rFonts w:ascii="Caladea" w:hAnsi="Caladea"/>
          <w:sz w:val="22"/>
          <w:szCs w:val="22"/>
        </w:rPr>
      </w:pPr>
    </w:p>
    <w:p w:rsidRPr="00423018" w:rsidR="00DB3679" w:rsidP="00DB3679" w:rsidRDefault="00DB3679" w14:paraId="2D2112C7" w14:textId="77777777">
      <w:pPr>
        <w:ind w:left="720"/>
        <w:jc w:val="center"/>
        <w:rPr>
          <w:rFonts w:ascii="Arial" w:hAnsi="Arial" w:cs="Arial"/>
          <w:sz w:val="24"/>
          <w:szCs w:val="24"/>
        </w:rPr>
      </w:pPr>
      <w:r w:rsidRPr="00423018">
        <w:rPr>
          <w:rFonts w:ascii="Arial" w:hAnsi="Arial" w:cs="Arial"/>
          <w:b/>
          <w:color w:val="FF0000"/>
          <w:sz w:val="34"/>
          <w:szCs w:val="24"/>
        </w:rPr>
        <w:t>State all assumptions made!</w:t>
      </w:r>
    </w:p>
    <w:p w:rsidRPr="00A406E5" w:rsidR="00152E9D" w:rsidP="00A67FB1" w:rsidRDefault="00152E9D" w14:paraId="42C4073B" w14:textId="77777777">
      <w:pPr>
        <w:ind w:left="720"/>
        <w:rPr>
          <w:rFonts w:ascii="Arial" w:hAnsi="Arial" w:cs="Arial"/>
          <w:sz w:val="24"/>
          <w:szCs w:val="24"/>
        </w:rPr>
      </w:pPr>
    </w:p>
    <w:p w:rsidRPr="00A406E5" w:rsidR="00152E9D" w:rsidP="00A67FB1" w:rsidRDefault="00152E9D" w14:paraId="755631B4" w14:textId="77777777">
      <w:pPr>
        <w:ind w:left="720"/>
        <w:rPr>
          <w:rFonts w:ascii="Arial" w:hAnsi="Arial" w:cs="Arial"/>
          <w:sz w:val="24"/>
          <w:szCs w:val="24"/>
        </w:rPr>
      </w:pPr>
    </w:p>
    <w:p w:rsidRPr="00A406E5" w:rsidR="00152E9D" w:rsidP="527D5DD8" w:rsidRDefault="00152E9D" w14:paraId="722E18A9" w14:textId="57DD3CD2">
      <w:pPr>
        <w:spacing w:before="0" w:beforeAutospacing="off" w:after="0" w:afterAutospacing="off"/>
        <w:ind w:left="720" w:right="0"/>
      </w:pPr>
      <w:r w:rsidRPr="527D5DD8" w:rsidR="67A44239">
        <w:rPr>
          <w:rFonts w:ascii="Arial" w:hAnsi="Arial" w:eastAsia="Arial" w:cs="Arial"/>
          <w:noProof w:val="0"/>
          <w:sz w:val="24"/>
          <w:szCs w:val="24"/>
          <w:lang w:val="en-GB"/>
        </w:rPr>
        <w:t>You should clearly specify any assumptions made during your analysis or design — for example, assumptions about the organisation’s size, budget, existing technology, regulatory environment, or security maturity — so that your recommendations and conclusions can be understood within the correct context.</w:t>
      </w:r>
    </w:p>
    <w:p w:rsidRPr="00A406E5" w:rsidR="00152E9D" w:rsidP="00A67FB1" w:rsidRDefault="00152E9D" w14:paraId="06BDCD57" w14:textId="59C7566F">
      <w:pPr>
        <w:ind w:left="720"/>
        <w:rPr>
          <w:rFonts w:ascii="Arial" w:hAnsi="Arial" w:cs="Arial"/>
          <w:sz w:val="24"/>
          <w:szCs w:val="24"/>
        </w:rPr>
      </w:pPr>
    </w:p>
    <w:p w:rsidRPr="00A406E5" w:rsidR="00A3505D" w:rsidP="00D22D9C" w:rsidRDefault="00A3505D" w14:paraId="3A7B3B54" w14:textId="77777777">
      <w:pPr>
        <w:jc w:val="both"/>
        <w:rPr>
          <w:rFonts w:ascii="Arial" w:hAnsi="Arial" w:cs="Arial"/>
          <w:sz w:val="22"/>
          <w:szCs w:val="22"/>
        </w:rPr>
      </w:pPr>
    </w:p>
    <w:p w:rsidR="004D5E9B" w:rsidP="00D22D9C" w:rsidRDefault="004D5E9B" w14:paraId="249FCC40"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216B78B6" w14:textId="77777777">
      <w:pPr>
        <w:jc w:val="both"/>
        <w:rPr>
          <w:rFonts w:ascii="Arial" w:hAnsi="Arial" w:cs="Arial"/>
          <w:sz w:val="22"/>
          <w:szCs w:val="22"/>
        </w:rPr>
      </w:pPr>
    </w:p>
    <w:p w:rsidR="004D5E9B" w:rsidP="00D22D9C" w:rsidRDefault="004D5E9B" w14:paraId="3302A034" w14:textId="77777777">
      <w:pPr>
        <w:jc w:val="both"/>
        <w:rPr>
          <w:rFonts w:ascii="Arial" w:hAnsi="Arial" w:cs="Arial"/>
          <w:sz w:val="22"/>
          <w:szCs w:val="22"/>
        </w:rPr>
      </w:pPr>
    </w:p>
    <w:p w:rsidR="004D5E9B" w:rsidP="00D22D9C" w:rsidRDefault="004D5E9B" w14:paraId="06C8CCAD" w14:textId="77777777">
      <w:pPr>
        <w:jc w:val="both"/>
        <w:rPr>
          <w:rFonts w:ascii="Arial" w:hAnsi="Arial" w:cs="Arial"/>
          <w:sz w:val="22"/>
          <w:szCs w:val="22"/>
        </w:rPr>
      </w:pPr>
    </w:p>
    <w:p w:rsidR="004D5E9B" w:rsidP="00D22D9C" w:rsidRDefault="004D5E9B" w14:paraId="6060BDE5" w14:textId="77777777">
      <w:pPr>
        <w:jc w:val="both"/>
        <w:rPr>
          <w:rFonts w:ascii="Arial" w:hAnsi="Arial" w:cs="Arial"/>
          <w:sz w:val="22"/>
          <w:szCs w:val="22"/>
        </w:rPr>
      </w:pPr>
    </w:p>
    <w:p w:rsidR="004D5E9B" w:rsidP="00D22D9C" w:rsidRDefault="004D5E9B" w14:paraId="7A61EB1B" w14:textId="77777777">
      <w:pPr>
        <w:jc w:val="both"/>
        <w:rPr>
          <w:rFonts w:ascii="Arial" w:hAnsi="Arial" w:cs="Arial"/>
          <w:sz w:val="22"/>
          <w:szCs w:val="22"/>
        </w:rPr>
      </w:pPr>
    </w:p>
    <w:p w:rsidR="004D5E9B" w:rsidP="00D22D9C" w:rsidRDefault="004D5E9B" w14:paraId="198560C0" w14:textId="77777777">
      <w:pPr>
        <w:jc w:val="both"/>
        <w:rPr>
          <w:rFonts w:ascii="Arial" w:hAnsi="Arial" w:cs="Arial"/>
          <w:sz w:val="22"/>
          <w:szCs w:val="22"/>
        </w:rPr>
      </w:pPr>
    </w:p>
    <w:p w:rsidR="00A85BFE" w:rsidP="00D22D9C" w:rsidRDefault="004D5E9B" w14:paraId="2CDD55A1" w14:textId="77777777">
      <w:pPr>
        <w:jc w:val="both"/>
        <w:rPr>
          <w:rFonts w:ascii="Arial" w:hAnsi="Arial" w:cs="Arial"/>
          <w:sz w:val="22"/>
          <w:szCs w:val="22"/>
        </w:rPr>
      </w:pPr>
      <w:r>
        <w:rPr>
          <w:rFonts w:ascii="Arial" w:hAnsi="Arial" w:cs="Arial"/>
          <w:sz w:val="22"/>
          <w:szCs w:val="22"/>
        </w:rPr>
        <w:br/>
      </w:r>
    </w:p>
    <w:p w:rsidR="00A85BFE" w:rsidRDefault="00A85BFE" w14:paraId="422ADDF3" w14:textId="77777777">
      <w:pPr>
        <w:rPr>
          <w:rFonts w:ascii="Arial" w:hAnsi="Arial" w:cs="Arial"/>
          <w:sz w:val="22"/>
          <w:szCs w:val="22"/>
        </w:rPr>
      </w:pPr>
      <w:r>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B3679" w:rsidTr="005431C2" w14:paraId="06A0ADDC" w14:textId="77777777">
        <w:trPr>
          <w:trHeight w:val="414"/>
        </w:trPr>
        <w:tc>
          <w:tcPr>
            <w:tcW w:w="10444" w:type="dxa"/>
            <w:shd w:val="clear" w:color="auto" w:fill="D9D9D9"/>
          </w:tcPr>
          <w:p w:rsidRPr="00A406E5" w:rsidR="00DB3679" w:rsidP="00774BD4" w:rsidRDefault="00DB3679" w14:paraId="29463D0C"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DB3679" w:rsidP="00DB3679" w:rsidRDefault="00DB3679" w14:paraId="5D3A82BF" w14:textId="77777777">
      <w:pPr>
        <w:jc w:val="both"/>
        <w:rPr>
          <w:rFonts w:ascii="Arial" w:hAnsi="Arial" w:cs="Arial"/>
          <w:sz w:val="22"/>
          <w:szCs w:val="22"/>
        </w:rPr>
      </w:pPr>
    </w:p>
    <w:p w:rsidR="00DB3679" w:rsidP="00DB3679" w:rsidRDefault="00DB3679" w14:paraId="28B6D193"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DB3679" w:rsidP="00DB3679" w:rsidRDefault="00DB3679" w14:paraId="0892B55E" w14:textId="77777777">
      <w:pPr>
        <w:jc w:val="both"/>
        <w:rPr>
          <w:rFonts w:ascii="Arial" w:hAnsi="Arial" w:cs="Arial"/>
          <w:b/>
          <w:sz w:val="22"/>
          <w:szCs w:val="22"/>
        </w:rPr>
      </w:pPr>
    </w:p>
    <w:p w:rsidRPr="00A406E5" w:rsidR="00DB3679" w:rsidP="00DB3679" w:rsidRDefault="00DB3679" w14:paraId="7F449D2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DB3679" w:rsidP="00DB3679" w:rsidRDefault="00DB3679" w14:paraId="064CEDDB"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DB3679" w:rsidP="00DB3679" w:rsidRDefault="00DB3679" w14:paraId="504DAF91" w14:textId="77777777">
      <w:pPr>
        <w:jc w:val="both"/>
        <w:rPr>
          <w:rFonts w:ascii="Arial" w:hAnsi="Arial" w:cs="Arial"/>
          <w:sz w:val="22"/>
          <w:szCs w:val="22"/>
        </w:rPr>
      </w:pPr>
    </w:p>
    <w:p w:rsidRPr="005431C2" w:rsidR="00DB3679" w:rsidP="00DB3679" w:rsidRDefault="00DB3679" w14:paraId="4F5532AE"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Your work must include articles published by peer reviewed journals, conference proceedings, books, and related website (e.g. IEEE, ACM, Science direct). Information from website such as ehow, wiki, forums, etc. will not be accepted</w:t>
      </w:r>
    </w:p>
    <w:p w:rsidRPr="005431C2" w:rsidR="00DB3679" w:rsidP="00DB3679" w:rsidRDefault="00DB3679" w14:paraId="1286115C" w14:textId="77777777">
      <w:pPr>
        <w:rPr>
          <w:rFonts w:ascii="Arial" w:hAnsi="Arial" w:cs="Arial"/>
          <w:b/>
          <w:sz w:val="22"/>
          <w:szCs w:val="22"/>
        </w:rPr>
      </w:pPr>
    </w:p>
    <w:p w:rsidRPr="005431C2" w:rsidR="00DB3679" w:rsidP="00DB3679" w:rsidRDefault="00DB3679" w14:paraId="3C54A939" w14:textId="77777777">
      <w:pPr>
        <w:ind w:left="360"/>
        <w:rPr>
          <w:rFonts w:ascii="Arial" w:hAnsi="Arial" w:cs="Arial"/>
          <w:sz w:val="22"/>
          <w:szCs w:val="22"/>
        </w:rPr>
      </w:pPr>
      <w:r w:rsidRPr="005431C2">
        <w:rPr>
          <w:rFonts w:ascii="Arial" w:hAnsi="Arial" w:cs="Arial"/>
          <w:b/>
          <w:sz w:val="22"/>
          <w:szCs w:val="22"/>
        </w:rPr>
        <w:t>Marks will be awarded for:</w:t>
      </w:r>
    </w:p>
    <w:p w:rsidRPr="005431C2" w:rsidR="00DB3679" w:rsidP="00DB3679" w:rsidRDefault="00DB3679" w14:paraId="16ECCF65"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Diversity of sources and materials used</w:t>
      </w:r>
    </w:p>
    <w:p w:rsidRPr="005431C2" w:rsidR="00DB3679" w:rsidP="00DB3679" w:rsidRDefault="00DB3679" w14:paraId="15DD0772"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 xml:space="preserve">Key concepts discussed </w:t>
      </w:r>
    </w:p>
    <w:p w:rsidRPr="005431C2" w:rsidR="00DB3679" w:rsidP="00DB3679" w:rsidRDefault="00DB3679" w14:paraId="5B736B44" w14:textId="77777777">
      <w:pPr>
        <w:pStyle w:val="ListParagraph"/>
        <w:numPr>
          <w:ilvl w:val="0"/>
          <w:numId w:val="20"/>
        </w:numPr>
        <w:tabs>
          <w:tab w:val="clear" w:pos="0"/>
          <w:tab w:val="num" w:pos="360"/>
        </w:tabs>
        <w:suppressAutoHyphens/>
        <w:ind w:left="1080"/>
        <w:rPr>
          <w:rFonts w:ascii="Arial" w:hAnsi="Arial" w:cs="Arial"/>
          <w:sz w:val="22"/>
          <w:szCs w:val="22"/>
        </w:rPr>
      </w:pPr>
      <w:r w:rsidRPr="005431C2">
        <w:rPr>
          <w:rFonts w:ascii="Arial" w:hAnsi="Arial" w:cs="Arial"/>
          <w:sz w:val="22"/>
          <w:szCs w:val="22"/>
        </w:rPr>
        <w:t>Appropriate summaries of articles and level of critical appraisal of literature</w:t>
      </w:r>
    </w:p>
    <w:p w:rsidRPr="005431C2" w:rsidR="00DB3679" w:rsidP="00DB3679" w:rsidRDefault="00DB3679" w14:paraId="75E6FB26" w14:textId="77777777">
      <w:pPr>
        <w:jc w:val="both"/>
        <w:rPr>
          <w:rFonts w:ascii="Arial" w:hAnsi="Arial" w:cs="Arial"/>
          <w:i/>
          <w:sz w:val="22"/>
          <w:szCs w:val="22"/>
        </w:rPr>
      </w:pPr>
      <w:r w:rsidRPr="005431C2">
        <w:rPr>
          <w:rFonts w:ascii="Arial" w:hAnsi="Arial" w:cs="Arial"/>
          <w:sz w:val="22"/>
          <w:szCs w:val="22"/>
        </w:rPr>
        <w:t>Application of appropriate referencing conventions</w:t>
      </w:r>
    </w:p>
    <w:p w:rsidRPr="005431C2" w:rsidR="00DB3679" w:rsidP="00DB3679" w:rsidRDefault="00DB3679" w14:paraId="393DCCC7" w14:textId="77777777">
      <w:pPr>
        <w:jc w:val="both"/>
        <w:rPr>
          <w:rFonts w:ascii="Arial" w:hAnsi="Arial" w:cs="Arial"/>
          <w:sz w:val="22"/>
          <w:szCs w:val="22"/>
        </w:rPr>
      </w:pPr>
    </w:p>
    <w:p w:rsidRPr="00A406E5" w:rsidR="00DB3679" w:rsidP="00DB3679" w:rsidRDefault="00DB3679" w14:paraId="12E5BE65" w14:textId="77777777">
      <w:pPr>
        <w:jc w:val="both"/>
        <w:rPr>
          <w:rFonts w:ascii="Arial" w:hAnsi="Arial" w:cs="Arial"/>
          <w:sz w:val="22"/>
          <w:szCs w:val="22"/>
        </w:rPr>
      </w:pPr>
    </w:p>
    <w:p w:rsidRPr="00A406E5" w:rsidR="00DB3679" w:rsidP="00DB3679" w:rsidRDefault="00DB3679" w14:paraId="12C5E2D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DB3679" w:rsidP="00DB3679" w:rsidRDefault="00DB3679" w14:paraId="4C9C03C8" w14:textId="77777777">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current challenges, innovation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DB3679" w:rsidP="00DB3679" w:rsidRDefault="00DB3679" w14:paraId="1849F9E8" w14:textId="77777777">
      <w:pPr>
        <w:jc w:val="both"/>
        <w:rPr>
          <w:rFonts w:ascii="Arial" w:hAnsi="Arial" w:cs="Arial"/>
          <w:b/>
          <w:i/>
          <w:sz w:val="22"/>
          <w:szCs w:val="22"/>
        </w:rPr>
      </w:pPr>
    </w:p>
    <w:p w:rsidRPr="005431C2" w:rsidR="00DB3679" w:rsidP="00DB3679" w:rsidRDefault="00DB3679" w14:paraId="6905027C"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 xml:space="preserve">Your work must demonstrate understanding of concepts and underlying principles.  You should explain and analysis the chosen area in a meaningful way.  </w:t>
      </w:r>
    </w:p>
    <w:p w:rsidRPr="005431C2" w:rsidR="00DB3679" w:rsidP="00DB3679" w:rsidRDefault="00DB3679" w14:paraId="003D3AA6" w14:textId="77777777">
      <w:pPr>
        <w:jc w:val="both"/>
        <w:rPr>
          <w:rFonts w:ascii="Arial" w:hAnsi="Arial" w:cs="Arial"/>
          <w:sz w:val="22"/>
          <w:szCs w:val="22"/>
        </w:rPr>
      </w:pPr>
    </w:p>
    <w:p w:rsidRPr="005431C2" w:rsidR="00DB3679" w:rsidP="00DB3679" w:rsidRDefault="00DB3679" w14:paraId="47FF9F7C" w14:textId="77777777">
      <w:pPr>
        <w:ind w:left="360"/>
        <w:jc w:val="both"/>
        <w:rPr>
          <w:rFonts w:ascii="Arial" w:hAnsi="Arial" w:cs="Arial"/>
          <w:sz w:val="22"/>
          <w:szCs w:val="22"/>
        </w:rPr>
      </w:pPr>
      <w:r w:rsidRPr="005431C2">
        <w:rPr>
          <w:rFonts w:ascii="Arial" w:hAnsi="Arial" w:cs="Arial"/>
          <w:sz w:val="22"/>
          <w:szCs w:val="22"/>
        </w:rPr>
        <w:t xml:space="preserve"> </w:t>
      </w:r>
      <w:r w:rsidRPr="005431C2">
        <w:rPr>
          <w:rFonts w:ascii="Arial" w:hAnsi="Arial" w:cs="Arial"/>
          <w:b/>
          <w:sz w:val="22"/>
          <w:szCs w:val="22"/>
        </w:rPr>
        <w:t xml:space="preserve">This will be assessed by </w:t>
      </w:r>
    </w:p>
    <w:p w:rsidRPr="005431C2" w:rsidR="00DB3679" w:rsidP="00DB3679" w:rsidRDefault="00DB3679" w14:paraId="34964632" w14:textId="77777777">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Depth of the research</w:t>
      </w:r>
    </w:p>
    <w:p w:rsidRPr="005431C2" w:rsidR="00DB3679" w:rsidP="00DB3679" w:rsidRDefault="00DB3679" w14:paraId="040FAE7B" w14:textId="77777777">
      <w:pPr>
        <w:pStyle w:val="BodyText1"/>
        <w:numPr>
          <w:ilvl w:val="0"/>
          <w:numId w:val="21"/>
        </w:numPr>
        <w:tabs>
          <w:tab w:val="clear" w:pos="720"/>
          <w:tab w:val="clear" w:pos="1440"/>
          <w:tab w:val="num" w:pos="1080"/>
        </w:tabs>
        <w:suppressAutoHyphens/>
        <w:ind w:left="1080"/>
        <w:rPr>
          <w:rFonts w:ascii="Arial" w:hAnsi="Arial" w:cs="Arial"/>
          <w:sz w:val="22"/>
          <w:szCs w:val="22"/>
        </w:rPr>
      </w:pPr>
      <w:r w:rsidRPr="005431C2">
        <w:rPr>
          <w:rFonts w:ascii="Arial" w:hAnsi="Arial" w:cs="Arial"/>
          <w:sz w:val="22"/>
          <w:szCs w:val="22"/>
        </w:rPr>
        <w:t>Strength of the statements</w:t>
      </w:r>
    </w:p>
    <w:p w:rsidRPr="005431C2" w:rsidR="00DB3679" w:rsidP="00DB3679" w:rsidRDefault="00DB3679" w14:paraId="68A54EA4"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 xml:space="preserve">Structure of the paper </w:t>
      </w:r>
    </w:p>
    <w:p w:rsidRPr="005431C2" w:rsidR="00DB3679" w:rsidP="00DB3679" w:rsidRDefault="00DB3679" w14:paraId="28C6DEFE" w14:textId="77777777">
      <w:pPr>
        <w:pStyle w:val="BodyText1"/>
        <w:numPr>
          <w:ilvl w:val="0"/>
          <w:numId w:val="21"/>
        </w:numPr>
        <w:tabs>
          <w:tab w:val="clear" w:pos="720"/>
          <w:tab w:val="clear" w:pos="1440"/>
          <w:tab w:val="num" w:pos="1080"/>
        </w:tabs>
        <w:suppressAutoHyphens/>
        <w:ind w:left="1080"/>
        <w:jc w:val="both"/>
        <w:rPr>
          <w:rFonts w:ascii="Arial" w:hAnsi="Arial" w:cs="Arial"/>
          <w:i/>
          <w:sz w:val="22"/>
          <w:szCs w:val="22"/>
        </w:rPr>
      </w:pPr>
      <w:r w:rsidRPr="005431C2">
        <w:rPr>
          <w:rFonts w:ascii="Arial" w:hAnsi="Arial" w:cs="Arial"/>
          <w:sz w:val="22"/>
          <w:szCs w:val="22"/>
        </w:rPr>
        <w:t>Quality of the report</w:t>
      </w:r>
    </w:p>
    <w:p w:rsidRPr="00A406E5" w:rsidR="00DB3679" w:rsidP="00DB3679" w:rsidRDefault="00DB3679" w14:paraId="706581F3" w14:textId="77777777">
      <w:pPr>
        <w:jc w:val="both"/>
        <w:rPr>
          <w:rFonts w:ascii="Arial" w:hAnsi="Arial" w:cs="Arial"/>
          <w:i/>
          <w:sz w:val="22"/>
          <w:szCs w:val="22"/>
        </w:rPr>
      </w:pPr>
    </w:p>
    <w:p w:rsidRPr="00A406E5" w:rsidR="00DB3679" w:rsidP="00DB3679" w:rsidRDefault="00DB3679" w14:paraId="013732A7" w14:textId="77777777">
      <w:pPr>
        <w:jc w:val="both"/>
        <w:rPr>
          <w:rFonts w:ascii="Arial" w:hAnsi="Arial" w:cs="Arial"/>
          <w:sz w:val="22"/>
          <w:szCs w:val="22"/>
        </w:rPr>
      </w:pPr>
    </w:p>
    <w:p w:rsidRPr="00A406E5" w:rsidR="00DB3679" w:rsidP="00DB3679" w:rsidRDefault="00DB3679" w14:paraId="15525DB8"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B3679" w:rsidP="00DB3679" w:rsidRDefault="00DB3679" w14:paraId="13E215F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DB3679" w:rsidP="00DB3679" w:rsidRDefault="00DB3679" w14:paraId="637262F3" w14:textId="77777777">
      <w:pPr>
        <w:jc w:val="both"/>
        <w:rPr>
          <w:rFonts w:ascii="Arial" w:hAnsi="Arial" w:cs="Arial"/>
          <w:sz w:val="22"/>
          <w:szCs w:val="22"/>
        </w:rPr>
      </w:pPr>
    </w:p>
    <w:p w:rsidRPr="005431C2" w:rsidR="00DB3679" w:rsidP="00DB3679" w:rsidRDefault="00DB3679" w14:paraId="364AEE87"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color w:val="EE0000"/>
          <w:sz w:val="22"/>
          <w:szCs w:val="22"/>
        </w:rPr>
        <w:t xml:space="preserve"> </w:t>
      </w:r>
      <w:r w:rsidRPr="005431C2">
        <w:rPr>
          <w:rFonts w:ascii="Arial" w:hAnsi="Arial" w:cs="Arial"/>
          <w:sz w:val="22"/>
          <w:szCs w:val="22"/>
        </w:rPr>
        <w:t>Your work must demonstrate critical analysis and evaluation of your approach for security framework and model. Your work must also justify your findings and provide evidences.</w:t>
      </w:r>
    </w:p>
    <w:p w:rsidRPr="00941FE9" w:rsidR="00DB3679" w:rsidP="00DB3679" w:rsidRDefault="00DB3679" w14:paraId="73AD7A3F" w14:textId="77777777">
      <w:pPr>
        <w:jc w:val="both"/>
        <w:rPr>
          <w:sz w:val="24"/>
          <w:szCs w:val="24"/>
        </w:rPr>
      </w:pPr>
    </w:p>
    <w:p w:rsidRPr="006D1D47" w:rsidR="00DB3679" w:rsidP="00DB3679" w:rsidRDefault="00DB3679" w14:paraId="6137AE7B" w14:textId="77777777">
      <w:pPr>
        <w:ind w:left="360"/>
        <w:jc w:val="both"/>
        <w:rPr>
          <w:rFonts w:ascii="Arial" w:hAnsi="Arial" w:cs="Arial"/>
          <w:sz w:val="22"/>
          <w:szCs w:val="22"/>
        </w:rPr>
      </w:pPr>
      <w:r w:rsidRPr="006D1D47">
        <w:rPr>
          <w:rFonts w:ascii="Arial" w:hAnsi="Arial" w:cs="Arial"/>
          <w:sz w:val="22"/>
          <w:szCs w:val="22"/>
        </w:rPr>
        <w:t xml:space="preserve">Marks will be awarded: </w:t>
      </w:r>
    </w:p>
    <w:p w:rsidRPr="006D1D47" w:rsidR="00DB3679" w:rsidP="00DB3679" w:rsidRDefault="00DB3679" w14:paraId="302D9E98"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For critical analysis and evaluation, based on the quality of the document</w:t>
      </w:r>
      <w:r>
        <w:rPr>
          <w:rFonts w:ascii="Arial" w:hAnsi="Arial" w:cs="Arial"/>
          <w:sz w:val="22"/>
          <w:szCs w:val="22"/>
        </w:rPr>
        <w:t>ation/report.</w:t>
      </w:r>
      <w:r w:rsidRPr="006D1D47">
        <w:rPr>
          <w:rFonts w:ascii="Arial" w:hAnsi="Arial" w:cs="Arial"/>
          <w:sz w:val="22"/>
          <w:szCs w:val="22"/>
        </w:rPr>
        <w:t xml:space="preserve"> </w:t>
      </w:r>
    </w:p>
    <w:p w:rsidRPr="006D1D47" w:rsidR="00DB3679" w:rsidP="00DB3679" w:rsidRDefault="00DB3679" w14:paraId="6129F500" w14:textId="77777777">
      <w:pPr>
        <w:pStyle w:val="ListParagraph"/>
        <w:numPr>
          <w:ilvl w:val="0"/>
          <w:numId w:val="22"/>
        </w:numPr>
        <w:tabs>
          <w:tab w:val="clear" w:pos="0"/>
          <w:tab w:val="num" w:pos="360"/>
        </w:tabs>
        <w:ind w:left="1080"/>
        <w:jc w:val="both"/>
        <w:rPr>
          <w:rFonts w:ascii="Arial" w:hAnsi="Arial" w:cs="Arial"/>
          <w:sz w:val="22"/>
          <w:szCs w:val="22"/>
        </w:rPr>
      </w:pPr>
      <w:r w:rsidRPr="006D1D47">
        <w:rPr>
          <w:rFonts w:ascii="Arial" w:hAnsi="Arial" w:cs="Arial"/>
          <w:sz w:val="22"/>
          <w:szCs w:val="22"/>
        </w:rPr>
        <w:t xml:space="preserve">How relevant conclusions are drawn and justified. </w:t>
      </w:r>
    </w:p>
    <w:p w:rsidRPr="00A406E5" w:rsidR="00DB3679" w:rsidP="00DB3679" w:rsidRDefault="00DB3679" w14:paraId="21A8DB4A" w14:textId="77777777">
      <w:pPr>
        <w:jc w:val="both"/>
        <w:rPr>
          <w:rFonts w:ascii="Arial" w:hAnsi="Arial" w:cs="Arial"/>
          <w:i/>
          <w:sz w:val="22"/>
          <w:szCs w:val="22"/>
        </w:rPr>
      </w:pPr>
    </w:p>
    <w:p w:rsidRPr="00A406E5" w:rsidR="00DB3679" w:rsidP="00DB3679" w:rsidRDefault="00DB3679" w14:paraId="65F17B00" w14:textId="77777777">
      <w:pPr>
        <w:jc w:val="both"/>
        <w:rPr>
          <w:rFonts w:ascii="Arial" w:hAnsi="Arial" w:cs="Arial"/>
          <w:sz w:val="22"/>
          <w:szCs w:val="22"/>
        </w:rPr>
      </w:pPr>
    </w:p>
    <w:p w:rsidRPr="00A406E5" w:rsidR="00DB3679" w:rsidP="00DB3679" w:rsidRDefault="00DB3679" w14:paraId="70705B03"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DB3679" w:rsidP="00DB3679" w:rsidRDefault="00DB3679" w14:paraId="21608597"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DB3679" w:rsidP="00DB3679" w:rsidRDefault="00DB3679" w14:paraId="0EF1C34E" w14:textId="77777777">
      <w:pPr>
        <w:jc w:val="both"/>
        <w:rPr>
          <w:rFonts w:ascii="Arial" w:hAnsi="Arial" w:cs="Arial"/>
          <w:sz w:val="22"/>
          <w:szCs w:val="22"/>
        </w:rPr>
      </w:pPr>
    </w:p>
    <w:p w:rsidRPr="00A406E5" w:rsidR="00DB3679" w:rsidP="00DB3679" w:rsidRDefault="00DB3679" w14:paraId="6BDE4BD1"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r>
        <w:rPr>
          <w:rFonts w:ascii="Arial" w:hAnsi="Arial" w:cs="Arial"/>
          <w:sz w:val="22"/>
          <w:szCs w:val="22"/>
        </w:rPr>
        <w:t xml:space="preserve">leading edge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B3679" w:rsidP="00DB3679" w:rsidRDefault="00DB3679" w14:paraId="4A0F91E1" w14:textId="77777777">
      <w:pPr>
        <w:jc w:val="both"/>
        <w:rPr>
          <w:rFonts w:ascii="Arial" w:hAnsi="Arial" w:cs="Arial"/>
          <w:sz w:val="22"/>
          <w:szCs w:val="22"/>
        </w:rPr>
      </w:pPr>
    </w:p>
    <w:p w:rsidRPr="00A406E5" w:rsidR="00DB3679" w:rsidP="00DB3679" w:rsidRDefault="00DB3679" w14:paraId="525C2F71" w14:textId="77777777">
      <w:pPr>
        <w:jc w:val="both"/>
        <w:rPr>
          <w:rFonts w:ascii="Arial" w:hAnsi="Arial" w:cs="Arial"/>
          <w:i/>
          <w:sz w:val="22"/>
          <w:szCs w:val="22"/>
        </w:rPr>
      </w:pPr>
      <w:r w:rsidRPr="005431C2">
        <w:rPr>
          <w:rFonts w:ascii="Arial" w:hAnsi="Arial" w:cs="Arial"/>
          <w:b/>
          <w:i/>
          <w:color w:val="EE0000"/>
          <w:sz w:val="22"/>
          <w:szCs w:val="22"/>
        </w:rPr>
        <w:t>Guidance specific to this assessment:</w:t>
      </w:r>
      <w:r w:rsidRPr="00A406E5">
        <w:rPr>
          <w:rFonts w:ascii="Arial" w:hAnsi="Arial" w:cs="Arial"/>
          <w:i/>
          <w:sz w:val="22"/>
          <w:szCs w:val="22"/>
        </w:rPr>
        <w:t xml:space="preserve"> </w:t>
      </w:r>
      <w:r w:rsidRPr="00550576">
        <w:rPr>
          <w:rFonts w:ascii="Arial" w:hAnsi="Arial" w:cs="Arial"/>
          <w:sz w:val="22"/>
          <w:szCs w:val="22"/>
        </w:rPr>
        <w:t>Marks will be awarded based on the quality of and level of detail provided for the design approach</w:t>
      </w:r>
      <w:r>
        <w:rPr>
          <w:rFonts w:ascii="Arial" w:hAnsi="Arial" w:cs="Arial"/>
          <w:sz w:val="22"/>
          <w:szCs w:val="22"/>
        </w:rPr>
        <w:t>; diagrams, table, charts and any other design methods utilise will enhance marks.</w:t>
      </w:r>
    </w:p>
    <w:p w:rsidRPr="00A406E5" w:rsidR="00DB3679" w:rsidP="00DB3679" w:rsidRDefault="00DB3679" w14:paraId="3594DF90" w14:textId="77777777">
      <w:pPr>
        <w:jc w:val="both"/>
        <w:rPr>
          <w:rFonts w:ascii="Arial" w:hAnsi="Arial" w:cs="Arial"/>
          <w:sz w:val="22"/>
          <w:szCs w:val="22"/>
        </w:rPr>
      </w:pPr>
    </w:p>
    <w:p w:rsidRPr="00A406E5" w:rsidR="00DB3679" w:rsidP="00DB3679" w:rsidRDefault="00DB3679" w14:paraId="2B51652A" w14:textId="77777777">
      <w:pPr>
        <w:jc w:val="both"/>
        <w:rPr>
          <w:rFonts w:ascii="Arial" w:hAnsi="Arial" w:cs="Arial"/>
          <w:sz w:val="22"/>
          <w:szCs w:val="22"/>
        </w:rPr>
      </w:pPr>
    </w:p>
    <w:p w:rsidRPr="00A406E5" w:rsidR="00DB3679" w:rsidP="00DB3679" w:rsidRDefault="00DB3679" w14:paraId="6CA2CB88"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DB3679" w:rsidP="00DB3679" w:rsidRDefault="00DB3679" w14:paraId="3C6700FD"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r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DB3679" w:rsidP="00DB3679" w:rsidRDefault="00DB3679" w14:paraId="569DC8FE" w14:textId="77777777">
      <w:pPr>
        <w:jc w:val="both"/>
        <w:rPr>
          <w:rFonts w:ascii="Arial" w:hAnsi="Arial" w:cs="Arial"/>
          <w:sz w:val="22"/>
          <w:szCs w:val="22"/>
        </w:rPr>
      </w:pPr>
    </w:p>
    <w:p w:rsidRPr="00A406E5" w:rsidR="00DB3679" w:rsidP="00DB3679" w:rsidRDefault="00DB3679" w14:paraId="7E34A55E" w14:textId="77777777">
      <w:pPr>
        <w:jc w:val="both"/>
        <w:rPr>
          <w:rFonts w:ascii="Arial" w:hAnsi="Arial" w:cs="Arial"/>
          <w:sz w:val="22"/>
          <w:szCs w:val="22"/>
        </w:rPr>
      </w:pPr>
    </w:p>
    <w:p w:rsidRPr="005431C2" w:rsidR="00DB3679" w:rsidP="00DB3679" w:rsidRDefault="00DB3679" w14:paraId="44B8F2F8" w14:textId="77777777">
      <w:pPr>
        <w:jc w:val="both"/>
        <w:rPr>
          <w:rFonts w:ascii="Arial" w:hAnsi="Arial" w:cs="Arial"/>
          <w:sz w:val="22"/>
          <w:szCs w:val="22"/>
        </w:rPr>
      </w:pPr>
      <w:r w:rsidRPr="005431C2">
        <w:rPr>
          <w:rFonts w:ascii="Arial" w:hAnsi="Arial" w:cs="Arial"/>
          <w:b/>
          <w:i/>
          <w:color w:val="EE0000"/>
          <w:sz w:val="22"/>
          <w:szCs w:val="22"/>
        </w:rPr>
        <w:t>Guidance specific to this assessment:</w:t>
      </w:r>
      <w:r w:rsidRPr="005431C2">
        <w:rPr>
          <w:rFonts w:ascii="Arial" w:hAnsi="Arial" w:cs="Arial"/>
          <w:i/>
          <w:sz w:val="22"/>
          <w:szCs w:val="22"/>
        </w:rPr>
        <w:t xml:space="preserve"> </w:t>
      </w:r>
      <w:r w:rsidRPr="005431C2">
        <w:rPr>
          <w:rFonts w:ascii="Arial" w:hAnsi="Arial" w:cs="Arial"/>
          <w:sz w:val="22"/>
          <w:szCs w:val="22"/>
        </w:rPr>
        <w:t>You must submit documentation/report which should be approximately 3,000 words in length. This should be presented in an academic way and therefore must include an abstract, an introduction, a conclusion and a list of references. The report must be submitted via Turnitin and any other files or designs must be uploaded to the Moodle link that will be created.</w:t>
      </w:r>
    </w:p>
    <w:p w:rsidRPr="005431C2" w:rsidR="00DB3679" w:rsidP="00DB3679" w:rsidRDefault="00DB3679" w14:paraId="064DFC9F" w14:textId="77777777">
      <w:pPr>
        <w:jc w:val="both"/>
        <w:rPr>
          <w:rFonts w:ascii="Arial" w:hAnsi="Arial" w:cs="Arial"/>
          <w:sz w:val="22"/>
          <w:szCs w:val="22"/>
        </w:rPr>
      </w:pPr>
    </w:p>
    <w:p w:rsidRPr="005431C2" w:rsidR="00DB3679" w:rsidP="00DB3679" w:rsidRDefault="00DB3679" w14:paraId="78E12225" w14:textId="77777777">
      <w:pPr>
        <w:jc w:val="both"/>
        <w:rPr>
          <w:rFonts w:ascii="Arial" w:hAnsi="Arial" w:cs="Arial"/>
          <w:sz w:val="22"/>
          <w:szCs w:val="22"/>
        </w:rPr>
      </w:pPr>
      <w:r w:rsidRPr="005431C2">
        <w:rPr>
          <w:rFonts w:ascii="Arial" w:hAnsi="Arial" w:cs="Arial"/>
          <w:b/>
          <w:sz w:val="22"/>
          <w:szCs w:val="22"/>
        </w:rPr>
        <w:t>This will be assessed based on the written and presentational quality of your report:</w:t>
      </w:r>
    </w:p>
    <w:p w:rsidRPr="005431C2" w:rsidR="00DB3679" w:rsidP="00DB3679" w:rsidRDefault="00DB3679" w14:paraId="6FE7E318" w14:textId="77777777">
      <w:pPr>
        <w:pStyle w:val="ListParagraph"/>
        <w:numPr>
          <w:ilvl w:val="0"/>
          <w:numId w:val="20"/>
        </w:numPr>
        <w:suppressAutoHyphens/>
        <w:rPr>
          <w:rFonts w:ascii="Arial" w:hAnsi="Arial" w:cs="Arial"/>
          <w:sz w:val="22"/>
          <w:szCs w:val="22"/>
        </w:rPr>
      </w:pPr>
      <w:r w:rsidRPr="005431C2">
        <w:rPr>
          <w:rFonts w:ascii="Arial" w:hAnsi="Arial" w:cs="Arial"/>
          <w:sz w:val="22"/>
          <w:szCs w:val="22"/>
        </w:rPr>
        <w:t>Flow</w:t>
      </w:r>
    </w:p>
    <w:p w:rsidRPr="005431C2" w:rsidR="00DB3679" w:rsidP="00DB3679" w:rsidRDefault="00DB3679" w14:paraId="2E000116" w14:textId="77777777">
      <w:pPr>
        <w:pStyle w:val="ListParagraph"/>
        <w:numPr>
          <w:ilvl w:val="0"/>
          <w:numId w:val="20"/>
        </w:numPr>
        <w:suppressAutoHyphens/>
        <w:rPr>
          <w:rFonts w:ascii="Arial" w:hAnsi="Arial" w:cs="Arial"/>
          <w:sz w:val="22"/>
          <w:szCs w:val="22"/>
        </w:rPr>
      </w:pPr>
      <w:r w:rsidRPr="005431C2">
        <w:rPr>
          <w:rFonts w:ascii="Arial" w:hAnsi="Arial" w:cs="Arial"/>
          <w:sz w:val="22"/>
          <w:szCs w:val="22"/>
        </w:rPr>
        <w:t xml:space="preserve">Professionalism </w:t>
      </w:r>
    </w:p>
    <w:p w:rsidRPr="005431C2" w:rsidR="00DB3679" w:rsidP="00DB3679" w:rsidRDefault="00DB3679" w14:paraId="51367C16" w14:textId="77777777">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 xml:space="preserve">Comprehension (grammar and spelling) </w:t>
      </w:r>
    </w:p>
    <w:p w:rsidRPr="005431C2" w:rsidR="00DB3679" w:rsidP="00DB3679" w:rsidRDefault="00DB3679" w14:paraId="324342B1" w14:textId="77777777">
      <w:pPr>
        <w:pStyle w:val="ListParagraph"/>
        <w:numPr>
          <w:ilvl w:val="0"/>
          <w:numId w:val="20"/>
        </w:numPr>
        <w:suppressAutoHyphens/>
        <w:jc w:val="both"/>
        <w:rPr>
          <w:rFonts w:ascii="Arial" w:hAnsi="Arial" w:cs="Arial"/>
          <w:i/>
          <w:sz w:val="22"/>
          <w:szCs w:val="22"/>
        </w:rPr>
      </w:pPr>
      <w:r w:rsidRPr="005431C2">
        <w:rPr>
          <w:rFonts w:ascii="Arial" w:hAnsi="Arial" w:cs="Arial"/>
          <w:sz w:val="22"/>
          <w:szCs w:val="22"/>
        </w:rPr>
        <w:t>Completeness and presentation of report</w:t>
      </w:r>
    </w:p>
    <w:p w:rsidRPr="005431C2" w:rsidR="00DB3679" w:rsidP="00DB3679" w:rsidRDefault="00DB3679" w14:paraId="59624CF4" w14:textId="77777777">
      <w:pPr>
        <w:jc w:val="both"/>
        <w:rPr>
          <w:rFonts w:ascii="Arial" w:hAnsi="Arial" w:cs="Arial"/>
          <w:i/>
          <w:sz w:val="22"/>
          <w:szCs w:val="22"/>
        </w:rPr>
      </w:pPr>
    </w:p>
    <w:p w:rsidRPr="005431C2" w:rsidR="00DB3679" w:rsidP="00DB3679" w:rsidRDefault="00DB3679" w14:paraId="22B9FA9E" w14:textId="77777777">
      <w:pPr>
        <w:jc w:val="both"/>
        <w:rPr>
          <w:rFonts w:ascii="Arial" w:hAnsi="Arial" w:cs="Arial"/>
          <w:sz w:val="22"/>
          <w:szCs w:val="22"/>
        </w:rPr>
      </w:pPr>
      <w:r w:rsidRPr="005431C2">
        <w:rPr>
          <w:rFonts w:ascii="Arial" w:hAnsi="Arial" w:cs="Arial"/>
          <w:b/>
          <w:sz w:val="22"/>
          <w:szCs w:val="22"/>
        </w:rPr>
        <w:t>Essential Resources:</w:t>
      </w:r>
    </w:p>
    <w:p w:rsidRPr="005431C2" w:rsidR="00DB3679" w:rsidP="00DB3679" w:rsidRDefault="00DB3679" w14:paraId="53D05125" w14:textId="77777777">
      <w:pPr>
        <w:numPr>
          <w:ilvl w:val="0"/>
          <w:numId w:val="23"/>
        </w:numPr>
        <w:suppressAutoHyphens/>
        <w:jc w:val="both"/>
        <w:rPr>
          <w:rFonts w:ascii="Arial" w:hAnsi="Arial" w:cs="Arial"/>
          <w:sz w:val="22"/>
          <w:szCs w:val="22"/>
        </w:rPr>
      </w:pPr>
      <w:r w:rsidRPr="005431C2">
        <w:rPr>
          <w:rFonts w:ascii="Arial" w:hAnsi="Arial" w:cs="Arial"/>
          <w:sz w:val="22"/>
          <w:szCs w:val="22"/>
        </w:rPr>
        <w:t>Resources listed on the lecture schedule and on Moodle</w:t>
      </w:r>
    </w:p>
    <w:p w:rsidRPr="005431C2" w:rsidR="00DB3679" w:rsidP="00DB3679" w:rsidRDefault="00DB3679" w14:paraId="79C5D8CC" w14:textId="77777777">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student handbook </w:t>
      </w:r>
    </w:p>
    <w:p w:rsidRPr="005431C2" w:rsidR="00DB3679" w:rsidP="00DB3679" w:rsidRDefault="00DB3679" w14:paraId="361AFA94" w14:textId="77777777">
      <w:pPr>
        <w:pStyle w:val="ListParagraph"/>
        <w:numPr>
          <w:ilvl w:val="0"/>
          <w:numId w:val="23"/>
        </w:numPr>
        <w:suppressAutoHyphens/>
        <w:jc w:val="both"/>
        <w:rPr>
          <w:rFonts w:ascii="Arial" w:hAnsi="Arial" w:cs="Arial"/>
          <w:sz w:val="22"/>
          <w:szCs w:val="22"/>
        </w:rPr>
      </w:pPr>
      <w:r w:rsidRPr="005431C2">
        <w:rPr>
          <w:rFonts w:ascii="Arial" w:hAnsi="Arial" w:cs="Arial"/>
          <w:sz w:val="22"/>
          <w:szCs w:val="22"/>
        </w:rPr>
        <w:t xml:space="preserve">The UWTSD   website at </w:t>
      </w:r>
      <w:hyperlink w:history="1" r:id="rId12">
        <w:r w:rsidRPr="005431C2">
          <w:rPr>
            <w:rStyle w:val="Hyperlink"/>
            <w:rFonts w:ascii="Arial" w:hAnsi="Arial" w:cs="Arial"/>
            <w:sz w:val="22"/>
            <w:szCs w:val="22"/>
          </w:rPr>
          <w:t>https://www.uwtsd.ac.uk/library/</w:t>
        </w:r>
      </w:hyperlink>
    </w:p>
    <w:p w:rsidRPr="005431C2" w:rsidR="00DB3679" w:rsidP="00DB3679" w:rsidRDefault="00DB3679" w14:paraId="440BCBF8" w14:textId="77777777">
      <w:pPr>
        <w:pStyle w:val="ListParagraph"/>
        <w:suppressAutoHyphens/>
        <w:ind w:left="360"/>
        <w:jc w:val="both"/>
        <w:rPr>
          <w:rFonts w:ascii="Arial" w:hAnsi="Arial" w:cs="Arial"/>
          <w:sz w:val="22"/>
          <w:szCs w:val="22"/>
        </w:rPr>
      </w:pPr>
    </w:p>
    <w:p w:rsidRPr="00A406E5" w:rsidR="00DB3679" w:rsidP="00DB3679" w:rsidRDefault="00DB3679" w14:paraId="139CB885" w14:textId="77777777">
      <w:pPr>
        <w:jc w:val="both"/>
        <w:rPr>
          <w:rFonts w:ascii="Arial" w:hAnsi="Arial" w:cs="Arial"/>
          <w:sz w:val="22"/>
          <w:szCs w:val="22"/>
        </w:rPr>
      </w:pPr>
    </w:p>
    <w:p w:rsidRPr="00A406E5" w:rsidR="00DB3679" w:rsidP="00DB3679" w:rsidRDefault="00DB3679" w14:paraId="7E5F8E78" w14:textId="77777777">
      <w:pPr>
        <w:rPr>
          <w:rFonts w:ascii="Arial" w:hAnsi="Arial" w:cs="Arial"/>
          <w:sz w:val="22"/>
          <w:szCs w:val="22"/>
        </w:rPr>
      </w:pPr>
      <w:r w:rsidRPr="00A406E5">
        <w:rPr>
          <w:rFonts w:ascii="Arial" w:hAnsi="Arial" w:cs="Arial"/>
          <w:sz w:val="22"/>
          <w:szCs w:val="22"/>
        </w:rPr>
        <w:br w:type="page"/>
      </w:r>
    </w:p>
    <w:p w:rsidRPr="00A406E5" w:rsidR="00DB3679" w:rsidP="00DB3679" w:rsidRDefault="00DB3679" w14:paraId="32E98EBA"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DB3679" w:rsidTr="00774BD4" w14:paraId="59CE6C45" w14:textId="77777777">
        <w:trPr>
          <w:jc w:val="center"/>
        </w:trPr>
        <w:tc>
          <w:tcPr>
            <w:tcW w:w="10670" w:type="dxa"/>
            <w:shd w:val="clear" w:color="auto" w:fill="BFBFBF"/>
          </w:tcPr>
          <w:p w:rsidRPr="00A406E5" w:rsidR="00DB3679" w:rsidP="00774BD4" w:rsidRDefault="00DB3679" w14:paraId="4515363C"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DB3679" w:rsidP="00DB3679" w:rsidRDefault="00DB3679" w14:paraId="5F1C700D" w14:textId="77777777">
      <w:pPr>
        <w:rPr>
          <w:rFonts w:ascii="Arial" w:hAnsi="Arial" w:cs="Arial"/>
        </w:rPr>
      </w:pPr>
    </w:p>
    <w:p w:rsidRPr="00A406E5" w:rsidR="00DB3679" w:rsidP="00DB3679" w:rsidRDefault="00DB3679" w14:paraId="61038C85"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DB3679" w:rsidP="00DB3679" w:rsidRDefault="00DB3679" w14:paraId="6032B670" w14:textId="77777777">
      <w:pPr>
        <w:rPr>
          <w:rFonts w:ascii="Arial" w:hAnsi="Arial" w:cs="Arial"/>
          <w:b/>
          <w:sz w:val="22"/>
          <w:szCs w:val="22"/>
        </w:rPr>
        <w:sectPr w:rsidRPr="00A406E5" w:rsidR="00DB3679" w:rsidSect="00DB3679">
          <w:footerReference w:type="default" r:id="rId13"/>
          <w:pgSz w:w="11894" w:h="16834" w:orient="portrait"/>
          <w:pgMar w:top="720" w:right="720" w:bottom="720" w:left="720" w:header="706" w:footer="454" w:gutter="0"/>
          <w:paperSrc w:first="1" w:other="1"/>
          <w:cols w:space="720"/>
          <w:docGrid w:linePitch="272"/>
        </w:sectPr>
      </w:pPr>
    </w:p>
    <w:p w:rsidRPr="00A406E5" w:rsidR="00DB3679" w:rsidP="00DB3679" w:rsidRDefault="00DB3679" w14:paraId="148DC4A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DB3679" w:rsidTr="00774BD4" w14:paraId="2EB4B5D7"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DB3679" w:rsidP="00774BD4" w:rsidRDefault="00DB3679" w14:paraId="1DBDE59B"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DB3679" w:rsidP="00774BD4" w:rsidRDefault="00DB3679" w14:paraId="191E21D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DB3679" w:rsidP="00774BD4" w:rsidRDefault="00DB3679" w14:paraId="3405B164"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DB3679" w:rsidP="00774BD4" w:rsidRDefault="00DB3679" w14:paraId="59731335"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DB3679" w:rsidTr="00774BD4" w14:paraId="15B786A0"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65B0CDEC"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DB3679" w:rsidP="00774BD4" w:rsidRDefault="00DB3679" w14:paraId="4AD8C840"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7987203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4FEB6CBE" w14:textId="77777777">
            <w:pPr>
              <w:jc w:val="center"/>
              <w:rPr>
                <w:rFonts w:ascii="Arial" w:hAnsi="Arial" w:cs="Arial"/>
                <w:sz w:val="32"/>
              </w:rPr>
            </w:pPr>
          </w:p>
        </w:tc>
      </w:tr>
      <w:tr w:rsidRPr="00A406E5" w:rsidR="00DB3679" w:rsidTr="00774BD4" w14:paraId="6C2BF81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3CB4542F" w14:textId="77777777">
            <w:pPr>
              <w:spacing w:after="120"/>
              <w:rPr>
                <w:rFonts w:ascii="Arial" w:hAnsi="Arial" w:cs="Arial"/>
                <w:sz w:val="14"/>
                <w:szCs w:val="14"/>
              </w:rPr>
            </w:pPr>
          </w:p>
          <w:p w:rsidRPr="00A406E5" w:rsidR="00DB3679" w:rsidP="00774BD4" w:rsidRDefault="00DB3679" w14:paraId="6D0E616B" w14:textId="77777777">
            <w:pPr>
              <w:spacing w:after="120"/>
              <w:rPr>
                <w:rFonts w:ascii="Arial" w:hAnsi="Arial" w:cs="Arial"/>
                <w:sz w:val="14"/>
                <w:szCs w:val="14"/>
              </w:rPr>
            </w:pPr>
          </w:p>
          <w:p w:rsidRPr="00A406E5" w:rsidR="00DB3679" w:rsidP="00774BD4" w:rsidRDefault="00DB3679" w14:paraId="5BBC379C" w14:textId="77777777">
            <w:pPr>
              <w:spacing w:after="120"/>
              <w:rPr>
                <w:rFonts w:ascii="Arial" w:hAnsi="Arial" w:cs="Arial"/>
                <w:sz w:val="14"/>
                <w:szCs w:val="14"/>
              </w:rPr>
            </w:pPr>
          </w:p>
          <w:p w:rsidRPr="00A406E5" w:rsidR="00DB3679" w:rsidP="00774BD4" w:rsidRDefault="00DB3679" w14:paraId="5EAE51AF" w14:textId="77777777">
            <w:pPr>
              <w:spacing w:after="120"/>
              <w:rPr>
                <w:rFonts w:ascii="Arial" w:hAnsi="Arial" w:cs="Arial"/>
                <w:sz w:val="14"/>
                <w:szCs w:val="14"/>
              </w:rPr>
            </w:pPr>
          </w:p>
          <w:p w:rsidRPr="00A406E5" w:rsidR="00DB3679" w:rsidP="00774BD4" w:rsidRDefault="00DB3679" w14:paraId="608083A2" w14:textId="77777777">
            <w:pPr>
              <w:spacing w:after="120"/>
              <w:rPr>
                <w:rFonts w:ascii="Arial" w:hAnsi="Arial" w:cs="Arial"/>
                <w:sz w:val="14"/>
                <w:szCs w:val="14"/>
              </w:rPr>
            </w:pPr>
          </w:p>
          <w:p w:rsidRPr="00A406E5" w:rsidR="00DB3679" w:rsidP="00774BD4" w:rsidRDefault="00DB3679" w14:paraId="3D46CE9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0716B66" w14:textId="77777777">
            <w:pPr>
              <w:jc w:val="center"/>
              <w:rPr>
                <w:rFonts w:ascii="Arial" w:hAnsi="Arial" w:cs="Arial"/>
                <w:sz w:val="32"/>
              </w:rPr>
            </w:pPr>
            <w:r>
              <w:rPr>
                <w:rFonts w:ascii="Arial" w:hAnsi="Arial" w:cs="Arial"/>
                <w:sz w:val="32"/>
              </w:rPr>
              <w:t>15</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7A320663" w14:textId="77777777">
            <w:pPr>
              <w:jc w:val="center"/>
              <w:rPr>
                <w:rFonts w:ascii="Arial" w:hAnsi="Arial" w:cs="Arial"/>
                <w:sz w:val="32"/>
              </w:rPr>
            </w:pPr>
          </w:p>
        </w:tc>
      </w:tr>
      <w:tr w:rsidRPr="00A406E5" w:rsidR="00DB3679" w:rsidTr="00774BD4" w14:paraId="128B7A91"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6DD9EC4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5C49B90E"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134D2B86" w14:textId="77777777">
            <w:pPr>
              <w:jc w:val="center"/>
              <w:rPr>
                <w:rFonts w:ascii="Arial" w:hAnsi="Arial" w:cs="Arial"/>
                <w:sz w:val="32"/>
              </w:rPr>
            </w:pPr>
          </w:p>
        </w:tc>
      </w:tr>
      <w:tr w:rsidRPr="00A406E5" w:rsidR="00DB3679" w:rsidTr="00774BD4" w14:paraId="6CD185C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0BE9B9B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DB3679" w:rsidP="00774BD4" w:rsidRDefault="00DB3679" w14:paraId="208634F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57AAA3E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485E82EC" w14:textId="77777777">
            <w:pPr>
              <w:jc w:val="center"/>
              <w:rPr>
                <w:rFonts w:ascii="Arial" w:hAnsi="Arial" w:cs="Arial"/>
                <w:sz w:val="32"/>
              </w:rPr>
            </w:pPr>
          </w:p>
        </w:tc>
      </w:tr>
      <w:tr w:rsidRPr="00A406E5" w:rsidR="00DB3679" w:rsidTr="00774BD4" w14:paraId="483A798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3D070328" w14:textId="77777777">
            <w:pPr>
              <w:spacing w:after="120"/>
              <w:rPr>
                <w:rFonts w:ascii="Arial" w:hAnsi="Arial" w:cs="Arial"/>
                <w:sz w:val="14"/>
                <w:szCs w:val="14"/>
              </w:rPr>
            </w:pPr>
          </w:p>
          <w:p w:rsidRPr="00A406E5" w:rsidR="00DB3679" w:rsidP="00774BD4" w:rsidRDefault="00DB3679" w14:paraId="5110EEC5" w14:textId="77777777">
            <w:pPr>
              <w:spacing w:after="120"/>
              <w:rPr>
                <w:rFonts w:ascii="Arial" w:hAnsi="Arial" w:cs="Arial"/>
                <w:sz w:val="14"/>
                <w:szCs w:val="14"/>
              </w:rPr>
            </w:pPr>
          </w:p>
          <w:p w:rsidRPr="00A406E5" w:rsidR="00DB3679" w:rsidP="00774BD4" w:rsidRDefault="00DB3679" w14:paraId="11A4E239" w14:textId="77777777">
            <w:pPr>
              <w:spacing w:after="120"/>
              <w:rPr>
                <w:rFonts w:ascii="Arial" w:hAnsi="Arial" w:cs="Arial"/>
                <w:sz w:val="14"/>
                <w:szCs w:val="14"/>
              </w:rPr>
            </w:pPr>
          </w:p>
          <w:p w:rsidRPr="00A406E5" w:rsidR="00DB3679" w:rsidP="00774BD4" w:rsidRDefault="00DB3679" w14:paraId="7D875256" w14:textId="77777777">
            <w:pPr>
              <w:spacing w:after="120"/>
              <w:rPr>
                <w:rFonts w:ascii="Arial" w:hAnsi="Arial" w:cs="Arial"/>
                <w:sz w:val="14"/>
                <w:szCs w:val="14"/>
              </w:rPr>
            </w:pPr>
          </w:p>
          <w:p w:rsidRPr="00A406E5" w:rsidR="00DB3679" w:rsidP="00774BD4" w:rsidRDefault="00DB3679" w14:paraId="4B6E9ED5" w14:textId="77777777">
            <w:pPr>
              <w:spacing w:after="120"/>
              <w:rPr>
                <w:rFonts w:ascii="Arial" w:hAnsi="Arial" w:cs="Arial"/>
                <w:sz w:val="14"/>
                <w:szCs w:val="14"/>
              </w:rPr>
            </w:pPr>
          </w:p>
          <w:p w:rsidRPr="00A406E5" w:rsidR="00DB3679" w:rsidP="00774BD4" w:rsidRDefault="00DB3679" w14:paraId="6DD0394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8333CB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10AC9771" w14:textId="77777777">
            <w:pPr>
              <w:jc w:val="center"/>
              <w:rPr>
                <w:rFonts w:ascii="Arial" w:hAnsi="Arial" w:cs="Arial"/>
                <w:sz w:val="32"/>
              </w:rPr>
            </w:pPr>
          </w:p>
        </w:tc>
      </w:tr>
      <w:tr w:rsidRPr="00A406E5" w:rsidR="00DB3679" w:rsidTr="00774BD4" w14:paraId="5DA9845B"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06561C9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3092DAAB" w14:textId="77777777">
            <w:pPr>
              <w:jc w:val="center"/>
              <w:rPr>
                <w:rFonts w:ascii="Arial" w:hAnsi="Arial" w:cs="Arial"/>
                <w:sz w:val="32"/>
              </w:rPr>
            </w:pPr>
            <w:r>
              <w:rPr>
                <w:rFonts w:ascii="Arial" w:hAnsi="Arial" w:cs="Arial"/>
                <w:sz w:val="32"/>
              </w:rPr>
              <w:t>15</w:t>
            </w: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0CDB8C7E" w14:textId="77777777">
            <w:pPr>
              <w:jc w:val="center"/>
              <w:rPr>
                <w:rFonts w:ascii="Arial" w:hAnsi="Arial" w:cs="Arial"/>
                <w:sz w:val="32"/>
              </w:rPr>
            </w:pPr>
          </w:p>
        </w:tc>
      </w:tr>
      <w:tr w:rsidRPr="00A406E5" w:rsidR="00DB3679" w:rsidTr="00774BD4" w14:paraId="59C172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B4774F2"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DB3679" w:rsidP="00774BD4" w:rsidRDefault="00DB3679" w14:paraId="0F5E32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2BBA558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26710B0B" w14:textId="77777777">
            <w:pPr>
              <w:jc w:val="center"/>
              <w:rPr>
                <w:rFonts w:ascii="Arial" w:hAnsi="Arial" w:cs="Arial"/>
                <w:sz w:val="32"/>
              </w:rPr>
            </w:pPr>
          </w:p>
        </w:tc>
      </w:tr>
      <w:tr w:rsidRPr="00A406E5" w:rsidR="00DB3679" w:rsidTr="00774BD4" w14:paraId="218EBF6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6D4E7EE1" w14:textId="77777777">
            <w:pPr>
              <w:spacing w:after="120"/>
              <w:rPr>
                <w:rFonts w:ascii="Arial" w:hAnsi="Arial" w:cs="Arial"/>
                <w:sz w:val="14"/>
                <w:szCs w:val="14"/>
              </w:rPr>
            </w:pPr>
          </w:p>
          <w:p w:rsidRPr="00A406E5" w:rsidR="00DB3679" w:rsidP="00774BD4" w:rsidRDefault="00DB3679" w14:paraId="7766770B" w14:textId="77777777">
            <w:pPr>
              <w:spacing w:after="120"/>
              <w:rPr>
                <w:rFonts w:ascii="Arial" w:hAnsi="Arial" w:cs="Arial"/>
                <w:sz w:val="14"/>
                <w:szCs w:val="14"/>
              </w:rPr>
            </w:pPr>
          </w:p>
          <w:p w:rsidRPr="00A406E5" w:rsidR="00DB3679" w:rsidP="00774BD4" w:rsidRDefault="00DB3679" w14:paraId="30F1E432" w14:textId="77777777">
            <w:pPr>
              <w:spacing w:after="120"/>
              <w:rPr>
                <w:rFonts w:ascii="Arial" w:hAnsi="Arial" w:cs="Arial"/>
                <w:sz w:val="14"/>
                <w:szCs w:val="14"/>
              </w:rPr>
            </w:pPr>
          </w:p>
          <w:p w:rsidRPr="00A406E5" w:rsidR="00DB3679" w:rsidP="00774BD4" w:rsidRDefault="00DB3679" w14:paraId="4ACC2E1A" w14:textId="77777777">
            <w:pPr>
              <w:spacing w:after="120"/>
              <w:rPr>
                <w:rFonts w:ascii="Arial" w:hAnsi="Arial" w:cs="Arial"/>
                <w:sz w:val="14"/>
                <w:szCs w:val="14"/>
              </w:rPr>
            </w:pPr>
          </w:p>
          <w:p w:rsidRPr="00A406E5" w:rsidR="00DB3679" w:rsidP="00774BD4" w:rsidRDefault="00DB3679" w14:paraId="1611706B" w14:textId="77777777">
            <w:pPr>
              <w:spacing w:after="120"/>
              <w:rPr>
                <w:rFonts w:ascii="Arial" w:hAnsi="Arial" w:cs="Arial"/>
                <w:sz w:val="14"/>
                <w:szCs w:val="14"/>
              </w:rPr>
            </w:pPr>
          </w:p>
          <w:p w:rsidRPr="00A406E5" w:rsidR="00DB3679" w:rsidP="00774BD4" w:rsidRDefault="00DB3679" w14:paraId="36126B9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7BB6A5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28F030D9" w14:textId="77777777">
            <w:pPr>
              <w:jc w:val="center"/>
              <w:rPr>
                <w:rFonts w:ascii="Arial" w:hAnsi="Arial" w:cs="Arial"/>
                <w:sz w:val="32"/>
              </w:rPr>
            </w:pPr>
          </w:p>
        </w:tc>
      </w:tr>
      <w:tr w:rsidRPr="00A406E5" w:rsidR="00DB3679" w:rsidTr="00774BD4" w14:paraId="7E697DB6" w14:textId="77777777">
        <w:trPr>
          <w:trHeight w:val="451"/>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7C5108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4BC16C3A" w14:textId="77777777">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5661BBAB" w14:textId="77777777">
            <w:pPr>
              <w:jc w:val="center"/>
              <w:rPr>
                <w:rFonts w:ascii="Arial" w:hAnsi="Arial" w:cs="Arial"/>
                <w:sz w:val="32"/>
              </w:rPr>
            </w:pPr>
          </w:p>
        </w:tc>
      </w:tr>
      <w:tr w:rsidRPr="00A406E5" w:rsidR="00DB3679" w:rsidTr="00774BD4" w14:paraId="752D7E0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3008B338"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DB3679" w:rsidP="00774BD4" w:rsidRDefault="00DB3679" w14:paraId="58D027C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494207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01AD6CA4" w14:textId="77777777">
            <w:pPr>
              <w:jc w:val="center"/>
              <w:rPr>
                <w:rFonts w:ascii="Arial" w:hAnsi="Arial" w:cs="Arial"/>
                <w:sz w:val="32"/>
              </w:rPr>
            </w:pPr>
          </w:p>
        </w:tc>
      </w:tr>
      <w:tr w:rsidRPr="00A406E5" w:rsidR="00DB3679" w:rsidTr="00774BD4" w14:paraId="0A382D4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6D48EA6C" w14:textId="77777777">
            <w:pPr>
              <w:spacing w:after="120"/>
              <w:rPr>
                <w:rFonts w:ascii="Arial" w:hAnsi="Arial" w:cs="Arial"/>
                <w:sz w:val="14"/>
                <w:szCs w:val="14"/>
              </w:rPr>
            </w:pPr>
          </w:p>
          <w:p w:rsidRPr="00A406E5" w:rsidR="00DB3679" w:rsidP="00774BD4" w:rsidRDefault="00DB3679" w14:paraId="21562932" w14:textId="77777777">
            <w:pPr>
              <w:spacing w:after="120"/>
              <w:rPr>
                <w:rFonts w:ascii="Arial" w:hAnsi="Arial" w:cs="Arial"/>
                <w:sz w:val="14"/>
                <w:szCs w:val="14"/>
              </w:rPr>
            </w:pPr>
          </w:p>
          <w:p w:rsidRPr="00A406E5" w:rsidR="00DB3679" w:rsidP="00774BD4" w:rsidRDefault="00DB3679" w14:paraId="017735AA" w14:textId="77777777">
            <w:pPr>
              <w:spacing w:after="120"/>
              <w:rPr>
                <w:rFonts w:ascii="Arial" w:hAnsi="Arial" w:cs="Arial"/>
                <w:sz w:val="14"/>
                <w:szCs w:val="14"/>
              </w:rPr>
            </w:pPr>
          </w:p>
          <w:p w:rsidRPr="00A406E5" w:rsidR="00DB3679" w:rsidP="00774BD4" w:rsidRDefault="00DB3679" w14:paraId="55526DB5" w14:textId="77777777">
            <w:pPr>
              <w:spacing w:after="120"/>
              <w:rPr>
                <w:rFonts w:ascii="Arial" w:hAnsi="Arial" w:cs="Arial"/>
                <w:sz w:val="14"/>
                <w:szCs w:val="14"/>
              </w:rPr>
            </w:pPr>
          </w:p>
          <w:p w:rsidRPr="00A406E5" w:rsidR="00DB3679" w:rsidP="00774BD4" w:rsidRDefault="00DB3679" w14:paraId="5647A660" w14:textId="77777777">
            <w:pPr>
              <w:spacing w:after="120"/>
              <w:rPr>
                <w:rFonts w:ascii="Arial" w:hAnsi="Arial" w:cs="Arial"/>
                <w:sz w:val="14"/>
                <w:szCs w:val="14"/>
              </w:rPr>
            </w:pPr>
          </w:p>
          <w:p w:rsidRPr="00A406E5" w:rsidR="00DB3679" w:rsidP="00774BD4" w:rsidRDefault="00DB3679" w14:paraId="15C68C3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7CFDDD90" w14:textId="7777777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3229D75F" w14:textId="77777777">
            <w:pPr>
              <w:jc w:val="center"/>
              <w:rPr>
                <w:rFonts w:ascii="Arial" w:hAnsi="Arial" w:cs="Arial"/>
                <w:sz w:val="32"/>
              </w:rPr>
            </w:pPr>
          </w:p>
        </w:tc>
      </w:tr>
      <w:tr w:rsidRPr="00A406E5" w:rsidR="00DB3679" w:rsidTr="00774BD4" w14:paraId="7662613F" w14:textId="77777777">
        <w:trPr>
          <w:trHeight w:val="450"/>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282EE25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29AE687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22E99769" w14:textId="77777777">
            <w:pPr>
              <w:jc w:val="center"/>
              <w:rPr>
                <w:rFonts w:ascii="Arial" w:hAnsi="Arial" w:cs="Arial"/>
                <w:sz w:val="32"/>
              </w:rPr>
            </w:pPr>
          </w:p>
        </w:tc>
      </w:tr>
      <w:tr w:rsidRPr="00A406E5" w:rsidR="00DB3679" w:rsidTr="00774BD4" w14:paraId="24DCBBF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3739A061"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DB3679" w:rsidP="00774BD4" w:rsidRDefault="00DB3679" w14:paraId="38CA71B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DB3679" w:rsidP="00774BD4" w:rsidRDefault="00DB3679" w14:paraId="497885F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DB3679" w:rsidP="00774BD4" w:rsidRDefault="00DB3679" w14:paraId="2FB744F2" w14:textId="77777777">
            <w:pPr>
              <w:jc w:val="center"/>
              <w:rPr>
                <w:rFonts w:ascii="Arial" w:hAnsi="Arial" w:cs="Arial"/>
                <w:sz w:val="32"/>
              </w:rPr>
            </w:pPr>
          </w:p>
        </w:tc>
      </w:tr>
      <w:tr w:rsidRPr="00A406E5" w:rsidR="00DB3679" w:rsidTr="00774BD4" w14:paraId="7B7660C3" w14:textId="77777777">
        <w:trPr>
          <w:trHeight w:val="451"/>
        </w:trPr>
        <w:tc>
          <w:tcPr>
            <w:tcW w:w="4169" w:type="pct"/>
            <w:vMerge w:val="restart"/>
            <w:tcBorders>
              <w:top w:val="single" w:color="auto" w:sz="4" w:space="0"/>
              <w:left w:val="single" w:color="auto" w:sz="4" w:space="0"/>
              <w:right w:val="single" w:color="auto" w:sz="4" w:space="0"/>
            </w:tcBorders>
          </w:tcPr>
          <w:p w:rsidRPr="00A406E5" w:rsidR="00DB3679" w:rsidP="00774BD4" w:rsidRDefault="00DB3679" w14:paraId="4323306B" w14:textId="77777777">
            <w:pPr>
              <w:spacing w:after="120"/>
              <w:rPr>
                <w:rFonts w:ascii="Arial" w:hAnsi="Arial" w:cs="Arial"/>
                <w:sz w:val="14"/>
                <w:szCs w:val="14"/>
              </w:rPr>
            </w:pPr>
          </w:p>
          <w:p w:rsidRPr="00A406E5" w:rsidR="00DB3679" w:rsidP="00774BD4" w:rsidRDefault="00DB3679" w14:paraId="38055C3A" w14:textId="77777777">
            <w:pPr>
              <w:spacing w:after="120"/>
              <w:rPr>
                <w:rFonts w:ascii="Arial" w:hAnsi="Arial" w:cs="Arial"/>
                <w:sz w:val="14"/>
                <w:szCs w:val="14"/>
              </w:rPr>
            </w:pPr>
          </w:p>
          <w:p w:rsidRPr="00A406E5" w:rsidR="00DB3679" w:rsidP="00774BD4" w:rsidRDefault="00DB3679" w14:paraId="40AFF15D" w14:textId="77777777">
            <w:pPr>
              <w:spacing w:after="120"/>
              <w:rPr>
                <w:rFonts w:ascii="Arial" w:hAnsi="Arial" w:cs="Arial"/>
                <w:sz w:val="14"/>
                <w:szCs w:val="14"/>
              </w:rPr>
            </w:pPr>
          </w:p>
          <w:p w:rsidRPr="00A406E5" w:rsidR="00DB3679" w:rsidP="00774BD4" w:rsidRDefault="00DB3679" w14:paraId="38CB63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DB3679" w:rsidP="00774BD4" w:rsidRDefault="00DB3679" w14:paraId="6DC3D2E7"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DB3679" w:rsidP="00774BD4" w:rsidRDefault="00DB3679" w14:paraId="0C7EE726" w14:textId="77777777">
            <w:pPr>
              <w:jc w:val="center"/>
              <w:rPr>
                <w:rFonts w:ascii="Arial" w:hAnsi="Arial" w:cs="Arial"/>
                <w:sz w:val="32"/>
              </w:rPr>
            </w:pPr>
          </w:p>
        </w:tc>
      </w:tr>
      <w:tr w:rsidRPr="00A406E5" w:rsidR="00DB3679" w:rsidTr="00774BD4" w14:paraId="01FEBA72" w14:textId="77777777">
        <w:trPr>
          <w:trHeight w:val="450"/>
        </w:trPr>
        <w:tc>
          <w:tcPr>
            <w:tcW w:w="4169" w:type="pct"/>
            <w:vMerge/>
            <w:tcBorders>
              <w:left w:val="single" w:color="auto" w:sz="4" w:space="0"/>
              <w:bottom w:val="single" w:color="auto" w:sz="4" w:space="0"/>
              <w:right w:val="single" w:color="auto" w:sz="4" w:space="0"/>
            </w:tcBorders>
          </w:tcPr>
          <w:p w:rsidRPr="00A406E5" w:rsidR="00DB3679" w:rsidP="00774BD4" w:rsidRDefault="00DB3679" w14:paraId="076B0F6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DB3679" w:rsidP="00774BD4" w:rsidRDefault="00DB3679" w14:paraId="3139BD81"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DB3679" w:rsidP="00774BD4" w:rsidRDefault="00DB3679" w14:paraId="0F27B95C" w14:textId="77777777">
            <w:pPr>
              <w:jc w:val="center"/>
              <w:rPr>
                <w:rFonts w:ascii="Arial" w:hAnsi="Arial" w:cs="Arial"/>
                <w:sz w:val="32"/>
              </w:rPr>
            </w:pPr>
          </w:p>
        </w:tc>
      </w:tr>
    </w:tbl>
    <w:p w:rsidRPr="00A406E5" w:rsidR="00DB3679" w:rsidP="00DB3679" w:rsidRDefault="00DB3679" w14:paraId="2443477C"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DB3679" w:rsidTr="00774BD4" w14:paraId="0D1A56B5" w14:textId="77777777">
        <w:trPr>
          <w:cantSplit/>
        </w:trPr>
        <w:tc>
          <w:tcPr>
            <w:tcW w:w="6062" w:type="dxa"/>
            <w:vMerge w:val="restart"/>
            <w:shd w:val="pct15" w:color="auto" w:fill="auto"/>
            <w:vAlign w:val="center"/>
          </w:tcPr>
          <w:p w:rsidRPr="00A406E5" w:rsidR="00DB3679" w:rsidP="00774BD4" w:rsidRDefault="00DB3679" w14:paraId="441A2FFF"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DB3679" w:rsidP="00774BD4" w:rsidRDefault="00DB3679" w14:paraId="3BB0333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DB3679" w:rsidP="00774BD4" w:rsidRDefault="00DB3679" w14:paraId="71A975D5" w14:textId="77777777">
            <w:pPr>
              <w:jc w:val="right"/>
              <w:rPr>
                <w:rFonts w:ascii="Arial" w:hAnsi="Arial" w:cs="Arial"/>
                <w:b/>
                <w:bCs/>
              </w:rPr>
            </w:pPr>
            <w:r w:rsidRPr="00A406E5">
              <w:rPr>
                <w:rFonts w:ascii="Arial" w:hAnsi="Arial" w:cs="Arial"/>
                <w:b/>
                <w:bCs/>
              </w:rPr>
              <w:t>%</w:t>
            </w:r>
          </w:p>
        </w:tc>
      </w:tr>
      <w:tr w:rsidRPr="00A406E5" w:rsidR="00DB3679" w:rsidTr="00774BD4" w14:paraId="7AD26DA2" w14:textId="77777777">
        <w:trPr>
          <w:cantSplit/>
        </w:trPr>
        <w:tc>
          <w:tcPr>
            <w:tcW w:w="6062" w:type="dxa"/>
            <w:vMerge/>
            <w:vAlign w:val="bottom"/>
          </w:tcPr>
          <w:p w:rsidRPr="00A406E5" w:rsidR="00DB3679" w:rsidP="00774BD4" w:rsidRDefault="00DB3679" w14:paraId="467D07A4" w14:textId="77777777">
            <w:pPr>
              <w:rPr>
                <w:rFonts w:ascii="Arial" w:hAnsi="Arial" w:cs="Arial"/>
              </w:rPr>
            </w:pPr>
          </w:p>
        </w:tc>
        <w:tc>
          <w:tcPr>
            <w:tcW w:w="2903" w:type="dxa"/>
            <w:vAlign w:val="bottom"/>
          </w:tcPr>
          <w:p w:rsidRPr="00A406E5" w:rsidR="00DB3679" w:rsidP="00774BD4" w:rsidRDefault="00DB3679" w14:paraId="459AE6A9"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Pr="00A406E5" w:rsidR="00DB3679" w:rsidP="00774BD4" w:rsidRDefault="00DB3679" w14:paraId="628FB131" w14:textId="77777777">
            <w:pPr>
              <w:jc w:val="center"/>
              <w:rPr>
                <w:rFonts w:ascii="Arial" w:hAnsi="Arial" w:cs="Arial"/>
                <w:sz w:val="12"/>
                <w:szCs w:val="12"/>
              </w:rPr>
            </w:pPr>
          </w:p>
        </w:tc>
        <w:tc>
          <w:tcPr>
            <w:tcW w:w="1060" w:type="dxa"/>
            <w:vMerge/>
            <w:vAlign w:val="bottom"/>
          </w:tcPr>
          <w:p w:rsidRPr="00A406E5" w:rsidR="00DB3679" w:rsidP="00774BD4" w:rsidRDefault="00DB3679" w14:paraId="3D8D8FCD" w14:textId="77777777">
            <w:pPr>
              <w:ind w:left="142" w:leftChars="71"/>
              <w:rPr>
                <w:rFonts w:ascii="Arial" w:hAnsi="Arial" w:cs="Arial"/>
              </w:rPr>
            </w:pPr>
          </w:p>
        </w:tc>
      </w:tr>
      <w:tr w:rsidRPr="00A406E5" w:rsidR="00DB3679" w:rsidTr="00774BD4" w14:paraId="2F2C93EE" w14:textId="77777777">
        <w:trPr>
          <w:cantSplit/>
        </w:trPr>
        <w:tc>
          <w:tcPr>
            <w:tcW w:w="6062" w:type="dxa"/>
            <w:vMerge/>
            <w:vAlign w:val="bottom"/>
          </w:tcPr>
          <w:p w:rsidRPr="00A406E5" w:rsidR="00DB3679" w:rsidP="00774BD4" w:rsidRDefault="00DB3679" w14:paraId="75C4C899" w14:textId="77777777">
            <w:pPr>
              <w:rPr>
                <w:rFonts w:ascii="Arial" w:hAnsi="Arial" w:cs="Arial"/>
              </w:rPr>
            </w:pPr>
          </w:p>
        </w:tc>
        <w:tc>
          <w:tcPr>
            <w:tcW w:w="2903" w:type="dxa"/>
            <w:vAlign w:val="bottom"/>
          </w:tcPr>
          <w:p w:rsidRPr="00A406E5" w:rsidR="00DB3679" w:rsidP="00774BD4" w:rsidRDefault="00DB3679" w14:paraId="19509364"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DB3679" w:rsidP="00774BD4" w:rsidRDefault="00DB3679" w14:paraId="433315E8" w14:textId="77777777">
            <w:pPr>
              <w:jc w:val="center"/>
              <w:rPr>
                <w:rFonts w:ascii="Arial" w:hAnsi="Arial" w:cs="Arial"/>
                <w:sz w:val="12"/>
                <w:szCs w:val="12"/>
              </w:rPr>
            </w:pPr>
          </w:p>
        </w:tc>
        <w:tc>
          <w:tcPr>
            <w:tcW w:w="1060" w:type="dxa"/>
            <w:vMerge/>
            <w:vAlign w:val="bottom"/>
          </w:tcPr>
          <w:p w:rsidRPr="00A406E5" w:rsidR="00DB3679" w:rsidP="00774BD4" w:rsidRDefault="00DB3679" w14:paraId="19DC3010" w14:textId="77777777">
            <w:pPr>
              <w:ind w:firstLine="282" w:firstLineChars="141"/>
              <w:rPr>
                <w:rFonts w:ascii="Arial" w:hAnsi="Arial" w:cs="Arial"/>
              </w:rPr>
            </w:pPr>
          </w:p>
        </w:tc>
      </w:tr>
    </w:tbl>
    <w:p w:rsidR="00DB3679" w:rsidP="00DB3679" w:rsidRDefault="00DB3679" w14:paraId="5C33DB30" w14:textId="77777777">
      <w:pPr>
        <w:rPr>
          <w:rFonts w:ascii="Arial" w:hAnsi="Arial" w:cs="Arial"/>
        </w:rPr>
      </w:pPr>
    </w:p>
    <w:p w:rsidR="00DB3679" w:rsidP="00DB3679" w:rsidRDefault="00DB3679" w14:paraId="4C6CB673"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E0675" w:rsidRDefault="00CE0675" w14:paraId="30268ADF" w14:textId="77777777">
      <w:r>
        <w:separator/>
      </w:r>
    </w:p>
  </w:endnote>
  <w:endnote w:type="continuationSeparator" w:id="0">
    <w:p w:rsidR="00CE0675" w:rsidRDefault="00CE0675" w14:paraId="0E0B0F78"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adea">
    <w:altName w:val="Cambria"/>
    <w:charset w:val="01"/>
    <w:family w:val="roman"/>
    <w:pitch w:val="variable"/>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DB3679" w:rsidRDefault="00DB3679" w14:paraId="01A036D8"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DB3679" w:rsidRDefault="00DB3679" w14:paraId="7A64A08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E0675" w:rsidRDefault="00CE0675" w14:paraId="6399CDE1" w14:textId="77777777">
      <w:r>
        <w:separator/>
      </w:r>
    </w:p>
  </w:footnote>
  <w:footnote w:type="continuationSeparator" w:id="0">
    <w:p w:rsidR="00CE0675" w:rsidRDefault="00CE0675" w14:paraId="1A076669"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000002"/>
    <w:multiLevelType w:val="singleLevel"/>
    <w:tmpl w:val="00000002"/>
    <w:name w:val="WW8Num2"/>
    <w:lvl w:ilvl="0">
      <w:start w:val="1"/>
      <w:numFmt w:val="bullet"/>
      <w:lvlText w:val=""/>
      <w:lvlJc w:val="left"/>
      <w:pPr>
        <w:tabs>
          <w:tab w:val="num" w:pos="720"/>
        </w:tabs>
        <w:ind w:left="720" w:hanging="360"/>
      </w:pPr>
      <w:rPr>
        <w:rFonts w:hint="default" w:ascii="Symbol" w:hAnsi="Symbol" w:cs="Symbol"/>
      </w:rPr>
    </w:lvl>
  </w:abstractNum>
  <w:abstractNum w:abstractNumId="2" w15:restartNumberingAfterBreak="0">
    <w:nsid w:val="00000003"/>
    <w:multiLevelType w:val="singleLevel"/>
    <w:tmpl w:val="00000003"/>
    <w:name w:val="WW8Num3"/>
    <w:lvl w:ilvl="0">
      <w:start w:val="1"/>
      <w:numFmt w:val="bullet"/>
      <w:lvlText w:val=""/>
      <w:lvlJc w:val="left"/>
      <w:pPr>
        <w:tabs>
          <w:tab w:val="num" w:pos="0"/>
        </w:tabs>
        <w:ind w:left="720" w:hanging="360"/>
      </w:pPr>
      <w:rPr>
        <w:rFonts w:hint="default" w:ascii="Symbol" w:hAnsi="Symbol" w:cs="Symbol"/>
        <w:sz w:val="22"/>
        <w:szCs w:val="22"/>
      </w:rPr>
    </w:lvl>
  </w:abstractNum>
  <w:abstractNum w:abstractNumId="3" w15:restartNumberingAfterBreak="0">
    <w:nsid w:val="00000004"/>
    <w:multiLevelType w:val="singleLevel"/>
    <w:tmpl w:val="00000004"/>
    <w:name w:val="WW8Num4"/>
    <w:lvl w:ilvl="0">
      <w:start w:val="1"/>
      <w:numFmt w:val="bullet"/>
      <w:lvlText w:val=""/>
      <w:lvlJc w:val="left"/>
      <w:pPr>
        <w:tabs>
          <w:tab w:val="num" w:pos="0"/>
        </w:tabs>
        <w:ind w:left="360" w:hanging="360"/>
      </w:pPr>
      <w:rPr>
        <w:rFonts w:hint="default" w:ascii="Symbol" w:hAnsi="Symbol" w:cs="Symbol"/>
        <w:sz w:val="22"/>
        <w:szCs w:val="22"/>
      </w:rPr>
    </w:lvl>
  </w:abstractNum>
  <w:abstractNum w:abstractNumId="4" w15:restartNumberingAfterBreak="0">
    <w:nsid w:val="00000008"/>
    <w:multiLevelType w:val="multilevel"/>
    <w:tmpl w:val="00000008"/>
    <w:name w:val="WW8Num8"/>
    <w:lvl w:ilvl="0">
      <w:start w:val="1"/>
      <w:numFmt w:val="bullet"/>
      <w:lvlText w:val=""/>
      <w:lvlJc w:val="left"/>
      <w:pPr>
        <w:tabs>
          <w:tab w:val="num" w:pos="0"/>
        </w:tabs>
        <w:ind w:left="720" w:hanging="360"/>
      </w:pPr>
      <w:rPr>
        <w:rFonts w:hint="default" w:ascii="Symbol" w:hAnsi="Symbol" w:cs="Symbol"/>
        <w:color w:val="000000"/>
        <w:sz w:val="22"/>
        <w:szCs w:val="22"/>
      </w:rPr>
    </w:lvl>
    <w:lvl w:ilvl="1">
      <w:start w:val="1"/>
      <w:numFmt w:val="bullet"/>
      <w:lvlText w:val="o"/>
      <w:lvlJc w:val="left"/>
      <w:pPr>
        <w:tabs>
          <w:tab w:val="num" w:pos="0"/>
        </w:tabs>
        <w:ind w:left="1440" w:hanging="360"/>
      </w:pPr>
      <w:rPr>
        <w:rFonts w:hint="default" w:ascii="Courier New" w:hAnsi="Courier New" w:cs="Courier New"/>
        <w:color w:val="000000"/>
        <w:sz w:val="22"/>
        <w:szCs w:val="22"/>
      </w:rPr>
    </w:lvl>
    <w:lvl w:ilvl="2">
      <w:start w:val="1"/>
      <w:numFmt w:val="bullet"/>
      <w:lvlText w:val=""/>
      <w:lvlJc w:val="left"/>
      <w:pPr>
        <w:tabs>
          <w:tab w:val="num" w:pos="0"/>
        </w:tabs>
        <w:ind w:left="2160" w:hanging="360"/>
      </w:pPr>
      <w:rPr>
        <w:rFonts w:hint="default" w:ascii="Wingdings" w:hAnsi="Wingdings" w:cs="Wingdings"/>
      </w:rPr>
    </w:lvl>
    <w:lvl w:ilvl="3">
      <w:start w:val="1"/>
      <w:numFmt w:val="bullet"/>
      <w:lvlText w:val=""/>
      <w:lvlJc w:val="left"/>
      <w:pPr>
        <w:tabs>
          <w:tab w:val="num" w:pos="0"/>
        </w:tabs>
        <w:ind w:left="2880" w:hanging="360"/>
      </w:pPr>
      <w:rPr>
        <w:rFonts w:hint="default" w:ascii="Symbol" w:hAnsi="Symbol" w:cs="Symbol"/>
        <w:color w:val="000000"/>
        <w:sz w:val="22"/>
        <w:szCs w:val="22"/>
      </w:rPr>
    </w:lvl>
    <w:lvl w:ilvl="4">
      <w:start w:val="1"/>
      <w:numFmt w:val="bullet"/>
      <w:lvlText w:val="o"/>
      <w:lvlJc w:val="left"/>
      <w:pPr>
        <w:tabs>
          <w:tab w:val="num" w:pos="0"/>
        </w:tabs>
        <w:ind w:left="3600" w:hanging="360"/>
      </w:pPr>
      <w:rPr>
        <w:rFonts w:hint="default" w:ascii="Courier New" w:hAnsi="Courier New" w:cs="Courier New"/>
        <w:color w:val="000000"/>
        <w:sz w:val="22"/>
        <w:szCs w:val="22"/>
      </w:rPr>
    </w:lvl>
    <w:lvl w:ilvl="5">
      <w:start w:val="1"/>
      <w:numFmt w:val="bullet"/>
      <w:lvlText w:val=""/>
      <w:lvlJc w:val="left"/>
      <w:pPr>
        <w:tabs>
          <w:tab w:val="num" w:pos="0"/>
        </w:tabs>
        <w:ind w:left="4320" w:hanging="360"/>
      </w:pPr>
      <w:rPr>
        <w:rFonts w:hint="default" w:ascii="Wingdings" w:hAnsi="Wingdings" w:cs="Wingdings"/>
      </w:rPr>
    </w:lvl>
    <w:lvl w:ilvl="6">
      <w:start w:val="1"/>
      <w:numFmt w:val="bullet"/>
      <w:lvlText w:val=""/>
      <w:lvlJc w:val="left"/>
      <w:pPr>
        <w:tabs>
          <w:tab w:val="num" w:pos="0"/>
        </w:tabs>
        <w:ind w:left="5040" w:hanging="360"/>
      </w:pPr>
      <w:rPr>
        <w:rFonts w:hint="default" w:ascii="Symbol" w:hAnsi="Symbol" w:cs="Symbol"/>
        <w:color w:val="000000"/>
        <w:sz w:val="22"/>
        <w:szCs w:val="22"/>
      </w:rPr>
    </w:lvl>
    <w:lvl w:ilvl="7">
      <w:start w:val="1"/>
      <w:numFmt w:val="bullet"/>
      <w:lvlText w:val="o"/>
      <w:lvlJc w:val="left"/>
      <w:pPr>
        <w:tabs>
          <w:tab w:val="num" w:pos="0"/>
        </w:tabs>
        <w:ind w:left="5760" w:hanging="360"/>
      </w:pPr>
      <w:rPr>
        <w:rFonts w:hint="default" w:ascii="Courier New" w:hAnsi="Courier New" w:cs="Courier New"/>
        <w:color w:val="000000"/>
        <w:sz w:val="22"/>
        <w:szCs w:val="22"/>
      </w:rPr>
    </w:lvl>
    <w:lvl w:ilvl="8">
      <w:start w:val="1"/>
      <w:numFmt w:val="bullet"/>
      <w:lvlText w:val=""/>
      <w:lvlJc w:val="left"/>
      <w:pPr>
        <w:tabs>
          <w:tab w:val="num" w:pos="0"/>
        </w:tabs>
        <w:ind w:left="6480" w:hanging="360"/>
      </w:pPr>
      <w:rPr>
        <w:rFonts w:hint="default" w:ascii="Wingdings" w:hAnsi="Wingdings" w:cs="Wingdings"/>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639493C"/>
    <w:multiLevelType w:val="hybridMultilevel"/>
    <w:tmpl w:val="9A203F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55C4A98"/>
    <w:multiLevelType w:val="hybridMultilevel"/>
    <w:tmpl w:val="D45C447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98E48B0"/>
    <w:multiLevelType w:val="hybridMultilevel"/>
    <w:tmpl w:val="F50A47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5"/>
  </w:num>
  <w:num w:numId="2" w16cid:durableId="27149898">
    <w:abstractNumId w:val="13"/>
  </w:num>
  <w:num w:numId="3" w16cid:durableId="791706730">
    <w:abstractNumId w:val="22"/>
  </w:num>
  <w:num w:numId="4" w16cid:durableId="2018071670">
    <w:abstractNumId w:val="15"/>
  </w:num>
  <w:num w:numId="5" w16cid:durableId="1593582101">
    <w:abstractNumId w:val="11"/>
  </w:num>
  <w:num w:numId="6" w16cid:durableId="215244048">
    <w:abstractNumId w:val="21"/>
  </w:num>
  <w:num w:numId="7" w16cid:durableId="1876193365">
    <w:abstractNumId w:val="6"/>
  </w:num>
  <w:num w:numId="8" w16cid:durableId="828519691">
    <w:abstractNumId w:val="18"/>
  </w:num>
  <w:num w:numId="9" w16cid:durableId="1379861541">
    <w:abstractNumId w:val="14"/>
  </w:num>
  <w:num w:numId="10" w16cid:durableId="304510174">
    <w:abstractNumId w:val="8"/>
  </w:num>
  <w:num w:numId="11" w16cid:durableId="965157573">
    <w:abstractNumId w:val="9"/>
  </w:num>
  <w:num w:numId="12" w16cid:durableId="1628313588">
    <w:abstractNumId w:val="12"/>
  </w:num>
  <w:num w:numId="13" w16cid:durableId="904141585">
    <w:abstractNumId w:val="17"/>
  </w:num>
  <w:num w:numId="14" w16cid:durableId="959915979">
    <w:abstractNumId w:val="7"/>
  </w:num>
  <w:num w:numId="15" w16cid:durableId="2109346520">
    <w:abstractNumId w:val="0"/>
  </w:num>
  <w:num w:numId="16" w16cid:durableId="630670500">
    <w:abstractNumId w:val="10"/>
  </w:num>
  <w:num w:numId="17" w16cid:durableId="1699887313">
    <w:abstractNumId w:val="20"/>
  </w:num>
  <w:num w:numId="18" w16cid:durableId="2088111247">
    <w:abstractNumId w:val="19"/>
  </w:num>
  <w:num w:numId="19" w16cid:durableId="420687093">
    <w:abstractNumId w:val="16"/>
  </w:num>
  <w:num w:numId="20" w16cid:durableId="60910337">
    <w:abstractNumId w:val="2"/>
  </w:num>
  <w:num w:numId="21" w16cid:durableId="1989047490">
    <w:abstractNumId w:val="1"/>
  </w:num>
  <w:num w:numId="22" w16cid:durableId="1884319237">
    <w:abstractNumId w:val="4"/>
  </w:num>
  <w:num w:numId="23" w16cid:durableId="14980361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03DA"/>
    <w:rsid w:val="00026B02"/>
    <w:rsid w:val="00050AF9"/>
    <w:rsid w:val="00063846"/>
    <w:rsid w:val="000822E5"/>
    <w:rsid w:val="000971FC"/>
    <w:rsid w:val="000A2A3A"/>
    <w:rsid w:val="000A492A"/>
    <w:rsid w:val="000B6520"/>
    <w:rsid w:val="000C043E"/>
    <w:rsid w:val="000C4F03"/>
    <w:rsid w:val="000D2F80"/>
    <w:rsid w:val="000E413A"/>
    <w:rsid w:val="000F5AA3"/>
    <w:rsid w:val="00100396"/>
    <w:rsid w:val="00100B5C"/>
    <w:rsid w:val="00103507"/>
    <w:rsid w:val="001106E9"/>
    <w:rsid w:val="00113EAF"/>
    <w:rsid w:val="00124CA5"/>
    <w:rsid w:val="001324E7"/>
    <w:rsid w:val="0013302B"/>
    <w:rsid w:val="00134F77"/>
    <w:rsid w:val="001453D6"/>
    <w:rsid w:val="00152E9D"/>
    <w:rsid w:val="00154487"/>
    <w:rsid w:val="0017512A"/>
    <w:rsid w:val="00196958"/>
    <w:rsid w:val="001A1369"/>
    <w:rsid w:val="001A1E39"/>
    <w:rsid w:val="001A24F3"/>
    <w:rsid w:val="001B405C"/>
    <w:rsid w:val="001B5F45"/>
    <w:rsid w:val="001D3A76"/>
    <w:rsid w:val="001E1050"/>
    <w:rsid w:val="001E1E1F"/>
    <w:rsid w:val="001E2007"/>
    <w:rsid w:val="001E57C1"/>
    <w:rsid w:val="001E6765"/>
    <w:rsid w:val="001F07EF"/>
    <w:rsid w:val="001F50B6"/>
    <w:rsid w:val="001F6D7A"/>
    <w:rsid w:val="0022746E"/>
    <w:rsid w:val="00235F71"/>
    <w:rsid w:val="00243F75"/>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22A5"/>
    <w:rsid w:val="004D5E9B"/>
    <w:rsid w:val="004D63D9"/>
    <w:rsid w:val="004E6585"/>
    <w:rsid w:val="0050249F"/>
    <w:rsid w:val="00524566"/>
    <w:rsid w:val="00530BEF"/>
    <w:rsid w:val="005431C2"/>
    <w:rsid w:val="00552351"/>
    <w:rsid w:val="00561F00"/>
    <w:rsid w:val="00562C4E"/>
    <w:rsid w:val="00562DEC"/>
    <w:rsid w:val="00570352"/>
    <w:rsid w:val="00576AB4"/>
    <w:rsid w:val="00577917"/>
    <w:rsid w:val="00590667"/>
    <w:rsid w:val="005969E2"/>
    <w:rsid w:val="005A1689"/>
    <w:rsid w:val="005B61CD"/>
    <w:rsid w:val="005D124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9666F"/>
    <w:rsid w:val="007A2657"/>
    <w:rsid w:val="007C682C"/>
    <w:rsid w:val="007D2385"/>
    <w:rsid w:val="007E6F99"/>
    <w:rsid w:val="007F214F"/>
    <w:rsid w:val="00800069"/>
    <w:rsid w:val="008042F0"/>
    <w:rsid w:val="008310A0"/>
    <w:rsid w:val="00835D29"/>
    <w:rsid w:val="00842E7F"/>
    <w:rsid w:val="008440FE"/>
    <w:rsid w:val="00852933"/>
    <w:rsid w:val="00853804"/>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24FF9"/>
    <w:rsid w:val="00A3505D"/>
    <w:rsid w:val="00A4036F"/>
    <w:rsid w:val="00A406E5"/>
    <w:rsid w:val="00A4641C"/>
    <w:rsid w:val="00A55876"/>
    <w:rsid w:val="00A67FB1"/>
    <w:rsid w:val="00A85BFE"/>
    <w:rsid w:val="00AB6FE7"/>
    <w:rsid w:val="00AB7AD7"/>
    <w:rsid w:val="00AC5F32"/>
    <w:rsid w:val="00AD2430"/>
    <w:rsid w:val="00AD32DA"/>
    <w:rsid w:val="00AE41A6"/>
    <w:rsid w:val="00AF038B"/>
    <w:rsid w:val="00AF0E34"/>
    <w:rsid w:val="00AF271D"/>
    <w:rsid w:val="00AF56C2"/>
    <w:rsid w:val="00B004E6"/>
    <w:rsid w:val="00B0744D"/>
    <w:rsid w:val="00B10CF0"/>
    <w:rsid w:val="00B475E2"/>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0675"/>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3679"/>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2507F6D"/>
    <w:rsid w:val="053B0AB2"/>
    <w:rsid w:val="107DD4F9"/>
    <w:rsid w:val="16D8A9F0"/>
    <w:rsid w:val="176D3ECC"/>
    <w:rsid w:val="422ACD70"/>
    <w:rsid w:val="480EB17F"/>
    <w:rsid w:val="48BAA3AF"/>
    <w:rsid w:val="51B748AD"/>
    <w:rsid w:val="527D5DD8"/>
    <w:rsid w:val="58E22588"/>
    <w:rsid w:val="59334F4C"/>
    <w:rsid w:val="60733DF1"/>
    <w:rsid w:val="67A44239"/>
    <w:rsid w:val="67AFBCB5"/>
    <w:rsid w:val="6B4542F0"/>
    <w:rsid w:val="730538F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uwtsd.ac.uk/library/"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SharedWithUsers xmlns="346a40fd-5d87-4586-a97a-8367eb7051c9">
      <UserInfo>
        <DisplayName/>
        <AccountId xsi:nil="true"/>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43ac08d96e5fb106d11f6229964c9b20">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7ceaf33f1283e943b003b75b384f8d70"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F3CD186-48BF-49E9-8CAF-6B63B0FA98A2}">
  <ds:schemaRefs>
    <ds:schemaRef ds:uri="http://schemas.microsoft.com/sharepoint/v3/contenttype/forms"/>
  </ds:schemaRefs>
</ds:datastoreItem>
</file>

<file path=customXml/itemProps2.xml><?xml version="1.0" encoding="utf-8"?>
<ds:datastoreItem xmlns:ds="http://schemas.openxmlformats.org/officeDocument/2006/customXml" ds:itemID="{B1E31A16-C369-4FB5-8EAF-DA2B9E738D4A}">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9365A09B-256E-41C8-951C-0175F775B9B8}"/>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Aliyu Sambo</lastModifiedBy>
  <revision>16</revision>
  <lastPrinted>2014-10-10T07:42:00.0000000Z</lastPrinted>
  <dcterms:created xsi:type="dcterms:W3CDTF">2025-11-04T10:46:00.0000000Z</dcterms:created>
  <dcterms:modified xsi:type="dcterms:W3CDTF">2026-01-06T17:36:51.0901717Z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Order">
    <vt:r8>12279400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y fmtid="{D5CDD505-2E9C-101B-9397-08002B2CF9AE}" pid="12" name="docLang">
    <vt:lpwstr>en</vt:lpwstr>
  </property>
</Properties>
</file>