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479B7" w14:textId="1A7F039B" w:rsidR="008C5C44" w:rsidRPr="000801BF" w:rsidRDefault="1B36623D" w:rsidP="00327DB2">
      <w:pPr>
        <w:spacing w:line="360" w:lineRule="auto"/>
        <w:rPr>
          <w:rFonts w:ascii="Arial" w:eastAsia="Arial" w:hAnsi="Arial" w:cs="Arial"/>
          <w:b/>
          <w:bCs/>
        </w:rPr>
      </w:pPr>
      <w:r w:rsidRPr="000801BF">
        <w:rPr>
          <w:rFonts w:ascii="Arial" w:eastAsia="Arial" w:hAnsi="Arial" w:cs="Arial"/>
          <w:b/>
          <w:bCs/>
        </w:rPr>
        <w:t>STUDENT NAME: JANEPHER NAMITALA</w:t>
      </w:r>
    </w:p>
    <w:p w14:paraId="650D0003" w14:textId="6DE29971" w:rsidR="008C5C44" w:rsidRPr="000801BF" w:rsidRDefault="7C151178" w:rsidP="00327DB2">
      <w:pPr>
        <w:spacing w:line="360" w:lineRule="auto"/>
        <w:rPr>
          <w:rFonts w:ascii="Arial" w:eastAsia="Arial" w:hAnsi="Arial" w:cs="Arial"/>
          <w:b/>
          <w:bCs/>
        </w:rPr>
      </w:pPr>
      <w:r w:rsidRPr="000801BF">
        <w:rPr>
          <w:rFonts w:ascii="Arial" w:eastAsia="Arial" w:hAnsi="Arial" w:cs="Arial"/>
          <w:b/>
          <w:bCs/>
        </w:rPr>
        <w:t>STUDENT ID NUMBER: 2030084</w:t>
      </w:r>
    </w:p>
    <w:p w14:paraId="06468670" w14:textId="28534305" w:rsidR="008C5C44" w:rsidRPr="000801BF" w:rsidRDefault="1B36623D" w:rsidP="00327DB2">
      <w:pPr>
        <w:spacing w:line="360" w:lineRule="auto"/>
        <w:rPr>
          <w:rFonts w:ascii="Arial" w:eastAsia="Arial" w:hAnsi="Arial" w:cs="Arial"/>
          <w:b/>
          <w:bCs/>
        </w:rPr>
      </w:pPr>
      <w:r w:rsidRPr="000801BF">
        <w:rPr>
          <w:rFonts w:ascii="Arial" w:eastAsia="Arial" w:hAnsi="Arial" w:cs="Arial"/>
          <w:b/>
          <w:bCs/>
        </w:rPr>
        <w:t>CERTIFICATE OF HIGH EDUCATION SKILLS FOR THE WORKPLACE</w:t>
      </w:r>
    </w:p>
    <w:p w14:paraId="1D16C349" w14:textId="69A4798F" w:rsidR="008C5C44" w:rsidRPr="000801BF" w:rsidRDefault="1B36623D" w:rsidP="00327DB2">
      <w:pPr>
        <w:spacing w:line="360" w:lineRule="auto"/>
        <w:rPr>
          <w:rFonts w:ascii="Arial" w:eastAsia="Arial" w:hAnsi="Arial" w:cs="Arial"/>
          <w:b/>
          <w:bCs/>
        </w:rPr>
      </w:pPr>
      <w:r w:rsidRPr="000801BF">
        <w:rPr>
          <w:rFonts w:ascii="Arial" w:eastAsia="Arial" w:hAnsi="Arial" w:cs="Arial"/>
          <w:b/>
          <w:bCs/>
        </w:rPr>
        <w:t>MODULE: PROFESSIONAL CAREER DEVELOPMENT</w:t>
      </w:r>
    </w:p>
    <w:p w14:paraId="13D2B35D" w14:textId="09267233" w:rsidR="56D2F721" w:rsidRDefault="1B36623D" w:rsidP="00327DB2">
      <w:pPr>
        <w:spacing w:line="360" w:lineRule="auto"/>
        <w:rPr>
          <w:rFonts w:ascii="Arial" w:eastAsia="Arial" w:hAnsi="Arial" w:cs="Arial"/>
          <w:b/>
          <w:bCs/>
        </w:rPr>
      </w:pPr>
      <w:r w:rsidRPr="000801BF">
        <w:rPr>
          <w:rFonts w:ascii="Arial" w:eastAsia="Arial" w:hAnsi="Arial" w:cs="Arial"/>
          <w:b/>
          <w:bCs/>
        </w:rPr>
        <w:t>MODULE CODE: BMSW 4005</w:t>
      </w:r>
    </w:p>
    <w:sdt>
      <w:sdtPr>
        <w:id w:val="-79429955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0EBB5C" w14:textId="1608BD54" w:rsidR="00EE3240" w:rsidRDefault="00EE3240" w:rsidP="00327DB2">
          <w:pPr>
            <w:pStyle w:val="TOCHeading"/>
            <w:spacing w:line="360" w:lineRule="auto"/>
          </w:pPr>
          <w:r>
            <w:t>Table of Contents</w:t>
          </w:r>
        </w:p>
        <w:p w14:paraId="42088ED6" w14:textId="34C53FF7" w:rsidR="001318FC" w:rsidRDefault="00EE3240" w:rsidP="00327DB2">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09996914" w:history="1">
            <w:r w:rsidR="001318FC" w:rsidRPr="00A448DD">
              <w:rPr>
                <w:rStyle w:val="Hyperlink"/>
                <w:rFonts w:ascii="Arial" w:eastAsia="Arial" w:hAnsi="Arial" w:cs="Arial"/>
                <w:noProof/>
              </w:rPr>
              <w:t>Exploring A Senior Care Assistance Job Opportunity:</w:t>
            </w:r>
            <w:r w:rsidR="001318FC">
              <w:rPr>
                <w:noProof/>
                <w:webHidden/>
              </w:rPr>
              <w:tab/>
            </w:r>
            <w:r w:rsidR="001318FC">
              <w:rPr>
                <w:noProof/>
                <w:webHidden/>
              </w:rPr>
              <w:fldChar w:fldCharType="begin"/>
            </w:r>
            <w:r w:rsidR="001318FC">
              <w:rPr>
                <w:noProof/>
                <w:webHidden/>
              </w:rPr>
              <w:instrText xml:space="preserve"> PAGEREF _Toc109996914 \h </w:instrText>
            </w:r>
            <w:r w:rsidR="001318FC">
              <w:rPr>
                <w:noProof/>
                <w:webHidden/>
              </w:rPr>
            </w:r>
            <w:r w:rsidR="001318FC">
              <w:rPr>
                <w:noProof/>
                <w:webHidden/>
              </w:rPr>
              <w:fldChar w:fldCharType="separate"/>
            </w:r>
            <w:r w:rsidR="001318FC">
              <w:rPr>
                <w:noProof/>
                <w:webHidden/>
              </w:rPr>
              <w:t>1</w:t>
            </w:r>
            <w:r w:rsidR="001318FC">
              <w:rPr>
                <w:noProof/>
                <w:webHidden/>
              </w:rPr>
              <w:fldChar w:fldCharType="end"/>
            </w:r>
          </w:hyperlink>
        </w:p>
        <w:p w14:paraId="5D5C8421" w14:textId="053A6390" w:rsidR="001318FC" w:rsidRDefault="001318FC" w:rsidP="00327DB2">
          <w:pPr>
            <w:pStyle w:val="TOC1"/>
            <w:tabs>
              <w:tab w:val="right" w:leader="dot" w:pos="9016"/>
            </w:tabs>
            <w:spacing w:line="360" w:lineRule="auto"/>
            <w:rPr>
              <w:rFonts w:eastAsiaTheme="minorEastAsia"/>
              <w:noProof/>
              <w:lang w:eastAsia="en-GB"/>
            </w:rPr>
          </w:pPr>
          <w:hyperlink w:anchor="_Toc109996915" w:history="1">
            <w:r w:rsidRPr="00A448DD">
              <w:rPr>
                <w:rStyle w:val="Hyperlink"/>
                <w:rFonts w:ascii="Arial" w:eastAsia="Arial" w:hAnsi="Arial" w:cs="Arial"/>
                <w:noProof/>
              </w:rPr>
              <w:t>ASSESSING AND REFLECTING ON THE CONCEPTS I HAVE LEARNT FROM THIS MODULE:</w:t>
            </w:r>
            <w:r>
              <w:rPr>
                <w:noProof/>
                <w:webHidden/>
              </w:rPr>
              <w:tab/>
            </w:r>
            <w:r>
              <w:rPr>
                <w:noProof/>
                <w:webHidden/>
              </w:rPr>
              <w:fldChar w:fldCharType="begin"/>
            </w:r>
            <w:r>
              <w:rPr>
                <w:noProof/>
                <w:webHidden/>
              </w:rPr>
              <w:instrText xml:space="preserve"> PAGEREF _Toc109996915 \h </w:instrText>
            </w:r>
            <w:r>
              <w:rPr>
                <w:noProof/>
                <w:webHidden/>
              </w:rPr>
            </w:r>
            <w:r>
              <w:rPr>
                <w:noProof/>
                <w:webHidden/>
              </w:rPr>
              <w:fldChar w:fldCharType="separate"/>
            </w:r>
            <w:r>
              <w:rPr>
                <w:noProof/>
                <w:webHidden/>
              </w:rPr>
              <w:t>3</w:t>
            </w:r>
            <w:r>
              <w:rPr>
                <w:noProof/>
                <w:webHidden/>
              </w:rPr>
              <w:fldChar w:fldCharType="end"/>
            </w:r>
          </w:hyperlink>
        </w:p>
        <w:p w14:paraId="4145BE67" w14:textId="6FE751C0" w:rsidR="001318FC" w:rsidRDefault="001318FC" w:rsidP="00327DB2">
          <w:pPr>
            <w:pStyle w:val="TOC1"/>
            <w:tabs>
              <w:tab w:val="right" w:leader="dot" w:pos="9016"/>
            </w:tabs>
            <w:spacing w:line="360" w:lineRule="auto"/>
            <w:rPr>
              <w:rFonts w:eastAsiaTheme="minorEastAsia"/>
              <w:noProof/>
              <w:lang w:eastAsia="en-GB"/>
            </w:rPr>
          </w:pPr>
          <w:hyperlink w:anchor="_Toc109996916" w:history="1">
            <w:r w:rsidRPr="00A448DD">
              <w:rPr>
                <w:rStyle w:val="Hyperlink"/>
                <w:rFonts w:ascii="Arial" w:eastAsia="Arial" w:hAnsi="Arial" w:cs="Arial"/>
                <w:noProof/>
              </w:rPr>
              <w:t>PERSONAL DEVELOPMENT PLAN:</w:t>
            </w:r>
            <w:r>
              <w:rPr>
                <w:noProof/>
                <w:webHidden/>
              </w:rPr>
              <w:tab/>
            </w:r>
            <w:r>
              <w:rPr>
                <w:noProof/>
                <w:webHidden/>
              </w:rPr>
              <w:fldChar w:fldCharType="begin"/>
            </w:r>
            <w:r>
              <w:rPr>
                <w:noProof/>
                <w:webHidden/>
              </w:rPr>
              <w:instrText xml:space="preserve"> PAGEREF _Toc109996916 \h </w:instrText>
            </w:r>
            <w:r>
              <w:rPr>
                <w:noProof/>
                <w:webHidden/>
              </w:rPr>
            </w:r>
            <w:r>
              <w:rPr>
                <w:noProof/>
                <w:webHidden/>
              </w:rPr>
              <w:fldChar w:fldCharType="separate"/>
            </w:r>
            <w:r>
              <w:rPr>
                <w:noProof/>
                <w:webHidden/>
              </w:rPr>
              <w:t>4</w:t>
            </w:r>
            <w:r>
              <w:rPr>
                <w:noProof/>
                <w:webHidden/>
              </w:rPr>
              <w:fldChar w:fldCharType="end"/>
            </w:r>
          </w:hyperlink>
        </w:p>
        <w:p w14:paraId="2BA65C25" w14:textId="7018D9E8" w:rsidR="001318FC" w:rsidRDefault="001318FC" w:rsidP="00327DB2">
          <w:pPr>
            <w:pStyle w:val="TOC1"/>
            <w:tabs>
              <w:tab w:val="right" w:leader="dot" w:pos="9016"/>
            </w:tabs>
            <w:spacing w:line="360" w:lineRule="auto"/>
            <w:rPr>
              <w:rFonts w:eastAsiaTheme="minorEastAsia"/>
              <w:noProof/>
              <w:lang w:eastAsia="en-GB"/>
            </w:rPr>
          </w:pPr>
          <w:hyperlink w:anchor="_Toc109996917" w:history="1">
            <w:r w:rsidRPr="00A448DD">
              <w:rPr>
                <w:rStyle w:val="Hyperlink"/>
                <w:rFonts w:ascii="Arial" w:eastAsia="Arial" w:hAnsi="Arial" w:cs="Arial"/>
                <w:noProof/>
              </w:rPr>
              <w:t>WHAT IS SELF-AWARENESS?</w:t>
            </w:r>
            <w:r>
              <w:rPr>
                <w:noProof/>
                <w:webHidden/>
              </w:rPr>
              <w:tab/>
            </w:r>
            <w:r>
              <w:rPr>
                <w:noProof/>
                <w:webHidden/>
              </w:rPr>
              <w:fldChar w:fldCharType="begin"/>
            </w:r>
            <w:r>
              <w:rPr>
                <w:noProof/>
                <w:webHidden/>
              </w:rPr>
              <w:instrText xml:space="preserve"> PAGEREF _Toc109996917 \h </w:instrText>
            </w:r>
            <w:r>
              <w:rPr>
                <w:noProof/>
                <w:webHidden/>
              </w:rPr>
            </w:r>
            <w:r>
              <w:rPr>
                <w:noProof/>
                <w:webHidden/>
              </w:rPr>
              <w:fldChar w:fldCharType="separate"/>
            </w:r>
            <w:r>
              <w:rPr>
                <w:noProof/>
                <w:webHidden/>
              </w:rPr>
              <w:t>4</w:t>
            </w:r>
            <w:r>
              <w:rPr>
                <w:noProof/>
                <w:webHidden/>
              </w:rPr>
              <w:fldChar w:fldCharType="end"/>
            </w:r>
          </w:hyperlink>
        </w:p>
        <w:p w14:paraId="2829D268" w14:textId="3A42EDB3" w:rsidR="001318FC" w:rsidRDefault="001318FC" w:rsidP="00327DB2">
          <w:pPr>
            <w:pStyle w:val="TOC1"/>
            <w:tabs>
              <w:tab w:val="right" w:leader="dot" w:pos="9016"/>
            </w:tabs>
            <w:spacing w:line="360" w:lineRule="auto"/>
            <w:rPr>
              <w:rFonts w:eastAsiaTheme="minorEastAsia"/>
              <w:noProof/>
              <w:lang w:eastAsia="en-GB"/>
            </w:rPr>
          </w:pPr>
          <w:hyperlink w:anchor="_Toc109996918" w:history="1">
            <w:r w:rsidRPr="00A448DD">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_Toc109996918 \h </w:instrText>
            </w:r>
            <w:r>
              <w:rPr>
                <w:noProof/>
                <w:webHidden/>
              </w:rPr>
            </w:r>
            <w:r>
              <w:rPr>
                <w:noProof/>
                <w:webHidden/>
              </w:rPr>
              <w:fldChar w:fldCharType="separate"/>
            </w:r>
            <w:r>
              <w:rPr>
                <w:noProof/>
                <w:webHidden/>
              </w:rPr>
              <w:t>6</w:t>
            </w:r>
            <w:r>
              <w:rPr>
                <w:noProof/>
                <w:webHidden/>
              </w:rPr>
              <w:fldChar w:fldCharType="end"/>
            </w:r>
          </w:hyperlink>
        </w:p>
        <w:p w14:paraId="6779A6E3" w14:textId="5CE9B10C" w:rsidR="001318FC" w:rsidRDefault="001318FC" w:rsidP="00327DB2">
          <w:pPr>
            <w:pStyle w:val="TOC1"/>
            <w:tabs>
              <w:tab w:val="right" w:leader="dot" w:pos="9016"/>
            </w:tabs>
            <w:spacing w:line="360" w:lineRule="auto"/>
            <w:rPr>
              <w:rFonts w:eastAsiaTheme="minorEastAsia"/>
              <w:noProof/>
              <w:lang w:eastAsia="en-GB"/>
            </w:rPr>
          </w:pPr>
          <w:hyperlink w:anchor="_Toc109996919" w:history="1">
            <w:r w:rsidRPr="00A448DD">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_Toc109996919 \h </w:instrText>
            </w:r>
            <w:r>
              <w:rPr>
                <w:noProof/>
                <w:webHidden/>
              </w:rPr>
            </w:r>
            <w:r>
              <w:rPr>
                <w:noProof/>
                <w:webHidden/>
              </w:rPr>
              <w:fldChar w:fldCharType="separate"/>
            </w:r>
            <w:r>
              <w:rPr>
                <w:noProof/>
                <w:webHidden/>
              </w:rPr>
              <w:t>6</w:t>
            </w:r>
            <w:r>
              <w:rPr>
                <w:noProof/>
                <w:webHidden/>
              </w:rPr>
              <w:fldChar w:fldCharType="end"/>
            </w:r>
          </w:hyperlink>
        </w:p>
        <w:p w14:paraId="22F7B412" w14:textId="41043AC4" w:rsidR="00624C62" w:rsidRPr="001318FC" w:rsidRDefault="00EE3240" w:rsidP="00327DB2">
          <w:pPr>
            <w:spacing w:line="360" w:lineRule="auto"/>
          </w:pPr>
          <w:r>
            <w:rPr>
              <w:b/>
              <w:bCs/>
              <w:noProof/>
            </w:rPr>
            <w:fldChar w:fldCharType="end"/>
          </w:r>
        </w:p>
      </w:sdtContent>
    </w:sdt>
    <w:p w14:paraId="0BFD17E7" w14:textId="7E42A1DF" w:rsidR="55C25FDB" w:rsidRPr="001318FC" w:rsidRDefault="43FDE827" w:rsidP="00327DB2">
      <w:pPr>
        <w:spacing w:line="360" w:lineRule="auto"/>
        <w:rPr>
          <w:rFonts w:ascii="Arial" w:hAnsi="Arial" w:cs="Arial"/>
        </w:rPr>
      </w:pPr>
      <w:r w:rsidRPr="001318FC">
        <w:rPr>
          <w:rFonts w:ascii="Arial" w:hAnsi="Arial" w:cs="Arial"/>
        </w:rPr>
        <w:t>Based on taught concepts, think of a career path or job you would like to apply for, and discuss the strategies you will deploy to explore the employment opportunity:</w:t>
      </w:r>
    </w:p>
    <w:p w14:paraId="52B6074E" w14:textId="7CC22144" w:rsidR="43FDE827" w:rsidRPr="00A077B3" w:rsidRDefault="43FDE827" w:rsidP="00327DB2">
      <w:pPr>
        <w:pStyle w:val="Heading1"/>
        <w:spacing w:line="360" w:lineRule="auto"/>
        <w:rPr>
          <w:rFonts w:ascii="Arial" w:eastAsia="Arial" w:hAnsi="Arial" w:cs="Arial"/>
          <w:sz w:val="22"/>
          <w:szCs w:val="22"/>
        </w:rPr>
      </w:pPr>
      <w:r w:rsidRPr="00A077B3">
        <w:rPr>
          <w:rFonts w:ascii="Arial" w:eastAsia="Arial" w:hAnsi="Arial" w:cs="Arial"/>
          <w:sz w:val="22"/>
          <w:szCs w:val="22"/>
        </w:rPr>
        <w:t xml:space="preserve"> </w:t>
      </w:r>
      <w:bookmarkStart w:id="0" w:name="_Toc109996914"/>
      <w:r w:rsidRPr="00A077B3">
        <w:rPr>
          <w:rFonts w:ascii="Arial" w:eastAsia="Arial" w:hAnsi="Arial" w:cs="Arial"/>
          <w:sz w:val="22"/>
          <w:szCs w:val="22"/>
        </w:rPr>
        <w:t>Exploring A Senior Care Assistance Job Opportunity:</w:t>
      </w:r>
      <w:bookmarkEnd w:id="0"/>
    </w:p>
    <w:p w14:paraId="471C8568" w14:textId="08DAB7C6"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 xml:space="preserve">When you want to apply for a job it is good to understand the ability you have towards handling the activities and the duties in the job position. It is also good to do a thorough investigation before planning to move on to apply for the job. Job exploration is what you do after you have a better idea of your personalities, values, </w:t>
      </w:r>
      <w:proofErr w:type="gramStart"/>
      <w:r w:rsidRPr="000801BF">
        <w:rPr>
          <w:rFonts w:ascii="Arial" w:eastAsia="Arial" w:hAnsi="Arial" w:cs="Arial"/>
          <w:color w:val="000000" w:themeColor="text1"/>
        </w:rPr>
        <w:t>skills</w:t>
      </w:r>
      <w:proofErr w:type="gramEnd"/>
      <w:r w:rsidRPr="000801BF">
        <w:rPr>
          <w:rFonts w:ascii="Arial" w:eastAsia="Arial" w:hAnsi="Arial" w:cs="Arial"/>
          <w:color w:val="000000" w:themeColor="text1"/>
        </w:rPr>
        <w:t xml:space="preserve"> and interests. It involves purposefully looking through a list of careers that match you well and performing some research to see exactly what that career path entails. As you do, you will see that some careers match your interests more while others may have a longer career path that will give you the opportunity to grow your skills and earn promotions. The goal of career exploration is to perform your due diligence to learn more about your options and narrow down your choices too one career path that fits you best.</w:t>
      </w:r>
    </w:p>
    <w:p w14:paraId="1C93AB03" w14:textId="2D015B83" w:rsidR="43FDE827" w:rsidRPr="000801BF" w:rsidRDefault="43FDE827" w:rsidP="00327DB2">
      <w:pPr>
        <w:spacing w:line="360" w:lineRule="auto"/>
        <w:rPr>
          <w:rFonts w:ascii="Arial" w:eastAsia="Arial" w:hAnsi="Arial" w:cs="Arial"/>
          <w:color w:val="000000" w:themeColor="text1"/>
        </w:rPr>
      </w:pPr>
      <w:r w:rsidRPr="000801BF">
        <w:rPr>
          <w:rFonts w:ascii="Arial" w:eastAsia="Arial" w:hAnsi="Arial" w:cs="Arial"/>
          <w:color w:val="000000" w:themeColor="text1"/>
        </w:rPr>
        <w:t xml:space="preserve">As I intend to explore the senior care assistant job, I will need to use some credible </w:t>
      </w:r>
    </w:p>
    <w:p w14:paraId="2B4CAAB8" w14:textId="48D96A28" w:rsidR="43FDE827" w:rsidRPr="000801BF" w:rsidRDefault="43FDE827" w:rsidP="00327DB2">
      <w:pPr>
        <w:spacing w:line="360" w:lineRule="auto"/>
        <w:rPr>
          <w:rFonts w:ascii="Arial" w:eastAsia="Arial" w:hAnsi="Arial" w:cs="Arial"/>
          <w:color w:val="000000" w:themeColor="text1"/>
        </w:rPr>
      </w:pPr>
      <w:r w:rsidRPr="000801BF">
        <w:rPr>
          <w:rFonts w:ascii="Arial" w:eastAsia="Arial" w:hAnsi="Arial" w:cs="Arial"/>
          <w:color w:val="000000" w:themeColor="text1"/>
        </w:rPr>
        <w:t xml:space="preserve">strategies </w:t>
      </w:r>
      <w:proofErr w:type="gramStart"/>
      <w:r w:rsidRPr="000801BF">
        <w:rPr>
          <w:rFonts w:ascii="Arial" w:eastAsia="Arial" w:hAnsi="Arial" w:cs="Arial"/>
          <w:color w:val="000000" w:themeColor="text1"/>
        </w:rPr>
        <w:t>in order to</w:t>
      </w:r>
      <w:proofErr w:type="gramEnd"/>
      <w:r w:rsidRPr="000801BF">
        <w:rPr>
          <w:rFonts w:ascii="Arial" w:eastAsia="Arial" w:hAnsi="Arial" w:cs="Arial"/>
          <w:color w:val="000000" w:themeColor="text1"/>
        </w:rPr>
        <w:t xml:space="preserve"> get the best and the accurate information about the duties and the </w:t>
      </w:r>
    </w:p>
    <w:p w14:paraId="37092CBE" w14:textId="27A421BD" w:rsidR="43FDE827" w:rsidRPr="000801BF" w:rsidRDefault="43FDE827" w:rsidP="00327DB2">
      <w:pPr>
        <w:spacing w:line="360" w:lineRule="auto"/>
        <w:rPr>
          <w:rFonts w:ascii="Arial" w:eastAsia="Arial" w:hAnsi="Arial" w:cs="Arial"/>
          <w:color w:val="000000" w:themeColor="text1"/>
        </w:rPr>
      </w:pPr>
      <w:r w:rsidRPr="000801BF">
        <w:rPr>
          <w:rFonts w:ascii="Arial" w:eastAsia="Arial" w:hAnsi="Arial" w:cs="Arial"/>
          <w:color w:val="000000" w:themeColor="text1"/>
        </w:rPr>
        <w:lastRenderedPageBreak/>
        <w:t xml:space="preserve">responsibilities in the position. First and foremost, I am considering my ability towards the job. I would consider my education standard towards the job requirement. Education is one of the basic qualifications that one should have when searching for a professional job, (KF </w:t>
      </w:r>
      <w:proofErr w:type="spellStart"/>
      <w:r w:rsidRPr="000801BF">
        <w:rPr>
          <w:rFonts w:ascii="Arial" w:eastAsia="Arial" w:hAnsi="Arial" w:cs="Arial"/>
          <w:color w:val="000000" w:themeColor="text1"/>
        </w:rPr>
        <w:t>Brezisha</w:t>
      </w:r>
      <w:proofErr w:type="spellEnd"/>
      <w:r w:rsidRPr="000801BF">
        <w:rPr>
          <w:rFonts w:ascii="Arial" w:eastAsia="Arial" w:hAnsi="Arial" w:cs="Arial"/>
          <w:color w:val="000000" w:themeColor="text1"/>
        </w:rPr>
        <w:t xml:space="preserve">, S </w:t>
      </w:r>
      <w:proofErr w:type="spellStart"/>
      <w:r w:rsidRPr="000801BF">
        <w:rPr>
          <w:rFonts w:ascii="Arial" w:eastAsia="Arial" w:hAnsi="Arial" w:cs="Arial"/>
          <w:color w:val="000000" w:themeColor="text1"/>
        </w:rPr>
        <w:t>Ikoma</w:t>
      </w:r>
      <w:proofErr w:type="spellEnd"/>
      <w:r w:rsidRPr="000801BF">
        <w:rPr>
          <w:rFonts w:ascii="Arial" w:eastAsia="Arial" w:hAnsi="Arial" w:cs="Arial"/>
          <w:color w:val="000000" w:themeColor="text1"/>
        </w:rPr>
        <w:t xml:space="preserve">, H Park, 2020). The job requires a minimum of a certificate in health social care. Since I have a Certificate in health and social care. I will also consider my interests in the job. I feel to have a lot of interests in the field, and I have made a final decision to follow the path of the field of health. I am determined to consult other employees who are serving in the same position as the one that I look forward to applying for. I will consult other senior care assistances in various care centres. This will help me to know what it takes to be senior care assistance. This will also help me to understand the challenges that one come across while serving as senior care assistance. Consulting other professionals in my position will enable me to be prepared psychologically about what am expected to do ones I occupy the position. I will also </w:t>
      </w:r>
      <w:bookmarkStart w:id="1" w:name="_Int_7MWsLZ2p"/>
      <w:r w:rsidRPr="000801BF">
        <w:rPr>
          <w:rFonts w:ascii="Arial" w:eastAsia="Arial" w:hAnsi="Arial" w:cs="Arial"/>
          <w:color w:val="000000" w:themeColor="text1"/>
        </w:rPr>
        <w:t>have an opportunity to</w:t>
      </w:r>
      <w:bookmarkEnd w:id="1"/>
      <w:r w:rsidRPr="000801BF">
        <w:rPr>
          <w:rFonts w:ascii="Arial" w:eastAsia="Arial" w:hAnsi="Arial" w:cs="Arial"/>
          <w:color w:val="000000" w:themeColor="text1"/>
        </w:rPr>
        <w:t xml:space="preserve"> ask question in the field of health. This will also ensure that I get the first-hand information concerning my field. Exploring job opportunities by consulting professionals will help one understand the duties in a particular job (EJ Lumley, M Coetzee).</w:t>
      </w:r>
    </w:p>
    <w:p w14:paraId="6D654933" w14:textId="08CA5BF8"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 xml:space="preserve">I will also be visiting the heath care homes to see </w:t>
      </w:r>
      <w:bookmarkStart w:id="2" w:name="_Int_LcV1xHlH"/>
      <w:r w:rsidRPr="000801BF">
        <w:rPr>
          <w:rFonts w:ascii="Arial" w:eastAsia="Arial" w:hAnsi="Arial" w:cs="Arial"/>
          <w:color w:val="000000" w:themeColor="text1"/>
        </w:rPr>
        <w:t>practically the</w:t>
      </w:r>
      <w:bookmarkEnd w:id="2"/>
      <w:r w:rsidRPr="000801BF">
        <w:rPr>
          <w:rFonts w:ascii="Arial" w:eastAsia="Arial" w:hAnsi="Arial" w:cs="Arial"/>
          <w:color w:val="000000" w:themeColor="text1"/>
        </w:rPr>
        <w:t xml:space="preserve"> work of senior care assistance. Some of the work of senior care assistance is technical. So, it will be wise to visit various centres to learn more about the work of senior care assistance. By getting involved in the work in the workplace, I will gain valuable insight into the career workday. I will also contact and plan for informal meeting with some professionals in this field so that they can share their experience with me. In the process I will also learn about the flexibility of the job.</w:t>
      </w:r>
    </w:p>
    <w:p w14:paraId="31F244CB" w14:textId="55E4AAA4"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 xml:space="preserve">Flexibility of the job is also </w:t>
      </w:r>
      <w:bookmarkStart w:id="3" w:name="_Int_j92Dhi8E"/>
      <w:r w:rsidRPr="000801BF">
        <w:rPr>
          <w:rFonts w:ascii="Arial" w:eastAsia="Arial" w:hAnsi="Arial" w:cs="Arial"/>
          <w:color w:val="000000" w:themeColor="text1"/>
        </w:rPr>
        <w:t>a principal factor</w:t>
      </w:r>
      <w:bookmarkEnd w:id="3"/>
      <w:r w:rsidRPr="000801BF">
        <w:rPr>
          <w:rFonts w:ascii="Arial" w:eastAsia="Arial" w:hAnsi="Arial" w:cs="Arial"/>
          <w:color w:val="000000" w:themeColor="text1"/>
        </w:rPr>
        <w:t xml:space="preserve"> to consider in that you can do some other part time jobs if the senior care assistance job is flexible. As senior care assistance I will have the role of aspiring and supervising a team that I will be working with. I need to visit some of the people in this field </w:t>
      </w:r>
      <w:proofErr w:type="gramStart"/>
      <w:r w:rsidRPr="000801BF">
        <w:rPr>
          <w:rFonts w:ascii="Arial" w:eastAsia="Arial" w:hAnsi="Arial" w:cs="Arial"/>
          <w:color w:val="000000" w:themeColor="text1"/>
        </w:rPr>
        <w:t>in order to</w:t>
      </w:r>
      <w:proofErr w:type="gramEnd"/>
      <w:r w:rsidRPr="000801BF">
        <w:rPr>
          <w:rFonts w:ascii="Arial" w:eastAsia="Arial" w:hAnsi="Arial" w:cs="Arial"/>
          <w:color w:val="000000" w:themeColor="text1"/>
        </w:rPr>
        <w:t xml:space="preserve"> learn how they go about the job. I will also acquaint myself with the job in advance as I plan to apply for the job in the Blanchester care home. </w:t>
      </w:r>
    </w:p>
    <w:p w14:paraId="005FA16A" w14:textId="1FAD390D"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In addition, I will make a list of transferable skills that I have gained in my former jobs that I can apply the job position that I want to apply for. I will also contact and plan for meetings with the personalities who occupy the same position as the one that I intend to apply for in Barchester care home. This will help me to the profile of the people who have been hired in the same position as mine. Consulting personalities will help one to know the profile of personalities in the field. (OW Msuya-2016-</w:t>
      </w:r>
      <w:r w:rsidRPr="000801BF">
        <w:rPr>
          <w:rFonts w:ascii="Arial" w:eastAsia="Arial" w:hAnsi="Arial" w:cs="Arial"/>
          <w:color w:val="000000" w:themeColor="text1"/>
        </w:rPr>
        <w:lastRenderedPageBreak/>
        <w:t xml:space="preserve">4178.6425) Also, this will help me to know what managers look for when hiring a candidate, what skills and experience are most important, the process of hiring employees and what the process involves and what one is required to have. This will also help me to know about the strategies that I should follow when it comes to applying for the job. Consulting professionals will help one to get information about the process of applying for a job (CT </w:t>
      </w:r>
      <w:proofErr w:type="spellStart"/>
      <w:r w:rsidRPr="000801BF">
        <w:rPr>
          <w:rFonts w:ascii="Arial" w:eastAsia="Arial" w:hAnsi="Arial" w:cs="Arial"/>
          <w:color w:val="000000" w:themeColor="text1"/>
        </w:rPr>
        <w:t>Konver</w:t>
      </w:r>
      <w:proofErr w:type="spellEnd"/>
      <w:r w:rsidRPr="000801BF">
        <w:rPr>
          <w:rFonts w:ascii="Arial" w:eastAsia="Arial" w:hAnsi="Arial" w:cs="Arial"/>
          <w:color w:val="000000" w:themeColor="text1"/>
        </w:rPr>
        <w:t>,</w:t>
      </w:r>
      <w:r w:rsidR="00216162" w:rsidRPr="000801BF">
        <w:rPr>
          <w:rFonts w:ascii="Arial" w:eastAsia="Arial" w:hAnsi="Arial" w:cs="Arial"/>
          <w:color w:val="000000" w:themeColor="text1"/>
        </w:rPr>
        <w:t xml:space="preserve"> </w:t>
      </w:r>
      <w:r w:rsidRPr="000801BF">
        <w:rPr>
          <w:rFonts w:ascii="Arial" w:eastAsia="Arial" w:hAnsi="Arial" w:cs="Arial"/>
          <w:color w:val="000000" w:themeColor="text1"/>
        </w:rPr>
        <w:t>CS Brewer, 2014). They will also share their experience with me and advise me whether I have made the correct decision of following the path of the field of health. This will help me to confirm whether I made the correct decision to follow the path of health.</w:t>
      </w:r>
    </w:p>
    <w:p w14:paraId="1C42634E" w14:textId="1FFF8107"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I will also read articles and novels that discuss about health-related careers since they have a lot of information relating to health-related jobs. Articles and novels are very useful in that they provide future references. In case you forgot, or you want to check on something, you will refer when you want to.</w:t>
      </w:r>
    </w:p>
    <w:p w14:paraId="6046E46C" w14:textId="21F4ECC9"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Regular visitations of various care homes are also important. Since one cannot make it to learn everything at ones, it is good to make regular visitations to get divergent knowledge concerning your field of interests. They are also important in that they will give one an opportunity to meet divergent professionals with divergent skills in their work. I will also have an opportunity to ask questions to the experienced personnel who have been in the field of health.</w:t>
      </w:r>
    </w:p>
    <w:p w14:paraId="11FF0AE3" w14:textId="72E860BC"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Making regular appointments with some of the professionals is another better method of exploring the field of health. It will give one ample time to discuss about the heath field in a deeper and this will enable one to have detailed report and information about the field.</w:t>
      </w:r>
    </w:p>
    <w:p w14:paraId="0126F022" w14:textId="4BF6F2F4" w:rsidR="43FDE827" w:rsidRPr="000801BF" w:rsidRDefault="43FDE827" w:rsidP="00327DB2">
      <w:pPr>
        <w:numPr>
          <w:ilvl w:val="0"/>
          <w:numId w:val="1"/>
        </w:numPr>
        <w:spacing w:line="360" w:lineRule="auto"/>
        <w:rPr>
          <w:rFonts w:ascii="Arial" w:eastAsia="Arial" w:hAnsi="Arial" w:cs="Arial"/>
          <w:color w:val="000000" w:themeColor="text1"/>
        </w:rPr>
      </w:pPr>
      <w:r w:rsidRPr="000801BF">
        <w:rPr>
          <w:rFonts w:ascii="Arial" w:eastAsia="Arial" w:hAnsi="Arial" w:cs="Arial"/>
          <w:color w:val="000000" w:themeColor="text1"/>
        </w:rPr>
        <w:t xml:space="preserve">In conclusion, it is wise for one to do a thorough exploration of a job that one intends to join before making a final decision to venture in that </w:t>
      </w:r>
      <w:proofErr w:type="gramStart"/>
      <w:r w:rsidRPr="000801BF">
        <w:rPr>
          <w:rFonts w:ascii="Arial" w:eastAsia="Arial" w:hAnsi="Arial" w:cs="Arial"/>
          <w:color w:val="000000" w:themeColor="text1"/>
        </w:rPr>
        <w:t>particular field</w:t>
      </w:r>
      <w:proofErr w:type="gramEnd"/>
      <w:r w:rsidRPr="000801BF">
        <w:rPr>
          <w:rFonts w:ascii="Arial" w:eastAsia="Arial" w:hAnsi="Arial" w:cs="Arial"/>
          <w:color w:val="000000" w:themeColor="text1"/>
        </w:rPr>
        <w:t xml:space="preserve">. This will help one to understand the challenges of the area that one intends to pursue. One is also able to assess his or her ability towards the job that one wants to undertake. </w:t>
      </w:r>
    </w:p>
    <w:p w14:paraId="67BF0AFD" w14:textId="4B293F27" w:rsidR="43FDE827" w:rsidRPr="000801BF" w:rsidRDefault="1B36623D" w:rsidP="00327DB2">
      <w:pPr>
        <w:pStyle w:val="Heading1"/>
        <w:spacing w:line="360" w:lineRule="auto"/>
        <w:rPr>
          <w:rFonts w:ascii="Arial" w:eastAsia="Arial" w:hAnsi="Arial" w:cs="Arial"/>
          <w:sz w:val="22"/>
          <w:szCs w:val="22"/>
        </w:rPr>
      </w:pPr>
      <w:bookmarkStart w:id="4" w:name="_Toc109996915"/>
      <w:r w:rsidRPr="000801BF">
        <w:rPr>
          <w:rFonts w:ascii="Arial" w:eastAsia="Arial" w:hAnsi="Arial" w:cs="Arial"/>
          <w:sz w:val="22"/>
          <w:szCs w:val="22"/>
        </w:rPr>
        <w:t>ASSESSING AND REFLECTING ON THE CONCEPTS I HAVE LEARNT FROM THIS MODULE:</w:t>
      </w:r>
      <w:bookmarkEnd w:id="4"/>
    </w:p>
    <w:p w14:paraId="31CCF78E" w14:textId="74FA1BC5" w:rsidR="43FDE827" w:rsidRPr="000801BF" w:rsidRDefault="340D688D" w:rsidP="00327DB2">
      <w:pPr>
        <w:spacing w:line="360" w:lineRule="auto"/>
        <w:rPr>
          <w:rFonts w:ascii="Arial" w:eastAsia="Arial" w:hAnsi="Arial" w:cs="Arial"/>
        </w:rPr>
      </w:pPr>
      <w:r w:rsidRPr="000801BF">
        <w:rPr>
          <w:rFonts w:ascii="Arial" w:eastAsia="Arial" w:hAnsi="Arial" w:cs="Arial"/>
        </w:rPr>
        <w:t xml:space="preserve">In this module, I have learnt some skills that will be extremely useful in the day to day lives as I work in all fields, especially working in health. The skills will be truly relevant and useful. I have learnt about excellent communication skills both oral and written. Effective communication skills will enable me to relate in a polite manner with the workmates that I will come across in my field of work. This skill also enables proper and effective coordination of </w:t>
      </w:r>
      <w:r w:rsidRPr="000801BF">
        <w:rPr>
          <w:rFonts w:ascii="Arial" w:eastAsia="Arial" w:hAnsi="Arial" w:cs="Arial"/>
        </w:rPr>
        <w:lastRenderedPageBreak/>
        <w:t>various duties in an organisation, good communication skills will help solve conflicts amongst the workmates. In the presence of good communication skills, one is able to spread accurate and reliable information to the people whom it is intended</w:t>
      </w:r>
      <w:proofErr w:type="gramStart"/>
      <w:r w:rsidRPr="000801BF">
        <w:rPr>
          <w:rFonts w:ascii="Arial" w:eastAsia="Arial" w:hAnsi="Arial" w:cs="Arial"/>
        </w:rPr>
        <w:t>...(</w:t>
      </w:r>
      <w:proofErr w:type="gramEnd"/>
      <w:r w:rsidRPr="000801BF">
        <w:rPr>
          <w:rFonts w:ascii="Arial" w:eastAsia="Arial" w:hAnsi="Arial" w:cs="Arial"/>
        </w:rPr>
        <w:t xml:space="preserve">OW Msuya-2016-4178.6425). </w:t>
      </w:r>
    </w:p>
    <w:p w14:paraId="1F279BDE" w14:textId="79D38651" w:rsidR="43FDE827" w:rsidRPr="000801BF" w:rsidRDefault="1B36623D" w:rsidP="00327DB2">
      <w:pPr>
        <w:pStyle w:val="Heading1"/>
        <w:spacing w:line="360" w:lineRule="auto"/>
        <w:rPr>
          <w:rFonts w:ascii="Arial" w:eastAsia="Arial" w:hAnsi="Arial" w:cs="Arial"/>
          <w:sz w:val="22"/>
          <w:szCs w:val="22"/>
        </w:rPr>
      </w:pPr>
      <w:bookmarkStart w:id="5" w:name="_Toc109996916"/>
      <w:r w:rsidRPr="000801BF">
        <w:rPr>
          <w:rFonts w:ascii="Arial" w:eastAsia="Arial" w:hAnsi="Arial" w:cs="Arial"/>
          <w:sz w:val="22"/>
          <w:szCs w:val="22"/>
        </w:rPr>
        <w:t>PERSONAL DEVELOPMENT PLAN:</w:t>
      </w:r>
      <w:bookmarkEnd w:id="5"/>
    </w:p>
    <w:p w14:paraId="50945A42" w14:textId="44580C14" w:rsidR="43FDE827" w:rsidRPr="000801BF" w:rsidRDefault="1B36623D" w:rsidP="00327DB2">
      <w:pPr>
        <w:spacing w:line="360" w:lineRule="auto"/>
        <w:rPr>
          <w:rFonts w:ascii="Arial" w:eastAsia="Arial" w:hAnsi="Arial" w:cs="Arial"/>
        </w:rPr>
      </w:pPr>
      <w:r w:rsidRPr="000801BF">
        <w:rPr>
          <w:rFonts w:ascii="Arial" w:eastAsia="Arial" w:hAnsi="Arial" w:cs="Arial"/>
        </w:rPr>
        <w:t>Personal development plan can be defined as the process of evaluating the current realities, pointing out the needs for skills, knowledge, or competence and creating your targets or goals for example, what achievements you are looking for or where you would like to go whether in a short term, medium term, or long term with your career (</w:t>
      </w:r>
      <w:proofErr w:type="spellStart"/>
      <w:proofErr w:type="gramStart"/>
      <w:r w:rsidRPr="000801BF">
        <w:rPr>
          <w:rFonts w:ascii="Arial" w:eastAsia="Arial" w:hAnsi="Arial" w:cs="Arial"/>
        </w:rPr>
        <w:t>Careercake,et.al</w:t>
      </w:r>
      <w:proofErr w:type="spellEnd"/>
      <w:proofErr w:type="gramEnd"/>
      <w:r w:rsidRPr="000801BF">
        <w:rPr>
          <w:rFonts w:ascii="Arial" w:eastAsia="Arial" w:hAnsi="Arial" w:cs="Arial"/>
        </w:rPr>
        <w:t xml:space="preserve"> 2018). </w:t>
      </w:r>
    </w:p>
    <w:p w14:paraId="4D2D56CB" w14:textId="64421227" w:rsidR="43FDE827" w:rsidRPr="000801BF" w:rsidRDefault="2BE99681" w:rsidP="00327DB2">
      <w:pPr>
        <w:spacing w:line="360" w:lineRule="auto"/>
        <w:rPr>
          <w:rFonts w:ascii="Arial" w:eastAsia="Arial" w:hAnsi="Arial" w:cs="Arial"/>
        </w:rPr>
      </w:pPr>
      <w:r w:rsidRPr="000801BF">
        <w:rPr>
          <w:rFonts w:ascii="Arial" w:eastAsia="Arial" w:hAnsi="Arial" w:cs="Arial"/>
        </w:rPr>
        <w:t>Why is PDP (Personal Development Plan) important? It is important because it will help you identify where you need to improve for example weaknesses like skills and again to see where your strength is. In addition to that PDP can also help to reveal opportunities for a career change or explain narrower targets for example reflecting on getting better at a few skills.</w:t>
      </w:r>
    </w:p>
    <w:p w14:paraId="3B2127A9" w14:textId="26399563" w:rsidR="43FDE827" w:rsidRPr="000801BF" w:rsidRDefault="7C151178" w:rsidP="00327DB2">
      <w:pPr>
        <w:pStyle w:val="Heading1"/>
        <w:spacing w:line="360" w:lineRule="auto"/>
        <w:rPr>
          <w:rFonts w:ascii="Arial" w:eastAsia="Arial" w:hAnsi="Arial" w:cs="Arial"/>
          <w:sz w:val="22"/>
          <w:szCs w:val="22"/>
        </w:rPr>
      </w:pPr>
      <w:bookmarkStart w:id="6" w:name="_Toc109996917"/>
      <w:r w:rsidRPr="000801BF">
        <w:rPr>
          <w:rFonts w:ascii="Arial" w:eastAsia="Arial" w:hAnsi="Arial" w:cs="Arial"/>
          <w:sz w:val="22"/>
          <w:szCs w:val="22"/>
        </w:rPr>
        <w:t>WHAT IS SELF-AWARENESS?</w:t>
      </w:r>
      <w:bookmarkEnd w:id="6"/>
    </w:p>
    <w:p w14:paraId="60F6C472" w14:textId="578704A0" w:rsidR="43FDE827" w:rsidRPr="000801BF" w:rsidRDefault="7C151178" w:rsidP="00327DB2">
      <w:pPr>
        <w:spacing w:line="360" w:lineRule="auto"/>
        <w:rPr>
          <w:rFonts w:ascii="Arial" w:eastAsia="Arial" w:hAnsi="Arial" w:cs="Arial"/>
        </w:rPr>
      </w:pPr>
      <w:r w:rsidRPr="000801BF">
        <w:rPr>
          <w:rFonts w:ascii="Arial" w:eastAsia="Arial" w:hAnsi="Arial" w:cs="Arial"/>
        </w:rPr>
        <w:t>Self-Awareness can be defined as an observation of someone’s clear personalities for example: emotions, beliefs, strengths, weakness, motivation, and his/her thoughts.</w:t>
      </w:r>
    </w:p>
    <w:p w14:paraId="22E3552A" w14:textId="1C8B9881" w:rsidR="43FDE827" w:rsidRPr="000801BF" w:rsidRDefault="7C151178" w:rsidP="00327DB2">
      <w:pPr>
        <w:spacing w:line="360" w:lineRule="auto"/>
        <w:rPr>
          <w:rFonts w:ascii="Arial" w:eastAsia="Arial" w:hAnsi="Arial" w:cs="Arial"/>
        </w:rPr>
      </w:pPr>
      <w:r w:rsidRPr="000801BF">
        <w:rPr>
          <w:rFonts w:ascii="Arial" w:eastAsia="Arial" w:hAnsi="Arial" w:cs="Arial"/>
        </w:rPr>
        <w:t>Self-Awareness is particularly important because it will help someone understand their weaknesses and strengths. In other words, it helps to find hidden talents individually by storing information and processing it according to: Rose, C. (2012) Self-awareness and personal development resources for psychotherapists and counsellors. Edited by C. Rose. Basingstoke, England: Palgrave Macmillan.</w:t>
      </w:r>
    </w:p>
    <w:p w14:paraId="3C88EEB5" w14:textId="485D9BEB" w:rsidR="43FDE827" w:rsidRPr="000801BF" w:rsidRDefault="7C151178" w:rsidP="00327DB2">
      <w:pPr>
        <w:spacing w:line="360" w:lineRule="auto"/>
        <w:rPr>
          <w:rFonts w:ascii="Arial" w:eastAsia="Arial" w:hAnsi="Arial" w:cs="Arial"/>
        </w:rPr>
      </w:pPr>
      <w:r w:rsidRPr="000801BF">
        <w:rPr>
          <w:rFonts w:ascii="Arial" w:eastAsia="Arial" w:hAnsi="Arial" w:cs="Arial"/>
        </w:rPr>
        <w:t xml:space="preserve">One of the tools to help in improving self-awareness is personal swot analysis. Which is defined as strength which are internal or within you for example reliability and flexibility, weakness for example keeping on postponing and delaying things, opportunities that is within you e.g., training and where you live and threats for example, can someone be able to fit into a company’s culture as explained by </w:t>
      </w:r>
      <w:proofErr w:type="spellStart"/>
      <w:r w:rsidRPr="000801BF">
        <w:rPr>
          <w:rFonts w:ascii="Arial" w:eastAsia="Arial" w:hAnsi="Arial" w:cs="Arial"/>
        </w:rPr>
        <w:t>Madecraft</w:t>
      </w:r>
      <w:proofErr w:type="spellEnd"/>
      <w:r w:rsidRPr="000801BF">
        <w:rPr>
          <w:rFonts w:ascii="Arial" w:eastAsia="Arial" w:hAnsi="Arial" w:cs="Arial"/>
        </w:rPr>
        <w:t xml:space="preserve"> when conducting a SWOT Analysis.</w:t>
      </w:r>
    </w:p>
    <w:p w14:paraId="3FCAD6B4" w14:textId="28CDF8D4" w:rsidR="43FDE827" w:rsidRPr="000801BF" w:rsidRDefault="7C151178" w:rsidP="00327DB2">
      <w:pPr>
        <w:spacing w:line="360" w:lineRule="auto"/>
        <w:rPr>
          <w:rFonts w:ascii="Arial" w:eastAsia="Arial" w:hAnsi="Arial" w:cs="Arial"/>
        </w:rPr>
      </w:pPr>
      <w:r w:rsidRPr="000801BF">
        <w:rPr>
          <w:rFonts w:ascii="Arial" w:eastAsia="Arial" w:hAnsi="Arial" w:cs="Arial"/>
        </w:rPr>
        <w:t xml:space="preserve">  </w:t>
      </w:r>
      <w:proofErr w:type="spellStart"/>
      <w:r w:rsidRPr="000801BF">
        <w:rPr>
          <w:rFonts w:ascii="Arial" w:eastAsia="Arial" w:hAnsi="Arial" w:cs="Arial"/>
        </w:rPr>
        <w:t>Madecraft</w:t>
      </w:r>
      <w:proofErr w:type="spellEnd"/>
      <w:r w:rsidRPr="000801BF">
        <w:rPr>
          <w:rFonts w:ascii="Arial" w:eastAsia="Arial" w:hAnsi="Arial" w:cs="Arial"/>
        </w:rPr>
        <w:t xml:space="preserve">, et.al (2021) Conducting a SWOT Analysis. </w:t>
      </w:r>
      <w:proofErr w:type="spellStart"/>
      <w:r w:rsidRPr="000801BF">
        <w:rPr>
          <w:rFonts w:ascii="Arial" w:eastAsia="Arial" w:hAnsi="Arial" w:cs="Arial"/>
        </w:rPr>
        <w:t>Carpenteria</w:t>
      </w:r>
      <w:proofErr w:type="spellEnd"/>
      <w:r w:rsidRPr="000801BF">
        <w:rPr>
          <w:rFonts w:ascii="Arial" w:eastAsia="Arial" w:hAnsi="Arial" w:cs="Arial"/>
        </w:rPr>
        <w:t>, CA: linkedin.com</w:t>
      </w:r>
    </w:p>
    <w:p w14:paraId="46640777" w14:textId="35398A8B" w:rsidR="43FDE827" w:rsidRPr="000801BF" w:rsidRDefault="7C151178" w:rsidP="00327DB2">
      <w:pPr>
        <w:spacing w:line="360" w:lineRule="auto"/>
        <w:rPr>
          <w:rFonts w:ascii="Arial" w:eastAsia="Arial" w:hAnsi="Arial" w:cs="Arial"/>
        </w:rPr>
      </w:pPr>
      <w:r w:rsidRPr="000801BF">
        <w:rPr>
          <w:rFonts w:ascii="Arial" w:eastAsia="Arial" w:hAnsi="Arial" w:cs="Arial"/>
        </w:rPr>
        <w:t xml:space="preserve">Attached is a copy of my result of insight Quiz carried out in class on the 31/05/22 created by </w:t>
      </w:r>
      <w:proofErr w:type="spellStart"/>
      <w:proofErr w:type="gramStart"/>
      <w:r w:rsidRPr="000801BF">
        <w:rPr>
          <w:rFonts w:ascii="Arial" w:eastAsia="Arial" w:hAnsi="Arial" w:cs="Arial"/>
        </w:rPr>
        <w:t>Dr.Tasha</w:t>
      </w:r>
      <w:proofErr w:type="spellEnd"/>
      <w:proofErr w:type="gramEnd"/>
      <w:r w:rsidRPr="000801BF">
        <w:rPr>
          <w:rFonts w:ascii="Arial" w:eastAsia="Arial" w:hAnsi="Arial" w:cs="Arial"/>
        </w:rPr>
        <w:t xml:space="preserve"> </w:t>
      </w:r>
      <w:proofErr w:type="spellStart"/>
      <w:r w:rsidRPr="000801BF">
        <w:rPr>
          <w:rFonts w:ascii="Arial" w:eastAsia="Arial" w:hAnsi="Arial" w:cs="Arial"/>
        </w:rPr>
        <w:t>Eurich</w:t>
      </w:r>
      <w:proofErr w:type="spellEnd"/>
      <w:r w:rsidRPr="000801BF">
        <w:rPr>
          <w:rFonts w:ascii="Arial" w:eastAsia="Arial" w:hAnsi="Arial" w:cs="Arial"/>
        </w:rPr>
        <w:t>.</w:t>
      </w:r>
    </w:p>
    <w:p w14:paraId="36CD1733" w14:textId="2EE9D568" w:rsidR="43FDE827" w:rsidRPr="000801BF" w:rsidRDefault="7C151178" w:rsidP="00327DB2">
      <w:pPr>
        <w:spacing w:line="360" w:lineRule="auto"/>
        <w:rPr>
          <w:rFonts w:ascii="Arial" w:eastAsia="Arial" w:hAnsi="Arial" w:cs="Arial"/>
        </w:rPr>
      </w:pPr>
      <w:r w:rsidRPr="000801BF">
        <w:rPr>
          <w:rFonts w:ascii="Arial" w:eastAsia="Arial" w:hAnsi="Arial" w:cs="Arial"/>
        </w:rPr>
        <w:lastRenderedPageBreak/>
        <w:t>from the education planner via my Moodle activity</w:t>
      </w:r>
      <w:r w:rsidRPr="000801BF">
        <w:rPr>
          <w:rFonts w:ascii="Arial" w:hAnsi="Arial" w:cs="Arial"/>
          <w:noProof/>
        </w:rPr>
        <w:drawing>
          <wp:inline distT="0" distB="0" distL="0" distR="0" wp14:anchorId="5036CE2F" wp14:editId="48067BBB">
            <wp:extent cx="3590925" cy="4572000"/>
            <wp:effectExtent l="0" t="0" r="0" b="0"/>
            <wp:docPr id="2058002615" name="Picture 114707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074614"/>
                    <pic:cNvPicPr/>
                  </pic:nvPicPr>
                  <pic:blipFill>
                    <a:blip r:embed="rId6">
                      <a:extLst>
                        <a:ext uri="{28A0092B-C50C-407E-A947-70E740481C1C}">
                          <a14:useLocalDpi xmlns:a14="http://schemas.microsoft.com/office/drawing/2010/main" val="0"/>
                        </a:ext>
                      </a:extLst>
                    </a:blip>
                    <a:stretch>
                      <a:fillRect/>
                    </a:stretch>
                  </pic:blipFill>
                  <pic:spPr>
                    <a:xfrm>
                      <a:off x="0" y="0"/>
                      <a:ext cx="3590925" cy="4572000"/>
                    </a:xfrm>
                    <a:prstGeom prst="rect">
                      <a:avLst/>
                    </a:prstGeom>
                  </pic:spPr>
                </pic:pic>
              </a:graphicData>
            </a:graphic>
          </wp:inline>
        </w:drawing>
      </w:r>
    </w:p>
    <w:p w14:paraId="29F2A0C7" w14:textId="0188FCCF" w:rsidR="43FDE827" w:rsidRPr="000801BF" w:rsidRDefault="7C151178" w:rsidP="00327DB2">
      <w:pPr>
        <w:spacing w:line="360" w:lineRule="auto"/>
        <w:rPr>
          <w:rFonts w:ascii="Arial" w:eastAsia="Arial" w:hAnsi="Arial" w:cs="Arial"/>
        </w:rPr>
      </w:pPr>
      <w:r w:rsidRPr="000801BF">
        <w:rPr>
          <w:rFonts w:ascii="Arial" w:eastAsia="Arial" w:hAnsi="Arial" w:cs="Arial"/>
        </w:rPr>
        <w:t>Pleasers can benefit immensely from focusing more on their internal self-awareness-things like what they value, what they want and what makes them happy.</w:t>
      </w:r>
    </w:p>
    <w:p w14:paraId="37846817" w14:textId="64C79EB2" w:rsidR="43FDE827" w:rsidRPr="000801BF" w:rsidRDefault="7C151178" w:rsidP="00327DB2">
      <w:pPr>
        <w:spacing w:line="360" w:lineRule="auto"/>
        <w:rPr>
          <w:rFonts w:ascii="Arial" w:eastAsia="Arial" w:hAnsi="Arial" w:cs="Arial"/>
        </w:rPr>
      </w:pPr>
      <w:r w:rsidRPr="000801BF">
        <w:rPr>
          <w:rFonts w:ascii="Arial" w:eastAsia="Arial" w:hAnsi="Arial" w:cs="Arial"/>
        </w:rPr>
        <w:t xml:space="preserve">There was also another 16personalities free test carried out and the results showed that I am a PROTAGONIST which can help me to find my career amongst </w:t>
      </w:r>
      <w:proofErr w:type="gramStart"/>
      <w:r w:rsidRPr="000801BF">
        <w:rPr>
          <w:rFonts w:ascii="Arial" w:eastAsia="Arial" w:hAnsi="Arial" w:cs="Arial"/>
        </w:rPr>
        <w:t>these;</w:t>
      </w:r>
      <w:proofErr w:type="gramEnd"/>
      <w:r w:rsidRPr="000801BF">
        <w:rPr>
          <w:rFonts w:ascii="Arial" w:eastAsia="Arial" w:hAnsi="Arial" w:cs="Arial"/>
        </w:rPr>
        <w:t xml:space="preserve"> social worker, teaching, counselling, health care or public interest law. And am more likely to follow in the health care Sector because that is where my passion is, having worked in care homes before and now with this qualification, I think the sky will be my limitation. </w:t>
      </w:r>
    </w:p>
    <w:p w14:paraId="31B767EB" w14:textId="627020E5" w:rsidR="43FDE827" w:rsidRPr="000801BF" w:rsidRDefault="7C151178" w:rsidP="00327DB2">
      <w:pPr>
        <w:spacing w:line="360" w:lineRule="auto"/>
        <w:rPr>
          <w:rFonts w:ascii="Arial" w:eastAsia="Arial" w:hAnsi="Arial" w:cs="Arial"/>
        </w:rPr>
      </w:pPr>
      <w:r w:rsidRPr="000801BF">
        <w:rPr>
          <w:rFonts w:ascii="Arial" w:eastAsia="Arial" w:hAnsi="Arial" w:cs="Arial"/>
        </w:rPr>
        <w:t xml:space="preserve">They are different learning styles which </w:t>
      </w:r>
      <w:proofErr w:type="gramStart"/>
      <w:r w:rsidRPr="000801BF">
        <w:rPr>
          <w:rFonts w:ascii="Arial" w:eastAsia="Arial" w:hAnsi="Arial" w:cs="Arial"/>
        </w:rPr>
        <w:t>include;</w:t>
      </w:r>
      <w:proofErr w:type="gramEnd"/>
      <w:r w:rsidRPr="000801BF">
        <w:rPr>
          <w:rFonts w:ascii="Arial" w:eastAsia="Arial" w:hAnsi="Arial" w:cs="Arial"/>
        </w:rPr>
        <w:t xml:space="preserve"> Kolb learning style, Honey and Mumford and Neil Fleming with some references given below </w:t>
      </w:r>
    </w:p>
    <w:p w14:paraId="45CAE762" w14:textId="01BEAB18" w:rsidR="43FDE827" w:rsidRPr="000801BF" w:rsidRDefault="7C151178" w:rsidP="00327DB2">
      <w:pPr>
        <w:spacing w:line="360" w:lineRule="auto"/>
        <w:rPr>
          <w:rFonts w:ascii="Arial" w:eastAsia="Arial" w:hAnsi="Arial" w:cs="Arial"/>
        </w:rPr>
      </w:pPr>
      <w:r w:rsidRPr="000801BF">
        <w:rPr>
          <w:rFonts w:ascii="Arial" w:eastAsia="Arial" w:hAnsi="Arial" w:cs="Arial"/>
        </w:rPr>
        <w:t>Honey, et.al (1992) The manual of learning styles. 3rd ed. Maidenhead: Honey.</w:t>
      </w:r>
    </w:p>
    <w:p w14:paraId="335917C9" w14:textId="13972AB4" w:rsidR="43FDE827" w:rsidRPr="000801BF" w:rsidRDefault="7C151178" w:rsidP="00327DB2">
      <w:pPr>
        <w:spacing w:line="360" w:lineRule="auto"/>
        <w:rPr>
          <w:rFonts w:ascii="Arial" w:eastAsia="Arial" w:hAnsi="Arial" w:cs="Arial"/>
        </w:rPr>
      </w:pPr>
      <w:proofErr w:type="spellStart"/>
      <w:r w:rsidRPr="000801BF">
        <w:rPr>
          <w:rFonts w:ascii="Arial" w:eastAsia="Arial" w:hAnsi="Arial" w:cs="Arial"/>
        </w:rPr>
        <w:t>Cashdan</w:t>
      </w:r>
      <w:proofErr w:type="spellEnd"/>
      <w:r w:rsidRPr="000801BF">
        <w:rPr>
          <w:rFonts w:ascii="Arial" w:eastAsia="Arial" w:hAnsi="Arial" w:cs="Arial"/>
        </w:rPr>
        <w:t>, et.al (1971) Learning styles. Bletchley: Open University Press.</w:t>
      </w:r>
    </w:p>
    <w:p w14:paraId="104E05EF" w14:textId="1545483E" w:rsidR="43FDE827" w:rsidRPr="000801BF" w:rsidRDefault="7C151178" w:rsidP="00327DB2">
      <w:pPr>
        <w:spacing w:line="360" w:lineRule="auto"/>
        <w:rPr>
          <w:rFonts w:ascii="Arial" w:eastAsia="Arial" w:hAnsi="Arial" w:cs="Arial"/>
        </w:rPr>
      </w:pPr>
      <w:r w:rsidRPr="000801BF">
        <w:rPr>
          <w:rFonts w:ascii="Arial" w:eastAsia="Arial" w:hAnsi="Arial" w:cs="Arial"/>
        </w:rPr>
        <w:t xml:space="preserve">Finally, I found out that I am an Auditory learner which means in future I will have to use the style of Neil Fleming because I learn by hearing and listening. I can easily remember things that I hear, and I can store information the way it sounds. </w:t>
      </w:r>
    </w:p>
    <w:p w14:paraId="5B64B1BE" w14:textId="398B4902" w:rsidR="43FDE827" w:rsidRPr="000801BF" w:rsidRDefault="6C980960" w:rsidP="00327DB2">
      <w:pPr>
        <w:spacing w:line="360" w:lineRule="auto"/>
        <w:rPr>
          <w:rFonts w:ascii="Arial" w:eastAsia="Arial" w:hAnsi="Arial" w:cs="Arial"/>
        </w:rPr>
      </w:pPr>
      <w:r w:rsidRPr="000801BF">
        <w:rPr>
          <w:rFonts w:ascii="Arial" w:eastAsia="Arial" w:hAnsi="Arial" w:cs="Arial"/>
        </w:rPr>
        <w:lastRenderedPageBreak/>
        <w:t xml:space="preserve">We also learnt about employment law which acts between the employee and the </w:t>
      </w:r>
      <w:proofErr w:type="gramStart"/>
      <w:r w:rsidRPr="000801BF">
        <w:rPr>
          <w:rFonts w:ascii="Arial" w:eastAsia="Arial" w:hAnsi="Arial" w:cs="Arial"/>
        </w:rPr>
        <w:t>employer</w:t>
      </w:r>
      <w:proofErr w:type="gramEnd"/>
      <w:r w:rsidRPr="000801BF">
        <w:rPr>
          <w:rFonts w:ascii="Arial" w:eastAsia="Arial" w:hAnsi="Arial" w:cs="Arial"/>
        </w:rPr>
        <w:t xml:space="preserve"> </w:t>
      </w:r>
      <w:r w:rsidR="00A72375" w:rsidRPr="000801BF">
        <w:rPr>
          <w:rFonts w:ascii="Arial" w:eastAsia="Arial" w:hAnsi="Arial" w:cs="Arial"/>
        </w:rPr>
        <w:t>and</w:t>
      </w:r>
      <w:r w:rsidR="00CC463B" w:rsidRPr="000801BF">
        <w:rPr>
          <w:rFonts w:ascii="Arial" w:eastAsia="Arial" w:hAnsi="Arial" w:cs="Arial"/>
        </w:rPr>
        <w:t xml:space="preserve"> it</w:t>
      </w:r>
      <w:r w:rsidR="00A72375" w:rsidRPr="000801BF">
        <w:rPr>
          <w:rFonts w:ascii="Arial" w:eastAsia="Arial" w:hAnsi="Arial" w:cs="Arial"/>
        </w:rPr>
        <w:t xml:space="preserve"> </w:t>
      </w:r>
      <w:r w:rsidRPr="000801BF">
        <w:rPr>
          <w:rFonts w:ascii="Arial" w:eastAsia="Arial" w:hAnsi="Arial" w:cs="Arial"/>
        </w:rPr>
        <w:t>helps</w:t>
      </w:r>
      <w:r w:rsidR="00CC463B" w:rsidRPr="000801BF">
        <w:rPr>
          <w:rFonts w:ascii="Arial" w:eastAsia="Arial" w:hAnsi="Arial" w:cs="Arial"/>
        </w:rPr>
        <w:t xml:space="preserve"> </w:t>
      </w:r>
      <w:r w:rsidRPr="000801BF">
        <w:rPr>
          <w:rFonts w:ascii="Arial" w:eastAsia="Arial" w:hAnsi="Arial" w:cs="Arial"/>
        </w:rPr>
        <w:t>an employee to get legal advice</w:t>
      </w:r>
      <w:r w:rsidR="00B2103B" w:rsidRPr="000801BF">
        <w:rPr>
          <w:rFonts w:ascii="Arial" w:eastAsia="Arial" w:hAnsi="Arial" w:cs="Arial"/>
        </w:rPr>
        <w:t>,</w:t>
      </w:r>
      <w:r w:rsidRPr="000801BF">
        <w:rPr>
          <w:rFonts w:ascii="Arial" w:eastAsia="Arial" w:hAnsi="Arial" w:cs="Arial"/>
        </w:rPr>
        <w:t xml:space="preserve"> this act was formed in 1998. </w:t>
      </w:r>
      <w:r w:rsidR="00116730" w:rsidRPr="000801BF">
        <w:rPr>
          <w:rFonts w:ascii="Arial" w:eastAsia="Arial" w:hAnsi="Arial" w:cs="Arial"/>
        </w:rPr>
        <w:t>In addition to that,</w:t>
      </w:r>
      <w:r w:rsidRPr="000801BF">
        <w:rPr>
          <w:rFonts w:ascii="Arial" w:eastAsia="Arial" w:hAnsi="Arial" w:cs="Arial"/>
        </w:rPr>
        <w:t xml:space="preserve"> finding employment opportunities and</w:t>
      </w:r>
      <w:r w:rsidR="00A57881" w:rsidRPr="000801BF">
        <w:rPr>
          <w:rFonts w:ascii="Arial" w:eastAsia="Arial" w:hAnsi="Arial" w:cs="Arial"/>
        </w:rPr>
        <w:t xml:space="preserve"> getting to know </w:t>
      </w:r>
      <w:r w:rsidRPr="000801BF">
        <w:rPr>
          <w:rFonts w:ascii="Arial" w:eastAsia="Arial" w:hAnsi="Arial" w:cs="Arial"/>
        </w:rPr>
        <w:t xml:space="preserve">which steps you need to follow such as getting to know who you are and where your passion lies, making sure your options are open to anything that comes across, carrying out a lot of research and making sure you look at what is currently on the market. When we carried out the Psych test which helps to motive your career via Moodle, I scored 93/100 and that indicated that I am a financial rewarder. Furthermore, I took another quiz via Health </w:t>
      </w:r>
      <w:proofErr w:type="gramStart"/>
      <w:r w:rsidRPr="000801BF">
        <w:rPr>
          <w:rFonts w:ascii="Arial" w:eastAsia="Arial" w:hAnsi="Arial" w:cs="Arial"/>
        </w:rPr>
        <w:t>careers.nhs.Uk</w:t>
      </w:r>
      <w:proofErr w:type="gramEnd"/>
      <w:r w:rsidRPr="000801BF">
        <w:rPr>
          <w:rFonts w:ascii="Arial" w:eastAsia="Arial" w:hAnsi="Arial" w:cs="Arial"/>
        </w:rPr>
        <w:t xml:space="preserve"> so that I could explore more roles, and these are the jobs I managed to get; counsellor, psychological professions, and support Residential worker. And my preferred job role was a Support Residential worker based on my qualification and what the company needed from the applicant (Hays Recruiting Experts Worldwide) which was NVQ Level3</w:t>
      </w:r>
      <w:r w:rsidR="00745DAC" w:rsidRPr="000801BF">
        <w:rPr>
          <w:rFonts w:ascii="Arial" w:eastAsia="Arial" w:hAnsi="Arial" w:cs="Arial"/>
        </w:rPr>
        <w:t xml:space="preserve"> </w:t>
      </w:r>
      <w:r w:rsidRPr="000801BF">
        <w:rPr>
          <w:rFonts w:ascii="Arial" w:eastAsia="Arial" w:hAnsi="Arial" w:cs="Arial"/>
        </w:rPr>
        <w:t>(Health &amp; Social Care as well as understanding and being familiar with the relevant legislation guidance and experience of which I have, and I feel comfortable working with elderly adult.</w:t>
      </w:r>
    </w:p>
    <w:p w14:paraId="014167D0" w14:textId="10CB90A3" w:rsidR="43FDE827" w:rsidRPr="000801BF" w:rsidRDefault="00994485" w:rsidP="00327DB2">
      <w:pPr>
        <w:spacing w:line="360" w:lineRule="auto"/>
        <w:rPr>
          <w:rFonts w:ascii="Arial" w:eastAsia="Arial" w:hAnsi="Arial" w:cs="Arial"/>
        </w:rPr>
      </w:pPr>
      <w:r w:rsidRPr="000801BF">
        <w:rPr>
          <w:rFonts w:ascii="Arial" w:eastAsia="Arial" w:hAnsi="Arial" w:cs="Arial"/>
        </w:rPr>
        <w:t xml:space="preserve">We </w:t>
      </w:r>
      <w:r w:rsidR="004301FE" w:rsidRPr="000801BF">
        <w:rPr>
          <w:rFonts w:ascii="Arial" w:eastAsia="Arial" w:hAnsi="Arial" w:cs="Arial"/>
        </w:rPr>
        <w:t>further did an</w:t>
      </w:r>
      <w:r w:rsidR="6C980960" w:rsidRPr="000801BF">
        <w:rPr>
          <w:rFonts w:ascii="Arial" w:eastAsia="Arial" w:hAnsi="Arial" w:cs="Arial"/>
        </w:rPr>
        <w:t xml:space="preserve"> Open Book Assessment</w:t>
      </w:r>
      <w:r w:rsidR="004301FE" w:rsidRPr="000801BF">
        <w:rPr>
          <w:rFonts w:ascii="Arial" w:eastAsia="Arial" w:hAnsi="Arial" w:cs="Arial"/>
        </w:rPr>
        <w:t xml:space="preserve"> </w:t>
      </w:r>
      <w:r w:rsidR="000075B2" w:rsidRPr="000801BF">
        <w:rPr>
          <w:rFonts w:ascii="Arial" w:eastAsia="Arial" w:hAnsi="Arial" w:cs="Arial"/>
        </w:rPr>
        <w:t>that was</w:t>
      </w:r>
      <w:r w:rsidR="6C980960" w:rsidRPr="000801BF">
        <w:rPr>
          <w:rFonts w:ascii="Arial" w:eastAsia="Arial" w:hAnsi="Arial" w:cs="Arial"/>
        </w:rPr>
        <w:t xml:space="preserve"> about choosing a question out of the given two and then write 500 words. Having looked</w:t>
      </w:r>
      <w:r w:rsidR="00043D9F" w:rsidRPr="000801BF">
        <w:rPr>
          <w:rFonts w:ascii="Arial" w:eastAsia="Arial" w:hAnsi="Arial" w:cs="Arial"/>
        </w:rPr>
        <w:t xml:space="preserve"> at</w:t>
      </w:r>
      <w:r w:rsidR="6C980960" w:rsidRPr="000801BF">
        <w:rPr>
          <w:rFonts w:ascii="Arial" w:eastAsia="Arial" w:hAnsi="Arial" w:cs="Arial"/>
        </w:rPr>
        <w:t xml:space="preserve"> the questionnaire, I </w:t>
      </w:r>
      <w:r w:rsidR="00043D9F" w:rsidRPr="000801BF">
        <w:rPr>
          <w:rFonts w:ascii="Arial" w:eastAsia="Arial" w:hAnsi="Arial" w:cs="Arial"/>
        </w:rPr>
        <w:t>decided</w:t>
      </w:r>
      <w:r w:rsidR="6C980960" w:rsidRPr="000801BF">
        <w:rPr>
          <w:rFonts w:ascii="Arial" w:eastAsia="Arial" w:hAnsi="Arial" w:cs="Arial"/>
        </w:rPr>
        <w:t xml:space="preserve"> to answer (Having read the case study, in your own words explain self-harm? Identify and explain the circumstances that make people self-harm.</w:t>
      </w:r>
      <w:r w:rsidR="0072188E" w:rsidRPr="000801BF">
        <w:rPr>
          <w:rFonts w:ascii="Arial" w:eastAsia="Arial" w:hAnsi="Arial" w:cs="Arial"/>
        </w:rPr>
        <w:t xml:space="preserve"> </w:t>
      </w:r>
      <w:r w:rsidR="0072188E" w:rsidRPr="000801BF">
        <w:rPr>
          <w:rFonts w:ascii="Arial" w:eastAsia="Arial" w:hAnsi="Arial" w:cs="Arial"/>
        </w:rPr>
        <w:t>We had to write about Self-Harm which can be defined as hurting yourself on a purpose because of losing hope or living in a denial other than seeking for support.</w:t>
      </w:r>
    </w:p>
    <w:p w14:paraId="22CE355D" w14:textId="4DA10A4C" w:rsidR="43FDE827" w:rsidRPr="000801BF" w:rsidRDefault="6C980960" w:rsidP="00327DB2">
      <w:pPr>
        <w:pStyle w:val="Heading1"/>
        <w:spacing w:line="360" w:lineRule="auto"/>
        <w:rPr>
          <w:rFonts w:ascii="Arial" w:eastAsia="Arial" w:hAnsi="Arial" w:cs="Arial"/>
          <w:sz w:val="22"/>
          <w:szCs w:val="22"/>
        </w:rPr>
      </w:pPr>
      <w:bookmarkStart w:id="7" w:name="_Toc109996918"/>
      <w:r w:rsidRPr="000801BF">
        <w:rPr>
          <w:rFonts w:ascii="Arial" w:eastAsia="Arial" w:hAnsi="Arial" w:cs="Arial"/>
          <w:sz w:val="22"/>
          <w:szCs w:val="22"/>
        </w:rPr>
        <w:t>CONCLUSION:</w:t>
      </w:r>
      <w:bookmarkEnd w:id="7"/>
    </w:p>
    <w:p w14:paraId="17E5D286" w14:textId="2FF19582" w:rsidR="43FDE827" w:rsidRPr="000801BF" w:rsidRDefault="6C980960" w:rsidP="00327DB2">
      <w:pPr>
        <w:spacing w:line="360" w:lineRule="auto"/>
        <w:rPr>
          <w:rFonts w:ascii="Arial" w:eastAsia="Arial" w:hAnsi="Arial" w:cs="Arial"/>
        </w:rPr>
      </w:pPr>
      <w:r w:rsidRPr="000801BF">
        <w:rPr>
          <w:rFonts w:ascii="Arial" w:eastAsia="Arial" w:hAnsi="Arial" w:cs="Arial"/>
        </w:rPr>
        <w:t>In conclusion, what I have learnt in this module is very crucial. Having learnt about how to relate with my colleagues in the working environment, I am optimistic that I will succeed in the work that I intend to undertake. Education is the best weapon that equip</w:t>
      </w:r>
      <w:r w:rsidR="00CC4EE3" w:rsidRPr="000801BF">
        <w:rPr>
          <w:rFonts w:ascii="Arial" w:eastAsia="Arial" w:hAnsi="Arial" w:cs="Arial"/>
        </w:rPr>
        <w:t>s</w:t>
      </w:r>
      <w:r w:rsidRPr="000801BF">
        <w:rPr>
          <w:rFonts w:ascii="Arial" w:eastAsia="Arial" w:hAnsi="Arial" w:cs="Arial"/>
        </w:rPr>
        <w:t xml:space="preserve"> someone with the relevant knowledge and skills to do any type of work.</w:t>
      </w:r>
    </w:p>
    <w:p w14:paraId="2D443B53" w14:textId="2CCB7868" w:rsidR="43FDE827" w:rsidRPr="000801BF" w:rsidRDefault="6C980960" w:rsidP="00327DB2">
      <w:pPr>
        <w:pStyle w:val="Heading1"/>
        <w:spacing w:line="360" w:lineRule="auto"/>
        <w:rPr>
          <w:rFonts w:ascii="Arial" w:eastAsia="Arial" w:hAnsi="Arial" w:cs="Arial"/>
          <w:sz w:val="22"/>
          <w:szCs w:val="22"/>
        </w:rPr>
      </w:pPr>
      <w:bookmarkStart w:id="8" w:name="_Toc109996919"/>
      <w:r w:rsidRPr="000801BF">
        <w:rPr>
          <w:rFonts w:ascii="Arial" w:eastAsia="Arial" w:hAnsi="Arial" w:cs="Arial"/>
          <w:sz w:val="22"/>
          <w:szCs w:val="22"/>
        </w:rPr>
        <w:t>REFERENCES:</w:t>
      </w:r>
      <w:bookmarkEnd w:id="8"/>
    </w:p>
    <w:p w14:paraId="17823EE9" w14:textId="30AEDB63" w:rsidR="00852FDD" w:rsidRPr="000801BF" w:rsidRDefault="6C980960" w:rsidP="00327DB2">
      <w:pPr>
        <w:spacing w:line="360" w:lineRule="auto"/>
        <w:ind w:left="720" w:hanging="720"/>
        <w:rPr>
          <w:rFonts w:ascii="Arial" w:eastAsia="Arial" w:hAnsi="Arial" w:cs="Arial"/>
          <w:color w:val="000000" w:themeColor="text1"/>
          <w:lang w:val="en-US"/>
        </w:rPr>
      </w:pPr>
      <w:r w:rsidRPr="000801BF">
        <w:rPr>
          <w:rFonts w:ascii="Arial" w:eastAsia="Arial" w:hAnsi="Arial" w:cs="Arial"/>
          <w:color w:val="000000" w:themeColor="text1"/>
          <w:lang w:val="en-US"/>
        </w:rPr>
        <w:t xml:space="preserve">Azim, S. R., &amp; Baig, M. (2019). </w:t>
      </w:r>
      <w:r w:rsidRPr="000801BF">
        <w:rPr>
          <w:rFonts w:ascii="Arial" w:eastAsia="Arial" w:hAnsi="Arial" w:cs="Arial"/>
          <w:i/>
          <w:iCs/>
          <w:color w:val="000000" w:themeColor="text1"/>
          <w:lang w:val="en-US"/>
        </w:rPr>
        <w:t xml:space="preserve">Frequency and perceived causes of depression, anxiety, and stress among medical students </w:t>
      </w:r>
      <w:proofErr w:type="gramStart"/>
      <w:r w:rsidRPr="000801BF">
        <w:rPr>
          <w:rFonts w:ascii="Arial" w:eastAsia="Arial" w:hAnsi="Arial" w:cs="Arial"/>
          <w:i/>
          <w:iCs/>
          <w:color w:val="000000" w:themeColor="text1"/>
          <w:lang w:val="en-US"/>
        </w:rPr>
        <w:t>of</w:t>
      </w:r>
      <w:proofErr w:type="gramEnd"/>
      <w:r w:rsidRPr="000801BF">
        <w:rPr>
          <w:rFonts w:ascii="Arial" w:eastAsia="Arial" w:hAnsi="Arial" w:cs="Arial"/>
          <w:i/>
          <w:iCs/>
          <w:color w:val="000000" w:themeColor="text1"/>
          <w:lang w:val="en-US"/>
        </w:rPr>
        <w:t xml:space="preserve"> a private medical institute in Karachi</w:t>
      </w:r>
      <w:r w:rsidRPr="000801BF">
        <w:rPr>
          <w:rFonts w:ascii="Arial" w:eastAsia="Arial" w:hAnsi="Arial" w:cs="Arial"/>
          <w:color w:val="000000" w:themeColor="text1"/>
          <w:lang w:val="en-US"/>
        </w:rPr>
        <w:t xml:space="preserve">: a mixed-method study. </w:t>
      </w:r>
      <w:r w:rsidRPr="000801BF">
        <w:rPr>
          <w:rFonts w:ascii="Arial" w:eastAsia="Arial" w:hAnsi="Arial" w:cs="Arial"/>
          <w:i/>
          <w:iCs/>
          <w:color w:val="000000" w:themeColor="text1"/>
          <w:lang w:val="en-US"/>
        </w:rPr>
        <w:t>J Pak Med Assoc</w:t>
      </w:r>
      <w:r w:rsidRPr="000801BF">
        <w:rPr>
          <w:rFonts w:ascii="Arial" w:eastAsia="Arial" w:hAnsi="Arial" w:cs="Arial"/>
          <w:color w:val="000000" w:themeColor="text1"/>
          <w:lang w:val="en-US"/>
        </w:rPr>
        <w:t xml:space="preserve">, </w:t>
      </w:r>
      <w:r w:rsidRPr="000801BF">
        <w:rPr>
          <w:rFonts w:ascii="Arial" w:eastAsia="Arial" w:hAnsi="Arial" w:cs="Arial"/>
          <w:i/>
          <w:iCs/>
          <w:color w:val="000000" w:themeColor="text1"/>
          <w:lang w:val="en-US"/>
        </w:rPr>
        <w:t>69</w:t>
      </w:r>
      <w:r w:rsidRPr="000801BF">
        <w:rPr>
          <w:rFonts w:ascii="Arial" w:eastAsia="Arial" w:hAnsi="Arial" w:cs="Arial"/>
          <w:color w:val="000000" w:themeColor="text1"/>
          <w:lang w:val="en-US"/>
        </w:rPr>
        <w:t>(6), 840-845.</w:t>
      </w:r>
    </w:p>
    <w:p w14:paraId="3F232BD9" w14:textId="5E430579" w:rsidR="00C107D5" w:rsidRPr="000801BF" w:rsidRDefault="00C107D5" w:rsidP="00327DB2">
      <w:pPr>
        <w:spacing w:line="360" w:lineRule="auto"/>
        <w:ind w:left="720" w:hanging="720"/>
        <w:rPr>
          <w:rFonts w:ascii="Arial" w:hAnsi="Arial" w:cs="Arial"/>
          <w:shd w:val="clear" w:color="auto" w:fill="FFFFFF"/>
        </w:rPr>
      </w:pPr>
      <w:r w:rsidRPr="000801BF">
        <w:rPr>
          <w:rFonts w:ascii="Arial" w:hAnsi="Arial" w:cs="Arial"/>
          <w:shd w:val="clear" w:color="auto" w:fill="FFFFFF"/>
        </w:rPr>
        <w:t>Ash, E. and Quarry, P. (2021) </w:t>
      </w:r>
      <w:r w:rsidRPr="000801BF">
        <w:rPr>
          <w:rFonts w:ascii="Arial" w:hAnsi="Arial" w:cs="Arial"/>
          <w:i/>
          <w:iCs/>
          <w:shd w:val="clear" w:color="auto" w:fill="FFFFFF"/>
        </w:rPr>
        <w:t>Insights and strategies. 4 career enhancers</w:t>
      </w:r>
      <w:r w:rsidRPr="000801BF">
        <w:rPr>
          <w:rFonts w:ascii="Arial" w:hAnsi="Arial" w:cs="Arial"/>
          <w:shd w:val="clear" w:color="auto" w:fill="FFFFFF"/>
        </w:rPr>
        <w:t>. Melbourne, Victoria: Seven Dimensions.</w:t>
      </w:r>
    </w:p>
    <w:p w14:paraId="4C35D9AF" w14:textId="7B69C29A" w:rsidR="00FC4AE4" w:rsidRPr="000801BF" w:rsidRDefault="00FC4AE4" w:rsidP="00327DB2">
      <w:pPr>
        <w:spacing w:line="360" w:lineRule="auto"/>
        <w:ind w:left="720" w:hanging="720"/>
        <w:rPr>
          <w:rFonts w:ascii="Arial" w:eastAsia="Arial" w:hAnsi="Arial" w:cs="Arial"/>
          <w:lang w:val="en-US"/>
        </w:rPr>
      </w:pPr>
      <w:r w:rsidRPr="000801BF">
        <w:rPr>
          <w:rFonts w:ascii="Arial" w:hAnsi="Arial" w:cs="Arial"/>
          <w:shd w:val="clear" w:color="auto" w:fill="FFFFFF"/>
        </w:rPr>
        <w:t xml:space="preserve">Angel </w:t>
      </w:r>
      <w:proofErr w:type="spellStart"/>
      <w:r w:rsidRPr="000801BF">
        <w:rPr>
          <w:rFonts w:ascii="Arial" w:hAnsi="Arial" w:cs="Arial"/>
          <w:shd w:val="clear" w:color="auto" w:fill="FFFFFF"/>
        </w:rPr>
        <w:t>Montaluisa-Vivas</w:t>
      </w:r>
      <w:proofErr w:type="spellEnd"/>
      <w:r w:rsidRPr="000801BF">
        <w:rPr>
          <w:rFonts w:ascii="Arial" w:hAnsi="Arial" w:cs="Arial"/>
          <w:shd w:val="clear" w:color="auto" w:fill="FFFFFF"/>
        </w:rPr>
        <w:t xml:space="preserve">, Edgar Salas-Jaramillo and Luis </w:t>
      </w:r>
      <w:proofErr w:type="spellStart"/>
      <w:r w:rsidRPr="000801BF">
        <w:rPr>
          <w:rFonts w:ascii="Arial" w:hAnsi="Arial" w:cs="Arial"/>
          <w:shd w:val="clear" w:color="auto" w:fill="FFFFFF"/>
        </w:rPr>
        <w:t>Garcés-Cobos</w:t>
      </w:r>
      <w:proofErr w:type="spellEnd"/>
      <w:r w:rsidRPr="000801BF">
        <w:rPr>
          <w:rFonts w:ascii="Arial" w:hAnsi="Arial" w:cs="Arial"/>
          <w:shd w:val="clear" w:color="auto" w:fill="FFFFFF"/>
        </w:rPr>
        <w:t xml:space="preserve"> (2019) ‘Learning styles according to Honey and Mumford and the relationship between learning styles and teaching strategies in the study of Mathematics’, </w:t>
      </w:r>
      <w:proofErr w:type="spellStart"/>
      <w:proofErr w:type="gramStart"/>
      <w:r w:rsidRPr="000801BF">
        <w:rPr>
          <w:rFonts w:ascii="Arial" w:hAnsi="Arial" w:cs="Arial"/>
          <w:i/>
          <w:iCs/>
          <w:shd w:val="clear" w:color="auto" w:fill="FFFFFF"/>
        </w:rPr>
        <w:t>Reire</w:t>
      </w:r>
      <w:proofErr w:type="spellEnd"/>
      <w:r w:rsidRPr="000801BF">
        <w:rPr>
          <w:rFonts w:ascii="Arial" w:hAnsi="Arial" w:cs="Arial"/>
          <w:i/>
          <w:iCs/>
          <w:shd w:val="clear" w:color="auto" w:fill="FFFFFF"/>
        </w:rPr>
        <w:t> :</w:t>
      </w:r>
      <w:proofErr w:type="gramEnd"/>
      <w:r w:rsidRPr="000801BF">
        <w:rPr>
          <w:rFonts w:ascii="Arial" w:hAnsi="Arial" w:cs="Arial"/>
          <w:i/>
          <w:iCs/>
          <w:shd w:val="clear" w:color="auto" w:fill="FFFFFF"/>
        </w:rPr>
        <w:t xml:space="preserve"> </w:t>
      </w:r>
      <w:proofErr w:type="spellStart"/>
      <w:r w:rsidRPr="000801BF">
        <w:rPr>
          <w:rFonts w:ascii="Arial" w:hAnsi="Arial" w:cs="Arial"/>
          <w:i/>
          <w:iCs/>
          <w:shd w:val="clear" w:color="auto" w:fill="FFFFFF"/>
        </w:rPr>
        <w:t>revista</w:t>
      </w:r>
      <w:proofErr w:type="spellEnd"/>
      <w:r w:rsidRPr="000801BF">
        <w:rPr>
          <w:rFonts w:ascii="Arial" w:hAnsi="Arial" w:cs="Arial"/>
          <w:i/>
          <w:iCs/>
          <w:shd w:val="clear" w:color="auto" w:fill="FFFFFF"/>
        </w:rPr>
        <w:t xml:space="preserve"> </w:t>
      </w:r>
      <w:proofErr w:type="spellStart"/>
      <w:r w:rsidRPr="000801BF">
        <w:rPr>
          <w:rFonts w:ascii="Arial" w:hAnsi="Arial" w:cs="Arial"/>
          <w:i/>
          <w:iCs/>
          <w:shd w:val="clear" w:color="auto" w:fill="FFFFFF"/>
        </w:rPr>
        <w:t>d’innovació</w:t>
      </w:r>
      <w:proofErr w:type="spellEnd"/>
      <w:r w:rsidRPr="000801BF">
        <w:rPr>
          <w:rFonts w:ascii="Arial" w:hAnsi="Arial" w:cs="Arial"/>
          <w:i/>
          <w:iCs/>
          <w:shd w:val="clear" w:color="auto" w:fill="FFFFFF"/>
        </w:rPr>
        <w:t xml:space="preserve"> </w:t>
      </w:r>
      <w:proofErr w:type="spellStart"/>
      <w:r w:rsidRPr="000801BF">
        <w:rPr>
          <w:rFonts w:ascii="Arial" w:hAnsi="Arial" w:cs="Arial"/>
          <w:i/>
          <w:iCs/>
          <w:shd w:val="clear" w:color="auto" w:fill="FFFFFF"/>
        </w:rPr>
        <w:t>i</w:t>
      </w:r>
      <w:proofErr w:type="spellEnd"/>
      <w:r w:rsidRPr="000801BF">
        <w:rPr>
          <w:rFonts w:ascii="Arial" w:hAnsi="Arial" w:cs="Arial"/>
          <w:i/>
          <w:iCs/>
          <w:shd w:val="clear" w:color="auto" w:fill="FFFFFF"/>
        </w:rPr>
        <w:t xml:space="preserve"> </w:t>
      </w:r>
      <w:proofErr w:type="spellStart"/>
      <w:r w:rsidRPr="000801BF">
        <w:rPr>
          <w:rFonts w:ascii="Arial" w:hAnsi="Arial" w:cs="Arial"/>
          <w:i/>
          <w:iCs/>
          <w:shd w:val="clear" w:color="auto" w:fill="FFFFFF"/>
        </w:rPr>
        <w:lastRenderedPageBreak/>
        <w:t>recerca</w:t>
      </w:r>
      <w:proofErr w:type="spellEnd"/>
      <w:r w:rsidRPr="000801BF">
        <w:rPr>
          <w:rFonts w:ascii="Arial" w:hAnsi="Arial" w:cs="Arial"/>
          <w:i/>
          <w:iCs/>
          <w:shd w:val="clear" w:color="auto" w:fill="FFFFFF"/>
        </w:rPr>
        <w:t xml:space="preserve"> </w:t>
      </w:r>
      <w:proofErr w:type="spellStart"/>
      <w:r w:rsidRPr="000801BF">
        <w:rPr>
          <w:rFonts w:ascii="Arial" w:hAnsi="Arial" w:cs="Arial"/>
          <w:i/>
          <w:iCs/>
          <w:shd w:val="clear" w:color="auto" w:fill="FFFFFF"/>
        </w:rPr>
        <w:t>en</w:t>
      </w:r>
      <w:proofErr w:type="spellEnd"/>
      <w:r w:rsidRPr="000801BF">
        <w:rPr>
          <w:rFonts w:ascii="Arial" w:hAnsi="Arial" w:cs="Arial"/>
          <w:i/>
          <w:iCs/>
          <w:shd w:val="clear" w:color="auto" w:fill="FFFFFF"/>
        </w:rPr>
        <w:t xml:space="preserve"> </w:t>
      </w:r>
      <w:proofErr w:type="spellStart"/>
      <w:r w:rsidRPr="000801BF">
        <w:rPr>
          <w:rFonts w:ascii="Arial" w:hAnsi="Arial" w:cs="Arial"/>
          <w:i/>
          <w:iCs/>
          <w:shd w:val="clear" w:color="auto" w:fill="FFFFFF"/>
        </w:rPr>
        <w:t>educacio</w:t>
      </w:r>
      <w:proofErr w:type="spellEnd"/>
      <w:r w:rsidRPr="000801BF">
        <w:rPr>
          <w:rFonts w:ascii="Arial" w:hAnsi="Arial" w:cs="Arial"/>
          <w:shd w:val="clear" w:color="auto" w:fill="FFFFFF"/>
        </w:rPr>
        <w:t xml:space="preserve">. Barcelona: </w:t>
      </w:r>
      <w:proofErr w:type="spellStart"/>
      <w:r w:rsidRPr="000801BF">
        <w:rPr>
          <w:rFonts w:ascii="Arial" w:hAnsi="Arial" w:cs="Arial"/>
          <w:shd w:val="clear" w:color="auto" w:fill="FFFFFF"/>
        </w:rPr>
        <w:t>Revista</w:t>
      </w:r>
      <w:proofErr w:type="spellEnd"/>
      <w:r w:rsidRPr="000801BF">
        <w:rPr>
          <w:rFonts w:ascii="Arial" w:hAnsi="Arial" w:cs="Arial"/>
          <w:shd w:val="clear" w:color="auto" w:fill="FFFFFF"/>
        </w:rPr>
        <w:t xml:space="preserve"> </w:t>
      </w:r>
      <w:proofErr w:type="spellStart"/>
      <w:r w:rsidRPr="000801BF">
        <w:rPr>
          <w:rFonts w:ascii="Arial" w:hAnsi="Arial" w:cs="Arial"/>
          <w:shd w:val="clear" w:color="auto" w:fill="FFFFFF"/>
        </w:rPr>
        <w:t>d’Innovació</w:t>
      </w:r>
      <w:proofErr w:type="spellEnd"/>
      <w:r w:rsidRPr="000801BF">
        <w:rPr>
          <w:rFonts w:ascii="Arial" w:hAnsi="Arial" w:cs="Arial"/>
          <w:shd w:val="clear" w:color="auto" w:fill="FFFFFF"/>
        </w:rPr>
        <w:t xml:space="preserve"> I </w:t>
      </w:r>
      <w:proofErr w:type="spellStart"/>
      <w:r w:rsidRPr="000801BF">
        <w:rPr>
          <w:rFonts w:ascii="Arial" w:hAnsi="Arial" w:cs="Arial"/>
          <w:shd w:val="clear" w:color="auto" w:fill="FFFFFF"/>
        </w:rPr>
        <w:t>Recerca</w:t>
      </w:r>
      <w:proofErr w:type="spellEnd"/>
      <w:r w:rsidRPr="000801BF">
        <w:rPr>
          <w:rFonts w:ascii="Arial" w:hAnsi="Arial" w:cs="Arial"/>
          <w:shd w:val="clear" w:color="auto" w:fill="FFFFFF"/>
        </w:rPr>
        <w:t xml:space="preserve"> </w:t>
      </w:r>
      <w:proofErr w:type="spellStart"/>
      <w:r w:rsidRPr="000801BF">
        <w:rPr>
          <w:rFonts w:ascii="Arial" w:hAnsi="Arial" w:cs="Arial"/>
          <w:shd w:val="clear" w:color="auto" w:fill="FFFFFF"/>
        </w:rPr>
        <w:t>en</w:t>
      </w:r>
      <w:proofErr w:type="spellEnd"/>
      <w:r w:rsidRPr="000801BF">
        <w:rPr>
          <w:rFonts w:ascii="Arial" w:hAnsi="Arial" w:cs="Arial"/>
          <w:shd w:val="clear" w:color="auto" w:fill="FFFFFF"/>
        </w:rPr>
        <w:t xml:space="preserve"> </w:t>
      </w:r>
      <w:proofErr w:type="spellStart"/>
      <w:r w:rsidRPr="000801BF">
        <w:rPr>
          <w:rFonts w:ascii="Arial" w:hAnsi="Arial" w:cs="Arial"/>
          <w:shd w:val="clear" w:color="auto" w:fill="FFFFFF"/>
        </w:rPr>
        <w:t>Educació</w:t>
      </w:r>
      <w:proofErr w:type="spellEnd"/>
      <w:r w:rsidRPr="000801BF">
        <w:rPr>
          <w:rFonts w:ascii="Arial" w:hAnsi="Arial" w:cs="Arial"/>
          <w:shd w:val="clear" w:color="auto" w:fill="FFFFFF"/>
        </w:rPr>
        <w:t>, 12(2), p. 1–.</w:t>
      </w:r>
    </w:p>
    <w:p w14:paraId="6896B1F4" w14:textId="55B009C8" w:rsidR="6C980960" w:rsidRPr="000801BF" w:rsidRDefault="00350E3A" w:rsidP="00327DB2">
      <w:pPr>
        <w:spacing w:after="0" w:line="360" w:lineRule="auto"/>
        <w:ind w:left="720" w:hanging="720"/>
        <w:rPr>
          <w:rFonts w:ascii="Arial" w:hAnsi="Arial" w:cs="Arial"/>
          <w:shd w:val="clear" w:color="auto" w:fill="FFFFFF"/>
        </w:rPr>
      </w:pPr>
      <w:r w:rsidRPr="000801BF">
        <w:rPr>
          <w:rFonts w:ascii="Arial" w:hAnsi="Arial" w:cs="Arial"/>
          <w:i/>
          <w:iCs/>
          <w:shd w:val="clear" w:color="auto" w:fill="FFFFFF"/>
        </w:rPr>
        <w:t xml:space="preserve">Manage your </w:t>
      </w:r>
      <w:r w:rsidR="00E25FEB" w:rsidRPr="000801BF">
        <w:rPr>
          <w:rFonts w:ascii="Arial" w:hAnsi="Arial" w:cs="Arial"/>
          <w:i/>
          <w:iCs/>
          <w:shd w:val="clear" w:color="auto" w:fill="FFFFFF"/>
        </w:rPr>
        <w:t>career:</w:t>
      </w:r>
      <w:r w:rsidRPr="000801BF">
        <w:rPr>
          <w:rFonts w:ascii="Arial" w:hAnsi="Arial" w:cs="Arial"/>
          <w:i/>
          <w:iCs/>
          <w:shd w:val="clear" w:color="auto" w:fill="FFFFFF"/>
        </w:rPr>
        <w:t xml:space="preserve"> how to develop your career in the right direction.</w:t>
      </w:r>
      <w:r w:rsidRPr="000801BF">
        <w:rPr>
          <w:rFonts w:ascii="Arial" w:hAnsi="Arial" w:cs="Arial"/>
          <w:shd w:val="clear" w:color="auto" w:fill="FFFFFF"/>
        </w:rPr>
        <w:t> Revised edition. (2009). London, [England: A&amp;C Black.</w:t>
      </w:r>
    </w:p>
    <w:p w14:paraId="5D7410D3" w14:textId="3E04B5FA" w:rsidR="00776B3E" w:rsidRPr="000801BF" w:rsidRDefault="00776B3E" w:rsidP="00327DB2">
      <w:pPr>
        <w:spacing w:after="0" w:line="360" w:lineRule="auto"/>
        <w:ind w:left="720" w:hanging="720"/>
        <w:rPr>
          <w:rFonts w:ascii="Arial" w:hAnsi="Arial" w:cs="Arial"/>
          <w:shd w:val="clear" w:color="auto" w:fill="FFFFFF"/>
        </w:rPr>
      </w:pPr>
      <w:r w:rsidRPr="000801BF">
        <w:rPr>
          <w:rFonts w:ascii="Arial" w:hAnsi="Arial" w:cs="Arial"/>
          <w:shd w:val="clear" w:color="auto" w:fill="FFFFFF"/>
        </w:rPr>
        <w:t xml:space="preserve">Lumley, </w:t>
      </w:r>
      <w:proofErr w:type="gramStart"/>
      <w:r w:rsidRPr="000801BF">
        <w:rPr>
          <w:rFonts w:ascii="Arial" w:hAnsi="Arial" w:cs="Arial"/>
          <w:shd w:val="clear" w:color="auto" w:fill="FFFFFF"/>
        </w:rPr>
        <w:t>E. .</w:t>
      </w:r>
      <w:proofErr w:type="gramEnd"/>
      <w:r w:rsidRPr="000801BF">
        <w:rPr>
          <w:rFonts w:ascii="Arial" w:hAnsi="Arial" w:cs="Arial"/>
          <w:shd w:val="clear" w:color="auto" w:fill="FFFFFF"/>
        </w:rPr>
        <w:t> </w:t>
      </w:r>
      <w:r w:rsidRPr="000801BF">
        <w:rPr>
          <w:rFonts w:ascii="Arial" w:hAnsi="Arial" w:cs="Arial"/>
          <w:i/>
          <w:iCs/>
          <w:shd w:val="clear" w:color="auto" w:fill="FFFFFF"/>
        </w:rPr>
        <w:t>et al.</w:t>
      </w:r>
      <w:r w:rsidRPr="000801BF">
        <w:rPr>
          <w:rFonts w:ascii="Arial" w:hAnsi="Arial" w:cs="Arial"/>
          <w:shd w:val="clear" w:color="auto" w:fill="FFFFFF"/>
        </w:rPr>
        <w:t> (2011) ‘Exploring the job satisfaction and organisational commitment of employees in the information technology environment’, </w:t>
      </w:r>
      <w:r w:rsidRPr="000801BF">
        <w:rPr>
          <w:rFonts w:ascii="Arial" w:hAnsi="Arial" w:cs="Arial"/>
          <w:i/>
          <w:iCs/>
          <w:shd w:val="clear" w:color="auto" w:fill="FFFFFF"/>
        </w:rPr>
        <w:t>Southern African business review</w:t>
      </w:r>
      <w:r w:rsidRPr="000801BF">
        <w:rPr>
          <w:rFonts w:ascii="Arial" w:hAnsi="Arial" w:cs="Arial"/>
          <w:shd w:val="clear" w:color="auto" w:fill="FFFFFF"/>
        </w:rPr>
        <w:t>. University of South Africa (UNISA), 15(1), pp. 100–118.</w:t>
      </w:r>
    </w:p>
    <w:p w14:paraId="3A7CAB48" w14:textId="77777777" w:rsidR="00E25FEB" w:rsidRPr="000801BF" w:rsidRDefault="00E25FEB" w:rsidP="00327DB2">
      <w:pPr>
        <w:spacing w:line="360" w:lineRule="auto"/>
        <w:ind w:left="720" w:hanging="720"/>
        <w:rPr>
          <w:rFonts w:ascii="Arial" w:eastAsia="Arial" w:hAnsi="Arial" w:cs="Arial"/>
          <w:color w:val="0E101A"/>
          <w:lang w:val="en-US"/>
        </w:rPr>
      </w:pPr>
      <w:r w:rsidRPr="000801BF">
        <w:rPr>
          <w:rFonts w:ascii="Arial" w:eastAsia="Arial" w:hAnsi="Arial" w:cs="Arial"/>
          <w:color w:val="0E101A"/>
          <w:lang w:val="en-US"/>
        </w:rPr>
        <w:t xml:space="preserve">Weinberger, A. H., </w:t>
      </w:r>
      <w:proofErr w:type="spellStart"/>
      <w:r w:rsidRPr="000801BF">
        <w:rPr>
          <w:rFonts w:ascii="Arial" w:eastAsia="Arial" w:hAnsi="Arial" w:cs="Arial"/>
          <w:color w:val="0E101A"/>
          <w:lang w:val="en-US"/>
        </w:rPr>
        <w:t>Gbedemah</w:t>
      </w:r>
      <w:proofErr w:type="spellEnd"/>
      <w:r w:rsidRPr="000801BF">
        <w:rPr>
          <w:rFonts w:ascii="Arial" w:eastAsia="Arial" w:hAnsi="Arial" w:cs="Arial"/>
          <w:color w:val="0E101A"/>
          <w:lang w:val="en-US"/>
        </w:rPr>
        <w:t xml:space="preserve">, M., Martinez, A. M., Nash, D., Galea, S., &amp; Goodwin, R. D. (2018). Trends in depression prevalence in the USA from 2005 to 2015: widening disparities in vulnerable groups. </w:t>
      </w:r>
      <w:r w:rsidRPr="000801BF">
        <w:rPr>
          <w:rFonts w:ascii="Arial" w:eastAsia="Arial" w:hAnsi="Arial" w:cs="Arial"/>
          <w:i/>
          <w:iCs/>
          <w:color w:val="0E101A"/>
          <w:lang w:val="en-US"/>
        </w:rPr>
        <w:t>Psychological medicine</w:t>
      </w:r>
      <w:r w:rsidRPr="000801BF">
        <w:rPr>
          <w:rFonts w:ascii="Arial" w:eastAsia="Arial" w:hAnsi="Arial" w:cs="Arial"/>
          <w:color w:val="0E101A"/>
          <w:lang w:val="en-US"/>
        </w:rPr>
        <w:t xml:space="preserve">, </w:t>
      </w:r>
      <w:r w:rsidRPr="000801BF">
        <w:rPr>
          <w:rFonts w:ascii="Arial" w:eastAsia="Arial" w:hAnsi="Arial" w:cs="Arial"/>
          <w:i/>
          <w:iCs/>
          <w:color w:val="0E101A"/>
          <w:lang w:val="en-US"/>
        </w:rPr>
        <w:t>48</w:t>
      </w:r>
      <w:r w:rsidRPr="000801BF">
        <w:rPr>
          <w:rFonts w:ascii="Arial" w:eastAsia="Arial" w:hAnsi="Arial" w:cs="Arial"/>
          <w:color w:val="0E101A"/>
          <w:lang w:val="en-US"/>
        </w:rPr>
        <w:t>(8), 1308-1315.</w:t>
      </w:r>
    </w:p>
    <w:p w14:paraId="12F77629" w14:textId="77777777" w:rsidR="00E25FEB" w:rsidRPr="000801BF" w:rsidRDefault="00E25FEB" w:rsidP="00327DB2">
      <w:pPr>
        <w:spacing w:after="0" w:line="360" w:lineRule="auto"/>
        <w:ind w:left="720" w:hanging="720"/>
        <w:rPr>
          <w:rFonts w:ascii="Arial" w:eastAsia="Arial" w:hAnsi="Arial" w:cs="Arial"/>
          <w:lang w:val="en-US"/>
        </w:rPr>
      </w:pPr>
    </w:p>
    <w:p w14:paraId="4AB9D9AF" w14:textId="49D396A8" w:rsidR="6C980960" w:rsidRPr="000801BF" w:rsidRDefault="6C980960" w:rsidP="00327DB2">
      <w:pPr>
        <w:spacing w:line="360" w:lineRule="auto"/>
        <w:rPr>
          <w:rFonts w:ascii="Arial" w:eastAsia="Arial" w:hAnsi="Arial" w:cs="Arial"/>
        </w:rPr>
      </w:pPr>
    </w:p>
    <w:sectPr w:rsidR="6C980960" w:rsidRPr="000801B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rcxgiXs0/gkM8s" int2:id="UMgoyytN">
      <int2:state int2:value="Rejected" int2:type="LegacyProofing"/>
    </int2:textHash>
    <int2:textHash int2:hashCode="8tL+zb75C3KMsW" int2:id="ryIfl5B8">
      <int2:state int2:value="Rejected" int2:type="LegacyProofing"/>
    </int2:textHash>
    <int2:textHash int2:hashCode="oJ5Bgp+hdxLAfO" int2:id="re5UpMFj">
      <int2:state int2:value="Rejected" int2:type="LegacyProofing"/>
    </int2:textHash>
    <int2:textHash int2:hashCode="5/iJk3AY+DrA3I" int2:id="Ra3uSJFj">
      <int2:state int2:value="Rejected" int2:type="LegacyProofing"/>
    </int2:textHash>
    <int2:bookmark int2:bookmarkName="_Int_j92Dhi8E" int2:invalidationBookmarkName="" int2:hashCode="6rTcTUdpl+wxuj" int2:id="Uc1ziDy3"/>
    <int2:bookmark int2:bookmarkName="_Int_LcV1xHlH" int2:invalidationBookmarkName="" int2:hashCode="Q/BXOvVLV1ruZU" int2:id="oD7mrJdN">
      <int2:state int2:value="Rejected" int2:type="AugLoop_Text_Critique"/>
    </int2:bookmark>
    <int2:bookmark int2:bookmarkName="_Int_7MWsLZ2p" int2:invalidationBookmarkName="" int2:hashCode="yzTipuc7IIhEGQ" int2:id="8yHGApDP">
      <int2:state int2:value="Rejected" int2:type="AugLoop_Text_Critique"/>
    </int2:bookmark>
    <int2:bookmark int2:bookmarkName="_Int_CPddx9uV" int2:invalidationBookmarkName="" int2:hashCode="+JFbmGiLJJf1FB" int2:id="c3c0wlov"/>
    <int2:bookmark int2:bookmarkName="_Int_nrL6LITP" int2:invalidationBookmarkName="" int2:hashCode="XxkRNN3m9x9255" int2:id="VPgnOc73"/>
    <int2:bookmark int2:bookmarkName="_Int_JKxpXgBa" int2:invalidationBookmarkName="" int2:hashCode="XEbAsqc9Rn7weH" int2:id="P8pfSH7Z">
      <int2:state int2:value="Rejected" int2:type="LegacyProofing"/>
      <int2:state int2:value="Rejected" int2:type="AugLoop_Text_Critique"/>
    </int2:bookmark>
    <int2:bookmark int2:bookmarkName="_Int_d1nFUowu" int2:invalidationBookmarkName="" int2:hashCode="PASCEUKafYh+Rp" int2:id="jEFU4S98">
      <int2:state int2:value="Rejected" int2:type="AugLoop_Text_Critique"/>
    </int2:bookmark>
    <int2:bookmark int2:bookmarkName="_Int_D5XoONOk" int2:invalidationBookmarkName="" int2:hashCode="PASCEUKafYh+Rp" int2:id="X9FC4z6b">
      <int2:state int2:value="Rejected" int2:type="AugLoop_Text_Critique"/>
    </int2:bookmark>
    <int2:bookmark int2:bookmarkName="_Int_5J0qj1kY" int2:invalidationBookmarkName="" int2:hashCode="4KL8y9XS0mJQKa" int2:id="b2vWbcFd"/>
    <int2:bookmark int2:bookmarkName="_Int_YYaIv7nB" int2:invalidationBookmarkName="" int2:hashCode="KwjMHDJ3rwAe9j" int2:id="C4HYUDZg"/>
    <int2:bookmark int2:bookmarkName="_Int_PNdbvdx5" int2:invalidationBookmarkName="" int2:hashCode="zLpHn1CbZG6E0f" int2:id="t7172UbH"/>
    <int2:bookmark int2:bookmarkName="_Int_3rjdV7lz" int2:invalidationBookmarkName="" int2:hashCode="mN/ouOKZCDr/z1" int2:id="K3dQNGvW"/>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34EED"/>
    <w:multiLevelType w:val="hybridMultilevel"/>
    <w:tmpl w:val="420E8EA0"/>
    <w:lvl w:ilvl="0" w:tplc="F3640578">
      <w:start w:val="1"/>
      <w:numFmt w:val="bullet"/>
      <w:lvlText w:val=""/>
      <w:lvlJc w:val="left"/>
      <w:pPr>
        <w:ind w:left="720" w:hanging="360"/>
      </w:pPr>
      <w:rPr>
        <w:rFonts w:ascii="Symbol" w:hAnsi="Symbol" w:hint="default"/>
      </w:rPr>
    </w:lvl>
    <w:lvl w:ilvl="1" w:tplc="27CC3B1A">
      <w:start w:val="1"/>
      <w:numFmt w:val="bullet"/>
      <w:lvlText w:val="o"/>
      <w:lvlJc w:val="left"/>
      <w:pPr>
        <w:ind w:left="1440" w:hanging="360"/>
      </w:pPr>
      <w:rPr>
        <w:rFonts w:ascii="Courier New" w:hAnsi="Courier New" w:hint="default"/>
      </w:rPr>
    </w:lvl>
    <w:lvl w:ilvl="2" w:tplc="D6C8734C">
      <w:start w:val="1"/>
      <w:numFmt w:val="bullet"/>
      <w:lvlText w:val=""/>
      <w:lvlJc w:val="left"/>
      <w:pPr>
        <w:ind w:left="2160" w:hanging="360"/>
      </w:pPr>
      <w:rPr>
        <w:rFonts w:ascii="Wingdings" w:hAnsi="Wingdings" w:hint="default"/>
      </w:rPr>
    </w:lvl>
    <w:lvl w:ilvl="3" w:tplc="CFDEFA40">
      <w:start w:val="1"/>
      <w:numFmt w:val="bullet"/>
      <w:lvlText w:val=""/>
      <w:lvlJc w:val="left"/>
      <w:pPr>
        <w:ind w:left="2880" w:hanging="360"/>
      </w:pPr>
      <w:rPr>
        <w:rFonts w:ascii="Symbol" w:hAnsi="Symbol" w:hint="default"/>
      </w:rPr>
    </w:lvl>
    <w:lvl w:ilvl="4" w:tplc="F9EA092A">
      <w:start w:val="1"/>
      <w:numFmt w:val="bullet"/>
      <w:lvlText w:val="o"/>
      <w:lvlJc w:val="left"/>
      <w:pPr>
        <w:ind w:left="3600" w:hanging="360"/>
      </w:pPr>
      <w:rPr>
        <w:rFonts w:ascii="Courier New" w:hAnsi="Courier New" w:hint="default"/>
      </w:rPr>
    </w:lvl>
    <w:lvl w:ilvl="5" w:tplc="F79C9F84">
      <w:start w:val="1"/>
      <w:numFmt w:val="bullet"/>
      <w:lvlText w:val=""/>
      <w:lvlJc w:val="left"/>
      <w:pPr>
        <w:ind w:left="4320" w:hanging="360"/>
      </w:pPr>
      <w:rPr>
        <w:rFonts w:ascii="Wingdings" w:hAnsi="Wingdings" w:hint="default"/>
      </w:rPr>
    </w:lvl>
    <w:lvl w:ilvl="6" w:tplc="F5F2D4AA">
      <w:start w:val="1"/>
      <w:numFmt w:val="bullet"/>
      <w:lvlText w:val=""/>
      <w:lvlJc w:val="left"/>
      <w:pPr>
        <w:ind w:left="5040" w:hanging="360"/>
      </w:pPr>
      <w:rPr>
        <w:rFonts w:ascii="Symbol" w:hAnsi="Symbol" w:hint="default"/>
      </w:rPr>
    </w:lvl>
    <w:lvl w:ilvl="7" w:tplc="F5AA0DC8">
      <w:start w:val="1"/>
      <w:numFmt w:val="bullet"/>
      <w:lvlText w:val="o"/>
      <w:lvlJc w:val="left"/>
      <w:pPr>
        <w:ind w:left="5760" w:hanging="360"/>
      </w:pPr>
      <w:rPr>
        <w:rFonts w:ascii="Courier New" w:hAnsi="Courier New" w:hint="default"/>
      </w:rPr>
    </w:lvl>
    <w:lvl w:ilvl="8" w:tplc="0B5AD43A">
      <w:start w:val="1"/>
      <w:numFmt w:val="bullet"/>
      <w:lvlText w:val=""/>
      <w:lvlJc w:val="left"/>
      <w:pPr>
        <w:ind w:left="6480" w:hanging="360"/>
      </w:pPr>
      <w:rPr>
        <w:rFonts w:ascii="Wingdings" w:hAnsi="Wingdings" w:hint="default"/>
      </w:rPr>
    </w:lvl>
  </w:abstractNum>
  <w:num w:numId="1" w16cid:durableId="336619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E3E308"/>
    <w:rsid w:val="000075B2"/>
    <w:rsid w:val="000232A8"/>
    <w:rsid w:val="00043D9F"/>
    <w:rsid w:val="00064142"/>
    <w:rsid w:val="000801BF"/>
    <w:rsid w:val="00116730"/>
    <w:rsid w:val="001318FC"/>
    <w:rsid w:val="001A7882"/>
    <w:rsid w:val="002126D8"/>
    <w:rsid w:val="00216162"/>
    <w:rsid w:val="003238D0"/>
    <w:rsid w:val="00327DB2"/>
    <w:rsid w:val="00350E3A"/>
    <w:rsid w:val="003B403B"/>
    <w:rsid w:val="004256E5"/>
    <w:rsid w:val="004301FE"/>
    <w:rsid w:val="00624C62"/>
    <w:rsid w:val="0072188E"/>
    <w:rsid w:val="00745DAC"/>
    <w:rsid w:val="00764DE6"/>
    <w:rsid w:val="00776B3E"/>
    <w:rsid w:val="007B2196"/>
    <w:rsid w:val="00852FDD"/>
    <w:rsid w:val="00886FA3"/>
    <w:rsid w:val="008C5C44"/>
    <w:rsid w:val="008F11D0"/>
    <w:rsid w:val="00994485"/>
    <w:rsid w:val="00A077B3"/>
    <w:rsid w:val="00A525CD"/>
    <w:rsid w:val="00A57881"/>
    <w:rsid w:val="00A72375"/>
    <w:rsid w:val="00B2103B"/>
    <w:rsid w:val="00B46551"/>
    <w:rsid w:val="00B87623"/>
    <w:rsid w:val="00C107D5"/>
    <w:rsid w:val="00C50D5B"/>
    <w:rsid w:val="00C8E4A5"/>
    <w:rsid w:val="00CC463B"/>
    <w:rsid w:val="00CC4EE3"/>
    <w:rsid w:val="00D950F1"/>
    <w:rsid w:val="00E1432E"/>
    <w:rsid w:val="00E25FEB"/>
    <w:rsid w:val="00E67EEC"/>
    <w:rsid w:val="00EE3240"/>
    <w:rsid w:val="00F26137"/>
    <w:rsid w:val="00F63AF3"/>
    <w:rsid w:val="00FB03F2"/>
    <w:rsid w:val="00FBC16E"/>
    <w:rsid w:val="00FC4AE4"/>
    <w:rsid w:val="00FD2C15"/>
    <w:rsid w:val="00FE1E29"/>
    <w:rsid w:val="00FF27C9"/>
    <w:rsid w:val="01929E73"/>
    <w:rsid w:val="0202A75C"/>
    <w:rsid w:val="029791CF"/>
    <w:rsid w:val="0323B42F"/>
    <w:rsid w:val="03558B7D"/>
    <w:rsid w:val="036D5DAC"/>
    <w:rsid w:val="03D88C80"/>
    <w:rsid w:val="03F80945"/>
    <w:rsid w:val="04008567"/>
    <w:rsid w:val="042ECFE5"/>
    <w:rsid w:val="04F005B0"/>
    <w:rsid w:val="05092E0D"/>
    <w:rsid w:val="05325A98"/>
    <w:rsid w:val="057044CE"/>
    <w:rsid w:val="058F33D0"/>
    <w:rsid w:val="059C55C8"/>
    <w:rsid w:val="0637A5BB"/>
    <w:rsid w:val="07382629"/>
    <w:rsid w:val="076670A7"/>
    <w:rsid w:val="076B02F2"/>
    <w:rsid w:val="077C3DC9"/>
    <w:rsid w:val="0837522B"/>
    <w:rsid w:val="086A0218"/>
    <w:rsid w:val="089483AE"/>
    <w:rsid w:val="09C503AC"/>
    <w:rsid w:val="09C8091E"/>
    <w:rsid w:val="0A897B57"/>
    <w:rsid w:val="0AB5CD6D"/>
    <w:rsid w:val="0AB739C6"/>
    <w:rsid w:val="0B4A6181"/>
    <w:rsid w:val="0B6EF2ED"/>
    <w:rsid w:val="0BA989A2"/>
    <w:rsid w:val="0C14AFE3"/>
    <w:rsid w:val="0C1F94AA"/>
    <w:rsid w:val="0C39E1CA"/>
    <w:rsid w:val="0C3E7415"/>
    <w:rsid w:val="0CED03BF"/>
    <w:rsid w:val="0CFCA46E"/>
    <w:rsid w:val="0D455A03"/>
    <w:rsid w:val="0D5077E9"/>
    <w:rsid w:val="0D511FBC"/>
    <w:rsid w:val="0DA263EC"/>
    <w:rsid w:val="0DCF0576"/>
    <w:rsid w:val="0EA693AF"/>
    <w:rsid w:val="0EECF01D"/>
    <w:rsid w:val="0F3E0D0F"/>
    <w:rsid w:val="0F71828C"/>
    <w:rsid w:val="0FE7F459"/>
    <w:rsid w:val="1065457F"/>
    <w:rsid w:val="10D9DD70"/>
    <w:rsid w:val="1109F7B2"/>
    <w:rsid w:val="110D52ED"/>
    <w:rsid w:val="1111E538"/>
    <w:rsid w:val="11250EF1"/>
    <w:rsid w:val="11CE88B8"/>
    <w:rsid w:val="1207904F"/>
    <w:rsid w:val="12ADB599"/>
    <w:rsid w:val="13431CE6"/>
    <w:rsid w:val="135C4543"/>
    <w:rsid w:val="136A5919"/>
    <w:rsid w:val="137AF1E0"/>
    <w:rsid w:val="14117E32"/>
    <w:rsid w:val="14161A95"/>
    <w:rsid w:val="14468088"/>
    <w:rsid w:val="150503BC"/>
    <w:rsid w:val="15506BE8"/>
    <w:rsid w:val="157AF43C"/>
    <w:rsid w:val="171B4DB6"/>
    <w:rsid w:val="177E214A"/>
    <w:rsid w:val="178126BC"/>
    <w:rsid w:val="17FEC17B"/>
    <w:rsid w:val="181014C2"/>
    <w:rsid w:val="18F29E57"/>
    <w:rsid w:val="191864D2"/>
    <w:rsid w:val="197AE907"/>
    <w:rsid w:val="19FAECEE"/>
    <w:rsid w:val="1A607517"/>
    <w:rsid w:val="1A946021"/>
    <w:rsid w:val="1B36623D"/>
    <w:rsid w:val="1B83C2CE"/>
    <w:rsid w:val="1B8917A9"/>
    <w:rsid w:val="1B96BD4F"/>
    <w:rsid w:val="1BAE7295"/>
    <w:rsid w:val="1CE07879"/>
    <w:rsid w:val="1CE9FF2C"/>
    <w:rsid w:val="1D107A48"/>
    <w:rsid w:val="1D328DB0"/>
    <w:rsid w:val="1E068B2B"/>
    <w:rsid w:val="1ECE5E11"/>
    <w:rsid w:val="1EF74E2E"/>
    <w:rsid w:val="1F87A656"/>
    <w:rsid w:val="1F9789C3"/>
    <w:rsid w:val="1FAB04AF"/>
    <w:rsid w:val="20931E8F"/>
    <w:rsid w:val="20BDA6E3"/>
    <w:rsid w:val="21354906"/>
    <w:rsid w:val="21B90FC6"/>
    <w:rsid w:val="222EEEF0"/>
    <w:rsid w:val="22BC7DD3"/>
    <w:rsid w:val="233F8636"/>
    <w:rsid w:val="23692D3F"/>
    <w:rsid w:val="23A1CF34"/>
    <w:rsid w:val="23BC9C0E"/>
    <w:rsid w:val="245CA452"/>
    <w:rsid w:val="247B3042"/>
    <w:rsid w:val="2483160F"/>
    <w:rsid w:val="24C41C26"/>
    <w:rsid w:val="25067EE6"/>
    <w:rsid w:val="25445711"/>
    <w:rsid w:val="2577EFA9"/>
    <w:rsid w:val="25CA60E0"/>
    <w:rsid w:val="26006239"/>
    <w:rsid w:val="267B3F0B"/>
    <w:rsid w:val="2684DAF9"/>
    <w:rsid w:val="279AA5C1"/>
    <w:rsid w:val="27F7EF31"/>
    <w:rsid w:val="28235EB7"/>
    <w:rsid w:val="2838DE51"/>
    <w:rsid w:val="28517CB2"/>
    <w:rsid w:val="286EDFAA"/>
    <w:rsid w:val="28754057"/>
    <w:rsid w:val="28B627C3"/>
    <w:rsid w:val="29ED4D13"/>
    <w:rsid w:val="2A0000F9"/>
    <w:rsid w:val="2A348BB7"/>
    <w:rsid w:val="2AA31CCA"/>
    <w:rsid w:val="2BE99681"/>
    <w:rsid w:val="2C7E73FE"/>
    <w:rsid w:val="2CB78253"/>
    <w:rsid w:val="2CE865E3"/>
    <w:rsid w:val="2D03AFF3"/>
    <w:rsid w:val="2DC18BBF"/>
    <w:rsid w:val="2DDABD8C"/>
    <w:rsid w:val="2E0B741E"/>
    <w:rsid w:val="2E6730B5"/>
    <w:rsid w:val="2EA91ED8"/>
    <w:rsid w:val="2EADBB3B"/>
    <w:rsid w:val="2EBFAD11"/>
    <w:rsid w:val="2FA7447F"/>
    <w:rsid w:val="2FFBBFCD"/>
    <w:rsid w:val="309020BA"/>
    <w:rsid w:val="31418807"/>
    <w:rsid w:val="314314E0"/>
    <w:rsid w:val="3145E795"/>
    <w:rsid w:val="315133C0"/>
    <w:rsid w:val="3172A218"/>
    <w:rsid w:val="319ED177"/>
    <w:rsid w:val="31E8D45E"/>
    <w:rsid w:val="322BF11B"/>
    <w:rsid w:val="32DEE541"/>
    <w:rsid w:val="3361AF99"/>
    <w:rsid w:val="340D688D"/>
    <w:rsid w:val="345C5590"/>
    <w:rsid w:val="347AB5A2"/>
    <w:rsid w:val="3488D482"/>
    <w:rsid w:val="34FD7FFA"/>
    <w:rsid w:val="35428888"/>
    <w:rsid w:val="3558829D"/>
    <w:rsid w:val="35DB55B8"/>
    <w:rsid w:val="36168603"/>
    <w:rsid w:val="36574E12"/>
    <w:rsid w:val="36C1DFBF"/>
    <w:rsid w:val="36F789A7"/>
    <w:rsid w:val="37C8BB3F"/>
    <w:rsid w:val="381DA6C7"/>
    <w:rsid w:val="388B6421"/>
    <w:rsid w:val="38E3E308"/>
    <w:rsid w:val="394C99EC"/>
    <w:rsid w:val="39648BA0"/>
    <w:rsid w:val="39A2A213"/>
    <w:rsid w:val="39F3E643"/>
    <w:rsid w:val="3A2F2A69"/>
    <w:rsid w:val="3A6DFB35"/>
    <w:rsid w:val="3AE86A4D"/>
    <w:rsid w:val="3B554789"/>
    <w:rsid w:val="3B9BC2E5"/>
    <w:rsid w:val="3E396FDA"/>
    <w:rsid w:val="3E7FFA33"/>
    <w:rsid w:val="3E854205"/>
    <w:rsid w:val="3ED6704D"/>
    <w:rsid w:val="3F5622EA"/>
    <w:rsid w:val="3FF8BB3A"/>
    <w:rsid w:val="40211266"/>
    <w:rsid w:val="404C993A"/>
    <w:rsid w:val="40630089"/>
    <w:rsid w:val="4066BF59"/>
    <w:rsid w:val="4070AF8B"/>
    <w:rsid w:val="407A9FE7"/>
    <w:rsid w:val="408D62C2"/>
    <w:rsid w:val="41568613"/>
    <w:rsid w:val="416F9D85"/>
    <w:rsid w:val="41948B9B"/>
    <w:rsid w:val="42293323"/>
    <w:rsid w:val="42324667"/>
    <w:rsid w:val="428DC3AC"/>
    <w:rsid w:val="42FE46C2"/>
    <w:rsid w:val="42FFC946"/>
    <w:rsid w:val="4385BB42"/>
    <w:rsid w:val="43A0255E"/>
    <w:rsid w:val="43FDE827"/>
    <w:rsid w:val="4463AFD7"/>
    <w:rsid w:val="447AB681"/>
    <w:rsid w:val="448F4C93"/>
    <w:rsid w:val="44A8B15E"/>
    <w:rsid w:val="454420AE"/>
    <w:rsid w:val="45687AD0"/>
    <w:rsid w:val="45F2B76D"/>
    <w:rsid w:val="45FD0EE4"/>
    <w:rsid w:val="46163741"/>
    <w:rsid w:val="464C6F45"/>
    <w:rsid w:val="4665C380"/>
    <w:rsid w:val="46D2420D"/>
    <w:rsid w:val="46F93BF1"/>
    <w:rsid w:val="47044B31"/>
    <w:rsid w:val="479FB122"/>
    <w:rsid w:val="48950C52"/>
    <w:rsid w:val="48A187EB"/>
    <w:rsid w:val="48B16B58"/>
    <w:rsid w:val="4934AFA6"/>
    <w:rsid w:val="493720FA"/>
    <w:rsid w:val="493B8183"/>
    <w:rsid w:val="4B24C5FC"/>
    <w:rsid w:val="4B5A307C"/>
    <w:rsid w:val="4BB9539B"/>
    <w:rsid w:val="4BC18D29"/>
    <w:rsid w:val="4C2F30D4"/>
    <w:rsid w:val="4C5F2E46"/>
    <w:rsid w:val="4D5523FC"/>
    <w:rsid w:val="4DF3E602"/>
    <w:rsid w:val="4E57812A"/>
    <w:rsid w:val="4FA3F12A"/>
    <w:rsid w:val="4FB815C6"/>
    <w:rsid w:val="4FF3518B"/>
    <w:rsid w:val="4FF85D83"/>
    <w:rsid w:val="50AC99D0"/>
    <w:rsid w:val="5172CB47"/>
    <w:rsid w:val="522C225F"/>
    <w:rsid w:val="5262F7CD"/>
    <w:rsid w:val="52CCC162"/>
    <w:rsid w:val="52EF8F4A"/>
    <w:rsid w:val="52FECF6F"/>
    <w:rsid w:val="53D7BEF9"/>
    <w:rsid w:val="53F3E64B"/>
    <w:rsid w:val="546A4055"/>
    <w:rsid w:val="547698FF"/>
    <w:rsid w:val="548B5FAB"/>
    <w:rsid w:val="54AA6C09"/>
    <w:rsid w:val="54BED528"/>
    <w:rsid w:val="5558CEC0"/>
    <w:rsid w:val="5563C321"/>
    <w:rsid w:val="557E9E9A"/>
    <w:rsid w:val="558197CC"/>
    <w:rsid w:val="55C25FDB"/>
    <w:rsid w:val="55FC7BA5"/>
    <w:rsid w:val="56463C6A"/>
    <w:rsid w:val="56D2F721"/>
    <w:rsid w:val="56F49F21"/>
    <w:rsid w:val="56F5D770"/>
    <w:rsid w:val="56FF9382"/>
    <w:rsid w:val="571A6EFB"/>
    <w:rsid w:val="574CF565"/>
    <w:rsid w:val="5771E37B"/>
    <w:rsid w:val="58E8C5C6"/>
    <w:rsid w:val="5A5FC92A"/>
    <w:rsid w:val="5AB8B30C"/>
    <w:rsid w:val="5B085031"/>
    <w:rsid w:val="5B19809A"/>
    <w:rsid w:val="5B19AD8D"/>
    <w:rsid w:val="5B2CAA53"/>
    <w:rsid w:val="5BEF4C77"/>
    <w:rsid w:val="5C206688"/>
    <w:rsid w:val="5C4F3B9B"/>
    <w:rsid w:val="5D0C24A7"/>
    <w:rsid w:val="5D63E0A5"/>
    <w:rsid w:val="5D9769EC"/>
    <w:rsid w:val="5E192745"/>
    <w:rsid w:val="5E90B21A"/>
    <w:rsid w:val="5EC72FBE"/>
    <w:rsid w:val="5F46CC73"/>
    <w:rsid w:val="5FECF1BD"/>
    <w:rsid w:val="602CF054"/>
    <w:rsid w:val="60305F83"/>
    <w:rsid w:val="60A0B5EF"/>
    <w:rsid w:val="60DC2265"/>
    <w:rsid w:val="6127F490"/>
    <w:rsid w:val="6171F777"/>
    <w:rsid w:val="61A545B6"/>
    <w:rsid w:val="630DC7D8"/>
    <w:rsid w:val="63490BFE"/>
    <w:rsid w:val="63D856B1"/>
    <w:rsid w:val="642B786D"/>
    <w:rsid w:val="64A6058D"/>
    <w:rsid w:val="64DCE678"/>
    <w:rsid w:val="65651ED4"/>
    <w:rsid w:val="656820AD"/>
    <w:rsid w:val="65DB5BFB"/>
    <w:rsid w:val="65F1D122"/>
    <w:rsid w:val="6645689A"/>
    <w:rsid w:val="665C3341"/>
    <w:rsid w:val="676A2FB6"/>
    <w:rsid w:val="67B65D56"/>
    <w:rsid w:val="67CDAADC"/>
    <w:rsid w:val="68001E1B"/>
    <w:rsid w:val="684D28E6"/>
    <w:rsid w:val="6885B135"/>
    <w:rsid w:val="68A9BAA7"/>
    <w:rsid w:val="68D5F973"/>
    <w:rsid w:val="68EDAEB9"/>
    <w:rsid w:val="68FEE990"/>
    <w:rsid w:val="6960689E"/>
    <w:rsid w:val="69725A74"/>
    <w:rsid w:val="69889503"/>
    <w:rsid w:val="699E1E44"/>
    <w:rsid w:val="69C2F7B1"/>
    <w:rsid w:val="6A2CC146"/>
    <w:rsid w:val="6A45C1B3"/>
    <w:rsid w:val="6AAE6D30"/>
    <w:rsid w:val="6AC9CB5E"/>
    <w:rsid w:val="6B3791EA"/>
    <w:rsid w:val="6B5ABEAE"/>
    <w:rsid w:val="6C03E123"/>
    <w:rsid w:val="6C1793C3"/>
    <w:rsid w:val="6C254F7B"/>
    <w:rsid w:val="6C89CE79"/>
    <w:rsid w:val="6C980960"/>
    <w:rsid w:val="6CCB74C5"/>
    <w:rsid w:val="6CDE9E7E"/>
    <w:rsid w:val="6E3CEC60"/>
    <w:rsid w:val="6E674526"/>
    <w:rsid w:val="6E825C65"/>
    <w:rsid w:val="6EACF549"/>
    <w:rsid w:val="6EB4E2CF"/>
    <w:rsid w:val="6F17401A"/>
    <w:rsid w:val="6FB02D5D"/>
    <w:rsid w:val="6FD73D99"/>
    <w:rsid w:val="70031587"/>
    <w:rsid w:val="7016A8BC"/>
    <w:rsid w:val="709D7E61"/>
    <w:rsid w:val="70D75246"/>
    <w:rsid w:val="70DDB01D"/>
    <w:rsid w:val="71748D22"/>
    <w:rsid w:val="719EE5E8"/>
    <w:rsid w:val="72136B1E"/>
    <w:rsid w:val="721A92BB"/>
    <w:rsid w:val="733AB649"/>
    <w:rsid w:val="733F9E5D"/>
    <w:rsid w:val="735739E1"/>
    <w:rsid w:val="7380666C"/>
    <w:rsid w:val="73B6631C"/>
    <w:rsid w:val="74DB6EBE"/>
    <w:rsid w:val="758631FD"/>
    <w:rsid w:val="75B12140"/>
    <w:rsid w:val="76E6DC41"/>
    <w:rsid w:val="7717AAE7"/>
    <w:rsid w:val="774693CA"/>
    <w:rsid w:val="77ABB2D3"/>
    <w:rsid w:val="7800B5D3"/>
    <w:rsid w:val="7829ADEA"/>
    <w:rsid w:val="7882ACA2"/>
    <w:rsid w:val="78BDD2BF"/>
    <w:rsid w:val="78EC1D3D"/>
    <w:rsid w:val="793F95AE"/>
    <w:rsid w:val="79C50F0C"/>
    <w:rsid w:val="79EFA7F0"/>
    <w:rsid w:val="7B60DF6D"/>
    <w:rsid w:val="7B7A3D7A"/>
    <w:rsid w:val="7BCF2902"/>
    <w:rsid w:val="7BF57381"/>
    <w:rsid w:val="7C151178"/>
    <w:rsid w:val="7C23BDFF"/>
    <w:rsid w:val="7C287D3D"/>
    <w:rsid w:val="7C615448"/>
    <w:rsid w:val="7C70F57C"/>
    <w:rsid w:val="7CE680A3"/>
    <w:rsid w:val="7CFCAFCE"/>
    <w:rsid w:val="7CFE1C27"/>
    <w:rsid w:val="7DC44D9E"/>
    <w:rsid w:val="7E1AF457"/>
    <w:rsid w:val="7EC31913"/>
    <w:rsid w:val="7F5B5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3E308"/>
  <w15:chartTrackingRefBased/>
  <w15:docId w15:val="{D5751C02-D65F-4A2D-AB76-2544E8C91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5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B465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3240"/>
    <w:pPr>
      <w:outlineLvl w:val="9"/>
    </w:pPr>
    <w:rPr>
      <w:lang w:val="en-US"/>
    </w:rPr>
  </w:style>
  <w:style w:type="paragraph" w:styleId="TOC1">
    <w:name w:val="toc 1"/>
    <w:basedOn w:val="Normal"/>
    <w:next w:val="Normal"/>
    <w:autoRedefine/>
    <w:uiPriority w:val="39"/>
    <w:unhideWhenUsed/>
    <w:rsid w:val="00EE324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9D5F6-0455-461B-B93E-F043AA23A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2162</Words>
  <Characters>12330</Characters>
  <Application>Microsoft Office Word</Application>
  <DocSecurity>0</DocSecurity>
  <Lines>102</Lines>
  <Paragraphs>28</Paragraphs>
  <ScaleCrop>false</ScaleCrop>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Janepher Namitala (2030084)</dc:creator>
  <cp:keywords/>
  <dc:description/>
  <cp:lastModifiedBy>Janepher</cp:lastModifiedBy>
  <cp:revision>59</cp:revision>
  <dcterms:created xsi:type="dcterms:W3CDTF">2022-05-24T15:59:00Z</dcterms:created>
  <dcterms:modified xsi:type="dcterms:W3CDTF">2022-07-29T13:23:00Z</dcterms:modified>
</cp:coreProperties>
</file>