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287F6" w14:textId="60E6AC7A" w:rsidR="00FE5BC3" w:rsidRDefault="00FE5BC3" w:rsidP="00FE5BC3">
      <w:pPr>
        <w:rPr>
          <w:rFonts w:ascii="Arial" w:hAnsi="Arial" w:cs="Arial"/>
          <w:b/>
          <w:bCs/>
          <w:sz w:val="36"/>
          <w:szCs w:val="36"/>
        </w:rPr>
      </w:pPr>
    </w:p>
    <w:p w14:paraId="2A580A69" w14:textId="77777777" w:rsidR="00FE5BC3" w:rsidRPr="00F23C52" w:rsidRDefault="00FE5BC3" w:rsidP="00FE5BC3">
      <w:pPr>
        <w:spacing w:after="165" w:line="360" w:lineRule="auto"/>
        <w:rPr>
          <w:rFonts w:ascii="Calibri" w:eastAsia="Calibri" w:hAnsi="Calibri" w:cs="Calibri"/>
          <w:color w:val="000000"/>
        </w:rPr>
      </w:pPr>
      <w:r w:rsidRPr="00F23C52">
        <w:rPr>
          <w:rFonts w:ascii="Calibri" w:eastAsia="Calibri" w:hAnsi="Calibri" w:cs="Calibri"/>
          <w:b/>
          <w:noProof/>
        </w:rPr>
        <w:drawing>
          <wp:inline distT="0" distB="0" distL="0" distR="0" wp14:anchorId="5D4CB787" wp14:editId="6329A9F5">
            <wp:extent cx="2209800" cy="742950"/>
            <wp:effectExtent l="19050" t="0" r="0" b="0"/>
            <wp:docPr id="45" name="Picture 4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E941EF6" w14:textId="77777777" w:rsidR="00FE5BC3" w:rsidRDefault="00FE5BC3" w:rsidP="00FE5BC3">
      <w:pPr>
        <w:spacing w:after="165" w:line="360" w:lineRule="auto"/>
        <w:jc w:val="center"/>
        <w:rPr>
          <w:rFonts w:ascii="Calibri" w:eastAsia="Calibri" w:hAnsi="Calibri" w:cs="Calibri"/>
          <w:color w:val="000000"/>
        </w:rPr>
      </w:pPr>
      <w:r w:rsidRPr="00F23C52">
        <w:rPr>
          <w:rFonts w:ascii="Calibri" w:eastAsia="Calibri" w:hAnsi="Calibri" w:cs="Calibri"/>
          <w:color w:val="000000"/>
        </w:rPr>
        <w:br/>
      </w:r>
    </w:p>
    <w:p w14:paraId="63747B69" w14:textId="77777777" w:rsidR="00FE5BC3" w:rsidRDefault="00FE5BC3" w:rsidP="00FE5BC3">
      <w:pPr>
        <w:spacing w:after="165" w:line="360" w:lineRule="auto"/>
        <w:jc w:val="center"/>
        <w:rPr>
          <w:rFonts w:ascii="Calibri" w:eastAsia="Calibri" w:hAnsi="Calibri" w:cs="Calibri"/>
          <w:color w:val="000000"/>
        </w:rPr>
      </w:pPr>
    </w:p>
    <w:p w14:paraId="06AF6641" w14:textId="6E0B789D" w:rsidR="00FE5BC3" w:rsidRDefault="00FE5BC3" w:rsidP="00FE5BC3">
      <w:pPr>
        <w:spacing w:after="165" w:line="360" w:lineRule="auto"/>
        <w:jc w:val="center"/>
        <w:rPr>
          <w:rFonts w:ascii="Arial" w:eastAsia="Calibri" w:hAnsi="Arial" w:cs="Arial"/>
          <w:color w:val="000000"/>
        </w:rPr>
      </w:pPr>
      <w:r w:rsidRPr="00EB0782">
        <w:rPr>
          <w:rFonts w:ascii="Arial" w:eastAsia="Calibri" w:hAnsi="Arial" w:cs="Arial"/>
          <w:color w:val="000000"/>
        </w:rPr>
        <w:t>Skills for the Workplace</w:t>
      </w:r>
      <w:r w:rsidRPr="00EB0782">
        <w:rPr>
          <w:rFonts w:ascii="Arial" w:eastAsia="Calibri" w:hAnsi="Arial" w:cs="Arial"/>
          <w:color w:val="000000"/>
        </w:rPr>
        <w:br/>
        <w:t>Assignment Submission</w:t>
      </w:r>
    </w:p>
    <w:p w14:paraId="491F14AC" w14:textId="4868EB37" w:rsidR="00FE5BC3" w:rsidRDefault="00FE5BC3" w:rsidP="00FE5BC3">
      <w:pPr>
        <w:spacing w:after="165" w:line="360" w:lineRule="auto"/>
        <w:jc w:val="center"/>
        <w:rPr>
          <w:rFonts w:ascii="Arial" w:eastAsia="Calibri" w:hAnsi="Arial" w:cs="Arial"/>
          <w:color w:val="000000"/>
        </w:rPr>
      </w:pPr>
    </w:p>
    <w:p w14:paraId="7C1489EC" w14:textId="77777777" w:rsidR="00FE5BC3" w:rsidRPr="00EB0782" w:rsidRDefault="00FE5BC3" w:rsidP="00FE5BC3">
      <w:pPr>
        <w:spacing w:after="165" w:line="360" w:lineRule="auto"/>
        <w:jc w:val="center"/>
        <w:rPr>
          <w:rFonts w:ascii="Arial" w:eastAsia="Calibri" w:hAnsi="Arial" w:cs="Arial"/>
          <w:color w:val="000000"/>
        </w:rPr>
      </w:pPr>
    </w:p>
    <w:p w14:paraId="11F28FCD" w14:textId="77777777" w:rsidR="00FE5BC3" w:rsidRPr="00EB0782" w:rsidRDefault="00FE5BC3" w:rsidP="00FE5BC3">
      <w:pPr>
        <w:spacing w:after="165" w:line="360" w:lineRule="auto"/>
        <w:rPr>
          <w:rFonts w:ascii="Arial" w:eastAsia="Calibri" w:hAnsi="Arial" w:cs="Arial"/>
          <w:color w:val="00000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E5BC3" w:rsidRPr="00EB0782" w14:paraId="56A28C44" w14:textId="77777777" w:rsidTr="00847526">
        <w:tc>
          <w:tcPr>
            <w:tcW w:w="3438" w:type="dxa"/>
            <w:shd w:val="clear" w:color="auto" w:fill="D9D9D9"/>
          </w:tcPr>
          <w:p w14:paraId="21836A31" w14:textId="77777777" w:rsidR="00FE5BC3" w:rsidRPr="00EB0782" w:rsidRDefault="00FE5BC3" w:rsidP="00847526">
            <w:pPr>
              <w:spacing w:before="120" w:after="120" w:line="360" w:lineRule="auto"/>
              <w:rPr>
                <w:rFonts w:ascii="Arial" w:eastAsia="Calibri" w:hAnsi="Arial" w:cs="Arial"/>
              </w:rPr>
            </w:pPr>
            <w:r w:rsidRPr="00EB0782">
              <w:rPr>
                <w:rFonts w:ascii="Arial" w:eastAsia="Calibri" w:hAnsi="Arial" w:cs="Arial"/>
              </w:rPr>
              <w:t>Student Name:</w:t>
            </w:r>
          </w:p>
        </w:tc>
        <w:tc>
          <w:tcPr>
            <w:tcW w:w="6055" w:type="dxa"/>
          </w:tcPr>
          <w:p w14:paraId="498D8E8D" w14:textId="77777777" w:rsidR="00FE5BC3" w:rsidRPr="00EB0782" w:rsidRDefault="00FE5BC3" w:rsidP="00847526">
            <w:pPr>
              <w:spacing w:before="120" w:after="120" w:line="360" w:lineRule="auto"/>
              <w:rPr>
                <w:rFonts w:ascii="Arial" w:eastAsia="Calibri" w:hAnsi="Arial" w:cs="Arial"/>
                <w:b/>
                <w:bCs/>
              </w:rPr>
            </w:pPr>
            <w:r w:rsidRPr="00EB0782">
              <w:rPr>
                <w:rFonts w:ascii="Arial" w:eastAsia="Calibri" w:hAnsi="Arial" w:cs="Arial"/>
                <w:b/>
                <w:bCs/>
                <w:color w:val="0070C0"/>
              </w:rPr>
              <w:t xml:space="preserve">Maryna </w:t>
            </w:r>
            <w:proofErr w:type="spellStart"/>
            <w:r w:rsidRPr="00EB0782">
              <w:rPr>
                <w:rFonts w:ascii="Arial" w:eastAsia="Calibri" w:hAnsi="Arial" w:cs="Arial"/>
                <w:b/>
                <w:bCs/>
                <w:color w:val="0070C0"/>
              </w:rPr>
              <w:t>Krainiuk</w:t>
            </w:r>
            <w:proofErr w:type="spellEnd"/>
          </w:p>
        </w:tc>
      </w:tr>
      <w:tr w:rsidR="00FE5BC3" w:rsidRPr="00EB0782" w14:paraId="05CA83F1" w14:textId="77777777" w:rsidTr="00847526">
        <w:tc>
          <w:tcPr>
            <w:tcW w:w="3438" w:type="dxa"/>
            <w:shd w:val="clear" w:color="auto" w:fill="D9D9D9"/>
          </w:tcPr>
          <w:p w14:paraId="34EBECC3" w14:textId="77777777" w:rsidR="00FE5BC3" w:rsidRPr="00EB0782" w:rsidRDefault="00FE5BC3" w:rsidP="00847526">
            <w:pPr>
              <w:spacing w:before="120" w:after="120" w:line="360" w:lineRule="auto"/>
              <w:rPr>
                <w:rFonts w:ascii="Arial" w:eastAsia="Calibri" w:hAnsi="Arial" w:cs="Arial"/>
              </w:rPr>
            </w:pPr>
            <w:r w:rsidRPr="00EB0782">
              <w:rPr>
                <w:rFonts w:ascii="Arial" w:eastAsia="Calibri" w:hAnsi="Arial" w:cs="Arial"/>
              </w:rPr>
              <w:t>Student ID:</w:t>
            </w:r>
          </w:p>
        </w:tc>
        <w:tc>
          <w:tcPr>
            <w:tcW w:w="6055" w:type="dxa"/>
          </w:tcPr>
          <w:p w14:paraId="59E6C96F" w14:textId="77777777" w:rsidR="00FE5BC3" w:rsidRPr="00EB0782" w:rsidRDefault="00FE5BC3" w:rsidP="00847526">
            <w:pPr>
              <w:spacing w:before="120" w:after="120" w:line="360" w:lineRule="auto"/>
              <w:rPr>
                <w:rFonts w:ascii="Arial" w:eastAsia="Calibri" w:hAnsi="Arial" w:cs="Arial"/>
                <w:b/>
                <w:bCs/>
              </w:rPr>
            </w:pPr>
            <w:r w:rsidRPr="00EB0782">
              <w:rPr>
                <w:rFonts w:ascii="Arial" w:eastAsia="Calibri" w:hAnsi="Arial" w:cs="Arial"/>
                <w:b/>
                <w:bCs/>
                <w:color w:val="0070C0"/>
              </w:rPr>
              <w:t>2011437</w:t>
            </w:r>
          </w:p>
        </w:tc>
      </w:tr>
      <w:tr w:rsidR="00FE5BC3" w:rsidRPr="00EB0782" w14:paraId="0FB028ED" w14:textId="77777777" w:rsidTr="00847526">
        <w:tc>
          <w:tcPr>
            <w:tcW w:w="3438" w:type="dxa"/>
            <w:shd w:val="clear" w:color="auto" w:fill="D9D9D9"/>
          </w:tcPr>
          <w:p w14:paraId="45345525" w14:textId="77777777" w:rsidR="00FE5BC3" w:rsidRPr="00EB0782" w:rsidRDefault="00FE5BC3" w:rsidP="00847526">
            <w:pPr>
              <w:spacing w:before="120" w:after="120" w:line="360" w:lineRule="auto"/>
              <w:rPr>
                <w:rFonts w:ascii="Arial" w:eastAsia="Calibri" w:hAnsi="Arial" w:cs="Arial"/>
              </w:rPr>
            </w:pPr>
            <w:r w:rsidRPr="00EB0782">
              <w:rPr>
                <w:rFonts w:ascii="Arial" w:eastAsia="Calibri" w:hAnsi="Arial" w:cs="Arial"/>
              </w:rPr>
              <w:t>Module No:</w:t>
            </w:r>
          </w:p>
        </w:tc>
        <w:tc>
          <w:tcPr>
            <w:tcW w:w="6055" w:type="dxa"/>
          </w:tcPr>
          <w:p w14:paraId="03B346CF" w14:textId="2494BF21" w:rsidR="00FE5BC3" w:rsidRPr="00EB0782" w:rsidRDefault="00FE5BC3" w:rsidP="00847526">
            <w:pPr>
              <w:spacing w:before="120" w:after="120" w:line="360" w:lineRule="auto"/>
              <w:rPr>
                <w:rFonts w:ascii="Arial" w:eastAsia="Calibri" w:hAnsi="Arial" w:cs="Arial"/>
                <w:b/>
                <w:bCs/>
                <w:color w:val="FF0000"/>
              </w:rPr>
            </w:pPr>
            <w:r w:rsidRPr="00EB0782">
              <w:rPr>
                <w:rFonts w:ascii="Arial" w:eastAsia="Calibri" w:hAnsi="Arial" w:cs="Arial"/>
                <w:b/>
                <w:bCs/>
                <w:color w:val="0070C0"/>
              </w:rPr>
              <w:t>BMSW400</w:t>
            </w:r>
            <w:r>
              <w:rPr>
                <w:rFonts w:ascii="Arial" w:eastAsia="Calibri" w:hAnsi="Arial" w:cs="Arial"/>
                <w:b/>
                <w:bCs/>
                <w:color w:val="0070C0"/>
              </w:rPr>
              <w:t>5</w:t>
            </w:r>
            <w:r w:rsidRPr="00EB0782">
              <w:rPr>
                <w:rFonts w:ascii="Arial" w:eastAsia="Calibri" w:hAnsi="Arial" w:cs="Arial"/>
                <w:b/>
                <w:bCs/>
                <w:color w:val="0070C0"/>
              </w:rPr>
              <w:t>_LON</w:t>
            </w:r>
          </w:p>
        </w:tc>
      </w:tr>
      <w:tr w:rsidR="00FE5BC3" w:rsidRPr="00EB0782" w14:paraId="225D8B24" w14:textId="77777777" w:rsidTr="00847526">
        <w:trPr>
          <w:trHeight w:val="413"/>
        </w:trPr>
        <w:tc>
          <w:tcPr>
            <w:tcW w:w="3438" w:type="dxa"/>
            <w:shd w:val="clear" w:color="auto" w:fill="D9D9D9"/>
          </w:tcPr>
          <w:p w14:paraId="741EC8A3" w14:textId="77777777" w:rsidR="00FE5BC3" w:rsidRPr="00EB0782" w:rsidRDefault="00FE5BC3" w:rsidP="00847526">
            <w:pPr>
              <w:spacing w:before="120" w:after="120" w:line="360" w:lineRule="auto"/>
              <w:rPr>
                <w:rFonts w:ascii="Arial" w:eastAsia="Calibri" w:hAnsi="Arial" w:cs="Arial"/>
              </w:rPr>
            </w:pPr>
            <w:r w:rsidRPr="00EB0782">
              <w:rPr>
                <w:rFonts w:ascii="Arial" w:eastAsia="Calibri" w:hAnsi="Arial" w:cs="Arial"/>
              </w:rPr>
              <w:t>Module Title:</w:t>
            </w:r>
          </w:p>
        </w:tc>
        <w:tc>
          <w:tcPr>
            <w:tcW w:w="6055" w:type="dxa"/>
          </w:tcPr>
          <w:p w14:paraId="5C040C6D" w14:textId="088ED80F" w:rsidR="00FE5BC3" w:rsidRPr="00EB0782" w:rsidRDefault="00FE5BC3" w:rsidP="00847526">
            <w:pPr>
              <w:spacing w:before="120" w:after="120" w:line="360" w:lineRule="auto"/>
              <w:rPr>
                <w:rFonts w:ascii="Arial" w:eastAsia="Calibri" w:hAnsi="Arial" w:cs="Arial"/>
                <w:b/>
                <w:bCs/>
                <w:color w:val="FF0000"/>
              </w:rPr>
            </w:pPr>
            <w:r>
              <w:rPr>
                <w:rFonts w:ascii="Arial" w:eastAsia="Calibri" w:hAnsi="Arial" w:cs="Arial"/>
                <w:b/>
                <w:bCs/>
                <w:color w:val="0070C0"/>
              </w:rPr>
              <w:t>Professional Career Development</w:t>
            </w:r>
          </w:p>
        </w:tc>
      </w:tr>
      <w:tr w:rsidR="00FE5BC3" w:rsidRPr="00EB0782" w14:paraId="370F340D" w14:textId="77777777" w:rsidTr="00847526">
        <w:trPr>
          <w:trHeight w:val="413"/>
        </w:trPr>
        <w:tc>
          <w:tcPr>
            <w:tcW w:w="3438" w:type="dxa"/>
            <w:shd w:val="clear" w:color="auto" w:fill="D9D9D9"/>
          </w:tcPr>
          <w:p w14:paraId="79AF99E0" w14:textId="77777777" w:rsidR="00FE5BC3" w:rsidRPr="00EB0782" w:rsidRDefault="00FE5BC3" w:rsidP="00847526">
            <w:pPr>
              <w:spacing w:before="120" w:after="120" w:line="360" w:lineRule="auto"/>
              <w:rPr>
                <w:rFonts w:ascii="Arial" w:eastAsia="Calibri" w:hAnsi="Arial" w:cs="Arial"/>
              </w:rPr>
            </w:pPr>
            <w:r w:rsidRPr="00EB0782">
              <w:rPr>
                <w:rFonts w:ascii="Arial" w:eastAsia="Calibri" w:hAnsi="Arial" w:cs="Arial"/>
              </w:rPr>
              <w:t>Lecturer:</w:t>
            </w:r>
          </w:p>
        </w:tc>
        <w:tc>
          <w:tcPr>
            <w:tcW w:w="6055" w:type="dxa"/>
          </w:tcPr>
          <w:p w14:paraId="60AF103F" w14:textId="3E111A1B" w:rsidR="00FE5BC3" w:rsidRPr="00EB0782" w:rsidRDefault="00FE5BC3" w:rsidP="00847526">
            <w:pPr>
              <w:spacing w:before="120" w:after="120" w:line="360" w:lineRule="auto"/>
              <w:rPr>
                <w:rFonts w:ascii="Arial" w:eastAsia="Calibri" w:hAnsi="Arial" w:cs="Arial"/>
                <w:b/>
                <w:bCs/>
                <w:color w:val="FF0000"/>
              </w:rPr>
            </w:pPr>
            <w:proofErr w:type="spellStart"/>
            <w:r w:rsidRPr="00FE5BC3">
              <w:rPr>
                <w:rFonts w:ascii="Arial" w:eastAsia="Calibri" w:hAnsi="Arial" w:cs="Arial"/>
                <w:b/>
                <w:bCs/>
                <w:color w:val="0070C0"/>
              </w:rPr>
              <w:t>Gulnar</w:t>
            </w:r>
            <w:proofErr w:type="spellEnd"/>
            <w:r w:rsidRPr="00FE5BC3">
              <w:rPr>
                <w:rFonts w:ascii="Arial" w:eastAsia="Calibri" w:hAnsi="Arial" w:cs="Arial"/>
                <w:b/>
                <w:bCs/>
                <w:color w:val="0070C0"/>
              </w:rPr>
              <w:t xml:space="preserve"> Ali </w:t>
            </w:r>
          </w:p>
        </w:tc>
      </w:tr>
    </w:tbl>
    <w:p w14:paraId="0C73A26F" w14:textId="4B2B3532" w:rsidR="00FE5BC3" w:rsidRDefault="00FE5BC3" w:rsidP="00FA7B37">
      <w:pPr>
        <w:jc w:val="center"/>
        <w:rPr>
          <w:rFonts w:ascii="Arial" w:hAnsi="Arial" w:cs="Arial"/>
          <w:b/>
          <w:bCs/>
          <w:sz w:val="36"/>
          <w:szCs w:val="36"/>
        </w:rPr>
      </w:pPr>
    </w:p>
    <w:p w14:paraId="53A493D5" w14:textId="6BC835F5" w:rsidR="00FE5BC3" w:rsidRDefault="00FE5BC3" w:rsidP="00FA7B37">
      <w:pPr>
        <w:jc w:val="center"/>
        <w:rPr>
          <w:rFonts w:ascii="Arial" w:hAnsi="Arial" w:cs="Arial"/>
          <w:b/>
          <w:bCs/>
          <w:sz w:val="36"/>
          <w:szCs w:val="36"/>
        </w:rPr>
      </w:pPr>
    </w:p>
    <w:p w14:paraId="7ACAE133" w14:textId="542E62A1" w:rsidR="00FE5BC3" w:rsidRDefault="00FE5BC3" w:rsidP="00FA7B37">
      <w:pPr>
        <w:jc w:val="center"/>
        <w:rPr>
          <w:rFonts w:ascii="Arial" w:hAnsi="Arial" w:cs="Arial"/>
          <w:b/>
          <w:bCs/>
          <w:sz w:val="36"/>
          <w:szCs w:val="36"/>
        </w:rPr>
      </w:pPr>
    </w:p>
    <w:p w14:paraId="128A9322" w14:textId="693B2E41" w:rsidR="00FE5BC3" w:rsidRDefault="00FE5BC3" w:rsidP="00FA7B37">
      <w:pPr>
        <w:jc w:val="center"/>
        <w:rPr>
          <w:rFonts w:ascii="Arial" w:hAnsi="Arial" w:cs="Arial"/>
          <w:b/>
          <w:bCs/>
          <w:sz w:val="36"/>
          <w:szCs w:val="36"/>
        </w:rPr>
      </w:pPr>
    </w:p>
    <w:p w14:paraId="1E6A6894" w14:textId="733ABDFE" w:rsidR="00FE5BC3" w:rsidRDefault="00FE5BC3" w:rsidP="00FA7B37">
      <w:pPr>
        <w:jc w:val="center"/>
        <w:rPr>
          <w:rFonts w:ascii="Arial" w:hAnsi="Arial" w:cs="Arial"/>
          <w:b/>
          <w:bCs/>
          <w:sz w:val="36"/>
          <w:szCs w:val="36"/>
        </w:rPr>
      </w:pPr>
    </w:p>
    <w:p w14:paraId="2F97BD60" w14:textId="6B48C857" w:rsidR="00FE5BC3" w:rsidRDefault="00FE5BC3" w:rsidP="00FA7B37">
      <w:pPr>
        <w:jc w:val="center"/>
        <w:rPr>
          <w:rFonts w:ascii="Arial" w:hAnsi="Arial" w:cs="Arial"/>
          <w:b/>
          <w:bCs/>
          <w:sz w:val="36"/>
          <w:szCs w:val="36"/>
        </w:rPr>
      </w:pPr>
    </w:p>
    <w:p w14:paraId="623AA1D9" w14:textId="7E5FDF90" w:rsidR="00FE5BC3" w:rsidRDefault="00FE5BC3" w:rsidP="00FA7B37">
      <w:pPr>
        <w:jc w:val="center"/>
        <w:rPr>
          <w:rFonts w:ascii="Arial" w:hAnsi="Arial" w:cs="Arial"/>
          <w:b/>
          <w:bCs/>
          <w:sz w:val="36"/>
          <w:szCs w:val="36"/>
        </w:rPr>
      </w:pPr>
    </w:p>
    <w:p w14:paraId="3F10A06F" w14:textId="7BE78562" w:rsidR="00FE5BC3" w:rsidRDefault="00FE5BC3" w:rsidP="00FA7B37">
      <w:pPr>
        <w:jc w:val="center"/>
        <w:rPr>
          <w:rFonts w:ascii="Arial" w:hAnsi="Arial" w:cs="Arial"/>
          <w:b/>
          <w:bCs/>
          <w:sz w:val="36"/>
          <w:szCs w:val="36"/>
        </w:rPr>
      </w:pPr>
    </w:p>
    <w:p w14:paraId="7BF4F03E" w14:textId="7EB16D3C" w:rsidR="00FE5BC3" w:rsidRDefault="00FE5BC3" w:rsidP="00FA7B37">
      <w:pPr>
        <w:jc w:val="center"/>
        <w:rPr>
          <w:rFonts w:ascii="Arial" w:hAnsi="Arial" w:cs="Arial"/>
          <w:b/>
          <w:bCs/>
          <w:sz w:val="36"/>
          <w:szCs w:val="36"/>
        </w:rPr>
      </w:pPr>
    </w:p>
    <w:p w14:paraId="76705BF3" w14:textId="77777777" w:rsidR="00FE5BC3" w:rsidRDefault="00FE5BC3" w:rsidP="00FA7B37">
      <w:pPr>
        <w:jc w:val="center"/>
        <w:rPr>
          <w:rFonts w:ascii="Arial" w:hAnsi="Arial" w:cs="Arial"/>
          <w:b/>
          <w:bCs/>
          <w:sz w:val="36"/>
          <w:szCs w:val="36"/>
        </w:rPr>
      </w:pPr>
    </w:p>
    <w:sdt>
      <w:sdtPr>
        <w:rPr>
          <w:rFonts w:ascii="Times New Roman" w:eastAsia="Times New Roman" w:hAnsi="Times New Roman" w:cs="Times New Roman"/>
          <w:b w:val="0"/>
          <w:bCs w:val="0"/>
          <w:color w:val="auto"/>
          <w:sz w:val="24"/>
          <w:szCs w:val="24"/>
          <w:lang w:val="en-GB" w:eastAsia="en-GB"/>
        </w:rPr>
        <w:id w:val="-2145733482"/>
        <w:docPartObj>
          <w:docPartGallery w:val="Table of Contents"/>
          <w:docPartUnique/>
        </w:docPartObj>
      </w:sdtPr>
      <w:sdtEndPr>
        <w:rPr>
          <w:noProof/>
        </w:rPr>
      </w:sdtEndPr>
      <w:sdtContent>
        <w:p w14:paraId="761176CC" w14:textId="425B3502" w:rsidR="008A664A" w:rsidRPr="00AE3193" w:rsidRDefault="008A664A">
          <w:pPr>
            <w:pStyle w:val="TOCHeading"/>
            <w:rPr>
              <w:rFonts w:ascii="Arial" w:hAnsi="Arial" w:cs="Arial"/>
            </w:rPr>
          </w:pPr>
          <w:r w:rsidRPr="00AE3193">
            <w:rPr>
              <w:rFonts w:ascii="Arial" w:hAnsi="Arial" w:cs="Arial"/>
            </w:rPr>
            <w:t>Table of Contents</w:t>
          </w:r>
        </w:p>
        <w:p w14:paraId="5A4D128C" w14:textId="3F1F5BA7" w:rsidR="002149F2" w:rsidRDefault="008A664A">
          <w:pPr>
            <w:pStyle w:val="TOC1"/>
            <w:tabs>
              <w:tab w:val="right" w:leader="dot" w:pos="9016"/>
            </w:tabs>
            <w:rPr>
              <w:rFonts w:eastAsiaTheme="minorEastAsia" w:cstheme="minorBidi"/>
              <w:b w:val="0"/>
              <w:bCs w:val="0"/>
              <w:i w:val="0"/>
              <w:iCs w:val="0"/>
              <w:noProof/>
            </w:rPr>
          </w:pPr>
          <w:r w:rsidRPr="00AE3193">
            <w:rPr>
              <w:rFonts w:ascii="Arial" w:hAnsi="Arial" w:cs="Arial"/>
              <w:b w:val="0"/>
              <w:bCs w:val="0"/>
              <w:sz w:val="28"/>
              <w:szCs w:val="28"/>
            </w:rPr>
            <w:fldChar w:fldCharType="begin"/>
          </w:r>
          <w:r w:rsidRPr="00AE3193">
            <w:rPr>
              <w:rFonts w:ascii="Arial" w:hAnsi="Arial" w:cs="Arial"/>
              <w:sz w:val="28"/>
              <w:szCs w:val="28"/>
            </w:rPr>
            <w:instrText xml:space="preserve"> TOC \o "1-3" \h \z \u </w:instrText>
          </w:r>
          <w:r w:rsidRPr="00AE3193">
            <w:rPr>
              <w:rFonts w:ascii="Arial" w:hAnsi="Arial" w:cs="Arial"/>
              <w:b w:val="0"/>
              <w:bCs w:val="0"/>
              <w:sz w:val="28"/>
              <w:szCs w:val="28"/>
            </w:rPr>
            <w:fldChar w:fldCharType="separate"/>
          </w:r>
          <w:hyperlink w:anchor="_Toc81511830" w:history="1">
            <w:r w:rsidR="002149F2" w:rsidRPr="005E2AA4">
              <w:rPr>
                <w:rStyle w:val="Hyperlink"/>
                <w:rFonts w:ascii="Arial" w:hAnsi="Arial" w:cs="Arial"/>
                <w:noProof/>
              </w:rPr>
              <w:t>Introduction</w:t>
            </w:r>
            <w:r w:rsidR="002149F2">
              <w:rPr>
                <w:noProof/>
                <w:webHidden/>
              </w:rPr>
              <w:tab/>
            </w:r>
            <w:r w:rsidR="002149F2">
              <w:rPr>
                <w:noProof/>
                <w:webHidden/>
              </w:rPr>
              <w:fldChar w:fldCharType="begin"/>
            </w:r>
            <w:r w:rsidR="002149F2">
              <w:rPr>
                <w:noProof/>
                <w:webHidden/>
              </w:rPr>
              <w:instrText xml:space="preserve"> PAGEREF _Toc81511830 \h </w:instrText>
            </w:r>
            <w:r w:rsidR="002149F2">
              <w:rPr>
                <w:noProof/>
                <w:webHidden/>
              </w:rPr>
            </w:r>
            <w:r w:rsidR="002149F2">
              <w:rPr>
                <w:noProof/>
                <w:webHidden/>
              </w:rPr>
              <w:fldChar w:fldCharType="separate"/>
            </w:r>
            <w:r w:rsidR="002149F2">
              <w:rPr>
                <w:noProof/>
                <w:webHidden/>
              </w:rPr>
              <w:t>3</w:t>
            </w:r>
            <w:r w:rsidR="002149F2">
              <w:rPr>
                <w:noProof/>
                <w:webHidden/>
              </w:rPr>
              <w:fldChar w:fldCharType="end"/>
            </w:r>
          </w:hyperlink>
        </w:p>
        <w:p w14:paraId="59CD5CF9" w14:textId="7643875E" w:rsidR="002149F2" w:rsidRDefault="007A5E86">
          <w:pPr>
            <w:pStyle w:val="TOC1"/>
            <w:tabs>
              <w:tab w:val="right" w:leader="dot" w:pos="9016"/>
            </w:tabs>
            <w:rPr>
              <w:rFonts w:eastAsiaTheme="minorEastAsia" w:cstheme="minorBidi"/>
              <w:b w:val="0"/>
              <w:bCs w:val="0"/>
              <w:i w:val="0"/>
              <w:iCs w:val="0"/>
              <w:noProof/>
            </w:rPr>
          </w:pPr>
          <w:hyperlink w:anchor="_Toc81511831" w:history="1">
            <w:r w:rsidR="002149F2" w:rsidRPr="005E2AA4">
              <w:rPr>
                <w:rStyle w:val="Hyperlink"/>
                <w:rFonts w:ascii="Arial" w:hAnsi="Arial" w:cs="Arial"/>
                <w:noProof/>
              </w:rPr>
              <w:t>Self-evaluation and readiness for employment</w:t>
            </w:r>
            <w:r w:rsidR="002149F2">
              <w:rPr>
                <w:noProof/>
                <w:webHidden/>
              </w:rPr>
              <w:tab/>
            </w:r>
            <w:r w:rsidR="002149F2">
              <w:rPr>
                <w:noProof/>
                <w:webHidden/>
              </w:rPr>
              <w:fldChar w:fldCharType="begin"/>
            </w:r>
            <w:r w:rsidR="002149F2">
              <w:rPr>
                <w:noProof/>
                <w:webHidden/>
              </w:rPr>
              <w:instrText xml:space="preserve"> PAGEREF _Toc81511831 \h </w:instrText>
            </w:r>
            <w:r w:rsidR="002149F2">
              <w:rPr>
                <w:noProof/>
                <w:webHidden/>
              </w:rPr>
            </w:r>
            <w:r w:rsidR="002149F2">
              <w:rPr>
                <w:noProof/>
                <w:webHidden/>
              </w:rPr>
              <w:fldChar w:fldCharType="separate"/>
            </w:r>
            <w:r w:rsidR="002149F2">
              <w:rPr>
                <w:noProof/>
                <w:webHidden/>
              </w:rPr>
              <w:t>3</w:t>
            </w:r>
            <w:r w:rsidR="002149F2">
              <w:rPr>
                <w:noProof/>
                <w:webHidden/>
              </w:rPr>
              <w:fldChar w:fldCharType="end"/>
            </w:r>
          </w:hyperlink>
        </w:p>
        <w:p w14:paraId="3674ADAD" w14:textId="4DAFE680" w:rsidR="002149F2" w:rsidRDefault="007A5E86">
          <w:pPr>
            <w:pStyle w:val="TOC1"/>
            <w:tabs>
              <w:tab w:val="right" w:leader="dot" w:pos="9016"/>
            </w:tabs>
            <w:rPr>
              <w:rFonts w:eastAsiaTheme="minorEastAsia" w:cstheme="minorBidi"/>
              <w:b w:val="0"/>
              <w:bCs w:val="0"/>
              <w:i w:val="0"/>
              <w:iCs w:val="0"/>
              <w:noProof/>
            </w:rPr>
          </w:pPr>
          <w:hyperlink w:anchor="_Toc81511832" w:history="1">
            <w:r w:rsidR="002149F2" w:rsidRPr="005E2AA4">
              <w:rPr>
                <w:rStyle w:val="Hyperlink"/>
                <w:rFonts w:ascii="Arial" w:hAnsi="Arial" w:cs="Arial"/>
                <w:noProof/>
              </w:rPr>
              <w:t>Professional Development Plan</w:t>
            </w:r>
            <w:r w:rsidR="002149F2">
              <w:rPr>
                <w:noProof/>
                <w:webHidden/>
              </w:rPr>
              <w:tab/>
            </w:r>
            <w:r w:rsidR="002149F2">
              <w:rPr>
                <w:noProof/>
                <w:webHidden/>
              </w:rPr>
              <w:fldChar w:fldCharType="begin"/>
            </w:r>
            <w:r w:rsidR="002149F2">
              <w:rPr>
                <w:noProof/>
                <w:webHidden/>
              </w:rPr>
              <w:instrText xml:space="preserve"> PAGEREF _Toc81511832 \h </w:instrText>
            </w:r>
            <w:r w:rsidR="002149F2">
              <w:rPr>
                <w:noProof/>
                <w:webHidden/>
              </w:rPr>
            </w:r>
            <w:r w:rsidR="002149F2">
              <w:rPr>
                <w:noProof/>
                <w:webHidden/>
              </w:rPr>
              <w:fldChar w:fldCharType="separate"/>
            </w:r>
            <w:r w:rsidR="002149F2">
              <w:rPr>
                <w:noProof/>
                <w:webHidden/>
              </w:rPr>
              <w:t>4</w:t>
            </w:r>
            <w:r w:rsidR="002149F2">
              <w:rPr>
                <w:noProof/>
                <w:webHidden/>
              </w:rPr>
              <w:fldChar w:fldCharType="end"/>
            </w:r>
          </w:hyperlink>
        </w:p>
        <w:p w14:paraId="35378AEF" w14:textId="6EF46DF1" w:rsidR="002149F2" w:rsidRDefault="007A5E86">
          <w:pPr>
            <w:pStyle w:val="TOC1"/>
            <w:tabs>
              <w:tab w:val="right" w:leader="dot" w:pos="9016"/>
            </w:tabs>
            <w:rPr>
              <w:rFonts w:eastAsiaTheme="minorEastAsia" w:cstheme="minorBidi"/>
              <w:b w:val="0"/>
              <w:bCs w:val="0"/>
              <w:i w:val="0"/>
              <w:iCs w:val="0"/>
              <w:noProof/>
            </w:rPr>
          </w:pPr>
          <w:hyperlink w:anchor="_Toc81511833" w:history="1">
            <w:r w:rsidR="002149F2" w:rsidRPr="005E2AA4">
              <w:rPr>
                <w:rStyle w:val="Hyperlink"/>
                <w:rFonts w:ascii="Arial" w:hAnsi="Arial" w:cs="Arial"/>
                <w:noProof/>
              </w:rPr>
              <w:t>Explanation of S.M.A.R.T. goals</w:t>
            </w:r>
            <w:r w:rsidR="002149F2">
              <w:rPr>
                <w:noProof/>
                <w:webHidden/>
              </w:rPr>
              <w:tab/>
            </w:r>
            <w:r w:rsidR="002149F2">
              <w:rPr>
                <w:noProof/>
                <w:webHidden/>
              </w:rPr>
              <w:fldChar w:fldCharType="begin"/>
            </w:r>
            <w:r w:rsidR="002149F2">
              <w:rPr>
                <w:noProof/>
                <w:webHidden/>
              </w:rPr>
              <w:instrText xml:space="preserve"> PAGEREF _Toc81511833 \h </w:instrText>
            </w:r>
            <w:r w:rsidR="002149F2">
              <w:rPr>
                <w:noProof/>
                <w:webHidden/>
              </w:rPr>
            </w:r>
            <w:r w:rsidR="002149F2">
              <w:rPr>
                <w:noProof/>
                <w:webHidden/>
              </w:rPr>
              <w:fldChar w:fldCharType="separate"/>
            </w:r>
            <w:r w:rsidR="002149F2">
              <w:rPr>
                <w:noProof/>
                <w:webHidden/>
              </w:rPr>
              <w:t>5</w:t>
            </w:r>
            <w:r w:rsidR="002149F2">
              <w:rPr>
                <w:noProof/>
                <w:webHidden/>
              </w:rPr>
              <w:fldChar w:fldCharType="end"/>
            </w:r>
          </w:hyperlink>
        </w:p>
        <w:p w14:paraId="2ED9B86F" w14:textId="65321826" w:rsidR="002149F2" w:rsidRDefault="007A5E86">
          <w:pPr>
            <w:pStyle w:val="TOC1"/>
            <w:tabs>
              <w:tab w:val="right" w:leader="dot" w:pos="9016"/>
            </w:tabs>
            <w:rPr>
              <w:rFonts w:eastAsiaTheme="minorEastAsia" w:cstheme="minorBidi"/>
              <w:b w:val="0"/>
              <w:bCs w:val="0"/>
              <w:i w:val="0"/>
              <w:iCs w:val="0"/>
              <w:noProof/>
            </w:rPr>
          </w:pPr>
          <w:hyperlink w:anchor="_Toc81511834" w:history="1">
            <w:r w:rsidR="002149F2" w:rsidRPr="005E2AA4">
              <w:rPr>
                <w:rStyle w:val="Hyperlink"/>
                <w:rFonts w:ascii="Arial" w:hAnsi="Arial" w:cs="Arial"/>
                <w:noProof/>
              </w:rPr>
              <w:t>Learning Styles Model</w:t>
            </w:r>
            <w:r w:rsidR="002149F2">
              <w:rPr>
                <w:noProof/>
                <w:webHidden/>
              </w:rPr>
              <w:tab/>
            </w:r>
            <w:r w:rsidR="002149F2">
              <w:rPr>
                <w:noProof/>
                <w:webHidden/>
              </w:rPr>
              <w:fldChar w:fldCharType="begin"/>
            </w:r>
            <w:r w:rsidR="002149F2">
              <w:rPr>
                <w:noProof/>
                <w:webHidden/>
              </w:rPr>
              <w:instrText xml:space="preserve"> PAGEREF _Toc81511834 \h </w:instrText>
            </w:r>
            <w:r w:rsidR="002149F2">
              <w:rPr>
                <w:noProof/>
                <w:webHidden/>
              </w:rPr>
            </w:r>
            <w:r w:rsidR="002149F2">
              <w:rPr>
                <w:noProof/>
                <w:webHidden/>
              </w:rPr>
              <w:fldChar w:fldCharType="separate"/>
            </w:r>
            <w:r w:rsidR="002149F2">
              <w:rPr>
                <w:noProof/>
                <w:webHidden/>
              </w:rPr>
              <w:t>6</w:t>
            </w:r>
            <w:r w:rsidR="002149F2">
              <w:rPr>
                <w:noProof/>
                <w:webHidden/>
              </w:rPr>
              <w:fldChar w:fldCharType="end"/>
            </w:r>
          </w:hyperlink>
        </w:p>
        <w:p w14:paraId="71854A58" w14:textId="3BB98633" w:rsidR="002149F2" w:rsidRDefault="007A5E86">
          <w:pPr>
            <w:pStyle w:val="TOC1"/>
            <w:tabs>
              <w:tab w:val="right" w:leader="dot" w:pos="9016"/>
            </w:tabs>
            <w:rPr>
              <w:rFonts w:eastAsiaTheme="minorEastAsia" w:cstheme="minorBidi"/>
              <w:b w:val="0"/>
              <w:bCs w:val="0"/>
              <w:i w:val="0"/>
              <w:iCs w:val="0"/>
              <w:noProof/>
            </w:rPr>
          </w:pPr>
          <w:hyperlink w:anchor="_Toc81511835" w:history="1">
            <w:r w:rsidR="002149F2" w:rsidRPr="005E2AA4">
              <w:rPr>
                <w:rStyle w:val="Hyperlink"/>
                <w:rFonts w:ascii="Arial" w:hAnsi="Arial" w:cs="Arial"/>
                <w:noProof/>
              </w:rPr>
              <w:t>Applying the Gibbs’ Reflective Model</w:t>
            </w:r>
            <w:r w:rsidR="002149F2">
              <w:rPr>
                <w:noProof/>
                <w:webHidden/>
              </w:rPr>
              <w:tab/>
            </w:r>
            <w:r w:rsidR="002149F2">
              <w:rPr>
                <w:noProof/>
                <w:webHidden/>
              </w:rPr>
              <w:fldChar w:fldCharType="begin"/>
            </w:r>
            <w:r w:rsidR="002149F2">
              <w:rPr>
                <w:noProof/>
                <w:webHidden/>
              </w:rPr>
              <w:instrText xml:space="preserve"> PAGEREF _Toc81511835 \h </w:instrText>
            </w:r>
            <w:r w:rsidR="002149F2">
              <w:rPr>
                <w:noProof/>
                <w:webHidden/>
              </w:rPr>
            </w:r>
            <w:r w:rsidR="002149F2">
              <w:rPr>
                <w:noProof/>
                <w:webHidden/>
              </w:rPr>
              <w:fldChar w:fldCharType="separate"/>
            </w:r>
            <w:r w:rsidR="002149F2">
              <w:rPr>
                <w:noProof/>
                <w:webHidden/>
              </w:rPr>
              <w:t>7</w:t>
            </w:r>
            <w:r w:rsidR="002149F2">
              <w:rPr>
                <w:noProof/>
                <w:webHidden/>
              </w:rPr>
              <w:fldChar w:fldCharType="end"/>
            </w:r>
          </w:hyperlink>
        </w:p>
        <w:p w14:paraId="218211E0" w14:textId="4689CE5B" w:rsidR="002149F2" w:rsidRDefault="007A5E86">
          <w:pPr>
            <w:pStyle w:val="TOC1"/>
            <w:tabs>
              <w:tab w:val="right" w:leader="dot" w:pos="9016"/>
            </w:tabs>
            <w:rPr>
              <w:rFonts w:eastAsiaTheme="minorEastAsia" w:cstheme="minorBidi"/>
              <w:b w:val="0"/>
              <w:bCs w:val="0"/>
              <w:i w:val="0"/>
              <w:iCs w:val="0"/>
              <w:noProof/>
            </w:rPr>
          </w:pPr>
          <w:hyperlink w:anchor="_Toc81511836" w:history="1">
            <w:r w:rsidR="002149F2" w:rsidRPr="005E2AA4">
              <w:rPr>
                <w:rStyle w:val="Hyperlink"/>
                <w:rFonts w:ascii="Arial" w:hAnsi="Arial" w:cs="Arial"/>
                <w:noProof/>
              </w:rPr>
              <w:t>Analysis of an interview with an employer</w:t>
            </w:r>
            <w:r w:rsidR="002149F2">
              <w:rPr>
                <w:noProof/>
                <w:webHidden/>
              </w:rPr>
              <w:tab/>
            </w:r>
            <w:r w:rsidR="002149F2">
              <w:rPr>
                <w:noProof/>
                <w:webHidden/>
              </w:rPr>
              <w:fldChar w:fldCharType="begin"/>
            </w:r>
            <w:r w:rsidR="002149F2">
              <w:rPr>
                <w:noProof/>
                <w:webHidden/>
              </w:rPr>
              <w:instrText xml:space="preserve"> PAGEREF _Toc81511836 \h </w:instrText>
            </w:r>
            <w:r w:rsidR="002149F2">
              <w:rPr>
                <w:noProof/>
                <w:webHidden/>
              </w:rPr>
            </w:r>
            <w:r w:rsidR="002149F2">
              <w:rPr>
                <w:noProof/>
                <w:webHidden/>
              </w:rPr>
              <w:fldChar w:fldCharType="separate"/>
            </w:r>
            <w:r w:rsidR="002149F2">
              <w:rPr>
                <w:noProof/>
                <w:webHidden/>
              </w:rPr>
              <w:t>8</w:t>
            </w:r>
            <w:r w:rsidR="002149F2">
              <w:rPr>
                <w:noProof/>
                <w:webHidden/>
              </w:rPr>
              <w:fldChar w:fldCharType="end"/>
            </w:r>
          </w:hyperlink>
        </w:p>
        <w:p w14:paraId="15F47440" w14:textId="4F5B4E60" w:rsidR="002149F2" w:rsidRDefault="007A5E86">
          <w:pPr>
            <w:pStyle w:val="TOC1"/>
            <w:tabs>
              <w:tab w:val="right" w:leader="dot" w:pos="9016"/>
            </w:tabs>
            <w:rPr>
              <w:rFonts w:eastAsiaTheme="minorEastAsia" w:cstheme="minorBidi"/>
              <w:b w:val="0"/>
              <w:bCs w:val="0"/>
              <w:i w:val="0"/>
              <w:iCs w:val="0"/>
              <w:noProof/>
            </w:rPr>
          </w:pPr>
          <w:hyperlink w:anchor="_Toc81511837" w:history="1">
            <w:r w:rsidR="002149F2" w:rsidRPr="005E2AA4">
              <w:rPr>
                <w:rStyle w:val="Hyperlink"/>
                <w:rFonts w:ascii="Arial" w:hAnsi="Arial" w:cs="Arial"/>
                <w:noProof/>
              </w:rPr>
              <w:t>Conclusion</w:t>
            </w:r>
            <w:r w:rsidR="002149F2">
              <w:rPr>
                <w:noProof/>
                <w:webHidden/>
              </w:rPr>
              <w:tab/>
            </w:r>
            <w:r w:rsidR="002149F2">
              <w:rPr>
                <w:noProof/>
                <w:webHidden/>
              </w:rPr>
              <w:fldChar w:fldCharType="begin"/>
            </w:r>
            <w:r w:rsidR="002149F2">
              <w:rPr>
                <w:noProof/>
                <w:webHidden/>
              </w:rPr>
              <w:instrText xml:space="preserve"> PAGEREF _Toc81511837 \h </w:instrText>
            </w:r>
            <w:r w:rsidR="002149F2">
              <w:rPr>
                <w:noProof/>
                <w:webHidden/>
              </w:rPr>
            </w:r>
            <w:r w:rsidR="002149F2">
              <w:rPr>
                <w:noProof/>
                <w:webHidden/>
              </w:rPr>
              <w:fldChar w:fldCharType="separate"/>
            </w:r>
            <w:r w:rsidR="002149F2">
              <w:rPr>
                <w:noProof/>
                <w:webHidden/>
              </w:rPr>
              <w:t>9</w:t>
            </w:r>
            <w:r w:rsidR="002149F2">
              <w:rPr>
                <w:noProof/>
                <w:webHidden/>
              </w:rPr>
              <w:fldChar w:fldCharType="end"/>
            </w:r>
          </w:hyperlink>
        </w:p>
        <w:p w14:paraId="5E1C85BA" w14:textId="60F5635C" w:rsidR="002149F2" w:rsidRDefault="007A5E86">
          <w:pPr>
            <w:pStyle w:val="TOC1"/>
            <w:tabs>
              <w:tab w:val="right" w:leader="dot" w:pos="9016"/>
            </w:tabs>
            <w:rPr>
              <w:rFonts w:eastAsiaTheme="minorEastAsia" w:cstheme="minorBidi"/>
              <w:b w:val="0"/>
              <w:bCs w:val="0"/>
              <w:i w:val="0"/>
              <w:iCs w:val="0"/>
              <w:noProof/>
            </w:rPr>
          </w:pPr>
          <w:hyperlink w:anchor="_Toc81511838" w:history="1">
            <w:r w:rsidR="002149F2" w:rsidRPr="005E2AA4">
              <w:rPr>
                <w:rStyle w:val="Hyperlink"/>
                <w:rFonts w:ascii="Arial" w:hAnsi="Arial" w:cs="Arial"/>
                <w:noProof/>
              </w:rPr>
              <w:t>Appendix 1 (SWOT)</w:t>
            </w:r>
            <w:r w:rsidR="002149F2">
              <w:rPr>
                <w:noProof/>
                <w:webHidden/>
              </w:rPr>
              <w:tab/>
            </w:r>
            <w:r w:rsidR="002149F2">
              <w:rPr>
                <w:noProof/>
                <w:webHidden/>
              </w:rPr>
              <w:fldChar w:fldCharType="begin"/>
            </w:r>
            <w:r w:rsidR="002149F2">
              <w:rPr>
                <w:noProof/>
                <w:webHidden/>
              </w:rPr>
              <w:instrText xml:space="preserve"> PAGEREF _Toc81511838 \h </w:instrText>
            </w:r>
            <w:r w:rsidR="002149F2">
              <w:rPr>
                <w:noProof/>
                <w:webHidden/>
              </w:rPr>
            </w:r>
            <w:r w:rsidR="002149F2">
              <w:rPr>
                <w:noProof/>
                <w:webHidden/>
              </w:rPr>
              <w:fldChar w:fldCharType="separate"/>
            </w:r>
            <w:r w:rsidR="002149F2">
              <w:rPr>
                <w:noProof/>
                <w:webHidden/>
              </w:rPr>
              <w:t>10</w:t>
            </w:r>
            <w:r w:rsidR="002149F2">
              <w:rPr>
                <w:noProof/>
                <w:webHidden/>
              </w:rPr>
              <w:fldChar w:fldCharType="end"/>
            </w:r>
          </w:hyperlink>
        </w:p>
        <w:p w14:paraId="07431F8B" w14:textId="694FFB90" w:rsidR="002149F2" w:rsidRDefault="007A5E86">
          <w:pPr>
            <w:pStyle w:val="TOC1"/>
            <w:tabs>
              <w:tab w:val="right" w:leader="dot" w:pos="9016"/>
            </w:tabs>
            <w:rPr>
              <w:rFonts w:eastAsiaTheme="minorEastAsia" w:cstheme="minorBidi"/>
              <w:b w:val="0"/>
              <w:bCs w:val="0"/>
              <w:i w:val="0"/>
              <w:iCs w:val="0"/>
              <w:noProof/>
            </w:rPr>
          </w:pPr>
          <w:hyperlink w:anchor="_Toc81511839" w:history="1">
            <w:r w:rsidR="002149F2" w:rsidRPr="005E2AA4">
              <w:rPr>
                <w:rStyle w:val="Hyperlink"/>
                <w:rFonts w:ascii="Arial" w:hAnsi="Arial" w:cs="Arial"/>
                <w:noProof/>
              </w:rPr>
              <w:t>Appendix 2 (Honey and Mumford Learning Style)</w:t>
            </w:r>
            <w:r w:rsidR="002149F2">
              <w:rPr>
                <w:noProof/>
                <w:webHidden/>
              </w:rPr>
              <w:tab/>
            </w:r>
            <w:r w:rsidR="002149F2">
              <w:rPr>
                <w:noProof/>
                <w:webHidden/>
              </w:rPr>
              <w:fldChar w:fldCharType="begin"/>
            </w:r>
            <w:r w:rsidR="002149F2">
              <w:rPr>
                <w:noProof/>
                <w:webHidden/>
              </w:rPr>
              <w:instrText xml:space="preserve"> PAGEREF _Toc81511839 \h </w:instrText>
            </w:r>
            <w:r w:rsidR="002149F2">
              <w:rPr>
                <w:noProof/>
                <w:webHidden/>
              </w:rPr>
            </w:r>
            <w:r w:rsidR="002149F2">
              <w:rPr>
                <w:noProof/>
                <w:webHidden/>
              </w:rPr>
              <w:fldChar w:fldCharType="separate"/>
            </w:r>
            <w:r w:rsidR="002149F2">
              <w:rPr>
                <w:noProof/>
                <w:webHidden/>
              </w:rPr>
              <w:t>11</w:t>
            </w:r>
            <w:r w:rsidR="002149F2">
              <w:rPr>
                <w:noProof/>
                <w:webHidden/>
              </w:rPr>
              <w:fldChar w:fldCharType="end"/>
            </w:r>
          </w:hyperlink>
        </w:p>
        <w:p w14:paraId="351DCB59" w14:textId="0BD49E0D" w:rsidR="002149F2" w:rsidRDefault="007A5E86">
          <w:pPr>
            <w:pStyle w:val="TOC1"/>
            <w:tabs>
              <w:tab w:val="right" w:leader="dot" w:pos="9016"/>
            </w:tabs>
            <w:rPr>
              <w:rFonts w:eastAsiaTheme="minorEastAsia" w:cstheme="minorBidi"/>
              <w:b w:val="0"/>
              <w:bCs w:val="0"/>
              <w:i w:val="0"/>
              <w:iCs w:val="0"/>
              <w:noProof/>
            </w:rPr>
          </w:pPr>
          <w:hyperlink w:anchor="_Toc81511840" w:history="1">
            <w:r w:rsidR="002149F2" w:rsidRPr="005E2AA4">
              <w:rPr>
                <w:rStyle w:val="Hyperlink"/>
                <w:rFonts w:ascii="Arial" w:hAnsi="Arial" w:cs="Arial"/>
                <w:noProof/>
              </w:rPr>
              <w:t>Appendix 3 (Interview Questions and Answers)</w:t>
            </w:r>
            <w:r w:rsidR="002149F2">
              <w:rPr>
                <w:noProof/>
                <w:webHidden/>
              </w:rPr>
              <w:tab/>
            </w:r>
            <w:r w:rsidR="002149F2">
              <w:rPr>
                <w:noProof/>
                <w:webHidden/>
              </w:rPr>
              <w:fldChar w:fldCharType="begin"/>
            </w:r>
            <w:r w:rsidR="002149F2">
              <w:rPr>
                <w:noProof/>
                <w:webHidden/>
              </w:rPr>
              <w:instrText xml:space="preserve"> PAGEREF _Toc81511840 \h </w:instrText>
            </w:r>
            <w:r w:rsidR="002149F2">
              <w:rPr>
                <w:noProof/>
                <w:webHidden/>
              </w:rPr>
            </w:r>
            <w:r w:rsidR="002149F2">
              <w:rPr>
                <w:noProof/>
                <w:webHidden/>
              </w:rPr>
              <w:fldChar w:fldCharType="separate"/>
            </w:r>
            <w:r w:rsidR="002149F2">
              <w:rPr>
                <w:noProof/>
                <w:webHidden/>
              </w:rPr>
              <w:t>12</w:t>
            </w:r>
            <w:r w:rsidR="002149F2">
              <w:rPr>
                <w:noProof/>
                <w:webHidden/>
              </w:rPr>
              <w:fldChar w:fldCharType="end"/>
            </w:r>
          </w:hyperlink>
        </w:p>
        <w:p w14:paraId="530EE37B" w14:textId="743DC57F" w:rsidR="002149F2" w:rsidRDefault="007A5E86">
          <w:pPr>
            <w:pStyle w:val="TOC1"/>
            <w:tabs>
              <w:tab w:val="right" w:leader="dot" w:pos="9016"/>
            </w:tabs>
            <w:rPr>
              <w:rFonts w:eastAsiaTheme="minorEastAsia" w:cstheme="minorBidi"/>
              <w:b w:val="0"/>
              <w:bCs w:val="0"/>
              <w:i w:val="0"/>
              <w:iCs w:val="0"/>
              <w:noProof/>
            </w:rPr>
          </w:pPr>
          <w:hyperlink w:anchor="_Toc81511841" w:history="1">
            <w:r w:rsidR="002149F2" w:rsidRPr="005E2AA4">
              <w:rPr>
                <w:rStyle w:val="Hyperlink"/>
                <w:rFonts w:ascii="Arial" w:hAnsi="Arial" w:cs="Arial"/>
                <w:noProof/>
              </w:rPr>
              <w:t>References</w:t>
            </w:r>
            <w:r w:rsidR="002149F2">
              <w:rPr>
                <w:noProof/>
                <w:webHidden/>
              </w:rPr>
              <w:tab/>
            </w:r>
            <w:r w:rsidR="002149F2">
              <w:rPr>
                <w:noProof/>
                <w:webHidden/>
              </w:rPr>
              <w:fldChar w:fldCharType="begin"/>
            </w:r>
            <w:r w:rsidR="002149F2">
              <w:rPr>
                <w:noProof/>
                <w:webHidden/>
              </w:rPr>
              <w:instrText xml:space="preserve"> PAGEREF _Toc81511841 \h </w:instrText>
            </w:r>
            <w:r w:rsidR="002149F2">
              <w:rPr>
                <w:noProof/>
                <w:webHidden/>
              </w:rPr>
            </w:r>
            <w:r w:rsidR="002149F2">
              <w:rPr>
                <w:noProof/>
                <w:webHidden/>
              </w:rPr>
              <w:fldChar w:fldCharType="separate"/>
            </w:r>
            <w:r w:rsidR="002149F2">
              <w:rPr>
                <w:noProof/>
                <w:webHidden/>
              </w:rPr>
              <w:t>14</w:t>
            </w:r>
            <w:r w:rsidR="002149F2">
              <w:rPr>
                <w:noProof/>
                <w:webHidden/>
              </w:rPr>
              <w:fldChar w:fldCharType="end"/>
            </w:r>
          </w:hyperlink>
        </w:p>
        <w:p w14:paraId="1707654D" w14:textId="7D39D0D4" w:rsidR="008A664A" w:rsidRDefault="008A664A">
          <w:r w:rsidRPr="00AE3193">
            <w:rPr>
              <w:rFonts w:ascii="Arial" w:hAnsi="Arial" w:cs="Arial"/>
              <w:b/>
              <w:bCs/>
              <w:noProof/>
              <w:sz w:val="28"/>
              <w:szCs w:val="28"/>
            </w:rPr>
            <w:fldChar w:fldCharType="end"/>
          </w:r>
        </w:p>
      </w:sdtContent>
    </w:sdt>
    <w:p w14:paraId="2DA63084" w14:textId="77777777" w:rsidR="008A664A" w:rsidRDefault="008A664A" w:rsidP="00FA7B37">
      <w:pPr>
        <w:jc w:val="center"/>
        <w:rPr>
          <w:rFonts w:ascii="Arial" w:hAnsi="Arial" w:cs="Arial"/>
          <w:b/>
          <w:bCs/>
          <w:sz w:val="28"/>
          <w:szCs w:val="28"/>
        </w:rPr>
      </w:pPr>
    </w:p>
    <w:p w14:paraId="2395CFED" w14:textId="77777777" w:rsidR="008A664A" w:rsidRDefault="008A664A" w:rsidP="00FA7B37">
      <w:pPr>
        <w:jc w:val="center"/>
        <w:rPr>
          <w:rFonts w:ascii="Arial" w:hAnsi="Arial" w:cs="Arial"/>
          <w:b/>
          <w:bCs/>
          <w:sz w:val="28"/>
          <w:szCs w:val="28"/>
        </w:rPr>
      </w:pPr>
    </w:p>
    <w:p w14:paraId="201251C4" w14:textId="77777777" w:rsidR="008A664A" w:rsidRDefault="008A664A" w:rsidP="00FA7B37">
      <w:pPr>
        <w:jc w:val="center"/>
        <w:rPr>
          <w:rFonts w:ascii="Arial" w:hAnsi="Arial" w:cs="Arial"/>
          <w:b/>
          <w:bCs/>
          <w:sz w:val="28"/>
          <w:szCs w:val="28"/>
        </w:rPr>
      </w:pPr>
    </w:p>
    <w:p w14:paraId="5CBFB712" w14:textId="77777777" w:rsidR="008A664A" w:rsidRDefault="008A664A" w:rsidP="00FA7B37">
      <w:pPr>
        <w:jc w:val="center"/>
        <w:rPr>
          <w:rFonts w:ascii="Arial" w:hAnsi="Arial" w:cs="Arial"/>
          <w:b/>
          <w:bCs/>
          <w:sz w:val="28"/>
          <w:szCs w:val="28"/>
        </w:rPr>
      </w:pPr>
    </w:p>
    <w:p w14:paraId="244D645C" w14:textId="77777777" w:rsidR="008A664A" w:rsidRDefault="008A664A" w:rsidP="00FA7B37">
      <w:pPr>
        <w:jc w:val="center"/>
        <w:rPr>
          <w:rFonts w:ascii="Arial" w:hAnsi="Arial" w:cs="Arial"/>
          <w:b/>
          <w:bCs/>
          <w:sz w:val="28"/>
          <w:szCs w:val="28"/>
        </w:rPr>
      </w:pPr>
    </w:p>
    <w:p w14:paraId="25D2EAEE" w14:textId="77777777" w:rsidR="008A664A" w:rsidRDefault="008A664A" w:rsidP="00FA7B37">
      <w:pPr>
        <w:jc w:val="center"/>
        <w:rPr>
          <w:rFonts w:ascii="Arial" w:hAnsi="Arial" w:cs="Arial"/>
          <w:b/>
          <w:bCs/>
          <w:sz w:val="28"/>
          <w:szCs w:val="28"/>
        </w:rPr>
      </w:pPr>
    </w:p>
    <w:p w14:paraId="2BFA28AF" w14:textId="77777777" w:rsidR="008A664A" w:rsidRDefault="008A664A" w:rsidP="00FA7B37">
      <w:pPr>
        <w:jc w:val="center"/>
        <w:rPr>
          <w:rFonts w:ascii="Arial" w:hAnsi="Arial" w:cs="Arial"/>
          <w:b/>
          <w:bCs/>
          <w:sz w:val="28"/>
          <w:szCs w:val="28"/>
        </w:rPr>
      </w:pPr>
    </w:p>
    <w:p w14:paraId="52BED270" w14:textId="77777777" w:rsidR="008A664A" w:rsidRDefault="008A664A" w:rsidP="00FA7B37">
      <w:pPr>
        <w:jc w:val="center"/>
        <w:rPr>
          <w:rFonts w:ascii="Arial" w:hAnsi="Arial" w:cs="Arial"/>
          <w:b/>
          <w:bCs/>
          <w:sz w:val="28"/>
          <w:szCs w:val="28"/>
        </w:rPr>
      </w:pPr>
    </w:p>
    <w:p w14:paraId="659F1CBE" w14:textId="77777777" w:rsidR="008A664A" w:rsidRDefault="008A664A" w:rsidP="00FA7B37">
      <w:pPr>
        <w:jc w:val="center"/>
        <w:rPr>
          <w:rFonts w:ascii="Arial" w:hAnsi="Arial" w:cs="Arial"/>
          <w:b/>
          <w:bCs/>
          <w:sz w:val="28"/>
          <w:szCs w:val="28"/>
        </w:rPr>
      </w:pPr>
    </w:p>
    <w:p w14:paraId="43A796EB" w14:textId="77777777" w:rsidR="008A664A" w:rsidRDefault="008A664A" w:rsidP="00FA7B37">
      <w:pPr>
        <w:jc w:val="center"/>
        <w:rPr>
          <w:rFonts w:ascii="Arial" w:hAnsi="Arial" w:cs="Arial"/>
          <w:b/>
          <w:bCs/>
          <w:sz w:val="28"/>
          <w:szCs w:val="28"/>
        </w:rPr>
      </w:pPr>
    </w:p>
    <w:p w14:paraId="61948E94" w14:textId="77777777" w:rsidR="008A664A" w:rsidRDefault="008A664A" w:rsidP="00FA7B37">
      <w:pPr>
        <w:jc w:val="center"/>
        <w:rPr>
          <w:rFonts w:ascii="Arial" w:hAnsi="Arial" w:cs="Arial"/>
          <w:b/>
          <w:bCs/>
          <w:sz w:val="28"/>
          <w:szCs w:val="28"/>
        </w:rPr>
      </w:pPr>
    </w:p>
    <w:p w14:paraId="69D66D25" w14:textId="77777777" w:rsidR="008A664A" w:rsidRDefault="008A664A" w:rsidP="00FA7B37">
      <w:pPr>
        <w:jc w:val="center"/>
        <w:rPr>
          <w:rFonts w:ascii="Arial" w:hAnsi="Arial" w:cs="Arial"/>
          <w:b/>
          <w:bCs/>
          <w:sz w:val="28"/>
          <w:szCs w:val="28"/>
        </w:rPr>
      </w:pPr>
    </w:p>
    <w:p w14:paraId="6BC8E614" w14:textId="77777777" w:rsidR="008A664A" w:rsidRDefault="008A664A" w:rsidP="00FA7B37">
      <w:pPr>
        <w:jc w:val="center"/>
        <w:rPr>
          <w:rFonts w:ascii="Arial" w:hAnsi="Arial" w:cs="Arial"/>
          <w:b/>
          <w:bCs/>
          <w:sz w:val="28"/>
          <w:szCs w:val="28"/>
        </w:rPr>
      </w:pPr>
    </w:p>
    <w:p w14:paraId="58A430C2" w14:textId="77777777" w:rsidR="008A664A" w:rsidRDefault="008A664A" w:rsidP="00FA7B37">
      <w:pPr>
        <w:jc w:val="center"/>
        <w:rPr>
          <w:rFonts w:ascii="Arial" w:hAnsi="Arial" w:cs="Arial"/>
          <w:b/>
          <w:bCs/>
          <w:sz w:val="28"/>
          <w:szCs w:val="28"/>
        </w:rPr>
      </w:pPr>
    </w:p>
    <w:p w14:paraId="55086654" w14:textId="77777777" w:rsidR="008A664A" w:rsidRDefault="008A664A" w:rsidP="00FA7B37">
      <w:pPr>
        <w:jc w:val="center"/>
        <w:rPr>
          <w:rFonts w:ascii="Arial" w:hAnsi="Arial" w:cs="Arial"/>
          <w:b/>
          <w:bCs/>
          <w:sz w:val="28"/>
          <w:szCs w:val="28"/>
        </w:rPr>
      </w:pPr>
    </w:p>
    <w:p w14:paraId="49712B28" w14:textId="77777777" w:rsidR="008A664A" w:rsidRDefault="008A664A" w:rsidP="00FA7B37">
      <w:pPr>
        <w:jc w:val="center"/>
        <w:rPr>
          <w:rFonts w:ascii="Arial" w:hAnsi="Arial" w:cs="Arial"/>
          <w:b/>
          <w:bCs/>
          <w:sz w:val="28"/>
          <w:szCs w:val="28"/>
        </w:rPr>
      </w:pPr>
    </w:p>
    <w:p w14:paraId="067E01A1" w14:textId="77777777" w:rsidR="008A664A" w:rsidRDefault="008A664A" w:rsidP="00FA7B37">
      <w:pPr>
        <w:jc w:val="center"/>
        <w:rPr>
          <w:rFonts w:ascii="Arial" w:hAnsi="Arial" w:cs="Arial"/>
          <w:b/>
          <w:bCs/>
          <w:sz w:val="28"/>
          <w:szCs w:val="28"/>
        </w:rPr>
      </w:pPr>
    </w:p>
    <w:p w14:paraId="4F3C9222" w14:textId="77777777" w:rsidR="008A664A" w:rsidRDefault="008A664A" w:rsidP="00FA7B37">
      <w:pPr>
        <w:jc w:val="center"/>
        <w:rPr>
          <w:rFonts w:ascii="Arial" w:hAnsi="Arial" w:cs="Arial"/>
          <w:b/>
          <w:bCs/>
          <w:sz w:val="28"/>
          <w:szCs w:val="28"/>
        </w:rPr>
      </w:pPr>
    </w:p>
    <w:p w14:paraId="76C3D6A2" w14:textId="1C8F79EB" w:rsidR="008A664A" w:rsidRDefault="008A664A" w:rsidP="00FA7B37">
      <w:pPr>
        <w:jc w:val="center"/>
        <w:rPr>
          <w:rFonts w:ascii="Arial" w:hAnsi="Arial" w:cs="Arial"/>
          <w:b/>
          <w:bCs/>
          <w:sz w:val="28"/>
          <w:szCs w:val="28"/>
        </w:rPr>
      </w:pPr>
    </w:p>
    <w:p w14:paraId="4744E34B" w14:textId="38D0938E" w:rsidR="008A664A" w:rsidRDefault="008A664A" w:rsidP="00FA7B37">
      <w:pPr>
        <w:jc w:val="center"/>
        <w:rPr>
          <w:rFonts w:ascii="Arial" w:hAnsi="Arial" w:cs="Arial"/>
          <w:b/>
          <w:bCs/>
          <w:sz w:val="28"/>
          <w:szCs w:val="28"/>
        </w:rPr>
      </w:pPr>
    </w:p>
    <w:p w14:paraId="34B98A39" w14:textId="2D609299" w:rsidR="008A664A" w:rsidRDefault="008A664A" w:rsidP="00FA7B37">
      <w:pPr>
        <w:jc w:val="center"/>
        <w:rPr>
          <w:rFonts w:ascii="Arial" w:hAnsi="Arial" w:cs="Arial"/>
          <w:b/>
          <w:bCs/>
          <w:sz w:val="28"/>
          <w:szCs w:val="28"/>
        </w:rPr>
      </w:pPr>
    </w:p>
    <w:p w14:paraId="6CE4BB8A" w14:textId="233FF73F" w:rsidR="008A664A" w:rsidRDefault="008A664A" w:rsidP="00FA7B37">
      <w:pPr>
        <w:jc w:val="center"/>
        <w:rPr>
          <w:rFonts w:ascii="Arial" w:hAnsi="Arial" w:cs="Arial"/>
          <w:b/>
          <w:bCs/>
          <w:sz w:val="28"/>
          <w:szCs w:val="28"/>
        </w:rPr>
      </w:pPr>
    </w:p>
    <w:p w14:paraId="67FCE7E7" w14:textId="5A40F79B" w:rsidR="008A664A" w:rsidRDefault="008A664A" w:rsidP="00FA7B37">
      <w:pPr>
        <w:jc w:val="center"/>
        <w:rPr>
          <w:rFonts w:ascii="Arial" w:hAnsi="Arial" w:cs="Arial"/>
          <w:b/>
          <w:bCs/>
          <w:sz w:val="28"/>
          <w:szCs w:val="28"/>
        </w:rPr>
      </w:pPr>
    </w:p>
    <w:p w14:paraId="0967DC90" w14:textId="71B80BA3" w:rsidR="008A664A" w:rsidRDefault="008A664A" w:rsidP="00FA7B37">
      <w:pPr>
        <w:jc w:val="center"/>
        <w:rPr>
          <w:rFonts w:ascii="Arial" w:hAnsi="Arial" w:cs="Arial"/>
          <w:b/>
          <w:bCs/>
          <w:sz w:val="28"/>
          <w:szCs w:val="28"/>
        </w:rPr>
      </w:pPr>
    </w:p>
    <w:p w14:paraId="0032A648" w14:textId="77777777" w:rsidR="008A664A" w:rsidRDefault="008A664A" w:rsidP="00977563">
      <w:pPr>
        <w:rPr>
          <w:rFonts w:ascii="Arial" w:hAnsi="Arial" w:cs="Arial"/>
          <w:b/>
          <w:bCs/>
          <w:sz w:val="28"/>
          <w:szCs w:val="28"/>
        </w:rPr>
      </w:pPr>
    </w:p>
    <w:p w14:paraId="0318903D" w14:textId="7374F896" w:rsidR="00FA7B37" w:rsidRDefault="00FA7B37" w:rsidP="008A664A">
      <w:pPr>
        <w:pStyle w:val="Heading1"/>
        <w:jc w:val="center"/>
        <w:rPr>
          <w:rFonts w:ascii="Arial" w:hAnsi="Arial" w:cs="Arial"/>
          <w:b/>
          <w:bCs/>
          <w:color w:val="000000" w:themeColor="text1"/>
          <w:sz w:val="28"/>
          <w:szCs w:val="28"/>
        </w:rPr>
      </w:pPr>
      <w:bookmarkStart w:id="0" w:name="_Toc81511830"/>
      <w:r w:rsidRPr="008A664A">
        <w:rPr>
          <w:rFonts w:ascii="Arial" w:hAnsi="Arial" w:cs="Arial"/>
          <w:b/>
          <w:bCs/>
          <w:color w:val="000000" w:themeColor="text1"/>
          <w:sz w:val="28"/>
          <w:szCs w:val="28"/>
        </w:rPr>
        <w:lastRenderedPageBreak/>
        <w:t>Introduction</w:t>
      </w:r>
      <w:bookmarkEnd w:id="0"/>
    </w:p>
    <w:p w14:paraId="6971813C" w14:textId="77777777" w:rsidR="00603CA0" w:rsidRPr="00603CA0" w:rsidRDefault="00603CA0" w:rsidP="00603CA0">
      <w:pPr>
        <w:rPr>
          <w:rFonts w:ascii="Arial" w:hAnsi="Arial" w:cs="Arial"/>
        </w:rPr>
      </w:pPr>
    </w:p>
    <w:p w14:paraId="321B1129" w14:textId="679F58E9" w:rsidR="00A73C8A" w:rsidRPr="00A73C8A" w:rsidRDefault="00A73C8A" w:rsidP="002149F2">
      <w:pPr>
        <w:spacing w:line="360" w:lineRule="auto"/>
        <w:rPr>
          <w:rFonts w:ascii="Arial" w:hAnsi="Arial" w:cs="Arial"/>
          <w:sz w:val="22"/>
          <w:szCs w:val="22"/>
        </w:rPr>
      </w:pPr>
      <w:r w:rsidRPr="00A73C8A">
        <w:rPr>
          <w:rFonts w:ascii="Arial" w:hAnsi="Arial" w:cs="Arial"/>
          <w:sz w:val="22"/>
          <w:szCs w:val="22"/>
        </w:rPr>
        <w:t>Professional development is an important aspect of human activity in the context of life development. Professional development includes personal development and career development (Career</w:t>
      </w:r>
      <w:r w:rsidR="007A38F4">
        <w:rPr>
          <w:rFonts w:ascii="Arial" w:hAnsi="Arial" w:cs="Arial"/>
          <w:sz w:val="22"/>
          <w:szCs w:val="22"/>
        </w:rPr>
        <w:t xml:space="preserve"> </w:t>
      </w:r>
      <w:r w:rsidRPr="00A73C8A">
        <w:rPr>
          <w:rFonts w:ascii="Arial" w:hAnsi="Arial" w:cs="Arial"/>
          <w:sz w:val="22"/>
          <w:szCs w:val="22"/>
        </w:rPr>
        <w:t>smart, 2020).</w:t>
      </w:r>
    </w:p>
    <w:p w14:paraId="536E104F" w14:textId="77777777" w:rsidR="00A73C8A" w:rsidRPr="00A73C8A" w:rsidRDefault="00A73C8A" w:rsidP="002149F2">
      <w:pPr>
        <w:spacing w:line="360" w:lineRule="auto"/>
        <w:rPr>
          <w:rFonts w:ascii="Arial" w:hAnsi="Arial" w:cs="Arial"/>
          <w:sz w:val="22"/>
          <w:szCs w:val="22"/>
        </w:rPr>
      </w:pPr>
      <w:r w:rsidRPr="00A73C8A">
        <w:rPr>
          <w:rFonts w:ascii="Arial" w:hAnsi="Arial" w:cs="Arial"/>
          <w:sz w:val="22"/>
          <w:szCs w:val="22"/>
        </w:rPr>
        <w:t>Personal development is essential to building a successful career and requires careful planning. Each person needs a thorough assessment of their capabilities, which will track the progress and degree of implementation of the plans.</w:t>
      </w:r>
    </w:p>
    <w:p w14:paraId="333CA4AD" w14:textId="77777777" w:rsidR="00A73C8A" w:rsidRDefault="00A73C8A" w:rsidP="002149F2">
      <w:pPr>
        <w:spacing w:line="360" w:lineRule="auto"/>
        <w:rPr>
          <w:rFonts w:ascii="Arial" w:hAnsi="Arial" w:cs="Arial"/>
          <w:sz w:val="22"/>
          <w:szCs w:val="22"/>
        </w:rPr>
      </w:pPr>
      <w:r w:rsidRPr="00A73C8A">
        <w:rPr>
          <w:rFonts w:ascii="Arial" w:hAnsi="Arial" w:cs="Arial"/>
          <w:sz w:val="22"/>
          <w:szCs w:val="22"/>
        </w:rPr>
        <w:t>Effective planning relies on introspection to identify strengths and weaknesses.</w:t>
      </w:r>
    </w:p>
    <w:p w14:paraId="40748C4D" w14:textId="54B1EB1B" w:rsidR="00A73C8A" w:rsidRPr="00A73C8A" w:rsidRDefault="00A73C8A" w:rsidP="002149F2">
      <w:pPr>
        <w:spacing w:line="360" w:lineRule="auto"/>
        <w:rPr>
          <w:rFonts w:ascii="Arial" w:hAnsi="Arial" w:cs="Arial"/>
          <w:sz w:val="22"/>
          <w:szCs w:val="22"/>
        </w:rPr>
      </w:pPr>
      <w:r w:rsidRPr="00A73C8A">
        <w:rPr>
          <w:rFonts w:ascii="Arial" w:hAnsi="Arial" w:cs="Arial"/>
          <w:sz w:val="22"/>
          <w:szCs w:val="22"/>
        </w:rPr>
        <w:t>In this report, we will discuss my strengths and weaknesses, we will analyse the skills I need to advance as a nurse using SWOT analys</w:t>
      </w:r>
      <w:r>
        <w:rPr>
          <w:rFonts w:ascii="Arial" w:hAnsi="Arial" w:cs="Arial"/>
          <w:sz w:val="22"/>
          <w:szCs w:val="22"/>
        </w:rPr>
        <w:t>i</w:t>
      </w:r>
      <w:r w:rsidRPr="00A73C8A">
        <w:rPr>
          <w:rFonts w:ascii="Arial" w:hAnsi="Arial" w:cs="Arial"/>
          <w:sz w:val="22"/>
          <w:szCs w:val="22"/>
        </w:rPr>
        <w:t>s that contribute to my effective personal assessment and follow-up planning. We will determine my readiness for employment by analysing my previous experience.</w:t>
      </w:r>
    </w:p>
    <w:p w14:paraId="1A43651E" w14:textId="77777777" w:rsidR="00A73C8A" w:rsidRDefault="00A73C8A" w:rsidP="002149F2">
      <w:pPr>
        <w:spacing w:line="360" w:lineRule="auto"/>
        <w:rPr>
          <w:rFonts w:ascii="Arial" w:hAnsi="Arial" w:cs="Arial"/>
          <w:sz w:val="22"/>
          <w:szCs w:val="22"/>
        </w:rPr>
      </w:pPr>
      <w:r w:rsidRPr="00A73C8A">
        <w:rPr>
          <w:rFonts w:ascii="Arial" w:hAnsi="Arial" w:cs="Arial"/>
          <w:sz w:val="22"/>
          <w:szCs w:val="22"/>
        </w:rPr>
        <w:t>We will also look at my personal development plan, which defines my short- and long-term goals, including S</w:t>
      </w:r>
      <w:r>
        <w:rPr>
          <w:rFonts w:ascii="Arial" w:hAnsi="Arial" w:cs="Arial"/>
          <w:sz w:val="22"/>
          <w:szCs w:val="22"/>
        </w:rPr>
        <w:t>MART</w:t>
      </w:r>
      <w:r w:rsidRPr="00A73C8A">
        <w:rPr>
          <w:rFonts w:ascii="Arial" w:hAnsi="Arial" w:cs="Arial"/>
          <w:sz w:val="22"/>
          <w:szCs w:val="22"/>
        </w:rPr>
        <w:t xml:space="preserve"> goals. </w:t>
      </w:r>
    </w:p>
    <w:p w14:paraId="3910CDBF" w14:textId="77777777" w:rsidR="00A73C8A" w:rsidRDefault="00A73C8A" w:rsidP="002149F2">
      <w:pPr>
        <w:spacing w:line="360" w:lineRule="auto"/>
        <w:rPr>
          <w:rFonts w:ascii="Arial" w:hAnsi="Arial" w:cs="Arial"/>
          <w:sz w:val="22"/>
          <w:szCs w:val="22"/>
        </w:rPr>
      </w:pPr>
      <w:r w:rsidRPr="00A73C8A">
        <w:rPr>
          <w:rFonts w:ascii="Arial" w:hAnsi="Arial" w:cs="Arial"/>
          <w:sz w:val="22"/>
          <w:szCs w:val="22"/>
        </w:rPr>
        <w:t xml:space="preserve">The reflective Gibbs circle will be used in these reflections. </w:t>
      </w:r>
    </w:p>
    <w:p w14:paraId="25870DB2" w14:textId="268AE21A" w:rsidR="00FA7B37" w:rsidRPr="004D0BA3" w:rsidRDefault="00A73C8A" w:rsidP="002149F2">
      <w:pPr>
        <w:spacing w:line="360" w:lineRule="auto"/>
        <w:rPr>
          <w:rFonts w:ascii="Arial" w:hAnsi="Arial" w:cs="Arial"/>
          <w:sz w:val="22"/>
          <w:szCs w:val="22"/>
        </w:rPr>
      </w:pPr>
      <w:r w:rsidRPr="00A73C8A">
        <w:rPr>
          <w:rFonts w:ascii="Arial" w:hAnsi="Arial" w:cs="Arial"/>
          <w:sz w:val="22"/>
          <w:szCs w:val="22"/>
        </w:rPr>
        <w:t>Overall, this report provides important information to help me better plan my career and understand the work of nurses in health and social care.</w:t>
      </w:r>
    </w:p>
    <w:p w14:paraId="26A5CD46" w14:textId="004DB1C7" w:rsidR="00585EF1" w:rsidRDefault="00585EF1" w:rsidP="00823C55">
      <w:pPr>
        <w:pStyle w:val="Heading1"/>
        <w:jc w:val="center"/>
        <w:rPr>
          <w:rFonts w:ascii="Arial" w:hAnsi="Arial" w:cs="Arial"/>
          <w:b/>
          <w:bCs/>
          <w:color w:val="000000" w:themeColor="text1"/>
          <w:sz w:val="28"/>
          <w:szCs w:val="28"/>
        </w:rPr>
      </w:pPr>
      <w:bookmarkStart w:id="1" w:name="_Toc81511831"/>
      <w:r w:rsidRPr="00823C55">
        <w:rPr>
          <w:rFonts w:ascii="Arial" w:hAnsi="Arial" w:cs="Arial"/>
          <w:b/>
          <w:bCs/>
          <w:color w:val="000000" w:themeColor="text1"/>
          <w:sz w:val="28"/>
          <w:szCs w:val="28"/>
        </w:rPr>
        <w:t>Self-</w:t>
      </w:r>
      <w:r w:rsidR="00327DF7" w:rsidRPr="00823C55">
        <w:rPr>
          <w:rFonts w:ascii="Arial" w:hAnsi="Arial" w:cs="Arial"/>
          <w:b/>
          <w:bCs/>
          <w:color w:val="000000" w:themeColor="text1"/>
          <w:sz w:val="28"/>
          <w:szCs w:val="28"/>
        </w:rPr>
        <w:t>evaluation</w:t>
      </w:r>
      <w:r w:rsidRPr="00823C55">
        <w:rPr>
          <w:rFonts w:ascii="Arial" w:hAnsi="Arial" w:cs="Arial"/>
          <w:b/>
          <w:bCs/>
          <w:color w:val="000000" w:themeColor="text1"/>
          <w:sz w:val="28"/>
          <w:szCs w:val="28"/>
        </w:rPr>
        <w:t xml:space="preserve"> and readiness for employment</w:t>
      </w:r>
      <w:bookmarkEnd w:id="1"/>
    </w:p>
    <w:p w14:paraId="3FA9C8F4" w14:textId="77777777" w:rsidR="00823C55" w:rsidRPr="00823C55" w:rsidRDefault="00823C55" w:rsidP="00823C55"/>
    <w:p w14:paraId="224E5A44" w14:textId="77777777" w:rsidR="00BE4AB6" w:rsidRPr="00F66B44" w:rsidRDefault="00BE4AB6" w:rsidP="00F66B44">
      <w:pPr>
        <w:spacing w:line="360" w:lineRule="auto"/>
        <w:rPr>
          <w:rFonts w:ascii="Arial" w:hAnsi="Arial" w:cs="Arial"/>
          <w:sz w:val="22"/>
          <w:szCs w:val="22"/>
        </w:rPr>
      </w:pPr>
      <w:r w:rsidRPr="00F66B44">
        <w:rPr>
          <w:rFonts w:ascii="Arial" w:hAnsi="Arial" w:cs="Arial"/>
          <w:sz w:val="22"/>
          <w:szCs w:val="22"/>
        </w:rPr>
        <w:t xml:space="preserve">Self-evaluation plays a key role in the ongoing improvement process. Through self-assessment, we establish a baseline as a starting point. Then we can make plans for our further self-development actions that will improve the result. </w:t>
      </w:r>
    </w:p>
    <w:p w14:paraId="57072B93" w14:textId="46D14D45" w:rsidR="00C854D6" w:rsidRPr="00F66B44" w:rsidRDefault="00BE4AB6" w:rsidP="00F66B44">
      <w:pPr>
        <w:spacing w:line="360" w:lineRule="auto"/>
        <w:rPr>
          <w:rFonts w:ascii="Arial" w:hAnsi="Arial" w:cs="Arial"/>
          <w:sz w:val="22"/>
          <w:szCs w:val="22"/>
        </w:rPr>
      </w:pPr>
      <w:r w:rsidRPr="00F66B44">
        <w:rPr>
          <w:rFonts w:ascii="Arial" w:hAnsi="Arial" w:cs="Arial"/>
          <w:sz w:val="22"/>
          <w:szCs w:val="22"/>
        </w:rPr>
        <w:t>According to Cottrell (2017), self-evaluation is the process of assessing one's own productivity and professional behaviour, identifying new ways to improve. In this process, strengths and weaknesses are found, personal qualities that contribute to future development or that need to be developed.</w:t>
      </w:r>
    </w:p>
    <w:p w14:paraId="662CE141" w14:textId="77777777" w:rsidR="00CB3656" w:rsidRPr="00F66B44" w:rsidRDefault="00BE4AB6" w:rsidP="00F66B44">
      <w:pPr>
        <w:spacing w:line="360" w:lineRule="auto"/>
        <w:rPr>
          <w:rFonts w:ascii="Arial" w:hAnsi="Arial" w:cs="Arial"/>
          <w:sz w:val="22"/>
          <w:szCs w:val="22"/>
        </w:rPr>
      </w:pPr>
      <w:r w:rsidRPr="00F66B44">
        <w:rPr>
          <w:rFonts w:ascii="Arial" w:hAnsi="Arial" w:cs="Arial"/>
          <w:sz w:val="22"/>
          <w:szCs w:val="22"/>
        </w:rPr>
        <w:t>Medical staff perform different functions in healthcare facilities, so workers must possess a variety of skills and knowledge. Working as a professional nurse requires the knowledge and specific skills of nursing practice. Nurses act as advocates for patients by being close by during illness, helping to restore patients' lives by alleviating pain and suffering.</w:t>
      </w:r>
      <w:r w:rsidR="00CB3656" w:rsidRPr="00F66B44">
        <w:rPr>
          <w:rFonts w:ascii="Arial" w:hAnsi="Arial" w:cs="Arial"/>
          <w:sz w:val="22"/>
          <w:szCs w:val="22"/>
        </w:rPr>
        <w:t xml:space="preserve"> </w:t>
      </w:r>
    </w:p>
    <w:p w14:paraId="3D1C4AF7" w14:textId="77777777" w:rsidR="005A6DDA" w:rsidRDefault="00CB3656" w:rsidP="00F66B44">
      <w:pPr>
        <w:spacing w:line="360" w:lineRule="auto"/>
        <w:rPr>
          <w:rFonts w:ascii="Arial" w:hAnsi="Arial" w:cs="Arial"/>
          <w:sz w:val="22"/>
          <w:szCs w:val="22"/>
        </w:rPr>
      </w:pPr>
      <w:r w:rsidRPr="00F66B44">
        <w:rPr>
          <w:rFonts w:ascii="Arial" w:hAnsi="Arial" w:cs="Arial"/>
          <w:sz w:val="22"/>
          <w:szCs w:val="22"/>
        </w:rPr>
        <w:t xml:space="preserve">I have 5 </w:t>
      </w:r>
      <w:r w:rsidR="006B09B8">
        <w:rPr>
          <w:rFonts w:ascii="Arial" w:hAnsi="Arial" w:cs="Arial"/>
          <w:sz w:val="22"/>
          <w:szCs w:val="22"/>
        </w:rPr>
        <w:t>years' experience</w:t>
      </w:r>
      <w:r w:rsidRPr="00F66B44">
        <w:rPr>
          <w:rFonts w:ascii="Arial" w:hAnsi="Arial" w:cs="Arial"/>
          <w:sz w:val="22"/>
          <w:szCs w:val="22"/>
        </w:rPr>
        <w:t xml:space="preserve"> as a Health Care Assistant and 5 years as a hospital nurse. During the period of my work in these positions, I have acquired the skills of caring for patients. For example, personal hygiene of patients who cannot take care of themselves on their own, prevention of pressure sores. In addition, while working as a doctor's assistant, I mastered the skills of assessing the condition of patients, measuring blood pressure, and taking an electrocardiogram. </w:t>
      </w:r>
    </w:p>
    <w:p w14:paraId="3A31A21C" w14:textId="2CA47B56" w:rsidR="00A439F8" w:rsidRPr="00F66B44" w:rsidRDefault="00CB3656" w:rsidP="00F66B44">
      <w:pPr>
        <w:spacing w:line="360" w:lineRule="auto"/>
        <w:rPr>
          <w:rFonts w:ascii="Arial" w:hAnsi="Arial" w:cs="Arial"/>
          <w:sz w:val="22"/>
          <w:szCs w:val="22"/>
        </w:rPr>
      </w:pPr>
      <w:r w:rsidRPr="00F66B44">
        <w:rPr>
          <w:rFonts w:ascii="Arial" w:hAnsi="Arial" w:cs="Arial"/>
          <w:sz w:val="22"/>
          <w:szCs w:val="22"/>
        </w:rPr>
        <w:lastRenderedPageBreak/>
        <w:t>Moreover, I have honed my skills in providing emergency care in various situations, including the skills of intravenous, intramuscular, subcutaneous injections, infusions, and blood sampling for tests.</w:t>
      </w:r>
      <w:r w:rsidR="00A439F8" w:rsidRPr="00F66B44">
        <w:rPr>
          <w:rFonts w:ascii="Arial" w:hAnsi="Arial" w:cs="Arial"/>
          <w:sz w:val="22"/>
          <w:szCs w:val="22"/>
        </w:rPr>
        <w:t xml:space="preserve"> </w:t>
      </w:r>
    </w:p>
    <w:p w14:paraId="668E2CFA" w14:textId="1A3E6D68" w:rsidR="00BE4AB6" w:rsidRPr="00F66B44" w:rsidRDefault="00A439F8" w:rsidP="00F66B44">
      <w:pPr>
        <w:spacing w:line="360" w:lineRule="auto"/>
        <w:rPr>
          <w:rFonts w:ascii="Arial" w:hAnsi="Arial" w:cs="Arial"/>
          <w:sz w:val="22"/>
          <w:szCs w:val="22"/>
        </w:rPr>
      </w:pPr>
      <w:r w:rsidRPr="00F66B44">
        <w:rPr>
          <w:rFonts w:ascii="Arial" w:hAnsi="Arial" w:cs="Arial"/>
          <w:sz w:val="22"/>
          <w:szCs w:val="22"/>
        </w:rPr>
        <w:t>During all this time of interaction with patients and their families, I developed my strengths and learned to communicate and empathize with all patients, improved my nursing practice, knowledge of medical ethics. Plus, has acquired the emotional strength to comply with all the requirements of a professional nursing.</w:t>
      </w:r>
    </w:p>
    <w:p w14:paraId="5C77D6FE" w14:textId="77777777" w:rsidR="00F66B44" w:rsidRPr="00F66B44" w:rsidRDefault="00754D8B" w:rsidP="00F66B44">
      <w:pPr>
        <w:spacing w:line="360" w:lineRule="auto"/>
        <w:rPr>
          <w:rFonts w:ascii="Arial" w:hAnsi="Arial" w:cs="Arial"/>
          <w:sz w:val="22"/>
          <w:szCs w:val="22"/>
        </w:rPr>
      </w:pPr>
      <w:r w:rsidRPr="00F66B44">
        <w:rPr>
          <w:rFonts w:ascii="Arial" w:hAnsi="Arial" w:cs="Arial"/>
          <w:sz w:val="22"/>
          <w:szCs w:val="22"/>
        </w:rPr>
        <w:t>In addition to my strengths, I identified areas in which I need to improve and learn new skills. I need to improve my knowledge of current legislation and policies for nurses, improve communication skills for negotiation, expand the level of knowledge about the drugs used, including side effects and contraindications.</w:t>
      </w:r>
      <w:r w:rsidR="00F66B44" w:rsidRPr="00F66B44">
        <w:rPr>
          <w:rFonts w:ascii="Arial" w:hAnsi="Arial" w:cs="Arial"/>
          <w:sz w:val="22"/>
          <w:szCs w:val="22"/>
        </w:rPr>
        <w:t xml:space="preserve"> </w:t>
      </w:r>
    </w:p>
    <w:p w14:paraId="67F7E34E" w14:textId="635B829E" w:rsidR="00754D8B" w:rsidRPr="00F66B44" w:rsidRDefault="00F66B44" w:rsidP="00F66B44">
      <w:pPr>
        <w:spacing w:line="360" w:lineRule="auto"/>
        <w:rPr>
          <w:rFonts w:ascii="Arial" w:hAnsi="Arial" w:cs="Arial"/>
          <w:sz w:val="22"/>
          <w:szCs w:val="22"/>
        </w:rPr>
      </w:pPr>
      <w:r w:rsidRPr="00F66B44">
        <w:rPr>
          <w:rFonts w:ascii="Arial" w:hAnsi="Arial" w:cs="Arial"/>
          <w:sz w:val="22"/>
          <w:szCs w:val="22"/>
        </w:rPr>
        <w:t xml:space="preserve">The analytical tool for determining my strengths and weaknesses was the SWOT analysis matrix. In my SWOT analysis (Appendix 1), I identified my strengths, weaknesses, potential </w:t>
      </w:r>
      <w:proofErr w:type="gramStart"/>
      <w:r w:rsidRPr="00F66B44">
        <w:rPr>
          <w:rFonts w:ascii="Arial" w:hAnsi="Arial" w:cs="Arial"/>
          <w:sz w:val="22"/>
          <w:szCs w:val="22"/>
        </w:rPr>
        <w:t>threats</w:t>
      </w:r>
      <w:proofErr w:type="gramEnd"/>
      <w:r w:rsidRPr="00F66B44">
        <w:rPr>
          <w:rFonts w:ascii="Arial" w:hAnsi="Arial" w:cs="Arial"/>
          <w:sz w:val="22"/>
          <w:szCs w:val="22"/>
        </w:rPr>
        <w:t xml:space="preserve"> and opportunities. This approach helped me to build a strategy for my development. Thus, analysing the above in this part of the report, on the one hand, I am </w:t>
      </w:r>
      <w:r w:rsidR="006B09B8" w:rsidRPr="00F66B44">
        <w:rPr>
          <w:rFonts w:ascii="Arial" w:hAnsi="Arial" w:cs="Arial"/>
          <w:sz w:val="22"/>
          <w:szCs w:val="22"/>
        </w:rPr>
        <w:t>ready</w:t>
      </w:r>
      <w:r w:rsidRPr="00F66B44">
        <w:rPr>
          <w:rFonts w:ascii="Arial" w:hAnsi="Arial" w:cs="Arial"/>
          <w:sz w:val="22"/>
          <w:szCs w:val="22"/>
        </w:rPr>
        <w:t xml:space="preserve"> to continue my career as a nurse. On the other hand, our need to continuously learn and master new skills in order to be a specialist and meet the modern labour market and the requirements of the healthcare sector.</w:t>
      </w:r>
    </w:p>
    <w:p w14:paraId="6841C421" w14:textId="77777777" w:rsidR="008F7BCD" w:rsidRPr="000F0A11" w:rsidRDefault="008F7BCD" w:rsidP="000F0A11">
      <w:pPr>
        <w:spacing w:line="360" w:lineRule="auto"/>
        <w:rPr>
          <w:rFonts w:ascii="Arial" w:hAnsi="Arial" w:cs="Arial"/>
          <w:sz w:val="22"/>
          <w:szCs w:val="22"/>
        </w:rPr>
      </w:pPr>
    </w:p>
    <w:p w14:paraId="111B64F0" w14:textId="3BA587AF" w:rsidR="00C854D6" w:rsidRPr="008A664A" w:rsidRDefault="00C854D6" w:rsidP="008A664A">
      <w:pPr>
        <w:pStyle w:val="Heading1"/>
        <w:jc w:val="center"/>
        <w:rPr>
          <w:rFonts w:ascii="Arial" w:hAnsi="Arial" w:cs="Arial"/>
          <w:b/>
          <w:bCs/>
          <w:color w:val="000000" w:themeColor="text1"/>
          <w:sz w:val="28"/>
          <w:szCs w:val="28"/>
        </w:rPr>
      </w:pPr>
      <w:bookmarkStart w:id="2" w:name="_Toc81511832"/>
      <w:r w:rsidRPr="008A664A">
        <w:rPr>
          <w:rFonts w:ascii="Arial" w:hAnsi="Arial" w:cs="Arial"/>
          <w:b/>
          <w:bCs/>
          <w:color w:val="000000" w:themeColor="text1"/>
          <w:sz w:val="28"/>
          <w:szCs w:val="28"/>
        </w:rPr>
        <w:t>Professional Development Plan</w:t>
      </w:r>
      <w:bookmarkEnd w:id="2"/>
    </w:p>
    <w:p w14:paraId="14FE8034" w14:textId="77777777" w:rsidR="00F348BA" w:rsidRDefault="00F348BA" w:rsidP="00C854D6">
      <w:pPr>
        <w:spacing w:line="360" w:lineRule="auto"/>
        <w:jc w:val="center"/>
        <w:rPr>
          <w:rFonts w:ascii="Arial" w:hAnsi="Arial" w:cs="Arial"/>
          <w:b/>
          <w:bCs/>
          <w:sz w:val="28"/>
          <w:szCs w:val="28"/>
        </w:rPr>
      </w:pPr>
    </w:p>
    <w:p w14:paraId="51361755" w14:textId="77777777" w:rsidR="00085950" w:rsidRDefault="009A3176" w:rsidP="00C854D6">
      <w:pPr>
        <w:spacing w:line="360" w:lineRule="auto"/>
      </w:pPr>
      <w:r w:rsidRPr="009A3176">
        <w:rPr>
          <w:rFonts w:ascii="Arial" w:hAnsi="Arial" w:cs="Arial"/>
          <w:sz w:val="22"/>
          <w:szCs w:val="22"/>
        </w:rPr>
        <w:t>In the professional development of a nurse, an important aspect is a career plan that demonstrates a commitment to nursing as well as job satisfaction.</w:t>
      </w:r>
      <w:r w:rsidRPr="009A3176">
        <w:t xml:space="preserve"> </w:t>
      </w:r>
      <w:r w:rsidRPr="009A3176">
        <w:rPr>
          <w:rFonts w:ascii="Arial" w:hAnsi="Arial" w:cs="Arial"/>
          <w:sz w:val="22"/>
          <w:szCs w:val="22"/>
        </w:rPr>
        <w:t>My long-term goal is to become a nurse in a leadership position. Achieving this goal requires a solid foundation of experience, knowledge, and skills. The profession of a nurse provides for continuous training since, to provide quality medical care to patients, medical professionals must be aware of modern healthcare and methods that contribute to improving the physical and mental health of patients.</w:t>
      </w:r>
      <w:r w:rsidR="00085950" w:rsidRPr="00085950">
        <w:t xml:space="preserve"> </w:t>
      </w:r>
    </w:p>
    <w:p w14:paraId="5CE5C9E3" w14:textId="32FFA826" w:rsidR="00C854D6" w:rsidRDefault="00085950" w:rsidP="00C854D6">
      <w:pPr>
        <w:spacing w:line="360" w:lineRule="auto"/>
        <w:rPr>
          <w:rFonts w:ascii="Arial" w:hAnsi="Arial" w:cs="Arial"/>
          <w:sz w:val="22"/>
          <w:szCs w:val="22"/>
        </w:rPr>
      </w:pPr>
      <w:r w:rsidRPr="00085950">
        <w:rPr>
          <w:rFonts w:ascii="Arial" w:hAnsi="Arial" w:cs="Arial"/>
          <w:sz w:val="22"/>
          <w:szCs w:val="22"/>
        </w:rPr>
        <w:t>According to the World Health Organization, health is a state of complete physical, mental and social well-being, and not just the absence of ailments and diseases (W</w:t>
      </w:r>
      <w:r>
        <w:rPr>
          <w:rFonts w:ascii="Arial" w:hAnsi="Arial" w:cs="Arial"/>
          <w:sz w:val="22"/>
          <w:szCs w:val="22"/>
        </w:rPr>
        <w:t>H</w:t>
      </w:r>
      <w:r w:rsidRPr="00085950">
        <w:rPr>
          <w:rFonts w:ascii="Arial" w:hAnsi="Arial" w:cs="Arial"/>
          <w:sz w:val="22"/>
          <w:szCs w:val="22"/>
        </w:rPr>
        <w:t>O, 2021)</w:t>
      </w:r>
      <w:r>
        <w:rPr>
          <w:rFonts w:ascii="Arial" w:hAnsi="Arial" w:cs="Arial"/>
          <w:sz w:val="22"/>
          <w:szCs w:val="22"/>
        </w:rPr>
        <w:t>.</w:t>
      </w:r>
    </w:p>
    <w:p w14:paraId="7C614C8E" w14:textId="77777777" w:rsidR="00F348BA" w:rsidRDefault="00026DDE" w:rsidP="00C854D6">
      <w:pPr>
        <w:spacing w:line="360" w:lineRule="auto"/>
      </w:pPr>
      <w:r w:rsidRPr="001D307B">
        <w:rPr>
          <w:rFonts w:ascii="Arial" w:hAnsi="Arial" w:cs="Arial"/>
          <w:sz w:val="22"/>
          <w:szCs w:val="22"/>
        </w:rPr>
        <w:t>An integral part of moving towards my goal is to stay focused on the healthcare sector, be interested in the latest news from this industry, attend training and seminars for nurses, learn new skills and improve the previously acquired ones.</w:t>
      </w:r>
      <w:r w:rsidR="001D307B" w:rsidRPr="001D307B">
        <w:t xml:space="preserve"> </w:t>
      </w:r>
    </w:p>
    <w:p w14:paraId="14E299A4" w14:textId="22FE21B8" w:rsidR="00026DDE" w:rsidRDefault="001D307B" w:rsidP="00C854D6">
      <w:pPr>
        <w:spacing w:line="360" w:lineRule="auto"/>
        <w:rPr>
          <w:rFonts w:ascii="Arial" w:hAnsi="Arial" w:cs="Arial"/>
          <w:sz w:val="22"/>
          <w:szCs w:val="22"/>
        </w:rPr>
      </w:pPr>
      <w:r w:rsidRPr="001D307B">
        <w:rPr>
          <w:rFonts w:ascii="Arial" w:hAnsi="Arial" w:cs="Arial"/>
          <w:sz w:val="22"/>
          <w:szCs w:val="22"/>
        </w:rPr>
        <w:t xml:space="preserve">One of the steps in my professional development is studying at the University. Academic experience has enabled me to move forward towards my goals. Working on individual assignments helped me improve my skills in time management, self-management, and </w:t>
      </w:r>
      <w:r w:rsidRPr="001D307B">
        <w:rPr>
          <w:rFonts w:ascii="Arial" w:hAnsi="Arial" w:cs="Arial"/>
          <w:sz w:val="22"/>
          <w:szCs w:val="22"/>
        </w:rPr>
        <w:lastRenderedPageBreak/>
        <w:t>analytical and critical analysis. Group assignments and presentations honed my teamwork and communication skills, diplomatic avoidance of conflicts with training colleagues if our points of view did not coincide, problem solving.</w:t>
      </w:r>
      <w:r w:rsidR="00F348BA" w:rsidRPr="00F348BA">
        <w:t xml:space="preserve"> </w:t>
      </w:r>
      <w:r w:rsidR="00F348BA" w:rsidRPr="00F348BA">
        <w:rPr>
          <w:rFonts w:ascii="Arial" w:hAnsi="Arial" w:cs="Arial"/>
          <w:sz w:val="22"/>
          <w:szCs w:val="22"/>
        </w:rPr>
        <w:t xml:space="preserve">The curriculum </w:t>
      </w:r>
      <w:r w:rsidR="006B09B8" w:rsidRPr="00F348BA">
        <w:rPr>
          <w:rFonts w:ascii="Arial" w:hAnsi="Arial" w:cs="Arial"/>
          <w:sz w:val="22"/>
          <w:szCs w:val="22"/>
        </w:rPr>
        <w:t>opened</w:t>
      </w:r>
      <w:r w:rsidR="00F348BA" w:rsidRPr="00F348BA">
        <w:rPr>
          <w:rFonts w:ascii="Arial" w:hAnsi="Arial" w:cs="Arial"/>
          <w:sz w:val="22"/>
          <w:szCs w:val="22"/>
        </w:rPr>
        <w:t xml:space="preserve"> new models and techniques for me that I will use in the future if applicable to situations in my work environment.</w:t>
      </w:r>
    </w:p>
    <w:p w14:paraId="4D14E0D8" w14:textId="767AEAA6" w:rsidR="00A856D3" w:rsidRPr="00AB14B5" w:rsidRDefault="00A856D3" w:rsidP="00C854D6">
      <w:pPr>
        <w:spacing w:line="360" w:lineRule="auto"/>
        <w:rPr>
          <w:rFonts w:ascii="Arial" w:hAnsi="Arial" w:cs="Arial"/>
          <w:sz w:val="22"/>
          <w:szCs w:val="22"/>
        </w:rPr>
      </w:pPr>
      <w:r w:rsidRPr="00A856D3">
        <w:rPr>
          <w:rFonts w:ascii="Arial" w:hAnsi="Arial" w:cs="Arial"/>
          <w:sz w:val="22"/>
          <w:szCs w:val="22"/>
        </w:rPr>
        <w:t>The next step after graduation from the university, I plan to register with Nurse and Midwifery Council (NMC).</w:t>
      </w:r>
      <w:r w:rsidR="001556C9">
        <w:rPr>
          <w:rFonts w:ascii="Arial" w:hAnsi="Arial" w:cs="Arial"/>
          <w:sz w:val="22"/>
          <w:szCs w:val="22"/>
        </w:rPr>
        <w:t xml:space="preserve"> </w:t>
      </w:r>
      <w:r w:rsidR="007A4531" w:rsidRPr="007A4531">
        <w:rPr>
          <w:rFonts w:ascii="Arial" w:hAnsi="Arial" w:cs="Arial"/>
          <w:sz w:val="22"/>
          <w:szCs w:val="22"/>
        </w:rPr>
        <w:t xml:space="preserve">According to relevant legislation nurses, midwives and nursing associates practicing in the UK must be registered with the NMC </w:t>
      </w:r>
      <w:r w:rsidR="007A4531">
        <w:rPr>
          <w:rFonts w:ascii="Arial" w:hAnsi="Arial" w:cs="Arial"/>
          <w:sz w:val="22"/>
          <w:szCs w:val="22"/>
        </w:rPr>
        <w:t>(NMC,2020).</w:t>
      </w:r>
      <w:r w:rsidR="00F21E0C" w:rsidRPr="00F21E0C">
        <w:t xml:space="preserve"> </w:t>
      </w:r>
      <w:r w:rsidR="00F21E0C" w:rsidRPr="00F21E0C">
        <w:rPr>
          <w:rFonts w:ascii="Arial" w:hAnsi="Arial" w:cs="Arial"/>
          <w:sz w:val="22"/>
          <w:szCs w:val="22"/>
        </w:rPr>
        <w:t>Having received registration with the NMC, I safely start working as a nurse in the National Health Service (NHS), thereby honing my practical skills. At the same time, improving their skills and knowledge with the help of additional specialized education in the relevant direction of health care.</w:t>
      </w:r>
    </w:p>
    <w:p w14:paraId="5F250FAA" w14:textId="51B4F703" w:rsidR="00585EF1" w:rsidRDefault="00F21E0C" w:rsidP="0014388B">
      <w:pPr>
        <w:spacing w:line="360" w:lineRule="auto"/>
        <w:rPr>
          <w:rFonts w:ascii="Arial" w:hAnsi="Arial" w:cs="Arial"/>
          <w:sz w:val="22"/>
          <w:szCs w:val="22"/>
        </w:rPr>
      </w:pPr>
      <w:r w:rsidRPr="00F21E0C">
        <w:rPr>
          <w:rFonts w:ascii="Arial" w:hAnsi="Arial" w:cs="Arial"/>
          <w:sz w:val="22"/>
          <w:szCs w:val="22"/>
        </w:rPr>
        <w:t>I am sure all these actions will lead me to my cherished goal, and, moreover, will have a beneficial effect on my professional development.</w:t>
      </w:r>
    </w:p>
    <w:p w14:paraId="2D6B8DEC" w14:textId="3207F30E" w:rsidR="00B80771" w:rsidRDefault="00B80771" w:rsidP="00823C55">
      <w:pPr>
        <w:pStyle w:val="Heading1"/>
        <w:jc w:val="center"/>
        <w:rPr>
          <w:rFonts w:ascii="Arial" w:hAnsi="Arial" w:cs="Arial"/>
          <w:b/>
          <w:bCs/>
          <w:color w:val="000000" w:themeColor="text1"/>
          <w:sz w:val="28"/>
          <w:szCs w:val="28"/>
        </w:rPr>
      </w:pPr>
      <w:bookmarkStart w:id="3" w:name="_Toc81511833"/>
      <w:r w:rsidRPr="00823C55">
        <w:rPr>
          <w:rFonts w:ascii="Arial" w:hAnsi="Arial" w:cs="Arial"/>
          <w:b/>
          <w:bCs/>
          <w:color w:val="000000" w:themeColor="text1"/>
          <w:sz w:val="28"/>
          <w:szCs w:val="28"/>
        </w:rPr>
        <w:t>Explanation of S.M.A.R.T. goals</w:t>
      </w:r>
      <w:bookmarkEnd w:id="3"/>
    </w:p>
    <w:p w14:paraId="760425FE" w14:textId="77777777" w:rsidR="00977563" w:rsidRPr="00977563" w:rsidRDefault="00977563" w:rsidP="00977563"/>
    <w:p w14:paraId="5EB95942" w14:textId="77777777" w:rsidR="00823C55" w:rsidRPr="00823C55" w:rsidRDefault="00823C55" w:rsidP="00823C55"/>
    <w:p w14:paraId="1230577A" w14:textId="77777777" w:rsidR="00B80771" w:rsidRDefault="00B80771" w:rsidP="00B80771">
      <w:pPr>
        <w:spacing w:line="360" w:lineRule="auto"/>
        <w:rPr>
          <w:rFonts w:ascii="Arial" w:hAnsi="Arial" w:cs="Arial"/>
          <w:sz w:val="22"/>
          <w:szCs w:val="22"/>
        </w:rPr>
      </w:pPr>
      <w:r w:rsidRPr="000F0A11">
        <w:rPr>
          <w:rFonts w:ascii="Arial" w:hAnsi="Arial" w:cs="Arial"/>
          <w:sz w:val="22"/>
          <w:szCs w:val="22"/>
        </w:rPr>
        <w:t xml:space="preserve">SMART is a method of describing a goal, which includes specific, measurability, attainability, realistic and certainty in terms of time. The goal is to understand the result of our actions. Not having a goal is like going on a hike without a map or building a boat without a plan. Setting SMART goals is a guaranteed way to understand what we are going to do and how we are going to do it. </w:t>
      </w:r>
    </w:p>
    <w:p w14:paraId="63989466" w14:textId="77777777" w:rsidR="00B80771" w:rsidRDefault="00B80771" w:rsidP="00B80771">
      <w:pPr>
        <w:spacing w:line="360" w:lineRule="auto"/>
        <w:rPr>
          <w:rFonts w:ascii="Arial" w:hAnsi="Arial" w:cs="Arial"/>
          <w:sz w:val="22"/>
          <w:szCs w:val="22"/>
        </w:rPr>
      </w:pPr>
      <w:r w:rsidRPr="000F0A11">
        <w:rPr>
          <w:rFonts w:ascii="Arial" w:hAnsi="Arial" w:cs="Arial"/>
          <w:sz w:val="22"/>
          <w:szCs w:val="22"/>
        </w:rPr>
        <w:t>Accordingly, defining my SMART goals will help me develop as a healthcare professional. Below is an example of my Smart Goal 1</w:t>
      </w:r>
      <w:r>
        <w:rPr>
          <w:rFonts w:ascii="Arial" w:hAnsi="Arial" w:cs="Arial"/>
          <w:sz w:val="22"/>
          <w:szCs w:val="22"/>
        </w:rPr>
        <w:t>:</w:t>
      </w:r>
    </w:p>
    <w:p w14:paraId="6F81E5EB" w14:textId="77777777" w:rsidR="00B80771" w:rsidRDefault="00B80771" w:rsidP="00B80771">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803"/>
        <w:gridCol w:w="1803"/>
        <w:gridCol w:w="1803"/>
        <w:gridCol w:w="1803"/>
        <w:gridCol w:w="1804"/>
      </w:tblGrid>
      <w:tr w:rsidR="00B80771" w14:paraId="52A8B9F8" w14:textId="77777777" w:rsidTr="00FC0D77">
        <w:tc>
          <w:tcPr>
            <w:tcW w:w="1803" w:type="dxa"/>
          </w:tcPr>
          <w:p w14:paraId="655E528B" w14:textId="77777777" w:rsidR="00B80771" w:rsidRDefault="00B80771" w:rsidP="00FC0D77">
            <w:pPr>
              <w:spacing w:line="360" w:lineRule="auto"/>
              <w:jc w:val="center"/>
              <w:rPr>
                <w:rFonts w:ascii="Arial" w:hAnsi="Arial" w:cs="Arial"/>
                <w:sz w:val="22"/>
                <w:szCs w:val="22"/>
              </w:rPr>
            </w:pPr>
            <w:r w:rsidRPr="006D77A3">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Pr>
                <w:rFonts w:ascii="Arial" w:hAnsi="Arial" w:cs="Arial"/>
                <w:sz w:val="22"/>
                <w:szCs w:val="22"/>
              </w:rPr>
              <w:t>-Specific</w:t>
            </w:r>
          </w:p>
        </w:tc>
        <w:tc>
          <w:tcPr>
            <w:tcW w:w="1803" w:type="dxa"/>
          </w:tcPr>
          <w:p w14:paraId="6E91872B" w14:textId="77777777" w:rsidR="00B80771" w:rsidRDefault="00B80771" w:rsidP="00FC0D77">
            <w:pPr>
              <w:spacing w:line="360" w:lineRule="auto"/>
              <w:jc w:val="center"/>
              <w:rPr>
                <w:rFonts w:ascii="Arial" w:hAnsi="Arial" w:cs="Arial"/>
                <w:sz w:val="22"/>
                <w:szCs w:val="22"/>
              </w:rPr>
            </w:pPr>
            <w:r w:rsidRPr="006D77A3">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Pr>
                <w:rFonts w:ascii="Arial" w:hAnsi="Arial" w:cs="Arial"/>
                <w:sz w:val="22"/>
                <w:szCs w:val="22"/>
              </w:rPr>
              <w:t>- Measurable</w:t>
            </w:r>
          </w:p>
        </w:tc>
        <w:tc>
          <w:tcPr>
            <w:tcW w:w="1803" w:type="dxa"/>
          </w:tcPr>
          <w:p w14:paraId="5FFB734E" w14:textId="77777777" w:rsidR="00B80771" w:rsidRPr="006D77A3" w:rsidRDefault="00B80771" w:rsidP="00FC0D77">
            <w:pPr>
              <w:spacing w:line="360" w:lineRule="auto"/>
              <w:jc w:val="center"/>
              <w:rPr>
                <w:rFonts w:ascii="Arial" w:hAnsi="Arial" w:cs="Arial"/>
                <w:sz w:val="22"/>
                <w:szCs w:val="22"/>
              </w:rPr>
            </w:pPr>
            <w:r w:rsidRPr="006D77A3">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6D77A3">
              <w:rPr>
                <w:rFonts w:ascii="Arial" w:hAnsi="Arial" w:cs="Arial"/>
                <w:sz w:val="22"/>
                <w:szCs w:val="22"/>
              </w:rPr>
              <w:t>-A</w:t>
            </w:r>
            <w:r>
              <w:rPr>
                <w:rFonts w:ascii="Arial" w:hAnsi="Arial" w:cs="Arial"/>
                <w:sz w:val="22"/>
                <w:szCs w:val="22"/>
              </w:rPr>
              <w:t>chievable</w:t>
            </w:r>
          </w:p>
        </w:tc>
        <w:tc>
          <w:tcPr>
            <w:tcW w:w="1803" w:type="dxa"/>
          </w:tcPr>
          <w:p w14:paraId="4C836CC0" w14:textId="77777777" w:rsidR="00B80771" w:rsidRDefault="00B80771" w:rsidP="00FC0D77">
            <w:pPr>
              <w:spacing w:line="360" w:lineRule="auto"/>
              <w:jc w:val="center"/>
              <w:rPr>
                <w:rFonts w:ascii="Arial" w:hAnsi="Arial" w:cs="Arial"/>
                <w:sz w:val="22"/>
                <w:szCs w:val="22"/>
              </w:rPr>
            </w:pPr>
            <w:r w:rsidRPr="006D77A3">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Pr>
                <w:rFonts w:ascii="Arial" w:hAnsi="Arial" w:cs="Arial"/>
                <w:sz w:val="22"/>
                <w:szCs w:val="22"/>
              </w:rPr>
              <w:t>-Relevant</w:t>
            </w:r>
          </w:p>
        </w:tc>
        <w:tc>
          <w:tcPr>
            <w:tcW w:w="1804" w:type="dxa"/>
          </w:tcPr>
          <w:p w14:paraId="68EFCD6D" w14:textId="77777777" w:rsidR="00B80771" w:rsidRDefault="00B80771" w:rsidP="00FC0D77">
            <w:pPr>
              <w:spacing w:line="360" w:lineRule="auto"/>
              <w:jc w:val="center"/>
              <w:rPr>
                <w:rFonts w:ascii="Arial" w:hAnsi="Arial" w:cs="Arial"/>
                <w:sz w:val="22"/>
                <w:szCs w:val="22"/>
              </w:rPr>
            </w:pPr>
            <w:r w:rsidRPr="006D77A3">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Pr>
                <w:rFonts w:ascii="Arial" w:hAnsi="Arial" w:cs="Arial"/>
                <w:sz w:val="22"/>
                <w:szCs w:val="22"/>
              </w:rPr>
              <w:t>- Time-bound</w:t>
            </w:r>
          </w:p>
        </w:tc>
      </w:tr>
      <w:tr w:rsidR="00B80771" w14:paraId="72149E99" w14:textId="77777777" w:rsidTr="00FC0D77">
        <w:tc>
          <w:tcPr>
            <w:tcW w:w="1803" w:type="dxa"/>
          </w:tcPr>
          <w:p w14:paraId="2DF34419" w14:textId="77777777" w:rsidR="00B80771" w:rsidRDefault="00B80771" w:rsidP="00FC0D77">
            <w:pPr>
              <w:spacing w:line="360" w:lineRule="auto"/>
              <w:jc w:val="center"/>
              <w:rPr>
                <w:rFonts w:ascii="Arial" w:hAnsi="Arial" w:cs="Arial"/>
                <w:sz w:val="22"/>
                <w:szCs w:val="22"/>
              </w:rPr>
            </w:pPr>
            <w:r>
              <w:rPr>
                <w:rFonts w:ascii="Arial" w:hAnsi="Arial" w:cs="Arial"/>
                <w:sz w:val="22"/>
                <w:szCs w:val="22"/>
              </w:rPr>
              <w:t>Get an Adult Nurse position in NHS England</w:t>
            </w:r>
          </w:p>
          <w:p w14:paraId="68884739" w14:textId="77777777" w:rsidR="00B80771" w:rsidRDefault="00B80771" w:rsidP="00FC0D77">
            <w:pPr>
              <w:spacing w:line="360" w:lineRule="auto"/>
              <w:rPr>
                <w:rFonts w:ascii="Arial" w:hAnsi="Arial" w:cs="Arial"/>
                <w:sz w:val="22"/>
                <w:szCs w:val="22"/>
              </w:rPr>
            </w:pPr>
          </w:p>
        </w:tc>
        <w:tc>
          <w:tcPr>
            <w:tcW w:w="1803" w:type="dxa"/>
          </w:tcPr>
          <w:p w14:paraId="4F21553C" w14:textId="77777777" w:rsidR="00B80771" w:rsidRDefault="00B80771" w:rsidP="00FC0D77">
            <w:pPr>
              <w:spacing w:line="360" w:lineRule="auto"/>
              <w:rPr>
                <w:rFonts w:ascii="Arial" w:hAnsi="Arial" w:cs="Arial"/>
                <w:sz w:val="22"/>
                <w:szCs w:val="22"/>
              </w:rPr>
            </w:pPr>
            <w:r>
              <w:rPr>
                <w:rFonts w:ascii="Arial" w:hAnsi="Arial" w:cs="Arial"/>
                <w:sz w:val="22"/>
                <w:szCs w:val="22"/>
              </w:rPr>
              <w:t>Registration Number in NMC, Salary</w:t>
            </w:r>
          </w:p>
        </w:tc>
        <w:tc>
          <w:tcPr>
            <w:tcW w:w="1803" w:type="dxa"/>
          </w:tcPr>
          <w:p w14:paraId="4CCFBE7B" w14:textId="77777777" w:rsidR="00B80771" w:rsidRDefault="00B80771" w:rsidP="00FC0D77">
            <w:pPr>
              <w:spacing w:line="360" w:lineRule="auto"/>
              <w:jc w:val="center"/>
              <w:rPr>
                <w:rFonts w:ascii="Arial" w:hAnsi="Arial" w:cs="Arial"/>
                <w:sz w:val="22"/>
                <w:szCs w:val="22"/>
              </w:rPr>
            </w:pPr>
            <w:r>
              <w:rPr>
                <w:rFonts w:ascii="Arial" w:hAnsi="Arial" w:cs="Arial"/>
                <w:sz w:val="22"/>
                <w:szCs w:val="22"/>
              </w:rPr>
              <w:t>Pass Part 1and Part 2 Test of Competence NMC</w:t>
            </w:r>
          </w:p>
        </w:tc>
        <w:tc>
          <w:tcPr>
            <w:tcW w:w="1803" w:type="dxa"/>
          </w:tcPr>
          <w:p w14:paraId="58CB4CCC" w14:textId="77777777" w:rsidR="00B80771" w:rsidRDefault="00B80771" w:rsidP="00FC0D77">
            <w:pPr>
              <w:spacing w:line="360" w:lineRule="auto"/>
              <w:jc w:val="center"/>
              <w:rPr>
                <w:rFonts w:ascii="Arial" w:hAnsi="Arial" w:cs="Arial"/>
                <w:sz w:val="22"/>
                <w:szCs w:val="22"/>
              </w:rPr>
            </w:pPr>
            <w:r>
              <w:rPr>
                <w:rFonts w:ascii="Arial" w:hAnsi="Arial" w:cs="Arial"/>
                <w:sz w:val="22"/>
                <w:szCs w:val="22"/>
              </w:rPr>
              <w:t>Establish contacts with medical facilities where I want to work</w:t>
            </w:r>
          </w:p>
        </w:tc>
        <w:tc>
          <w:tcPr>
            <w:tcW w:w="1804" w:type="dxa"/>
          </w:tcPr>
          <w:p w14:paraId="0A4E1F54" w14:textId="77777777" w:rsidR="00B80771" w:rsidRDefault="00B80771" w:rsidP="00FC0D77">
            <w:pPr>
              <w:spacing w:line="360" w:lineRule="auto"/>
              <w:jc w:val="center"/>
              <w:rPr>
                <w:rFonts w:ascii="Arial" w:hAnsi="Arial" w:cs="Arial"/>
                <w:sz w:val="22"/>
                <w:szCs w:val="22"/>
              </w:rPr>
            </w:pPr>
            <w:r>
              <w:rPr>
                <w:rFonts w:ascii="Arial" w:hAnsi="Arial" w:cs="Arial"/>
                <w:sz w:val="22"/>
                <w:szCs w:val="22"/>
              </w:rPr>
              <w:t>Complete within the next 3 month</w:t>
            </w:r>
          </w:p>
        </w:tc>
      </w:tr>
    </w:tbl>
    <w:p w14:paraId="1C153F8E" w14:textId="77777777" w:rsidR="00B80771" w:rsidRDefault="00B80771" w:rsidP="00B80771">
      <w:pPr>
        <w:spacing w:line="360" w:lineRule="auto"/>
        <w:rPr>
          <w:rFonts w:ascii="Arial" w:hAnsi="Arial" w:cs="Arial"/>
          <w:sz w:val="22"/>
          <w:szCs w:val="22"/>
        </w:rPr>
      </w:pPr>
    </w:p>
    <w:p w14:paraId="2303D1A9" w14:textId="77777777" w:rsidR="00B80771" w:rsidRDefault="00B80771" w:rsidP="0014388B">
      <w:pPr>
        <w:spacing w:line="360" w:lineRule="auto"/>
        <w:rPr>
          <w:rFonts w:ascii="Arial" w:hAnsi="Arial" w:cs="Arial"/>
          <w:sz w:val="22"/>
          <w:szCs w:val="22"/>
        </w:rPr>
      </w:pPr>
    </w:p>
    <w:p w14:paraId="30B1DA14" w14:textId="204AFAF4" w:rsidR="00977563" w:rsidRDefault="00977563" w:rsidP="002149F2">
      <w:pPr>
        <w:pStyle w:val="Heading1"/>
        <w:rPr>
          <w:rFonts w:ascii="Arial" w:hAnsi="Arial" w:cs="Arial"/>
          <w:b/>
          <w:bCs/>
          <w:color w:val="000000" w:themeColor="text1"/>
          <w:sz w:val="28"/>
          <w:szCs w:val="28"/>
        </w:rPr>
      </w:pPr>
    </w:p>
    <w:p w14:paraId="778A2E3D" w14:textId="77777777" w:rsidR="002149F2" w:rsidRPr="002149F2" w:rsidRDefault="002149F2" w:rsidP="002149F2"/>
    <w:p w14:paraId="396DAD62" w14:textId="20BD3EF6" w:rsidR="00044848" w:rsidRDefault="00044848" w:rsidP="004566C5">
      <w:pPr>
        <w:pStyle w:val="Heading1"/>
        <w:jc w:val="center"/>
        <w:rPr>
          <w:rFonts w:ascii="Arial" w:hAnsi="Arial" w:cs="Arial"/>
          <w:b/>
          <w:bCs/>
          <w:color w:val="000000" w:themeColor="text1"/>
          <w:sz w:val="28"/>
          <w:szCs w:val="28"/>
        </w:rPr>
      </w:pPr>
      <w:bookmarkStart w:id="4" w:name="_Toc81511834"/>
      <w:r w:rsidRPr="00823C55">
        <w:rPr>
          <w:rFonts w:ascii="Arial" w:hAnsi="Arial" w:cs="Arial"/>
          <w:b/>
          <w:bCs/>
          <w:color w:val="000000" w:themeColor="text1"/>
          <w:sz w:val="28"/>
          <w:szCs w:val="28"/>
        </w:rPr>
        <w:lastRenderedPageBreak/>
        <w:t>Learning Style</w:t>
      </w:r>
      <w:r w:rsidR="004566C5">
        <w:rPr>
          <w:rFonts w:ascii="Arial" w:hAnsi="Arial" w:cs="Arial"/>
          <w:b/>
          <w:bCs/>
          <w:color w:val="000000" w:themeColor="text1"/>
          <w:sz w:val="28"/>
          <w:szCs w:val="28"/>
        </w:rPr>
        <w:t>s Model</w:t>
      </w:r>
      <w:bookmarkEnd w:id="4"/>
    </w:p>
    <w:p w14:paraId="4DD7318A" w14:textId="53946A40" w:rsidR="004566C5" w:rsidRDefault="004566C5" w:rsidP="004566C5">
      <w:pPr>
        <w:spacing w:line="360" w:lineRule="auto"/>
        <w:rPr>
          <w:rFonts w:ascii="Arial" w:hAnsi="Arial" w:cs="Arial"/>
          <w:sz w:val="22"/>
          <w:szCs w:val="22"/>
        </w:rPr>
      </w:pPr>
    </w:p>
    <w:p w14:paraId="7FBD0166" w14:textId="17251ECA" w:rsidR="004566C5" w:rsidRDefault="004566C5" w:rsidP="00D42FC0">
      <w:pPr>
        <w:spacing w:line="360" w:lineRule="auto"/>
        <w:rPr>
          <w:rFonts w:ascii="Arial" w:hAnsi="Arial" w:cs="Arial"/>
          <w:sz w:val="22"/>
          <w:szCs w:val="22"/>
        </w:rPr>
      </w:pPr>
      <w:r w:rsidRPr="004566C5">
        <w:rPr>
          <w:rFonts w:ascii="Arial" w:hAnsi="Arial" w:cs="Arial"/>
          <w:sz w:val="22"/>
          <w:szCs w:val="22"/>
        </w:rPr>
        <w:t xml:space="preserve">One way to help achieve our goals is by understanding specific learning styles. The Honey and Mumford Learning Styles Model (1992) exemplifies a suitable model that is suitable for individual learning and </w:t>
      </w:r>
      <w:proofErr w:type="gramStart"/>
      <w:r w:rsidRPr="004566C5">
        <w:rPr>
          <w:rFonts w:ascii="Arial" w:hAnsi="Arial" w:cs="Arial"/>
          <w:sz w:val="22"/>
          <w:szCs w:val="22"/>
        </w:rPr>
        <w:t>is able to</w:t>
      </w:r>
      <w:proofErr w:type="gramEnd"/>
      <w:r w:rsidRPr="004566C5">
        <w:rPr>
          <w:rFonts w:ascii="Arial" w:hAnsi="Arial" w:cs="Arial"/>
          <w:sz w:val="22"/>
          <w:szCs w:val="22"/>
        </w:rPr>
        <w:t xml:space="preserve"> cover the horizons of professional development. The learning styles of this model are largely based on Kolb's learning theory (Mobbs, 2010).</w:t>
      </w:r>
    </w:p>
    <w:p w14:paraId="061AE070" w14:textId="31D6804E" w:rsidR="004566C5" w:rsidRDefault="00BB0178" w:rsidP="00D42FC0">
      <w:pPr>
        <w:spacing w:line="360" w:lineRule="auto"/>
        <w:rPr>
          <w:rFonts w:ascii="Arial" w:hAnsi="Arial" w:cs="Arial"/>
          <w:sz w:val="22"/>
          <w:szCs w:val="22"/>
        </w:rPr>
      </w:pPr>
      <w:r w:rsidRPr="00BB0178">
        <w:rPr>
          <w:rFonts w:ascii="Arial" w:hAnsi="Arial" w:cs="Arial"/>
          <w:sz w:val="22"/>
          <w:szCs w:val="22"/>
        </w:rPr>
        <w:t>Honey and Mumford's model is based on the steps we take to learn new things and consists of the four styles below:</w:t>
      </w:r>
    </w:p>
    <w:p w14:paraId="5DEA8DB2" w14:textId="43B0E3BA" w:rsidR="00BB0178" w:rsidRPr="00904B85" w:rsidRDefault="00BB0178" w:rsidP="00D42FC0">
      <w:pPr>
        <w:pStyle w:val="ListParagraph"/>
        <w:numPr>
          <w:ilvl w:val="0"/>
          <w:numId w:val="8"/>
        </w:numPr>
        <w:spacing w:line="360" w:lineRule="auto"/>
        <w:rPr>
          <w:rFonts w:ascii="Arial" w:hAnsi="Arial" w:cs="Arial"/>
          <w:sz w:val="22"/>
          <w:szCs w:val="22"/>
        </w:rPr>
      </w:pPr>
      <w:r w:rsidRPr="00904B85">
        <w:rPr>
          <w:rFonts w:ascii="Arial" w:hAnsi="Arial" w:cs="Arial"/>
          <w:b/>
          <w:bCs/>
          <w:sz w:val="22"/>
          <w:szCs w:val="22"/>
        </w:rPr>
        <w:t xml:space="preserve">Theorists </w:t>
      </w:r>
      <w:r w:rsidRPr="00904B85">
        <w:rPr>
          <w:rFonts w:ascii="Arial" w:hAnsi="Arial" w:cs="Arial"/>
          <w:sz w:val="22"/>
          <w:szCs w:val="22"/>
        </w:rPr>
        <w:t>are people learners relying on modern theories and models, rational</w:t>
      </w:r>
    </w:p>
    <w:p w14:paraId="5A022CD9" w14:textId="77777777" w:rsidR="00904B85" w:rsidRPr="00904B85" w:rsidRDefault="00BB0178" w:rsidP="00D42FC0">
      <w:pPr>
        <w:pStyle w:val="ListParagraph"/>
        <w:numPr>
          <w:ilvl w:val="0"/>
          <w:numId w:val="8"/>
        </w:numPr>
        <w:spacing w:line="360" w:lineRule="auto"/>
        <w:rPr>
          <w:rFonts w:ascii="Arial" w:hAnsi="Arial" w:cs="Arial"/>
          <w:sz w:val="22"/>
          <w:szCs w:val="22"/>
        </w:rPr>
      </w:pPr>
      <w:r w:rsidRPr="00904B85">
        <w:rPr>
          <w:rFonts w:ascii="Arial" w:hAnsi="Arial" w:cs="Arial"/>
          <w:b/>
          <w:bCs/>
          <w:sz w:val="22"/>
          <w:szCs w:val="22"/>
        </w:rPr>
        <w:t xml:space="preserve">Activists </w:t>
      </w:r>
      <w:r w:rsidRPr="00904B85">
        <w:rPr>
          <w:rFonts w:ascii="Arial" w:hAnsi="Arial" w:cs="Arial"/>
          <w:sz w:val="22"/>
          <w:szCs w:val="22"/>
        </w:rPr>
        <w:t>are people who learn by doing, fully and impartially participating in the experience</w:t>
      </w:r>
    </w:p>
    <w:p w14:paraId="64CA2161" w14:textId="77777777" w:rsidR="00904B85" w:rsidRDefault="00BB0178" w:rsidP="00D42FC0">
      <w:pPr>
        <w:pStyle w:val="ListParagraph"/>
        <w:numPr>
          <w:ilvl w:val="0"/>
          <w:numId w:val="8"/>
        </w:numPr>
        <w:spacing w:line="360" w:lineRule="auto"/>
        <w:rPr>
          <w:rFonts w:ascii="Arial" w:hAnsi="Arial" w:cs="Arial"/>
          <w:sz w:val="22"/>
          <w:szCs w:val="22"/>
        </w:rPr>
      </w:pPr>
      <w:r w:rsidRPr="00904B85">
        <w:rPr>
          <w:rFonts w:ascii="Arial" w:hAnsi="Arial" w:cs="Arial"/>
          <w:b/>
          <w:bCs/>
          <w:sz w:val="22"/>
          <w:szCs w:val="22"/>
        </w:rPr>
        <w:t xml:space="preserve">Pragmatists </w:t>
      </w:r>
      <w:r w:rsidRPr="00904B85">
        <w:rPr>
          <w:rFonts w:ascii="Arial" w:hAnsi="Arial" w:cs="Arial"/>
          <w:sz w:val="22"/>
          <w:szCs w:val="22"/>
        </w:rPr>
        <w:t>are experimenters who try new ideas and theories through trial and error</w:t>
      </w:r>
      <w:r w:rsidR="00904B85" w:rsidRPr="00904B85">
        <w:rPr>
          <w:rFonts w:ascii="Arial" w:hAnsi="Arial" w:cs="Arial"/>
          <w:sz w:val="22"/>
          <w:szCs w:val="22"/>
        </w:rPr>
        <w:t xml:space="preserve"> </w:t>
      </w:r>
    </w:p>
    <w:p w14:paraId="0D04FBAE" w14:textId="396F6925" w:rsidR="00BB0178" w:rsidRDefault="00BB0178" w:rsidP="00D42FC0">
      <w:pPr>
        <w:pStyle w:val="ListParagraph"/>
        <w:numPr>
          <w:ilvl w:val="0"/>
          <w:numId w:val="8"/>
        </w:numPr>
        <w:spacing w:line="360" w:lineRule="auto"/>
        <w:rPr>
          <w:rFonts w:ascii="Arial" w:hAnsi="Arial" w:cs="Arial"/>
          <w:sz w:val="22"/>
          <w:szCs w:val="22"/>
        </w:rPr>
      </w:pPr>
      <w:r w:rsidRPr="00904B85">
        <w:rPr>
          <w:rFonts w:ascii="Arial" w:hAnsi="Arial" w:cs="Arial"/>
          <w:b/>
          <w:bCs/>
          <w:sz w:val="22"/>
          <w:szCs w:val="22"/>
        </w:rPr>
        <w:t xml:space="preserve">Reflectors </w:t>
      </w:r>
      <w:r w:rsidRPr="00904B85">
        <w:rPr>
          <w:rFonts w:ascii="Arial" w:hAnsi="Arial" w:cs="Arial"/>
          <w:sz w:val="22"/>
          <w:szCs w:val="22"/>
        </w:rPr>
        <w:t>are people learners through observation, evaluating facts and information</w:t>
      </w:r>
    </w:p>
    <w:p w14:paraId="0221814B" w14:textId="1BA62512" w:rsidR="00904B85" w:rsidRDefault="00904B85" w:rsidP="00D42FC0">
      <w:pPr>
        <w:spacing w:line="360" w:lineRule="auto"/>
        <w:rPr>
          <w:rFonts w:ascii="Arial" w:hAnsi="Arial" w:cs="Arial"/>
          <w:sz w:val="22"/>
          <w:szCs w:val="22"/>
        </w:rPr>
      </w:pPr>
    </w:p>
    <w:p w14:paraId="4FE8D4B1" w14:textId="0ED1AC2B" w:rsidR="00904B85" w:rsidRDefault="00904B85" w:rsidP="00CC0F02">
      <w:pPr>
        <w:spacing w:line="360" w:lineRule="auto"/>
        <w:rPr>
          <w:rFonts w:ascii="Arial" w:hAnsi="Arial" w:cs="Arial"/>
          <w:sz w:val="22"/>
          <w:szCs w:val="22"/>
        </w:rPr>
      </w:pPr>
      <w:r w:rsidRPr="00D42FC0">
        <w:rPr>
          <w:rFonts w:ascii="Arial" w:hAnsi="Arial" w:cs="Arial"/>
          <w:sz w:val="22"/>
          <w:szCs w:val="22"/>
        </w:rPr>
        <w:t>Accordingly, understanding that everyone has a different learning style can help us adapt our style of interaction with each other. Because learning is a permanent process, knowing our preferred learning styles and recognizing our strengths and weaknesses allows us to take proactive steps to learn and learn more effectively.</w:t>
      </w:r>
    </w:p>
    <w:p w14:paraId="688C452D" w14:textId="77777777" w:rsidR="00CC0F02" w:rsidRDefault="00501856" w:rsidP="00CC0F02">
      <w:pPr>
        <w:spacing w:line="360" w:lineRule="auto"/>
      </w:pPr>
      <w:r w:rsidRPr="00501856">
        <w:rPr>
          <w:rFonts w:ascii="Arial" w:hAnsi="Arial" w:cs="Arial"/>
          <w:sz w:val="22"/>
          <w:szCs w:val="22"/>
        </w:rPr>
        <w:t>According to the results of the test I took to identify my learning style according to Honey and Mumford (1992), my mentality corresponds to a high level of reflection.</w:t>
      </w:r>
      <w:r w:rsidRPr="00501856">
        <w:t xml:space="preserve"> </w:t>
      </w:r>
    </w:p>
    <w:p w14:paraId="1CC697F5" w14:textId="58AA4259" w:rsidR="00D42FC0" w:rsidRDefault="00501856" w:rsidP="00CC0F02">
      <w:pPr>
        <w:spacing w:line="360" w:lineRule="auto"/>
        <w:rPr>
          <w:rFonts w:ascii="Arial" w:hAnsi="Arial" w:cs="Arial"/>
          <w:sz w:val="22"/>
          <w:szCs w:val="22"/>
        </w:rPr>
      </w:pPr>
      <w:r w:rsidRPr="00501856">
        <w:rPr>
          <w:rFonts w:ascii="Arial" w:hAnsi="Arial" w:cs="Arial"/>
          <w:sz w:val="22"/>
          <w:szCs w:val="22"/>
        </w:rPr>
        <w:t xml:space="preserve">On the test, I passed a total of 80 questions that identified me as a Reflector. This definition implies that the Reflector prefers to be in the background in general discussions (Honey and Mumford, 2000). In addition, I do not rush before making any decisions and do not draw conclusions without listening to the opinions of others. I absolutely agree that I like being a thoughtful listener, as this is an opportunity to get different points of view from different </w:t>
      </w:r>
      <w:r w:rsidR="00CC0F02" w:rsidRPr="00501856">
        <w:rPr>
          <w:rFonts w:ascii="Arial" w:hAnsi="Arial" w:cs="Arial"/>
          <w:sz w:val="22"/>
          <w:szCs w:val="22"/>
        </w:rPr>
        <w:t>angles. Accordingly</w:t>
      </w:r>
      <w:r w:rsidRPr="00501856">
        <w:rPr>
          <w:rFonts w:ascii="Arial" w:hAnsi="Arial" w:cs="Arial"/>
          <w:sz w:val="22"/>
          <w:szCs w:val="22"/>
        </w:rPr>
        <w:t xml:space="preserve">, if I am surrounded by </w:t>
      </w:r>
      <w:r w:rsidR="00CC0F02" w:rsidRPr="00501856">
        <w:rPr>
          <w:rFonts w:ascii="Arial" w:hAnsi="Arial" w:cs="Arial"/>
          <w:sz w:val="22"/>
          <w:szCs w:val="22"/>
        </w:rPr>
        <w:t>Activists,</w:t>
      </w:r>
      <w:r w:rsidRPr="00501856">
        <w:rPr>
          <w:rFonts w:ascii="Arial" w:hAnsi="Arial" w:cs="Arial"/>
          <w:sz w:val="22"/>
          <w:szCs w:val="22"/>
        </w:rPr>
        <w:t xml:space="preserve"> it will be a good motivation for me to act more assertively and increase efficiency in completing the assigned tasks.</w:t>
      </w:r>
    </w:p>
    <w:p w14:paraId="16C041C7" w14:textId="279771DB" w:rsidR="00CC0F02" w:rsidRDefault="00CC0F02" w:rsidP="00CC0F02">
      <w:pPr>
        <w:spacing w:line="360" w:lineRule="auto"/>
        <w:rPr>
          <w:rFonts w:ascii="Arial" w:hAnsi="Arial" w:cs="Arial"/>
          <w:sz w:val="22"/>
          <w:szCs w:val="22"/>
        </w:rPr>
      </w:pPr>
      <w:r w:rsidRPr="00CC0F02">
        <w:rPr>
          <w:rFonts w:ascii="Arial" w:hAnsi="Arial" w:cs="Arial"/>
          <w:sz w:val="22"/>
          <w:szCs w:val="22"/>
        </w:rPr>
        <w:t>However, looking from the other side, my weakness is that I devote a lot of time to accomplishing the assigned tasks. For example, I spent a lot of time searching and studying information before starting this assignment.</w:t>
      </w:r>
    </w:p>
    <w:p w14:paraId="77F7A344" w14:textId="58152C7C" w:rsidR="00CC0F02" w:rsidRPr="00D42FC0" w:rsidRDefault="00CC0F02" w:rsidP="00CC0F02">
      <w:pPr>
        <w:spacing w:line="360" w:lineRule="auto"/>
        <w:rPr>
          <w:rFonts w:ascii="Arial" w:hAnsi="Arial" w:cs="Arial"/>
          <w:sz w:val="22"/>
          <w:szCs w:val="22"/>
        </w:rPr>
      </w:pPr>
      <w:r w:rsidRPr="00CC0F02">
        <w:rPr>
          <w:rFonts w:ascii="Arial" w:hAnsi="Arial" w:cs="Arial"/>
          <w:sz w:val="22"/>
          <w:szCs w:val="22"/>
        </w:rPr>
        <w:t>While Reflectors have a cautious mindset, I don't quite agree that Reflectors don't like to take risks. In my case, for example, I like to step out of my "comfort zone" to expand my knowledge and experience something that I have not experienced before.</w:t>
      </w:r>
    </w:p>
    <w:p w14:paraId="6CBE0886" w14:textId="77777777" w:rsidR="00585EF1" w:rsidRPr="00585EF1" w:rsidRDefault="00585EF1" w:rsidP="00585EF1"/>
    <w:p w14:paraId="37FBA0F3" w14:textId="7E24A6EF" w:rsidR="00914864" w:rsidRPr="008A664A" w:rsidRDefault="00914864" w:rsidP="008A664A">
      <w:pPr>
        <w:pStyle w:val="Heading1"/>
        <w:jc w:val="center"/>
        <w:rPr>
          <w:rFonts w:ascii="Arial" w:hAnsi="Arial" w:cs="Arial"/>
          <w:b/>
          <w:bCs/>
          <w:color w:val="000000" w:themeColor="text1"/>
          <w:sz w:val="28"/>
          <w:szCs w:val="28"/>
        </w:rPr>
      </w:pPr>
      <w:bookmarkStart w:id="5" w:name="_Toc81511835"/>
      <w:r w:rsidRPr="008A664A">
        <w:rPr>
          <w:rFonts w:ascii="Arial" w:hAnsi="Arial" w:cs="Arial"/>
          <w:b/>
          <w:bCs/>
          <w:color w:val="000000" w:themeColor="text1"/>
          <w:sz w:val="28"/>
          <w:szCs w:val="28"/>
        </w:rPr>
        <w:lastRenderedPageBreak/>
        <w:t>Applying the Gibbs’ Reflective Model</w:t>
      </w:r>
      <w:bookmarkEnd w:id="5"/>
    </w:p>
    <w:p w14:paraId="340475DF" w14:textId="77777777" w:rsidR="00F67C63" w:rsidRDefault="00914864" w:rsidP="00F67C63">
      <w:pPr>
        <w:pStyle w:val="NormalWeb"/>
        <w:spacing w:line="360" w:lineRule="auto"/>
        <w:rPr>
          <w:rFonts w:ascii="Arial" w:hAnsi="Arial" w:cs="Arial"/>
          <w:sz w:val="22"/>
          <w:szCs w:val="22"/>
        </w:rPr>
      </w:pPr>
      <w:r w:rsidRPr="00F67C63">
        <w:rPr>
          <w:rFonts w:ascii="Arial" w:hAnsi="Arial" w:cs="Arial"/>
          <w:sz w:val="22"/>
          <w:szCs w:val="22"/>
        </w:rPr>
        <w:t>Reflection is one of the key aspects in the process of personal and professional development. By working or learning in a changing environment, reflection helps to deliver quality evidence-based outcomes.</w:t>
      </w:r>
    </w:p>
    <w:p w14:paraId="2C31D4FC" w14:textId="3668250A" w:rsidR="003677DA" w:rsidRDefault="00F67C63" w:rsidP="00386D83">
      <w:pPr>
        <w:pStyle w:val="NormalWeb"/>
        <w:spacing w:line="360" w:lineRule="auto"/>
        <w:rPr>
          <w:rFonts w:ascii="Arial" w:hAnsi="Arial" w:cs="Arial"/>
          <w:noProof/>
          <w:sz w:val="22"/>
          <w:szCs w:val="22"/>
        </w:rPr>
      </w:pPr>
      <w:r w:rsidRPr="00F67C63">
        <w:rPr>
          <w:rFonts w:ascii="Arial" w:hAnsi="Arial" w:cs="Arial"/>
          <w:sz w:val="22"/>
          <w:szCs w:val="22"/>
        </w:rPr>
        <w:t>Gibbs Reflective Cycle (1988) shows how critical thinking can be a systematic and deliberate tool for improving and developing skills.</w:t>
      </w:r>
      <w:r w:rsidRPr="00F67C63">
        <w:t xml:space="preserve"> </w:t>
      </w:r>
      <w:r w:rsidRPr="00F67C63">
        <w:rPr>
          <w:rFonts w:ascii="Arial" w:hAnsi="Arial" w:cs="Arial"/>
          <w:sz w:val="22"/>
          <w:szCs w:val="22"/>
        </w:rPr>
        <w:t xml:space="preserve">The model consists of six steps, which can be divided into two groups. Steps one through three determine what happened and how it affected the situation or the person. Steps four through six help </w:t>
      </w:r>
      <w:r w:rsidR="00AC63FD">
        <w:rPr>
          <w:rFonts w:ascii="Arial" w:hAnsi="Arial" w:cs="Arial"/>
          <w:sz w:val="22"/>
          <w:szCs w:val="22"/>
        </w:rPr>
        <w:t>us</w:t>
      </w:r>
      <w:r w:rsidRPr="00F67C63">
        <w:rPr>
          <w:rFonts w:ascii="Arial" w:hAnsi="Arial" w:cs="Arial"/>
          <w:sz w:val="22"/>
          <w:szCs w:val="22"/>
        </w:rPr>
        <w:t xml:space="preserve"> focus on the situation and find answers to questions.</w:t>
      </w:r>
    </w:p>
    <w:p w14:paraId="3068A863" w14:textId="65F11BE6" w:rsidR="00914864" w:rsidRDefault="00386D83" w:rsidP="003677DA">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4C3AEF9A" wp14:editId="5D89361B">
            <wp:extent cx="4347882" cy="3296259"/>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64331" cy="3384542"/>
                    </a:xfrm>
                    <a:prstGeom prst="rect">
                      <a:avLst/>
                    </a:prstGeom>
                  </pic:spPr>
                </pic:pic>
              </a:graphicData>
            </a:graphic>
          </wp:inline>
        </w:drawing>
      </w:r>
    </w:p>
    <w:p w14:paraId="6DC8428F" w14:textId="77777777" w:rsidR="0014388B" w:rsidRDefault="0014388B" w:rsidP="003677DA">
      <w:pPr>
        <w:pStyle w:val="NormalWeb"/>
        <w:spacing w:line="360" w:lineRule="auto"/>
        <w:jc w:val="center"/>
        <w:rPr>
          <w:rFonts w:ascii="Arial" w:hAnsi="Arial" w:cs="Arial"/>
          <w:sz w:val="22"/>
          <w:szCs w:val="22"/>
        </w:rPr>
      </w:pPr>
    </w:p>
    <w:p w14:paraId="4C3C19B0" w14:textId="77777777" w:rsidR="00AC63FD" w:rsidRDefault="00A73FBE" w:rsidP="00F67C63">
      <w:pPr>
        <w:pStyle w:val="NormalWeb"/>
        <w:spacing w:line="360" w:lineRule="auto"/>
        <w:rPr>
          <w:rFonts w:ascii="Arial" w:hAnsi="Arial" w:cs="Arial"/>
          <w:sz w:val="22"/>
          <w:szCs w:val="22"/>
        </w:rPr>
      </w:pPr>
      <w:r w:rsidRPr="00AC63FD">
        <w:rPr>
          <w:rFonts w:ascii="Arial" w:hAnsi="Arial" w:cs="Arial"/>
          <w:sz w:val="22"/>
          <w:szCs w:val="22"/>
        </w:rPr>
        <w:t xml:space="preserve">Using a structured form of thinking, I can draw up an action plan that will help me in my personal and professional growth. Reflection in nursing and health care is vital. Reflection provides insight into our actions and </w:t>
      </w:r>
      <w:r w:rsidR="00AC63FD" w:rsidRPr="00AC63FD">
        <w:rPr>
          <w:rFonts w:ascii="Arial" w:hAnsi="Arial" w:cs="Arial"/>
          <w:sz w:val="22"/>
          <w:szCs w:val="22"/>
        </w:rPr>
        <w:t>behaviour</w:t>
      </w:r>
      <w:r w:rsidRPr="00AC63FD">
        <w:rPr>
          <w:rFonts w:ascii="Arial" w:hAnsi="Arial" w:cs="Arial"/>
          <w:sz w:val="22"/>
          <w:szCs w:val="22"/>
        </w:rPr>
        <w:t xml:space="preserve">, as well as possible affects. In addition, it influences </w:t>
      </w:r>
      <w:proofErr w:type="gramStart"/>
      <w:r w:rsidRPr="00AC63FD">
        <w:rPr>
          <w:rFonts w:ascii="Arial" w:hAnsi="Arial" w:cs="Arial"/>
          <w:sz w:val="22"/>
          <w:szCs w:val="22"/>
        </w:rPr>
        <w:t>the final result</w:t>
      </w:r>
      <w:proofErr w:type="gramEnd"/>
      <w:r w:rsidRPr="00AC63FD">
        <w:rPr>
          <w:rFonts w:ascii="Arial" w:hAnsi="Arial" w:cs="Arial"/>
          <w:sz w:val="22"/>
          <w:szCs w:val="22"/>
        </w:rPr>
        <w:t xml:space="preserve"> in the provision of patient care.</w:t>
      </w:r>
      <w:r w:rsidR="00AC63FD" w:rsidRPr="00AC63FD">
        <w:rPr>
          <w:rFonts w:ascii="Arial" w:hAnsi="Arial" w:cs="Arial"/>
          <w:sz w:val="22"/>
          <w:szCs w:val="22"/>
        </w:rPr>
        <w:t xml:space="preserve"> </w:t>
      </w:r>
    </w:p>
    <w:p w14:paraId="2E402C58" w14:textId="0E4CE133" w:rsidR="003E5F29" w:rsidRPr="0014388B" w:rsidRDefault="00AC63FD" w:rsidP="0014388B">
      <w:pPr>
        <w:pStyle w:val="NormalWeb"/>
        <w:spacing w:line="360" w:lineRule="auto"/>
        <w:rPr>
          <w:rFonts w:ascii="Arial" w:hAnsi="Arial" w:cs="Arial"/>
          <w:sz w:val="22"/>
          <w:szCs w:val="22"/>
        </w:rPr>
      </w:pPr>
      <w:r w:rsidRPr="00AC63FD">
        <w:rPr>
          <w:rFonts w:ascii="Arial" w:hAnsi="Arial" w:cs="Arial"/>
          <w:sz w:val="22"/>
          <w:szCs w:val="22"/>
        </w:rPr>
        <w:t>The Gibbs model is very useful to achieve the best result, as it helps the reflective practitioner to analyse and evaluate the experience, study his practice and, as a result, formulate an action plan.</w:t>
      </w:r>
    </w:p>
    <w:p w14:paraId="777E372C" w14:textId="603361EA" w:rsidR="0023034A" w:rsidRPr="00823C55" w:rsidRDefault="0023034A" w:rsidP="00823C55">
      <w:pPr>
        <w:pStyle w:val="Heading1"/>
        <w:jc w:val="center"/>
        <w:rPr>
          <w:rFonts w:ascii="Arial" w:hAnsi="Arial" w:cs="Arial"/>
          <w:b/>
          <w:bCs/>
          <w:color w:val="000000" w:themeColor="text1"/>
          <w:sz w:val="28"/>
          <w:szCs w:val="28"/>
        </w:rPr>
      </w:pPr>
      <w:bookmarkStart w:id="6" w:name="_Toc81511836"/>
      <w:r w:rsidRPr="00823C55">
        <w:rPr>
          <w:rFonts w:ascii="Arial" w:hAnsi="Arial" w:cs="Arial"/>
          <w:b/>
          <w:bCs/>
          <w:color w:val="000000" w:themeColor="text1"/>
          <w:sz w:val="28"/>
          <w:szCs w:val="28"/>
        </w:rPr>
        <w:lastRenderedPageBreak/>
        <w:t>Analysis of an interview with an employer</w:t>
      </w:r>
      <w:bookmarkEnd w:id="6"/>
    </w:p>
    <w:p w14:paraId="7C356A44" w14:textId="77777777" w:rsidR="003E5F29" w:rsidRDefault="003E5F29" w:rsidP="00585EF1">
      <w:pPr>
        <w:pStyle w:val="NormalWeb"/>
        <w:spacing w:line="360" w:lineRule="auto"/>
      </w:pPr>
      <w:r w:rsidRPr="003E5F29">
        <w:rPr>
          <w:rFonts w:ascii="Arial" w:hAnsi="Arial" w:cs="Arial"/>
          <w:sz w:val="22"/>
          <w:szCs w:val="22"/>
        </w:rPr>
        <w:t>One of the two parts of this semester's final assessment in the Professional Career Development module was an interview with an employer. This assignment meant a fictitious interview with one of my colleagues who was acting as the employer's side and me as a nurse job seeker.</w:t>
      </w:r>
      <w:r w:rsidRPr="003E5F29">
        <w:t xml:space="preserve"> </w:t>
      </w:r>
      <w:r w:rsidRPr="003E5F29">
        <w:rPr>
          <w:rFonts w:ascii="Arial" w:hAnsi="Arial" w:cs="Arial"/>
          <w:sz w:val="22"/>
          <w:szCs w:val="22"/>
        </w:rPr>
        <w:t>My colleague played the role of Human Resource Manager from National Health Services, as my goal is to work in the NHS England team.</w:t>
      </w:r>
      <w:r w:rsidRPr="003E5F29">
        <w:t xml:space="preserve"> </w:t>
      </w:r>
    </w:p>
    <w:p w14:paraId="12A687C4" w14:textId="2F4127BD" w:rsidR="00C42B85" w:rsidRDefault="003E5F29" w:rsidP="00585EF1">
      <w:pPr>
        <w:pStyle w:val="NormalWeb"/>
        <w:spacing w:line="360" w:lineRule="auto"/>
        <w:rPr>
          <w:rFonts w:ascii="Arial" w:hAnsi="Arial" w:cs="Arial"/>
          <w:sz w:val="22"/>
          <w:szCs w:val="22"/>
        </w:rPr>
      </w:pPr>
      <w:r w:rsidRPr="003E5F29">
        <w:rPr>
          <w:rFonts w:ascii="Arial" w:hAnsi="Arial" w:cs="Arial"/>
          <w:sz w:val="22"/>
          <w:szCs w:val="22"/>
        </w:rPr>
        <w:t xml:space="preserve">The interview consisted of five "open-ended" questions (Appendix </w:t>
      </w:r>
      <w:r w:rsidR="00625C51" w:rsidRPr="00625C51">
        <w:rPr>
          <w:rFonts w:ascii="Arial" w:hAnsi="Arial" w:cs="Arial"/>
          <w:sz w:val="22"/>
          <w:szCs w:val="22"/>
        </w:rPr>
        <w:t>3</w:t>
      </w:r>
      <w:r w:rsidRPr="003E5F29">
        <w:rPr>
          <w:rFonts w:ascii="Arial" w:hAnsi="Arial" w:cs="Arial"/>
          <w:sz w:val="22"/>
          <w:szCs w:val="22"/>
        </w:rPr>
        <w:t>)</w:t>
      </w:r>
      <w:r>
        <w:rPr>
          <w:rFonts w:ascii="Arial" w:hAnsi="Arial" w:cs="Arial"/>
          <w:sz w:val="22"/>
          <w:szCs w:val="22"/>
        </w:rPr>
        <w:t xml:space="preserve">. </w:t>
      </w:r>
      <w:r w:rsidRPr="003E5F29">
        <w:rPr>
          <w:rFonts w:ascii="Arial" w:hAnsi="Arial" w:cs="Arial"/>
          <w:sz w:val="22"/>
          <w:szCs w:val="22"/>
        </w:rPr>
        <w:t xml:space="preserve">To start the conversation, the first two questions were from the category to </w:t>
      </w:r>
      <w:proofErr w:type="gramStart"/>
      <w:r w:rsidRPr="003E5F29">
        <w:rPr>
          <w:rFonts w:ascii="Arial" w:hAnsi="Arial" w:cs="Arial"/>
          <w:sz w:val="22"/>
          <w:szCs w:val="22"/>
        </w:rPr>
        <w:t>tell</w:t>
      </w:r>
      <w:proofErr w:type="gramEnd"/>
      <w:r w:rsidRPr="003E5F29">
        <w:rPr>
          <w:rFonts w:ascii="Arial" w:hAnsi="Arial" w:cs="Arial"/>
          <w:sz w:val="22"/>
          <w:szCs w:val="22"/>
        </w:rPr>
        <w:t xml:space="preserve"> about yourself and your previous experience in the healthcare sector. These questions were intended to reveal more information about my qualifications. Additional information that is not described in the resume and will give the employer more details to </w:t>
      </w:r>
      <w:proofErr w:type="gramStart"/>
      <w:r w:rsidRPr="003E5F29">
        <w:rPr>
          <w:rFonts w:ascii="Arial" w:hAnsi="Arial" w:cs="Arial"/>
          <w:sz w:val="22"/>
          <w:szCs w:val="22"/>
        </w:rPr>
        <w:t>make a decision</w:t>
      </w:r>
      <w:proofErr w:type="gramEnd"/>
      <w:r w:rsidRPr="003E5F29">
        <w:rPr>
          <w:rFonts w:ascii="Arial" w:hAnsi="Arial" w:cs="Arial"/>
          <w:sz w:val="22"/>
          <w:szCs w:val="22"/>
        </w:rPr>
        <w:t xml:space="preserve"> about accepting me for the position of a nurse. Nursing is the day-to-day interaction with doctors, other nurses and departments, laboratories, paramedics, </w:t>
      </w:r>
      <w:proofErr w:type="gramStart"/>
      <w:r w:rsidRPr="003E5F29">
        <w:rPr>
          <w:rFonts w:ascii="Arial" w:hAnsi="Arial" w:cs="Arial"/>
          <w:sz w:val="22"/>
          <w:szCs w:val="22"/>
        </w:rPr>
        <w:t>patients</w:t>
      </w:r>
      <w:proofErr w:type="gramEnd"/>
      <w:r w:rsidRPr="003E5F29">
        <w:rPr>
          <w:rFonts w:ascii="Arial" w:hAnsi="Arial" w:cs="Arial"/>
          <w:sz w:val="22"/>
          <w:szCs w:val="22"/>
        </w:rPr>
        <w:t xml:space="preserve"> and their families. Accordingly, some of the questions consisted of questions defining my skills and readiness for this job.</w:t>
      </w:r>
      <w:r w:rsidR="00FE202F" w:rsidRPr="00FE202F">
        <w:rPr>
          <w:rFonts w:ascii="Arial" w:hAnsi="Arial" w:cs="Arial"/>
          <w:sz w:val="22"/>
          <w:szCs w:val="22"/>
        </w:rPr>
        <w:t xml:space="preserve"> </w:t>
      </w:r>
    </w:p>
    <w:p w14:paraId="46CCDFE4" w14:textId="77777777" w:rsidR="00430E96" w:rsidRDefault="00C42B85" w:rsidP="00585EF1">
      <w:pPr>
        <w:pStyle w:val="NormalWeb"/>
        <w:spacing w:line="360" w:lineRule="auto"/>
      </w:pPr>
      <w:r w:rsidRPr="00C42B85">
        <w:rPr>
          <w:rFonts w:ascii="Arial" w:hAnsi="Arial" w:cs="Arial"/>
          <w:sz w:val="22"/>
          <w:szCs w:val="22"/>
        </w:rPr>
        <w:t>In general, I can say that the interview was successful in my opinion. I answered questions with confidence and tried to clearly describe my candidacy. This fictitious interview was a good practice for me, as it will give more confidence in my future interview with the employer. In addition, already clearly formulated answers to possible questions are a good bonus.</w:t>
      </w:r>
      <w:r w:rsidR="00430E96" w:rsidRPr="00430E96">
        <w:t xml:space="preserve"> </w:t>
      </w:r>
    </w:p>
    <w:p w14:paraId="0C46272A" w14:textId="77777777" w:rsidR="0035062C" w:rsidRDefault="00430E96" w:rsidP="00977563">
      <w:pPr>
        <w:pStyle w:val="NormalWeb"/>
        <w:spacing w:line="360" w:lineRule="auto"/>
        <w:rPr>
          <w:rFonts w:ascii="Arial" w:hAnsi="Arial" w:cs="Arial"/>
          <w:sz w:val="22"/>
          <w:szCs w:val="22"/>
        </w:rPr>
      </w:pPr>
      <w:r w:rsidRPr="00430E96">
        <w:rPr>
          <w:rFonts w:ascii="Arial" w:hAnsi="Arial" w:cs="Arial"/>
          <w:sz w:val="22"/>
          <w:szCs w:val="22"/>
        </w:rPr>
        <w:t xml:space="preserve">Also, </w:t>
      </w:r>
      <w:r w:rsidR="007A2083" w:rsidRPr="00430E96">
        <w:rPr>
          <w:rFonts w:ascii="Arial" w:hAnsi="Arial" w:cs="Arial"/>
          <w:sz w:val="22"/>
          <w:szCs w:val="22"/>
        </w:rPr>
        <w:t>a</w:t>
      </w:r>
      <w:r w:rsidRPr="00430E96">
        <w:rPr>
          <w:rFonts w:ascii="Arial" w:hAnsi="Arial" w:cs="Arial"/>
          <w:sz w:val="22"/>
          <w:szCs w:val="22"/>
        </w:rPr>
        <w:t xml:space="preserve"> significant aspect of the interview was that I was able to be in the role of both the interviewer and the respondent. This gave an understanding of the basic principles of the interview from two sides, both the employee and the employer. </w:t>
      </w:r>
    </w:p>
    <w:p w14:paraId="716D99F0" w14:textId="642C22F6" w:rsidR="00823C55" w:rsidRDefault="00430E96" w:rsidP="00977563">
      <w:pPr>
        <w:pStyle w:val="NormalWeb"/>
        <w:spacing w:line="360" w:lineRule="auto"/>
        <w:rPr>
          <w:rFonts w:ascii="Arial" w:hAnsi="Arial" w:cs="Arial"/>
          <w:sz w:val="22"/>
          <w:szCs w:val="22"/>
        </w:rPr>
      </w:pPr>
      <w:r w:rsidRPr="00430E96">
        <w:rPr>
          <w:rFonts w:ascii="Arial" w:hAnsi="Arial" w:cs="Arial"/>
          <w:sz w:val="22"/>
          <w:szCs w:val="22"/>
        </w:rPr>
        <w:t xml:space="preserve">Moreover, I became convinced that the interview is an essential link in the employment process. During the interview, the applicant can confirm the information from the resume and prove that he is </w:t>
      </w:r>
      <w:proofErr w:type="gramStart"/>
      <w:r w:rsidRPr="00430E96">
        <w:rPr>
          <w:rFonts w:ascii="Arial" w:hAnsi="Arial" w:cs="Arial"/>
          <w:sz w:val="22"/>
          <w:szCs w:val="22"/>
        </w:rPr>
        <w:t>really suitable</w:t>
      </w:r>
      <w:proofErr w:type="gramEnd"/>
      <w:r w:rsidRPr="00430E96">
        <w:rPr>
          <w:rFonts w:ascii="Arial" w:hAnsi="Arial" w:cs="Arial"/>
          <w:sz w:val="22"/>
          <w:szCs w:val="22"/>
        </w:rPr>
        <w:t xml:space="preserve"> for the proposed vacancy.</w:t>
      </w:r>
    </w:p>
    <w:p w14:paraId="5E8F2F4B" w14:textId="0B1CE4EE" w:rsidR="00977563" w:rsidRDefault="00977563" w:rsidP="00977563">
      <w:pPr>
        <w:pStyle w:val="NormalWeb"/>
        <w:spacing w:line="360" w:lineRule="auto"/>
      </w:pPr>
    </w:p>
    <w:p w14:paraId="6E874138" w14:textId="277A5E65" w:rsidR="002149F2" w:rsidRDefault="002149F2" w:rsidP="00977563">
      <w:pPr>
        <w:pStyle w:val="NormalWeb"/>
        <w:spacing w:line="360" w:lineRule="auto"/>
      </w:pPr>
    </w:p>
    <w:p w14:paraId="1C8416B2" w14:textId="77777777" w:rsidR="002149F2" w:rsidRPr="00977563" w:rsidRDefault="002149F2" w:rsidP="00977563">
      <w:pPr>
        <w:pStyle w:val="NormalWeb"/>
        <w:spacing w:line="360" w:lineRule="auto"/>
      </w:pPr>
    </w:p>
    <w:p w14:paraId="6501F5B0" w14:textId="07A21E35" w:rsidR="0023034A" w:rsidRPr="00823C55" w:rsidRDefault="0023034A" w:rsidP="00823C55">
      <w:pPr>
        <w:pStyle w:val="Heading1"/>
        <w:jc w:val="center"/>
        <w:rPr>
          <w:rFonts w:ascii="Arial" w:hAnsi="Arial" w:cs="Arial"/>
          <w:b/>
          <w:bCs/>
          <w:color w:val="000000" w:themeColor="text1"/>
          <w:sz w:val="28"/>
          <w:szCs w:val="28"/>
        </w:rPr>
      </w:pPr>
      <w:bookmarkStart w:id="7" w:name="_Toc81511837"/>
      <w:r w:rsidRPr="00823C55">
        <w:rPr>
          <w:rFonts w:ascii="Arial" w:hAnsi="Arial" w:cs="Arial"/>
          <w:b/>
          <w:bCs/>
          <w:color w:val="000000" w:themeColor="text1"/>
          <w:sz w:val="28"/>
          <w:szCs w:val="28"/>
        </w:rPr>
        <w:lastRenderedPageBreak/>
        <w:t>Conclusion</w:t>
      </w:r>
      <w:bookmarkEnd w:id="7"/>
    </w:p>
    <w:p w14:paraId="75B775CB" w14:textId="77777777" w:rsidR="0054535F" w:rsidRDefault="0054535F" w:rsidP="0054535F">
      <w:pPr>
        <w:pStyle w:val="NormalWeb"/>
        <w:spacing w:line="360" w:lineRule="auto"/>
        <w:rPr>
          <w:rFonts w:ascii="Arial" w:hAnsi="Arial" w:cs="Arial"/>
          <w:sz w:val="22"/>
          <w:szCs w:val="22"/>
        </w:rPr>
      </w:pPr>
      <w:r w:rsidRPr="0054535F">
        <w:rPr>
          <w:rFonts w:ascii="Arial" w:hAnsi="Arial" w:cs="Arial"/>
          <w:sz w:val="22"/>
          <w:szCs w:val="22"/>
        </w:rPr>
        <w:t xml:space="preserve">In summary, it is critically important for professionals in today's healthcare industry to be competent and knowledgeable for targeted career advancement. Through my training in this module and reflection, I have been able to ensure that I have acquired a set of knowledge that will advance my career. Also, I made sure that by taking some initiatives on my own it is possible to develop effectively. </w:t>
      </w:r>
    </w:p>
    <w:p w14:paraId="17D495C2" w14:textId="44F13CD4" w:rsidR="00585EF1" w:rsidRPr="0054535F" w:rsidRDefault="0054535F" w:rsidP="0054535F">
      <w:pPr>
        <w:pStyle w:val="NormalWeb"/>
        <w:spacing w:line="360" w:lineRule="auto"/>
        <w:rPr>
          <w:rFonts w:ascii="Arial" w:hAnsi="Arial" w:cs="Arial"/>
          <w:sz w:val="22"/>
          <w:szCs w:val="22"/>
        </w:rPr>
      </w:pPr>
      <w:r w:rsidRPr="0054535F">
        <w:rPr>
          <w:rFonts w:ascii="Arial" w:hAnsi="Arial" w:cs="Arial"/>
          <w:sz w:val="22"/>
          <w:szCs w:val="22"/>
        </w:rPr>
        <w:t xml:space="preserve">My academic and professional background has broadened my horizons in the healthcare field. In addition, they gave me the opportunity to identify my strengths and weaknesses, so that I could become a competent specialist. The above experience helped me develop a set of professional knowledge, </w:t>
      </w:r>
      <w:proofErr w:type="gramStart"/>
      <w:r w:rsidRPr="0054535F">
        <w:rPr>
          <w:rFonts w:ascii="Arial" w:hAnsi="Arial" w:cs="Arial"/>
          <w:sz w:val="22"/>
          <w:szCs w:val="22"/>
        </w:rPr>
        <w:t>skills</w:t>
      </w:r>
      <w:proofErr w:type="gramEnd"/>
      <w:r w:rsidRPr="0054535F">
        <w:rPr>
          <w:rFonts w:ascii="Arial" w:hAnsi="Arial" w:cs="Arial"/>
          <w:sz w:val="22"/>
          <w:szCs w:val="22"/>
        </w:rPr>
        <w:t xml:space="preserve"> and competencies. Thereby showing that I am ready to move forward in healthcare and build a successful and prosperous career.</w:t>
      </w:r>
    </w:p>
    <w:p w14:paraId="69F1DFD1" w14:textId="7F244697" w:rsidR="00B80771" w:rsidRDefault="00B80771" w:rsidP="00C03508">
      <w:pPr>
        <w:pStyle w:val="NormalWeb"/>
        <w:spacing w:line="360" w:lineRule="auto"/>
        <w:jc w:val="center"/>
        <w:rPr>
          <w:rFonts w:ascii="Arial" w:hAnsi="Arial" w:cs="Arial"/>
          <w:b/>
          <w:bCs/>
          <w:sz w:val="32"/>
          <w:szCs w:val="32"/>
        </w:rPr>
      </w:pPr>
    </w:p>
    <w:p w14:paraId="2DB4FDC0" w14:textId="13778200" w:rsidR="00B80771" w:rsidRDefault="00B80771" w:rsidP="00C03508">
      <w:pPr>
        <w:pStyle w:val="NormalWeb"/>
        <w:spacing w:line="360" w:lineRule="auto"/>
        <w:jc w:val="center"/>
        <w:rPr>
          <w:rFonts w:ascii="Arial" w:hAnsi="Arial" w:cs="Arial"/>
          <w:b/>
          <w:bCs/>
          <w:sz w:val="32"/>
          <w:szCs w:val="32"/>
        </w:rPr>
      </w:pPr>
    </w:p>
    <w:p w14:paraId="6AC2E5E8" w14:textId="51FAE00E" w:rsidR="00B80771" w:rsidRDefault="00B80771" w:rsidP="00C03508">
      <w:pPr>
        <w:pStyle w:val="NormalWeb"/>
        <w:spacing w:line="360" w:lineRule="auto"/>
        <w:jc w:val="center"/>
        <w:rPr>
          <w:rFonts w:ascii="Arial" w:hAnsi="Arial" w:cs="Arial"/>
          <w:b/>
          <w:bCs/>
          <w:sz w:val="32"/>
          <w:szCs w:val="32"/>
        </w:rPr>
      </w:pPr>
    </w:p>
    <w:p w14:paraId="20724CB5" w14:textId="5BF58A81" w:rsidR="00B80771" w:rsidRDefault="00B80771" w:rsidP="00C03508">
      <w:pPr>
        <w:pStyle w:val="NormalWeb"/>
        <w:spacing w:line="360" w:lineRule="auto"/>
        <w:jc w:val="center"/>
        <w:rPr>
          <w:rFonts w:ascii="Arial" w:hAnsi="Arial" w:cs="Arial"/>
          <w:b/>
          <w:bCs/>
          <w:sz w:val="32"/>
          <w:szCs w:val="32"/>
        </w:rPr>
      </w:pPr>
    </w:p>
    <w:p w14:paraId="75CF4D07" w14:textId="2CCB0167" w:rsidR="00B80771" w:rsidRDefault="00B80771" w:rsidP="00C03508">
      <w:pPr>
        <w:pStyle w:val="NormalWeb"/>
        <w:spacing w:line="360" w:lineRule="auto"/>
        <w:jc w:val="center"/>
        <w:rPr>
          <w:rFonts w:ascii="Arial" w:hAnsi="Arial" w:cs="Arial"/>
          <w:b/>
          <w:bCs/>
          <w:sz w:val="32"/>
          <w:szCs w:val="32"/>
        </w:rPr>
      </w:pPr>
    </w:p>
    <w:p w14:paraId="0D28C62A" w14:textId="31DE974E" w:rsidR="00B80771" w:rsidRDefault="00B80771" w:rsidP="00C03508">
      <w:pPr>
        <w:pStyle w:val="NormalWeb"/>
        <w:spacing w:line="360" w:lineRule="auto"/>
        <w:jc w:val="center"/>
        <w:rPr>
          <w:rFonts w:ascii="Arial" w:hAnsi="Arial" w:cs="Arial"/>
          <w:b/>
          <w:bCs/>
          <w:sz w:val="32"/>
          <w:szCs w:val="32"/>
        </w:rPr>
      </w:pPr>
    </w:p>
    <w:p w14:paraId="435F634D" w14:textId="5BB88869" w:rsidR="00977563" w:rsidRDefault="00977563" w:rsidP="00C03508">
      <w:pPr>
        <w:pStyle w:val="NormalWeb"/>
        <w:spacing w:line="360" w:lineRule="auto"/>
        <w:jc w:val="center"/>
        <w:rPr>
          <w:rFonts w:ascii="Arial" w:hAnsi="Arial" w:cs="Arial"/>
          <w:b/>
          <w:bCs/>
          <w:sz w:val="32"/>
          <w:szCs w:val="32"/>
        </w:rPr>
      </w:pPr>
    </w:p>
    <w:p w14:paraId="5155FB36" w14:textId="47F47A05" w:rsidR="00977563" w:rsidRDefault="00977563" w:rsidP="00C03508">
      <w:pPr>
        <w:pStyle w:val="NormalWeb"/>
        <w:spacing w:line="360" w:lineRule="auto"/>
        <w:jc w:val="center"/>
        <w:rPr>
          <w:rFonts w:ascii="Arial" w:hAnsi="Arial" w:cs="Arial"/>
          <w:b/>
          <w:bCs/>
          <w:sz w:val="32"/>
          <w:szCs w:val="32"/>
        </w:rPr>
      </w:pPr>
    </w:p>
    <w:p w14:paraId="08F9ECC8" w14:textId="101AC8ED" w:rsidR="00977563" w:rsidRDefault="00977563" w:rsidP="00C03508">
      <w:pPr>
        <w:pStyle w:val="NormalWeb"/>
        <w:spacing w:line="360" w:lineRule="auto"/>
        <w:jc w:val="center"/>
        <w:rPr>
          <w:rFonts w:ascii="Arial" w:hAnsi="Arial" w:cs="Arial"/>
          <w:b/>
          <w:bCs/>
          <w:sz w:val="32"/>
          <w:szCs w:val="32"/>
        </w:rPr>
      </w:pPr>
    </w:p>
    <w:p w14:paraId="6E9AE976" w14:textId="77777777" w:rsidR="00977563" w:rsidRDefault="00977563" w:rsidP="00C03508">
      <w:pPr>
        <w:pStyle w:val="NormalWeb"/>
        <w:spacing w:line="360" w:lineRule="auto"/>
        <w:jc w:val="center"/>
        <w:rPr>
          <w:rFonts w:ascii="Arial" w:hAnsi="Arial" w:cs="Arial"/>
          <w:b/>
          <w:bCs/>
          <w:sz w:val="32"/>
          <w:szCs w:val="32"/>
        </w:rPr>
      </w:pPr>
    </w:p>
    <w:p w14:paraId="31FB9568" w14:textId="4A0E57F5" w:rsidR="0023034A" w:rsidRPr="00823C55" w:rsidRDefault="0023034A" w:rsidP="00823C55">
      <w:pPr>
        <w:pStyle w:val="Heading1"/>
        <w:rPr>
          <w:rFonts w:ascii="Arial" w:hAnsi="Arial" w:cs="Arial"/>
          <w:b/>
          <w:bCs/>
          <w:color w:val="000000" w:themeColor="text1"/>
          <w:sz w:val="28"/>
          <w:szCs w:val="28"/>
        </w:rPr>
      </w:pPr>
      <w:bookmarkStart w:id="8" w:name="_Toc81511838"/>
      <w:r w:rsidRPr="00823C55">
        <w:rPr>
          <w:rFonts w:ascii="Arial" w:hAnsi="Arial" w:cs="Arial"/>
          <w:b/>
          <w:bCs/>
          <w:color w:val="000000" w:themeColor="text1"/>
          <w:sz w:val="28"/>
          <w:szCs w:val="28"/>
        </w:rPr>
        <w:lastRenderedPageBreak/>
        <w:t>Appendix 1 (</w:t>
      </w:r>
      <w:r w:rsidR="00625C51" w:rsidRPr="00823C55">
        <w:rPr>
          <w:rFonts w:ascii="Arial" w:hAnsi="Arial" w:cs="Arial"/>
          <w:b/>
          <w:bCs/>
          <w:color w:val="000000" w:themeColor="text1"/>
          <w:sz w:val="28"/>
          <w:szCs w:val="28"/>
        </w:rPr>
        <w:t>SWOT</w:t>
      </w:r>
      <w:r w:rsidRPr="00823C55">
        <w:rPr>
          <w:rFonts w:ascii="Arial" w:hAnsi="Arial" w:cs="Arial"/>
          <w:b/>
          <w:bCs/>
          <w:color w:val="000000" w:themeColor="text1"/>
          <w:sz w:val="28"/>
          <w:szCs w:val="28"/>
        </w:rPr>
        <w:t>)</w:t>
      </w:r>
      <w:bookmarkEnd w:id="8"/>
    </w:p>
    <w:p w14:paraId="23512759" w14:textId="5B1C1BAD" w:rsidR="005A6DDA" w:rsidRDefault="005A6DDA" w:rsidP="00C03508">
      <w:pPr>
        <w:pStyle w:val="NormalWeb"/>
        <w:spacing w:line="360" w:lineRule="auto"/>
        <w:jc w:val="center"/>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A6DDA">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SWOT-Analysis</w:t>
      </w:r>
    </w:p>
    <w:tbl>
      <w:tblPr>
        <w:tblStyle w:val="TableGrid"/>
        <w:tblW w:w="0" w:type="auto"/>
        <w:tblLook w:val="04A0" w:firstRow="1" w:lastRow="0" w:firstColumn="1" w:lastColumn="0" w:noHBand="0" w:noVBand="1"/>
      </w:tblPr>
      <w:tblGrid>
        <w:gridCol w:w="4508"/>
        <w:gridCol w:w="4508"/>
      </w:tblGrid>
      <w:tr w:rsidR="005A6DDA" w14:paraId="4EFE88BC" w14:textId="77777777" w:rsidTr="00FC0D77">
        <w:tc>
          <w:tcPr>
            <w:tcW w:w="4508" w:type="dxa"/>
          </w:tcPr>
          <w:p w14:paraId="2A5EB30E" w14:textId="77777777" w:rsidR="005A6DDA" w:rsidRPr="00B55900" w:rsidRDefault="005A6DDA" w:rsidP="00FC0D77">
            <w:pPr>
              <w:jc w:val="center"/>
              <w:rPr>
                <w:rFonts w:ascii="Arial" w:hAnsi="Arial" w:cs="Arial"/>
                <w:b/>
                <w:bCs/>
                <w:u w:val="single"/>
              </w:rPr>
            </w:pPr>
            <w:r w:rsidRPr="00B55900">
              <w:rPr>
                <w:rFonts w:ascii="Arial" w:hAnsi="Arial" w:cs="Arial"/>
                <w:b/>
                <w:bCs/>
                <w:u w:val="single"/>
              </w:rPr>
              <w:t>STRENGTHS</w:t>
            </w:r>
          </w:p>
          <w:p w14:paraId="0E07F163" w14:textId="77777777" w:rsidR="005A6DDA" w:rsidRPr="00B55900" w:rsidRDefault="005A6DDA" w:rsidP="00FC0D77">
            <w:pPr>
              <w:rPr>
                <w:rFonts w:ascii="Arial" w:hAnsi="Arial" w:cs="Arial"/>
              </w:rPr>
            </w:pPr>
          </w:p>
          <w:p w14:paraId="61C41983" w14:textId="77777777" w:rsidR="005A6DDA" w:rsidRPr="00092FD8" w:rsidRDefault="005A6DDA" w:rsidP="005A6DDA">
            <w:pPr>
              <w:pStyle w:val="ListParagraph"/>
              <w:numPr>
                <w:ilvl w:val="0"/>
                <w:numId w:val="3"/>
              </w:numPr>
              <w:spacing w:line="360" w:lineRule="auto"/>
              <w:rPr>
                <w:rFonts w:ascii="Arial" w:hAnsi="Arial" w:cs="Arial"/>
                <w:sz w:val="22"/>
                <w:szCs w:val="22"/>
              </w:rPr>
            </w:pPr>
            <w:r w:rsidRPr="00092FD8">
              <w:rPr>
                <w:rFonts w:ascii="Arial" w:hAnsi="Arial" w:cs="Arial"/>
                <w:sz w:val="22"/>
                <w:szCs w:val="22"/>
              </w:rPr>
              <w:t>Experience in Healthcare</w:t>
            </w:r>
          </w:p>
          <w:p w14:paraId="3B13996C" w14:textId="77777777" w:rsidR="005A6DDA" w:rsidRPr="00092FD8" w:rsidRDefault="005A6DDA" w:rsidP="005A6DDA">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Self-motivated and highly organised </w:t>
            </w:r>
          </w:p>
          <w:p w14:paraId="79F18E1C" w14:textId="77777777" w:rsidR="005A6DDA" w:rsidRPr="00092FD8" w:rsidRDefault="005A6DDA" w:rsidP="005A6DDA">
            <w:pPr>
              <w:pStyle w:val="ListParagraph"/>
              <w:numPr>
                <w:ilvl w:val="0"/>
                <w:numId w:val="3"/>
              </w:numPr>
              <w:spacing w:line="360" w:lineRule="auto"/>
              <w:rPr>
                <w:rFonts w:ascii="Arial" w:hAnsi="Arial" w:cs="Arial"/>
                <w:sz w:val="22"/>
                <w:szCs w:val="22"/>
              </w:rPr>
            </w:pPr>
            <w:r>
              <w:rPr>
                <w:rFonts w:ascii="Arial" w:hAnsi="Arial" w:cs="Arial"/>
                <w:sz w:val="22"/>
                <w:szCs w:val="22"/>
              </w:rPr>
              <w:t>Passionate about Nursing</w:t>
            </w:r>
          </w:p>
          <w:p w14:paraId="42E5CC1F" w14:textId="77777777" w:rsidR="005A6DDA" w:rsidRPr="00092FD8" w:rsidRDefault="005A6DDA" w:rsidP="005A6DDA">
            <w:pPr>
              <w:pStyle w:val="ListParagraph"/>
              <w:numPr>
                <w:ilvl w:val="0"/>
                <w:numId w:val="3"/>
              </w:numPr>
              <w:spacing w:line="360" w:lineRule="auto"/>
              <w:rPr>
                <w:rFonts w:ascii="Arial" w:hAnsi="Arial" w:cs="Arial"/>
                <w:sz w:val="22"/>
                <w:szCs w:val="22"/>
              </w:rPr>
            </w:pPr>
            <w:r>
              <w:rPr>
                <w:rFonts w:ascii="Arial" w:hAnsi="Arial" w:cs="Arial"/>
                <w:sz w:val="22"/>
                <w:szCs w:val="22"/>
              </w:rPr>
              <w:t>Good verbal and written communication skills</w:t>
            </w:r>
          </w:p>
          <w:p w14:paraId="04D49629" w14:textId="77777777" w:rsidR="005A6DDA" w:rsidRPr="00092FD8" w:rsidRDefault="005A6DDA" w:rsidP="005A6DDA">
            <w:pPr>
              <w:pStyle w:val="ListParagraph"/>
              <w:numPr>
                <w:ilvl w:val="0"/>
                <w:numId w:val="3"/>
              </w:numPr>
              <w:spacing w:line="360" w:lineRule="auto"/>
              <w:rPr>
                <w:rFonts w:ascii="Arial" w:hAnsi="Arial" w:cs="Arial"/>
                <w:sz w:val="22"/>
                <w:szCs w:val="22"/>
              </w:rPr>
            </w:pPr>
            <w:r w:rsidRPr="00092FD8">
              <w:rPr>
                <w:rFonts w:ascii="Arial" w:hAnsi="Arial" w:cs="Arial"/>
                <w:sz w:val="22"/>
                <w:szCs w:val="22"/>
              </w:rPr>
              <w:t>Hard-Working</w:t>
            </w:r>
          </w:p>
          <w:p w14:paraId="6A914EA6" w14:textId="77777777" w:rsidR="005A6DDA" w:rsidRDefault="005A6DDA" w:rsidP="005A6DDA">
            <w:pPr>
              <w:pStyle w:val="ListParagraph"/>
              <w:numPr>
                <w:ilvl w:val="0"/>
                <w:numId w:val="3"/>
              </w:numPr>
              <w:spacing w:line="360" w:lineRule="auto"/>
              <w:rPr>
                <w:rFonts w:ascii="Arial" w:hAnsi="Arial" w:cs="Arial"/>
                <w:sz w:val="22"/>
                <w:szCs w:val="22"/>
              </w:rPr>
            </w:pPr>
            <w:r w:rsidRPr="00092FD8">
              <w:rPr>
                <w:rFonts w:ascii="Arial" w:hAnsi="Arial" w:cs="Arial"/>
                <w:sz w:val="22"/>
                <w:szCs w:val="22"/>
              </w:rPr>
              <w:t>Empathy</w:t>
            </w:r>
          </w:p>
          <w:p w14:paraId="63833981" w14:textId="77777777" w:rsidR="005A6DDA" w:rsidRPr="00092FD8" w:rsidRDefault="005A6DDA" w:rsidP="005A6DDA">
            <w:pPr>
              <w:pStyle w:val="ListParagraph"/>
              <w:numPr>
                <w:ilvl w:val="0"/>
                <w:numId w:val="3"/>
              </w:numPr>
              <w:spacing w:line="360" w:lineRule="auto"/>
              <w:rPr>
                <w:rFonts w:ascii="Arial" w:hAnsi="Arial" w:cs="Arial"/>
                <w:sz w:val="22"/>
                <w:szCs w:val="22"/>
              </w:rPr>
            </w:pPr>
            <w:r>
              <w:rPr>
                <w:rFonts w:ascii="Arial" w:hAnsi="Arial" w:cs="Arial"/>
                <w:sz w:val="22"/>
                <w:szCs w:val="22"/>
              </w:rPr>
              <w:t>Enhanced DBS-Check</w:t>
            </w:r>
          </w:p>
          <w:p w14:paraId="3C41E5BA" w14:textId="77777777" w:rsidR="005A6DDA" w:rsidRPr="00673724" w:rsidRDefault="005A6DDA" w:rsidP="00FC0D77"/>
        </w:tc>
        <w:tc>
          <w:tcPr>
            <w:tcW w:w="4508" w:type="dxa"/>
          </w:tcPr>
          <w:p w14:paraId="4716DE92" w14:textId="77777777" w:rsidR="005A6DDA" w:rsidRPr="00B55900" w:rsidRDefault="005A6DDA" w:rsidP="00FC0D77">
            <w:pPr>
              <w:jc w:val="center"/>
              <w:rPr>
                <w:rFonts w:ascii="Arial" w:hAnsi="Arial" w:cs="Arial"/>
                <w:b/>
                <w:bCs/>
                <w:u w:val="single"/>
              </w:rPr>
            </w:pPr>
            <w:r w:rsidRPr="00B55900">
              <w:rPr>
                <w:rFonts w:ascii="Arial" w:hAnsi="Arial" w:cs="Arial"/>
                <w:b/>
                <w:bCs/>
                <w:u w:val="single"/>
              </w:rPr>
              <w:t>WEAKNESSES</w:t>
            </w:r>
          </w:p>
          <w:p w14:paraId="53656440" w14:textId="77777777" w:rsidR="005A6DDA" w:rsidRDefault="005A6DDA" w:rsidP="00FC0D77"/>
          <w:p w14:paraId="73C3C396" w14:textId="77777777" w:rsidR="005A6DDA" w:rsidRDefault="005A6DDA" w:rsidP="005A6DDA">
            <w:pPr>
              <w:pStyle w:val="ListParagraph"/>
              <w:numPr>
                <w:ilvl w:val="0"/>
                <w:numId w:val="6"/>
              </w:numPr>
              <w:spacing w:line="360" w:lineRule="auto"/>
              <w:rPr>
                <w:rFonts w:ascii="Arial" w:hAnsi="Arial" w:cs="Arial"/>
                <w:sz w:val="22"/>
                <w:szCs w:val="22"/>
              </w:rPr>
            </w:pPr>
            <w:r w:rsidRPr="00092FD8">
              <w:rPr>
                <w:rFonts w:ascii="Arial" w:hAnsi="Arial" w:cs="Arial"/>
                <w:sz w:val="22"/>
                <w:szCs w:val="22"/>
              </w:rPr>
              <w:t xml:space="preserve">Insufficient </w:t>
            </w:r>
            <w:r>
              <w:rPr>
                <w:rFonts w:ascii="Arial" w:hAnsi="Arial" w:cs="Arial"/>
                <w:sz w:val="22"/>
                <w:szCs w:val="22"/>
              </w:rPr>
              <w:t>K</w:t>
            </w:r>
            <w:r w:rsidRPr="00092FD8">
              <w:rPr>
                <w:rFonts w:ascii="Arial" w:hAnsi="Arial" w:cs="Arial"/>
                <w:sz w:val="22"/>
                <w:szCs w:val="22"/>
              </w:rPr>
              <w:t xml:space="preserve">nowledge of </w:t>
            </w:r>
            <w:r>
              <w:rPr>
                <w:rFonts w:ascii="Arial" w:hAnsi="Arial" w:cs="Arial"/>
                <w:sz w:val="22"/>
                <w:szCs w:val="22"/>
              </w:rPr>
              <w:t>L</w:t>
            </w:r>
            <w:r w:rsidRPr="00092FD8">
              <w:rPr>
                <w:rFonts w:ascii="Arial" w:hAnsi="Arial" w:cs="Arial"/>
                <w:sz w:val="22"/>
                <w:szCs w:val="22"/>
              </w:rPr>
              <w:t>egislation</w:t>
            </w:r>
          </w:p>
          <w:p w14:paraId="3833579D" w14:textId="77777777" w:rsidR="005A6DDA" w:rsidRPr="00092FD8" w:rsidRDefault="005A6DDA" w:rsidP="005A6DDA">
            <w:pPr>
              <w:pStyle w:val="ListParagraph"/>
              <w:numPr>
                <w:ilvl w:val="0"/>
                <w:numId w:val="6"/>
              </w:numPr>
              <w:spacing w:line="360" w:lineRule="auto"/>
              <w:rPr>
                <w:rFonts w:ascii="Arial" w:hAnsi="Arial" w:cs="Arial"/>
                <w:sz w:val="22"/>
                <w:szCs w:val="22"/>
              </w:rPr>
            </w:pPr>
            <w:r>
              <w:rPr>
                <w:rFonts w:ascii="Arial" w:hAnsi="Arial" w:cs="Arial"/>
                <w:sz w:val="22"/>
                <w:szCs w:val="22"/>
              </w:rPr>
              <w:t>Low Vocabulary of Professional Medical English</w:t>
            </w:r>
          </w:p>
          <w:p w14:paraId="24B50145" w14:textId="77777777" w:rsidR="005A6DDA" w:rsidRPr="00092FD8" w:rsidRDefault="005A6DDA" w:rsidP="00FC0D77">
            <w:pPr>
              <w:pStyle w:val="ListParagraph"/>
              <w:spacing w:line="360" w:lineRule="auto"/>
              <w:rPr>
                <w:rFonts w:ascii="Arial" w:hAnsi="Arial" w:cs="Arial"/>
              </w:rPr>
            </w:pPr>
          </w:p>
        </w:tc>
      </w:tr>
      <w:tr w:rsidR="005A6DDA" w14:paraId="1EBA294B" w14:textId="77777777" w:rsidTr="00FC0D77">
        <w:tc>
          <w:tcPr>
            <w:tcW w:w="4508" w:type="dxa"/>
          </w:tcPr>
          <w:p w14:paraId="15D077E1" w14:textId="77777777" w:rsidR="005A6DDA" w:rsidRPr="00B55900" w:rsidRDefault="005A6DDA" w:rsidP="00FC0D77">
            <w:pPr>
              <w:jc w:val="center"/>
              <w:rPr>
                <w:rFonts w:ascii="Arial" w:hAnsi="Arial" w:cs="Arial"/>
                <w:b/>
                <w:bCs/>
                <w:u w:val="single"/>
              </w:rPr>
            </w:pPr>
            <w:r w:rsidRPr="00B55900">
              <w:rPr>
                <w:rFonts w:ascii="Arial" w:hAnsi="Arial" w:cs="Arial"/>
                <w:b/>
                <w:bCs/>
                <w:u w:val="single"/>
              </w:rPr>
              <w:t>OPPORTUNITIES</w:t>
            </w:r>
          </w:p>
          <w:p w14:paraId="7993B592" w14:textId="77777777" w:rsidR="005A6DDA" w:rsidRDefault="005A6DDA" w:rsidP="00FC0D77"/>
          <w:p w14:paraId="32A9A324" w14:textId="77777777" w:rsidR="005A6DDA" w:rsidRPr="00092FD8" w:rsidRDefault="005A6DDA" w:rsidP="005A6DDA">
            <w:pPr>
              <w:pStyle w:val="ListParagraph"/>
              <w:numPr>
                <w:ilvl w:val="0"/>
                <w:numId w:val="4"/>
              </w:numPr>
              <w:spacing w:line="360" w:lineRule="auto"/>
              <w:rPr>
                <w:rFonts w:ascii="Arial" w:hAnsi="Arial" w:cs="Arial"/>
                <w:sz w:val="22"/>
                <w:szCs w:val="22"/>
              </w:rPr>
            </w:pPr>
            <w:r w:rsidRPr="00092FD8">
              <w:rPr>
                <w:rFonts w:ascii="Arial" w:hAnsi="Arial" w:cs="Arial"/>
                <w:sz w:val="22"/>
                <w:szCs w:val="22"/>
              </w:rPr>
              <w:t>Training</w:t>
            </w:r>
          </w:p>
          <w:p w14:paraId="30E474B8" w14:textId="77777777" w:rsidR="005A6DDA" w:rsidRPr="00092FD8" w:rsidRDefault="005A6DDA" w:rsidP="005A6DDA">
            <w:pPr>
              <w:pStyle w:val="ListParagraph"/>
              <w:numPr>
                <w:ilvl w:val="0"/>
                <w:numId w:val="4"/>
              </w:numPr>
              <w:spacing w:line="360" w:lineRule="auto"/>
              <w:rPr>
                <w:rFonts w:ascii="Arial" w:hAnsi="Arial" w:cs="Arial"/>
                <w:sz w:val="22"/>
                <w:szCs w:val="22"/>
              </w:rPr>
            </w:pPr>
            <w:r w:rsidRPr="00092FD8">
              <w:rPr>
                <w:rFonts w:ascii="Arial" w:hAnsi="Arial" w:cs="Arial"/>
                <w:sz w:val="22"/>
                <w:szCs w:val="22"/>
              </w:rPr>
              <w:t>Communication</w:t>
            </w:r>
          </w:p>
          <w:p w14:paraId="475E8C1D" w14:textId="77777777" w:rsidR="005A6DDA" w:rsidRPr="00092FD8" w:rsidRDefault="005A6DDA" w:rsidP="005A6DDA">
            <w:pPr>
              <w:pStyle w:val="ListParagraph"/>
              <w:numPr>
                <w:ilvl w:val="0"/>
                <w:numId w:val="4"/>
              </w:numPr>
              <w:spacing w:line="360" w:lineRule="auto"/>
              <w:rPr>
                <w:rFonts w:ascii="Arial" w:hAnsi="Arial" w:cs="Arial"/>
                <w:sz w:val="22"/>
                <w:szCs w:val="22"/>
              </w:rPr>
            </w:pPr>
            <w:r w:rsidRPr="00092FD8">
              <w:rPr>
                <w:rFonts w:ascii="Arial" w:hAnsi="Arial" w:cs="Arial"/>
                <w:sz w:val="22"/>
                <w:szCs w:val="22"/>
              </w:rPr>
              <w:t>Teamwork</w:t>
            </w:r>
          </w:p>
          <w:p w14:paraId="11320323" w14:textId="77777777" w:rsidR="005A6DDA" w:rsidRPr="00092FD8" w:rsidRDefault="005A6DDA" w:rsidP="005A6DDA">
            <w:pPr>
              <w:pStyle w:val="ListParagraph"/>
              <w:numPr>
                <w:ilvl w:val="0"/>
                <w:numId w:val="4"/>
              </w:numPr>
              <w:spacing w:line="360" w:lineRule="auto"/>
              <w:rPr>
                <w:rFonts w:ascii="Arial" w:hAnsi="Arial" w:cs="Arial"/>
                <w:sz w:val="22"/>
                <w:szCs w:val="22"/>
              </w:rPr>
            </w:pPr>
            <w:r>
              <w:rPr>
                <w:rFonts w:ascii="Arial" w:hAnsi="Arial" w:cs="Arial"/>
                <w:sz w:val="22"/>
                <w:szCs w:val="22"/>
              </w:rPr>
              <w:t>Diversity in Work Progress</w:t>
            </w:r>
          </w:p>
          <w:p w14:paraId="46AF1DF2" w14:textId="77777777" w:rsidR="005A6DDA" w:rsidRPr="00092FD8" w:rsidRDefault="005A6DDA" w:rsidP="005A6DDA">
            <w:pPr>
              <w:pStyle w:val="ListParagraph"/>
              <w:numPr>
                <w:ilvl w:val="0"/>
                <w:numId w:val="4"/>
              </w:numPr>
              <w:spacing w:line="360" w:lineRule="auto"/>
              <w:rPr>
                <w:rFonts w:ascii="Arial" w:hAnsi="Arial" w:cs="Arial"/>
                <w:sz w:val="22"/>
                <w:szCs w:val="22"/>
              </w:rPr>
            </w:pPr>
            <w:r w:rsidRPr="00092FD8">
              <w:rPr>
                <w:rFonts w:ascii="Arial" w:hAnsi="Arial" w:cs="Arial"/>
                <w:sz w:val="22"/>
                <w:szCs w:val="22"/>
              </w:rPr>
              <w:t>Materials and Methods</w:t>
            </w:r>
          </w:p>
          <w:p w14:paraId="471CAAA6" w14:textId="77777777" w:rsidR="005A6DDA" w:rsidRPr="00092FD8" w:rsidRDefault="005A6DDA" w:rsidP="005A6DDA">
            <w:pPr>
              <w:pStyle w:val="ListParagraph"/>
              <w:numPr>
                <w:ilvl w:val="0"/>
                <w:numId w:val="4"/>
              </w:numPr>
              <w:spacing w:line="360" w:lineRule="auto"/>
              <w:rPr>
                <w:rFonts w:ascii="Arial" w:hAnsi="Arial" w:cs="Arial"/>
                <w:sz w:val="22"/>
                <w:szCs w:val="22"/>
              </w:rPr>
            </w:pPr>
            <w:r w:rsidRPr="00092FD8">
              <w:rPr>
                <w:rFonts w:ascii="Arial" w:hAnsi="Arial" w:cs="Arial"/>
                <w:sz w:val="22"/>
                <w:szCs w:val="22"/>
              </w:rPr>
              <w:t>Achievement of The Goals</w:t>
            </w:r>
          </w:p>
          <w:p w14:paraId="31CB8510" w14:textId="77777777" w:rsidR="005A6DDA" w:rsidRDefault="005A6DDA" w:rsidP="00FC0D77"/>
        </w:tc>
        <w:tc>
          <w:tcPr>
            <w:tcW w:w="4508" w:type="dxa"/>
          </w:tcPr>
          <w:p w14:paraId="67BC79B9" w14:textId="77777777" w:rsidR="005A6DDA" w:rsidRPr="00B55900" w:rsidRDefault="005A6DDA" w:rsidP="00FC0D77">
            <w:pPr>
              <w:jc w:val="center"/>
              <w:rPr>
                <w:rFonts w:ascii="Arial" w:hAnsi="Arial" w:cs="Arial"/>
                <w:b/>
                <w:bCs/>
                <w:u w:val="single"/>
              </w:rPr>
            </w:pPr>
            <w:r w:rsidRPr="00B55900">
              <w:rPr>
                <w:rFonts w:ascii="Arial" w:hAnsi="Arial" w:cs="Arial"/>
                <w:b/>
                <w:bCs/>
                <w:u w:val="single"/>
              </w:rPr>
              <w:t>THREATS</w:t>
            </w:r>
          </w:p>
          <w:p w14:paraId="44968FEA" w14:textId="77777777" w:rsidR="005A6DDA" w:rsidRDefault="005A6DDA" w:rsidP="00FC0D77"/>
          <w:p w14:paraId="5F1BD873" w14:textId="77777777" w:rsidR="005A6DDA" w:rsidRPr="00092FD8" w:rsidRDefault="005A6DDA" w:rsidP="005A6DDA">
            <w:pPr>
              <w:pStyle w:val="ListParagraph"/>
              <w:numPr>
                <w:ilvl w:val="0"/>
                <w:numId w:val="5"/>
              </w:numPr>
              <w:spacing w:line="360" w:lineRule="auto"/>
              <w:rPr>
                <w:rFonts w:ascii="Arial" w:hAnsi="Arial" w:cs="Arial"/>
                <w:sz w:val="22"/>
                <w:szCs w:val="22"/>
              </w:rPr>
            </w:pPr>
            <w:r w:rsidRPr="00092FD8">
              <w:rPr>
                <w:rFonts w:ascii="Arial" w:hAnsi="Arial" w:cs="Arial"/>
                <w:sz w:val="22"/>
                <w:szCs w:val="22"/>
              </w:rPr>
              <w:t>Illness</w:t>
            </w:r>
          </w:p>
          <w:p w14:paraId="4A4BA8D1" w14:textId="77777777" w:rsidR="005A6DDA" w:rsidRPr="00092FD8" w:rsidRDefault="005A6DDA" w:rsidP="005A6DDA">
            <w:pPr>
              <w:pStyle w:val="ListParagraph"/>
              <w:numPr>
                <w:ilvl w:val="0"/>
                <w:numId w:val="5"/>
              </w:numPr>
              <w:spacing w:line="360" w:lineRule="auto"/>
              <w:rPr>
                <w:rFonts w:ascii="Arial" w:hAnsi="Arial" w:cs="Arial"/>
                <w:sz w:val="22"/>
                <w:szCs w:val="22"/>
              </w:rPr>
            </w:pPr>
            <w:r w:rsidRPr="00092FD8">
              <w:rPr>
                <w:rFonts w:ascii="Arial" w:hAnsi="Arial" w:cs="Arial"/>
                <w:sz w:val="22"/>
                <w:szCs w:val="22"/>
              </w:rPr>
              <w:t>Stress</w:t>
            </w:r>
            <w:r>
              <w:rPr>
                <w:rFonts w:ascii="Arial" w:hAnsi="Arial" w:cs="Arial"/>
                <w:sz w:val="22"/>
                <w:szCs w:val="22"/>
              </w:rPr>
              <w:t xml:space="preserve"> due to Long Shift </w:t>
            </w:r>
          </w:p>
          <w:p w14:paraId="53982920" w14:textId="77777777" w:rsidR="005A6DDA" w:rsidRPr="00092FD8" w:rsidRDefault="005A6DDA" w:rsidP="005A6DDA">
            <w:pPr>
              <w:pStyle w:val="ListParagraph"/>
              <w:numPr>
                <w:ilvl w:val="0"/>
                <w:numId w:val="5"/>
              </w:numPr>
              <w:spacing w:line="360" w:lineRule="auto"/>
              <w:rPr>
                <w:rFonts w:ascii="Arial" w:hAnsi="Arial" w:cs="Arial"/>
                <w:sz w:val="22"/>
                <w:szCs w:val="22"/>
              </w:rPr>
            </w:pPr>
            <w:r>
              <w:rPr>
                <w:rFonts w:ascii="Arial" w:hAnsi="Arial" w:cs="Arial"/>
                <w:sz w:val="22"/>
                <w:szCs w:val="22"/>
              </w:rPr>
              <w:t>Professional Competition from Other Nurse</w:t>
            </w:r>
          </w:p>
          <w:p w14:paraId="0F6E8A3E" w14:textId="77777777" w:rsidR="005A6DDA" w:rsidRDefault="005A6DDA" w:rsidP="005A6DDA">
            <w:pPr>
              <w:pStyle w:val="ListParagraph"/>
              <w:numPr>
                <w:ilvl w:val="0"/>
                <w:numId w:val="5"/>
              </w:numPr>
              <w:spacing w:line="360" w:lineRule="auto"/>
            </w:pPr>
            <w:r>
              <w:rPr>
                <w:rFonts w:ascii="Arial" w:hAnsi="Arial" w:cs="Arial"/>
                <w:sz w:val="22"/>
                <w:szCs w:val="22"/>
              </w:rPr>
              <w:t>Lack of Support at Workplace</w:t>
            </w:r>
          </w:p>
        </w:tc>
      </w:tr>
    </w:tbl>
    <w:p w14:paraId="605EA7F8" w14:textId="66CEE1A2" w:rsidR="005A6DDA" w:rsidRDefault="005A6DDA" w:rsidP="00C03508">
      <w:pPr>
        <w:pStyle w:val="NormalWeb"/>
        <w:spacing w:line="360" w:lineRule="auto"/>
        <w:jc w:val="center"/>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B2F751" w14:textId="51C6B4BE" w:rsidR="005A6DDA" w:rsidRDefault="005A6DDA" w:rsidP="00C03508">
      <w:pPr>
        <w:pStyle w:val="NormalWeb"/>
        <w:spacing w:line="360" w:lineRule="auto"/>
        <w:jc w:val="center"/>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10C074" w14:textId="50B3FD67" w:rsidR="005A6DDA" w:rsidRDefault="005A6DDA" w:rsidP="00C03508">
      <w:pPr>
        <w:pStyle w:val="NormalWeb"/>
        <w:spacing w:line="360" w:lineRule="auto"/>
        <w:jc w:val="center"/>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325964" w14:textId="6D9C3B59" w:rsidR="00B80771" w:rsidRDefault="00B80771" w:rsidP="00C03508">
      <w:pPr>
        <w:pStyle w:val="NormalWeb"/>
        <w:spacing w:line="360" w:lineRule="auto"/>
        <w:jc w:val="center"/>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9DC670" w14:textId="48D268F7" w:rsidR="00B80771" w:rsidRDefault="00B80771" w:rsidP="00C03508">
      <w:pPr>
        <w:pStyle w:val="NormalWeb"/>
        <w:spacing w:line="360" w:lineRule="auto"/>
        <w:jc w:val="center"/>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11A100" w14:textId="77777777" w:rsidR="00B80771" w:rsidRPr="005A6DDA" w:rsidRDefault="00B80771" w:rsidP="00C03508">
      <w:pPr>
        <w:pStyle w:val="NormalWeb"/>
        <w:spacing w:line="360" w:lineRule="auto"/>
        <w:jc w:val="center"/>
        <w:rPr>
          <w:rFonts w:ascii="Arial" w:hAnsi="Arial" w:cs="Arial"/>
          <w:bCs/>
          <w:color w:val="2F5496" w:themeColor="accent1" w:themeShade="BF"/>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CC14DC" w14:textId="216E993F" w:rsidR="0023034A" w:rsidRDefault="0023034A" w:rsidP="00823C55">
      <w:pPr>
        <w:pStyle w:val="Heading1"/>
        <w:rPr>
          <w:rFonts w:ascii="Arial" w:hAnsi="Arial" w:cs="Arial"/>
          <w:b/>
          <w:bCs/>
          <w:color w:val="000000" w:themeColor="text1"/>
          <w:sz w:val="28"/>
          <w:szCs w:val="28"/>
        </w:rPr>
      </w:pPr>
      <w:bookmarkStart w:id="9" w:name="_Toc81511839"/>
      <w:r w:rsidRPr="00823C55">
        <w:rPr>
          <w:rFonts w:ascii="Arial" w:hAnsi="Arial" w:cs="Arial"/>
          <w:b/>
          <w:bCs/>
          <w:color w:val="000000" w:themeColor="text1"/>
          <w:sz w:val="28"/>
          <w:szCs w:val="28"/>
        </w:rPr>
        <w:lastRenderedPageBreak/>
        <w:t>Appendix 2 (</w:t>
      </w:r>
      <w:r w:rsidR="00AE3193">
        <w:rPr>
          <w:rFonts w:ascii="Arial" w:hAnsi="Arial" w:cs="Arial"/>
          <w:b/>
          <w:bCs/>
          <w:color w:val="000000" w:themeColor="text1"/>
          <w:sz w:val="28"/>
          <w:szCs w:val="28"/>
        </w:rPr>
        <w:t>Honey and Mumford Learning</w:t>
      </w:r>
      <w:r w:rsidR="00977563">
        <w:rPr>
          <w:rFonts w:ascii="Arial" w:hAnsi="Arial" w:cs="Arial"/>
          <w:b/>
          <w:bCs/>
          <w:color w:val="000000" w:themeColor="text1"/>
          <w:sz w:val="28"/>
          <w:szCs w:val="28"/>
        </w:rPr>
        <w:t xml:space="preserve"> Style</w:t>
      </w:r>
      <w:r w:rsidRPr="00823C55">
        <w:rPr>
          <w:rFonts w:ascii="Arial" w:hAnsi="Arial" w:cs="Arial"/>
          <w:b/>
          <w:bCs/>
          <w:color w:val="000000" w:themeColor="text1"/>
          <w:sz w:val="28"/>
          <w:szCs w:val="28"/>
        </w:rPr>
        <w:t>)</w:t>
      </w:r>
      <w:bookmarkEnd w:id="9"/>
    </w:p>
    <w:p w14:paraId="42DE2F19" w14:textId="60C19EF5" w:rsidR="00AE3193" w:rsidRDefault="00AE3193" w:rsidP="00AE3193"/>
    <w:p w14:paraId="7EFC04C7" w14:textId="25503617" w:rsidR="00AE3193" w:rsidRDefault="00AE3193" w:rsidP="00AE3193"/>
    <w:p w14:paraId="1137C422" w14:textId="77777777" w:rsidR="00AE3193" w:rsidRPr="00AE3193" w:rsidRDefault="00AE3193" w:rsidP="00AE3193"/>
    <w:p w14:paraId="3DCAECB4" w14:textId="1E02EDC0" w:rsidR="005A6DDA" w:rsidRDefault="00AE3193" w:rsidP="005A6DDA">
      <w:pPr>
        <w:pStyle w:val="NormalWeb"/>
        <w:spacing w:line="360" w:lineRule="auto"/>
        <w:rPr>
          <w:rFonts w:ascii="Arial" w:hAnsi="Arial" w:cs="Arial"/>
          <w:b/>
          <w:bCs/>
          <w:sz w:val="32"/>
          <w:szCs w:val="32"/>
          <w:u w:val="single"/>
        </w:rPr>
      </w:pPr>
      <w:r>
        <w:rPr>
          <w:rFonts w:ascii="Arial" w:hAnsi="Arial" w:cs="Arial"/>
          <w:b/>
          <w:bCs/>
          <w:noProof/>
          <w:sz w:val="22"/>
          <w:szCs w:val="22"/>
          <w:u w:val="single"/>
        </w:rPr>
        <w:drawing>
          <wp:inline distT="0" distB="0" distL="0" distR="0" wp14:anchorId="7167A062" wp14:editId="353B1E52">
            <wp:extent cx="5827059" cy="6311424"/>
            <wp:effectExtent l="0" t="0" r="2540" b="63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62032" cy="6349304"/>
                    </a:xfrm>
                    <a:prstGeom prst="rect">
                      <a:avLst/>
                    </a:prstGeom>
                  </pic:spPr>
                </pic:pic>
              </a:graphicData>
            </a:graphic>
          </wp:inline>
        </w:drawing>
      </w:r>
    </w:p>
    <w:p w14:paraId="666C8B31" w14:textId="3BA0A99B" w:rsidR="00AE3193" w:rsidRPr="00AE3193" w:rsidRDefault="00AE3193" w:rsidP="005A6DDA">
      <w:pPr>
        <w:pStyle w:val="NormalWeb"/>
        <w:spacing w:line="360" w:lineRule="auto"/>
        <w:rPr>
          <w:rFonts w:ascii="Arial" w:hAnsi="Arial" w:cs="Arial"/>
          <w:b/>
          <w:bCs/>
          <w:sz w:val="22"/>
          <w:szCs w:val="22"/>
          <w:u w:val="single"/>
        </w:rPr>
      </w:pPr>
    </w:p>
    <w:p w14:paraId="2EC36407" w14:textId="6DC5F4BB" w:rsidR="007B37FE" w:rsidRDefault="007B37FE" w:rsidP="005A6DDA">
      <w:pPr>
        <w:pStyle w:val="NormalWeb"/>
        <w:spacing w:line="360" w:lineRule="auto"/>
        <w:rPr>
          <w:rFonts w:ascii="Arial" w:hAnsi="Arial" w:cs="Arial"/>
          <w:b/>
          <w:bCs/>
          <w:sz w:val="32"/>
          <w:szCs w:val="32"/>
          <w:u w:val="single"/>
        </w:rPr>
      </w:pPr>
    </w:p>
    <w:p w14:paraId="34BAE5CF" w14:textId="77777777" w:rsidR="00977563" w:rsidRPr="005A6DDA" w:rsidRDefault="00977563" w:rsidP="005A6DDA">
      <w:pPr>
        <w:pStyle w:val="NormalWeb"/>
        <w:spacing w:line="360" w:lineRule="auto"/>
        <w:rPr>
          <w:rFonts w:ascii="Arial" w:hAnsi="Arial" w:cs="Arial"/>
          <w:b/>
          <w:bCs/>
          <w:sz w:val="32"/>
          <w:szCs w:val="32"/>
          <w:u w:val="single"/>
        </w:rPr>
      </w:pPr>
    </w:p>
    <w:p w14:paraId="6011B732" w14:textId="14B77F5B" w:rsidR="004C7B30" w:rsidRDefault="004C7B30" w:rsidP="00823C55">
      <w:pPr>
        <w:pStyle w:val="Heading1"/>
        <w:rPr>
          <w:rFonts w:ascii="Arial" w:hAnsi="Arial" w:cs="Arial"/>
          <w:b/>
          <w:bCs/>
          <w:color w:val="000000" w:themeColor="text1"/>
          <w:sz w:val="28"/>
          <w:szCs w:val="28"/>
        </w:rPr>
      </w:pPr>
      <w:bookmarkStart w:id="10" w:name="_Toc81511840"/>
      <w:r w:rsidRPr="00823C55">
        <w:rPr>
          <w:rFonts w:ascii="Arial" w:hAnsi="Arial" w:cs="Arial"/>
          <w:b/>
          <w:bCs/>
          <w:color w:val="000000" w:themeColor="text1"/>
          <w:sz w:val="28"/>
          <w:szCs w:val="28"/>
        </w:rPr>
        <w:lastRenderedPageBreak/>
        <w:t>Appendix 3 (</w:t>
      </w:r>
      <w:r w:rsidR="00625C51" w:rsidRPr="00823C55">
        <w:rPr>
          <w:rFonts w:ascii="Arial" w:hAnsi="Arial" w:cs="Arial"/>
          <w:b/>
          <w:bCs/>
          <w:color w:val="000000" w:themeColor="text1"/>
          <w:sz w:val="28"/>
          <w:szCs w:val="28"/>
        </w:rPr>
        <w:t xml:space="preserve">Interview </w:t>
      </w:r>
      <w:r w:rsidR="005A6DDA" w:rsidRPr="00823C55">
        <w:rPr>
          <w:rFonts w:ascii="Arial" w:hAnsi="Arial" w:cs="Arial"/>
          <w:b/>
          <w:bCs/>
          <w:color w:val="000000" w:themeColor="text1"/>
          <w:sz w:val="28"/>
          <w:szCs w:val="28"/>
        </w:rPr>
        <w:t>Q</w:t>
      </w:r>
      <w:r w:rsidR="00625C51" w:rsidRPr="00823C55">
        <w:rPr>
          <w:rFonts w:ascii="Arial" w:hAnsi="Arial" w:cs="Arial"/>
          <w:b/>
          <w:bCs/>
          <w:color w:val="000000" w:themeColor="text1"/>
          <w:sz w:val="28"/>
          <w:szCs w:val="28"/>
        </w:rPr>
        <w:t xml:space="preserve">uestions and </w:t>
      </w:r>
      <w:r w:rsidR="005A6DDA" w:rsidRPr="00823C55">
        <w:rPr>
          <w:rFonts w:ascii="Arial" w:hAnsi="Arial" w:cs="Arial"/>
          <w:b/>
          <w:bCs/>
          <w:color w:val="000000" w:themeColor="text1"/>
          <w:sz w:val="28"/>
          <w:szCs w:val="28"/>
        </w:rPr>
        <w:t>A</w:t>
      </w:r>
      <w:r w:rsidR="00625C51" w:rsidRPr="00823C55">
        <w:rPr>
          <w:rFonts w:ascii="Arial" w:hAnsi="Arial" w:cs="Arial"/>
          <w:b/>
          <w:bCs/>
          <w:color w:val="000000" w:themeColor="text1"/>
          <w:sz w:val="28"/>
          <w:szCs w:val="28"/>
        </w:rPr>
        <w:t>nswers</w:t>
      </w:r>
      <w:r w:rsidRPr="00823C55">
        <w:rPr>
          <w:rFonts w:ascii="Arial" w:hAnsi="Arial" w:cs="Arial"/>
          <w:b/>
          <w:bCs/>
          <w:color w:val="000000" w:themeColor="text1"/>
          <w:sz w:val="28"/>
          <w:szCs w:val="28"/>
        </w:rPr>
        <w:t>)</w:t>
      </w:r>
      <w:bookmarkEnd w:id="10"/>
    </w:p>
    <w:p w14:paraId="5E9D8093" w14:textId="77777777" w:rsidR="00823C55" w:rsidRPr="00823C55" w:rsidRDefault="00823C55" w:rsidP="00823C55"/>
    <w:p w14:paraId="4A83E30C" w14:textId="77777777" w:rsidR="005A6DDA" w:rsidRDefault="005A6DDA" w:rsidP="005A6DDA">
      <w:pPr>
        <w:jc w:val="center"/>
        <w:rPr>
          <w:rFonts w:ascii="Arial" w:hAnsi="Arial" w:cs="Arial"/>
          <w:color w:val="2F5496" w:themeColor="accent1" w:themeShade="BF"/>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2A0A">
        <w:rPr>
          <w:rFonts w:ascii="Arial" w:hAnsi="Arial" w:cs="Arial"/>
          <w:color w:val="2F5496" w:themeColor="accent1" w:themeShade="BF"/>
          <w:sz w:val="36"/>
          <w:szCs w:val="36"/>
          <w:highlight w:val="lightGray"/>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INTERVIEW FOR </w:t>
      </w:r>
      <w:r>
        <w:rPr>
          <w:rFonts w:ascii="Arial" w:hAnsi="Arial" w:cs="Arial"/>
          <w:color w:val="2F5496" w:themeColor="accent1" w:themeShade="BF"/>
          <w:sz w:val="36"/>
          <w:szCs w:val="36"/>
          <w:highlight w:val="lightGray"/>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w:t>
      </w:r>
      <w:r w:rsidRPr="00E22A0A">
        <w:rPr>
          <w:rFonts w:ascii="Arial" w:hAnsi="Arial" w:cs="Arial"/>
          <w:color w:val="2F5496" w:themeColor="accent1" w:themeShade="BF"/>
          <w:sz w:val="36"/>
          <w:szCs w:val="36"/>
          <w:highlight w:val="lightGray"/>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NURSE JOB</w:t>
      </w:r>
    </w:p>
    <w:p w14:paraId="40AA15C8" w14:textId="77777777" w:rsidR="005A6DDA" w:rsidRDefault="005A6DDA" w:rsidP="005A6DDA">
      <w:pPr>
        <w:rPr>
          <w:rFonts w:ascii="Arial" w:hAnsi="Arial" w:cs="Arial"/>
          <w:color w:val="2F5496" w:themeColor="accent1" w:themeShade="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126C00" w14:textId="77777777" w:rsidR="005A6DDA" w:rsidRDefault="005A6DDA" w:rsidP="005A6DDA">
      <w:pPr>
        <w:rPr>
          <w:rFonts w:ascii="Arial" w:hAnsi="Arial" w:cs="Arial"/>
          <w:color w:val="2F5496" w:themeColor="accent1" w:themeShade="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C62DBD" w14:textId="77777777" w:rsidR="005A6DDA" w:rsidRPr="00A95AB2" w:rsidRDefault="005A6DDA" w:rsidP="005A6DDA">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5AB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Hello, Anna. My name is Maryna. </w:t>
      </w:r>
    </w:p>
    <w:p w14:paraId="2ED5A186" w14:textId="77777777" w:rsidR="005A6DDA" w:rsidRPr="00A95AB2" w:rsidRDefault="005A6DDA" w:rsidP="005A6DDA">
      <w:pPr>
        <w:spacing w:line="360" w:lineRule="auto"/>
        <w:rPr>
          <w:sz w:val="22"/>
          <w:szCs w:val="22"/>
        </w:rPr>
      </w:pPr>
      <w:r w:rsidRPr="00A95AB2">
        <w:rPr>
          <w:rFonts w:ascii="Arial" w:hAnsi="Arial" w:cs="Arial"/>
          <w:color w:val="3B3E4D"/>
          <w:sz w:val="22"/>
          <w:szCs w:val="22"/>
        </w:rPr>
        <w:t>Thanks for inviting me to meet with you today.</w:t>
      </w:r>
    </w:p>
    <w:p w14:paraId="54A260CE" w14:textId="77777777" w:rsidR="005A6DDA" w:rsidRPr="00A95AB2" w:rsidRDefault="005A6DDA" w:rsidP="005A6DDA">
      <w:pPr>
        <w:pStyle w:val="ListParagraph"/>
        <w:numPr>
          <w:ilvl w:val="0"/>
          <w:numId w:val="7"/>
        </w:numPr>
        <w:spacing w:line="360" w:lineRule="auto"/>
        <w:rPr>
          <w:rFonts w:ascii="Arial" w:hAnsi="Arial" w:cs="Arial"/>
          <w:b/>
          <w:bCs/>
          <w:sz w:val="22"/>
          <w:szCs w:val="22"/>
        </w:rPr>
      </w:pPr>
      <w:r w:rsidRPr="00A95AB2">
        <w:rPr>
          <w:rFonts w:ascii="Arial" w:hAnsi="Arial" w:cs="Arial"/>
          <w:b/>
          <w:bCs/>
          <w:sz w:val="22"/>
          <w:szCs w:val="22"/>
        </w:rPr>
        <w:t>“Tell me about yourself.”</w:t>
      </w:r>
    </w:p>
    <w:p w14:paraId="7468917B" w14:textId="77777777" w:rsidR="005A6DDA" w:rsidRPr="00A95AB2" w:rsidRDefault="005A6DDA" w:rsidP="005A6DDA">
      <w:pPr>
        <w:spacing w:line="360" w:lineRule="auto"/>
        <w:rPr>
          <w:rFonts w:ascii="Arial" w:hAnsi="Arial" w:cs="Arial"/>
          <w:sz w:val="22"/>
          <w:szCs w:val="22"/>
        </w:rPr>
      </w:pPr>
      <w:r w:rsidRPr="00A95AB2">
        <w:rPr>
          <w:rFonts w:ascii="Arial" w:hAnsi="Arial" w:cs="Arial"/>
          <w:sz w:val="22"/>
          <w:szCs w:val="22"/>
        </w:rPr>
        <w:t>To generally describe myself, I would say I’m a hard-working individual that has gained a lot of skills over the course of the 10 years I’ve been working in the Health and Social Care industry.</w:t>
      </w:r>
    </w:p>
    <w:p w14:paraId="6AA202EF" w14:textId="77777777" w:rsidR="005A6DDA" w:rsidRPr="00A95AB2" w:rsidRDefault="005A6DDA" w:rsidP="005A6DDA">
      <w:pPr>
        <w:spacing w:line="360" w:lineRule="auto"/>
        <w:rPr>
          <w:rFonts w:ascii="Arial" w:hAnsi="Arial" w:cs="Arial"/>
          <w:sz w:val="22"/>
          <w:szCs w:val="22"/>
        </w:rPr>
      </w:pPr>
      <w:r w:rsidRPr="00A95AB2">
        <w:rPr>
          <w:rFonts w:ascii="Arial" w:hAnsi="Arial" w:cs="Arial"/>
          <w:sz w:val="22"/>
          <w:szCs w:val="22"/>
        </w:rPr>
        <w:t xml:space="preserve">I truly love helping people, there’s no better feeling in the world. </w:t>
      </w:r>
    </w:p>
    <w:p w14:paraId="6457705A" w14:textId="77777777" w:rsidR="005A6DDA" w:rsidRPr="00A95AB2" w:rsidRDefault="005A6DDA" w:rsidP="005A6DDA">
      <w:pPr>
        <w:spacing w:line="360" w:lineRule="auto"/>
        <w:rPr>
          <w:rFonts w:ascii="Arial" w:hAnsi="Arial" w:cs="Arial"/>
          <w:sz w:val="22"/>
          <w:szCs w:val="22"/>
        </w:rPr>
      </w:pPr>
      <w:r w:rsidRPr="00A95AB2">
        <w:rPr>
          <w:rFonts w:ascii="Arial" w:hAnsi="Arial" w:cs="Arial"/>
          <w:sz w:val="22"/>
          <w:szCs w:val="22"/>
        </w:rPr>
        <w:t>In my opinion, the nursing profession is one of the most important, because nurses help people cope with illness, treatment, and recovery, depending on the needs of patients.</w:t>
      </w:r>
    </w:p>
    <w:p w14:paraId="097E0B42" w14:textId="77777777" w:rsidR="005A6DDA" w:rsidRPr="00A95AB2" w:rsidRDefault="005A6DDA" w:rsidP="005A6DDA">
      <w:pPr>
        <w:spacing w:line="360" w:lineRule="auto"/>
        <w:rPr>
          <w:sz w:val="22"/>
          <w:szCs w:val="22"/>
        </w:rPr>
      </w:pPr>
      <w:r w:rsidRPr="00A95AB2">
        <w:rPr>
          <w:rFonts w:ascii="Arial" w:hAnsi="Arial" w:cs="Arial"/>
          <w:sz w:val="22"/>
          <w:szCs w:val="22"/>
        </w:rPr>
        <w:t>Also, my profession is extremely promising for self-development.</w:t>
      </w:r>
      <w:r w:rsidRPr="00A95AB2">
        <w:rPr>
          <w:sz w:val="22"/>
          <w:szCs w:val="22"/>
        </w:rPr>
        <w:t xml:space="preserve"> </w:t>
      </w:r>
    </w:p>
    <w:p w14:paraId="43829F4B" w14:textId="77777777" w:rsidR="005A6DDA" w:rsidRPr="00A95AB2" w:rsidRDefault="005A6DDA" w:rsidP="005A6DDA">
      <w:pPr>
        <w:spacing w:line="360" w:lineRule="auto"/>
        <w:rPr>
          <w:rFonts w:ascii="Arial" w:hAnsi="Arial" w:cs="Arial"/>
          <w:sz w:val="22"/>
          <w:szCs w:val="22"/>
        </w:rPr>
      </w:pPr>
      <w:r w:rsidRPr="00A95AB2">
        <w:rPr>
          <w:rFonts w:ascii="Arial" w:hAnsi="Arial" w:cs="Arial"/>
          <w:sz w:val="22"/>
          <w:szCs w:val="22"/>
        </w:rPr>
        <w:t xml:space="preserve"> Now I am looking for a career position that would allow me to continue to grow as a nurse.</w:t>
      </w:r>
    </w:p>
    <w:p w14:paraId="0525E28E" w14:textId="77777777" w:rsidR="005A6DDA" w:rsidRPr="00A95AB2" w:rsidRDefault="005A6DDA" w:rsidP="005A6DDA">
      <w:pPr>
        <w:pStyle w:val="ListParagraph"/>
        <w:numPr>
          <w:ilvl w:val="0"/>
          <w:numId w:val="7"/>
        </w:numPr>
        <w:spacing w:line="360" w:lineRule="auto"/>
        <w:rPr>
          <w:rFonts w:ascii="Arial" w:hAnsi="Arial" w:cs="Arial"/>
          <w:b/>
          <w:bCs/>
          <w:sz w:val="22"/>
          <w:szCs w:val="22"/>
        </w:rPr>
      </w:pPr>
      <w:r w:rsidRPr="00A95AB2">
        <w:rPr>
          <w:rFonts w:ascii="Arial" w:hAnsi="Arial" w:cs="Arial"/>
          <w:b/>
          <w:bCs/>
          <w:sz w:val="22"/>
          <w:szCs w:val="22"/>
        </w:rPr>
        <w:t>“What is your previous experience in Health and Social Care?”</w:t>
      </w:r>
    </w:p>
    <w:p w14:paraId="1971210E" w14:textId="77777777" w:rsidR="005A6DDA" w:rsidRPr="00A95AB2" w:rsidRDefault="005A6DDA" w:rsidP="005A6DDA">
      <w:pPr>
        <w:spacing w:line="360" w:lineRule="auto"/>
        <w:jc w:val="both"/>
        <w:rPr>
          <w:rFonts w:ascii="Arial" w:hAnsi="Arial" w:cs="Arial"/>
          <w:sz w:val="22"/>
          <w:szCs w:val="22"/>
        </w:rPr>
      </w:pPr>
      <w:r w:rsidRPr="00A95AB2">
        <w:rPr>
          <w:rFonts w:ascii="Arial" w:hAnsi="Arial" w:cs="Arial"/>
          <w:sz w:val="22"/>
          <w:szCs w:val="22"/>
        </w:rPr>
        <w:t xml:space="preserve">I started my healthcare career several years ago in Ukraine. </w:t>
      </w:r>
    </w:p>
    <w:p w14:paraId="240DC3CB" w14:textId="77777777" w:rsidR="005A6DDA" w:rsidRPr="00A95AB2" w:rsidRDefault="005A6DDA" w:rsidP="005A6DDA">
      <w:pPr>
        <w:spacing w:line="360" w:lineRule="auto"/>
        <w:jc w:val="both"/>
        <w:rPr>
          <w:rFonts w:ascii="Arial" w:hAnsi="Arial" w:cs="Arial"/>
          <w:sz w:val="22"/>
          <w:szCs w:val="22"/>
        </w:rPr>
      </w:pPr>
      <w:r w:rsidRPr="00A95AB2">
        <w:rPr>
          <w:rFonts w:ascii="Arial" w:hAnsi="Arial" w:cs="Arial"/>
          <w:sz w:val="22"/>
          <w:szCs w:val="22"/>
        </w:rPr>
        <w:t xml:space="preserve">In 2012, I graduated with honours from the Medical College. During my studies, I worked part-time as a Health Care Assistant. This work was good practice for me and taught me how to care for people with different needs. </w:t>
      </w:r>
    </w:p>
    <w:p w14:paraId="3F1D14F1" w14:textId="77777777" w:rsidR="005A6DDA" w:rsidRPr="00A95AB2" w:rsidRDefault="005A6DDA" w:rsidP="005A6DDA">
      <w:pPr>
        <w:spacing w:line="360" w:lineRule="auto"/>
        <w:jc w:val="both"/>
        <w:rPr>
          <w:rFonts w:ascii="Arial" w:hAnsi="Arial" w:cs="Arial"/>
          <w:sz w:val="22"/>
          <w:szCs w:val="22"/>
        </w:rPr>
      </w:pPr>
      <w:proofErr w:type="gramStart"/>
      <w:r w:rsidRPr="00A95AB2">
        <w:rPr>
          <w:rFonts w:ascii="Arial" w:hAnsi="Arial" w:cs="Arial"/>
          <w:sz w:val="22"/>
          <w:szCs w:val="22"/>
        </w:rPr>
        <w:t>Also</w:t>
      </w:r>
      <w:proofErr w:type="gramEnd"/>
      <w:r w:rsidRPr="00A95AB2">
        <w:rPr>
          <w:rFonts w:ascii="Arial" w:hAnsi="Arial" w:cs="Arial"/>
          <w:sz w:val="22"/>
          <w:szCs w:val="22"/>
        </w:rPr>
        <w:t xml:space="preserve"> it helped me to become more flexible and manage my time efficiently by combining work and study.</w:t>
      </w:r>
    </w:p>
    <w:p w14:paraId="59B9455B" w14:textId="77777777" w:rsidR="005A6DDA" w:rsidRPr="00A95AB2" w:rsidRDefault="005A6DDA" w:rsidP="005A6DDA">
      <w:pPr>
        <w:spacing w:line="360" w:lineRule="auto"/>
        <w:jc w:val="both"/>
        <w:rPr>
          <w:rFonts w:ascii="Arial" w:hAnsi="Arial" w:cs="Arial"/>
          <w:sz w:val="22"/>
          <w:szCs w:val="22"/>
        </w:rPr>
      </w:pPr>
      <w:r w:rsidRPr="00A95AB2">
        <w:rPr>
          <w:rFonts w:ascii="Arial" w:hAnsi="Arial" w:cs="Arial"/>
          <w:sz w:val="22"/>
          <w:szCs w:val="22"/>
        </w:rPr>
        <w:t>After graduating from Medical College and getting a degree as a nurse, I changed my job. For 5 years I worked as a nurse in the emergency department of a hospital.</w:t>
      </w:r>
      <w:r w:rsidRPr="00A95AB2">
        <w:rPr>
          <w:sz w:val="22"/>
          <w:szCs w:val="22"/>
        </w:rPr>
        <w:t xml:space="preserve"> </w:t>
      </w:r>
      <w:r w:rsidRPr="00A95AB2">
        <w:rPr>
          <w:rFonts w:ascii="Arial" w:hAnsi="Arial" w:cs="Arial"/>
          <w:sz w:val="22"/>
          <w:szCs w:val="22"/>
        </w:rPr>
        <w:t>This hospital consisted of 8 departments such as pulmonolog</w:t>
      </w:r>
      <w:r>
        <w:rPr>
          <w:rFonts w:ascii="Arial" w:hAnsi="Arial" w:cs="Arial"/>
          <w:sz w:val="22"/>
          <w:szCs w:val="22"/>
        </w:rPr>
        <w:t>y,</w:t>
      </w:r>
      <w:r w:rsidRPr="00A95AB2">
        <w:rPr>
          <w:rFonts w:ascii="Arial" w:hAnsi="Arial" w:cs="Arial"/>
          <w:sz w:val="22"/>
          <w:szCs w:val="22"/>
        </w:rPr>
        <w:t xml:space="preserve"> therapy, gastroenterology, three neurological departments and intensive care.</w:t>
      </w:r>
    </w:p>
    <w:p w14:paraId="33A68BCD" w14:textId="77777777" w:rsidR="005A6DDA" w:rsidRPr="00A95AB2" w:rsidRDefault="005A6DDA" w:rsidP="005A6DDA">
      <w:pPr>
        <w:spacing w:line="360" w:lineRule="auto"/>
        <w:jc w:val="both"/>
        <w:rPr>
          <w:rFonts w:ascii="Arial" w:hAnsi="Arial" w:cs="Arial"/>
          <w:sz w:val="22"/>
          <w:szCs w:val="22"/>
        </w:rPr>
      </w:pPr>
      <w:r w:rsidRPr="00A95AB2">
        <w:rPr>
          <w:rFonts w:ascii="Arial" w:hAnsi="Arial" w:cs="Arial"/>
          <w:sz w:val="22"/>
          <w:szCs w:val="22"/>
        </w:rPr>
        <w:t>Accordingly, we admitted patients with different diagnoses and emergencies. This allowed me to develop my skills in teamwork, analytical and critical thinking, attention to detail.</w:t>
      </w:r>
    </w:p>
    <w:p w14:paraId="174E05DA" w14:textId="77777777" w:rsidR="005A6DDA" w:rsidRPr="00A95AB2" w:rsidRDefault="005A6DDA" w:rsidP="005A6DDA">
      <w:pPr>
        <w:spacing w:line="360" w:lineRule="auto"/>
        <w:jc w:val="both"/>
        <w:rPr>
          <w:rFonts w:ascii="Arial" w:hAnsi="Arial" w:cs="Arial"/>
          <w:sz w:val="22"/>
          <w:szCs w:val="22"/>
        </w:rPr>
      </w:pPr>
      <w:r w:rsidRPr="00A95AB2">
        <w:rPr>
          <w:rFonts w:ascii="Arial" w:hAnsi="Arial" w:cs="Arial"/>
          <w:sz w:val="22"/>
          <w:szCs w:val="22"/>
        </w:rPr>
        <w:t>A year ago, I started to study at the University of Wales Trinity Saint David. A course Skills for the workplace in Health and Social Care and now I am looking to take my career to the next level.</w:t>
      </w:r>
    </w:p>
    <w:p w14:paraId="27432F86" w14:textId="77777777" w:rsidR="005A6DDA" w:rsidRPr="00A95AB2" w:rsidRDefault="005A6DDA" w:rsidP="005A6DDA">
      <w:pPr>
        <w:pStyle w:val="ListParagraph"/>
        <w:numPr>
          <w:ilvl w:val="0"/>
          <w:numId w:val="7"/>
        </w:numPr>
        <w:spacing w:line="360" w:lineRule="auto"/>
        <w:rPr>
          <w:rFonts w:ascii="Arial" w:hAnsi="Arial" w:cs="Arial"/>
          <w:b/>
          <w:bCs/>
          <w:sz w:val="22"/>
          <w:szCs w:val="22"/>
        </w:rPr>
      </w:pPr>
      <w:r w:rsidRPr="00A95AB2">
        <w:rPr>
          <w:rFonts w:ascii="Arial" w:hAnsi="Arial" w:cs="Arial"/>
          <w:b/>
          <w:bCs/>
          <w:sz w:val="22"/>
          <w:szCs w:val="22"/>
        </w:rPr>
        <w:t>“Tell me about a time when you had to make a decision to prioritise something.”</w:t>
      </w:r>
    </w:p>
    <w:p w14:paraId="5782EB6A" w14:textId="77777777" w:rsidR="005A6DDA" w:rsidRPr="00A95AB2" w:rsidRDefault="005A6DDA" w:rsidP="005A6DDA">
      <w:pPr>
        <w:spacing w:line="360" w:lineRule="auto"/>
        <w:rPr>
          <w:rFonts w:ascii="Arial" w:hAnsi="Arial" w:cs="Arial"/>
          <w:sz w:val="22"/>
          <w:szCs w:val="22"/>
        </w:rPr>
      </w:pPr>
      <w:r w:rsidRPr="00A95AB2">
        <w:rPr>
          <w:rFonts w:ascii="Arial" w:hAnsi="Arial" w:cs="Arial"/>
          <w:sz w:val="22"/>
          <w:szCs w:val="22"/>
        </w:rPr>
        <w:t>Working as a nurse, every working day I faced situations in which it was necessary to prioritize.</w:t>
      </w:r>
      <w:r>
        <w:rPr>
          <w:rFonts w:ascii="Arial" w:hAnsi="Arial" w:cs="Arial"/>
          <w:sz w:val="22"/>
          <w:szCs w:val="22"/>
        </w:rPr>
        <w:t xml:space="preserve"> </w:t>
      </w:r>
      <w:r w:rsidRPr="00A95AB2">
        <w:rPr>
          <w:rFonts w:ascii="Arial" w:hAnsi="Arial" w:cs="Arial"/>
          <w:sz w:val="22"/>
          <w:szCs w:val="22"/>
        </w:rPr>
        <w:t xml:space="preserve">For example, assigning patients depending on their health status in order of </w:t>
      </w:r>
      <w:r w:rsidRPr="00A95AB2">
        <w:rPr>
          <w:rFonts w:ascii="Arial" w:hAnsi="Arial" w:cs="Arial"/>
          <w:sz w:val="22"/>
          <w:szCs w:val="22"/>
        </w:rPr>
        <w:lastRenderedPageBreak/>
        <w:t>urgency and importance (providing medical care from more urgent cases to less). Thereby increasing the patient’s chance of recovery.</w:t>
      </w:r>
    </w:p>
    <w:p w14:paraId="548E2323" w14:textId="77777777" w:rsidR="005A6DDA" w:rsidRPr="00A95AB2" w:rsidRDefault="005A6DDA" w:rsidP="005A6DDA">
      <w:pPr>
        <w:spacing w:line="360" w:lineRule="auto"/>
        <w:rPr>
          <w:rFonts w:ascii="Arial" w:hAnsi="Arial" w:cs="Arial"/>
          <w:sz w:val="22"/>
          <w:szCs w:val="22"/>
        </w:rPr>
      </w:pPr>
    </w:p>
    <w:p w14:paraId="6BE6E98D" w14:textId="77777777" w:rsidR="005A6DDA" w:rsidRPr="00A95AB2" w:rsidRDefault="005A6DDA" w:rsidP="005A6DDA">
      <w:pPr>
        <w:pStyle w:val="ListParagraph"/>
        <w:numPr>
          <w:ilvl w:val="0"/>
          <w:numId w:val="7"/>
        </w:numPr>
        <w:spacing w:line="360" w:lineRule="auto"/>
        <w:rPr>
          <w:rFonts w:ascii="Arial" w:hAnsi="Arial" w:cs="Arial"/>
          <w:b/>
          <w:bCs/>
          <w:sz w:val="22"/>
          <w:szCs w:val="22"/>
        </w:rPr>
      </w:pPr>
      <w:r w:rsidRPr="00A95AB2">
        <w:rPr>
          <w:rFonts w:ascii="Arial" w:hAnsi="Arial" w:cs="Arial"/>
          <w:b/>
          <w:bCs/>
          <w:sz w:val="22"/>
          <w:szCs w:val="22"/>
        </w:rPr>
        <w:t>“How do you handle the stress of the job?”</w:t>
      </w:r>
    </w:p>
    <w:p w14:paraId="149ABF62" w14:textId="77777777" w:rsidR="005A6DDA" w:rsidRDefault="005A6DDA" w:rsidP="005A6DDA">
      <w:pPr>
        <w:spacing w:line="360" w:lineRule="auto"/>
        <w:rPr>
          <w:rFonts w:ascii="Arial" w:hAnsi="Arial" w:cs="Arial"/>
          <w:sz w:val="22"/>
          <w:szCs w:val="22"/>
        </w:rPr>
      </w:pPr>
      <w:r w:rsidRPr="00B63EE9">
        <w:rPr>
          <w:rFonts w:ascii="Arial" w:hAnsi="Arial" w:cs="Arial"/>
          <w:sz w:val="22"/>
          <w:szCs w:val="22"/>
        </w:rPr>
        <w:t xml:space="preserve">I </w:t>
      </w:r>
      <w:r>
        <w:rPr>
          <w:rFonts w:ascii="Arial" w:hAnsi="Arial" w:cs="Arial"/>
          <w:sz w:val="22"/>
          <w:szCs w:val="22"/>
        </w:rPr>
        <w:t xml:space="preserve">find </w:t>
      </w:r>
      <w:r w:rsidRPr="00B63EE9">
        <w:rPr>
          <w:rFonts w:ascii="Arial" w:hAnsi="Arial" w:cs="Arial"/>
          <w:sz w:val="22"/>
          <w:szCs w:val="22"/>
        </w:rPr>
        <w:t xml:space="preserve">the best way to deal with stress at work is through careful organization. </w:t>
      </w:r>
    </w:p>
    <w:p w14:paraId="0FACE181" w14:textId="77777777" w:rsidR="005A6DDA" w:rsidRPr="00B63EE9" w:rsidRDefault="005A6DDA" w:rsidP="005A6DDA">
      <w:pPr>
        <w:spacing w:line="360" w:lineRule="auto"/>
        <w:rPr>
          <w:rFonts w:ascii="Arial" w:hAnsi="Arial" w:cs="Arial"/>
          <w:sz w:val="22"/>
          <w:szCs w:val="22"/>
        </w:rPr>
      </w:pPr>
      <w:r w:rsidRPr="00B63EE9">
        <w:rPr>
          <w:rFonts w:ascii="Arial" w:hAnsi="Arial" w:cs="Arial"/>
          <w:sz w:val="22"/>
          <w:szCs w:val="22"/>
        </w:rPr>
        <w:t>Plus, attention to detail and planning is a good way to avoid unnecessary stress.</w:t>
      </w:r>
    </w:p>
    <w:p w14:paraId="7653CF9A" w14:textId="77777777" w:rsidR="005A6DDA" w:rsidRPr="00B63EE9" w:rsidRDefault="005A6DDA" w:rsidP="005A6DDA">
      <w:pPr>
        <w:spacing w:line="360" w:lineRule="auto"/>
        <w:rPr>
          <w:rFonts w:ascii="Arial" w:hAnsi="Arial" w:cs="Arial"/>
          <w:sz w:val="22"/>
          <w:szCs w:val="22"/>
        </w:rPr>
      </w:pPr>
      <w:r w:rsidRPr="00B63EE9">
        <w:rPr>
          <w:rFonts w:ascii="Arial" w:hAnsi="Arial" w:cs="Arial"/>
          <w:sz w:val="22"/>
          <w:szCs w:val="22"/>
        </w:rPr>
        <w:t xml:space="preserve">By </w:t>
      </w:r>
      <w:proofErr w:type="gramStart"/>
      <w:r w:rsidRPr="00B63EE9">
        <w:rPr>
          <w:rFonts w:ascii="Arial" w:hAnsi="Arial" w:cs="Arial"/>
          <w:sz w:val="22"/>
          <w:szCs w:val="22"/>
        </w:rPr>
        <w:t>making a plan</w:t>
      </w:r>
      <w:proofErr w:type="gramEnd"/>
      <w:r w:rsidRPr="00B63EE9">
        <w:rPr>
          <w:rFonts w:ascii="Arial" w:hAnsi="Arial" w:cs="Arial"/>
          <w:sz w:val="22"/>
          <w:szCs w:val="22"/>
        </w:rPr>
        <w:t xml:space="preserve"> of action and prioritizing what needs to be done during the day, I have found that tasks that may seem overwhelming at the same time are much easier to complete.</w:t>
      </w:r>
    </w:p>
    <w:p w14:paraId="08503A90" w14:textId="77777777" w:rsidR="005A6DDA" w:rsidRPr="00A95AB2" w:rsidRDefault="005A6DDA" w:rsidP="005A6DDA">
      <w:pPr>
        <w:spacing w:line="360" w:lineRule="auto"/>
        <w:rPr>
          <w:rFonts w:ascii="Arial" w:hAnsi="Arial" w:cs="Arial"/>
          <w:sz w:val="22"/>
          <w:szCs w:val="22"/>
        </w:rPr>
      </w:pPr>
      <w:r w:rsidRPr="00B63EE9">
        <w:rPr>
          <w:rFonts w:ascii="Arial" w:hAnsi="Arial" w:cs="Arial"/>
          <w:sz w:val="22"/>
          <w:szCs w:val="22"/>
        </w:rPr>
        <w:t>In addition, it allows me to stay calm and focus on what to do in force majeure situations.</w:t>
      </w:r>
    </w:p>
    <w:p w14:paraId="08E36448" w14:textId="77777777" w:rsidR="005A6DDA" w:rsidRPr="00A95AB2" w:rsidRDefault="005A6DDA" w:rsidP="005A6DDA">
      <w:pPr>
        <w:pStyle w:val="ListParagraph"/>
        <w:numPr>
          <w:ilvl w:val="0"/>
          <w:numId w:val="7"/>
        </w:numPr>
        <w:spacing w:line="360" w:lineRule="auto"/>
        <w:rPr>
          <w:rFonts w:ascii="Arial" w:hAnsi="Arial" w:cs="Arial"/>
          <w:b/>
          <w:bCs/>
          <w:sz w:val="22"/>
          <w:szCs w:val="22"/>
        </w:rPr>
      </w:pPr>
      <w:r w:rsidRPr="00A95AB2">
        <w:rPr>
          <w:rFonts w:ascii="Arial" w:hAnsi="Arial" w:cs="Arial"/>
          <w:b/>
          <w:bCs/>
          <w:sz w:val="22"/>
          <w:szCs w:val="22"/>
        </w:rPr>
        <w:t>“Are you comfortable working with other doctors and nurse?”</w:t>
      </w:r>
    </w:p>
    <w:p w14:paraId="168AD9F4" w14:textId="77777777" w:rsidR="005A6DDA" w:rsidRPr="00B63EE9" w:rsidRDefault="005A6DDA" w:rsidP="005A6DDA">
      <w:pPr>
        <w:spacing w:line="360" w:lineRule="auto"/>
        <w:rPr>
          <w:rFonts w:ascii="Arial" w:hAnsi="Arial" w:cs="Arial"/>
          <w:sz w:val="22"/>
          <w:szCs w:val="22"/>
        </w:rPr>
      </w:pPr>
      <w:r w:rsidRPr="00B63EE9">
        <w:rPr>
          <w:rFonts w:ascii="Arial" w:hAnsi="Arial" w:cs="Arial"/>
          <w:sz w:val="22"/>
          <w:szCs w:val="22"/>
        </w:rPr>
        <w:t>I find myself flexible and I do well in a variety of settings and circumstances.</w:t>
      </w:r>
    </w:p>
    <w:p w14:paraId="67D8172B" w14:textId="77777777" w:rsidR="005A6DDA" w:rsidRPr="00B63EE9" w:rsidRDefault="005A6DDA" w:rsidP="005A6DDA">
      <w:pPr>
        <w:spacing w:line="360" w:lineRule="auto"/>
        <w:rPr>
          <w:rFonts w:ascii="Arial" w:hAnsi="Arial" w:cs="Arial"/>
          <w:sz w:val="22"/>
          <w:szCs w:val="22"/>
        </w:rPr>
      </w:pPr>
      <w:r w:rsidRPr="00B63EE9">
        <w:rPr>
          <w:rFonts w:ascii="Arial" w:hAnsi="Arial" w:cs="Arial"/>
          <w:sz w:val="22"/>
          <w:szCs w:val="22"/>
        </w:rPr>
        <w:t>I really enjoy working in a team, because working with different people allows me to broaden my horizons because different points of view can help me find a solution to a problem that I might not have thought about on my own.</w:t>
      </w:r>
    </w:p>
    <w:p w14:paraId="67FDA8EE" w14:textId="77777777" w:rsidR="005A6DDA" w:rsidRPr="00A95AB2" w:rsidRDefault="005A6DDA" w:rsidP="005A6DDA">
      <w:pPr>
        <w:spacing w:line="360" w:lineRule="auto"/>
        <w:rPr>
          <w:rFonts w:ascii="Arial" w:hAnsi="Arial" w:cs="Arial"/>
          <w:sz w:val="22"/>
          <w:szCs w:val="22"/>
        </w:rPr>
      </w:pPr>
      <w:r>
        <w:rPr>
          <w:rFonts w:ascii="Arial" w:hAnsi="Arial" w:cs="Arial"/>
          <w:sz w:val="22"/>
          <w:szCs w:val="22"/>
        </w:rPr>
        <w:t>Moreover</w:t>
      </w:r>
      <w:r w:rsidRPr="00B63EE9">
        <w:rPr>
          <w:rFonts w:ascii="Arial" w:hAnsi="Arial" w:cs="Arial"/>
          <w:sz w:val="22"/>
          <w:szCs w:val="22"/>
        </w:rPr>
        <w:t>, I also like self-motivation, and I am equally comfortable working alone</w:t>
      </w:r>
    </w:p>
    <w:p w14:paraId="0946AA46" w14:textId="77777777" w:rsidR="005A6DDA" w:rsidRPr="00A95AB2" w:rsidRDefault="005A6DDA" w:rsidP="005A6DDA">
      <w:pPr>
        <w:spacing w:line="360" w:lineRule="auto"/>
        <w:rPr>
          <w:rFonts w:ascii="Arial" w:hAnsi="Arial" w:cs="Arial"/>
          <w:sz w:val="22"/>
          <w:szCs w:val="22"/>
        </w:rPr>
      </w:pPr>
    </w:p>
    <w:p w14:paraId="76FF03E9" w14:textId="77777777" w:rsidR="005A6DDA" w:rsidRPr="00A95AB2" w:rsidRDefault="005A6DDA" w:rsidP="005A6DDA">
      <w:pPr>
        <w:spacing w:line="360" w:lineRule="auto"/>
        <w:rPr>
          <w:rFonts w:ascii="Arial" w:hAnsi="Arial" w:cs="Arial"/>
          <w:sz w:val="22"/>
          <w:szCs w:val="22"/>
        </w:rPr>
      </w:pPr>
      <w:r w:rsidRPr="00A95AB2">
        <w:rPr>
          <w:rFonts w:ascii="Arial" w:hAnsi="Arial" w:cs="Arial"/>
          <w:color w:val="595959"/>
          <w:spacing w:val="-1"/>
          <w:sz w:val="22"/>
          <w:szCs w:val="22"/>
        </w:rPr>
        <w:t>Thank you for making time to interview me for the open role</w:t>
      </w:r>
      <w:r w:rsidRPr="00A95AB2">
        <w:rPr>
          <w:rFonts w:ascii="Arial" w:hAnsi="Arial" w:cs="Arial"/>
          <w:i/>
          <w:iCs/>
          <w:color w:val="595959"/>
          <w:spacing w:val="-1"/>
          <w:sz w:val="22"/>
          <w:szCs w:val="22"/>
        </w:rPr>
        <w:t xml:space="preserve">, </w:t>
      </w:r>
      <w:r w:rsidRPr="00A95AB2">
        <w:rPr>
          <w:rFonts w:ascii="Arial" w:hAnsi="Arial" w:cs="Arial"/>
          <w:sz w:val="22"/>
          <w:szCs w:val="22"/>
        </w:rPr>
        <w:t>Anna.</w:t>
      </w:r>
    </w:p>
    <w:p w14:paraId="30460299" w14:textId="77777777" w:rsidR="005A6DDA" w:rsidRPr="00A95AB2" w:rsidRDefault="005A6DDA" w:rsidP="005A6DDA">
      <w:pPr>
        <w:spacing w:line="360" w:lineRule="auto"/>
        <w:rPr>
          <w:rFonts w:ascii="Arial" w:hAnsi="Arial" w:cs="Arial"/>
          <w:sz w:val="22"/>
          <w:szCs w:val="22"/>
        </w:rPr>
      </w:pPr>
      <w:r w:rsidRPr="00A95AB2">
        <w:rPr>
          <w:rFonts w:ascii="Arial" w:hAnsi="Arial" w:cs="Arial"/>
          <w:sz w:val="22"/>
          <w:szCs w:val="22"/>
        </w:rPr>
        <w:t xml:space="preserve">Looking forward to your positive response </w:t>
      </w:r>
      <w:r w:rsidRPr="00A95AB2">
        <w:rPr>
          <w:rFonts w:ascii="Arial" w:hAnsi="Arial" w:cs="Arial"/>
          <w:sz w:val="22"/>
          <w:szCs w:val="22"/>
        </w:rPr>
        <w:sym w:font="Wingdings" w:char="F04A"/>
      </w:r>
    </w:p>
    <w:p w14:paraId="08DE724A" w14:textId="77777777" w:rsidR="005A6DDA" w:rsidRDefault="005A6DDA" w:rsidP="005A6DDA">
      <w:pPr>
        <w:spacing w:line="360" w:lineRule="auto"/>
        <w:rPr>
          <w:rFonts w:ascii="Arial" w:hAnsi="Arial" w:cs="Arial"/>
          <w:sz w:val="22"/>
          <w:szCs w:val="22"/>
        </w:rPr>
      </w:pPr>
    </w:p>
    <w:p w14:paraId="69C9F2ED" w14:textId="40E61910" w:rsidR="00B80771" w:rsidRDefault="00B80771" w:rsidP="00161B33">
      <w:pPr>
        <w:pStyle w:val="NormalWeb"/>
        <w:spacing w:line="360" w:lineRule="auto"/>
        <w:rPr>
          <w:rFonts w:ascii="Arial" w:hAnsi="Arial" w:cs="Arial"/>
          <w:b/>
          <w:bCs/>
          <w:sz w:val="28"/>
          <w:szCs w:val="28"/>
        </w:rPr>
      </w:pPr>
    </w:p>
    <w:p w14:paraId="565C4105" w14:textId="61A845BC" w:rsidR="00977563" w:rsidRDefault="00977563" w:rsidP="00161B33">
      <w:pPr>
        <w:pStyle w:val="NormalWeb"/>
        <w:spacing w:line="360" w:lineRule="auto"/>
        <w:rPr>
          <w:rFonts w:ascii="Arial" w:hAnsi="Arial" w:cs="Arial"/>
          <w:b/>
          <w:bCs/>
          <w:sz w:val="28"/>
          <w:szCs w:val="28"/>
        </w:rPr>
      </w:pPr>
    </w:p>
    <w:p w14:paraId="0F88315D" w14:textId="2E17AE54" w:rsidR="00977563" w:rsidRDefault="00977563" w:rsidP="00161B33">
      <w:pPr>
        <w:pStyle w:val="NormalWeb"/>
        <w:spacing w:line="360" w:lineRule="auto"/>
        <w:rPr>
          <w:rFonts w:ascii="Arial" w:hAnsi="Arial" w:cs="Arial"/>
          <w:b/>
          <w:bCs/>
          <w:sz w:val="28"/>
          <w:szCs w:val="28"/>
        </w:rPr>
      </w:pPr>
    </w:p>
    <w:p w14:paraId="5D879A4A" w14:textId="71CD22BB" w:rsidR="00977563" w:rsidRDefault="00977563" w:rsidP="00161B33">
      <w:pPr>
        <w:pStyle w:val="NormalWeb"/>
        <w:spacing w:line="360" w:lineRule="auto"/>
        <w:rPr>
          <w:rFonts w:ascii="Arial" w:hAnsi="Arial" w:cs="Arial"/>
          <w:b/>
          <w:bCs/>
          <w:sz w:val="28"/>
          <w:szCs w:val="28"/>
        </w:rPr>
      </w:pPr>
    </w:p>
    <w:p w14:paraId="65BA49A8" w14:textId="5F9DE158" w:rsidR="00977563" w:rsidRDefault="00977563" w:rsidP="00161B33">
      <w:pPr>
        <w:pStyle w:val="NormalWeb"/>
        <w:spacing w:line="360" w:lineRule="auto"/>
        <w:rPr>
          <w:rFonts w:ascii="Arial" w:hAnsi="Arial" w:cs="Arial"/>
          <w:b/>
          <w:bCs/>
          <w:sz w:val="28"/>
          <w:szCs w:val="28"/>
        </w:rPr>
      </w:pPr>
    </w:p>
    <w:p w14:paraId="46DACDDA" w14:textId="6A6748B3" w:rsidR="00977563" w:rsidRDefault="00977563" w:rsidP="00161B33">
      <w:pPr>
        <w:pStyle w:val="NormalWeb"/>
        <w:spacing w:line="360" w:lineRule="auto"/>
        <w:rPr>
          <w:rFonts w:ascii="Arial" w:hAnsi="Arial" w:cs="Arial"/>
          <w:b/>
          <w:bCs/>
          <w:sz w:val="28"/>
          <w:szCs w:val="28"/>
        </w:rPr>
      </w:pPr>
    </w:p>
    <w:p w14:paraId="175CFB62" w14:textId="4B7DDC28" w:rsidR="00977563" w:rsidRDefault="00977563" w:rsidP="00161B33">
      <w:pPr>
        <w:pStyle w:val="NormalWeb"/>
        <w:spacing w:line="360" w:lineRule="auto"/>
        <w:rPr>
          <w:rFonts w:ascii="Arial" w:hAnsi="Arial" w:cs="Arial"/>
          <w:b/>
          <w:bCs/>
          <w:sz w:val="28"/>
          <w:szCs w:val="28"/>
        </w:rPr>
      </w:pPr>
    </w:p>
    <w:p w14:paraId="3673D59B" w14:textId="77777777" w:rsidR="00977563" w:rsidRDefault="00977563" w:rsidP="00161B33">
      <w:pPr>
        <w:pStyle w:val="NormalWeb"/>
        <w:spacing w:line="360" w:lineRule="auto"/>
        <w:rPr>
          <w:rFonts w:ascii="Arial" w:hAnsi="Arial" w:cs="Arial"/>
          <w:b/>
          <w:bCs/>
          <w:sz w:val="28"/>
          <w:szCs w:val="28"/>
        </w:rPr>
      </w:pPr>
    </w:p>
    <w:p w14:paraId="67EEC3E3" w14:textId="29D0F389" w:rsidR="00F93810" w:rsidRDefault="00213AB1" w:rsidP="00823C55">
      <w:pPr>
        <w:pStyle w:val="Heading1"/>
        <w:jc w:val="center"/>
        <w:rPr>
          <w:rFonts w:ascii="Arial" w:hAnsi="Arial" w:cs="Arial"/>
          <w:b/>
          <w:bCs/>
          <w:color w:val="000000" w:themeColor="text1"/>
          <w:sz w:val="28"/>
          <w:szCs w:val="28"/>
        </w:rPr>
      </w:pPr>
      <w:bookmarkStart w:id="11" w:name="_Toc81511841"/>
      <w:r w:rsidRPr="00823C55">
        <w:rPr>
          <w:rFonts w:ascii="Arial" w:hAnsi="Arial" w:cs="Arial"/>
          <w:b/>
          <w:bCs/>
          <w:color w:val="000000" w:themeColor="text1"/>
          <w:sz w:val="28"/>
          <w:szCs w:val="28"/>
        </w:rPr>
        <w:lastRenderedPageBreak/>
        <w:t>References</w:t>
      </w:r>
      <w:bookmarkEnd w:id="11"/>
    </w:p>
    <w:p w14:paraId="501BA144" w14:textId="4F068704" w:rsidR="00161B33" w:rsidRDefault="00161B33" w:rsidP="00161B33"/>
    <w:p w14:paraId="48769213" w14:textId="77777777" w:rsidR="00161B33" w:rsidRPr="00161B33" w:rsidRDefault="00161B33" w:rsidP="00161B33"/>
    <w:p w14:paraId="2458F55A" w14:textId="0297FCAD" w:rsidR="00F93810" w:rsidRDefault="00F93810" w:rsidP="004D0BA3">
      <w:pPr>
        <w:spacing w:line="360" w:lineRule="auto"/>
        <w:rPr>
          <w:rFonts w:ascii="Arial" w:hAnsi="Arial" w:cs="Arial"/>
          <w:sz w:val="22"/>
          <w:szCs w:val="22"/>
        </w:rPr>
      </w:pPr>
      <w:r>
        <w:rPr>
          <w:rFonts w:ascii="Arial" w:hAnsi="Arial" w:cs="Arial"/>
          <w:sz w:val="22"/>
          <w:szCs w:val="22"/>
        </w:rPr>
        <w:t>Career Smart</w:t>
      </w:r>
      <w:r w:rsidR="00C83D9B">
        <w:rPr>
          <w:rFonts w:ascii="Arial" w:hAnsi="Arial" w:cs="Arial"/>
          <w:sz w:val="22"/>
          <w:szCs w:val="22"/>
        </w:rPr>
        <w:t xml:space="preserve"> (2020), </w:t>
      </w:r>
      <w:r w:rsidR="00C83D9B" w:rsidRPr="00797AF7">
        <w:rPr>
          <w:rFonts w:ascii="Arial" w:hAnsi="Arial" w:cs="Arial"/>
          <w:i/>
          <w:iCs/>
          <w:sz w:val="22"/>
          <w:szCs w:val="22"/>
        </w:rPr>
        <w:t>Fast</w:t>
      </w:r>
      <w:r w:rsidRPr="00797AF7">
        <w:rPr>
          <w:rFonts w:ascii="Arial" w:hAnsi="Arial" w:cs="Arial"/>
          <w:i/>
          <w:iCs/>
          <w:sz w:val="22"/>
          <w:szCs w:val="22"/>
        </w:rPr>
        <w:t xml:space="preserve"> forward you career</w:t>
      </w:r>
      <w:r w:rsidR="00C83D9B">
        <w:rPr>
          <w:rFonts w:ascii="Arial" w:hAnsi="Arial" w:cs="Arial"/>
          <w:sz w:val="22"/>
          <w:szCs w:val="22"/>
        </w:rPr>
        <w:t xml:space="preserve">. Available at: </w:t>
      </w:r>
      <w:hyperlink r:id="rId11" w:history="1">
        <w:r w:rsidR="00C83D9B" w:rsidRPr="003B0963">
          <w:rPr>
            <w:rStyle w:val="Hyperlink"/>
            <w:rFonts w:ascii="Arial" w:hAnsi="Arial" w:cs="Arial"/>
            <w:sz w:val="22"/>
            <w:szCs w:val="22"/>
          </w:rPr>
          <w:t>https://careersmart.org.uk/your-career/career-development/professional-development</w:t>
        </w:r>
      </w:hyperlink>
      <w:r w:rsidR="00C83D9B">
        <w:rPr>
          <w:rFonts w:ascii="Arial" w:hAnsi="Arial" w:cs="Arial"/>
          <w:sz w:val="22"/>
          <w:szCs w:val="22"/>
        </w:rPr>
        <w:t xml:space="preserve"> (Accessed 18 August 2021)</w:t>
      </w:r>
    </w:p>
    <w:p w14:paraId="1BC51F10" w14:textId="77777777" w:rsidR="007A4531" w:rsidRDefault="007A4531" w:rsidP="004D0BA3">
      <w:pPr>
        <w:spacing w:line="360" w:lineRule="auto"/>
        <w:rPr>
          <w:rFonts w:ascii="Arial" w:hAnsi="Arial" w:cs="Arial"/>
          <w:sz w:val="22"/>
          <w:szCs w:val="22"/>
        </w:rPr>
      </w:pPr>
    </w:p>
    <w:p w14:paraId="6B108522" w14:textId="2999BF43" w:rsidR="00F348BA" w:rsidRDefault="00F348BA" w:rsidP="00F348BA">
      <w:pPr>
        <w:rPr>
          <w:rFonts w:ascii="Arial" w:hAnsi="Arial" w:cs="Arial"/>
          <w:color w:val="3C4245"/>
          <w:sz w:val="22"/>
          <w:szCs w:val="22"/>
        </w:rPr>
      </w:pPr>
      <w:r>
        <w:rPr>
          <w:rFonts w:ascii="Arial" w:hAnsi="Arial" w:cs="Arial"/>
          <w:sz w:val="22"/>
          <w:szCs w:val="22"/>
        </w:rPr>
        <w:t>World Health Organization (2021),</w:t>
      </w:r>
      <w:r w:rsidRPr="00F348BA">
        <w:rPr>
          <w:rFonts w:ascii="Arial" w:hAnsi="Arial" w:cs="Arial"/>
          <w:b/>
          <w:bCs/>
          <w:color w:val="3C4245"/>
          <w:sz w:val="38"/>
          <w:szCs w:val="38"/>
        </w:rPr>
        <w:t xml:space="preserve"> </w:t>
      </w:r>
      <w:r w:rsidRPr="00797AF7">
        <w:rPr>
          <w:rFonts w:ascii="Arial" w:hAnsi="Arial" w:cs="Arial"/>
          <w:i/>
          <w:iCs/>
          <w:color w:val="3C4245"/>
          <w:sz w:val="22"/>
          <w:szCs w:val="22"/>
        </w:rPr>
        <w:t>WHO remains firmly committed to the principles set out in the preamble to the Constitution</w:t>
      </w:r>
      <w:r>
        <w:rPr>
          <w:rFonts w:ascii="Arial" w:hAnsi="Arial" w:cs="Arial"/>
          <w:color w:val="3C4245"/>
          <w:sz w:val="22"/>
          <w:szCs w:val="22"/>
        </w:rPr>
        <w:t xml:space="preserve">. Available at: </w:t>
      </w:r>
      <w:hyperlink r:id="rId12" w:history="1">
        <w:r w:rsidRPr="003B0963">
          <w:rPr>
            <w:rStyle w:val="Hyperlink"/>
            <w:rFonts w:ascii="Arial" w:hAnsi="Arial" w:cs="Arial"/>
            <w:sz w:val="22"/>
            <w:szCs w:val="22"/>
          </w:rPr>
          <w:t>https://www.who.int/about/governance/constitution</w:t>
        </w:r>
      </w:hyperlink>
      <w:r>
        <w:rPr>
          <w:rFonts w:ascii="Arial" w:hAnsi="Arial" w:cs="Arial"/>
          <w:color w:val="3C4245"/>
          <w:sz w:val="22"/>
          <w:szCs w:val="22"/>
        </w:rPr>
        <w:t xml:space="preserve"> (Accessed 20 August 2021)</w:t>
      </w:r>
    </w:p>
    <w:p w14:paraId="0A4B375F" w14:textId="77777777" w:rsidR="007A4531" w:rsidRDefault="007A4531" w:rsidP="00F348BA">
      <w:pPr>
        <w:rPr>
          <w:rFonts w:ascii="Arial" w:hAnsi="Arial" w:cs="Arial"/>
          <w:color w:val="3C4245"/>
          <w:sz w:val="22"/>
          <w:szCs w:val="22"/>
        </w:rPr>
      </w:pPr>
    </w:p>
    <w:p w14:paraId="7FAEEA41" w14:textId="2CF9AD0D" w:rsidR="007A4531" w:rsidRDefault="007A4531" w:rsidP="00F348BA">
      <w:pPr>
        <w:rPr>
          <w:rFonts w:ascii="Arial" w:hAnsi="Arial" w:cs="Arial"/>
          <w:color w:val="3C4245"/>
          <w:sz w:val="22"/>
          <w:szCs w:val="22"/>
        </w:rPr>
      </w:pPr>
      <w:r>
        <w:rPr>
          <w:rFonts w:ascii="Arial" w:hAnsi="Arial" w:cs="Arial"/>
          <w:color w:val="3C4245"/>
          <w:sz w:val="22"/>
          <w:szCs w:val="22"/>
        </w:rPr>
        <w:t xml:space="preserve">Nursery&amp; Midwife Council (2020), </w:t>
      </w:r>
      <w:r w:rsidRPr="00797AF7">
        <w:rPr>
          <w:rFonts w:ascii="Arial" w:hAnsi="Arial" w:cs="Arial"/>
          <w:i/>
          <w:iCs/>
          <w:color w:val="3C4245"/>
          <w:sz w:val="22"/>
          <w:szCs w:val="22"/>
        </w:rPr>
        <w:t>Legal basis of registration.</w:t>
      </w:r>
      <w:r>
        <w:rPr>
          <w:rFonts w:ascii="Arial" w:hAnsi="Arial" w:cs="Arial"/>
          <w:color w:val="3C4245"/>
          <w:sz w:val="22"/>
          <w:szCs w:val="22"/>
        </w:rPr>
        <w:t xml:space="preserve"> Available at: </w:t>
      </w:r>
      <w:hyperlink r:id="rId13" w:history="1">
        <w:r w:rsidRPr="003B0963">
          <w:rPr>
            <w:rStyle w:val="Hyperlink"/>
            <w:rFonts w:ascii="Arial" w:hAnsi="Arial" w:cs="Arial"/>
            <w:sz w:val="22"/>
            <w:szCs w:val="22"/>
          </w:rPr>
          <w:t>https://www.nmc.org.uk/registration/your-registration/legal-basis-of-registration/</w:t>
        </w:r>
      </w:hyperlink>
      <w:r>
        <w:rPr>
          <w:rFonts w:ascii="Arial" w:hAnsi="Arial" w:cs="Arial"/>
          <w:color w:val="3C4245"/>
          <w:sz w:val="22"/>
          <w:szCs w:val="22"/>
        </w:rPr>
        <w:t xml:space="preserve"> (Accessed 21 August 2021)</w:t>
      </w:r>
    </w:p>
    <w:p w14:paraId="01709827" w14:textId="5789CE22" w:rsidR="003D1824" w:rsidRDefault="003D1824" w:rsidP="00F348BA">
      <w:pPr>
        <w:rPr>
          <w:rFonts w:ascii="Arial" w:hAnsi="Arial" w:cs="Arial"/>
          <w:color w:val="3C4245"/>
          <w:sz w:val="22"/>
          <w:szCs w:val="22"/>
        </w:rPr>
      </w:pPr>
    </w:p>
    <w:p w14:paraId="5CB5D082" w14:textId="7FE9333E" w:rsidR="003D1824" w:rsidRDefault="003D1824" w:rsidP="00F348BA">
      <w:pPr>
        <w:rPr>
          <w:rFonts w:ascii="Arial" w:hAnsi="Arial" w:cs="Arial"/>
          <w:color w:val="3C4245"/>
          <w:sz w:val="22"/>
          <w:szCs w:val="22"/>
        </w:rPr>
      </w:pPr>
      <w:r>
        <w:rPr>
          <w:rFonts w:ascii="Arial" w:hAnsi="Arial" w:cs="Arial"/>
          <w:color w:val="3C4245"/>
          <w:sz w:val="22"/>
          <w:szCs w:val="22"/>
        </w:rPr>
        <w:t xml:space="preserve">National Career Service (2021), </w:t>
      </w:r>
      <w:r w:rsidRPr="00797AF7">
        <w:rPr>
          <w:rFonts w:ascii="Arial" w:hAnsi="Arial" w:cs="Arial"/>
          <w:i/>
          <w:iCs/>
          <w:color w:val="3C4245"/>
          <w:sz w:val="22"/>
          <w:szCs w:val="22"/>
        </w:rPr>
        <w:t>Skills assessment.</w:t>
      </w:r>
      <w:r>
        <w:rPr>
          <w:rFonts w:ascii="Arial" w:hAnsi="Arial" w:cs="Arial"/>
          <w:color w:val="3C4245"/>
          <w:sz w:val="22"/>
          <w:szCs w:val="22"/>
        </w:rPr>
        <w:t xml:space="preserve"> Available at: </w:t>
      </w:r>
      <w:hyperlink r:id="rId14" w:history="1">
        <w:r w:rsidRPr="00917D77">
          <w:rPr>
            <w:rStyle w:val="Hyperlink"/>
            <w:rFonts w:ascii="Arial" w:hAnsi="Arial" w:cs="Arial"/>
            <w:sz w:val="22"/>
            <w:szCs w:val="22"/>
          </w:rPr>
          <w:t>https://nationalcareers.service.gov.uk/skills-assessment</w:t>
        </w:r>
      </w:hyperlink>
      <w:r>
        <w:rPr>
          <w:rFonts w:ascii="Arial" w:hAnsi="Arial" w:cs="Arial"/>
          <w:color w:val="3C4245"/>
          <w:sz w:val="22"/>
          <w:szCs w:val="22"/>
        </w:rPr>
        <w:t xml:space="preserve"> (Accessed 25 August 2021)</w:t>
      </w:r>
    </w:p>
    <w:p w14:paraId="305FDC38" w14:textId="77777777" w:rsidR="00625C51" w:rsidRDefault="00625C51" w:rsidP="00F348BA"/>
    <w:p w14:paraId="4043B0FA" w14:textId="77777777" w:rsidR="00625C51" w:rsidRPr="00D37E2B" w:rsidRDefault="00625C51" w:rsidP="00625C51">
      <w:pPr>
        <w:rPr>
          <w:rFonts w:ascii="Arial" w:hAnsi="Arial" w:cs="Arial"/>
          <w:color w:val="000000" w:themeColor="text1"/>
          <w:sz w:val="22"/>
          <w:szCs w:val="22"/>
        </w:rPr>
      </w:pPr>
      <w:r w:rsidRPr="00D37E2B">
        <w:rPr>
          <w:rFonts w:ascii="Arial" w:hAnsi="Arial" w:cs="Arial"/>
          <w:color w:val="000000" w:themeColor="text1"/>
          <w:sz w:val="22"/>
          <w:szCs w:val="22"/>
          <w:shd w:val="clear" w:color="auto" w:fill="FFFFFF"/>
        </w:rPr>
        <w:t xml:space="preserve">Cottrell, S., </w:t>
      </w:r>
      <w:r>
        <w:rPr>
          <w:rFonts w:ascii="Arial" w:hAnsi="Arial" w:cs="Arial"/>
          <w:color w:val="000000" w:themeColor="text1"/>
          <w:sz w:val="22"/>
          <w:szCs w:val="22"/>
          <w:shd w:val="clear" w:color="auto" w:fill="FFFFFF"/>
        </w:rPr>
        <w:t>(</w:t>
      </w:r>
      <w:r w:rsidRPr="00D37E2B">
        <w:rPr>
          <w:rFonts w:ascii="Arial" w:hAnsi="Arial" w:cs="Arial"/>
          <w:color w:val="000000" w:themeColor="text1"/>
          <w:sz w:val="22"/>
          <w:szCs w:val="22"/>
          <w:shd w:val="clear" w:color="auto" w:fill="FFFFFF"/>
        </w:rPr>
        <w:t>2017</w:t>
      </w:r>
      <w:r>
        <w:rPr>
          <w:rFonts w:ascii="Arial" w:hAnsi="Arial" w:cs="Arial"/>
          <w:color w:val="000000" w:themeColor="text1"/>
          <w:sz w:val="22"/>
          <w:szCs w:val="22"/>
          <w:shd w:val="clear" w:color="auto" w:fill="FFFFFF"/>
        </w:rPr>
        <w:t>)</w:t>
      </w:r>
      <w:r w:rsidRPr="00D37E2B">
        <w:rPr>
          <w:rFonts w:ascii="Arial" w:hAnsi="Arial" w:cs="Arial"/>
          <w:color w:val="000000" w:themeColor="text1"/>
          <w:sz w:val="22"/>
          <w:szCs w:val="22"/>
          <w:shd w:val="clear" w:color="auto" w:fill="FFFFFF"/>
        </w:rPr>
        <w:t xml:space="preserve">. </w:t>
      </w:r>
      <w:r w:rsidRPr="00797AF7">
        <w:rPr>
          <w:rFonts w:ascii="Arial" w:hAnsi="Arial" w:cs="Arial"/>
          <w:i/>
          <w:iCs/>
          <w:color w:val="000000" w:themeColor="text1"/>
          <w:sz w:val="22"/>
          <w:szCs w:val="22"/>
          <w:shd w:val="clear" w:color="auto" w:fill="FFFFFF"/>
        </w:rPr>
        <w:t xml:space="preserve">Critical thinking skills: Effective analysis, </w:t>
      </w:r>
      <w:proofErr w:type="gramStart"/>
      <w:r w:rsidRPr="00797AF7">
        <w:rPr>
          <w:rFonts w:ascii="Arial" w:hAnsi="Arial" w:cs="Arial"/>
          <w:i/>
          <w:iCs/>
          <w:color w:val="000000" w:themeColor="text1"/>
          <w:sz w:val="22"/>
          <w:szCs w:val="22"/>
          <w:shd w:val="clear" w:color="auto" w:fill="FFFFFF"/>
        </w:rPr>
        <w:t>argument</w:t>
      </w:r>
      <w:proofErr w:type="gramEnd"/>
      <w:r w:rsidRPr="00797AF7">
        <w:rPr>
          <w:rFonts w:ascii="Arial" w:hAnsi="Arial" w:cs="Arial"/>
          <w:i/>
          <w:iCs/>
          <w:color w:val="000000" w:themeColor="text1"/>
          <w:sz w:val="22"/>
          <w:szCs w:val="22"/>
          <w:shd w:val="clear" w:color="auto" w:fill="FFFFFF"/>
        </w:rPr>
        <w:t xml:space="preserve"> and reflection.</w:t>
      </w:r>
      <w:r w:rsidRPr="00D37E2B">
        <w:rPr>
          <w:rFonts w:ascii="Arial" w:hAnsi="Arial" w:cs="Arial"/>
          <w:color w:val="000000" w:themeColor="text1"/>
          <w:sz w:val="22"/>
          <w:szCs w:val="22"/>
          <w:shd w:val="clear" w:color="auto" w:fill="FFFFFF"/>
        </w:rPr>
        <w:t xml:space="preserve"> Macmillan International Higher Education.</w:t>
      </w:r>
    </w:p>
    <w:p w14:paraId="3C312A95" w14:textId="73D05BEA" w:rsidR="00F348BA" w:rsidRPr="00AB14B5" w:rsidRDefault="00F348BA" w:rsidP="004D0BA3">
      <w:pPr>
        <w:spacing w:line="360" w:lineRule="auto"/>
        <w:rPr>
          <w:rFonts w:ascii="Arial" w:hAnsi="Arial" w:cs="Arial"/>
          <w:sz w:val="22"/>
          <w:szCs w:val="22"/>
        </w:rPr>
      </w:pPr>
    </w:p>
    <w:p w14:paraId="06F7596F" w14:textId="47EBC9B2" w:rsidR="00734CE3" w:rsidRDefault="00AB14B5" w:rsidP="00734CE3">
      <w:pPr>
        <w:rPr>
          <w:rStyle w:val="refseriespages"/>
          <w:rFonts w:ascii="Arial" w:hAnsi="Arial" w:cs="Arial"/>
          <w:color w:val="505050"/>
          <w:sz w:val="22"/>
          <w:szCs w:val="22"/>
        </w:rPr>
      </w:pPr>
      <w:r w:rsidRPr="00AB14B5">
        <w:rPr>
          <w:rStyle w:val="editors"/>
          <w:rFonts w:ascii="Arial" w:hAnsi="Arial" w:cs="Arial"/>
          <w:color w:val="505050"/>
          <w:sz w:val="22"/>
          <w:szCs w:val="22"/>
        </w:rPr>
        <w:t>Rosser</w:t>
      </w:r>
      <w:r>
        <w:rPr>
          <w:rStyle w:val="editors"/>
          <w:rFonts w:ascii="Arial" w:hAnsi="Arial" w:cs="Arial"/>
          <w:color w:val="505050"/>
          <w:sz w:val="22"/>
          <w:szCs w:val="22"/>
        </w:rPr>
        <w:t>,</w:t>
      </w:r>
      <w:r w:rsidRPr="00AB14B5">
        <w:rPr>
          <w:rStyle w:val="editors"/>
          <w:rFonts w:ascii="Arial" w:hAnsi="Arial" w:cs="Arial"/>
          <w:color w:val="505050"/>
          <w:sz w:val="22"/>
          <w:szCs w:val="22"/>
        </w:rPr>
        <w:t xml:space="preserve"> M.</w:t>
      </w:r>
      <w:r>
        <w:rPr>
          <w:rStyle w:val="editors"/>
          <w:rFonts w:ascii="Arial" w:hAnsi="Arial" w:cs="Arial"/>
          <w:color w:val="505050"/>
          <w:sz w:val="22"/>
          <w:szCs w:val="22"/>
        </w:rPr>
        <w:t>,</w:t>
      </w:r>
      <w:r w:rsidRPr="00AB14B5">
        <w:rPr>
          <w:rStyle w:val="editors"/>
          <w:rFonts w:ascii="Arial" w:hAnsi="Arial" w:cs="Arial"/>
          <w:color w:val="505050"/>
          <w:sz w:val="22"/>
          <w:szCs w:val="22"/>
        </w:rPr>
        <w:t xml:space="preserve"> Mooney G.</w:t>
      </w:r>
      <w:r>
        <w:rPr>
          <w:rStyle w:val="editors"/>
          <w:rFonts w:ascii="Arial" w:hAnsi="Arial" w:cs="Arial"/>
          <w:color w:val="505050"/>
          <w:sz w:val="22"/>
          <w:szCs w:val="22"/>
        </w:rPr>
        <w:t>,</w:t>
      </w:r>
      <w:r w:rsidR="00914864">
        <w:rPr>
          <w:rStyle w:val="editors"/>
          <w:rFonts w:ascii="Arial" w:hAnsi="Arial" w:cs="Arial"/>
          <w:color w:val="505050"/>
          <w:sz w:val="22"/>
          <w:szCs w:val="22"/>
        </w:rPr>
        <w:t xml:space="preserve"> </w:t>
      </w:r>
      <w:r w:rsidRPr="00AB14B5">
        <w:rPr>
          <w:rStyle w:val="editors"/>
          <w:rFonts w:ascii="Arial" w:hAnsi="Arial" w:cs="Arial"/>
          <w:color w:val="505050"/>
          <w:sz w:val="22"/>
          <w:szCs w:val="22"/>
        </w:rPr>
        <w:t>P.</w:t>
      </w:r>
      <w:r>
        <w:rPr>
          <w:rStyle w:val="editors"/>
          <w:rFonts w:ascii="Arial" w:hAnsi="Arial" w:cs="Arial"/>
          <w:color w:val="505050"/>
          <w:sz w:val="22"/>
          <w:szCs w:val="22"/>
        </w:rPr>
        <w:t>,</w:t>
      </w:r>
      <w:r w:rsidR="00914864">
        <w:rPr>
          <w:rStyle w:val="editors"/>
          <w:rFonts w:ascii="Arial" w:hAnsi="Arial" w:cs="Arial"/>
          <w:color w:val="505050"/>
          <w:sz w:val="22"/>
          <w:szCs w:val="22"/>
        </w:rPr>
        <w:t xml:space="preserve"> </w:t>
      </w:r>
      <w:r w:rsidR="00914864" w:rsidRPr="00AB14B5">
        <w:rPr>
          <w:rStyle w:val="editors"/>
          <w:rFonts w:ascii="Arial" w:hAnsi="Arial" w:cs="Arial"/>
          <w:color w:val="505050"/>
          <w:sz w:val="22"/>
          <w:szCs w:val="22"/>
        </w:rPr>
        <w:t>Jasper,</w:t>
      </w:r>
      <w:r w:rsidR="00914864">
        <w:rPr>
          <w:rStyle w:val="editors"/>
          <w:rFonts w:ascii="Arial" w:hAnsi="Arial" w:cs="Arial"/>
          <w:color w:val="505050"/>
          <w:sz w:val="22"/>
          <w:szCs w:val="22"/>
        </w:rPr>
        <w:t xml:space="preserve"> </w:t>
      </w:r>
      <w:r w:rsidRPr="00AB14B5">
        <w:rPr>
          <w:rStyle w:val="editors"/>
          <w:rFonts w:ascii="Arial" w:hAnsi="Arial" w:cs="Arial"/>
          <w:color w:val="505050"/>
          <w:sz w:val="22"/>
          <w:szCs w:val="22"/>
        </w:rPr>
        <w:t>M.</w:t>
      </w:r>
      <w:r w:rsidR="00914864">
        <w:rPr>
          <w:rStyle w:val="editors"/>
          <w:rFonts w:ascii="Arial" w:hAnsi="Arial" w:cs="Arial"/>
          <w:color w:val="505050"/>
          <w:sz w:val="22"/>
          <w:szCs w:val="22"/>
        </w:rPr>
        <w:t xml:space="preserve"> (2013)</w:t>
      </w:r>
      <w:r w:rsidR="00914864" w:rsidRPr="00AB14B5">
        <w:rPr>
          <w:rStyle w:val="apple-converted-space"/>
          <w:rFonts w:ascii="Arial" w:hAnsi="Arial" w:cs="Arial"/>
          <w:i/>
          <w:iCs/>
          <w:color w:val="505050"/>
          <w:sz w:val="22"/>
          <w:szCs w:val="22"/>
        </w:rPr>
        <w:t>, Professional</w:t>
      </w:r>
      <w:r w:rsidRPr="00AB14B5">
        <w:rPr>
          <w:rFonts w:ascii="Arial" w:hAnsi="Arial" w:cs="Arial"/>
          <w:i/>
          <w:iCs/>
          <w:color w:val="505050"/>
          <w:sz w:val="22"/>
          <w:szCs w:val="22"/>
          <w:shd w:val="clear" w:color="auto" w:fill="FFFFFF"/>
        </w:rPr>
        <w:t xml:space="preserve"> development, reflection and decision-making in nursing and healthcare.</w:t>
      </w:r>
      <w:r w:rsidRPr="00AB14B5">
        <w:rPr>
          <w:rStyle w:val="apple-converted-space"/>
          <w:rFonts w:ascii="Arial" w:hAnsi="Arial" w:cs="Arial"/>
          <w:i/>
          <w:iCs/>
          <w:color w:val="505050"/>
          <w:sz w:val="22"/>
          <w:szCs w:val="22"/>
          <w:shd w:val="clear" w:color="auto" w:fill="FFFFFF"/>
        </w:rPr>
        <w:t>  </w:t>
      </w:r>
      <w:r w:rsidRPr="00AB14B5">
        <w:rPr>
          <w:rStyle w:val="refpublishername"/>
          <w:rFonts w:ascii="Arial" w:hAnsi="Arial" w:cs="Arial"/>
          <w:color w:val="505050"/>
          <w:sz w:val="22"/>
          <w:szCs w:val="22"/>
        </w:rPr>
        <w:t>Wiley-Blackwell</w:t>
      </w:r>
      <w:r w:rsidRPr="00AB14B5">
        <w:rPr>
          <w:rFonts w:ascii="Arial" w:hAnsi="Arial" w:cs="Arial"/>
          <w:color w:val="505050"/>
          <w:sz w:val="22"/>
          <w:szCs w:val="22"/>
          <w:shd w:val="clear" w:color="auto" w:fill="FFFFFF"/>
        </w:rPr>
        <w:t>,</w:t>
      </w:r>
      <w:r w:rsidRPr="00AB14B5">
        <w:rPr>
          <w:rStyle w:val="apple-converted-space"/>
          <w:rFonts w:ascii="Arial" w:hAnsi="Arial" w:cs="Arial"/>
          <w:color w:val="505050"/>
          <w:sz w:val="22"/>
          <w:szCs w:val="22"/>
          <w:shd w:val="clear" w:color="auto" w:fill="FFFFFF"/>
        </w:rPr>
        <w:t> </w:t>
      </w:r>
      <w:r w:rsidRPr="00AB14B5">
        <w:rPr>
          <w:rStyle w:val="refpublisherloc"/>
          <w:rFonts w:ascii="Arial" w:hAnsi="Arial" w:cs="Arial"/>
          <w:color w:val="505050"/>
          <w:sz w:val="22"/>
          <w:szCs w:val="22"/>
        </w:rPr>
        <w:t>Chicheste</w:t>
      </w:r>
      <w:r w:rsidR="00914864">
        <w:rPr>
          <w:rStyle w:val="refpublisherloc"/>
          <w:rFonts w:ascii="Arial" w:hAnsi="Arial" w:cs="Arial"/>
          <w:color w:val="505050"/>
          <w:sz w:val="22"/>
          <w:szCs w:val="22"/>
        </w:rPr>
        <w:t>r</w:t>
      </w:r>
      <w:r w:rsidR="00C03508">
        <w:rPr>
          <w:rFonts w:ascii="Arial" w:hAnsi="Arial" w:cs="Arial"/>
          <w:color w:val="505050"/>
          <w:sz w:val="22"/>
          <w:szCs w:val="22"/>
          <w:shd w:val="clear" w:color="auto" w:fill="FFFFFF"/>
        </w:rPr>
        <w:t xml:space="preserve"> </w:t>
      </w:r>
    </w:p>
    <w:p w14:paraId="4E3A5471" w14:textId="10CEA7B5" w:rsidR="00734CE3" w:rsidRPr="00797AF7" w:rsidRDefault="00734CE3" w:rsidP="00734CE3">
      <w:pPr>
        <w:rPr>
          <w:rFonts w:ascii="Arial" w:hAnsi="Arial" w:cs="Arial"/>
          <w:sz w:val="22"/>
          <w:szCs w:val="22"/>
        </w:rPr>
      </w:pPr>
    </w:p>
    <w:p w14:paraId="695A4335" w14:textId="63047B88" w:rsidR="00243222" w:rsidRDefault="00243222" w:rsidP="004D0BA3">
      <w:pPr>
        <w:spacing w:line="360" w:lineRule="auto"/>
        <w:rPr>
          <w:rFonts w:ascii="Arial" w:hAnsi="Arial" w:cs="Arial"/>
          <w:sz w:val="22"/>
          <w:szCs w:val="22"/>
        </w:rPr>
      </w:pPr>
      <w:r>
        <w:rPr>
          <w:rFonts w:ascii="Arial" w:hAnsi="Arial" w:cs="Arial"/>
          <w:sz w:val="22"/>
          <w:szCs w:val="22"/>
        </w:rPr>
        <w:t>Mind Tool (2021</w:t>
      </w:r>
      <w:r w:rsidR="007008E4">
        <w:rPr>
          <w:rFonts w:ascii="Arial" w:hAnsi="Arial" w:cs="Arial"/>
          <w:sz w:val="22"/>
          <w:szCs w:val="22"/>
        </w:rPr>
        <w:t>),</w:t>
      </w:r>
      <w:r>
        <w:rPr>
          <w:rFonts w:ascii="Arial" w:hAnsi="Arial" w:cs="Arial"/>
          <w:sz w:val="22"/>
          <w:szCs w:val="22"/>
        </w:rPr>
        <w:t xml:space="preserve"> </w:t>
      </w:r>
      <w:r w:rsidRPr="007008E4">
        <w:rPr>
          <w:rFonts w:ascii="Arial" w:hAnsi="Arial" w:cs="Arial"/>
          <w:i/>
          <w:iCs/>
          <w:sz w:val="22"/>
          <w:szCs w:val="22"/>
        </w:rPr>
        <w:t xml:space="preserve">SMART Goals How to Make </w:t>
      </w:r>
      <w:r w:rsidR="00A674D2" w:rsidRPr="007008E4">
        <w:rPr>
          <w:rFonts w:ascii="Arial" w:hAnsi="Arial" w:cs="Arial"/>
          <w:i/>
          <w:iCs/>
          <w:sz w:val="22"/>
          <w:szCs w:val="22"/>
        </w:rPr>
        <w:t>Your Goals</w:t>
      </w:r>
      <w:r w:rsidRPr="007008E4">
        <w:rPr>
          <w:rFonts w:ascii="Arial" w:hAnsi="Arial" w:cs="Arial"/>
          <w:i/>
          <w:iCs/>
          <w:sz w:val="22"/>
          <w:szCs w:val="22"/>
        </w:rPr>
        <w:t xml:space="preserve"> </w:t>
      </w:r>
      <w:r w:rsidR="00A674D2" w:rsidRPr="007008E4">
        <w:rPr>
          <w:rFonts w:ascii="Arial" w:hAnsi="Arial" w:cs="Arial"/>
          <w:i/>
          <w:iCs/>
          <w:sz w:val="22"/>
          <w:szCs w:val="22"/>
        </w:rPr>
        <w:t>Achievable</w:t>
      </w:r>
      <w:r w:rsidR="00A674D2">
        <w:rPr>
          <w:rFonts w:ascii="Arial" w:hAnsi="Arial" w:cs="Arial"/>
          <w:sz w:val="22"/>
          <w:szCs w:val="22"/>
        </w:rPr>
        <w:t>. Available</w:t>
      </w:r>
      <w:r>
        <w:rPr>
          <w:rFonts w:ascii="Arial" w:hAnsi="Arial" w:cs="Arial"/>
          <w:sz w:val="22"/>
          <w:szCs w:val="22"/>
        </w:rPr>
        <w:t xml:space="preserve"> </w:t>
      </w:r>
      <w:proofErr w:type="gramStart"/>
      <w:r>
        <w:rPr>
          <w:rFonts w:ascii="Arial" w:hAnsi="Arial" w:cs="Arial"/>
          <w:sz w:val="22"/>
          <w:szCs w:val="22"/>
        </w:rPr>
        <w:t>at :</w:t>
      </w:r>
      <w:proofErr w:type="gramEnd"/>
      <w:r>
        <w:rPr>
          <w:rFonts w:ascii="Arial" w:hAnsi="Arial" w:cs="Arial"/>
          <w:sz w:val="22"/>
          <w:szCs w:val="22"/>
        </w:rPr>
        <w:t xml:space="preserve"> </w:t>
      </w:r>
      <w:hyperlink r:id="rId15" w:history="1">
        <w:r w:rsidRPr="00917D77">
          <w:rPr>
            <w:rStyle w:val="Hyperlink"/>
            <w:rFonts w:ascii="Arial" w:hAnsi="Arial" w:cs="Arial"/>
            <w:sz w:val="22"/>
            <w:szCs w:val="22"/>
          </w:rPr>
          <w:t>https://www.mindtools.com/pages/article/smart-goals.htm</w:t>
        </w:r>
      </w:hyperlink>
      <w:r>
        <w:rPr>
          <w:rFonts w:ascii="Arial" w:hAnsi="Arial" w:cs="Arial"/>
          <w:sz w:val="22"/>
          <w:szCs w:val="22"/>
        </w:rPr>
        <w:t xml:space="preserve"> (Accessed </w:t>
      </w:r>
      <w:r w:rsidR="00A674D2">
        <w:rPr>
          <w:rFonts w:ascii="Arial" w:hAnsi="Arial" w:cs="Arial"/>
          <w:sz w:val="22"/>
          <w:szCs w:val="22"/>
        </w:rPr>
        <w:t>26</w:t>
      </w:r>
      <w:r>
        <w:rPr>
          <w:rFonts w:ascii="Arial" w:hAnsi="Arial" w:cs="Arial"/>
          <w:sz w:val="22"/>
          <w:szCs w:val="22"/>
        </w:rPr>
        <w:t xml:space="preserve"> August 2021)</w:t>
      </w:r>
    </w:p>
    <w:p w14:paraId="38AB5423" w14:textId="77777777" w:rsidR="00FE76DA" w:rsidRDefault="00FE76DA" w:rsidP="00FE76DA">
      <w:pPr>
        <w:rPr>
          <w:rStyle w:val="refseriespages"/>
          <w:rFonts w:ascii="Arial" w:hAnsi="Arial" w:cs="Arial"/>
          <w:color w:val="505050"/>
          <w:sz w:val="22"/>
          <w:szCs w:val="22"/>
        </w:rPr>
      </w:pPr>
    </w:p>
    <w:p w14:paraId="1FC78375" w14:textId="1FD0EAD6" w:rsidR="00FE76DA" w:rsidRDefault="00FE76DA" w:rsidP="00161B33">
      <w:pPr>
        <w:spacing w:line="360" w:lineRule="auto"/>
        <w:rPr>
          <w:rFonts w:ascii="Arial" w:hAnsi="Arial" w:cs="Arial"/>
          <w:sz w:val="22"/>
          <w:szCs w:val="22"/>
        </w:rPr>
      </w:pPr>
      <w:r w:rsidRPr="00161B33">
        <w:rPr>
          <w:rFonts w:ascii="Arial" w:hAnsi="Arial" w:cs="Arial"/>
          <w:color w:val="333333"/>
          <w:sz w:val="22"/>
          <w:szCs w:val="22"/>
        </w:rPr>
        <w:t xml:space="preserve">Gibbs, G. (1988). </w:t>
      </w:r>
      <w:r w:rsidRPr="00161B33">
        <w:rPr>
          <w:rFonts w:ascii="Arial" w:hAnsi="Arial" w:cs="Arial"/>
          <w:i/>
          <w:iCs/>
          <w:color w:val="333333"/>
          <w:sz w:val="22"/>
          <w:szCs w:val="22"/>
        </w:rPr>
        <w:t>Learning by Doing: a guide to teaching and learning methods</w:t>
      </w:r>
      <w:r w:rsidRPr="00161B33">
        <w:rPr>
          <w:rFonts w:ascii="Arial" w:hAnsi="Arial" w:cs="Arial"/>
          <w:color w:val="333333"/>
          <w:sz w:val="22"/>
          <w:szCs w:val="22"/>
        </w:rPr>
        <w:t xml:space="preserve">. </w:t>
      </w:r>
      <w:r w:rsidRPr="00161B33">
        <w:rPr>
          <w:rFonts w:ascii="Arial" w:hAnsi="Arial" w:cs="Arial"/>
          <w:sz w:val="22"/>
          <w:szCs w:val="22"/>
        </w:rPr>
        <w:t>London: Further Education Unit.</w:t>
      </w:r>
    </w:p>
    <w:p w14:paraId="3385EE8F" w14:textId="77777777" w:rsidR="00262A80" w:rsidRPr="00262A80" w:rsidRDefault="00262A80" w:rsidP="00262A80">
      <w:pPr>
        <w:rPr>
          <w:sz w:val="22"/>
          <w:szCs w:val="22"/>
        </w:rPr>
      </w:pPr>
      <w:r w:rsidRPr="00262A80">
        <w:rPr>
          <w:rFonts w:ascii="Arial" w:hAnsi="Arial" w:cs="Arial"/>
          <w:color w:val="444444"/>
          <w:sz w:val="22"/>
          <w:szCs w:val="22"/>
          <w:shd w:val="clear" w:color="auto" w:fill="F7F7F7"/>
        </w:rPr>
        <w:t xml:space="preserve">Honey, P. and Mumford, A. (2000). </w:t>
      </w:r>
      <w:r w:rsidRPr="00262A80">
        <w:rPr>
          <w:rFonts w:ascii="Arial" w:hAnsi="Arial" w:cs="Arial"/>
          <w:i/>
          <w:iCs/>
          <w:color w:val="444444"/>
          <w:sz w:val="22"/>
          <w:szCs w:val="22"/>
          <w:shd w:val="clear" w:color="auto" w:fill="F7F7F7"/>
        </w:rPr>
        <w:t>The learning styles helper’s guide.</w:t>
      </w:r>
      <w:r w:rsidRPr="00262A80">
        <w:rPr>
          <w:rFonts w:ascii="Arial" w:hAnsi="Arial" w:cs="Arial"/>
          <w:color w:val="444444"/>
          <w:sz w:val="22"/>
          <w:szCs w:val="22"/>
          <w:shd w:val="clear" w:color="auto" w:fill="F7F7F7"/>
        </w:rPr>
        <w:t xml:space="preserve"> Maidenhead: Peter Honey Publications Ltd.</w:t>
      </w:r>
    </w:p>
    <w:p w14:paraId="3E03F3C3" w14:textId="77777777" w:rsidR="00FE76DA" w:rsidRPr="00977563" w:rsidRDefault="00FE76DA" w:rsidP="00977563">
      <w:pPr>
        <w:spacing w:line="360" w:lineRule="auto"/>
        <w:rPr>
          <w:rFonts w:ascii="Arial" w:hAnsi="Arial" w:cs="Arial"/>
          <w:sz w:val="22"/>
          <w:szCs w:val="22"/>
        </w:rPr>
      </w:pPr>
    </w:p>
    <w:p w14:paraId="65315341" w14:textId="1FAD47E6" w:rsidR="00161B33" w:rsidRPr="00977563" w:rsidRDefault="00161B33" w:rsidP="00977563">
      <w:pPr>
        <w:spacing w:line="360" w:lineRule="auto"/>
        <w:rPr>
          <w:rFonts w:ascii="Arial" w:hAnsi="Arial" w:cs="Arial"/>
          <w:color w:val="000000"/>
          <w:sz w:val="22"/>
          <w:szCs w:val="22"/>
        </w:rPr>
      </w:pPr>
      <w:r w:rsidRPr="00977563">
        <w:rPr>
          <w:rFonts w:ascii="Arial" w:hAnsi="Arial" w:cs="Arial"/>
          <w:color w:val="000000" w:themeColor="text1"/>
          <w:sz w:val="22"/>
          <w:szCs w:val="22"/>
        </w:rPr>
        <w:t xml:space="preserve">MINT Human Resources </w:t>
      </w:r>
      <w:r w:rsidR="00A674D2" w:rsidRPr="00977563">
        <w:rPr>
          <w:rFonts w:ascii="Arial" w:hAnsi="Arial" w:cs="Arial"/>
          <w:color w:val="000000" w:themeColor="text1"/>
          <w:sz w:val="22"/>
          <w:szCs w:val="22"/>
        </w:rPr>
        <w:t xml:space="preserve">(2021), </w:t>
      </w:r>
      <w:r w:rsidRPr="00977563">
        <w:rPr>
          <w:rFonts w:ascii="Arial" w:hAnsi="Arial" w:cs="Arial"/>
          <w:i/>
          <w:iCs/>
          <w:color w:val="000000"/>
          <w:sz w:val="22"/>
          <w:szCs w:val="22"/>
        </w:rPr>
        <w:t>Honey and Mumford Learning Style Questionnaire.</w:t>
      </w:r>
    </w:p>
    <w:p w14:paraId="5A2FBF84" w14:textId="07CEB2C8" w:rsidR="00161B33" w:rsidRPr="00977563" w:rsidRDefault="00A674D2" w:rsidP="00977563">
      <w:pPr>
        <w:spacing w:line="360" w:lineRule="auto"/>
        <w:rPr>
          <w:rFonts w:ascii="Arial" w:hAnsi="Arial" w:cs="Arial"/>
          <w:sz w:val="22"/>
          <w:szCs w:val="22"/>
        </w:rPr>
      </w:pPr>
      <w:r w:rsidRPr="00977563">
        <w:rPr>
          <w:rFonts w:ascii="Arial" w:hAnsi="Arial" w:cs="Arial"/>
          <w:sz w:val="22"/>
          <w:szCs w:val="22"/>
        </w:rPr>
        <w:t xml:space="preserve"> Available at:</w:t>
      </w:r>
      <w:r w:rsidR="00161B33" w:rsidRPr="00977563">
        <w:rPr>
          <w:rFonts w:ascii="Arial" w:hAnsi="Arial" w:cs="Arial"/>
          <w:sz w:val="22"/>
          <w:szCs w:val="22"/>
        </w:rPr>
        <w:t xml:space="preserve"> </w:t>
      </w:r>
      <w:hyperlink r:id="rId16" w:history="1">
        <w:r w:rsidR="00161B33" w:rsidRPr="00977563">
          <w:rPr>
            <w:rStyle w:val="Hyperlink"/>
            <w:rFonts w:ascii="Arial" w:hAnsi="Arial" w:cs="Arial"/>
            <w:sz w:val="22"/>
            <w:szCs w:val="22"/>
          </w:rPr>
          <w:t>https://www.mint-hr.com/mumford.html</w:t>
        </w:r>
      </w:hyperlink>
      <w:r w:rsidR="00161B33" w:rsidRPr="00977563">
        <w:rPr>
          <w:rFonts w:ascii="Arial" w:hAnsi="Arial" w:cs="Arial"/>
          <w:sz w:val="22"/>
          <w:szCs w:val="22"/>
        </w:rPr>
        <w:t xml:space="preserve"> </w:t>
      </w:r>
      <w:r w:rsidRPr="00977563">
        <w:rPr>
          <w:rFonts w:ascii="Arial" w:hAnsi="Arial" w:cs="Arial"/>
          <w:sz w:val="22"/>
          <w:szCs w:val="22"/>
        </w:rPr>
        <w:t xml:space="preserve"> (Accessed 28 August 2021)</w:t>
      </w:r>
    </w:p>
    <w:p w14:paraId="1FC157E7" w14:textId="77777777" w:rsidR="00A674D2" w:rsidRPr="00161B33" w:rsidRDefault="00A674D2" w:rsidP="00161B33">
      <w:pPr>
        <w:spacing w:before="100" w:beforeAutospacing="1" w:after="100" w:afterAutospacing="1" w:line="360" w:lineRule="auto"/>
        <w:rPr>
          <w:rFonts w:ascii="Arial" w:hAnsi="Arial" w:cs="Arial"/>
          <w:sz w:val="22"/>
          <w:szCs w:val="22"/>
        </w:rPr>
      </w:pPr>
      <w:r w:rsidRPr="00161B33">
        <w:rPr>
          <w:rFonts w:ascii="Arial" w:hAnsi="Arial" w:cs="Arial"/>
          <w:sz w:val="22"/>
          <w:szCs w:val="22"/>
        </w:rPr>
        <w:t>West, M., Armit, K., Loewenthal, L., Eckert, R., West, T. and Lee, A. (2015)</w:t>
      </w:r>
      <w:r w:rsidRPr="00161B33">
        <w:rPr>
          <w:rFonts w:ascii="Arial" w:hAnsi="Arial" w:cs="Arial"/>
          <w:i/>
          <w:iCs/>
          <w:sz w:val="22"/>
          <w:szCs w:val="22"/>
        </w:rPr>
        <w:t xml:space="preserve"> Leadership and Leadership Development in Healthcare: The Evidence Base. </w:t>
      </w:r>
      <w:r w:rsidRPr="00161B33">
        <w:rPr>
          <w:rFonts w:ascii="Arial" w:hAnsi="Arial" w:cs="Arial"/>
          <w:sz w:val="22"/>
          <w:szCs w:val="22"/>
        </w:rPr>
        <w:t xml:space="preserve">London, Faculty of Medical Leadership and Management. Available at: </w:t>
      </w:r>
    </w:p>
    <w:p w14:paraId="57560B1D" w14:textId="77777777" w:rsidR="00A674D2" w:rsidRPr="00161B33" w:rsidRDefault="007A5E86" w:rsidP="00161B33">
      <w:pPr>
        <w:spacing w:line="360" w:lineRule="auto"/>
        <w:rPr>
          <w:rFonts w:ascii="Arial" w:hAnsi="Arial" w:cs="Arial"/>
          <w:sz w:val="22"/>
          <w:szCs w:val="22"/>
        </w:rPr>
      </w:pPr>
      <w:hyperlink r:id="rId17" w:history="1">
        <w:r w:rsidR="00A674D2" w:rsidRPr="00161B33">
          <w:rPr>
            <w:rStyle w:val="Hyperlink"/>
            <w:rFonts w:ascii="Arial" w:hAnsi="Arial" w:cs="Arial"/>
            <w:sz w:val="22"/>
            <w:szCs w:val="22"/>
          </w:rPr>
          <w:t>https://www.kingsfund.org.uk/sites/default/files/field/field_publication_file/leadership-leadership-development-health-care-feb-2015.pdf</w:t>
        </w:r>
      </w:hyperlink>
      <w:r w:rsidR="00A674D2" w:rsidRPr="00161B33">
        <w:rPr>
          <w:rFonts w:ascii="Arial" w:hAnsi="Arial" w:cs="Arial"/>
          <w:sz w:val="22"/>
          <w:szCs w:val="22"/>
        </w:rPr>
        <w:t xml:space="preserve"> (Accessed 29 August 2021)</w:t>
      </w:r>
    </w:p>
    <w:p w14:paraId="43C60BD9" w14:textId="77777777" w:rsidR="00A674D2" w:rsidRPr="00797AF7" w:rsidRDefault="00A674D2" w:rsidP="004D0BA3">
      <w:pPr>
        <w:spacing w:line="360" w:lineRule="auto"/>
        <w:rPr>
          <w:rFonts w:ascii="Arial" w:hAnsi="Arial" w:cs="Arial"/>
          <w:sz w:val="22"/>
          <w:szCs w:val="22"/>
        </w:rPr>
      </w:pPr>
    </w:p>
    <w:sectPr w:rsidR="00A674D2" w:rsidRPr="00797AF7" w:rsidSect="00823C55">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A0C91" w14:textId="77777777" w:rsidR="007A5E86" w:rsidRDefault="007A5E86" w:rsidP="00823C55">
      <w:r>
        <w:separator/>
      </w:r>
    </w:p>
  </w:endnote>
  <w:endnote w:type="continuationSeparator" w:id="0">
    <w:p w14:paraId="41704E48" w14:textId="77777777" w:rsidR="007A5E86" w:rsidRDefault="007A5E86" w:rsidP="00823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898223"/>
      <w:docPartObj>
        <w:docPartGallery w:val="Page Numbers (Bottom of Page)"/>
        <w:docPartUnique/>
      </w:docPartObj>
    </w:sdtPr>
    <w:sdtEndPr>
      <w:rPr>
        <w:rStyle w:val="PageNumber"/>
      </w:rPr>
    </w:sdtEndPr>
    <w:sdtContent>
      <w:p w14:paraId="0D7D28D7" w14:textId="7CC699EA" w:rsidR="00823C55" w:rsidRDefault="00823C55" w:rsidP="00917D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69CA27" w14:textId="77777777" w:rsidR="00823C55" w:rsidRDefault="00823C55" w:rsidP="00823C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9204341"/>
      <w:docPartObj>
        <w:docPartGallery w:val="Page Numbers (Bottom of Page)"/>
        <w:docPartUnique/>
      </w:docPartObj>
    </w:sdtPr>
    <w:sdtEndPr>
      <w:rPr>
        <w:rStyle w:val="PageNumber"/>
      </w:rPr>
    </w:sdtEndPr>
    <w:sdtContent>
      <w:p w14:paraId="1494892C" w14:textId="21EC4632" w:rsidR="00823C55" w:rsidRDefault="00823C55" w:rsidP="00917D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BAC7ED" w14:textId="77777777" w:rsidR="00823C55" w:rsidRDefault="00823C55" w:rsidP="00823C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18AF7" w14:textId="77777777" w:rsidR="007A5E86" w:rsidRDefault="007A5E86" w:rsidP="00823C55">
      <w:r>
        <w:separator/>
      </w:r>
    </w:p>
  </w:footnote>
  <w:footnote w:type="continuationSeparator" w:id="0">
    <w:p w14:paraId="394DBB29" w14:textId="77777777" w:rsidR="007A5E86" w:rsidRDefault="007A5E86" w:rsidP="00823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6688"/>
    <w:multiLevelType w:val="hybridMultilevel"/>
    <w:tmpl w:val="9B6CF7B4"/>
    <w:lvl w:ilvl="0" w:tplc="0A0A73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300F5"/>
    <w:multiLevelType w:val="hybridMultilevel"/>
    <w:tmpl w:val="2D128E16"/>
    <w:lvl w:ilvl="0" w:tplc="9656ED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E23F3B"/>
    <w:multiLevelType w:val="hybridMultilevel"/>
    <w:tmpl w:val="B364A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7A2A52"/>
    <w:multiLevelType w:val="hybridMultilevel"/>
    <w:tmpl w:val="8E584FAA"/>
    <w:lvl w:ilvl="0" w:tplc="0A0A73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B25CBB"/>
    <w:multiLevelType w:val="multilevel"/>
    <w:tmpl w:val="6DEC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C4295"/>
    <w:multiLevelType w:val="hybridMultilevel"/>
    <w:tmpl w:val="1212904C"/>
    <w:lvl w:ilvl="0" w:tplc="0A0A73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F16D6"/>
    <w:multiLevelType w:val="hybridMultilevel"/>
    <w:tmpl w:val="AA32F356"/>
    <w:lvl w:ilvl="0" w:tplc="0A0A73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D1276"/>
    <w:multiLevelType w:val="hybridMultilevel"/>
    <w:tmpl w:val="EAD227D8"/>
    <w:lvl w:ilvl="0" w:tplc="0A0A73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6"/>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B37"/>
    <w:rsid w:val="00026DDE"/>
    <w:rsid w:val="00044848"/>
    <w:rsid w:val="00085950"/>
    <w:rsid w:val="000F0A11"/>
    <w:rsid w:val="0014388B"/>
    <w:rsid w:val="001556C9"/>
    <w:rsid w:val="00161B33"/>
    <w:rsid w:val="00187A19"/>
    <w:rsid w:val="001D307B"/>
    <w:rsid w:val="00213AB1"/>
    <w:rsid w:val="002149F2"/>
    <w:rsid w:val="0023034A"/>
    <w:rsid w:val="00243222"/>
    <w:rsid w:val="00255863"/>
    <w:rsid w:val="00262A80"/>
    <w:rsid w:val="002A7A29"/>
    <w:rsid w:val="00327DF7"/>
    <w:rsid w:val="0035062C"/>
    <w:rsid w:val="003677DA"/>
    <w:rsid w:val="00386D83"/>
    <w:rsid w:val="003D1824"/>
    <w:rsid w:val="003E5F29"/>
    <w:rsid w:val="00430E96"/>
    <w:rsid w:val="004566C5"/>
    <w:rsid w:val="00475824"/>
    <w:rsid w:val="004C7B30"/>
    <w:rsid w:val="004D0BA3"/>
    <w:rsid w:val="00501856"/>
    <w:rsid w:val="0054535F"/>
    <w:rsid w:val="00585EF1"/>
    <w:rsid w:val="005A6DDA"/>
    <w:rsid w:val="005C28F6"/>
    <w:rsid w:val="005D65D3"/>
    <w:rsid w:val="00603CA0"/>
    <w:rsid w:val="00625C51"/>
    <w:rsid w:val="00660CA2"/>
    <w:rsid w:val="006B09B8"/>
    <w:rsid w:val="006D77A3"/>
    <w:rsid w:val="007008E4"/>
    <w:rsid w:val="00734CE3"/>
    <w:rsid w:val="00754D8B"/>
    <w:rsid w:val="00781364"/>
    <w:rsid w:val="00797AF7"/>
    <w:rsid w:val="007A2083"/>
    <w:rsid w:val="007A38F4"/>
    <w:rsid w:val="007A4531"/>
    <w:rsid w:val="007A5E86"/>
    <w:rsid w:val="007B37FE"/>
    <w:rsid w:val="00817796"/>
    <w:rsid w:val="00823C55"/>
    <w:rsid w:val="00887BB2"/>
    <w:rsid w:val="008A664A"/>
    <w:rsid w:val="008F7BCD"/>
    <w:rsid w:val="008F7CDD"/>
    <w:rsid w:val="00904B85"/>
    <w:rsid w:val="00914864"/>
    <w:rsid w:val="00977563"/>
    <w:rsid w:val="009A3176"/>
    <w:rsid w:val="00A439F8"/>
    <w:rsid w:val="00A674D2"/>
    <w:rsid w:val="00A73C8A"/>
    <w:rsid w:val="00A73FBE"/>
    <w:rsid w:val="00A856D3"/>
    <w:rsid w:val="00AB14B5"/>
    <w:rsid w:val="00AC63FD"/>
    <w:rsid w:val="00AE3193"/>
    <w:rsid w:val="00B80771"/>
    <w:rsid w:val="00BB0178"/>
    <w:rsid w:val="00BE4AB6"/>
    <w:rsid w:val="00BF75D1"/>
    <w:rsid w:val="00C03508"/>
    <w:rsid w:val="00C42B85"/>
    <w:rsid w:val="00C83D9B"/>
    <w:rsid w:val="00C854D6"/>
    <w:rsid w:val="00CB3656"/>
    <w:rsid w:val="00CC0F02"/>
    <w:rsid w:val="00D10402"/>
    <w:rsid w:val="00D37E2B"/>
    <w:rsid w:val="00D42FC0"/>
    <w:rsid w:val="00D520B2"/>
    <w:rsid w:val="00DA2963"/>
    <w:rsid w:val="00E41BE2"/>
    <w:rsid w:val="00EB539F"/>
    <w:rsid w:val="00F21E0C"/>
    <w:rsid w:val="00F348BA"/>
    <w:rsid w:val="00F52579"/>
    <w:rsid w:val="00F66B44"/>
    <w:rsid w:val="00F67C63"/>
    <w:rsid w:val="00F93810"/>
    <w:rsid w:val="00FA7B37"/>
    <w:rsid w:val="00FE202F"/>
    <w:rsid w:val="00FE5BC3"/>
    <w:rsid w:val="00FE7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DC38"/>
  <w15:chartTrackingRefBased/>
  <w15:docId w15:val="{F4A16653-4BF1-9042-9FE2-10017636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8B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A664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D9B"/>
    <w:rPr>
      <w:color w:val="0563C1" w:themeColor="hyperlink"/>
      <w:u w:val="single"/>
    </w:rPr>
  </w:style>
  <w:style w:type="character" w:styleId="UnresolvedMention">
    <w:name w:val="Unresolved Mention"/>
    <w:basedOn w:val="DefaultParagraphFont"/>
    <w:uiPriority w:val="99"/>
    <w:semiHidden/>
    <w:unhideWhenUsed/>
    <w:rsid w:val="00C83D9B"/>
    <w:rPr>
      <w:color w:val="605E5C"/>
      <w:shd w:val="clear" w:color="auto" w:fill="E1DFDD"/>
    </w:rPr>
  </w:style>
  <w:style w:type="paragraph" w:customStyle="1" w:styleId="refauthorsname">
    <w:name w:val="ref__authors__name"/>
    <w:basedOn w:val="Normal"/>
    <w:rsid w:val="00AB14B5"/>
    <w:pPr>
      <w:spacing w:before="100" w:beforeAutospacing="1" w:after="100" w:afterAutospacing="1"/>
    </w:pPr>
  </w:style>
  <w:style w:type="character" w:customStyle="1" w:styleId="apple-converted-space">
    <w:name w:val="apple-converted-space"/>
    <w:basedOn w:val="DefaultParagraphFont"/>
    <w:rsid w:val="00AB14B5"/>
  </w:style>
  <w:style w:type="character" w:customStyle="1" w:styleId="editors">
    <w:name w:val="editors"/>
    <w:basedOn w:val="DefaultParagraphFont"/>
    <w:rsid w:val="00AB14B5"/>
  </w:style>
  <w:style w:type="character" w:customStyle="1" w:styleId="refpublishername">
    <w:name w:val="refpublishername"/>
    <w:basedOn w:val="DefaultParagraphFont"/>
    <w:rsid w:val="00AB14B5"/>
  </w:style>
  <w:style w:type="character" w:customStyle="1" w:styleId="refpublisherloc">
    <w:name w:val="refpublisherloc"/>
    <w:basedOn w:val="DefaultParagraphFont"/>
    <w:rsid w:val="00AB14B5"/>
  </w:style>
  <w:style w:type="character" w:customStyle="1" w:styleId="refdate">
    <w:name w:val="refdate"/>
    <w:basedOn w:val="DefaultParagraphFont"/>
    <w:rsid w:val="00AB14B5"/>
  </w:style>
  <w:style w:type="character" w:customStyle="1" w:styleId="refseriespages">
    <w:name w:val="ref__seriespages"/>
    <w:basedOn w:val="DefaultParagraphFont"/>
    <w:rsid w:val="00AB14B5"/>
  </w:style>
  <w:style w:type="paragraph" w:styleId="NormalWeb">
    <w:name w:val="Normal (Web)"/>
    <w:basedOn w:val="Normal"/>
    <w:uiPriority w:val="99"/>
    <w:unhideWhenUsed/>
    <w:rsid w:val="00734CE3"/>
    <w:pPr>
      <w:spacing w:before="100" w:beforeAutospacing="1" w:after="100" w:afterAutospacing="1"/>
    </w:pPr>
  </w:style>
  <w:style w:type="character" w:customStyle="1" w:styleId="Heading1Char">
    <w:name w:val="Heading 1 Char"/>
    <w:basedOn w:val="DefaultParagraphFont"/>
    <w:link w:val="Heading1"/>
    <w:uiPriority w:val="9"/>
    <w:rsid w:val="008A664A"/>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8A664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A664A"/>
    <w:pPr>
      <w:spacing w:before="120"/>
    </w:pPr>
    <w:rPr>
      <w:rFonts w:asciiTheme="minorHAnsi" w:hAnsiTheme="minorHAnsi"/>
      <w:b/>
      <w:bCs/>
      <w:i/>
      <w:iCs/>
    </w:rPr>
  </w:style>
  <w:style w:type="paragraph" w:styleId="TOC2">
    <w:name w:val="toc 2"/>
    <w:basedOn w:val="Normal"/>
    <w:next w:val="Normal"/>
    <w:autoRedefine/>
    <w:uiPriority w:val="39"/>
    <w:semiHidden/>
    <w:unhideWhenUsed/>
    <w:rsid w:val="008A664A"/>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8A664A"/>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A664A"/>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A664A"/>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A664A"/>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A664A"/>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A664A"/>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A664A"/>
    <w:pPr>
      <w:ind w:left="1920"/>
    </w:pPr>
    <w:rPr>
      <w:rFonts w:asciiTheme="minorHAnsi" w:hAnsiTheme="minorHAnsi"/>
      <w:sz w:val="20"/>
      <w:szCs w:val="20"/>
    </w:rPr>
  </w:style>
  <w:style w:type="character" w:styleId="FollowedHyperlink">
    <w:name w:val="FollowedHyperlink"/>
    <w:basedOn w:val="DefaultParagraphFont"/>
    <w:uiPriority w:val="99"/>
    <w:semiHidden/>
    <w:unhideWhenUsed/>
    <w:rsid w:val="00797AF7"/>
    <w:rPr>
      <w:color w:val="954F72" w:themeColor="followedHyperlink"/>
      <w:u w:val="single"/>
    </w:rPr>
  </w:style>
  <w:style w:type="table" w:styleId="TableGrid">
    <w:name w:val="Table Grid"/>
    <w:basedOn w:val="TableNormal"/>
    <w:uiPriority w:val="39"/>
    <w:rsid w:val="006D77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77A3"/>
    <w:pPr>
      <w:ind w:left="720"/>
      <w:contextualSpacing/>
    </w:pPr>
  </w:style>
  <w:style w:type="paragraph" w:styleId="Footer">
    <w:name w:val="footer"/>
    <w:basedOn w:val="Normal"/>
    <w:link w:val="FooterChar"/>
    <w:uiPriority w:val="99"/>
    <w:unhideWhenUsed/>
    <w:rsid w:val="00823C55"/>
    <w:pPr>
      <w:tabs>
        <w:tab w:val="center" w:pos="4513"/>
        <w:tab w:val="right" w:pos="9026"/>
      </w:tabs>
    </w:pPr>
  </w:style>
  <w:style w:type="character" w:customStyle="1" w:styleId="FooterChar">
    <w:name w:val="Footer Char"/>
    <w:basedOn w:val="DefaultParagraphFont"/>
    <w:link w:val="Footer"/>
    <w:uiPriority w:val="99"/>
    <w:rsid w:val="00823C5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23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00221">
      <w:bodyDiv w:val="1"/>
      <w:marLeft w:val="0"/>
      <w:marRight w:val="0"/>
      <w:marTop w:val="0"/>
      <w:marBottom w:val="0"/>
      <w:divBdr>
        <w:top w:val="none" w:sz="0" w:space="0" w:color="auto"/>
        <w:left w:val="none" w:sz="0" w:space="0" w:color="auto"/>
        <w:bottom w:val="none" w:sz="0" w:space="0" w:color="auto"/>
        <w:right w:val="none" w:sz="0" w:space="0" w:color="auto"/>
      </w:divBdr>
      <w:divsChild>
        <w:div w:id="2058553208">
          <w:marLeft w:val="0"/>
          <w:marRight w:val="0"/>
          <w:marTop w:val="0"/>
          <w:marBottom w:val="0"/>
          <w:divBdr>
            <w:top w:val="none" w:sz="0" w:space="0" w:color="auto"/>
            <w:left w:val="none" w:sz="0" w:space="0" w:color="auto"/>
            <w:bottom w:val="none" w:sz="0" w:space="0" w:color="auto"/>
            <w:right w:val="none" w:sz="0" w:space="0" w:color="auto"/>
          </w:divBdr>
          <w:divsChild>
            <w:div w:id="396587099">
              <w:marLeft w:val="0"/>
              <w:marRight w:val="0"/>
              <w:marTop w:val="0"/>
              <w:marBottom w:val="0"/>
              <w:divBdr>
                <w:top w:val="none" w:sz="0" w:space="0" w:color="auto"/>
                <w:left w:val="none" w:sz="0" w:space="0" w:color="auto"/>
                <w:bottom w:val="none" w:sz="0" w:space="0" w:color="auto"/>
                <w:right w:val="none" w:sz="0" w:space="0" w:color="auto"/>
              </w:divBdr>
              <w:divsChild>
                <w:div w:id="79587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33545">
      <w:bodyDiv w:val="1"/>
      <w:marLeft w:val="0"/>
      <w:marRight w:val="0"/>
      <w:marTop w:val="0"/>
      <w:marBottom w:val="0"/>
      <w:divBdr>
        <w:top w:val="none" w:sz="0" w:space="0" w:color="auto"/>
        <w:left w:val="none" w:sz="0" w:space="0" w:color="auto"/>
        <w:bottom w:val="none" w:sz="0" w:space="0" w:color="auto"/>
        <w:right w:val="none" w:sz="0" w:space="0" w:color="auto"/>
      </w:divBdr>
    </w:div>
    <w:div w:id="292908812">
      <w:bodyDiv w:val="1"/>
      <w:marLeft w:val="0"/>
      <w:marRight w:val="0"/>
      <w:marTop w:val="0"/>
      <w:marBottom w:val="0"/>
      <w:divBdr>
        <w:top w:val="none" w:sz="0" w:space="0" w:color="auto"/>
        <w:left w:val="none" w:sz="0" w:space="0" w:color="auto"/>
        <w:bottom w:val="none" w:sz="0" w:space="0" w:color="auto"/>
        <w:right w:val="none" w:sz="0" w:space="0" w:color="auto"/>
      </w:divBdr>
    </w:div>
    <w:div w:id="343671461">
      <w:bodyDiv w:val="1"/>
      <w:marLeft w:val="0"/>
      <w:marRight w:val="0"/>
      <w:marTop w:val="0"/>
      <w:marBottom w:val="0"/>
      <w:divBdr>
        <w:top w:val="none" w:sz="0" w:space="0" w:color="auto"/>
        <w:left w:val="none" w:sz="0" w:space="0" w:color="auto"/>
        <w:bottom w:val="none" w:sz="0" w:space="0" w:color="auto"/>
        <w:right w:val="none" w:sz="0" w:space="0" w:color="auto"/>
      </w:divBdr>
      <w:divsChild>
        <w:div w:id="1834956084">
          <w:marLeft w:val="0"/>
          <w:marRight w:val="0"/>
          <w:marTop w:val="0"/>
          <w:marBottom w:val="0"/>
          <w:divBdr>
            <w:top w:val="none" w:sz="0" w:space="0" w:color="auto"/>
            <w:left w:val="none" w:sz="0" w:space="0" w:color="auto"/>
            <w:bottom w:val="none" w:sz="0" w:space="0" w:color="auto"/>
            <w:right w:val="none" w:sz="0" w:space="0" w:color="auto"/>
          </w:divBdr>
          <w:divsChild>
            <w:div w:id="381172976">
              <w:marLeft w:val="0"/>
              <w:marRight w:val="0"/>
              <w:marTop w:val="0"/>
              <w:marBottom w:val="0"/>
              <w:divBdr>
                <w:top w:val="none" w:sz="0" w:space="0" w:color="auto"/>
                <w:left w:val="none" w:sz="0" w:space="0" w:color="auto"/>
                <w:bottom w:val="none" w:sz="0" w:space="0" w:color="auto"/>
                <w:right w:val="none" w:sz="0" w:space="0" w:color="auto"/>
              </w:divBdr>
              <w:divsChild>
                <w:div w:id="1428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651790">
      <w:bodyDiv w:val="1"/>
      <w:marLeft w:val="0"/>
      <w:marRight w:val="0"/>
      <w:marTop w:val="0"/>
      <w:marBottom w:val="0"/>
      <w:divBdr>
        <w:top w:val="none" w:sz="0" w:space="0" w:color="auto"/>
        <w:left w:val="none" w:sz="0" w:space="0" w:color="auto"/>
        <w:bottom w:val="none" w:sz="0" w:space="0" w:color="auto"/>
        <w:right w:val="none" w:sz="0" w:space="0" w:color="auto"/>
      </w:divBdr>
      <w:divsChild>
        <w:div w:id="408313496">
          <w:marLeft w:val="0"/>
          <w:marRight w:val="0"/>
          <w:marTop w:val="0"/>
          <w:marBottom w:val="0"/>
          <w:divBdr>
            <w:top w:val="none" w:sz="0" w:space="0" w:color="auto"/>
            <w:left w:val="none" w:sz="0" w:space="0" w:color="auto"/>
            <w:bottom w:val="none" w:sz="0" w:space="0" w:color="auto"/>
            <w:right w:val="none" w:sz="0" w:space="0" w:color="auto"/>
          </w:divBdr>
          <w:divsChild>
            <w:div w:id="1705058157">
              <w:marLeft w:val="0"/>
              <w:marRight w:val="0"/>
              <w:marTop w:val="0"/>
              <w:marBottom w:val="0"/>
              <w:divBdr>
                <w:top w:val="none" w:sz="0" w:space="0" w:color="auto"/>
                <w:left w:val="none" w:sz="0" w:space="0" w:color="auto"/>
                <w:bottom w:val="none" w:sz="0" w:space="0" w:color="auto"/>
                <w:right w:val="none" w:sz="0" w:space="0" w:color="auto"/>
              </w:divBdr>
              <w:divsChild>
                <w:div w:id="375204806">
                  <w:marLeft w:val="0"/>
                  <w:marRight w:val="0"/>
                  <w:marTop w:val="0"/>
                  <w:marBottom w:val="0"/>
                  <w:divBdr>
                    <w:top w:val="none" w:sz="0" w:space="0" w:color="auto"/>
                    <w:left w:val="none" w:sz="0" w:space="0" w:color="auto"/>
                    <w:bottom w:val="none" w:sz="0" w:space="0" w:color="auto"/>
                    <w:right w:val="none" w:sz="0" w:space="0" w:color="auto"/>
                  </w:divBdr>
                  <w:divsChild>
                    <w:div w:id="172694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179663">
      <w:bodyDiv w:val="1"/>
      <w:marLeft w:val="0"/>
      <w:marRight w:val="0"/>
      <w:marTop w:val="0"/>
      <w:marBottom w:val="0"/>
      <w:divBdr>
        <w:top w:val="none" w:sz="0" w:space="0" w:color="auto"/>
        <w:left w:val="none" w:sz="0" w:space="0" w:color="auto"/>
        <w:bottom w:val="none" w:sz="0" w:space="0" w:color="auto"/>
        <w:right w:val="none" w:sz="0" w:space="0" w:color="auto"/>
      </w:divBdr>
    </w:div>
    <w:div w:id="757871865">
      <w:bodyDiv w:val="1"/>
      <w:marLeft w:val="0"/>
      <w:marRight w:val="0"/>
      <w:marTop w:val="0"/>
      <w:marBottom w:val="0"/>
      <w:divBdr>
        <w:top w:val="none" w:sz="0" w:space="0" w:color="auto"/>
        <w:left w:val="none" w:sz="0" w:space="0" w:color="auto"/>
        <w:bottom w:val="none" w:sz="0" w:space="0" w:color="auto"/>
        <w:right w:val="none" w:sz="0" w:space="0" w:color="auto"/>
      </w:divBdr>
      <w:divsChild>
        <w:div w:id="491333109">
          <w:marLeft w:val="0"/>
          <w:marRight w:val="0"/>
          <w:marTop w:val="0"/>
          <w:marBottom w:val="0"/>
          <w:divBdr>
            <w:top w:val="none" w:sz="0" w:space="0" w:color="auto"/>
            <w:left w:val="none" w:sz="0" w:space="0" w:color="auto"/>
            <w:bottom w:val="none" w:sz="0" w:space="0" w:color="auto"/>
            <w:right w:val="none" w:sz="0" w:space="0" w:color="auto"/>
          </w:divBdr>
          <w:divsChild>
            <w:div w:id="1191139131">
              <w:marLeft w:val="0"/>
              <w:marRight w:val="0"/>
              <w:marTop w:val="0"/>
              <w:marBottom w:val="0"/>
              <w:divBdr>
                <w:top w:val="none" w:sz="0" w:space="0" w:color="auto"/>
                <w:left w:val="none" w:sz="0" w:space="0" w:color="auto"/>
                <w:bottom w:val="none" w:sz="0" w:space="0" w:color="auto"/>
                <w:right w:val="none" w:sz="0" w:space="0" w:color="auto"/>
              </w:divBdr>
              <w:divsChild>
                <w:div w:id="2043242251">
                  <w:marLeft w:val="0"/>
                  <w:marRight w:val="0"/>
                  <w:marTop w:val="0"/>
                  <w:marBottom w:val="0"/>
                  <w:divBdr>
                    <w:top w:val="none" w:sz="0" w:space="0" w:color="auto"/>
                    <w:left w:val="none" w:sz="0" w:space="0" w:color="auto"/>
                    <w:bottom w:val="none" w:sz="0" w:space="0" w:color="auto"/>
                    <w:right w:val="none" w:sz="0" w:space="0" w:color="auto"/>
                  </w:divBdr>
                  <w:divsChild>
                    <w:div w:id="5860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084110">
      <w:bodyDiv w:val="1"/>
      <w:marLeft w:val="0"/>
      <w:marRight w:val="0"/>
      <w:marTop w:val="0"/>
      <w:marBottom w:val="0"/>
      <w:divBdr>
        <w:top w:val="none" w:sz="0" w:space="0" w:color="auto"/>
        <w:left w:val="none" w:sz="0" w:space="0" w:color="auto"/>
        <w:bottom w:val="none" w:sz="0" w:space="0" w:color="auto"/>
        <w:right w:val="none" w:sz="0" w:space="0" w:color="auto"/>
      </w:divBdr>
      <w:divsChild>
        <w:div w:id="1712077032">
          <w:marLeft w:val="0"/>
          <w:marRight w:val="0"/>
          <w:marTop w:val="0"/>
          <w:marBottom w:val="0"/>
          <w:divBdr>
            <w:top w:val="none" w:sz="0" w:space="0" w:color="auto"/>
            <w:left w:val="none" w:sz="0" w:space="0" w:color="auto"/>
            <w:bottom w:val="none" w:sz="0" w:space="0" w:color="auto"/>
            <w:right w:val="none" w:sz="0" w:space="0" w:color="auto"/>
          </w:divBdr>
          <w:divsChild>
            <w:div w:id="18943757">
              <w:marLeft w:val="0"/>
              <w:marRight w:val="0"/>
              <w:marTop w:val="0"/>
              <w:marBottom w:val="0"/>
              <w:divBdr>
                <w:top w:val="none" w:sz="0" w:space="0" w:color="auto"/>
                <w:left w:val="none" w:sz="0" w:space="0" w:color="auto"/>
                <w:bottom w:val="none" w:sz="0" w:space="0" w:color="auto"/>
                <w:right w:val="none" w:sz="0" w:space="0" w:color="auto"/>
              </w:divBdr>
              <w:divsChild>
                <w:div w:id="91805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339267">
      <w:bodyDiv w:val="1"/>
      <w:marLeft w:val="0"/>
      <w:marRight w:val="0"/>
      <w:marTop w:val="0"/>
      <w:marBottom w:val="0"/>
      <w:divBdr>
        <w:top w:val="none" w:sz="0" w:space="0" w:color="auto"/>
        <w:left w:val="none" w:sz="0" w:space="0" w:color="auto"/>
        <w:bottom w:val="none" w:sz="0" w:space="0" w:color="auto"/>
        <w:right w:val="none" w:sz="0" w:space="0" w:color="auto"/>
      </w:divBdr>
    </w:div>
    <w:div w:id="1491166699">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mc.org.uk/registration/your-registration/legal-basis-of-registratio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ho.int/about/governance/constitution" TargetMode="External"/><Relationship Id="rId17" Type="http://schemas.openxmlformats.org/officeDocument/2006/relationships/hyperlink" Target="https://www.kingsfund.org.uk/sites/default/files/field/field_publication_file/leadership-leadership-development-health-care-feb-2015.pdf" TargetMode="External"/><Relationship Id="rId2" Type="http://schemas.openxmlformats.org/officeDocument/2006/relationships/numbering" Target="numbering.xml"/><Relationship Id="rId16" Type="http://schemas.openxmlformats.org/officeDocument/2006/relationships/hyperlink" Target="https://www.mint-hr.com/mumford.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smart.org.uk/your-career/career-development/professional-development" TargetMode="External"/><Relationship Id="rId5" Type="http://schemas.openxmlformats.org/officeDocument/2006/relationships/webSettings" Target="webSettings.xml"/><Relationship Id="rId15" Type="http://schemas.openxmlformats.org/officeDocument/2006/relationships/hyperlink" Target="https://www.mindtools.com/pages/article/smart-goals.htm" TargetMode="External"/><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ationalcareers.service.gov.uk/skills-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418DFA-3B6C-324D-BFDA-77A77330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3219</Words>
  <Characters>18350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Krainiuk</dc:creator>
  <cp:keywords/>
  <dc:description/>
  <cp:lastModifiedBy>Maryna Krainiuk</cp:lastModifiedBy>
  <cp:revision>4</cp:revision>
  <dcterms:created xsi:type="dcterms:W3CDTF">2021-09-02T20:50:00Z</dcterms:created>
  <dcterms:modified xsi:type="dcterms:W3CDTF">2021-09-02T21:01:00Z</dcterms:modified>
</cp:coreProperties>
</file>