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94EB9" w14:textId="77777777" w:rsidR="006F7923" w:rsidRPr="008C59EB" w:rsidRDefault="006F7923" w:rsidP="006F7923">
      <w:pPr>
        <w:spacing w:after="200" w:line="276" w:lineRule="auto"/>
        <w:jc w:val="both"/>
      </w:pPr>
      <w:r w:rsidRPr="008C59EB">
        <w:rPr>
          <w:noProof/>
        </w:rPr>
        <w:drawing>
          <wp:inline distT="0" distB="0" distL="0" distR="0" wp14:anchorId="4502E483" wp14:editId="1B055161">
            <wp:extent cx="3240405" cy="13716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240405" cy="1371600"/>
                    </a:xfrm>
                    <a:prstGeom prst="rect">
                      <a:avLst/>
                    </a:prstGeom>
                    <a:noFill/>
                    <a:ln w="9525">
                      <a:noFill/>
                      <a:miter lim="800000"/>
                      <a:headEnd/>
                      <a:tailEnd/>
                    </a:ln>
                  </pic:spPr>
                </pic:pic>
              </a:graphicData>
            </a:graphic>
          </wp:inline>
        </w:drawing>
      </w:r>
    </w:p>
    <w:p w14:paraId="501DCBD3" w14:textId="77777777" w:rsidR="006F7923" w:rsidRPr="008C59EB" w:rsidRDefault="006F7923" w:rsidP="006F7923">
      <w:pPr>
        <w:spacing w:after="200" w:line="276" w:lineRule="auto"/>
        <w:jc w:val="center"/>
        <w:rPr>
          <w:sz w:val="40"/>
        </w:rPr>
      </w:pPr>
      <w:r w:rsidRPr="008C59EB">
        <w:rPr>
          <w:sz w:val="40"/>
        </w:rPr>
        <w:t>Operating Hotel Facilities</w:t>
      </w:r>
    </w:p>
    <w:p w14:paraId="22213578" w14:textId="77777777" w:rsidR="00814934" w:rsidRPr="008C59EB" w:rsidRDefault="006F7923" w:rsidP="006F7923">
      <w:pPr>
        <w:spacing w:after="200" w:line="276" w:lineRule="auto"/>
        <w:jc w:val="center"/>
        <w:rPr>
          <w:sz w:val="40"/>
        </w:rPr>
      </w:pPr>
      <w:r w:rsidRPr="008C59EB">
        <w:rPr>
          <w:sz w:val="40"/>
        </w:rPr>
        <w:t>“Sustainability within the hotel industry”</w:t>
      </w:r>
    </w:p>
    <w:p w14:paraId="6F0D11EF" w14:textId="77777777" w:rsidR="00814934" w:rsidRPr="008C59EB" w:rsidRDefault="00814934" w:rsidP="006F7923">
      <w:pPr>
        <w:spacing w:after="200" w:line="276" w:lineRule="auto"/>
        <w:jc w:val="center"/>
        <w:rPr>
          <w:sz w:val="40"/>
        </w:rPr>
      </w:pPr>
    </w:p>
    <w:p w14:paraId="6375F9C1" w14:textId="77777777" w:rsidR="00814934" w:rsidRPr="008C59EB" w:rsidRDefault="00814934" w:rsidP="006F7923">
      <w:pPr>
        <w:spacing w:after="200" w:line="276" w:lineRule="auto"/>
        <w:jc w:val="center"/>
        <w:rPr>
          <w:sz w:val="40"/>
        </w:rPr>
      </w:pPr>
    </w:p>
    <w:p w14:paraId="3FFB4BBD" w14:textId="77777777" w:rsidR="00814934" w:rsidRPr="008C59EB" w:rsidRDefault="00814934" w:rsidP="006F7923">
      <w:pPr>
        <w:spacing w:after="200" w:line="276" w:lineRule="auto"/>
        <w:jc w:val="center"/>
      </w:pPr>
      <w:r w:rsidRPr="008C59EB">
        <w:rPr>
          <w:noProof/>
        </w:rPr>
        <w:drawing>
          <wp:inline distT="0" distB="0" distL="0" distR="0" wp14:anchorId="360FBD45" wp14:editId="14DCE167">
            <wp:extent cx="5109403" cy="2686556"/>
            <wp:effectExtent l="19050" t="0" r="0" b="0"/>
            <wp:docPr id="2" name="Picture 0" descr="download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jpeg"/>
                    <pic:cNvPicPr/>
                  </pic:nvPicPr>
                  <pic:blipFill>
                    <a:blip r:embed="rId9"/>
                    <a:stretch>
                      <a:fillRect/>
                    </a:stretch>
                  </pic:blipFill>
                  <pic:spPr>
                    <a:xfrm>
                      <a:off x="0" y="0"/>
                      <a:ext cx="5115764" cy="2689901"/>
                    </a:xfrm>
                    <a:prstGeom prst="rect">
                      <a:avLst/>
                    </a:prstGeom>
                  </pic:spPr>
                </pic:pic>
              </a:graphicData>
            </a:graphic>
          </wp:inline>
        </w:drawing>
      </w:r>
    </w:p>
    <w:p w14:paraId="26955758" w14:textId="77777777" w:rsidR="00814934" w:rsidRPr="008C59EB" w:rsidRDefault="00814934" w:rsidP="00814934">
      <w:pPr>
        <w:spacing w:after="200" w:line="276" w:lineRule="auto"/>
        <w:jc w:val="center"/>
      </w:pPr>
    </w:p>
    <w:p w14:paraId="4A44A1F6" w14:textId="77777777" w:rsidR="00814934" w:rsidRPr="008C59EB" w:rsidRDefault="00814934" w:rsidP="00814934">
      <w:pPr>
        <w:spacing w:after="200" w:line="276" w:lineRule="auto"/>
        <w:jc w:val="center"/>
      </w:pPr>
    </w:p>
    <w:p w14:paraId="46062FC9" w14:textId="77777777" w:rsidR="00814934" w:rsidRPr="008C59EB" w:rsidRDefault="00814934" w:rsidP="00814934">
      <w:pPr>
        <w:spacing w:after="200" w:line="276" w:lineRule="auto"/>
        <w:jc w:val="center"/>
      </w:pPr>
    </w:p>
    <w:p w14:paraId="76640E8E" w14:textId="77777777" w:rsidR="00814934" w:rsidRPr="008C59EB" w:rsidRDefault="00814934" w:rsidP="00814934">
      <w:pPr>
        <w:spacing w:after="200" w:line="276" w:lineRule="auto"/>
        <w:jc w:val="center"/>
      </w:pPr>
    </w:p>
    <w:p w14:paraId="778F43EF" w14:textId="4B3EE202" w:rsidR="00814934" w:rsidRPr="008C59EB" w:rsidRDefault="00814934" w:rsidP="00814934">
      <w:pPr>
        <w:spacing w:after="200" w:line="276" w:lineRule="auto"/>
        <w:jc w:val="center"/>
        <w:rPr>
          <w:sz w:val="32"/>
        </w:rPr>
      </w:pPr>
      <w:r w:rsidRPr="008C59EB">
        <w:rPr>
          <w:sz w:val="32"/>
        </w:rPr>
        <w:t>Student Name:</w:t>
      </w:r>
      <w:r w:rsidR="002F4ADA">
        <w:rPr>
          <w:sz w:val="32"/>
        </w:rPr>
        <w:t xml:space="preserve"> Oana Nicoleta Manta</w:t>
      </w:r>
    </w:p>
    <w:p w14:paraId="4E2E2CD2" w14:textId="26F2FDCE" w:rsidR="00814934" w:rsidRPr="008C59EB" w:rsidRDefault="00814934" w:rsidP="00814934">
      <w:pPr>
        <w:spacing w:after="200" w:line="276" w:lineRule="auto"/>
        <w:jc w:val="center"/>
        <w:rPr>
          <w:rFonts w:asciiTheme="majorHAnsi" w:eastAsiaTheme="majorEastAsia" w:hAnsiTheme="majorHAnsi" w:cstheme="majorBidi"/>
          <w:b/>
          <w:bCs/>
          <w:color w:val="365F91" w:themeColor="accent1" w:themeShade="BF"/>
          <w:sz w:val="36"/>
          <w:szCs w:val="28"/>
        </w:rPr>
      </w:pPr>
      <w:r w:rsidRPr="008C59EB">
        <w:rPr>
          <w:sz w:val="32"/>
        </w:rPr>
        <w:t>Student ID:</w:t>
      </w:r>
      <w:r w:rsidR="002F4ADA">
        <w:rPr>
          <w:sz w:val="32"/>
        </w:rPr>
        <w:t xml:space="preserve"> 2124123</w:t>
      </w:r>
    </w:p>
    <w:sdt>
      <w:sdtPr>
        <w:rPr>
          <w:rFonts w:ascii="Times New Roman" w:eastAsiaTheme="minorHAnsi" w:hAnsi="Times New Roman" w:cstheme="minorBidi"/>
          <w:b w:val="0"/>
          <w:bCs w:val="0"/>
          <w:color w:val="auto"/>
          <w:sz w:val="24"/>
          <w:szCs w:val="22"/>
          <w:lang w:val="en-GB"/>
        </w:rPr>
        <w:id w:val="505584799"/>
        <w:docPartObj>
          <w:docPartGallery w:val="Table of Contents"/>
          <w:docPartUnique/>
        </w:docPartObj>
      </w:sdtPr>
      <w:sdtEndPr/>
      <w:sdtContent>
        <w:p w14:paraId="5C7A5E03" w14:textId="77777777" w:rsidR="006F7923" w:rsidRPr="008C59EB" w:rsidRDefault="006F7923" w:rsidP="006F7923">
          <w:pPr>
            <w:pStyle w:val="TOCHeading"/>
            <w:jc w:val="center"/>
            <w:rPr>
              <w:lang w:val="en-GB"/>
            </w:rPr>
          </w:pPr>
          <w:r w:rsidRPr="008C59EB">
            <w:rPr>
              <w:sz w:val="36"/>
              <w:lang w:val="en-GB"/>
            </w:rPr>
            <w:t>Table of Contents</w:t>
          </w:r>
        </w:p>
        <w:p w14:paraId="5D757E3E" w14:textId="77777777" w:rsidR="006F7923" w:rsidRPr="008C59EB" w:rsidRDefault="006F7923" w:rsidP="006F7923">
          <w:pPr>
            <w:pStyle w:val="TOC1"/>
            <w:tabs>
              <w:tab w:val="right" w:leader="dot" w:pos="9350"/>
            </w:tabs>
            <w:spacing w:line="360" w:lineRule="auto"/>
            <w:rPr>
              <w:noProof/>
              <w:sz w:val="28"/>
            </w:rPr>
          </w:pPr>
          <w:r w:rsidRPr="008C59EB">
            <w:fldChar w:fldCharType="begin"/>
          </w:r>
          <w:r w:rsidRPr="008C59EB">
            <w:instrText xml:space="preserve"> TOC \o "1-3" \h \z \u </w:instrText>
          </w:r>
          <w:r w:rsidRPr="008C59EB">
            <w:fldChar w:fldCharType="separate"/>
          </w:r>
          <w:hyperlink w:anchor="_Toc117010295" w:history="1">
            <w:r w:rsidRPr="008C59EB">
              <w:rPr>
                <w:rStyle w:val="Hyperlink"/>
                <w:noProof/>
                <w:sz w:val="28"/>
              </w:rPr>
              <w:t>“Sustainability within the hotel industry”</w:t>
            </w:r>
            <w:r w:rsidRPr="008C59EB">
              <w:rPr>
                <w:noProof/>
                <w:webHidden/>
                <w:sz w:val="28"/>
              </w:rPr>
              <w:tab/>
            </w:r>
            <w:r w:rsidRPr="008C59EB">
              <w:rPr>
                <w:noProof/>
                <w:webHidden/>
                <w:sz w:val="28"/>
              </w:rPr>
              <w:fldChar w:fldCharType="begin"/>
            </w:r>
            <w:r w:rsidRPr="008C59EB">
              <w:rPr>
                <w:noProof/>
                <w:webHidden/>
                <w:sz w:val="28"/>
              </w:rPr>
              <w:instrText xml:space="preserve"> PAGEREF _Toc117010295 \h </w:instrText>
            </w:r>
            <w:r w:rsidRPr="008C59EB">
              <w:rPr>
                <w:noProof/>
                <w:webHidden/>
                <w:sz w:val="28"/>
              </w:rPr>
            </w:r>
            <w:r w:rsidRPr="008C59EB">
              <w:rPr>
                <w:noProof/>
                <w:webHidden/>
                <w:sz w:val="28"/>
              </w:rPr>
              <w:fldChar w:fldCharType="separate"/>
            </w:r>
            <w:r w:rsidRPr="008C59EB">
              <w:rPr>
                <w:noProof/>
                <w:webHidden/>
                <w:sz w:val="28"/>
              </w:rPr>
              <w:t>3</w:t>
            </w:r>
            <w:r w:rsidRPr="008C59EB">
              <w:rPr>
                <w:noProof/>
                <w:webHidden/>
                <w:sz w:val="28"/>
              </w:rPr>
              <w:fldChar w:fldCharType="end"/>
            </w:r>
          </w:hyperlink>
        </w:p>
        <w:p w14:paraId="7F78F29A" w14:textId="77777777" w:rsidR="006F7923" w:rsidRPr="008C59EB" w:rsidRDefault="00C65F1D" w:rsidP="006F7923">
          <w:pPr>
            <w:pStyle w:val="TOC2"/>
            <w:tabs>
              <w:tab w:val="right" w:leader="dot" w:pos="9350"/>
            </w:tabs>
            <w:spacing w:line="360" w:lineRule="auto"/>
            <w:rPr>
              <w:noProof/>
              <w:sz w:val="28"/>
            </w:rPr>
          </w:pPr>
          <w:hyperlink w:anchor="_Toc117010296" w:history="1">
            <w:r w:rsidR="006F7923" w:rsidRPr="008C59EB">
              <w:rPr>
                <w:rStyle w:val="Hyperlink"/>
                <w:noProof/>
                <w:sz w:val="28"/>
              </w:rPr>
              <w:t>Introduction</w:t>
            </w:r>
            <w:r w:rsidR="006F7923" w:rsidRPr="008C59EB">
              <w:rPr>
                <w:noProof/>
                <w:webHidden/>
                <w:sz w:val="28"/>
              </w:rPr>
              <w:tab/>
            </w:r>
            <w:r w:rsidR="006F7923" w:rsidRPr="008C59EB">
              <w:rPr>
                <w:noProof/>
                <w:webHidden/>
                <w:sz w:val="28"/>
              </w:rPr>
              <w:fldChar w:fldCharType="begin"/>
            </w:r>
            <w:r w:rsidR="006F7923" w:rsidRPr="008C59EB">
              <w:rPr>
                <w:noProof/>
                <w:webHidden/>
                <w:sz w:val="28"/>
              </w:rPr>
              <w:instrText xml:space="preserve"> PAGEREF _Toc117010296 \h </w:instrText>
            </w:r>
            <w:r w:rsidR="006F7923" w:rsidRPr="008C59EB">
              <w:rPr>
                <w:noProof/>
                <w:webHidden/>
                <w:sz w:val="28"/>
              </w:rPr>
            </w:r>
            <w:r w:rsidR="006F7923" w:rsidRPr="008C59EB">
              <w:rPr>
                <w:noProof/>
                <w:webHidden/>
                <w:sz w:val="28"/>
              </w:rPr>
              <w:fldChar w:fldCharType="separate"/>
            </w:r>
            <w:r w:rsidR="006F7923" w:rsidRPr="008C59EB">
              <w:rPr>
                <w:noProof/>
                <w:webHidden/>
                <w:sz w:val="28"/>
              </w:rPr>
              <w:t>3</w:t>
            </w:r>
            <w:r w:rsidR="006F7923" w:rsidRPr="008C59EB">
              <w:rPr>
                <w:noProof/>
                <w:webHidden/>
                <w:sz w:val="28"/>
              </w:rPr>
              <w:fldChar w:fldCharType="end"/>
            </w:r>
          </w:hyperlink>
        </w:p>
        <w:p w14:paraId="5DFFF53B" w14:textId="77777777" w:rsidR="006F7923" w:rsidRPr="008C59EB" w:rsidRDefault="00C65F1D" w:rsidP="006F7923">
          <w:pPr>
            <w:pStyle w:val="TOC2"/>
            <w:tabs>
              <w:tab w:val="right" w:leader="dot" w:pos="9350"/>
            </w:tabs>
            <w:spacing w:line="360" w:lineRule="auto"/>
            <w:rPr>
              <w:noProof/>
              <w:sz w:val="28"/>
            </w:rPr>
          </w:pPr>
          <w:hyperlink w:anchor="_Toc117010297" w:history="1">
            <w:r w:rsidR="006F7923" w:rsidRPr="008C59EB">
              <w:rPr>
                <w:rStyle w:val="Hyperlink"/>
                <w:noProof/>
                <w:sz w:val="28"/>
              </w:rPr>
              <w:t>Discussion</w:t>
            </w:r>
            <w:r w:rsidR="006F7923" w:rsidRPr="008C59EB">
              <w:rPr>
                <w:noProof/>
                <w:webHidden/>
                <w:sz w:val="28"/>
              </w:rPr>
              <w:tab/>
            </w:r>
            <w:r w:rsidR="006F7923" w:rsidRPr="008C59EB">
              <w:rPr>
                <w:noProof/>
                <w:webHidden/>
                <w:sz w:val="28"/>
              </w:rPr>
              <w:fldChar w:fldCharType="begin"/>
            </w:r>
            <w:r w:rsidR="006F7923" w:rsidRPr="008C59EB">
              <w:rPr>
                <w:noProof/>
                <w:webHidden/>
                <w:sz w:val="28"/>
              </w:rPr>
              <w:instrText xml:space="preserve"> PAGEREF _Toc117010297 \h </w:instrText>
            </w:r>
            <w:r w:rsidR="006F7923" w:rsidRPr="008C59EB">
              <w:rPr>
                <w:noProof/>
                <w:webHidden/>
                <w:sz w:val="28"/>
              </w:rPr>
            </w:r>
            <w:r w:rsidR="006F7923" w:rsidRPr="008C59EB">
              <w:rPr>
                <w:noProof/>
                <w:webHidden/>
                <w:sz w:val="28"/>
              </w:rPr>
              <w:fldChar w:fldCharType="separate"/>
            </w:r>
            <w:r w:rsidR="006F7923" w:rsidRPr="008C59EB">
              <w:rPr>
                <w:noProof/>
                <w:webHidden/>
                <w:sz w:val="28"/>
              </w:rPr>
              <w:t>3</w:t>
            </w:r>
            <w:r w:rsidR="006F7923" w:rsidRPr="008C59EB">
              <w:rPr>
                <w:noProof/>
                <w:webHidden/>
                <w:sz w:val="28"/>
              </w:rPr>
              <w:fldChar w:fldCharType="end"/>
            </w:r>
          </w:hyperlink>
        </w:p>
        <w:p w14:paraId="3F6FB8DE" w14:textId="77777777" w:rsidR="006F7923" w:rsidRPr="008C59EB" w:rsidRDefault="00C65F1D" w:rsidP="006F7923">
          <w:pPr>
            <w:pStyle w:val="TOC2"/>
            <w:tabs>
              <w:tab w:val="right" w:leader="dot" w:pos="9350"/>
            </w:tabs>
            <w:spacing w:line="360" w:lineRule="auto"/>
            <w:rPr>
              <w:noProof/>
              <w:sz w:val="28"/>
            </w:rPr>
          </w:pPr>
          <w:hyperlink w:anchor="_Toc117010298" w:history="1">
            <w:r w:rsidR="006F7923" w:rsidRPr="008C59EB">
              <w:rPr>
                <w:rStyle w:val="Hyperlink"/>
                <w:noProof/>
                <w:sz w:val="28"/>
              </w:rPr>
              <w:t>Conclusion</w:t>
            </w:r>
            <w:r w:rsidR="006F7923" w:rsidRPr="008C59EB">
              <w:rPr>
                <w:noProof/>
                <w:webHidden/>
                <w:sz w:val="28"/>
              </w:rPr>
              <w:tab/>
            </w:r>
            <w:r w:rsidR="006F7923" w:rsidRPr="008C59EB">
              <w:rPr>
                <w:noProof/>
                <w:webHidden/>
                <w:sz w:val="28"/>
              </w:rPr>
              <w:fldChar w:fldCharType="begin"/>
            </w:r>
            <w:r w:rsidR="006F7923" w:rsidRPr="008C59EB">
              <w:rPr>
                <w:noProof/>
                <w:webHidden/>
                <w:sz w:val="28"/>
              </w:rPr>
              <w:instrText xml:space="preserve"> PAGEREF _Toc117010298 \h </w:instrText>
            </w:r>
            <w:r w:rsidR="006F7923" w:rsidRPr="008C59EB">
              <w:rPr>
                <w:noProof/>
                <w:webHidden/>
                <w:sz w:val="28"/>
              </w:rPr>
            </w:r>
            <w:r w:rsidR="006F7923" w:rsidRPr="008C59EB">
              <w:rPr>
                <w:noProof/>
                <w:webHidden/>
                <w:sz w:val="28"/>
              </w:rPr>
              <w:fldChar w:fldCharType="separate"/>
            </w:r>
            <w:r w:rsidR="006F7923" w:rsidRPr="008C59EB">
              <w:rPr>
                <w:noProof/>
                <w:webHidden/>
                <w:sz w:val="28"/>
              </w:rPr>
              <w:t>4</w:t>
            </w:r>
            <w:r w:rsidR="006F7923" w:rsidRPr="008C59EB">
              <w:rPr>
                <w:noProof/>
                <w:webHidden/>
                <w:sz w:val="28"/>
              </w:rPr>
              <w:fldChar w:fldCharType="end"/>
            </w:r>
          </w:hyperlink>
        </w:p>
        <w:p w14:paraId="3C13EDB9" w14:textId="77777777" w:rsidR="006F7923" w:rsidRPr="008C59EB" w:rsidRDefault="00C65F1D" w:rsidP="006F7923">
          <w:pPr>
            <w:pStyle w:val="TOC2"/>
            <w:tabs>
              <w:tab w:val="right" w:leader="dot" w:pos="9350"/>
            </w:tabs>
            <w:spacing w:line="360" w:lineRule="auto"/>
            <w:rPr>
              <w:noProof/>
              <w:sz w:val="28"/>
            </w:rPr>
          </w:pPr>
          <w:hyperlink w:anchor="_Toc117010299" w:history="1">
            <w:r w:rsidR="006F7923" w:rsidRPr="008C59EB">
              <w:rPr>
                <w:rStyle w:val="Hyperlink"/>
                <w:noProof/>
                <w:sz w:val="28"/>
              </w:rPr>
              <w:t>Personal Reflection</w:t>
            </w:r>
            <w:r w:rsidR="006F7923" w:rsidRPr="008C59EB">
              <w:rPr>
                <w:noProof/>
                <w:webHidden/>
                <w:sz w:val="28"/>
              </w:rPr>
              <w:tab/>
            </w:r>
            <w:r w:rsidR="006F7923" w:rsidRPr="008C59EB">
              <w:rPr>
                <w:noProof/>
                <w:webHidden/>
                <w:sz w:val="28"/>
              </w:rPr>
              <w:fldChar w:fldCharType="begin"/>
            </w:r>
            <w:r w:rsidR="006F7923" w:rsidRPr="008C59EB">
              <w:rPr>
                <w:noProof/>
                <w:webHidden/>
                <w:sz w:val="28"/>
              </w:rPr>
              <w:instrText xml:space="preserve"> PAGEREF _Toc117010299 \h </w:instrText>
            </w:r>
            <w:r w:rsidR="006F7923" w:rsidRPr="008C59EB">
              <w:rPr>
                <w:noProof/>
                <w:webHidden/>
                <w:sz w:val="28"/>
              </w:rPr>
            </w:r>
            <w:r w:rsidR="006F7923" w:rsidRPr="008C59EB">
              <w:rPr>
                <w:noProof/>
                <w:webHidden/>
                <w:sz w:val="28"/>
              </w:rPr>
              <w:fldChar w:fldCharType="separate"/>
            </w:r>
            <w:r w:rsidR="006F7923" w:rsidRPr="008C59EB">
              <w:rPr>
                <w:noProof/>
                <w:webHidden/>
                <w:sz w:val="28"/>
              </w:rPr>
              <w:t>4</w:t>
            </w:r>
            <w:r w:rsidR="006F7923" w:rsidRPr="008C59EB">
              <w:rPr>
                <w:noProof/>
                <w:webHidden/>
                <w:sz w:val="28"/>
              </w:rPr>
              <w:fldChar w:fldCharType="end"/>
            </w:r>
          </w:hyperlink>
        </w:p>
        <w:p w14:paraId="63939A36" w14:textId="77777777" w:rsidR="006F7923" w:rsidRPr="008C59EB" w:rsidRDefault="00C65F1D" w:rsidP="006F7923">
          <w:pPr>
            <w:pStyle w:val="TOC2"/>
            <w:tabs>
              <w:tab w:val="right" w:leader="dot" w:pos="9350"/>
            </w:tabs>
            <w:spacing w:line="360" w:lineRule="auto"/>
            <w:rPr>
              <w:noProof/>
              <w:sz w:val="28"/>
            </w:rPr>
          </w:pPr>
          <w:hyperlink w:anchor="_Toc117010300" w:history="1">
            <w:r w:rsidR="006F7923" w:rsidRPr="008C59EB">
              <w:rPr>
                <w:rStyle w:val="Hyperlink"/>
                <w:noProof/>
                <w:sz w:val="28"/>
              </w:rPr>
              <w:t>Reference</w:t>
            </w:r>
            <w:r w:rsidR="006F7923" w:rsidRPr="008C59EB">
              <w:rPr>
                <w:noProof/>
                <w:webHidden/>
                <w:sz w:val="28"/>
              </w:rPr>
              <w:tab/>
            </w:r>
            <w:r w:rsidR="006F7923" w:rsidRPr="008C59EB">
              <w:rPr>
                <w:noProof/>
                <w:webHidden/>
                <w:sz w:val="28"/>
              </w:rPr>
              <w:fldChar w:fldCharType="begin"/>
            </w:r>
            <w:r w:rsidR="006F7923" w:rsidRPr="008C59EB">
              <w:rPr>
                <w:noProof/>
                <w:webHidden/>
                <w:sz w:val="28"/>
              </w:rPr>
              <w:instrText xml:space="preserve"> PAGEREF _Toc117010300 \h </w:instrText>
            </w:r>
            <w:r w:rsidR="006F7923" w:rsidRPr="008C59EB">
              <w:rPr>
                <w:noProof/>
                <w:webHidden/>
                <w:sz w:val="28"/>
              </w:rPr>
            </w:r>
            <w:r w:rsidR="006F7923" w:rsidRPr="008C59EB">
              <w:rPr>
                <w:noProof/>
                <w:webHidden/>
                <w:sz w:val="28"/>
              </w:rPr>
              <w:fldChar w:fldCharType="separate"/>
            </w:r>
            <w:r w:rsidR="006F7923" w:rsidRPr="008C59EB">
              <w:rPr>
                <w:noProof/>
                <w:webHidden/>
                <w:sz w:val="28"/>
              </w:rPr>
              <w:t>5</w:t>
            </w:r>
            <w:r w:rsidR="006F7923" w:rsidRPr="008C59EB">
              <w:rPr>
                <w:noProof/>
                <w:webHidden/>
                <w:sz w:val="28"/>
              </w:rPr>
              <w:fldChar w:fldCharType="end"/>
            </w:r>
          </w:hyperlink>
        </w:p>
        <w:p w14:paraId="308FF8D0" w14:textId="77777777" w:rsidR="006F7923" w:rsidRPr="008C59EB" w:rsidRDefault="006F7923">
          <w:r w:rsidRPr="008C59EB">
            <w:fldChar w:fldCharType="end"/>
          </w:r>
        </w:p>
      </w:sdtContent>
    </w:sdt>
    <w:p w14:paraId="1E490C52" w14:textId="77777777" w:rsidR="006F7923" w:rsidRPr="008C59EB" w:rsidRDefault="006F7923">
      <w:pPr>
        <w:spacing w:after="200" w:line="276" w:lineRule="auto"/>
        <w:rPr>
          <w:rFonts w:eastAsiaTheme="majorEastAsia" w:cstheme="majorBidi"/>
          <w:b/>
          <w:color w:val="0F243E" w:themeColor="text2" w:themeShade="80"/>
          <w:sz w:val="30"/>
          <w:szCs w:val="32"/>
        </w:rPr>
      </w:pPr>
      <w:r w:rsidRPr="008C59EB">
        <w:br w:type="page"/>
      </w:r>
    </w:p>
    <w:p w14:paraId="736A6793" w14:textId="77777777" w:rsidR="00711CC8" w:rsidRPr="008C59EB" w:rsidRDefault="00711CC8" w:rsidP="006F7923">
      <w:pPr>
        <w:pStyle w:val="Heading1"/>
        <w:rPr>
          <w:lang w:val="en-GB"/>
        </w:rPr>
      </w:pPr>
      <w:bookmarkStart w:id="0" w:name="_Toc117010295"/>
      <w:r w:rsidRPr="008C59EB">
        <w:rPr>
          <w:lang w:val="en-GB"/>
        </w:rPr>
        <w:lastRenderedPageBreak/>
        <w:t>“Sustainability within the hotel industry”</w:t>
      </w:r>
      <w:bookmarkEnd w:id="0"/>
    </w:p>
    <w:p w14:paraId="54145EAC" w14:textId="77777777" w:rsidR="00132E5F" w:rsidRPr="008C59EB" w:rsidRDefault="00157232" w:rsidP="006F7923">
      <w:pPr>
        <w:pStyle w:val="Heading11"/>
      </w:pPr>
      <w:bookmarkStart w:id="1" w:name="_Toc117010296"/>
      <w:r w:rsidRPr="008C59EB">
        <w:t>Introduction</w:t>
      </w:r>
      <w:bookmarkEnd w:id="1"/>
    </w:p>
    <w:p w14:paraId="2C80D875" w14:textId="77777777" w:rsidR="00157232" w:rsidRPr="008C59EB" w:rsidRDefault="00157232" w:rsidP="006F7923">
      <w:pPr>
        <w:spacing w:line="360" w:lineRule="auto"/>
        <w:jc w:val="both"/>
      </w:pPr>
      <w:r w:rsidRPr="008C59EB">
        <w:t>The definition of sustainability is "meeting the requirements of the present without compromising the needs of the future" and "ensuring a balance between economic growth, environmental protection, and social well-being</w:t>
      </w:r>
      <w:r w:rsidR="0073599C" w:rsidRPr="008C59EB">
        <w:t xml:space="preserve"> (Purvis </w:t>
      </w:r>
      <w:r w:rsidR="0073599C" w:rsidRPr="008C59EB">
        <w:rPr>
          <w:i/>
        </w:rPr>
        <w:t>et al.,</w:t>
      </w:r>
      <w:r w:rsidR="0073599C" w:rsidRPr="008C59EB">
        <w:t xml:space="preserve"> 2019)</w:t>
      </w:r>
      <w:r w:rsidRPr="008C59EB">
        <w:t>."</w:t>
      </w:r>
      <w:r w:rsidR="00C61069" w:rsidRPr="008C59EB">
        <w:t xml:space="preserve"> In this model the “Sustainability within the hotel industry” is going to be </w:t>
      </w:r>
      <w:r w:rsidR="001221AD" w:rsidRPr="008C59EB">
        <w:t>demonstrated</w:t>
      </w:r>
      <w:r w:rsidR="00C61069" w:rsidRPr="008C59EB">
        <w:t xml:space="preserve"> and a personal overview for the topic will also be provided.  </w:t>
      </w:r>
      <w:r w:rsidR="001221AD" w:rsidRPr="008C59EB">
        <w:t>The Study aims to give students the hands-on experience with facilities management that they would find in a hotel. The curriculum provides students with a practical introduction to the concerns related to operating facilities so they may understand what constitutes excellent practice.</w:t>
      </w:r>
    </w:p>
    <w:p w14:paraId="65FCD086" w14:textId="77777777" w:rsidR="00711CC8" w:rsidRPr="008C59EB" w:rsidRDefault="00711CC8" w:rsidP="006F7923">
      <w:pPr>
        <w:pStyle w:val="Heading11"/>
      </w:pPr>
      <w:bookmarkStart w:id="2" w:name="_Toc117010297"/>
      <w:r w:rsidRPr="008C59EB">
        <w:t>Discussion</w:t>
      </w:r>
      <w:bookmarkEnd w:id="2"/>
    </w:p>
    <w:p w14:paraId="2ED8A495" w14:textId="77777777" w:rsidR="00711CC8" w:rsidRPr="008C59EB" w:rsidRDefault="00711CC8" w:rsidP="006F7923">
      <w:pPr>
        <w:spacing w:line="360" w:lineRule="auto"/>
        <w:jc w:val="both"/>
      </w:pPr>
      <w:r w:rsidRPr="008C59EB">
        <w:t xml:space="preserve">Hotels that seek to minimize their carbon footprint are known as sustainable or green hotels. Eco-friendly procedures have been incorporated throughout their supply, maintenance, and product and service chains. A sustainable hotel, in a nutshell, strives to reduce energy use. </w:t>
      </w:r>
    </w:p>
    <w:p w14:paraId="482EC44A" w14:textId="77777777" w:rsidR="00711CC8" w:rsidRPr="008C59EB" w:rsidRDefault="00711CC8" w:rsidP="006F7923">
      <w:pPr>
        <w:spacing w:line="360" w:lineRule="auto"/>
        <w:jc w:val="both"/>
      </w:pPr>
      <w:r w:rsidRPr="008C59EB">
        <w:t xml:space="preserve">Importance of Sustainability in Hotel Industry- </w:t>
      </w:r>
    </w:p>
    <w:p w14:paraId="452D34C2" w14:textId="77777777" w:rsidR="00711CC8" w:rsidRPr="008C59EB" w:rsidRDefault="00711CC8" w:rsidP="006F7923">
      <w:pPr>
        <w:spacing w:line="360" w:lineRule="auto"/>
        <w:jc w:val="both"/>
      </w:pPr>
      <w:r w:rsidRPr="008C59EB">
        <w:t>It has a wide range of immediate effects on a hotel's operations in addition to helping it become an ecologically conscientious brand. These are them:</w:t>
      </w:r>
    </w:p>
    <w:p w14:paraId="724DC333" w14:textId="77777777" w:rsidR="00711CC8" w:rsidRPr="008C59EB" w:rsidRDefault="00711CC8" w:rsidP="006F7923">
      <w:pPr>
        <w:spacing w:line="360" w:lineRule="auto"/>
        <w:jc w:val="both"/>
        <w:rPr>
          <w:bCs/>
        </w:rPr>
      </w:pPr>
      <w:r w:rsidRPr="008C59EB">
        <w:rPr>
          <w:bCs/>
          <w:u w:val="single"/>
        </w:rPr>
        <w:t>Attracting more guests</w:t>
      </w:r>
      <w:r w:rsidRPr="008C59EB">
        <w:rPr>
          <w:bCs/>
        </w:rPr>
        <w:t>- Hotels that are environmentally conscious or green undoubtedly draw in more visitors. In 2016, 62% of international travellers planned to spend at least one night at one of these establishments</w:t>
      </w:r>
      <w:r w:rsidR="0073599C" w:rsidRPr="008C59EB">
        <w:rPr>
          <w:bCs/>
        </w:rPr>
        <w:t xml:space="preserve"> (</w:t>
      </w:r>
      <w:r w:rsidR="0073599C" w:rsidRPr="008C59EB">
        <w:t xml:space="preserve">Asadi </w:t>
      </w:r>
      <w:r w:rsidR="0073599C" w:rsidRPr="008C59EB">
        <w:rPr>
          <w:i/>
        </w:rPr>
        <w:t>et al</w:t>
      </w:r>
      <w:r w:rsidR="0073599C" w:rsidRPr="008C59EB">
        <w:t>., 2020)</w:t>
      </w:r>
      <w:r w:rsidRPr="008C59EB">
        <w:rPr>
          <w:bCs/>
        </w:rPr>
        <w:t>. However, their percentage increased to 81 percent in 2021. Additionally, more than 80% of today's visitors are willing to pay more – a premium – for a hotel that exhibits sincere green initiatives.</w:t>
      </w:r>
    </w:p>
    <w:p w14:paraId="2C467BBB" w14:textId="77777777" w:rsidR="00711CC8" w:rsidRPr="008C59EB" w:rsidRDefault="00711CC8" w:rsidP="006F7923">
      <w:pPr>
        <w:spacing w:line="360" w:lineRule="auto"/>
        <w:jc w:val="both"/>
      </w:pPr>
      <w:r w:rsidRPr="008C59EB">
        <w:rPr>
          <w:u w:val="single"/>
        </w:rPr>
        <w:t>Saving costs</w:t>
      </w:r>
      <w:r w:rsidRPr="008C59EB">
        <w:t xml:space="preserve">- About 15%–35% of a hotel's operating costs are related to energy prices. With ISO 14001 certification standards, several hotels have made significant savings on this. Additionally, they can implement intelligent energy management strategies to control the HVAC system's energy usage. IoT-enabled thermostats with occupancy sensors can change the HVAC temperature. Hotels can obtain and </w:t>
      </w:r>
      <w:r w:rsidR="00F2275E" w:rsidRPr="008C59EB">
        <w:t>analyze</w:t>
      </w:r>
      <w:r w:rsidRPr="008C59EB">
        <w:t xml:space="preserve"> information about their energy usage thanks to the integration of such a solution with the Hotel PMS.</w:t>
      </w:r>
    </w:p>
    <w:p w14:paraId="270586AF" w14:textId="77777777" w:rsidR="00F2275E" w:rsidRPr="008C59EB" w:rsidRDefault="00F2275E" w:rsidP="006F7923">
      <w:pPr>
        <w:spacing w:line="360" w:lineRule="auto"/>
        <w:jc w:val="both"/>
      </w:pPr>
      <w:r w:rsidRPr="008C59EB">
        <w:rPr>
          <w:u w:val="single"/>
        </w:rPr>
        <w:lastRenderedPageBreak/>
        <w:t>Increasing efficiency</w:t>
      </w:r>
      <w:r w:rsidRPr="008C59EB">
        <w:t xml:space="preserve">- In this context, abandoning server-based apps in favor of the cloud is a crucial issue for hotels. In this situation, implementing a cloud-based hotel PMS enables hotels to cooperate with all the operationally necessary </w:t>
      </w:r>
      <w:r w:rsidR="00C25A84" w:rsidRPr="008C59EB">
        <w:t>cloud and</w:t>
      </w:r>
      <w:r w:rsidRPr="008C59EB">
        <w:t xml:space="preserve"> any associated hardware setup, both of which reduce energy use and, consequently, carbon footprint.</w:t>
      </w:r>
    </w:p>
    <w:p w14:paraId="1A0CA192" w14:textId="77777777" w:rsidR="00ED0D48" w:rsidRPr="008C59EB" w:rsidRDefault="00C25A84" w:rsidP="006F7923">
      <w:pPr>
        <w:spacing w:line="360" w:lineRule="auto"/>
        <w:jc w:val="both"/>
      </w:pPr>
      <w:r w:rsidRPr="008C59EB">
        <w:rPr>
          <w:b/>
          <w:u w:val="single"/>
        </w:rPr>
        <w:t>Sustainability for the growth of hotel industry</w:t>
      </w:r>
      <w:r w:rsidRPr="008C59EB">
        <w:t>- The hotels that use a sustainable approach are most likely to gain success. Eco-friendly hotels are not only a good contribution towers the better environmental structure but also are most famous among the people</w:t>
      </w:r>
      <w:r w:rsidR="0073599C" w:rsidRPr="008C59EB">
        <w:t xml:space="preserve"> (Pamfilie </w:t>
      </w:r>
      <w:r w:rsidR="0073599C" w:rsidRPr="008C59EB">
        <w:rPr>
          <w:i/>
        </w:rPr>
        <w:t>et al</w:t>
      </w:r>
      <w:r w:rsidR="0073599C" w:rsidRPr="008C59EB">
        <w:t>., 2018)</w:t>
      </w:r>
      <w:r w:rsidRPr="008C59EB">
        <w:t xml:space="preserve">. After the pandemic people prefer to stay in hotels that are eco- friendly, maintain the environmental substation and are more sustainable which leads those hotels towers success and differentiate themselves as well. </w:t>
      </w:r>
      <w:r w:rsidR="00974A21" w:rsidRPr="008C59EB">
        <w:t>“</w:t>
      </w:r>
      <w:r w:rsidRPr="008C59EB">
        <w:t>This tendency for greener options is consistent with the findings of other research, such as a 2017 analysis that shows how exceptionally conscientious consumers millennial are</w:t>
      </w:r>
      <w:r w:rsidR="00974A21" w:rsidRPr="008C59EB">
        <w:t>”</w:t>
      </w:r>
      <w:r w:rsidRPr="008C59EB">
        <w:t xml:space="preserve">. The </w:t>
      </w:r>
      <w:r w:rsidR="00ED0D48" w:rsidRPr="008C59EB">
        <w:t>fact that millennial is</w:t>
      </w:r>
      <w:r w:rsidRPr="008C59EB">
        <w:t xml:space="preserve"> currently the largest consumer age group should be considered by hotels. </w:t>
      </w:r>
      <w:r w:rsidR="00974A21" w:rsidRPr="008C59EB">
        <w:t>“</w:t>
      </w:r>
      <w:r w:rsidRPr="008C59EB">
        <w:t>Customer satisfaction and willingness to return are positively impacted by sustainable measures in hotels. Going green increases consumer satisfaction, brand loyalty, and word-of-mouth advertising</w:t>
      </w:r>
      <w:r w:rsidR="00974A21" w:rsidRPr="008C59EB">
        <w:t>”</w:t>
      </w:r>
      <w:r w:rsidR="00ED0D48" w:rsidRPr="008C59EB">
        <w:t xml:space="preserve">. </w:t>
      </w:r>
    </w:p>
    <w:p w14:paraId="719F2824" w14:textId="77777777" w:rsidR="00ED0D48" w:rsidRPr="008C59EB" w:rsidRDefault="00C61069" w:rsidP="006F7923">
      <w:pPr>
        <w:spacing w:line="360" w:lineRule="auto"/>
        <w:jc w:val="both"/>
      </w:pPr>
      <w:r w:rsidRPr="008C59EB">
        <w:rPr>
          <w:u w:val="single"/>
        </w:rPr>
        <w:t>Become more sustainable</w:t>
      </w:r>
      <w:r w:rsidRPr="008C59EB">
        <w:t>- By implementing best practices to lower energy and water use as well as garbage production, hotel operators may make their establishments more ecologically friendly</w:t>
      </w:r>
      <w:r w:rsidR="0073599C" w:rsidRPr="008C59EB">
        <w:t xml:space="preserve"> (Raub and Martin-Rios, 2019)</w:t>
      </w:r>
      <w:r w:rsidRPr="008C59EB">
        <w:t>. These might include using smart gadgets, more effective streamlined or automated operations, and appliances that use less energy and water.</w:t>
      </w:r>
    </w:p>
    <w:p w14:paraId="01D3DF93" w14:textId="77777777" w:rsidR="00C61069" w:rsidRPr="008C59EB" w:rsidRDefault="00157232" w:rsidP="006F7923">
      <w:pPr>
        <w:pStyle w:val="Heading11"/>
      </w:pPr>
      <w:bookmarkStart w:id="3" w:name="_Toc117010298"/>
      <w:r w:rsidRPr="008C59EB">
        <w:t>Conclusion</w:t>
      </w:r>
      <w:bookmarkEnd w:id="3"/>
    </w:p>
    <w:p w14:paraId="3834AC7F" w14:textId="77777777" w:rsidR="005551DF" w:rsidRPr="008C59EB" w:rsidRDefault="00C61069" w:rsidP="006F7923">
      <w:pPr>
        <w:spacing w:line="360" w:lineRule="auto"/>
        <w:jc w:val="both"/>
      </w:pPr>
      <w:r w:rsidRPr="008C59EB">
        <w:t>In this model “Sustainability within the hotel industry”</w:t>
      </w:r>
      <w:r w:rsidR="001221AD" w:rsidRPr="008C59EB">
        <w:t xml:space="preserve"> has been demonstrated in details.</w:t>
      </w:r>
      <w:r w:rsidR="005551DF" w:rsidRPr="008C59EB">
        <w:t xml:space="preserve"> A small description of sustainability and what is the role of it in hotel industry is showed in the study. </w:t>
      </w:r>
      <w:r w:rsidR="001221AD" w:rsidRPr="008C59EB">
        <w:t xml:space="preserve">The study carries the importance of having sustainability in the hotels in the discussion. Sustainability helps hotel industries to grow and the basic ways has been described in the above discussion. The hotels must become sustainable and a few steps have also being mentioned in the overall study. </w:t>
      </w:r>
    </w:p>
    <w:p w14:paraId="57CA506A" w14:textId="77777777" w:rsidR="00157232" w:rsidRPr="008C59EB" w:rsidRDefault="00157232" w:rsidP="006F7923">
      <w:pPr>
        <w:pStyle w:val="Heading11"/>
      </w:pPr>
      <w:bookmarkStart w:id="4" w:name="_Toc117010299"/>
      <w:r w:rsidRPr="008C59EB">
        <w:t>Personal Reflection</w:t>
      </w:r>
      <w:bookmarkEnd w:id="4"/>
    </w:p>
    <w:p w14:paraId="077BDFE8" w14:textId="77777777" w:rsidR="001221AD" w:rsidRPr="008C59EB" w:rsidRDefault="001221AD" w:rsidP="006F7923">
      <w:pPr>
        <w:spacing w:line="360" w:lineRule="auto"/>
        <w:jc w:val="both"/>
      </w:pPr>
      <w:r w:rsidRPr="008C59EB">
        <w:t xml:space="preserve">Sustainability is the most important factor not only for the environment but for every organization as well. </w:t>
      </w:r>
      <w:r w:rsidR="005551DF" w:rsidRPr="008C59EB">
        <w:t>Sustainability</w:t>
      </w:r>
      <w:r w:rsidRPr="008C59EB">
        <w:t xml:space="preserve"> is very important for the hospitality</w:t>
      </w:r>
      <w:r w:rsidR="005551DF" w:rsidRPr="008C59EB">
        <w:t xml:space="preserve"> industry as in recent time frame</w:t>
      </w:r>
      <w:r w:rsidRPr="008C59EB">
        <w:t xml:space="preserve"> people are </w:t>
      </w:r>
      <w:r w:rsidR="00EA466E" w:rsidRPr="008C59EB">
        <w:t xml:space="preserve">more </w:t>
      </w:r>
      <w:r w:rsidR="005551DF" w:rsidRPr="008C59EB">
        <w:t xml:space="preserve">intrastate to stay in places which are sustainable and environmental friendly. By the </w:t>
      </w:r>
      <w:r w:rsidR="005551DF" w:rsidRPr="008C59EB">
        <w:lastRenderedPageBreak/>
        <w:t xml:space="preserve">overall study I personally believe that the hotel industry should be focused more to be become sustainable as that is what the customers demand in the market. As a working person in this industry I will try my best to establish more eco-friendly activities and will try my best to meet my learning’s into action for a better environmental friendly sustainable hotel experience for every customer. </w:t>
      </w:r>
    </w:p>
    <w:p w14:paraId="36498240" w14:textId="77777777" w:rsidR="0073599C" w:rsidRPr="008C59EB" w:rsidRDefault="0073599C">
      <w:pPr>
        <w:spacing w:after="200" w:line="276" w:lineRule="auto"/>
      </w:pPr>
      <w:r w:rsidRPr="008C59EB">
        <w:br w:type="page"/>
      </w:r>
    </w:p>
    <w:p w14:paraId="3D16A937" w14:textId="77777777" w:rsidR="00157232" w:rsidRPr="008C59EB" w:rsidRDefault="0073599C" w:rsidP="006F7923">
      <w:pPr>
        <w:pStyle w:val="Heading11"/>
      </w:pPr>
      <w:bookmarkStart w:id="5" w:name="_Toc117010300"/>
      <w:r w:rsidRPr="008C59EB">
        <w:lastRenderedPageBreak/>
        <w:t>Reference</w:t>
      </w:r>
      <w:bookmarkEnd w:id="5"/>
    </w:p>
    <w:p w14:paraId="29668643" w14:textId="77777777" w:rsidR="006F7923" w:rsidRPr="008C59EB" w:rsidRDefault="006F7923" w:rsidP="006F7923">
      <w:pPr>
        <w:spacing w:line="360" w:lineRule="auto"/>
        <w:jc w:val="both"/>
      </w:pPr>
      <w:r w:rsidRPr="008C59EB">
        <w:t>Asadi, S., Pourhashemi, S.O., Nilashi, M., Abdullah, R., Samad, S., Yadegaridehkordi, E., Aljojo, N. and Razali, N.S., 2020. Investigating influence of green innovation on sustainability performance: A case on Malaysian hotel industry. </w:t>
      </w:r>
      <w:r w:rsidRPr="008C59EB">
        <w:rPr>
          <w:i/>
          <w:iCs/>
        </w:rPr>
        <w:t>Journal of cleaner production</w:t>
      </w:r>
      <w:r w:rsidRPr="008C59EB">
        <w:t>, </w:t>
      </w:r>
      <w:r w:rsidRPr="008C59EB">
        <w:rPr>
          <w:i/>
          <w:iCs/>
        </w:rPr>
        <w:t>258</w:t>
      </w:r>
      <w:r w:rsidRPr="008C59EB">
        <w:t>, p.120860.</w:t>
      </w:r>
    </w:p>
    <w:p w14:paraId="5D3985AA" w14:textId="77777777" w:rsidR="006F7923" w:rsidRPr="008C59EB" w:rsidRDefault="006F7923" w:rsidP="006F7923">
      <w:pPr>
        <w:spacing w:line="360" w:lineRule="auto"/>
        <w:jc w:val="both"/>
      </w:pPr>
      <w:r w:rsidRPr="008C59EB">
        <w:t>Mzembe, A.N., Lindgreen, A., Idemudia, U. and Melissen, F., 2020. A club perspective of sustainability certification schemes in the tourism and hospitality industry. </w:t>
      </w:r>
      <w:r w:rsidRPr="008C59EB">
        <w:rPr>
          <w:i/>
          <w:iCs/>
        </w:rPr>
        <w:t>Journal of Sustainable Tourism</w:t>
      </w:r>
      <w:r w:rsidRPr="008C59EB">
        <w:t>, </w:t>
      </w:r>
      <w:r w:rsidRPr="008C59EB">
        <w:rPr>
          <w:i/>
          <w:iCs/>
        </w:rPr>
        <w:t>28</w:t>
      </w:r>
      <w:r w:rsidRPr="008C59EB">
        <w:t>(9), pp.1332-1350.</w:t>
      </w:r>
    </w:p>
    <w:p w14:paraId="02C9B5FC" w14:textId="77777777" w:rsidR="006F7923" w:rsidRPr="008C59EB" w:rsidRDefault="006F7923" w:rsidP="006F7923">
      <w:pPr>
        <w:spacing w:line="360" w:lineRule="auto"/>
        <w:jc w:val="both"/>
      </w:pPr>
      <w:r w:rsidRPr="008C59EB">
        <w:t>Pamfilie, R., Firoiu, D., Croitoru, A.G. and Ionescu, G.H.I., 2018. Circular economy: A new direction for the sustainability of the hotel industry in Romania?. </w:t>
      </w:r>
      <w:r w:rsidRPr="008C59EB">
        <w:rPr>
          <w:i/>
          <w:iCs/>
        </w:rPr>
        <w:t>Amfiteatru Economic Journal</w:t>
      </w:r>
      <w:r w:rsidRPr="008C59EB">
        <w:t>, </w:t>
      </w:r>
      <w:r w:rsidRPr="008C59EB">
        <w:rPr>
          <w:i/>
          <w:iCs/>
        </w:rPr>
        <w:t>20</w:t>
      </w:r>
      <w:r w:rsidRPr="008C59EB">
        <w:t>(48), pp.388-404.</w:t>
      </w:r>
    </w:p>
    <w:p w14:paraId="0F573541" w14:textId="77777777" w:rsidR="006F7923" w:rsidRPr="008C59EB" w:rsidRDefault="006F7923" w:rsidP="006F7923">
      <w:pPr>
        <w:spacing w:line="360" w:lineRule="auto"/>
        <w:jc w:val="both"/>
      </w:pPr>
      <w:r w:rsidRPr="008C59EB">
        <w:t>Purvis, B., Mao, Y. and Robinson, D., 2019. Three pillars of sustainability: in search of conceptual origins. </w:t>
      </w:r>
      <w:r w:rsidRPr="008C59EB">
        <w:rPr>
          <w:i/>
          <w:iCs/>
        </w:rPr>
        <w:t>Sustainability science</w:t>
      </w:r>
      <w:r w:rsidRPr="008C59EB">
        <w:t>, </w:t>
      </w:r>
      <w:r w:rsidRPr="008C59EB">
        <w:rPr>
          <w:i/>
          <w:iCs/>
        </w:rPr>
        <w:t>14</w:t>
      </w:r>
      <w:r w:rsidRPr="008C59EB">
        <w:t>(3), pp.681-695.</w:t>
      </w:r>
    </w:p>
    <w:p w14:paraId="1FA2B4A4" w14:textId="77777777" w:rsidR="006F7923" w:rsidRPr="008C59EB" w:rsidRDefault="006F7923" w:rsidP="006F7923">
      <w:pPr>
        <w:spacing w:line="360" w:lineRule="auto"/>
        <w:jc w:val="both"/>
      </w:pPr>
      <w:r w:rsidRPr="008C59EB">
        <w:t>Raub, S.P. and Martin-Rios, C., 2019. “Think sustainable, act local”–a stakeholder-filter-model for translating SDGs into sustainability initiatives with local impact. </w:t>
      </w:r>
      <w:r w:rsidRPr="008C59EB">
        <w:rPr>
          <w:i/>
          <w:iCs/>
        </w:rPr>
        <w:t>International Journal of Contemporary Hospitality Management</w:t>
      </w:r>
      <w:r w:rsidRPr="008C59EB">
        <w:t>.</w:t>
      </w:r>
    </w:p>
    <w:p w14:paraId="3FF8C0A2" w14:textId="77777777" w:rsidR="0073599C" w:rsidRPr="00157232" w:rsidRDefault="0073599C" w:rsidP="0073599C">
      <w:pPr>
        <w:rPr>
          <w:lang w:val="en-US"/>
        </w:rPr>
      </w:pPr>
    </w:p>
    <w:sectPr w:rsidR="0073599C" w:rsidRPr="00157232" w:rsidSect="008C59EB">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C2FCB" w14:textId="77777777" w:rsidR="00C65F1D" w:rsidRDefault="00C65F1D" w:rsidP="00ED0D48">
      <w:pPr>
        <w:spacing w:after="0" w:line="240" w:lineRule="auto"/>
      </w:pPr>
      <w:r>
        <w:separator/>
      </w:r>
    </w:p>
  </w:endnote>
  <w:endnote w:type="continuationSeparator" w:id="0">
    <w:p w14:paraId="3C035AED" w14:textId="77777777" w:rsidR="00C65F1D" w:rsidRDefault="00C65F1D" w:rsidP="00ED0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584797"/>
      <w:docPartObj>
        <w:docPartGallery w:val="Page Numbers (Bottom of Page)"/>
        <w:docPartUnique/>
      </w:docPartObj>
    </w:sdtPr>
    <w:sdtEndPr/>
    <w:sdtContent>
      <w:p w14:paraId="37A55D8F" w14:textId="77777777" w:rsidR="006F7923" w:rsidRDefault="006F7923">
        <w:pPr>
          <w:pStyle w:val="Footer"/>
          <w:jc w:val="right"/>
        </w:pPr>
        <w:r>
          <w:t xml:space="preserve">Page | </w:t>
        </w:r>
        <w:r w:rsidR="008C59EB">
          <w:fldChar w:fldCharType="begin"/>
        </w:r>
        <w:r w:rsidR="008C59EB">
          <w:instrText xml:space="preserve"> PAGE   \* MERGEFORMAT </w:instrText>
        </w:r>
        <w:r w:rsidR="008C59EB">
          <w:fldChar w:fldCharType="separate"/>
        </w:r>
        <w:r w:rsidR="00974A21">
          <w:rPr>
            <w:noProof/>
          </w:rPr>
          <w:t>4</w:t>
        </w:r>
        <w:r w:rsidR="008C59EB">
          <w:rPr>
            <w:noProof/>
          </w:rPr>
          <w:fldChar w:fldCharType="end"/>
        </w:r>
        <w:r>
          <w:t xml:space="preserve"> </w:t>
        </w:r>
      </w:p>
    </w:sdtContent>
  </w:sdt>
  <w:p w14:paraId="5E0314AF" w14:textId="77777777" w:rsidR="006F7923" w:rsidRDefault="006F7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73C86" w14:textId="77777777" w:rsidR="00C65F1D" w:rsidRDefault="00C65F1D" w:rsidP="00ED0D48">
      <w:pPr>
        <w:spacing w:after="0" w:line="240" w:lineRule="auto"/>
      </w:pPr>
      <w:r>
        <w:separator/>
      </w:r>
    </w:p>
  </w:footnote>
  <w:footnote w:type="continuationSeparator" w:id="0">
    <w:p w14:paraId="13D00A61" w14:textId="77777777" w:rsidR="00C65F1D" w:rsidRDefault="00C65F1D" w:rsidP="00ED0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7614F"/>
    <w:multiLevelType w:val="hybridMultilevel"/>
    <w:tmpl w:val="CAEA1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974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232"/>
    <w:rsid w:val="00005F8E"/>
    <w:rsid w:val="00034993"/>
    <w:rsid w:val="000401A3"/>
    <w:rsid w:val="00043B73"/>
    <w:rsid w:val="00057A26"/>
    <w:rsid w:val="00057B8C"/>
    <w:rsid w:val="0007174D"/>
    <w:rsid w:val="00083A5A"/>
    <w:rsid w:val="000A2434"/>
    <w:rsid w:val="000C24DD"/>
    <w:rsid w:val="000F4C3D"/>
    <w:rsid w:val="001221AD"/>
    <w:rsid w:val="00130A42"/>
    <w:rsid w:val="00132A1E"/>
    <w:rsid w:val="00132E5F"/>
    <w:rsid w:val="0015566E"/>
    <w:rsid w:val="001569C5"/>
    <w:rsid w:val="00157232"/>
    <w:rsid w:val="001C63F9"/>
    <w:rsid w:val="001F3567"/>
    <w:rsid w:val="00210A10"/>
    <w:rsid w:val="00214CDC"/>
    <w:rsid w:val="002625DE"/>
    <w:rsid w:val="00264220"/>
    <w:rsid w:val="00267465"/>
    <w:rsid w:val="002857BA"/>
    <w:rsid w:val="00292B72"/>
    <w:rsid w:val="002A514B"/>
    <w:rsid w:val="002F4ADA"/>
    <w:rsid w:val="00320244"/>
    <w:rsid w:val="00333A39"/>
    <w:rsid w:val="0034618B"/>
    <w:rsid w:val="003969A4"/>
    <w:rsid w:val="003A0E48"/>
    <w:rsid w:val="003C5C8D"/>
    <w:rsid w:val="003D0663"/>
    <w:rsid w:val="004D0C87"/>
    <w:rsid w:val="004E59A8"/>
    <w:rsid w:val="004F31A2"/>
    <w:rsid w:val="00534E3B"/>
    <w:rsid w:val="00545393"/>
    <w:rsid w:val="00546F19"/>
    <w:rsid w:val="005551DF"/>
    <w:rsid w:val="005653F3"/>
    <w:rsid w:val="005C2452"/>
    <w:rsid w:val="005C276E"/>
    <w:rsid w:val="005D0111"/>
    <w:rsid w:val="005E5E3B"/>
    <w:rsid w:val="005E615D"/>
    <w:rsid w:val="0061296C"/>
    <w:rsid w:val="006140C8"/>
    <w:rsid w:val="0062168E"/>
    <w:rsid w:val="00625DE2"/>
    <w:rsid w:val="0063517D"/>
    <w:rsid w:val="0064264C"/>
    <w:rsid w:val="00670F60"/>
    <w:rsid w:val="00691111"/>
    <w:rsid w:val="006A4162"/>
    <w:rsid w:val="006A72AD"/>
    <w:rsid w:val="006E441D"/>
    <w:rsid w:val="006F7923"/>
    <w:rsid w:val="00703515"/>
    <w:rsid w:val="00711CC8"/>
    <w:rsid w:val="0073599C"/>
    <w:rsid w:val="007505FE"/>
    <w:rsid w:val="007552C2"/>
    <w:rsid w:val="007B476A"/>
    <w:rsid w:val="007C41F4"/>
    <w:rsid w:val="007D3996"/>
    <w:rsid w:val="007F0141"/>
    <w:rsid w:val="007F2FFE"/>
    <w:rsid w:val="008032C3"/>
    <w:rsid w:val="00814934"/>
    <w:rsid w:val="00824A84"/>
    <w:rsid w:val="008778CC"/>
    <w:rsid w:val="008A1C5E"/>
    <w:rsid w:val="008C59EB"/>
    <w:rsid w:val="009058CC"/>
    <w:rsid w:val="00935775"/>
    <w:rsid w:val="00962C5D"/>
    <w:rsid w:val="00974A21"/>
    <w:rsid w:val="009804FB"/>
    <w:rsid w:val="009A1454"/>
    <w:rsid w:val="009C5086"/>
    <w:rsid w:val="009C72F5"/>
    <w:rsid w:val="009E6C29"/>
    <w:rsid w:val="00A17B16"/>
    <w:rsid w:val="00A20A7A"/>
    <w:rsid w:val="00A40337"/>
    <w:rsid w:val="00A5020A"/>
    <w:rsid w:val="00A62471"/>
    <w:rsid w:val="00A63405"/>
    <w:rsid w:val="00A63C8C"/>
    <w:rsid w:val="00A7467D"/>
    <w:rsid w:val="00A76BB8"/>
    <w:rsid w:val="00A80E84"/>
    <w:rsid w:val="00A8383F"/>
    <w:rsid w:val="00AB2F5B"/>
    <w:rsid w:val="00B11C2D"/>
    <w:rsid w:val="00B843A2"/>
    <w:rsid w:val="00B95456"/>
    <w:rsid w:val="00BC31B3"/>
    <w:rsid w:val="00BD1131"/>
    <w:rsid w:val="00BE3F2F"/>
    <w:rsid w:val="00BE6C2E"/>
    <w:rsid w:val="00BE73DB"/>
    <w:rsid w:val="00C01D6D"/>
    <w:rsid w:val="00C25A84"/>
    <w:rsid w:val="00C263C1"/>
    <w:rsid w:val="00C27837"/>
    <w:rsid w:val="00C518BF"/>
    <w:rsid w:val="00C606FB"/>
    <w:rsid w:val="00C61069"/>
    <w:rsid w:val="00C63019"/>
    <w:rsid w:val="00C65F1D"/>
    <w:rsid w:val="00C77E35"/>
    <w:rsid w:val="00CA01DE"/>
    <w:rsid w:val="00CA2780"/>
    <w:rsid w:val="00CD0F28"/>
    <w:rsid w:val="00CE250E"/>
    <w:rsid w:val="00CF56EF"/>
    <w:rsid w:val="00D03904"/>
    <w:rsid w:val="00D2658E"/>
    <w:rsid w:val="00D95588"/>
    <w:rsid w:val="00DC5D20"/>
    <w:rsid w:val="00DC64BF"/>
    <w:rsid w:val="00DF7607"/>
    <w:rsid w:val="00E05380"/>
    <w:rsid w:val="00E064AD"/>
    <w:rsid w:val="00E16B44"/>
    <w:rsid w:val="00E36425"/>
    <w:rsid w:val="00E53B1D"/>
    <w:rsid w:val="00E573C7"/>
    <w:rsid w:val="00E57E36"/>
    <w:rsid w:val="00E750D6"/>
    <w:rsid w:val="00E86C57"/>
    <w:rsid w:val="00E97C16"/>
    <w:rsid w:val="00EA466E"/>
    <w:rsid w:val="00EB35B8"/>
    <w:rsid w:val="00ED0D48"/>
    <w:rsid w:val="00F2275E"/>
    <w:rsid w:val="00F235EE"/>
    <w:rsid w:val="00F247C5"/>
    <w:rsid w:val="00F42312"/>
    <w:rsid w:val="00F47CC1"/>
    <w:rsid w:val="00F71B52"/>
    <w:rsid w:val="00FD285C"/>
    <w:rsid w:val="00FE1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208CC"/>
  <w15:docId w15:val="{A7D51B82-47FA-4A62-8F43-B1029B3E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069"/>
    <w:pPr>
      <w:spacing w:after="160" w:line="259" w:lineRule="auto"/>
    </w:pPr>
    <w:rPr>
      <w:rFonts w:ascii="Times New Roman" w:hAnsi="Times New Roman"/>
      <w:sz w:val="24"/>
      <w:lang w:val="en-GB"/>
    </w:rPr>
  </w:style>
  <w:style w:type="paragraph" w:styleId="Heading1">
    <w:name w:val="heading 1"/>
    <w:basedOn w:val="Normal"/>
    <w:next w:val="Normal"/>
    <w:link w:val="Heading1Char"/>
    <w:uiPriority w:val="9"/>
    <w:qFormat/>
    <w:rsid w:val="0062168E"/>
    <w:pPr>
      <w:keepNext/>
      <w:keepLines/>
      <w:spacing w:before="240" w:after="0" w:line="360" w:lineRule="auto"/>
      <w:jc w:val="center"/>
      <w:outlineLvl w:val="0"/>
    </w:pPr>
    <w:rPr>
      <w:rFonts w:eastAsiaTheme="majorEastAsia" w:cstheme="majorBidi"/>
      <w:b/>
      <w:color w:val="0F243E" w:themeColor="text2" w:themeShade="80"/>
      <w:sz w:val="30"/>
      <w:szCs w:val="32"/>
      <w:lang w:val="en-US"/>
    </w:rPr>
  </w:style>
  <w:style w:type="paragraph" w:styleId="Heading2">
    <w:name w:val="heading 2"/>
    <w:basedOn w:val="Normal"/>
    <w:next w:val="Normal"/>
    <w:link w:val="Heading2Char"/>
    <w:uiPriority w:val="9"/>
    <w:unhideWhenUsed/>
    <w:qFormat/>
    <w:rsid w:val="00A8383F"/>
    <w:pPr>
      <w:keepNext/>
      <w:keepLines/>
      <w:spacing w:before="40" w:after="0"/>
      <w:outlineLvl w:val="1"/>
    </w:pPr>
    <w:rPr>
      <w:rFonts w:eastAsiaTheme="majorEastAsia" w:cstheme="majorBidi"/>
      <w:b/>
      <w:color w:val="1F497D" w:themeColor="text2"/>
      <w:sz w:val="28"/>
      <w:szCs w:val="26"/>
    </w:rPr>
  </w:style>
  <w:style w:type="paragraph" w:styleId="Heading3">
    <w:name w:val="heading 3"/>
    <w:basedOn w:val="Normal"/>
    <w:next w:val="Normal"/>
    <w:link w:val="Heading3Char"/>
    <w:uiPriority w:val="9"/>
    <w:unhideWhenUsed/>
    <w:qFormat/>
    <w:rsid w:val="00A8383F"/>
    <w:pPr>
      <w:keepNext/>
      <w:keepLines/>
      <w:spacing w:before="40" w:after="0"/>
      <w:outlineLvl w:val="2"/>
    </w:pPr>
    <w:rPr>
      <w:rFonts w:eastAsiaTheme="majorEastAsia" w:cstheme="majorBidi"/>
      <w:b/>
      <w:color w:val="365F91"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uiPriority w:val="1"/>
    <w:qFormat/>
    <w:rsid w:val="00E064AD"/>
    <w:pPr>
      <w:widowControl w:val="0"/>
      <w:autoSpaceDE w:val="0"/>
      <w:autoSpaceDN w:val="0"/>
      <w:ind w:left="100"/>
      <w:outlineLvl w:val="1"/>
    </w:pPr>
    <w:rPr>
      <w:rFonts w:eastAsia="Times New Roman" w:cs="Times New Roman"/>
      <w:b/>
      <w:bCs/>
      <w:color w:val="17365D" w:themeColor="text2" w:themeShade="BF"/>
      <w:sz w:val="32"/>
      <w:szCs w:val="24"/>
    </w:rPr>
  </w:style>
  <w:style w:type="character" w:customStyle="1" w:styleId="Heading3Char">
    <w:name w:val="Heading 3 Char"/>
    <w:basedOn w:val="DefaultParagraphFont"/>
    <w:link w:val="Heading3"/>
    <w:uiPriority w:val="9"/>
    <w:rsid w:val="00A8383F"/>
    <w:rPr>
      <w:rFonts w:ascii="Arial" w:eastAsiaTheme="majorEastAsia" w:hAnsi="Arial" w:cstheme="majorBidi"/>
      <w:b/>
      <w:color w:val="365F91" w:themeColor="accent1" w:themeShade="BF"/>
      <w:sz w:val="26"/>
      <w:szCs w:val="24"/>
    </w:rPr>
  </w:style>
  <w:style w:type="character" w:customStyle="1" w:styleId="Heading1Char">
    <w:name w:val="Heading 1 Char"/>
    <w:basedOn w:val="DefaultParagraphFont"/>
    <w:link w:val="Heading1"/>
    <w:uiPriority w:val="9"/>
    <w:rsid w:val="0062168E"/>
    <w:rPr>
      <w:rFonts w:ascii="Arial" w:eastAsiaTheme="majorEastAsia" w:hAnsi="Arial" w:cstheme="majorBidi"/>
      <w:b/>
      <w:color w:val="0F243E" w:themeColor="text2" w:themeShade="80"/>
      <w:sz w:val="30"/>
      <w:szCs w:val="32"/>
    </w:rPr>
  </w:style>
  <w:style w:type="character" w:customStyle="1" w:styleId="Heading2Char">
    <w:name w:val="Heading 2 Char"/>
    <w:basedOn w:val="DefaultParagraphFont"/>
    <w:link w:val="Heading2"/>
    <w:uiPriority w:val="9"/>
    <w:rsid w:val="00A8383F"/>
    <w:rPr>
      <w:rFonts w:ascii="Arial" w:eastAsiaTheme="majorEastAsia" w:hAnsi="Arial" w:cstheme="majorBidi"/>
      <w:b/>
      <w:color w:val="1F497D" w:themeColor="text2"/>
      <w:sz w:val="28"/>
      <w:szCs w:val="26"/>
    </w:rPr>
  </w:style>
  <w:style w:type="paragraph" w:styleId="Header">
    <w:name w:val="header"/>
    <w:basedOn w:val="Normal"/>
    <w:link w:val="HeaderChar"/>
    <w:uiPriority w:val="99"/>
    <w:semiHidden/>
    <w:unhideWhenUsed/>
    <w:rsid w:val="00ED0D4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D0D48"/>
    <w:rPr>
      <w:rFonts w:ascii="Times New Roman" w:hAnsi="Times New Roman"/>
      <w:sz w:val="24"/>
      <w:lang w:val="en-GB"/>
    </w:rPr>
  </w:style>
  <w:style w:type="paragraph" w:styleId="Footer">
    <w:name w:val="footer"/>
    <w:basedOn w:val="Normal"/>
    <w:link w:val="FooterChar"/>
    <w:uiPriority w:val="99"/>
    <w:unhideWhenUsed/>
    <w:rsid w:val="00ED0D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0D48"/>
    <w:rPr>
      <w:rFonts w:ascii="Times New Roman" w:hAnsi="Times New Roman"/>
      <w:sz w:val="24"/>
      <w:lang w:val="en-GB"/>
    </w:rPr>
  </w:style>
  <w:style w:type="paragraph" w:styleId="ListParagraph">
    <w:name w:val="List Paragraph"/>
    <w:basedOn w:val="Normal"/>
    <w:uiPriority w:val="34"/>
    <w:qFormat/>
    <w:rsid w:val="0073599C"/>
    <w:pPr>
      <w:ind w:left="720"/>
      <w:contextualSpacing/>
    </w:pPr>
  </w:style>
  <w:style w:type="paragraph" w:styleId="TOCHeading">
    <w:name w:val="TOC Heading"/>
    <w:basedOn w:val="Heading1"/>
    <w:next w:val="Normal"/>
    <w:uiPriority w:val="39"/>
    <w:semiHidden/>
    <w:unhideWhenUsed/>
    <w:qFormat/>
    <w:rsid w:val="006F7923"/>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6F7923"/>
    <w:pPr>
      <w:spacing w:after="100"/>
    </w:pPr>
  </w:style>
  <w:style w:type="paragraph" w:styleId="TOC2">
    <w:name w:val="toc 2"/>
    <w:basedOn w:val="Normal"/>
    <w:next w:val="Normal"/>
    <w:autoRedefine/>
    <w:uiPriority w:val="39"/>
    <w:unhideWhenUsed/>
    <w:rsid w:val="006F7923"/>
    <w:pPr>
      <w:spacing w:after="100"/>
      <w:ind w:left="240"/>
    </w:pPr>
  </w:style>
  <w:style w:type="character" w:styleId="Hyperlink">
    <w:name w:val="Hyperlink"/>
    <w:basedOn w:val="DefaultParagraphFont"/>
    <w:uiPriority w:val="99"/>
    <w:unhideWhenUsed/>
    <w:rsid w:val="006F7923"/>
    <w:rPr>
      <w:color w:val="0000FF" w:themeColor="hyperlink"/>
      <w:u w:val="single"/>
    </w:rPr>
  </w:style>
  <w:style w:type="paragraph" w:styleId="BalloonText">
    <w:name w:val="Balloon Text"/>
    <w:basedOn w:val="Normal"/>
    <w:link w:val="BalloonTextChar"/>
    <w:uiPriority w:val="99"/>
    <w:semiHidden/>
    <w:unhideWhenUsed/>
    <w:rsid w:val="006F79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9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ED57BC-9A31-4DC1-ACB8-041584C03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1027</Words>
  <Characters>5857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 mata</dc:creator>
  <cp:lastModifiedBy>Oana Nicoleta Manta (2124123)</cp:lastModifiedBy>
  <cp:revision>3</cp:revision>
  <dcterms:created xsi:type="dcterms:W3CDTF">2022-10-19T17:39:00Z</dcterms:created>
  <dcterms:modified xsi:type="dcterms:W3CDTF">2022-10-26T16:34:00Z</dcterms:modified>
</cp:coreProperties>
</file>