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EA4AC" w14:textId="0C6F58E8" w:rsidR="00EA5852" w:rsidRDefault="00531CD0" w:rsidP="00AC1E0A">
      <w:pPr>
        <w:ind w:left="1440"/>
        <w:jc w:val="right"/>
        <w:rPr>
          <w:rFonts w:asciiTheme="minorBidi" w:eastAsiaTheme="minorBidi" w:hAnsiTheme="minorBidi"/>
          <w:color w:val="153D63" w:themeColor="text2" w:themeTint="E6"/>
          <w:sz w:val="40"/>
          <w:szCs w:val="40"/>
          <w:lang w:val="en-GB"/>
        </w:rPr>
      </w:pPr>
      <w:r w:rsidRPr="00AC1E0A">
        <w:rPr>
          <w:rFonts w:asciiTheme="minorBidi" w:eastAsiaTheme="minorBidi" w:hAnsiTheme="minorBidi"/>
          <w:color w:val="153D63" w:themeColor="text2" w:themeTint="E6"/>
          <w:sz w:val="40"/>
          <w:szCs w:val="40"/>
          <w:lang w:val="en-GB"/>
        </w:rPr>
        <w:t>Contents</w:t>
      </w:r>
    </w:p>
    <w:p w14:paraId="24A48C1A" w14:textId="497D52CD" w:rsidR="00AC1E0A" w:rsidRDefault="00256429"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 xml:space="preserve"> Aim, </w:t>
      </w:r>
      <w:r w:rsidR="005C5DC3">
        <w:rPr>
          <w:rFonts w:asciiTheme="minorBidi" w:eastAsiaTheme="minorBidi" w:hAnsiTheme="minorBidi"/>
          <w:color w:val="153D63" w:themeColor="text2" w:themeTint="E6"/>
          <w:sz w:val="40"/>
          <w:szCs w:val="40"/>
          <w:lang w:val="en-GB"/>
        </w:rPr>
        <w:t xml:space="preserve">and </w:t>
      </w:r>
      <w:bookmarkStart w:id="0" w:name="_Int_1L6F4tzo"/>
      <w:r w:rsidR="005C5DC3">
        <w:rPr>
          <w:rFonts w:asciiTheme="minorBidi" w:eastAsiaTheme="minorBidi" w:hAnsiTheme="minorBidi"/>
          <w:color w:val="153D63" w:themeColor="text2" w:themeTint="E6"/>
          <w:sz w:val="40"/>
          <w:szCs w:val="40"/>
          <w:lang w:val="en-GB"/>
        </w:rPr>
        <w:t>objectives</w:t>
      </w:r>
      <w:bookmarkEnd w:id="0"/>
      <w:r w:rsidR="005C5DC3">
        <w:rPr>
          <w:rFonts w:asciiTheme="minorBidi" w:eastAsiaTheme="minorBidi" w:hAnsiTheme="minorBidi"/>
          <w:color w:val="153D63" w:themeColor="text2" w:themeTint="E6"/>
          <w:sz w:val="40"/>
          <w:szCs w:val="40"/>
          <w:lang w:val="en-GB"/>
        </w:rPr>
        <w:t xml:space="preserve"> </w:t>
      </w:r>
      <w:r w:rsidR="00D835E6">
        <w:rPr>
          <w:rFonts w:asciiTheme="minorBidi" w:eastAsiaTheme="minorBidi" w:hAnsiTheme="minorBidi"/>
          <w:color w:val="153D63" w:themeColor="text2" w:themeTint="E6"/>
          <w:sz w:val="40"/>
          <w:szCs w:val="40"/>
          <w:lang w:val="en-GB"/>
        </w:rPr>
        <w:t>…</w:t>
      </w:r>
      <w:r w:rsidR="00E56E32">
        <w:rPr>
          <w:rFonts w:asciiTheme="minorBidi" w:eastAsiaTheme="minorBidi" w:hAnsiTheme="minorBidi"/>
          <w:color w:val="153D63" w:themeColor="text2" w:themeTint="E6"/>
          <w:sz w:val="40"/>
          <w:szCs w:val="40"/>
          <w:lang w:val="en-GB"/>
        </w:rPr>
        <w:t>………………2</w:t>
      </w:r>
    </w:p>
    <w:p w14:paraId="6269C1DC" w14:textId="67DE587D" w:rsidR="00BA6491" w:rsidRDefault="00E56E32"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Research questions………………….2</w:t>
      </w:r>
    </w:p>
    <w:p w14:paraId="7402D6D6" w14:textId="7CC860C6" w:rsidR="00E56E32" w:rsidRDefault="00E56E32"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Backgroun</w:t>
      </w:r>
      <w:r w:rsidR="000D3D19">
        <w:rPr>
          <w:rFonts w:asciiTheme="minorBidi" w:eastAsiaTheme="minorBidi" w:hAnsiTheme="minorBidi"/>
          <w:color w:val="153D63" w:themeColor="text2" w:themeTint="E6"/>
          <w:sz w:val="40"/>
          <w:szCs w:val="40"/>
          <w:lang w:val="en-GB"/>
        </w:rPr>
        <w:t>d……………………………3</w:t>
      </w:r>
    </w:p>
    <w:p w14:paraId="571FC82B" w14:textId="327CAD6B" w:rsidR="000D3D19" w:rsidRDefault="00D51046"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Lit</w:t>
      </w:r>
      <w:r w:rsidR="009742AD">
        <w:rPr>
          <w:rFonts w:asciiTheme="minorBidi" w:eastAsiaTheme="minorBidi" w:hAnsiTheme="minorBidi"/>
          <w:color w:val="153D63" w:themeColor="text2" w:themeTint="E6"/>
          <w:sz w:val="40"/>
          <w:szCs w:val="40"/>
          <w:lang w:val="en-GB"/>
        </w:rPr>
        <w:t>era</w:t>
      </w:r>
      <w:r w:rsidR="00565A49">
        <w:rPr>
          <w:rFonts w:asciiTheme="minorBidi" w:eastAsiaTheme="minorBidi" w:hAnsiTheme="minorBidi"/>
          <w:color w:val="153D63" w:themeColor="text2" w:themeTint="E6"/>
          <w:sz w:val="40"/>
          <w:szCs w:val="40"/>
          <w:lang w:val="en-GB"/>
        </w:rPr>
        <w:t>t</w:t>
      </w:r>
      <w:r w:rsidR="004402CC">
        <w:rPr>
          <w:rFonts w:asciiTheme="minorBidi" w:eastAsiaTheme="minorBidi" w:hAnsiTheme="minorBidi"/>
          <w:color w:val="153D63" w:themeColor="text2" w:themeTint="E6"/>
          <w:sz w:val="40"/>
          <w:szCs w:val="40"/>
          <w:lang w:val="en-GB"/>
        </w:rPr>
        <w:t>ure Review………………</w:t>
      </w:r>
      <w:r w:rsidR="007A2780">
        <w:rPr>
          <w:rFonts w:asciiTheme="minorBidi" w:eastAsiaTheme="minorBidi" w:hAnsiTheme="minorBidi"/>
          <w:color w:val="153D63" w:themeColor="text2" w:themeTint="E6"/>
          <w:sz w:val="40"/>
          <w:szCs w:val="40"/>
          <w:lang w:val="en-GB"/>
        </w:rPr>
        <w:t>…</w:t>
      </w:r>
      <w:bookmarkStart w:id="1" w:name="_Int_8lWMIpon"/>
      <w:r w:rsidR="007A2780">
        <w:rPr>
          <w:rFonts w:asciiTheme="minorBidi" w:eastAsiaTheme="minorBidi" w:hAnsiTheme="minorBidi"/>
          <w:color w:val="153D63" w:themeColor="text2" w:themeTint="E6"/>
          <w:sz w:val="40"/>
          <w:szCs w:val="40"/>
          <w:lang w:val="en-GB"/>
        </w:rPr>
        <w:t>…..</w:t>
      </w:r>
      <w:bookmarkEnd w:id="1"/>
      <w:r w:rsidR="007A2780">
        <w:rPr>
          <w:rFonts w:asciiTheme="minorBidi" w:eastAsiaTheme="minorBidi" w:hAnsiTheme="minorBidi"/>
          <w:color w:val="153D63" w:themeColor="text2" w:themeTint="E6"/>
          <w:sz w:val="40"/>
          <w:szCs w:val="40"/>
          <w:lang w:val="en-GB"/>
        </w:rPr>
        <w:t>4</w:t>
      </w:r>
    </w:p>
    <w:p w14:paraId="016FFF8D" w14:textId="2873EED8" w:rsidR="007A2780" w:rsidRDefault="007A2780"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Methodology………………………</w:t>
      </w:r>
      <w:bookmarkStart w:id="2" w:name="_Int_wauGTNAq"/>
      <w:r>
        <w:rPr>
          <w:rFonts w:asciiTheme="minorBidi" w:eastAsiaTheme="minorBidi" w:hAnsiTheme="minorBidi"/>
          <w:color w:val="153D63" w:themeColor="text2" w:themeTint="E6"/>
          <w:sz w:val="40"/>
          <w:szCs w:val="40"/>
          <w:lang w:val="en-GB"/>
        </w:rPr>
        <w:t>…..</w:t>
      </w:r>
      <w:bookmarkEnd w:id="2"/>
      <w:r>
        <w:rPr>
          <w:rFonts w:asciiTheme="minorBidi" w:eastAsiaTheme="minorBidi" w:hAnsiTheme="minorBidi"/>
          <w:color w:val="153D63" w:themeColor="text2" w:themeTint="E6"/>
          <w:sz w:val="40"/>
          <w:szCs w:val="40"/>
          <w:lang w:val="en-GB"/>
        </w:rPr>
        <w:t>6</w:t>
      </w:r>
    </w:p>
    <w:p w14:paraId="19AC3FBD" w14:textId="7C18FC23" w:rsidR="007A2780" w:rsidRDefault="00F261ED"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Ethics………………………………</w:t>
      </w:r>
      <w:bookmarkStart w:id="3" w:name="_Int_8Phlnsjv"/>
      <w:r>
        <w:rPr>
          <w:rFonts w:asciiTheme="minorBidi" w:eastAsiaTheme="minorBidi" w:hAnsiTheme="minorBidi"/>
          <w:color w:val="153D63" w:themeColor="text2" w:themeTint="E6"/>
          <w:sz w:val="40"/>
          <w:szCs w:val="40"/>
          <w:lang w:val="en-GB"/>
        </w:rPr>
        <w:t>…..</w:t>
      </w:r>
      <w:bookmarkEnd w:id="3"/>
      <w:r w:rsidR="00BB6E8C">
        <w:rPr>
          <w:rFonts w:asciiTheme="minorBidi" w:eastAsiaTheme="minorBidi" w:hAnsiTheme="minorBidi"/>
          <w:color w:val="153D63" w:themeColor="text2" w:themeTint="E6"/>
          <w:sz w:val="40"/>
          <w:szCs w:val="40"/>
          <w:lang w:val="en-GB"/>
        </w:rPr>
        <w:t>6</w:t>
      </w:r>
    </w:p>
    <w:p w14:paraId="086FB06C" w14:textId="727E8C02" w:rsidR="00BB6E8C" w:rsidRDefault="00BB6E8C"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Limitation………………………………</w:t>
      </w:r>
      <w:r w:rsidR="00B04474">
        <w:rPr>
          <w:rFonts w:asciiTheme="minorBidi" w:eastAsiaTheme="minorBidi" w:hAnsiTheme="minorBidi"/>
          <w:color w:val="153D63" w:themeColor="text2" w:themeTint="E6"/>
          <w:sz w:val="40"/>
          <w:szCs w:val="40"/>
          <w:lang w:val="en-GB"/>
        </w:rPr>
        <w:t>7</w:t>
      </w:r>
    </w:p>
    <w:p w14:paraId="1AEF5B8C" w14:textId="76EB2410" w:rsidR="00BB6E8C" w:rsidRDefault="00BB6E8C"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Conclusion………………………</w:t>
      </w:r>
      <w:r w:rsidR="00B04474">
        <w:rPr>
          <w:rFonts w:asciiTheme="minorBidi" w:eastAsiaTheme="minorBidi" w:hAnsiTheme="minorBidi"/>
          <w:color w:val="153D63" w:themeColor="text2" w:themeTint="E6"/>
          <w:sz w:val="40"/>
          <w:szCs w:val="40"/>
          <w:lang w:val="en-GB"/>
        </w:rPr>
        <w:t>…….7</w:t>
      </w:r>
    </w:p>
    <w:p w14:paraId="1CA6AC67" w14:textId="276E56C7" w:rsidR="00BB6E8C" w:rsidRDefault="00494D93"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Reference List …………………</w:t>
      </w:r>
      <w:r w:rsidR="00B04474">
        <w:rPr>
          <w:rFonts w:asciiTheme="minorBidi" w:eastAsiaTheme="minorBidi" w:hAnsiTheme="minorBidi"/>
          <w:color w:val="153D63" w:themeColor="text2" w:themeTint="E6"/>
          <w:sz w:val="40"/>
          <w:szCs w:val="40"/>
          <w:lang w:val="en-GB"/>
        </w:rPr>
        <w:t>……..8</w:t>
      </w:r>
    </w:p>
    <w:p w14:paraId="432A81B7" w14:textId="6E95630B" w:rsidR="000A582C" w:rsidRPr="00AC1E0A" w:rsidRDefault="000A582C" w:rsidP="00AC1E0A">
      <w:pPr>
        <w:ind w:left="1440"/>
        <w:jc w:val="right"/>
        <w:rPr>
          <w:rFonts w:asciiTheme="minorBidi" w:eastAsiaTheme="minorBidi" w:hAnsiTheme="minorBidi"/>
          <w:color w:val="153D63" w:themeColor="text2" w:themeTint="E6"/>
          <w:sz w:val="40"/>
          <w:szCs w:val="40"/>
          <w:lang w:val="en-GB"/>
        </w:rPr>
      </w:pPr>
      <w:r>
        <w:rPr>
          <w:rFonts w:asciiTheme="minorBidi" w:eastAsiaTheme="minorBidi" w:hAnsiTheme="minorBidi"/>
          <w:color w:val="153D63" w:themeColor="text2" w:themeTint="E6"/>
          <w:sz w:val="40"/>
          <w:szCs w:val="40"/>
          <w:lang w:val="en-GB"/>
        </w:rPr>
        <w:t>Ga</w:t>
      </w:r>
      <w:r w:rsidR="00242D30">
        <w:rPr>
          <w:rFonts w:asciiTheme="minorBidi" w:eastAsiaTheme="minorBidi" w:hAnsiTheme="minorBidi"/>
          <w:color w:val="153D63" w:themeColor="text2" w:themeTint="E6"/>
          <w:sz w:val="40"/>
          <w:szCs w:val="40"/>
          <w:lang w:val="en-GB"/>
        </w:rPr>
        <w:t>ntt chart …………………………</w:t>
      </w:r>
    </w:p>
    <w:p w14:paraId="5A72ECC0"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192DCC31"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3516AF02"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5E9BC35C"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2D9ABE1B"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3FC17FD9"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633C7E86"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7009D750"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4A145E25"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4521EAE5" w14:textId="77777777" w:rsidR="00C11106" w:rsidRDefault="00C11106" w:rsidP="151FD77C">
      <w:pPr>
        <w:ind w:left="1440"/>
        <w:jc w:val="center"/>
        <w:rPr>
          <w:rFonts w:asciiTheme="minorBidi" w:eastAsiaTheme="minorBidi" w:hAnsiTheme="minorBidi"/>
          <w:color w:val="153D63" w:themeColor="text2" w:themeTint="E6"/>
          <w:sz w:val="32"/>
          <w:szCs w:val="32"/>
          <w:lang w:val="en-GB"/>
        </w:rPr>
      </w:pPr>
    </w:p>
    <w:p w14:paraId="64C708A0" w14:textId="77777777" w:rsidR="00C11106" w:rsidRDefault="00C11106" w:rsidP="151FD77C">
      <w:pPr>
        <w:ind w:left="1440"/>
        <w:jc w:val="center"/>
        <w:rPr>
          <w:rFonts w:asciiTheme="minorBidi" w:eastAsiaTheme="minorBidi" w:hAnsiTheme="minorBidi"/>
          <w:color w:val="153D63" w:themeColor="text2" w:themeTint="E6"/>
          <w:sz w:val="32"/>
          <w:szCs w:val="32"/>
          <w:lang w:val="en-GB"/>
        </w:rPr>
      </w:pPr>
    </w:p>
    <w:p w14:paraId="7B701D9A" w14:textId="77777777" w:rsidR="00C11106" w:rsidRDefault="00C11106" w:rsidP="151FD77C">
      <w:pPr>
        <w:ind w:left="1440"/>
        <w:jc w:val="center"/>
        <w:rPr>
          <w:rFonts w:asciiTheme="minorBidi" w:eastAsiaTheme="minorBidi" w:hAnsiTheme="minorBidi"/>
          <w:color w:val="153D63" w:themeColor="text2" w:themeTint="E6"/>
          <w:sz w:val="32"/>
          <w:szCs w:val="32"/>
          <w:lang w:val="en-GB"/>
        </w:rPr>
      </w:pPr>
    </w:p>
    <w:p w14:paraId="2436DC55" w14:textId="77777777" w:rsidR="00C11106" w:rsidRDefault="00C11106" w:rsidP="151FD77C">
      <w:pPr>
        <w:ind w:left="1440"/>
        <w:jc w:val="center"/>
        <w:rPr>
          <w:rFonts w:asciiTheme="minorBidi" w:eastAsiaTheme="minorBidi" w:hAnsiTheme="minorBidi"/>
          <w:color w:val="153D63" w:themeColor="text2" w:themeTint="E6"/>
          <w:sz w:val="32"/>
          <w:szCs w:val="32"/>
          <w:lang w:val="en-GB"/>
        </w:rPr>
      </w:pPr>
    </w:p>
    <w:p w14:paraId="001CC6DC" w14:textId="77777777" w:rsidR="00EA5852" w:rsidRDefault="00EA5852" w:rsidP="151FD77C">
      <w:pPr>
        <w:ind w:left="1440"/>
        <w:jc w:val="center"/>
        <w:rPr>
          <w:rFonts w:asciiTheme="minorBidi" w:eastAsiaTheme="minorBidi" w:hAnsiTheme="minorBidi"/>
          <w:color w:val="153D63" w:themeColor="text2" w:themeTint="E6"/>
          <w:sz w:val="32"/>
          <w:szCs w:val="32"/>
          <w:lang w:val="en-GB"/>
        </w:rPr>
      </w:pPr>
    </w:p>
    <w:p w14:paraId="60AB0159" w14:textId="77777777" w:rsidR="009918BE" w:rsidRDefault="009918BE" w:rsidP="00242D30">
      <w:pPr>
        <w:rPr>
          <w:rFonts w:asciiTheme="minorBidi" w:eastAsiaTheme="minorBidi" w:hAnsiTheme="minorBidi"/>
          <w:b/>
          <w:color w:val="215E99" w:themeColor="text2" w:themeTint="BF"/>
          <w:sz w:val="32"/>
          <w:szCs w:val="32"/>
          <w:lang w:val="en-GB"/>
        </w:rPr>
      </w:pPr>
    </w:p>
    <w:p w14:paraId="55CE38DB" w14:textId="77777777" w:rsidR="009918BE" w:rsidRDefault="009918BE" w:rsidP="004878C5">
      <w:pPr>
        <w:ind w:left="1440"/>
        <w:jc w:val="center"/>
        <w:rPr>
          <w:rFonts w:asciiTheme="minorBidi" w:eastAsiaTheme="minorBidi" w:hAnsiTheme="minorBidi"/>
          <w:color w:val="153D63" w:themeColor="text2" w:themeTint="E6"/>
          <w:sz w:val="32"/>
          <w:szCs w:val="32"/>
        </w:rPr>
      </w:pPr>
      <w:r w:rsidRPr="151FD77C">
        <w:rPr>
          <w:rFonts w:asciiTheme="minorBidi" w:eastAsiaTheme="minorBidi" w:hAnsiTheme="minorBidi"/>
          <w:b/>
          <w:bCs/>
          <w:color w:val="215E99" w:themeColor="text2" w:themeTint="BF"/>
          <w:sz w:val="40"/>
          <w:szCs w:val="40"/>
        </w:rPr>
        <w:t>Independent</w:t>
      </w:r>
      <w:r w:rsidRPr="151FD77C">
        <w:rPr>
          <w:rFonts w:asciiTheme="minorBidi" w:eastAsiaTheme="minorBidi" w:hAnsiTheme="minorBidi"/>
          <w:color w:val="153D63" w:themeColor="text2" w:themeTint="E6"/>
          <w:sz w:val="32"/>
          <w:szCs w:val="32"/>
        </w:rPr>
        <w:t xml:space="preserve"> </w:t>
      </w:r>
      <w:r w:rsidRPr="151FD77C">
        <w:rPr>
          <w:rFonts w:asciiTheme="minorBidi" w:eastAsiaTheme="minorBidi" w:hAnsiTheme="minorBidi"/>
          <w:b/>
          <w:bCs/>
          <w:color w:val="215E99" w:themeColor="text2" w:themeTint="BF"/>
          <w:sz w:val="40"/>
          <w:szCs w:val="40"/>
        </w:rPr>
        <w:t>project</w:t>
      </w:r>
      <w:r w:rsidRPr="151FD77C">
        <w:rPr>
          <w:rFonts w:asciiTheme="minorBidi" w:eastAsiaTheme="minorBidi" w:hAnsiTheme="minorBidi"/>
          <w:color w:val="153D63" w:themeColor="text2" w:themeTint="E6"/>
          <w:sz w:val="32"/>
          <w:szCs w:val="32"/>
        </w:rPr>
        <w:t xml:space="preserve"> </w:t>
      </w:r>
    </w:p>
    <w:p w14:paraId="3BAC232D" w14:textId="77777777" w:rsidR="009918BE" w:rsidRPr="009918BE" w:rsidRDefault="009918BE" w:rsidP="151FD77C">
      <w:pPr>
        <w:ind w:left="1440"/>
        <w:jc w:val="center"/>
        <w:rPr>
          <w:rFonts w:asciiTheme="minorBidi" w:eastAsiaTheme="minorBidi" w:hAnsiTheme="minorBidi"/>
          <w:b/>
          <w:color w:val="215E99" w:themeColor="text2" w:themeTint="BF"/>
          <w:sz w:val="32"/>
          <w:szCs w:val="32"/>
          <w:lang w:val="en-GB"/>
        </w:rPr>
      </w:pPr>
    </w:p>
    <w:p w14:paraId="55055E51" w14:textId="76740E00" w:rsidR="6F389834" w:rsidRPr="004A0020" w:rsidRDefault="6F389834" w:rsidP="151FD77C">
      <w:pPr>
        <w:ind w:left="1440"/>
        <w:jc w:val="right"/>
        <w:rPr>
          <w:rFonts w:asciiTheme="minorBidi" w:eastAsiaTheme="minorBidi" w:hAnsiTheme="minorBidi"/>
          <w:b/>
          <w:bCs/>
        </w:rPr>
      </w:pPr>
      <w:r w:rsidRPr="004A0020">
        <w:rPr>
          <w:rFonts w:asciiTheme="minorBidi" w:eastAsiaTheme="minorBidi" w:hAnsiTheme="minorBidi"/>
          <w:b/>
          <w:bCs/>
          <w:color w:val="215E99" w:themeColor="text2" w:themeTint="BF"/>
          <w:sz w:val="32"/>
          <w:szCs w:val="32"/>
        </w:rPr>
        <w:t>Module</w:t>
      </w:r>
      <w:r w:rsidRPr="004A0020">
        <w:rPr>
          <w:rFonts w:asciiTheme="minorBidi" w:eastAsiaTheme="minorBidi" w:hAnsiTheme="minorBidi"/>
          <w:b/>
          <w:bCs/>
        </w:rPr>
        <w:t xml:space="preserve"> </w:t>
      </w:r>
      <w:bookmarkStart w:id="4" w:name="_Int_LHTFnUg6"/>
      <w:r w:rsidRPr="004A0020">
        <w:rPr>
          <w:rFonts w:asciiTheme="minorBidi" w:eastAsiaTheme="minorBidi" w:hAnsiTheme="minorBidi"/>
          <w:b/>
          <w:bCs/>
          <w:color w:val="215E99" w:themeColor="text2" w:themeTint="BF"/>
          <w:sz w:val="32"/>
          <w:szCs w:val="32"/>
        </w:rPr>
        <w:t>Code</w:t>
      </w:r>
      <w:r w:rsidRPr="004A0020">
        <w:rPr>
          <w:rFonts w:asciiTheme="minorBidi" w:eastAsiaTheme="minorBidi" w:hAnsiTheme="minorBidi"/>
          <w:b/>
          <w:bCs/>
        </w:rPr>
        <w:t>:</w:t>
      </w:r>
      <w:r w:rsidRPr="004A0020">
        <w:rPr>
          <w:rFonts w:asciiTheme="minorBidi" w:eastAsiaTheme="minorBidi" w:hAnsiTheme="minorBidi"/>
          <w:b/>
          <w:bCs/>
          <w:color w:val="215E99" w:themeColor="text2" w:themeTint="BF"/>
          <w:sz w:val="32"/>
          <w:szCs w:val="32"/>
        </w:rPr>
        <w:t>BMSW</w:t>
      </w:r>
      <w:bookmarkEnd w:id="4"/>
      <w:r w:rsidRPr="004A0020">
        <w:rPr>
          <w:rFonts w:asciiTheme="minorBidi" w:eastAsiaTheme="minorBidi" w:hAnsiTheme="minorBidi"/>
          <w:b/>
          <w:bCs/>
          <w:color w:val="215E99" w:themeColor="text2" w:themeTint="BF"/>
          <w:sz w:val="32"/>
          <w:szCs w:val="32"/>
        </w:rPr>
        <w:t>6009</w:t>
      </w:r>
    </w:p>
    <w:p w14:paraId="1D6C41CE" w14:textId="21843CBA" w:rsidR="48C3A1C7" w:rsidRPr="004A0020" w:rsidRDefault="48C3A1C7" w:rsidP="151FD77C">
      <w:pPr>
        <w:ind w:left="1440"/>
        <w:jc w:val="right"/>
        <w:rPr>
          <w:rFonts w:asciiTheme="minorBidi" w:eastAsiaTheme="minorBidi" w:hAnsiTheme="minorBidi"/>
          <w:b/>
          <w:bCs/>
          <w:color w:val="215E99" w:themeColor="text2" w:themeTint="BF"/>
          <w:sz w:val="32"/>
          <w:szCs w:val="32"/>
        </w:rPr>
      </w:pPr>
      <w:bookmarkStart w:id="5" w:name="_Int_XiO0IVAh"/>
      <w:r w:rsidRPr="004A0020">
        <w:rPr>
          <w:rFonts w:asciiTheme="minorBidi" w:eastAsiaTheme="minorBidi" w:hAnsiTheme="minorBidi"/>
          <w:b/>
          <w:bCs/>
          <w:color w:val="215E99" w:themeColor="text2" w:themeTint="BF"/>
          <w:sz w:val="32"/>
          <w:szCs w:val="32"/>
        </w:rPr>
        <w:t>Lecturer :Jaliyah</w:t>
      </w:r>
      <w:bookmarkEnd w:id="5"/>
      <w:r w:rsidRPr="004A0020">
        <w:rPr>
          <w:rFonts w:asciiTheme="minorBidi" w:eastAsiaTheme="minorBidi" w:hAnsiTheme="minorBidi"/>
          <w:b/>
          <w:bCs/>
          <w:color w:val="215E99" w:themeColor="text2" w:themeTint="BF"/>
          <w:sz w:val="32"/>
          <w:szCs w:val="32"/>
        </w:rPr>
        <w:t xml:space="preserve"> De-Silva</w:t>
      </w:r>
      <w:r w:rsidRPr="004A0020">
        <w:rPr>
          <w:b/>
          <w:bCs/>
        </w:rPr>
        <w:br/>
      </w:r>
      <w:r w:rsidR="0832DB97" w:rsidRPr="004A0020">
        <w:rPr>
          <w:rFonts w:asciiTheme="minorBidi" w:eastAsiaTheme="minorBidi" w:hAnsiTheme="minorBidi"/>
          <w:b/>
          <w:bCs/>
          <w:color w:val="215E99" w:themeColor="text2" w:themeTint="BF"/>
          <w:sz w:val="32"/>
          <w:szCs w:val="32"/>
        </w:rPr>
        <w:t>Student name: Aliaa Nabhan Danouni</w:t>
      </w:r>
    </w:p>
    <w:p w14:paraId="76C2B041" w14:textId="5524D460" w:rsidR="0832DB97" w:rsidRPr="004A0020" w:rsidRDefault="0832DB97" w:rsidP="151FD77C">
      <w:pPr>
        <w:ind w:left="1440"/>
        <w:jc w:val="right"/>
        <w:rPr>
          <w:rFonts w:asciiTheme="minorBidi" w:eastAsiaTheme="minorBidi" w:hAnsiTheme="minorBidi"/>
          <w:b/>
          <w:bCs/>
          <w:color w:val="215E99" w:themeColor="text2" w:themeTint="BF"/>
          <w:sz w:val="32"/>
          <w:szCs w:val="32"/>
        </w:rPr>
      </w:pPr>
      <w:r w:rsidRPr="004A0020">
        <w:rPr>
          <w:rFonts w:asciiTheme="minorBidi" w:eastAsiaTheme="minorBidi" w:hAnsiTheme="minorBidi"/>
          <w:b/>
          <w:bCs/>
          <w:color w:val="215E99" w:themeColor="text2" w:themeTint="BF"/>
          <w:sz w:val="32"/>
          <w:szCs w:val="32"/>
        </w:rPr>
        <w:t>Student ID: 2309830</w:t>
      </w:r>
    </w:p>
    <w:p w14:paraId="773BE425" w14:textId="46B3237F" w:rsidR="151FD77C" w:rsidRDefault="151FD77C" w:rsidP="151FD77C">
      <w:pPr>
        <w:ind w:left="1440"/>
        <w:jc w:val="right"/>
        <w:rPr>
          <w:rFonts w:asciiTheme="minorBidi" w:eastAsiaTheme="minorBidi" w:hAnsiTheme="minorBidi"/>
          <w:color w:val="215E99" w:themeColor="text2" w:themeTint="BF"/>
          <w:sz w:val="32"/>
          <w:szCs w:val="32"/>
        </w:rPr>
      </w:pPr>
    </w:p>
    <w:p w14:paraId="4011D2A5" w14:textId="6ECDD254" w:rsidR="00B9527D" w:rsidRPr="001F73D1" w:rsidRDefault="00B9527D" w:rsidP="00095E9D">
      <w:pPr>
        <w:pStyle w:val="p1"/>
        <w:jc w:val="center"/>
        <w:rPr>
          <w:b/>
          <w:bCs/>
          <w:sz w:val="28"/>
          <w:szCs w:val="28"/>
        </w:rPr>
      </w:pPr>
      <w:r w:rsidRPr="001F73D1">
        <w:rPr>
          <w:rStyle w:val="s1"/>
          <w:b/>
          <w:bCs/>
          <w:sz w:val="28"/>
          <w:szCs w:val="28"/>
        </w:rPr>
        <w:t xml:space="preserve">A quantitative study of customer </w:t>
      </w:r>
      <w:bookmarkStart w:id="6" w:name="_Int_Im9NjqG8"/>
      <w:r w:rsidRPr="001F73D1">
        <w:rPr>
          <w:rStyle w:val="s1"/>
          <w:b/>
          <w:bCs/>
          <w:sz w:val="28"/>
          <w:szCs w:val="28"/>
        </w:rPr>
        <w:t>perceptions</w:t>
      </w:r>
      <w:bookmarkEnd w:id="6"/>
      <w:r w:rsidRPr="001F73D1">
        <w:rPr>
          <w:rStyle w:val="s1"/>
          <w:b/>
          <w:bCs/>
          <w:sz w:val="28"/>
          <w:szCs w:val="28"/>
        </w:rPr>
        <w:t xml:space="preserve"> and motivations </w:t>
      </w:r>
      <w:bookmarkStart w:id="7" w:name="_Int_0ZJYVCch"/>
      <w:r w:rsidRPr="001F73D1">
        <w:rPr>
          <w:rStyle w:val="s1"/>
          <w:b/>
          <w:bCs/>
          <w:sz w:val="28"/>
          <w:szCs w:val="28"/>
        </w:rPr>
        <w:t>purchasing</w:t>
      </w:r>
      <w:bookmarkEnd w:id="7"/>
      <w:r w:rsidRPr="001F73D1">
        <w:rPr>
          <w:rStyle w:val="s1"/>
          <w:b/>
          <w:bCs/>
          <w:sz w:val="28"/>
          <w:szCs w:val="28"/>
        </w:rPr>
        <w:t xml:space="preserve"> decisions on the fast fashion digital platform Shein.</w:t>
      </w:r>
    </w:p>
    <w:p w14:paraId="158E63E8" w14:textId="06CAEA26" w:rsidR="005F4CE5" w:rsidRPr="001F73D1" w:rsidRDefault="005F4CE5" w:rsidP="00095E9D">
      <w:pPr>
        <w:bidi w:val="0"/>
        <w:spacing w:line="360" w:lineRule="auto"/>
        <w:jc w:val="center"/>
        <w:rPr>
          <w:rFonts w:asciiTheme="minorBidi" w:eastAsiaTheme="minorBidi" w:hAnsiTheme="minorBidi"/>
          <w:b/>
          <w:bCs/>
          <w:sz w:val="28"/>
          <w:szCs w:val="28"/>
          <w:rtl/>
        </w:rPr>
      </w:pPr>
    </w:p>
    <w:p w14:paraId="6201B6A6" w14:textId="77777777" w:rsidR="00426D5D" w:rsidRPr="00416230" w:rsidRDefault="00426D5D">
      <w:pPr>
        <w:pStyle w:val="p1"/>
        <w:rPr>
          <w:b/>
          <w:bCs/>
          <w:sz w:val="28"/>
          <w:szCs w:val="28"/>
        </w:rPr>
      </w:pPr>
      <w:r w:rsidRPr="00416230">
        <w:rPr>
          <w:rStyle w:val="s1"/>
          <w:b/>
          <w:bCs/>
          <w:sz w:val="28"/>
          <w:szCs w:val="28"/>
        </w:rPr>
        <w:t>Aim</w:t>
      </w:r>
    </w:p>
    <w:p w14:paraId="76C8DE0F" w14:textId="7FCA7DE8" w:rsidR="00426D5D" w:rsidRPr="00416230" w:rsidRDefault="00426D5D">
      <w:pPr>
        <w:pStyle w:val="p1"/>
        <w:rPr>
          <w:sz w:val="24"/>
          <w:szCs w:val="24"/>
        </w:rPr>
      </w:pPr>
      <w:r w:rsidRPr="00416230">
        <w:rPr>
          <w:rStyle w:val="s1"/>
          <w:sz w:val="24"/>
          <w:szCs w:val="24"/>
        </w:rPr>
        <w:t xml:space="preserve">To explain customer </w:t>
      </w:r>
      <w:bookmarkStart w:id="8" w:name="_Int_eIZhftck"/>
      <w:bookmarkStart w:id="9" w:name="_Int_9KtkHFJh"/>
      <w:r w:rsidRPr="00416230">
        <w:rPr>
          <w:rStyle w:val="s1"/>
          <w:sz w:val="24"/>
          <w:szCs w:val="24"/>
        </w:rPr>
        <w:t>perception</w:t>
      </w:r>
      <w:bookmarkEnd w:id="8"/>
      <w:r w:rsidR="00E92A1E">
        <w:rPr>
          <w:rStyle w:val="s1"/>
          <w:sz w:val="24"/>
          <w:szCs w:val="24"/>
        </w:rPr>
        <w:t>s</w:t>
      </w:r>
      <w:bookmarkEnd w:id="9"/>
      <w:r w:rsidR="00E92A1E">
        <w:rPr>
          <w:rStyle w:val="s1"/>
          <w:sz w:val="24"/>
          <w:szCs w:val="24"/>
        </w:rPr>
        <w:t xml:space="preserve"> </w:t>
      </w:r>
      <w:r w:rsidRPr="00416230">
        <w:rPr>
          <w:rStyle w:val="s1"/>
          <w:sz w:val="24"/>
          <w:szCs w:val="24"/>
        </w:rPr>
        <w:t>and motivations influencing purchasing decisions on the fast fashion digital platform Shein.</w:t>
      </w:r>
    </w:p>
    <w:p w14:paraId="72D6FC67" w14:textId="4D08FB5F" w:rsidR="0DB2E38C" w:rsidRDefault="0DB2E38C" w:rsidP="00426D5D">
      <w:pPr>
        <w:bidi w:val="0"/>
        <w:spacing w:line="360" w:lineRule="auto"/>
        <w:rPr>
          <w:rFonts w:asciiTheme="minorBidi" w:eastAsiaTheme="minorBidi" w:hAnsiTheme="minorBidi"/>
          <w:lang w:val="en-GB"/>
        </w:rPr>
      </w:pPr>
    </w:p>
    <w:p w14:paraId="1A7CD4B6" w14:textId="77777777" w:rsidR="00954A34" w:rsidRPr="00237B42" w:rsidRDefault="00954A34">
      <w:pPr>
        <w:pStyle w:val="p1"/>
        <w:rPr>
          <w:b/>
          <w:bCs/>
          <w:sz w:val="24"/>
          <w:szCs w:val="24"/>
        </w:rPr>
      </w:pPr>
      <w:r w:rsidRPr="00237B42">
        <w:rPr>
          <w:rStyle w:val="s1"/>
          <w:b/>
          <w:bCs/>
          <w:sz w:val="24"/>
          <w:szCs w:val="24"/>
        </w:rPr>
        <w:t>Objectivities</w:t>
      </w:r>
    </w:p>
    <w:p w14:paraId="41F91439" w14:textId="72C69F97" w:rsidR="00954A34" w:rsidRDefault="00954A34" w:rsidP="00954A34">
      <w:pPr>
        <w:pStyle w:val="li1"/>
        <w:numPr>
          <w:ilvl w:val="0"/>
          <w:numId w:val="7"/>
        </w:numPr>
        <w:rPr>
          <w:rStyle w:val="s1"/>
          <w:rFonts w:eastAsia="Times New Roman"/>
          <w:sz w:val="24"/>
          <w:szCs w:val="24"/>
        </w:rPr>
      </w:pPr>
      <w:r w:rsidRPr="00954A34">
        <w:rPr>
          <w:rStyle w:val="s1"/>
          <w:rFonts w:ascii="Calibri" w:eastAsia="Times New Roman" w:hAnsi="Calibri" w:cs="Calibri"/>
          <w:sz w:val="24"/>
          <w:szCs w:val="24"/>
        </w:rPr>
        <w:t>﻿﻿﻿</w:t>
      </w:r>
      <w:r w:rsidRPr="00954A34">
        <w:rPr>
          <w:rStyle w:val="s1"/>
          <w:rFonts w:eastAsia="Times New Roman"/>
          <w:sz w:val="24"/>
          <w:szCs w:val="24"/>
        </w:rPr>
        <w:t>To</w:t>
      </w:r>
      <w:bookmarkStart w:id="10" w:name="_Int_nJftUOJS"/>
      <w:r w:rsidRPr="00954A34">
        <w:rPr>
          <w:rStyle w:val="s1"/>
          <w:rFonts w:eastAsia="Times New Roman"/>
          <w:sz w:val="24"/>
          <w:szCs w:val="24"/>
        </w:rPr>
        <w:t xml:space="preserve"> identif</w:t>
      </w:r>
      <w:bookmarkEnd w:id="10"/>
      <w:r w:rsidRPr="00954A34">
        <w:rPr>
          <w:rStyle w:val="s1"/>
          <w:rFonts w:eastAsia="Times New Roman"/>
          <w:sz w:val="24"/>
          <w:szCs w:val="24"/>
        </w:rPr>
        <w:t>y key factors that motivate customers to shop from Shein</w:t>
      </w:r>
      <w:r w:rsidR="00313A4A">
        <w:rPr>
          <w:rStyle w:val="s1"/>
          <w:rFonts w:eastAsia="Times New Roman"/>
          <w:sz w:val="24"/>
          <w:szCs w:val="24"/>
        </w:rPr>
        <w:t>.</w:t>
      </w:r>
    </w:p>
    <w:p w14:paraId="1F437309" w14:textId="77777777" w:rsidR="00237B42" w:rsidRPr="00954A34" w:rsidRDefault="00237B42" w:rsidP="00237B42">
      <w:pPr>
        <w:pStyle w:val="li1"/>
        <w:rPr>
          <w:rFonts w:eastAsia="Times New Roman"/>
          <w:sz w:val="24"/>
          <w:szCs w:val="24"/>
        </w:rPr>
      </w:pPr>
    </w:p>
    <w:p w14:paraId="0B899AD6" w14:textId="48E56089" w:rsidR="00954A34" w:rsidRDefault="00954A34" w:rsidP="00954A34">
      <w:pPr>
        <w:pStyle w:val="li1"/>
        <w:numPr>
          <w:ilvl w:val="0"/>
          <w:numId w:val="7"/>
        </w:numPr>
        <w:rPr>
          <w:rStyle w:val="s1"/>
          <w:rFonts w:eastAsia="Times New Roman"/>
          <w:sz w:val="24"/>
          <w:szCs w:val="24"/>
        </w:rPr>
      </w:pPr>
      <w:r w:rsidRPr="00954A34">
        <w:rPr>
          <w:rStyle w:val="s1"/>
          <w:rFonts w:ascii="Calibri" w:eastAsia="Times New Roman" w:hAnsi="Calibri" w:cs="Calibri"/>
          <w:sz w:val="24"/>
          <w:szCs w:val="24"/>
        </w:rPr>
        <w:t>﻿﻿﻿</w:t>
      </w:r>
      <w:r w:rsidRPr="00954A34">
        <w:rPr>
          <w:rStyle w:val="s1"/>
          <w:rFonts w:eastAsia="Times New Roman"/>
          <w:sz w:val="24"/>
          <w:szCs w:val="24"/>
        </w:rPr>
        <w:t>To</w:t>
      </w:r>
      <w:bookmarkStart w:id="11" w:name="_Int_5Wx24EFU"/>
      <w:r w:rsidRPr="00954A34">
        <w:rPr>
          <w:rStyle w:val="s1"/>
          <w:rFonts w:eastAsia="Times New Roman"/>
          <w:sz w:val="24"/>
          <w:szCs w:val="24"/>
        </w:rPr>
        <w:t xml:space="preserve"> identif</w:t>
      </w:r>
      <w:bookmarkEnd w:id="11"/>
      <w:r w:rsidRPr="00954A34">
        <w:rPr>
          <w:rStyle w:val="s1"/>
          <w:rFonts w:eastAsia="Times New Roman"/>
          <w:sz w:val="24"/>
          <w:szCs w:val="24"/>
        </w:rPr>
        <w:t>y the relationship between customer</w:t>
      </w:r>
      <w:bookmarkStart w:id="12" w:name="_Int_ChvMICPa"/>
      <w:r w:rsidRPr="00954A34">
        <w:rPr>
          <w:rStyle w:val="s1"/>
          <w:rFonts w:eastAsia="Times New Roman"/>
          <w:sz w:val="24"/>
          <w:szCs w:val="24"/>
        </w:rPr>
        <w:t xml:space="preserve"> perceptio</w:t>
      </w:r>
      <w:bookmarkEnd w:id="12"/>
      <w:r w:rsidRPr="00954A34">
        <w:rPr>
          <w:rStyle w:val="s1"/>
          <w:rFonts w:eastAsia="Times New Roman"/>
          <w:sz w:val="24"/>
          <w:szCs w:val="24"/>
        </w:rPr>
        <w:t>n and</w:t>
      </w:r>
      <w:bookmarkStart w:id="13" w:name="_Int_g76e7fZ3"/>
      <w:r w:rsidRPr="00954A34">
        <w:rPr>
          <w:rStyle w:val="s1"/>
          <w:rFonts w:eastAsia="Times New Roman"/>
          <w:sz w:val="24"/>
          <w:szCs w:val="24"/>
        </w:rPr>
        <w:t xml:space="preserve"> purchasin</w:t>
      </w:r>
      <w:bookmarkEnd w:id="13"/>
      <w:r w:rsidRPr="00954A34">
        <w:rPr>
          <w:rStyle w:val="s1"/>
          <w:rFonts w:eastAsia="Times New Roman"/>
          <w:sz w:val="24"/>
          <w:szCs w:val="24"/>
        </w:rPr>
        <w:t>g motivation in Shein</w:t>
      </w:r>
      <w:r w:rsidR="00313A4A">
        <w:rPr>
          <w:rStyle w:val="s1"/>
          <w:rFonts w:eastAsia="Times New Roman"/>
          <w:sz w:val="24"/>
          <w:szCs w:val="24"/>
        </w:rPr>
        <w:t>.</w:t>
      </w:r>
    </w:p>
    <w:p w14:paraId="2DD90AAB" w14:textId="77777777" w:rsidR="00237B42" w:rsidRPr="00954A34" w:rsidRDefault="00237B42" w:rsidP="005878C3">
      <w:pPr>
        <w:pStyle w:val="li1"/>
        <w:rPr>
          <w:rFonts w:eastAsia="Times New Roman"/>
          <w:sz w:val="24"/>
          <w:szCs w:val="24"/>
        </w:rPr>
      </w:pPr>
    </w:p>
    <w:p w14:paraId="3905CC33" w14:textId="22B54B34" w:rsidR="00954A34" w:rsidRPr="00954A34" w:rsidRDefault="00954A34" w:rsidP="00954A34">
      <w:pPr>
        <w:pStyle w:val="li1"/>
        <w:numPr>
          <w:ilvl w:val="0"/>
          <w:numId w:val="7"/>
        </w:numPr>
        <w:rPr>
          <w:rFonts w:eastAsia="Times New Roman"/>
          <w:sz w:val="24"/>
          <w:szCs w:val="24"/>
        </w:rPr>
      </w:pPr>
      <w:r w:rsidRPr="00954A34">
        <w:rPr>
          <w:rStyle w:val="s1"/>
          <w:rFonts w:ascii="Calibri" w:eastAsia="Times New Roman" w:hAnsi="Calibri" w:cs="Calibri"/>
          <w:sz w:val="24"/>
          <w:szCs w:val="24"/>
        </w:rPr>
        <w:t>﻿﻿</w:t>
      </w:r>
      <w:r w:rsidRPr="00954A34">
        <w:rPr>
          <w:rStyle w:val="s1"/>
          <w:rFonts w:eastAsia="Times New Roman"/>
          <w:sz w:val="24"/>
          <w:szCs w:val="24"/>
        </w:rPr>
        <w:t>To</w:t>
      </w:r>
      <w:bookmarkStart w:id="14" w:name="_Int_XXXzR4IN"/>
      <w:r w:rsidRPr="00954A34">
        <w:rPr>
          <w:rStyle w:val="s1"/>
          <w:rFonts w:eastAsia="Times New Roman"/>
          <w:sz w:val="24"/>
          <w:szCs w:val="24"/>
        </w:rPr>
        <w:t xml:space="preserve"> identif</w:t>
      </w:r>
      <w:bookmarkEnd w:id="14"/>
      <w:r w:rsidRPr="00954A34">
        <w:rPr>
          <w:rStyle w:val="s1"/>
          <w:rFonts w:eastAsia="Times New Roman"/>
          <w:sz w:val="24"/>
          <w:szCs w:val="24"/>
        </w:rPr>
        <w:t>y the key factors that contribute to overspending behavior among Shein customers</w:t>
      </w:r>
      <w:r w:rsidR="00313A4A">
        <w:rPr>
          <w:rStyle w:val="s1"/>
          <w:rFonts w:eastAsia="Times New Roman"/>
          <w:sz w:val="24"/>
          <w:szCs w:val="24"/>
        </w:rPr>
        <w:t>.</w:t>
      </w:r>
    </w:p>
    <w:p w14:paraId="1E147763" w14:textId="77777777" w:rsidR="00954A34" w:rsidRPr="00954A34" w:rsidRDefault="00954A34" w:rsidP="00954A34">
      <w:pPr>
        <w:bidi w:val="0"/>
        <w:spacing w:line="360" w:lineRule="auto"/>
        <w:rPr>
          <w:rFonts w:asciiTheme="minorBidi" w:eastAsiaTheme="minorBidi" w:hAnsiTheme="minorBidi"/>
          <w:lang w:val="en-GB"/>
        </w:rPr>
      </w:pPr>
    </w:p>
    <w:p w14:paraId="03DA0ACC" w14:textId="3CBC067B" w:rsidR="009E7629" w:rsidRPr="00002772" w:rsidRDefault="6B18F617" w:rsidP="00002772">
      <w:pPr>
        <w:pStyle w:val="p1"/>
        <w:rPr>
          <w:b/>
          <w:bCs/>
          <w:sz w:val="24"/>
          <w:szCs w:val="24"/>
        </w:rPr>
      </w:pPr>
      <w:r w:rsidRPr="151FD77C">
        <w:rPr>
          <w:rFonts w:ascii="system-ui" w:eastAsia="system-ui" w:hAnsi="system-ui" w:cs="system-ui"/>
          <w:sz w:val="24"/>
          <w:szCs w:val="24"/>
          <w:lang w:val="en-US"/>
        </w:rPr>
        <w:t xml:space="preserve"> </w:t>
      </w:r>
      <w:r w:rsidR="008E3D15" w:rsidRPr="009E7629">
        <w:rPr>
          <w:rStyle w:val="s1"/>
          <w:b/>
          <w:bCs/>
          <w:sz w:val="24"/>
          <w:szCs w:val="24"/>
        </w:rPr>
        <w:t>The questions:</w:t>
      </w:r>
    </w:p>
    <w:p w14:paraId="688842DF" w14:textId="754E32FA" w:rsidR="00E55839" w:rsidRPr="00E55839" w:rsidRDefault="00E55839" w:rsidP="00163D5D">
      <w:pPr>
        <w:pStyle w:val="li1"/>
        <w:ind w:left="720"/>
        <w:rPr>
          <w:rStyle w:val="s1"/>
          <w:rFonts w:eastAsia="Times New Roman"/>
          <w:sz w:val="24"/>
          <w:szCs w:val="24"/>
        </w:rPr>
      </w:pPr>
    </w:p>
    <w:p w14:paraId="48CA7A3C" w14:textId="77777777" w:rsidR="0067052B" w:rsidRDefault="0067052B" w:rsidP="0067052B">
      <w:pPr>
        <w:pStyle w:val="li1"/>
        <w:ind w:left="720"/>
        <w:rPr>
          <w:rStyle w:val="s1"/>
          <w:rFonts w:eastAsia="Times New Roman"/>
          <w:sz w:val="24"/>
          <w:szCs w:val="24"/>
        </w:rPr>
      </w:pPr>
    </w:p>
    <w:p w14:paraId="28D12D96" w14:textId="77777777" w:rsidR="00163D5D" w:rsidRDefault="00163D5D" w:rsidP="00163D5D">
      <w:pPr>
        <w:pStyle w:val="p1"/>
        <w:numPr>
          <w:ilvl w:val="0"/>
          <w:numId w:val="8"/>
        </w:numPr>
        <w:rPr>
          <w:rStyle w:val="s1"/>
          <w:sz w:val="24"/>
          <w:szCs w:val="24"/>
        </w:rPr>
      </w:pPr>
      <w:r w:rsidRPr="00FE55A0">
        <w:rPr>
          <w:rStyle w:val="s1"/>
          <w:sz w:val="24"/>
          <w:szCs w:val="24"/>
        </w:rPr>
        <w:t>What factors motivate customers to shop from Shein?</w:t>
      </w:r>
    </w:p>
    <w:p w14:paraId="7B2FCEFD" w14:textId="77777777" w:rsidR="00002772" w:rsidRDefault="00002772" w:rsidP="00002772">
      <w:pPr>
        <w:pStyle w:val="p1"/>
        <w:rPr>
          <w:rStyle w:val="s1"/>
          <w:sz w:val="24"/>
          <w:szCs w:val="24"/>
        </w:rPr>
      </w:pPr>
    </w:p>
    <w:p w14:paraId="3E12949B" w14:textId="77777777" w:rsidR="00002772" w:rsidRDefault="00002772" w:rsidP="00002772">
      <w:pPr>
        <w:pStyle w:val="li1"/>
        <w:numPr>
          <w:ilvl w:val="0"/>
          <w:numId w:val="8"/>
        </w:numPr>
        <w:rPr>
          <w:rStyle w:val="s1"/>
          <w:rFonts w:eastAsia="Times New Roman"/>
          <w:sz w:val="24"/>
          <w:szCs w:val="24"/>
        </w:rPr>
      </w:pPr>
      <w:r w:rsidRPr="009E7629">
        <w:rPr>
          <w:rStyle w:val="s1"/>
          <w:rFonts w:eastAsia="Times New Roman"/>
          <w:sz w:val="24"/>
          <w:szCs w:val="24"/>
        </w:rPr>
        <w:t>How do customer</w:t>
      </w:r>
      <w:bookmarkStart w:id="15" w:name="_Int_QDYMkwQG"/>
      <w:r w:rsidRPr="009E7629">
        <w:rPr>
          <w:rStyle w:val="s1"/>
          <w:rFonts w:eastAsia="Times New Roman"/>
          <w:sz w:val="24"/>
          <w:szCs w:val="24"/>
        </w:rPr>
        <w:t xml:space="preserve"> </w:t>
      </w:r>
      <w:bookmarkStart w:id="16" w:name="_Int_bOIiC94w"/>
      <w:r w:rsidRPr="009E7629">
        <w:rPr>
          <w:rStyle w:val="s1"/>
          <w:rFonts w:eastAsia="Times New Roman"/>
          <w:sz w:val="24"/>
          <w:szCs w:val="24"/>
        </w:rPr>
        <w:t>perception</w:t>
      </w:r>
      <w:bookmarkEnd w:id="15"/>
      <w:r w:rsidRPr="009E7629">
        <w:rPr>
          <w:rStyle w:val="s1"/>
          <w:rFonts w:eastAsia="Times New Roman"/>
          <w:sz w:val="24"/>
          <w:szCs w:val="24"/>
        </w:rPr>
        <w:t>s</w:t>
      </w:r>
      <w:bookmarkEnd w:id="16"/>
      <w:r w:rsidRPr="009E7629">
        <w:rPr>
          <w:rStyle w:val="s1"/>
          <w:rFonts w:eastAsia="Times New Roman"/>
          <w:sz w:val="24"/>
          <w:szCs w:val="24"/>
        </w:rPr>
        <w:t xml:space="preserve"> influence purchasing motivations on Shein?</w:t>
      </w:r>
    </w:p>
    <w:p w14:paraId="655F58A1" w14:textId="77777777" w:rsidR="00B678FF" w:rsidRPr="009E7629" w:rsidRDefault="00B678FF" w:rsidP="00002772">
      <w:pPr>
        <w:pStyle w:val="li1"/>
        <w:rPr>
          <w:rFonts w:eastAsia="Times New Roman"/>
          <w:sz w:val="24"/>
          <w:szCs w:val="24"/>
        </w:rPr>
      </w:pPr>
    </w:p>
    <w:p w14:paraId="0EB0E2C4" w14:textId="77777777" w:rsidR="009E0E39" w:rsidRPr="009E7629" w:rsidRDefault="009E0E39" w:rsidP="009E0E39">
      <w:pPr>
        <w:pStyle w:val="li1"/>
        <w:numPr>
          <w:ilvl w:val="0"/>
          <w:numId w:val="8"/>
        </w:numPr>
        <w:rPr>
          <w:rFonts w:eastAsia="Times New Roman"/>
          <w:sz w:val="24"/>
          <w:szCs w:val="24"/>
        </w:rPr>
      </w:pPr>
      <w:r w:rsidRPr="009E7629">
        <w:rPr>
          <w:rStyle w:val="s1"/>
          <w:rFonts w:ascii="Calibri" w:eastAsia="Times New Roman" w:hAnsi="Calibri" w:cs="Calibri"/>
          <w:sz w:val="24"/>
          <w:szCs w:val="24"/>
        </w:rPr>
        <w:t>﻿﻿</w:t>
      </w:r>
      <w:r w:rsidRPr="009E7629">
        <w:rPr>
          <w:rStyle w:val="s1"/>
          <w:rFonts w:eastAsia="Times New Roman"/>
          <w:sz w:val="24"/>
          <w:szCs w:val="24"/>
        </w:rPr>
        <w:t>How do customer</w:t>
      </w:r>
      <w:bookmarkStart w:id="17" w:name="_Int_JidTTdab"/>
      <w:r w:rsidRPr="009E7629">
        <w:rPr>
          <w:rStyle w:val="s1"/>
          <w:rFonts w:eastAsia="Times New Roman"/>
          <w:sz w:val="24"/>
          <w:szCs w:val="24"/>
        </w:rPr>
        <w:t xml:space="preserve"> perceptio</w:t>
      </w:r>
      <w:bookmarkEnd w:id="17"/>
      <w:r w:rsidRPr="009E7629">
        <w:rPr>
          <w:rStyle w:val="s1"/>
          <w:rFonts w:eastAsia="Times New Roman"/>
          <w:sz w:val="24"/>
          <w:szCs w:val="24"/>
        </w:rPr>
        <w:t>n and motivation influence overspending behavior on Shein?</w:t>
      </w:r>
    </w:p>
    <w:p w14:paraId="28922B92" w14:textId="77777777" w:rsidR="00533B99" w:rsidRDefault="00533B99" w:rsidP="00924B79">
      <w:pPr>
        <w:bidi w:val="0"/>
        <w:spacing w:line="360" w:lineRule="auto"/>
        <w:rPr>
          <w:rFonts w:asciiTheme="minorBidi" w:eastAsiaTheme="minorBidi" w:hAnsiTheme="minorBidi"/>
          <w:rtl/>
        </w:rPr>
      </w:pPr>
    </w:p>
    <w:p w14:paraId="495E504A" w14:textId="77777777" w:rsidR="00924B79" w:rsidRDefault="00924B79" w:rsidP="151FD77C">
      <w:pPr>
        <w:bidi w:val="0"/>
        <w:rPr>
          <w:rFonts w:asciiTheme="minorBidi" w:eastAsiaTheme="minorBidi" w:hAnsiTheme="minorBidi"/>
          <w:lang w:val="en-GB"/>
        </w:rPr>
      </w:pPr>
    </w:p>
    <w:p w14:paraId="2F313A8F" w14:textId="2A34DF11" w:rsidR="001A2954" w:rsidRDefault="001A2954" w:rsidP="00924B79">
      <w:pPr>
        <w:bidi w:val="0"/>
        <w:rPr>
          <w:rFonts w:asciiTheme="minorBidi" w:eastAsiaTheme="minorBidi" w:hAnsiTheme="minorBidi"/>
        </w:rPr>
      </w:pPr>
      <w:r w:rsidRPr="151FD77C">
        <w:rPr>
          <w:rFonts w:asciiTheme="minorBidi" w:eastAsiaTheme="minorBidi" w:hAnsiTheme="minorBidi"/>
          <w:b/>
          <w:sz w:val="28"/>
          <w:szCs w:val="28"/>
        </w:rPr>
        <w:t>Background</w:t>
      </w:r>
      <w:r w:rsidRPr="4CDB50EF">
        <w:rPr>
          <w:rFonts w:asciiTheme="minorBidi" w:eastAsiaTheme="minorBidi" w:hAnsiTheme="minorBidi"/>
        </w:rPr>
        <w:t>:</w:t>
      </w:r>
    </w:p>
    <w:p w14:paraId="30540DB8" w14:textId="519E0F2A" w:rsidR="004D46AF" w:rsidRDefault="004D46AF" w:rsidP="570F51B2">
      <w:pPr>
        <w:bidi w:val="0"/>
        <w:rPr>
          <w:rFonts w:asciiTheme="minorBidi" w:eastAsiaTheme="minorBidi" w:hAnsiTheme="minorBidi"/>
          <w:kern w:val="0"/>
          <w14:ligatures w14:val="none"/>
        </w:rPr>
      </w:pPr>
      <w:r w:rsidRPr="4CDB50EF">
        <w:rPr>
          <w:rFonts w:asciiTheme="minorBidi" w:eastAsiaTheme="minorBidi" w:hAnsiTheme="minorBidi"/>
        </w:rPr>
        <w:t xml:space="preserve">Due to improvements in technology and increased access to the internet, online shopping has expanded rapidly over the last ten years. Online shopping </w:t>
      </w:r>
      <w:bookmarkStart w:id="18" w:name="_Int_rWGeVhhe"/>
      <w:r w:rsidRPr="4CDB50EF">
        <w:rPr>
          <w:rFonts w:asciiTheme="minorBidi" w:eastAsiaTheme="minorBidi" w:hAnsiTheme="minorBidi"/>
        </w:rPr>
        <w:t>is now preferred</w:t>
      </w:r>
      <w:bookmarkEnd w:id="18"/>
      <w:r w:rsidRPr="4CDB50EF">
        <w:rPr>
          <w:rFonts w:asciiTheme="minorBidi" w:eastAsiaTheme="minorBidi" w:hAnsiTheme="minorBidi"/>
        </w:rPr>
        <w:t xml:space="preserve"> by many customers due to its convenience, time savings, and </w:t>
      </w:r>
      <w:r w:rsidR="72294D31" w:rsidRPr="3A3DFB6C">
        <w:rPr>
          <w:rFonts w:asciiTheme="minorBidi" w:eastAsiaTheme="minorBidi" w:hAnsiTheme="minorBidi"/>
        </w:rPr>
        <w:t xml:space="preserve">a </w:t>
      </w:r>
      <w:r w:rsidRPr="4CDB50EF">
        <w:rPr>
          <w:rFonts w:asciiTheme="minorBidi" w:eastAsiaTheme="minorBidi" w:hAnsiTheme="minorBidi"/>
        </w:rPr>
        <w:t xml:space="preserve">large variety of available goods. The way consumers look for information and decide what to buy has changed </w:t>
      </w:r>
      <w:r w:rsidR="08074352" w:rsidRPr="3A3DFB6C">
        <w:rPr>
          <w:rFonts w:asciiTheme="minorBidi" w:eastAsiaTheme="minorBidi" w:hAnsiTheme="minorBidi"/>
        </w:rPr>
        <w:t>because</w:t>
      </w:r>
      <w:r w:rsidRPr="4CDB50EF">
        <w:rPr>
          <w:rFonts w:asciiTheme="minorBidi" w:eastAsiaTheme="minorBidi" w:hAnsiTheme="minorBidi"/>
        </w:rPr>
        <w:t xml:space="preserve"> of this expansion</w:t>
      </w:r>
      <w:r w:rsidR="000C202A" w:rsidRPr="4CDB50EF">
        <w:rPr>
          <w:rFonts w:asciiTheme="minorBidi" w:eastAsiaTheme="minorBidi" w:hAnsiTheme="minorBidi"/>
        </w:rPr>
        <w:t xml:space="preserve"> (Singh and Basu, 2023)</w:t>
      </w:r>
      <w:r w:rsidR="000C202A" w:rsidRPr="4CDB50EF">
        <w:rPr>
          <w:rFonts w:asciiTheme="minorBidi" w:eastAsiaTheme="minorBidi" w:hAnsiTheme="minorBidi"/>
          <w:kern w:val="0"/>
          <w14:ligatures w14:val="none"/>
        </w:rPr>
        <w:t>.</w:t>
      </w:r>
    </w:p>
    <w:p w14:paraId="6214B7FD" w14:textId="7B69CB6D" w:rsidR="00143AC9" w:rsidRDefault="0095567C" w:rsidP="570F51B2">
      <w:pPr>
        <w:bidi w:val="0"/>
        <w:rPr>
          <w:rFonts w:asciiTheme="minorBidi" w:eastAsiaTheme="minorBidi" w:hAnsiTheme="minorBidi"/>
          <w:kern w:val="0"/>
          <w14:ligatures w14:val="none"/>
        </w:rPr>
      </w:pPr>
      <w:r w:rsidRPr="4CDB50EF">
        <w:rPr>
          <w:rFonts w:asciiTheme="minorBidi" w:eastAsiaTheme="minorBidi" w:hAnsiTheme="minorBidi"/>
        </w:rPr>
        <w:t xml:space="preserve">The main </w:t>
      </w:r>
      <w:bookmarkStart w:id="19" w:name="_Int_nPGY5HLD"/>
      <w:r w:rsidRPr="4CDB50EF">
        <w:rPr>
          <w:rFonts w:asciiTheme="minorBidi" w:eastAsiaTheme="minorBidi" w:hAnsiTheme="minorBidi"/>
        </w:rPr>
        <w:t>objective</w:t>
      </w:r>
      <w:bookmarkEnd w:id="19"/>
      <w:r w:rsidRPr="4CDB50EF">
        <w:rPr>
          <w:rFonts w:asciiTheme="minorBidi" w:eastAsiaTheme="minorBidi" w:hAnsiTheme="minorBidi"/>
        </w:rPr>
        <w:t xml:space="preserve"> of the fast fashion business model is to deliver stylish goods in time and at a reasonable price. It enables consumers to get fashionable items at a reasonable cost. Recently, this approach has been </w:t>
      </w:r>
      <w:r w:rsidR="00474FBE" w:rsidRPr="4CDB50EF">
        <w:rPr>
          <w:rFonts w:asciiTheme="minorBidi" w:eastAsiaTheme="minorBidi" w:hAnsiTheme="minorBidi"/>
        </w:rPr>
        <w:t>extremely popular</w:t>
      </w:r>
      <w:r w:rsidRPr="4CDB50EF">
        <w:rPr>
          <w:rFonts w:asciiTheme="minorBidi" w:eastAsiaTheme="minorBidi" w:hAnsiTheme="minorBidi"/>
        </w:rPr>
        <w:t>, especially with younger consumers who want to stay up to date with changing fashion trends</w:t>
      </w:r>
      <w:r w:rsidR="000C202A" w:rsidRPr="4CDB50EF">
        <w:rPr>
          <w:rFonts w:asciiTheme="minorBidi" w:eastAsiaTheme="minorBidi" w:hAnsiTheme="minorBidi"/>
        </w:rPr>
        <w:t xml:space="preserve"> </w:t>
      </w:r>
      <w:r w:rsidR="009F728C" w:rsidRPr="4CDB50EF">
        <w:rPr>
          <w:rFonts w:asciiTheme="minorBidi" w:eastAsiaTheme="minorBidi" w:hAnsiTheme="minorBidi"/>
        </w:rPr>
        <w:t>(</w:t>
      </w:r>
      <w:r w:rsidR="00443D6C" w:rsidRPr="4CDB50EF">
        <w:rPr>
          <w:rFonts w:asciiTheme="minorBidi" w:eastAsiaTheme="minorBidi" w:hAnsiTheme="minorBidi"/>
          <w:kern w:val="0"/>
          <w14:ligatures w14:val="none"/>
        </w:rPr>
        <w:t>Sugiharto Fadillah, Nisa Septiani and Nisa Raudatul Janah, 2024)</w:t>
      </w:r>
      <w:r w:rsidR="00D82142" w:rsidRPr="4CDB50EF">
        <w:rPr>
          <w:rFonts w:asciiTheme="minorBidi" w:eastAsiaTheme="minorBidi" w:hAnsiTheme="minorBidi"/>
          <w:kern w:val="0"/>
          <w14:ligatures w14:val="none"/>
        </w:rPr>
        <w:t>.</w:t>
      </w:r>
      <w:r w:rsidR="08554262" w:rsidRPr="570F51B2">
        <w:rPr>
          <w:rFonts w:asciiTheme="minorBidi" w:eastAsiaTheme="minorBidi" w:hAnsiTheme="minorBidi"/>
          <w:kern w:val="0"/>
          <w14:ligatures w14:val="none"/>
        </w:rPr>
        <w:t xml:space="preserve"> </w:t>
      </w:r>
      <w:r w:rsidR="00D82142" w:rsidRPr="4CDB50EF">
        <w:rPr>
          <w:rFonts w:asciiTheme="minorBidi" w:eastAsiaTheme="minorBidi" w:hAnsiTheme="minorBidi"/>
          <w:kern w:val="0"/>
          <w14:ligatures w14:val="none"/>
        </w:rPr>
        <w:t xml:space="preserve">This model has become </w:t>
      </w:r>
      <w:r w:rsidR="1E065F6A" w:rsidRPr="570F51B2">
        <w:rPr>
          <w:rFonts w:asciiTheme="minorBidi" w:eastAsiaTheme="minorBidi" w:hAnsiTheme="minorBidi"/>
          <w:kern w:val="0"/>
          <w14:ligatures w14:val="none"/>
        </w:rPr>
        <w:t>extremely</w:t>
      </w:r>
      <w:r w:rsidR="00D82142" w:rsidRPr="4CDB50EF">
        <w:rPr>
          <w:rFonts w:asciiTheme="minorBidi" w:eastAsiaTheme="minorBidi" w:hAnsiTheme="minorBidi"/>
          <w:kern w:val="0"/>
          <w14:ligatures w14:val="none"/>
        </w:rPr>
        <w:t xml:space="preserve"> popular, especially among young consumers who want to follow changing fashion trends</w:t>
      </w:r>
      <w:r w:rsidR="00143AC9" w:rsidRPr="4CDB50EF">
        <w:rPr>
          <w:rFonts w:asciiTheme="minorBidi" w:eastAsiaTheme="minorBidi" w:hAnsiTheme="minorBidi"/>
          <w:kern w:val="0"/>
          <w14:ligatures w14:val="none"/>
        </w:rPr>
        <w:t>.</w:t>
      </w:r>
    </w:p>
    <w:p w14:paraId="2DFAB4F0" w14:textId="12E7CF9F" w:rsidR="000C0F5A" w:rsidRDefault="00FC49A2" w:rsidP="570F51B2">
      <w:pPr>
        <w:bidi w:val="0"/>
        <w:rPr>
          <w:rFonts w:asciiTheme="minorBidi" w:eastAsiaTheme="minorBidi" w:hAnsiTheme="minorBidi"/>
          <w:kern w:val="0"/>
          <w14:ligatures w14:val="none"/>
        </w:rPr>
      </w:pPr>
      <w:r w:rsidRPr="4CDB50EF">
        <w:rPr>
          <w:rFonts w:asciiTheme="minorBidi" w:eastAsiaTheme="minorBidi" w:hAnsiTheme="minorBidi"/>
          <w:kern w:val="0"/>
          <w14:ligatures w14:val="none"/>
        </w:rPr>
        <w:t xml:space="preserve">Among the companies </w:t>
      </w:r>
      <w:bookmarkStart w:id="20" w:name="_Int_DDfqqw90"/>
      <w:r w:rsidRPr="4CDB50EF">
        <w:rPr>
          <w:rFonts w:asciiTheme="minorBidi" w:eastAsiaTheme="minorBidi" w:hAnsiTheme="minorBidi"/>
          <w:kern w:val="0"/>
          <w14:ligatures w14:val="none"/>
        </w:rPr>
        <w:t>operating</w:t>
      </w:r>
      <w:bookmarkEnd w:id="20"/>
      <w:r w:rsidRPr="4CDB50EF">
        <w:rPr>
          <w:rFonts w:asciiTheme="minorBidi" w:eastAsiaTheme="minorBidi" w:hAnsiTheme="minorBidi"/>
          <w:kern w:val="0"/>
          <w14:ligatures w14:val="none"/>
        </w:rPr>
        <w:t xml:space="preserve"> in the fast fashion sector, Shein has </w:t>
      </w:r>
      <w:bookmarkStart w:id="21" w:name="_Int_Rfy3advM"/>
      <w:r w:rsidRPr="4CDB50EF">
        <w:rPr>
          <w:rFonts w:asciiTheme="minorBidi" w:eastAsiaTheme="minorBidi" w:hAnsiTheme="minorBidi"/>
          <w:kern w:val="0"/>
          <w14:ligatures w14:val="none"/>
        </w:rPr>
        <w:t>emerged</w:t>
      </w:r>
      <w:bookmarkEnd w:id="21"/>
      <w:r w:rsidRPr="4CDB50EF">
        <w:rPr>
          <w:rFonts w:asciiTheme="minorBidi" w:eastAsiaTheme="minorBidi" w:hAnsiTheme="minorBidi"/>
          <w:kern w:val="0"/>
          <w14:ligatures w14:val="none"/>
        </w:rPr>
        <w:t xml:space="preserve"> as a leading digital platform.</w:t>
      </w:r>
    </w:p>
    <w:p w14:paraId="7547C5BE" w14:textId="160A3E21" w:rsidR="0082519B" w:rsidRDefault="00CA0870" w:rsidP="570F51B2">
      <w:pPr>
        <w:bidi w:val="0"/>
        <w:rPr>
          <w:rFonts w:asciiTheme="minorBidi" w:eastAsiaTheme="minorBidi" w:hAnsiTheme="minorBidi"/>
          <w:kern w:val="0"/>
          <w14:ligatures w14:val="none"/>
        </w:rPr>
      </w:pPr>
      <w:r w:rsidRPr="4CDB50EF">
        <w:rPr>
          <w:rFonts w:asciiTheme="minorBidi" w:eastAsiaTheme="minorBidi" w:hAnsiTheme="minorBidi"/>
          <w:color w:val="172B4D"/>
          <w:shd w:val="clear" w:color="auto" w:fill="FFFFFF"/>
        </w:rPr>
        <w:t xml:space="preserve">Shein is a digital platform for fast </w:t>
      </w:r>
      <w:r w:rsidR="000F5D28" w:rsidRPr="4CDB50EF">
        <w:rPr>
          <w:rFonts w:asciiTheme="minorBidi" w:eastAsiaTheme="minorBidi" w:hAnsiTheme="minorBidi"/>
          <w:color w:val="172B4D"/>
          <w:shd w:val="clear" w:color="auto" w:fill="FFFFFF"/>
        </w:rPr>
        <w:t>fashion, also</w:t>
      </w:r>
      <w:r w:rsidRPr="4CDB50EF">
        <w:rPr>
          <w:rFonts w:asciiTheme="minorBidi" w:eastAsiaTheme="minorBidi" w:hAnsiTheme="minorBidi"/>
          <w:color w:val="172B4D"/>
          <w:shd w:val="clear" w:color="auto" w:fill="FFFFFF"/>
        </w:rPr>
        <w:t xml:space="preserve"> it has expanded quickly in recent years due to its wide adoption of mobile and web technologies. The platform's </w:t>
      </w:r>
      <w:r w:rsidR="5B59904B" w:rsidRPr="570F51B2">
        <w:rPr>
          <w:rFonts w:asciiTheme="minorBidi" w:eastAsiaTheme="minorBidi" w:hAnsiTheme="minorBidi"/>
          <w:color w:val="172B4D"/>
          <w:shd w:val="clear" w:color="auto" w:fill="FFFFFF"/>
        </w:rPr>
        <w:t>major</w:t>
      </w:r>
      <w:r w:rsidRPr="4CDB50EF">
        <w:rPr>
          <w:rFonts w:asciiTheme="minorBidi" w:eastAsiaTheme="minorBidi" w:hAnsiTheme="minorBidi"/>
          <w:color w:val="172B4D"/>
          <w:shd w:val="clear" w:color="auto" w:fill="FFFFFF"/>
        </w:rPr>
        <w:t xml:space="preserve"> business plan is to offer a wide range of fashionable</w:t>
      </w:r>
      <w:r w:rsidR="405984ED" w:rsidRPr="570F51B2">
        <w:rPr>
          <w:rFonts w:asciiTheme="minorBidi" w:eastAsiaTheme="minorBidi" w:hAnsiTheme="minorBidi"/>
          <w:color w:val="172B4D"/>
          <w:shd w:val="clear" w:color="auto" w:fill="FFFFFF"/>
        </w:rPr>
        <w:t>,</w:t>
      </w:r>
      <w:r w:rsidRPr="4CDB50EF">
        <w:rPr>
          <w:rFonts w:asciiTheme="minorBidi" w:eastAsiaTheme="minorBidi" w:hAnsiTheme="minorBidi"/>
          <w:color w:val="172B4D"/>
          <w:shd w:val="clear" w:color="auto" w:fill="FFFFFF"/>
        </w:rPr>
        <w:t xml:space="preserve"> yet economical goods to consumers globally. In addition</w:t>
      </w:r>
      <w:r w:rsidR="02C7C671" w:rsidRPr="570F51B2">
        <w:rPr>
          <w:rFonts w:asciiTheme="minorBidi" w:eastAsiaTheme="minorBidi" w:hAnsiTheme="minorBidi"/>
          <w:color w:val="172B4D"/>
          <w:shd w:val="clear" w:color="auto" w:fill="FFFFFF"/>
        </w:rPr>
        <w:t>,</w:t>
      </w:r>
      <w:r w:rsidRPr="4CDB50EF">
        <w:rPr>
          <w:rFonts w:asciiTheme="minorBidi" w:eastAsiaTheme="minorBidi" w:hAnsiTheme="minorBidi"/>
          <w:color w:val="172B4D"/>
          <w:shd w:val="clear" w:color="auto" w:fill="FFFFFF"/>
        </w:rPr>
        <w:t xml:space="preserve"> the researchers state that Shein's innovative digital tactics have significantly influenced consumer </w:t>
      </w:r>
      <w:r w:rsidR="0046780F" w:rsidRPr="4CDB50EF">
        <w:rPr>
          <w:rFonts w:asciiTheme="minorBidi" w:eastAsiaTheme="minorBidi" w:hAnsiTheme="minorBidi"/>
          <w:color w:val="172B4D"/>
          <w:shd w:val="clear" w:color="auto" w:fill="FFFFFF"/>
        </w:rPr>
        <w:t>behavior</w:t>
      </w:r>
      <w:r w:rsidRPr="4CDB50EF">
        <w:rPr>
          <w:rFonts w:asciiTheme="minorBidi" w:eastAsiaTheme="minorBidi" w:hAnsiTheme="minorBidi"/>
          <w:color w:val="172B4D"/>
          <w:shd w:val="clear" w:color="auto" w:fill="FFFFFF"/>
        </w:rPr>
        <w:t xml:space="preserve"> in the context of online shopping and fashion retail</w:t>
      </w:r>
      <w:r w:rsidR="0082519B" w:rsidRPr="4CDB50EF">
        <w:rPr>
          <w:rFonts w:asciiTheme="minorBidi" w:eastAsiaTheme="minorBidi" w:hAnsiTheme="minorBidi"/>
          <w:color w:val="172B4D"/>
          <w:shd w:val="clear" w:color="auto" w:fill="FFFFFF"/>
        </w:rPr>
        <w:t xml:space="preserve"> </w:t>
      </w:r>
      <w:r w:rsidR="0082519B" w:rsidRPr="4CDB50EF">
        <w:rPr>
          <w:rFonts w:asciiTheme="minorBidi" w:eastAsiaTheme="minorBidi" w:hAnsiTheme="minorBidi"/>
        </w:rPr>
        <w:t>(Qu, 2024)</w:t>
      </w:r>
      <w:r w:rsidR="0082519B" w:rsidRPr="4CDB50EF">
        <w:rPr>
          <w:rFonts w:asciiTheme="minorBidi" w:eastAsiaTheme="minorBidi" w:hAnsiTheme="minorBidi"/>
          <w:kern w:val="0"/>
          <w14:ligatures w14:val="none"/>
        </w:rPr>
        <w:t>.</w:t>
      </w:r>
    </w:p>
    <w:p w14:paraId="26CE0E5F" w14:textId="70E5E4F3" w:rsidR="004C032A" w:rsidRDefault="00833670" w:rsidP="151FD77C">
      <w:pPr>
        <w:bidi w:val="0"/>
        <w:rPr>
          <w:rFonts w:asciiTheme="minorBidi" w:eastAsiaTheme="minorBidi" w:hAnsiTheme="minorBidi"/>
          <w:kern w:val="0"/>
          <w14:ligatures w14:val="none"/>
        </w:rPr>
      </w:pPr>
      <w:r w:rsidRPr="4CDB50EF">
        <w:rPr>
          <w:rFonts w:asciiTheme="minorBidi" w:eastAsiaTheme="minorBidi" w:hAnsiTheme="minorBidi"/>
          <w:kern w:val="0"/>
          <w14:ligatures w14:val="none"/>
        </w:rPr>
        <w:t xml:space="preserve">However, </w:t>
      </w:r>
      <w:r w:rsidR="000D3B7F" w:rsidRPr="4CDB50EF">
        <w:rPr>
          <w:rFonts w:asciiTheme="minorBidi" w:eastAsiaTheme="minorBidi" w:hAnsiTheme="minorBidi"/>
          <w:kern w:val="0"/>
          <w14:ligatures w14:val="none"/>
        </w:rPr>
        <w:t xml:space="preserve">Shein faces </w:t>
      </w:r>
      <w:r w:rsidR="3806A5DB" w:rsidRPr="151FD77C">
        <w:rPr>
          <w:rFonts w:asciiTheme="minorBidi" w:eastAsiaTheme="minorBidi" w:hAnsiTheme="minorBidi"/>
          <w:kern w:val="0"/>
          <w14:ligatures w14:val="none"/>
        </w:rPr>
        <w:t>intense</w:t>
      </w:r>
      <w:r w:rsidR="000D3B7F" w:rsidRPr="4CDB50EF">
        <w:rPr>
          <w:rFonts w:asciiTheme="minorBidi" w:eastAsiaTheme="minorBidi" w:hAnsiTheme="minorBidi"/>
          <w:kern w:val="0"/>
          <w14:ligatures w14:val="none"/>
        </w:rPr>
        <w:t xml:space="preserve"> competition in a sector that is changing rapidly, despite Shein has significant growth in the global fast-fashion market. There are many </w:t>
      </w:r>
      <w:r w:rsidR="41D865C0" w:rsidRPr="151FD77C">
        <w:rPr>
          <w:rFonts w:asciiTheme="minorBidi" w:eastAsiaTheme="minorBidi" w:hAnsiTheme="minorBidi"/>
          <w:kern w:val="0"/>
          <w14:ligatures w14:val="none"/>
        </w:rPr>
        <w:t>platforms'</w:t>
      </w:r>
      <w:r w:rsidR="59E40979" w:rsidRPr="151FD77C">
        <w:rPr>
          <w:rFonts w:asciiTheme="minorBidi" w:eastAsiaTheme="minorBidi" w:hAnsiTheme="minorBidi"/>
          <w:kern w:val="0"/>
          <w14:ligatures w14:val="none"/>
        </w:rPr>
        <w:t xml:space="preserve"> </w:t>
      </w:r>
      <w:r w:rsidR="5BC925BD" w:rsidRPr="151FD77C">
        <w:rPr>
          <w:rFonts w:asciiTheme="minorBidi" w:eastAsiaTheme="minorBidi" w:hAnsiTheme="minorBidi"/>
          <w:kern w:val="0"/>
          <w14:ligatures w14:val="none"/>
        </w:rPr>
        <w:t>problems</w:t>
      </w:r>
      <w:r w:rsidR="000D3B7F" w:rsidRPr="4CDB50EF">
        <w:rPr>
          <w:rFonts w:asciiTheme="minorBidi" w:eastAsiaTheme="minorBidi" w:hAnsiTheme="minorBidi"/>
          <w:kern w:val="0"/>
          <w14:ligatures w14:val="none"/>
        </w:rPr>
        <w:t xml:space="preserve"> such </w:t>
      </w:r>
      <w:r w:rsidR="004C032A" w:rsidRPr="4CDB50EF">
        <w:rPr>
          <w:rFonts w:asciiTheme="minorBidi" w:eastAsiaTheme="minorBidi" w:hAnsiTheme="minorBidi"/>
          <w:kern w:val="0"/>
          <w14:ligatures w14:val="none"/>
        </w:rPr>
        <w:t>as changing</w:t>
      </w:r>
      <w:r w:rsidR="000D3B7F" w:rsidRPr="4CDB50EF">
        <w:rPr>
          <w:rFonts w:asciiTheme="minorBidi" w:eastAsiaTheme="minorBidi" w:hAnsiTheme="minorBidi"/>
          <w:kern w:val="0"/>
          <w14:ligatures w14:val="none"/>
        </w:rPr>
        <w:t xml:space="preserve"> customer expectations, market competition, and sustainability </w:t>
      </w:r>
      <w:r w:rsidR="004C032A" w:rsidRPr="4CDB50EF">
        <w:rPr>
          <w:rFonts w:asciiTheme="minorBidi" w:eastAsiaTheme="minorBidi" w:hAnsiTheme="minorBidi"/>
          <w:kern w:val="0"/>
          <w14:ligatures w14:val="none"/>
        </w:rPr>
        <w:t>concerns. Moreover</w:t>
      </w:r>
      <w:r w:rsidR="000D3B7F" w:rsidRPr="4CDB50EF">
        <w:rPr>
          <w:rFonts w:asciiTheme="minorBidi" w:eastAsiaTheme="minorBidi" w:hAnsiTheme="minorBidi"/>
          <w:kern w:val="0"/>
          <w14:ligatures w14:val="none"/>
        </w:rPr>
        <w:t xml:space="preserve">, media articles and industry reports have raised questions </w:t>
      </w:r>
      <w:bookmarkStart w:id="22" w:name="_Int_CSeJnAut"/>
      <w:r w:rsidR="000D3B7F" w:rsidRPr="4CDB50EF">
        <w:rPr>
          <w:rFonts w:asciiTheme="minorBidi" w:eastAsiaTheme="minorBidi" w:hAnsiTheme="minorBidi"/>
          <w:kern w:val="0"/>
          <w14:ligatures w14:val="none"/>
        </w:rPr>
        <w:t>regarding</w:t>
      </w:r>
      <w:bookmarkEnd w:id="22"/>
      <w:r w:rsidR="000D3B7F" w:rsidRPr="4CDB50EF">
        <w:rPr>
          <w:rFonts w:asciiTheme="minorBidi" w:eastAsiaTheme="minorBidi" w:hAnsiTheme="minorBidi"/>
          <w:kern w:val="0"/>
          <w14:ligatures w14:val="none"/>
        </w:rPr>
        <w:t xml:space="preserve"> ethical </w:t>
      </w:r>
      <w:r w:rsidR="004A183D" w:rsidRPr="4CDB50EF">
        <w:rPr>
          <w:rFonts w:asciiTheme="minorBidi" w:eastAsiaTheme="minorBidi" w:hAnsiTheme="minorBidi"/>
          <w:kern w:val="0"/>
          <w14:ligatures w14:val="none"/>
        </w:rPr>
        <w:t>behavior</w:t>
      </w:r>
      <w:r w:rsidR="000D3B7F" w:rsidRPr="4CDB50EF">
        <w:rPr>
          <w:rFonts w:asciiTheme="minorBidi" w:eastAsiaTheme="minorBidi" w:hAnsiTheme="minorBidi"/>
          <w:kern w:val="0"/>
          <w14:ligatures w14:val="none"/>
        </w:rPr>
        <w:t xml:space="preserve"> and product quality. Despite these assertions, there are still limited researchers that have </w:t>
      </w:r>
      <w:bookmarkStart w:id="23" w:name="_Int_XL2cqX5a"/>
      <w:r w:rsidR="000D3B7F" w:rsidRPr="4CDB50EF">
        <w:rPr>
          <w:rFonts w:asciiTheme="minorBidi" w:eastAsiaTheme="minorBidi" w:hAnsiTheme="minorBidi"/>
          <w:kern w:val="0"/>
          <w14:ligatures w14:val="none"/>
        </w:rPr>
        <w:t>been done</w:t>
      </w:r>
      <w:bookmarkEnd w:id="23"/>
      <w:r w:rsidR="000D3B7F" w:rsidRPr="4CDB50EF">
        <w:rPr>
          <w:rFonts w:asciiTheme="minorBidi" w:eastAsiaTheme="minorBidi" w:hAnsiTheme="minorBidi"/>
          <w:kern w:val="0"/>
          <w14:ligatures w14:val="none"/>
        </w:rPr>
        <w:t xml:space="preserve"> </w:t>
      </w:r>
      <w:bookmarkStart w:id="24" w:name="_Int_4a1rlX8U"/>
      <w:r w:rsidR="000D3B7F" w:rsidRPr="4CDB50EF">
        <w:rPr>
          <w:rFonts w:asciiTheme="minorBidi" w:eastAsiaTheme="minorBidi" w:hAnsiTheme="minorBidi"/>
          <w:kern w:val="0"/>
          <w14:ligatures w14:val="none"/>
        </w:rPr>
        <w:t>regarding</w:t>
      </w:r>
      <w:bookmarkEnd w:id="24"/>
      <w:r w:rsidR="000D3B7F" w:rsidRPr="4CDB50EF">
        <w:rPr>
          <w:rFonts w:asciiTheme="minorBidi" w:eastAsiaTheme="minorBidi" w:hAnsiTheme="minorBidi"/>
          <w:kern w:val="0"/>
          <w14:ligatures w14:val="none"/>
        </w:rPr>
        <w:t xml:space="preserve"> users' </w:t>
      </w:r>
      <w:bookmarkStart w:id="25" w:name="_Int_aWB5ycA2"/>
      <w:r w:rsidR="000D3B7F" w:rsidRPr="4CDB50EF">
        <w:rPr>
          <w:rFonts w:asciiTheme="minorBidi" w:eastAsiaTheme="minorBidi" w:hAnsiTheme="minorBidi"/>
          <w:kern w:val="0"/>
          <w14:ligatures w14:val="none"/>
        </w:rPr>
        <w:t>perceptions</w:t>
      </w:r>
      <w:bookmarkEnd w:id="25"/>
      <w:r w:rsidR="000D3B7F" w:rsidRPr="4CDB50EF">
        <w:rPr>
          <w:rFonts w:asciiTheme="minorBidi" w:eastAsiaTheme="minorBidi" w:hAnsiTheme="minorBidi"/>
          <w:kern w:val="0"/>
          <w14:ligatures w14:val="none"/>
        </w:rPr>
        <w:t xml:space="preserve"> of the website and the elements that affect their choice to make a purchase there. The purpose of this study is to </w:t>
      </w:r>
      <w:bookmarkStart w:id="26" w:name="_Int_eB7yzg9p"/>
      <w:r w:rsidR="6E3AAB3D" w:rsidRPr="151FD77C">
        <w:rPr>
          <w:rFonts w:asciiTheme="minorBidi" w:eastAsiaTheme="minorBidi" w:hAnsiTheme="minorBidi"/>
          <w:kern w:val="0"/>
          <w14:ligatures w14:val="none"/>
        </w:rPr>
        <w:t>investigate</w:t>
      </w:r>
      <w:bookmarkEnd w:id="26"/>
      <w:r w:rsidR="000D3B7F" w:rsidRPr="4CDB50EF">
        <w:rPr>
          <w:rFonts w:asciiTheme="minorBidi" w:eastAsiaTheme="minorBidi" w:hAnsiTheme="minorBidi"/>
          <w:kern w:val="0"/>
          <w14:ligatures w14:val="none"/>
        </w:rPr>
        <w:t xml:space="preserve"> </w:t>
      </w:r>
      <w:bookmarkStart w:id="27" w:name="_Int_dMiYrFTd"/>
      <w:r w:rsidR="000D3B7F" w:rsidRPr="4CDB50EF">
        <w:rPr>
          <w:rFonts w:asciiTheme="minorBidi" w:eastAsiaTheme="minorBidi" w:hAnsiTheme="minorBidi"/>
          <w:kern w:val="0"/>
          <w14:ligatures w14:val="none"/>
        </w:rPr>
        <w:t>perceptions</w:t>
      </w:r>
      <w:bookmarkEnd w:id="27"/>
      <w:r w:rsidR="000D3B7F" w:rsidRPr="4CDB50EF">
        <w:rPr>
          <w:rFonts w:asciiTheme="minorBidi" w:eastAsiaTheme="minorBidi" w:hAnsiTheme="minorBidi"/>
          <w:kern w:val="0"/>
          <w14:ligatures w14:val="none"/>
        </w:rPr>
        <w:t xml:space="preserve"> and motivations behind Shein purchases</w:t>
      </w:r>
      <w:r w:rsidR="004C032A" w:rsidRPr="4CDB50EF">
        <w:rPr>
          <w:rFonts w:asciiTheme="minorBidi" w:eastAsiaTheme="minorBidi" w:hAnsiTheme="minorBidi"/>
          <w:kern w:val="0"/>
          <w14:ligatures w14:val="none"/>
        </w:rPr>
        <w:t xml:space="preserve"> </w:t>
      </w:r>
      <w:r w:rsidR="004C032A" w:rsidRPr="151FD77C">
        <w:rPr>
          <w:rFonts w:asciiTheme="minorBidi" w:eastAsiaTheme="minorBidi" w:hAnsiTheme="minorBidi"/>
          <w:kern w:val="0"/>
          <w14:ligatures w14:val="none"/>
        </w:rPr>
        <w:t>(</w:t>
      </w:r>
      <w:r w:rsidR="004C032A" w:rsidRPr="4CDB50EF">
        <w:rPr>
          <w:rFonts w:asciiTheme="minorBidi" w:eastAsiaTheme="minorBidi" w:hAnsiTheme="minorBidi"/>
        </w:rPr>
        <w:t>Qu, 2024)</w:t>
      </w:r>
      <w:r w:rsidR="004C032A" w:rsidRPr="4CDB50EF">
        <w:rPr>
          <w:rFonts w:asciiTheme="minorBidi" w:eastAsiaTheme="minorBidi" w:hAnsiTheme="minorBidi"/>
          <w:kern w:val="0"/>
          <w14:ligatures w14:val="none"/>
        </w:rPr>
        <w:t>.</w:t>
      </w:r>
    </w:p>
    <w:p w14:paraId="6FAF0552" w14:textId="3EFA86CB" w:rsidR="00BA45E4" w:rsidRPr="007F2614" w:rsidRDefault="00BA45E4" w:rsidP="151FD77C">
      <w:pPr>
        <w:bidi w:val="0"/>
        <w:rPr>
          <w:rFonts w:asciiTheme="minorBidi" w:eastAsiaTheme="minorBidi" w:hAnsiTheme="minorBidi"/>
        </w:rPr>
      </w:pPr>
    </w:p>
    <w:p w14:paraId="6F029EB0" w14:textId="354A6B31" w:rsidR="00BA45E4" w:rsidRPr="007F2614" w:rsidRDefault="00BA45E4" w:rsidP="151FD77C">
      <w:pPr>
        <w:bidi w:val="0"/>
        <w:rPr>
          <w:rFonts w:asciiTheme="minorBidi" w:eastAsiaTheme="minorBidi" w:hAnsiTheme="minorBidi"/>
          <w:color w:val="45B0E1" w:themeColor="accent1" w:themeTint="99"/>
        </w:rPr>
      </w:pPr>
    </w:p>
    <w:p w14:paraId="3FCC1848" w14:textId="68EC9B60" w:rsidR="00BA45E4" w:rsidRDefault="00BA45E4" w:rsidP="151FD77C">
      <w:pPr>
        <w:bidi w:val="0"/>
        <w:rPr>
          <w:rFonts w:asciiTheme="minorBidi" w:eastAsiaTheme="minorBidi" w:hAnsiTheme="minorBidi"/>
          <w:color w:val="45B0E1" w:themeColor="accent1" w:themeTint="99"/>
        </w:rPr>
      </w:pPr>
    </w:p>
    <w:p w14:paraId="6BB47518" w14:textId="77777777" w:rsidR="00924B79" w:rsidRDefault="00924B79" w:rsidP="00924B79">
      <w:pPr>
        <w:bidi w:val="0"/>
        <w:rPr>
          <w:rFonts w:asciiTheme="minorBidi" w:eastAsiaTheme="minorBidi" w:hAnsiTheme="minorBidi"/>
          <w:color w:val="45B0E1" w:themeColor="accent1" w:themeTint="99"/>
        </w:rPr>
      </w:pPr>
    </w:p>
    <w:p w14:paraId="79D30731" w14:textId="77777777" w:rsidR="00924B79" w:rsidRDefault="00924B79" w:rsidP="00924B79">
      <w:pPr>
        <w:bidi w:val="0"/>
        <w:rPr>
          <w:rFonts w:asciiTheme="minorBidi" w:eastAsiaTheme="minorBidi" w:hAnsiTheme="minorBidi"/>
          <w:color w:val="45B0E1" w:themeColor="accent1" w:themeTint="99"/>
        </w:rPr>
      </w:pPr>
    </w:p>
    <w:p w14:paraId="21B2D6AB" w14:textId="77777777" w:rsidR="00924B79" w:rsidRPr="007F2614" w:rsidRDefault="00924B79" w:rsidP="00924B79">
      <w:pPr>
        <w:bidi w:val="0"/>
        <w:rPr>
          <w:rFonts w:asciiTheme="minorBidi" w:eastAsiaTheme="minorBidi" w:hAnsiTheme="minorBidi"/>
          <w:color w:val="45B0E1" w:themeColor="accent1" w:themeTint="99"/>
        </w:rPr>
      </w:pPr>
    </w:p>
    <w:p w14:paraId="18C216D5" w14:textId="5C13DF3D" w:rsidR="00BA45E4" w:rsidRPr="007F2614" w:rsidRDefault="0026605C" w:rsidP="151FD77C">
      <w:pPr>
        <w:bidi w:val="0"/>
        <w:rPr>
          <w:rFonts w:asciiTheme="minorBidi" w:eastAsiaTheme="minorBidi" w:hAnsiTheme="minorBidi"/>
          <w:b/>
          <w:bCs/>
          <w:color w:val="0070C0"/>
          <w:kern w:val="0"/>
          <w14:ligatures w14:val="none"/>
        </w:rPr>
      </w:pPr>
      <w:r w:rsidRPr="4CDB50EF">
        <w:rPr>
          <w:rFonts w:asciiTheme="minorBidi" w:eastAsiaTheme="minorBidi" w:hAnsiTheme="minorBidi"/>
          <w:color w:val="45B0E1" w:themeColor="accent1" w:themeTint="99"/>
          <w:kern w:val="0"/>
          <w14:ligatures w14:val="none"/>
        </w:rPr>
        <w:t xml:space="preserve"> </w:t>
      </w:r>
      <w:r w:rsidR="00D94168" w:rsidRPr="151FD77C">
        <w:rPr>
          <w:rFonts w:asciiTheme="minorBidi" w:eastAsiaTheme="minorBidi" w:hAnsiTheme="minorBidi"/>
          <w:b/>
          <w:color w:val="156082" w:themeColor="accent1"/>
          <w:kern w:val="0"/>
          <w:sz w:val="32"/>
          <w:szCs w:val="32"/>
          <w14:ligatures w14:val="none"/>
        </w:rPr>
        <w:t>Literature</w:t>
      </w:r>
      <w:r w:rsidR="00D94168" w:rsidRPr="4CDB50EF">
        <w:rPr>
          <w:rFonts w:asciiTheme="minorBidi" w:eastAsiaTheme="minorBidi" w:hAnsiTheme="minorBidi"/>
          <w:b/>
          <w:bCs/>
          <w:color w:val="156082" w:themeColor="accent1"/>
          <w:kern w:val="0"/>
          <w14:ligatures w14:val="none"/>
        </w:rPr>
        <w:t xml:space="preserve"> </w:t>
      </w:r>
      <w:r w:rsidR="00D94168" w:rsidRPr="151FD77C">
        <w:rPr>
          <w:rFonts w:asciiTheme="minorBidi" w:eastAsiaTheme="minorBidi" w:hAnsiTheme="minorBidi"/>
          <w:b/>
          <w:color w:val="156082" w:themeColor="accent1"/>
          <w:kern w:val="0"/>
          <w:sz w:val="32"/>
          <w:szCs w:val="32"/>
          <w14:ligatures w14:val="none"/>
        </w:rPr>
        <w:t>Review</w:t>
      </w:r>
      <w:r w:rsidR="007F2614" w:rsidRPr="4CDB50EF">
        <w:rPr>
          <w:rFonts w:asciiTheme="minorBidi" w:eastAsiaTheme="minorBidi" w:hAnsiTheme="minorBidi"/>
          <w:b/>
          <w:bCs/>
          <w:color w:val="0070C0"/>
          <w:kern w:val="0"/>
          <w14:ligatures w14:val="none"/>
        </w:rPr>
        <w:t>:</w:t>
      </w:r>
    </w:p>
    <w:p w14:paraId="2BEF7DB3" w14:textId="07961AB3" w:rsidR="007F2614" w:rsidRDefault="00A877A5" w:rsidP="151FD77C">
      <w:pPr>
        <w:bidi w:val="0"/>
        <w:rPr>
          <w:rFonts w:asciiTheme="minorBidi" w:eastAsiaTheme="minorBidi" w:hAnsiTheme="minorBidi"/>
          <w:b/>
          <w:bCs/>
          <w:color w:val="000000" w:themeColor="text1"/>
          <w:kern w:val="0"/>
          <w14:ligatures w14:val="none"/>
        </w:rPr>
      </w:pPr>
      <w:r w:rsidRPr="151FD77C">
        <w:rPr>
          <w:rFonts w:asciiTheme="minorBidi" w:eastAsiaTheme="minorBidi" w:hAnsiTheme="minorBidi"/>
          <w:b/>
          <w:color w:val="000000" w:themeColor="text1"/>
          <w:kern w:val="0"/>
          <w:sz w:val="28"/>
          <w:szCs w:val="28"/>
          <w14:ligatures w14:val="none"/>
        </w:rPr>
        <w:t>Online</w:t>
      </w:r>
      <w:r w:rsidRPr="4CDB50EF">
        <w:rPr>
          <w:rFonts w:asciiTheme="minorBidi" w:eastAsiaTheme="minorBidi" w:hAnsiTheme="minorBidi"/>
          <w:b/>
          <w:bCs/>
          <w:color w:val="000000" w:themeColor="text1"/>
          <w:kern w:val="0"/>
          <w14:ligatures w14:val="none"/>
        </w:rPr>
        <w:t xml:space="preserve"> </w:t>
      </w:r>
      <w:r w:rsidR="724068C9" w:rsidRPr="151FD77C">
        <w:rPr>
          <w:rFonts w:asciiTheme="minorBidi" w:eastAsiaTheme="minorBidi" w:hAnsiTheme="minorBidi"/>
          <w:b/>
          <w:bCs/>
          <w:color w:val="000000" w:themeColor="text1"/>
          <w:kern w:val="0"/>
          <w:sz w:val="28"/>
          <w:szCs w:val="28"/>
          <w14:ligatures w14:val="none"/>
        </w:rPr>
        <w:t>behavior</w:t>
      </w:r>
      <w:r w:rsidR="002F18E3" w:rsidRPr="4CDB50EF">
        <w:rPr>
          <w:rFonts w:asciiTheme="minorBidi" w:eastAsiaTheme="minorBidi" w:hAnsiTheme="minorBidi"/>
          <w:b/>
          <w:bCs/>
          <w:color w:val="000000" w:themeColor="text1"/>
          <w:kern w:val="0"/>
          <w14:ligatures w14:val="none"/>
        </w:rPr>
        <w:t>:</w:t>
      </w:r>
    </w:p>
    <w:p w14:paraId="29F0A5CB" w14:textId="7DAC3274" w:rsidR="00BA45E4" w:rsidRDefault="001E32C3" w:rsidP="151FD77C">
      <w:pPr>
        <w:ind w:left="720"/>
        <w:jc w:val="right"/>
        <w:rPr>
          <w:rFonts w:asciiTheme="minorBidi" w:eastAsiaTheme="minorBidi" w:hAnsiTheme="minorBidi"/>
          <w:color w:val="000000" w:themeColor="text1"/>
          <w:rtl/>
        </w:rPr>
      </w:pPr>
      <w:r w:rsidRPr="4CDB50EF">
        <w:rPr>
          <w:rFonts w:asciiTheme="minorBidi" w:eastAsiaTheme="minorBidi" w:hAnsiTheme="minorBidi"/>
          <w:color w:val="172B4D"/>
          <w:shd w:val="clear" w:color="auto" w:fill="FFFFFF"/>
        </w:rPr>
        <w:t xml:space="preserve">Due to the </w:t>
      </w:r>
      <w:r w:rsidR="6228A828" w:rsidRPr="151FD77C">
        <w:rPr>
          <w:rFonts w:asciiTheme="minorBidi" w:eastAsiaTheme="minorBidi" w:hAnsiTheme="minorBidi"/>
          <w:color w:val="172B4D"/>
          <w:shd w:val="clear" w:color="auto" w:fill="FFFFFF"/>
        </w:rPr>
        <w:t>considerable</w:t>
      </w:r>
      <w:r w:rsidRPr="4CDB50EF">
        <w:rPr>
          <w:rFonts w:asciiTheme="minorBidi" w:eastAsiaTheme="minorBidi" w:hAnsiTheme="minorBidi"/>
          <w:color w:val="172B4D"/>
          <w:shd w:val="clear" w:color="auto" w:fill="FFFFFF"/>
        </w:rPr>
        <w:t xml:space="preserve"> influence of digital technology on consumer </w:t>
      </w:r>
      <w:r w:rsidR="66C220D7" w:rsidRPr="151FD77C">
        <w:rPr>
          <w:rFonts w:asciiTheme="minorBidi" w:eastAsiaTheme="minorBidi" w:hAnsiTheme="minorBidi"/>
          <w:color w:val="172B4D"/>
          <w:shd w:val="clear" w:color="auto" w:fill="FFFFFF"/>
        </w:rPr>
        <w:t>behavior,</w:t>
      </w:r>
      <w:r w:rsidRPr="151FD77C">
        <w:rPr>
          <w:rFonts w:asciiTheme="minorBidi" w:eastAsiaTheme="minorBidi" w:hAnsiTheme="minorBidi"/>
          <w:color w:val="172B4D"/>
        </w:rPr>
        <w:t xml:space="preserve"> online</w:t>
      </w:r>
      <w:r w:rsidRPr="4CDB50EF">
        <w:rPr>
          <w:rFonts w:asciiTheme="minorBidi" w:eastAsiaTheme="minorBidi" w:hAnsiTheme="minorBidi"/>
          <w:color w:val="172B4D"/>
          <w:shd w:val="clear" w:color="auto" w:fill="FFFFFF"/>
        </w:rPr>
        <w:t xml:space="preserve"> shopping has increasingly become a crucial aspect of contemporary consumer </w:t>
      </w:r>
      <w:r w:rsidR="4AD744FC" w:rsidRPr="151FD77C">
        <w:rPr>
          <w:rFonts w:asciiTheme="minorBidi" w:eastAsiaTheme="minorBidi" w:hAnsiTheme="minorBidi"/>
          <w:color w:val="172B4D"/>
          <w:shd w:val="clear" w:color="auto" w:fill="FFFFFF"/>
        </w:rPr>
        <w:t>behavior</w:t>
      </w:r>
      <w:r w:rsidR="12044238" w:rsidRPr="151FD77C">
        <w:rPr>
          <w:rFonts w:asciiTheme="minorBidi" w:eastAsiaTheme="minorBidi" w:hAnsiTheme="minorBidi"/>
          <w:color w:val="172B4D"/>
          <w:shd w:val="clear" w:color="auto" w:fill="FFFFFF"/>
        </w:rPr>
        <w:t>.</w:t>
      </w:r>
      <w:r w:rsidRPr="4CDB50EF">
        <w:rPr>
          <w:rFonts w:asciiTheme="minorBidi" w:eastAsiaTheme="minorBidi" w:hAnsiTheme="minorBidi"/>
          <w:color w:val="172B4D"/>
          <w:shd w:val="clear" w:color="auto" w:fill="FFFFFF"/>
        </w:rPr>
        <w:t xml:space="preserve"> Many studies suggest that </w:t>
      </w:r>
      <w:r w:rsidR="50B726E3" w:rsidRPr="151FD77C">
        <w:rPr>
          <w:rFonts w:asciiTheme="minorBidi" w:eastAsiaTheme="minorBidi" w:hAnsiTheme="minorBidi"/>
          <w:color w:val="172B4D"/>
          <w:shd w:val="clear" w:color="auto" w:fill="FFFFFF"/>
        </w:rPr>
        <w:t>many</w:t>
      </w:r>
      <w:r w:rsidRPr="4CDB50EF">
        <w:rPr>
          <w:rFonts w:asciiTheme="minorBidi" w:eastAsiaTheme="minorBidi" w:hAnsiTheme="minorBidi"/>
          <w:color w:val="172B4D"/>
          <w:shd w:val="clear" w:color="auto" w:fill="FFFFFF"/>
        </w:rPr>
        <w:t xml:space="preserve"> customers prefer online shopping because it is convenient, </w:t>
      </w:r>
      <w:r w:rsidR="3DE98A72" w:rsidRPr="151FD77C">
        <w:rPr>
          <w:rFonts w:asciiTheme="minorBidi" w:eastAsiaTheme="minorBidi" w:hAnsiTheme="minorBidi"/>
          <w:color w:val="172B4D"/>
          <w:shd w:val="clear" w:color="auto" w:fill="FFFFFF"/>
        </w:rPr>
        <w:t>timesaving</w:t>
      </w:r>
      <w:r w:rsidRPr="4CDB50EF">
        <w:rPr>
          <w:rFonts w:asciiTheme="minorBidi" w:eastAsiaTheme="minorBidi" w:hAnsiTheme="minorBidi"/>
          <w:color w:val="172B4D"/>
          <w:shd w:val="clear" w:color="auto" w:fill="FFFFFF"/>
        </w:rPr>
        <w:t xml:space="preserve">, and provides access to a wide variety of products. </w:t>
      </w:r>
      <w:r w:rsidR="466AD085" w:rsidRPr="151FD77C">
        <w:rPr>
          <w:rFonts w:asciiTheme="minorBidi" w:eastAsiaTheme="minorBidi" w:hAnsiTheme="minorBidi"/>
          <w:color w:val="172B4D"/>
          <w:shd w:val="clear" w:color="auto" w:fill="FFFFFF"/>
        </w:rPr>
        <w:t>In addition</w:t>
      </w:r>
      <w:r w:rsidRPr="4CDB50EF">
        <w:rPr>
          <w:rFonts w:asciiTheme="minorBidi" w:eastAsiaTheme="minorBidi" w:hAnsiTheme="minorBidi"/>
          <w:color w:val="172B4D"/>
          <w:shd w:val="clear" w:color="auto" w:fill="FFFFFF"/>
        </w:rPr>
        <w:t xml:space="preserve">, online platforms allow consumers to read reviews, compare </w:t>
      </w:r>
      <w:bookmarkStart w:id="28" w:name="_Int_DhQh2AVo"/>
      <w:r w:rsidRPr="4CDB50EF">
        <w:rPr>
          <w:rFonts w:asciiTheme="minorBidi" w:eastAsiaTheme="minorBidi" w:hAnsiTheme="minorBidi"/>
          <w:color w:val="172B4D"/>
          <w:shd w:val="clear" w:color="auto" w:fill="FFFFFF"/>
        </w:rPr>
        <w:t>prices,also</w:t>
      </w:r>
      <w:bookmarkEnd w:id="28"/>
      <w:r w:rsidRPr="4CDB50EF">
        <w:rPr>
          <w:rFonts w:asciiTheme="minorBidi" w:eastAsiaTheme="minorBidi" w:hAnsiTheme="minorBidi"/>
          <w:color w:val="172B4D"/>
          <w:shd w:val="clear" w:color="auto" w:fill="FFFFFF"/>
        </w:rPr>
        <w:t xml:space="preserve"> access detailed product descriptions, which enhance their decision</w:t>
      </w:r>
      <w:r w:rsidR="58B61A23" w:rsidRPr="151FD77C">
        <w:rPr>
          <w:rFonts w:asciiTheme="minorBidi" w:eastAsiaTheme="minorBidi" w:hAnsiTheme="minorBidi"/>
          <w:color w:val="172B4D"/>
          <w:shd w:val="clear" w:color="auto" w:fill="FFFFFF"/>
        </w:rPr>
        <w:t>-</w:t>
      </w:r>
      <w:r w:rsidRPr="4CDB50EF">
        <w:rPr>
          <w:rFonts w:asciiTheme="minorBidi" w:eastAsiaTheme="minorBidi" w:hAnsiTheme="minorBidi"/>
          <w:color w:val="172B4D"/>
          <w:shd w:val="clear" w:color="auto" w:fill="FFFFFF"/>
        </w:rPr>
        <w:t xml:space="preserve">making process. However, although online shopping offers functional benefits, researchers argue that </w:t>
      </w:r>
      <w:bookmarkStart w:id="29" w:name="_Int_ibyl3RQo"/>
      <w:r w:rsidRPr="4CDB50EF">
        <w:rPr>
          <w:rFonts w:asciiTheme="minorBidi" w:eastAsiaTheme="minorBidi" w:hAnsiTheme="minorBidi"/>
          <w:color w:val="172B4D"/>
          <w:shd w:val="clear" w:color="auto" w:fill="FFFFFF"/>
        </w:rPr>
        <w:t>purchasing</w:t>
      </w:r>
      <w:bookmarkEnd w:id="29"/>
      <w:r w:rsidRPr="4CDB50EF">
        <w:rPr>
          <w:rFonts w:asciiTheme="minorBidi" w:eastAsiaTheme="minorBidi" w:hAnsiTheme="minorBidi"/>
          <w:color w:val="172B4D"/>
          <w:shd w:val="clear" w:color="auto" w:fill="FFFFFF"/>
        </w:rPr>
        <w:t xml:space="preserve"> decisions are not based just on rational evaluation. The perceived usefulness and trust in digital platforms </w:t>
      </w:r>
      <w:bookmarkStart w:id="30" w:name="_Int_0BtaveqD"/>
      <w:r w:rsidRPr="4CDB50EF">
        <w:rPr>
          <w:rFonts w:asciiTheme="minorBidi" w:eastAsiaTheme="minorBidi" w:hAnsiTheme="minorBidi"/>
          <w:color w:val="172B4D"/>
          <w:shd w:val="clear" w:color="auto" w:fill="FFFFFF"/>
        </w:rPr>
        <w:t>are found</w:t>
      </w:r>
      <w:bookmarkEnd w:id="30"/>
      <w:r w:rsidRPr="4CDB50EF">
        <w:rPr>
          <w:rFonts w:asciiTheme="minorBidi" w:eastAsiaTheme="minorBidi" w:hAnsiTheme="minorBidi"/>
          <w:color w:val="172B4D"/>
          <w:shd w:val="clear" w:color="auto" w:fill="FFFFFF"/>
        </w:rPr>
        <w:t xml:space="preserve"> to significantly influence online purchase intentions (Yang, </w:t>
      </w:r>
      <w:bookmarkStart w:id="31" w:name="_Int_LFrs8MTO"/>
      <w:r w:rsidRPr="4CDB50EF">
        <w:rPr>
          <w:rFonts w:asciiTheme="minorBidi" w:eastAsiaTheme="minorBidi" w:hAnsiTheme="minorBidi"/>
          <w:color w:val="172B4D"/>
          <w:shd w:val="clear" w:color="auto" w:fill="FFFFFF"/>
        </w:rPr>
        <w:t>Xu</w:t>
      </w:r>
      <w:bookmarkEnd w:id="31"/>
      <w:r w:rsidRPr="4CDB50EF">
        <w:rPr>
          <w:rFonts w:asciiTheme="minorBidi" w:eastAsiaTheme="minorBidi" w:hAnsiTheme="minorBidi"/>
          <w:color w:val="172B4D"/>
          <w:shd w:val="clear" w:color="auto" w:fill="FFFFFF"/>
        </w:rPr>
        <w:t xml:space="preserve"> and Xing, 2022). Nevertheless, trust and perceived value may vary depending on the platform design, marketing strategies, and cultural context. While </w:t>
      </w:r>
      <w:bookmarkStart w:id="32" w:name="_Int_yQ2tIiqF"/>
      <w:r w:rsidRPr="4CDB50EF">
        <w:rPr>
          <w:rFonts w:asciiTheme="minorBidi" w:eastAsiaTheme="minorBidi" w:hAnsiTheme="minorBidi"/>
          <w:color w:val="172B4D"/>
          <w:shd w:val="clear" w:color="auto" w:fill="FFFFFF"/>
        </w:rPr>
        <w:t>previous</w:t>
      </w:r>
      <w:bookmarkEnd w:id="32"/>
      <w:r w:rsidRPr="4CDB50EF">
        <w:rPr>
          <w:rFonts w:asciiTheme="minorBidi" w:eastAsiaTheme="minorBidi" w:hAnsiTheme="minorBidi"/>
          <w:color w:val="172B4D"/>
          <w:shd w:val="clear" w:color="auto" w:fill="FFFFFF"/>
        </w:rPr>
        <w:t xml:space="preserve"> studies </w:t>
      </w:r>
      <w:bookmarkStart w:id="33" w:name="_Int_ain9JyF0"/>
      <w:r w:rsidRPr="4CDB50EF">
        <w:rPr>
          <w:rFonts w:asciiTheme="minorBidi" w:eastAsiaTheme="minorBidi" w:hAnsiTheme="minorBidi"/>
          <w:color w:val="172B4D"/>
          <w:shd w:val="clear" w:color="auto" w:fill="FFFFFF"/>
        </w:rPr>
        <w:t>provide</w:t>
      </w:r>
      <w:bookmarkEnd w:id="33"/>
      <w:r w:rsidRPr="4CDB50EF">
        <w:rPr>
          <w:rFonts w:asciiTheme="minorBidi" w:eastAsiaTheme="minorBidi" w:hAnsiTheme="minorBidi"/>
          <w:color w:val="172B4D"/>
          <w:shd w:val="clear" w:color="auto" w:fill="FFFFFF"/>
        </w:rPr>
        <w:t xml:space="preserve"> valuable insights into general online shopping </w:t>
      </w:r>
      <w:r w:rsidR="1F74AB23" w:rsidRPr="151FD77C">
        <w:rPr>
          <w:rFonts w:asciiTheme="minorBidi" w:eastAsiaTheme="minorBidi" w:hAnsiTheme="minorBidi"/>
          <w:color w:val="172B4D"/>
          <w:shd w:val="clear" w:color="auto" w:fill="FFFFFF"/>
        </w:rPr>
        <w:t>behavior</w:t>
      </w:r>
      <w:r w:rsidRPr="4CDB50EF">
        <w:rPr>
          <w:rFonts w:asciiTheme="minorBidi" w:eastAsiaTheme="minorBidi" w:hAnsiTheme="minorBidi"/>
          <w:color w:val="172B4D"/>
          <w:shd w:val="clear" w:color="auto" w:fill="FFFFFF"/>
        </w:rPr>
        <w:t xml:space="preserve">, limited research has critically examined how these factors </w:t>
      </w:r>
      <w:bookmarkStart w:id="34" w:name="_Int_WTaiK4M5"/>
      <w:r w:rsidRPr="4CDB50EF">
        <w:rPr>
          <w:rFonts w:asciiTheme="minorBidi" w:eastAsiaTheme="minorBidi" w:hAnsiTheme="minorBidi"/>
          <w:color w:val="172B4D"/>
          <w:shd w:val="clear" w:color="auto" w:fill="FFFFFF"/>
        </w:rPr>
        <w:t>operate</w:t>
      </w:r>
      <w:bookmarkEnd w:id="34"/>
      <w:r w:rsidRPr="4CDB50EF">
        <w:rPr>
          <w:rFonts w:asciiTheme="minorBidi" w:eastAsiaTheme="minorBidi" w:hAnsiTheme="minorBidi"/>
          <w:color w:val="172B4D"/>
          <w:shd w:val="clear" w:color="auto" w:fill="FFFFFF"/>
        </w:rPr>
        <w:t xml:space="preserve"> specifically within fast fashion digital platforms such as Shein, particularly in local UK contexts like Cardiff. Therefore, more research </w:t>
      </w:r>
      <w:bookmarkStart w:id="35" w:name="_Int_Av0ogFTw"/>
      <w:r w:rsidRPr="4CDB50EF">
        <w:rPr>
          <w:rFonts w:asciiTheme="minorBidi" w:eastAsiaTheme="minorBidi" w:hAnsiTheme="minorBidi"/>
          <w:color w:val="172B4D"/>
          <w:shd w:val="clear" w:color="auto" w:fill="FFFFFF"/>
        </w:rPr>
        <w:t>is needed</w:t>
      </w:r>
      <w:bookmarkEnd w:id="35"/>
      <w:r w:rsidRPr="4CDB50EF">
        <w:rPr>
          <w:rFonts w:asciiTheme="minorBidi" w:eastAsiaTheme="minorBidi" w:hAnsiTheme="minorBidi"/>
          <w:color w:val="172B4D"/>
          <w:shd w:val="clear" w:color="auto" w:fill="FFFFFF"/>
        </w:rPr>
        <w:t xml:space="preserve"> to understand how </w:t>
      </w:r>
      <w:bookmarkStart w:id="36" w:name="_Int_JXZvUf25"/>
      <w:r w:rsidRPr="4CDB50EF">
        <w:rPr>
          <w:rFonts w:asciiTheme="minorBidi" w:eastAsiaTheme="minorBidi" w:hAnsiTheme="minorBidi"/>
          <w:color w:val="172B4D"/>
          <w:shd w:val="clear" w:color="auto" w:fill="FFFFFF"/>
        </w:rPr>
        <w:t>perceptions</w:t>
      </w:r>
      <w:bookmarkEnd w:id="36"/>
      <w:r w:rsidRPr="4CDB50EF">
        <w:rPr>
          <w:rFonts w:asciiTheme="minorBidi" w:eastAsiaTheme="minorBidi" w:hAnsiTheme="minorBidi"/>
          <w:color w:val="172B4D"/>
          <w:shd w:val="clear" w:color="auto" w:fill="FFFFFF"/>
        </w:rPr>
        <w:t xml:space="preserve"> and motivations interact in shaping purchasing behavior in this context.</w:t>
      </w:r>
    </w:p>
    <w:p w14:paraId="17585792" w14:textId="1D8F18B7" w:rsidR="00A877A5" w:rsidRPr="00AC5F13" w:rsidRDefault="009D3341" w:rsidP="151FD77C">
      <w:pPr>
        <w:bidi w:val="0"/>
        <w:rPr>
          <w:rFonts w:asciiTheme="minorBidi" w:eastAsiaTheme="minorBidi" w:hAnsiTheme="minorBidi"/>
          <w:b/>
          <w:bCs/>
          <w:color w:val="0E2841" w:themeColor="text2"/>
          <w:kern w:val="0"/>
          <w14:ligatures w14:val="none"/>
        </w:rPr>
      </w:pPr>
      <w:r w:rsidRPr="151FD77C">
        <w:rPr>
          <w:rFonts w:asciiTheme="minorBidi" w:eastAsiaTheme="minorBidi" w:hAnsiTheme="minorBidi"/>
          <w:b/>
          <w:color w:val="0E2841" w:themeColor="text2"/>
          <w:kern w:val="0"/>
          <w:sz w:val="28"/>
          <w:szCs w:val="28"/>
          <w14:ligatures w14:val="none"/>
        </w:rPr>
        <w:t>The</w:t>
      </w:r>
      <w:r w:rsidRPr="4CDB50EF">
        <w:rPr>
          <w:rFonts w:asciiTheme="minorBidi" w:eastAsiaTheme="minorBidi" w:hAnsiTheme="minorBidi"/>
          <w:b/>
          <w:bCs/>
          <w:color w:val="0E2841" w:themeColor="text2"/>
          <w:kern w:val="0"/>
          <w14:ligatures w14:val="none"/>
        </w:rPr>
        <w:t xml:space="preserve"> </w:t>
      </w:r>
      <w:r w:rsidRPr="151FD77C">
        <w:rPr>
          <w:rFonts w:asciiTheme="minorBidi" w:eastAsiaTheme="minorBidi" w:hAnsiTheme="minorBidi"/>
          <w:b/>
          <w:color w:val="0E2841" w:themeColor="text2"/>
          <w:kern w:val="0"/>
          <w:sz w:val="28"/>
          <w:szCs w:val="28"/>
          <w14:ligatures w14:val="none"/>
        </w:rPr>
        <w:t>fast</w:t>
      </w:r>
      <w:r w:rsidRPr="4CDB50EF">
        <w:rPr>
          <w:rFonts w:asciiTheme="minorBidi" w:eastAsiaTheme="minorBidi" w:hAnsiTheme="minorBidi"/>
          <w:b/>
          <w:bCs/>
          <w:color w:val="0E2841" w:themeColor="text2"/>
          <w:kern w:val="0"/>
          <w14:ligatures w14:val="none"/>
        </w:rPr>
        <w:t xml:space="preserve"> </w:t>
      </w:r>
      <w:r w:rsidRPr="151FD77C">
        <w:rPr>
          <w:rFonts w:asciiTheme="minorBidi" w:eastAsiaTheme="minorBidi" w:hAnsiTheme="minorBidi"/>
          <w:b/>
          <w:color w:val="0E2841" w:themeColor="text2"/>
          <w:kern w:val="0"/>
          <w:sz w:val="28"/>
          <w:szCs w:val="28"/>
          <w14:ligatures w14:val="none"/>
        </w:rPr>
        <w:t>fashion</w:t>
      </w:r>
      <w:r w:rsidR="004C003E" w:rsidRPr="4CDB50EF">
        <w:rPr>
          <w:rFonts w:asciiTheme="minorBidi" w:eastAsiaTheme="minorBidi" w:hAnsiTheme="minorBidi"/>
          <w:b/>
          <w:bCs/>
          <w:color w:val="0E2841" w:themeColor="text2"/>
          <w:kern w:val="0"/>
          <w14:ligatures w14:val="none"/>
        </w:rPr>
        <w:t xml:space="preserve"> </w:t>
      </w:r>
      <w:r w:rsidR="004C003E" w:rsidRPr="151FD77C">
        <w:rPr>
          <w:rFonts w:asciiTheme="minorBidi" w:eastAsiaTheme="minorBidi" w:hAnsiTheme="minorBidi"/>
          <w:b/>
          <w:color w:val="0E2841" w:themeColor="text2"/>
          <w:kern w:val="0"/>
          <w:sz w:val="28"/>
          <w:szCs w:val="28"/>
          <w14:ligatures w14:val="none"/>
        </w:rPr>
        <w:t>model</w:t>
      </w:r>
    </w:p>
    <w:p w14:paraId="45D9E642" w14:textId="01AC5422" w:rsidR="009F1A85" w:rsidRPr="00E55C72" w:rsidRDefault="009F1A85" w:rsidP="570F51B2">
      <w:pPr>
        <w:bidi w:val="0"/>
        <w:rPr>
          <w:rFonts w:asciiTheme="minorBidi" w:eastAsiaTheme="minorBidi" w:hAnsiTheme="minorBidi"/>
          <w:color w:val="000000" w:themeColor="text1"/>
          <w:kern w:val="0"/>
          <w14:ligatures w14:val="none"/>
        </w:rPr>
      </w:pPr>
      <w:r w:rsidRPr="4CDB50EF">
        <w:rPr>
          <w:rFonts w:asciiTheme="minorBidi" w:eastAsiaTheme="minorBidi" w:hAnsiTheme="minorBidi"/>
          <w:color w:val="000000" w:themeColor="text1"/>
          <w:kern w:val="0"/>
          <w14:ligatures w14:val="none"/>
        </w:rPr>
        <w:t xml:space="preserve">Fast fashion has become a major sector within the global fashion industry due to its ability to offer trendy clothing at affordable prices. Consumers </w:t>
      </w:r>
      <w:bookmarkStart w:id="37" w:name="_Int_dIXTSUR7"/>
      <w:r w:rsidRPr="4CDB50EF">
        <w:rPr>
          <w:rFonts w:asciiTheme="minorBidi" w:eastAsiaTheme="minorBidi" w:hAnsiTheme="minorBidi"/>
          <w:color w:val="000000" w:themeColor="text1"/>
          <w:kern w:val="0"/>
          <w14:ligatures w14:val="none"/>
        </w:rPr>
        <w:t>are attracted</w:t>
      </w:r>
      <w:bookmarkEnd w:id="37"/>
      <w:r w:rsidRPr="4CDB50EF">
        <w:rPr>
          <w:rFonts w:asciiTheme="minorBidi" w:eastAsiaTheme="minorBidi" w:hAnsiTheme="minorBidi"/>
          <w:color w:val="000000" w:themeColor="text1"/>
          <w:kern w:val="0"/>
          <w14:ligatures w14:val="none"/>
        </w:rPr>
        <w:t xml:space="preserve"> to this model because it allows them to </w:t>
      </w:r>
      <w:bookmarkStart w:id="38" w:name="_Int_R1Mc4ur6"/>
      <w:r w:rsidRPr="4CDB50EF">
        <w:rPr>
          <w:rFonts w:asciiTheme="minorBidi" w:eastAsiaTheme="minorBidi" w:hAnsiTheme="minorBidi"/>
          <w:color w:val="000000" w:themeColor="text1"/>
          <w:kern w:val="0"/>
          <w14:ligatures w14:val="none"/>
        </w:rPr>
        <w:t>frequently</w:t>
      </w:r>
      <w:bookmarkEnd w:id="38"/>
      <w:r w:rsidRPr="4CDB50EF">
        <w:rPr>
          <w:rFonts w:asciiTheme="minorBidi" w:eastAsiaTheme="minorBidi" w:hAnsiTheme="minorBidi"/>
          <w:color w:val="000000" w:themeColor="text1"/>
          <w:kern w:val="0"/>
          <w14:ligatures w14:val="none"/>
        </w:rPr>
        <w:t xml:space="preserve"> update their appearance at low cost. Rapid production cycles and the constant introduction of </w:t>
      </w:r>
      <w:r w:rsidR="4AEC499F" w:rsidRPr="570F51B2">
        <w:rPr>
          <w:rFonts w:asciiTheme="minorBidi" w:eastAsiaTheme="minorBidi" w:hAnsiTheme="minorBidi"/>
          <w:color w:val="000000" w:themeColor="text1"/>
          <w:kern w:val="0"/>
          <w14:ligatures w14:val="none"/>
        </w:rPr>
        <w:t>modern</w:t>
      </w:r>
      <w:r w:rsidRPr="4CDB50EF">
        <w:rPr>
          <w:rFonts w:asciiTheme="minorBidi" w:eastAsiaTheme="minorBidi" w:hAnsiTheme="minorBidi"/>
          <w:color w:val="000000" w:themeColor="text1"/>
          <w:kern w:val="0"/>
          <w14:ligatures w14:val="none"/>
        </w:rPr>
        <w:t xml:space="preserve"> designs encourage repeat purchases and may stimulate impulse buying </w:t>
      </w:r>
      <w:r w:rsidR="006C5143" w:rsidRPr="4CDB50EF">
        <w:rPr>
          <w:rFonts w:asciiTheme="minorBidi" w:eastAsiaTheme="minorBidi" w:hAnsiTheme="minorBidi"/>
          <w:color w:val="000000" w:themeColor="text1"/>
          <w:kern w:val="0"/>
          <w14:ligatures w14:val="none"/>
        </w:rPr>
        <w:t>behavior</w:t>
      </w:r>
      <w:r w:rsidRPr="4CDB50EF">
        <w:rPr>
          <w:rFonts w:asciiTheme="minorBidi" w:eastAsiaTheme="minorBidi" w:hAnsiTheme="minorBidi"/>
          <w:color w:val="000000" w:themeColor="text1"/>
          <w:kern w:val="0"/>
          <w14:ligatures w14:val="none"/>
        </w:rPr>
        <w:t>.</w:t>
      </w:r>
    </w:p>
    <w:p w14:paraId="53635B2D" w14:textId="77777777" w:rsidR="009F1A85" w:rsidRPr="00E55C72" w:rsidRDefault="009F1A85" w:rsidP="570F51B2">
      <w:pPr>
        <w:bidi w:val="0"/>
        <w:rPr>
          <w:rFonts w:asciiTheme="minorBidi" w:eastAsiaTheme="minorBidi" w:hAnsiTheme="minorBidi"/>
          <w:color w:val="000000" w:themeColor="text1"/>
          <w:kern w:val="0"/>
          <w14:ligatures w14:val="none"/>
        </w:rPr>
      </w:pPr>
      <w:r w:rsidRPr="4CDB50EF">
        <w:rPr>
          <w:rFonts w:asciiTheme="minorBidi" w:eastAsiaTheme="minorBidi" w:hAnsiTheme="minorBidi"/>
          <w:color w:val="000000" w:themeColor="text1"/>
          <w:kern w:val="0"/>
          <w14:ligatures w14:val="none"/>
        </w:rPr>
        <w:t xml:space="preserve">Social media further accelerates fast fashion consumption by exposing consumers to </w:t>
      </w:r>
      <w:bookmarkStart w:id="39" w:name="_Int_XRy7gYy9"/>
      <w:r w:rsidRPr="4CDB50EF">
        <w:rPr>
          <w:rFonts w:asciiTheme="minorBidi" w:eastAsiaTheme="minorBidi" w:hAnsiTheme="minorBidi"/>
          <w:color w:val="000000" w:themeColor="text1"/>
          <w:kern w:val="0"/>
          <w14:ligatures w14:val="none"/>
        </w:rPr>
        <w:t>emerging</w:t>
      </w:r>
      <w:bookmarkEnd w:id="39"/>
      <w:r w:rsidRPr="4CDB50EF">
        <w:rPr>
          <w:rFonts w:asciiTheme="minorBidi" w:eastAsiaTheme="minorBidi" w:hAnsiTheme="minorBidi"/>
          <w:color w:val="000000" w:themeColor="text1"/>
          <w:kern w:val="0"/>
          <w14:ligatures w14:val="none"/>
        </w:rPr>
        <w:t xml:space="preserve"> trends and shaping their preferences (Prameswari, 2022).</w:t>
      </w:r>
    </w:p>
    <w:p w14:paraId="3F3E6A7A" w14:textId="6CE1B698" w:rsidR="009F1A85" w:rsidRPr="00E55C72" w:rsidRDefault="1FCBCAFF" w:rsidP="151FD77C">
      <w:pPr>
        <w:ind w:left="2160"/>
        <w:jc w:val="right"/>
        <w:rPr>
          <w:rFonts w:asciiTheme="minorBidi" w:eastAsiaTheme="minorBidi" w:hAnsiTheme="minorBidi"/>
          <w:color w:val="000000" w:themeColor="text1"/>
        </w:rPr>
      </w:pPr>
      <w:r w:rsidRPr="151FD77C">
        <w:rPr>
          <w:rFonts w:asciiTheme="minorBidi" w:eastAsiaTheme="minorBidi" w:hAnsiTheme="minorBidi"/>
          <w:color w:val="000000" w:themeColor="text1"/>
          <w:kern w:val="0"/>
          <w14:ligatures w14:val="none"/>
        </w:rPr>
        <w:t xml:space="preserve">The constant product </w:t>
      </w:r>
      <w:r w:rsidR="27A7EEA7" w:rsidRPr="151FD77C">
        <w:rPr>
          <w:rFonts w:asciiTheme="minorBidi" w:eastAsiaTheme="minorBidi" w:hAnsiTheme="minorBidi"/>
          <w:color w:val="000000" w:themeColor="text1"/>
          <w:kern w:val="0"/>
          <w14:ligatures w14:val="none"/>
        </w:rPr>
        <w:t>display</w:t>
      </w:r>
      <w:r w:rsidRPr="151FD77C">
        <w:rPr>
          <w:rFonts w:asciiTheme="minorBidi" w:eastAsiaTheme="minorBidi" w:hAnsiTheme="minorBidi"/>
          <w:color w:val="000000" w:themeColor="text1"/>
          <w:kern w:val="0"/>
          <w14:ligatures w14:val="none"/>
        </w:rPr>
        <w:t xml:space="preserve"> </w:t>
      </w:r>
      <w:r w:rsidR="730A7809" w:rsidRPr="151FD77C">
        <w:rPr>
          <w:rFonts w:asciiTheme="minorBidi" w:eastAsiaTheme="minorBidi" w:hAnsiTheme="minorBidi"/>
          <w:color w:val="000000" w:themeColor="text1"/>
          <w:kern w:val="0"/>
          <w14:ligatures w14:val="none"/>
        </w:rPr>
        <w:t>led</w:t>
      </w:r>
      <w:r w:rsidRPr="151FD77C">
        <w:rPr>
          <w:rFonts w:asciiTheme="minorBidi" w:eastAsiaTheme="minorBidi" w:hAnsiTheme="minorBidi"/>
          <w:color w:val="000000" w:themeColor="text1"/>
          <w:kern w:val="0"/>
          <w14:ligatures w14:val="none"/>
        </w:rPr>
        <w:t xml:space="preserve"> to raise   urgency and </w:t>
      </w:r>
      <w:r w:rsidR="0757B3EE" w:rsidRPr="151FD77C">
        <w:rPr>
          <w:rFonts w:asciiTheme="minorBidi" w:eastAsiaTheme="minorBidi" w:hAnsiTheme="minorBidi"/>
          <w:color w:val="000000" w:themeColor="text1"/>
          <w:kern w:val="0"/>
          <w14:ligatures w14:val="none"/>
        </w:rPr>
        <w:t>attractiveness;</w:t>
      </w:r>
      <w:r w:rsidRPr="151FD77C">
        <w:rPr>
          <w:rFonts w:asciiTheme="minorBidi" w:eastAsiaTheme="minorBidi" w:hAnsiTheme="minorBidi"/>
          <w:color w:val="000000" w:themeColor="text1"/>
          <w:kern w:val="0"/>
          <w14:ligatures w14:val="none"/>
        </w:rPr>
        <w:t xml:space="preserve"> digital platforms strengthen this influence. </w:t>
      </w:r>
      <w:r w:rsidR="19CBC861" w:rsidRPr="151FD77C">
        <w:rPr>
          <w:rFonts w:asciiTheme="minorBidi" w:eastAsiaTheme="minorBidi" w:hAnsiTheme="minorBidi"/>
          <w:color w:val="000000" w:themeColor="text1"/>
          <w:kern w:val="0"/>
          <w14:ligatures w14:val="none"/>
        </w:rPr>
        <w:t>Fast</w:t>
      </w:r>
      <w:r w:rsidRPr="151FD77C">
        <w:rPr>
          <w:rFonts w:asciiTheme="minorBidi" w:eastAsiaTheme="minorBidi" w:hAnsiTheme="minorBidi"/>
          <w:color w:val="000000" w:themeColor="text1"/>
          <w:kern w:val="0"/>
          <w14:ligatures w14:val="none"/>
        </w:rPr>
        <w:t xml:space="preserve"> fashion has </w:t>
      </w:r>
      <w:bookmarkStart w:id="40" w:name="_Int_19mj4v1Q"/>
      <w:r w:rsidRPr="151FD77C">
        <w:rPr>
          <w:rFonts w:asciiTheme="minorBidi" w:eastAsiaTheme="minorBidi" w:hAnsiTheme="minorBidi"/>
          <w:color w:val="000000" w:themeColor="text1"/>
          <w:kern w:val="0"/>
          <w14:ligatures w14:val="none"/>
        </w:rPr>
        <w:t xml:space="preserve">been </w:t>
      </w:r>
      <w:r w:rsidR="5A8DF56A" w:rsidRPr="151FD77C">
        <w:rPr>
          <w:rFonts w:asciiTheme="minorBidi" w:eastAsiaTheme="minorBidi" w:hAnsiTheme="minorBidi"/>
          <w:color w:val="000000" w:themeColor="text1"/>
          <w:kern w:val="0"/>
          <w14:ligatures w14:val="none"/>
        </w:rPr>
        <w:t>criticized</w:t>
      </w:r>
      <w:bookmarkEnd w:id="40"/>
      <w:r w:rsidRPr="151FD77C">
        <w:rPr>
          <w:rFonts w:asciiTheme="minorBidi" w:eastAsiaTheme="minorBidi" w:hAnsiTheme="minorBidi"/>
          <w:color w:val="000000" w:themeColor="text1"/>
          <w:kern w:val="0"/>
          <w14:ligatures w14:val="none"/>
        </w:rPr>
        <w:t xml:space="preserve"> for sustainability and ethical issues despite its economic attractiveness, as frequent consumption may lead to </w:t>
      </w:r>
      <w:r w:rsidR="21858F51" w:rsidRPr="151FD77C">
        <w:rPr>
          <w:rFonts w:asciiTheme="minorBidi" w:eastAsiaTheme="minorBidi" w:hAnsiTheme="minorBidi"/>
          <w:color w:val="000000" w:themeColor="text1"/>
          <w:kern w:val="0"/>
          <w14:ligatures w14:val="none"/>
        </w:rPr>
        <w:t>labor</w:t>
      </w:r>
      <w:r w:rsidRPr="151FD77C">
        <w:rPr>
          <w:rFonts w:asciiTheme="minorBidi" w:eastAsiaTheme="minorBidi" w:hAnsiTheme="minorBidi"/>
          <w:color w:val="000000" w:themeColor="text1"/>
          <w:kern w:val="0"/>
          <w14:ligatures w14:val="none"/>
        </w:rPr>
        <w:t xml:space="preserve"> and environmental problems (Rosely, Faridah, and Ali, 2023). Although these topics have </w:t>
      </w:r>
      <w:bookmarkStart w:id="41" w:name="_Int_EWkya2oX"/>
      <w:r w:rsidRPr="151FD77C">
        <w:rPr>
          <w:rFonts w:asciiTheme="minorBidi" w:eastAsiaTheme="minorBidi" w:hAnsiTheme="minorBidi"/>
          <w:color w:val="000000" w:themeColor="text1"/>
          <w:kern w:val="0"/>
          <w14:ligatures w14:val="none"/>
        </w:rPr>
        <w:t>been covered</w:t>
      </w:r>
      <w:bookmarkEnd w:id="41"/>
      <w:r w:rsidRPr="151FD77C">
        <w:rPr>
          <w:rFonts w:asciiTheme="minorBidi" w:eastAsiaTheme="minorBidi" w:hAnsiTheme="minorBidi"/>
          <w:color w:val="000000" w:themeColor="text1"/>
          <w:kern w:val="0"/>
          <w14:ligatures w14:val="none"/>
        </w:rPr>
        <w:t xml:space="preserve"> </w:t>
      </w:r>
      <w:r w:rsidR="34B18747" w:rsidRPr="151FD77C">
        <w:rPr>
          <w:rFonts w:asciiTheme="minorBidi" w:eastAsiaTheme="minorBidi" w:hAnsiTheme="minorBidi"/>
          <w:color w:val="000000" w:themeColor="text1"/>
          <w:kern w:val="0"/>
          <w14:ligatures w14:val="none"/>
        </w:rPr>
        <w:t xml:space="preserve">in </w:t>
      </w:r>
      <w:bookmarkStart w:id="42" w:name="_Int_k3kqfwSQ"/>
      <w:r w:rsidR="34B18747" w:rsidRPr="151FD77C">
        <w:rPr>
          <w:rFonts w:asciiTheme="minorBidi" w:eastAsiaTheme="minorBidi" w:hAnsiTheme="minorBidi"/>
          <w:color w:val="000000" w:themeColor="text1"/>
          <w:kern w:val="0"/>
          <w14:ligatures w14:val="none"/>
        </w:rPr>
        <w:t>previous</w:t>
      </w:r>
      <w:bookmarkEnd w:id="42"/>
      <w:r w:rsidRPr="151FD77C">
        <w:rPr>
          <w:rFonts w:asciiTheme="minorBidi" w:eastAsiaTheme="minorBidi" w:hAnsiTheme="minorBidi"/>
          <w:color w:val="000000" w:themeColor="text1"/>
          <w:kern w:val="0"/>
          <w14:ligatures w14:val="none"/>
        </w:rPr>
        <w:t xml:space="preserve"> research, little has </w:t>
      </w:r>
      <w:bookmarkStart w:id="43" w:name="_Int_JMaOePfD"/>
      <w:r w:rsidRPr="151FD77C">
        <w:rPr>
          <w:rFonts w:asciiTheme="minorBidi" w:eastAsiaTheme="minorBidi" w:hAnsiTheme="minorBidi"/>
          <w:color w:val="000000" w:themeColor="text1"/>
          <w:kern w:val="0"/>
          <w14:ligatures w14:val="none"/>
        </w:rPr>
        <w:t>been done</w:t>
      </w:r>
      <w:bookmarkEnd w:id="43"/>
      <w:r w:rsidRPr="151FD77C">
        <w:rPr>
          <w:rFonts w:asciiTheme="minorBidi" w:eastAsiaTheme="minorBidi" w:hAnsiTheme="minorBidi"/>
          <w:color w:val="000000" w:themeColor="text1"/>
          <w:kern w:val="0"/>
          <w14:ligatures w14:val="none"/>
        </w:rPr>
        <w:t xml:space="preserve"> to explain how digital platforms like Shein use affordability and digital motivation to affect customer attitudes and </w:t>
      </w:r>
      <w:r w:rsidR="75AD81DF" w:rsidRPr="151FD77C">
        <w:rPr>
          <w:rFonts w:asciiTheme="minorBidi" w:eastAsiaTheme="minorBidi" w:hAnsiTheme="minorBidi"/>
          <w:color w:val="000000" w:themeColor="text1"/>
          <w:kern w:val="0"/>
          <w14:ligatures w14:val="none"/>
        </w:rPr>
        <w:t>buy</w:t>
      </w:r>
      <w:r w:rsidRPr="151FD77C">
        <w:rPr>
          <w:rFonts w:asciiTheme="minorBidi" w:eastAsiaTheme="minorBidi" w:hAnsiTheme="minorBidi"/>
          <w:color w:val="000000" w:themeColor="text1"/>
          <w:kern w:val="0"/>
          <w14:ligatures w14:val="none"/>
        </w:rPr>
        <w:t xml:space="preserve"> </w:t>
      </w:r>
      <w:r w:rsidR="3102A907" w:rsidRPr="151FD77C">
        <w:rPr>
          <w:rFonts w:asciiTheme="minorBidi" w:eastAsiaTheme="minorBidi" w:hAnsiTheme="minorBidi"/>
          <w:color w:val="000000" w:themeColor="text1"/>
          <w:kern w:val="0"/>
          <w14:ligatures w14:val="none"/>
        </w:rPr>
        <w:t>behaviors</w:t>
      </w:r>
      <w:r w:rsidRPr="151FD77C">
        <w:rPr>
          <w:rFonts w:asciiTheme="minorBidi" w:eastAsiaTheme="minorBidi" w:hAnsiTheme="minorBidi"/>
          <w:color w:val="000000" w:themeColor="text1"/>
          <w:kern w:val="0"/>
          <w14:ligatures w14:val="none"/>
        </w:rPr>
        <w:t xml:space="preserve"> in local contexts like </w:t>
      </w:r>
      <w:r w:rsidR="38A0854C" w:rsidRPr="151FD77C">
        <w:rPr>
          <w:rFonts w:asciiTheme="minorBidi" w:eastAsiaTheme="minorBidi" w:hAnsiTheme="minorBidi"/>
          <w:color w:val="000000" w:themeColor="text1"/>
          <w:kern w:val="0"/>
          <w14:ligatures w14:val="none"/>
        </w:rPr>
        <w:t>Cardif</w:t>
      </w:r>
      <w:r w:rsidR="2A73C5A6" w:rsidRPr="151FD77C">
        <w:rPr>
          <w:rFonts w:asciiTheme="minorBidi" w:eastAsiaTheme="minorBidi" w:hAnsiTheme="minorBidi"/>
          <w:color w:val="000000" w:themeColor="text1"/>
          <w:kern w:val="0"/>
          <w14:ligatures w14:val="none"/>
        </w:rPr>
        <w:t>f.</w:t>
      </w:r>
    </w:p>
    <w:p w14:paraId="397E4EFB" w14:textId="30746765" w:rsidR="00E9473A" w:rsidRPr="00E55C72" w:rsidRDefault="00E80667" w:rsidP="570F51B2">
      <w:pPr>
        <w:bidi w:val="0"/>
        <w:rPr>
          <w:rFonts w:asciiTheme="minorBidi" w:eastAsiaTheme="minorBidi" w:hAnsiTheme="minorBidi"/>
          <w:b/>
          <w:rtl/>
        </w:rPr>
      </w:pPr>
      <w:r w:rsidRPr="4CDB50EF">
        <w:rPr>
          <w:rFonts w:asciiTheme="minorBidi" w:eastAsiaTheme="minorBidi" w:hAnsiTheme="minorBidi"/>
          <w:b/>
          <w:bCs/>
          <w:kern w:val="0"/>
          <w14:ligatures w14:val="none"/>
        </w:rPr>
        <w:t xml:space="preserve">The </w:t>
      </w:r>
      <w:r w:rsidR="004C7074" w:rsidRPr="4CDB50EF">
        <w:rPr>
          <w:rFonts w:asciiTheme="minorBidi" w:eastAsiaTheme="minorBidi" w:hAnsiTheme="minorBidi"/>
          <w:b/>
          <w:bCs/>
          <w:kern w:val="0"/>
          <w14:ligatures w14:val="none"/>
        </w:rPr>
        <w:t>Motivation</w:t>
      </w:r>
    </w:p>
    <w:p w14:paraId="4ADB1610" w14:textId="5D23E44B" w:rsidR="00E9473A" w:rsidRDefault="0418C68A" w:rsidP="151FD77C">
      <w:pPr>
        <w:bidi w:val="0"/>
        <w:rPr>
          <w:rFonts w:asciiTheme="minorBidi" w:eastAsiaTheme="minorBidi" w:hAnsiTheme="minorBidi"/>
          <w:kern w:val="0"/>
          <w:rtl/>
          <w14:ligatures w14:val="none"/>
        </w:rPr>
      </w:pPr>
      <w:r w:rsidRPr="151FD77C">
        <w:rPr>
          <w:rFonts w:asciiTheme="minorBidi" w:eastAsiaTheme="minorBidi" w:hAnsiTheme="minorBidi"/>
          <w:kern w:val="0"/>
          <w14:ligatures w14:val="none"/>
        </w:rPr>
        <w:t>Customer</w:t>
      </w:r>
      <w:r w:rsidR="009D5CF5" w:rsidRPr="4CDB50EF">
        <w:rPr>
          <w:rFonts w:asciiTheme="minorBidi" w:eastAsiaTheme="minorBidi" w:hAnsiTheme="minorBidi"/>
          <w:kern w:val="0"/>
          <w14:ligatures w14:val="none"/>
        </w:rPr>
        <w:t xml:space="preserve"> motivation plays a crucial role in shaping purchasing decisions, particularly in online fast fashion contexts. The Hierarchy of Needs proposed by Abraham Maslow explains that individuals </w:t>
      </w:r>
      <w:bookmarkStart w:id="44" w:name="_Int_cHrELAb9"/>
      <w:r w:rsidR="009D5CF5" w:rsidRPr="4CDB50EF">
        <w:rPr>
          <w:rFonts w:asciiTheme="minorBidi" w:eastAsiaTheme="minorBidi" w:hAnsiTheme="minorBidi"/>
          <w:kern w:val="0"/>
          <w14:ligatures w14:val="none"/>
        </w:rPr>
        <w:t>are motivated</w:t>
      </w:r>
      <w:bookmarkEnd w:id="44"/>
      <w:r w:rsidR="009D5CF5" w:rsidRPr="4CDB50EF">
        <w:rPr>
          <w:rFonts w:asciiTheme="minorBidi" w:eastAsiaTheme="minorBidi" w:hAnsiTheme="minorBidi"/>
          <w:kern w:val="0"/>
          <w14:ligatures w14:val="none"/>
        </w:rPr>
        <w:t xml:space="preserve"> by progressive needs, from basic physiological requirements to higher level psychological and esteem needs (McLeod, </w:t>
      </w:r>
      <w:bookmarkStart w:id="45" w:name="_Int_ZUdSp0Qx"/>
      <w:r w:rsidR="009D5CF5" w:rsidRPr="4CDB50EF">
        <w:rPr>
          <w:rFonts w:asciiTheme="minorBidi" w:eastAsiaTheme="minorBidi" w:hAnsiTheme="minorBidi"/>
          <w:kern w:val="0"/>
          <w14:ligatures w14:val="none"/>
        </w:rPr>
        <w:t>2026</w:t>
      </w:r>
      <w:bookmarkEnd w:id="45"/>
      <w:r w:rsidR="009D5CF5" w:rsidRPr="4CDB50EF">
        <w:rPr>
          <w:rFonts w:asciiTheme="minorBidi" w:eastAsiaTheme="minorBidi" w:hAnsiTheme="minorBidi"/>
          <w:kern w:val="0"/>
          <w14:ligatures w14:val="none"/>
        </w:rPr>
        <w:t>). In fashion consumption, purchases may satisfy not only functional needs such as clothing, but also psychological desires including identity expression, confidence, and social belonging (Yin, 2022). Fast fashion platforms often appeal to these higher</w:t>
      </w:r>
      <w:r w:rsidR="6C87A36A" w:rsidRPr="151FD77C">
        <w:rPr>
          <w:rFonts w:asciiTheme="minorBidi" w:eastAsiaTheme="minorBidi" w:hAnsiTheme="minorBidi"/>
          <w:kern w:val="0"/>
          <w14:ligatures w14:val="none"/>
        </w:rPr>
        <w:t>-</w:t>
      </w:r>
      <w:r w:rsidR="009D5CF5" w:rsidRPr="4CDB50EF">
        <w:rPr>
          <w:rFonts w:asciiTheme="minorBidi" w:eastAsiaTheme="minorBidi" w:hAnsiTheme="minorBidi"/>
          <w:kern w:val="0"/>
          <w14:ligatures w14:val="none"/>
        </w:rPr>
        <w:t>level needs by offering reasonable prices and trendy styles.</w:t>
      </w:r>
    </w:p>
    <w:p w14:paraId="20685724" w14:textId="51D2A795" w:rsidR="002F16AA" w:rsidRPr="003F6585" w:rsidRDefault="00AA3E46" w:rsidP="151FD77C">
      <w:pPr>
        <w:bidi w:val="0"/>
        <w:rPr>
          <w:rFonts w:asciiTheme="minorBidi" w:eastAsiaTheme="minorBidi" w:hAnsiTheme="minorBidi"/>
          <w:kern w:val="0"/>
          <w14:ligatures w14:val="none"/>
        </w:rPr>
      </w:pPr>
      <w:r w:rsidRPr="4CDB50EF">
        <w:rPr>
          <w:rFonts w:asciiTheme="minorBidi" w:eastAsiaTheme="minorBidi" w:hAnsiTheme="minorBidi"/>
          <w:kern w:val="0"/>
          <w14:ligatures w14:val="none"/>
        </w:rPr>
        <w:t xml:space="preserve">However, Maslow’s model has </w:t>
      </w:r>
      <w:bookmarkStart w:id="46" w:name="_Int_GqG6Wxgn"/>
      <w:r w:rsidRPr="4CDB50EF">
        <w:rPr>
          <w:rFonts w:asciiTheme="minorBidi" w:eastAsiaTheme="minorBidi" w:hAnsiTheme="minorBidi"/>
          <w:kern w:val="0"/>
          <w14:ligatures w14:val="none"/>
        </w:rPr>
        <w:t xml:space="preserve">been </w:t>
      </w:r>
      <w:r w:rsidR="42C9B1DE" w:rsidRPr="151FD77C">
        <w:rPr>
          <w:rFonts w:asciiTheme="minorBidi" w:eastAsiaTheme="minorBidi" w:hAnsiTheme="minorBidi"/>
          <w:kern w:val="0"/>
          <w14:ligatures w14:val="none"/>
        </w:rPr>
        <w:t>criticized</w:t>
      </w:r>
      <w:bookmarkEnd w:id="46"/>
      <w:r w:rsidRPr="4CDB50EF">
        <w:rPr>
          <w:rFonts w:asciiTheme="minorBidi" w:eastAsiaTheme="minorBidi" w:hAnsiTheme="minorBidi"/>
          <w:kern w:val="0"/>
          <w14:ligatures w14:val="none"/>
        </w:rPr>
        <w:t xml:space="preserve"> for oversimplifying </w:t>
      </w:r>
      <w:r w:rsidR="5030A1F7" w:rsidRPr="151FD77C">
        <w:rPr>
          <w:rFonts w:asciiTheme="minorBidi" w:eastAsiaTheme="minorBidi" w:hAnsiTheme="minorBidi"/>
          <w:kern w:val="0"/>
          <w14:ligatures w14:val="none"/>
        </w:rPr>
        <w:t>behavior</w:t>
      </w:r>
      <w:r w:rsidRPr="4CDB50EF">
        <w:rPr>
          <w:rFonts w:asciiTheme="minorBidi" w:eastAsiaTheme="minorBidi" w:hAnsiTheme="minorBidi"/>
          <w:kern w:val="0"/>
          <w14:ligatures w14:val="none"/>
        </w:rPr>
        <w:t xml:space="preserve"> because purchasing decisions </w:t>
      </w:r>
      <w:bookmarkStart w:id="47" w:name="_Int_Rwl74Eri"/>
      <w:r w:rsidRPr="4CDB50EF">
        <w:rPr>
          <w:rFonts w:asciiTheme="minorBidi" w:eastAsiaTheme="minorBidi" w:hAnsiTheme="minorBidi"/>
          <w:kern w:val="0"/>
          <w14:ligatures w14:val="none"/>
        </w:rPr>
        <w:t>are also influenced</w:t>
      </w:r>
      <w:bookmarkEnd w:id="47"/>
      <w:r w:rsidRPr="4CDB50EF">
        <w:rPr>
          <w:rFonts w:asciiTheme="minorBidi" w:eastAsiaTheme="minorBidi" w:hAnsiTheme="minorBidi"/>
          <w:kern w:val="0"/>
          <w14:ligatures w14:val="none"/>
        </w:rPr>
        <w:t xml:space="preserve"> by environmental and situational factors. The Stimulus</w:t>
      </w:r>
      <w:r w:rsidR="00D42BE7" w:rsidRPr="4CDB50EF">
        <w:rPr>
          <w:rFonts w:asciiTheme="minorBidi" w:eastAsiaTheme="minorBidi" w:hAnsiTheme="minorBidi"/>
          <w:kern w:val="0"/>
          <w14:ligatures w14:val="none"/>
        </w:rPr>
        <w:t>-</w:t>
      </w:r>
      <w:r w:rsidRPr="4CDB50EF">
        <w:rPr>
          <w:rFonts w:asciiTheme="minorBidi" w:eastAsiaTheme="minorBidi" w:hAnsiTheme="minorBidi"/>
          <w:kern w:val="0"/>
          <w14:ligatures w14:val="none"/>
        </w:rPr>
        <w:t>Organism</w:t>
      </w:r>
      <w:r w:rsidR="00D42BE7" w:rsidRPr="4CDB50EF">
        <w:rPr>
          <w:rFonts w:asciiTheme="minorBidi" w:eastAsiaTheme="minorBidi" w:hAnsiTheme="minorBidi"/>
          <w:kern w:val="0"/>
          <w14:ligatures w14:val="none"/>
        </w:rPr>
        <w:t>-</w:t>
      </w:r>
      <w:r w:rsidRPr="4CDB50EF">
        <w:rPr>
          <w:rFonts w:asciiTheme="minorBidi" w:eastAsiaTheme="minorBidi" w:hAnsiTheme="minorBidi"/>
          <w:kern w:val="0"/>
          <w14:ligatures w14:val="none"/>
        </w:rPr>
        <w:t>Response (S</w:t>
      </w:r>
      <w:r w:rsidR="005B0ECB" w:rsidRPr="4CDB50EF">
        <w:rPr>
          <w:rFonts w:asciiTheme="minorBidi" w:eastAsiaTheme="minorBidi" w:hAnsiTheme="minorBidi"/>
          <w:kern w:val="0"/>
          <w14:ligatures w14:val="none"/>
        </w:rPr>
        <w:t>-</w:t>
      </w:r>
      <w:r w:rsidRPr="4CDB50EF">
        <w:rPr>
          <w:rFonts w:asciiTheme="minorBidi" w:eastAsiaTheme="minorBidi" w:hAnsiTheme="minorBidi"/>
          <w:kern w:val="0"/>
          <w14:ligatures w14:val="none"/>
        </w:rPr>
        <w:t>O</w:t>
      </w:r>
      <w:r w:rsidR="005B0ECB" w:rsidRPr="4CDB50EF">
        <w:rPr>
          <w:rFonts w:asciiTheme="minorBidi" w:eastAsiaTheme="minorBidi" w:hAnsiTheme="minorBidi"/>
          <w:kern w:val="0"/>
          <w14:ligatures w14:val="none"/>
        </w:rPr>
        <w:t>-</w:t>
      </w:r>
      <w:r w:rsidRPr="4CDB50EF">
        <w:rPr>
          <w:rFonts w:asciiTheme="minorBidi" w:eastAsiaTheme="minorBidi" w:hAnsiTheme="minorBidi"/>
          <w:kern w:val="0"/>
          <w14:ligatures w14:val="none"/>
        </w:rPr>
        <w:t xml:space="preserve">R) framework suggests that external stimuli, such as discounts, flash sales, also personalised recommendations, affect consumers’ internal emotional states, which </w:t>
      </w:r>
      <w:r w:rsidR="31B4E978" w:rsidRPr="151FD77C">
        <w:rPr>
          <w:rFonts w:asciiTheme="minorBidi" w:eastAsiaTheme="minorBidi" w:hAnsiTheme="minorBidi"/>
          <w:kern w:val="0"/>
          <w14:ligatures w14:val="none"/>
        </w:rPr>
        <w:t>leads</w:t>
      </w:r>
      <w:r w:rsidRPr="4CDB50EF">
        <w:rPr>
          <w:rFonts w:asciiTheme="minorBidi" w:eastAsiaTheme="minorBidi" w:hAnsiTheme="minorBidi"/>
          <w:kern w:val="0"/>
          <w14:ligatures w14:val="none"/>
        </w:rPr>
        <w:t xml:space="preserve"> to </w:t>
      </w:r>
      <w:r w:rsidR="5D0B97D0" w:rsidRPr="151FD77C">
        <w:rPr>
          <w:rFonts w:asciiTheme="minorBidi" w:eastAsiaTheme="minorBidi" w:hAnsiTheme="minorBidi"/>
          <w:kern w:val="0"/>
          <w14:ligatures w14:val="none"/>
        </w:rPr>
        <w:t>behavioral</w:t>
      </w:r>
      <w:r w:rsidRPr="4CDB50EF">
        <w:rPr>
          <w:rFonts w:asciiTheme="minorBidi" w:eastAsiaTheme="minorBidi" w:hAnsiTheme="minorBidi"/>
          <w:kern w:val="0"/>
          <w14:ligatures w14:val="none"/>
        </w:rPr>
        <w:t xml:space="preserve"> responses. In digital environments like Shein, these stimuli may generate urgency or excitement, potentially encouraging impulse purchases. Therefore, combining motivational theory with environmental stimulus models may provide a more comprehensive explanation of </w:t>
      </w:r>
      <w:r w:rsidR="00B20DAB" w:rsidRPr="4CDB50EF">
        <w:rPr>
          <w:rFonts w:asciiTheme="minorBidi" w:eastAsiaTheme="minorBidi" w:hAnsiTheme="minorBidi"/>
          <w:kern w:val="0"/>
          <w14:ligatures w14:val="none"/>
        </w:rPr>
        <w:t xml:space="preserve">consumer </w:t>
      </w:r>
      <w:r w:rsidR="6FA3E61C" w:rsidRPr="151FD77C">
        <w:rPr>
          <w:rFonts w:asciiTheme="minorBidi" w:eastAsiaTheme="minorBidi" w:hAnsiTheme="minorBidi"/>
          <w:kern w:val="0"/>
          <w14:ligatures w14:val="none"/>
        </w:rPr>
        <w:t>behavior</w:t>
      </w:r>
      <w:r w:rsidR="00B20DAB" w:rsidRPr="4CDB50EF">
        <w:rPr>
          <w:rFonts w:asciiTheme="minorBidi" w:eastAsiaTheme="minorBidi" w:hAnsiTheme="minorBidi"/>
        </w:rPr>
        <w:t xml:space="preserve"> </w:t>
      </w:r>
      <w:r w:rsidR="00DD714E" w:rsidRPr="4CDB50EF">
        <w:rPr>
          <w:rFonts w:asciiTheme="minorBidi" w:eastAsiaTheme="minorBidi" w:hAnsiTheme="minorBidi"/>
        </w:rPr>
        <w:t xml:space="preserve">(Chaudhuri, </w:t>
      </w:r>
      <w:bookmarkStart w:id="48" w:name="_Int_1Z9UQhS4"/>
      <w:r w:rsidR="00DD714E" w:rsidRPr="4CDB50EF">
        <w:rPr>
          <w:rFonts w:asciiTheme="minorBidi" w:eastAsiaTheme="minorBidi" w:hAnsiTheme="minorBidi"/>
        </w:rPr>
        <w:t>Gupta</w:t>
      </w:r>
      <w:bookmarkEnd w:id="48"/>
      <w:r w:rsidR="00DD714E" w:rsidRPr="4CDB50EF">
        <w:rPr>
          <w:rFonts w:asciiTheme="minorBidi" w:eastAsiaTheme="minorBidi" w:hAnsiTheme="minorBidi"/>
        </w:rPr>
        <w:t xml:space="preserve"> and Lim, 2025)</w:t>
      </w:r>
      <w:r w:rsidR="00B20DAB" w:rsidRPr="4CDB50EF">
        <w:rPr>
          <w:rFonts w:asciiTheme="minorBidi" w:eastAsiaTheme="minorBidi" w:hAnsiTheme="minorBidi"/>
          <w:kern w:val="0"/>
          <w14:ligatures w14:val="none"/>
        </w:rPr>
        <w:t xml:space="preserve">. </w:t>
      </w:r>
    </w:p>
    <w:p w14:paraId="4DE4B518" w14:textId="0749893A" w:rsidR="00472B6F" w:rsidRPr="00BA7E41" w:rsidRDefault="00472B6F" w:rsidP="570F51B2">
      <w:pPr>
        <w:jc w:val="right"/>
        <w:rPr>
          <w:rFonts w:asciiTheme="minorBidi" w:eastAsiaTheme="minorBidi" w:hAnsiTheme="minorBidi"/>
          <w:b/>
          <w:bCs/>
        </w:rPr>
      </w:pPr>
    </w:p>
    <w:p w14:paraId="0EAD4DF9" w14:textId="2B221A90" w:rsidR="0085768E" w:rsidRDefault="00916BDD" w:rsidP="498E89D8">
      <w:pPr>
        <w:ind w:left="1440"/>
        <w:jc w:val="right"/>
        <w:rPr>
          <w:rFonts w:asciiTheme="minorBidi" w:eastAsiaTheme="minorBidi" w:hAnsiTheme="minorBidi"/>
          <w:b/>
          <w:bCs/>
          <w:rtl/>
        </w:rPr>
      </w:pPr>
      <w:r w:rsidRPr="4CDB50EF">
        <w:rPr>
          <w:rFonts w:asciiTheme="minorBidi" w:eastAsiaTheme="minorBidi" w:hAnsiTheme="minorBidi"/>
          <w:b/>
          <w:bCs/>
        </w:rPr>
        <w:t>Impulse Buying</w:t>
      </w:r>
    </w:p>
    <w:p w14:paraId="54592741" w14:textId="6C804D12" w:rsidR="0085768E" w:rsidRDefault="006D0744" w:rsidP="151FD77C">
      <w:pPr>
        <w:ind w:left="1440"/>
        <w:jc w:val="right"/>
        <w:rPr>
          <w:rFonts w:asciiTheme="minorBidi" w:eastAsiaTheme="minorBidi" w:hAnsiTheme="minorBidi"/>
          <w:b/>
          <w:bCs/>
          <w:rtl/>
        </w:rPr>
      </w:pPr>
      <w:r w:rsidRPr="4CDB50EF">
        <w:rPr>
          <w:rFonts w:asciiTheme="minorBidi" w:eastAsiaTheme="minorBidi" w:hAnsiTheme="minorBidi"/>
          <w:color w:val="172B4D"/>
          <w:shd w:val="clear" w:color="auto" w:fill="FFFFFF"/>
        </w:rPr>
        <w:t xml:space="preserve">The impulse buying refers to unplanned purchasing </w:t>
      </w:r>
      <w:r w:rsidR="00BA2155" w:rsidRPr="4CDB50EF">
        <w:rPr>
          <w:rFonts w:asciiTheme="minorBidi" w:eastAsiaTheme="minorBidi" w:hAnsiTheme="minorBidi"/>
          <w:color w:val="172B4D"/>
          <w:shd w:val="clear" w:color="auto" w:fill="FFFFFF"/>
        </w:rPr>
        <w:t>behavior</w:t>
      </w:r>
      <w:r w:rsidRPr="4CDB50EF">
        <w:rPr>
          <w:rFonts w:asciiTheme="minorBidi" w:eastAsiaTheme="minorBidi" w:hAnsiTheme="minorBidi"/>
          <w:color w:val="172B4D"/>
          <w:shd w:val="clear" w:color="auto" w:fill="FFFFFF"/>
        </w:rPr>
        <w:t xml:space="preserve"> driven by emotions, promotional discounts, or attractive product displays. Online environments are particularly </w:t>
      </w:r>
      <w:bookmarkStart w:id="49" w:name="_Int_VgBGivbH"/>
      <w:r w:rsidRPr="4CDB50EF">
        <w:rPr>
          <w:rFonts w:asciiTheme="minorBidi" w:eastAsiaTheme="minorBidi" w:hAnsiTheme="minorBidi"/>
          <w:color w:val="172B4D"/>
          <w:shd w:val="clear" w:color="auto" w:fill="FFFFFF"/>
        </w:rPr>
        <w:t>appropriate to</w:t>
      </w:r>
      <w:bookmarkEnd w:id="49"/>
      <w:r w:rsidRPr="4CDB50EF">
        <w:rPr>
          <w:rFonts w:asciiTheme="minorBidi" w:eastAsiaTheme="minorBidi" w:hAnsiTheme="minorBidi"/>
          <w:color w:val="172B4D"/>
          <w:shd w:val="clear" w:color="auto" w:fill="FFFFFF"/>
        </w:rPr>
        <w:t xml:space="preserve"> impulse buying because of convenience and constant exposure to marketing messages (Chan, </w:t>
      </w:r>
      <w:bookmarkStart w:id="50" w:name="_Int_DPhZtT5y"/>
      <w:r w:rsidRPr="4CDB50EF">
        <w:rPr>
          <w:rFonts w:asciiTheme="minorBidi" w:eastAsiaTheme="minorBidi" w:hAnsiTheme="minorBidi"/>
          <w:color w:val="172B4D"/>
          <w:shd w:val="clear" w:color="auto" w:fill="FFFFFF"/>
        </w:rPr>
        <w:t>Cheung</w:t>
      </w:r>
      <w:bookmarkEnd w:id="50"/>
      <w:r w:rsidRPr="4CDB50EF">
        <w:rPr>
          <w:rFonts w:asciiTheme="minorBidi" w:eastAsiaTheme="minorBidi" w:hAnsiTheme="minorBidi"/>
          <w:color w:val="172B4D"/>
          <w:shd w:val="clear" w:color="auto" w:fill="FFFFFF"/>
        </w:rPr>
        <w:t xml:space="preserve"> and Lee, 2017). </w:t>
      </w:r>
      <w:r w:rsidR="3DDE3E36" w:rsidRPr="151FD77C">
        <w:rPr>
          <w:rFonts w:asciiTheme="minorBidi" w:eastAsiaTheme="minorBidi" w:hAnsiTheme="minorBidi"/>
          <w:color w:val="172B4D"/>
          <w:shd w:val="clear" w:color="auto" w:fill="FFFFFF"/>
        </w:rPr>
        <w:t>Features</w:t>
      </w:r>
      <w:r w:rsidRPr="4CDB50EF">
        <w:rPr>
          <w:rFonts w:asciiTheme="minorBidi" w:eastAsiaTheme="minorBidi" w:hAnsiTheme="minorBidi"/>
          <w:color w:val="172B4D"/>
          <w:shd w:val="clear" w:color="auto" w:fill="FFFFFF"/>
        </w:rPr>
        <w:t xml:space="preserve"> such as limited time discounts, flash sales, and personalised recommendations may create a sense of urgency that encourages immediate purchasing decisions.</w:t>
      </w:r>
    </w:p>
    <w:p w14:paraId="062DC722" w14:textId="78918C73" w:rsidR="006F07A9" w:rsidRDefault="007C36EE" w:rsidP="498E89D8">
      <w:pPr>
        <w:ind w:left="1440"/>
        <w:jc w:val="right"/>
        <w:rPr>
          <w:rFonts w:asciiTheme="minorBidi" w:eastAsiaTheme="minorBidi" w:hAnsiTheme="minorBidi"/>
        </w:rPr>
      </w:pPr>
      <w:r w:rsidRPr="4CDB50EF">
        <w:rPr>
          <w:rFonts w:asciiTheme="minorBidi" w:eastAsiaTheme="minorBidi" w:hAnsiTheme="minorBidi"/>
        </w:rPr>
        <w:t xml:space="preserve">On fast fashion platforms like Shein, these strategies are </w:t>
      </w:r>
      <w:bookmarkStart w:id="51" w:name="_Int_gR03iujr"/>
      <w:r w:rsidRPr="4CDB50EF">
        <w:rPr>
          <w:rFonts w:asciiTheme="minorBidi" w:eastAsiaTheme="minorBidi" w:hAnsiTheme="minorBidi"/>
        </w:rPr>
        <w:t>frequently</w:t>
      </w:r>
      <w:bookmarkEnd w:id="51"/>
      <w:r w:rsidRPr="4CDB50EF">
        <w:rPr>
          <w:rFonts w:asciiTheme="minorBidi" w:eastAsiaTheme="minorBidi" w:hAnsiTheme="minorBidi"/>
        </w:rPr>
        <w:t xml:space="preserve"> applied. While such techniques may increase sales performance, they may also contribute to overspending </w:t>
      </w:r>
      <w:r w:rsidR="00BA2155" w:rsidRPr="4CDB50EF">
        <w:rPr>
          <w:rFonts w:asciiTheme="minorBidi" w:eastAsiaTheme="minorBidi" w:hAnsiTheme="minorBidi"/>
        </w:rPr>
        <w:t>behavior</w:t>
      </w:r>
      <w:r w:rsidRPr="4CDB50EF">
        <w:rPr>
          <w:rFonts w:asciiTheme="minorBidi" w:eastAsiaTheme="minorBidi" w:hAnsiTheme="minorBidi"/>
        </w:rPr>
        <w:t xml:space="preserve">, particularly among frequent users. Low prices combined with continuous promotions can encourage consumers to </w:t>
      </w:r>
      <w:bookmarkStart w:id="52" w:name="_Int_o63f00GD"/>
      <w:r w:rsidRPr="4CDB50EF">
        <w:rPr>
          <w:rFonts w:asciiTheme="minorBidi" w:eastAsiaTheme="minorBidi" w:hAnsiTheme="minorBidi"/>
        </w:rPr>
        <w:t>purchase</w:t>
      </w:r>
      <w:bookmarkEnd w:id="52"/>
      <w:r w:rsidRPr="4CDB50EF">
        <w:rPr>
          <w:rFonts w:asciiTheme="minorBidi" w:eastAsiaTheme="minorBidi" w:hAnsiTheme="minorBidi"/>
        </w:rPr>
        <w:t xml:space="preserve"> more than originally intended (Ngo et al., 2024). Although impulse buying has </w:t>
      </w:r>
      <w:bookmarkStart w:id="53" w:name="_Int_9eIc2bSe"/>
      <w:r w:rsidRPr="4CDB50EF">
        <w:rPr>
          <w:rFonts w:asciiTheme="minorBidi" w:eastAsiaTheme="minorBidi" w:hAnsiTheme="minorBidi"/>
        </w:rPr>
        <w:t>been widely studied</w:t>
      </w:r>
      <w:bookmarkEnd w:id="53"/>
      <w:r w:rsidRPr="4CDB50EF">
        <w:rPr>
          <w:rFonts w:asciiTheme="minorBidi" w:eastAsiaTheme="minorBidi" w:hAnsiTheme="minorBidi"/>
        </w:rPr>
        <w:t xml:space="preserve">, limited empirical research has examined how customer </w:t>
      </w:r>
      <w:bookmarkStart w:id="54" w:name="_Int_TB6jS6Xt"/>
      <w:r w:rsidRPr="4CDB50EF">
        <w:rPr>
          <w:rFonts w:asciiTheme="minorBidi" w:eastAsiaTheme="minorBidi" w:hAnsiTheme="minorBidi"/>
        </w:rPr>
        <w:t>perceptions</w:t>
      </w:r>
      <w:bookmarkEnd w:id="54"/>
      <w:r w:rsidRPr="4CDB50EF">
        <w:rPr>
          <w:rFonts w:asciiTheme="minorBidi" w:eastAsiaTheme="minorBidi" w:hAnsiTheme="minorBidi"/>
        </w:rPr>
        <w:t xml:space="preserve"> and motivations interact to influence overspending </w:t>
      </w:r>
      <w:r w:rsidR="00BA2155" w:rsidRPr="4CDB50EF">
        <w:rPr>
          <w:rFonts w:asciiTheme="minorBidi" w:eastAsiaTheme="minorBidi" w:hAnsiTheme="minorBidi"/>
        </w:rPr>
        <w:t>behavior</w:t>
      </w:r>
      <w:r w:rsidRPr="4CDB50EF">
        <w:rPr>
          <w:rFonts w:asciiTheme="minorBidi" w:eastAsiaTheme="minorBidi" w:hAnsiTheme="minorBidi"/>
        </w:rPr>
        <w:t xml:space="preserve"> specifically on Shein within the Cardiff context</w:t>
      </w:r>
      <w:r w:rsidR="0003126F" w:rsidRPr="4CDB50EF">
        <w:rPr>
          <w:rFonts w:asciiTheme="minorBidi" w:eastAsiaTheme="minorBidi" w:hAnsiTheme="minorBidi"/>
        </w:rPr>
        <w:t>.</w:t>
      </w:r>
    </w:p>
    <w:p w14:paraId="3CE947B7" w14:textId="3EC4BC14" w:rsidR="00044FF5" w:rsidRDefault="00D202F4" w:rsidP="151FD77C">
      <w:pPr>
        <w:ind w:left="1440"/>
        <w:jc w:val="right"/>
        <w:rPr>
          <w:rFonts w:asciiTheme="minorBidi" w:eastAsiaTheme="minorBidi" w:hAnsiTheme="minorBidi"/>
          <w:b/>
          <w:bCs/>
        </w:rPr>
      </w:pPr>
      <w:r w:rsidRPr="4CDB50EF">
        <w:rPr>
          <w:rFonts w:asciiTheme="minorBidi" w:eastAsiaTheme="minorBidi" w:hAnsiTheme="minorBidi"/>
          <w:b/>
          <w:bCs/>
        </w:rPr>
        <w:t>Methodology</w:t>
      </w:r>
      <w:r w:rsidR="005D04A5" w:rsidRPr="4CDB50EF">
        <w:rPr>
          <w:rFonts w:asciiTheme="minorBidi" w:eastAsiaTheme="minorBidi" w:hAnsiTheme="minorBidi"/>
          <w:b/>
          <w:bCs/>
        </w:rPr>
        <w:t>:</w:t>
      </w:r>
    </w:p>
    <w:p w14:paraId="5FA66416" w14:textId="0D2780D5" w:rsidR="00044FF5" w:rsidRPr="00AE317B" w:rsidRDefault="00044FF5" w:rsidP="151FD77C">
      <w:pPr>
        <w:bidi w:val="0"/>
        <w:rPr>
          <w:rFonts w:asciiTheme="minorBidi" w:eastAsiaTheme="minorBidi" w:hAnsiTheme="minorBidi"/>
          <w:kern w:val="0"/>
          <w14:ligatures w14:val="none"/>
        </w:rPr>
      </w:pPr>
      <w:r w:rsidRPr="4CDB50EF">
        <w:rPr>
          <w:rFonts w:asciiTheme="minorBidi" w:eastAsiaTheme="minorBidi" w:hAnsiTheme="minorBidi"/>
          <w:color w:val="172B4D"/>
          <w:shd w:val="clear" w:color="auto" w:fill="FFFFFF"/>
        </w:rPr>
        <w:t xml:space="preserve">This Research adopts a positivist research philosophy, which assumes that consumer </w:t>
      </w:r>
      <w:r w:rsidR="00C4287A" w:rsidRPr="4CDB50EF">
        <w:rPr>
          <w:rFonts w:asciiTheme="minorBidi" w:eastAsiaTheme="minorBidi" w:hAnsiTheme="minorBidi"/>
          <w:color w:val="172B4D"/>
          <w:shd w:val="clear" w:color="auto" w:fill="FFFFFF"/>
        </w:rPr>
        <w:t>behavior</w:t>
      </w:r>
      <w:r w:rsidRPr="4CDB50EF">
        <w:rPr>
          <w:rFonts w:asciiTheme="minorBidi" w:eastAsiaTheme="minorBidi" w:hAnsiTheme="minorBidi"/>
          <w:color w:val="172B4D"/>
          <w:shd w:val="clear" w:color="auto" w:fill="FFFFFF"/>
        </w:rPr>
        <w:t xml:space="preserve"> can </w:t>
      </w:r>
      <w:bookmarkStart w:id="55" w:name="_Int_KdFiYa7q"/>
      <w:r w:rsidRPr="4CDB50EF">
        <w:rPr>
          <w:rFonts w:asciiTheme="minorBidi" w:eastAsiaTheme="minorBidi" w:hAnsiTheme="minorBidi"/>
          <w:color w:val="172B4D"/>
          <w:shd w:val="clear" w:color="auto" w:fill="FFFFFF"/>
        </w:rPr>
        <w:t>be objectively measured</w:t>
      </w:r>
      <w:bookmarkEnd w:id="55"/>
      <w:r w:rsidRPr="4CDB50EF">
        <w:rPr>
          <w:rFonts w:asciiTheme="minorBidi" w:eastAsiaTheme="minorBidi" w:hAnsiTheme="minorBidi"/>
          <w:color w:val="172B4D"/>
          <w:shd w:val="clear" w:color="auto" w:fill="FFFFFF"/>
        </w:rPr>
        <w:t xml:space="preserve"> by using observable and quantifiable data. However</w:t>
      </w:r>
      <w:r w:rsidR="35516CD2" w:rsidRPr="151FD77C">
        <w:rPr>
          <w:rFonts w:asciiTheme="minorBidi" w:eastAsiaTheme="minorBidi" w:hAnsiTheme="minorBidi"/>
          <w:color w:val="172B4D"/>
          <w:shd w:val="clear" w:color="auto" w:fill="FFFFFF"/>
        </w:rPr>
        <w:t xml:space="preserve">, </w:t>
      </w:r>
      <w:r w:rsidRPr="4CDB50EF">
        <w:rPr>
          <w:rFonts w:asciiTheme="minorBidi" w:eastAsiaTheme="minorBidi" w:hAnsiTheme="minorBidi"/>
          <w:color w:val="172B4D"/>
          <w:shd w:val="clear" w:color="auto" w:fill="FFFFFF"/>
        </w:rPr>
        <w:t xml:space="preserve">the purpose of this research is to examine the relationship between </w:t>
      </w:r>
      <w:bookmarkStart w:id="56" w:name="_Int_FfRjP8Nn"/>
      <w:r w:rsidRPr="4CDB50EF">
        <w:rPr>
          <w:rFonts w:asciiTheme="minorBidi" w:eastAsiaTheme="minorBidi" w:hAnsiTheme="minorBidi"/>
          <w:color w:val="172B4D"/>
          <w:shd w:val="clear" w:color="auto" w:fill="FFFFFF"/>
        </w:rPr>
        <w:t>perception</w:t>
      </w:r>
      <w:bookmarkEnd w:id="56"/>
      <w:r w:rsidRPr="4CDB50EF">
        <w:rPr>
          <w:rFonts w:asciiTheme="minorBidi" w:eastAsiaTheme="minorBidi" w:hAnsiTheme="minorBidi"/>
          <w:color w:val="172B4D"/>
          <w:shd w:val="clear" w:color="auto" w:fill="FFFFFF"/>
        </w:rPr>
        <w:t xml:space="preserve">, motivation, and overspending </w:t>
      </w:r>
      <w:r w:rsidR="00C4287A" w:rsidRPr="4CDB50EF">
        <w:rPr>
          <w:rFonts w:asciiTheme="minorBidi" w:eastAsiaTheme="minorBidi" w:hAnsiTheme="minorBidi"/>
          <w:color w:val="172B4D"/>
          <w:shd w:val="clear" w:color="auto" w:fill="FFFFFF"/>
        </w:rPr>
        <w:t>behavior</w:t>
      </w:r>
      <w:r w:rsidR="7070AB14" w:rsidRPr="151FD77C">
        <w:rPr>
          <w:rFonts w:asciiTheme="minorBidi" w:eastAsiaTheme="minorBidi" w:hAnsiTheme="minorBidi"/>
          <w:color w:val="172B4D"/>
          <w:shd w:val="clear" w:color="auto" w:fill="FFFFFF"/>
        </w:rPr>
        <w:t>. A</w:t>
      </w:r>
      <w:r w:rsidRPr="4CDB50EF">
        <w:rPr>
          <w:rFonts w:asciiTheme="minorBidi" w:eastAsiaTheme="minorBidi" w:hAnsiTheme="minorBidi"/>
          <w:color w:val="172B4D"/>
          <w:shd w:val="clear" w:color="auto" w:fill="FFFFFF"/>
        </w:rPr>
        <w:t xml:space="preserve"> positivist stance</w:t>
      </w:r>
      <w:r w:rsidR="00635D38" w:rsidRPr="4CDB50EF">
        <w:rPr>
          <w:rFonts w:asciiTheme="minorBidi" w:eastAsiaTheme="minorBidi" w:hAnsiTheme="minorBidi"/>
          <w:color w:val="172B4D"/>
          <w:shd w:val="clear" w:color="auto" w:fill="FFFFFF"/>
        </w:rPr>
        <w:t xml:space="preserve"> </w:t>
      </w:r>
      <w:r w:rsidRPr="4CDB50EF">
        <w:rPr>
          <w:rFonts w:asciiTheme="minorBidi" w:eastAsiaTheme="minorBidi" w:hAnsiTheme="minorBidi"/>
          <w:color w:val="172B4D"/>
          <w:shd w:val="clear" w:color="auto" w:fill="FFFFFF"/>
        </w:rPr>
        <w:t xml:space="preserve">is </w:t>
      </w:r>
      <w:r w:rsidR="00E55C61" w:rsidRPr="4CDB50EF">
        <w:rPr>
          <w:rFonts w:asciiTheme="minorBidi" w:eastAsiaTheme="minorBidi" w:hAnsiTheme="minorBidi"/>
          <w:color w:val="172B4D"/>
          <w:shd w:val="clear" w:color="auto" w:fill="FFFFFF"/>
        </w:rPr>
        <w:t>as</w:t>
      </w:r>
      <w:r w:rsidRPr="4CDB50EF">
        <w:rPr>
          <w:rFonts w:asciiTheme="minorBidi" w:eastAsiaTheme="minorBidi" w:hAnsiTheme="minorBidi"/>
          <w:color w:val="172B4D"/>
          <w:shd w:val="clear" w:color="auto" w:fill="FFFFFF"/>
        </w:rPr>
        <w:t xml:space="preserve"> it allows measurable variables to </w:t>
      </w:r>
      <w:bookmarkStart w:id="57" w:name="_Int_S2EIMGIz"/>
      <w:r w:rsidRPr="4CDB50EF">
        <w:rPr>
          <w:rFonts w:asciiTheme="minorBidi" w:eastAsiaTheme="minorBidi" w:hAnsiTheme="minorBidi"/>
          <w:color w:val="172B4D"/>
          <w:shd w:val="clear" w:color="auto" w:fill="FFFFFF"/>
        </w:rPr>
        <w:t>be statistically tested</w:t>
      </w:r>
      <w:bookmarkEnd w:id="57"/>
      <w:r w:rsidR="6E98C686" w:rsidRPr="151FD77C">
        <w:rPr>
          <w:rFonts w:asciiTheme="minorBidi" w:eastAsiaTheme="minorBidi" w:hAnsiTheme="minorBidi"/>
          <w:color w:val="172B4D"/>
          <w:shd w:val="clear" w:color="auto" w:fill="FFFFFF"/>
        </w:rPr>
        <w:t xml:space="preserve"> (</w:t>
      </w:r>
      <w:r w:rsidR="00E106C1" w:rsidRPr="151FD77C">
        <w:rPr>
          <w:rFonts w:asciiTheme="minorBidi" w:eastAsiaTheme="minorBidi" w:hAnsiTheme="minorBidi"/>
          <w:color w:val="172B4D"/>
          <w:shd w:val="clear" w:color="auto" w:fill="FFFFFF"/>
        </w:rPr>
        <w:t>Park</w:t>
      </w:r>
      <w:r w:rsidR="00E106C1" w:rsidRPr="4CDB50EF">
        <w:rPr>
          <w:rFonts w:asciiTheme="minorBidi" w:eastAsiaTheme="minorBidi" w:hAnsiTheme="minorBidi"/>
        </w:rPr>
        <w:t>, Konge and Artino, 2020)</w:t>
      </w:r>
      <w:r w:rsidR="00120617" w:rsidRPr="4CDB50EF">
        <w:rPr>
          <w:rFonts w:asciiTheme="minorBidi" w:eastAsiaTheme="minorBidi" w:hAnsiTheme="minorBidi"/>
          <w:kern w:val="0"/>
          <w14:ligatures w14:val="none"/>
        </w:rPr>
        <w:t>.</w:t>
      </w:r>
      <w:r>
        <w:rPr>
          <w:rFonts w:ascii="Open Sans" w:eastAsia="Times New Roman" w:hAnsi="Open Sans" w:cs="Open Sans"/>
          <w:color w:val="172B4D"/>
          <w:shd w:val="clear" w:color="auto" w:fill="FFFFFF"/>
        </w:rPr>
        <w:br/>
      </w:r>
      <w:r w:rsidRPr="4CDB50EF">
        <w:rPr>
          <w:rFonts w:asciiTheme="minorBidi" w:eastAsiaTheme="minorBidi" w:hAnsiTheme="minorBidi"/>
          <w:color w:val="172B4D"/>
          <w:shd w:val="clear" w:color="auto" w:fill="FFFFFF"/>
        </w:rPr>
        <w:t xml:space="preserve">A quantitative research design will be employed using an online questionnaire distributed to individuals who have previously </w:t>
      </w:r>
      <w:bookmarkStart w:id="58" w:name="_Int_0XTBh4Kc"/>
      <w:r w:rsidRPr="4CDB50EF">
        <w:rPr>
          <w:rFonts w:asciiTheme="minorBidi" w:eastAsiaTheme="minorBidi" w:hAnsiTheme="minorBidi"/>
          <w:color w:val="172B4D"/>
          <w:shd w:val="clear" w:color="auto" w:fill="FFFFFF"/>
        </w:rPr>
        <w:t>purchased</w:t>
      </w:r>
      <w:bookmarkEnd w:id="58"/>
      <w:r w:rsidRPr="4CDB50EF">
        <w:rPr>
          <w:rFonts w:asciiTheme="minorBidi" w:eastAsiaTheme="minorBidi" w:hAnsiTheme="minorBidi"/>
          <w:color w:val="172B4D"/>
          <w:shd w:val="clear" w:color="auto" w:fill="FFFFFF"/>
        </w:rPr>
        <w:t xml:space="preserve"> from Shein. The questionnaire will consist of closed-ended questions and five-point Likert scale items (1 strongly disagree to 5 strongly agree) to measure customer </w:t>
      </w:r>
      <w:bookmarkStart w:id="59" w:name="_Int_j92x0lbH"/>
      <w:r w:rsidRPr="4CDB50EF">
        <w:rPr>
          <w:rFonts w:asciiTheme="minorBidi" w:eastAsiaTheme="minorBidi" w:hAnsiTheme="minorBidi"/>
          <w:color w:val="172B4D"/>
          <w:shd w:val="clear" w:color="auto" w:fill="FFFFFF"/>
        </w:rPr>
        <w:t>perception</w:t>
      </w:r>
      <w:bookmarkEnd w:id="59"/>
      <w:r w:rsidRPr="4CDB50EF">
        <w:rPr>
          <w:rFonts w:asciiTheme="minorBidi" w:eastAsiaTheme="minorBidi" w:hAnsiTheme="minorBidi"/>
          <w:color w:val="172B4D"/>
          <w:shd w:val="clear" w:color="auto" w:fill="FFFFFF"/>
        </w:rPr>
        <w:t xml:space="preserve"> as perceived value and trust, motivation (esteem and belonging needs), and overspending </w:t>
      </w:r>
      <w:r w:rsidR="00FC7513" w:rsidRPr="4CDB50EF">
        <w:rPr>
          <w:rFonts w:asciiTheme="minorBidi" w:eastAsiaTheme="minorBidi" w:hAnsiTheme="minorBidi"/>
          <w:color w:val="172B4D"/>
          <w:shd w:val="clear" w:color="auto" w:fill="FFFFFF"/>
        </w:rPr>
        <w:t>behavior</w:t>
      </w:r>
      <w:r w:rsidR="00FB1074" w:rsidRPr="4CDB50EF">
        <w:rPr>
          <w:rFonts w:asciiTheme="minorBidi" w:eastAsiaTheme="minorBidi" w:hAnsiTheme="minorBidi"/>
          <w:color w:val="172B4D"/>
          <w:shd w:val="clear" w:color="auto" w:fill="FFFFFF"/>
        </w:rPr>
        <w:t xml:space="preserve"> </w:t>
      </w:r>
      <w:r w:rsidR="00EC7925" w:rsidRPr="4CDB50EF">
        <w:rPr>
          <w:rFonts w:asciiTheme="minorBidi" w:eastAsiaTheme="minorBidi" w:hAnsiTheme="minorBidi"/>
        </w:rPr>
        <w:t>(Park, Konge and Artino, 2020)</w:t>
      </w:r>
      <w:r w:rsidR="00AE317B" w:rsidRPr="4CDB50EF">
        <w:rPr>
          <w:rFonts w:asciiTheme="minorBidi" w:eastAsiaTheme="minorBidi" w:hAnsiTheme="minorBidi"/>
          <w:kern w:val="0"/>
          <w14:ligatures w14:val="none"/>
        </w:rPr>
        <w:t>.</w:t>
      </w:r>
    </w:p>
    <w:p w14:paraId="4B5A9055" w14:textId="71C940EE" w:rsidR="006F07A9" w:rsidRDefault="00CE12FF" w:rsidP="151FD77C">
      <w:pPr>
        <w:bidi w:val="0"/>
        <w:rPr>
          <w:rFonts w:asciiTheme="minorBidi" w:eastAsiaTheme="minorBidi" w:hAnsiTheme="minorBidi"/>
          <w:kern w:val="0"/>
          <w14:ligatures w14:val="none"/>
        </w:rPr>
      </w:pPr>
      <w:r w:rsidRPr="4CDB50EF">
        <w:rPr>
          <w:rFonts w:asciiTheme="minorBidi" w:eastAsiaTheme="minorBidi" w:hAnsiTheme="minorBidi"/>
        </w:rPr>
        <w:t xml:space="preserve">The sampling technique will </w:t>
      </w:r>
      <w:bookmarkStart w:id="60" w:name="_Int_b2AYg4BI"/>
      <w:r w:rsidRPr="4CDB50EF">
        <w:rPr>
          <w:rFonts w:asciiTheme="minorBidi" w:eastAsiaTheme="minorBidi" w:hAnsiTheme="minorBidi"/>
        </w:rPr>
        <w:t>be used</w:t>
      </w:r>
      <w:bookmarkEnd w:id="60"/>
      <w:r w:rsidRPr="4CDB50EF">
        <w:rPr>
          <w:rFonts w:asciiTheme="minorBidi" w:eastAsiaTheme="minorBidi" w:hAnsiTheme="minorBidi"/>
        </w:rPr>
        <w:t xml:space="preserve"> to ensure participants </w:t>
      </w:r>
      <w:r w:rsidR="457D0D9B" w:rsidRPr="151FD77C">
        <w:rPr>
          <w:rFonts w:asciiTheme="minorBidi" w:eastAsiaTheme="minorBidi" w:hAnsiTheme="minorBidi"/>
        </w:rPr>
        <w:t>know</w:t>
      </w:r>
      <w:r w:rsidRPr="4CDB50EF">
        <w:rPr>
          <w:rFonts w:asciiTheme="minorBidi" w:eastAsiaTheme="minorBidi" w:hAnsiTheme="minorBidi"/>
        </w:rPr>
        <w:t xml:space="preserve"> the platform. The target sample size will range between 80 and 100 respondents to ensure sufficient reliability for statistical analysis. The data will be </w:t>
      </w:r>
      <w:r w:rsidR="6B0506CC" w:rsidRPr="151FD77C">
        <w:rPr>
          <w:rFonts w:asciiTheme="minorBidi" w:eastAsiaTheme="minorBidi" w:hAnsiTheme="minorBidi"/>
        </w:rPr>
        <w:t>analyses</w:t>
      </w:r>
      <w:r w:rsidRPr="4CDB50EF">
        <w:rPr>
          <w:rFonts w:asciiTheme="minorBidi" w:eastAsiaTheme="minorBidi" w:hAnsiTheme="minorBidi"/>
        </w:rPr>
        <w:t xml:space="preserve"> using descriptive statistics to </w:t>
      </w:r>
      <w:r w:rsidR="00C4287A" w:rsidRPr="4CDB50EF">
        <w:rPr>
          <w:rFonts w:asciiTheme="minorBidi" w:eastAsiaTheme="minorBidi" w:hAnsiTheme="minorBidi"/>
        </w:rPr>
        <w:t>summaries</w:t>
      </w:r>
      <w:r w:rsidRPr="4CDB50EF">
        <w:rPr>
          <w:rFonts w:asciiTheme="minorBidi" w:eastAsiaTheme="minorBidi" w:hAnsiTheme="minorBidi"/>
        </w:rPr>
        <w:t xml:space="preserve"> responses, Pearson correlation to </w:t>
      </w:r>
      <w:bookmarkStart w:id="61" w:name="_Int_MnADV4Lq"/>
      <w:r w:rsidRPr="4CDB50EF">
        <w:rPr>
          <w:rFonts w:asciiTheme="minorBidi" w:eastAsiaTheme="minorBidi" w:hAnsiTheme="minorBidi"/>
        </w:rPr>
        <w:t>identify</w:t>
      </w:r>
      <w:bookmarkEnd w:id="61"/>
      <w:r w:rsidRPr="4CDB50EF">
        <w:rPr>
          <w:rFonts w:asciiTheme="minorBidi" w:eastAsiaTheme="minorBidi" w:hAnsiTheme="minorBidi"/>
        </w:rPr>
        <w:t xml:space="preserve"> relationships between variables, and multiple regression analysis to examine the predictive influence of </w:t>
      </w:r>
      <w:bookmarkStart w:id="62" w:name="_Int_fXZQoLpB"/>
      <w:r w:rsidRPr="4CDB50EF">
        <w:rPr>
          <w:rFonts w:asciiTheme="minorBidi" w:eastAsiaTheme="minorBidi" w:hAnsiTheme="minorBidi"/>
        </w:rPr>
        <w:t>perception</w:t>
      </w:r>
      <w:bookmarkEnd w:id="62"/>
      <w:r w:rsidRPr="4CDB50EF">
        <w:rPr>
          <w:rFonts w:asciiTheme="minorBidi" w:eastAsiaTheme="minorBidi" w:hAnsiTheme="minorBidi"/>
        </w:rPr>
        <w:t xml:space="preserve"> and motivation on overspending </w:t>
      </w:r>
      <w:r w:rsidR="00C4287A" w:rsidRPr="4CDB50EF">
        <w:rPr>
          <w:rFonts w:asciiTheme="minorBidi" w:eastAsiaTheme="minorBidi" w:hAnsiTheme="minorBidi"/>
        </w:rPr>
        <w:t>behavior</w:t>
      </w:r>
      <w:r w:rsidR="50B0C430" w:rsidRPr="151FD77C">
        <w:rPr>
          <w:rFonts w:asciiTheme="minorBidi" w:eastAsiaTheme="minorBidi" w:hAnsiTheme="minorBidi"/>
        </w:rPr>
        <w:t xml:space="preserve"> </w:t>
      </w:r>
      <w:r w:rsidR="004A5943" w:rsidRPr="4CDB50EF">
        <w:rPr>
          <w:rFonts w:asciiTheme="minorBidi" w:eastAsiaTheme="minorBidi" w:hAnsiTheme="minorBidi"/>
        </w:rPr>
        <w:t>((Park, Konge and Artino, 2020)</w:t>
      </w:r>
      <w:r w:rsidR="00427FEC" w:rsidRPr="4CDB50EF">
        <w:rPr>
          <w:rFonts w:asciiTheme="minorBidi" w:eastAsiaTheme="minorBidi" w:hAnsiTheme="minorBidi"/>
          <w:kern w:val="0"/>
          <w14:ligatures w14:val="none"/>
        </w:rPr>
        <w:t xml:space="preserve"> (Chrysochou, 2017).</w:t>
      </w:r>
    </w:p>
    <w:p w14:paraId="143BDD17" w14:textId="4CEED1E7" w:rsidR="151FD77C" w:rsidRDefault="151FD77C" w:rsidP="151FD77C">
      <w:pPr>
        <w:bidi w:val="0"/>
        <w:rPr>
          <w:rFonts w:asciiTheme="minorBidi" w:eastAsiaTheme="minorBidi" w:hAnsiTheme="minorBidi"/>
        </w:rPr>
      </w:pPr>
    </w:p>
    <w:p w14:paraId="0C13A2B5" w14:textId="709FF018" w:rsidR="151FD77C" w:rsidRDefault="151FD77C" w:rsidP="151FD77C">
      <w:pPr>
        <w:bidi w:val="0"/>
        <w:rPr>
          <w:rFonts w:asciiTheme="minorBidi" w:eastAsiaTheme="minorBidi" w:hAnsiTheme="minorBidi"/>
        </w:rPr>
      </w:pPr>
    </w:p>
    <w:p w14:paraId="6F16155C" w14:textId="09B3097A" w:rsidR="151FD77C" w:rsidRDefault="151FD77C" w:rsidP="151FD77C">
      <w:pPr>
        <w:bidi w:val="0"/>
        <w:rPr>
          <w:rFonts w:asciiTheme="minorBidi" w:eastAsiaTheme="minorBidi" w:hAnsiTheme="minorBidi"/>
        </w:rPr>
      </w:pPr>
    </w:p>
    <w:p w14:paraId="683A4E4A" w14:textId="1A35FA8B" w:rsidR="008A6928" w:rsidRDefault="008A6928" w:rsidP="151FD77C">
      <w:pPr>
        <w:bidi w:val="0"/>
        <w:rPr>
          <w:rFonts w:asciiTheme="minorBidi" w:eastAsiaTheme="minorBidi" w:hAnsiTheme="minorBidi"/>
          <w:b/>
          <w:bCs/>
          <w:kern w:val="0"/>
          <w14:ligatures w14:val="none"/>
        </w:rPr>
      </w:pPr>
      <w:r w:rsidRPr="151FD77C">
        <w:rPr>
          <w:rFonts w:asciiTheme="minorBidi" w:eastAsiaTheme="minorBidi" w:hAnsiTheme="minorBidi"/>
          <w:b/>
          <w:kern w:val="0"/>
          <w:sz w:val="28"/>
          <w:szCs w:val="28"/>
          <w14:ligatures w14:val="none"/>
        </w:rPr>
        <w:t>Ethics</w:t>
      </w:r>
    </w:p>
    <w:p w14:paraId="71750F1A" w14:textId="75E5EA03" w:rsidR="00D61190" w:rsidRDefault="00011832" w:rsidP="570F51B2">
      <w:pPr>
        <w:bidi w:val="0"/>
        <w:rPr>
          <w:rFonts w:asciiTheme="minorBidi" w:eastAsiaTheme="minorBidi" w:hAnsiTheme="minorBidi"/>
          <w:kern w:val="0"/>
          <w14:ligatures w14:val="none"/>
        </w:rPr>
      </w:pPr>
      <w:r w:rsidRPr="4CDB50EF">
        <w:rPr>
          <w:rFonts w:asciiTheme="minorBidi" w:eastAsiaTheme="minorBidi" w:hAnsiTheme="minorBidi"/>
          <w:color w:val="172B4D"/>
          <w:shd w:val="clear" w:color="auto" w:fill="FFFFFF"/>
        </w:rPr>
        <w:t xml:space="preserve">Ethical considerations will </w:t>
      </w:r>
      <w:bookmarkStart w:id="63" w:name="_Int_axqc9V7B"/>
      <w:r w:rsidRPr="4CDB50EF">
        <w:rPr>
          <w:rFonts w:asciiTheme="minorBidi" w:eastAsiaTheme="minorBidi" w:hAnsiTheme="minorBidi"/>
          <w:color w:val="172B4D"/>
          <w:shd w:val="clear" w:color="auto" w:fill="FFFFFF"/>
        </w:rPr>
        <w:t>be carefully addressed</w:t>
      </w:r>
      <w:bookmarkEnd w:id="63"/>
      <w:r w:rsidRPr="4CDB50EF">
        <w:rPr>
          <w:rFonts w:asciiTheme="minorBidi" w:eastAsiaTheme="minorBidi" w:hAnsiTheme="minorBidi"/>
          <w:color w:val="172B4D"/>
          <w:shd w:val="clear" w:color="auto" w:fill="FFFFFF"/>
        </w:rPr>
        <w:t xml:space="preserve"> throughout this study. Participation will remain voluntary, and respondents will </w:t>
      </w:r>
      <w:bookmarkStart w:id="64" w:name="_Int_0ArndsPD"/>
      <w:r w:rsidRPr="4CDB50EF">
        <w:rPr>
          <w:rFonts w:asciiTheme="minorBidi" w:eastAsiaTheme="minorBidi" w:hAnsiTheme="minorBidi"/>
          <w:color w:val="172B4D"/>
          <w:shd w:val="clear" w:color="auto" w:fill="FFFFFF"/>
        </w:rPr>
        <w:t>be clearly informed</w:t>
      </w:r>
      <w:bookmarkEnd w:id="64"/>
      <w:r w:rsidRPr="4CDB50EF">
        <w:rPr>
          <w:rFonts w:asciiTheme="minorBidi" w:eastAsiaTheme="minorBidi" w:hAnsiTheme="minorBidi"/>
          <w:color w:val="172B4D"/>
          <w:shd w:val="clear" w:color="auto" w:fill="FFFFFF"/>
        </w:rPr>
        <w:t xml:space="preserve"> about the purpose of the research before completing the questionnaire. Informed consent will </w:t>
      </w:r>
      <w:bookmarkStart w:id="65" w:name="_Int_HczeRH3D"/>
      <w:r w:rsidRPr="4CDB50EF">
        <w:rPr>
          <w:rFonts w:asciiTheme="minorBidi" w:eastAsiaTheme="minorBidi" w:hAnsiTheme="minorBidi"/>
          <w:color w:val="172B4D"/>
          <w:shd w:val="clear" w:color="auto" w:fill="FFFFFF"/>
        </w:rPr>
        <w:t>be obtained</w:t>
      </w:r>
      <w:bookmarkEnd w:id="65"/>
      <w:r w:rsidRPr="4CDB50EF">
        <w:rPr>
          <w:rFonts w:asciiTheme="minorBidi" w:eastAsiaTheme="minorBidi" w:hAnsiTheme="minorBidi"/>
          <w:color w:val="172B4D"/>
          <w:shd w:val="clear" w:color="auto" w:fill="FFFFFF"/>
        </w:rPr>
        <w:t xml:space="preserve">, and participants may withdraw at any stage without consequence. No personal identifying information will </w:t>
      </w:r>
      <w:bookmarkStart w:id="66" w:name="_Int_vPzg6Up5"/>
      <w:r w:rsidRPr="4CDB50EF">
        <w:rPr>
          <w:rFonts w:asciiTheme="minorBidi" w:eastAsiaTheme="minorBidi" w:hAnsiTheme="minorBidi"/>
          <w:color w:val="172B4D"/>
          <w:shd w:val="clear" w:color="auto" w:fill="FFFFFF"/>
        </w:rPr>
        <w:t>be collected</w:t>
      </w:r>
      <w:bookmarkEnd w:id="66"/>
      <w:r w:rsidRPr="4CDB50EF">
        <w:rPr>
          <w:rFonts w:asciiTheme="minorBidi" w:eastAsiaTheme="minorBidi" w:hAnsiTheme="minorBidi"/>
          <w:color w:val="172B4D"/>
          <w:shd w:val="clear" w:color="auto" w:fill="FFFFFF"/>
        </w:rPr>
        <w:t xml:space="preserve">, thereby ensuring anonymity and confidentiality. All collected data will </w:t>
      </w:r>
      <w:bookmarkStart w:id="67" w:name="_Int_k8V5M5at"/>
      <w:r w:rsidRPr="4CDB50EF">
        <w:rPr>
          <w:rFonts w:asciiTheme="minorBidi" w:eastAsiaTheme="minorBidi" w:hAnsiTheme="minorBidi"/>
          <w:color w:val="172B4D"/>
          <w:shd w:val="clear" w:color="auto" w:fill="FFFFFF"/>
        </w:rPr>
        <w:t>be securely stored</w:t>
      </w:r>
      <w:bookmarkEnd w:id="67"/>
      <w:r w:rsidRPr="4CDB50EF">
        <w:rPr>
          <w:rFonts w:asciiTheme="minorBidi" w:eastAsiaTheme="minorBidi" w:hAnsiTheme="minorBidi"/>
          <w:color w:val="172B4D"/>
          <w:shd w:val="clear" w:color="auto" w:fill="FFFFFF"/>
        </w:rPr>
        <w:t xml:space="preserve"> and used solely for academic purposes (Bhandari, 2022).</w:t>
      </w:r>
    </w:p>
    <w:p w14:paraId="56328399" w14:textId="77777777" w:rsidR="00B53CC5" w:rsidRDefault="00B53CC5" w:rsidP="570F51B2">
      <w:pPr>
        <w:bidi w:val="0"/>
        <w:rPr>
          <w:rFonts w:asciiTheme="minorBidi" w:eastAsiaTheme="minorBidi" w:hAnsiTheme="minorBidi"/>
          <w:kern w:val="0"/>
          <w14:ligatures w14:val="none"/>
        </w:rPr>
      </w:pPr>
    </w:p>
    <w:p w14:paraId="101842ED" w14:textId="77777777" w:rsidR="00464D99" w:rsidRDefault="00464D99" w:rsidP="00464D99">
      <w:pPr>
        <w:bidi w:val="0"/>
        <w:rPr>
          <w:rFonts w:asciiTheme="minorBidi" w:eastAsiaTheme="minorBidi" w:hAnsiTheme="minorBidi"/>
          <w:kern w:val="0"/>
          <w14:ligatures w14:val="none"/>
        </w:rPr>
      </w:pPr>
    </w:p>
    <w:p w14:paraId="666B7F76" w14:textId="00C94178" w:rsidR="008A6928" w:rsidRDefault="00745B72" w:rsidP="151FD77C">
      <w:pPr>
        <w:bidi w:val="0"/>
        <w:rPr>
          <w:rFonts w:asciiTheme="minorBidi" w:eastAsiaTheme="minorBidi" w:hAnsiTheme="minorBidi"/>
          <w:b/>
          <w:bCs/>
          <w:kern w:val="0"/>
          <w:rtl/>
          <w14:ligatures w14:val="none"/>
        </w:rPr>
      </w:pPr>
      <w:r w:rsidRPr="151FD77C">
        <w:rPr>
          <w:rFonts w:asciiTheme="minorBidi" w:eastAsiaTheme="minorBidi" w:hAnsiTheme="minorBidi"/>
          <w:b/>
          <w:kern w:val="0"/>
          <w:sz w:val="28"/>
          <w:szCs w:val="28"/>
          <w14:ligatures w14:val="none"/>
        </w:rPr>
        <w:t>Limitations</w:t>
      </w:r>
    </w:p>
    <w:p w14:paraId="730F714B" w14:textId="683E7222" w:rsidR="00DF32BC" w:rsidRDefault="00DF32BC" w:rsidP="570F51B2">
      <w:pPr>
        <w:bidi w:val="0"/>
        <w:rPr>
          <w:rFonts w:asciiTheme="minorBidi" w:eastAsiaTheme="minorBidi" w:hAnsiTheme="minorBidi"/>
          <w:kern w:val="0"/>
          <w14:ligatures w14:val="none"/>
        </w:rPr>
      </w:pPr>
      <w:r w:rsidRPr="4CDB50EF">
        <w:rPr>
          <w:rFonts w:asciiTheme="minorBidi" w:eastAsiaTheme="minorBidi" w:hAnsiTheme="minorBidi"/>
          <w:kern w:val="0"/>
          <w14:ligatures w14:val="none"/>
        </w:rPr>
        <w:t xml:space="preserve">This research has several methodological limitations. The data will </w:t>
      </w:r>
      <w:bookmarkStart w:id="68" w:name="_Int_K1B8YmL5"/>
      <w:r w:rsidRPr="4CDB50EF">
        <w:rPr>
          <w:rFonts w:asciiTheme="minorBidi" w:eastAsiaTheme="minorBidi" w:hAnsiTheme="minorBidi"/>
          <w:kern w:val="0"/>
          <w14:ligatures w14:val="none"/>
        </w:rPr>
        <w:t>be collected</w:t>
      </w:r>
      <w:bookmarkEnd w:id="68"/>
      <w:r w:rsidRPr="4CDB50EF">
        <w:rPr>
          <w:rFonts w:asciiTheme="minorBidi" w:eastAsiaTheme="minorBidi" w:hAnsiTheme="minorBidi"/>
          <w:kern w:val="0"/>
          <w14:ligatures w14:val="none"/>
        </w:rPr>
        <w:t xml:space="preserve"> through self-reported questionnaires, which may </w:t>
      </w:r>
      <w:bookmarkStart w:id="69" w:name="_Int_diAXTgdW"/>
      <w:r w:rsidRPr="4CDB50EF">
        <w:rPr>
          <w:rFonts w:asciiTheme="minorBidi" w:eastAsiaTheme="minorBidi" w:hAnsiTheme="minorBidi"/>
          <w:kern w:val="0"/>
          <w14:ligatures w14:val="none"/>
        </w:rPr>
        <w:t>be influenced</w:t>
      </w:r>
      <w:bookmarkEnd w:id="69"/>
      <w:r w:rsidRPr="4CDB50EF">
        <w:rPr>
          <w:rFonts w:asciiTheme="minorBidi" w:eastAsiaTheme="minorBidi" w:hAnsiTheme="minorBidi"/>
          <w:kern w:val="0"/>
          <w14:ligatures w14:val="none"/>
        </w:rPr>
        <w:t xml:space="preserve"> by social desirability or inaccurate recall, </w:t>
      </w:r>
      <w:r w:rsidR="215EA9E8" w:rsidRPr="570F51B2">
        <w:rPr>
          <w:rFonts w:asciiTheme="minorBidi" w:eastAsiaTheme="minorBidi" w:hAnsiTheme="minorBidi"/>
          <w:kern w:val="0"/>
          <w14:ligatures w14:val="none"/>
        </w:rPr>
        <w:t>in addition</w:t>
      </w:r>
      <w:r w:rsidRPr="4CDB50EF">
        <w:rPr>
          <w:rFonts w:asciiTheme="minorBidi" w:eastAsiaTheme="minorBidi" w:hAnsiTheme="minorBidi"/>
          <w:kern w:val="0"/>
          <w14:ligatures w14:val="none"/>
        </w:rPr>
        <w:t xml:space="preserve"> to potentially affecting the validity of the findings (Stevens, 2024). Moreover, focusing only on Shein users in Cardiff limits the generalisability</w:t>
      </w:r>
      <w:r w:rsidRPr="4CDB50EF">
        <w:rPr>
          <w:rFonts w:asciiTheme="minorBidi" w:eastAsiaTheme="minorBidi" w:hAnsiTheme="minorBidi"/>
        </w:rPr>
        <w:t xml:space="preserve"> of the results beyond this specific context. The cross-sectional design also prevents the establishment of clear causal relationships between motivation, </w:t>
      </w:r>
      <w:bookmarkStart w:id="70" w:name="_Int_iKkPmV9v"/>
      <w:r w:rsidRPr="4CDB50EF">
        <w:rPr>
          <w:rFonts w:asciiTheme="minorBidi" w:eastAsiaTheme="minorBidi" w:hAnsiTheme="minorBidi"/>
        </w:rPr>
        <w:t>perception</w:t>
      </w:r>
      <w:bookmarkEnd w:id="70"/>
      <w:r w:rsidRPr="4CDB50EF">
        <w:rPr>
          <w:rFonts w:asciiTheme="minorBidi" w:eastAsiaTheme="minorBidi" w:hAnsiTheme="minorBidi"/>
        </w:rPr>
        <w:t xml:space="preserve">, and overspending behavior. Although regression analysis can </w:t>
      </w:r>
      <w:bookmarkStart w:id="71" w:name="_Int_MgKsUxQM"/>
      <w:r w:rsidRPr="4CDB50EF">
        <w:rPr>
          <w:rFonts w:asciiTheme="minorBidi" w:eastAsiaTheme="minorBidi" w:hAnsiTheme="minorBidi"/>
        </w:rPr>
        <w:t>identify</w:t>
      </w:r>
      <w:bookmarkEnd w:id="71"/>
      <w:r w:rsidRPr="4CDB50EF">
        <w:rPr>
          <w:rFonts w:asciiTheme="minorBidi" w:eastAsiaTheme="minorBidi" w:hAnsiTheme="minorBidi"/>
        </w:rPr>
        <w:t xml:space="preserve"> significant associations, it cannot confirm causality (Wang and Cheng, 2020). So, these limitations should </w:t>
      </w:r>
      <w:bookmarkStart w:id="72" w:name="_Int_GiRuqSQV"/>
      <w:r w:rsidRPr="4CDB50EF">
        <w:rPr>
          <w:rFonts w:asciiTheme="minorBidi" w:eastAsiaTheme="minorBidi" w:hAnsiTheme="minorBidi"/>
        </w:rPr>
        <w:t>be considered</w:t>
      </w:r>
      <w:bookmarkEnd w:id="72"/>
      <w:r w:rsidRPr="4CDB50EF">
        <w:rPr>
          <w:rFonts w:asciiTheme="minorBidi" w:eastAsiaTheme="minorBidi" w:hAnsiTheme="minorBidi"/>
        </w:rPr>
        <w:t xml:space="preserve"> when interpreting the study’s findings.</w:t>
      </w:r>
    </w:p>
    <w:p w14:paraId="327A420F" w14:textId="77777777" w:rsidR="00DF32BC" w:rsidRPr="0025154A" w:rsidRDefault="00DF32BC" w:rsidP="498E89D8">
      <w:pPr>
        <w:bidi w:val="0"/>
        <w:ind w:left="1440"/>
        <w:rPr>
          <w:rFonts w:asciiTheme="minorBidi" w:eastAsiaTheme="minorBidi" w:hAnsiTheme="minorBidi"/>
          <w:kern w:val="0"/>
          <w14:ligatures w14:val="none"/>
        </w:rPr>
      </w:pPr>
    </w:p>
    <w:p w14:paraId="1744FE03" w14:textId="77777777" w:rsidR="00DF32BC" w:rsidRDefault="00DF32BC" w:rsidP="498E89D8">
      <w:pPr>
        <w:bidi w:val="0"/>
        <w:ind w:left="1440"/>
        <w:rPr>
          <w:rFonts w:asciiTheme="minorBidi" w:eastAsiaTheme="minorBidi" w:hAnsiTheme="minorBidi"/>
          <w:b/>
          <w:bCs/>
          <w:kern w:val="0"/>
          <w14:ligatures w14:val="none"/>
        </w:rPr>
      </w:pPr>
    </w:p>
    <w:p w14:paraId="272DEAB4" w14:textId="77777777" w:rsidR="00C11106" w:rsidRDefault="00C11106" w:rsidP="00C11106">
      <w:pPr>
        <w:bidi w:val="0"/>
        <w:ind w:left="1440"/>
        <w:rPr>
          <w:rFonts w:asciiTheme="minorBidi" w:eastAsiaTheme="minorBidi" w:hAnsiTheme="minorBidi"/>
          <w:b/>
          <w:bCs/>
          <w:kern w:val="0"/>
          <w14:ligatures w14:val="none"/>
        </w:rPr>
      </w:pPr>
    </w:p>
    <w:p w14:paraId="1CA61889" w14:textId="77777777" w:rsidR="00C11106" w:rsidRDefault="00C11106" w:rsidP="00C11106">
      <w:pPr>
        <w:bidi w:val="0"/>
        <w:ind w:left="1440"/>
        <w:rPr>
          <w:rFonts w:asciiTheme="minorBidi" w:eastAsiaTheme="minorBidi" w:hAnsiTheme="minorBidi"/>
          <w:b/>
          <w:bCs/>
          <w:kern w:val="0"/>
          <w14:ligatures w14:val="none"/>
        </w:rPr>
      </w:pPr>
    </w:p>
    <w:p w14:paraId="6E3904F5" w14:textId="77777777" w:rsidR="00C11106" w:rsidRDefault="00C11106" w:rsidP="00C11106">
      <w:pPr>
        <w:bidi w:val="0"/>
        <w:ind w:left="1440"/>
        <w:rPr>
          <w:rFonts w:asciiTheme="minorBidi" w:eastAsiaTheme="minorBidi" w:hAnsiTheme="minorBidi"/>
          <w:b/>
          <w:bCs/>
          <w:kern w:val="0"/>
          <w:rtl/>
          <w14:ligatures w14:val="none"/>
        </w:rPr>
      </w:pPr>
    </w:p>
    <w:p w14:paraId="4CD17448" w14:textId="77777777" w:rsidR="00DF32BC" w:rsidRDefault="00DF32BC" w:rsidP="498E89D8">
      <w:pPr>
        <w:bidi w:val="0"/>
        <w:ind w:left="1440"/>
        <w:rPr>
          <w:rFonts w:asciiTheme="minorBidi" w:eastAsiaTheme="minorBidi" w:hAnsiTheme="minorBidi"/>
          <w:b/>
          <w:bCs/>
          <w:kern w:val="0"/>
          <w14:ligatures w14:val="none"/>
        </w:rPr>
      </w:pPr>
    </w:p>
    <w:p w14:paraId="1A66DB08" w14:textId="77777777" w:rsidR="00DF32BC" w:rsidRPr="008A6928" w:rsidRDefault="00DF32BC" w:rsidP="498E89D8">
      <w:pPr>
        <w:bidi w:val="0"/>
        <w:ind w:left="1440"/>
        <w:rPr>
          <w:rFonts w:asciiTheme="minorBidi" w:eastAsiaTheme="minorBidi" w:hAnsiTheme="minorBidi"/>
          <w:b/>
          <w:bCs/>
          <w:kern w:val="0"/>
          <w14:ligatures w14:val="none"/>
        </w:rPr>
      </w:pPr>
    </w:p>
    <w:p w14:paraId="76ED7275" w14:textId="77777777" w:rsidR="00DF32BC" w:rsidRDefault="00DF32BC" w:rsidP="151FD77C">
      <w:pPr>
        <w:ind w:left="1440"/>
        <w:jc w:val="right"/>
        <w:rPr>
          <w:rFonts w:asciiTheme="minorBidi" w:eastAsiaTheme="minorBidi" w:hAnsiTheme="minorBidi"/>
          <w:b/>
          <w:bCs/>
        </w:rPr>
      </w:pPr>
      <w:r w:rsidRPr="151FD77C">
        <w:rPr>
          <w:rFonts w:asciiTheme="minorBidi" w:eastAsiaTheme="minorBidi" w:hAnsiTheme="minorBidi"/>
          <w:b/>
          <w:sz w:val="28"/>
          <w:szCs w:val="28"/>
        </w:rPr>
        <w:t>Conclusion</w:t>
      </w:r>
    </w:p>
    <w:p w14:paraId="459B5421" w14:textId="77777777" w:rsidR="001E592B" w:rsidRDefault="001E592B" w:rsidP="498E89D8">
      <w:pPr>
        <w:ind w:left="1440"/>
        <w:jc w:val="right"/>
        <w:rPr>
          <w:rFonts w:asciiTheme="minorBidi" w:eastAsiaTheme="minorBidi" w:hAnsiTheme="minorBidi"/>
          <w:b/>
          <w:bCs/>
        </w:rPr>
      </w:pPr>
    </w:p>
    <w:p w14:paraId="204FCCDB" w14:textId="757C46F3" w:rsidR="00D8150B" w:rsidRPr="00D8150B" w:rsidRDefault="00D8150B" w:rsidP="570F51B2">
      <w:pPr>
        <w:ind w:left="1440"/>
        <w:jc w:val="right"/>
        <w:rPr>
          <w:rFonts w:asciiTheme="minorBidi" w:eastAsiaTheme="minorBidi" w:hAnsiTheme="minorBidi"/>
          <w:rtl/>
        </w:rPr>
      </w:pPr>
      <w:r w:rsidRPr="4CDB50EF">
        <w:rPr>
          <w:rFonts w:asciiTheme="minorBidi" w:eastAsiaTheme="minorBidi" w:hAnsiTheme="minorBidi"/>
        </w:rPr>
        <w:t xml:space="preserve">In conclusion, this study critically examines how customer </w:t>
      </w:r>
      <w:r w:rsidR="00F7151F" w:rsidRPr="4CDB50EF">
        <w:rPr>
          <w:rFonts w:asciiTheme="minorBidi" w:eastAsiaTheme="minorBidi" w:hAnsiTheme="minorBidi"/>
        </w:rPr>
        <w:t>belief</w:t>
      </w:r>
      <w:r w:rsidRPr="4CDB50EF">
        <w:rPr>
          <w:rFonts w:asciiTheme="minorBidi" w:eastAsiaTheme="minorBidi" w:hAnsiTheme="minorBidi"/>
        </w:rPr>
        <w:t xml:space="preserve"> and motivation influence overspending </w:t>
      </w:r>
      <w:r w:rsidR="051CC1E7" w:rsidRPr="570F51B2">
        <w:rPr>
          <w:rFonts w:asciiTheme="minorBidi" w:eastAsiaTheme="minorBidi" w:hAnsiTheme="minorBidi"/>
        </w:rPr>
        <w:t>behavior</w:t>
      </w:r>
      <w:r w:rsidRPr="4CDB50EF">
        <w:rPr>
          <w:rFonts w:asciiTheme="minorBidi" w:eastAsiaTheme="minorBidi" w:hAnsiTheme="minorBidi"/>
        </w:rPr>
        <w:t xml:space="preserve"> on the SHEIN platform within the Cardiff context. </w:t>
      </w:r>
      <w:bookmarkStart w:id="73" w:name="_Int_NcB4tRoD"/>
      <w:r w:rsidRPr="4CDB50EF">
        <w:rPr>
          <w:rFonts w:asciiTheme="minorBidi" w:eastAsiaTheme="minorBidi" w:hAnsiTheme="minorBidi"/>
        </w:rPr>
        <w:t>Previous</w:t>
      </w:r>
      <w:bookmarkEnd w:id="73"/>
      <w:r w:rsidRPr="4CDB50EF">
        <w:rPr>
          <w:rFonts w:asciiTheme="minorBidi" w:eastAsiaTheme="minorBidi" w:hAnsiTheme="minorBidi"/>
        </w:rPr>
        <w:t xml:space="preserve"> research has shown that digital marketing strategies, platform features, and psychological needs play </w:t>
      </w:r>
      <w:r w:rsidR="67BFA842" w:rsidRPr="570F51B2">
        <w:rPr>
          <w:rFonts w:asciiTheme="minorBidi" w:eastAsiaTheme="minorBidi" w:hAnsiTheme="minorBidi"/>
        </w:rPr>
        <w:t>a key</w:t>
      </w:r>
      <w:r w:rsidRPr="4CDB50EF">
        <w:rPr>
          <w:rFonts w:asciiTheme="minorBidi" w:eastAsiaTheme="minorBidi" w:hAnsiTheme="minorBidi"/>
        </w:rPr>
        <w:t xml:space="preserve"> role in shaping consumer attitudes and purchase intentions. However, the degree to which these factors influence actual spending </w:t>
      </w:r>
      <w:r w:rsidR="7C505D41" w:rsidRPr="570F51B2">
        <w:rPr>
          <w:rFonts w:asciiTheme="minorBidi" w:eastAsiaTheme="minorBidi" w:hAnsiTheme="minorBidi"/>
        </w:rPr>
        <w:t>behavior</w:t>
      </w:r>
      <w:r w:rsidRPr="4CDB50EF">
        <w:rPr>
          <w:rFonts w:asciiTheme="minorBidi" w:eastAsiaTheme="minorBidi" w:hAnsiTheme="minorBidi"/>
        </w:rPr>
        <w:t xml:space="preserve"> </w:t>
      </w:r>
      <w:bookmarkStart w:id="74" w:name="_Int_f1kOWSBF"/>
      <w:r w:rsidRPr="4CDB50EF">
        <w:rPr>
          <w:rFonts w:asciiTheme="minorBidi" w:eastAsiaTheme="minorBidi" w:hAnsiTheme="minorBidi"/>
        </w:rPr>
        <w:t>remains</w:t>
      </w:r>
      <w:bookmarkEnd w:id="74"/>
      <w:r w:rsidRPr="4CDB50EF">
        <w:rPr>
          <w:rFonts w:asciiTheme="minorBidi" w:eastAsiaTheme="minorBidi" w:hAnsiTheme="minorBidi"/>
        </w:rPr>
        <w:t xml:space="preserve"> unclear, particularly within the UK fast-fashion market</w:t>
      </w:r>
      <w:r w:rsidRPr="4CDB50EF">
        <w:rPr>
          <w:rFonts w:asciiTheme="minorBidi" w:eastAsiaTheme="minorBidi" w:hAnsiTheme="minorBidi"/>
          <w:rtl/>
        </w:rPr>
        <w:t>.</w:t>
      </w:r>
    </w:p>
    <w:p w14:paraId="046F5273" w14:textId="2B56E119" w:rsidR="001E592B" w:rsidRDefault="00D8150B" w:rsidP="570F51B2">
      <w:pPr>
        <w:ind w:left="1440"/>
        <w:jc w:val="right"/>
        <w:rPr>
          <w:rFonts w:asciiTheme="minorBidi" w:eastAsiaTheme="minorBidi" w:hAnsiTheme="minorBidi"/>
          <w:b/>
          <w:bCs/>
        </w:rPr>
      </w:pPr>
      <w:r w:rsidRPr="4CDB50EF">
        <w:rPr>
          <w:rFonts w:asciiTheme="minorBidi" w:eastAsiaTheme="minorBidi" w:hAnsiTheme="minorBidi"/>
        </w:rPr>
        <w:t xml:space="preserve">By adopting a positivist philosophy and a quantitative research design, this study </w:t>
      </w:r>
      <w:bookmarkStart w:id="75" w:name="_Int_YHsNP3Bf"/>
      <w:r w:rsidRPr="4CDB50EF">
        <w:rPr>
          <w:rFonts w:asciiTheme="minorBidi" w:eastAsiaTheme="minorBidi" w:hAnsiTheme="minorBidi"/>
        </w:rPr>
        <w:t>seeks</w:t>
      </w:r>
      <w:bookmarkEnd w:id="75"/>
      <w:r w:rsidRPr="4CDB50EF">
        <w:rPr>
          <w:rFonts w:asciiTheme="minorBidi" w:eastAsiaTheme="minorBidi" w:hAnsiTheme="minorBidi"/>
        </w:rPr>
        <w:t xml:space="preserve"> to measure the relationships between </w:t>
      </w:r>
      <w:bookmarkStart w:id="76" w:name="_Int_MFcTDebz"/>
      <w:r w:rsidRPr="4CDB50EF">
        <w:rPr>
          <w:rFonts w:asciiTheme="minorBidi" w:eastAsiaTheme="minorBidi" w:hAnsiTheme="minorBidi"/>
        </w:rPr>
        <w:t>perception</w:t>
      </w:r>
      <w:bookmarkEnd w:id="76"/>
      <w:r w:rsidRPr="4CDB50EF">
        <w:rPr>
          <w:rFonts w:asciiTheme="minorBidi" w:eastAsiaTheme="minorBidi" w:hAnsiTheme="minorBidi"/>
        </w:rPr>
        <w:t xml:space="preserve">, motivation, and </w:t>
      </w:r>
      <w:bookmarkStart w:id="77" w:name="_Int_82I9MwyR"/>
      <w:r w:rsidRPr="4CDB50EF">
        <w:rPr>
          <w:rFonts w:asciiTheme="minorBidi" w:eastAsiaTheme="minorBidi" w:hAnsiTheme="minorBidi"/>
        </w:rPr>
        <w:t>purchasing</w:t>
      </w:r>
      <w:bookmarkEnd w:id="77"/>
      <w:r w:rsidRPr="4CDB50EF">
        <w:rPr>
          <w:rFonts w:asciiTheme="minorBidi" w:eastAsiaTheme="minorBidi" w:hAnsiTheme="minorBidi"/>
        </w:rPr>
        <w:t xml:space="preserve"> </w:t>
      </w:r>
      <w:r w:rsidR="5B9A30D4" w:rsidRPr="570F51B2">
        <w:rPr>
          <w:rFonts w:asciiTheme="minorBidi" w:eastAsiaTheme="minorBidi" w:hAnsiTheme="minorBidi"/>
        </w:rPr>
        <w:t>behavior</w:t>
      </w:r>
      <w:r w:rsidRPr="4CDB50EF">
        <w:rPr>
          <w:rFonts w:asciiTheme="minorBidi" w:eastAsiaTheme="minorBidi" w:hAnsiTheme="minorBidi"/>
        </w:rPr>
        <w:t xml:space="preserve"> using statistical methods such as correlation and regression analysis. This approach </w:t>
      </w:r>
      <w:r w:rsidR="1DB54BF5" w:rsidRPr="570F51B2">
        <w:rPr>
          <w:rFonts w:asciiTheme="minorBidi" w:eastAsiaTheme="minorBidi" w:hAnsiTheme="minorBidi"/>
        </w:rPr>
        <w:t>provides</w:t>
      </w:r>
      <w:r w:rsidRPr="4CDB50EF">
        <w:rPr>
          <w:rFonts w:asciiTheme="minorBidi" w:eastAsiaTheme="minorBidi" w:hAnsiTheme="minorBidi"/>
        </w:rPr>
        <w:t xml:space="preserve"> clearer evidence of how these variables </w:t>
      </w:r>
      <w:bookmarkStart w:id="78" w:name="_Int_jeSYk73L"/>
      <w:r w:rsidRPr="4CDB50EF">
        <w:rPr>
          <w:rFonts w:asciiTheme="minorBidi" w:eastAsiaTheme="minorBidi" w:hAnsiTheme="minorBidi"/>
        </w:rPr>
        <w:t>are connected</w:t>
      </w:r>
      <w:bookmarkEnd w:id="78"/>
      <w:r w:rsidRPr="4CDB50EF">
        <w:rPr>
          <w:rFonts w:asciiTheme="minorBidi" w:eastAsiaTheme="minorBidi" w:hAnsiTheme="minorBidi"/>
        </w:rPr>
        <w:t xml:space="preserve">. Although certain methodological limitations </w:t>
      </w:r>
      <w:bookmarkStart w:id="79" w:name="_Int_d040qrmF"/>
      <w:r w:rsidRPr="4CDB50EF">
        <w:rPr>
          <w:rFonts w:asciiTheme="minorBidi" w:eastAsiaTheme="minorBidi" w:hAnsiTheme="minorBidi"/>
        </w:rPr>
        <w:t>are recognised</w:t>
      </w:r>
      <w:bookmarkEnd w:id="79"/>
      <w:r w:rsidRPr="4CDB50EF">
        <w:rPr>
          <w:rFonts w:asciiTheme="minorBidi" w:eastAsiaTheme="minorBidi" w:hAnsiTheme="minorBidi"/>
        </w:rPr>
        <w:t xml:space="preserve">, the findings </w:t>
      </w:r>
      <w:bookmarkStart w:id="80" w:name="_Int_cM7erdQV"/>
      <w:r w:rsidRPr="4CDB50EF">
        <w:rPr>
          <w:rFonts w:asciiTheme="minorBidi" w:eastAsiaTheme="minorBidi" w:hAnsiTheme="minorBidi"/>
        </w:rPr>
        <w:t>are expected</w:t>
      </w:r>
      <w:bookmarkEnd w:id="80"/>
      <w:r w:rsidRPr="4CDB50EF">
        <w:rPr>
          <w:rFonts w:asciiTheme="minorBidi" w:eastAsiaTheme="minorBidi" w:hAnsiTheme="minorBidi"/>
        </w:rPr>
        <w:t xml:space="preserve"> to offer valuable insight into online consumer </w:t>
      </w:r>
      <w:r w:rsidR="00395C41" w:rsidRPr="4CDB50EF">
        <w:rPr>
          <w:rFonts w:asciiTheme="minorBidi" w:eastAsiaTheme="minorBidi" w:hAnsiTheme="minorBidi"/>
        </w:rPr>
        <w:t>behavior</w:t>
      </w:r>
      <w:r w:rsidRPr="4CDB50EF">
        <w:rPr>
          <w:rFonts w:asciiTheme="minorBidi" w:eastAsiaTheme="minorBidi" w:hAnsiTheme="minorBidi"/>
        </w:rPr>
        <w:t xml:space="preserve"> and the factors that </w:t>
      </w:r>
      <w:r w:rsidR="7A295448" w:rsidRPr="570F51B2">
        <w:rPr>
          <w:rFonts w:asciiTheme="minorBidi" w:eastAsiaTheme="minorBidi" w:hAnsiTheme="minorBidi"/>
        </w:rPr>
        <w:t>encourage</w:t>
      </w:r>
      <w:r w:rsidR="0065256C" w:rsidRPr="4CDB50EF">
        <w:rPr>
          <w:rFonts w:asciiTheme="minorBidi" w:eastAsiaTheme="minorBidi" w:hAnsiTheme="minorBidi"/>
        </w:rPr>
        <w:t xml:space="preserve"> </w:t>
      </w:r>
      <w:r w:rsidRPr="4CDB50EF">
        <w:rPr>
          <w:rFonts w:asciiTheme="minorBidi" w:eastAsiaTheme="minorBidi" w:hAnsiTheme="minorBidi"/>
        </w:rPr>
        <w:t>pending in digital retail environments</w:t>
      </w:r>
    </w:p>
    <w:p w14:paraId="40367AB7" w14:textId="7264BC0C" w:rsidR="001E592B" w:rsidRDefault="001E592B" w:rsidP="498E89D8">
      <w:pPr>
        <w:ind w:left="1440"/>
        <w:jc w:val="center"/>
        <w:rPr>
          <w:rFonts w:asciiTheme="minorBidi" w:eastAsiaTheme="minorBidi" w:hAnsiTheme="minorBidi"/>
          <w:b/>
          <w:bCs/>
        </w:rPr>
      </w:pPr>
    </w:p>
    <w:p w14:paraId="3804AF7B" w14:textId="0809934E" w:rsidR="0088432F" w:rsidRPr="0088432F" w:rsidRDefault="0088432F" w:rsidP="498E89D8">
      <w:pPr>
        <w:ind w:left="1440"/>
        <w:jc w:val="right"/>
        <w:rPr>
          <w:rFonts w:asciiTheme="minorBidi" w:eastAsiaTheme="minorBidi" w:hAnsiTheme="minorBidi"/>
          <w:b/>
          <w:bCs/>
        </w:rPr>
      </w:pPr>
    </w:p>
    <w:p w14:paraId="2F823598" w14:textId="77777777" w:rsidR="001E592B" w:rsidRDefault="001E592B" w:rsidP="498E89D8">
      <w:pPr>
        <w:ind w:left="1440"/>
        <w:jc w:val="right"/>
        <w:rPr>
          <w:rFonts w:asciiTheme="minorBidi" w:eastAsiaTheme="minorBidi" w:hAnsiTheme="minorBidi"/>
          <w:b/>
          <w:bCs/>
        </w:rPr>
      </w:pPr>
    </w:p>
    <w:p w14:paraId="32792482" w14:textId="4062BB99" w:rsidR="002F16AA" w:rsidRDefault="00B06FE0" w:rsidP="00B06FE0">
      <w:pPr>
        <w:bidi w:val="0"/>
        <w:rPr>
          <w:rFonts w:asciiTheme="minorBidi" w:eastAsiaTheme="minorBidi" w:hAnsiTheme="minorBidi"/>
          <w:b/>
          <w:bCs/>
          <w:sz w:val="32"/>
          <w:szCs w:val="32"/>
          <w:lang w:val="en-GB"/>
        </w:rPr>
      </w:pPr>
      <w:r w:rsidRPr="00B06FE0">
        <w:rPr>
          <w:rFonts w:asciiTheme="minorBidi" w:eastAsiaTheme="minorBidi" w:hAnsiTheme="minorBidi"/>
          <w:b/>
          <w:bCs/>
          <w:sz w:val="32"/>
          <w:szCs w:val="32"/>
          <w:lang w:val="en-GB"/>
        </w:rPr>
        <w:t>Reference List</w:t>
      </w:r>
    </w:p>
    <w:p w14:paraId="173E2C15" w14:textId="2468DE2F"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Bewick, V., Cheek, L. and Ball, J. (2003) ‘</w:t>
      </w:r>
      <w:r w:rsidRPr="00B06FE0">
        <w:rPr>
          <w:rFonts w:ascii="Arial" w:hAnsi="Arial" w:cs="Arial"/>
          <w:i/>
          <w:iCs/>
          <w:kern w:val="0"/>
          <w:lang w:val="en-GB" w:eastAsia="en-GB"/>
          <w14:ligatures w14:val="none"/>
        </w:rPr>
        <w:t>Statistics Review</w:t>
      </w:r>
      <w:r w:rsidRPr="00B06FE0">
        <w:rPr>
          <w:rFonts w:ascii="Arial" w:hAnsi="Arial" w:cs="Arial"/>
          <w:kern w:val="0"/>
          <w:lang w:val="en-GB" w:eastAsia="en-GB"/>
          <w14:ligatures w14:val="none"/>
        </w:rPr>
        <w:t xml:space="preserve"> 7: Correlation and Regression’, Critical Care, 7(6), pp. 451–459. Available at: </w:t>
      </w:r>
      <w:hyperlink r:id="rId5" w:history="1">
        <w:r w:rsidRPr="00B06FE0">
          <w:rPr>
            <w:rStyle w:val="Hyperlink"/>
            <w:rFonts w:ascii="Arial" w:hAnsi="Arial" w:cs="Arial"/>
            <w:kern w:val="0"/>
            <w:lang w:val="en-GB" w:eastAsia="en-GB"/>
            <w14:ligatures w14:val="none"/>
          </w:rPr>
          <w:t>https://doi.org/10.1186/cc2401</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1C01D821" w14:textId="77777777" w:rsidR="001020D7" w:rsidRPr="00B06FE0" w:rsidRDefault="001020D7" w:rsidP="001020D7">
      <w:pPr>
        <w:bidi w:val="0"/>
        <w:spacing w:after="0" w:line="240" w:lineRule="auto"/>
        <w:rPr>
          <w:rFonts w:ascii="Arial" w:hAnsi="Arial" w:cs="Arial"/>
          <w:kern w:val="0"/>
          <w:lang w:val="en-GB" w:eastAsia="en-GB"/>
          <w14:ligatures w14:val="none"/>
        </w:rPr>
      </w:pPr>
    </w:p>
    <w:p w14:paraId="472DDD6C" w14:textId="6C2A2F32"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Bhandari, P. (2022) </w:t>
      </w:r>
      <w:r w:rsidRPr="00B06FE0">
        <w:rPr>
          <w:rFonts w:ascii="Arial" w:hAnsi="Arial" w:cs="Arial"/>
          <w:i/>
          <w:iCs/>
          <w:kern w:val="0"/>
          <w:lang w:val="en-GB" w:eastAsia="en-GB"/>
          <w14:ligatures w14:val="none"/>
        </w:rPr>
        <w:t>Ethical Considerations in Research</w:t>
      </w:r>
      <w:r w:rsidRPr="00B06FE0">
        <w:rPr>
          <w:rFonts w:ascii="Arial" w:hAnsi="Arial" w:cs="Arial"/>
          <w:kern w:val="0"/>
          <w:lang w:val="en-GB" w:eastAsia="en-GB"/>
          <w14:ligatures w14:val="none"/>
        </w:rPr>
        <w:t xml:space="preserve"> | Types &amp; Examples, Scribbr. Available at: </w:t>
      </w:r>
      <w:hyperlink r:id="rId6" w:history="1">
        <w:r w:rsidRPr="00B06FE0">
          <w:rPr>
            <w:rStyle w:val="Hyperlink"/>
            <w:rFonts w:ascii="Arial" w:hAnsi="Arial" w:cs="Arial"/>
            <w:kern w:val="0"/>
            <w:lang w:val="en-GB" w:eastAsia="en-GB"/>
            <w14:ligatures w14:val="none"/>
          </w:rPr>
          <w:t>https://www.scribbr.co.uk/research-methods/ethical-considerations/</w:t>
        </w:r>
        <w:r w:rsidRPr="00B06FE0">
          <w:rPr>
            <w:rStyle w:val="Hyperlink"/>
            <w:rFonts w:ascii="Segoe UI Symbol" w:hAnsi="Segoe UI Symbol" w:cs="Segoe UI Symbol"/>
            <w:kern w:val="0"/>
            <w:lang w:val="en-GB" w:eastAsia="en-GB"/>
            <w14:ligatures w14:val="none"/>
          </w:rPr>
          <w:t>⁠</w:t>
        </w:r>
      </w:hyperlink>
      <w:r w:rsidRPr="00B06FE0">
        <w:rPr>
          <w:rFonts w:ascii="Arial" w:hAnsi="Arial" w:cs="Arial"/>
          <w:kern w:val="0"/>
          <w:lang w:val="en-GB" w:eastAsia="en-GB"/>
          <w14:ligatures w14:val="none"/>
        </w:rPr>
        <w:t xml:space="preserve"> (Accessed: 27 February 2026).</w:t>
      </w:r>
    </w:p>
    <w:p w14:paraId="4A473792" w14:textId="77777777" w:rsidR="00CD12BE" w:rsidRPr="00B06FE0" w:rsidRDefault="00CD12BE" w:rsidP="00CD12BE">
      <w:pPr>
        <w:bidi w:val="0"/>
        <w:spacing w:after="0" w:line="240" w:lineRule="auto"/>
        <w:rPr>
          <w:rFonts w:ascii="Arial" w:hAnsi="Arial" w:cs="Arial"/>
          <w:kern w:val="0"/>
          <w:lang w:val="en-GB" w:eastAsia="en-GB"/>
          <w14:ligatures w14:val="none"/>
        </w:rPr>
      </w:pPr>
    </w:p>
    <w:p w14:paraId="45945020" w14:textId="178D5870" w:rsidR="00B06FE0" w:rsidRPr="00CF6C05" w:rsidRDefault="00B06FE0" w:rsidP="00B06FE0">
      <w:pPr>
        <w:bidi w:val="0"/>
        <w:spacing w:after="0" w:line="240" w:lineRule="auto"/>
        <w:rPr>
          <w:rStyle w:val="Hyperlink"/>
          <w:rFonts w:ascii="Arial" w:hAnsi="Arial" w:cs="Arial"/>
          <w:kern w:val="0"/>
          <w:lang w:val="en-GB" w:eastAsia="en-GB"/>
          <w14:ligatures w14:val="none"/>
        </w:rPr>
      </w:pPr>
      <w:r w:rsidRPr="00B06FE0">
        <w:rPr>
          <w:rFonts w:ascii="Arial" w:hAnsi="Arial" w:cs="Arial"/>
          <w:kern w:val="0"/>
          <w:lang w:val="en-GB" w:eastAsia="en-GB"/>
          <w14:ligatures w14:val="none"/>
        </w:rPr>
        <w:t xml:space="preserve">Bhandari, P. and Nikolopoulou, K. (2020) </w:t>
      </w:r>
      <w:r w:rsidRPr="00B06FE0">
        <w:rPr>
          <w:rFonts w:ascii="Arial" w:hAnsi="Arial" w:cs="Arial"/>
          <w:i/>
          <w:iCs/>
          <w:kern w:val="0"/>
          <w:lang w:val="en-GB" w:eastAsia="en-GB"/>
          <w14:ligatures w14:val="none"/>
        </w:rPr>
        <w:t xml:space="preserve">What Is a Likert Scale? </w:t>
      </w:r>
      <w:r w:rsidRPr="00B06FE0">
        <w:rPr>
          <w:rFonts w:ascii="Arial" w:hAnsi="Arial" w:cs="Arial"/>
          <w:kern w:val="0"/>
          <w:lang w:val="en-GB" w:eastAsia="en-GB"/>
          <w14:ligatures w14:val="none"/>
        </w:rPr>
        <w:t xml:space="preserve">| Guide &amp; Examples, Scribbr. Available at: </w:t>
      </w:r>
      <w:r w:rsidR="00CF6C05">
        <w:rPr>
          <w:rFonts w:ascii="Arial" w:hAnsi="Arial" w:cs="Arial"/>
          <w:kern w:val="0"/>
          <w:lang w:val="en-GB" w:eastAsia="en-GB"/>
          <w14:ligatures w14:val="none"/>
        </w:rPr>
        <w:fldChar w:fldCharType="begin"/>
      </w:r>
      <w:r w:rsidR="00CF6C05">
        <w:rPr>
          <w:rFonts w:ascii="Arial" w:hAnsi="Arial" w:cs="Arial"/>
          <w:kern w:val="0"/>
          <w:lang w:val="en-GB" w:eastAsia="en-GB"/>
          <w14:ligatures w14:val="none"/>
        </w:rPr>
        <w:instrText>HYPERLINK "https://www.scribbr.com/methodology/likert-scale/"</w:instrText>
      </w:r>
      <w:r w:rsidR="00CF6C05">
        <w:rPr>
          <w:rFonts w:ascii="Arial" w:hAnsi="Arial" w:cs="Arial"/>
          <w:kern w:val="0"/>
          <w:lang w:val="en-GB" w:eastAsia="en-GB"/>
          <w14:ligatures w14:val="none"/>
        </w:rPr>
      </w:r>
      <w:r w:rsidR="00CF6C05">
        <w:rPr>
          <w:rFonts w:ascii="Arial" w:hAnsi="Arial" w:cs="Arial"/>
          <w:kern w:val="0"/>
          <w:lang w:val="en-GB" w:eastAsia="en-GB"/>
          <w14:ligatures w14:val="none"/>
        </w:rPr>
        <w:fldChar w:fldCharType="separate"/>
      </w:r>
      <w:r w:rsidRPr="00B06FE0">
        <w:rPr>
          <w:rStyle w:val="Hyperlink"/>
          <w:rFonts w:ascii="Arial" w:hAnsi="Arial" w:cs="Arial"/>
          <w:kern w:val="0"/>
          <w:lang w:val="en-GB" w:eastAsia="en-GB"/>
          <w14:ligatures w14:val="none"/>
        </w:rPr>
        <w:t>https://www.scribbr.com/methodology/likert-scale/</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 xml:space="preserve"> (Accessed: 27 February 2026).</w:t>
      </w:r>
    </w:p>
    <w:p w14:paraId="0C15B41D" w14:textId="53ACB593" w:rsidR="00CD12BE" w:rsidRPr="00B06FE0" w:rsidRDefault="00CF6C05" w:rsidP="00CD12BE">
      <w:pPr>
        <w:bidi w:val="0"/>
        <w:spacing w:after="0" w:line="240" w:lineRule="auto"/>
        <w:rPr>
          <w:rFonts w:ascii="Arial" w:hAnsi="Arial" w:cs="Arial"/>
          <w:kern w:val="0"/>
          <w:lang w:val="en-GB" w:eastAsia="en-GB"/>
          <w14:ligatures w14:val="none"/>
        </w:rPr>
      </w:pPr>
      <w:r>
        <w:rPr>
          <w:rFonts w:ascii="Arial" w:hAnsi="Arial" w:cs="Arial"/>
          <w:kern w:val="0"/>
          <w:lang w:val="en-GB" w:eastAsia="en-GB"/>
          <w14:ligatures w14:val="none"/>
        </w:rPr>
        <w:fldChar w:fldCharType="end"/>
      </w:r>
    </w:p>
    <w:p w14:paraId="65D2B7EF" w14:textId="00B66902"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Chan, T.K.H., Cheung, C.M.K. and Lee, Z.W.Y. (2017) ‘</w:t>
      </w:r>
      <w:r w:rsidRPr="00B06FE0">
        <w:rPr>
          <w:rFonts w:ascii="Arial" w:hAnsi="Arial" w:cs="Arial"/>
          <w:i/>
          <w:iCs/>
          <w:kern w:val="0"/>
          <w:lang w:val="en-GB" w:eastAsia="en-GB"/>
          <w14:ligatures w14:val="none"/>
        </w:rPr>
        <w:t xml:space="preserve">The State of Online </w:t>
      </w:r>
      <w:r w:rsidRPr="00B06FE0">
        <w:rPr>
          <w:rFonts w:ascii="Arial" w:hAnsi="Arial" w:cs="Arial"/>
          <w:kern w:val="0"/>
          <w:lang w:val="en-GB" w:eastAsia="en-GB"/>
          <w14:ligatures w14:val="none"/>
        </w:rPr>
        <w:t xml:space="preserve">Impulse-Buying Research: A Literature Analysis’, Information &amp; Management, 54(2), pp. 204–217. Available at: </w:t>
      </w:r>
      <w:hyperlink r:id="rId7" w:history="1">
        <w:r w:rsidRPr="00B06FE0">
          <w:rPr>
            <w:rStyle w:val="Hyperlink"/>
            <w:rFonts w:ascii="Arial" w:hAnsi="Arial" w:cs="Arial"/>
            <w:kern w:val="0"/>
            <w:lang w:val="en-GB" w:eastAsia="en-GB"/>
            <w14:ligatures w14:val="none"/>
          </w:rPr>
          <w:t>https://researchportal.northumbria.ac.uk/ws/portalfiles/portal/17503525/INFMAN_D_15_00139R3.pdf</w:t>
        </w:r>
        <w:r w:rsidRPr="00B06FE0">
          <w:rPr>
            <w:rStyle w:val="Hyperlink"/>
            <w:rFonts w:ascii="Segoe UI Symbol" w:hAnsi="Segoe UI Symbol" w:cs="Segoe UI Symbol"/>
            <w:kern w:val="0"/>
            <w:lang w:val="en-GB" w:eastAsia="en-GB"/>
            <w14:ligatures w14:val="none"/>
          </w:rPr>
          <w:t>⁠</w:t>
        </w:r>
      </w:hyperlink>
      <w:r w:rsidRPr="00B06FE0">
        <w:rPr>
          <w:rFonts w:ascii="Arial" w:hAnsi="Arial" w:cs="Arial"/>
          <w:kern w:val="0"/>
          <w:lang w:val="en-GB" w:eastAsia="en-GB"/>
          <w14:ligatures w14:val="none"/>
        </w:rPr>
        <w:t xml:space="preserve"> (Accessed: 19 February 2026).</w:t>
      </w:r>
    </w:p>
    <w:p w14:paraId="6D857954" w14:textId="77777777" w:rsidR="00865462" w:rsidRPr="00B06FE0" w:rsidRDefault="00865462" w:rsidP="00865462">
      <w:pPr>
        <w:bidi w:val="0"/>
        <w:spacing w:after="0" w:line="240" w:lineRule="auto"/>
        <w:rPr>
          <w:rFonts w:ascii="Arial" w:hAnsi="Arial" w:cs="Arial"/>
          <w:kern w:val="0"/>
          <w:lang w:val="en-GB" w:eastAsia="en-GB"/>
          <w14:ligatures w14:val="none"/>
        </w:rPr>
      </w:pPr>
    </w:p>
    <w:p w14:paraId="5FE743A2" w14:textId="75269C5C"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Chaudhuri, N., Gupta, G. and Lim, W.M. (2025) </w:t>
      </w:r>
      <w:r w:rsidRPr="00B06FE0">
        <w:rPr>
          <w:rFonts w:ascii="Arial" w:hAnsi="Arial" w:cs="Arial"/>
          <w:i/>
          <w:iCs/>
          <w:kern w:val="0"/>
          <w:lang w:val="en-GB" w:eastAsia="en-GB"/>
          <w14:ligatures w14:val="none"/>
        </w:rPr>
        <w:t>‘A Stimulus-Organism-Response Eye-</w:t>
      </w:r>
      <w:r w:rsidRPr="00B06FE0">
        <w:rPr>
          <w:rFonts w:ascii="Arial" w:hAnsi="Arial" w:cs="Arial"/>
          <w:kern w:val="0"/>
          <w:lang w:val="en-GB" w:eastAsia="en-GB"/>
          <w14:ligatures w14:val="none"/>
        </w:rPr>
        <w:t xml:space="preserve">Tracking Survey of How Background-Foreground Images Drive Image Appeal, Product Perception, and Willingness to Pay in E-Commerce’, Journal of Retailing and Consumer Services, 88, pp. 104508–104508. Available at: </w:t>
      </w:r>
      <w:hyperlink r:id="rId8" w:history="1">
        <w:r w:rsidRPr="00B06FE0">
          <w:rPr>
            <w:rStyle w:val="Hyperlink"/>
            <w:rFonts w:ascii="Arial" w:hAnsi="Arial" w:cs="Arial"/>
            <w:kern w:val="0"/>
            <w:lang w:val="en-GB" w:eastAsia="en-GB"/>
            <w14:ligatures w14:val="none"/>
          </w:rPr>
          <w:t>https://doi.org/10.1016/j.jretconser.2025.104508</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5F72DB2C" w14:textId="77777777" w:rsidR="00484E62" w:rsidRPr="00B06FE0" w:rsidRDefault="00484E62" w:rsidP="00484E62">
      <w:pPr>
        <w:bidi w:val="0"/>
        <w:spacing w:after="0" w:line="240" w:lineRule="auto"/>
        <w:rPr>
          <w:rFonts w:ascii="Arial" w:hAnsi="Arial" w:cs="Arial"/>
          <w:kern w:val="0"/>
          <w:lang w:val="en-GB" w:eastAsia="en-GB"/>
          <w14:ligatures w14:val="none"/>
        </w:rPr>
      </w:pPr>
    </w:p>
    <w:p w14:paraId="461A88B3" w14:textId="31808E89"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Chrysochou, P. (2017) </w:t>
      </w:r>
      <w:r w:rsidRPr="00B06FE0">
        <w:rPr>
          <w:rFonts w:ascii="Arial" w:hAnsi="Arial" w:cs="Arial"/>
          <w:i/>
          <w:iCs/>
          <w:kern w:val="0"/>
          <w:lang w:val="en-GB" w:eastAsia="en-GB"/>
          <w14:ligatures w14:val="none"/>
        </w:rPr>
        <w:t xml:space="preserve">Consumer Behavior Research Methods, </w:t>
      </w:r>
      <w:r w:rsidRPr="00B06FE0">
        <w:rPr>
          <w:rFonts w:ascii="Arial" w:hAnsi="Arial" w:cs="Arial"/>
          <w:kern w:val="0"/>
          <w:lang w:val="en-GB" w:eastAsia="en-GB"/>
          <w14:ligatures w14:val="none"/>
        </w:rPr>
        <w:t xml:space="preserve">ResearchGate. Available at: </w:t>
      </w:r>
      <w:hyperlink r:id="rId9" w:history="1">
        <w:r w:rsidRPr="00B06FE0">
          <w:rPr>
            <w:rStyle w:val="Hyperlink"/>
            <w:rFonts w:ascii="Arial" w:hAnsi="Arial" w:cs="Arial"/>
            <w:kern w:val="0"/>
            <w:lang w:val="en-GB" w:eastAsia="en-GB"/>
            <w14:ligatures w14:val="none"/>
          </w:rPr>
          <w:t>https://www.researchgate.net/publication/315109715_Consumer_Behavior_Research_Methods</w:t>
        </w:r>
        <w:r w:rsidRPr="00B06FE0">
          <w:rPr>
            <w:rStyle w:val="Hyperlink"/>
            <w:rFonts w:ascii="Segoe UI Symbol" w:hAnsi="Segoe UI Symbol" w:cs="Segoe UI Symbol"/>
            <w:kern w:val="0"/>
            <w:lang w:val="en-GB" w:eastAsia="en-GB"/>
            <w14:ligatures w14:val="none"/>
          </w:rPr>
          <w:t>⁠</w:t>
        </w:r>
      </w:hyperlink>
      <w:r w:rsidRPr="00B06FE0">
        <w:rPr>
          <w:rFonts w:ascii="Arial" w:hAnsi="Arial" w:cs="Arial"/>
          <w:kern w:val="0"/>
          <w:lang w:val="en-GB" w:eastAsia="en-GB"/>
          <w14:ligatures w14:val="none"/>
        </w:rPr>
        <w:t xml:space="preserve"> (Accessed: 19 February 2026).</w:t>
      </w:r>
    </w:p>
    <w:p w14:paraId="7649CB89" w14:textId="77777777" w:rsidR="00484E62" w:rsidRPr="00B06FE0" w:rsidRDefault="00484E62" w:rsidP="00484E62">
      <w:pPr>
        <w:bidi w:val="0"/>
        <w:spacing w:after="0" w:line="240" w:lineRule="auto"/>
        <w:rPr>
          <w:rFonts w:ascii="Arial" w:hAnsi="Arial" w:cs="Arial"/>
          <w:kern w:val="0"/>
          <w:lang w:val="en-GB" w:eastAsia="en-GB"/>
          <w14:ligatures w14:val="none"/>
        </w:rPr>
      </w:pPr>
    </w:p>
    <w:p w14:paraId="02FB159F" w14:textId="5DC7B235"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McLeod, S. (2026) </w:t>
      </w:r>
      <w:r w:rsidRPr="00B06FE0">
        <w:rPr>
          <w:rFonts w:ascii="Arial" w:hAnsi="Arial" w:cs="Arial"/>
          <w:i/>
          <w:iCs/>
          <w:kern w:val="0"/>
          <w:lang w:val="en-GB" w:eastAsia="en-GB"/>
          <w14:ligatures w14:val="none"/>
        </w:rPr>
        <w:t xml:space="preserve">Welcome to Zscaler Directory </w:t>
      </w:r>
      <w:bookmarkStart w:id="81" w:name="_Int_w4wcN7TG"/>
      <w:r w:rsidRPr="00B06FE0">
        <w:rPr>
          <w:rFonts w:ascii="Arial" w:hAnsi="Arial" w:cs="Arial"/>
          <w:i/>
          <w:iCs/>
          <w:kern w:val="0"/>
          <w:lang w:val="en-GB" w:eastAsia="en-GB"/>
          <w14:ligatures w14:val="none"/>
        </w:rPr>
        <w:t>Authentication</w:t>
      </w:r>
      <w:r w:rsidRPr="00B06FE0">
        <w:rPr>
          <w:rFonts w:ascii="Arial" w:hAnsi="Arial" w:cs="Arial"/>
          <w:kern w:val="0"/>
          <w:lang w:val="en-GB" w:eastAsia="en-GB"/>
          <w14:ligatures w14:val="none"/>
        </w:rPr>
        <w:t xml:space="preserve">, </w:t>
      </w:r>
      <w:r w:rsidR="001E127F">
        <w:rPr>
          <w:rFonts w:ascii="Arial" w:hAnsi="Arial" w:cs="Arial"/>
          <w:kern w:val="0"/>
          <w:lang w:val="en-GB" w:eastAsia="en-GB"/>
          <w14:ligatures w14:val="none"/>
        </w:rPr>
        <w:fldChar w:fldCharType="begin"/>
      </w:r>
      <w:r w:rsidR="001E127F">
        <w:rPr>
          <w:rFonts w:ascii="Arial" w:hAnsi="Arial" w:cs="Arial"/>
          <w:kern w:val="0"/>
          <w:lang w:val="en-GB" w:eastAsia="en-GB"/>
          <w14:ligatures w14:val="none"/>
        </w:rPr>
        <w:instrText>H</w:instrText>
      </w:r>
      <w:bookmarkEnd w:id="81"/>
      <w:r w:rsidR="001E127F">
        <w:rPr>
          <w:rFonts w:ascii="Arial" w:hAnsi="Arial" w:cs="Arial"/>
          <w:kern w:val="0"/>
          <w:lang w:val="en-GB" w:eastAsia="en-GB"/>
          <w14:ligatures w14:val="none"/>
        </w:rPr>
        <w:instrText>YPERLINK "https://www.simplypsychology.org/"</w:instrText>
      </w:r>
      <w:r w:rsidR="001E127F">
        <w:rPr>
          <w:rFonts w:ascii="Arial" w:hAnsi="Arial" w:cs="Arial"/>
          <w:kern w:val="0"/>
          <w:lang w:val="en-GB" w:eastAsia="en-GB"/>
          <w14:ligatures w14:val="none"/>
        </w:rPr>
      </w:r>
      <w:r w:rsidR="001E127F">
        <w:rPr>
          <w:rFonts w:ascii="Arial" w:hAnsi="Arial" w:cs="Arial"/>
          <w:kern w:val="0"/>
          <w:lang w:val="en-GB" w:eastAsia="en-GB"/>
          <w14:ligatures w14:val="none"/>
        </w:rPr>
        <w:fldChar w:fldCharType="separate"/>
      </w:r>
      <w:r w:rsidRPr="00B06FE0">
        <w:rPr>
          <w:rStyle w:val="Hyperlink"/>
          <w:rFonts w:ascii="Arial" w:hAnsi="Arial" w:cs="Arial"/>
          <w:kern w:val="0"/>
          <w:lang w:val="en-GB" w:eastAsia="en-GB"/>
          <w14:ligatures w14:val="none"/>
        </w:rPr>
        <w:t>Simplypsychology.org.</w:t>
      </w:r>
      <w:r w:rsidR="001E127F">
        <w:rPr>
          <w:rFonts w:ascii="Arial" w:hAnsi="Arial" w:cs="Arial"/>
          <w:kern w:val="0"/>
          <w:lang w:val="en-GB" w:eastAsia="en-GB"/>
          <w14:ligatures w14:val="none"/>
        </w:rPr>
        <w:fldChar w:fldCharType="end"/>
      </w:r>
      <w:r w:rsidRPr="00B06FE0">
        <w:rPr>
          <w:rFonts w:ascii="Arial" w:hAnsi="Arial" w:cs="Arial"/>
          <w:kern w:val="0"/>
          <w:lang w:val="en-GB" w:eastAsia="en-GB"/>
          <w14:ligatures w14:val="none"/>
        </w:rPr>
        <w:t xml:space="preserve"> Available at: </w:t>
      </w:r>
      <w:hyperlink r:id="rId10" w:history="1">
        <w:r w:rsidRPr="00B06FE0">
          <w:rPr>
            <w:rStyle w:val="Hyperlink"/>
            <w:rFonts w:ascii="Arial" w:hAnsi="Arial" w:cs="Arial"/>
            <w:kern w:val="0"/>
            <w:lang w:val="en-GB" w:eastAsia="en-GB"/>
            <w14:ligatures w14:val="none"/>
          </w:rPr>
          <w:t>https://www.simplypsychology.org/maslow.html?a_aid=3598aabf</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227B9857"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75791906" w14:textId="00036B75"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Ngo, T. et al. (2024) ‘A </w:t>
      </w:r>
      <w:r w:rsidRPr="00B06FE0">
        <w:rPr>
          <w:rFonts w:ascii="Arial" w:hAnsi="Arial" w:cs="Arial"/>
          <w:i/>
          <w:iCs/>
          <w:kern w:val="0"/>
          <w:lang w:val="en-GB" w:eastAsia="en-GB"/>
          <w14:ligatures w14:val="none"/>
        </w:rPr>
        <w:t>Comprehensive Study on Factors Influencing Online Impulse Buying Behavior</w:t>
      </w:r>
      <w:r w:rsidRPr="00B06FE0">
        <w:rPr>
          <w:rFonts w:ascii="Arial" w:hAnsi="Arial" w:cs="Arial"/>
          <w:kern w:val="0"/>
          <w:lang w:val="en-GB" w:eastAsia="en-GB"/>
          <w14:ligatures w14:val="none"/>
        </w:rPr>
        <w:t xml:space="preserve">: Evidence from Shopee Video Platform’, Heliyon, 10(15), pp. e35743–e35743. Available at: </w:t>
      </w:r>
      <w:hyperlink r:id="rId11" w:history="1">
        <w:r w:rsidRPr="00B06FE0">
          <w:rPr>
            <w:rStyle w:val="Hyperlink"/>
            <w:rFonts w:ascii="Arial" w:hAnsi="Arial" w:cs="Arial"/>
            <w:kern w:val="0"/>
            <w:lang w:val="en-GB" w:eastAsia="en-GB"/>
            <w14:ligatures w14:val="none"/>
          </w:rPr>
          <w:t>https://doi.org/10.1016/j.heliyon.2024.e35743</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0069506B"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41C1F816" w14:textId="0465CCB1"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Park, Y.S., Konge, L. and Artino, A.R. (2020) ‘</w:t>
      </w:r>
      <w:r w:rsidRPr="00B06FE0">
        <w:rPr>
          <w:rFonts w:ascii="Arial" w:hAnsi="Arial" w:cs="Arial"/>
          <w:i/>
          <w:iCs/>
          <w:kern w:val="0"/>
          <w:lang w:val="en-GB" w:eastAsia="en-GB"/>
          <w14:ligatures w14:val="none"/>
        </w:rPr>
        <w:t>The Positivism Paradigm of Research’</w:t>
      </w:r>
      <w:r w:rsidRPr="00B06FE0">
        <w:rPr>
          <w:rFonts w:ascii="Arial" w:hAnsi="Arial" w:cs="Arial"/>
          <w:kern w:val="0"/>
          <w:lang w:val="en-GB" w:eastAsia="en-GB"/>
          <w14:ligatures w14:val="none"/>
        </w:rPr>
        <w:t xml:space="preserve">, Academic Medicine, 95(5), pp. 690–694. Available at: </w:t>
      </w:r>
      <w:hyperlink r:id="rId12" w:history="1">
        <w:r w:rsidRPr="00B06FE0">
          <w:rPr>
            <w:rStyle w:val="Hyperlink"/>
            <w:rFonts w:ascii="Arial" w:hAnsi="Arial" w:cs="Arial"/>
            <w:kern w:val="0"/>
            <w:lang w:val="en-GB" w:eastAsia="en-GB"/>
            <w14:ligatures w14:val="none"/>
          </w:rPr>
          <w:t>https://doi.org/10.1097/ACM.0000000000003093</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77F66940"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49574CF7" w14:textId="34A4572A" w:rsidR="00B06FE0" w:rsidRP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Prameswari, C. (2022) ‘The </w:t>
      </w:r>
      <w:r w:rsidRPr="00B06FE0">
        <w:rPr>
          <w:rFonts w:ascii="Arial" w:hAnsi="Arial" w:cs="Arial"/>
          <w:i/>
          <w:iCs/>
          <w:kern w:val="0"/>
          <w:lang w:val="en-GB" w:eastAsia="en-GB"/>
          <w14:ligatures w14:val="none"/>
        </w:rPr>
        <w:t>Influence of Social Media Marketing Towards Fast Fashion Brands’,</w:t>
      </w:r>
      <w:r w:rsidRPr="00B06FE0">
        <w:rPr>
          <w:rFonts w:ascii="Arial" w:hAnsi="Arial" w:cs="Arial"/>
          <w:kern w:val="0"/>
          <w:lang w:val="en-GB" w:eastAsia="en-GB"/>
          <w14:ligatures w14:val="none"/>
        </w:rPr>
        <w:t xml:space="preserve"> Jurnal Entrepreneur Dan Entrepreneurship, 11(2), pp. 125–138. Available at: </w:t>
      </w:r>
      <w:hyperlink r:id="rId13" w:history="1">
        <w:r w:rsidRPr="00B06FE0">
          <w:rPr>
            <w:rStyle w:val="Hyperlink"/>
            <w:rFonts w:ascii="Arial" w:hAnsi="Arial" w:cs="Arial"/>
            <w:kern w:val="0"/>
            <w:lang w:val="en-GB" w:eastAsia="en-GB"/>
            <w14:ligatures w14:val="none"/>
          </w:rPr>
          <w:t>https://doi.org/10.37715/jee.v11i2.3092</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35308BEE" w14:textId="590CD907"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Qu, Z. (2024) ‘</w:t>
      </w:r>
      <w:r w:rsidRPr="00B06FE0">
        <w:rPr>
          <w:rFonts w:ascii="Arial" w:hAnsi="Arial" w:cs="Arial"/>
          <w:i/>
          <w:iCs/>
          <w:kern w:val="0"/>
          <w:lang w:val="en-GB" w:eastAsia="en-GB"/>
          <w14:ligatures w14:val="none"/>
        </w:rPr>
        <w:t>The Rise of SHEIN</w:t>
      </w:r>
      <w:r w:rsidRPr="00B06FE0">
        <w:rPr>
          <w:rFonts w:ascii="Arial" w:hAnsi="Arial" w:cs="Arial"/>
          <w:kern w:val="0"/>
          <w:lang w:val="en-GB" w:eastAsia="en-GB"/>
          <w14:ligatures w14:val="none"/>
        </w:rPr>
        <w:t xml:space="preserve">: Navigating the Digital Era of Fast Fashion and Its Comprehensive Impacts’, Advances in Economics, Management and Political Sciences, 76(1), pp. 248–254. Available at: </w:t>
      </w:r>
      <w:hyperlink r:id="rId14" w:history="1">
        <w:r w:rsidRPr="00B06FE0">
          <w:rPr>
            <w:rStyle w:val="Hyperlink"/>
            <w:rFonts w:ascii="Arial" w:hAnsi="Arial" w:cs="Arial"/>
            <w:kern w:val="0"/>
            <w:lang w:val="en-GB" w:eastAsia="en-GB"/>
            <w14:ligatures w14:val="none"/>
          </w:rPr>
          <w:t>https://doi.org/10.54254/2754-1169/76/20241688</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3BB56E30"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2274E807" w14:textId="168D1BAE"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Qu, Z. (2024) </w:t>
      </w:r>
      <w:r w:rsidRPr="00B06FE0">
        <w:rPr>
          <w:rFonts w:ascii="Arial" w:hAnsi="Arial" w:cs="Arial"/>
          <w:i/>
          <w:iCs/>
          <w:kern w:val="0"/>
          <w:lang w:val="en-GB" w:eastAsia="en-GB"/>
          <w14:ligatures w14:val="none"/>
        </w:rPr>
        <w:t>The Rise of SHEIN:</w:t>
      </w:r>
      <w:r w:rsidRPr="00B06FE0">
        <w:rPr>
          <w:rFonts w:ascii="Arial" w:hAnsi="Arial" w:cs="Arial"/>
          <w:kern w:val="0"/>
          <w:lang w:val="en-GB" w:eastAsia="en-GB"/>
          <w14:ligatures w14:val="none"/>
        </w:rPr>
        <w:t xml:space="preserve"> Navigating the Digital Era of Fast Fashion and Its Comprehensive Impacts, ResearchGate. EWA Publishing. Available at: </w:t>
      </w:r>
      <w:hyperlink r:id="rId15" w:history="1">
        <w:r w:rsidRPr="00B06FE0">
          <w:rPr>
            <w:rStyle w:val="Hyperlink"/>
            <w:rFonts w:ascii="Arial" w:hAnsi="Arial" w:cs="Arial"/>
            <w:kern w:val="0"/>
            <w:lang w:val="en-GB" w:eastAsia="en-GB"/>
            <w14:ligatures w14:val="none"/>
          </w:rPr>
          <w:t>https://www.researchgate.net/publication/379918500_The_Rise_of_SHEIN_Navigating_the_Digital_Era_of_Fast_Fashion_and_Its_Comprehensive_Impacts</w:t>
        </w:r>
      </w:hyperlink>
      <w:r w:rsidRPr="00B06FE0">
        <w:rPr>
          <w:rFonts w:ascii="Segoe UI Symbol" w:hAnsi="Segoe UI Symbol" w:cs="Segoe UI Symbol"/>
          <w:kern w:val="0"/>
          <w:lang w:val="en-GB" w:eastAsia="en-GB"/>
          <w14:ligatures w14:val="none"/>
        </w:rPr>
        <w:t>⁠</w:t>
      </w:r>
      <w:r w:rsidRPr="00B06FE0">
        <w:rPr>
          <w:rFonts w:ascii="Arial" w:hAnsi="Arial" w:cs="Arial"/>
          <w:kern w:val="0"/>
          <w:lang w:val="en-GB" w:eastAsia="en-GB"/>
          <w14:ligatures w14:val="none"/>
        </w:rPr>
        <w:t xml:space="preserve"> (Accessed: 12 February 2026).</w:t>
      </w:r>
    </w:p>
    <w:p w14:paraId="4E85CB2A"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79F621B7" w14:textId="623D3192"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Rosely, N., Faridah, </w:t>
      </w:r>
      <w:bookmarkStart w:id="82" w:name="_Int_max0tZ7P"/>
      <w:r w:rsidRPr="00B06FE0">
        <w:rPr>
          <w:rFonts w:ascii="Arial" w:hAnsi="Arial" w:cs="Arial"/>
          <w:kern w:val="0"/>
          <w:lang w:val="en-GB" w:eastAsia="en-GB"/>
          <w14:ligatures w14:val="none"/>
        </w:rPr>
        <w:t>S.</w:t>
      </w:r>
      <w:bookmarkEnd w:id="82"/>
      <w:r w:rsidRPr="00B06FE0">
        <w:rPr>
          <w:rFonts w:ascii="Arial" w:hAnsi="Arial" w:cs="Arial"/>
          <w:kern w:val="0"/>
          <w:lang w:val="en-GB" w:eastAsia="en-GB"/>
          <w14:ligatures w14:val="none"/>
        </w:rPr>
        <w:t xml:space="preserve"> and Ali, S. (2023) ‘A </w:t>
      </w:r>
      <w:r w:rsidRPr="00B06FE0">
        <w:rPr>
          <w:rFonts w:ascii="Arial" w:hAnsi="Arial" w:cs="Arial"/>
          <w:i/>
          <w:iCs/>
          <w:kern w:val="0"/>
          <w:lang w:val="en-GB" w:eastAsia="en-GB"/>
          <w14:ligatures w14:val="none"/>
        </w:rPr>
        <w:t>Challenge Towards Sustainable Fashion Consumption:</w:t>
      </w:r>
      <w:r w:rsidRPr="00B06FE0">
        <w:rPr>
          <w:rFonts w:ascii="Arial" w:hAnsi="Arial" w:cs="Arial"/>
          <w:kern w:val="0"/>
          <w:lang w:val="en-GB" w:eastAsia="en-GB"/>
          <w14:ligatures w14:val="none"/>
        </w:rPr>
        <w:t xml:space="preserve"> Fast Fashion and Impulsive Purchase Behaviour’, International Journal of Accounting, Finance and Business, 8(47), pp. 63–76. Available at: </w:t>
      </w:r>
      <w:hyperlink r:id="rId16" w:history="1">
        <w:r w:rsidRPr="00B06FE0">
          <w:rPr>
            <w:rStyle w:val="Hyperlink"/>
            <w:rFonts w:ascii="Arial" w:hAnsi="Arial" w:cs="Arial"/>
            <w:kern w:val="0"/>
            <w:lang w:val="en-GB" w:eastAsia="en-GB"/>
            <w14:ligatures w14:val="none"/>
          </w:rPr>
          <w:t>https://doi.org/10.55573/IJAFB.084707</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2E56E343"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72786D20" w14:textId="7486AC6F"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Singh, </w:t>
      </w:r>
      <w:bookmarkStart w:id="83" w:name="_Int_boEl1Y2M"/>
      <w:r w:rsidRPr="00B06FE0">
        <w:rPr>
          <w:rFonts w:ascii="Arial" w:hAnsi="Arial" w:cs="Arial"/>
          <w:kern w:val="0"/>
          <w:lang w:val="en-GB" w:eastAsia="en-GB"/>
          <w14:ligatures w14:val="none"/>
        </w:rPr>
        <w:t>K.</w:t>
      </w:r>
      <w:bookmarkEnd w:id="83"/>
      <w:r w:rsidRPr="00B06FE0">
        <w:rPr>
          <w:rFonts w:ascii="Arial" w:hAnsi="Arial" w:cs="Arial"/>
          <w:kern w:val="0"/>
          <w:lang w:val="en-GB" w:eastAsia="en-GB"/>
          <w14:ligatures w14:val="none"/>
        </w:rPr>
        <w:t xml:space="preserve"> and Basu, R. (2023) ‘</w:t>
      </w:r>
      <w:r w:rsidRPr="00B06FE0">
        <w:rPr>
          <w:rFonts w:ascii="Arial" w:hAnsi="Arial" w:cs="Arial"/>
          <w:i/>
          <w:iCs/>
          <w:kern w:val="0"/>
          <w:lang w:val="en-GB" w:eastAsia="en-GB"/>
          <w14:ligatures w14:val="none"/>
        </w:rPr>
        <w:t>Online Consumer Shopping Behaviour:</w:t>
      </w:r>
      <w:r w:rsidRPr="00B06FE0">
        <w:rPr>
          <w:rFonts w:ascii="Arial" w:hAnsi="Arial" w:cs="Arial"/>
          <w:kern w:val="0"/>
          <w:lang w:val="en-GB" w:eastAsia="en-GB"/>
          <w14:ligatures w14:val="none"/>
        </w:rPr>
        <w:t xml:space="preserve"> A Review and Research Agenda’, International Journal of Consumer Studies, 47(3). Available at: </w:t>
      </w:r>
      <w:hyperlink r:id="rId17" w:history="1">
        <w:r w:rsidRPr="00B06FE0">
          <w:rPr>
            <w:rStyle w:val="Hyperlink"/>
            <w:rFonts w:ascii="Arial" w:hAnsi="Arial" w:cs="Arial"/>
            <w:kern w:val="0"/>
            <w:lang w:val="en-GB" w:eastAsia="en-GB"/>
            <w14:ligatures w14:val="none"/>
          </w:rPr>
          <w:t>https://doi.org/10.1111/ijcs.12899</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38433C7A"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10FF6A60" w14:textId="2414D951" w:rsid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Stevens, G. (2024) </w:t>
      </w:r>
      <w:r w:rsidRPr="00B06FE0">
        <w:rPr>
          <w:rFonts w:ascii="Arial" w:hAnsi="Arial" w:cs="Arial"/>
          <w:i/>
          <w:iCs/>
          <w:kern w:val="0"/>
          <w:lang w:val="en-GB" w:eastAsia="en-GB"/>
          <w14:ligatures w14:val="none"/>
        </w:rPr>
        <w:t>The Limitations Section</w:t>
      </w:r>
      <w:r w:rsidRPr="00B06FE0">
        <w:rPr>
          <w:rFonts w:ascii="Arial" w:hAnsi="Arial" w:cs="Arial"/>
          <w:kern w:val="0"/>
          <w:lang w:val="en-GB" w:eastAsia="en-GB"/>
          <w14:ligatures w14:val="none"/>
        </w:rPr>
        <w:t xml:space="preserve">: Common Limitations in Research, Academic Writing and Research. Available at: </w:t>
      </w:r>
      <w:hyperlink r:id="rId18" w:history="1">
        <w:r w:rsidRPr="00B06FE0">
          <w:rPr>
            <w:rStyle w:val="Hyperlink"/>
            <w:rFonts w:ascii="Arial" w:hAnsi="Arial" w:cs="Arial"/>
            <w:kern w:val="0"/>
            <w:lang w:val="en-GB" w:eastAsia="en-GB"/>
            <w14:ligatures w14:val="none"/>
          </w:rPr>
          <w:t>https://academic-writing.uk/limitations-section/</w:t>
        </w:r>
      </w:hyperlink>
      <w:r w:rsidRPr="00B06FE0">
        <w:rPr>
          <w:rFonts w:ascii="Segoe UI Symbol" w:hAnsi="Segoe UI Symbol" w:cs="Segoe UI Symbol"/>
          <w:kern w:val="0"/>
          <w:lang w:val="en-GB" w:eastAsia="en-GB"/>
          <w14:ligatures w14:val="none"/>
        </w:rPr>
        <w:t>⁠</w:t>
      </w:r>
      <w:r w:rsidRPr="00B06FE0">
        <w:rPr>
          <w:rFonts w:ascii="Arial" w:hAnsi="Arial" w:cs="Arial"/>
          <w:kern w:val="0"/>
          <w:lang w:val="en-GB" w:eastAsia="en-GB"/>
          <w14:ligatures w14:val="none"/>
        </w:rPr>
        <w:t xml:space="preserve"> (Accessed: 27 February 2026).</w:t>
      </w:r>
    </w:p>
    <w:p w14:paraId="27147D1F" w14:textId="77777777" w:rsidR="000F1FEB" w:rsidRPr="00B06FE0" w:rsidRDefault="000F1FEB" w:rsidP="000F1FEB">
      <w:pPr>
        <w:bidi w:val="0"/>
        <w:spacing w:after="0" w:line="240" w:lineRule="auto"/>
        <w:rPr>
          <w:rFonts w:ascii="Arial" w:hAnsi="Arial" w:cs="Arial"/>
          <w:kern w:val="0"/>
          <w:lang w:val="en-GB" w:eastAsia="en-GB"/>
          <w14:ligatures w14:val="none"/>
        </w:rPr>
      </w:pPr>
    </w:p>
    <w:p w14:paraId="31A0A132" w14:textId="650DCF89" w:rsidR="00B06FE0" w:rsidRPr="00B44E68" w:rsidRDefault="00B06FE0" w:rsidP="00B06FE0">
      <w:pPr>
        <w:bidi w:val="0"/>
        <w:spacing w:after="0" w:line="240" w:lineRule="auto"/>
        <w:rPr>
          <w:rStyle w:val="Hyperlink"/>
          <w:rFonts w:ascii="Arial" w:hAnsi="Arial" w:cs="Arial"/>
          <w:kern w:val="0"/>
          <w:lang w:val="en-GB" w:eastAsia="en-GB"/>
          <w14:ligatures w14:val="none"/>
        </w:rPr>
      </w:pPr>
      <w:r w:rsidRPr="00B06FE0">
        <w:rPr>
          <w:rFonts w:ascii="Arial" w:hAnsi="Arial" w:cs="Arial"/>
          <w:kern w:val="0"/>
          <w:lang w:val="en-GB" w:eastAsia="en-GB"/>
          <w14:ligatures w14:val="none"/>
        </w:rPr>
        <w:t>Sugiharto Fadillah, N., Septiani, N. and Janah, N.R. (2024) ‘</w:t>
      </w:r>
      <w:r w:rsidRPr="00B06FE0">
        <w:rPr>
          <w:rFonts w:ascii="Arial" w:hAnsi="Arial" w:cs="Arial"/>
          <w:i/>
          <w:iCs/>
          <w:kern w:val="0"/>
          <w:lang w:val="en-GB" w:eastAsia="en-GB"/>
          <w14:ligatures w14:val="none"/>
        </w:rPr>
        <w:t>The Influence of Perceived Ease of Use on Online Purchasing Decisions on E-Commerce Shopee in Solokanjeruk District</w:t>
      </w:r>
      <w:r w:rsidRPr="00B06FE0">
        <w:rPr>
          <w:rFonts w:ascii="Arial" w:hAnsi="Arial" w:cs="Arial"/>
          <w:kern w:val="0"/>
          <w:lang w:val="en-GB" w:eastAsia="en-GB"/>
          <w14:ligatures w14:val="none"/>
        </w:rPr>
        <w:t xml:space="preserve">, Bandung Regency’, Journal of Business and Management Inaba, 3(01), pp. 1–10. Available at: </w:t>
      </w:r>
      <w:r w:rsidR="00B44E68">
        <w:rPr>
          <w:rFonts w:ascii="Arial" w:hAnsi="Arial" w:cs="Arial"/>
          <w:kern w:val="0"/>
          <w:lang w:val="en-GB" w:eastAsia="en-GB"/>
          <w14:ligatures w14:val="none"/>
        </w:rPr>
        <w:fldChar w:fldCharType="begin"/>
      </w:r>
      <w:r w:rsidR="00B44E68">
        <w:rPr>
          <w:rFonts w:ascii="Arial" w:hAnsi="Arial" w:cs="Arial"/>
          <w:kern w:val="0"/>
          <w:lang w:val="en-GB" w:eastAsia="en-GB"/>
          <w14:ligatures w14:val="none"/>
        </w:rPr>
        <w:instrText>HYPERLINK "https://journals.inaba.ac.id/index.php/jbmi/article/view/253"</w:instrText>
      </w:r>
      <w:r w:rsidR="00B44E68">
        <w:rPr>
          <w:rFonts w:ascii="Arial" w:hAnsi="Arial" w:cs="Arial"/>
          <w:kern w:val="0"/>
          <w:lang w:val="en-GB" w:eastAsia="en-GB"/>
          <w14:ligatures w14:val="none"/>
        </w:rPr>
      </w:r>
      <w:r w:rsidR="00B44E68">
        <w:rPr>
          <w:rFonts w:ascii="Arial" w:hAnsi="Arial" w:cs="Arial"/>
          <w:kern w:val="0"/>
          <w:lang w:val="en-GB" w:eastAsia="en-GB"/>
          <w14:ligatures w14:val="none"/>
        </w:rPr>
        <w:fldChar w:fldCharType="separate"/>
      </w:r>
      <w:r w:rsidRPr="00B06FE0">
        <w:rPr>
          <w:rStyle w:val="Hyperlink"/>
          <w:rFonts w:ascii="Arial" w:hAnsi="Arial" w:cs="Arial"/>
          <w:kern w:val="0"/>
          <w:lang w:val="en-GB" w:eastAsia="en-GB"/>
          <w14:ligatures w14:val="none"/>
        </w:rPr>
        <w:t>https://doi.org/10.56956/jbmi.v3i01.253</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p>
    <w:p w14:paraId="1A23D073" w14:textId="16FF925F" w:rsidR="000F1FEB" w:rsidRPr="00B06FE0" w:rsidRDefault="00B44E68" w:rsidP="000F1FEB">
      <w:pPr>
        <w:bidi w:val="0"/>
        <w:spacing w:after="0" w:line="240" w:lineRule="auto"/>
        <w:rPr>
          <w:rFonts w:ascii="Arial" w:hAnsi="Arial" w:cs="Arial"/>
          <w:kern w:val="0"/>
          <w:lang w:val="en-GB" w:eastAsia="en-GB"/>
          <w14:ligatures w14:val="none"/>
        </w:rPr>
      </w:pPr>
      <w:r>
        <w:rPr>
          <w:rFonts w:ascii="Arial" w:hAnsi="Arial" w:cs="Arial"/>
          <w:kern w:val="0"/>
          <w:lang w:val="en-GB" w:eastAsia="en-GB"/>
          <w14:ligatures w14:val="none"/>
        </w:rPr>
        <w:fldChar w:fldCharType="end"/>
      </w:r>
    </w:p>
    <w:p w14:paraId="7A54B71A" w14:textId="68FF5C21" w:rsidR="00B06FE0" w:rsidRPr="00B06FE0" w:rsidRDefault="00B06FE0" w:rsidP="00B06FE0">
      <w:pPr>
        <w:bidi w:val="0"/>
        <w:spacing w:after="0" w:line="240" w:lineRule="auto"/>
        <w:rPr>
          <w:rFonts w:ascii="Arial" w:hAnsi="Arial" w:cs="Arial"/>
          <w:kern w:val="0"/>
          <w:lang w:val="en-GB" w:eastAsia="en-GB"/>
          <w14:ligatures w14:val="none"/>
        </w:rPr>
      </w:pPr>
      <w:r w:rsidRPr="00B06FE0">
        <w:rPr>
          <w:rFonts w:ascii="Arial" w:hAnsi="Arial" w:cs="Arial"/>
          <w:kern w:val="0"/>
          <w:lang w:val="en-GB" w:eastAsia="en-GB"/>
          <w14:ligatures w14:val="none"/>
        </w:rPr>
        <w:t xml:space="preserve">Wang, </w:t>
      </w:r>
      <w:bookmarkStart w:id="84" w:name="_Int_4Afxd0T8"/>
      <w:r w:rsidRPr="00B06FE0">
        <w:rPr>
          <w:rFonts w:ascii="Arial" w:hAnsi="Arial" w:cs="Arial"/>
          <w:kern w:val="0"/>
          <w:lang w:val="en-GB" w:eastAsia="en-GB"/>
          <w14:ligatures w14:val="none"/>
        </w:rPr>
        <w:t>X.</w:t>
      </w:r>
      <w:bookmarkEnd w:id="84"/>
      <w:r w:rsidRPr="00B06FE0">
        <w:rPr>
          <w:rFonts w:ascii="Arial" w:hAnsi="Arial" w:cs="Arial"/>
          <w:kern w:val="0"/>
          <w:lang w:val="en-GB" w:eastAsia="en-GB"/>
          <w14:ligatures w14:val="none"/>
        </w:rPr>
        <w:t xml:space="preserve"> and Cheng, Z. (2020) ‘</w:t>
      </w:r>
      <w:r w:rsidRPr="00B06FE0">
        <w:rPr>
          <w:rFonts w:ascii="Arial" w:hAnsi="Arial" w:cs="Arial"/>
          <w:i/>
          <w:iCs/>
          <w:kern w:val="0"/>
          <w:lang w:val="en-GB" w:eastAsia="en-GB"/>
          <w14:ligatures w14:val="none"/>
        </w:rPr>
        <w:t>Cross-Sectional Studies</w:t>
      </w:r>
      <w:r w:rsidRPr="00B06FE0">
        <w:rPr>
          <w:rFonts w:ascii="Arial" w:hAnsi="Arial" w:cs="Arial"/>
          <w:kern w:val="0"/>
          <w:lang w:val="en-GB" w:eastAsia="en-GB"/>
          <w14:ligatures w14:val="none"/>
        </w:rPr>
        <w:t xml:space="preserve">: Strengths, Weaknesses, and Recommendations’, Chest, 158(1), pp. 65–71. Available at: </w:t>
      </w:r>
      <w:hyperlink r:id="rId19" w:history="1">
        <w:r w:rsidRPr="00B06FE0">
          <w:rPr>
            <w:rStyle w:val="Hyperlink"/>
            <w:rFonts w:ascii="Arial" w:hAnsi="Arial" w:cs="Arial"/>
            <w:kern w:val="0"/>
            <w:lang w:val="en-GB" w:eastAsia="en-GB"/>
            <w14:ligatures w14:val="none"/>
          </w:rPr>
          <w:t>https://doi.org/10.1016/j.chest.2020.03.012</w:t>
        </w:r>
        <w:r w:rsidRPr="00B06FE0">
          <w:rPr>
            <w:rStyle w:val="Hyperlink"/>
            <w:rFonts w:ascii="Segoe UI Symbol" w:hAnsi="Segoe UI Symbol" w:cs="Segoe UI Symbol"/>
            <w:kern w:val="0"/>
            <w:lang w:val="en-GB" w:eastAsia="en-GB"/>
            <w14:ligatures w14:val="none"/>
          </w:rPr>
          <w:t>⁠</w:t>
        </w:r>
        <w:r w:rsidRPr="00B06FE0">
          <w:rPr>
            <w:rStyle w:val="Hyperlink"/>
            <w:rFonts w:ascii="Arial" w:hAnsi="Arial" w:cs="Arial"/>
            <w:kern w:val="0"/>
            <w:lang w:val="en-GB" w:eastAsia="en-GB"/>
            <w14:ligatures w14:val="none"/>
          </w:rPr>
          <w:t>.</w:t>
        </w:r>
      </w:hyperlink>
    </w:p>
    <w:p w14:paraId="3A855E13" w14:textId="5C73D995" w:rsidR="00B06FE0" w:rsidRDefault="00B06FE0" w:rsidP="00B06FE0">
      <w:pPr>
        <w:bidi w:val="0"/>
        <w:rPr>
          <w:rFonts w:ascii="Arial" w:eastAsiaTheme="minorBidi" w:hAnsi="Arial" w:cs="Arial"/>
          <w:lang w:val="en-GB"/>
        </w:rPr>
      </w:pPr>
    </w:p>
    <w:p w14:paraId="4F0C2E7F" w14:textId="77777777" w:rsidR="00C11106" w:rsidRDefault="00C11106" w:rsidP="00C11106">
      <w:pPr>
        <w:bidi w:val="0"/>
        <w:rPr>
          <w:rFonts w:ascii="Arial" w:eastAsiaTheme="minorBidi" w:hAnsi="Arial" w:cs="Arial"/>
          <w:lang w:val="en-GB"/>
        </w:rPr>
      </w:pPr>
    </w:p>
    <w:p w14:paraId="10CA4DF9" w14:textId="77777777" w:rsidR="00C11106" w:rsidRDefault="00C11106" w:rsidP="00C11106">
      <w:pPr>
        <w:bidi w:val="0"/>
        <w:rPr>
          <w:rFonts w:ascii="Arial" w:eastAsiaTheme="minorBidi" w:hAnsi="Arial" w:cs="Arial"/>
          <w:lang w:val="en-GB"/>
        </w:rPr>
      </w:pPr>
    </w:p>
    <w:p w14:paraId="63B4230F" w14:textId="77777777" w:rsidR="00C11106" w:rsidRDefault="00C11106" w:rsidP="00C11106">
      <w:pPr>
        <w:bidi w:val="0"/>
        <w:rPr>
          <w:rFonts w:ascii="Arial" w:eastAsiaTheme="minorBidi" w:hAnsi="Arial" w:cs="Arial"/>
          <w:lang w:val="en-GB"/>
        </w:rPr>
      </w:pPr>
    </w:p>
    <w:p w14:paraId="10F51408" w14:textId="77777777" w:rsidR="00C11106" w:rsidRDefault="00C11106" w:rsidP="00C11106">
      <w:pPr>
        <w:bidi w:val="0"/>
        <w:rPr>
          <w:rFonts w:ascii="Arial" w:eastAsiaTheme="minorBidi" w:hAnsi="Arial" w:cs="Arial"/>
          <w:lang w:val="en-GB"/>
        </w:rPr>
      </w:pPr>
    </w:p>
    <w:p w14:paraId="01858467" w14:textId="4BAE3FE7" w:rsidR="00C11106" w:rsidRDefault="00C11106" w:rsidP="00C11106">
      <w:pPr>
        <w:bidi w:val="0"/>
        <w:jc w:val="center"/>
        <w:rPr>
          <w:rFonts w:ascii="Arial" w:eastAsiaTheme="minorBidi" w:hAnsi="Arial" w:cs="Arial"/>
          <w:b/>
          <w:bCs/>
          <w:color w:val="215E99" w:themeColor="text2" w:themeTint="BF"/>
          <w:sz w:val="40"/>
          <w:szCs w:val="40"/>
          <w:u w:val="single"/>
          <w:lang w:val="en-GB"/>
        </w:rPr>
      </w:pPr>
      <w:r w:rsidRPr="00C11106">
        <w:rPr>
          <w:rFonts w:ascii="Arial" w:eastAsiaTheme="minorBidi" w:hAnsi="Arial" w:cs="Arial"/>
          <w:b/>
          <w:bCs/>
          <w:color w:val="215E99" w:themeColor="text2" w:themeTint="BF"/>
          <w:sz w:val="40"/>
          <w:szCs w:val="40"/>
          <w:u w:val="single"/>
          <w:lang w:val="en-GB"/>
        </w:rPr>
        <w:t>Gantt Chart</w:t>
      </w:r>
    </w:p>
    <w:p w14:paraId="1ACE9A59" w14:textId="1C4A0FCF" w:rsidR="00C11106" w:rsidRDefault="00C11106" w:rsidP="00C11106">
      <w:pPr>
        <w:bidi w:val="0"/>
        <w:jc w:val="center"/>
        <w:rPr>
          <w:rFonts w:ascii="Arial" w:eastAsiaTheme="minorBidi" w:hAnsi="Arial" w:cs="Arial"/>
          <w:b/>
          <w:bCs/>
          <w:color w:val="215E99" w:themeColor="text2" w:themeTint="BF"/>
          <w:sz w:val="40"/>
          <w:szCs w:val="40"/>
          <w:u w:val="single"/>
          <w:lang w:val="en-GB"/>
        </w:rPr>
      </w:pPr>
      <w:r>
        <w:rPr>
          <w:rFonts w:ascii="Arial" w:eastAsiaTheme="minorBidi" w:hAnsi="Arial" w:cs="Arial"/>
          <w:b/>
          <w:bCs/>
          <w:color w:val="215E99" w:themeColor="text2" w:themeTint="BF"/>
          <w:sz w:val="40"/>
          <w:szCs w:val="40"/>
          <w:u w:val="single"/>
          <w:lang w:val="en-GB"/>
        </w:rPr>
        <w:t xml:space="preserve">Timeline for Research proposal(January </w:t>
      </w:r>
    </w:p>
    <w:tbl>
      <w:tblPr>
        <w:tblStyle w:val="TableGrid"/>
        <w:tblW w:w="0" w:type="auto"/>
        <w:tblLook w:val="04A0" w:firstRow="1" w:lastRow="0" w:firstColumn="1" w:lastColumn="0" w:noHBand="0" w:noVBand="1"/>
      </w:tblPr>
      <w:tblGrid>
        <w:gridCol w:w="1743"/>
        <w:gridCol w:w="1743"/>
        <w:gridCol w:w="1743"/>
        <w:gridCol w:w="1743"/>
        <w:gridCol w:w="1744"/>
        <w:gridCol w:w="1744"/>
        <w:gridCol w:w="1744"/>
        <w:gridCol w:w="1744"/>
      </w:tblGrid>
      <w:tr w:rsidR="00C11106" w14:paraId="54795B31" w14:textId="77777777" w:rsidTr="00C11106">
        <w:tc>
          <w:tcPr>
            <w:tcW w:w="1743" w:type="dxa"/>
          </w:tcPr>
          <w:p w14:paraId="740BA0C2" w14:textId="698B0234" w:rsidR="00C11106" w:rsidRPr="00C11106" w:rsidRDefault="00C11106" w:rsidP="00C11106">
            <w:pPr>
              <w:bidi w:val="0"/>
              <w:jc w:val="center"/>
              <w:rPr>
                <w:rFonts w:ascii="Arial" w:eastAsiaTheme="minorBidi" w:hAnsi="Arial" w:cs="Arial"/>
                <w:b/>
                <w:bCs/>
                <w:color w:val="215E99" w:themeColor="text2" w:themeTint="BF"/>
                <w:u w:val="single"/>
                <w:lang w:val="en-GB"/>
              </w:rPr>
            </w:pPr>
            <w:r w:rsidRPr="00C11106">
              <w:rPr>
                <w:rFonts w:ascii="Arial" w:eastAsiaTheme="minorBidi" w:hAnsi="Arial" w:cs="Arial"/>
                <w:b/>
                <w:bCs/>
                <w:color w:val="000000" w:themeColor="text1"/>
                <w:lang w:val="en-GB"/>
              </w:rPr>
              <w:t>Research</w:t>
            </w:r>
            <w:r>
              <w:rPr>
                <w:rFonts w:ascii="Arial" w:eastAsiaTheme="minorBidi" w:hAnsi="Arial" w:cs="Arial"/>
                <w:b/>
                <w:bCs/>
                <w:color w:val="215E99" w:themeColor="text2" w:themeTint="BF"/>
                <w:u w:val="single"/>
                <w:lang w:val="en-GB"/>
              </w:rPr>
              <w:t xml:space="preserve"> </w:t>
            </w:r>
            <w:r w:rsidRPr="00C11106">
              <w:rPr>
                <w:rFonts w:ascii="Arial" w:eastAsiaTheme="minorBidi" w:hAnsi="Arial" w:cs="Arial"/>
                <w:b/>
                <w:bCs/>
                <w:color w:val="000000" w:themeColor="text1"/>
                <w:lang w:val="en-GB"/>
              </w:rPr>
              <w:t>stages</w:t>
            </w:r>
          </w:p>
        </w:tc>
        <w:tc>
          <w:tcPr>
            <w:tcW w:w="1743" w:type="dxa"/>
          </w:tcPr>
          <w:p w14:paraId="7D2319B9" w14:textId="61699D3C" w:rsidR="00C11106" w:rsidRPr="00C11106" w:rsidRDefault="00C11106" w:rsidP="00C11106">
            <w:pPr>
              <w:bidi w:val="0"/>
              <w:jc w:val="center"/>
              <w:rPr>
                <w:rFonts w:ascii="Arial" w:eastAsiaTheme="minorBidi" w:hAnsi="Arial" w:cs="Arial"/>
                <w:b/>
                <w:bCs/>
                <w:color w:val="215E99" w:themeColor="text2" w:themeTint="BF"/>
                <w:sz w:val="40"/>
                <w:szCs w:val="40"/>
                <w:lang w:val="en-GB"/>
              </w:rPr>
            </w:pPr>
            <w:r w:rsidRPr="00C11106">
              <w:rPr>
                <w:rFonts w:ascii="Arial" w:eastAsiaTheme="minorBidi" w:hAnsi="Arial" w:cs="Arial"/>
                <w:b/>
                <w:bCs/>
                <w:color w:val="000000" w:themeColor="text1"/>
                <w:sz w:val="40"/>
                <w:szCs w:val="40"/>
                <w:lang w:val="en-GB"/>
              </w:rPr>
              <w:t>Jan</w:t>
            </w:r>
          </w:p>
        </w:tc>
        <w:tc>
          <w:tcPr>
            <w:tcW w:w="1743" w:type="dxa"/>
          </w:tcPr>
          <w:p w14:paraId="469ED9F3" w14:textId="2D914DB0" w:rsidR="00C11106" w:rsidRPr="00C11106" w:rsidRDefault="00C11106" w:rsidP="00C11106">
            <w:pPr>
              <w:bidi w:val="0"/>
              <w:jc w:val="center"/>
              <w:rPr>
                <w:rFonts w:ascii="Arial" w:eastAsiaTheme="minorBidi" w:hAnsi="Arial" w:cs="Arial"/>
                <w:b/>
                <w:bCs/>
                <w:color w:val="215E99" w:themeColor="text2" w:themeTint="BF"/>
                <w:sz w:val="40"/>
                <w:szCs w:val="40"/>
                <w:lang w:val="en-GB"/>
              </w:rPr>
            </w:pPr>
            <w:r w:rsidRPr="00C11106">
              <w:rPr>
                <w:rFonts w:ascii="Arial" w:eastAsiaTheme="minorBidi" w:hAnsi="Arial" w:cs="Arial"/>
                <w:b/>
                <w:bCs/>
                <w:color w:val="000000" w:themeColor="text1"/>
                <w:sz w:val="40"/>
                <w:szCs w:val="40"/>
                <w:lang w:val="en-GB"/>
              </w:rPr>
              <w:t>Feb</w:t>
            </w:r>
          </w:p>
        </w:tc>
        <w:tc>
          <w:tcPr>
            <w:tcW w:w="1743" w:type="dxa"/>
          </w:tcPr>
          <w:p w14:paraId="571C0FF9" w14:textId="23B86143" w:rsidR="00C11106" w:rsidRPr="00C11106" w:rsidRDefault="00C11106" w:rsidP="00C11106">
            <w:pPr>
              <w:bidi w:val="0"/>
              <w:jc w:val="center"/>
              <w:rPr>
                <w:rFonts w:ascii="Arial" w:eastAsiaTheme="minorBidi" w:hAnsi="Arial" w:cs="Arial"/>
                <w:b/>
                <w:bCs/>
                <w:color w:val="215E99" w:themeColor="text2" w:themeTint="BF"/>
                <w:sz w:val="40"/>
                <w:szCs w:val="40"/>
                <w:lang w:val="en-GB"/>
              </w:rPr>
            </w:pPr>
            <w:r w:rsidRPr="00C11106">
              <w:rPr>
                <w:rFonts w:ascii="Arial" w:eastAsiaTheme="minorBidi" w:hAnsi="Arial" w:cs="Arial"/>
                <w:b/>
                <w:bCs/>
                <w:color w:val="000000" w:themeColor="text1"/>
                <w:sz w:val="40"/>
                <w:szCs w:val="40"/>
                <w:lang w:val="en-GB"/>
              </w:rPr>
              <w:t>March</w:t>
            </w:r>
          </w:p>
        </w:tc>
        <w:tc>
          <w:tcPr>
            <w:tcW w:w="1744" w:type="dxa"/>
          </w:tcPr>
          <w:p w14:paraId="6A9DB559" w14:textId="7BA60B66" w:rsidR="00C11106" w:rsidRPr="00C11106" w:rsidRDefault="00C11106" w:rsidP="00C11106">
            <w:pPr>
              <w:bidi w:val="0"/>
              <w:jc w:val="center"/>
              <w:rPr>
                <w:rFonts w:ascii="Arial" w:eastAsiaTheme="minorBidi" w:hAnsi="Arial" w:cs="Arial"/>
                <w:b/>
                <w:bCs/>
                <w:color w:val="215E99" w:themeColor="text2" w:themeTint="BF"/>
                <w:sz w:val="40"/>
                <w:szCs w:val="40"/>
                <w:lang w:val="en-GB"/>
              </w:rPr>
            </w:pPr>
            <w:r w:rsidRPr="00C11106">
              <w:rPr>
                <w:rFonts w:ascii="Arial" w:eastAsiaTheme="minorBidi" w:hAnsi="Arial" w:cs="Arial"/>
                <w:b/>
                <w:bCs/>
                <w:color w:val="000000" w:themeColor="text1"/>
                <w:sz w:val="40"/>
                <w:szCs w:val="40"/>
                <w:lang w:val="en-GB"/>
              </w:rPr>
              <w:t>April</w:t>
            </w:r>
          </w:p>
        </w:tc>
        <w:tc>
          <w:tcPr>
            <w:tcW w:w="1744" w:type="dxa"/>
          </w:tcPr>
          <w:p w14:paraId="3F42F4C5" w14:textId="503994CB" w:rsidR="00C11106" w:rsidRPr="00C11106" w:rsidRDefault="00C11106" w:rsidP="00C11106">
            <w:pPr>
              <w:bidi w:val="0"/>
              <w:jc w:val="center"/>
              <w:rPr>
                <w:rFonts w:ascii="Arial" w:eastAsiaTheme="minorBidi" w:hAnsi="Arial" w:cs="Arial"/>
                <w:b/>
                <w:bCs/>
                <w:color w:val="000000" w:themeColor="text1"/>
                <w:sz w:val="40"/>
                <w:szCs w:val="40"/>
                <w:lang w:val="en-GB"/>
              </w:rPr>
            </w:pPr>
            <w:r w:rsidRPr="00C11106">
              <w:rPr>
                <w:rFonts w:ascii="Arial" w:eastAsiaTheme="minorBidi" w:hAnsi="Arial" w:cs="Arial"/>
                <w:b/>
                <w:bCs/>
                <w:color w:val="000000" w:themeColor="text1"/>
                <w:sz w:val="40"/>
                <w:szCs w:val="40"/>
                <w:lang w:val="en-GB"/>
              </w:rPr>
              <w:t>May</w:t>
            </w:r>
          </w:p>
        </w:tc>
        <w:tc>
          <w:tcPr>
            <w:tcW w:w="1744" w:type="dxa"/>
          </w:tcPr>
          <w:p w14:paraId="06B4F074" w14:textId="44836C86" w:rsidR="00C11106" w:rsidRPr="00C11106" w:rsidRDefault="00C11106" w:rsidP="00C11106">
            <w:pPr>
              <w:bidi w:val="0"/>
              <w:jc w:val="center"/>
              <w:rPr>
                <w:rFonts w:ascii="Arial" w:eastAsiaTheme="minorBidi" w:hAnsi="Arial" w:cs="Arial"/>
                <w:b/>
                <w:bCs/>
                <w:color w:val="215E99" w:themeColor="text2" w:themeTint="BF"/>
                <w:sz w:val="40"/>
                <w:szCs w:val="40"/>
                <w:lang w:val="en-GB"/>
              </w:rPr>
            </w:pPr>
            <w:r w:rsidRPr="00C11106">
              <w:rPr>
                <w:rFonts w:ascii="Arial" w:eastAsiaTheme="minorBidi" w:hAnsi="Arial" w:cs="Arial"/>
                <w:b/>
                <w:bCs/>
                <w:color w:val="000000" w:themeColor="text1"/>
                <w:sz w:val="40"/>
                <w:szCs w:val="40"/>
                <w:lang w:val="en-GB"/>
              </w:rPr>
              <w:t>June</w:t>
            </w:r>
          </w:p>
        </w:tc>
        <w:tc>
          <w:tcPr>
            <w:tcW w:w="1744" w:type="dxa"/>
          </w:tcPr>
          <w:p w14:paraId="66793F2C" w14:textId="0A844FDE" w:rsidR="00C11106" w:rsidRPr="00C11106" w:rsidRDefault="00C11106" w:rsidP="00C11106">
            <w:pPr>
              <w:bidi w:val="0"/>
              <w:jc w:val="center"/>
              <w:rPr>
                <w:rFonts w:ascii="Arial" w:eastAsiaTheme="minorBidi" w:hAnsi="Arial" w:cs="Arial"/>
                <w:b/>
                <w:bCs/>
                <w:color w:val="215E99" w:themeColor="text2" w:themeTint="BF"/>
                <w:sz w:val="40"/>
                <w:szCs w:val="40"/>
                <w:lang w:val="en-GB"/>
              </w:rPr>
            </w:pPr>
            <w:r w:rsidRPr="00C11106">
              <w:rPr>
                <w:rFonts w:ascii="Arial" w:eastAsiaTheme="minorBidi" w:hAnsi="Arial" w:cs="Arial"/>
                <w:b/>
                <w:bCs/>
                <w:color w:val="000000" w:themeColor="text1"/>
                <w:sz w:val="40"/>
                <w:szCs w:val="40"/>
                <w:lang w:val="en-GB"/>
              </w:rPr>
              <w:t>July</w:t>
            </w:r>
          </w:p>
        </w:tc>
      </w:tr>
      <w:tr w:rsidR="00C11106" w14:paraId="1E05EC1E" w14:textId="77777777" w:rsidTr="00C11106">
        <w:tc>
          <w:tcPr>
            <w:tcW w:w="1743" w:type="dxa"/>
          </w:tcPr>
          <w:p w14:paraId="4EAC4955" w14:textId="3498C785" w:rsidR="00C11106" w:rsidRPr="00C11106" w:rsidRDefault="00C11106" w:rsidP="00C11106">
            <w:pPr>
              <w:bidi w:val="0"/>
              <w:jc w:val="center"/>
              <w:rPr>
                <w:rFonts w:ascii="Arial" w:eastAsiaTheme="minorBidi" w:hAnsi="Arial" w:cs="Arial"/>
                <w:color w:val="000000" w:themeColor="text1"/>
                <w:lang w:val="en-GB"/>
              </w:rPr>
            </w:pPr>
            <w:r w:rsidRPr="00C11106">
              <w:rPr>
                <w:rFonts w:ascii="Arial" w:eastAsiaTheme="minorBidi" w:hAnsi="Arial" w:cs="Arial"/>
                <w:color w:val="000000" w:themeColor="text1"/>
                <w:lang w:val="en-GB"/>
              </w:rPr>
              <w:t>Research</w:t>
            </w:r>
            <w:r w:rsidRPr="00C11106">
              <w:rPr>
                <w:rFonts w:ascii="Arial" w:eastAsiaTheme="minorBidi" w:hAnsi="Arial" w:cs="Arial"/>
                <w:color w:val="215E99" w:themeColor="text2" w:themeTint="BF"/>
                <w:lang w:val="en-GB"/>
              </w:rPr>
              <w:t xml:space="preserve"> </w:t>
            </w:r>
            <w:r>
              <w:rPr>
                <w:rFonts w:ascii="Arial" w:eastAsiaTheme="minorBidi" w:hAnsi="Arial" w:cs="Arial"/>
                <w:color w:val="000000" w:themeColor="text1"/>
                <w:lang w:val="en-GB"/>
              </w:rPr>
              <w:t>Planning&amp; Literature review</w:t>
            </w:r>
          </w:p>
        </w:tc>
        <w:tc>
          <w:tcPr>
            <w:tcW w:w="1743" w:type="dxa"/>
          </w:tcPr>
          <w:p w14:paraId="42861640" w14:textId="6845F7ED" w:rsidR="00C11106" w:rsidRDefault="00C11106" w:rsidP="00C11106">
            <w:pPr>
              <w:bidi w:val="0"/>
              <w:jc w:val="center"/>
              <w:rPr>
                <w:rFonts w:ascii="Arial" w:eastAsiaTheme="minorBidi" w:hAnsi="Arial" w:cs="Arial"/>
                <w:b/>
                <w:bCs/>
                <w:color w:val="215E99" w:themeColor="text2" w:themeTint="BF"/>
                <w:sz w:val="40"/>
                <w:szCs w:val="40"/>
                <w:u w:val="single"/>
                <w:lang w:val="en-GB"/>
              </w:rPr>
            </w:pPr>
            <w:r>
              <w:rPr>
                <w:rFonts w:ascii="Arial" w:eastAsiaTheme="minorBidi" w:hAnsi="Arial" w:cs="Arial"/>
                <w:noProof/>
                <w:color w:val="000000" w:themeColor="text1"/>
                <w:lang w:val="en-GB"/>
              </w:rPr>
              <mc:AlternateContent>
                <mc:Choice Requires="wps">
                  <w:drawing>
                    <wp:anchor distT="0" distB="0" distL="114300" distR="114300" simplePos="0" relativeHeight="251658240" behindDoc="0" locked="0" layoutInCell="1" allowOverlap="1" wp14:anchorId="013EF3F2" wp14:editId="5FB8E4A8">
                      <wp:simplePos x="0" y="0"/>
                      <wp:positionH relativeFrom="column">
                        <wp:posOffset>83185</wp:posOffset>
                      </wp:positionH>
                      <wp:positionV relativeFrom="paragraph">
                        <wp:posOffset>6985</wp:posOffset>
                      </wp:positionV>
                      <wp:extent cx="1930400" cy="657225"/>
                      <wp:effectExtent l="12700" t="12700" r="12700" b="15875"/>
                      <wp:wrapNone/>
                      <wp:docPr id="1765286720" name="Rectangle: Rounded Corners 1"/>
                      <wp:cNvGraphicFramePr/>
                      <a:graphic xmlns:a="http://schemas.openxmlformats.org/drawingml/2006/main">
                        <a:graphicData uri="http://schemas.microsoft.com/office/word/2010/wordprocessingShape">
                          <wps:wsp>
                            <wps:cNvSpPr/>
                            <wps:spPr>
                              <a:xfrm>
                                <a:off x="0" y="0"/>
                                <a:ext cx="1930400" cy="65722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544A72" w14:textId="77777777" w:rsidR="00C11106" w:rsidRDefault="00C11106" w:rsidP="00C1110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3EF3F2" id="Rectangle: Rounded Corners 1" o:spid="_x0000_s1026" style="position:absolute;left:0;text-align:left;margin-left:6.55pt;margin-top:.55pt;width:152pt;height:5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" fillcolor="#156082 [3204]" strokecolor="#030e13 [484]" strokeweight="1.5pt">
                      <v:stroke joinstyle="miter"/>
                      <v:textbox>
                        <w:txbxContent>
                          <w:p w14:paraId="7F544A72" w14:textId="77777777" w:rsidR="00C11106" w:rsidRDefault="00C11106" w:rsidP="00C11106">
                            <w:pPr>
                              <w:jc w:val="center"/>
                            </w:pPr>
                          </w:p>
                        </w:txbxContent>
                      </v:textbox>
                    </v:roundrect>
                  </w:pict>
                </mc:Fallback>
              </mc:AlternateContent>
            </w:r>
          </w:p>
        </w:tc>
        <w:tc>
          <w:tcPr>
            <w:tcW w:w="1743" w:type="dxa"/>
          </w:tcPr>
          <w:p w14:paraId="2D105CF5" w14:textId="659B8AEE"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67CAF652"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7058A764"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141A8DFC"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59C5AA2D"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0F1E71F1"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r>
      <w:tr w:rsidR="00C11106" w14:paraId="39A955C1" w14:textId="77777777" w:rsidTr="00C11106">
        <w:tc>
          <w:tcPr>
            <w:tcW w:w="1743" w:type="dxa"/>
          </w:tcPr>
          <w:p w14:paraId="643FEBE6" w14:textId="43CAB700" w:rsidR="00C11106" w:rsidRPr="00C11106" w:rsidRDefault="00C11106" w:rsidP="00C11106">
            <w:pPr>
              <w:bidi w:val="0"/>
              <w:jc w:val="center"/>
              <w:rPr>
                <w:rFonts w:ascii="Arial" w:eastAsiaTheme="minorBidi" w:hAnsi="Arial" w:cs="Arial"/>
                <w:color w:val="000000" w:themeColor="text1"/>
                <w:lang w:val="en-GB"/>
              </w:rPr>
            </w:pPr>
            <w:r>
              <w:rPr>
                <w:rFonts w:ascii="Arial" w:eastAsiaTheme="minorBidi" w:hAnsi="Arial" w:cs="Arial"/>
                <w:color w:val="000000" w:themeColor="text1"/>
                <w:lang w:val="en-GB"/>
              </w:rPr>
              <w:t xml:space="preserve">Research design &amp; Questionnaire preparation </w:t>
            </w:r>
          </w:p>
        </w:tc>
        <w:tc>
          <w:tcPr>
            <w:tcW w:w="1743" w:type="dxa"/>
          </w:tcPr>
          <w:p w14:paraId="0349CED2" w14:textId="4B5F35D6"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418FEFDB" w14:textId="4F08BAFB"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6629F797" w14:textId="1CFA074D" w:rsidR="00C11106" w:rsidRDefault="00C11106" w:rsidP="004878C5">
            <w:pPr>
              <w:jc w:val="center"/>
            </w:pPr>
            <w:r>
              <w:rPr>
                <w:rFonts w:ascii="Arial" w:eastAsiaTheme="minorBidi" w:hAnsi="Arial" w:cs="Arial"/>
                <w:b/>
                <w:bCs/>
                <w:noProof/>
                <w:color w:val="0E2841" w:themeColor="text2"/>
                <w:sz w:val="40"/>
                <w:szCs w:val="40"/>
                <w:u w:val="single"/>
                <w:lang w:val="en-GB"/>
              </w:rPr>
              <mc:AlternateContent>
                <mc:Choice Requires="wps">
                  <w:drawing>
                    <wp:anchor distT="0" distB="0" distL="114300" distR="114300" simplePos="0" relativeHeight="251658241" behindDoc="0" locked="0" layoutInCell="1" allowOverlap="1" wp14:anchorId="3CEA50D1" wp14:editId="51CB36E6">
                      <wp:simplePos x="0" y="0"/>
                      <wp:positionH relativeFrom="column">
                        <wp:posOffset>-926409</wp:posOffset>
                      </wp:positionH>
                      <wp:positionV relativeFrom="paragraph">
                        <wp:posOffset>22860</wp:posOffset>
                      </wp:positionV>
                      <wp:extent cx="1770380" cy="670560"/>
                      <wp:effectExtent l="12700" t="12700" r="7620" b="15240"/>
                      <wp:wrapNone/>
                      <wp:docPr id="105605360" name="Alternative Process 2"/>
                      <wp:cNvGraphicFramePr/>
                      <a:graphic xmlns:a="http://schemas.openxmlformats.org/drawingml/2006/main">
                        <a:graphicData uri="http://schemas.microsoft.com/office/word/2010/wordprocessingShape">
                          <wps:wsp>
                            <wps:cNvSpPr/>
                            <wps:spPr>
                              <a:xfrm>
                                <a:off x="0" y="0"/>
                                <a:ext cx="1770380" cy="67056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46005E58"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2" o:spid="_x0000_s1026" type="#_x0000_t176" style="position:absolute;margin-left:-72.95pt;margin-top:1.8pt;width:139.4pt;height:5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" fillcolor="#156082 [3204]" strokecolor="#030e13 [484]" strokeweight="1.5pt"/>
                  </w:pict>
                </mc:Fallback>
              </mc:AlternateContent>
            </w:r>
          </w:p>
          <w:p w14:paraId="49F18CC9" w14:textId="2572E088"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52B2DEE6" w14:textId="4D962D1B"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331DFC44" w14:textId="156E3B22"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206386F6"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253D3F12"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r>
      <w:tr w:rsidR="00C11106" w14:paraId="73432472" w14:textId="77777777" w:rsidTr="00C11106">
        <w:tc>
          <w:tcPr>
            <w:tcW w:w="1743" w:type="dxa"/>
          </w:tcPr>
          <w:p w14:paraId="5384E095" w14:textId="77777777" w:rsidR="00C11106" w:rsidRDefault="00C11106" w:rsidP="00C11106">
            <w:pPr>
              <w:bidi w:val="0"/>
              <w:jc w:val="center"/>
              <w:rPr>
                <w:rFonts w:ascii="Arial" w:eastAsiaTheme="minorBidi" w:hAnsi="Arial" w:cs="Arial"/>
                <w:color w:val="000000" w:themeColor="text1"/>
                <w:lang w:val="en-GB"/>
              </w:rPr>
            </w:pPr>
            <w:r>
              <w:rPr>
                <w:rFonts w:ascii="Arial" w:eastAsiaTheme="minorBidi" w:hAnsi="Arial" w:cs="Arial"/>
                <w:color w:val="000000" w:themeColor="text1"/>
                <w:lang w:val="en-GB"/>
              </w:rPr>
              <w:t>Data collection</w:t>
            </w:r>
          </w:p>
          <w:p w14:paraId="304B9A24" w14:textId="5158970A" w:rsidR="00C11106" w:rsidRPr="00C11106" w:rsidRDefault="00C11106" w:rsidP="00C11106">
            <w:pPr>
              <w:bidi w:val="0"/>
              <w:jc w:val="center"/>
              <w:rPr>
                <w:rFonts w:ascii="Arial" w:eastAsiaTheme="minorBidi" w:hAnsi="Arial" w:cs="Arial"/>
                <w:color w:val="000000" w:themeColor="text1"/>
                <w:lang w:val="en-GB"/>
              </w:rPr>
            </w:pPr>
            <w:r>
              <w:rPr>
                <w:rFonts w:ascii="Arial" w:eastAsiaTheme="minorBidi" w:hAnsi="Arial" w:cs="Arial"/>
                <w:color w:val="000000" w:themeColor="text1"/>
                <w:lang w:val="en-GB"/>
              </w:rPr>
              <w:t>(Online questionnaire )</w:t>
            </w:r>
          </w:p>
        </w:tc>
        <w:tc>
          <w:tcPr>
            <w:tcW w:w="1743" w:type="dxa"/>
          </w:tcPr>
          <w:p w14:paraId="5F65266D"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46800B26"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39388BB2" w14:textId="1F1AE1E6"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4953EBCD" w14:textId="0821FA81" w:rsidR="00C11106" w:rsidRDefault="00C11106" w:rsidP="00C11106">
            <w:pPr>
              <w:bidi w:val="0"/>
              <w:jc w:val="center"/>
              <w:rPr>
                <w:rFonts w:ascii="Arial" w:eastAsiaTheme="minorBidi" w:hAnsi="Arial" w:cs="Arial"/>
                <w:b/>
                <w:bCs/>
                <w:color w:val="215E99" w:themeColor="text2" w:themeTint="BF"/>
                <w:sz w:val="40"/>
                <w:szCs w:val="40"/>
                <w:u w:val="single"/>
                <w:lang w:val="en-GB"/>
              </w:rPr>
            </w:pPr>
            <w:r>
              <w:rPr>
                <w:rFonts w:ascii="Arial" w:eastAsiaTheme="minorBidi" w:hAnsi="Arial" w:cs="Arial"/>
                <w:b/>
                <w:bCs/>
                <w:noProof/>
                <w:color w:val="0E2841" w:themeColor="text2"/>
                <w:sz w:val="40"/>
                <w:szCs w:val="40"/>
                <w:u w:val="single"/>
                <w:lang w:val="en-GB"/>
              </w:rPr>
              <mc:AlternateContent>
                <mc:Choice Requires="wps">
                  <w:drawing>
                    <wp:anchor distT="0" distB="0" distL="114300" distR="114300" simplePos="0" relativeHeight="251658242" behindDoc="0" locked="0" layoutInCell="1" allowOverlap="1" wp14:anchorId="2A32E40E" wp14:editId="35658AB1">
                      <wp:simplePos x="0" y="0"/>
                      <wp:positionH relativeFrom="column">
                        <wp:posOffset>-59131</wp:posOffset>
                      </wp:positionH>
                      <wp:positionV relativeFrom="paragraph">
                        <wp:posOffset>250071</wp:posOffset>
                      </wp:positionV>
                      <wp:extent cx="1046555" cy="466890"/>
                      <wp:effectExtent l="12700" t="12700" r="7620" b="15875"/>
                      <wp:wrapNone/>
                      <wp:docPr id="1442180770" name="Alternative Process 3"/>
                      <wp:cNvGraphicFramePr/>
                      <a:graphic xmlns:a="http://schemas.openxmlformats.org/drawingml/2006/main">
                        <a:graphicData uri="http://schemas.microsoft.com/office/word/2010/wordprocessingShape">
                          <wps:wsp>
                            <wps:cNvSpPr/>
                            <wps:spPr>
                              <a:xfrm>
                                <a:off x="0" y="0"/>
                                <a:ext cx="1046555" cy="466890"/>
                              </a:xfrm>
                              <a:prstGeom prst="flowChartAlternateProcess">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5B2EDA8" id="Alternative Process 3" o:spid="_x0000_s1026" type="#_x0000_t176" style="position:absolute;margin-left:-4.65pt;margin-top:19.7pt;width:82.4pt;height:36.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" fillcolor="#156082 [3204]" strokecolor="#030e13 [484]" strokeweight="1.5pt"/>
                  </w:pict>
                </mc:Fallback>
              </mc:AlternateContent>
            </w:r>
          </w:p>
        </w:tc>
        <w:tc>
          <w:tcPr>
            <w:tcW w:w="1744" w:type="dxa"/>
          </w:tcPr>
          <w:p w14:paraId="338A03E5" w14:textId="0623762E"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50C43BA9"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1331A993"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r>
      <w:tr w:rsidR="00C11106" w14:paraId="02C1A39F" w14:textId="77777777" w:rsidTr="00C11106">
        <w:tc>
          <w:tcPr>
            <w:tcW w:w="1743" w:type="dxa"/>
          </w:tcPr>
          <w:p w14:paraId="71DA2485" w14:textId="2D1CA05D" w:rsidR="00C11106" w:rsidRPr="00C11106" w:rsidRDefault="00C11106" w:rsidP="00C11106">
            <w:pPr>
              <w:bidi w:val="0"/>
              <w:jc w:val="center"/>
              <w:rPr>
                <w:rFonts w:ascii="Arial" w:eastAsiaTheme="minorBidi" w:hAnsi="Arial" w:cs="Arial"/>
                <w:color w:val="000000" w:themeColor="text1"/>
                <w:lang w:val="en-GB"/>
              </w:rPr>
            </w:pPr>
            <w:r>
              <w:rPr>
                <w:rFonts w:ascii="Arial" w:eastAsiaTheme="minorBidi" w:hAnsi="Arial" w:cs="Arial"/>
                <w:color w:val="000000" w:themeColor="text1"/>
                <w:lang w:val="en-GB"/>
              </w:rPr>
              <w:t xml:space="preserve">Data Analysis </w:t>
            </w:r>
          </w:p>
        </w:tc>
        <w:tc>
          <w:tcPr>
            <w:tcW w:w="1743" w:type="dxa"/>
          </w:tcPr>
          <w:p w14:paraId="58B7ECF0"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23099F50"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433177A9" w14:textId="41468449"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3DCFEBFD" w14:textId="250255E2" w:rsidR="00C11106" w:rsidRDefault="00C11106" w:rsidP="00C11106">
            <w:pPr>
              <w:bidi w:val="0"/>
              <w:jc w:val="center"/>
              <w:rPr>
                <w:rFonts w:ascii="Arial" w:eastAsiaTheme="minorBidi" w:hAnsi="Arial" w:cs="Arial"/>
                <w:b/>
                <w:bCs/>
                <w:noProof/>
                <w:color w:val="0E2841" w:themeColor="text2"/>
                <w:sz w:val="40"/>
                <w:szCs w:val="40"/>
                <w:u w:val="single"/>
                <w:lang w:val="en-GB"/>
              </w:rPr>
            </w:pPr>
          </w:p>
          <w:p w14:paraId="7B08D562" w14:textId="77777777" w:rsidR="00C11106" w:rsidRDefault="00C11106" w:rsidP="00C11106">
            <w:pPr>
              <w:bidi w:val="0"/>
              <w:rPr>
                <w:rFonts w:ascii="Arial" w:eastAsiaTheme="minorBidi" w:hAnsi="Arial" w:cs="Arial"/>
                <w:b/>
                <w:bCs/>
                <w:color w:val="215E99" w:themeColor="text2" w:themeTint="BF"/>
                <w:sz w:val="40"/>
                <w:szCs w:val="40"/>
                <w:u w:val="single"/>
                <w:lang w:val="en-GB"/>
              </w:rPr>
            </w:pPr>
          </w:p>
          <w:p w14:paraId="5BC85FB1" w14:textId="40F05B4F" w:rsidR="00C11106" w:rsidRDefault="00C11106" w:rsidP="00C11106">
            <w:pPr>
              <w:bidi w:val="0"/>
              <w:rPr>
                <w:rFonts w:ascii="Arial" w:eastAsiaTheme="minorBidi" w:hAnsi="Arial" w:cs="Arial"/>
                <w:b/>
                <w:bCs/>
                <w:color w:val="215E99" w:themeColor="text2" w:themeTint="BF"/>
                <w:sz w:val="40"/>
                <w:szCs w:val="40"/>
                <w:u w:val="single"/>
                <w:lang w:val="en-GB"/>
              </w:rPr>
            </w:pPr>
          </w:p>
        </w:tc>
        <w:tc>
          <w:tcPr>
            <w:tcW w:w="1744" w:type="dxa"/>
          </w:tcPr>
          <w:p w14:paraId="310BE637" w14:textId="1087E8DD"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308B8873" w14:textId="2CDD8582" w:rsidR="00C11106" w:rsidRDefault="00C11106" w:rsidP="00C11106">
            <w:pPr>
              <w:bidi w:val="0"/>
              <w:jc w:val="center"/>
              <w:rPr>
                <w:rFonts w:ascii="Arial" w:eastAsiaTheme="minorBidi" w:hAnsi="Arial" w:cs="Arial"/>
                <w:b/>
                <w:bCs/>
                <w:color w:val="215E99" w:themeColor="text2" w:themeTint="BF"/>
                <w:sz w:val="40"/>
                <w:szCs w:val="40"/>
                <w:u w:val="single"/>
                <w:lang w:val="en-GB"/>
              </w:rPr>
            </w:pPr>
            <w:r>
              <w:rPr>
                <w:rFonts w:ascii="Arial" w:eastAsiaTheme="minorBidi" w:hAnsi="Arial" w:cs="Arial"/>
                <w:b/>
                <w:bCs/>
                <w:noProof/>
                <w:color w:val="0E2841" w:themeColor="text2"/>
                <w:sz w:val="40"/>
                <w:szCs w:val="40"/>
                <w:u w:val="single"/>
                <w:lang w:val="en-GB"/>
              </w:rPr>
              <mc:AlternateContent>
                <mc:Choice Requires="wps">
                  <w:drawing>
                    <wp:anchor distT="0" distB="0" distL="114300" distR="114300" simplePos="0" relativeHeight="251658243" behindDoc="0" locked="0" layoutInCell="1" allowOverlap="1" wp14:anchorId="0EFD25B0" wp14:editId="3C527A47">
                      <wp:simplePos x="0" y="0"/>
                      <wp:positionH relativeFrom="column">
                        <wp:posOffset>-1104900</wp:posOffset>
                      </wp:positionH>
                      <wp:positionV relativeFrom="paragraph">
                        <wp:posOffset>82279</wp:posOffset>
                      </wp:positionV>
                      <wp:extent cx="2021840" cy="666115"/>
                      <wp:effectExtent l="12700" t="12700" r="10160" b="6985"/>
                      <wp:wrapNone/>
                      <wp:docPr id="672191148" name="Rectangle: Rounded Corners 5"/>
                      <wp:cNvGraphicFramePr/>
                      <a:graphic xmlns:a="http://schemas.openxmlformats.org/drawingml/2006/main">
                        <a:graphicData uri="http://schemas.microsoft.com/office/word/2010/wordprocessingShape">
                          <wps:wsp>
                            <wps:cNvSpPr/>
                            <wps:spPr>
                              <a:xfrm>
                                <a:off x="0" y="0"/>
                                <a:ext cx="2021840" cy="66611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oundrect w14:anchorId="58BFCF77" id="Rectangle: Rounded Corners 5" o:spid="_x0000_s1026" style="position:absolute;margin-left:-87pt;margin-top:6.5pt;width:159.2pt;height:5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" fillcolor="#156082 [3204]" strokecolor="#030e13 [484]" strokeweight="1.5pt">
                      <v:stroke joinstyle="miter"/>
                    </v:roundrect>
                  </w:pict>
                </mc:Fallback>
              </mc:AlternateContent>
            </w:r>
          </w:p>
        </w:tc>
        <w:tc>
          <w:tcPr>
            <w:tcW w:w="1744" w:type="dxa"/>
          </w:tcPr>
          <w:p w14:paraId="73FE6DA7"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r>
      <w:tr w:rsidR="00C11106" w14:paraId="27853933" w14:textId="77777777" w:rsidTr="00C11106">
        <w:tc>
          <w:tcPr>
            <w:tcW w:w="1743" w:type="dxa"/>
          </w:tcPr>
          <w:p w14:paraId="59AEB94A" w14:textId="353698EE" w:rsidR="00C11106" w:rsidRPr="00C11106" w:rsidRDefault="00C11106" w:rsidP="00C11106">
            <w:pPr>
              <w:bidi w:val="0"/>
              <w:jc w:val="center"/>
              <w:rPr>
                <w:rFonts w:ascii="Arial" w:eastAsiaTheme="minorBidi" w:hAnsi="Arial" w:cs="Arial"/>
                <w:color w:val="000000" w:themeColor="text1"/>
                <w:lang w:val="en-GB"/>
              </w:rPr>
            </w:pPr>
            <w:r>
              <w:rPr>
                <w:rFonts w:ascii="Arial" w:eastAsiaTheme="minorBidi" w:hAnsi="Arial" w:cs="Arial"/>
                <w:color w:val="000000" w:themeColor="text1"/>
                <w:lang w:val="en-GB"/>
              </w:rPr>
              <w:t>Writing &amp; Final Submission</w:t>
            </w:r>
          </w:p>
        </w:tc>
        <w:tc>
          <w:tcPr>
            <w:tcW w:w="1743" w:type="dxa"/>
          </w:tcPr>
          <w:p w14:paraId="1F07445F" w14:textId="77777777"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74D6BDFC" w14:textId="5CFFB544"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3" w:type="dxa"/>
          </w:tcPr>
          <w:p w14:paraId="6D4365B4" w14:textId="20D8DCCE"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4DA19FA7" w14:textId="5808A970"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4C76ADD9" w14:textId="0E8A5112"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c>
          <w:tcPr>
            <w:tcW w:w="1744" w:type="dxa"/>
          </w:tcPr>
          <w:p w14:paraId="37319E76" w14:textId="511F1E91" w:rsidR="00C11106" w:rsidRDefault="00C11106" w:rsidP="00C11106">
            <w:pPr>
              <w:bidi w:val="0"/>
              <w:jc w:val="center"/>
              <w:rPr>
                <w:rFonts w:ascii="Arial" w:eastAsiaTheme="minorBidi" w:hAnsi="Arial" w:cs="Arial"/>
                <w:b/>
                <w:bCs/>
                <w:color w:val="215E99" w:themeColor="text2" w:themeTint="BF"/>
                <w:sz w:val="40"/>
                <w:szCs w:val="40"/>
                <w:u w:val="single"/>
                <w:lang w:val="en-GB"/>
              </w:rPr>
            </w:pPr>
            <w:r>
              <w:rPr>
                <w:rFonts w:ascii="Arial" w:eastAsiaTheme="minorBidi" w:hAnsi="Arial" w:cs="Arial"/>
                <w:b/>
                <w:bCs/>
                <w:noProof/>
                <w:color w:val="0E2841" w:themeColor="text2"/>
                <w:sz w:val="40"/>
                <w:szCs w:val="40"/>
                <w:u w:val="single"/>
                <w:lang w:val="en-GB"/>
              </w:rPr>
              <mc:AlternateContent>
                <mc:Choice Requires="wps">
                  <w:drawing>
                    <wp:anchor distT="0" distB="0" distL="114300" distR="114300" simplePos="0" relativeHeight="251658244" behindDoc="0" locked="0" layoutInCell="1" allowOverlap="1" wp14:anchorId="5C7FB2E3" wp14:editId="79398C28">
                      <wp:simplePos x="0" y="0"/>
                      <wp:positionH relativeFrom="column">
                        <wp:posOffset>61784</wp:posOffset>
                      </wp:positionH>
                      <wp:positionV relativeFrom="paragraph">
                        <wp:posOffset>20213</wp:posOffset>
                      </wp:positionV>
                      <wp:extent cx="1828800" cy="534054"/>
                      <wp:effectExtent l="12700" t="12700" r="12700" b="12065"/>
                      <wp:wrapNone/>
                      <wp:docPr id="1925278600" name="Rectangle: Rounded Corners 6"/>
                      <wp:cNvGraphicFramePr/>
                      <a:graphic xmlns:a="http://schemas.openxmlformats.org/drawingml/2006/main">
                        <a:graphicData uri="http://schemas.microsoft.com/office/word/2010/wordprocessingShape">
                          <wps:wsp>
                            <wps:cNvSpPr/>
                            <wps:spPr>
                              <a:xfrm>
                                <a:off x="0" y="0"/>
                                <a:ext cx="1828800" cy="534054"/>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w:pict>
                    <v:roundrect w14:anchorId="397ED17A" id="Rectangle: Rounded Corners 6" o:spid="_x0000_s1026" style="position:absolute;margin-left:4.85pt;margin-top:1.6pt;width:2in;height:42.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" fillcolor="#156082 [3204]" strokecolor="#030e13 [484]" strokeweight="1.5pt">
                      <v:stroke joinstyle="miter"/>
                    </v:roundrect>
                  </w:pict>
                </mc:Fallback>
              </mc:AlternateContent>
            </w:r>
          </w:p>
          <w:p w14:paraId="7FF8320C" w14:textId="5EAD183F" w:rsidR="00C11106" w:rsidRDefault="00C11106" w:rsidP="00C11106">
            <w:pPr>
              <w:bidi w:val="0"/>
              <w:rPr>
                <w:rFonts w:ascii="Arial" w:eastAsiaTheme="minorBidi" w:hAnsi="Arial" w:cs="Arial"/>
                <w:b/>
                <w:bCs/>
                <w:color w:val="215E99" w:themeColor="text2" w:themeTint="BF"/>
                <w:sz w:val="40"/>
                <w:szCs w:val="40"/>
                <w:u w:val="single"/>
                <w:lang w:val="en-GB"/>
              </w:rPr>
            </w:pPr>
          </w:p>
        </w:tc>
        <w:tc>
          <w:tcPr>
            <w:tcW w:w="1744" w:type="dxa"/>
          </w:tcPr>
          <w:p w14:paraId="6FA4FCDA" w14:textId="4B031A92" w:rsidR="00C11106" w:rsidRDefault="00C11106" w:rsidP="00C11106">
            <w:pPr>
              <w:bidi w:val="0"/>
              <w:jc w:val="center"/>
              <w:rPr>
                <w:rFonts w:ascii="Arial" w:eastAsiaTheme="minorBidi" w:hAnsi="Arial" w:cs="Arial"/>
                <w:b/>
                <w:bCs/>
                <w:color w:val="215E99" w:themeColor="text2" w:themeTint="BF"/>
                <w:sz w:val="40"/>
                <w:szCs w:val="40"/>
                <w:u w:val="single"/>
                <w:lang w:val="en-GB"/>
              </w:rPr>
            </w:pPr>
          </w:p>
        </w:tc>
      </w:tr>
    </w:tbl>
    <w:p w14:paraId="4A44CCDB" w14:textId="793ECCCC" w:rsidR="00C11106" w:rsidRPr="00C11106" w:rsidRDefault="00C11106" w:rsidP="00C11106">
      <w:pPr>
        <w:bidi w:val="0"/>
        <w:jc w:val="center"/>
        <w:rPr>
          <w:rFonts w:ascii="Arial" w:eastAsiaTheme="minorBidi" w:hAnsi="Arial" w:cs="Arial"/>
          <w:b/>
          <w:bCs/>
          <w:color w:val="215E99" w:themeColor="text2" w:themeTint="BF"/>
          <w:sz w:val="40"/>
          <w:szCs w:val="40"/>
          <w:u w:val="single"/>
          <w:lang w:val="en-GB"/>
        </w:rPr>
      </w:pPr>
    </w:p>
    <w:sectPr w:rsidR="00C11106" w:rsidRPr="00C11106" w:rsidSect="00C11106">
      <w:pgSz w:w="16838" w:h="11906" w:orient="landscape"/>
      <w:pgMar w:top="1800" w:right="1440" w:bottom="180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ystem-ui">
    <w:altName w:val="Cambria"/>
    <w:charset w:val="00"/>
    <w:family w:val="roman"/>
    <w:pitch w:val="default"/>
  </w:font>
  <w:font w:name="Open Sans">
    <w:charset w:val="00"/>
    <w:family w:val="swiss"/>
    <w:pitch w:val="variable"/>
    <w:sig w:usb0="E00002EF" w:usb1="4000205B" w:usb2="00000028"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MEoaV330JRGMUA" int2:id="7OPiBwaS">
      <int2:state int2:value="Rejected" int2:type="spell"/>
    </int2:textHash>
    <int2:textHash int2:hashCode="gOigg3B4VG+1IR" int2:id="FwB8p5QQ">
      <int2:state int2:value="Rejected" int2:type="spell"/>
    </int2:textHash>
    <int2:textHash int2:hashCode="hN6B5b8f/AaH/i" int2:id="Ntz3IWj4">
      <int2:state int2:value="Rejected" int2:type="spell"/>
    </int2:textHash>
    <int2:textHash int2:hashCode="yeFQxOxgFB0ol+" int2:id="STQGf3DY">
      <int2:state int2:value="Rejected" int2:type="spell"/>
    </int2:textHash>
    <int2:textHash int2:hashCode="gym28FpDAfgAwr" int2:id="V9OiRM8Z">
      <int2:state int2:value="Rejected" int2:type="spell"/>
    </int2:textHash>
    <int2:textHash int2:hashCode="dkL29IDz+opwB4" int2:id="XynJ0KM4">
      <int2:state int2:value="Rejected" int2:type="spell"/>
    </int2:textHash>
    <int2:textHash int2:hashCode="E9xt0DjEmh13sO" int2:id="a2AqU01t">
      <int2:state int2:value="Rejected" int2:type="spell"/>
    </int2:textHash>
    <int2:textHash int2:hashCode="nDlESltUvpB5Ji" int2:id="pzNuL604">
      <int2:state int2:value="Rejected" int2:type="spell"/>
    </int2:textHash>
    <int2:textHash int2:hashCode="WjybSft9cNgwQ+" int2:id="xhtxYyBz">
      <int2:state int2:value="Rejected" int2:type="spell"/>
    </int2:textHash>
    <int2:textHash int2:hashCode="5uOa4TnepcHajG" int2:id="yIsRkZHj">
      <int2:state int2:value="Rejected" int2:type="spell"/>
    </int2:textHash>
    <int2:bookmark int2:bookmarkName="_Int_Im9NjqG8" int2:invalidationBookmarkName="" int2:hashCode="Zz10vaPI9OBXT0" int2:id="098vyREq">
      <int2:state int2:value="Rejected" int2:type="style"/>
    </int2:bookmark>
    <int2:bookmark int2:bookmarkName="_Int_JXZvUf25" int2:invalidationBookmarkName="" int2:hashCode="Zz10vaPI9OBXT0" int2:id="2CpSwgj7">
      <int2:state int2:value="Rejected" int2:type="style"/>
    </int2:bookmark>
    <int2:bookmark int2:bookmarkName="_Int_TB6jS6Xt" int2:invalidationBookmarkName="" int2:hashCode="Zz10vaPI9OBXT0" int2:id="2grv60fv">
      <int2:state int2:value="Rejected" int2:type="style"/>
    </int2:bookmark>
    <int2:bookmark int2:bookmarkName="_Int_nPGY5HLD" int2:invalidationBookmarkName="" int2:hashCode="0tyHOGg/WBc2bv" int2:id="3UnTiAIK">
      <int2:state int2:value="Rejected" int2:type="style"/>
    </int2:bookmark>
    <int2:bookmark int2:bookmarkName="_Int_FfRjP8Nn" int2:invalidationBookmarkName="" int2:hashCode="oAHK+1eRuDNTAF" int2:id="4ScGKDK8">
      <int2:state int2:value="Rejected" int2:type="style"/>
    </int2:bookmark>
    <int2:bookmark int2:bookmarkName="_Int_dIXTSUR7" int2:invalidationBookmarkName="" int2:hashCode="eRZBYZLI/dmxQ4" int2:id="4VkC7gQn">
      <int2:state int2:value="Rejected" int2:type="style"/>
    </int2:bookmark>
    <int2:bookmark int2:bookmarkName="_Int_ibyl3RQo" int2:invalidationBookmarkName="" int2:hashCode="Dgcw1gwHv/ZQV2" int2:id="4cF44XeQ">
      <int2:state int2:value="Rejected" int2:type="style"/>
    </int2:bookmark>
    <int2:bookmark int2:bookmarkName="_Int_HczeRH3D" int2:invalidationBookmarkName="" int2:hashCode="OO9aG/I/tJ+g9X" int2:id="4n1y2QVz">
      <int2:state int2:value="Rejected" int2:type="style"/>
    </int2:bookmark>
    <int2:bookmark int2:bookmarkName="_Int_diAXTgdW" int2:invalidationBookmarkName="" int2:hashCode="Tt+hbXIew+hhuE" int2:id="4uPIvbUT">
      <int2:state int2:value="Rejected" int2:type="style"/>
    </int2:bookmark>
    <int2:bookmark int2:bookmarkName="_Int_rWGeVhhe" int2:invalidationBookmarkName="" int2:hashCode="CnL7tlvlIcV/a4" int2:id="5sUVzfki">
      <int2:state int2:value="Rejected" int2:type="style"/>
    </int2:bookmark>
    <int2:bookmark int2:bookmarkName="_Int_WTaiK4M5" int2:invalidationBookmarkName="" int2:hashCode="3bPvKjIwSOetA5" int2:id="6YS8If5V">
      <int2:state int2:value="Rejected" int2:type="style"/>
    </int2:bookmark>
    <int2:bookmark int2:bookmarkName="_Int_9KtkHFJh" int2:invalidationBookmarkName="" int2:hashCode="Zz10vaPI9OBXT0" int2:id="6c9Pi4cS">
      <int2:state int2:value="Rejected" int2:type="style"/>
    </int2:bookmark>
    <int2:bookmark int2:bookmarkName="_Int_VgBGivbH" int2:invalidationBookmarkName="" int2:hashCode="LQ+VAuKQnllMYe" int2:id="7K5MYIg9">
      <int2:state int2:value="Rejected" int2:type="style"/>
    </int2:bookmark>
    <int2:bookmark int2:bookmarkName="_Int_XL2cqX5a" int2:invalidationBookmarkName="" int2:hashCode="raneE7B4CbH9nQ" int2:id="7OvCGbd1">
      <int2:state int2:value="Rejected" int2:type="style"/>
    </int2:bookmark>
    <int2:bookmark int2:bookmarkName="_Int_yQ2tIiqF" int2:invalidationBookmarkName="" int2:hashCode="NV8o8sDDh63WIx" int2:id="7oAKnfzc">
      <int2:state int2:value="Rejected" int2:type="style"/>
    </int2:bookmark>
    <int2:bookmark int2:bookmarkName="_Int_max0tZ7P" int2:invalidationBookmarkName="" int2:hashCode="5CqeB4RWgLiq2V" int2:id="8ZFSIq2v">
      <int2:state int2:value="Rejected" int2:type="style"/>
    </int2:bookmark>
    <int2:bookmark int2:bookmarkName="_Int_XiO0IVAh" int2:invalidationBookmarkName="" int2:hashCode="VoyrfJKXt9IJZc" int2:id="9VZOZW4S">
      <int2:state int2:value="Rejected" int2:type="gram"/>
    </int2:bookmark>
    <int2:bookmark int2:bookmarkName="_Int_GiRuqSQV" int2:invalidationBookmarkName="" int2:hashCode="5sI2PUUDC3XtUc" int2:id="9zBaYx50">
      <int2:state int2:value="Rejected" int2:type="style"/>
    </int2:bookmark>
    <int2:bookmark int2:bookmarkName="_Int_ain9JyF0" int2:invalidationBookmarkName="" int2:hashCode="SradH0SdDJdch8" int2:id="BRqnuHLD">
      <int2:state int2:value="Rejected" int2:type="style"/>
    </int2:bookmark>
    <int2:bookmark int2:bookmarkName="_Int_DhQh2AVo" int2:invalidationBookmarkName="" int2:hashCode="8I9ahf0Uyi/ltU" int2:id="BfzX9Gvd">
      <int2:state int2:value="Rejected" int2:type="gram"/>
    </int2:bookmark>
    <int2:bookmark int2:bookmarkName="_Int_axqc9V7B" int2:invalidationBookmarkName="" int2:hashCode="SGbGMOLDXsxK4R" int2:id="BrRODw1s">
      <int2:state int2:value="Rejected" int2:type="style"/>
    </int2:bookmark>
    <int2:bookmark int2:bookmarkName="_Int_w4wcN7TG" int2:invalidationBookmarkName="" int2:hashCode="W3Hw1Qh1bDY0Ge" int2:id="C3MRtHqf">
      <int2:state int2:value="Rejected" int2:type="gram"/>
    </int2:bookmark>
    <int2:bookmark int2:bookmarkName="_Int_Rfy3advM" int2:invalidationBookmarkName="" int2:hashCode="6KwxCWAoDwtvI+" int2:id="CxFng7nA">
      <int2:state int2:value="Rejected" int2:type="style"/>
    </int2:bookmark>
    <int2:bookmark int2:bookmarkName="_Int_cM7erdQV" int2:invalidationBookmarkName="" int2:hashCode="uGf8FrOvW5kuk/" int2:id="DUThMbQH">
      <int2:state int2:value="Rejected" int2:type="style"/>
    </int2:bookmark>
    <int2:bookmark int2:bookmarkName="_Int_LFrs8MTO" int2:invalidationBookmarkName="" int2:hashCode="JO9uDMmVoYAkqm" int2:id="ENxEY7NQ">
      <int2:state int2:value="Rejected" int2:type="style"/>
    </int2:bookmark>
    <int2:bookmark int2:bookmarkName="_Int_gR03iujr" int2:invalidationBookmarkName="" int2:hashCode="2i9M6eDcqD4Mt6" int2:id="EOqhzoit">
      <int2:state int2:value="Rejected" int2:type="style"/>
    </int2:bookmark>
    <int2:bookmark int2:bookmarkName="_Int_8Phlnsjv" int2:invalidationBookmarkName="" int2:hashCode="Ugg1wYmI7T9kX4" int2:id="FPNWeBCY">
      <int2:state int2:value="Rejected" int2:type="gram"/>
    </int2:bookmark>
    <int2:bookmark int2:bookmarkName="_Int_NcB4tRoD" int2:invalidationBookmarkName="" int2:hashCode="UPlChrowcGoZBw" int2:id="FinG6815">
      <int2:state int2:value="Rejected" int2:type="style"/>
    </int2:bookmark>
    <int2:bookmark int2:bookmarkName="_Int_wauGTNAq" int2:invalidationBookmarkName="" int2:hashCode="Ugg1wYmI7T9kX4" int2:id="G6wXIEPT">
      <int2:state int2:value="Rejected" int2:type="gram"/>
    </int2:bookmark>
    <int2:bookmark int2:bookmarkName="_Int_9eIc2bSe" int2:invalidationBookmarkName="" int2:hashCode="7RX2qGxPFtaze1" int2:id="GRNcWvgz">
      <int2:state int2:value="Rejected" int2:type="style"/>
    </int2:bookmark>
    <int2:bookmark int2:bookmarkName="_Int_j92x0lbH" int2:invalidationBookmarkName="" int2:hashCode="oAHK+1eRuDNTAF" int2:id="IVrwonQv">
      <int2:state int2:value="Rejected" int2:type="style"/>
    </int2:bookmark>
    <int2:bookmark int2:bookmarkName="_Int_8lWMIpon" int2:invalidationBookmarkName="" int2:hashCode="Ugg1wYmI7T9kX4" int2:id="IbseZqim">
      <int2:state int2:value="Rejected" int2:type="gram"/>
    </int2:bookmark>
    <int2:bookmark int2:bookmarkName="_Int_1L6F4tzo" int2:invalidationBookmarkName="" int2:hashCode="e3+TZqNgMaC5Vf" int2:id="IewhsUa2">
      <int2:state int2:value="Rejected" int2:type="style"/>
    </int2:bookmark>
    <int2:bookmark int2:bookmarkName="_Int_jeSYk73L" int2:invalidationBookmarkName="" int2:hashCode="byzh++QHfv1l95" int2:id="K9eJqJnI">
      <int2:state int2:value="Rejected" int2:type="style"/>
    </int2:bookmark>
    <int2:bookmark int2:bookmarkName="_Int_EWkya2oX" int2:invalidationBookmarkName="" int2:hashCode="qQphC21X12eu3W" int2:id="KFpKi3hW">
      <int2:state int2:value="Rejected" int2:type="style"/>
    </int2:bookmark>
    <int2:bookmark int2:bookmarkName="_Int_aWB5ycA2" int2:invalidationBookmarkName="" int2:hashCode="Zz10vaPI9OBXT0" int2:id="KTaxtEF3">
      <int2:state int2:value="Rejected" int2:type="style"/>
    </int2:bookmark>
    <int2:bookmark int2:bookmarkName="_Int_19mj4v1Q" int2:invalidationBookmarkName="" int2:hashCode="xk27NLB2Df/3bf" int2:id="LTZjydA8">
      <int2:state int2:value="Rejected" int2:type="style"/>
    </int2:bookmark>
    <int2:bookmark int2:bookmarkName="_Int_0ZJYVCch" int2:invalidationBookmarkName="" int2:hashCode="Dgcw1gwHv/ZQV2" int2:id="NOw4Vs3Q">
      <int2:state int2:value="Rejected" int2:type="style"/>
    </int2:bookmark>
    <int2:bookmark int2:bookmarkName="_Int_QDYMkwQG" int2:invalidationBookmarkName="" int2:hashCode="0k2UkeAxt4si/s" int2:id="PHZ9rRej">
      <int2:state int2:value="Rejected" int2:type="style"/>
    </int2:bookmark>
    <int2:bookmark int2:bookmarkName="_Int_LHTFnUg6" int2:invalidationBookmarkName="" int2:hashCode="mzZWUV9HGafIuv" int2:id="PbuHZDDV">
      <int2:state int2:value="Rejected" int2:type="gram"/>
    </int2:bookmark>
    <int2:bookmark int2:bookmarkName="_Int_MFcTDebz" int2:invalidationBookmarkName="" int2:hashCode="oAHK+1eRuDNTAF" int2:id="QETMNeg6">
      <int2:state int2:value="Rejected" int2:type="style"/>
    </int2:bookmark>
    <int2:bookmark int2:bookmarkName="_Int_cHrELAb9" int2:invalidationBookmarkName="" int2:hashCode="2tREg+6+YXYeIf" int2:id="Qxp9ghOQ">
      <int2:state int2:value="Rejected" int2:type="style"/>
    </int2:bookmark>
    <int2:bookmark int2:bookmarkName="_Int_d040qrmF" int2:invalidationBookmarkName="" int2:hashCode="KMGdSk9FSdDOkn" int2:id="RThMYLjs">
      <int2:state int2:value="Rejected" int2:type="style"/>
    </int2:bookmark>
    <int2:bookmark int2:bookmarkName="_Int_YHsNP3Bf" int2:invalidationBookmarkName="" int2:hashCode="OFYXKXAfBAKJwz" int2:id="RjQFHB11">
      <int2:state int2:value="Rejected" int2:type="style"/>
    </int2:bookmark>
    <int2:bookmark int2:bookmarkName="_Int_vPzg6Up5" int2:invalidationBookmarkName="" int2:hashCode="vaYWgl5c88Y5E/" int2:id="SLWU1sTa">
      <int2:state int2:value="Rejected" int2:type="style"/>
    </int2:bookmark>
    <int2:bookmark int2:bookmarkName="_Int_JMaOePfD" int2:invalidationBookmarkName="" int2:hashCode="raneE7B4CbH9nQ" int2:id="TEXCvhgr">
      <int2:state int2:value="Rejected" int2:type="style"/>
    </int2:bookmark>
    <int2:bookmark int2:bookmarkName="_Int_MgKsUxQM" int2:invalidationBookmarkName="" int2:hashCode="m/D4/19di8v/ud" int2:id="UwH2nR6n">
      <int2:state int2:value="Rejected" int2:type="style"/>
    </int2:bookmark>
    <int2:bookmark int2:bookmarkName="_Int_K1B8YmL5" int2:invalidationBookmarkName="" int2:hashCode="vaYWgl5c88Y5E/" int2:id="V7zah84e">
      <int2:state int2:value="Rejected" int2:type="style"/>
    </int2:bookmark>
    <int2:bookmark int2:bookmarkName="_Int_boEl1Y2M" int2:invalidationBookmarkName="" int2:hashCode="vQ4M4JO2iV95iM" int2:id="VDJvLtF9">
      <int2:state int2:value="Rejected" int2:type="style"/>
    </int2:bookmark>
    <int2:bookmark int2:bookmarkName="_Int_k3kqfwSQ" int2:invalidationBookmarkName="" int2:hashCode="NV8o8sDDh63WIx" int2:id="VQiPBgQt">
      <int2:state int2:value="Rejected" int2:type="style"/>
    </int2:bookmark>
    <int2:bookmark int2:bookmarkName="_Int_ZUdSp0Qx" int2:invalidationBookmarkName="" int2:hashCode="ruZVdz2Fb7A4U2" int2:id="VoYPSSQC">
      <int2:state int2:value="Rejected" int2:type="gram"/>
    </int2:bookmark>
    <int2:bookmark int2:bookmarkName="_Int_CSeJnAut" int2:invalidationBookmarkName="" int2:hashCode="43K/JlIt1QZTyM" int2:id="VyXriQjx">
      <int2:state int2:value="Rejected" int2:type="style"/>
    </int2:bookmark>
    <int2:bookmark int2:bookmarkName="_Int_0XTBh4Kc" int2:invalidationBookmarkName="" int2:hashCode="zGhfAgZsPXibWh" int2:id="XvOgI73e">
      <int2:state int2:value="Rejected" int2:type="style"/>
    </int2:bookmark>
    <int2:bookmark int2:bookmarkName="_Int_ChvMICPa" int2:invalidationBookmarkName="" int2:hashCode="4iFGpgLG8bpZZo" int2:id="YBnT6JtB">
      <int2:state int2:value="Rejected" int2:type="style"/>
    </int2:bookmark>
    <int2:bookmark int2:bookmarkName="_Int_4a1rlX8U" int2:invalidationBookmarkName="" int2:hashCode="43K/JlIt1QZTyM" int2:id="Zw2eyu50">
      <int2:state int2:value="Rejected" int2:type="style"/>
    </int2:bookmark>
    <int2:bookmark int2:bookmarkName="_Int_Av0ogFTw" int2:invalidationBookmarkName="" int2:hashCode="5REDhXTu2EAQNs" int2:id="aLTzZFhU">
      <int2:state int2:value="Rejected" int2:type="style"/>
    </int2:bookmark>
    <int2:bookmark int2:bookmarkName="_Int_1Z9UQhS4" int2:invalidationBookmarkName="" int2:hashCode="QkmRrl2iUY5cQc" int2:id="dKEOnhmy">
      <int2:state int2:value="Rejected" int2:type="style"/>
    </int2:bookmark>
    <int2:bookmark int2:bookmarkName="_Int_S2EIMGIz" int2:invalidationBookmarkName="" int2:hashCode="xVjWm00bMvypPy" int2:id="dNvtCHQy">
      <int2:state int2:value="Rejected" int2:type="style"/>
    </int2:bookmark>
    <int2:bookmark int2:bookmarkName="_Int_f1kOWSBF" int2:invalidationBookmarkName="" int2:hashCode="dalNooyseA++F1" int2:id="dcBGRTWx">
      <int2:state int2:value="Rejected" int2:type="style"/>
    </int2:bookmark>
    <int2:bookmark int2:bookmarkName="_Int_XRy7gYy9" int2:invalidationBookmarkName="" int2:hashCode="Z7UxKrZs5gOmFV" int2:id="dyIKaoxA">
      <int2:state int2:value="Rejected" int2:type="style"/>
    </int2:bookmark>
    <int2:bookmark int2:bookmarkName="_Int_o63f00GD" int2:invalidationBookmarkName="" int2:hashCode="03bKKZWz0UBVLx" int2:id="eJlmopwy">
      <int2:state int2:value="Rejected" int2:type="style"/>
    </int2:bookmark>
    <int2:bookmark int2:bookmarkName="_Int_0BtaveqD" int2:invalidationBookmarkName="" int2:hashCode="iXfws6L0GMpTFm" int2:id="el280znH">
      <int2:state int2:value="Rejected" int2:type="style"/>
    </int2:bookmark>
    <int2:bookmark int2:bookmarkName="_Int_eIZhftck" int2:invalidationBookmarkName="" int2:hashCode="oAHK+1eRuDNTAF" int2:id="fsqrjHN3">
      <int2:state int2:value="Rejected" int2:type="style"/>
    </int2:bookmark>
    <int2:bookmark int2:bookmarkName="_Int_GqG6Wxgn" int2:invalidationBookmarkName="" int2:hashCode="xk27NLB2Df/3bf" int2:id="gXuXIS4d">
      <int2:state int2:value="Rejected" int2:type="style"/>
    </int2:bookmark>
    <int2:bookmark int2:bookmarkName="_Int_82I9MwyR" int2:invalidationBookmarkName="" int2:hashCode="Dgcw1gwHv/ZQV2" int2:id="iko4HZDM">
      <int2:state int2:value="Rejected" int2:type="style"/>
    </int2:bookmark>
    <int2:bookmark int2:bookmarkName="_Int_fXZQoLpB" int2:invalidationBookmarkName="" int2:hashCode="oAHK+1eRuDNTAF" int2:id="jTmhMKlK">
      <int2:state int2:value="Rejected" int2:type="style"/>
    </int2:bookmark>
    <int2:bookmark int2:bookmarkName="_Int_0ArndsPD" int2:invalidationBookmarkName="" int2:hashCode="dspIAEKy/1ltRN" int2:id="jURQZuCW">
      <int2:state int2:value="Rejected" int2:type="style"/>
    </int2:bookmark>
    <int2:bookmark int2:bookmarkName="_Int_iKkPmV9v" int2:invalidationBookmarkName="" int2:hashCode="oAHK+1eRuDNTAF" int2:id="jywcuSRe">
      <int2:state int2:value="Rejected" int2:type="style"/>
    </int2:bookmark>
    <int2:bookmark int2:bookmarkName="_Int_k8V5M5at" int2:invalidationBookmarkName="" int2:hashCode="91dgVF9OtlUcN4" int2:id="kBQeBzZm">
      <int2:state int2:value="Rejected" int2:type="style"/>
    </int2:bookmark>
    <int2:bookmark int2:bookmarkName="_Int_Rwl74Eri" int2:invalidationBookmarkName="" int2:hashCode="9uTm7q2G5nulfd" int2:id="lEiXrHSv">
      <int2:state int2:value="Rejected" int2:type="style"/>
    </int2:bookmark>
    <int2:bookmark int2:bookmarkName="_Int_R1Mc4ur6" int2:invalidationBookmarkName="" int2:hashCode="2i9M6eDcqD4Mt6" int2:id="mBzRNGOT">
      <int2:state int2:value="Rejected" int2:type="style"/>
    </int2:bookmark>
    <int2:bookmark int2:bookmarkName="_Int_5Wx24EFU" int2:invalidationBookmarkName="" int2:hashCode="cxEUPxBGJXcVUZ" int2:id="nEGKg14X">
      <int2:state int2:value="Rejected" int2:type="style"/>
    </int2:bookmark>
    <int2:bookmark int2:bookmarkName="_Int_4Afxd0T8" int2:invalidationBookmarkName="" int2:hashCode="1y1rzbpcnhCBme" int2:id="nghrD9FB">
      <int2:state int2:value="Rejected" int2:type="style"/>
    </int2:bookmark>
    <int2:bookmark int2:bookmarkName="_Int_JidTTdab" int2:invalidationBookmarkName="" int2:hashCode="4iFGpgLG8bpZZo" int2:id="nimpzak9">
      <int2:state int2:value="Rejected" int2:type="style"/>
    </int2:bookmark>
    <int2:bookmark int2:bookmarkName="_Int_dMiYrFTd" int2:invalidationBookmarkName="" int2:hashCode="Zz10vaPI9OBXT0" int2:id="o2yyBjdr">
      <int2:state int2:value="Rejected" int2:type="style"/>
    </int2:bookmark>
    <int2:bookmark int2:bookmarkName="_Int_nJftUOJS" int2:invalidationBookmarkName="" int2:hashCode="cxEUPxBGJXcVUZ" int2:id="oBbgLIs8">
      <int2:state int2:value="Rejected" int2:type="style"/>
    </int2:bookmark>
    <int2:bookmark int2:bookmarkName="_Int_DPhZtT5y" int2:invalidationBookmarkName="" int2:hashCode="V5lsnOlEJmicwS" int2:id="qLpdzLJZ">
      <int2:state int2:value="Rejected" int2:type="style"/>
    </int2:bookmark>
    <int2:bookmark int2:bookmarkName="_Int_MnADV4Lq" int2:invalidationBookmarkName="" int2:hashCode="m/D4/19di8v/ud" int2:id="qWMsMCVt">
      <int2:state int2:value="Rejected" int2:type="style"/>
    </int2:bookmark>
    <int2:bookmark int2:bookmarkName="_Int_b2AYg4BI" int2:invalidationBookmarkName="" int2:hashCode="2uW32/K8uBDHiu" int2:id="tavAe4aZ">
      <int2:state int2:value="Rejected" int2:type="style"/>
    </int2:bookmark>
    <int2:bookmark int2:bookmarkName="_Int_XXXzR4IN" int2:invalidationBookmarkName="" int2:hashCode="cxEUPxBGJXcVUZ" int2:id="vBBfvGfm">
      <int2:state int2:value="Rejected" int2:type="style"/>
    </int2:bookmark>
    <int2:bookmark int2:bookmarkName="_Int_g76e7fZ3" int2:invalidationBookmarkName="" int2:hashCode="g6I2C50XbQOk9J" int2:id="vhbktIuB">
      <int2:state int2:value="Rejected" int2:type="style"/>
    </int2:bookmark>
    <int2:bookmark int2:bookmarkName="_Int_DDfqqw90" int2:invalidationBookmarkName="" int2:hashCode="wbBHxv7+jIfiUc" int2:id="vvgJH0fe">
      <int2:state int2:value="Rejected" int2:type="style"/>
    </int2:bookmark>
    <int2:bookmark int2:bookmarkName="_Int_KdFiYa7q" int2:invalidationBookmarkName="" int2:hashCode="zoJJjgni+u2ckH" int2:id="vwmj8z7k">
      <int2:state int2:value="Rejected" int2:type="style"/>
    </int2:bookmark>
    <int2:bookmark int2:bookmarkName="_Int_bOIiC94w" int2:invalidationBookmarkName="" int2:hashCode="Zz10vaPI9OBXT0" int2:id="wW6zCva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41046"/>
    <w:multiLevelType w:val="multilevel"/>
    <w:tmpl w:val="91806C5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5F40B5"/>
    <w:multiLevelType w:val="hybridMultilevel"/>
    <w:tmpl w:val="FFFFFFFF"/>
    <w:lvl w:ilvl="0" w:tplc="29EED498">
      <w:start w:val="1"/>
      <w:numFmt w:val="decimal"/>
      <w:lvlText w:val="%1-"/>
      <w:lvlJc w:val="left"/>
      <w:pPr>
        <w:ind w:left="720" w:hanging="360"/>
      </w:pPr>
    </w:lvl>
    <w:lvl w:ilvl="1" w:tplc="4C7EE26C">
      <w:start w:val="1"/>
      <w:numFmt w:val="lowerLetter"/>
      <w:lvlText w:val="%2."/>
      <w:lvlJc w:val="left"/>
      <w:pPr>
        <w:ind w:left="1440" w:hanging="360"/>
      </w:pPr>
    </w:lvl>
    <w:lvl w:ilvl="2" w:tplc="D89C7836">
      <w:start w:val="1"/>
      <w:numFmt w:val="lowerRoman"/>
      <w:lvlText w:val="%3."/>
      <w:lvlJc w:val="right"/>
      <w:pPr>
        <w:ind w:left="2160" w:hanging="180"/>
      </w:pPr>
    </w:lvl>
    <w:lvl w:ilvl="3" w:tplc="3F480EA6">
      <w:start w:val="1"/>
      <w:numFmt w:val="decimal"/>
      <w:lvlText w:val="%4."/>
      <w:lvlJc w:val="left"/>
      <w:pPr>
        <w:ind w:left="2880" w:hanging="360"/>
      </w:pPr>
    </w:lvl>
    <w:lvl w:ilvl="4" w:tplc="4572A8F6">
      <w:start w:val="1"/>
      <w:numFmt w:val="lowerLetter"/>
      <w:lvlText w:val="%5."/>
      <w:lvlJc w:val="left"/>
      <w:pPr>
        <w:ind w:left="3600" w:hanging="360"/>
      </w:pPr>
    </w:lvl>
    <w:lvl w:ilvl="5" w:tplc="815AF5F4">
      <w:start w:val="1"/>
      <w:numFmt w:val="lowerRoman"/>
      <w:lvlText w:val="%6."/>
      <w:lvlJc w:val="right"/>
      <w:pPr>
        <w:ind w:left="4320" w:hanging="180"/>
      </w:pPr>
    </w:lvl>
    <w:lvl w:ilvl="6" w:tplc="433EF214">
      <w:start w:val="1"/>
      <w:numFmt w:val="decimal"/>
      <w:lvlText w:val="%7."/>
      <w:lvlJc w:val="left"/>
      <w:pPr>
        <w:ind w:left="5040" w:hanging="360"/>
      </w:pPr>
    </w:lvl>
    <w:lvl w:ilvl="7" w:tplc="7E0AA316">
      <w:start w:val="1"/>
      <w:numFmt w:val="lowerLetter"/>
      <w:lvlText w:val="%8."/>
      <w:lvlJc w:val="left"/>
      <w:pPr>
        <w:ind w:left="5760" w:hanging="360"/>
      </w:pPr>
    </w:lvl>
    <w:lvl w:ilvl="8" w:tplc="0526BDC6">
      <w:start w:val="1"/>
      <w:numFmt w:val="lowerRoman"/>
      <w:lvlText w:val="%9."/>
      <w:lvlJc w:val="right"/>
      <w:pPr>
        <w:ind w:left="6480" w:hanging="180"/>
      </w:pPr>
    </w:lvl>
  </w:abstractNum>
  <w:abstractNum w:abstractNumId="2" w15:restartNumberingAfterBreak="0">
    <w:nsid w:val="43B95161"/>
    <w:multiLevelType w:val="hybridMultilevel"/>
    <w:tmpl w:val="0EF2CE48"/>
    <w:lvl w:ilvl="0" w:tplc="FFFFFFFF">
      <w:start w:val="1"/>
      <w:numFmt w:val="decimal"/>
      <w:lvlText w:val="%1-"/>
      <w:lvlJc w:val="left"/>
      <w:pPr>
        <w:ind w:left="2823" w:hanging="246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233A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257599"/>
    <w:multiLevelType w:val="hybridMultilevel"/>
    <w:tmpl w:val="4F5280CC"/>
    <w:lvl w:ilvl="0" w:tplc="FFFFFFFF">
      <w:start w:val="1"/>
      <w:numFmt w:val="decimal"/>
      <w:lvlText w:val="%1."/>
      <w:lvlJc w:val="left"/>
      <w:pPr>
        <w:ind w:left="2624" w:hanging="22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CBFAE9"/>
    <w:multiLevelType w:val="hybridMultilevel"/>
    <w:tmpl w:val="FFFFFFFF"/>
    <w:lvl w:ilvl="0" w:tplc="BCE65B0A">
      <w:start w:val="1"/>
      <w:numFmt w:val="decimal"/>
      <w:lvlText w:val="%1-"/>
      <w:lvlJc w:val="left"/>
      <w:pPr>
        <w:ind w:left="1440" w:hanging="360"/>
      </w:pPr>
    </w:lvl>
    <w:lvl w:ilvl="1" w:tplc="FDB48F5E">
      <w:start w:val="1"/>
      <w:numFmt w:val="lowerLetter"/>
      <w:lvlText w:val="%2."/>
      <w:lvlJc w:val="left"/>
      <w:pPr>
        <w:ind w:left="2160" w:hanging="360"/>
      </w:pPr>
    </w:lvl>
    <w:lvl w:ilvl="2" w:tplc="A74213FE">
      <w:start w:val="1"/>
      <w:numFmt w:val="lowerRoman"/>
      <w:lvlText w:val="%3."/>
      <w:lvlJc w:val="right"/>
      <w:pPr>
        <w:ind w:left="2880" w:hanging="180"/>
      </w:pPr>
    </w:lvl>
    <w:lvl w:ilvl="3" w:tplc="6028534A">
      <w:start w:val="1"/>
      <w:numFmt w:val="decimal"/>
      <w:lvlText w:val="%4."/>
      <w:lvlJc w:val="left"/>
      <w:pPr>
        <w:ind w:left="3600" w:hanging="360"/>
      </w:pPr>
    </w:lvl>
    <w:lvl w:ilvl="4" w:tplc="BF743934">
      <w:start w:val="1"/>
      <w:numFmt w:val="lowerLetter"/>
      <w:lvlText w:val="%5."/>
      <w:lvlJc w:val="left"/>
      <w:pPr>
        <w:ind w:left="4320" w:hanging="360"/>
      </w:pPr>
    </w:lvl>
    <w:lvl w:ilvl="5" w:tplc="E4567974">
      <w:start w:val="1"/>
      <w:numFmt w:val="lowerRoman"/>
      <w:lvlText w:val="%6."/>
      <w:lvlJc w:val="right"/>
      <w:pPr>
        <w:ind w:left="5040" w:hanging="180"/>
      </w:pPr>
    </w:lvl>
    <w:lvl w:ilvl="6" w:tplc="E2242E3C">
      <w:start w:val="1"/>
      <w:numFmt w:val="decimal"/>
      <w:lvlText w:val="%7."/>
      <w:lvlJc w:val="left"/>
      <w:pPr>
        <w:ind w:left="5760" w:hanging="360"/>
      </w:pPr>
    </w:lvl>
    <w:lvl w:ilvl="7" w:tplc="1026BE14">
      <w:start w:val="1"/>
      <w:numFmt w:val="lowerLetter"/>
      <w:lvlText w:val="%8."/>
      <w:lvlJc w:val="left"/>
      <w:pPr>
        <w:ind w:left="6480" w:hanging="360"/>
      </w:pPr>
    </w:lvl>
    <w:lvl w:ilvl="8" w:tplc="AE80163C">
      <w:start w:val="1"/>
      <w:numFmt w:val="lowerRoman"/>
      <w:lvlText w:val="%9."/>
      <w:lvlJc w:val="right"/>
      <w:pPr>
        <w:ind w:left="7200" w:hanging="180"/>
      </w:pPr>
    </w:lvl>
  </w:abstractNum>
  <w:abstractNum w:abstractNumId="6" w15:restartNumberingAfterBreak="0">
    <w:nsid w:val="7E3047F7"/>
    <w:multiLevelType w:val="hybridMultilevel"/>
    <w:tmpl w:val="6F9E8644"/>
    <w:lvl w:ilvl="0" w:tplc="04090001">
      <w:start w:val="1"/>
      <w:numFmt w:val="bullet"/>
      <w:lvlText w:val=""/>
      <w:lvlJc w:val="left"/>
      <w:pPr>
        <w:ind w:left="2304" w:hanging="1584"/>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FDD2689"/>
    <w:multiLevelType w:val="hybridMultilevel"/>
    <w:tmpl w:val="45760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2586333">
    <w:abstractNumId w:val="5"/>
  </w:num>
  <w:num w:numId="2" w16cid:durableId="1004017218">
    <w:abstractNumId w:val="4"/>
  </w:num>
  <w:num w:numId="3" w16cid:durableId="1078672654">
    <w:abstractNumId w:val="7"/>
  </w:num>
  <w:num w:numId="4" w16cid:durableId="1296715370">
    <w:abstractNumId w:val="2"/>
  </w:num>
  <w:num w:numId="5" w16cid:durableId="236982007">
    <w:abstractNumId w:val="6"/>
  </w:num>
  <w:num w:numId="6" w16cid:durableId="1455322592">
    <w:abstractNumId w:val="1"/>
  </w:num>
  <w:num w:numId="7" w16cid:durableId="2123264696">
    <w:abstractNumId w:val="0"/>
  </w:num>
  <w:num w:numId="8" w16cid:durableId="1070495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04"/>
    <w:rsid w:val="00002772"/>
    <w:rsid w:val="000037A9"/>
    <w:rsid w:val="000039AE"/>
    <w:rsid w:val="00004251"/>
    <w:rsid w:val="00010EA7"/>
    <w:rsid w:val="00011832"/>
    <w:rsid w:val="00011D54"/>
    <w:rsid w:val="00021C2C"/>
    <w:rsid w:val="00021CD8"/>
    <w:rsid w:val="0003126F"/>
    <w:rsid w:val="00042EC9"/>
    <w:rsid w:val="00044FF5"/>
    <w:rsid w:val="000469C2"/>
    <w:rsid w:val="0005091F"/>
    <w:rsid w:val="00054BA5"/>
    <w:rsid w:val="000609FB"/>
    <w:rsid w:val="00063D14"/>
    <w:rsid w:val="0006608D"/>
    <w:rsid w:val="00067699"/>
    <w:rsid w:val="0007118E"/>
    <w:rsid w:val="000715CC"/>
    <w:rsid w:val="00071C6E"/>
    <w:rsid w:val="00073324"/>
    <w:rsid w:val="000754EF"/>
    <w:rsid w:val="000762C4"/>
    <w:rsid w:val="00077994"/>
    <w:rsid w:val="00090C09"/>
    <w:rsid w:val="00095E9D"/>
    <w:rsid w:val="000A0BA7"/>
    <w:rsid w:val="000A179F"/>
    <w:rsid w:val="000A225B"/>
    <w:rsid w:val="000A2639"/>
    <w:rsid w:val="000A582C"/>
    <w:rsid w:val="000B0ABE"/>
    <w:rsid w:val="000B66AC"/>
    <w:rsid w:val="000C0F5A"/>
    <w:rsid w:val="000C202A"/>
    <w:rsid w:val="000C33D8"/>
    <w:rsid w:val="000C4431"/>
    <w:rsid w:val="000C5548"/>
    <w:rsid w:val="000C5D3B"/>
    <w:rsid w:val="000C5F7B"/>
    <w:rsid w:val="000C7133"/>
    <w:rsid w:val="000D3B7F"/>
    <w:rsid w:val="000D3D19"/>
    <w:rsid w:val="000D457C"/>
    <w:rsid w:val="000D778F"/>
    <w:rsid w:val="000F0C6A"/>
    <w:rsid w:val="000F1FEB"/>
    <w:rsid w:val="000F3A2F"/>
    <w:rsid w:val="000F5D28"/>
    <w:rsid w:val="000F61DD"/>
    <w:rsid w:val="001020D7"/>
    <w:rsid w:val="0011140C"/>
    <w:rsid w:val="00117658"/>
    <w:rsid w:val="00120617"/>
    <w:rsid w:val="00121505"/>
    <w:rsid w:val="001245C3"/>
    <w:rsid w:val="0013268A"/>
    <w:rsid w:val="00133ACE"/>
    <w:rsid w:val="00143AC9"/>
    <w:rsid w:val="0014473F"/>
    <w:rsid w:val="00146683"/>
    <w:rsid w:val="001507F6"/>
    <w:rsid w:val="00161F83"/>
    <w:rsid w:val="00163D5D"/>
    <w:rsid w:val="00164289"/>
    <w:rsid w:val="00166767"/>
    <w:rsid w:val="00176C24"/>
    <w:rsid w:val="00180771"/>
    <w:rsid w:val="001A2954"/>
    <w:rsid w:val="001A5DDC"/>
    <w:rsid w:val="001C049F"/>
    <w:rsid w:val="001C0A23"/>
    <w:rsid w:val="001C3097"/>
    <w:rsid w:val="001C6378"/>
    <w:rsid w:val="001D607E"/>
    <w:rsid w:val="001E127F"/>
    <w:rsid w:val="001E32C3"/>
    <w:rsid w:val="001E58FB"/>
    <w:rsid w:val="001E592B"/>
    <w:rsid w:val="001E670E"/>
    <w:rsid w:val="001E77B2"/>
    <w:rsid w:val="001F5561"/>
    <w:rsid w:val="001F724D"/>
    <w:rsid w:val="001F73D1"/>
    <w:rsid w:val="0020254E"/>
    <w:rsid w:val="002042A3"/>
    <w:rsid w:val="00206101"/>
    <w:rsid w:val="0020754B"/>
    <w:rsid w:val="00207B4E"/>
    <w:rsid w:val="00210908"/>
    <w:rsid w:val="00212463"/>
    <w:rsid w:val="00217FBE"/>
    <w:rsid w:val="002243D4"/>
    <w:rsid w:val="00225E04"/>
    <w:rsid w:val="00234F7E"/>
    <w:rsid w:val="002359C9"/>
    <w:rsid w:val="002359FC"/>
    <w:rsid w:val="00237B42"/>
    <w:rsid w:val="00242D30"/>
    <w:rsid w:val="00243FC2"/>
    <w:rsid w:val="00247632"/>
    <w:rsid w:val="0025154A"/>
    <w:rsid w:val="00254975"/>
    <w:rsid w:val="00254BDC"/>
    <w:rsid w:val="00256429"/>
    <w:rsid w:val="00257EA7"/>
    <w:rsid w:val="00260C4C"/>
    <w:rsid w:val="00264EB1"/>
    <w:rsid w:val="0026605C"/>
    <w:rsid w:val="00270CED"/>
    <w:rsid w:val="00278766"/>
    <w:rsid w:val="00281D6B"/>
    <w:rsid w:val="00283902"/>
    <w:rsid w:val="002915C8"/>
    <w:rsid w:val="00291CDD"/>
    <w:rsid w:val="002960A9"/>
    <w:rsid w:val="00296CE5"/>
    <w:rsid w:val="002B08D8"/>
    <w:rsid w:val="002B1515"/>
    <w:rsid w:val="002B68D9"/>
    <w:rsid w:val="002B7B42"/>
    <w:rsid w:val="002C136F"/>
    <w:rsid w:val="002C19BC"/>
    <w:rsid w:val="002D16FF"/>
    <w:rsid w:val="002E1B53"/>
    <w:rsid w:val="002E1BE2"/>
    <w:rsid w:val="002F16AA"/>
    <w:rsid w:val="002F18E3"/>
    <w:rsid w:val="002F28B5"/>
    <w:rsid w:val="003106EC"/>
    <w:rsid w:val="003118B7"/>
    <w:rsid w:val="00313A4A"/>
    <w:rsid w:val="00314F27"/>
    <w:rsid w:val="003172FD"/>
    <w:rsid w:val="00324556"/>
    <w:rsid w:val="00326333"/>
    <w:rsid w:val="003273A7"/>
    <w:rsid w:val="00331D0F"/>
    <w:rsid w:val="00332538"/>
    <w:rsid w:val="0033608D"/>
    <w:rsid w:val="0033623B"/>
    <w:rsid w:val="003400C6"/>
    <w:rsid w:val="00342409"/>
    <w:rsid w:val="00343250"/>
    <w:rsid w:val="00355B64"/>
    <w:rsid w:val="003607BC"/>
    <w:rsid w:val="00366E91"/>
    <w:rsid w:val="003730B3"/>
    <w:rsid w:val="0038043C"/>
    <w:rsid w:val="003814E1"/>
    <w:rsid w:val="00386039"/>
    <w:rsid w:val="00395088"/>
    <w:rsid w:val="00395C41"/>
    <w:rsid w:val="003A1D77"/>
    <w:rsid w:val="003A5486"/>
    <w:rsid w:val="003A5960"/>
    <w:rsid w:val="003C42E1"/>
    <w:rsid w:val="003C4354"/>
    <w:rsid w:val="003D1760"/>
    <w:rsid w:val="003D3610"/>
    <w:rsid w:val="003D38CA"/>
    <w:rsid w:val="003E1795"/>
    <w:rsid w:val="003E5FCA"/>
    <w:rsid w:val="003F05E3"/>
    <w:rsid w:val="003F6585"/>
    <w:rsid w:val="0040129E"/>
    <w:rsid w:val="00402EF7"/>
    <w:rsid w:val="0040446C"/>
    <w:rsid w:val="00407CEE"/>
    <w:rsid w:val="00416230"/>
    <w:rsid w:val="00420568"/>
    <w:rsid w:val="004228F2"/>
    <w:rsid w:val="00423D49"/>
    <w:rsid w:val="00424F09"/>
    <w:rsid w:val="00426D5D"/>
    <w:rsid w:val="00427FEC"/>
    <w:rsid w:val="00433A57"/>
    <w:rsid w:val="00436D23"/>
    <w:rsid w:val="00437A3A"/>
    <w:rsid w:val="004402CC"/>
    <w:rsid w:val="00443D6C"/>
    <w:rsid w:val="00452B25"/>
    <w:rsid w:val="0045340D"/>
    <w:rsid w:val="00455F97"/>
    <w:rsid w:val="0045755C"/>
    <w:rsid w:val="00463588"/>
    <w:rsid w:val="004637F3"/>
    <w:rsid w:val="00464675"/>
    <w:rsid w:val="00464D99"/>
    <w:rsid w:val="00465164"/>
    <w:rsid w:val="00466C57"/>
    <w:rsid w:val="0046780F"/>
    <w:rsid w:val="00470C69"/>
    <w:rsid w:val="00472B6F"/>
    <w:rsid w:val="00474FBE"/>
    <w:rsid w:val="0048369F"/>
    <w:rsid w:val="00484E62"/>
    <w:rsid w:val="004878C5"/>
    <w:rsid w:val="00491B4E"/>
    <w:rsid w:val="00494D93"/>
    <w:rsid w:val="004A0020"/>
    <w:rsid w:val="004A048B"/>
    <w:rsid w:val="004A183D"/>
    <w:rsid w:val="004A1C2C"/>
    <w:rsid w:val="004A3085"/>
    <w:rsid w:val="004A3160"/>
    <w:rsid w:val="004A56BE"/>
    <w:rsid w:val="004A5943"/>
    <w:rsid w:val="004A6950"/>
    <w:rsid w:val="004B164F"/>
    <w:rsid w:val="004B2865"/>
    <w:rsid w:val="004B2AB1"/>
    <w:rsid w:val="004B6486"/>
    <w:rsid w:val="004B7E3F"/>
    <w:rsid w:val="004C003E"/>
    <w:rsid w:val="004C032A"/>
    <w:rsid w:val="004C58F0"/>
    <w:rsid w:val="004C6451"/>
    <w:rsid w:val="004C7074"/>
    <w:rsid w:val="004D1EDF"/>
    <w:rsid w:val="004D46AF"/>
    <w:rsid w:val="004E1687"/>
    <w:rsid w:val="004F3075"/>
    <w:rsid w:val="004F709A"/>
    <w:rsid w:val="005033DD"/>
    <w:rsid w:val="005068C0"/>
    <w:rsid w:val="00513DB2"/>
    <w:rsid w:val="00530A6C"/>
    <w:rsid w:val="00531B80"/>
    <w:rsid w:val="00531CD0"/>
    <w:rsid w:val="00533B99"/>
    <w:rsid w:val="00534128"/>
    <w:rsid w:val="00537ECD"/>
    <w:rsid w:val="00541DB6"/>
    <w:rsid w:val="00552D9D"/>
    <w:rsid w:val="005616B2"/>
    <w:rsid w:val="00565A49"/>
    <w:rsid w:val="0057246A"/>
    <w:rsid w:val="005812C6"/>
    <w:rsid w:val="00582CD4"/>
    <w:rsid w:val="005878C3"/>
    <w:rsid w:val="00587FC9"/>
    <w:rsid w:val="00590A47"/>
    <w:rsid w:val="00590F5F"/>
    <w:rsid w:val="00595588"/>
    <w:rsid w:val="005A43A9"/>
    <w:rsid w:val="005A50FA"/>
    <w:rsid w:val="005A58BA"/>
    <w:rsid w:val="005A6EB9"/>
    <w:rsid w:val="005B0ECB"/>
    <w:rsid w:val="005C2F66"/>
    <w:rsid w:val="005C5912"/>
    <w:rsid w:val="005C5DC3"/>
    <w:rsid w:val="005C5F62"/>
    <w:rsid w:val="005D04A5"/>
    <w:rsid w:val="005D1CB8"/>
    <w:rsid w:val="005D534B"/>
    <w:rsid w:val="005D5867"/>
    <w:rsid w:val="005E2725"/>
    <w:rsid w:val="005E296B"/>
    <w:rsid w:val="005E74D2"/>
    <w:rsid w:val="005F0B5C"/>
    <w:rsid w:val="005F4CE5"/>
    <w:rsid w:val="005F60A2"/>
    <w:rsid w:val="00601BE8"/>
    <w:rsid w:val="00606D46"/>
    <w:rsid w:val="00611337"/>
    <w:rsid w:val="006134CC"/>
    <w:rsid w:val="0061379E"/>
    <w:rsid w:val="006227D0"/>
    <w:rsid w:val="00627BF4"/>
    <w:rsid w:val="006305CF"/>
    <w:rsid w:val="00635CEE"/>
    <w:rsid w:val="00635D38"/>
    <w:rsid w:val="00637110"/>
    <w:rsid w:val="006377C8"/>
    <w:rsid w:val="00641571"/>
    <w:rsid w:val="00643F81"/>
    <w:rsid w:val="006458F6"/>
    <w:rsid w:val="0065256C"/>
    <w:rsid w:val="006633A1"/>
    <w:rsid w:val="00667134"/>
    <w:rsid w:val="0067052B"/>
    <w:rsid w:val="00671C34"/>
    <w:rsid w:val="0067545F"/>
    <w:rsid w:val="00677B06"/>
    <w:rsid w:val="00677CBB"/>
    <w:rsid w:val="0068462B"/>
    <w:rsid w:val="00691BA5"/>
    <w:rsid w:val="00696CFE"/>
    <w:rsid w:val="006A0916"/>
    <w:rsid w:val="006B30B8"/>
    <w:rsid w:val="006B55BF"/>
    <w:rsid w:val="006C1B2F"/>
    <w:rsid w:val="006C2981"/>
    <w:rsid w:val="006C510A"/>
    <w:rsid w:val="006C5143"/>
    <w:rsid w:val="006D0744"/>
    <w:rsid w:val="006D3BD5"/>
    <w:rsid w:val="006D4E5C"/>
    <w:rsid w:val="006E0ACB"/>
    <w:rsid w:val="006E624B"/>
    <w:rsid w:val="006F0113"/>
    <w:rsid w:val="006F07A9"/>
    <w:rsid w:val="0071663D"/>
    <w:rsid w:val="007268D4"/>
    <w:rsid w:val="00734C8B"/>
    <w:rsid w:val="0074009A"/>
    <w:rsid w:val="007439E7"/>
    <w:rsid w:val="00745B72"/>
    <w:rsid w:val="0075089A"/>
    <w:rsid w:val="00750A37"/>
    <w:rsid w:val="00760A5C"/>
    <w:rsid w:val="0076266E"/>
    <w:rsid w:val="007645A8"/>
    <w:rsid w:val="007656B0"/>
    <w:rsid w:val="0076575A"/>
    <w:rsid w:val="0077042A"/>
    <w:rsid w:val="00784BF9"/>
    <w:rsid w:val="0079554B"/>
    <w:rsid w:val="00796539"/>
    <w:rsid w:val="007A2780"/>
    <w:rsid w:val="007A4DE1"/>
    <w:rsid w:val="007B544E"/>
    <w:rsid w:val="007C36EE"/>
    <w:rsid w:val="007C50FD"/>
    <w:rsid w:val="007C5F2C"/>
    <w:rsid w:val="007C7523"/>
    <w:rsid w:val="007D1A34"/>
    <w:rsid w:val="007D4040"/>
    <w:rsid w:val="007D408A"/>
    <w:rsid w:val="007D65B2"/>
    <w:rsid w:val="007D7F30"/>
    <w:rsid w:val="007E1430"/>
    <w:rsid w:val="007E3961"/>
    <w:rsid w:val="007E48FF"/>
    <w:rsid w:val="007F2614"/>
    <w:rsid w:val="00803922"/>
    <w:rsid w:val="00803E42"/>
    <w:rsid w:val="00805A33"/>
    <w:rsid w:val="00811F1D"/>
    <w:rsid w:val="0081657A"/>
    <w:rsid w:val="0082519B"/>
    <w:rsid w:val="0083018F"/>
    <w:rsid w:val="0083228A"/>
    <w:rsid w:val="00833670"/>
    <w:rsid w:val="008338B2"/>
    <w:rsid w:val="0084532F"/>
    <w:rsid w:val="008473C8"/>
    <w:rsid w:val="00850510"/>
    <w:rsid w:val="00852EF0"/>
    <w:rsid w:val="0085768E"/>
    <w:rsid w:val="008602B3"/>
    <w:rsid w:val="00861060"/>
    <w:rsid w:val="00863938"/>
    <w:rsid w:val="00865462"/>
    <w:rsid w:val="008738BD"/>
    <w:rsid w:val="00876CA4"/>
    <w:rsid w:val="00876FCD"/>
    <w:rsid w:val="00877649"/>
    <w:rsid w:val="0088036A"/>
    <w:rsid w:val="00881C1D"/>
    <w:rsid w:val="00882FEF"/>
    <w:rsid w:val="0088432F"/>
    <w:rsid w:val="00885413"/>
    <w:rsid w:val="00891ACA"/>
    <w:rsid w:val="00893E26"/>
    <w:rsid w:val="008947CC"/>
    <w:rsid w:val="008949C3"/>
    <w:rsid w:val="00894F2D"/>
    <w:rsid w:val="008A3F96"/>
    <w:rsid w:val="008A6928"/>
    <w:rsid w:val="008B2990"/>
    <w:rsid w:val="008B32CB"/>
    <w:rsid w:val="008B55EE"/>
    <w:rsid w:val="008C0765"/>
    <w:rsid w:val="008C19B8"/>
    <w:rsid w:val="008C4D28"/>
    <w:rsid w:val="008E3D15"/>
    <w:rsid w:val="008F00F0"/>
    <w:rsid w:val="008F1C25"/>
    <w:rsid w:val="008F4AEA"/>
    <w:rsid w:val="008F5544"/>
    <w:rsid w:val="0090046D"/>
    <w:rsid w:val="00900F55"/>
    <w:rsid w:val="00911509"/>
    <w:rsid w:val="00911AB7"/>
    <w:rsid w:val="0091624D"/>
    <w:rsid w:val="00916BDD"/>
    <w:rsid w:val="009245F4"/>
    <w:rsid w:val="00924B79"/>
    <w:rsid w:val="009377EF"/>
    <w:rsid w:val="009416B1"/>
    <w:rsid w:val="009426E4"/>
    <w:rsid w:val="00943E1F"/>
    <w:rsid w:val="0094482C"/>
    <w:rsid w:val="00947189"/>
    <w:rsid w:val="00954A34"/>
    <w:rsid w:val="0095567C"/>
    <w:rsid w:val="00955A22"/>
    <w:rsid w:val="00961B24"/>
    <w:rsid w:val="00973A07"/>
    <w:rsid w:val="009742AD"/>
    <w:rsid w:val="00980620"/>
    <w:rsid w:val="00984217"/>
    <w:rsid w:val="009918BE"/>
    <w:rsid w:val="00997AAD"/>
    <w:rsid w:val="009A051B"/>
    <w:rsid w:val="009A6764"/>
    <w:rsid w:val="009B02D5"/>
    <w:rsid w:val="009B299F"/>
    <w:rsid w:val="009C4484"/>
    <w:rsid w:val="009C48A2"/>
    <w:rsid w:val="009C4DDA"/>
    <w:rsid w:val="009C7435"/>
    <w:rsid w:val="009D3341"/>
    <w:rsid w:val="009D3603"/>
    <w:rsid w:val="009D5CF5"/>
    <w:rsid w:val="009E0E39"/>
    <w:rsid w:val="009E15EE"/>
    <w:rsid w:val="009E1D93"/>
    <w:rsid w:val="009E6D31"/>
    <w:rsid w:val="009E7629"/>
    <w:rsid w:val="009F1A85"/>
    <w:rsid w:val="009F3ACB"/>
    <w:rsid w:val="009F5473"/>
    <w:rsid w:val="009F6190"/>
    <w:rsid w:val="009F728C"/>
    <w:rsid w:val="00A03EB4"/>
    <w:rsid w:val="00A04BC7"/>
    <w:rsid w:val="00A05E1E"/>
    <w:rsid w:val="00A1025E"/>
    <w:rsid w:val="00A10940"/>
    <w:rsid w:val="00A127A6"/>
    <w:rsid w:val="00A3380A"/>
    <w:rsid w:val="00A352BF"/>
    <w:rsid w:val="00A37A49"/>
    <w:rsid w:val="00A577EB"/>
    <w:rsid w:val="00A59768"/>
    <w:rsid w:val="00A607F0"/>
    <w:rsid w:val="00A61D45"/>
    <w:rsid w:val="00A64ADF"/>
    <w:rsid w:val="00A6589E"/>
    <w:rsid w:val="00A71793"/>
    <w:rsid w:val="00A77C90"/>
    <w:rsid w:val="00A81E12"/>
    <w:rsid w:val="00A877A5"/>
    <w:rsid w:val="00A87C2C"/>
    <w:rsid w:val="00A905FD"/>
    <w:rsid w:val="00A90A21"/>
    <w:rsid w:val="00A92A55"/>
    <w:rsid w:val="00AA30DF"/>
    <w:rsid w:val="00AA3E46"/>
    <w:rsid w:val="00AA3FD4"/>
    <w:rsid w:val="00AA751A"/>
    <w:rsid w:val="00AB713D"/>
    <w:rsid w:val="00AC19EB"/>
    <w:rsid w:val="00AC1E0A"/>
    <w:rsid w:val="00AC5F13"/>
    <w:rsid w:val="00AD514D"/>
    <w:rsid w:val="00AE1C56"/>
    <w:rsid w:val="00AE317B"/>
    <w:rsid w:val="00AE4D21"/>
    <w:rsid w:val="00AF1CF4"/>
    <w:rsid w:val="00AF1F61"/>
    <w:rsid w:val="00AF2937"/>
    <w:rsid w:val="00B0188D"/>
    <w:rsid w:val="00B04474"/>
    <w:rsid w:val="00B06FE0"/>
    <w:rsid w:val="00B07C7B"/>
    <w:rsid w:val="00B142A9"/>
    <w:rsid w:val="00B15862"/>
    <w:rsid w:val="00B201D5"/>
    <w:rsid w:val="00B20DAB"/>
    <w:rsid w:val="00B23075"/>
    <w:rsid w:val="00B25584"/>
    <w:rsid w:val="00B36590"/>
    <w:rsid w:val="00B37D99"/>
    <w:rsid w:val="00B430B3"/>
    <w:rsid w:val="00B442F6"/>
    <w:rsid w:val="00B44E68"/>
    <w:rsid w:val="00B454FB"/>
    <w:rsid w:val="00B46E1E"/>
    <w:rsid w:val="00B52B70"/>
    <w:rsid w:val="00B53CC5"/>
    <w:rsid w:val="00B56E9C"/>
    <w:rsid w:val="00B61A1D"/>
    <w:rsid w:val="00B6314F"/>
    <w:rsid w:val="00B669AE"/>
    <w:rsid w:val="00B678FF"/>
    <w:rsid w:val="00B72A0D"/>
    <w:rsid w:val="00B73A95"/>
    <w:rsid w:val="00B74CAC"/>
    <w:rsid w:val="00B766CC"/>
    <w:rsid w:val="00B76ACE"/>
    <w:rsid w:val="00B81BB9"/>
    <w:rsid w:val="00B82643"/>
    <w:rsid w:val="00B84049"/>
    <w:rsid w:val="00B86690"/>
    <w:rsid w:val="00B871E1"/>
    <w:rsid w:val="00B93879"/>
    <w:rsid w:val="00B9527D"/>
    <w:rsid w:val="00B95D84"/>
    <w:rsid w:val="00B97316"/>
    <w:rsid w:val="00BA2155"/>
    <w:rsid w:val="00BA45E4"/>
    <w:rsid w:val="00BA5491"/>
    <w:rsid w:val="00BA5A68"/>
    <w:rsid w:val="00BA6491"/>
    <w:rsid w:val="00BA70EC"/>
    <w:rsid w:val="00BA7E41"/>
    <w:rsid w:val="00BB03C8"/>
    <w:rsid w:val="00BB054A"/>
    <w:rsid w:val="00BB177E"/>
    <w:rsid w:val="00BB4A76"/>
    <w:rsid w:val="00BB505F"/>
    <w:rsid w:val="00BB6E8C"/>
    <w:rsid w:val="00BB7023"/>
    <w:rsid w:val="00BB70F5"/>
    <w:rsid w:val="00BB7125"/>
    <w:rsid w:val="00BC053A"/>
    <w:rsid w:val="00BC7BB0"/>
    <w:rsid w:val="00BD080D"/>
    <w:rsid w:val="00BD7D18"/>
    <w:rsid w:val="00BE00E6"/>
    <w:rsid w:val="00BE502D"/>
    <w:rsid w:val="00BE69EB"/>
    <w:rsid w:val="00C1034A"/>
    <w:rsid w:val="00C11106"/>
    <w:rsid w:val="00C115C1"/>
    <w:rsid w:val="00C170AB"/>
    <w:rsid w:val="00C3322D"/>
    <w:rsid w:val="00C358F4"/>
    <w:rsid w:val="00C377D5"/>
    <w:rsid w:val="00C37CF6"/>
    <w:rsid w:val="00C4287A"/>
    <w:rsid w:val="00C52126"/>
    <w:rsid w:val="00C63B8F"/>
    <w:rsid w:val="00C8683A"/>
    <w:rsid w:val="00C86892"/>
    <w:rsid w:val="00C86B7B"/>
    <w:rsid w:val="00C87BDE"/>
    <w:rsid w:val="00CA00D2"/>
    <w:rsid w:val="00CA07FF"/>
    <w:rsid w:val="00CA0870"/>
    <w:rsid w:val="00CA48E2"/>
    <w:rsid w:val="00CA7751"/>
    <w:rsid w:val="00CB52CE"/>
    <w:rsid w:val="00CD1039"/>
    <w:rsid w:val="00CD12BE"/>
    <w:rsid w:val="00CD29CA"/>
    <w:rsid w:val="00CD3E64"/>
    <w:rsid w:val="00CD3FA7"/>
    <w:rsid w:val="00CD79D9"/>
    <w:rsid w:val="00CE12FF"/>
    <w:rsid w:val="00CE2171"/>
    <w:rsid w:val="00CE3B10"/>
    <w:rsid w:val="00CF00DF"/>
    <w:rsid w:val="00CF13F3"/>
    <w:rsid w:val="00CF6C05"/>
    <w:rsid w:val="00D05B9D"/>
    <w:rsid w:val="00D06C4E"/>
    <w:rsid w:val="00D0790C"/>
    <w:rsid w:val="00D1071B"/>
    <w:rsid w:val="00D13A3B"/>
    <w:rsid w:val="00D14FA0"/>
    <w:rsid w:val="00D16145"/>
    <w:rsid w:val="00D202F4"/>
    <w:rsid w:val="00D263B7"/>
    <w:rsid w:val="00D26968"/>
    <w:rsid w:val="00D27555"/>
    <w:rsid w:val="00D30642"/>
    <w:rsid w:val="00D42BE7"/>
    <w:rsid w:val="00D441E6"/>
    <w:rsid w:val="00D44775"/>
    <w:rsid w:val="00D46616"/>
    <w:rsid w:val="00D51046"/>
    <w:rsid w:val="00D61190"/>
    <w:rsid w:val="00D662A9"/>
    <w:rsid w:val="00D66FF7"/>
    <w:rsid w:val="00D7122E"/>
    <w:rsid w:val="00D758AA"/>
    <w:rsid w:val="00D8150B"/>
    <w:rsid w:val="00D82142"/>
    <w:rsid w:val="00D835E6"/>
    <w:rsid w:val="00D87D12"/>
    <w:rsid w:val="00D87F7B"/>
    <w:rsid w:val="00D94168"/>
    <w:rsid w:val="00D95141"/>
    <w:rsid w:val="00DA5166"/>
    <w:rsid w:val="00DA5A3F"/>
    <w:rsid w:val="00DC2382"/>
    <w:rsid w:val="00DD6F50"/>
    <w:rsid w:val="00DD6F83"/>
    <w:rsid w:val="00DD714E"/>
    <w:rsid w:val="00DE0A8B"/>
    <w:rsid w:val="00DE4E36"/>
    <w:rsid w:val="00DE67AF"/>
    <w:rsid w:val="00DF16D8"/>
    <w:rsid w:val="00DF18BC"/>
    <w:rsid w:val="00DF32BC"/>
    <w:rsid w:val="00E019FC"/>
    <w:rsid w:val="00E025D8"/>
    <w:rsid w:val="00E06A71"/>
    <w:rsid w:val="00E06DB3"/>
    <w:rsid w:val="00E106C1"/>
    <w:rsid w:val="00E13D94"/>
    <w:rsid w:val="00E14739"/>
    <w:rsid w:val="00E174F8"/>
    <w:rsid w:val="00E24E4E"/>
    <w:rsid w:val="00E338E5"/>
    <w:rsid w:val="00E35311"/>
    <w:rsid w:val="00E36101"/>
    <w:rsid w:val="00E36740"/>
    <w:rsid w:val="00E45987"/>
    <w:rsid w:val="00E54CFF"/>
    <w:rsid w:val="00E55839"/>
    <w:rsid w:val="00E55C61"/>
    <w:rsid w:val="00E55C72"/>
    <w:rsid w:val="00E56E32"/>
    <w:rsid w:val="00E60399"/>
    <w:rsid w:val="00E67392"/>
    <w:rsid w:val="00E759D8"/>
    <w:rsid w:val="00E75B8B"/>
    <w:rsid w:val="00E80667"/>
    <w:rsid w:val="00E8349F"/>
    <w:rsid w:val="00E92A1E"/>
    <w:rsid w:val="00E9396E"/>
    <w:rsid w:val="00E93FDA"/>
    <w:rsid w:val="00E9473A"/>
    <w:rsid w:val="00E96B7C"/>
    <w:rsid w:val="00EA2291"/>
    <w:rsid w:val="00EA2988"/>
    <w:rsid w:val="00EA5852"/>
    <w:rsid w:val="00EA71DC"/>
    <w:rsid w:val="00EB22E0"/>
    <w:rsid w:val="00EC0681"/>
    <w:rsid w:val="00EC4079"/>
    <w:rsid w:val="00EC48E2"/>
    <w:rsid w:val="00EC7925"/>
    <w:rsid w:val="00ED2018"/>
    <w:rsid w:val="00ED385D"/>
    <w:rsid w:val="00ED601F"/>
    <w:rsid w:val="00ED7A01"/>
    <w:rsid w:val="00ED96EF"/>
    <w:rsid w:val="00EE1E17"/>
    <w:rsid w:val="00EE20F6"/>
    <w:rsid w:val="00EE484E"/>
    <w:rsid w:val="00EE4DFE"/>
    <w:rsid w:val="00EF691F"/>
    <w:rsid w:val="00F139BF"/>
    <w:rsid w:val="00F14398"/>
    <w:rsid w:val="00F1635F"/>
    <w:rsid w:val="00F20751"/>
    <w:rsid w:val="00F20F98"/>
    <w:rsid w:val="00F25091"/>
    <w:rsid w:val="00F261ED"/>
    <w:rsid w:val="00F363A1"/>
    <w:rsid w:val="00F420E7"/>
    <w:rsid w:val="00F43601"/>
    <w:rsid w:val="00F43C41"/>
    <w:rsid w:val="00F47002"/>
    <w:rsid w:val="00F57C38"/>
    <w:rsid w:val="00F606B3"/>
    <w:rsid w:val="00F60DC0"/>
    <w:rsid w:val="00F6241D"/>
    <w:rsid w:val="00F6260A"/>
    <w:rsid w:val="00F63D31"/>
    <w:rsid w:val="00F64A31"/>
    <w:rsid w:val="00F66199"/>
    <w:rsid w:val="00F7151F"/>
    <w:rsid w:val="00F830B9"/>
    <w:rsid w:val="00F96867"/>
    <w:rsid w:val="00FA3060"/>
    <w:rsid w:val="00FB0E1E"/>
    <w:rsid w:val="00FB1074"/>
    <w:rsid w:val="00FB1697"/>
    <w:rsid w:val="00FB54AF"/>
    <w:rsid w:val="00FB58FF"/>
    <w:rsid w:val="00FB6A9E"/>
    <w:rsid w:val="00FB6DC9"/>
    <w:rsid w:val="00FC2D3F"/>
    <w:rsid w:val="00FC49A2"/>
    <w:rsid w:val="00FC6440"/>
    <w:rsid w:val="00FC7513"/>
    <w:rsid w:val="00FD28C5"/>
    <w:rsid w:val="00FD2C80"/>
    <w:rsid w:val="00FE0917"/>
    <w:rsid w:val="00FE0F1B"/>
    <w:rsid w:val="00FE55A0"/>
    <w:rsid w:val="00FE6316"/>
    <w:rsid w:val="00FE6B6B"/>
    <w:rsid w:val="00FF0F51"/>
    <w:rsid w:val="01AAC137"/>
    <w:rsid w:val="01E698E6"/>
    <w:rsid w:val="021E7EE6"/>
    <w:rsid w:val="029F4D41"/>
    <w:rsid w:val="02C7C671"/>
    <w:rsid w:val="02CA597E"/>
    <w:rsid w:val="03443A13"/>
    <w:rsid w:val="03907F12"/>
    <w:rsid w:val="03918F8E"/>
    <w:rsid w:val="03C3577B"/>
    <w:rsid w:val="03DC0045"/>
    <w:rsid w:val="0418C68A"/>
    <w:rsid w:val="04398DF1"/>
    <w:rsid w:val="04412700"/>
    <w:rsid w:val="04E6B2D2"/>
    <w:rsid w:val="04F52F47"/>
    <w:rsid w:val="051CC1E7"/>
    <w:rsid w:val="053D3825"/>
    <w:rsid w:val="05559CAA"/>
    <w:rsid w:val="055C937C"/>
    <w:rsid w:val="05DC373E"/>
    <w:rsid w:val="05F1022F"/>
    <w:rsid w:val="06053495"/>
    <w:rsid w:val="065EF948"/>
    <w:rsid w:val="06A3F755"/>
    <w:rsid w:val="06A996E6"/>
    <w:rsid w:val="06FDE51F"/>
    <w:rsid w:val="074DB009"/>
    <w:rsid w:val="0757B3EE"/>
    <w:rsid w:val="075E0F95"/>
    <w:rsid w:val="0798A947"/>
    <w:rsid w:val="07AC6D55"/>
    <w:rsid w:val="07F9F4F1"/>
    <w:rsid w:val="0801F12D"/>
    <w:rsid w:val="08074352"/>
    <w:rsid w:val="0832DB97"/>
    <w:rsid w:val="08554262"/>
    <w:rsid w:val="0942B55C"/>
    <w:rsid w:val="094B73DC"/>
    <w:rsid w:val="09B60400"/>
    <w:rsid w:val="09DCDEBE"/>
    <w:rsid w:val="0AC5C490"/>
    <w:rsid w:val="0B0FFE1C"/>
    <w:rsid w:val="0B1158E9"/>
    <w:rsid w:val="0B5B4F61"/>
    <w:rsid w:val="0BBD15F1"/>
    <w:rsid w:val="0C333110"/>
    <w:rsid w:val="0C657038"/>
    <w:rsid w:val="0C6D25A2"/>
    <w:rsid w:val="0CBD30D4"/>
    <w:rsid w:val="0CDD8C56"/>
    <w:rsid w:val="0D3FE25B"/>
    <w:rsid w:val="0DB2E38C"/>
    <w:rsid w:val="0DBC94AB"/>
    <w:rsid w:val="0DF7600B"/>
    <w:rsid w:val="0E32F84F"/>
    <w:rsid w:val="0EBCEC6B"/>
    <w:rsid w:val="0F1752A4"/>
    <w:rsid w:val="0F41AD27"/>
    <w:rsid w:val="0F8BAFDB"/>
    <w:rsid w:val="1095963B"/>
    <w:rsid w:val="1124C0B0"/>
    <w:rsid w:val="117DD8CA"/>
    <w:rsid w:val="118A11F7"/>
    <w:rsid w:val="11DAB632"/>
    <w:rsid w:val="12044238"/>
    <w:rsid w:val="124DD7C8"/>
    <w:rsid w:val="126D03DB"/>
    <w:rsid w:val="12780443"/>
    <w:rsid w:val="12957196"/>
    <w:rsid w:val="129CE7BE"/>
    <w:rsid w:val="12C41146"/>
    <w:rsid w:val="131A66C7"/>
    <w:rsid w:val="138AC971"/>
    <w:rsid w:val="151FD77C"/>
    <w:rsid w:val="15393B10"/>
    <w:rsid w:val="153D5A98"/>
    <w:rsid w:val="1548D6C9"/>
    <w:rsid w:val="156E2862"/>
    <w:rsid w:val="159ED3E6"/>
    <w:rsid w:val="16561FC8"/>
    <w:rsid w:val="1675CB63"/>
    <w:rsid w:val="1686A0A0"/>
    <w:rsid w:val="16B2F113"/>
    <w:rsid w:val="17289152"/>
    <w:rsid w:val="17D48978"/>
    <w:rsid w:val="181192CC"/>
    <w:rsid w:val="182C6DC5"/>
    <w:rsid w:val="1860B705"/>
    <w:rsid w:val="18702BDB"/>
    <w:rsid w:val="19275830"/>
    <w:rsid w:val="194A3D8A"/>
    <w:rsid w:val="1977A084"/>
    <w:rsid w:val="197BFFCE"/>
    <w:rsid w:val="19A7DD26"/>
    <w:rsid w:val="19BDA4DF"/>
    <w:rsid w:val="19CBC861"/>
    <w:rsid w:val="1A27D8AD"/>
    <w:rsid w:val="1A3945DC"/>
    <w:rsid w:val="1A5204C7"/>
    <w:rsid w:val="1AC04B96"/>
    <w:rsid w:val="1B4023E0"/>
    <w:rsid w:val="1B43B12B"/>
    <w:rsid w:val="1B5ACB6F"/>
    <w:rsid w:val="1B98F17A"/>
    <w:rsid w:val="1C205BBA"/>
    <w:rsid w:val="1C4715B8"/>
    <w:rsid w:val="1C4E1186"/>
    <w:rsid w:val="1C650314"/>
    <w:rsid w:val="1CFDCD8A"/>
    <w:rsid w:val="1D1BCB1A"/>
    <w:rsid w:val="1D44E525"/>
    <w:rsid w:val="1D9BACDC"/>
    <w:rsid w:val="1DB54BF5"/>
    <w:rsid w:val="1E051694"/>
    <w:rsid w:val="1E065F6A"/>
    <w:rsid w:val="1E6847F4"/>
    <w:rsid w:val="1EA00A50"/>
    <w:rsid w:val="1EC6E49F"/>
    <w:rsid w:val="1F0CEA9D"/>
    <w:rsid w:val="1F4F8A20"/>
    <w:rsid w:val="1F74AB23"/>
    <w:rsid w:val="1F8C3BE7"/>
    <w:rsid w:val="1FA48E35"/>
    <w:rsid w:val="1FBD5C8D"/>
    <w:rsid w:val="1FBE8DC0"/>
    <w:rsid w:val="1FCBCAFF"/>
    <w:rsid w:val="1FD59E8B"/>
    <w:rsid w:val="1FF9F315"/>
    <w:rsid w:val="2037B325"/>
    <w:rsid w:val="205931E1"/>
    <w:rsid w:val="20AD9E13"/>
    <w:rsid w:val="211696DD"/>
    <w:rsid w:val="2129DDC1"/>
    <w:rsid w:val="215EA9E8"/>
    <w:rsid w:val="21858F51"/>
    <w:rsid w:val="225E7032"/>
    <w:rsid w:val="22BCA043"/>
    <w:rsid w:val="238CFBF1"/>
    <w:rsid w:val="24290ADA"/>
    <w:rsid w:val="25B2F416"/>
    <w:rsid w:val="260BA11C"/>
    <w:rsid w:val="26581FCD"/>
    <w:rsid w:val="266513DC"/>
    <w:rsid w:val="26696057"/>
    <w:rsid w:val="26763CEF"/>
    <w:rsid w:val="26CE390A"/>
    <w:rsid w:val="26DF145C"/>
    <w:rsid w:val="26DFF0CC"/>
    <w:rsid w:val="26FE87EC"/>
    <w:rsid w:val="27050EEC"/>
    <w:rsid w:val="27150AAA"/>
    <w:rsid w:val="2764F4D4"/>
    <w:rsid w:val="2766EB8E"/>
    <w:rsid w:val="276C5CF3"/>
    <w:rsid w:val="2779B7D1"/>
    <w:rsid w:val="279C0287"/>
    <w:rsid w:val="27A7EEA7"/>
    <w:rsid w:val="27C1FAC3"/>
    <w:rsid w:val="27C3EBAB"/>
    <w:rsid w:val="27D5B7AF"/>
    <w:rsid w:val="287B1BD6"/>
    <w:rsid w:val="29061731"/>
    <w:rsid w:val="294ABD89"/>
    <w:rsid w:val="29A50E59"/>
    <w:rsid w:val="29BA80BF"/>
    <w:rsid w:val="2A50FC2F"/>
    <w:rsid w:val="2A73C5A6"/>
    <w:rsid w:val="2AEA7A80"/>
    <w:rsid w:val="2B303792"/>
    <w:rsid w:val="2B3676D1"/>
    <w:rsid w:val="2B3A9CFF"/>
    <w:rsid w:val="2B3BDC5C"/>
    <w:rsid w:val="2BD02B36"/>
    <w:rsid w:val="2BDE8548"/>
    <w:rsid w:val="2C062342"/>
    <w:rsid w:val="2C485E8B"/>
    <w:rsid w:val="2CCB5A4A"/>
    <w:rsid w:val="2CE19E12"/>
    <w:rsid w:val="2CF26FD1"/>
    <w:rsid w:val="2D7F246B"/>
    <w:rsid w:val="2D8ECF14"/>
    <w:rsid w:val="2D92568F"/>
    <w:rsid w:val="2DBCFCD6"/>
    <w:rsid w:val="2DDE9196"/>
    <w:rsid w:val="2DE6C95B"/>
    <w:rsid w:val="2E5F146D"/>
    <w:rsid w:val="2E86B000"/>
    <w:rsid w:val="2EE27514"/>
    <w:rsid w:val="2F509BF3"/>
    <w:rsid w:val="2FA40463"/>
    <w:rsid w:val="2FE2FD37"/>
    <w:rsid w:val="3043A18D"/>
    <w:rsid w:val="30647001"/>
    <w:rsid w:val="30C01132"/>
    <w:rsid w:val="30C0705C"/>
    <w:rsid w:val="3102A907"/>
    <w:rsid w:val="310AFC7A"/>
    <w:rsid w:val="313A3D6F"/>
    <w:rsid w:val="3148CEDB"/>
    <w:rsid w:val="31B202F7"/>
    <w:rsid w:val="31B4E978"/>
    <w:rsid w:val="320396FE"/>
    <w:rsid w:val="321682F6"/>
    <w:rsid w:val="321AD10F"/>
    <w:rsid w:val="322BCB46"/>
    <w:rsid w:val="323FDFF3"/>
    <w:rsid w:val="32553816"/>
    <w:rsid w:val="325C6F68"/>
    <w:rsid w:val="327BF52B"/>
    <w:rsid w:val="33206A6D"/>
    <w:rsid w:val="3351A82B"/>
    <w:rsid w:val="3381AD8C"/>
    <w:rsid w:val="33EC4AF6"/>
    <w:rsid w:val="3401A0CE"/>
    <w:rsid w:val="343743FD"/>
    <w:rsid w:val="34386535"/>
    <w:rsid w:val="34645335"/>
    <w:rsid w:val="34B18747"/>
    <w:rsid w:val="34BD58B8"/>
    <w:rsid w:val="35016ACD"/>
    <w:rsid w:val="35516CD2"/>
    <w:rsid w:val="35D9DCBB"/>
    <w:rsid w:val="36294184"/>
    <w:rsid w:val="36457075"/>
    <w:rsid w:val="36CEB203"/>
    <w:rsid w:val="36D1E1FF"/>
    <w:rsid w:val="3716A05E"/>
    <w:rsid w:val="37409967"/>
    <w:rsid w:val="375D40F2"/>
    <w:rsid w:val="3789FA78"/>
    <w:rsid w:val="3806A5DB"/>
    <w:rsid w:val="381F41BB"/>
    <w:rsid w:val="38224A5F"/>
    <w:rsid w:val="3893A2F1"/>
    <w:rsid w:val="389457D2"/>
    <w:rsid w:val="38A0854C"/>
    <w:rsid w:val="38AE4D13"/>
    <w:rsid w:val="38B7A1C4"/>
    <w:rsid w:val="38BA1581"/>
    <w:rsid w:val="390DB239"/>
    <w:rsid w:val="39C41B4C"/>
    <w:rsid w:val="3A222856"/>
    <w:rsid w:val="3A3DFB6C"/>
    <w:rsid w:val="3AA73AE1"/>
    <w:rsid w:val="3ACADEF8"/>
    <w:rsid w:val="3B189A85"/>
    <w:rsid w:val="3B648178"/>
    <w:rsid w:val="3B927BAF"/>
    <w:rsid w:val="3C5185A3"/>
    <w:rsid w:val="3CF7EF6C"/>
    <w:rsid w:val="3D2D8A4A"/>
    <w:rsid w:val="3D49DD00"/>
    <w:rsid w:val="3DDE3E36"/>
    <w:rsid w:val="3DE98A72"/>
    <w:rsid w:val="3E254DD5"/>
    <w:rsid w:val="3E5F3263"/>
    <w:rsid w:val="3E6479AE"/>
    <w:rsid w:val="3E80DD7E"/>
    <w:rsid w:val="3E979D09"/>
    <w:rsid w:val="3EA99033"/>
    <w:rsid w:val="3EB9A65E"/>
    <w:rsid w:val="3EF3BF18"/>
    <w:rsid w:val="3EF43B9B"/>
    <w:rsid w:val="3F3F2865"/>
    <w:rsid w:val="3F493A8E"/>
    <w:rsid w:val="3F50EF20"/>
    <w:rsid w:val="3F9B4B7E"/>
    <w:rsid w:val="3FDBC7E2"/>
    <w:rsid w:val="3FFCFE0B"/>
    <w:rsid w:val="400E84B8"/>
    <w:rsid w:val="405984ED"/>
    <w:rsid w:val="40956114"/>
    <w:rsid w:val="4114973C"/>
    <w:rsid w:val="411DADA5"/>
    <w:rsid w:val="413A5773"/>
    <w:rsid w:val="418F2523"/>
    <w:rsid w:val="41D865C0"/>
    <w:rsid w:val="422AFD48"/>
    <w:rsid w:val="42450DD5"/>
    <w:rsid w:val="42483E78"/>
    <w:rsid w:val="425537B9"/>
    <w:rsid w:val="429C5A1A"/>
    <w:rsid w:val="42C9B1DE"/>
    <w:rsid w:val="42E62CE6"/>
    <w:rsid w:val="43A98EE6"/>
    <w:rsid w:val="43CD8056"/>
    <w:rsid w:val="43EEAC62"/>
    <w:rsid w:val="44BCE473"/>
    <w:rsid w:val="44FF7A5E"/>
    <w:rsid w:val="451905B7"/>
    <w:rsid w:val="455937A5"/>
    <w:rsid w:val="457D0D9B"/>
    <w:rsid w:val="45AB151F"/>
    <w:rsid w:val="45DFAD7D"/>
    <w:rsid w:val="45FD3AB4"/>
    <w:rsid w:val="4628B9DE"/>
    <w:rsid w:val="4649A986"/>
    <w:rsid w:val="46515001"/>
    <w:rsid w:val="466AD085"/>
    <w:rsid w:val="46F12F52"/>
    <w:rsid w:val="4772C7E0"/>
    <w:rsid w:val="47E5B2C7"/>
    <w:rsid w:val="483EAC3B"/>
    <w:rsid w:val="4876E3E5"/>
    <w:rsid w:val="48C3A1C7"/>
    <w:rsid w:val="48FB83E5"/>
    <w:rsid w:val="4941C59A"/>
    <w:rsid w:val="4960E59B"/>
    <w:rsid w:val="497A0B41"/>
    <w:rsid w:val="49860F07"/>
    <w:rsid w:val="498E89D8"/>
    <w:rsid w:val="49B248C0"/>
    <w:rsid w:val="49C10512"/>
    <w:rsid w:val="49C17017"/>
    <w:rsid w:val="4A61BDD0"/>
    <w:rsid w:val="4AC8B056"/>
    <w:rsid w:val="4AD744FC"/>
    <w:rsid w:val="4AD9ECEE"/>
    <w:rsid w:val="4ADF0E0B"/>
    <w:rsid w:val="4AEC499F"/>
    <w:rsid w:val="4B215AB6"/>
    <w:rsid w:val="4B55C5A4"/>
    <w:rsid w:val="4BE29C7F"/>
    <w:rsid w:val="4C2A9185"/>
    <w:rsid w:val="4C54160F"/>
    <w:rsid w:val="4CDB50EF"/>
    <w:rsid w:val="4D069CE4"/>
    <w:rsid w:val="4D58C6E7"/>
    <w:rsid w:val="4D6B9770"/>
    <w:rsid w:val="4E5EDBAE"/>
    <w:rsid w:val="4E9DA434"/>
    <w:rsid w:val="4EC43D26"/>
    <w:rsid w:val="4ED735E1"/>
    <w:rsid w:val="4F0C9F6E"/>
    <w:rsid w:val="4F1FAD58"/>
    <w:rsid w:val="4F56CD52"/>
    <w:rsid w:val="4F5906E0"/>
    <w:rsid w:val="4F78E440"/>
    <w:rsid w:val="4F9BAC68"/>
    <w:rsid w:val="4FF50740"/>
    <w:rsid w:val="502C5E63"/>
    <w:rsid w:val="5030A1F7"/>
    <w:rsid w:val="50AC60AC"/>
    <w:rsid w:val="50B0C430"/>
    <w:rsid w:val="50B2C5B9"/>
    <w:rsid w:val="50B726E3"/>
    <w:rsid w:val="5185F83D"/>
    <w:rsid w:val="5190423E"/>
    <w:rsid w:val="51B638DD"/>
    <w:rsid w:val="51E8E6A4"/>
    <w:rsid w:val="522C4B58"/>
    <w:rsid w:val="523401AE"/>
    <w:rsid w:val="5278477E"/>
    <w:rsid w:val="52938143"/>
    <w:rsid w:val="52BA8A53"/>
    <w:rsid w:val="52C66220"/>
    <w:rsid w:val="52C9E15A"/>
    <w:rsid w:val="52F5DDC2"/>
    <w:rsid w:val="52FEB9D5"/>
    <w:rsid w:val="536D73D7"/>
    <w:rsid w:val="53C22640"/>
    <w:rsid w:val="53DE5C9F"/>
    <w:rsid w:val="5437B5F0"/>
    <w:rsid w:val="5484990C"/>
    <w:rsid w:val="54AD45F4"/>
    <w:rsid w:val="55190F6E"/>
    <w:rsid w:val="5528B256"/>
    <w:rsid w:val="558C3D1B"/>
    <w:rsid w:val="5595479A"/>
    <w:rsid w:val="559A69AE"/>
    <w:rsid w:val="55DFEC86"/>
    <w:rsid w:val="560AF4D6"/>
    <w:rsid w:val="560EBF54"/>
    <w:rsid w:val="562E6F98"/>
    <w:rsid w:val="563D3B88"/>
    <w:rsid w:val="5679C01E"/>
    <w:rsid w:val="56D167BC"/>
    <w:rsid w:val="570F51B2"/>
    <w:rsid w:val="571E540D"/>
    <w:rsid w:val="57217603"/>
    <w:rsid w:val="58376B4E"/>
    <w:rsid w:val="58B61A23"/>
    <w:rsid w:val="58BD9122"/>
    <w:rsid w:val="58C4FD90"/>
    <w:rsid w:val="58E4D053"/>
    <w:rsid w:val="5938EE79"/>
    <w:rsid w:val="5997CD6F"/>
    <w:rsid w:val="59C5BE7C"/>
    <w:rsid w:val="59E40979"/>
    <w:rsid w:val="5A4A252F"/>
    <w:rsid w:val="5A755392"/>
    <w:rsid w:val="5A7B692F"/>
    <w:rsid w:val="5A7F4E9A"/>
    <w:rsid w:val="5A8DF56A"/>
    <w:rsid w:val="5A9302CF"/>
    <w:rsid w:val="5AD62114"/>
    <w:rsid w:val="5B2106D1"/>
    <w:rsid w:val="5B59904B"/>
    <w:rsid w:val="5B96B628"/>
    <w:rsid w:val="5B9A30D4"/>
    <w:rsid w:val="5BBF5510"/>
    <w:rsid w:val="5BC925BD"/>
    <w:rsid w:val="5BE8BE93"/>
    <w:rsid w:val="5C301265"/>
    <w:rsid w:val="5C83B708"/>
    <w:rsid w:val="5CD59739"/>
    <w:rsid w:val="5D0B97D0"/>
    <w:rsid w:val="5D4E12A8"/>
    <w:rsid w:val="5D6B31B4"/>
    <w:rsid w:val="5D878D4A"/>
    <w:rsid w:val="5DA4AA71"/>
    <w:rsid w:val="5DAF84EA"/>
    <w:rsid w:val="5DD69177"/>
    <w:rsid w:val="5DE0AACA"/>
    <w:rsid w:val="5DFE4838"/>
    <w:rsid w:val="5E228F15"/>
    <w:rsid w:val="5EE91BB0"/>
    <w:rsid w:val="5EF0B12D"/>
    <w:rsid w:val="5F321068"/>
    <w:rsid w:val="5F6CD4D7"/>
    <w:rsid w:val="5FE94A4F"/>
    <w:rsid w:val="6103C35F"/>
    <w:rsid w:val="612667E1"/>
    <w:rsid w:val="6182FD3C"/>
    <w:rsid w:val="61CAE42D"/>
    <w:rsid w:val="6228A828"/>
    <w:rsid w:val="6245DE25"/>
    <w:rsid w:val="6280DDED"/>
    <w:rsid w:val="62819A51"/>
    <w:rsid w:val="62AE9966"/>
    <w:rsid w:val="62C8CCCB"/>
    <w:rsid w:val="62F5C8E5"/>
    <w:rsid w:val="6306CDE2"/>
    <w:rsid w:val="6342B409"/>
    <w:rsid w:val="634B6B33"/>
    <w:rsid w:val="638FE85C"/>
    <w:rsid w:val="63FE33F9"/>
    <w:rsid w:val="641494FC"/>
    <w:rsid w:val="642E4B5A"/>
    <w:rsid w:val="645F4E80"/>
    <w:rsid w:val="6498149E"/>
    <w:rsid w:val="64A0F367"/>
    <w:rsid w:val="64E67E6F"/>
    <w:rsid w:val="652B1372"/>
    <w:rsid w:val="65B74C0C"/>
    <w:rsid w:val="65DA51DE"/>
    <w:rsid w:val="66363480"/>
    <w:rsid w:val="666D1A90"/>
    <w:rsid w:val="666D4863"/>
    <w:rsid w:val="668F6E82"/>
    <w:rsid w:val="669F3A3F"/>
    <w:rsid w:val="66AB1062"/>
    <w:rsid w:val="66ABB99E"/>
    <w:rsid w:val="66C220D7"/>
    <w:rsid w:val="66C3CB31"/>
    <w:rsid w:val="66D14684"/>
    <w:rsid w:val="66F16EF5"/>
    <w:rsid w:val="6710E96E"/>
    <w:rsid w:val="6718885D"/>
    <w:rsid w:val="6750B16D"/>
    <w:rsid w:val="6760F201"/>
    <w:rsid w:val="679185A1"/>
    <w:rsid w:val="67A0AF9F"/>
    <w:rsid w:val="67B5079A"/>
    <w:rsid w:val="67BFA842"/>
    <w:rsid w:val="6815D345"/>
    <w:rsid w:val="68EF8919"/>
    <w:rsid w:val="691C5981"/>
    <w:rsid w:val="69BA1662"/>
    <w:rsid w:val="69BC7355"/>
    <w:rsid w:val="69C54460"/>
    <w:rsid w:val="69D1B738"/>
    <w:rsid w:val="69FAF21D"/>
    <w:rsid w:val="6A65B2A1"/>
    <w:rsid w:val="6AD2D4EA"/>
    <w:rsid w:val="6B0506CC"/>
    <w:rsid w:val="6B18F617"/>
    <w:rsid w:val="6B1ABB28"/>
    <w:rsid w:val="6B300259"/>
    <w:rsid w:val="6B60A663"/>
    <w:rsid w:val="6B6C1CEC"/>
    <w:rsid w:val="6BCAB00D"/>
    <w:rsid w:val="6C16DA5C"/>
    <w:rsid w:val="6C87A36A"/>
    <w:rsid w:val="6C907792"/>
    <w:rsid w:val="6CC07FDB"/>
    <w:rsid w:val="6CE00194"/>
    <w:rsid w:val="6CFF6519"/>
    <w:rsid w:val="6D187F90"/>
    <w:rsid w:val="6D2FEE0A"/>
    <w:rsid w:val="6E0EDF83"/>
    <w:rsid w:val="6E1DBA60"/>
    <w:rsid w:val="6E24D9CD"/>
    <w:rsid w:val="6E3AAB3D"/>
    <w:rsid w:val="6E4592B8"/>
    <w:rsid w:val="6E871143"/>
    <w:rsid w:val="6E98C686"/>
    <w:rsid w:val="6ED0A4D1"/>
    <w:rsid w:val="6F298114"/>
    <w:rsid w:val="6F389834"/>
    <w:rsid w:val="6F532409"/>
    <w:rsid w:val="6FA3E61C"/>
    <w:rsid w:val="701F757E"/>
    <w:rsid w:val="702239D4"/>
    <w:rsid w:val="7070AB14"/>
    <w:rsid w:val="70814392"/>
    <w:rsid w:val="709CFBF4"/>
    <w:rsid w:val="710483B3"/>
    <w:rsid w:val="71071A0C"/>
    <w:rsid w:val="715A44B5"/>
    <w:rsid w:val="7172EB1F"/>
    <w:rsid w:val="7178A962"/>
    <w:rsid w:val="72294D31"/>
    <w:rsid w:val="72344B71"/>
    <w:rsid w:val="724068C9"/>
    <w:rsid w:val="7280A087"/>
    <w:rsid w:val="72937E76"/>
    <w:rsid w:val="7295B18C"/>
    <w:rsid w:val="72ECC96D"/>
    <w:rsid w:val="730A7809"/>
    <w:rsid w:val="73218E5D"/>
    <w:rsid w:val="7399B1DE"/>
    <w:rsid w:val="73BFACE8"/>
    <w:rsid w:val="7412DE80"/>
    <w:rsid w:val="741D9B91"/>
    <w:rsid w:val="7441A0C5"/>
    <w:rsid w:val="746208BC"/>
    <w:rsid w:val="74837780"/>
    <w:rsid w:val="749CA448"/>
    <w:rsid w:val="74A81766"/>
    <w:rsid w:val="74F4E9A7"/>
    <w:rsid w:val="750BDCC2"/>
    <w:rsid w:val="753E94DA"/>
    <w:rsid w:val="7547517D"/>
    <w:rsid w:val="754C1680"/>
    <w:rsid w:val="7571754D"/>
    <w:rsid w:val="75780D9E"/>
    <w:rsid w:val="75A265A6"/>
    <w:rsid w:val="75AD81DF"/>
    <w:rsid w:val="75E96AC0"/>
    <w:rsid w:val="75F533BF"/>
    <w:rsid w:val="7652C715"/>
    <w:rsid w:val="76674E99"/>
    <w:rsid w:val="76723D0B"/>
    <w:rsid w:val="76BD50D6"/>
    <w:rsid w:val="76DA7774"/>
    <w:rsid w:val="76EB4E5B"/>
    <w:rsid w:val="77CF2550"/>
    <w:rsid w:val="77E7B5EE"/>
    <w:rsid w:val="78226D62"/>
    <w:rsid w:val="78DE6E61"/>
    <w:rsid w:val="78E80266"/>
    <w:rsid w:val="78F42C6F"/>
    <w:rsid w:val="792EE7EE"/>
    <w:rsid w:val="7A0A4512"/>
    <w:rsid w:val="7A295448"/>
    <w:rsid w:val="7B323DDC"/>
    <w:rsid w:val="7B4BF4D5"/>
    <w:rsid w:val="7B6F7B18"/>
    <w:rsid w:val="7BAB4313"/>
    <w:rsid w:val="7BB977BA"/>
    <w:rsid w:val="7BBE7CFD"/>
    <w:rsid w:val="7BDAEC58"/>
    <w:rsid w:val="7C154943"/>
    <w:rsid w:val="7C505D41"/>
    <w:rsid w:val="7CAA5F63"/>
    <w:rsid w:val="7CAD4C41"/>
    <w:rsid w:val="7D15D762"/>
    <w:rsid w:val="7D95C2C3"/>
    <w:rsid w:val="7DB25D57"/>
    <w:rsid w:val="7DEAE84D"/>
    <w:rsid w:val="7DF28198"/>
    <w:rsid w:val="7E77EE58"/>
    <w:rsid w:val="7E79CB04"/>
    <w:rsid w:val="7ECAF2FB"/>
    <w:rsid w:val="7EEEC40A"/>
    <w:rsid w:val="7FAADA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B020BFB"/>
  <w15:chartTrackingRefBased/>
  <w15:docId w15:val="{6CED0C02-2C8F-427B-A2D0-E4615536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25E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5E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5E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5E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5E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5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5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5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5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5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5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E04"/>
    <w:rPr>
      <w:rFonts w:eastAsiaTheme="majorEastAsia" w:cstheme="majorBidi"/>
      <w:color w:val="272727" w:themeColor="text1" w:themeTint="D8"/>
    </w:rPr>
  </w:style>
  <w:style w:type="paragraph" w:styleId="Title">
    <w:name w:val="Title"/>
    <w:basedOn w:val="Normal"/>
    <w:next w:val="Normal"/>
    <w:link w:val="TitleChar"/>
    <w:uiPriority w:val="10"/>
    <w:qFormat/>
    <w:rsid w:val="00225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E04"/>
    <w:pPr>
      <w:spacing w:before="160"/>
      <w:jc w:val="center"/>
    </w:pPr>
    <w:rPr>
      <w:i/>
      <w:iCs/>
      <w:color w:val="404040" w:themeColor="text1" w:themeTint="BF"/>
    </w:rPr>
  </w:style>
  <w:style w:type="character" w:customStyle="1" w:styleId="QuoteChar">
    <w:name w:val="Quote Char"/>
    <w:basedOn w:val="DefaultParagraphFont"/>
    <w:link w:val="Quote"/>
    <w:uiPriority w:val="29"/>
    <w:rsid w:val="00225E04"/>
    <w:rPr>
      <w:i/>
      <w:iCs/>
      <w:color w:val="404040" w:themeColor="text1" w:themeTint="BF"/>
    </w:rPr>
  </w:style>
  <w:style w:type="paragraph" w:styleId="ListParagraph">
    <w:name w:val="List Paragraph"/>
    <w:basedOn w:val="Normal"/>
    <w:uiPriority w:val="34"/>
    <w:qFormat/>
    <w:rsid w:val="00225E04"/>
    <w:pPr>
      <w:ind w:left="720"/>
      <w:contextualSpacing/>
    </w:pPr>
  </w:style>
  <w:style w:type="character" w:styleId="IntenseEmphasis">
    <w:name w:val="Intense Emphasis"/>
    <w:basedOn w:val="DefaultParagraphFont"/>
    <w:uiPriority w:val="21"/>
    <w:qFormat/>
    <w:rsid w:val="00225E04"/>
    <w:rPr>
      <w:i/>
      <w:iCs/>
      <w:color w:val="0F4761" w:themeColor="accent1" w:themeShade="BF"/>
    </w:rPr>
  </w:style>
  <w:style w:type="paragraph" w:styleId="IntenseQuote">
    <w:name w:val="Intense Quote"/>
    <w:basedOn w:val="Normal"/>
    <w:next w:val="Normal"/>
    <w:link w:val="IntenseQuoteChar"/>
    <w:uiPriority w:val="30"/>
    <w:qFormat/>
    <w:rsid w:val="00225E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5E04"/>
    <w:rPr>
      <w:i/>
      <w:iCs/>
      <w:color w:val="0F4761" w:themeColor="accent1" w:themeShade="BF"/>
    </w:rPr>
  </w:style>
  <w:style w:type="character" w:styleId="IntenseReference">
    <w:name w:val="Intense Reference"/>
    <w:basedOn w:val="DefaultParagraphFont"/>
    <w:uiPriority w:val="32"/>
    <w:qFormat/>
    <w:rsid w:val="00225E04"/>
    <w:rPr>
      <w:b/>
      <w:bCs/>
      <w:smallCaps/>
      <w:color w:val="0F4761" w:themeColor="accent1" w:themeShade="BF"/>
      <w:spacing w:val="5"/>
    </w:rPr>
  </w:style>
  <w:style w:type="paragraph" w:customStyle="1" w:styleId="p1">
    <w:name w:val="p1"/>
    <w:basedOn w:val="Normal"/>
    <w:rsid w:val="00B9527D"/>
    <w:pPr>
      <w:bidi w:val="0"/>
      <w:spacing w:after="0" w:line="240" w:lineRule="auto"/>
    </w:pPr>
    <w:rPr>
      <w:rFonts w:ascii="Helvetica" w:hAnsi="Helvetica" w:cs="Times New Roman"/>
      <w:kern w:val="0"/>
      <w:sz w:val="18"/>
      <w:szCs w:val="18"/>
      <w:lang w:val="en-GB" w:eastAsia="en-GB"/>
      <w14:ligatures w14:val="none"/>
    </w:rPr>
  </w:style>
  <w:style w:type="character" w:customStyle="1" w:styleId="s1">
    <w:name w:val="s1"/>
    <w:basedOn w:val="DefaultParagraphFont"/>
    <w:rsid w:val="00B9527D"/>
    <w:rPr>
      <w:rFonts w:ascii="Helvetica" w:hAnsi="Helvetica" w:hint="default"/>
      <w:b w:val="0"/>
      <w:bCs w:val="0"/>
      <w:i w:val="0"/>
      <w:iCs w:val="0"/>
      <w:sz w:val="18"/>
      <w:szCs w:val="18"/>
    </w:rPr>
  </w:style>
  <w:style w:type="paragraph" w:customStyle="1" w:styleId="li1">
    <w:name w:val="li1"/>
    <w:basedOn w:val="Normal"/>
    <w:rsid w:val="00954A34"/>
    <w:pPr>
      <w:bidi w:val="0"/>
      <w:spacing w:after="0" w:line="240" w:lineRule="auto"/>
    </w:pPr>
    <w:rPr>
      <w:rFonts w:ascii="Helvetica" w:hAnsi="Helvetica" w:cs="Times New Roman"/>
      <w:kern w:val="0"/>
      <w:sz w:val="18"/>
      <w:szCs w:val="18"/>
      <w:lang w:val="en-GB" w:eastAsia="en-GB"/>
      <w14:ligatures w14:val="none"/>
    </w:rPr>
  </w:style>
  <w:style w:type="character" w:styleId="Hyperlink">
    <w:name w:val="Hyperlink"/>
    <w:basedOn w:val="DefaultParagraphFont"/>
    <w:uiPriority w:val="99"/>
    <w:unhideWhenUsed/>
    <w:rsid w:val="00161F83"/>
    <w:rPr>
      <w:color w:val="467886" w:themeColor="hyperlink"/>
      <w:u w:val="single"/>
    </w:rPr>
  </w:style>
  <w:style w:type="character" w:styleId="UnresolvedMention">
    <w:name w:val="Unresolved Mention"/>
    <w:basedOn w:val="DefaultParagraphFont"/>
    <w:uiPriority w:val="99"/>
    <w:semiHidden/>
    <w:unhideWhenUsed/>
    <w:rsid w:val="00161F83"/>
    <w:rPr>
      <w:color w:val="605E5C"/>
      <w:shd w:val="clear" w:color="auto" w:fill="E1DFDD"/>
    </w:rPr>
  </w:style>
  <w:style w:type="character" w:styleId="FollowedHyperlink">
    <w:name w:val="FollowedHyperlink"/>
    <w:basedOn w:val="DefaultParagraphFont"/>
    <w:uiPriority w:val="99"/>
    <w:semiHidden/>
    <w:unhideWhenUsed/>
    <w:rsid w:val="00161F83"/>
    <w:rPr>
      <w:color w:val="96607D" w:themeColor="followedHyperlink"/>
      <w:u w:val="single"/>
    </w:rPr>
  </w:style>
  <w:style w:type="table" w:styleId="TableGrid">
    <w:name w:val="Table Grid"/>
    <w:basedOn w:val="TableNormal"/>
    <w:uiPriority w:val="39"/>
    <w:rsid w:val="00C11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969698925002875?via%3Dihub" TargetMode="External"/><Relationship Id="rId13" Type="http://schemas.openxmlformats.org/officeDocument/2006/relationships/hyperlink" Target="https://journal.uc.ac.id/index.php/JEE/article/view/3092" TargetMode="External"/><Relationship Id="rId18" Type="http://schemas.openxmlformats.org/officeDocument/2006/relationships/hyperlink" Target="https://academic-writing.uk/limitations-sectio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researchportal.northumbria.ac.uk/ws/portalfiles/portal/17503525/INFMAN_D_15_00139R3.pdf" TargetMode="External"/><Relationship Id="rId12" Type="http://schemas.openxmlformats.org/officeDocument/2006/relationships/hyperlink" Target="https://academic.oup.com/academicmedicine" TargetMode="External"/><Relationship Id="rId17" Type="http://schemas.openxmlformats.org/officeDocument/2006/relationships/hyperlink" Target="https://onlinelibrary.wiley.com/doi/10.1111/ijcs.12899" TargetMode="External"/><Relationship Id="rId2" Type="http://schemas.openxmlformats.org/officeDocument/2006/relationships/styles" Target="styles.xml"/><Relationship Id="rId16" Type="http://schemas.openxmlformats.org/officeDocument/2006/relationships/hyperlink" Target="https://doi.org/10.55573/IJAFB.08470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cribbr.co.uk/research-methods/ethical-considerations/" TargetMode="External"/><Relationship Id="rId11" Type="http://schemas.openxmlformats.org/officeDocument/2006/relationships/hyperlink" Target="https://www.cell.com/heliyon/fulltext/S2405-8440(24)11774-4?_returnURL=https%3A%2F%2Flinkinghub.elsevier.com%2Fretrieve%2Fpii%2FS2405844024117744%3Fshowall%3Dtrue" TargetMode="External"/><Relationship Id="rId5" Type="http://schemas.openxmlformats.org/officeDocument/2006/relationships/hyperlink" Target="https://link.springer.com/article/10.1186/cc2401" TargetMode="External"/><Relationship Id="rId15" Type="http://schemas.openxmlformats.org/officeDocument/2006/relationships/hyperlink" Target="https://www.researchgate.net/publication/379918500_The_Rise_of_SHEIN_Navigating_the_Digital_Era_of_Fast_Fashion_and_Its_Comprehensive_Impacts" TargetMode="External"/><Relationship Id="rId10" Type="http://schemas.openxmlformats.org/officeDocument/2006/relationships/hyperlink" Target="https://www.simplypsychology.org/maslow.html?a_aid=3598aabf" TargetMode="External"/><Relationship Id="rId19" Type="http://schemas.openxmlformats.org/officeDocument/2006/relationships/hyperlink" Target="https://journal.chestnet.org/article/S0012-3692(20)30462-1/fulltext" TargetMode="External"/><Relationship Id="rId4" Type="http://schemas.openxmlformats.org/officeDocument/2006/relationships/webSettings" Target="webSettings.xml"/><Relationship Id="rId9" Type="http://schemas.openxmlformats.org/officeDocument/2006/relationships/hyperlink" Target="https://www.researchgate.net/publication/315109715_Consumer_Behavior_Research_Methods" TargetMode="External"/><Relationship Id="rId14" Type="http://schemas.openxmlformats.org/officeDocument/2006/relationships/hyperlink" Target="https://aemps.ewapub.com/article/view/11353" TargetMode="External"/><Relationship Id="rId22" Type="http://schemas.microsoft.com/office/2020/10/relationships/intelligence" Target="intelligence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2654</Words>
  <Characters>15134</Characters>
  <Application>Microsoft Office Word</Application>
  <DocSecurity>4</DocSecurity>
  <Lines>126</Lines>
  <Paragraphs>35</Paragraphs>
  <ScaleCrop>false</ScaleCrop>
  <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Aliaa Nabih Nabhan Danouni (2309830)</dc:creator>
  <cp:keywords/>
  <dc:description/>
  <cp:lastModifiedBy>Aliaa Nabih Nabhan Danouni (2309830)</cp:lastModifiedBy>
  <cp:revision>2</cp:revision>
  <dcterms:created xsi:type="dcterms:W3CDTF">2026-03-01T05:49:00Z</dcterms:created>
  <dcterms:modified xsi:type="dcterms:W3CDTF">2026-02-28T21:49:00Z</dcterms:modified>
</cp:coreProperties>
</file>