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A99E09" w14:textId="77777777" w:rsidR="00171999" w:rsidRPr="006A614C" w:rsidRDefault="00171999" w:rsidP="00B83302">
      <w:pPr>
        <w:pStyle w:val="Nornal"/>
        <w:spacing w:after="0" w:line="360" w:lineRule="auto"/>
        <w:rPr>
          <w:rFonts w:asciiTheme="minorHAnsi" w:hAnsiTheme="minorHAnsi" w:cstheme="minorHAnsi"/>
        </w:rPr>
      </w:pPr>
    </w:p>
    <w:p w14:paraId="04277905" w14:textId="28FE6BA8" w:rsidR="001C45E4" w:rsidRPr="006A614C" w:rsidRDefault="001C45E4" w:rsidP="00B83302">
      <w:pPr>
        <w:pStyle w:val="Nornal"/>
        <w:numPr>
          <w:ilvl w:val="0"/>
          <w:numId w:val="2"/>
        </w:numPr>
        <w:spacing w:after="0" w:line="360" w:lineRule="auto"/>
        <w:rPr>
          <w:rFonts w:asciiTheme="minorHAnsi" w:hAnsiTheme="minorHAnsi" w:cstheme="minorHAnsi"/>
          <w:b/>
          <w:bCs/>
        </w:rPr>
      </w:pPr>
      <w:r w:rsidRPr="006A614C">
        <w:rPr>
          <w:rFonts w:asciiTheme="minorHAnsi" w:hAnsiTheme="minorHAnsi" w:cstheme="minorHAnsi"/>
          <w:b/>
          <w:bCs/>
        </w:rPr>
        <w:t>Explain the principles of reward and its importance to organisational culture and performance management. (AC 1.1)</w:t>
      </w:r>
    </w:p>
    <w:p w14:paraId="4374C1E8" w14:textId="77777777" w:rsidR="00831DBF" w:rsidRPr="006A614C" w:rsidRDefault="00831DBF" w:rsidP="00B83302">
      <w:pPr>
        <w:pStyle w:val="Nornal"/>
        <w:spacing w:after="0" w:line="360" w:lineRule="auto"/>
        <w:ind w:left="720"/>
        <w:rPr>
          <w:rFonts w:asciiTheme="minorHAnsi" w:hAnsiTheme="minorHAnsi" w:cstheme="minorHAnsi"/>
        </w:rPr>
      </w:pPr>
    </w:p>
    <w:p w14:paraId="5CA617C8" w14:textId="74DC3590" w:rsidR="00831DBF" w:rsidRPr="006A614C" w:rsidRDefault="0068428E" w:rsidP="00B83302">
      <w:pPr>
        <w:pStyle w:val="Listparag"/>
        <w:numPr>
          <w:ilvl w:val="0"/>
          <w:numId w:val="0"/>
        </w:numPr>
        <w:spacing w:line="360" w:lineRule="auto"/>
        <w:ind w:left="360"/>
        <w:rPr>
          <w:rFonts w:asciiTheme="minorHAnsi" w:hAnsiTheme="minorHAnsi"/>
          <w:color w:val="auto"/>
          <w:szCs w:val="22"/>
        </w:rPr>
      </w:pPr>
      <w:r w:rsidRPr="006A614C">
        <w:rPr>
          <w:rFonts w:asciiTheme="minorHAnsi" w:hAnsiTheme="minorHAnsi"/>
          <w:color w:val="auto"/>
          <w:szCs w:val="22"/>
        </w:rPr>
        <w:t xml:space="preserve">Woodhams and Perkins (2022) </w:t>
      </w:r>
      <w:r w:rsidR="00957487" w:rsidRPr="006A614C">
        <w:rPr>
          <w:rFonts w:asciiTheme="minorHAnsi" w:hAnsiTheme="minorHAnsi"/>
          <w:color w:val="auto"/>
          <w:szCs w:val="22"/>
        </w:rPr>
        <w:t>states the main principle of reward is recognising and rewarding employees for their contributions. They state reward must be transparent, fair and consistent to main</w:t>
      </w:r>
      <w:r w:rsidR="00831DBF" w:rsidRPr="006A614C">
        <w:rPr>
          <w:rFonts w:asciiTheme="minorHAnsi" w:hAnsiTheme="minorHAnsi"/>
          <w:color w:val="auto"/>
          <w:szCs w:val="22"/>
        </w:rPr>
        <w:t>tain</w:t>
      </w:r>
      <w:r w:rsidR="00957487" w:rsidRPr="006A614C">
        <w:rPr>
          <w:rFonts w:asciiTheme="minorHAnsi" w:hAnsiTheme="minorHAnsi"/>
          <w:color w:val="auto"/>
          <w:szCs w:val="22"/>
        </w:rPr>
        <w:t xml:space="preserve"> employee motivation and engagement. This is supported by Chown (2023)</w:t>
      </w:r>
      <w:r w:rsidR="00831DBF" w:rsidRPr="006A614C">
        <w:rPr>
          <w:rFonts w:asciiTheme="minorHAnsi" w:hAnsiTheme="minorHAnsi"/>
          <w:color w:val="auto"/>
          <w:szCs w:val="22"/>
        </w:rPr>
        <w:t xml:space="preserve"> who argues an organisation can create a culture of appreciation through valuing and acknowledging </w:t>
      </w:r>
      <w:r w:rsidRPr="006A614C">
        <w:rPr>
          <w:rFonts w:asciiTheme="minorHAnsi" w:hAnsiTheme="minorHAnsi"/>
          <w:color w:val="auto"/>
          <w:szCs w:val="22"/>
        </w:rPr>
        <w:t xml:space="preserve">an </w:t>
      </w:r>
      <w:r w:rsidR="008063FC" w:rsidRPr="006A614C">
        <w:rPr>
          <w:rFonts w:asciiTheme="minorHAnsi" w:hAnsiTheme="minorHAnsi"/>
          <w:color w:val="auto"/>
          <w:szCs w:val="22"/>
        </w:rPr>
        <w:t>individual’s</w:t>
      </w:r>
      <w:r w:rsidR="00831DBF" w:rsidRPr="006A614C">
        <w:rPr>
          <w:rFonts w:asciiTheme="minorHAnsi" w:hAnsiTheme="minorHAnsi"/>
          <w:color w:val="auto"/>
          <w:szCs w:val="22"/>
        </w:rPr>
        <w:t xml:space="preserve"> contribution</w:t>
      </w:r>
      <w:r w:rsidR="000E1645">
        <w:rPr>
          <w:rFonts w:asciiTheme="minorHAnsi" w:hAnsiTheme="minorHAnsi"/>
          <w:color w:val="auto"/>
          <w:szCs w:val="22"/>
        </w:rPr>
        <w:t>s</w:t>
      </w:r>
      <w:r w:rsidR="00831DBF" w:rsidRPr="006A614C">
        <w:rPr>
          <w:rFonts w:asciiTheme="minorHAnsi" w:hAnsiTheme="minorHAnsi"/>
          <w:color w:val="auto"/>
          <w:szCs w:val="22"/>
        </w:rPr>
        <w:t xml:space="preserve">. She states when reward and recognition is implemented successfully </w:t>
      </w:r>
      <w:r w:rsidRPr="006A614C">
        <w:rPr>
          <w:rFonts w:asciiTheme="minorHAnsi" w:hAnsiTheme="minorHAnsi"/>
          <w:color w:val="auto"/>
          <w:szCs w:val="22"/>
        </w:rPr>
        <w:t>within an organisation</w:t>
      </w:r>
      <w:r w:rsidR="000E1645">
        <w:rPr>
          <w:rFonts w:asciiTheme="minorHAnsi" w:hAnsiTheme="minorHAnsi"/>
          <w:color w:val="auto"/>
          <w:szCs w:val="22"/>
        </w:rPr>
        <w:t>,</w:t>
      </w:r>
      <w:r w:rsidRPr="006A614C">
        <w:rPr>
          <w:rFonts w:asciiTheme="minorHAnsi" w:hAnsiTheme="minorHAnsi"/>
          <w:color w:val="auto"/>
          <w:szCs w:val="22"/>
        </w:rPr>
        <w:t xml:space="preserve"> </w:t>
      </w:r>
      <w:r w:rsidR="00831DBF" w:rsidRPr="006A614C">
        <w:rPr>
          <w:rFonts w:asciiTheme="minorHAnsi" w:hAnsiTheme="minorHAnsi"/>
          <w:color w:val="auto"/>
          <w:szCs w:val="22"/>
        </w:rPr>
        <w:t>employe</w:t>
      </w:r>
      <w:r w:rsidRPr="006A614C">
        <w:rPr>
          <w:rFonts w:asciiTheme="minorHAnsi" w:hAnsiTheme="minorHAnsi"/>
          <w:color w:val="auto"/>
          <w:szCs w:val="22"/>
        </w:rPr>
        <w:t>es</w:t>
      </w:r>
      <w:r w:rsidR="00831DBF" w:rsidRPr="006A614C">
        <w:rPr>
          <w:rFonts w:asciiTheme="minorHAnsi" w:hAnsiTheme="minorHAnsi"/>
          <w:color w:val="auto"/>
          <w:szCs w:val="22"/>
        </w:rPr>
        <w:t xml:space="preserve"> are </w:t>
      </w:r>
      <w:r w:rsidRPr="006A614C">
        <w:rPr>
          <w:rFonts w:asciiTheme="minorHAnsi" w:hAnsiTheme="minorHAnsi"/>
          <w:color w:val="auto"/>
          <w:szCs w:val="22"/>
        </w:rPr>
        <w:t xml:space="preserve">highly </w:t>
      </w:r>
      <w:r w:rsidR="00831DBF" w:rsidRPr="006A614C">
        <w:rPr>
          <w:rFonts w:asciiTheme="minorHAnsi" w:hAnsiTheme="minorHAnsi"/>
          <w:color w:val="auto"/>
          <w:szCs w:val="22"/>
        </w:rPr>
        <w:t>motivated</w:t>
      </w:r>
      <w:r w:rsidRPr="006A614C">
        <w:rPr>
          <w:rFonts w:asciiTheme="minorHAnsi" w:hAnsiTheme="minorHAnsi"/>
          <w:color w:val="auto"/>
          <w:szCs w:val="22"/>
        </w:rPr>
        <w:t xml:space="preserve"> to work </w:t>
      </w:r>
      <w:proofErr w:type="gramStart"/>
      <w:r w:rsidRPr="006A614C">
        <w:rPr>
          <w:rFonts w:asciiTheme="minorHAnsi" w:hAnsiTheme="minorHAnsi"/>
          <w:color w:val="auto"/>
          <w:szCs w:val="22"/>
        </w:rPr>
        <w:t>hard</w:t>
      </w:r>
      <w:proofErr w:type="gramEnd"/>
      <w:r w:rsidR="00831DBF" w:rsidRPr="006A614C">
        <w:rPr>
          <w:rFonts w:asciiTheme="minorHAnsi" w:hAnsiTheme="minorHAnsi"/>
          <w:color w:val="auto"/>
          <w:szCs w:val="22"/>
        </w:rPr>
        <w:t xml:space="preserve"> and job satisfaction is high</w:t>
      </w:r>
      <w:r w:rsidRPr="006A614C">
        <w:rPr>
          <w:rFonts w:asciiTheme="minorHAnsi" w:hAnsiTheme="minorHAnsi"/>
          <w:color w:val="auto"/>
          <w:szCs w:val="22"/>
        </w:rPr>
        <w:t xml:space="preserve">. She argues when reward and </w:t>
      </w:r>
      <w:r w:rsidR="00752ECE" w:rsidRPr="006A614C">
        <w:rPr>
          <w:rFonts w:asciiTheme="minorHAnsi" w:hAnsiTheme="minorHAnsi"/>
          <w:color w:val="auto"/>
          <w:szCs w:val="22"/>
        </w:rPr>
        <w:t>recognition</w:t>
      </w:r>
      <w:r w:rsidRPr="006A614C">
        <w:rPr>
          <w:rFonts w:asciiTheme="minorHAnsi" w:hAnsiTheme="minorHAnsi"/>
          <w:color w:val="auto"/>
          <w:szCs w:val="22"/>
        </w:rPr>
        <w:t xml:space="preserve"> systems are executed well individuals and teams have greater </w:t>
      </w:r>
      <w:r w:rsidR="00831DBF" w:rsidRPr="006A614C">
        <w:rPr>
          <w:rFonts w:asciiTheme="minorHAnsi" w:hAnsiTheme="minorHAnsi"/>
          <w:color w:val="auto"/>
          <w:szCs w:val="22"/>
        </w:rPr>
        <w:t>productivity</w:t>
      </w:r>
      <w:r w:rsidRPr="006A614C">
        <w:rPr>
          <w:rFonts w:asciiTheme="minorHAnsi" w:hAnsiTheme="minorHAnsi"/>
          <w:color w:val="auto"/>
          <w:szCs w:val="22"/>
        </w:rPr>
        <w:t xml:space="preserve"> resulting in greater organisational performance</w:t>
      </w:r>
      <w:r w:rsidR="00831DBF" w:rsidRPr="006A614C">
        <w:rPr>
          <w:rFonts w:asciiTheme="minorHAnsi" w:hAnsiTheme="minorHAnsi"/>
          <w:color w:val="auto"/>
          <w:szCs w:val="22"/>
        </w:rPr>
        <w:t xml:space="preserve">. </w:t>
      </w:r>
      <w:r w:rsidR="008063FC" w:rsidRPr="006A614C">
        <w:rPr>
          <w:rFonts w:asciiTheme="minorHAnsi" w:hAnsiTheme="minorHAnsi"/>
          <w:color w:val="auto"/>
          <w:szCs w:val="22"/>
        </w:rPr>
        <w:t>She states reward is crucial for creating a positive working environment that values employees</w:t>
      </w:r>
      <w:r w:rsidRPr="006A614C">
        <w:rPr>
          <w:rFonts w:asciiTheme="minorHAnsi" w:hAnsiTheme="minorHAnsi"/>
          <w:color w:val="auto"/>
          <w:szCs w:val="22"/>
        </w:rPr>
        <w:t>, boosts morale</w:t>
      </w:r>
      <w:r w:rsidR="008063FC" w:rsidRPr="006A614C">
        <w:rPr>
          <w:rFonts w:asciiTheme="minorHAnsi" w:hAnsiTheme="minorHAnsi"/>
          <w:color w:val="auto"/>
          <w:szCs w:val="22"/>
        </w:rPr>
        <w:t xml:space="preserve"> and inspires employees to work hard.</w:t>
      </w:r>
    </w:p>
    <w:p w14:paraId="1124A7F7" w14:textId="3C469A5A" w:rsidR="00DD237D" w:rsidRPr="006A614C" w:rsidRDefault="0068428E" w:rsidP="00B83302">
      <w:pPr>
        <w:pStyle w:val="Listparag"/>
        <w:numPr>
          <w:ilvl w:val="0"/>
          <w:numId w:val="0"/>
        </w:numPr>
        <w:spacing w:line="360" w:lineRule="auto"/>
        <w:ind w:left="360"/>
        <w:rPr>
          <w:rFonts w:asciiTheme="minorHAnsi" w:hAnsiTheme="minorHAnsi"/>
          <w:color w:val="auto"/>
          <w:szCs w:val="22"/>
        </w:rPr>
      </w:pPr>
      <w:r w:rsidRPr="006A614C">
        <w:rPr>
          <w:rFonts w:asciiTheme="minorHAnsi" w:hAnsiTheme="minorHAnsi"/>
          <w:color w:val="auto"/>
          <w:szCs w:val="22"/>
        </w:rPr>
        <w:t xml:space="preserve">Woodhams and Perkins (2022) </w:t>
      </w:r>
      <w:r w:rsidR="00831DBF" w:rsidRPr="006A614C">
        <w:rPr>
          <w:rFonts w:asciiTheme="minorHAnsi" w:hAnsiTheme="minorHAnsi"/>
          <w:color w:val="auto"/>
          <w:szCs w:val="22"/>
        </w:rPr>
        <w:t>state the second</w:t>
      </w:r>
      <w:r w:rsidR="00475FF9" w:rsidRPr="006A614C">
        <w:rPr>
          <w:rFonts w:asciiTheme="minorHAnsi" w:hAnsiTheme="minorHAnsi"/>
          <w:color w:val="auto"/>
          <w:szCs w:val="22"/>
        </w:rPr>
        <w:t xml:space="preserve"> main</w:t>
      </w:r>
      <w:r w:rsidR="00831DBF" w:rsidRPr="006A614C">
        <w:rPr>
          <w:rFonts w:asciiTheme="minorHAnsi" w:hAnsiTheme="minorHAnsi"/>
          <w:color w:val="auto"/>
          <w:szCs w:val="22"/>
        </w:rPr>
        <w:t xml:space="preserve"> principle of reward is that they can be intrinsic or extrinsic. </w:t>
      </w:r>
      <w:r w:rsidR="00226747" w:rsidRPr="006A614C">
        <w:rPr>
          <w:rFonts w:asciiTheme="minorHAnsi" w:hAnsiTheme="minorHAnsi"/>
          <w:color w:val="auto"/>
          <w:szCs w:val="22"/>
        </w:rPr>
        <w:t xml:space="preserve">They state intrinsic rewards come from work itself whilst extrinsic rewards are tangible. They argue </w:t>
      </w:r>
      <w:r w:rsidR="004F5233" w:rsidRPr="006A614C">
        <w:rPr>
          <w:rFonts w:asciiTheme="minorHAnsi" w:hAnsiTheme="minorHAnsi"/>
          <w:color w:val="auto"/>
          <w:szCs w:val="22"/>
        </w:rPr>
        <w:t>when an employer</w:t>
      </w:r>
      <w:r w:rsidR="00226747" w:rsidRPr="006A614C">
        <w:rPr>
          <w:rFonts w:asciiTheme="minorHAnsi" w:hAnsiTheme="minorHAnsi"/>
          <w:color w:val="auto"/>
          <w:szCs w:val="22"/>
        </w:rPr>
        <w:t xml:space="preserve"> combin</w:t>
      </w:r>
      <w:r w:rsidR="004F5233" w:rsidRPr="006A614C">
        <w:rPr>
          <w:rFonts w:asciiTheme="minorHAnsi" w:hAnsiTheme="minorHAnsi"/>
          <w:color w:val="auto"/>
          <w:szCs w:val="22"/>
        </w:rPr>
        <w:t>es</w:t>
      </w:r>
      <w:r w:rsidR="00226747" w:rsidRPr="006A614C">
        <w:rPr>
          <w:rFonts w:asciiTheme="minorHAnsi" w:hAnsiTheme="minorHAnsi"/>
          <w:color w:val="auto"/>
          <w:szCs w:val="22"/>
        </w:rPr>
        <w:t xml:space="preserve"> both intrinsic and extrinsic rewards employees</w:t>
      </w:r>
      <w:r w:rsidR="004F5233" w:rsidRPr="006A614C">
        <w:rPr>
          <w:rFonts w:asciiTheme="minorHAnsi" w:hAnsiTheme="minorHAnsi"/>
          <w:color w:val="auto"/>
          <w:szCs w:val="22"/>
        </w:rPr>
        <w:t xml:space="preserve"> are more motivate</w:t>
      </w:r>
      <w:r w:rsidR="00475FF9" w:rsidRPr="006A614C">
        <w:rPr>
          <w:rFonts w:asciiTheme="minorHAnsi" w:hAnsiTheme="minorHAnsi"/>
          <w:color w:val="auto"/>
          <w:szCs w:val="22"/>
        </w:rPr>
        <w:t>d</w:t>
      </w:r>
      <w:r w:rsidR="004F5233" w:rsidRPr="006A614C">
        <w:rPr>
          <w:rFonts w:asciiTheme="minorHAnsi" w:hAnsiTheme="minorHAnsi"/>
          <w:color w:val="auto"/>
          <w:szCs w:val="22"/>
        </w:rPr>
        <w:t xml:space="preserve"> and engaged in work</w:t>
      </w:r>
      <w:r w:rsidR="00226747" w:rsidRPr="006A614C">
        <w:rPr>
          <w:rFonts w:asciiTheme="minorHAnsi" w:hAnsiTheme="minorHAnsi"/>
          <w:color w:val="auto"/>
          <w:szCs w:val="22"/>
        </w:rPr>
        <w:t xml:space="preserve">. Hajduk (2019) supports this idea arguing the relationship between intrinsic and extrinsic reward </w:t>
      </w:r>
      <w:r w:rsidR="00AA25F6" w:rsidRPr="006A614C">
        <w:rPr>
          <w:rFonts w:asciiTheme="minorHAnsi" w:hAnsiTheme="minorHAnsi"/>
          <w:color w:val="auto"/>
          <w:szCs w:val="22"/>
        </w:rPr>
        <w:t xml:space="preserve">must be carefully considered to promote motivation and build a positive work culture. He </w:t>
      </w:r>
      <w:r w:rsidR="00DD237D" w:rsidRPr="006A614C">
        <w:rPr>
          <w:rFonts w:asciiTheme="minorHAnsi" w:hAnsiTheme="minorHAnsi"/>
          <w:color w:val="auto"/>
          <w:szCs w:val="22"/>
        </w:rPr>
        <w:t xml:space="preserve">argues </w:t>
      </w:r>
      <w:r w:rsidR="008063FC" w:rsidRPr="006A614C">
        <w:rPr>
          <w:rFonts w:asciiTheme="minorHAnsi" w:hAnsiTheme="minorHAnsi"/>
          <w:color w:val="auto"/>
          <w:szCs w:val="22"/>
        </w:rPr>
        <w:t>extrinsic</w:t>
      </w:r>
      <w:r w:rsidR="00DD237D" w:rsidRPr="006A614C">
        <w:rPr>
          <w:rFonts w:asciiTheme="minorHAnsi" w:hAnsiTheme="minorHAnsi"/>
          <w:color w:val="auto"/>
          <w:szCs w:val="22"/>
        </w:rPr>
        <w:t xml:space="preserve"> motivation is often people’s ma</w:t>
      </w:r>
      <w:r w:rsidR="00475FF9" w:rsidRPr="006A614C">
        <w:rPr>
          <w:rFonts w:asciiTheme="minorHAnsi" w:hAnsiTheme="minorHAnsi"/>
          <w:color w:val="auto"/>
          <w:szCs w:val="22"/>
        </w:rPr>
        <w:t>in</w:t>
      </w:r>
      <w:r w:rsidR="00DD237D" w:rsidRPr="006A614C">
        <w:rPr>
          <w:rFonts w:asciiTheme="minorHAnsi" w:hAnsiTheme="minorHAnsi"/>
          <w:color w:val="auto"/>
          <w:szCs w:val="22"/>
        </w:rPr>
        <w:t xml:space="preserve"> motivator with pay being top of the list. Once individuals are happy with the</w:t>
      </w:r>
      <w:r w:rsidR="004F5233" w:rsidRPr="006A614C">
        <w:rPr>
          <w:rFonts w:asciiTheme="minorHAnsi" w:hAnsiTheme="minorHAnsi"/>
          <w:color w:val="auto"/>
          <w:szCs w:val="22"/>
        </w:rPr>
        <w:t>ir</w:t>
      </w:r>
      <w:r w:rsidR="00DD237D" w:rsidRPr="006A614C">
        <w:rPr>
          <w:rFonts w:asciiTheme="minorHAnsi" w:hAnsiTheme="minorHAnsi"/>
          <w:color w:val="auto"/>
          <w:szCs w:val="22"/>
        </w:rPr>
        <w:t xml:space="preserve"> </w:t>
      </w:r>
      <w:r w:rsidR="000E1645" w:rsidRPr="006A614C">
        <w:rPr>
          <w:rFonts w:asciiTheme="minorHAnsi" w:hAnsiTheme="minorHAnsi"/>
          <w:color w:val="auto"/>
          <w:szCs w:val="22"/>
        </w:rPr>
        <w:t>pay,</w:t>
      </w:r>
      <w:r w:rsidR="00DD237D" w:rsidRPr="006A614C">
        <w:rPr>
          <w:rFonts w:asciiTheme="minorHAnsi" w:hAnsiTheme="minorHAnsi"/>
          <w:color w:val="auto"/>
          <w:szCs w:val="22"/>
        </w:rPr>
        <w:t xml:space="preserve"> he believes it is then</w:t>
      </w:r>
      <w:r w:rsidR="004F5233" w:rsidRPr="006A614C">
        <w:rPr>
          <w:rFonts w:asciiTheme="minorHAnsi" w:hAnsiTheme="minorHAnsi"/>
          <w:color w:val="auto"/>
          <w:szCs w:val="22"/>
        </w:rPr>
        <w:t xml:space="preserve"> when</w:t>
      </w:r>
      <w:r w:rsidR="00DD237D" w:rsidRPr="006A614C">
        <w:rPr>
          <w:rFonts w:asciiTheme="minorHAnsi" w:hAnsiTheme="minorHAnsi"/>
          <w:color w:val="auto"/>
          <w:szCs w:val="22"/>
        </w:rPr>
        <w:t xml:space="preserve"> intrinsic rewards come into play.</w:t>
      </w:r>
      <w:r w:rsidR="00475FF9" w:rsidRPr="006A614C">
        <w:rPr>
          <w:rFonts w:asciiTheme="minorHAnsi" w:hAnsiTheme="minorHAnsi"/>
          <w:color w:val="auto"/>
          <w:szCs w:val="22"/>
        </w:rPr>
        <w:t xml:space="preserve"> </w:t>
      </w:r>
    </w:p>
    <w:p w14:paraId="7A1B8B89" w14:textId="2B00A260" w:rsidR="00DD237D" w:rsidRPr="006A614C" w:rsidRDefault="00DD237D" w:rsidP="00B83302">
      <w:pPr>
        <w:pStyle w:val="Listparag"/>
        <w:numPr>
          <w:ilvl w:val="0"/>
          <w:numId w:val="0"/>
        </w:numPr>
        <w:spacing w:line="360" w:lineRule="auto"/>
        <w:ind w:left="360"/>
        <w:rPr>
          <w:rFonts w:asciiTheme="minorHAnsi" w:hAnsiTheme="minorHAnsi"/>
          <w:color w:val="auto"/>
          <w:szCs w:val="22"/>
        </w:rPr>
      </w:pPr>
      <w:r w:rsidRPr="006A614C">
        <w:rPr>
          <w:rFonts w:asciiTheme="minorHAnsi" w:hAnsiTheme="minorHAnsi"/>
          <w:color w:val="auto"/>
          <w:szCs w:val="22"/>
        </w:rPr>
        <w:t xml:space="preserve">Hajduk (2019) states </w:t>
      </w:r>
      <w:r w:rsidR="000E1645">
        <w:rPr>
          <w:rFonts w:asciiTheme="minorHAnsi" w:hAnsiTheme="minorHAnsi"/>
          <w:color w:val="auto"/>
          <w:szCs w:val="22"/>
        </w:rPr>
        <w:t xml:space="preserve">for an organisation to </w:t>
      </w:r>
      <w:r w:rsidRPr="006A614C">
        <w:rPr>
          <w:rFonts w:asciiTheme="minorHAnsi" w:hAnsiTheme="minorHAnsi"/>
          <w:color w:val="auto"/>
          <w:szCs w:val="22"/>
        </w:rPr>
        <w:t>achieve the most from</w:t>
      </w:r>
      <w:r w:rsidR="000E1645">
        <w:rPr>
          <w:rFonts w:asciiTheme="minorHAnsi" w:hAnsiTheme="minorHAnsi"/>
          <w:color w:val="auto"/>
          <w:szCs w:val="22"/>
        </w:rPr>
        <w:t xml:space="preserve"> their</w:t>
      </w:r>
      <w:r w:rsidRPr="006A614C">
        <w:rPr>
          <w:rFonts w:asciiTheme="minorHAnsi" w:hAnsiTheme="minorHAnsi"/>
          <w:color w:val="auto"/>
          <w:szCs w:val="22"/>
        </w:rPr>
        <w:t xml:space="preserve"> employees</w:t>
      </w:r>
      <w:r w:rsidR="000E1645">
        <w:rPr>
          <w:rFonts w:asciiTheme="minorHAnsi" w:hAnsiTheme="minorHAnsi"/>
          <w:color w:val="auto"/>
          <w:szCs w:val="22"/>
        </w:rPr>
        <w:t>,</w:t>
      </w:r>
      <w:r w:rsidRPr="006A614C">
        <w:rPr>
          <w:rFonts w:asciiTheme="minorHAnsi" w:hAnsiTheme="minorHAnsi"/>
          <w:color w:val="auto"/>
          <w:szCs w:val="22"/>
        </w:rPr>
        <w:t xml:space="preserve"> a reward package must focus on how they make individuals feel.</w:t>
      </w:r>
      <w:r w:rsidR="00B8164C" w:rsidRPr="006A614C">
        <w:rPr>
          <w:rFonts w:asciiTheme="minorHAnsi" w:hAnsiTheme="minorHAnsi"/>
          <w:color w:val="auto"/>
          <w:szCs w:val="22"/>
        </w:rPr>
        <w:t xml:space="preserve"> In this instance he recommends</w:t>
      </w:r>
      <w:r w:rsidR="00475FF9" w:rsidRPr="006A614C">
        <w:rPr>
          <w:rFonts w:asciiTheme="minorHAnsi" w:hAnsiTheme="minorHAnsi"/>
          <w:color w:val="auto"/>
          <w:szCs w:val="22"/>
        </w:rPr>
        <w:t xml:space="preserve"> </w:t>
      </w:r>
      <w:r w:rsidR="00B8164C" w:rsidRPr="006A614C">
        <w:rPr>
          <w:rFonts w:asciiTheme="minorHAnsi" w:hAnsiTheme="minorHAnsi"/>
          <w:color w:val="auto"/>
          <w:szCs w:val="22"/>
        </w:rPr>
        <w:t>r</w:t>
      </w:r>
      <w:r w:rsidR="00475FF9" w:rsidRPr="006A614C">
        <w:rPr>
          <w:rFonts w:asciiTheme="minorHAnsi" w:hAnsiTheme="minorHAnsi"/>
          <w:color w:val="auto"/>
          <w:szCs w:val="22"/>
        </w:rPr>
        <w:t>ecognising and celebrating individuals and teams who work hard to create a positive working environment. Hajduk (2019)</w:t>
      </w:r>
      <w:r w:rsidR="004F5233" w:rsidRPr="006A614C">
        <w:rPr>
          <w:rFonts w:asciiTheme="minorHAnsi" w:hAnsiTheme="minorHAnsi"/>
          <w:color w:val="auto"/>
          <w:szCs w:val="22"/>
        </w:rPr>
        <w:t xml:space="preserve"> suggests f</w:t>
      </w:r>
      <w:r w:rsidRPr="006A614C">
        <w:rPr>
          <w:rFonts w:asciiTheme="minorHAnsi" w:hAnsiTheme="minorHAnsi"/>
          <w:color w:val="auto"/>
          <w:szCs w:val="22"/>
        </w:rPr>
        <w:t>ocusing on</w:t>
      </w:r>
      <w:r w:rsidR="00475FF9" w:rsidRPr="006A614C">
        <w:rPr>
          <w:rFonts w:asciiTheme="minorHAnsi" w:hAnsiTheme="minorHAnsi"/>
          <w:color w:val="auto"/>
          <w:szCs w:val="22"/>
        </w:rPr>
        <w:t xml:space="preserve"> intrinsic rewards </w:t>
      </w:r>
      <w:r w:rsidR="00B8164C" w:rsidRPr="006A614C">
        <w:rPr>
          <w:rFonts w:asciiTheme="minorHAnsi" w:hAnsiTheme="minorHAnsi"/>
          <w:color w:val="auto"/>
          <w:szCs w:val="22"/>
        </w:rPr>
        <w:t>and investing in employees through</w:t>
      </w:r>
      <w:r w:rsidR="00475FF9" w:rsidRPr="006A614C">
        <w:rPr>
          <w:rFonts w:asciiTheme="minorHAnsi" w:hAnsiTheme="minorHAnsi"/>
          <w:color w:val="auto"/>
          <w:szCs w:val="22"/>
        </w:rPr>
        <w:t xml:space="preserve"> training and</w:t>
      </w:r>
      <w:r w:rsidRPr="006A614C">
        <w:rPr>
          <w:rFonts w:asciiTheme="minorHAnsi" w:hAnsiTheme="minorHAnsi"/>
          <w:color w:val="auto"/>
          <w:szCs w:val="22"/>
        </w:rPr>
        <w:t xml:space="preserve"> development </w:t>
      </w:r>
      <w:r w:rsidR="00B8164C" w:rsidRPr="006A614C">
        <w:rPr>
          <w:rFonts w:asciiTheme="minorHAnsi" w:hAnsiTheme="minorHAnsi"/>
          <w:color w:val="auto"/>
          <w:szCs w:val="22"/>
        </w:rPr>
        <w:t xml:space="preserve">opportunities to </w:t>
      </w:r>
      <w:r w:rsidRPr="006A614C">
        <w:rPr>
          <w:rFonts w:asciiTheme="minorHAnsi" w:hAnsiTheme="minorHAnsi"/>
          <w:color w:val="auto"/>
          <w:szCs w:val="22"/>
        </w:rPr>
        <w:t>create a healthy work culture that promotes motivation and drives performance.</w:t>
      </w:r>
    </w:p>
    <w:p w14:paraId="5CB52516" w14:textId="77777777" w:rsidR="00DD237D" w:rsidRPr="006A614C" w:rsidRDefault="00DD237D" w:rsidP="00B83302">
      <w:pPr>
        <w:pStyle w:val="Listparag"/>
        <w:numPr>
          <w:ilvl w:val="0"/>
          <w:numId w:val="0"/>
        </w:numPr>
        <w:spacing w:after="0" w:line="360" w:lineRule="auto"/>
        <w:ind w:left="720"/>
        <w:rPr>
          <w:rFonts w:asciiTheme="minorHAnsi" w:hAnsiTheme="minorHAnsi"/>
          <w:color w:val="auto"/>
          <w:szCs w:val="22"/>
        </w:rPr>
      </w:pPr>
    </w:p>
    <w:p w14:paraId="1B8B207E" w14:textId="1A9F8EAB" w:rsidR="001C45E4" w:rsidRPr="006A614C" w:rsidRDefault="001C45E4" w:rsidP="00B83302">
      <w:pPr>
        <w:pStyle w:val="Nornal"/>
        <w:numPr>
          <w:ilvl w:val="0"/>
          <w:numId w:val="2"/>
        </w:numPr>
        <w:spacing w:after="0" w:line="360" w:lineRule="auto"/>
        <w:rPr>
          <w:rFonts w:asciiTheme="minorHAnsi" w:hAnsiTheme="minorHAnsi" w:cstheme="minorHAnsi"/>
          <w:b/>
          <w:bCs/>
        </w:rPr>
      </w:pPr>
      <w:r w:rsidRPr="006A614C">
        <w:rPr>
          <w:rFonts w:asciiTheme="minorHAnsi" w:hAnsiTheme="minorHAnsi" w:cstheme="minorHAnsi"/>
          <w:b/>
          <w:bCs/>
        </w:rPr>
        <w:t>Assess the contribution of extrinsic and intrinsic rewards to improving employee contribution and sustained organisational performance. (AC 1.2)</w:t>
      </w:r>
    </w:p>
    <w:p w14:paraId="7630EF97" w14:textId="4E6459E8" w:rsidR="00AA468A" w:rsidRPr="006A614C" w:rsidRDefault="00AA468A" w:rsidP="00B83302">
      <w:pPr>
        <w:pStyle w:val="Nornal"/>
        <w:spacing w:after="0" w:line="360" w:lineRule="auto"/>
        <w:ind w:left="360"/>
        <w:rPr>
          <w:rFonts w:asciiTheme="minorHAnsi" w:hAnsiTheme="minorHAnsi" w:cstheme="minorHAnsi"/>
        </w:rPr>
      </w:pPr>
    </w:p>
    <w:p w14:paraId="7DF0D494" w14:textId="5957085C" w:rsidR="00B83302" w:rsidRPr="006A614C" w:rsidRDefault="00AA468A" w:rsidP="00B83302">
      <w:pPr>
        <w:pStyle w:val="Nornal"/>
        <w:spacing w:after="0" w:line="360" w:lineRule="auto"/>
        <w:ind w:left="360"/>
        <w:rPr>
          <w:rFonts w:asciiTheme="minorHAnsi" w:hAnsiTheme="minorHAnsi" w:cstheme="minorHAnsi"/>
        </w:rPr>
      </w:pPr>
      <w:r w:rsidRPr="006A614C">
        <w:rPr>
          <w:rFonts w:asciiTheme="minorHAnsi" w:hAnsiTheme="minorHAnsi" w:cstheme="minorHAnsi"/>
        </w:rPr>
        <w:t xml:space="preserve">Hajduk (2017) states it is not a </w:t>
      </w:r>
      <w:r w:rsidR="004C5DF3" w:rsidRPr="006A614C">
        <w:rPr>
          <w:rFonts w:asciiTheme="minorHAnsi" w:hAnsiTheme="minorHAnsi" w:cstheme="minorHAnsi"/>
        </w:rPr>
        <w:t>straightforward</w:t>
      </w:r>
      <w:r w:rsidRPr="006A614C">
        <w:rPr>
          <w:rFonts w:asciiTheme="minorHAnsi" w:hAnsiTheme="minorHAnsi" w:cstheme="minorHAnsi"/>
        </w:rPr>
        <w:t xml:space="preserve"> relationship between intrinsic and extrinsic rewards in the workplace and both must be utilised to motivate and engage employees. </w:t>
      </w:r>
      <w:r w:rsidR="004C5DF3" w:rsidRPr="006A614C">
        <w:rPr>
          <w:rFonts w:asciiTheme="minorHAnsi" w:hAnsiTheme="minorHAnsi" w:cstheme="minorHAnsi"/>
        </w:rPr>
        <w:t xml:space="preserve">He </w:t>
      </w:r>
      <w:r w:rsidR="004C5DF3" w:rsidRPr="006A614C">
        <w:rPr>
          <w:rFonts w:asciiTheme="minorHAnsi" w:hAnsiTheme="minorHAnsi" w:cstheme="minorHAnsi"/>
        </w:rPr>
        <w:lastRenderedPageBreak/>
        <w:t xml:space="preserve">states </w:t>
      </w:r>
      <w:r w:rsidR="00B83302" w:rsidRPr="006A614C">
        <w:rPr>
          <w:rFonts w:asciiTheme="minorHAnsi" w:hAnsiTheme="minorHAnsi" w:cstheme="minorHAnsi"/>
        </w:rPr>
        <w:t>recent years have seen a</w:t>
      </w:r>
      <w:r w:rsidR="004C5DF3" w:rsidRPr="006A614C">
        <w:rPr>
          <w:rFonts w:asciiTheme="minorHAnsi" w:hAnsiTheme="minorHAnsi" w:cstheme="minorHAnsi"/>
        </w:rPr>
        <w:t xml:space="preserve"> shift in </w:t>
      </w:r>
      <w:r w:rsidR="00B83302" w:rsidRPr="006A614C">
        <w:rPr>
          <w:rFonts w:asciiTheme="minorHAnsi" w:hAnsiTheme="minorHAnsi" w:cstheme="minorHAnsi"/>
        </w:rPr>
        <w:t>the type of</w:t>
      </w:r>
      <w:r w:rsidR="004C5DF3" w:rsidRPr="006A614C">
        <w:rPr>
          <w:rFonts w:asciiTheme="minorHAnsi" w:hAnsiTheme="minorHAnsi" w:cstheme="minorHAnsi"/>
        </w:rPr>
        <w:t xml:space="preserve"> reward packages</w:t>
      </w:r>
      <w:r w:rsidR="00B83302" w:rsidRPr="006A614C">
        <w:rPr>
          <w:rFonts w:asciiTheme="minorHAnsi" w:hAnsiTheme="minorHAnsi" w:cstheme="minorHAnsi"/>
        </w:rPr>
        <w:t xml:space="preserve"> offered by organisations</w:t>
      </w:r>
      <w:r w:rsidR="004C5DF3" w:rsidRPr="006A614C">
        <w:rPr>
          <w:rFonts w:asciiTheme="minorHAnsi" w:hAnsiTheme="minorHAnsi" w:cstheme="minorHAnsi"/>
        </w:rPr>
        <w:t xml:space="preserve"> </w:t>
      </w:r>
      <w:r w:rsidR="00B83302" w:rsidRPr="006A614C">
        <w:rPr>
          <w:rFonts w:asciiTheme="minorHAnsi" w:hAnsiTheme="minorHAnsi" w:cstheme="minorHAnsi"/>
        </w:rPr>
        <w:t xml:space="preserve">from extrinsic </w:t>
      </w:r>
      <w:r w:rsidR="004C5DF3" w:rsidRPr="006A614C">
        <w:rPr>
          <w:rFonts w:asciiTheme="minorHAnsi" w:hAnsiTheme="minorHAnsi" w:cstheme="minorHAnsi"/>
        </w:rPr>
        <w:t>to focus</w:t>
      </w:r>
      <w:r w:rsidR="00B83302" w:rsidRPr="006A614C">
        <w:rPr>
          <w:rFonts w:asciiTheme="minorHAnsi" w:hAnsiTheme="minorHAnsi" w:cstheme="minorHAnsi"/>
        </w:rPr>
        <w:t xml:space="preserve"> more</w:t>
      </w:r>
      <w:r w:rsidR="004C5DF3" w:rsidRPr="006A614C">
        <w:rPr>
          <w:rFonts w:asciiTheme="minorHAnsi" w:hAnsiTheme="minorHAnsi" w:cstheme="minorHAnsi"/>
        </w:rPr>
        <w:t xml:space="preserve"> on intrinsic reward. </w:t>
      </w:r>
    </w:p>
    <w:p w14:paraId="08F1780D" w14:textId="77777777" w:rsidR="00B83302" w:rsidRPr="006A614C" w:rsidRDefault="00B83302" w:rsidP="00B83302">
      <w:pPr>
        <w:pStyle w:val="Nornal"/>
        <w:spacing w:after="0" w:line="360" w:lineRule="auto"/>
        <w:ind w:left="360"/>
        <w:rPr>
          <w:rFonts w:asciiTheme="minorHAnsi" w:hAnsiTheme="minorHAnsi" w:cstheme="minorHAnsi"/>
        </w:rPr>
      </w:pPr>
    </w:p>
    <w:p w14:paraId="7ADA0267" w14:textId="48C5ED0C" w:rsidR="00AA468A" w:rsidRPr="006A614C" w:rsidRDefault="004C5DF3" w:rsidP="00B83302">
      <w:pPr>
        <w:pStyle w:val="Nornal"/>
        <w:spacing w:after="0" w:line="360" w:lineRule="auto"/>
        <w:ind w:left="360"/>
        <w:rPr>
          <w:rFonts w:asciiTheme="minorHAnsi" w:hAnsiTheme="minorHAnsi" w:cstheme="minorHAnsi"/>
        </w:rPr>
      </w:pPr>
      <w:r w:rsidRPr="006A614C">
        <w:rPr>
          <w:rFonts w:asciiTheme="minorHAnsi" w:hAnsiTheme="minorHAnsi" w:cstheme="minorHAnsi"/>
        </w:rPr>
        <w:t>Hajduk (2017) believes intrinsic reward</w:t>
      </w:r>
      <w:r w:rsidR="00B83302" w:rsidRPr="006A614C">
        <w:rPr>
          <w:rFonts w:asciiTheme="minorHAnsi" w:hAnsiTheme="minorHAnsi" w:cstheme="minorHAnsi"/>
        </w:rPr>
        <w:t xml:space="preserve"> strategies </w:t>
      </w:r>
      <w:r w:rsidR="00A9480F" w:rsidRPr="006A614C">
        <w:rPr>
          <w:rFonts w:asciiTheme="minorHAnsi" w:hAnsiTheme="minorHAnsi" w:cstheme="minorHAnsi"/>
        </w:rPr>
        <w:t>can</w:t>
      </w:r>
      <w:r w:rsidRPr="006A614C">
        <w:rPr>
          <w:rFonts w:asciiTheme="minorHAnsi" w:hAnsiTheme="minorHAnsi" w:cstheme="minorHAnsi"/>
        </w:rPr>
        <w:t xml:space="preserve"> inspire individuals to </w:t>
      </w:r>
      <w:r w:rsidR="00A9480F" w:rsidRPr="006A614C">
        <w:rPr>
          <w:rFonts w:asciiTheme="minorHAnsi" w:hAnsiTheme="minorHAnsi" w:cstheme="minorHAnsi"/>
        </w:rPr>
        <w:t xml:space="preserve">excel in their role impacting </w:t>
      </w:r>
      <w:r w:rsidR="00B83302" w:rsidRPr="006A614C">
        <w:rPr>
          <w:rFonts w:asciiTheme="minorHAnsi" w:hAnsiTheme="minorHAnsi" w:cstheme="minorHAnsi"/>
        </w:rPr>
        <w:t>positively</w:t>
      </w:r>
      <w:r w:rsidR="00A9480F" w:rsidRPr="006A614C">
        <w:rPr>
          <w:rFonts w:asciiTheme="minorHAnsi" w:hAnsiTheme="minorHAnsi" w:cstheme="minorHAnsi"/>
        </w:rPr>
        <w:t xml:space="preserve"> on organisational performance. However, he does recognise intrinsic rewards alone will not maintain morale</w:t>
      </w:r>
      <w:r w:rsidR="00AA468A" w:rsidRPr="006A614C">
        <w:rPr>
          <w:rFonts w:asciiTheme="minorHAnsi" w:hAnsiTheme="minorHAnsi" w:cstheme="minorHAnsi"/>
        </w:rPr>
        <w:t xml:space="preserve"> argu</w:t>
      </w:r>
      <w:r w:rsidR="00A9480F" w:rsidRPr="006A614C">
        <w:rPr>
          <w:rFonts w:asciiTheme="minorHAnsi" w:hAnsiTheme="minorHAnsi" w:cstheme="minorHAnsi"/>
        </w:rPr>
        <w:t xml:space="preserve">ing </w:t>
      </w:r>
      <w:r w:rsidR="00AA468A" w:rsidRPr="006A614C">
        <w:rPr>
          <w:rFonts w:asciiTheme="minorHAnsi" w:hAnsiTheme="minorHAnsi" w:cstheme="minorHAnsi"/>
        </w:rPr>
        <w:t>pay will always be a strong motivator for employees</w:t>
      </w:r>
      <w:r w:rsidR="00A9480F" w:rsidRPr="006A614C">
        <w:rPr>
          <w:rFonts w:asciiTheme="minorHAnsi" w:hAnsiTheme="minorHAnsi" w:cstheme="minorHAnsi"/>
        </w:rPr>
        <w:t>. He</w:t>
      </w:r>
      <w:r w:rsidR="00AA468A" w:rsidRPr="006A614C">
        <w:rPr>
          <w:rFonts w:asciiTheme="minorHAnsi" w:hAnsiTheme="minorHAnsi" w:cstheme="minorHAnsi"/>
        </w:rPr>
        <w:t xml:space="preserve"> </w:t>
      </w:r>
      <w:r w:rsidRPr="006A614C">
        <w:rPr>
          <w:rFonts w:asciiTheme="minorHAnsi" w:hAnsiTheme="minorHAnsi" w:cstheme="minorHAnsi"/>
        </w:rPr>
        <w:t>stat</w:t>
      </w:r>
      <w:r w:rsidR="00A9480F" w:rsidRPr="006A614C">
        <w:rPr>
          <w:rFonts w:asciiTheme="minorHAnsi" w:hAnsiTheme="minorHAnsi" w:cstheme="minorHAnsi"/>
        </w:rPr>
        <w:t>es</w:t>
      </w:r>
      <w:r w:rsidRPr="006A614C">
        <w:rPr>
          <w:rFonts w:asciiTheme="minorHAnsi" w:hAnsiTheme="minorHAnsi" w:cstheme="minorHAnsi"/>
        </w:rPr>
        <w:t xml:space="preserve"> if individuals feel they are not </w:t>
      </w:r>
      <w:r w:rsidR="00593E1B">
        <w:rPr>
          <w:rFonts w:asciiTheme="minorHAnsi" w:hAnsiTheme="minorHAnsi" w:cstheme="minorHAnsi"/>
        </w:rPr>
        <w:t xml:space="preserve">being fairly </w:t>
      </w:r>
      <w:r w:rsidRPr="006A614C">
        <w:rPr>
          <w:rFonts w:asciiTheme="minorHAnsi" w:hAnsiTheme="minorHAnsi" w:cstheme="minorHAnsi"/>
        </w:rPr>
        <w:t xml:space="preserve">rewarded </w:t>
      </w:r>
      <w:r w:rsidR="00B80A64" w:rsidRPr="006A614C">
        <w:rPr>
          <w:rFonts w:asciiTheme="minorHAnsi" w:hAnsiTheme="minorHAnsi" w:cstheme="minorHAnsi"/>
        </w:rPr>
        <w:t>financially</w:t>
      </w:r>
      <w:r w:rsidRPr="006A614C">
        <w:rPr>
          <w:rFonts w:asciiTheme="minorHAnsi" w:hAnsiTheme="minorHAnsi" w:cstheme="minorHAnsi"/>
        </w:rPr>
        <w:t xml:space="preserve"> the</w:t>
      </w:r>
      <w:r w:rsidR="00593E1B">
        <w:rPr>
          <w:rFonts w:asciiTheme="minorHAnsi" w:hAnsiTheme="minorHAnsi" w:cstheme="minorHAnsi"/>
        </w:rPr>
        <w:t>n they</w:t>
      </w:r>
      <w:r w:rsidRPr="006A614C">
        <w:rPr>
          <w:rFonts w:asciiTheme="minorHAnsi" w:hAnsiTheme="minorHAnsi" w:cstheme="minorHAnsi"/>
        </w:rPr>
        <w:t xml:space="preserve"> </w:t>
      </w:r>
      <w:r w:rsidR="00A9480F" w:rsidRPr="006A614C">
        <w:rPr>
          <w:rFonts w:asciiTheme="minorHAnsi" w:hAnsiTheme="minorHAnsi" w:cstheme="minorHAnsi"/>
        </w:rPr>
        <w:t xml:space="preserve">can </w:t>
      </w:r>
      <w:r w:rsidRPr="006A614C">
        <w:rPr>
          <w:rFonts w:asciiTheme="minorHAnsi" w:hAnsiTheme="minorHAnsi" w:cstheme="minorHAnsi"/>
        </w:rPr>
        <w:t>quickly become demotivated impacting negatively on</w:t>
      </w:r>
      <w:r w:rsidR="00A9480F" w:rsidRPr="006A614C">
        <w:rPr>
          <w:rFonts w:asciiTheme="minorHAnsi" w:hAnsiTheme="minorHAnsi" w:cstheme="minorHAnsi"/>
        </w:rPr>
        <w:t xml:space="preserve"> their contributions and overall organisational</w:t>
      </w:r>
      <w:r w:rsidRPr="006A614C">
        <w:rPr>
          <w:rFonts w:asciiTheme="minorHAnsi" w:hAnsiTheme="minorHAnsi" w:cstheme="minorHAnsi"/>
        </w:rPr>
        <w:t xml:space="preserve"> performance. </w:t>
      </w:r>
      <w:r w:rsidR="00A9480F" w:rsidRPr="006A614C">
        <w:rPr>
          <w:rFonts w:asciiTheme="minorHAnsi" w:hAnsiTheme="minorHAnsi" w:cstheme="minorHAnsi"/>
        </w:rPr>
        <w:t>Hajduk (2017)</w:t>
      </w:r>
      <w:r w:rsidRPr="006A614C">
        <w:rPr>
          <w:rFonts w:asciiTheme="minorHAnsi" w:hAnsiTheme="minorHAnsi" w:cstheme="minorHAnsi"/>
        </w:rPr>
        <w:t xml:space="preserve"> argues when money is felt to be fair </w:t>
      </w:r>
      <w:r w:rsidR="00A9480F" w:rsidRPr="006A614C">
        <w:rPr>
          <w:rFonts w:asciiTheme="minorHAnsi" w:hAnsiTheme="minorHAnsi" w:cstheme="minorHAnsi"/>
        </w:rPr>
        <w:t>an employee’s</w:t>
      </w:r>
      <w:r w:rsidRPr="006A614C">
        <w:rPr>
          <w:rFonts w:asciiTheme="minorHAnsi" w:hAnsiTheme="minorHAnsi" w:cstheme="minorHAnsi"/>
        </w:rPr>
        <w:t xml:space="preserve"> focus </w:t>
      </w:r>
      <w:r w:rsidR="00A9480F" w:rsidRPr="006A614C">
        <w:rPr>
          <w:rFonts w:asciiTheme="minorHAnsi" w:hAnsiTheme="minorHAnsi" w:cstheme="minorHAnsi"/>
        </w:rPr>
        <w:t>can shift</w:t>
      </w:r>
      <w:r w:rsidRPr="006A614C">
        <w:rPr>
          <w:rFonts w:asciiTheme="minorHAnsi" w:hAnsiTheme="minorHAnsi" w:cstheme="minorHAnsi"/>
        </w:rPr>
        <w:t xml:space="preserve"> to </w:t>
      </w:r>
      <w:r w:rsidR="00AA468A" w:rsidRPr="006A614C">
        <w:rPr>
          <w:rFonts w:asciiTheme="minorHAnsi" w:hAnsiTheme="minorHAnsi" w:cstheme="minorHAnsi"/>
        </w:rPr>
        <w:t>intrinsic rewar</w:t>
      </w:r>
      <w:r w:rsidR="00A9480F" w:rsidRPr="006A614C">
        <w:rPr>
          <w:rFonts w:asciiTheme="minorHAnsi" w:hAnsiTheme="minorHAnsi" w:cstheme="minorHAnsi"/>
        </w:rPr>
        <w:t xml:space="preserve">d. </w:t>
      </w:r>
      <w:r w:rsidRPr="006A614C">
        <w:rPr>
          <w:rFonts w:asciiTheme="minorHAnsi" w:hAnsiTheme="minorHAnsi" w:cstheme="minorHAnsi"/>
        </w:rPr>
        <w:t xml:space="preserve"> </w:t>
      </w:r>
    </w:p>
    <w:p w14:paraId="7390F2CB" w14:textId="13A01539" w:rsidR="00A9480F" w:rsidRPr="006A614C" w:rsidRDefault="00A9480F" w:rsidP="00B83302">
      <w:pPr>
        <w:pStyle w:val="Nornal"/>
        <w:spacing w:after="0" w:line="360" w:lineRule="auto"/>
        <w:ind w:left="360"/>
        <w:rPr>
          <w:rFonts w:asciiTheme="minorHAnsi" w:hAnsiTheme="minorHAnsi" w:cstheme="minorHAnsi"/>
        </w:rPr>
      </w:pPr>
    </w:p>
    <w:p w14:paraId="7F5AF97B" w14:textId="7E77CF2A" w:rsidR="00A9480F" w:rsidRPr="006A614C" w:rsidRDefault="00A9480F" w:rsidP="00B83302">
      <w:pPr>
        <w:pStyle w:val="Nornal"/>
        <w:spacing w:after="0" w:line="360" w:lineRule="auto"/>
        <w:ind w:left="360"/>
        <w:rPr>
          <w:rFonts w:asciiTheme="minorHAnsi" w:hAnsiTheme="minorHAnsi" w:cstheme="minorHAnsi"/>
        </w:rPr>
      </w:pPr>
      <w:r w:rsidRPr="006A614C">
        <w:rPr>
          <w:rFonts w:asciiTheme="minorHAnsi" w:hAnsiTheme="minorHAnsi" w:cstheme="minorHAnsi"/>
        </w:rPr>
        <w:t xml:space="preserve">Cotton (2024c) supports these ideas arguing </w:t>
      </w:r>
      <w:r w:rsidR="00010922" w:rsidRPr="006A614C">
        <w:rPr>
          <w:rFonts w:asciiTheme="minorHAnsi" w:hAnsiTheme="minorHAnsi" w:cstheme="minorHAnsi"/>
        </w:rPr>
        <w:t>whilst pay and benefits are hugely important to employees these alone will not maintain employee contributions forever. He states intrinsic reward is equally important with opportunities for personal and career development among the most sought-after intrinsic reward. He believes when individuals feel valued in the workplace and see value in the</w:t>
      </w:r>
      <w:r w:rsidR="00B83302" w:rsidRPr="006A614C">
        <w:rPr>
          <w:rFonts w:asciiTheme="minorHAnsi" w:hAnsiTheme="minorHAnsi" w:cstheme="minorHAnsi"/>
        </w:rPr>
        <w:t>ir</w:t>
      </w:r>
      <w:r w:rsidR="00010922" w:rsidRPr="006A614C">
        <w:rPr>
          <w:rFonts w:asciiTheme="minorHAnsi" w:hAnsiTheme="minorHAnsi" w:cstheme="minorHAnsi"/>
        </w:rPr>
        <w:t xml:space="preserve"> work their contributions to a role are greater, which impacts positively on organisational performance. </w:t>
      </w:r>
    </w:p>
    <w:p w14:paraId="79E9CDAE" w14:textId="19849688" w:rsidR="00010922" w:rsidRPr="006A614C" w:rsidRDefault="00010922" w:rsidP="00B83302">
      <w:pPr>
        <w:pStyle w:val="Nornal"/>
        <w:spacing w:after="0" w:line="360" w:lineRule="auto"/>
        <w:ind w:left="360"/>
        <w:rPr>
          <w:rFonts w:asciiTheme="minorHAnsi" w:hAnsiTheme="minorHAnsi" w:cstheme="minorHAnsi"/>
        </w:rPr>
      </w:pPr>
    </w:p>
    <w:p w14:paraId="75A6A9D7" w14:textId="09382AAF" w:rsidR="00B83302" w:rsidRPr="006A614C" w:rsidRDefault="00010922" w:rsidP="00B83302">
      <w:pPr>
        <w:pStyle w:val="Nornal"/>
        <w:spacing w:after="0" w:line="360" w:lineRule="auto"/>
        <w:ind w:left="360"/>
        <w:rPr>
          <w:rFonts w:asciiTheme="minorHAnsi" w:hAnsiTheme="minorHAnsi" w:cstheme="minorHAnsi"/>
        </w:rPr>
      </w:pPr>
      <w:r w:rsidRPr="006A614C">
        <w:rPr>
          <w:rFonts w:asciiTheme="minorHAnsi" w:hAnsiTheme="minorHAnsi" w:cstheme="minorHAnsi"/>
        </w:rPr>
        <w:t>Cotton (2024</w:t>
      </w:r>
      <w:r w:rsidR="00B75F43" w:rsidRPr="006A614C">
        <w:rPr>
          <w:rFonts w:asciiTheme="minorHAnsi" w:hAnsiTheme="minorHAnsi" w:cstheme="minorHAnsi"/>
        </w:rPr>
        <w:t>d</w:t>
      </w:r>
      <w:r w:rsidRPr="006A614C">
        <w:rPr>
          <w:rFonts w:asciiTheme="minorHAnsi" w:hAnsiTheme="minorHAnsi" w:cstheme="minorHAnsi"/>
        </w:rPr>
        <w:t>) states the mix of intrinsic and extrinsic reward is known as total reward.</w:t>
      </w:r>
      <w:r w:rsidR="00B75F43" w:rsidRPr="006A614C">
        <w:rPr>
          <w:rFonts w:asciiTheme="minorHAnsi" w:hAnsiTheme="minorHAnsi" w:cstheme="minorHAnsi"/>
        </w:rPr>
        <w:t xml:space="preserve"> He states total reward looks not only at pay and benefits but covers all aspects of work which employees’ value. For example, flexible working and recognition. </w:t>
      </w:r>
    </w:p>
    <w:p w14:paraId="32D1AD4F" w14:textId="77777777" w:rsidR="00B83302" w:rsidRPr="006A614C" w:rsidRDefault="00B83302" w:rsidP="00B83302">
      <w:pPr>
        <w:pStyle w:val="Nornal"/>
        <w:spacing w:after="0" w:line="360" w:lineRule="auto"/>
        <w:ind w:left="360"/>
        <w:rPr>
          <w:rFonts w:asciiTheme="minorHAnsi" w:hAnsiTheme="minorHAnsi" w:cstheme="minorHAnsi"/>
        </w:rPr>
      </w:pPr>
    </w:p>
    <w:p w14:paraId="11D9C191" w14:textId="77777777" w:rsidR="00B83302" w:rsidRPr="006A614C" w:rsidRDefault="00B83302" w:rsidP="00B83302">
      <w:pPr>
        <w:pStyle w:val="Nornal"/>
        <w:spacing w:after="0" w:line="360" w:lineRule="auto"/>
        <w:ind w:left="360"/>
        <w:rPr>
          <w:rFonts w:asciiTheme="minorHAnsi" w:hAnsiTheme="minorHAnsi" w:cstheme="minorHAnsi"/>
        </w:rPr>
      </w:pPr>
      <w:r w:rsidRPr="006A614C">
        <w:rPr>
          <w:rFonts w:asciiTheme="minorHAnsi" w:hAnsiTheme="minorHAnsi" w:cstheme="minorHAnsi"/>
        </w:rPr>
        <w:t xml:space="preserve">Woodhams and Perkins (2022) recommend implementing </w:t>
      </w:r>
      <w:r w:rsidR="00010922" w:rsidRPr="006A614C">
        <w:rPr>
          <w:rFonts w:asciiTheme="minorHAnsi" w:hAnsiTheme="minorHAnsi" w:cstheme="minorHAnsi"/>
        </w:rPr>
        <w:t xml:space="preserve">total reward to achieve high employee contribution without incurring huge operational costs. </w:t>
      </w:r>
      <w:r w:rsidRPr="006A614C">
        <w:rPr>
          <w:rFonts w:asciiTheme="minorHAnsi" w:hAnsiTheme="minorHAnsi" w:cstheme="minorHAnsi"/>
        </w:rPr>
        <w:t xml:space="preserve">Woodhams and Perkins (2022) </w:t>
      </w:r>
      <w:r w:rsidR="00010922" w:rsidRPr="006A614C">
        <w:rPr>
          <w:rFonts w:asciiTheme="minorHAnsi" w:hAnsiTheme="minorHAnsi" w:cstheme="minorHAnsi"/>
        </w:rPr>
        <w:t>state th</w:t>
      </w:r>
      <w:r w:rsidR="00B75F43" w:rsidRPr="006A614C">
        <w:rPr>
          <w:rFonts w:asciiTheme="minorHAnsi" w:hAnsiTheme="minorHAnsi" w:cstheme="minorHAnsi"/>
        </w:rPr>
        <w:t xml:space="preserve">at </w:t>
      </w:r>
      <w:r w:rsidR="00010922" w:rsidRPr="006A614C">
        <w:rPr>
          <w:rFonts w:asciiTheme="minorHAnsi" w:hAnsiTheme="minorHAnsi" w:cstheme="minorHAnsi"/>
        </w:rPr>
        <w:t>when employee contribution</w:t>
      </w:r>
      <w:r w:rsidR="00B75F43" w:rsidRPr="006A614C">
        <w:rPr>
          <w:rFonts w:asciiTheme="minorHAnsi" w:hAnsiTheme="minorHAnsi" w:cstheme="minorHAnsi"/>
        </w:rPr>
        <w:t xml:space="preserve"> and output</w:t>
      </w:r>
      <w:r w:rsidR="00010922" w:rsidRPr="006A614C">
        <w:rPr>
          <w:rFonts w:asciiTheme="minorHAnsi" w:hAnsiTheme="minorHAnsi" w:cstheme="minorHAnsi"/>
        </w:rPr>
        <w:t xml:space="preserve"> is high</w:t>
      </w:r>
      <w:r w:rsidR="00B75F43" w:rsidRPr="006A614C">
        <w:rPr>
          <w:rFonts w:asciiTheme="minorHAnsi" w:hAnsiTheme="minorHAnsi" w:cstheme="minorHAnsi"/>
        </w:rPr>
        <w:t xml:space="preserve"> in relation to their running cost organisational performance will thrive. </w:t>
      </w:r>
    </w:p>
    <w:p w14:paraId="57E2B9E9" w14:textId="77777777" w:rsidR="00B83302" w:rsidRPr="006A614C" w:rsidRDefault="00B83302" w:rsidP="00B83302">
      <w:pPr>
        <w:pStyle w:val="Nornal"/>
        <w:spacing w:after="0" w:line="360" w:lineRule="auto"/>
        <w:ind w:left="360"/>
        <w:rPr>
          <w:rFonts w:asciiTheme="minorHAnsi" w:hAnsiTheme="minorHAnsi" w:cstheme="minorHAnsi"/>
        </w:rPr>
      </w:pPr>
    </w:p>
    <w:p w14:paraId="1E68883A" w14:textId="04B8D1AC" w:rsidR="00817046" w:rsidRPr="006A614C" w:rsidRDefault="00B75F43" w:rsidP="00B83302">
      <w:pPr>
        <w:pStyle w:val="Nornal"/>
        <w:spacing w:after="0" w:line="360" w:lineRule="auto"/>
        <w:ind w:left="360"/>
        <w:rPr>
          <w:rFonts w:asciiTheme="minorHAnsi" w:hAnsiTheme="minorHAnsi" w:cstheme="minorHAnsi"/>
        </w:rPr>
      </w:pPr>
      <w:r w:rsidRPr="006A614C">
        <w:rPr>
          <w:rFonts w:asciiTheme="minorHAnsi" w:hAnsiTheme="minorHAnsi" w:cstheme="minorHAnsi"/>
        </w:rPr>
        <w:t>Cotton (2024d) states there</w:t>
      </w:r>
      <w:r w:rsidR="002E4E1E">
        <w:rPr>
          <w:rFonts w:asciiTheme="minorHAnsi" w:hAnsiTheme="minorHAnsi" w:cstheme="minorHAnsi"/>
        </w:rPr>
        <w:t xml:space="preserve"> would be</w:t>
      </w:r>
      <w:r w:rsidRPr="006A614C">
        <w:rPr>
          <w:rFonts w:asciiTheme="minorHAnsi" w:hAnsiTheme="minorHAnsi" w:cstheme="minorHAnsi"/>
        </w:rPr>
        <w:t xml:space="preserve"> </w:t>
      </w:r>
      <w:proofErr w:type="gramStart"/>
      <w:r w:rsidRPr="006A614C">
        <w:rPr>
          <w:rFonts w:asciiTheme="minorHAnsi" w:hAnsiTheme="minorHAnsi" w:cstheme="minorHAnsi"/>
        </w:rPr>
        <w:t>a number of</w:t>
      </w:r>
      <w:proofErr w:type="gramEnd"/>
      <w:r w:rsidRPr="006A614C">
        <w:rPr>
          <w:rFonts w:asciiTheme="minorHAnsi" w:hAnsiTheme="minorHAnsi" w:cstheme="minorHAnsi"/>
        </w:rPr>
        <w:t xml:space="preserve"> advantages </w:t>
      </w:r>
      <w:r w:rsidR="00683BE5">
        <w:rPr>
          <w:rFonts w:asciiTheme="minorHAnsi" w:hAnsiTheme="minorHAnsi" w:cstheme="minorHAnsi"/>
        </w:rPr>
        <w:t xml:space="preserve">to </w:t>
      </w:r>
      <w:r w:rsidR="00B83302" w:rsidRPr="006A614C">
        <w:rPr>
          <w:rFonts w:asciiTheme="minorHAnsi" w:hAnsiTheme="minorHAnsi" w:cstheme="minorHAnsi"/>
        </w:rPr>
        <w:t xml:space="preserve">Eco Insulate UK introducing </w:t>
      </w:r>
      <w:r w:rsidRPr="006A614C">
        <w:rPr>
          <w:rFonts w:asciiTheme="minorHAnsi" w:hAnsiTheme="minorHAnsi" w:cstheme="minorHAnsi"/>
        </w:rPr>
        <w:t xml:space="preserve">total reward for example, attracting and retaining the best talent and meeting both employee and organisational needs. This is supported by </w:t>
      </w:r>
      <w:r w:rsidR="00B83302" w:rsidRPr="006A614C">
        <w:rPr>
          <w:rFonts w:asciiTheme="minorHAnsi" w:hAnsiTheme="minorHAnsi" w:cstheme="minorHAnsi"/>
        </w:rPr>
        <w:t xml:space="preserve">Woodhams and Perkins (2022) </w:t>
      </w:r>
      <w:r w:rsidRPr="006A614C">
        <w:rPr>
          <w:rFonts w:asciiTheme="minorHAnsi" w:hAnsiTheme="minorHAnsi" w:cstheme="minorHAnsi"/>
        </w:rPr>
        <w:t>who stat</w:t>
      </w:r>
      <w:r w:rsidR="00B83302" w:rsidRPr="006A614C">
        <w:rPr>
          <w:rFonts w:asciiTheme="minorHAnsi" w:hAnsiTheme="minorHAnsi" w:cstheme="minorHAnsi"/>
        </w:rPr>
        <w:t>e</w:t>
      </w:r>
      <w:r w:rsidRPr="006A614C">
        <w:rPr>
          <w:rFonts w:asciiTheme="minorHAnsi" w:hAnsiTheme="minorHAnsi" w:cstheme="minorHAnsi"/>
        </w:rPr>
        <w:t xml:space="preserve"> </w:t>
      </w:r>
      <w:r w:rsidR="00817046" w:rsidRPr="006A614C">
        <w:rPr>
          <w:rFonts w:asciiTheme="minorHAnsi" w:hAnsiTheme="minorHAnsi" w:cstheme="minorHAnsi"/>
        </w:rPr>
        <w:t>organisations can use their employee experience to retain and engage individuals. They state an effective total rewards package can increase employee morale and drive business performance.</w:t>
      </w:r>
    </w:p>
    <w:p w14:paraId="787E7E7C" w14:textId="27C74D9D" w:rsidR="00817046" w:rsidRPr="006A614C" w:rsidRDefault="00817046" w:rsidP="00B83302">
      <w:pPr>
        <w:pStyle w:val="Nornal"/>
        <w:spacing w:after="0" w:line="360" w:lineRule="auto"/>
        <w:ind w:left="360"/>
        <w:rPr>
          <w:rFonts w:asciiTheme="minorHAnsi" w:hAnsiTheme="minorHAnsi" w:cstheme="minorHAnsi"/>
        </w:rPr>
      </w:pPr>
    </w:p>
    <w:p w14:paraId="7CA3A0B0" w14:textId="35AFF6D2" w:rsidR="00B75F43" w:rsidRPr="006A614C" w:rsidRDefault="00817046" w:rsidP="00B83302">
      <w:pPr>
        <w:pStyle w:val="Nornal"/>
        <w:spacing w:after="0" w:line="360" w:lineRule="auto"/>
        <w:ind w:left="360"/>
        <w:rPr>
          <w:rFonts w:asciiTheme="minorHAnsi" w:hAnsiTheme="minorHAnsi" w:cstheme="minorHAnsi"/>
        </w:rPr>
      </w:pPr>
      <w:r w:rsidRPr="006A614C">
        <w:rPr>
          <w:rFonts w:asciiTheme="minorHAnsi" w:hAnsiTheme="minorHAnsi" w:cstheme="minorHAnsi"/>
        </w:rPr>
        <w:lastRenderedPageBreak/>
        <w:t xml:space="preserve">However, Cotton (2024d) does recognise total reward does not come without its challenges. He states should line managers fail to support the reward package this can negatively impact employee engagement and productivity. He </w:t>
      </w:r>
      <w:r w:rsidR="00B83302" w:rsidRPr="006A614C">
        <w:rPr>
          <w:rFonts w:asciiTheme="minorHAnsi" w:hAnsiTheme="minorHAnsi" w:cstheme="minorHAnsi"/>
        </w:rPr>
        <w:t>suggests Eco Insulate UK</w:t>
      </w:r>
      <w:r w:rsidRPr="006A614C">
        <w:rPr>
          <w:rFonts w:asciiTheme="minorHAnsi" w:hAnsiTheme="minorHAnsi" w:cstheme="minorHAnsi"/>
        </w:rPr>
        <w:t xml:space="preserve"> educate</w:t>
      </w:r>
      <w:r w:rsidR="00B83302" w:rsidRPr="006A614C">
        <w:rPr>
          <w:rFonts w:asciiTheme="minorHAnsi" w:hAnsiTheme="minorHAnsi" w:cstheme="minorHAnsi"/>
        </w:rPr>
        <w:t xml:space="preserve"> managers </w:t>
      </w:r>
      <w:r w:rsidRPr="006A614C">
        <w:rPr>
          <w:rFonts w:asciiTheme="minorHAnsi" w:hAnsiTheme="minorHAnsi" w:cstheme="minorHAnsi"/>
        </w:rPr>
        <w:t>on communicating the rewards package and its benefits</w:t>
      </w:r>
      <w:r w:rsidR="00B83302" w:rsidRPr="006A614C">
        <w:rPr>
          <w:rFonts w:asciiTheme="minorHAnsi" w:hAnsiTheme="minorHAnsi" w:cstheme="minorHAnsi"/>
        </w:rPr>
        <w:t xml:space="preserve"> effectively with employees</w:t>
      </w:r>
      <w:r w:rsidRPr="006A614C">
        <w:rPr>
          <w:rFonts w:asciiTheme="minorHAnsi" w:hAnsiTheme="minorHAnsi" w:cstheme="minorHAnsi"/>
        </w:rPr>
        <w:t xml:space="preserve">. He also states </w:t>
      </w:r>
      <w:r w:rsidR="00B83302" w:rsidRPr="006A614C">
        <w:rPr>
          <w:rFonts w:asciiTheme="minorHAnsi" w:hAnsiTheme="minorHAnsi" w:cstheme="minorHAnsi"/>
        </w:rPr>
        <w:t xml:space="preserve">as an </w:t>
      </w:r>
      <w:r w:rsidRPr="006A614C">
        <w:rPr>
          <w:rFonts w:asciiTheme="minorHAnsi" w:hAnsiTheme="minorHAnsi" w:cstheme="minorHAnsi"/>
        </w:rPr>
        <w:t>employer</w:t>
      </w:r>
      <w:r w:rsidR="00B83302" w:rsidRPr="006A614C">
        <w:rPr>
          <w:rFonts w:asciiTheme="minorHAnsi" w:hAnsiTheme="minorHAnsi" w:cstheme="minorHAnsi"/>
        </w:rPr>
        <w:t xml:space="preserve"> not</w:t>
      </w:r>
      <w:r w:rsidRPr="006A614C">
        <w:rPr>
          <w:rFonts w:asciiTheme="minorHAnsi" w:hAnsiTheme="minorHAnsi" w:cstheme="minorHAnsi"/>
        </w:rPr>
        <w:t xml:space="preserve"> </w:t>
      </w:r>
      <w:r w:rsidR="00B83302" w:rsidRPr="006A614C">
        <w:rPr>
          <w:rFonts w:asciiTheme="minorHAnsi" w:hAnsiTheme="minorHAnsi" w:cstheme="minorHAnsi"/>
        </w:rPr>
        <w:t>to</w:t>
      </w:r>
      <w:r w:rsidRPr="006A614C">
        <w:rPr>
          <w:rFonts w:asciiTheme="minorHAnsi" w:hAnsiTheme="minorHAnsi" w:cstheme="minorHAnsi"/>
        </w:rPr>
        <w:t xml:space="preserve"> be tempted to higher pay and lower </w:t>
      </w:r>
      <w:r w:rsidR="00B83302" w:rsidRPr="006A614C">
        <w:rPr>
          <w:rFonts w:asciiTheme="minorHAnsi" w:hAnsiTheme="minorHAnsi" w:cstheme="minorHAnsi"/>
        </w:rPr>
        <w:t>non-financial</w:t>
      </w:r>
      <w:r w:rsidRPr="006A614C">
        <w:rPr>
          <w:rFonts w:asciiTheme="minorHAnsi" w:hAnsiTheme="minorHAnsi" w:cstheme="minorHAnsi"/>
        </w:rPr>
        <w:t xml:space="preserve"> reward to ensure an effective</w:t>
      </w:r>
      <w:r w:rsidR="00B83302" w:rsidRPr="006A614C">
        <w:rPr>
          <w:rFonts w:asciiTheme="minorHAnsi" w:hAnsiTheme="minorHAnsi" w:cstheme="minorHAnsi"/>
        </w:rPr>
        <w:t xml:space="preserve"> total rewards</w:t>
      </w:r>
      <w:r w:rsidRPr="006A614C">
        <w:rPr>
          <w:rFonts w:asciiTheme="minorHAnsi" w:hAnsiTheme="minorHAnsi" w:cstheme="minorHAnsi"/>
        </w:rPr>
        <w:t xml:space="preserve"> </w:t>
      </w:r>
      <w:r w:rsidR="006E737E" w:rsidRPr="006A614C">
        <w:rPr>
          <w:rFonts w:asciiTheme="minorHAnsi" w:hAnsiTheme="minorHAnsi" w:cstheme="minorHAnsi"/>
        </w:rPr>
        <w:t xml:space="preserve">package. </w:t>
      </w:r>
    </w:p>
    <w:p w14:paraId="5810CFA8" w14:textId="77777777" w:rsidR="00B75F43" w:rsidRPr="006A614C" w:rsidRDefault="00B75F43" w:rsidP="00B83302">
      <w:pPr>
        <w:pStyle w:val="Nornal"/>
        <w:spacing w:after="0" w:line="360" w:lineRule="auto"/>
        <w:ind w:left="360"/>
        <w:rPr>
          <w:rFonts w:asciiTheme="minorHAnsi" w:hAnsiTheme="minorHAnsi" w:cstheme="minorHAnsi"/>
          <w:color w:val="000000"/>
        </w:rPr>
      </w:pPr>
    </w:p>
    <w:p w14:paraId="5C2DAE0F" w14:textId="291057FB" w:rsidR="001C45E4" w:rsidRPr="006A614C" w:rsidRDefault="001C45E4" w:rsidP="00B83302">
      <w:pPr>
        <w:pStyle w:val="Nornal"/>
        <w:numPr>
          <w:ilvl w:val="0"/>
          <w:numId w:val="2"/>
        </w:numPr>
        <w:spacing w:after="0" w:line="360" w:lineRule="auto"/>
        <w:rPr>
          <w:rFonts w:asciiTheme="minorHAnsi" w:hAnsiTheme="minorHAnsi" w:cstheme="minorHAnsi"/>
          <w:b/>
          <w:bCs/>
          <w:color w:val="000000"/>
        </w:rPr>
      </w:pPr>
      <w:r w:rsidRPr="006A614C">
        <w:rPr>
          <w:rFonts w:asciiTheme="minorHAnsi" w:hAnsiTheme="minorHAnsi" w:cstheme="minorHAnsi"/>
          <w:b/>
          <w:bCs/>
          <w:color w:val="000000" w:themeColor="text1"/>
        </w:rPr>
        <w:t xml:space="preserve">Explain the differences between types of </w:t>
      </w:r>
      <w:proofErr w:type="gramStart"/>
      <w:r w:rsidRPr="006A614C">
        <w:rPr>
          <w:rFonts w:asciiTheme="minorHAnsi" w:hAnsiTheme="minorHAnsi" w:cstheme="minorHAnsi"/>
          <w:b/>
          <w:bCs/>
          <w:color w:val="000000" w:themeColor="text1"/>
        </w:rPr>
        <w:t>grade</w:t>
      </w:r>
      <w:proofErr w:type="gramEnd"/>
      <w:r w:rsidRPr="006A614C">
        <w:rPr>
          <w:rFonts w:asciiTheme="minorHAnsi" w:hAnsiTheme="minorHAnsi" w:cstheme="minorHAnsi"/>
          <w:b/>
          <w:bCs/>
          <w:color w:val="000000" w:themeColor="text1"/>
        </w:rPr>
        <w:t xml:space="preserve"> and pay structures. (AC 2.1)</w:t>
      </w:r>
    </w:p>
    <w:p w14:paraId="2E957EF4" w14:textId="1A66BFF9" w:rsidR="000407DF" w:rsidRPr="006A614C" w:rsidRDefault="000407DF" w:rsidP="00B83302">
      <w:pPr>
        <w:pStyle w:val="ListParagraph"/>
        <w:spacing w:line="360" w:lineRule="auto"/>
        <w:rPr>
          <w:rFonts w:asciiTheme="minorHAnsi" w:hAnsiTheme="minorHAnsi" w:cstheme="minorHAnsi"/>
          <w:color w:val="000000"/>
          <w:szCs w:val="22"/>
        </w:rPr>
      </w:pPr>
    </w:p>
    <w:p w14:paraId="05275E63" w14:textId="23B0CBB7" w:rsidR="000407DF" w:rsidRPr="006A614C" w:rsidRDefault="00B83302" w:rsidP="00B83302">
      <w:pPr>
        <w:spacing w:line="360" w:lineRule="auto"/>
        <w:rPr>
          <w:rFonts w:asciiTheme="minorHAnsi" w:hAnsiTheme="minorHAnsi" w:cstheme="minorHAnsi"/>
          <w:sz w:val="22"/>
          <w:szCs w:val="22"/>
        </w:rPr>
      </w:pPr>
      <w:r w:rsidRPr="006A614C">
        <w:rPr>
          <w:rFonts w:asciiTheme="minorHAnsi" w:hAnsiTheme="minorHAnsi" w:cstheme="minorHAnsi"/>
          <w:sz w:val="22"/>
          <w:szCs w:val="22"/>
        </w:rPr>
        <w:t xml:space="preserve">Woodhams and Perkins (2022) </w:t>
      </w:r>
      <w:r w:rsidR="0027773B" w:rsidRPr="006A614C">
        <w:rPr>
          <w:rFonts w:asciiTheme="minorHAnsi" w:hAnsiTheme="minorHAnsi" w:cstheme="minorHAnsi"/>
          <w:sz w:val="22"/>
          <w:szCs w:val="22"/>
        </w:rPr>
        <w:t>stat</w:t>
      </w:r>
      <w:r w:rsidRPr="006A614C">
        <w:rPr>
          <w:rFonts w:asciiTheme="minorHAnsi" w:hAnsiTheme="minorHAnsi" w:cstheme="minorHAnsi"/>
          <w:sz w:val="22"/>
          <w:szCs w:val="22"/>
        </w:rPr>
        <w:t>e</w:t>
      </w:r>
      <w:r w:rsidR="0027773B" w:rsidRPr="006A614C">
        <w:rPr>
          <w:rFonts w:asciiTheme="minorHAnsi" w:hAnsiTheme="minorHAnsi" w:cstheme="minorHAnsi"/>
          <w:sz w:val="22"/>
          <w:szCs w:val="22"/>
        </w:rPr>
        <w:t xml:space="preserve"> a pay structure defines different levels of pay for various jobs </w:t>
      </w:r>
      <w:r w:rsidRPr="006A614C">
        <w:rPr>
          <w:rFonts w:asciiTheme="minorHAnsi" w:hAnsiTheme="minorHAnsi" w:cstheme="minorHAnsi"/>
          <w:sz w:val="22"/>
          <w:szCs w:val="22"/>
        </w:rPr>
        <w:t xml:space="preserve">according </w:t>
      </w:r>
      <w:r w:rsidR="0027773B" w:rsidRPr="006A614C">
        <w:rPr>
          <w:rFonts w:asciiTheme="minorHAnsi" w:hAnsiTheme="minorHAnsi" w:cstheme="minorHAnsi"/>
          <w:sz w:val="22"/>
          <w:szCs w:val="22"/>
        </w:rPr>
        <w:t xml:space="preserve">to their value to the organisation. They define pay grade structures as the use of bands or grades to group comparable jobs. Cotton (2024) states pay structures are in place to provide a framework for pay progression. He argues clear pay structures work to align reward strategies with an organisations purpose and culture by encouraging desired behaviours and performance. He also </w:t>
      </w:r>
      <w:r w:rsidR="000407DF" w:rsidRPr="006A614C">
        <w:rPr>
          <w:rFonts w:asciiTheme="minorHAnsi" w:hAnsiTheme="minorHAnsi" w:cstheme="minorHAnsi"/>
          <w:sz w:val="22"/>
          <w:szCs w:val="22"/>
        </w:rPr>
        <w:t>state</w:t>
      </w:r>
      <w:r w:rsidR="0027773B" w:rsidRPr="006A614C">
        <w:rPr>
          <w:rFonts w:asciiTheme="minorHAnsi" w:hAnsiTheme="minorHAnsi" w:cstheme="minorHAnsi"/>
          <w:sz w:val="22"/>
          <w:szCs w:val="22"/>
        </w:rPr>
        <w:t>s pay structures work to provide</w:t>
      </w:r>
      <w:r w:rsidR="000407DF" w:rsidRPr="006A614C">
        <w:rPr>
          <w:rFonts w:asciiTheme="minorHAnsi" w:hAnsiTheme="minorHAnsi" w:cstheme="minorHAnsi"/>
          <w:sz w:val="22"/>
          <w:szCs w:val="22"/>
        </w:rPr>
        <w:t xml:space="preserve"> clarity to career progression. </w:t>
      </w:r>
      <w:r w:rsidRPr="006A614C">
        <w:rPr>
          <w:rFonts w:asciiTheme="minorHAnsi" w:hAnsiTheme="minorHAnsi" w:cstheme="minorHAnsi"/>
          <w:sz w:val="22"/>
          <w:szCs w:val="22"/>
        </w:rPr>
        <w:t xml:space="preserve">Woodhams and Perkins (2022) </w:t>
      </w:r>
      <w:r w:rsidR="008B7E25" w:rsidRPr="006A614C">
        <w:rPr>
          <w:rFonts w:asciiTheme="minorHAnsi" w:hAnsiTheme="minorHAnsi" w:cstheme="minorHAnsi"/>
          <w:sz w:val="22"/>
          <w:szCs w:val="22"/>
        </w:rPr>
        <w:t xml:space="preserve">states there are </w:t>
      </w:r>
      <w:proofErr w:type="gramStart"/>
      <w:r w:rsidR="008B7E25" w:rsidRPr="006A614C">
        <w:rPr>
          <w:rFonts w:asciiTheme="minorHAnsi" w:hAnsiTheme="minorHAnsi" w:cstheme="minorHAnsi"/>
          <w:sz w:val="22"/>
          <w:szCs w:val="22"/>
        </w:rPr>
        <w:t>a number of</w:t>
      </w:r>
      <w:proofErr w:type="gramEnd"/>
      <w:r w:rsidR="008B7E25" w:rsidRPr="006A614C">
        <w:rPr>
          <w:rFonts w:asciiTheme="minorHAnsi" w:hAnsiTheme="minorHAnsi" w:cstheme="minorHAnsi"/>
          <w:sz w:val="22"/>
          <w:szCs w:val="22"/>
        </w:rPr>
        <w:t xml:space="preserve"> different pay structures available for example</w:t>
      </w:r>
      <w:r w:rsidR="00417AFD" w:rsidRPr="006A614C">
        <w:rPr>
          <w:rFonts w:asciiTheme="minorHAnsi" w:hAnsiTheme="minorHAnsi" w:cstheme="minorHAnsi"/>
          <w:sz w:val="22"/>
          <w:szCs w:val="22"/>
        </w:rPr>
        <w:t>, narrow</w:t>
      </w:r>
      <w:r w:rsidRPr="006A614C">
        <w:rPr>
          <w:rFonts w:asciiTheme="minorHAnsi" w:hAnsiTheme="minorHAnsi" w:cstheme="minorHAnsi"/>
          <w:sz w:val="22"/>
          <w:szCs w:val="22"/>
        </w:rPr>
        <w:t>-</w:t>
      </w:r>
      <w:r w:rsidR="00417AFD" w:rsidRPr="006A614C">
        <w:rPr>
          <w:rFonts w:asciiTheme="minorHAnsi" w:hAnsiTheme="minorHAnsi" w:cstheme="minorHAnsi"/>
          <w:sz w:val="22"/>
          <w:szCs w:val="22"/>
        </w:rPr>
        <w:t>graded structures, b</w:t>
      </w:r>
      <w:r w:rsidRPr="006A614C">
        <w:rPr>
          <w:rFonts w:asciiTheme="minorHAnsi" w:hAnsiTheme="minorHAnsi" w:cstheme="minorHAnsi"/>
          <w:sz w:val="22"/>
          <w:szCs w:val="22"/>
        </w:rPr>
        <w:t>roa</w:t>
      </w:r>
      <w:r w:rsidR="00417AFD" w:rsidRPr="006A614C">
        <w:rPr>
          <w:rFonts w:asciiTheme="minorHAnsi" w:hAnsiTheme="minorHAnsi" w:cstheme="minorHAnsi"/>
          <w:sz w:val="22"/>
          <w:szCs w:val="22"/>
        </w:rPr>
        <w:t>d</w:t>
      </w:r>
      <w:r w:rsidRPr="006A614C">
        <w:rPr>
          <w:rFonts w:asciiTheme="minorHAnsi" w:hAnsiTheme="minorHAnsi" w:cstheme="minorHAnsi"/>
          <w:sz w:val="22"/>
          <w:szCs w:val="22"/>
        </w:rPr>
        <w:t>-</w:t>
      </w:r>
      <w:r w:rsidR="00417AFD" w:rsidRPr="006A614C">
        <w:rPr>
          <w:rFonts w:asciiTheme="minorHAnsi" w:hAnsiTheme="minorHAnsi" w:cstheme="minorHAnsi"/>
          <w:sz w:val="22"/>
          <w:szCs w:val="22"/>
        </w:rPr>
        <w:t xml:space="preserve">graded structures, job family structure, career family structure and pay spines. </w:t>
      </w:r>
    </w:p>
    <w:p w14:paraId="0908105D" w14:textId="77777777" w:rsidR="00B83302" w:rsidRPr="006A614C" w:rsidRDefault="00B83302" w:rsidP="00B83302">
      <w:pPr>
        <w:spacing w:line="360" w:lineRule="auto"/>
        <w:rPr>
          <w:rFonts w:asciiTheme="minorHAnsi" w:hAnsiTheme="minorHAnsi" w:cstheme="minorHAnsi"/>
          <w:color w:val="FF0000"/>
          <w:sz w:val="22"/>
          <w:szCs w:val="22"/>
        </w:rPr>
      </w:pPr>
    </w:p>
    <w:p w14:paraId="557F405D" w14:textId="0C172C5B" w:rsidR="00417AFD" w:rsidRPr="006A614C" w:rsidRDefault="00B83302" w:rsidP="00B83302">
      <w:pPr>
        <w:spacing w:line="360" w:lineRule="auto"/>
        <w:rPr>
          <w:rFonts w:asciiTheme="minorHAnsi" w:hAnsiTheme="minorHAnsi" w:cstheme="minorHAnsi"/>
          <w:sz w:val="22"/>
          <w:szCs w:val="22"/>
        </w:rPr>
      </w:pPr>
      <w:r w:rsidRPr="006A614C">
        <w:rPr>
          <w:rFonts w:asciiTheme="minorHAnsi" w:hAnsiTheme="minorHAnsi" w:cstheme="minorHAnsi"/>
          <w:sz w:val="22"/>
          <w:szCs w:val="22"/>
        </w:rPr>
        <w:t xml:space="preserve">Woodhams and Perkins (2022) </w:t>
      </w:r>
      <w:r w:rsidR="00417AFD" w:rsidRPr="006A614C">
        <w:rPr>
          <w:rFonts w:asciiTheme="minorHAnsi" w:hAnsiTheme="minorHAnsi" w:cstheme="minorHAnsi"/>
          <w:sz w:val="22"/>
          <w:szCs w:val="22"/>
        </w:rPr>
        <w:t>states narrow graded structures are made up of many pay bands whilst b</w:t>
      </w:r>
      <w:r w:rsidRPr="006A614C">
        <w:rPr>
          <w:rFonts w:asciiTheme="minorHAnsi" w:hAnsiTheme="minorHAnsi" w:cstheme="minorHAnsi"/>
          <w:sz w:val="22"/>
          <w:szCs w:val="22"/>
        </w:rPr>
        <w:t>roa</w:t>
      </w:r>
      <w:r w:rsidR="00417AFD" w:rsidRPr="006A614C">
        <w:rPr>
          <w:rFonts w:asciiTheme="minorHAnsi" w:hAnsiTheme="minorHAnsi" w:cstheme="minorHAnsi"/>
          <w:sz w:val="22"/>
          <w:szCs w:val="22"/>
        </w:rPr>
        <w:t>d</w:t>
      </w:r>
      <w:r w:rsidRPr="006A614C">
        <w:rPr>
          <w:rFonts w:asciiTheme="minorHAnsi" w:hAnsiTheme="minorHAnsi" w:cstheme="minorHAnsi"/>
          <w:sz w:val="22"/>
          <w:szCs w:val="22"/>
        </w:rPr>
        <w:t>-</w:t>
      </w:r>
      <w:r w:rsidR="00417AFD" w:rsidRPr="006A614C">
        <w:rPr>
          <w:rFonts w:asciiTheme="minorHAnsi" w:hAnsiTheme="minorHAnsi" w:cstheme="minorHAnsi"/>
          <w:sz w:val="22"/>
          <w:szCs w:val="22"/>
        </w:rPr>
        <w:t>graded structures have fewer levels. Cotton (2024) states a typical narrow</w:t>
      </w:r>
      <w:r w:rsidRPr="006A614C">
        <w:rPr>
          <w:rFonts w:asciiTheme="minorHAnsi" w:hAnsiTheme="minorHAnsi" w:cstheme="minorHAnsi"/>
          <w:sz w:val="22"/>
          <w:szCs w:val="22"/>
        </w:rPr>
        <w:t>-</w:t>
      </w:r>
      <w:r w:rsidR="00417AFD" w:rsidRPr="006A614C">
        <w:rPr>
          <w:rFonts w:asciiTheme="minorHAnsi" w:hAnsiTheme="minorHAnsi" w:cstheme="minorHAnsi"/>
          <w:sz w:val="22"/>
          <w:szCs w:val="22"/>
        </w:rPr>
        <w:t xml:space="preserve">graded structure is made up of ten or more levels </w:t>
      </w:r>
      <w:r w:rsidR="005B55D2" w:rsidRPr="006A614C">
        <w:rPr>
          <w:rFonts w:asciiTheme="minorHAnsi" w:hAnsiTheme="minorHAnsi" w:cstheme="minorHAnsi"/>
          <w:sz w:val="22"/>
          <w:szCs w:val="22"/>
        </w:rPr>
        <w:t>with roles of similar worth slotting into them. He states these structures typically see progression in increments link</w:t>
      </w:r>
      <w:r w:rsidRPr="006A614C">
        <w:rPr>
          <w:rFonts w:asciiTheme="minorHAnsi" w:hAnsiTheme="minorHAnsi" w:cstheme="minorHAnsi"/>
          <w:sz w:val="22"/>
          <w:szCs w:val="22"/>
        </w:rPr>
        <w:t>ed</w:t>
      </w:r>
      <w:r w:rsidR="005B55D2" w:rsidRPr="006A614C">
        <w:rPr>
          <w:rFonts w:asciiTheme="minorHAnsi" w:hAnsiTheme="minorHAnsi" w:cstheme="minorHAnsi"/>
          <w:sz w:val="22"/>
          <w:szCs w:val="22"/>
        </w:rPr>
        <w:t xml:space="preserve"> to length of service. However, br</w:t>
      </w:r>
      <w:r w:rsidRPr="006A614C">
        <w:rPr>
          <w:rFonts w:asciiTheme="minorHAnsi" w:hAnsiTheme="minorHAnsi" w:cstheme="minorHAnsi"/>
          <w:sz w:val="22"/>
          <w:szCs w:val="22"/>
        </w:rPr>
        <w:t>oa</w:t>
      </w:r>
      <w:r w:rsidR="005B55D2" w:rsidRPr="006A614C">
        <w:rPr>
          <w:rFonts w:asciiTheme="minorHAnsi" w:hAnsiTheme="minorHAnsi" w:cstheme="minorHAnsi"/>
          <w:sz w:val="22"/>
          <w:szCs w:val="22"/>
        </w:rPr>
        <w:t>d</w:t>
      </w:r>
      <w:r w:rsidRPr="006A614C">
        <w:rPr>
          <w:rFonts w:asciiTheme="minorHAnsi" w:hAnsiTheme="minorHAnsi" w:cstheme="minorHAnsi"/>
          <w:sz w:val="22"/>
          <w:szCs w:val="22"/>
        </w:rPr>
        <w:t>-</w:t>
      </w:r>
      <w:r w:rsidR="005B55D2" w:rsidRPr="006A614C">
        <w:rPr>
          <w:rFonts w:asciiTheme="minorHAnsi" w:hAnsiTheme="minorHAnsi" w:cstheme="minorHAnsi"/>
          <w:sz w:val="22"/>
          <w:szCs w:val="22"/>
        </w:rPr>
        <w:t>graded structures typically have just four or five bands enabling greater flexibility of pay. Cotton (2024) states b</w:t>
      </w:r>
      <w:r w:rsidRPr="006A614C">
        <w:rPr>
          <w:rFonts w:asciiTheme="minorHAnsi" w:hAnsiTheme="minorHAnsi" w:cstheme="minorHAnsi"/>
          <w:sz w:val="22"/>
          <w:szCs w:val="22"/>
        </w:rPr>
        <w:t>roa</w:t>
      </w:r>
      <w:r w:rsidR="005B55D2" w:rsidRPr="006A614C">
        <w:rPr>
          <w:rFonts w:asciiTheme="minorHAnsi" w:hAnsiTheme="minorHAnsi" w:cstheme="minorHAnsi"/>
          <w:sz w:val="22"/>
          <w:szCs w:val="22"/>
        </w:rPr>
        <w:t>d structures see no pay progression limits within the bands unlike a narrow</w:t>
      </w:r>
      <w:r w:rsidRPr="006A614C">
        <w:rPr>
          <w:rFonts w:asciiTheme="minorHAnsi" w:hAnsiTheme="minorHAnsi" w:cstheme="minorHAnsi"/>
          <w:sz w:val="22"/>
          <w:szCs w:val="22"/>
        </w:rPr>
        <w:t>-</w:t>
      </w:r>
      <w:r w:rsidR="005B55D2" w:rsidRPr="006A614C">
        <w:rPr>
          <w:rFonts w:asciiTheme="minorHAnsi" w:hAnsiTheme="minorHAnsi" w:cstheme="minorHAnsi"/>
          <w:sz w:val="22"/>
          <w:szCs w:val="22"/>
        </w:rPr>
        <w:t xml:space="preserve">graded structure. </w:t>
      </w:r>
    </w:p>
    <w:p w14:paraId="356B19D9" w14:textId="77777777" w:rsidR="005B55D2" w:rsidRPr="006A614C" w:rsidRDefault="005B55D2" w:rsidP="00B83302">
      <w:pPr>
        <w:spacing w:line="360" w:lineRule="auto"/>
        <w:rPr>
          <w:rFonts w:asciiTheme="minorHAnsi" w:hAnsiTheme="minorHAnsi" w:cstheme="minorHAnsi"/>
          <w:color w:val="FF0000"/>
          <w:sz w:val="22"/>
          <w:szCs w:val="22"/>
        </w:rPr>
      </w:pPr>
    </w:p>
    <w:p w14:paraId="5F7B5F9F" w14:textId="195AE41B" w:rsidR="001C45E4" w:rsidRPr="006A614C" w:rsidRDefault="00B83302" w:rsidP="00B83302">
      <w:pPr>
        <w:spacing w:line="360" w:lineRule="auto"/>
        <w:rPr>
          <w:rFonts w:asciiTheme="minorHAnsi" w:hAnsiTheme="minorHAnsi" w:cstheme="minorHAnsi"/>
          <w:sz w:val="22"/>
          <w:szCs w:val="22"/>
        </w:rPr>
      </w:pPr>
      <w:r w:rsidRPr="006A614C">
        <w:rPr>
          <w:rFonts w:asciiTheme="minorHAnsi" w:hAnsiTheme="minorHAnsi" w:cstheme="minorHAnsi"/>
          <w:sz w:val="22"/>
          <w:szCs w:val="22"/>
        </w:rPr>
        <w:t xml:space="preserve">Woodhams and Perkins (2022) </w:t>
      </w:r>
      <w:r w:rsidR="005B55D2" w:rsidRPr="006A614C">
        <w:rPr>
          <w:rFonts w:asciiTheme="minorHAnsi" w:hAnsiTheme="minorHAnsi" w:cstheme="minorHAnsi"/>
          <w:sz w:val="22"/>
          <w:szCs w:val="22"/>
        </w:rPr>
        <w:t>state j</w:t>
      </w:r>
      <w:r w:rsidR="00417AFD" w:rsidRPr="006A614C">
        <w:rPr>
          <w:rFonts w:asciiTheme="minorHAnsi" w:hAnsiTheme="minorHAnsi" w:cstheme="minorHAnsi"/>
          <w:sz w:val="22"/>
          <w:szCs w:val="22"/>
        </w:rPr>
        <w:t>ob famil</w:t>
      </w:r>
      <w:r w:rsidR="005B55D2" w:rsidRPr="006A614C">
        <w:rPr>
          <w:rFonts w:asciiTheme="minorHAnsi" w:hAnsiTheme="minorHAnsi" w:cstheme="minorHAnsi"/>
          <w:sz w:val="22"/>
          <w:szCs w:val="22"/>
        </w:rPr>
        <w:t>ies group similar occupations together</w:t>
      </w:r>
      <w:r w:rsidR="00FB3415" w:rsidRPr="006A614C">
        <w:rPr>
          <w:rFonts w:asciiTheme="minorHAnsi" w:hAnsiTheme="minorHAnsi" w:cstheme="minorHAnsi"/>
          <w:sz w:val="22"/>
          <w:szCs w:val="22"/>
        </w:rPr>
        <w:t xml:space="preserve"> whilst career families split roles into different career paths</w:t>
      </w:r>
      <w:r w:rsidR="005B55D2" w:rsidRPr="006A614C">
        <w:rPr>
          <w:rFonts w:asciiTheme="minorHAnsi" w:hAnsiTheme="minorHAnsi" w:cstheme="minorHAnsi"/>
          <w:sz w:val="22"/>
          <w:szCs w:val="22"/>
        </w:rPr>
        <w:t xml:space="preserve">. These structures are typically made up of six to eight levels with different salaries for each family. </w:t>
      </w:r>
      <w:r w:rsidR="00FB3415" w:rsidRPr="006A614C">
        <w:rPr>
          <w:rFonts w:asciiTheme="minorHAnsi" w:hAnsiTheme="minorHAnsi" w:cstheme="minorHAnsi"/>
          <w:sz w:val="22"/>
          <w:szCs w:val="22"/>
        </w:rPr>
        <w:t xml:space="preserve">Cotton (2024) states separate pay structures are implemented in each family. </w:t>
      </w:r>
      <w:r w:rsidRPr="006A614C">
        <w:rPr>
          <w:rFonts w:asciiTheme="minorHAnsi" w:hAnsiTheme="minorHAnsi" w:cstheme="minorHAnsi"/>
          <w:sz w:val="22"/>
          <w:szCs w:val="22"/>
        </w:rPr>
        <w:t xml:space="preserve">Woodhams and Perkins (2022) </w:t>
      </w:r>
      <w:r w:rsidR="005B55D2" w:rsidRPr="006A614C">
        <w:rPr>
          <w:rFonts w:asciiTheme="minorHAnsi" w:hAnsiTheme="minorHAnsi" w:cstheme="minorHAnsi"/>
          <w:sz w:val="22"/>
          <w:szCs w:val="22"/>
        </w:rPr>
        <w:t xml:space="preserve">argue these structures ensure </w:t>
      </w:r>
      <w:r w:rsidR="00FB3415" w:rsidRPr="006A614C">
        <w:rPr>
          <w:rFonts w:asciiTheme="minorHAnsi" w:hAnsiTheme="minorHAnsi" w:cstheme="minorHAnsi"/>
          <w:sz w:val="22"/>
          <w:szCs w:val="22"/>
        </w:rPr>
        <w:t xml:space="preserve">individuals preforming roles of comparable value receive equal reward. They state with a career family pay structures ensure roles of similar value across the families are rewarded the same for example, a junior administrator and junior IT technician are on the </w:t>
      </w:r>
      <w:r w:rsidR="005F205E" w:rsidRPr="006A614C">
        <w:rPr>
          <w:rFonts w:asciiTheme="minorHAnsi" w:hAnsiTheme="minorHAnsi" w:cstheme="minorHAnsi"/>
          <w:sz w:val="22"/>
          <w:szCs w:val="22"/>
        </w:rPr>
        <w:t>same pay</w:t>
      </w:r>
      <w:r w:rsidR="00FB3415" w:rsidRPr="006A614C">
        <w:rPr>
          <w:rFonts w:asciiTheme="minorHAnsi" w:hAnsiTheme="minorHAnsi" w:cstheme="minorHAnsi"/>
          <w:sz w:val="22"/>
          <w:szCs w:val="22"/>
        </w:rPr>
        <w:t>.</w:t>
      </w:r>
    </w:p>
    <w:p w14:paraId="09D75648" w14:textId="6F891DDF" w:rsidR="00417AFD" w:rsidRPr="006A614C" w:rsidRDefault="00AD2EA8" w:rsidP="00B83302">
      <w:pPr>
        <w:pStyle w:val="NormalWeb"/>
        <w:shd w:val="clear" w:color="auto" w:fill="FFFFFF"/>
        <w:spacing w:line="360" w:lineRule="auto"/>
        <w:rPr>
          <w:rFonts w:asciiTheme="minorHAnsi" w:hAnsiTheme="minorHAnsi" w:cstheme="minorHAnsi"/>
          <w:sz w:val="22"/>
          <w:szCs w:val="22"/>
        </w:rPr>
      </w:pPr>
      <w:r w:rsidRPr="006A614C">
        <w:rPr>
          <w:rFonts w:asciiTheme="minorHAnsi" w:hAnsiTheme="minorHAnsi" w:cstheme="minorHAnsi"/>
          <w:sz w:val="22"/>
          <w:szCs w:val="22"/>
        </w:rPr>
        <w:lastRenderedPageBreak/>
        <w:t>“Pay spines are based on a series of incremental points that allow for pay progression linked to length of service.” (</w:t>
      </w:r>
      <w:r w:rsidR="00FB3415" w:rsidRPr="006A614C">
        <w:rPr>
          <w:rFonts w:asciiTheme="minorHAnsi" w:hAnsiTheme="minorHAnsi" w:cstheme="minorHAnsi"/>
          <w:sz w:val="22"/>
          <w:szCs w:val="22"/>
        </w:rPr>
        <w:t>Cotton</w:t>
      </w:r>
      <w:r w:rsidRPr="006A614C">
        <w:rPr>
          <w:rFonts w:asciiTheme="minorHAnsi" w:hAnsiTheme="minorHAnsi" w:cstheme="minorHAnsi"/>
          <w:sz w:val="22"/>
          <w:szCs w:val="22"/>
        </w:rPr>
        <w:t>, C.</w:t>
      </w:r>
      <w:r w:rsidR="00FB3415" w:rsidRPr="006A614C">
        <w:rPr>
          <w:rFonts w:asciiTheme="minorHAnsi" w:hAnsiTheme="minorHAnsi" w:cstheme="minorHAnsi"/>
          <w:sz w:val="22"/>
          <w:szCs w:val="22"/>
        </w:rPr>
        <w:t xml:space="preserve"> 2024)</w:t>
      </w:r>
      <w:r w:rsidRPr="006A614C">
        <w:rPr>
          <w:rFonts w:asciiTheme="minorHAnsi" w:hAnsiTheme="minorHAnsi" w:cstheme="minorHAnsi"/>
          <w:sz w:val="22"/>
          <w:szCs w:val="22"/>
        </w:rPr>
        <w:t xml:space="preserve">.  </w:t>
      </w:r>
      <w:r w:rsidR="005F205E" w:rsidRPr="006A614C">
        <w:rPr>
          <w:rFonts w:asciiTheme="minorHAnsi" w:hAnsiTheme="minorHAnsi" w:cstheme="minorHAnsi"/>
          <w:sz w:val="22"/>
          <w:szCs w:val="22"/>
        </w:rPr>
        <w:t xml:space="preserve">Woodhams and Perkins (2022) </w:t>
      </w:r>
      <w:r w:rsidRPr="006A614C">
        <w:rPr>
          <w:rFonts w:asciiTheme="minorHAnsi" w:hAnsiTheme="minorHAnsi" w:cstheme="minorHAnsi"/>
          <w:sz w:val="22"/>
          <w:szCs w:val="22"/>
        </w:rPr>
        <w:t>s</w:t>
      </w:r>
      <w:r w:rsidR="00FB3415" w:rsidRPr="006A614C">
        <w:rPr>
          <w:rFonts w:asciiTheme="minorHAnsi" w:hAnsiTheme="minorHAnsi" w:cstheme="minorHAnsi"/>
          <w:sz w:val="22"/>
          <w:szCs w:val="22"/>
        </w:rPr>
        <w:t>tate p</w:t>
      </w:r>
      <w:r w:rsidR="00417AFD" w:rsidRPr="006A614C">
        <w:rPr>
          <w:rFonts w:asciiTheme="minorHAnsi" w:hAnsiTheme="minorHAnsi" w:cstheme="minorHAnsi"/>
          <w:sz w:val="22"/>
          <w:szCs w:val="22"/>
        </w:rPr>
        <w:t>ay spines</w:t>
      </w:r>
      <w:r w:rsidR="00FB3415" w:rsidRPr="006A614C">
        <w:rPr>
          <w:rFonts w:asciiTheme="minorHAnsi" w:hAnsiTheme="minorHAnsi" w:cstheme="minorHAnsi"/>
          <w:sz w:val="22"/>
          <w:szCs w:val="22"/>
        </w:rPr>
        <w:t xml:space="preserve"> </w:t>
      </w:r>
      <w:r w:rsidRPr="006A614C">
        <w:rPr>
          <w:rFonts w:asciiTheme="minorHAnsi" w:hAnsiTheme="minorHAnsi" w:cstheme="minorHAnsi"/>
          <w:sz w:val="22"/>
          <w:szCs w:val="22"/>
        </w:rPr>
        <w:t xml:space="preserve">are often used in the public sector and see </w:t>
      </w:r>
      <w:proofErr w:type="gramStart"/>
      <w:r w:rsidRPr="006A614C">
        <w:rPr>
          <w:rFonts w:asciiTheme="minorHAnsi" w:hAnsiTheme="minorHAnsi" w:cstheme="minorHAnsi"/>
          <w:sz w:val="22"/>
          <w:szCs w:val="22"/>
        </w:rPr>
        <w:t>a number of</w:t>
      </w:r>
      <w:proofErr w:type="gramEnd"/>
      <w:r w:rsidRPr="006A614C">
        <w:rPr>
          <w:rFonts w:asciiTheme="minorHAnsi" w:hAnsiTheme="minorHAnsi" w:cstheme="minorHAnsi"/>
          <w:sz w:val="22"/>
          <w:szCs w:val="22"/>
        </w:rPr>
        <w:t xml:space="preserve"> different pay points extending from the lowest to highest paid position.   </w:t>
      </w:r>
    </w:p>
    <w:p w14:paraId="22898586" w14:textId="77777777" w:rsidR="00FB3415" w:rsidRPr="006A614C" w:rsidRDefault="00FB3415" w:rsidP="00B83302">
      <w:pPr>
        <w:pStyle w:val="Nornal"/>
        <w:spacing w:after="0" w:line="360" w:lineRule="auto"/>
        <w:rPr>
          <w:rFonts w:asciiTheme="minorHAnsi" w:hAnsiTheme="minorHAnsi" w:cstheme="minorHAnsi"/>
          <w:color w:val="000000"/>
        </w:rPr>
      </w:pPr>
    </w:p>
    <w:p w14:paraId="1B103F5D" w14:textId="77777777" w:rsidR="001C45E4" w:rsidRPr="006A614C" w:rsidRDefault="001C45E4" w:rsidP="00B83302">
      <w:pPr>
        <w:pStyle w:val="Nornal"/>
        <w:numPr>
          <w:ilvl w:val="0"/>
          <w:numId w:val="2"/>
        </w:numPr>
        <w:spacing w:after="0" w:line="360" w:lineRule="auto"/>
        <w:rPr>
          <w:rFonts w:asciiTheme="minorHAnsi" w:hAnsiTheme="minorHAnsi" w:cstheme="minorHAnsi"/>
          <w:b/>
          <w:bCs/>
          <w:color w:val="000000"/>
        </w:rPr>
      </w:pPr>
      <w:r w:rsidRPr="006A614C">
        <w:rPr>
          <w:rFonts w:asciiTheme="minorHAnsi" w:hAnsiTheme="minorHAnsi" w:cstheme="minorHAnsi"/>
          <w:b/>
          <w:bCs/>
          <w:color w:val="000000" w:themeColor="text1"/>
        </w:rPr>
        <w:t>Explain how contingent rewards can impact individual, team and organisational performance. (AC 2.2)</w:t>
      </w:r>
    </w:p>
    <w:p w14:paraId="27BBDC1C" w14:textId="77777777" w:rsidR="00AE5B21" w:rsidRPr="006A614C" w:rsidRDefault="00AE5B21" w:rsidP="00B83302">
      <w:pPr>
        <w:pStyle w:val="Nornal"/>
        <w:spacing w:after="0" w:line="360" w:lineRule="auto"/>
        <w:rPr>
          <w:rFonts w:asciiTheme="minorHAnsi" w:hAnsiTheme="minorHAnsi" w:cstheme="minorHAnsi"/>
        </w:rPr>
      </w:pPr>
    </w:p>
    <w:p w14:paraId="61616F1F" w14:textId="6CAB5B76" w:rsidR="008C6E29" w:rsidRPr="006A614C" w:rsidRDefault="00932015" w:rsidP="00B83302">
      <w:pPr>
        <w:pStyle w:val="Nornal"/>
        <w:spacing w:after="0" w:line="360" w:lineRule="auto"/>
        <w:rPr>
          <w:rFonts w:asciiTheme="minorHAnsi" w:hAnsiTheme="minorHAnsi" w:cstheme="minorHAnsi"/>
        </w:rPr>
      </w:pPr>
      <w:r w:rsidRPr="006A614C">
        <w:rPr>
          <w:rFonts w:asciiTheme="minorHAnsi" w:hAnsiTheme="minorHAnsi" w:cstheme="minorHAnsi"/>
        </w:rPr>
        <w:t xml:space="preserve">Woodhams and Perkins (2022) </w:t>
      </w:r>
      <w:r w:rsidR="00AC143D" w:rsidRPr="006A614C">
        <w:rPr>
          <w:rFonts w:asciiTheme="minorHAnsi" w:hAnsiTheme="minorHAnsi" w:cstheme="minorHAnsi"/>
        </w:rPr>
        <w:t xml:space="preserve">state </w:t>
      </w:r>
      <w:r w:rsidR="007C5EEA" w:rsidRPr="006A614C">
        <w:rPr>
          <w:rFonts w:asciiTheme="minorHAnsi" w:hAnsiTheme="minorHAnsi" w:cstheme="minorHAnsi"/>
        </w:rPr>
        <w:t>contingent</w:t>
      </w:r>
      <w:r w:rsidR="00F65127" w:rsidRPr="006A614C">
        <w:rPr>
          <w:rFonts w:asciiTheme="minorHAnsi" w:hAnsiTheme="minorHAnsi" w:cstheme="minorHAnsi"/>
        </w:rPr>
        <w:t xml:space="preserve"> rewards are used in many organisations</w:t>
      </w:r>
      <w:r w:rsidR="00541193" w:rsidRPr="006A614C">
        <w:rPr>
          <w:rFonts w:asciiTheme="minorHAnsi" w:hAnsiTheme="minorHAnsi" w:cstheme="minorHAnsi"/>
        </w:rPr>
        <w:t xml:space="preserve"> as</w:t>
      </w:r>
      <w:r w:rsidR="00F65127" w:rsidRPr="006A614C">
        <w:rPr>
          <w:rFonts w:asciiTheme="minorHAnsi" w:hAnsiTheme="minorHAnsi" w:cstheme="minorHAnsi"/>
        </w:rPr>
        <w:t xml:space="preserve"> they </w:t>
      </w:r>
      <w:r w:rsidR="00404811" w:rsidRPr="006A614C">
        <w:rPr>
          <w:rFonts w:asciiTheme="minorHAnsi" w:hAnsiTheme="minorHAnsi" w:cstheme="minorHAnsi"/>
        </w:rPr>
        <w:t xml:space="preserve">are believed to be a great way to motivate </w:t>
      </w:r>
      <w:r w:rsidR="00541193" w:rsidRPr="006A614C">
        <w:rPr>
          <w:rFonts w:asciiTheme="minorHAnsi" w:hAnsiTheme="minorHAnsi" w:cstheme="minorHAnsi"/>
        </w:rPr>
        <w:t>people</w:t>
      </w:r>
      <w:r w:rsidR="00404811" w:rsidRPr="006A614C">
        <w:rPr>
          <w:rFonts w:asciiTheme="minorHAnsi" w:hAnsiTheme="minorHAnsi" w:cstheme="minorHAnsi"/>
        </w:rPr>
        <w:t>.</w:t>
      </w:r>
      <w:r w:rsidR="00541193" w:rsidRPr="006A614C">
        <w:rPr>
          <w:rFonts w:asciiTheme="minorHAnsi" w:hAnsiTheme="minorHAnsi" w:cstheme="minorHAnsi"/>
        </w:rPr>
        <w:t xml:space="preserve"> Contingent reward strategy </w:t>
      </w:r>
      <w:r w:rsidR="00E80E99" w:rsidRPr="006A614C">
        <w:rPr>
          <w:rFonts w:asciiTheme="minorHAnsi" w:hAnsiTheme="minorHAnsi" w:cstheme="minorHAnsi"/>
        </w:rPr>
        <w:t xml:space="preserve">often </w:t>
      </w:r>
      <w:r w:rsidR="00B546E4" w:rsidRPr="006A614C">
        <w:rPr>
          <w:rFonts w:asciiTheme="minorHAnsi" w:hAnsiTheme="minorHAnsi" w:cstheme="minorHAnsi"/>
        </w:rPr>
        <w:t>provides</w:t>
      </w:r>
      <w:r w:rsidR="00E80E99" w:rsidRPr="006A614C">
        <w:rPr>
          <w:rFonts w:asciiTheme="minorHAnsi" w:hAnsiTheme="minorHAnsi" w:cstheme="minorHAnsi"/>
        </w:rPr>
        <w:t xml:space="preserve"> employees with a base pay and a bonus</w:t>
      </w:r>
      <w:r w:rsidR="00B546E4" w:rsidRPr="006A614C">
        <w:rPr>
          <w:rFonts w:asciiTheme="minorHAnsi" w:hAnsiTheme="minorHAnsi" w:cstheme="minorHAnsi"/>
        </w:rPr>
        <w:t xml:space="preserve"> calculated</w:t>
      </w:r>
      <w:r w:rsidR="00E80E99" w:rsidRPr="006A614C">
        <w:rPr>
          <w:rFonts w:asciiTheme="minorHAnsi" w:hAnsiTheme="minorHAnsi" w:cstheme="minorHAnsi"/>
        </w:rPr>
        <w:t xml:space="preserve"> on </w:t>
      </w:r>
      <w:r w:rsidR="008A3986" w:rsidRPr="006A614C">
        <w:rPr>
          <w:rFonts w:asciiTheme="minorHAnsi" w:hAnsiTheme="minorHAnsi" w:cstheme="minorHAnsi"/>
        </w:rPr>
        <w:t xml:space="preserve">a factor which is deemed important. </w:t>
      </w:r>
      <w:r w:rsidR="00B546E4" w:rsidRPr="006A614C">
        <w:rPr>
          <w:rFonts w:asciiTheme="minorHAnsi" w:hAnsiTheme="minorHAnsi" w:cstheme="minorHAnsi"/>
        </w:rPr>
        <w:t xml:space="preserve">For example, </w:t>
      </w:r>
      <w:r w:rsidR="00A40EAA" w:rsidRPr="006A614C">
        <w:rPr>
          <w:rFonts w:asciiTheme="minorHAnsi" w:hAnsiTheme="minorHAnsi" w:cstheme="minorHAnsi"/>
        </w:rPr>
        <w:t xml:space="preserve">a </w:t>
      </w:r>
      <w:r w:rsidR="008C0DDB" w:rsidRPr="006A614C">
        <w:rPr>
          <w:rFonts w:asciiTheme="minorHAnsi" w:hAnsiTheme="minorHAnsi" w:cstheme="minorHAnsi"/>
        </w:rPr>
        <w:t>performance-based</w:t>
      </w:r>
      <w:r w:rsidR="00A40EAA" w:rsidRPr="006A614C">
        <w:rPr>
          <w:rFonts w:asciiTheme="minorHAnsi" w:hAnsiTheme="minorHAnsi" w:cstheme="minorHAnsi"/>
        </w:rPr>
        <w:t xml:space="preserve"> pay</w:t>
      </w:r>
      <w:r w:rsidR="00F02DA3" w:rsidRPr="006A614C">
        <w:rPr>
          <w:rFonts w:asciiTheme="minorHAnsi" w:hAnsiTheme="minorHAnsi" w:cstheme="minorHAnsi"/>
        </w:rPr>
        <w:t xml:space="preserve"> system will reward individuals for </w:t>
      </w:r>
      <w:r w:rsidR="008C0DDB" w:rsidRPr="006A614C">
        <w:rPr>
          <w:rFonts w:asciiTheme="minorHAnsi" w:hAnsiTheme="minorHAnsi" w:cstheme="minorHAnsi"/>
        </w:rPr>
        <w:t>performance</w:t>
      </w:r>
      <w:r w:rsidR="00F02DA3" w:rsidRPr="006A614C">
        <w:rPr>
          <w:rFonts w:asciiTheme="minorHAnsi" w:hAnsiTheme="minorHAnsi" w:cstheme="minorHAnsi"/>
        </w:rPr>
        <w:t xml:space="preserve"> whilst a </w:t>
      </w:r>
      <w:r w:rsidR="0031400E" w:rsidRPr="006A614C">
        <w:rPr>
          <w:rFonts w:asciiTheme="minorHAnsi" w:hAnsiTheme="minorHAnsi" w:cstheme="minorHAnsi"/>
        </w:rPr>
        <w:t>skills-based</w:t>
      </w:r>
      <w:r w:rsidR="00F02DA3" w:rsidRPr="006A614C">
        <w:rPr>
          <w:rFonts w:asciiTheme="minorHAnsi" w:hAnsiTheme="minorHAnsi" w:cstheme="minorHAnsi"/>
        </w:rPr>
        <w:t xml:space="preserve"> system will reward individuals for </w:t>
      </w:r>
      <w:r w:rsidR="008C0DDB" w:rsidRPr="006A614C">
        <w:rPr>
          <w:rFonts w:asciiTheme="minorHAnsi" w:hAnsiTheme="minorHAnsi" w:cstheme="minorHAnsi"/>
        </w:rPr>
        <w:t xml:space="preserve">developing new skills. </w:t>
      </w:r>
    </w:p>
    <w:p w14:paraId="4F177D00" w14:textId="77777777" w:rsidR="00B85855" w:rsidRPr="006A614C" w:rsidRDefault="00B85855" w:rsidP="00B83302">
      <w:pPr>
        <w:pStyle w:val="Nornal"/>
        <w:spacing w:after="0" w:line="360" w:lineRule="auto"/>
        <w:rPr>
          <w:rFonts w:asciiTheme="minorHAnsi" w:hAnsiTheme="minorHAnsi" w:cstheme="minorHAnsi"/>
        </w:rPr>
      </w:pPr>
    </w:p>
    <w:p w14:paraId="3179B6CA" w14:textId="4D678850" w:rsidR="0031400E" w:rsidRPr="006A614C" w:rsidRDefault="004846C2" w:rsidP="00B83302">
      <w:pPr>
        <w:pStyle w:val="Nornal"/>
        <w:spacing w:after="0" w:line="360" w:lineRule="auto"/>
        <w:rPr>
          <w:rFonts w:asciiTheme="minorHAnsi" w:hAnsiTheme="minorHAnsi" w:cstheme="minorHAnsi"/>
          <w:lang w:val="en-US"/>
        </w:rPr>
      </w:pPr>
      <w:r w:rsidRPr="006A614C">
        <w:rPr>
          <w:rFonts w:asciiTheme="minorHAnsi" w:hAnsiTheme="minorHAnsi" w:cstheme="minorHAnsi"/>
          <w:lang w:val="en-US"/>
        </w:rPr>
        <w:t xml:space="preserve">Cotton (2024c) states on an individual </w:t>
      </w:r>
      <w:r w:rsidR="00DF6613" w:rsidRPr="006A614C">
        <w:rPr>
          <w:rFonts w:asciiTheme="minorHAnsi" w:hAnsiTheme="minorHAnsi" w:cstheme="minorHAnsi"/>
          <w:lang w:val="en-US"/>
        </w:rPr>
        <w:t xml:space="preserve">level contingent reward can be an effective method </w:t>
      </w:r>
      <w:r w:rsidR="0049323B" w:rsidRPr="006A614C">
        <w:rPr>
          <w:rFonts w:asciiTheme="minorHAnsi" w:hAnsiTheme="minorHAnsi" w:cstheme="minorHAnsi"/>
          <w:lang w:val="en-US"/>
        </w:rPr>
        <w:t xml:space="preserve">used </w:t>
      </w:r>
      <w:r w:rsidR="00DF6613" w:rsidRPr="006A614C">
        <w:rPr>
          <w:rFonts w:asciiTheme="minorHAnsi" w:hAnsiTheme="minorHAnsi" w:cstheme="minorHAnsi"/>
          <w:lang w:val="en-US"/>
        </w:rPr>
        <w:t xml:space="preserve">to </w:t>
      </w:r>
      <w:r w:rsidR="001D319A" w:rsidRPr="006A614C">
        <w:rPr>
          <w:rFonts w:asciiTheme="minorHAnsi" w:hAnsiTheme="minorHAnsi" w:cstheme="minorHAnsi"/>
          <w:lang w:val="en-US"/>
        </w:rPr>
        <w:t>encourage desired behaviors from employees</w:t>
      </w:r>
      <w:r w:rsidR="0031400E" w:rsidRPr="006A614C">
        <w:rPr>
          <w:rFonts w:asciiTheme="minorHAnsi" w:hAnsiTheme="minorHAnsi" w:cstheme="minorHAnsi"/>
          <w:lang w:val="en-US"/>
        </w:rPr>
        <w:t xml:space="preserve"> and increase performance</w:t>
      </w:r>
      <w:r w:rsidR="001D319A" w:rsidRPr="006A614C">
        <w:rPr>
          <w:rFonts w:asciiTheme="minorHAnsi" w:hAnsiTheme="minorHAnsi" w:cstheme="minorHAnsi"/>
          <w:lang w:val="en-US"/>
        </w:rPr>
        <w:t>.</w:t>
      </w:r>
      <w:r w:rsidR="00932015" w:rsidRPr="006A614C">
        <w:rPr>
          <w:rFonts w:asciiTheme="minorHAnsi" w:hAnsiTheme="minorHAnsi" w:cstheme="minorHAnsi"/>
          <w:lang w:val="en-US"/>
        </w:rPr>
        <w:t xml:space="preserve"> Cotton (2023) states through linking performance and pay an individual is </w:t>
      </w:r>
      <w:proofErr w:type="spellStart"/>
      <w:r w:rsidR="00932015" w:rsidRPr="006A614C">
        <w:rPr>
          <w:rFonts w:asciiTheme="minorHAnsi" w:hAnsiTheme="minorHAnsi" w:cstheme="minorHAnsi"/>
          <w:lang w:val="en-US"/>
        </w:rPr>
        <w:t>incentivised</w:t>
      </w:r>
      <w:proofErr w:type="spellEnd"/>
      <w:r w:rsidR="00932015" w:rsidRPr="006A614C">
        <w:rPr>
          <w:rFonts w:asciiTheme="minorHAnsi" w:hAnsiTheme="minorHAnsi" w:cstheme="minorHAnsi"/>
          <w:lang w:val="en-US"/>
        </w:rPr>
        <w:t xml:space="preserve"> to hit targets. Cotton (2024c) </w:t>
      </w:r>
      <w:r w:rsidR="0049323B" w:rsidRPr="006A614C">
        <w:rPr>
          <w:rFonts w:asciiTheme="minorHAnsi" w:hAnsiTheme="minorHAnsi" w:cstheme="minorHAnsi"/>
          <w:lang w:val="en-US"/>
        </w:rPr>
        <w:t xml:space="preserve">argues individuals are </w:t>
      </w:r>
      <w:r w:rsidR="00C07249" w:rsidRPr="006A614C">
        <w:rPr>
          <w:rFonts w:asciiTheme="minorHAnsi" w:hAnsiTheme="minorHAnsi" w:cstheme="minorHAnsi"/>
          <w:lang w:val="en-US"/>
        </w:rPr>
        <w:t xml:space="preserve">motivated to perform well if they </w:t>
      </w:r>
      <w:r w:rsidR="0031400E" w:rsidRPr="006A614C">
        <w:rPr>
          <w:rFonts w:asciiTheme="minorHAnsi" w:hAnsiTheme="minorHAnsi" w:cstheme="minorHAnsi"/>
          <w:lang w:val="en-US"/>
        </w:rPr>
        <w:t xml:space="preserve">feel they </w:t>
      </w:r>
      <w:r w:rsidR="00C07249" w:rsidRPr="006A614C">
        <w:rPr>
          <w:rFonts w:asciiTheme="minorHAnsi" w:hAnsiTheme="minorHAnsi" w:cstheme="minorHAnsi"/>
          <w:lang w:val="en-US"/>
        </w:rPr>
        <w:t>are reward</w:t>
      </w:r>
      <w:r w:rsidR="004A160E" w:rsidRPr="006A614C">
        <w:rPr>
          <w:rFonts w:asciiTheme="minorHAnsi" w:hAnsiTheme="minorHAnsi" w:cstheme="minorHAnsi"/>
          <w:lang w:val="en-US"/>
        </w:rPr>
        <w:t>ed</w:t>
      </w:r>
      <w:r w:rsidR="005717AA" w:rsidRPr="006A614C">
        <w:rPr>
          <w:rFonts w:asciiTheme="minorHAnsi" w:hAnsiTheme="minorHAnsi" w:cstheme="minorHAnsi"/>
          <w:lang w:val="en-US"/>
        </w:rPr>
        <w:t xml:space="preserve"> fairly. </w:t>
      </w:r>
      <w:r w:rsidR="00932015" w:rsidRPr="006A614C">
        <w:rPr>
          <w:rFonts w:asciiTheme="minorHAnsi" w:hAnsiTheme="minorHAnsi" w:cstheme="minorHAnsi"/>
        </w:rPr>
        <w:t xml:space="preserve">Woodhams and Perkins (2022) </w:t>
      </w:r>
      <w:r w:rsidR="005717AA" w:rsidRPr="006A614C">
        <w:rPr>
          <w:rFonts w:asciiTheme="minorHAnsi" w:hAnsiTheme="minorHAnsi" w:cstheme="minorHAnsi"/>
        </w:rPr>
        <w:t xml:space="preserve">support this idea arguing </w:t>
      </w:r>
      <w:r w:rsidR="0031400E" w:rsidRPr="006A614C">
        <w:rPr>
          <w:rFonts w:asciiTheme="minorHAnsi" w:hAnsiTheme="minorHAnsi" w:cstheme="minorHAnsi"/>
        </w:rPr>
        <w:t>contingent pay systems are widely used</w:t>
      </w:r>
      <w:r w:rsidR="00932015" w:rsidRPr="006A614C">
        <w:rPr>
          <w:rFonts w:asciiTheme="minorHAnsi" w:hAnsiTheme="minorHAnsi" w:cstheme="minorHAnsi"/>
        </w:rPr>
        <w:t xml:space="preserve"> in organisations</w:t>
      </w:r>
      <w:r w:rsidR="0031400E" w:rsidRPr="006A614C">
        <w:rPr>
          <w:rFonts w:asciiTheme="minorHAnsi" w:hAnsiTheme="minorHAnsi" w:cstheme="minorHAnsi"/>
        </w:rPr>
        <w:t xml:space="preserve"> to influence</w:t>
      </w:r>
      <w:r w:rsidR="00932015" w:rsidRPr="006A614C">
        <w:rPr>
          <w:rFonts w:asciiTheme="minorHAnsi" w:hAnsiTheme="minorHAnsi" w:cstheme="minorHAnsi"/>
        </w:rPr>
        <w:t xml:space="preserve"> an</w:t>
      </w:r>
      <w:r w:rsidR="0031400E" w:rsidRPr="006A614C">
        <w:rPr>
          <w:rFonts w:asciiTheme="minorHAnsi" w:hAnsiTheme="minorHAnsi" w:cstheme="minorHAnsi"/>
        </w:rPr>
        <w:t xml:space="preserve"> individuals’ performance as pay is seen as great motivator f</w:t>
      </w:r>
      <w:r w:rsidR="004A160E" w:rsidRPr="006A614C">
        <w:rPr>
          <w:rFonts w:asciiTheme="minorHAnsi" w:hAnsiTheme="minorHAnsi" w:cstheme="minorHAnsi"/>
        </w:rPr>
        <w:t>or</w:t>
      </w:r>
      <w:r w:rsidR="0031400E" w:rsidRPr="006A614C">
        <w:rPr>
          <w:rFonts w:asciiTheme="minorHAnsi" w:hAnsiTheme="minorHAnsi" w:cstheme="minorHAnsi"/>
        </w:rPr>
        <w:t xml:space="preserve"> employees. </w:t>
      </w:r>
      <w:r w:rsidR="004A160E" w:rsidRPr="006A614C">
        <w:rPr>
          <w:rFonts w:asciiTheme="minorHAnsi" w:hAnsiTheme="minorHAnsi" w:cstheme="minorHAnsi"/>
          <w:lang w:val="en-US"/>
        </w:rPr>
        <w:t>Cotton (2023) states by linking performance to pay employers can encourage higher performance from individuals and t</w:t>
      </w:r>
      <w:r w:rsidR="0031400E" w:rsidRPr="006A614C">
        <w:rPr>
          <w:rFonts w:asciiTheme="minorHAnsi" w:hAnsiTheme="minorHAnsi" w:cstheme="minorHAnsi"/>
          <w:lang w:val="en-US"/>
        </w:rPr>
        <w:t>eams</w:t>
      </w:r>
      <w:r w:rsidR="004A160E" w:rsidRPr="006A614C">
        <w:rPr>
          <w:rFonts w:asciiTheme="minorHAnsi" w:hAnsiTheme="minorHAnsi" w:cstheme="minorHAnsi"/>
          <w:lang w:val="en-US"/>
        </w:rPr>
        <w:t>. He suggests by linking pay to an individual</w:t>
      </w:r>
      <w:r w:rsidR="0051202C" w:rsidRPr="006A614C">
        <w:rPr>
          <w:rFonts w:asciiTheme="minorHAnsi" w:hAnsiTheme="minorHAnsi" w:cstheme="minorHAnsi"/>
          <w:lang w:val="en-US"/>
        </w:rPr>
        <w:t>’</w:t>
      </w:r>
      <w:r w:rsidR="004A160E" w:rsidRPr="006A614C">
        <w:rPr>
          <w:rFonts w:asciiTheme="minorHAnsi" w:hAnsiTheme="minorHAnsi" w:cstheme="minorHAnsi"/>
          <w:lang w:val="en-US"/>
        </w:rPr>
        <w:t xml:space="preserve">s or </w:t>
      </w:r>
      <w:proofErr w:type="gramStart"/>
      <w:r w:rsidR="004A160E" w:rsidRPr="006A614C">
        <w:rPr>
          <w:rFonts w:asciiTheme="minorHAnsi" w:hAnsiTheme="minorHAnsi" w:cstheme="minorHAnsi"/>
          <w:lang w:val="en-US"/>
        </w:rPr>
        <w:t>teams</w:t>
      </w:r>
      <w:proofErr w:type="gramEnd"/>
      <w:r w:rsidR="004A160E" w:rsidRPr="006A614C">
        <w:rPr>
          <w:rFonts w:asciiTheme="minorHAnsi" w:hAnsiTheme="minorHAnsi" w:cstheme="minorHAnsi"/>
          <w:lang w:val="en-US"/>
        </w:rPr>
        <w:t xml:space="preserve"> performance they are more inclined to reach their sales targets. He argues this in turn will impact positively on organizational performance. </w:t>
      </w:r>
    </w:p>
    <w:p w14:paraId="3D11EB25" w14:textId="77777777" w:rsidR="00C87568" w:rsidRPr="006A614C" w:rsidRDefault="00C87568" w:rsidP="00B83302">
      <w:pPr>
        <w:pStyle w:val="Nornal"/>
        <w:spacing w:after="0" w:line="360" w:lineRule="auto"/>
        <w:rPr>
          <w:rFonts w:asciiTheme="minorHAnsi" w:hAnsiTheme="minorHAnsi" w:cstheme="minorHAnsi"/>
          <w:lang w:val="en-US"/>
        </w:rPr>
      </w:pPr>
    </w:p>
    <w:p w14:paraId="2DDC1543" w14:textId="0E9AA338" w:rsidR="00C87568" w:rsidRPr="006A614C" w:rsidRDefault="00C87568" w:rsidP="00B83302">
      <w:pPr>
        <w:pStyle w:val="Nornal"/>
        <w:spacing w:after="0" w:line="360" w:lineRule="auto"/>
        <w:rPr>
          <w:rFonts w:asciiTheme="minorHAnsi" w:hAnsiTheme="minorHAnsi" w:cstheme="minorHAnsi"/>
        </w:rPr>
      </w:pPr>
      <w:r w:rsidRPr="006A614C">
        <w:rPr>
          <w:rFonts w:asciiTheme="minorHAnsi" w:hAnsiTheme="minorHAnsi" w:cstheme="minorHAnsi"/>
          <w:lang w:val="en-US"/>
        </w:rPr>
        <w:t xml:space="preserve">Cotton (2024c) </w:t>
      </w:r>
      <w:r w:rsidR="00C62FF9" w:rsidRPr="006A614C">
        <w:rPr>
          <w:rFonts w:asciiTheme="minorHAnsi" w:hAnsiTheme="minorHAnsi" w:cstheme="minorHAnsi"/>
          <w:lang w:val="en-US"/>
        </w:rPr>
        <w:t>recognizes</w:t>
      </w:r>
      <w:r w:rsidRPr="006A614C">
        <w:rPr>
          <w:rFonts w:asciiTheme="minorHAnsi" w:hAnsiTheme="minorHAnsi" w:cstheme="minorHAnsi"/>
          <w:lang w:val="en-US"/>
        </w:rPr>
        <w:t xml:space="preserve"> the use of contin</w:t>
      </w:r>
      <w:r w:rsidR="003D7ADB" w:rsidRPr="006A614C">
        <w:rPr>
          <w:rFonts w:asciiTheme="minorHAnsi" w:hAnsiTheme="minorHAnsi" w:cstheme="minorHAnsi"/>
          <w:lang w:val="en-US"/>
        </w:rPr>
        <w:t>gent reward can</w:t>
      </w:r>
      <w:r w:rsidR="0031400E" w:rsidRPr="006A614C">
        <w:rPr>
          <w:rFonts w:asciiTheme="minorHAnsi" w:hAnsiTheme="minorHAnsi" w:cstheme="minorHAnsi"/>
          <w:lang w:val="en-US"/>
        </w:rPr>
        <w:t xml:space="preserve"> </w:t>
      </w:r>
      <w:r w:rsidR="00932015" w:rsidRPr="006A614C">
        <w:rPr>
          <w:rFonts w:asciiTheme="minorHAnsi" w:hAnsiTheme="minorHAnsi" w:cstheme="minorHAnsi"/>
          <w:lang w:val="en-US"/>
        </w:rPr>
        <w:t xml:space="preserve">also </w:t>
      </w:r>
      <w:r w:rsidR="0031400E" w:rsidRPr="006A614C">
        <w:rPr>
          <w:rFonts w:asciiTheme="minorHAnsi" w:hAnsiTheme="minorHAnsi" w:cstheme="minorHAnsi"/>
          <w:lang w:val="en-US"/>
        </w:rPr>
        <w:t>be</w:t>
      </w:r>
      <w:r w:rsidR="00C62FF9" w:rsidRPr="006A614C">
        <w:rPr>
          <w:rFonts w:asciiTheme="minorHAnsi" w:hAnsiTheme="minorHAnsi" w:cstheme="minorHAnsi"/>
          <w:lang w:val="en-US"/>
        </w:rPr>
        <w:t xml:space="preserve"> benefi</w:t>
      </w:r>
      <w:r w:rsidR="0031400E" w:rsidRPr="006A614C">
        <w:rPr>
          <w:rFonts w:asciiTheme="minorHAnsi" w:hAnsiTheme="minorHAnsi" w:cstheme="minorHAnsi"/>
          <w:lang w:val="en-US"/>
        </w:rPr>
        <w:t>cial to</w:t>
      </w:r>
      <w:r w:rsidR="00C62FF9" w:rsidRPr="006A614C">
        <w:rPr>
          <w:rFonts w:asciiTheme="minorHAnsi" w:hAnsiTheme="minorHAnsi" w:cstheme="minorHAnsi"/>
          <w:lang w:val="en-US"/>
        </w:rPr>
        <w:t xml:space="preserve"> an </w:t>
      </w:r>
      <w:proofErr w:type="spellStart"/>
      <w:r w:rsidR="00C62FF9" w:rsidRPr="006A614C">
        <w:rPr>
          <w:rFonts w:asciiTheme="minorHAnsi" w:hAnsiTheme="minorHAnsi" w:cstheme="minorHAnsi"/>
          <w:lang w:val="en-US"/>
        </w:rPr>
        <w:t>organi</w:t>
      </w:r>
      <w:r w:rsidR="00932015" w:rsidRPr="006A614C">
        <w:rPr>
          <w:rFonts w:asciiTheme="minorHAnsi" w:hAnsiTheme="minorHAnsi" w:cstheme="minorHAnsi"/>
          <w:lang w:val="en-US"/>
        </w:rPr>
        <w:t>s</w:t>
      </w:r>
      <w:r w:rsidR="00C62FF9" w:rsidRPr="006A614C">
        <w:rPr>
          <w:rFonts w:asciiTheme="minorHAnsi" w:hAnsiTheme="minorHAnsi" w:cstheme="minorHAnsi"/>
          <w:lang w:val="en-US"/>
        </w:rPr>
        <w:t>ation</w:t>
      </w:r>
      <w:proofErr w:type="spellEnd"/>
      <w:r w:rsidR="00C62FF9" w:rsidRPr="006A614C">
        <w:rPr>
          <w:rFonts w:asciiTheme="minorHAnsi" w:hAnsiTheme="minorHAnsi" w:cstheme="minorHAnsi"/>
          <w:lang w:val="en-US"/>
        </w:rPr>
        <w:t xml:space="preserve"> as they will only have to pay out when employees are preforming well</w:t>
      </w:r>
      <w:r w:rsidR="00E00E1B" w:rsidRPr="006A614C">
        <w:rPr>
          <w:rFonts w:asciiTheme="minorHAnsi" w:hAnsiTheme="minorHAnsi" w:cstheme="minorHAnsi"/>
          <w:lang w:val="en-US"/>
        </w:rPr>
        <w:t xml:space="preserve">. </w:t>
      </w:r>
      <w:r w:rsidR="00932015" w:rsidRPr="006A614C">
        <w:rPr>
          <w:rFonts w:asciiTheme="minorHAnsi" w:hAnsiTheme="minorHAnsi" w:cstheme="minorHAnsi"/>
        </w:rPr>
        <w:t xml:space="preserve">Woodhams and Perkins (2022) </w:t>
      </w:r>
      <w:r w:rsidR="00790331" w:rsidRPr="006A614C">
        <w:rPr>
          <w:rFonts w:asciiTheme="minorHAnsi" w:hAnsiTheme="minorHAnsi" w:cstheme="minorHAnsi"/>
        </w:rPr>
        <w:t xml:space="preserve">support this idea </w:t>
      </w:r>
      <w:r w:rsidR="00697BD1" w:rsidRPr="006A614C">
        <w:rPr>
          <w:rFonts w:asciiTheme="minorHAnsi" w:hAnsiTheme="minorHAnsi" w:cstheme="minorHAnsi"/>
        </w:rPr>
        <w:t xml:space="preserve">stating contingent reward supports organisation performance through </w:t>
      </w:r>
      <w:r w:rsidR="00F559B6" w:rsidRPr="006A614C">
        <w:rPr>
          <w:rFonts w:asciiTheme="minorHAnsi" w:hAnsiTheme="minorHAnsi" w:cstheme="minorHAnsi"/>
        </w:rPr>
        <w:t>focusing employees on business go</w:t>
      </w:r>
      <w:r w:rsidR="00A46225" w:rsidRPr="006A614C">
        <w:rPr>
          <w:rFonts w:asciiTheme="minorHAnsi" w:hAnsiTheme="minorHAnsi" w:cstheme="minorHAnsi"/>
        </w:rPr>
        <w:t>a</w:t>
      </w:r>
      <w:r w:rsidR="00F559B6" w:rsidRPr="006A614C">
        <w:rPr>
          <w:rFonts w:asciiTheme="minorHAnsi" w:hAnsiTheme="minorHAnsi" w:cstheme="minorHAnsi"/>
        </w:rPr>
        <w:t xml:space="preserve">ls and </w:t>
      </w:r>
      <w:r w:rsidR="00A46225" w:rsidRPr="006A614C">
        <w:rPr>
          <w:rFonts w:asciiTheme="minorHAnsi" w:hAnsiTheme="minorHAnsi" w:cstheme="minorHAnsi"/>
        </w:rPr>
        <w:t xml:space="preserve">targets. Through rewarding individuals for achieving organisational targets a business </w:t>
      </w:r>
      <w:r w:rsidR="00F218F1" w:rsidRPr="006A614C">
        <w:rPr>
          <w:rFonts w:asciiTheme="minorHAnsi" w:hAnsiTheme="minorHAnsi" w:cstheme="minorHAnsi"/>
        </w:rPr>
        <w:t>will continue to grow</w:t>
      </w:r>
      <w:r w:rsidR="0031400E" w:rsidRPr="006A614C">
        <w:rPr>
          <w:rFonts w:asciiTheme="minorHAnsi" w:hAnsiTheme="minorHAnsi" w:cstheme="minorHAnsi"/>
        </w:rPr>
        <w:t xml:space="preserve"> and performance will be high</w:t>
      </w:r>
      <w:r w:rsidR="00F218F1" w:rsidRPr="006A614C">
        <w:rPr>
          <w:rFonts w:asciiTheme="minorHAnsi" w:hAnsiTheme="minorHAnsi" w:cstheme="minorHAnsi"/>
        </w:rPr>
        <w:t>.</w:t>
      </w:r>
      <w:r w:rsidR="00A46225" w:rsidRPr="006A614C">
        <w:rPr>
          <w:rFonts w:asciiTheme="minorHAnsi" w:hAnsiTheme="minorHAnsi" w:cstheme="minorHAnsi"/>
        </w:rPr>
        <w:t xml:space="preserve">  </w:t>
      </w:r>
    </w:p>
    <w:p w14:paraId="0A0934D1" w14:textId="77777777" w:rsidR="004A160E" w:rsidRPr="006A614C" w:rsidRDefault="004A160E" w:rsidP="00B83302">
      <w:pPr>
        <w:pStyle w:val="Nornal"/>
        <w:spacing w:after="0" w:line="360" w:lineRule="auto"/>
        <w:rPr>
          <w:rFonts w:asciiTheme="minorHAnsi" w:hAnsiTheme="minorHAnsi" w:cstheme="minorHAnsi"/>
        </w:rPr>
      </w:pPr>
    </w:p>
    <w:p w14:paraId="7F5A039D" w14:textId="01350678" w:rsidR="00AE5B21" w:rsidRPr="009006F7" w:rsidRDefault="00932015" w:rsidP="00B83302">
      <w:pPr>
        <w:pStyle w:val="Nornal"/>
        <w:spacing w:after="0" w:line="360" w:lineRule="auto"/>
        <w:rPr>
          <w:rFonts w:asciiTheme="minorHAnsi" w:hAnsiTheme="minorHAnsi" w:cstheme="minorHAnsi"/>
        </w:rPr>
      </w:pPr>
      <w:r w:rsidRPr="006A614C">
        <w:rPr>
          <w:rFonts w:asciiTheme="minorHAnsi" w:hAnsiTheme="minorHAnsi" w:cstheme="minorHAnsi"/>
        </w:rPr>
        <w:t xml:space="preserve">Woodhams and Perkins (2022) suggest Eco-insulate UK could implement a contingent rewards scheme in their sales team to motivate employees to reach sales targets and increase business performance. </w:t>
      </w:r>
      <w:r w:rsidR="004A160E" w:rsidRPr="006A614C">
        <w:rPr>
          <w:rFonts w:asciiTheme="minorHAnsi" w:hAnsiTheme="minorHAnsi" w:cstheme="minorHAnsi"/>
        </w:rPr>
        <w:t xml:space="preserve">However, Cotton (2024c) does recognise contingent rewards alone will not be enough </w:t>
      </w:r>
      <w:r w:rsidR="004A160E" w:rsidRPr="006A614C">
        <w:rPr>
          <w:rFonts w:asciiTheme="minorHAnsi" w:hAnsiTheme="minorHAnsi" w:cstheme="minorHAnsi"/>
        </w:rPr>
        <w:lastRenderedPageBreak/>
        <w:t xml:space="preserve">to maintain a high level of performance. </w:t>
      </w:r>
      <w:r w:rsidRPr="006A614C">
        <w:rPr>
          <w:rFonts w:asciiTheme="minorHAnsi" w:hAnsiTheme="minorHAnsi" w:cstheme="minorHAnsi"/>
        </w:rPr>
        <w:t>H</w:t>
      </w:r>
      <w:r w:rsidR="004A160E" w:rsidRPr="006A614C">
        <w:rPr>
          <w:rFonts w:asciiTheme="minorHAnsi" w:hAnsiTheme="minorHAnsi" w:cstheme="minorHAnsi"/>
        </w:rPr>
        <w:t xml:space="preserve">e </w:t>
      </w:r>
      <w:r w:rsidR="00285101" w:rsidRPr="006A614C">
        <w:rPr>
          <w:rFonts w:asciiTheme="minorHAnsi" w:hAnsiTheme="minorHAnsi" w:cstheme="minorHAnsi"/>
        </w:rPr>
        <w:t>suggests</w:t>
      </w:r>
      <w:r w:rsidRPr="006A614C">
        <w:rPr>
          <w:rFonts w:asciiTheme="minorHAnsi" w:hAnsiTheme="minorHAnsi" w:cstheme="minorHAnsi"/>
        </w:rPr>
        <w:t xml:space="preserve"> Eco-insulate UK</w:t>
      </w:r>
      <w:r w:rsidR="004A160E" w:rsidRPr="006A614C">
        <w:rPr>
          <w:rFonts w:asciiTheme="minorHAnsi" w:hAnsiTheme="minorHAnsi" w:cstheme="minorHAnsi"/>
        </w:rPr>
        <w:t xml:space="preserve"> </w:t>
      </w:r>
      <w:r w:rsidRPr="006A614C">
        <w:rPr>
          <w:rFonts w:asciiTheme="minorHAnsi" w:hAnsiTheme="minorHAnsi" w:cstheme="minorHAnsi"/>
        </w:rPr>
        <w:t>incorporate a level of</w:t>
      </w:r>
      <w:r w:rsidR="004A160E" w:rsidRPr="006A614C">
        <w:rPr>
          <w:rFonts w:asciiTheme="minorHAnsi" w:hAnsiTheme="minorHAnsi" w:cstheme="minorHAnsi"/>
        </w:rPr>
        <w:t xml:space="preserve"> intrinsic rewards to get the most from employee</w:t>
      </w:r>
      <w:r w:rsidRPr="006A614C">
        <w:rPr>
          <w:rFonts w:asciiTheme="minorHAnsi" w:hAnsiTheme="minorHAnsi" w:cstheme="minorHAnsi"/>
        </w:rPr>
        <w:t>s</w:t>
      </w:r>
      <w:r w:rsidR="004A160E" w:rsidRPr="006A614C">
        <w:rPr>
          <w:rFonts w:asciiTheme="minorHAnsi" w:hAnsiTheme="minorHAnsi" w:cstheme="minorHAnsi"/>
        </w:rPr>
        <w:t>.</w:t>
      </w:r>
    </w:p>
    <w:p w14:paraId="595B9C24" w14:textId="77777777" w:rsidR="001C45E4" w:rsidRPr="006A614C" w:rsidRDefault="001C45E4" w:rsidP="00B83302">
      <w:pPr>
        <w:pStyle w:val="Nornal"/>
        <w:spacing w:after="0" w:line="360" w:lineRule="auto"/>
        <w:ind w:left="720"/>
        <w:rPr>
          <w:rFonts w:asciiTheme="minorHAnsi" w:hAnsiTheme="minorHAnsi" w:cstheme="minorHAnsi"/>
          <w:b/>
          <w:bCs/>
          <w:color w:val="000000"/>
        </w:rPr>
      </w:pPr>
    </w:p>
    <w:p w14:paraId="2A81E440" w14:textId="65A7ADC3" w:rsidR="001C45E4" w:rsidRPr="006A614C" w:rsidRDefault="001C45E4" w:rsidP="00B83302">
      <w:pPr>
        <w:pStyle w:val="Nornal"/>
        <w:numPr>
          <w:ilvl w:val="0"/>
          <w:numId w:val="2"/>
        </w:numPr>
        <w:spacing w:after="0" w:line="360" w:lineRule="auto"/>
        <w:rPr>
          <w:rFonts w:asciiTheme="minorHAnsi" w:hAnsiTheme="minorHAnsi" w:cstheme="minorHAnsi"/>
          <w:b/>
          <w:bCs/>
          <w:color w:val="000000"/>
        </w:rPr>
      </w:pPr>
      <w:r w:rsidRPr="006A614C">
        <w:rPr>
          <w:rFonts w:asciiTheme="minorHAnsi" w:hAnsiTheme="minorHAnsi" w:cstheme="minorHAnsi"/>
          <w:b/>
          <w:bCs/>
          <w:color w:val="000000"/>
        </w:rPr>
        <w:t>Explain the merits of different types of benefits offered by organisations. (AC 2.3)</w:t>
      </w:r>
    </w:p>
    <w:p w14:paraId="6B9FC8A6" w14:textId="77777777" w:rsidR="00824635" w:rsidRPr="006A614C" w:rsidRDefault="00824635" w:rsidP="00B83302">
      <w:pPr>
        <w:pStyle w:val="ListParagraph"/>
        <w:spacing w:line="360" w:lineRule="auto"/>
        <w:rPr>
          <w:rFonts w:asciiTheme="minorHAnsi" w:hAnsiTheme="minorHAnsi" w:cstheme="minorHAnsi"/>
          <w:color w:val="000000"/>
          <w:szCs w:val="22"/>
        </w:rPr>
      </w:pPr>
    </w:p>
    <w:p w14:paraId="4798605C" w14:textId="46D725CF" w:rsidR="00824635" w:rsidRPr="006A614C" w:rsidRDefault="00824635" w:rsidP="00B83302">
      <w:pPr>
        <w:pStyle w:val="Nornal"/>
        <w:spacing w:after="0" w:line="360" w:lineRule="auto"/>
        <w:rPr>
          <w:rFonts w:asciiTheme="minorHAnsi" w:hAnsiTheme="minorHAnsi" w:cstheme="minorHAnsi"/>
        </w:rPr>
      </w:pPr>
      <w:r w:rsidRPr="006A614C">
        <w:rPr>
          <w:rFonts w:asciiTheme="minorHAnsi" w:hAnsiTheme="minorHAnsi" w:cstheme="minorHAnsi"/>
        </w:rPr>
        <w:t>Cotton (2024b) defines employee benefits as non</w:t>
      </w:r>
      <w:r w:rsidR="00C87EE0" w:rsidRPr="006A614C">
        <w:rPr>
          <w:rFonts w:asciiTheme="minorHAnsi" w:hAnsiTheme="minorHAnsi" w:cstheme="minorHAnsi"/>
        </w:rPr>
        <w:t>-</w:t>
      </w:r>
      <w:r w:rsidRPr="006A614C">
        <w:rPr>
          <w:rFonts w:asciiTheme="minorHAnsi" w:hAnsiTheme="minorHAnsi" w:cstheme="minorHAnsi"/>
        </w:rPr>
        <w:t xml:space="preserve">cash provisions </w:t>
      </w:r>
      <w:r w:rsidR="00C87EE0" w:rsidRPr="006A614C">
        <w:rPr>
          <w:rFonts w:asciiTheme="minorHAnsi" w:hAnsiTheme="minorHAnsi" w:cstheme="minorHAnsi"/>
        </w:rPr>
        <w:t xml:space="preserve">that sit </w:t>
      </w:r>
      <w:r w:rsidRPr="006A614C">
        <w:rPr>
          <w:rFonts w:asciiTheme="minorHAnsi" w:hAnsiTheme="minorHAnsi" w:cstheme="minorHAnsi"/>
        </w:rPr>
        <w:t xml:space="preserve">within </w:t>
      </w:r>
      <w:r w:rsidR="00C87EE0" w:rsidRPr="006A614C">
        <w:rPr>
          <w:rFonts w:asciiTheme="minorHAnsi" w:hAnsiTheme="minorHAnsi" w:cstheme="minorHAnsi"/>
        </w:rPr>
        <w:t xml:space="preserve">an organisations </w:t>
      </w:r>
      <w:r w:rsidRPr="006A614C">
        <w:rPr>
          <w:rFonts w:asciiTheme="minorHAnsi" w:hAnsiTheme="minorHAnsi" w:cstheme="minorHAnsi"/>
        </w:rPr>
        <w:t>reward package for example, pensions</w:t>
      </w:r>
      <w:r w:rsidR="00C87EE0" w:rsidRPr="006A614C">
        <w:rPr>
          <w:rFonts w:asciiTheme="minorHAnsi" w:hAnsiTheme="minorHAnsi" w:cstheme="minorHAnsi"/>
        </w:rPr>
        <w:t>,</w:t>
      </w:r>
      <w:r w:rsidRPr="006A614C">
        <w:rPr>
          <w:rFonts w:asciiTheme="minorHAnsi" w:hAnsiTheme="minorHAnsi" w:cstheme="minorHAnsi"/>
        </w:rPr>
        <w:t xml:space="preserve"> </w:t>
      </w:r>
      <w:r w:rsidR="00C87EE0" w:rsidRPr="006A614C">
        <w:rPr>
          <w:rFonts w:asciiTheme="minorHAnsi" w:hAnsiTheme="minorHAnsi" w:cstheme="minorHAnsi"/>
        </w:rPr>
        <w:t>private health care and company cars</w:t>
      </w:r>
      <w:r w:rsidRPr="006A614C">
        <w:rPr>
          <w:rFonts w:asciiTheme="minorHAnsi" w:hAnsiTheme="minorHAnsi" w:cstheme="minorHAnsi"/>
        </w:rPr>
        <w:t xml:space="preserve">. He states </w:t>
      </w:r>
      <w:r w:rsidR="00C87EE0" w:rsidRPr="006A614C">
        <w:rPr>
          <w:rFonts w:asciiTheme="minorHAnsi" w:hAnsiTheme="minorHAnsi" w:cstheme="minorHAnsi"/>
        </w:rPr>
        <w:t>organisations</w:t>
      </w:r>
      <w:r w:rsidRPr="006A614C">
        <w:rPr>
          <w:rFonts w:asciiTheme="minorHAnsi" w:hAnsiTheme="minorHAnsi" w:cstheme="minorHAnsi"/>
        </w:rPr>
        <w:t xml:space="preserve"> offer employee benefits to attract and retain the best talent. He argues benefits can also be used as tool to motivate and engage individuals to work hard and </w:t>
      </w:r>
      <w:r w:rsidR="00C87EE0" w:rsidRPr="006A614C">
        <w:rPr>
          <w:rFonts w:asciiTheme="minorHAnsi" w:hAnsiTheme="minorHAnsi" w:cstheme="minorHAnsi"/>
        </w:rPr>
        <w:t>perform</w:t>
      </w:r>
      <w:r w:rsidRPr="006A614C">
        <w:rPr>
          <w:rFonts w:asciiTheme="minorHAnsi" w:hAnsiTheme="minorHAnsi" w:cstheme="minorHAnsi"/>
        </w:rPr>
        <w:t xml:space="preserve"> well. </w:t>
      </w:r>
      <w:r w:rsidR="00C87EE0" w:rsidRPr="006A614C">
        <w:rPr>
          <w:rFonts w:asciiTheme="minorHAnsi" w:hAnsiTheme="minorHAnsi" w:cstheme="minorHAnsi"/>
        </w:rPr>
        <w:t>Cotton (2024) states t</w:t>
      </w:r>
      <w:r w:rsidRPr="006A614C">
        <w:rPr>
          <w:rFonts w:asciiTheme="minorHAnsi" w:hAnsiTheme="minorHAnsi" w:cstheme="minorHAnsi"/>
        </w:rPr>
        <w:t xml:space="preserve">here </w:t>
      </w:r>
      <w:r w:rsidR="00E91E10" w:rsidRPr="006A614C">
        <w:rPr>
          <w:rFonts w:asciiTheme="minorHAnsi" w:hAnsiTheme="minorHAnsi" w:cstheme="minorHAnsi"/>
        </w:rPr>
        <w:t xml:space="preserve">would be </w:t>
      </w:r>
      <w:proofErr w:type="gramStart"/>
      <w:r w:rsidR="00E91E10" w:rsidRPr="006A614C">
        <w:rPr>
          <w:rFonts w:asciiTheme="minorHAnsi" w:hAnsiTheme="minorHAnsi" w:cstheme="minorHAnsi"/>
        </w:rPr>
        <w:t xml:space="preserve">a </w:t>
      </w:r>
      <w:r w:rsidRPr="006A614C">
        <w:rPr>
          <w:rFonts w:asciiTheme="minorHAnsi" w:hAnsiTheme="minorHAnsi" w:cstheme="minorHAnsi"/>
        </w:rPr>
        <w:t>number of</w:t>
      </w:r>
      <w:proofErr w:type="gramEnd"/>
      <w:r w:rsidRPr="006A614C">
        <w:rPr>
          <w:rFonts w:asciiTheme="minorHAnsi" w:hAnsiTheme="minorHAnsi" w:cstheme="minorHAnsi"/>
        </w:rPr>
        <w:t xml:space="preserve"> merits to </w:t>
      </w:r>
      <w:r w:rsidR="00E91E10" w:rsidRPr="006A614C">
        <w:rPr>
          <w:rFonts w:asciiTheme="minorHAnsi" w:hAnsiTheme="minorHAnsi" w:cstheme="minorHAnsi"/>
        </w:rPr>
        <w:t xml:space="preserve">Eco-insulate UK </w:t>
      </w:r>
      <w:r w:rsidRPr="006A614C">
        <w:rPr>
          <w:rFonts w:asciiTheme="minorHAnsi" w:hAnsiTheme="minorHAnsi" w:cstheme="minorHAnsi"/>
        </w:rPr>
        <w:t>offering employe</w:t>
      </w:r>
      <w:r w:rsidR="00C87EE0" w:rsidRPr="006A614C">
        <w:rPr>
          <w:rFonts w:asciiTheme="minorHAnsi" w:hAnsiTheme="minorHAnsi" w:cstheme="minorHAnsi"/>
        </w:rPr>
        <w:t>e</w:t>
      </w:r>
      <w:r w:rsidRPr="006A614C">
        <w:rPr>
          <w:rFonts w:asciiTheme="minorHAnsi" w:hAnsiTheme="minorHAnsi" w:cstheme="minorHAnsi"/>
        </w:rPr>
        <w:t xml:space="preserve"> benefits for example, improved wellbeing, attracting and retaining the best talent and encouraging desired behaviours.</w:t>
      </w:r>
      <w:r w:rsidR="00E91E10" w:rsidRPr="006A614C">
        <w:rPr>
          <w:rFonts w:asciiTheme="minorHAnsi" w:hAnsiTheme="minorHAnsi" w:cstheme="minorHAnsi"/>
        </w:rPr>
        <w:t xml:space="preserve"> Below are </w:t>
      </w:r>
      <w:proofErr w:type="gramStart"/>
      <w:r w:rsidR="00E91E10" w:rsidRPr="006A614C">
        <w:rPr>
          <w:rFonts w:asciiTheme="minorHAnsi" w:hAnsiTheme="minorHAnsi" w:cstheme="minorHAnsi"/>
        </w:rPr>
        <w:t>a number of</w:t>
      </w:r>
      <w:proofErr w:type="gramEnd"/>
      <w:r w:rsidR="00E91E10" w:rsidRPr="006A614C">
        <w:rPr>
          <w:rFonts w:asciiTheme="minorHAnsi" w:hAnsiTheme="minorHAnsi" w:cstheme="minorHAnsi"/>
        </w:rPr>
        <w:t xml:space="preserve"> benefits</w:t>
      </w:r>
      <w:r w:rsidR="00C87EE0" w:rsidRPr="006A614C">
        <w:rPr>
          <w:rFonts w:asciiTheme="minorHAnsi" w:hAnsiTheme="minorHAnsi" w:cstheme="minorHAnsi"/>
        </w:rPr>
        <w:t xml:space="preserve"> </w:t>
      </w:r>
      <w:r w:rsidR="00E91E10" w:rsidRPr="006A614C">
        <w:rPr>
          <w:rFonts w:asciiTheme="minorHAnsi" w:hAnsiTheme="minorHAnsi" w:cstheme="minorHAnsi"/>
        </w:rPr>
        <w:t xml:space="preserve">Eco-insulate UK could consider incorporating into their benefits package. </w:t>
      </w:r>
    </w:p>
    <w:p w14:paraId="27802034" w14:textId="3BD9D431" w:rsidR="00C87EE0" w:rsidRPr="006A614C" w:rsidRDefault="00C87EE0" w:rsidP="00B83302">
      <w:pPr>
        <w:pStyle w:val="Nornal"/>
        <w:spacing w:after="0" w:line="360" w:lineRule="auto"/>
        <w:rPr>
          <w:rFonts w:asciiTheme="minorHAnsi" w:hAnsiTheme="minorHAnsi" w:cstheme="minorHAnsi"/>
        </w:rPr>
      </w:pPr>
      <w:r w:rsidRPr="006A614C">
        <w:rPr>
          <w:rFonts w:asciiTheme="minorHAnsi" w:hAnsiTheme="minorHAnsi" w:cstheme="minorHAnsi"/>
        </w:rPr>
        <w:t xml:space="preserve"> </w:t>
      </w:r>
    </w:p>
    <w:p w14:paraId="6AA61A70" w14:textId="7A2F0363" w:rsidR="00C87EE0" w:rsidRPr="006A614C" w:rsidRDefault="00C87EE0" w:rsidP="00B83302">
      <w:pPr>
        <w:pStyle w:val="Nornal"/>
        <w:spacing w:after="0" w:line="360" w:lineRule="auto"/>
        <w:rPr>
          <w:rFonts w:asciiTheme="minorHAnsi" w:hAnsiTheme="minorHAnsi" w:cstheme="minorHAnsi"/>
        </w:rPr>
      </w:pPr>
      <w:r w:rsidRPr="006A614C">
        <w:rPr>
          <w:rFonts w:asciiTheme="minorHAnsi" w:hAnsiTheme="minorHAnsi" w:cstheme="minorHAnsi"/>
        </w:rPr>
        <w:t xml:space="preserve">The Indeed Editorial Team (2023) state healthcare and dental care </w:t>
      </w:r>
      <w:r w:rsidR="00983F89" w:rsidRPr="006A614C">
        <w:rPr>
          <w:rFonts w:asciiTheme="minorHAnsi" w:hAnsiTheme="minorHAnsi" w:cstheme="minorHAnsi"/>
        </w:rPr>
        <w:t>a</w:t>
      </w:r>
      <w:r w:rsidR="00E91E10" w:rsidRPr="006A614C">
        <w:rPr>
          <w:rFonts w:asciiTheme="minorHAnsi" w:hAnsiTheme="minorHAnsi" w:cstheme="minorHAnsi"/>
        </w:rPr>
        <w:t>re a</w:t>
      </w:r>
      <w:r w:rsidR="00983F89" w:rsidRPr="006A614C">
        <w:rPr>
          <w:rFonts w:asciiTheme="minorHAnsi" w:hAnsiTheme="minorHAnsi" w:cstheme="minorHAnsi"/>
        </w:rPr>
        <w:t xml:space="preserve"> widespread employee benefit used by many organisations. They argue when organisations offer these kinds of </w:t>
      </w:r>
      <w:r w:rsidR="000E6D08" w:rsidRPr="006A614C">
        <w:rPr>
          <w:rFonts w:asciiTheme="minorHAnsi" w:hAnsiTheme="minorHAnsi" w:cstheme="minorHAnsi"/>
        </w:rPr>
        <w:t>benefits,</w:t>
      </w:r>
      <w:r w:rsidR="00983F89" w:rsidRPr="006A614C">
        <w:rPr>
          <w:rFonts w:asciiTheme="minorHAnsi" w:hAnsiTheme="minorHAnsi" w:cstheme="minorHAnsi"/>
        </w:rPr>
        <w:t xml:space="preserve"> they show employees they care for their welfare supporting employee wellbeing. Cotton (2024b) supports this idea stating organisation who offer healt</w:t>
      </w:r>
      <w:r w:rsidR="006B3EF5">
        <w:rPr>
          <w:rFonts w:asciiTheme="minorHAnsi" w:hAnsiTheme="minorHAnsi" w:cstheme="minorHAnsi"/>
        </w:rPr>
        <w:t>h</w:t>
      </w:r>
      <w:r w:rsidR="00983F89" w:rsidRPr="006A614C">
        <w:rPr>
          <w:rFonts w:asciiTheme="minorHAnsi" w:hAnsiTheme="minorHAnsi" w:cstheme="minorHAnsi"/>
        </w:rPr>
        <w:t>care benefits not only care for the welfare of their employees but also their productivity. He argues happy, healthy individuals are in work and more productive.</w:t>
      </w:r>
    </w:p>
    <w:p w14:paraId="247B0C6F" w14:textId="77777777" w:rsidR="00C87EE0" w:rsidRPr="006A614C" w:rsidRDefault="00C87EE0" w:rsidP="00B83302">
      <w:pPr>
        <w:pStyle w:val="Nornal"/>
        <w:spacing w:after="0" w:line="360" w:lineRule="auto"/>
        <w:rPr>
          <w:rFonts w:asciiTheme="minorHAnsi" w:hAnsiTheme="minorHAnsi" w:cstheme="minorHAnsi"/>
        </w:rPr>
      </w:pPr>
    </w:p>
    <w:p w14:paraId="2F74A8A4" w14:textId="78C18DFC" w:rsidR="00983F89" w:rsidRPr="006A614C" w:rsidRDefault="00983F89" w:rsidP="00B83302">
      <w:pPr>
        <w:pStyle w:val="Nornal"/>
        <w:spacing w:after="0" w:line="360" w:lineRule="auto"/>
        <w:rPr>
          <w:rFonts w:asciiTheme="minorHAnsi" w:hAnsiTheme="minorHAnsi" w:cstheme="minorHAnsi"/>
        </w:rPr>
      </w:pPr>
      <w:r w:rsidRPr="006A614C">
        <w:rPr>
          <w:rFonts w:asciiTheme="minorHAnsi" w:hAnsiTheme="minorHAnsi" w:cstheme="minorHAnsi"/>
        </w:rPr>
        <w:t>Some organisation</w:t>
      </w:r>
      <w:r w:rsidR="000E6D08" w:rsidRPr="006A614C">
        <w:rPr>
          <w:rFonts w:asciiTheme="minorHAnsi" w:hAnsiTheme="minorHAnsi" w:cstheme="minorHAnsi"/>
        </w:rPr>
        <w:t>s</w:t>
      </w:r>
      <w:r w:rsidRPr="006A614C">
        <w:rPr>
          <w:rFonts w:asciiTheme="minorHAnsi" w:hAnsiTheme="minorHAnsi" w:cstheme="minorHAnsi"/>
        </w:rPr>
        <w:t xml:space="preserve"> offer c</w:t>
      </w:r>
      <w:r w:rsidR="00C87EE0" w:rsidRPr="006A614C">
        <w:rPr>
          <w:rFonts w:asciiTheme="minorHAnsi" w:hAnsiTheme="minorHAnsi" w:cstheme="minorHAnsi"/>
        </w:rPr>
        <w:t>ompany</w:t>
      </w:r>
      <w:r w:rsidRPr="006A614C">
        <w:rPr>
          <w:rFonts w:asciiTheme="minorHAnsi" w:hAnsiTheme="minorHAnsi" w:cstheme="minorHAnsi"/>
        </w:rPr>
        <w:t xml:space="preserve"> cars to employees to attract talent to certain roles for example, sales rep</w:t>
      </w:r>
      <w:r w:rsidR="00804356">
        <w:rPr>
          <w:rFonts w:asciiTheme="minorHAnsi" w:hAnsiTheme="minorHAnsi" w:cstheme="minorHAnsi"/>
        </w:rPr>
        <w:t>resentative</w:t>
      </w:r>
      <w:r w:rsidRPr="006A614C">
        <w:rPr>
          <w:rFonts w:asciiTheme="minorHAnsi" w:hAnsiTheme="minorHAnsi" w:cstheme="minorHAnsi"/>
        </w:rPr>
        <w:t xml:space="preserve">s or directors. Cotton (2024b) argues an organisation many use company cars to fill positions such as sales </w:t>
      </w:r>
      <w:r w:rsidR="006A410E" w:rsidRPr="006A614C">
        <w:rPr>
          <w:rFonts w:asciiTheme="minorHAnsi" w:hAnsiTheme="minorHAnsi" w:cstheme="minorHAnsi"/>
        </w:rPr>
        <w:t>rep</w:t>
      </w:r>
      <w:r w:rsidR="006A410E">
        <w:rPr>
          <w:rFonts w:asciiTheme="minorHAnsi" w:hAnsiTheme="minorHAnsi" w:cstheme="minorHAnsi"/>
        </w:rPr>
        <w:t>resentative</w:t>
      </w:r>
      <w:r w:rsidR="006A410E" w:rsidRPr="006A614C">
        <w:rPr>
          <w:rFonts w:asciiTheme="minorHAnsi" w:hAnsiTheme="minorHAnsi" w:cstheme="minorHAnsi"/>
        </w:rPr>
        <w:t>s</w:t>
      </w:r>
      <w:r w:rsidRPr="006A614C">
        <w:rPr>
          <w:rFonts w:asciiTheme="minorHAnsi" w:hAnsiTheme="minorHAnsi" w:cstheme="minorHAnsi"/>
        </w:rPr>
        <w:t xml:space="preserve"> as they are seen as a need for the role. He states this benefit many also be used to attract managers and directors to an </w:t>
      </w:r>
      <w:r w:rsidR="000E6D08" w:rsidRPr="006A614C">
        <w:rPr>
          <w:rFonts w:asciiTheme="minorHAnsi" w:hAnsiTheme="minorHAnsi" w:cstheme="minorHAnsi"/>
        </w:rPr>
        <w:t>organisation</w:t>
      </w:r>
      <w:r w:rsidRPr="006A614C">
        <w:rPr>
          <w:rFonts w:asciiTheme="minorHAnsi" w:hAnsiTheme="minorHAnsi" w:cstheme="minorHAnsi"/>
        </w:rPr>
        <w:t xml:space="preserve"> as they are seen as</w:t>
      </w:r>
      <w:r w:rsidR="00E91E10" w:rsidRPr="006A614C">
        <w:rPr>
          <w:rFonts w:asciiTheme="minorHAnsi" w:hAnsiTheme="minorHAnsi" w:cstheme="minorHAnsi"/>
        </w:rPr>
        <w:t xml:space="preserve"> a</w:t>
      </w:r>
      <w:r w:rsidRPr="006A614C">
        <w:rPr>
          <w:rFonts w:asciiTheme="minorHAnsi" w:hAnsiTheme="minorHAnsi" w:cstheme="minorHAnsi"/>
        </w:rPr>
        <w:t xml:space="preserve"> symbol of job status. </w:t>
      </w:r>
    </w:p>
    <w:p w14:paraId="3EF0EDA6" w14:textId="77777777" w:rsidR="00983F89" w:rsidRPr="006A614C" w:rsidRDefault="00983F89" w:rsidP="00B83302">
      <w:pPr>
        <w:pStyle w:val="Nornal"/>
        <w:spacing w:after="0" w:line="360" w:lineRule="auto"/>
        <w:rPr>
          <w:rFonts w:asciiTheme="minorHAnsi" w:hAnsiTheme="minorHAnsi" w:cstheme="minorHAnsi"/>
        </w:rPr>
      </w:pPr>
    </w:p>
    <w:p w14:paraId="796557B4" w14:textId="2E90DE08" w:rsidR="00C87EE0" w:rsidRPr="006A614C" w:rsidRDefault="00983F89" w:rsidP="00B83302">
      <w:pPr>
        <w:pStyle w:val="Nornal"/>
        <w:spacing w:after="0" w:line="360" w:lineRule="auto"/>
        <w:rPr>
          <w:rFonts w:asciiTheme="minorHAnsi" w:hAnsiTheme="minorHAnsi" w:cstheme="minorHAnsi"/>
        </w:rPr>
      </w:pPr>
      <w:r w:rsidRPr="006A614C">
        <w:rPr>
          <w:rFonts w:asciiTheme="minorHAnsi" w:hAnsiTheme="minorHAnsi" w:cstheme="minorHAnsi"/>
        </w:rPr>
        <w:t xml:space="preserve">The Indeed Editorial Team (2023) </w:t>
      </w:r>
      <w:r w:rsidR="000E6D08" w:rsidRPr="006A614C">
        <w:rPr>
          <w:rFonts w:asciiTheme="minorHAnsi" w:hAnsiTheme="minorHAnsi" w:cstheme="minorHAnsi"/>
        </w:rPr>
        <w:t xml:space="preserve">state another benefit offered by some organisations is investment opportunities for example, buying of company shares. These benefits help to build community and support a positive work culture as employees feel part of the business. Offering employee’s shares in the organisation also drives motivation and promotes productivity as employees are seeing reward from their efforts. </w:t>
      </w:r>
    </w:p>
    <w:p w14:paraId="06A29FDE" w14:textId="276447F2" w:rsidR="000E6D08" w:rsidRPr="006A614C" w:rsidRDefault="000E6D08" w:rsidP="00B83302">
      <w:pPr>
        <w:pStyle w:val="Nornal"/>
        <w:spacing w:after="0" w:line="360" w:lineRule="auto"/>
        <w:rPr>
          <w:rFonts w:asciiTheme="minorHAnsi" w:hAnsiTheme="minorHAnsi" w:cstheme="minorHAnsi"/>
        </w:rPr>
      </w:pPr>
    </w:p>
    <w:p w14:paraId="4D28D738" w14:textId="6F002624" w:rsidR="000E6D08" w:rsidRPr="006A614C" w:rsidRDefault="000E6D08" w:rsidP="00B83302">
      <w:pPr>
        <w:pStyle w:val="Nornal"/>
        <w:spacing w:after="0" w:line="360" w:lineRule="auto"/>
        <w:rPr>
          <w:rFonts w:asciiTheme="minorHAnsi" w:hAnsiTheme="minorHAnsi" w:cstheme="minorHAnsi"/>
        </w:rPr>
      </w:pPr>
      <w:r w:rsidRPr="006A614C">
        <w:rPr>
          <w:rFonts w:asciiTheme="minorHAnsi" w:hAnsiTheme="minorHAnsi" w:cstheme="minorHAnsi"/>
        </w:rPr>
        <w:lastRenderedPageBreak/>
        <w:t xml:space="preserve">Humphrey (2023) states there are </w:t>
      </w:r>
      <w:proofErr w:type="gramStart"/>
      <w:r w:rsidRPr="006A614C">
        <w:rPr>
          <w:rFonts w:asciiTheme="minorHAnsi" w:hAnsiTheme="minorHAnsi" w:cstheme="minorHAnsi"/>
        </w:rPr>
        <w:t>a number of</w:t>
      </w:r>
      <w:proofErr w:type="gramEnd"/>
      <w:r w:rsidRPr="006A614C">
        <w:rPr>
          <w:rFonts w:asciiTheme="minorHAnsi" w:hAnsiTheme="minorHAnsi" w:cstheme="minorHAnsi"/>
        </w:rPr>
        <w:t xml:space="preserve"> benefits organisations are required by law to offer employees. For example, holiday pay, statutory sick pay, pension and paid maternity, paternity and adoption leave. </w:t>
      </w:r>
      <w:r w:rsidR="00A46164" w:rsidRPr="006A614C">
        <w:rPr>
          <w:rFonts w:asciiTheme="minorHAnsi" w:hAnsiTheme="minorHAnsi" w:cstheme="minorHAnsi"/>
        </w:rPr>
        <w:t xml:space="preserve">Mandatory benefits are in place to protect </w:t>
      </w:r>
      <w:r w:rsidR="00E91E10" w:rsidRPr="006A614C">
        <w:rPr>
          <w:rFonts w:asciiTheme="minorHAnsi" w:hAnsiTheme="minorHAnsi" w:cstheme="minorHAnsi"/>
        </w:rPr>
        <w:t>individuals’</w:t>
      </w:r>
      <w:r w:rsidR="00A46164" w:rsidRPr="006A614C">
        <w:rPr>
          <w:rFonts w:asciiTheme="minorHAnsi" w:hAnsiTheme="minorHAnsi" w:cstheme="minorHAnsi"/>
        </w:rPr>
        <w:t xml:space="preserve"> health and wellbeing and ensure employees are treated </w:t>
      </w:r>
      <w:proofErr w:type="gramStart"/>
      <w:r w:rsidR="00A46164" w:rsidRPr="006A614C">
        <w:rPr>
          <w:rFonts w:asciiTheme="minorHAnsi" w:hAnsiTheme="minorHAnsi" w:cstheme="minorHAnsi"/>
        </w:rPr>
        <w:t>fairly regardless</w:t>
      </w:r>
      <w:proofErr w:type="gramEnd"/>
      <w:r w:rsidR="00A46164" w:rsidRPr="006A614C">
        <w:rPr>
          <w:rFonts w:asciiTheme="minorHAnsi" w:hAnsiTheme="minorHAnsi" w:cstheme="minorHAnsi"/>
        </w:rPr>
        <w:t xml:space="preserve"> of their employer. However, Humphrey (2023) argues </w:t>
      </w:r>
      <w:r w:rsidR="00E91E10" w:rsidRPr="006A614C">
        <w:rPr>
          <w:rFonts w:asciiTheme="minorHAnsi" w:hAnsiTheme="minorHAnsi" w:cstheme="minorHAnsi"/>
        </w:rPr>
        <w:t>for Eco-insulate UK</w:t>
      </w:r>
      <w:r w:rsidR="00A46164" w:rsidRPr="006A614C">
        <w:rPr>
          <w:rFonts w:asciiTheme="minorHAnsi" w:hAnsiTheme="minorHAnsi" w:cstheme="minorHAnsi"/>
        </w:rPr>
        <w:t xml:space="preserve"> to attract the best talent and to keep employees motivated and engaged they should consider offering additional benefits to employees.  </w:t>
      </w:r>
    </w:p>
    <w:p w14:paraId="6CC20DFE" w14:textId="3BB57254" w:rsidR="00824635" w:rsidRPr="006A614C" w:rsidRDefault="00824635" w:rsidP="00B83302">
      <w:pPr>
        <w:pStyle w:val="Nornal"/>
        <w:spacing w:after="0" w:line="360" w:lineRule="auto"/>
        <w:rPr>
          <w:rFonts w:asciiTheme="minorHAnsi" w:hAnsiTheme="minorHAnsi" w:cstheme="minorHAnsi"/>
          <w:color w:val="000000"/>
        </w:rPr>
      </w:pPr>
      <w:r w:rsidRPr="006A614C">
        <w:rPr>
          <w:rFonts w:asciiTheme="minorHAnsi" w:hAnsiTheme="minorHAnsi" w:cstheme="minorHAnsi"/>
          <w:color w:val="000000"/>
        </w:rPr>
        <w:t xml:space="preserve"> </w:t>
      </w:r>
    </w:p>
    <w:p w14:paraId="541E368D" w14:textId="77777777" w:rsidR="001C45E4" w:rsidRPr="006A614C" w:rsidRDefault="001C45E4" w:rsidP="00B83302">
      <w:pPr>
        <w:pStyle w:val="ListParagraph"/>
        <w:spacing w:line="360" w:lineRule="auto"/>
        <w:rPr>
          <w:rFonts w:asciiTheme="minorHAnsi" w:hAnsiTheme="minorHAnsi" w:cstheme="minorHAnsi"/>
          <w:b/>
          <w:bCs/>
          <w:szCs w:val="22"/>
        </w:rPr>
      </w:pPr>
    </w:p>
    <w:p w14:paraId="261FAE1E" w14:textId="16B76AB1" w:rsidR="001C45E4" w:rsidRPr="006A614C" w:rsidRDefault="001C45E4" w:rsidP="00B83302">
      <w:pPr>
        <w:pStyle w:val="Nornal"/>
        <w:numPr>
          <w:ilvl w:val="0"/>
          <w:numId w:val="2"/>
        </w:numPr>
        <w:spacing w:after="0" w:line="360" w:lineRule="auto"/>
        <w:rPr>
          <w:rFonts w:asciiTheme="minorHAnsi" w:hAnsiTheme="minorHAnsi" w:cstheme="minorHAnsi"/>
          <w:b/>
          <w:bCs/>
        </w:rPr>
      </w:pPr>
      <w:r w:rsidRPr="006A614C">
        <w:rPr>
          <w:rFonts w:asciiTheme="minorHAnsi" w:hAnsiTheme="minorHAnsi" w:cstheme="minorHAnsi"/>
          <w:b/>
          <w:bCs/>
        </w:rPr>
        <w:t>Explain the merits of different types of recognition schemes offered by organisations. (AC 2.4)</w:t>
      </w:r>
    </w:p>
    <w:p w14:paraId="1584BD34" w14:textId="77777777" w:rsidR="001A5ACA" w:rsidRPr="006A614C" w:rsidRDefault="001A5ACA" w:rsidP="00B83302">
      <w:pPr>
        <w:pStyle w:val="Nornal"/>
        <w:spacing w:after="0" w:line="360" w:lineRule="auto"/>
        <w:ind w:left="720"/>
        <w:rPr>
          <w:rFonts w:asciiTheme="minorHAnsi" w:hAnsiTheme="minorHAnsi" w:cstheme="minorHAnsi"/>
          <w:color w:val="000000"/>
        </w:rPr>
      </w:pPr>
    </w:p>
    <w:p w14:paraId="28678825" w14:textId="16B47D73" w:rsidR="001C45E4" w:rsidRPr="006A614C" w:rsidRDefault="00E97333" w:rsidP="00B83302">
      <w:pPr>
        <w:spacing w:line="360" w:lineRule="auto"/>
        <w:rPr>
          <w:rFonts w:asciiTheme="minorHAnsi" w:hAnsiTheme="minorHAnsi" w:cstheme="minorHAnsi"/>
          <w:sz w:val="22"/>
          <w:szCs w:val="22"/>
        </w:rPr>
      </w:pPr>
      <w:r w:rsidRPr="006A614C">
        <w:rPr>
          <w:rFonts w:asciiTheme="minorHAnsi" w:hAnsiTheme="minorHAnsi" w:cstheme="minorHAnsi"/>
          <w:sz w:val="22"/>
          <w:szCs w:val="22"/>
        </w:rPr>
        <w:t xml:space="preserve">Chown (2023) states recognition schemes are in place to acknowledge </w:t>
      </w:r>
      <w:r w:rsidR="001A5ACA" w:rsidRPr="006A614C">
        <w:rPr>
          <w:rFonts w:asciiTheme="minorHAnsi" w:hAnsiTheme="minorHAnsi" w:cstheme="minorHAnsi"/>
          <w:sz w:val="22"/>
          <w:szCs w:val="22"/>
        </w:rPr>
        <w:t>an individual’s</w:t>
      </w:r>
      <w:r w:rsidRPr="006A614C">
        <w:rPr>
          <w:rFonts w:asciiTheme="minorHAnsi" w:hAnsiTheme="minorHAnsi" w:cstheme="minorHAnsi"/>
          <w:sz w:val="22"/>
          <w:szCs w:val="22"/>
        </w:rPr>
        <w:t xml:space="preserve"> contributions and achievements which algin with an </w:t>
      </w:r>
      <w:r w:rsidR="001A5ACA" w:rsidRPr="006A614C">
        <w:rPr>
          <w:rFonts w:asciiTheme="minorHAnsi" w:hAnsiTheme="minorHAnsi" w:cstheme="minorHAnsi"/>
          <w:sz w:val="22"/>
          <w:szCs w:val="22"/>
        </w:rPr>
        <w:t>organisation’s</w:t>
      </w:r>
      <w:r w:rsidRPr="006A614C">
        <w:rPr>
          <w:rFonts w:asciiTheme="minorHAnsi" w:hAnsiTheme="minorHAnsi" w:cstheme="minorHAnsi"/>
          <w:sz w:val="22"/>
          <w:szCs w:val="22"/>
        </w:rPr>
        <w:t xml:space="preserve"> values.</w:t>
      </w:r>
      <w:r w:rsidR="001A5ACA" w:rsidRPr="006A614C">
        <w:rPr>
          <w:rFonts w:asciiTheme="minorHAnsi" w:hAnsiTheme="minorHAnsi" w:cstheme="minorHAnsi"/>
          <w:sz w:val="22"/>
          <w:szCs w:val="22"/>
        </w:rPr>
        <w:t xml:space="preserve"> She argues there are </w:t>
      </w:r>
      <w:proofErr w:type="gramStart"/>
      <w:r w:rsidR="001A5ACA" w:rsidRPr="006A614C">
        <w:rPr>
          <w:rFonts w:asciiTheme="minorHAnsi" w:hAnsiTheme="minorHAnsi" w:cstheme="minorHAnsi"/>
          <w:sz w:val="22"/>
          <w:szCs w:val="22"/>
        </w:rPr>
        <w:t>a number of</w:t>
      </w:r>
      <w:proofErr w:type="gramEnd"/>
      <w:r w:rsidR="001A5ACA" w:rsidRPr="006A614C">
        <w:rPr>
          <w:rFonts w:asciiTheme="minorHAnsi" w:hAnsiTheme="minorHAnsi" w:cstheme="minorHAnsi"/>
          <w:sz w:val="22"/>
          <w:szCs w:val="22"/>
        </w:rPr>
        <w:t xml:space="preserve"> benefits to implementing a recognition scheme in the workplace for example</w:t>
      </w:r>
      <w:r w:rsidR="008D7B55" w:rsidRPr="006A614C">
        <w:rPr>
          <w:rFonts w:asciiTheme="minorHAnsi" w:hAnsiTheme="minorHAnsi" w:cstheme="minorHAnsi"/>
          <w:sz w:val="22"/>
          <w:szCs w:val="22"/>
        </w:rPr>
        <w:t xml:space="preserve">, </w:t>
      </w:r>
      <w:r w:rsidR="001A5ACA" w:rsidRPr="006A614C">
        <w:rPr>
          <w:rFonts w:asciiTheme="minorHAnsi" w:hAnsiTheme="minorHAnsi" w:cstheme="minorHAnsi"/>
          <w:sz w:val="22"/>
          <w:szCs w:val="22"/>
        </w:rPr>
        <w:t xml:space="preserve">increased productivity, </w:t>
      </w:r>
      <w:r w:rsidR="007429C6">
        <w:rPr>
          <w:rFonts w:asciiTheme="minorHAnsi" w:hAnsiTheme="minorHAnsi" w:cstheme="minorHAnsi"/>
          <w:sz w:val="22"/>
          <w:szCs w:val="22"/>
        </w:rPr>
        <w:t xml:space="preserve">promote </w:t>
      </w:r>
      <w:r w:rsidR="001A5ACA" w:rsidRPr="006A614C">
        <w:rPr>
          <w:rFonts w:asciiTheme="minorHAnsi" w:hAnsiTheme="minorHAnsi" w:cstheme="minorHAnsi"/>
          <w:sz w:val="22"/>
          <w:szCs w:val="22"/>
        </w:rPr>
        <w:t>a positive culture and</w:t>
      </w:r>
      <w:r w:rsidR="007429C6">
        <w:rPr>
          <w:rFonts w:asciiTheme="minorHAnsi" w:hAnsiTheme="minorHAnsi" w:cstheme="minorHAnsi"/>
          <w:sz w:val="22"/>
          <w:szCs w:val="22"/>
        </w:rPr>
        <w:t xml:space="preserve"> support</w:t>
      </w:r>
      <w:r w:rsidR="001A5ACA" w:rsidRPr="006A614C">
        <w:rPr>
          <w:rFonts w:asciiTheme="minorHAnsi" w:hAnsiTheme="minorHAnsi" w:cstheme="minorHAnsi"/>
          <w:sz w:val="22"/>
          <w:szCs w:val="22"/>
        </w:rPr>
        <w:t xml:space="preserve"> high retention rates. </w:t>
      </w:r>
      <w:r w:rsidR="00BD088C" w:rsidRPr="006A614C">
        <w:rPr>
          <w:rFonts w:asciiTheme="minorHAnsi" w:hAnsiTheme="minorHAnsi" w:cstheme="minorHAnsi"/>
          <w:sz w:val="22"/>
          <w:szCs w:val="22"/>
        </w:rPr>
        <w:t xml:space="preserve">There are </w:t>
      </w:r>
      <w:proofErr w:type="gramStart"/>
      <w:r w:rsidR="00BD088C" w:rsidRPr="006A614C">
        <w:rPr>
          <w:rFonts w:asciiTheme="minorHAnsi" w:hAnsiTheme="minorHAnsi" w:cstheme="minorHAnsi"/>
          <w:sz w:val="22"/>
          <w:szCs w:val="22"/>
        </w:rPr>
        <w:t>a number of</w:t>
      </w:r>
      <w:proofErr w:type="gramEnd"/>
      <w:r w:rsidR="00BD088C" w:rsidRPr="006A614C">
        <w:rPr>
          <w:rFonts w:asciiTheme="minorHAnsi" w:hAnsiTheme="minorHAnsi" w:cstheme="minorHAnsi"/>
          <w:sz w:val="22"/>
          <w:szCs w:val="22"/>
        </w:rPr>
        <w:t xml:space="preserve"> different recognition schemes used in organisations for example</w:t>
      </w:r>
      <w:r w:rsidR="008D7B55" w:rsidRPr="006A614C">
        <w:rPr>
          <w:rFonts w:asciiTheme="minorHAnsi" w:hAnsiTheme="minorHAnsi" w:cstheme="minorHAnsi"/>
          <w:sz w:val="22"/>
          <w:szCs w:val="22"/>
        </w:rPr>
        <w:t>,</w:t>
      </w:r>
      <w:r w:rsidR="00BD088C" w:rsidRPr="006A614C">
        <w:rPr>
          <w:rFonts w:asciiTheme="minorHAnsi" w:hAnsiTheme="minorHAnsi" w:cstheme="minorHAnsi"/>
          <w:sz w:val="22"/>
          <w:szCs w:val="22"/>
        </w:rPr>
        <w:t xml:space="preserve"> formal and informal recognition, public recognition, cash awards and non-cash awards.</w:t>
      </w:r>
      <w:r w:rsidR="008D7B55" w:rsidRPr="006A614C">
        <w:rPr>
          <w:rFonts w:asciiTheme="minorHAnsi" w:hAnsiTheme="minorHAnsi" w:cstheme="minorHAnsi"/>
          <w:sz w:val="22"/>
          <w:szCs w:val="22"/>
        </w:rPr>
        <w:t xml:space="preserve"> Chown (2023) </w:t>
      </w:r>
      <w:r w:rsidR="008063FC" w:rsidRPr="006A614C">
        <w:rPr>
          <w:rFonts w:asciiTheme="minorHAnsi" w:hAnsiTheme="minorHAnsi" w:cstheme="minorHAnsi"/>
          <w:sz w:val="22"/>
          <w:szCs w:val="22"/>
        </w:rPr>
        <w:t>states recognition can be as simple as acknowledging an individual’s achievements in a meeting. However, she states this small act</w:t>
      </w:r>
      <w:r w:rsidR="008D7B55" w:rsidRPr="006A614C">
        <w:rPr>
          <w:rFonts w:asciiTheme="minorHAnsi" w:hAnsiTheme="minorHAnsi" w:cstheme="minorHAnsi"/>
          <w:sz w:val="22"/>
          <w:szCs w:val="22"/>
        </w:rPr>
        <w:t xml:space="preserve"> can</w:t>
      </w:r>
      <w:r w:rsidR="008063FC" w:rsidRPr="006A614C">
        <w:rPr>
          <w:rFonts w:asciiTheme="minorHAnsi" w:hAnsiTheme="minorHAnsi" w:cstheme="minorHAnsi"/>
          <w:sz w:val="22"/>
          <w:szCs w:val="22"/>
        </w:rPr>
        <w:t xml:space="preserve"> work to boost morale whilst inspiring others to work hard. </w:t>
      </w:r>
      <w:r w:rsidR="008D7B55" w:rsidRPr="006A614C">
        <w:rPr>
          <w:rFonts w:asciiTheme="minorHAnsi" w:hAnsiTheme="minorHAnsi" w:cstheme="minorHAnsi"/>
          <w:sz w:val="22"/>
          <w:szCs w:val="22"/>
        </w:rPr>
        <w:t xml:space="preserve">Below are </w:t>
      </w:r>
      <w:proofErr w:type="gramStart"/>
      <w:r w:rsidR="008D7B55" w:rsidRPr="006A614C">
        <w:rPr>
          <w:rFonts w:asciiTheme="minorHAnsi" w:hAnsiTheme="minorHAnsi" w:cstheme="minorHAnsi"/>
          <w:sz w:val="22"/>
          <w:szCs w:val="22"/>
        </w:rPr>
        <w:t>a number of</w:t>
      </w:r>
      <w:proofErr w:type="gramEnd"/>
      <w:r w:rsidR="008D7B55" w:rsidRPr="006A614C">
        <w:rPr>
          <w:rFonts w:asciiTheme="minorHAnsi" w:hAnsiTheme="minorHAnsi" w:cstheme="minorHAnsi"/>
          <w:sz w:val="22"/>
          <w:szCs w:val="22"/>
        </w:rPr>
        <w:t xml:space="preserve"> methods Eco-insulate UK c</w:t>
      </w:r>
      <w:r w:rsidR="00864570">
        <w:rPr>
          <w:rFonts w:asciiTheme="minorHAnsi" w:hAnsiTheme="minorHAnsi" w:cstheme="minorHAnsi"/>
          <w:sz w:val="22"/>
          <w:szCs w:val="22"/>
        </w:rPr>
        <w:t>ould</w:t>
      </w:r>
      <w:r w:rsidR="008D7B55" w:rsidRPr="006A614C">
        <w:rPr>
          <w:rFonts w:asciiTheme="minorHAnsi" w:hAnsiTheme="minorHAnsi" w:cstheme="minorHAnsi"/>
          <w:sz w:val="22"/>
          <w:szCs w:val="22"/>
        </w:rPr>
        <w:t xml:space="preserve"> incorporate in the workplace to promote recognition. These methods aim to boost morale and motivate employees. </w:t>
      </w:r>
    </w:p>
    <w:p w14:paraId="79030A9A" w14:textId="77777777" w:rsidR="008D7B55" w:rsidRPr="006A614C" w:rsidRDefault="008D7B55" w:rsidP="00B83302">
      <w:pPr>
        <w:spacing w:line="360" w:lineRule="auto"/>
        <w:rPr>
          <w:rFonts w:asciiTheme="minorHAnsi" w:hAnsiTheme="minorHAnsi" w:cstheme="minorHAnsi"/>
          <w:sz w:val="22"/>
          <w:szCs w:val="22"/>
        </w:rPr>
      </w:pPr>
    </w:p>
    <w:p w14:paraId="00413A93" w14:textId="40338DBA" w:rsidR="00484348" w:rsidRPr="006A614C" w:rsidRDefault="00BD088C" w:rsidP="00B83302">
      <w:pPr>
        <w:spacing w:line="360" w:lineRule="auto"/>
        <w:rPr>
          <w:rFonts w:asciiTheme="minorHAnsi" w:hAnsiTheme="minorHAnsi" w:cstheme="minorHAnsi"/>
          <w:sz w:val="22"/>
          <w:szCs w:val="22"/>
        </w:rPr>
      </w:pPr>
      <w:r w:rsidRPr="006A614C">
        <w:rPr>
          <w:rFonts w:asciiTheme="minorHAnsi" w:hAnsiTheme="minorHAnsi" w:cstheme="minorHAnsi"/>
          <w:sz w:val="22"/>
          <w:szCs w:val="22"/>
        </w:rPr>
        <w:t xml:space="preserve">Investors In People (2019) state one informal method of </w:t>
      </w:r>
      <w:r w:rsidR="00E97333" w:rsidRPr="006A614C">
        <w:rPr>
          <w:rFonts w:asciiTheme="minorHAnsi" w:hAnsiTheme="minorHAnsi" w:cstheme="minorHAnsi"/>
          <w:sz w:val="22"/>
          <w:szCs w:val="22"/>
        </w:rPr>
        <w:t>recognition</w:t>
      </w:r>
      <w:r w:rsidRPr="006A614C">
        <w:rPr>
          <w:rFonts w:asciiTheme="minorHAnsi" w:hAnsiTheme="minorHAnsi" w:cstheme="minorHAnsi"/>
          <w:sz w:val="22"/>
          <w:szCs w:val="22"/>
        </w:rPr>
        <w:t xml:space="preserve"> used in the workplace is peer to peer recognition. They argue by celebrating individuals and groups who go the extra mile </w:t>
      </w:r>
      <w:r w:rsidR="001A5ACA" w:rsidRPr="006A614C">
        <w:rPr>
          <w:rFonts w:asciiTheme="minorHAnsi" w:hAnsiTheme="minorHAnsi" w:cstheme="minorHAnsi"/>
          <w:sz w:val="22"/>
          <w:szCs w:val="22"/>
        </w:rPr>
        <w:t xml:space="preserve">an </w:t>
      </w:r>
      <w:r w:rsidRPr="006A614C">
        <w:rPr>
          <w:rFonts w:asciiTheme="minorHAnsi" w:hAnsiTheme="minorHAnsi" w:cstheme="minorHAnsi"/>
          <w:sz w:val="22"/>
          <w:szCs w:val="22"/>
        </w:rPr>
        <w:t xml:space="preserve">organisation can build social connections </w:t>
      </w:r>
      <w:r w:rsidR="00E97333" w:rsidRPr="006A614C">
        <w:rPr>
          <w:rFonts w:asciiTheme="minorHAnsi" w:hAnsiTheme="minorHAnsi" w:cstheme="minorHAnsi"/>
          <w:sz w:val="22"/>
          <w:szCs w:val="22"/>
        </w:rPr>
        <w:t xml:space="preserve">promoting collaboration and trust in teams. They </w:t>
      </w:r>
      <w:r w:rsidR="001A5ACA" w:rsidRPr="006A614C">
        <w:rPr>
          <w:rFonts w:asciiTheme="minorHAnsi" w:hAnsiTheme="minorHAnsi" w:cstheme="minorHAnsi"/>
          <w:sz w:val="22"/>
          <w:szCs w:val="22"/>
        </w:rPr>
        <w:t>state</w:t>
      </w:r>
      <w:r w:rsidR="00E97333" w:rsidRPr="006A614C">
        <w:rPr>
          <w:rFonts w:asciiTheme="minorHAnsi" w:hAnsiTheme="minorHAnsi" w:cstheme="minorHAnsi"/>
          <w:sz w:val="22"/>
          <w:szCs w:val="22"/>
        </w:rPr>
        <w:t xml:space="preserve"> through recognising</w:t>
      </w:r>
      <w:r w:rsidR="001A5ACA" w:rsidRPr="006A614C">
        <w:rPr>
          <w:rFonts w:asciiTheme="minorHAnsi" w:hAnsiTheme="minorHAnsi" w:cstheme="minorHAnsi"/>
          <w:sz w:val="22"/>
          <w:szCs w:val="22"/>
        </w:rPr>
        <w:t xml:space="preserve"> an</w:t>
      </w:r>
      <w:r w:rsidR="00E97333" w:rsidRPr="006A614C">
        <w:rPr>
          <w:rFonts w:asciiTheme="minorHAnsi" w:hAnsiTheme="minorHAnsi" w:cstheme="minorHAnsi"/>
          <w:sz w:val="22"/>
          <w:szCs w:val="22"/>
        </w:rPr>
        <w:t xml:space="preserve"> </w:t>
      </w:r>
      <w:r w:rsidR="00AD409D" w:rsidRPr="006A614C">
        <w:rPr>
          <w:rFonts w:asciiTheme="minorHAnsi" w:hAnsiTheme="minorHAnsi" w:cstheme="minorHAnsi"/>
          <w:sz w:val="22"/>
          <w:szCs w:val="22"/>
        </w:rPr>
        <w:t>individual’s</w:t>
      </w:r>
      <w:r w:rsidR="00E97333" w:rsidRPr="006A614C">
        <w:rPr>
          <w:rFonts w:asciiTheme="minorHAnsi" w:hAnsiTheme="minorHAnsi" w:cstheme="minorHAnsi"/>
          <w:sz w:val="22"/>
          <w:szCs w:val="22"/>
        </w:rPr>
        <w:t xml:space="preserve"> efforts one will begin to see value in their work increasing engagement and productivity. </w:t>
      </w:r>
      <w:r w:rsidR="001A5ACA" w:rsidRPr="006A614C">
        <w:rPr>
          <w:rFonts w:asciiTheme="minorHAnsi" w:hAnsiTheme="minorHAnsi" w:cstheme="minorHAnsi"/>
          <w:sz w:val="22"/>
          <w:szCs w:val="22"/>
        </w:rPr>
        <w:t xml:space="preserve">This is supported by Robbins (2019) who states when individuals share what they value about </w:t>
      </w:r>
      <w:r w:rsidR="00D73293" w:rsidRPr="006A614C">
        <w:rPr>
          <w:rFonts w:asciiTheme="minorHAnsi" w:hAnsiTheme="minorHAnsi" w:cstheme="minorHAnsi"/>
          <w:sz w:val="22"/>
          <w:szCs w:val="22"/>
        </w:rPr>
        <w:t>each</w:t>
      </w:r>
      <w:r w:rsidR="00614635" w:rsidRPr="006A614C">
        <w:rPr>
          <w:rFonts w:asciiTheme="minorHAnsi" w:hAnsiTheme="minorHAnsi" w:cstheme="minorHAnsi"/>
          <w:sz w:val="22"/>
          <w:szCs w:val="22"/>
        </w:rPr>
        <w:t xml:space="preserve"> </w:t>
      </w:r>
      <w:r w:rsidR="00D73293" w:rsidRPr="006A614C">
        <w:rPr>
          <w:rFonts w:asciiTheme="minorHAnsi" w:hAnsiTheme="minorHAnsi" w:cstheme="minorHAnsi"/>
          <w:sz w:val="22"/>
          <w:szCs w:val="22"/>
        </w:rPr>
        <w:t>other</w:t>
      </w:r>
      <w:r w:rsidR="001A5ACA" w:rsidRPr="006A614C">
        <w:rPr>
          <w:rFonts w:asciiTheme="minorHAnsi" w:hAnsiTheme="minorHAnsi" w:cstheme="minorHAnsi"/>
          <w:sz w:val="22"/>
          <w:szCs w:val="22"/>
        </w:rPr>
        <w:t xml:space="preserve"> and their work</w:t>
      </w:r>
      <w:r w:rsidR="00614635" w:rsidRPr="006A614C">
        <w:rPr>
          <w:rFonts w:asciiTheme="minorHAnsi" w:hAnsiTheme="minorHAnsi" w:cstheme="minorHAnsi"/>
          <w:sz w:val="22"/>
          <w:szCs w:val="22"/>
        </w:rPr>
        <w:t>,</w:t>
      </w:r>
      <w:r w:rsidR="001A5ACA" w:rsidRPr="006A614C">
        <w:rPr>
          <w:rFonts w:asciiTheme="minorHAnsi" w:hAnsiTheme="minorHAnsi" w:cstheme="minorHAnsi"/>
          <w:sz w:val="22"/>
          <w:szCs w:val="22"/>
        </w:rPr>
        <w:t xml:space="preserve"> positive relationships will form. He argues these interactions </w:t>
      </w:r>
      <w:r w:rsidR="00FC349B" w:rsidRPr="006A614C">
        <w:rPr>
          <w:rFonts w:asciiTheme="minorHAnsi" w:hAnsiTheme="minorHAnsi" w:cstheme="minorHAnsi"/>
          <w:sz w:val="22"/>
          <w:szCs w:val="22"/>
        </w:rPr>
        <w:t>enable productivity in teams and build positive team cultures.</w:t>
      </w:r>
    </w:p>
    <w:p w14:paraId="3D799C0B" w14:textId="77777777" w:rsidR="00484348" w:rsidRPr="006A614C" w:rsidRDefault="00484348" w:rsidP="00B83302">
      <w:pPr>
        <w:spacing w:line="360" w:lineRule="auto"/>
        <w:rPr>
          <w:rFonts w:asciiTheme="minorHAnsi" w:hAnsiTheme="minorHAnsi" w:cstheme="minorHAnsi"/>
          <w:sz w:val="22"/>
          <w:szCs w:val="22"/>
        </w:rPr>
      </w:pPr>
    </w:p>
    <w:p w14:paraId="5DD3CA23" w14:textId="3EBE8B00" w:rsidR="007E4339" w:rsidRPr="006A614C" w:rsidRDefault="00D73293" w:rsidP="00B83302">
      <w:pPr>
        <w:spacing w:line="360" w:lineRule="auto"/>
        <w:rPr>
          <w:rFonts w:asciiTheme="minorHAnsi" w:hAnsiTheme="minorHAnsi" w:cstheme="minorHAnsi"/>
          <w:sz w:val="22"/>
          <w:szCs w:val="22"/>
        </w:rPr>
      </w:pPr>
      <w:r w:rsidRPr="006A614C">
        <w:rPr>
          <w:rFonts w:asciiTheme="minorHAnsi" w:hAnsiTheme="minorHAnsi" w:cstheme="minorHAnsi"/>
          <w:sz w:val="22"/>
          <w:szCs w:val="22"/>
        </w:rPr>
        <w:t xml:space="preserve">Terrell (2024) states cash </w:t>
      </w:r>
      <w:r w:rsidR="004D2434" w:rsidRPr="006A614C">
        <w:rPr>
          <w:rFonts w:asciiTheme="minorHAnsi" w:hAnsiTheme="minorHAnsi" w:cstheme="minorHAnsi"/>
          <w:sz w:val="22"/>
          <w:szCs w:val="22"/>
        </w:rPr>
        <w:t>re</w:t>
      </w:r>
      <w:r w:rsidRPr="006A614C">
        <w:rPr>
          <w:rFonts w:asciiTheme="minorHAnsi" w:hAnsiTheme="minorHAnsi" w:cstheme="minorHAnsi"/>
          <w:sz w:val="22"/>
          <w:szCs w:val="22"/>
        </w:rPr>
        <w:t xml:space="preserve">wards can be used by organisations to recognise individuals who have </w:t>
      </w:r>
      <w:r w:rsidR="007E4339" w:rsidRPr="006A614C">
        <w:rPr>
          <w:rFonts w:asciiTheme="minorHAnsi" w:hAnsiTheme="minorHAnsi" w:cstheme="minorHAnsi"/>
          <w:sz w:val="22"/>
          <w:szCs w:val="22"/>
        </w:rPr>
        <w:t>performed</w:t>
      </w:r>
      <w:r w:rsidRPr="006A614C">
        <w:rPr>
          <w:rFonts w:asciiTheme="minorHAnsi" w:hAnsiTheme="minorHAnsi" w:cstheme="minorHAnsi"/>
          <w:sz w:val="22"/>
          <w:szCs w:val="22"/>
        </w:rPr>
        <w:t xml:space="preserve"> </w:t>
      </w:r>
      <w:r w:rsidR="007E4339" w:rsidRPr="006A614C">
        <w:rPr>
          <w:rFonts w:asciiTheme="minorHAnsi" w:hAnsiTheme="minorHAnsi" w:cstheme="minorHAnsi"/>
          <w:sz w:val="22"/>
          <w:szCs w:val="22"/>
        </w:rPr>
        <w:t xml:space="preserve">exceptionally </w:t>
      </w:r>
      <w:r w:rsidRPr="006A614C">
        <w:rPr>
          <w:rFonts w:asciiTheme="minorHAnsi" w:hAnsiTheme="minorHAnsi" w:cstheme="minorHAnsi"/>
          <w:sz w:val="22"/>
          <w:szCs w:val="22"/>
        </w:rPr>
        <w:t xml:space="preserve">well. She states cash </w:t>
      </w:r>
      <w:r w:rsidR="004D2434" w:rsidRPr="006A614C">
        <w:rPr>
          <w:rFonts w:asciiTheme="minorHAnsi" w:hAnsiTheme="minorHAnsi" w:cstheme="minorHAnsi"/>
          <w:sz w:val="22"/>
          <w:szCs w:val="22"/>
        </w:rPr>
        <w:t>re</w:t>
      </w:r>
      <w:r w:rsidRPr="006A614C">
        <w:rPr>
          <w:rFonts w:asciiTheme="minorHAnsi" w:hAnsiTheme="minorHAnsi" w:cstheme="minorHAnsi"/>
          <w:sz w:val="22"/>
          <w:szCs w:val="22"/>
        </w:rPr>
        <w:t xml:space="preserve">wards can take the form of a gift card, cash award or even company shares. </w:t>
      </w:r>
      <w:r w:rsidR="007E4339" w:rsidRPr="006A614C">
        <w:rPr>
          <w:rFonts w:asciiTheme="minorHAnsi" w:hAnsiTheme="minorHAnsi" w:cstheme="minorHAnsi"/>
          <w:sz w:val="22"/>
          <w:szCs w:val="22"/>
        </w:rPr>
        <w:t xml:space="preserve">She argues cash rewards are generally used to distinguish between good and </w:t>
      </w:r>
      <w:r w:rsidR="007E4339" w:rsidRPr="006A614C">
        <w:rPr>
          <w:rFonts w:asciiTheme="minorHAnsi" w:hAnsiTheme="minorHAnsi" w:cstheme="minorHAnsi"/>
          <w:sz w:val="22"/>
          <w:szCs w:val="22"/>
        </w:rPr>
        <w:lastRenderedPageBreak/>
        <w:t>great.</w:t>
      </w:r>
      <w:r w:rsidRPr="006A614C">
        <w:rPr>
          <w:rFonts w:asciiTheme="minorHAnsi" w:hAnsiTheme="minorHAnsi" w:cstheme="minorHAnsi"/>
          <w:sz w:val="22"/>
          <w:szCs w:val="22"/>
        </w:rPr>
        <w:t xml:space="preserve"> </w:t>
      </w:r>
      <w:r w:rsidR="007E4339" w:rsidRPr="006A614C">
        <w:rPr>
          <w:rFonts w:asciiTheme="minorHAnsi" w:hAnsiTheme="minorHAnsi" w:cstheme="minorHAnsi"/>
          <w:sz w:val="22"/>
          <w:szCs w:val="22"/>
        </w:rPr>
        <w:t xml:space="preserve">However, </w:t>
      </w:r>
      <w:r w:rsidRPr="006A614C">
        <w:rPr>
          <w:rFonts w:asciiTheme="minorHAnsi" w:hAnsiTheme="minorHAnsi" w:cstheme="minorHAnsi"/>
          <w:sz w:val="22"/>
          <w:szCs w:val="22"/>
        </w:rPr>
        <w:t xml:space="preserve">Robbins (2019) states monetary rewards </w:t>
      </w:r>
      <w:r w:rsidR="007E4339" w:rsidRPr="006A614C">
        <w:rPr>
          <w:rFonts w:asciiTheme="minorHAnsi" w:hAnsiTheme="minorHAnsi" w:cstheme="minorHAnsi"/>
          <w:sz w:val="22"/>
          <w:szCs w:val="22"/>
        </w:rPr>
        <w:t xml:space="preserve">can sometimes be damaging to </w:t>
      </w:r>
      <w:r w:rsidR="004D2434" w:rsidRPr="006A614C">
        <w:rPr>
          <w:rFonts w:asciiTheme="minorHAnsi" w:hAnsiTheme="minorHAnsi" w:cstheme="minorHAnsi"/>
          <w:sz w:val="22"/>
          <w:szCs w:val="22"/>
        </w:rPr>
        <w:t xml:space="preserve">an </w:t>
      </w:r>
      <w:r w:rsidR="007E4339" w:rsidRPr="006A614C">
        <w:rPr>
          <w:rFonts w:asciiTheme="minorHAnsi" w:hAnsiTheme="minorHAnsi" w:cstheme="minorHAnsi"/>
          <w:sz w:val="22"/>
          <w:szCs w:val="22"/>
        </w:rPr>
        <w:t xml:space="preserve">employee’s motivation taking away an individual’s drive to complete a task for pleasure. </w:t>
      </w:r>
    </w:p>
    <w:p w14:paraId="2847ED63" w14:textId="3A73178E" w:rsidR="004D2434" w:rsidRPr="006A614C" w:rsidRDefault="004D2434" w:rsidP="00B83302">
      <w:pPr>
        <w:spacing w:line="360" w:lineRule="auto"/>
        <w:rPr>
          <w:rFonts w:asciiTheme="minorHAnsi" w:hAnsiTheme="minorHAnsi" w:cstheme="minorHAnsi"/>
          <w:sz w:val="22"/>
          <w:szCs w:val="22"/>
        </w:rPr>
      </w:pPr>
    </w:p>
    <w:p w14:paraId="099C577C" w14:textId="604D6145" w:rsidR="004D2434" w:rsidRPr="006A614C" w:rsidRDefault="004D2434" w:rsidP="00B83302">
      <w:pPr>
        <w:spacing w:line="360" w:lineRule="auto"/>
        <w:rPr>
          <w:rFonts w:asciiTheme="minorHAnsi" w:hAnsiTheme="minorHAnsi" w:cstheme="minorHAnsi"/>
          <w:sz w:val="22"/>
          <w:szCs w:val="22"/>
        </w:rPr>
      </w:pPr>
      <w:r w:rsidRPr="006A614C">
        <w:rPr>
          <w:rFonts w:asciiTheme="minorHAnsi" w:hAnsiTheme="minorHAnsi" w:cstheme="minorHAnsi"/>
          <w:sz w:val="22"/>
          <w:szCs w:val="22"/>
        </w:rPr>
        <w:t xml:space="preserve">It is recommended Eco-insulate UK </w:t>
      </w:r>
      <w:r w:rsidR="00A629AC" w:rsidRPr="006A614C">
        <w:rPr>
          <w:rFonts w:asciiTheme="minorHAnsi" w:hAnsiTheme="minorHAnsi" w:cstheme="minorHAnsi"/>
          <w:sz w:val="22"/>
          <w:szCs w:val="22"/>
        </w:rPr>
        <w:t>use</w:t>
      </w:r>
      <w:r w:rsidRPr="006A614C">
        <w:rPr>
          <w:rFonts w:asciiTheme="minorHAnsi" w:hAnsiTheme="minorHAnsi" w:cstheme="minorHAnsi"/>
          <w:sz w:val="22"/>
          <w:szCs w:val="22"/>
        </w:rPr>
        <w:t xml:space="preserve"> </w:t>
      </w:r>
      <w:proofErr w:type="gramStart"/>
      <w:r w:rsidRPr="006A614C">
        <w:rPr>
          <w:rFonts w:asciiTheme="minorHAnsi" w:hAnsiTheme="minorHAnsi" w:cstheme="minorHAnsi"/>
          <w:sz w:val="22"/>
          <w:szCs w:val="22"/>
        </w:rPr>
        <w:t>a number of</w:t>
      </w:r>
      <w:proofErr w:type="gramEnd"/>
      <w:r w:rsidRPr="006A614C">
        <w:rPr>
          <w:rFonts w:asciiTheme="minorHAnsi" w:hAnsiTheme="minorHAnsi" w:cstheme="minorHAnsi"/>
          <w:sz w:val="22"/>
          <w:szCs w:val="22"/>
        </w:rPr>
        <w:t xml:space="preserve"> recognition methods to motivate and engage individuals. It is advised to use a fair and consistent approach to recognition to </w:t>
      </w:r>
      <w:r w:rsidR="00A629AC" w:rsidRPr="006A614C">
        <w:rPr>
          <w:rFonts w:asciiTheme="minorHAnsi" w:hAnsiTheme="minorHAnsi" w:cstheme="minorHAnsi"/>
          <w:sz w:val="22"/>
          <w:szCs w:val="22"/>
        </w:rPr>
        <w:t xml:space="preserve">ensure all individuals feel valued and are recognised for their efforts. </w:t>
      </w:r>
    </w:p>
    <w:p w14:paraId="622D6803" w14:textId="2EE856E0" w:rsidR="00FC349B" w:rsidRPr="00B83302" w:rsidRDefault="007E4339" w:rsidP="00B83302">
      <w:pPr>
        <w:spacing w:line="360" w:lineRule="auto"/>
        <w:rPr>
          <w:rFonts w:asciiTheme="minorHAnsi" w:hAnsiTheme="minorHAnsi" w:cstheme="minorHAnsi"/>
          <w:color w:val="FF0000"/>
          <w:sz w:val="22"/>
          <w:szCs w:val="22"/>
        </w:rPr>
      </w:pPr>
      <w:r w:rsidRPr="00B83302">
        <w:rPr>
          <w:rFonts w:asciiTheme="minorHAnsi" w:hAnsiTheme="minorHAnsi" w:cstheme="minorHAnsi"/>
          <w:color w:val="FF0000"/>
          <w:sz w:val="22"/>
          <w:szCs w:val="22"/>
        </w:rPr>
        <w:t xml:space="preserve"> </w:t>
      </w:r>
    </w:p>
    <w:p w14:paraId="26DEC5B7" w14:textId="68443505" w:rsidR="001C45E4" w:rsidRPr="00302ABF" w:rsidRDefault="001C45E4" w:rsidP="00B83302">
      <w:pPr>
        <w:pStyle w:val="Nornal"/>
        <w:numPr>
          <w:ilvl w:val="0"/>
          <w:numId w:val="2"/>
        </w:numPr>
        <w:spacing w:after="0" w:line="360" w:lineRule="auto"/>
        <w:rPr>
          <w:rFonts w:asciiTheme="minorHAnsi" w:hAnsiTheme="minorHAnsi" w:cstheme="minorHAnsi"/>
          <w:b/>
          <w:bCs/>
          <w:color w:val="000000" w:themeColor="text1"/>
        </w:rPr>
      </w:pPr>
      <w:r w:rsidRPr="00302ABF">
        <w:rPr>
          <w:rFonts w:asciiTheme="minorHAnsi" w:hAnsiTheme="minorHAnsi" w:cstheme="minorHAnsi"/>
          <w:b/>
          <w:bCs/>
          <w:color w:val="000000" w:themeColor="text1"/>
        </w:rPr>
        <w:t>Assess the business context of the reward environment. (AC 3.1)</w:t>
      </w:r>
    </w:p>
    <w:p w14:paraId="61A13879" w14:textId="5A8BA67E" w:rsidR="008063FC" w:rsidRPr="002D01E9" w:rsidRDefault="002C4F26" w:rsidP="00B83302">
      <w:pPr>
        <w:pStyle w:val="Nornal"/>
        <w:spacing w:after="0" w:line="360" w:lineRule="auto"/>
        <w:rPr>
          <w:rFonts w:asciiTheme="minorHAnsi" w:hAnsiTheme="minorHAnsi" w:cstheme="minorHAnsi"/>
        </w:rPr>
      </w:pPr>
      <w:r w:rsidRPr="002D01E9">
        <w:rPr>
          <w:rFonts w:asciiTheme="minorHAnsi" w:hAnsiTheme="minorHAnsi" w:cstheme="minorHAnsi"/>
        </w:rPr>
        <w:t xml:space="preserve">The CIPD (2024) state reward is about implementing strategies to </w:t>
      </w:r>
      <w:r w:rsidR="00285101" w:rsidRPr="002D01E9">
        <w:rPr>
          <w:rFonts w:asciiTheme="minorHAnsi" w:hAnsiTheme="minorHAnsi" w:cstheme="minorHAnsi"/>
        </w:rPr>
        <w:t>recognise and celebrate employee contributions that</w:t>
      </w:r>
      <w:r w:rsidRPr="002D01E9">
        <w:rPr>
          <w:rFonts w:asciiTheme="minorHAnsi" w:hAnsiTheme="minorHAnsi" w:cstheme="minorHAnsi"/>
        </w:rPr>
        <w:t xml:space="preserve"> align with the business needs and market conditions. They argue </w:t>
      </w:r>
      <w:r w:rsidR="00285101" w:rsidRPr="002D01E9">
        <w:rPr>
          <w:rFonts w:asciiTheme="minorHAnsi" w:hAnsiTheme="minorHAnsi" w:cstheme="minorHAnsi"/>
        </w:rPr>
        <w:t>an organisation must have a clear understand</w:t>
      </w:r>
      <w:r w:rsidR="00E26F10" w:rsidRPr="002D01E9">
        <w:rPr>
          <w:rFonts w:asciiTheme="minorHAnsi" w:hAnsiTheme="minorHAnsi" w:cstheme="minorHAnsi"/>
        </w:rPr>
        <w:t>ing of</w:t>
      </w:r>
      <w:r w:rsidR="00285101" w:rsidRPr="002D01E9">
        <w:rPr>
          <w:rFonts w:asciiTheme="minorHAnsi" w:hAnsiTheme="minorHAnsi" w:cstheme="minorHAnsi"/>
        </w:rPr>
        <w:t xml:space="preserve"> the many internal and external factors which can influence a reward scheme</w:t>
      </w:r>
      <w:r w:rsidR="00E26F10" w:rsidRPr="002D01E9">
        <w:rPr>
          <w:rFonts w:asciiTheme="minorHAnsi" w:hAnsiTheme="minorHAnsi" w:cstheme="minorHAnsi"/>
        </w:rPr>
        <w:t xml:space="preserve"> </w:t>
      </w:r>
      <w:r w:rsidR="00302ABF" w:rsidRPr="002D01E9">
        <w:rPr>
          <w:rFonts w:asciiTheme="minorHAnsi" w:hAnsiTheme="minorHAnsi" w:cstheme="minorHAnsi"/>
        </w:rPr>
        <w:t>for it to be successful</w:t>
      </w:r>
      <w:r w:rsidR="00E26F10" w:rsidRPr="002D01E9">
        <w:rPr>
          <w:rFonts w:asciiTheme="minorHAnsi" w:hAnsiTheme="minorHAnsi" w:cstheme="minorHAnsi"/>
        </w:rPr>
        <w:t>.</w:t>
      </w:r>
      <w:r w:rsidR="00285101" w:rsidRPr="002D01E9">
        <w:rPr>
          <w:rFonts w:asciiTheme="minorHAnsi" w:hAnsiTheme="minorHAnsi" w:cstheme="minorHAnsi"/>
        </w:rPr>
        <w:t xml:space="preserve"> </w:t>
      </w:r>
      <w:r w:rsidR="00F84DB2" w:rsidRPr="002D01E9">
        <w:rPr>
          <w:rFonts w:asciiTheme="minorHAnsi" w:hAnsiTheme="minorHAnsi" w:cstheme="minorHAnsi"/>
        </w:rPr>
        <w:t xml:space="preserve">Woodhams and Perkins (2022) </w:t>
      </w:r>
      <w:r w:rsidR="008063FC" w:rsidRPr="002D01E9">
        <w:rPr>
          <w:rFonts w:asciiTheme="minorHAnsi" w:hAnsiTheme="minorHAnsi" w:cstheme="minorHAnsi"/>
        </w:rPr>
        <w:t>state the</w:t>
      </w:r>
      <w:r w:rsidR="004A160E" w:rsidRPr="002D01E9">
        <w:rPr>
          <w:rFonts w:asciiTheme="minorHAnsi" w:hAnsiTheme="minorHAnsi" w:cstheme="minorHAnsi"/>
        </w:rPr>
        <w:t xml:space="preserve"> business context </w:t>
      </w:r>
      <w:r w:rsidR="008063FC" w:rsidRPr="002D01E9">
        <w:rPr>
          <w:rFonts w:asciiTheme="minorHAnsi" w:hAnsiTheme="minorHAnsi" w:cstheme="minorHAnsi"/>
        </w:rPr>
        <w:t xml:space="preserve">of reward management </w:t>
      </w:r>
      <w:r w:rsidR="004A160E" w:rsidRPr="002D01E9">
        <w:rPr>
          <w:rFonts w:asciiTheme="minorHAnsi" w:hAnsiTheme="minorHAnsi" w:cstheme="minorHAnsi"/>
        </w:rPr>
        <w:t>can be</w:t>
      </w:r>
      <w:r w:rsidR="008063FC" w:rsidRPr="002D01E9">
        <w:rPr>
          <w:rFonts w:asciiTheme="minorHAnsi" w:hAnsiTheme="minorHAnsi" w:cstheme="minorHAnsi"/>
        </w:rPr>
        <w:t xml:space="preserve"> </w:t>
      </w:r>
      <w:r w:rsidR="004A160E" w:rsidRPr="002D01E9">
        <w:rPr>
          <w:rFonts w:asciiTheme="minorHAnsi" w:hAnsiTheme="minorHAnsi" w:cstheme="minorHAnsi"/>
        </w:rPr>
        <w:t>broken down into</w:t>
      </w:r>
      <w:r w:rsidR="008E315D" w:rsidRPr="002D01E9">
        <w:rPr>
          <w:rFonts w:asciiTheme="minorHAnsi" w:hAnsiTheme="minorHAnsi" w:cstheme="minorHAnsi"/>
        </w:rPr>
        <w:t xml:space="preserve"> three main areas which are</w:t>
      </w:r>
      <w:r w:rsidR="004A160E" w:rsidRPr="002D01E9">
        <w:rPr>
          <w:rFonts w:asciiTheme="minorHAnsi" w:hAnsiTheme="minorHAnsi" w:cstheme="minorHAnsi"/>
        </w:rPr>
        <w:t xml:space="preserve"> </w:t>
      </w:r>
      <w:r w:rsidR="008063FC" w:rsidRPr="002D01E9">
        <w:rPr>
          <w:rFonts w:asciiTheme="minorHAnsi" w:hAnsiTheme="minorHAnsi" w:cstheme="minorHAnsi"/>
        </w:rPr>
        <w:t xml:space="preserve">the international context, the national context and the corporate context. </w:t>
      </w:r>
    </w:p>
    <w:p w14:paraId="1A3A2B0B" w14:textId="44921625" w:rsidR="008063FC" w:rsidRPr="002D01E9" w:rsidRDefault="008063FC" w:rsidP="00B83302">
      <w:pPr>
        <w:pStyle w:val="Nornal"/>
        <w:spacing w:after="0" w:line="360" w:lineRule="auto"/>
        <w:rPr>
          <w:rFonts w:asciiTheme="minorHAnsi" w:hAnsiTheme="minorHAnsi" w:cstheme="minorHAnsi"/>
        </w:rPr>
      </w:pPr>
    </w:p>
    <w:p w14:paraId="3F5663E2" w14:textId="37CE1277" w:rsidR="008063FC" w:rsidRPr="002D01E9" w:rsidRDefault="00854BBC" w:rsidP="00B83302">
      <w:pPr>
        <w:pStyle w:val="Nornal"/>
        <w:spacing w:after="0" w:line="360" w:lineRule="auto"/>
        <w:rPr>
          <w:rFonts w:asciiTheme="minorHAnsi" w:hAnsiTheme="minorHAnsi" w:cstheme="minorHAnsi"/>
        </w:rPr>
      </w:pPr>
      <w:r w:rsidRPr="002D01E9">
        <w:rPr>
          <w:rFonts w:asciiTheme="minorHAnsi" w:hAnsiTheme="minorHAnsi" w:cstheme="minorHAnsi"/>
        </w:rPr>
        <w:t xml:space="preserve">Woodhams and Perkins (2022) state </w:t>
      </w:r>
      <w:r w:rsidR="00194920" w:rsidRPr="002D01E9">
        <w:rPr>
          <w:rFonts w:asciiTheme="minorHAnsi" w:hAnsiTheme="minorHAnsi" w:cstheme="minorHAnsi"/>
        </w:rPr>
        <w:t xml:space="preserve">as global trade, outsourcing and devolved manufacturing continue to grow </w:t>
      </w:r>
      <w:r w:rsidRPr="002D01E9">
        <w:rPr>
          <w:rFonts w:asciiTheme="minorHAnsi" w:hAnsiTheme="minorHAnsi" w:cstheme="minorHAnsi"/>
        </w:rPr>
        <w:t xml:space="preserve">organisations </w:t>
      </w:r>
      <w:r w:rsidR="00194920" w:rsidRPr="002D01E9">
        <w:rPr>
          <w:rFonts w:asciiTheme="minorHAnsi" w:hAnsiTheme="minorHAnsi" w:cstheme="minorHAnsi"/>
        </w:rPr>
        <w:t>should</w:t>
      </w:r>
      <w:r w:rsidRPr="002D01E9">
        <w:rPr>
          <w:rFonts w:asciiTheme="minorHAnsi" w:hAnsiTheme="minorHAnsi" w:cstheme="minorHAnsi"/>
        </w:rPr>
        <w:t xml:space="preserve"> consider the </w:t>
      </w:r>
      <w:r w:rsidR="008063FC" w:rsidRPr="002D01E9">
        <w:rPr>
          <w:rFonts w:asciiTheme="minorHAnsi" w:hAnsiTheme="minorHAnsi" w:cstheme="minorHAnsi"/>
        </w:rPr>
        <w:t xml:space="preserve">international context </w:t>
      </w:r>
      <w:r w:rsidRPr="002D01E9">
        <w:rPr>
          <w:rFonts w:asciiTheme="minorHAnsi" w:hAnsiTheme="minorHAnsi" w:cstheme="minorHAnsi"/>
        </w:rPr>
        <w:t xml:space="preserve">of reward to remain competitive and </w:t>
      </w:r>
      <w:r w:rsidR="00194920" w:rsidRPr="002D01E9">
        <w:rPr>
          <w:rFonts w:asciiTheme="minorHAnsi" w:hAnsiTheme="minorHAnsi" w:cstheme="minorHAnsi"/>
        </w:rPr>
        <w:t xml:space="preserve">attract the best talent. The CIPD (2024) state international reward strategies could include secondments, expatriate assignments </w:t>
      </w:r>
      <w:r w:rsidR="002D01E9" w:rsidRPr="002D01E9">
        <w:rPr>
          <w:rFonts w:asciiTheme="minorHAnsi" w:hAnsiTheme="minorHAnsi" w:cstheme="minorHAnsi"/>
        </w:rPr>
        <w:t xml:space="preserve">and relocations. Woodhams and Perkins (2022) argue international rewards strategies could enable an organisation to make the most of their labour, increase retention and ultimately motivate individuals. </w:t>
      </w:r>
    </w:p>
    <w:p w14:paraId="45DFCC05" w14:textId="77777777" w:rsidR="008063FC" w:rsidRPr="002D01E9" w:rsidRDefault="008063FC" w:rsidP="00B83302">
      <w:pPr>
        <w:pStyle w:val="Nornal"/>
        <w:spacing w:after="0" w:line="360" w:lineRule="auto"/>
        <w:rPr>
          <w:rFonts w:asciiTheme="minorHAnsi" w:hAnsiTheme="minorHAnsi" w:cstheme="minorHAnsi"/>
        </w:rPr>
      </w:pPr>
    </w:p>
    <w:p w14:paraId="0B211E98" w14:textId="38B0C27E" w:rsidR="008063FC" w:rsidRPr="002D01E9" w:rsidRDefault="008E315D" w:rsidP="00B83302">
      <w:pPr>
        <w:pStyle w:val="Nornal"/>
        <w:spacing w:after="0" w:line="360" w:lineRule="auto"/>
        <w:rPr>
          <w:rFonts w:asciiTheme="minorHAnsi" w:hAnsiTheme="minorHAnsi" w:cstheme="minorHAnsi"/>
        </w:rPr>
      </w:pPr>
      <w:r w:rsidRPr="002D01E9">
        <w:rPr>
          <w:rFonts w:asciiTheme="minorHAnsi" w:hAnsiTheme="minorHAnsi" w:cstheme="minorHAnsi"/>
        </w:rPr>
        <w:t xml:space="preserve">Woodhams and Perkins (2022) state in the UK there are </w:t>
      </w:r>
      <w:r w:rsidR="00422CF0" w:rsidRPr="002D01E9">
        <w:rPr>
          <w:rFonts w:asciiTheme="minorHAnsi" w:hAnsiTheme="minorHAnsi" w:cstheme="minorHAnsi"/>
        </w:rPr>
        <w:t>several</w:t>
      </w:r>
      <w:r w:rsidRPr="002D01E9">
        <w:rPr>
          <w:rFonts w:asciiTheme="minorHAnsi" w:hAnsiTheme="minorHAnsi" w:cstheme="minorHAnsi"/>
        </w:rPr>
        <w:t xml:space="preserve"> legal and contextual issues which will impact an organisations reward management at a national level. These include The National Minimum Wage Act, equal pay consideration, fragmentation in the labour market and structural change in demand for skills. </w:t>
      </w:r>
      <w:r w:rsidR="00302ABF" w:rsidRPr="002D01E9">
        <w:rPr>
          <w:rFonts w:asciiTheme="minorHAnsi" w:hAnsiTheme="minorHAnsi" w:cstheme="minorHAnsi"/>
        </w:rPr>
        <w:t xml:space="preserve">Considering the national context of the reward package will influence </w:t>
      </w:r>
      <w:r w:rsidR="005E6BA1" w:rsidRPr="002D01E9">
        <w:rPr>
          <w:rFonts w:asciiTheme="minorHAnsi" w:hAnsiTheme="minorHAnsi" w:cstheme="minorHAnsi"/>
        </w:rPr>
        <w:t>salaries and pay structures along with</w:t>
      </w:r>
      <w:r w:rsidR="00302ABF" w:rsidRPr="002D01E9">
        <w:rPr>
          <w:rFonts w:asciiTheme="minorHAnsi" w:hAnsiTheme="minorHAnsi" w:cstheme="minorHAnsi"/>
        </w:rPr>
        <w:t xml:space="preserve"> talent management and development opportunities available to employees. </w:t>
      </w:r>
      <w:r w:rsidR="005E6BA1" w:rsidRPr="002D01E9">
        <w:rPr>
          <w:rFonts w:asciiTheme="minorHAnsi" w:hAnsiTheme="minorHAnsi" w:cstheme="minorHAnsi"/>
        </w:rPr>
        <w:t xml:space="preserve">It is essential to understand alongside these considerations reward strategies will also be influenced by political factors for example, Brexit and the gender pay gap. </w:t>
      </w:r>
      <w:r w:rsidR="00422CF0">
        <w:rPr>
          <w:rFonts w:asciiTheme="minorHAnsi" w:hAnsiTheme="minorHAnsi" w:cstheme="minorHAnsi"/>
        </w:rPr>
        <w:t>For</w:t>
      </w:r>
      <w:r w:rsidR="00194920" w:rsidRPr="002D01E9">
        <w:rPr>
          <w:rFonts w:asciiTheme="minorHAnsi" w:hAnsiTheme="minorHAnsi" w:cstheme="minorHAnsi"/>
        </w:rPr>
        <w:t xml:space="preserve"> e</w:t>
      </w:r>
      <w:r w:rsidR="005E6BA1" w:rsidRPr="002D01E9">
        <w:rPr>
          <w:rFonts w:asciiTheme="minorHAnsi" w:hAnsiTheme="minorHAnsi" w:cstheme="minorHAnsi"/>
        </w:rPr>
        <w:t xml:space="preserve">mployers who once replied heavily on migrant labour </w:t>
      </w:r>
      <w:r w:rsidR="00422CF0">
        <w:rPr>
          <w:rFonts w:asciiTheme="minorHAnsi" w:hAnsiTheme="minorHAnsi" w:cstheme="minorHAnsi"/>
        </w:rPr>
        <w:t xml:space="preserve">since Brexit they </w:t>
      </w:r>
      <w:r w:rsidR="005E6BA1" w:rsidRPr="002D01E9">
        <w:rPr>
          <w:rFonts w:asciiTheme="minorHAnsi" w:hAnsiTheme="minorHAnsi" w:cstheme="minorHAnsi"/>
        </w:rPr>
        <w:t xml:space="preserve">have needed to introduce </w:t>
      </w:r>
      <w:r w:rsidR="00422CF0">
        <w:rPr>
          <w:rFonts w:asciiTheme="minorHAnsi" w:hAnsiTheme="minorHAnsi" w:cstheme="minorHAnsi"/>
        </w:rPr>
        <w:t xml:space="preserve">new </w:t>
      </w:r>
      <w:r w:rsidR="005E6BA1" w:rsidRPr="002D01E9">
        <w:rPr>
          <w:rFonts w:asciiTheme="minorHAnsi" w:hAnsiTheme="minorHAnsi" w:cstheme="minorHAnsi"/>
        </w:rPr>
        <w:t xml:space="preserve">reward packages to attract new labour. </w:t>
      </w:r>
    </w:p>
    <w:p w14:paraId="4F52C70E" w14:textId="77777777" w:rsidR="008063FC" w:rsidRPr="002D01E9" w:rsidRDefault="008063FC" w:rsidP="00B83302">
      <w:pPr>
        <w:pStyle w:val="Nornal"/>
        <w:spacing w:after="0" w:line="360" w:lineRule="auto"/>
        <w:rPr>
          <w:rFonts w:asciiTheme="minorHAnsi" w:hAnsiTheme="minorHAnsi" w:cstheme="minorHAnsi"/>
        </w:rPr>
      </w:pPr>
    </w:p>
    <w:p w14:paraId="3368586B" w14:textId="70222354" w:rsidR="008063FC" w:rsidRPr="002D01E9" w:rsidRDefault="00E26F10" w:rsidP="00B83302">
      <w:pPr>
        <w:pStyle w:val="Nornal"/>
        <w:spacing w:after="0" w:line="360" w:lineRule="auto"/>
        <w:rPr>
          <w:rFonts w:asciiTheme="minorHAnsi" w:hAnsiTheme="minorHAnsi" w:cstheme="minorHAnsi"/>
        </w:rPr>
      </w:pPr>
      <w:r w:rsidRPr="002D01E9">
        <w:rPr>
          <w:rFonts w:asciiTheme="minorHAnsi" w:hAnsiTheme="minorHAnsi" w:cstheme="minorHAnsi"/>
        </w:rPr>
        <w:t xml:space="preserve">Woodhams and Perkins (2022) state in the </w:t>
      </w:r>
      <w:r w:rsidR="008063FC" w:rsidRPr="002D01E9">
        <w:rPr>
          <w:rFonts w:asciiTheme="minorHAnsi" w:hAnsiTheme="minorHAnsi" w:cstheme="minorHAnsi"/>
        </w:rPr>
        <w:t>corporate context</w:t>
      </w:r>
      <w:r w:rsidRPr="002D01E9">
        <w:rPr>
          <w:rFonts w:asciiTheme="minorHAnsi" w:hAnsiTheme="minorHAnsi" w:cstheme="minorHAnsi"/>
        </w:rPr>
        <w:t xml:space="preserve"> employers must review and consider the internal considerations of the reward package</w:t>
      </w:r>
      <w:r w:rsidR="00854BBC" w:rsidRPr="002D01E9">
        <w:rPr>
          <w:rFonts w:asciiTheme="minorHAnsi" w:hAnsiTheme="minorHAnsi" w:cstheme="minorHAnsi"/>
        </w:rPr>
        <w:t xml:space="preserve"> to </w:t>
      </w:r>
      <w:r w:rsidR="00194920" w:rsidRPr="002D01E9">
        <w:rPr>
          <w:rFonts w:asciiTheme="minorHAnsi" w:hAnsiTheme="minorHAnsi" w:cstheme="minorHAnsi"/>
        </w:rPr>
        <w:t>promote performance and retain talent</w:t>
      </w:r>
      <w:r w:rsidRPr="002D01E9">
        <w:rPr>
          <w:rFonts w:asciiTheme="minorHAnsi" w:hAnsiTheme="minorHAnsi" w:cstheme="minorHAnsi"/>
        </w:rPr>
        <w:t xml:space="preserve">. For </w:t>
      </w:r>
      <w:r w:rsidRPr="002D01E9">
        <w:rPr>
          <w:rFonts w:asciiTheme="minorHAnsi" w:hAnsiTheme="minorHAnsi" w:cstheme="minorHAnsi"/>
        </w:rPr>
        <w:lastRenderedPageBreak/>
        <w:t>example</w:t>
      </w:r>
      <w:r w:rsidR="00422CF0">
        <w:rPr>
          <w:rFonts w:asciiTheme="minorHAnsi" w:hAnsiTheme="minorHAnsi" w:cstheme="minorHAnsi"/>
        </w:rPr>
        <w:t>,</w:t>
      </w:r>
      <w:r w:rsidR="00194920" w:rsidRPr="002D01E9">
        <w:rPr>
          <w:rFonts w:asciiTheme="minorHAnsi" w:hAnsiTheme="minorHAnsi" w:cstheme="minorHAnsi"/>
        </w:rPr>
        <w:t xml:space="preserve"> employers should consider</w:t>
      </w:r>
      <w:r w:rsidRPr="002D01E9">
        <w:rPr>
          <w:rFonts w:asciiTheme="minorHAnsi" w:hAnsiTheme="minorHAnsi" w:cstheme="minorHAnsi"/>
        </w:rPr>
        <w:t xml:space="preserve"> what will motivate employees, what will retain and attract the best talent and most importantly what will increase performance. </w:t>
      </w:r>
      <w:r w:rsidR="00302ABF" w:rsidRPr="002D01E9">
        <w:rPr>
          <w:rFonts w:asciiTheme="minorHAnsi" w:hAnsiTheme="minorHAnsi" w:cstheme="minorHAnsi"/>
        </w:rPr>
        <w:t xml:space="preserve">Reviewing the corporate context of a reward package is essential to maintain morale, increase productivity and get the most from a workforce. When considering the reward package on a corporate level it is also advised to monitor the labour market to ensure to remain competitive, this will promote employee retention and help Eco-insulate UK become an employer of choice.  </w:t>
      </w:r>
    </w:p>
    <w:p w14:paraId="386251C9" w14:textId="77777777" w:rsidR="008063FC" w:rsidRPr="002D01E9" w:rsidRDefault="008063FC" w:rsidP="00B83302">
      <w:pPr>
        <w:pStyle w:val="Nornal"/>
        <w:spacing w:after="0" w:line="360" w:lineRule="auto"/>
        <w:ind w:left="720"/>
        <w:rPr>
          <w:rFonts w:asciiTheme="minorHAnsi" w:hAnsiTheme="minorHAnsi" w:cstheme="minorHAnsi"/>
        </w:rPr>
      </w:pPr>
    </w:p>
    <w:p w14:paraId="4B53C1E4" w14:textId="77777777" w:rsidR="001C45E4" w:rsidRPr="001B4260" w:rsidRDefault="001C45E4" w:rsidP="00B83302">
      <w:pPr>
        <w:pStyle w:val="Nornal"/>
        <w:spacing w:after="0" w:line="360" w:lineRule="auto"/>
        <w:ind w:left="720"/>
        <w:rPr>
          <w:rFonts w:asciiTheme="minorHAnsi" w:hAnsiTheme="minorHAnsi" w:cstheme="minorHAnsi"/>
          <w:b/>
          <w:bCs/>
          <w:color w:val="000000" w:themeColor="text1"/>
        </w:rPr>
      </w:pPr>
    </w:p>
    <w:p w14:paraId="67421B72" w14:textId="09339394" w:rsidR="001C45E4" w:rsidRPr="001B4260" w:rsidRDefault="001C45E4" w:rsidP="00B83302">
      <w:pPr>
        <w:pStyle w:val="Nornal"/>
        <w:numPr>
          <w:ilvl w:val="0"/>
          <w:numId w:val="2"/>
        </w:numPr>
        <w:spacing w:after="0" w:line="360" w:lineRule="auto"/>
        <w:rPr>
          <w:rFonts w:asciiTheme="minorHAnsi" w:hAnsiTheme="minorHAnsi" w:cstheme="minorHAnsi"/>
          <w:b/>
          <w:bCs/>
          <w:color w:val="000000" w:themeColor="text1"/>
        </w:rPr>
      </w:pPr>
      <w:r w:rsidRPr="001B4260">
        <w:rPr>
          <w:rFonts w:asciiTheme="minorHAnsi" w:hAnsiTheme="minorHAnsi" w:cstheme="minorHAnsi"/>
          <w:b/>
          <w:bCs/>
          <w:color w:val="000000" w:themeColor="text1"/>
        </w:rPr>
        <w:t>Evaluate the most appropriate ways in which benchmarking data can be gathered and measured to develop insight. (AC 3.2)</w:t>
      </w:r>
    </w:p>
    <w:p w14:paraId="57E7A391" w14:textId="77777777" w:rsidR="00B33F93" w:rsidRPr="00B83302" w:rsidRDefault="00B33F93" w:rsidP="00B83302">
      <w:pPr>
        <w:pStyle w:val="Nornal"/>
        <w:spacing w:after="0" w:line="360" w:lineRule="auto"/>
        <w:rPr>
          <w:rFonts w:asciiTheme="minorHAnsi" w:hAnsiTheme="minorHAnsi" w:cstheme="minorHAnsi"/>
          <w:color w:val="FF0000"/>
          <w:highlight w:val="yellow"/>
        </w:rPr>
      </w:pPr>
    </w:p>
    <w:p w14:paraId="32E8E7AF" w14:textId="71465D5F" w:rsidR="00F92AB2" w:rsidRPr="000E760B" w:rsidRDefault="00F84DB2" w:rsidP="00C24344">
      <w:pPr>
        <w:pStyle w:val="Nornal"/>
        <w:spacing w:after="0" w:line="360" w:lineRule="auto"/>
        <w:rPr>
          <w:rFonts w:asciiTheme="minorHAnsi" w:hAnsiTheme="minorHAnsi" w:cstheme="minorHAnsi"/>
          <w:lang w:val="en-US"/>
        </w:rPr>
      </w:pPr>
      <w:r w:rsidRPr="000E760B">
        <w:rPr>
          <w:rFonts w:asciiTheme="minorHAnsi" w:hAnsiTheme="minorHAnsi" w:cstheme="minorHAnsi"/>
        </w:rPr>
        <w:t xml:space="preserve">Woodhams and Perkins (2022) </w:t>
      </w:r>
      <w:r w:rsidR="00B33F93" w:rsidRPr="000E760B">
        <w:rPr>
          <w:rFonts w:asciiTheme="minorHAnsi" w:hAnsiTheme="minorHAnsi" w:cstheme="minorHAnsi"/>
        </w:rPr>
        <w:t xml:space="preserve">states benchmarking activities and reward data </w:t>
      </w:r>
      <w:r w:rsidR="00C24344" w:rsidRPr="000E760B">
        <w:rPr>
          <w:rFonts w:asciiTheme="minorHAnsi" w:hAnsiTheme="minorHAnsi" w:cstheme="minorHAnsi"/>
        </w:rPr>
        <w:t>are</w:t>
      </w:r>
      <w:r w:rsidR="00B33F93" w:rsidRPr="000E760B">
        <w:rPr>
          <w:rFonts w:asciiTheme="minorHAnsi" w:hAnsiTheme="minorHAnsi" w:cstheme="minorHAnsi"/>
        </w:rPr>
        <w:t xml:space="preserve"> the most effect</w:t>
      </w:r>
      <w:r w:rsidR="00A63C36" w:rsidRPr="000E760B">
        <w:rPr>
          <w:rFonts w:asciiTheme="minorHAnsi" w:hAnsiTheme="minorHAnsi" w:cstheme="minorHAnsi"/>
        </w:rPr>
        <w:t>ive</w:t>
      </w:r>
      <w:r w:rsidR="00462ED1" w:rsidRPr="000E760B">
        <w:rPr>
          <w:rFonts w:asciiTheme="minorHAnsi" w:hAnsiTheme="minorHAnsi" w:cstheme="minorHAnsi"/>
        </w:rPr>
        <w:t xml:space="preserve"> method</w:t>
      </w:r>
      <w:r w:rsidR="00C24344" w:rsidRPr="000E760B">
        <w:rPr>
          <w:rFonts w:asciiTheme="minorHAnsi" w:hAnsiTheme="minorHAnsi" w:cstheme="minorHAnsi"/>
        </w:rPr>
        <w:t>s</w:t>
      </w:r>
      <w:r w:rsidR="00B33F93" w:rsidRPr="000E760B">
        <w:rPr>
          <w:rFonts w:asciiTheme="minorHAnsi" w:hAnsiTheme="minorHAnsi" w:cstheme="minorHAnsi"/>
        </w:rPr>
        <w:t xml:space="preserve"> to develop insight. </w:t>
      </w:r>
      <w:r w:rsidR="00D10D7E" w:rsidRPr="000E760B">
        <w:rPr>
          <w:rFonts w:asciiTheme="minorHAnsi" w:hAnsiTheme="minorHAnsi" w:cstheme="minorHAnsi"/>
        </w:rPr>
        <w:t>This is supported by the Indeed Editorial Te</w:t>
      </w:r>
      <w:r w:rsidR="00E6252E" w:rsidRPr="000E760B">
        <w:rPr>
          <w:rFonts w:asciiTheme="minorHAnsi" w:hAnsiTheme="minorHAnsi" w:cstheme="minorHAnsi"/>
        </w:rPr>
        <w:t>am (</w:t>
      </w:r>
      <w:r w:rsidR="000E4862" w:rsidRPr="000E760B">
        <w:rPr>
          <w:rFonts w:asciiTheme="minorHAnsi" w:hAnsiTheme="minorHAnsi" w:cstheme="minorHAnsi"/>
        </w:rPr>
        <w:t>2024) who argue</w:t>
      </w:r>
      <w:r w:rsidR="00116D23" w:rsidRPr="000E760B">
        <w:rPr>
          <w:rFonts w:asciiTheme="minorHAnsi" w:hAnsiTheme="minorHAnsi" w:cstheme="minorHAnsi"/>
        </w:rPr>
        <w:t xml:space="preserve"> benchmarking </w:t>
      </w:r>
      <w:r w:rsidR="003D147F" w:rsidRPr="000E760B">
        <w:rPr>
          <w:rFonts w:asciiTheme="minorHAnsi" w:hAnsiTheme="minorHAnsi" w:cstheme="minorHAnsi"/>
        </w:rPr>
        <w:t xml:space="preserve">enables an organisation </w:t>
      </w:r>
      <w:r w:rsidR="00326D56" w:rsidRPr="000E760B">
        <w:rPr>
          <w:rFonts w:asciiTheme="minorHAnsi" w:hAnsiTheme="minorHAnsi" w:cstheme="minorHAnsi"/>
        </w:rPr>
        <w:t xml:space="preserve">to grow and </w:t>
      </w:r>
      <w:r w:rsidR="00116D23" w:rsidRPr="000E760B">
        <w:rPr>
          <w:rFonts w:asciiTheme="minorHAnsi" w:hAnsiTheme="minorHAnsi" w:cstheme="minorHAnsi"/>
        </w:rPr>
        <w:t xml:space="preserve">improve </w:t>
      </w:r>
      <w:r w:rsidR="003D147F" w:rsidRPr="000E760B">
        <w:rPr>
          <w:rFonts w:asciiTheme="minorHAnsi" w:hAnsiTheme="minorHAnsi" w:cstheme="minorHAnsi"/>
        </w:rPr>
        <w:t xml:space="preserve">through </w:t>
      </w:r>
      <w:r w:rsidR="00D26987" w:rsidRPr="000E760B">
        <w:rPr>
          <w:rFonts w:asciiTheme="minorHAnsi" w:hAnsiTheme="minorHAnsi" w:cstheme="minorHAnsi"/>
        </w:rPr>
        <w:t xml:space="preserve">considering </w:t>
      </w:r>
      <w:r w:rsidR="006E7FA0" w:rsidRPr="000E760B">
        <w:rPr>
          <w:rFonts w:asciiTheme="minorHAnsi" w:hAnsiTheme="minorHAnsi" w:cstheme="minorHAnsi"/>
        </w:rPr>
        <w:t>their position in the market</w:t>
      </w:r>
      <w:r w:rsidR="00116D23" w:rsidRPr="000E760B">
        <w:rPr>
          <w:rFonts w:asciiTheme="minorHAnsi" w:hAnsiTheme="minorHAnsi" w:cstheme="minorHAnsi"/>
        </w:rPr>
        <w:t xml:space="preserve">. </w:t>
      </w:r>
      <w:r w:rsidR="00850CF9" w:rsidRPr="000E760B">
        <w:rPr>
          <w:rFonts w:asciiTheme="minorHAnsi" w:hAnsiTheme="minorHAnsi" w:cstheme="minorHAnsi"/>
        </w:rPr>
        <w:t>They argue when carried out effecti</w:t>
      </w:r>
      <w:r w:rsidR="008601ED" w:rsidRPr="000E760B">
        <w:rPr>
          <w:rFonts w:asciiTheme="minorHAnsi" w:hAnsiTheme="minorHAnsi" w:cstheme="minorHAnsi"/>
        </w:rPr>
        <w:t xml:space="preserve">vely benchmarking </w:t>
      </w:r>
      <w:r w:rsidR="00195E46" w:rsidRPr="000E760B">
        <w:rPr>
          <w:rFonts w:asciiTheme="minorHAnsi" w:hAnsiTheme="minorHAnsi" w:cstheme="minorHAnsi"/>
        </w:rPr>
        <w:t>is a powerful tool for influencing company performance</w:t>
      </w:r>
      <w:r w:rsidR="00FA054D" w:rsidRPr="000E760B">
        <w:rPr>
          <w:rFonts w:asciiTheme="minorHAnsi" w:hAnsiTheme="minorHAnsi" w:cstheme="minorHAnsi"/>
        </w:rPr>
        <w:t xml:space="preserve"> and</w:t>
      </w:r>
      <w:r w:rsidR="00195E46" w:rsidRPr="000E760B">
        <w:rPr>
          <w:rFonts w:asciiTheme="minorHAnsi" w:hAnsiTheme="minorHAnsi" w:cstheme="minorHAnsi"/>
        </w:rPr>
        <w:t xml:space="preserve"> </w:t>
      </w:r>
      <w:r w:rsidR="007C1AAB" w:rsidRPr="000E760B">
        <w:rPr>
          <w:rFonts w:asciiTheme="minorHAnsi" w:hAnsiTheme="minorHAnsi" w:cstheme="minorHAnsi"/>
        </w:rPr>
        <w:t>employee satisfaction.</w:t>
      </w:r>
      <w:r w:rsidR="00C24344" w:rsidRPr="000E760B">
        <w:rPr>
          <w:rFonts w:asciiTheme="minorHAnsi" w:hAnsiTheme="minorHAnsi" w:cstheme="minorHAnsi"/>
        </w:rPr>
        <w:t xml:space="preserve"> Below are </w:t>
      </w:r>
      <w:proofErr w:type="gramStart"/>
      <w:r w:rsidR="00C24344" w:rsidRPr="000E760B">
        <w:rPr>
          <w:rFonts w:asciiTheme="minorHAnsi" w:hAnsiTheme="minorHAnsi" w:cstheme="minorHAnsi"/>
        </w:rPr>
        <w:t>a number of</w:t>
      </w:r>
      <w:proofErr w:type="gramEnd"/>
      <w:r w:rsidR="00C24344" w:rsidRPr="000E760B">
        <w:rPr>
          <w:rFonts w:asciiTheme="minorHAnsi" w:hAnsiTheme="minorHAnsi" w:cstheme="minorHAnsi"/>
        </w:rPr>
        <w:t xml:space="preserve"> suggestions to help </w:t>
      </w:r>
      <w:r w:rsidR="00C24344" w:rsidRPr="000E760B">
        <w:rPr>
          <w:rFonts w:asciiTheme="minorHAnsi" w:hAnsiTheme="minorHAnsi" w:cstheme="minorHAnsi"/>
          <w:lang w:val="en-US"/>
        </w:rPr>
        <w:t xml:space="preserve">Eco-insulate UK carry out benchmarking activities and gathering information to develop insight. </w:t>
      </w:r>
    </w:p>
    <w:p w14:paraId="078F10F2" w14:textId="77777777" w:rsidR="00F92AB2" w:rsidRPr="000E760B" w:rsidRDefault="00F92AB2" w:rsidP="00B83302">
      <w:pPr>
        <w:pStyle w:val="Nornal"/>
        <w:spacing w:after="0" w:line="360" w:lineRule="auto"/>
        <w:rPr>
          <w:rFonts w:asciiTheme="minorHAnsi" w:hAnsiTheme="minorHAnsi" w:cstheme="minorHAnsi"/>
        </w:rPr>
      </w:pPr>
    </w:p>
    <w:p w14:paraId="437A4327" w14:textId="269E66C8" w:rsidR="00B33F93" w:rsidRPr="000E760B" w:rsidRDefault="00F84DB2" w:rsidP="00B83302">
      <w:pPr>
        <w:pStyle w:val="Nornal"/>
        <w:spacing w:after="0" w:line="360" w:lineRule="auto"/>
        <w:rPr>
          <w:rFonts w:asciiTheme="minorHAnsi" w:hAnsiTheme="minorHAnsi" w:cstheme="minorHAnsi"/>
        </w:rPr>
      </w:pPr>
      <w:r w:rsidRPr="000E760B">
        <w:rPr>
          <w:rFonts w:asciiTheme="minorHAnsi" w:hAnsiTheme="minorHAnsi" w:cstheme="minorHAnsi"/>
        </w:rPr>
        <w:t xml:space="preserve">Woodhams and Perkins (2022) </w:t>
      </w:r>
      <w:r w:rsidR="00B33F93" w:rsidRPr="000E760B">
        <w:rPr>
          <w:rFonts w:asciiTheme="minorHAnsi" w:hAnsiTheme="minorHAnsi" w:cstheme="minorHAnsi"/>
        </w:rPr>
        <w:t xml:space="preserve">state there are </w:t>
      </w:r>
      <w:r w:rsidR="0081339E" w:rsidRPr="000E760B">
        <w:rPr>
          <w:rFonts w:asciiTheme="minorHAnsi" w:hAnsiTheme="minorHAnsi" w:cstheme="minorHAnsi"/>
        </w:rPr>
        <w:t>several</w:t>
      </w:r>
      <w:r w:rsidR="00B33F93" w:rsidRPr="000E760B">
        <w:rPr>
          <w:rFonts w:asciiTheme="minorHAnsi" w:hAnsiTheme="minorHAnsi" w:cstheme="minorHAnsi"/>
        </w:rPr>
        <w:t xml:space="preserve"> ways in which an organisation can gather data for example, the CIPD annual reward management survey. This survey looks at area</w:t>
      </w:r>
      <w:r w:rsidR="00845921" w:rsidRPr="000E760B">
        <w:rPr>
          <w:rFonts w:asciiTheme="minorHAnsi" w:hAnsiTheme="minorHAnsi" w:cstheme="minorHAnsi"/>
        </w:rPr>
        <w:t>s</w:t>
      </w:r>
      <w:r w:rsidR="00B33F93" w:rsidRPr="000E760B">
        <w:rPr>
          <w:rFonts w:asciiTheme="minorHAnsi" w:hAnsiTheme="minorHAnsi" w:cstheme="minorHAnsi"/>
        </w:rPr>
        <w:t xml:space="preserve"> such as pay positioning, pensions and benefits providing a good basis to measure an organisations performance in the market against. </w:t>
      </w:r>
      <w:r w:rsidR="00935E63" w:rsidRPr="000E760B">
        <w:rPr>
          <w:rFonts w:asciiTheme="minorHAnsi" w:hAnsiTheme="minorHAnsi" w:cstheme="minorHAnsi"/>
        </w:rPr>
        <w:t xml:space="preserve">Other government surveys </w:t>
      </w:r>
      <w:r w:rsidR="00B91293" w:rsidRPr="000E760B">
        <w:rPr>
          <w:rFonts w:asciiTheme="minorHAnsi" w:hAnsiTheme="minorHAnsi" w:cstheme="minorHAnsi"/>
        </w:rPr>
        <w:t>are also useful tools for organisations to use to benchmark their practices.</w:t>
      </w:r>
      <w:r w:rsidR="005C0FC4" w:rsidRPr="000E760B">
        <w:rPr>
          <w:rFonts w:asciiTheme="minorHAnsi" w:hAnsiTheme="minorHAnsi" w:cstheme="minorHAnsi"/>
        </w:rPr>
        <w:t xml:space="preserve"> The use of large surveys enables a greater </w:t>
      </w:r>
      <w:r w:rsidR="001154F4" w:rsidRPr="000E760B">
        <w:rPr>
          <w:rFonts w:asciiTheme="minorHAnsi" w:hAnsiTheme="minorHAnsi" w:cstheme="minorHAnsi"/>
        </w:rPr>
        <w:t>source of information and can bring to light new ideas and practice</w:t>
      </w:r>
      <w:r w:rsidR="00D624C5" w:rsidRPr="000E760B">
        <w:rPr>
          <w:rFonts w:asciiTheme="minorHAnsi" w:hAnsiTheme="minorHAnsi" w:cstheme="minorHAnsi"/>
        </w:rPr>
        <w:t>,</w:t>
      </w:r>
      <w:r w:rsidR="001154F4" w:rsidRPr="000E760B">
        <w:rPr>
          <w:rFonts w:asciiTheme="minorHAnsi" w:hAnsiTheme="minorHAnsi" w:cstheme="minorHAnsi"/>
        </w:rPr>
        <w:t xml:space="preserve"> </w:t>
      </w:r>
      <w:r w:rsidR="00DC248E" w:rsidRPr="000E760B">
        <w:rPr>
          <w:rFonts w:asciiTheme="minorHAnsi" w:hAnsiTheme="minorHAnsi" w:cstheme="minorHAnsi"/>
        </w:rPr>
        <w:t xml:space="preserve">which can be implemented to improve business performance. </w:t>
      </w:r>
      <w:r w:rsidRPr="000E760B">
        <w:rPr>
          <w:rFonts w:asciiTheme="minorHAnsi" w:hAnsiTheme="minorHAnsi" w:cstheme="minorHAnsi"/>
        </w:rPr>
        <w:t xml:space="preserve">Woodhams and Perkins (2022) </w:t>
      </w:r>
      <w:r w:rsidR="00B33F93" w:rsidRPr="000E760B">
        <w:rPr>
          <w:rFonts w:asciiTheme="minorHAnsi" w:hAnsiTheme="minorHAnsi" w:cstheme="minorHAnsi"/>
        </w:rPr>
        <w:t xml:space="preserve">state another useful tool </w:t>
      </w:r>
      <w:r w:rsidR="00BE3A28" w:rsidRPr="000E760B">
        <w:rPr>
          <w:rFonts w:asciiTheme="minorHAnsi" w:hAnsiTheme="minorHAnsi" w:cstheme="minorHAnsi"/>
        </w:rPr>
        <w:t>which can be used to</w:t>
      </w:r>
      <w:r w:rsidR="00D624C5" w:rsidRPr="000E760B">
        <w:rPr>
          <w:rFonts w:asciiTheme="minorHAnsi" w:hAnsiTheme="minorHAnsi" w:cstheme="minorHAnsi"/>
        </w:rPr>
        <w:t xml:space="preserve"> benchmark</w:t>
      </w:r>
      <w:r w:rsidR="00BE3A28" w:rsidRPr="000E760B">
        <w:rPr>
          <w:rFonts w:asciiTheme="minorHAnsi" w:hAnsiTheme="minorHAnsi" w:cstheme="minorHAnsi"/>
        </w:rPr>
        <w:t xml:space="preserve"> </w:t>
      </w:r>
      <w:r w:rsidR="00D624C5" w:rsidRPr="000E760B">
        <w:rPr>
          <w:rFonts w:asciiTheme="minorHAnsi" w:hAnsiTheme="minorHAnsi" w:cstheme="minorHAnsi"/>
        </w:rPr>
        <w:t>is</w:t>
      </w:r>
      <w:r w:rsidR="00BE3A28" w:rsidRPr="000E760B">
        <w:rPr>
          <w:rFonts w:asciiTheme="minorHAnsi" w:hAnsiTheme="minorHAnsi" w:cstheme="minorHAnsi"/>
        </w:rPr>
        <w:t xml:space="preserve"> benchmarking reports and commercially produced salary surveys. </w:t>
      </w:r>
      <w:r w:rsidRPr="000E760B">
        <w:rPr>
          <w:rFonts w:asciiTheme="minorHAnsi" w:hAnsiTheme="minorHAnsi" w:cstheme="minorHAnsi"/>
        </w:rPr>
        <w:t xml:space="preserve">Woodhams and Perkins (2022) </w:t>
      </w:r>
      <w:r w:rsidR="00BE3A28" w:rsidRPr="000E760B">
        <w:rPr>
          <w:rFonts w:asciiTheme="minorHAnsi" w:hAnsiTheme="minorHAnsi" w:cstheme="minorHAnsi"/>
        </w:rPr>
        <w:t xml:space="preserve">state organisations in the private sector often benchmark their pay rates against similar organisations in the field. </w:t>
      </w:r>
    </w:p>
    <w:p w14:paraId="12C7C92E" w14:textId="77777777" w:rsidR="008C61F1" w:rsidRPr="000E760B" w:rsidRDefault="008C61F1" w:rsidP="00B83302">
      <w:pPr>
        <w:pStyle w:val="Nornal"/>
        <w:spacing w:after="0" w:line="360" w:lineRule="auto"/>
        <w:rPr>
          <w:rFonts w:asciiTheme="minorHAnsi" w:hAnsiTheme="minorHAnsi" w:cstheme="minorHAnsi"/>
        </w:rPr>
      </w:pPr>
    </w:p>
    <w:p w14:paraId="1126338A" w14:textId="4984D811" w:rsidR="008C61F1" w:rsidRPr="000E760B" w:rsidRDefault="008C61F1" w:rsidP="00B83302">
      <w:pPr>
        <w:pStyle w:val="Nornal"/>
        <w:spacing w:after="0" w:line="360" w:lineRule="auto"/>
        <w:rPr>
          <w:rFonts w:asciiTheme="minorHAnsi" w:hAnsiTheme="minorHAnsi" w:cstheme="minorHAnsi"/>
        </w:rPr>
      </w:pPr>
      <w:r w:rsidRPr="000E760B">
        <w:rPr>
          <w:rFonts w:asciiTheme="minorHAnsi" w:hAnsiTheme="minorHAnsi" w:cstheme="minorHAnsi"/>
        </w:rPr>
        <w:t xml:space="preserve">The Indeed Editorial Team (2024) state </w:t>
      </w:r>
      <w:r w:rsidR="00004AF4" w:rsidRPr="000E760B">
        <w:rPr>
          <w:rFonts w:asciiTheme="minorHAnsi" w:hAnsiTheme="minorHAnsi" w:cstheme="minorHAnsi"/>
        </w:rPr>
        <w:t xml:space="preserve">a business can </w:t>
      </w:r>
      <w:r w:rsidR="00AF449D" w:rsidRPr="000E760B">
        <w:rPr>
          <w:rFonts w:asciiTheme="minorHAnsi" w:hAnsiTheme="minorHAnsi" w:cstheme="minorHAnsi"/>
        </w:rPr>
        <w:t xml:space="preserve">carry out their own </w:t>
      </w:r>
      <w:r w:rsidR="00004AF4" w:rsidRPr="000E760B">
        <w:rPr>
          <w:rFonts w:asciiTheme="minorHAnsi" w:hAnsiTheme="minorHAnsi" w:cstheme="minorHAnsi"/>
        </w:rPr>
        <w:t>benchmark</w:t>
      </w:r>
      <w:r w:rsidR="00AF449D" w:rsidRPr="000E760B">
        <w:rPr>
          <w:rFonts w:asciiTheme="minorHAnsi" w:hAnsiTheme="minorHAnsi" w:cstheme="minorHAnsi"/>
        </w:rPr>
        <w:t>ing activities</w:t>
      </w:r>
      <w:r w:rsidR="00004AF4" w:rsidRPr="000E760B">
        <w:rPr>
          <w:rFonts w:asciiTheme="minorHAnsi" w:hAnsiTheme="minorHAnsi" w:cstheme="minorHAnsi"/>
        </w:rPr>
        <w:t xml:space="preserve"> </w:t>
      </w:r>
      <w:r w:rsidR="00D938D1" w:rsidRPr="000E760B">
        <w:rPr>
          <w:rFonts w:asciiTheme="minorHAnsi" w:hAnsiTheme="minorHAnsi" w:cstheme="minorHAnsi"/>
        </w:rPr>
        <w:t xml:space="preserve">by </w:t>
      </w:r>
      <w:r w:rsidR="00004AF4" w:rsidRPr="000E760B">
        <w:rPr>
          <w:rFonts w:asciiTheme="minorHAnsi" w:hAnsiTheme="minorHAnsi" w:cstheme="minorHAnsi"/>
        </w:rPr>
        <w:t xml:space="preserve">determining a set </w:t>
      </w:r>
      <w:r w:rsidR="007114B0" w:rsidRPr="000E760B">
        <w:rPr>
          <w:rFonts w:asciiTheme="minorHAnsi" w:hAnsiTheme="minorHAnsi" w:cstheme="minorHAnsi"/>
        </w:rPr>
        <w:t xml:space="preserve">of </w:t>
      </w:r>
      <w:r w:rsidR="00AF449D" w:rsidRPr="000E760B">
        <w:rPr>
          <w:rFonts w:asciiTheme="minorHAnsi" w:hAnsiTheme="minorHAnsi" w:cstheme="minorHAnsi"/>
        </w:rPr>
        <w:t>metrics</w:t>
      </w:r>
      <w:r w:rsidR="007114B0" w:rsidRPr="000E760B">
        <w:rPr>
          <w:rFonts w:asciiTheme="minorHAnsi" w:hAnsiTheme="minorHAnsi" w:cstheme="minorHAnsi"/>
        </w:rPr>
        <w:t xml:space="preserve"> and identifying the</w:t>
      </w:r>
      <w:r w:rsidR="00D530E5">
        <w:rPr>
          <w:rFonts w:asciiTheme="minorHAnsi" w:hAnsiTheme="minorHAnsi" w:cstheme="minorHAnsi"/>
        </w:rPr>
        <w:t>ir</w:t>
      </w:r>
      <w:r w:rsidR="007114B0" w:rsidRPr="000E760B">
        <w:rPr>
          <w:rFonts w:asciiTheme="minorHAnsi" w:hAnsiTheme="minorHAnsi" w:cstheme="minorHAnsi"/>
        </w:rPr>
        <w:t xml:space="preserve"> </w:t>
      </w:r>
      <w:r w:rsidR="00AF449D" w:rsidRPr="000E760B">
        <w:rPr>
          <w:rFonts w:asciiTheme="minorHAnsi" w:hAnsiTheme="minorHAnsi" w:cstheme="minorHAnsi"/>
        </w:rPr>
        <w:t xml:space="preserve">main competitors in the field. Once these have been identified a </w:t>
      </w:r>
      <w:r w:rsidR="00E53307" w:rsidRPr="000E760B">
        <w:rPr>
          <w:rFonts w:asciiTheme="minorHAnsi" w:hAnsiTheme="minorHAnsi" w:cstheme="minorHAnsi"/>
        </w:rPr>
        <w:t xml:space="preserve">team can </w:t>
      </w:r>
      <w:r w:rsidR="00456655" w:rsidRPr="000E760B">
        <w:rPr>
          <w:rFonts w:asciiTheme="minorHAnsi" w:hAnsiTheme="minorHAnsi" w:cstheme="minorHAnsi"/>
        </w:rPr>
        <w:t>re</w:t>
      </w:r>
      <w:r w:rsidR="00E53307" w:rsidRPr="000E760B">
        <w:rPr>
          <w:rFonts w:asciiTheme="minorHAnsi" w:hAnsiTheme="minorHAnsi" w:cstheme="minorHAnsi"/>
        </w:rPr>
        <w:t xml:space="preserve">search the competition and </w:t>
      </w:r>
      <w:r w:rsidR="00456655" w:rsidRPr="000E760B">
        <w:rPr>
          <w:rFonts w:asciiTheme="minorHAnsi" w:hAnsiTheme="minorHAnsi" w:cstheme="minorHAnsi"/>
        </w:rPr>
        <w:t>centralize</w:t>
      </w:r>
      <w:r w:rsidR="00E53307" w:rsidRPr="000E760B">
        <w:rPr>
          <w:rFonts w:asciiTheme="minorHAnsi" w:hAnsiTheme="minorHAnsi" w:cstheme="minorHAnsi"/>
        </w:rPr>
        <w:t xml:space="preserve"> the data to compare it</w:t>
      </w:r>
      <w:r w:rsidR="00D624C5" w:rsidRPr="000E760B">
        <w:rPr>
          <w:rFonts w:asciiTheme="minorHAnsi" w:hAnsiTheme="minorHAnsi" w:cstheme="minorHAnsi"/>
        </w:rPr>
        <w:t xml:space="preserve"> to</w:t>
      </w:r>
      <w:r w:rsidR="00E53307" w:rsidRPr="000E760B">
        <w:rPr>
          <w:rFonts w:asciiTheme="minorHAnsi" w:hAnsiTheme="minorHAnsi" w:cstheme="minorHAnsi"/>
        </w:rPr>
        <w:t xml:space="preserve"> their own performance. This information can then be used to </w:t>
      </w:r>
      <w:r w:rsidR="002F0899" w:rsidRPr="000E760B">
        <w:rPr>
          <w:rFonts w:asciiTheme="minorHAnsi" w:hAnsiTheme="minorHAnsi" w:cstheme="minorHAnsi"/>
        </w:rPr>
        <w:t xml:space="preserve">make changes and improve </w:t>
      </w:r>
      <w:r w:rsidR="0076621C" w:rsidRPr="000E760B">
        <w:rPr>
          <w:rFonts w:asciiTheme="minorHAnsi" w:hAnsiTheme="minorHAnsi" w:cstheme="minorHAnsi"/>
        </w:rPr>
        <w:t xml:space="preserve">an organisation. </w:t>
      </w:r>
      <w:r w:rsidR="00C932F0" w:rsidRPr="000E760B">
        <w:rPr>
          <w:rFonts w:asciiTheme="minorHAnsi" w:hAnsiTheme="minorHAnsi" w:cstheme="minorHAnsi"/>
        </w:rPr>
        <w:t xml:space="preserve">This method of benchmarking is effective for private sector businesses </w:t>
      </w:r>
      <w:r w:rsidR="00F97396" w:rsidRPr="000E760B">
        <w:rPr>
          <w:rFonts w:asciiTheme="minorHAnsi" w:hAnsiTheme="minorHAnsi" w:cstheme="minorHAnsi"/>
        </w:rPr>
        <w:t xml:space="preserve">enabling them to make </w:t>
      </w:r>
      <w:r w:rsidR="00F97396" w:rsidRPr="000E760B">
        <w:rPr>
          <w:rFonts w:asciiTheme="minorHAnsi" w:hAnsiTheme="minorHAnsi" w:cstheme="minorHAnsi"/>
        </w:rPr>
        <w:lastRenderedPageBreak/>
        <w:t>change</w:t>
      </w:r>
      <w:r w:rsidR="00D624C5" w:rsidRPr="000E760B">
        <w:rPr>
          <w:rFonts w:asciiTheme="minorHAnsi" w:hAnsiTheme="minorHAnsi" w:cstheme="minorHAnsi"/>
        </w:rPr>
        <w:t>s</w:t>
      </w:r>
      <w:r w:rsidR="00F97396" w:rsidRPr="000E760B">
        <w:rPr>
          <w:rFonts w:asciiTheme="minorHAnsi" w:hAnsiTheme="minorHAnsi" w:cstheme="minorHAnsi"/>
        </w:rPr>
        <w:t xml:space="preserve"> to their practice ensur</w:t>
      </w:r>
      <w:r w:rsidR="00D624C5" w:rsidRPr="000E760B">
        <w:rPr>
          <w:rFonts w:asciiTheme="minorHAnsi" w:hAnsiTheme="minorHAnsi" w:cstheme="minorHAnsi"/>
        </w:rPr>
        <w:t>ing</w:t>
      </w:r>
      <w:r w:rsidR="00F97396" w:rsidRPr="000E760B">
        <w:rPr>
          <w:rFonts w:asciiTheme="minorHAnsi" w:hAnsiTheme="minorHAnsi" w:cstheme="minorHAnsi"/>
        </w:rPr>
        <w:t xml:space="preserve"> they become employers of choice. Through </w:t>
      </w:r>
      <w:r w:rsidR="00A70FEB" w:rsidRPr="000E760B">
        <w:rPr>
          <w:rFonts w:asciiTheme="minorHAnsi" w:hAnsiTheme="minorHAnsi" w:cstheme="minorHAnsi"/>
        </w:rPr>
        <w:t>benchmarking</w:t>
      </w:r>
      <w:r w:rsidR="00904622" w:rsidRPr="000E760B">
        <w:rPr>
          <w:rFonts w:asciiTheme="minorHAnsi" w:hAnsiTheme="minorHAnsi" w:cstheme="minorHAnsi"/>
        </w:rPr>
        <w:t xml:space="preserve"> close</w:t>
      </w:r>
      <w:r w:rsidR="00A70FEB" w:rsidRPr="000E760B">
        <w:rPr>
          <w:rFonts w:asciiTheme="minorHAnsi" w:hAnsiTheme="minorHAnsi" w:cstheme="minorHAnsi"/>
        </w:rPr>
        <w:t xml:space="preserve"> competitors </w:t>
      </w:r>
      <w:r w:rsidR="00904622" w:rsidRPr="000E760B">
        <w:rPr>
          <w:rFonts w:asciiTheme="minorHAnsi" w:hAnsiTheme="minorHAnsi" w:cstheme="minorHAnsi"/>
        </w:rPr>
        <w:t>an organisation</w:t>
      </w:r>
      <w:r w:rsidR="00A70FEB" w:rsidRPr="000E760B">
        <w:rPr>
          <w:rFonts w:asciiTheme="minorHAnsi" w:hAnsiTheme="minorHAnsi" w:cstheme="minorHAnsi"/>
        </w:rPr>
        <w:t xml:space="preserve"> can ensure salaries and benefits remain competitive to attract and retain the best talent. </w:t>
      </w:r>
    </w:p>
    <w:p w14:paraId="1FCD4B90" w14:textId="77777777" w:rsidR="00904622" w:rsidRPr="000E760B" w:rsidRDefault="00904622" w:rsidP="00B83302">
      <w:pPr>
        <w:pStyle w:val="Nornal"/>
        <w:spacing w:after="0" w:line="360" w:lineRule="auto"/>
        <w:rPr>
          <w:rFonts w:asciiTheme="minorHAnsi" w:hAnsiTheme="minorHAnsi" w:cstheme="minorHAnsi"/>
        </w:rPr>
      </w:pPr>
    </w:p>
    <w:p w14:paraId="56098075" w14:textId="2D518D4C" w:rsidR="00B33F93" w:rsidRPr="000E760B" w:rsidRDefault="00F84DB2" w:rsidP="00B83302">
      <w:pPr>
        <w:pStyle w:val="Nornal"/>
        <w:spacing w:after="0" w:line="360" w:lineRule="auto"/>
        <w:rPr>
          <w:rFonts w:asciiTheme="minorHAnsi" w:hAnsiTheme="minorHAnsi" w:cstheme="minorHAnsi"/>
        </w:rPr>
      </w:pPr>
      <w:r w:rsidRPr="000E760B">
        <w:rPr>
          <w:rFonts w:asciiTheme="minorHAnsi" w:hAnsiTheme="minorHAnsi" w:cstheme="minorHAnsi"/>
        </w:rPr>
        <w:t xml:space="preserve">Woodhams and Perkins (2022) </w:t>
      </w:r>
      <w:r w:rsidR="008118DD" w:rsidRPr="000E760B">
        <w:rPr>
          <w:rFonts w:asciiTheme="minorHAnsi" w:hAnsiTheme="minorHAnsi" w:cstheme="minorHAnsi"/>
        </w:rPr>
        <w:t>state w</w:t>
      </w:r>
      <w:r w:rsidR="00904622" w:rsidRPr="000E760B">
        <w:rPr>
          <w:rFonts w:asciiTheme="minorHAnsi" w:hAnsiTheme="minorHAnsi" w:cstheme="minorHAnsi"/>
        </w:rPr>
        <w:t xml:space="preserve">hen carrying out benchmarking activities different people will want to </w:t>
      </w:r>
      <w:r w:rsidR="008118DD" w:rsidRPr="000E760B">
        <w:rPr>
          <w:rFonts w:asciiTheme="minorHAnsi" w:hAnsiTheme="minorHAnsi" w:cstheme="minorHAnsi"/>
        </w:rPr>
        <w:t xml:space="preserve">see various levels of data. For example, employees will want to ensure their salary is </w:t>
      </w:r>
      <w:r w:rsidR="00D85E57" w:rsidRPr="000E760B">
        <w:rPr>
          <w:rFonts w:asciiTheme="minorHAnsi" w:hAnsiTheme="minorHAnsi" w:cstheme="minorHAnsi"/>
        </w:rPr>
        <w:t>fair across the sector whilst managers will want to examine dat</w:t>
      </w:r>
      <w:r w:rsidR="00C056F3" w:rsidRPr="000E760B">
        <w:rPr>
          <w:rFonts w:asciiTheme="minorHAnsi" w:hAnsiTheme="minorHAnsi" w:cstheme="minorHAnsi"/>
        </w:rPr>
        <w:t xml:space="preserve">a which explains where they place </w:t>
      </w:r>
      <w:r w:rsidR="00D624C5" w:rsidRPr="000E760B">
        <w:rPr>
          <w:rFonts w:asciiTheme="minorHAnsi" w:hAnsiTheme="minorHAnsi" w:cstheme="minorHAnsi"/>
        </w:rPr>
        <w:t>i</w:t>
      </w:r>
      <w:r w:rsidR="00C056F3" w:rsidRPr="000E760B">
        <w:rPr>
          <w:rFonts w:asciiTheme="minorHAnsi" w:hAnsiTheme="minorHAnsi" w:cstheme="minorHAnsi"/>
        </w:rPr>
        <w:t xml:space="preserve">n the market. When carrying out benchmarking activities it is </w:t>
      </w:r>
      <w:r w:rsidR="00D624C5" w:rsidRPr="000E760B">
        <w:rPr>
          <w:rFonts w:asciiTheme="minorHAnsi" w:hAnsiTheme="minorHAnsi" w:cstheme="minorHAnsi"/>
        </w:rPr>
        <w:t>advised Eco-Insulate UK</w:t>
      </w:r>
      <w:r w:rsidR="00C056F3" w:rsidRPr="000E760B">
        <w:rPr>
          <w:rFonts w:asciiTheme="minorHAnsi" w:hAnsiTheme="minorHAnsi" w:cstheme="minorHAnsi"/>
        </w:rPr>
        <w:t xml:space="preserve"> </w:t>
      </w:r>
      <w:r w:rsidR="00D624C5" w:rsidRPr="000E760B">
        <w:rPr>
          <w:rFonts w:asciiTheme="minorHAnsi" w:hAnsiTheme="minorHAnsi" w:cstheme="minorHAnsi"/>
        </w:rPr>
        <w:t>consider a</w:t>
      </w:r>
      <w:r w:rsidR="009E5242" w:rsidRPr="000E760B">
        <w:rPr>
          <w:rFonts w:asciiTheme="minorHAnsi" w:hAnsiTheme="minorHAnsi" w:cstheme="minorHAnsi"/>
        </w:rPr>
        <w:t xml:space="preserve"> variety of sources to give a good insight into the organisation </w:t>
      </w:r>
      <w:proofErr w:type="gramStart"/>
      <w:r w:rsidR="009E5242" w:rsidRPr="000E760B">
        <w:rPr>
          <w:rFonts w:asciiTheme="minorHAnsi" w:hAnsiTheme="minorHAnsi" w:cstheme="minorHAnsi"/>
        </w:rPr>
        <w:t xml:space="preserve">as a whole </w:t>
      </w:r>
      <w:r w:rsidR="00615FDC" w:rsidRPr="000E760B">
        <w:rPr>
          <w:rFonts w:asciiTheme="minorHAnsi" w:hAnsiTheme="minorHAnsi" w:cstheme="minorHAnsi"/>
        </w:rPr>
        <w:t>enabl</w:t>
      </w:r>
      <w:r w:rsidR="00AE2899">
        <w:rPr>
          <w:rFonts w:asciiTheme="minorHAnsi" w:hAnsiTheme="minorHAnsi" w:cstheme="minorHAnsi"/>
        </w:rPr>
        <w:t>ing</w:t>
      </w:r>
      <w:proofErr w:type="gramEnd"/>
      <w:r w:rsidR="00615FDC" w:rsidRPr="000E760B">
        <w:rPr>
          <w:rFonts w:asciiTheme="minorHAnsi" w:hAnsiTheme="minorHAnsi" w:cstheme="minorHAnsi"/>
        </w:rPr>
        <w:t xml:space="preserve"> business growth and </w:t>
      </w:r>
      <w:r w:rsidR="00AE2899">
        <w:rPr>
          <w:rFonts w:asciiTheme="minorHAnsi" w:hAnsiTheme="minorHAnsi" w:cstheme="minorHAnsi"/>
        </w:rPr>
        <w:t xml:space="preserve">to </w:t>
      </w:r>
      <w:r w:rsidR="00615FDC" w:rsidRPr="000E760B">
        <w:rPr>
          <w:rFonts w:asciiTheme="minorHAnsi" w:hAnsiTheme="minorHAnsi" w:cstheme="minorHAnsi"/>
        </w:rPr>
        <w:t>promot</w:t>
      </w:r>
      <w:r w:rsidR="00D624C5" w:rsidRPr="000E760B">
        <w:rPr>
          <w:rFonts w:asciiTheme="minorHAnsi" w:hAnsiTheme="minorHAnsi" w:cstheme="minorHAnsi"/>
        </w:rPr>
        <w:t>e</w:t>
      </w:r>
      <w:r w:rsidR="00615FDC" w:rsidRPr="000E760B">
        <w:rPr>
          <w:rFonts w:asciiTheme="minorHAnsi" w:hAnsiTheme="minorHAnsi" w:cstheme="minorHAnsi"/>
        </w:rPr>
        <w:t xml:space="preserve"> job satisfaction. </w:t>
      </w:r>
      <w:r w:rsidR="00904622" w:rsidRPr="000E760B">
        <w:rPr>
          <w:rFonts w:asciiTheme="minorHAnsi" w:hAnsiTheme="minorHAnsi" w:cstheme="minorHAnsi"/>
        </w:rPr>
        <w:t xml:space="preserve"> </w:t>
      </w:r>
    </w:p>
    <w:p w14:paraId="0C950C07" w14:textId="77777777" w:rsidR="00B33F93" w:rsidRPr="00B83302" w:rsidRDefault="00B33F93" w:rsidP="00B83302">
      <w:pPr>
        <w:pStyle w:val="Nornal"/>
        <w:spacing w:after="0" w:line="360" w:lineRule="auto"/>
        <w:rPr>
          <w:rFonts w:asciiTheme="minorHAnsi" w:hAnsiTheme="minorHAnsi" w:cstheme="minorHAnsi"/>
          <w:color w:val="000000" w:themeColor="text1"/>
        </w:rPr>
      </w:pPr>
    </w:p>
    <w:p w14:paraId="705CE635" w14:textId="77777777" w:rsidR="001C45E4" w:rsidRPr="001B4260" w:rsidRDefault="001C45E4" w:rsidP="00B83302">
      <w:pPr>
        <w:pStyle w:val="Nornal"/>
        <w:numPr>
          <w:ilvl w:val="0"/>
          <w:numId w:val="2"/>
        </w:numPr>
        <w:spacing w:after="0" w:line="360" w:lineRule="auto"/>
        <w:rPr>
          <w:rFonts w:asciiTheme="minorHAnsi" w:hAnsiTheme="minorHAnsi" w:cstheme="minorHAnsi"/>
          <w:b/>
          <w:bCs/>
          <w:color w:val="000000"/>
        </w:rPr>
      </w:pPr>
      <w:r w:rsidRPr="001B4260">
        <w:rPr>
          <w:rFonts w:asciiTheme="minorHAnsi" w:hAnsiTheme="minorHAnsi" w:cstheme="minorHAnsi"/>
          <w:b/>
          <w:bCs/>
          <w:color w:val="000000" w:themeColor="text1"/>
        </w:rPr>
        <w:t>Explain approaches to job evaluation. (AC 3.3)</w:t>
      </w:r>
    </w:p>
    <w:p w14:paraId="79E62C40" w14:textId="0F409721" w:rsidR="000742FF" w:rsidRDefault="001F52AD" w:rsidP="00B83302">
      <w:pPr>
        <w:pStyle w:val="Nornal"/>
        <w:spacing w:after="0" w:line="360" w:lineRule="auto"/>
        <w:rPr>
          <w:rFonts w:asciiTheme="minorHAnsi" w:hAnsiTheme="minorHAnsi" w:cstheme="minorHAnsi"/>
        </w:rPr>
      </w:pPr>
      <w:r w:rsidRPr="001B4260">
        <w:rPr>
          <w:rFonts w:asciiTheme="minorHAnsi" w:hAnsiTheme="minorHAnsi" w:cstheme="minorHAnsi"/>
        </w:rPr>
        <w:t xml:space="preserve">“Job evaluation is a method of determining on a systematic basis the relative importance of a number of different </w:t>
      </w:r>
      <w:proofErr w:type="gramStart"/>
      <w:r w:rsidRPr="001B4260">
        <w:rPr>
          <w:rFonts w:asciiTheme="minorHAnsi" w:hAnsiTheme="minorHAnsi" w:cstheme="minorHAnsi"/>
        </w:rPr>
        <w:t>jobs’</w:t>
      </w:r>
      <w:proofErr w:type="gramEnd"/>
      <w:r w:rsidRPr="001B4260">
        <w:rPr>
          <w:rFonts w:asciiTheme="minorHAnsi" w:hAnsiTheme="minorHAnsi" w:cstheme="minorHAnsi"/>
        </w:rPr>
        <w:t>.” (A</w:t>
      </w:r>
      <w:r w:rsidR="00372BA8">
        <w:rPr>
          <w:rFonts w:asciiTheme="minorHAnsi" w:hAnsiTheme="minorHAnsi" w:cstheme="minorHAnsi"/>
        </w:rPr>
        <w:t>CAS</w:t>
      </w:r>
      <w:r w:rsidRPr="001B4260">
        <w:rPr>
          <w:rFonts w:asciiTheme="minorHAnsi" w:hAnsiTheme="minorHAnsi" w:cstheme="minorHAnsi"/>
        </w:rPr>
        <w:t xml:space="preserve">, 2014) </w:t>
      </w:r>
    </w:p>
    <w:p w14:paraId="21FF67FB" w14:textId="77777777" w:rsidR="000B1BD1" w:rsidRPr="001B4260" w:rsidRDefault="000B1BD1" w:rsidP="00B83302">
      <w:pPr>
        <w:pStyle w:val="Nornal"/>
        <w:spacing w:after="0" w:line="360" w:lineRule="auto"/>
        <w:rPr>
          <w:rFonts w:asciiTheme="minorHAnsi" w:hAnsiTheme="minorHAnsi" w:cstheme="minorHAnsi"/>
        </w:rPr>
      </w:pPr>
    </w:p>
    <w:p w14:paraId="7512B9A3" w14:textId="1D3CEBF1" w:rsidR="001F52AD" w:rsidRPr="001B4260" w:rsidRDefault="000742FF" w:rsidP="00B83302">
      <w:pPr>
        <w:pStyle w:val="Nornal"/>
        <w:spacing w:after="0" w:line="360" w:lineRule="auto"/>
        <w:rPr>
          <w:rFonts w:asciiTheme="minorHAnsi" w:hAnsiTheme="minorHAnsi" w:cstheme="minorHAnsi"/>
        </w:rPr>
      </w:pPr>
      <w:proofErr w:type="spellStart"/>
      <w:r w:rsidRPr="001B4260">
        <w:rPr>
          <w:rFonts w:asciiTheme="minorHAnsi" w:hAnsiTheme="minorHAnsi" w:cstheme="minorHAnsi"/>
        </w:rPr>
        <w:t>Acas</w:t>
      </w:r>
      <w:proofErr w:type="spellEnd"/>
      <w:r w:rsidRPr="001B4260">
        <w:rPr>
          <w:rFonts w:asciiTheme="minorHAnsi" w:hAnsiTheme="minorHAnsi" w:cstheme="minorHAnsi"/>
        </w:rPr>
        <w:t xml:space="preserve"> (2014) state job evaluation schemes aim to establish a fair hierarchy of jobs. They argue</w:t>
      </w:r>
      <w:r w:rsidR="000E760B" w:rsidRPr="001B4260">
        <w:rPr>
          <w:rFonts w:asciiTheme="minorHAnsi" w:hAnsiTheme="minorHAnsi" w:cstheme="minorHAnsi"/>
        </w:rPr>
        <w:t xml:space="preserve"> Eco-insulate UK</w:t>
      </w:r>
      <w:r w:rsidRPr="001B4260">
        <w:rPr>
          <w:rFonts w:asciiTheme="minorHAnsi" w:hAnsiTheme="minorHAnsi" w:cstheme="minorHAnsi"/>
        </w:rPr>
        <w:t xml:space="preserve"> should carry out job evaluation to minimise issues over equal pay, promote job satisfaction and support the recruitment and retention of employees. These ideas are supported by </w:t>
      </w:r>
      <w:r w:rsidR="001F52AD" w:rsidRPr="001B4260">
        <w:rPr>
          <w:rFonts w:asciiTheme="minorHAnsi" w:hAnsiTheme="minorHAnsi" w:cstheme="minorHAnsi"/>
        </w:rPr>
        <w:t xml:space="preserve">Cotton (2024e) </w:t>
      </w:r>
      <w:r w:rsidRPr="001B4260">
        <w:rPr>
          <w:rFonts w:asciiTheme="minorHAnsi" w:hAnsiTheme="minorHAnsi" w:cstheme="minorHAnsi"/>
        </w:rPr>
        <w:t xml:space="preserve">who </w:t>
      </w:r>
      <w:r w:rsidR="001F52AD" w:rsidRPr="001B4260">
        <w:rPr>
          <w:rFonts w:asciiTheme="minorHAnsi" w:hAnsiTheme="minorHAnsi" w:cstheme="minorHAnsi"/>
        </w:rPr>
        <w:t xml:space="preserve">states </w:t>
      </w:r>
      <w:r w:rsidRPr="001B4260">
        <w:rPr>
          <w:rFonts w:asciiTheme="minorHAnsi" w:hAnsiTheme="minorHAnsi" w:cstheme="minorHAnsi"/>
        </w:rPr>
        <w:t>organisations can use job evaluation to ensure a fair pay system</w:t>
      </w:r>
      <w:r w:rsidR="002B547A" w:rsidRPr="001B4260">
        <w:rPr>
          <w:rFonts w:asciiTheme="minorHAnsi" w:hAnsiTheme="minorHAnsi" w:cstheme="minorHAnsi"/>
        </w:rPr>
        <w:t xml:space="preserve"> minimising disputes over pay. He states there are two main approache</w:t>
      </w:r>
      <w:r w:rsidR="000E760B" w:rsidRPr="001B4260">
        <w:rPr>
          <w:rFonts w:asciiTheme="minorHAnsi" w:hAnsiTheme="minorHAnsi" w:cstheme="minorHAnsi"/>
        </w:rPr>
        <w:t>s</w:t>
      </w:r>
      <w:r w:rsidR="002B547A" w:rsidRPr="001B4260">
        <w:rPr>
          <w:rFonts w:asciiTheme="minorHAnsi" w:hAnsiTheme="minorHAnsi" w:cstheme="minorHAnsi"/>
        </w:rPr>
        <w:t xml:space="preserve"> to job evaluation which are analytical schemes and non-analytical schemes. </w:t>
      </w:r>
    </w:p>
    <w:p w14:paraId="0541D310" w14:textId="77777777" w:rsidR="002B547A" w:rsidRPr="001B4260" w:rsidRDefault="002B547A" w:rsidP="00B83302">
      <w:pPr>
        <w:pStyle w:val="Nornal"/>
        <w:spacing w:after="0" w:line="360" w:lineRule="auto"/>
        <w:rPr>
          <w:rFonts w:asciiTheme="minorHAnsi" w:hAnsiTheme="minorHAnsi" w:cstheme="minorHAnsi"/>
        </w:rPr>
      </w:pPr>
    </w:p>
    <w:p w14:paraId="5202B2CE" w14:textId="2F91554E" w:rsidR="007A4B21" w:rsidRPr="001B4260" w:rsidRDefault="002B547A" w:rsidP="00B83302">
      <w:pPr>
        <w:pStyle w:val="Nornal"/>
        <w:spacing w:after="0" w:line="360" w:lineRule="auto"/>
        <w:rPr>
          <w:rFonts w:asciiTheme="minorHAnsi" w:hAnsiTheme="minorHAnsi" w:cstheme="minorHAnsi"/>
        </w:rPr>
      </w:pPr>
      <w:r w:rsidRPr="001B4260">
        <w:rPr>
          <w:rFonts w:asciiTheme="minorHAnsi" w:hAnsiTheme="minorHAnsi" w:cstheme="minorHAnsi"/>
        </w:rPr>
        <w:t>Cotton (2024e) s</w:t>
      </w:r>
      <w:r w:rsidR="001B4260" w:rsidRPr="001B4260">
        <w:rPr>
          <w:rFonts w:asciiTheme="minorHAnsi" w:hAnsiTheme="minorHAnsi" w:cstheme="minorHAnsi"/>
        </w:rPr>
        <w:t xml:space="preserve">tates </w:t>
      </w:r>
      <w:r w:rsidRPr="001B4260">
        <w:rPr>
          <w:rFonts w:asciiTheme="minorHAnsi" w:hAnsiTheme="minorHAnsi" w:cstheme="minorHAnsi"/>
        </w:rPr>
        <w:t xml:space="preserve">points </w:t>
      </w:r>
      <w:proofErr w:type="gramStart"/>
      <w:r w:rsidRPr="001B4260">
        <w:rPr>
          <w:rFonts w:asciiTheme="minorHAnsi" w:hAnsiTheme="minorHAnsi" w:cstheme="minorHAnsi"/>
        </w:rPr>
        <w:t>rating</w:t>
      </w:r>
      <w:proofErr w:type="gramEnd"/>
      <w:r w:rsidRPr="001B4260">
        <w:rPr>
          <w:rFonts w:asciiTheme="minorHAnsi" w:hAnsiTheme="minorHAnsi" w:cstheme="minorHAnsi"/>
        </w:rPr>
        <w:t xml:space="preserve"> and factor comparison</w:t>
      </w:r>
      <w:r w:rsidR="001B4260" w:rsidRPr="001B4260">
        <w:rPr>
          <w:rFonts w:asciiTheme="minorHAnsi" w:hAnsiTheme="minorHAnsi" w:cstheme="minorHAnsi"/>
        </w:rPr>
        <w:t xml:space="preserve"> are two main analytic approaches to job evaluation</w:t>
      </w:r>
      <w:r w:rsidRPr="001B4260">
        <w:rPr>
          <w:rFonts w:asciiTheme="minorHAnsi" w:hAnsiTheme="minorHAnsi" w:cstheme="minorHAnsi"/>
        </w:rPr>
        <w:t>. Points rating consider</w:t>
      </w:r>
      <w:r w:rsidR="001B4260" w:rsidRPr="001B4260">
        <w:rPr>
          <w:rFonts w:asciiTheme="minorHAnsi" w:hAnsiTheme="minorHAnsi" w:cstheme="minorHAnsi"/>
        </w:rPr>
        <w:t>s</w:t>
      </w:r>
      <w:r w:rsidRPr="001B4260">
        <w:rPr>
          <w:rFonts w:asciiTheme="minorHAnsi" w:hAnsiTheme="minorHAnsi" w:cstheme="minorHAnsi"/>
        </w:rPr>
        <w:t xml:space="preserve"> the key factors of a role identified by an organ</w:t>
      </w:r>
      <w:r w:rsidR="001B4260" w:rsidRPr="001B4260">
        <w:rPr>
          <w:rFonts w:asciiTheme="minorHAnsi" w:hAnsiTheme="minorHAnsi" w:cstheme="minorHAnsi"/>
        </w:rPr>
        <w:t>is</w:t>
      </w:r>
      <w:r w:rsidRPr="001B4260">
        <w:rPr>
          <w:rFonts w:asciiTheme="minorHAnsi" w:hAnsiTheme="minorHAnsi" w:cstheme="minorHAnsi"/>
        </w:rPr>
        <w:t xml:space="preserve">ation then rates them according to the level of need for the job. </w:t>
      </w:r>
      <w:r w:rsidR="007A4B21" w:rsidRPr="001B4260">
        <w:rPr>
          <w:rFonts w:asciiTheme="minorHAnsi" w:hAnsiTheme="minorHAnsi" w:cstheme="minorHAnsi"/>
        </w:rPr>
        <w:t xml:space="preserve">The greater demand for the role the </w:t>
      </w:r>
      <w:r w:rsidR="001B4260" w:rsidRPr="001B4260">
        <w:rPr>
          <w:rFonts w:asciiTheme="minorHAnsi" w:hAnsiTheme="minorHAnsi" w:cstheme="minorHAnsi"/>
        </w:rPr>
        <w:t>higher</w:t>
      </w:r>
      <w:r w:rsidR="007A4B21" w:rsidRPr="001B4260">
        <w:rPr>
          <w:rFonts w:asciiTheme="minorHAnsi" w:hAnsiTheme="minorHAnsi" w:cstheme="minorHAnsi"/>
        </w:rPr>
        <w:t xml:space="preserve"> the number of points awarded</w:t>
      </w:r>
      <w:r w:rsidRPr="001B4260">
        <w:rPr>
          <w:rFonts w:asciiTheme="minorHAnsi" w:hAnsiTheme="minorHAnsi" w:cstheme="minorHAnsi"/>
        </w:rPr>
        <w:t xml:space="preserve">. </w:t>
      </w:r>
      <w:bookmarkStart w:id="0" w:name="_Hlk172482585"/>
      <w:r w:rsidR="007A4B21" w:rsidRPr="001B4260">
        <w:rPr>
          <w:rFonts w:asciiTheme="minorHAnsi" w:hAnsiTheme="minorHAnsi" w:cstheme="minorHAnsi"/>
        </w:rPr>
        <w:t>A</w:t>
      </w:r>
      <w:r w:rsidR="00372BA8">
        <w:rPr>
          <w:rFonts w:asciiTheme="minorHAnsi" w:hAnsiTheme="minorHAnsi" w:cstheme="minorHAnsi"/>
        </w:rPr>
        <w:t>CAS</w:t>
      </w:r>
      <w:r w:rsidR="007A4B21" w:rsidRPr="001B4260">
        <w:rPr>
          <w:rFonts w:asciiTheme="minorHAnsi" w:hAnsiTheme="minorHAnsi" w:cstheme="minorHAnsi"/>
        </w:rPr>
        <w:t xml:space="preserve"> (2014) </w:t>
      </w:r>
      <w:bookmarkEnd w:id="0"/>
      <w:r w:rsidR="007A4B21" w:rsidRPr="001B4260">
        <w:rPr>
          <w:rFonts w:asciiTheme="minorHAnsi" w:hAnsiTheme="minorHAnsi" w:cstheme="minorHAnsi"/>
        </w:rPr>
        <w:t>state once all the factors have been rated the points are totalled and a score is given for the role. This score will determine the overall ranking for the role impacting on pay and benefits awarded.</w:t>
      </w:r>
      <w:r w:rsidR="001B4260" w:rsidRPr="001B4260">
        <w:rPr>
          <w:rFonts w:asciiTheme="minorHAnsi" w:hAnsiTheme="minorHAnsi" w:cstheme="minorHAnsi"/>
        </w:rPr>
        <w:t xml:space="preserve"> </w:t>
      </w:r>
      <w:r w:rsidR="007A4B21" w:rsidRPr="001B4260">
        <w:rPr>
          <w:rFonts w:asciiTheme="minorHAnsi" w:hAnsiTheme="minorHAnsi" w:cstheme="minorHAnsi"/>
        </w:rPr>
        <w:t xml:space="preserve">Cotton (2024e) states factor comparison is </w:t>
      </w:r>
      <w:proofErr w:type="gramStart"/>
      <w:r w:rsidR="007A4B21" w:rsidRPr="001B4260">
        <w:rPr>
          <w:rFonts w:asciiTheme="minorHAnsi" w:hAnsiTheme="minorHAnsi" w:cstheme="minorHAnsi"/>
        </w:rPr>
        <w:t>similar to</w:t>
      </w:r>
      <w:proofErr w:type="gramEnd"/>
      <w:r w:rsidR="007A4B21" w:rsidRPr="001B4260">
        <w:rPr>
          <w:rFonts w:asciiTheme="minorHAnsi" w:hAnsiTheme="minorHAnsi" w:cstheme="minorHAnsi"/>
        </w:rPr>
        <w:t xml:space="preserve"> points rating and looks at assessing the factors of role however, no points are given. He argues analytical schemes more commonly used by organisations as such approaches provide better defence in equal pay claims.</w:t>
      </w:r>
    </w:p>
    <w:p w14:paraId="5180C26B" w14:textId="38894A51" w:rsidR="002B547A" w:rsidRPr="001B4260" w:rsidRDefault="00667321" w:rsidP="00B83302">
      <w:pPr>
        <w:shd w:val="clear" w:color="auto" w:fill="FFFFFF"/>
        <w:spacing w:before="100" w:beforeAutospacing="1" w:after="100" w:afterAutospacing="1" w:line="360" w:lineRule="auto"/>
        <w:rPr>
          <w:rFonts w:asciiTheme="minorHAnsi" w:hAnsiTheme="minorHAnsi" w:cstheme="minorHAnsi"/>
          <w:sz w:val="22"/>
          <w:szCs w:val="22"/>
        </w:rPr>
      </w:pPr>
      <w:proofErr w:type="spellStart"/>
      <w:r w:rsidRPr="001B4260">
        <w:rPr>
          <w:rFonts w:asciiTheme="minorHAnsi" w:hAnsiTheme="minorHAnsi" w:cstheme="minorHAnsi"/>
          <w:sz w:val="22"/>
          <w:szCs w:val="22"/>
        </w:rPr>
        <w:t>Acas</w:t>
      </w:r>
      <w:proofErr w:type="spellEnd"/>
      <w:r w:rsidRPr="001B4260">
        <w:rPr>
          <w:rFonts w:asciiTheme="minorHAnsi" w:hAnsiTheme="minorHAnsi" w:cstheme="minorHAnsi"/>
          <w:sz w:val="22"/>
          <w:szCs w:val="22"/>
        </w:rPr>
        <w:t xml:space="preserve"> (2014) state </w:t>
      </w:r>
      <w:r w:rsidR="002B547A" w:rsidRPr="001B4260">
        <w:rPr>
          <w:rFonts w:asciiTheme="minorHAnsi" w:hAnsiTheme="minorHAnsi" w:cstheme="minorHAnsi"/>
          <w:sz w:val="22"/>
          <w:szCs w:val="22"/>
        </w:rPr>
        <w:t>non-analytical</w:t>
      </w:r>
      <w:r w:rsidRPr="001B4260">
        <w:rPr>
          <w:rFonts w:asciiTheme="minorHAnsi" w:hAnsiTheme="minorHAnsi" w:cstheme="minorHAnsi"/>
          <w:sz w:val="22"/>
          <w:szCs w:val="22"/>
        </w:rPr>
        <w:t xml:space="preserve"> job evaluation assesses </w:t>
      </w:r>
      <w:r w:rsidR="003563E4">
        <w:rPr>
          <w:rFonts w:asciiTheme="minorHAnsi" w:hAnsiTheme="minorHAnsi" w:cstheme="minorHAnsi"/>
          <w:sz w:val="22"/>
          <w:szCs w:val="22"/>
        </w:rPr>
        <w:t xml:space="preserve">a </w:t>
      </w:r>
      <w:r w:rsidRPr="001B4260">
        <w:rPr>
          <w:rFonts w:asciiTheme="minorHAnsi" w:hAnsiTheme="minorHAnsi" w:cstheme="minorHAnsi"/>
          <w:sz w:val="22"/>
          <w:szCs w:val="22"/>
        </w:rPr>
        <w:t xml:space="preserve">job role </w:t>
      </w:r>
      <w:proofErr w:type="gramStart"/>
      <w:r w:rsidRPr="001B4260">
        <w:rPr>
          <w:rFonts w:asciiTheme="minorHAnsi" w:hAnsiTheme="minorHAnsi" w:cstheme="minorHAnsi"/>
          <w:sz w:val="22"/>
          <w:szCs w:val="22"/>
        </w:rPr>
        <w:t xml:space="preserve">as </w:t>
      </w:r>
      <w:r w:rsidR="001B4260" w:rsidRPr="001B4260">
        <w:rPr>
          <w:rFonts w:asciiTheme="minorHAnsi" w:hAnsiTheme="minorHAnsi" w:cstheme="minorHAnsi"/>
          <w:sz w:val="22"/>
          <w:szCs w:val="22"/>
        </w:rPr>
        <w:t xml:space="preserve">a </w:t>
      </w:r>
      <w:r w:rsidRPr="001B4260">
        <w:rPr>
          <w:rFonts w:asciiTheme="minorHAnsi" w:hAnsiTheme="minorHAnsi" w:cstheme="minorHAnsi"/>
          <w:sz w:val="22"/>
          <w:szCs w:val="22"/>
        </w:rPr>
        <w:t>whole without</w:t>
      </w:r>
      <w:proofErr w:type="gramEnd"/>
      <w:r w:rsidRPr="001B4260">
        <w:rPr>
          <w:rFonts w:asciiTheme="minorHAnsi" w:hAnsiTheme="minorHAnsi" w:cstheme="minorHAnsi"/>
          <w:sz w:val="22"/>
          <w:szCs w:val="22"/>
        </w:rPr>
        <w:t xml:space="preserve"> breaking </w:t>
      </w:r>
      <w:r w:rsidR="00B20554">
        <w:rPr>
          <w:rFonts w:asciiTheme="minorHAnsi" w:hAnsiTheme="minorHAnsi" w:cstheme="minorHAnsi"/>
          <w:sz w:val="22"/>
          <w:szCs w:val="22"/>
        </w:rPr>
        <w:t xml:space="preserve">it </w:t>
      </w:r>
      <w:r w:rsidRPr="001B4260">
        <w:rPr>
          <w:rFonts w:asciiTheme="minorHAnsi" w:hAnsiTheme="minorHAnsi" w:cstheme="minorHAnsi"/>
          <w:sz w:val="22"/>
          <w:szCs w:val="22"/>
        </w:rPr>
        <w:t>down into specific factors. Cotton (2024e) states non-analytical approaches can be quicker and cheaper to carry out. Methods include job ranking, paired comparison and job classification.</w:t>
      </w:r>
      <w:r w:rsidR="00CC625E">
        <w:rPr>
          <w:rFonts w:asciiTheme="minorHAnsi" w:hAnsiTheme="minorHAnsi" w:cstheme="minorHAnsi"/>
          <w:sz w:val="22"/>
          <w:szCs w:val="22"/>
        </w:rPr>
        <w:t xml:space="preserve"> Job </w:t>
      </w:r>
      <w:r w:rsidR="00CC625E">
        <w:rPr>
          <w:rFonts w:asciiTheme="minorHAnsi" w:hAnsiTheme="minorHAnsi" w:cstheme="minorHAnsi"/>
          <w:sz w:val="22"/>
          <w:szCs w:val="22"/>
        </w:rPr>
        <w:lastRenderedPageBreak/>
        <w:t>ranking</w:t>
      </w:r>
      <w:r w:rsidRPr="00CC625E">
        <w:rPr>
          <w:rFonts w:asciiTheme="minorHAnsi" w:hAnsiTheme="minorHAnsi" w:cstheme="minorHAnsi"/>
          <w:sz w:val="22"/>
          <w:szCs w:val="22"/>
        </w:rPr>
        <w:t xml:space="preserve"> orders roles according to their importance or their value to the organisation.</w:t>
      </w:r>
      <w:r w:rsidRPr="00CC625E">
        <w:rPr>
          <w:rFonts w:asciiTheme="minorHAnsi" w:hAnsiTheme="minorHAnsi" w:cstheme="minorHAnsi"/>
          <w:sz w:val="22"/>
          <w:szCs w:val="22"/>
          <w:lang w:eastAsia="en-GB"/>
        </w:rPr>
        <w:t xml:space="preserve"> </w:t>
      </w:r>
      <w:r w:rsidR="00CC625E">
        <w:rPr>
          <w:rFonts w:asciiTheme="minorHAnsi" w:hAnsiTheme="minorHAnsi" w:cstheme="minorHAnsi"/>
          <w:sz w:val="22"/>
          <w:szCs w:val="22"/>
          <w:lang w:eastAsia="en-GB"/>
        </w:rPr>
        <w:t>Paired comparisons</w:t>
      </w:r>
      <w:r w:rsidRPr="00CC625E">
        <w:rPr>
          <w:rFonts w:asciiTheme="minorHAnsi" w:hAnsiTheme="minorHAnsi" w:cstheme="minorHAnsi"/>
          <w:sz w:val="22"/>
          <w:szCs w:val="22"/>
        </w:rPr>
        <w:t xml:space="preserve"> consider each role in the </w:t>
      </w:r>
      <w:r w:rsidR="001B4260" w:rsidRPr="00CC625E">
        <w:rPr>
          <w:rFonts w:asciiTheme="minorHAnsi" w:hAnsiTheme="minorHAnsi" w:cstheme="minorHAnsi"/>
          <w:sz w:val="22"/>
          <w:szCs w:val="22"/>
        </w:rPr>
        <w:t>workplace</w:t>
      </w:r>
      <w:r w:rsidRPr="00CC625E">
        <w:rPr>
          <w:rFonts w:asciiTheme="minorHAnsi" w:hAnsiTheme="minorHAnsi" w:cstheme="minorHAnsi"/>
          <w:sz w:val="22"/>
          <w:szCs w:val="22"/>
        </w:rPr>
        <w:t xml:space="preserve"> and compares their </w:t>
      </w:r>
      <w:r w:rsidR="008A152D">
        <w:rPr>
          <w:rFonts w:asciiTheme="minorHAnsi" w:hAnsiTheme="minorHAnsi" w:cstheme="minorHAnsi"/>
          <w:sz w:val="22"/>
          <w:szCs w:val="22"/>
        </w:rPr>
        <w:t>i</w:t>
      </w:r>
      <w:r w:rsidRPr="00CC625E">
        <w:rPr>
          <w:rFonts w:asciiTheme="minorHAnsi" w:hAnsiTheme="minorHAnsi" w:cstheme="minorHAnsi"/>
          <w:sz w:val="22"/>
          <w:szCs w:val="22"/>
        </w:rPr>
        <w:t>mportance and value to the organisation. This enables roles to</w:t>
      </w:r>
      <w:r w:rsidR="008A152D">
        <w:rPr>
          <w:rFonts w:asciiTheme="minorHAnsi" w:hAnsiTheme="minorHAnsi" w:cstheme="minorHAnsi"/>
          <w:sz w:val="22"/>
          <w:szCs w:val="22"/>
        </w:rPr>
        <w:t xml:space="preserve"> be</w:t>
      </w:r>
      <w:r w:rsidRPr="00CC625E">
        <w:rPr>
          <w:rFonts w:asciiTheme="minorHAnsi" w:hAnsiTheme="minorHAnsi" w:cstheme="minorHAnsi"/>
          <w:sz w:val="22"/>
          <w:szCs w:val="22"/>
        </w:rPr>
        <w:t xml:space="preserve"> ranked and appropriate pay and benefits to be allocated.</w:t>
      </w:r>
      <w:r w:rsidR="00CC625E">
        <w:rPr>
          <w:rFonts w:asciiTheme="minorHAnsi" w:hAnsiTheme="minorHAnsi" w:cstheme="minorHAnsi"/>
          <w:sz w:val="22"/>
          <w:szCs w:val="22"/>
          <w:lang w:eastAsia="en-GB"/>
        </w:rPr>
        <w:t xml:space="preserve"> Job classification</w:t>
      </w:r>
      <w:r w:rsidRPr="001B4260">
        <w:rPr>
          <w:rFonts w:asciiTheme="minorHAnsi" w:hAnsiTheme="minorHAnsi" w:cstheme="minorHAnsi"/>
          <w:sz w:val="22"/>
          <w:szCs w:val="22"/>
        </w:rPr>
        <w:t xml:space="preserve"> establishes a set of pre-determined grades to allocate roles to. Grades are established through consideration of skills, competencies, experience, initiative, and responsibility. The higher the grade the more pay and benefits received. </w:t>
      </w:r>
    </w:p>
    <w:p w14:paraId="36F87B43" w14:textId="77777777" w:rsidR="001C45E4" w:rsidRPr="00372BA8" w:rsidRDefault="001C45E4" w:rsidP="00B83302">
      <w:pPr>
        <w:pStyle w:val="Nornal"/>
        <w:spacing w:after="0" w:line="360" w:lineRule="auto"/>
        <w:ind w:left="360"/>
        <w:rPr>
          <w:rFonts w:asciiTheme="minorHAnsi" w:hAnsiTheme="minorHAnsi" w:cstheme="minorHAnsi"/>
          <w:b/>
          <w:bCs/>
          <w:color w:val="000000"/>
        </w:rPr>
      </w:pPr>
    </w:p>
    <w:p w14:paraId="759D847D" w14:textId="77777777" w:rsidR="001C45E4" w:rsidRDefault="001C45E4" w:rsidP="00B83302">
      <w:pPr>
        <w:pStyle w:val="Nornal"/>
        <w:numPr>
          <w:ilvl w:val="0"/>
          <w:numId w:val="2"/>
        </w:numPr>
        <w:spacing w:after="0" w:line="360" w:lineRule="auto"/>
        <w:rPr>
          <w:rFonts w:asciiTheme="minorHAnsi" w:hAnsiTheme="minorHAnsi" w:cstheme="minorHAnsi"/>
          <w:b/>
          <w:bCs/>
          <w:color w:val="000000" w:themeColor="text1"/>
        </w:rPr>
      </w:pPr>
      <w:r w:rsidRPr="00372BA8">
        <w:rPr>
          <w:rFonts w:asciiTheme="minorHAnsi" w:hAnsiTheme="minorHAnsi" w:cstheme="minorHAnsi"/>
          <w:b/>
          <w:bCs/>
          <w:color w:val="000000" w:themeColor="text1"/>
        </w:rPr>
        <w:t xml:space="preserve">Explain the legislative requirements that impact reward practice. (AC 3.4) </w:t>
      </w:r>
    </w:p>
    <w:p w14:paraId="5306AB40" w14:textId="77777777" w:rsidR="00195D0B" w:rsidRPr="00372BA8" w:rsidRDefault="00195D0B" w:rsidP="00195D0B">
      <w:pPr>
        <w:pStyle w:val="Nornal"/>
        <w:spacing w:after="0" w:line="360" w:lineRule="auto"/>
        <w:ind w:left="720"/>
        <w:rPr>
          <w:rFonts w:asciiTheme="minorHAnsi" w:hAnsiTheme="minorHAnsi" w:cstheme="minorHAnsi"/>
          <w:b/>
          <w:bCs/>
          <w:color w:val="000000" w:themeColor="text1"/>
        </w:rPr>
      </w:pPr>
    </w:p>
    <w:p w14:paraId="0D490D2B" w14:textId="027990DF" w:rsidR="00645E21" w:rsidRDefault="0081339E" w:rsidP="00B83302">
      <w:pPr>
        <w:spacing w:line="360" w:lineRule="auto"/>
        <w:rPr>
          <w:rFonts w:asciiTheme="minorHAnsi" w:hAnsiTheme="minorHAnsi" w:cstheme="minorHAnsi"/>
          <w:sz w:val="22"/>
          <w:szCs w:val="22"/>
          <w:lang w:val="en-US"/>
        </w:rPr>
      </w:pPr>
      <w:r w:rsidRPr="00EF177F">
        <w:rPr>
          <w:rFonts w:asciiTheme="minorHAnsi" w:hAnsiTheme="minorHAnsi" w:cstheme="minorHAnsi"/>
          <w:sz w:val="22"/>
          <w:szCs w:val="22"/>
          <w:lang w:val="en-US"/>
        </w:rPr>
        <w:t>Cotton (2024c) states in the UK there are several legal requirements in place to ensure pay</w:t>
      </w:r>
      <w:r>
        <w:rPr>
          <w:rFonts w:asciiTheme="minorHAnsi" w:hAnsiTheme="minorHAnsi" w:cstheme="minorHAnsi"/>
          <w:sz w:val="22"/>
          <w:szCs w:val="22"/>
          <w:lang w:val="en-US"/>
        </w:rPr>
        <w:t xml:space="preserve"> and reward policies are fair and consistent across employers. </w:t>
      </w:r>
      <w:r w:rsidR="00645E21">
        <w:rPr>
          <w:rFonts w:asciiTheme="minorHAnsi" w:hAnsiTheme="minorHAnsi" w:cstheme="minorHAnsi"/>
          <w:sz w:val="22"/>
          <w:szCs w:val="22"/>
          <w:lang w:val="en-US"/>
        </w:rPr>
        <w:t>For example, the National Minimum Wage Act</w:t>
      </w:r>
      <w:r w:rsidR="00B420EA">
        <w:rPr>
          <w:rFonts w:asciiTheme="minorHAnsi" w:hAnsiTheme="minorHAnsi" w:cstheme="minorHAnsi"/>
          <w:sz w:val="22"/>
          <w:szCs w:val="22"/>
          <w:lang w:val="en-US"/>
        </w:rPr>
        <w:t xml:space="preserve">, </w:t>
      </w:r>
      <w:r w:rsidR="00645E21">
        <w:rPr>
          <w:rFonts w:asciiTheme="minorHAnsi" w:hAnsiTheme="minorHAnsi" w:cstheme="minorHAnsi"/>
          <w:sz w:val="22"/>
          <w:szCs w:val="22"/>
          <w:lang w:val="en-US"/>
        </w:rPr>
        <w:t xml:space="preserve">the Equal Pay Act </w:t>
      </w:r>
      <w:r w:rsidR="00B420EA">
        <w:rPr>
          <w:rFonts w:asciiTheme="minorHAnsi" w:hAnsiTheme="minorHAnsi" w:cstheme="minorHAnsi"/>
          <w:sz w:val="22"/>
          <w:szCs w:val="22"/>
          <w:lang w:val="en-US"/>
        </w:rPr>
        <w:t>and the Working Time Regulations</w:t>
      </w:r>
      <w:r w:rsidR="00034539">
        <w:rPr>
          <w:rFonts w:asciiTheme="minorHAnsi" w:hAnsiTheme="minorHAnsi" w:cstheme="minorHAnsi"/>
          <w:sz w:val="22"/>
          <w:szCs w:val="22"/>
          <w:lang w:val="en-US"/>
        </w:rPr>
        <w:t>. These regulations</w:t>
      </w:r>
      <w:r w:rsidR="00B420EA">
        <w:rPr>
          <w:rFonts w:asciiTheme="minorHAnsi" w:hAnsiTheme="minorHAnsi" w:cstheme="minorHAnsi"/>
          <w:sz w:val="22"/>
          <w:szCs w:val="22"/>
          <w:lang w:val="en-US"/>
        </w:rPr>
        <w:t xml:space="preserve"> </w:t>
      </w:r>
      <w:r w:rsidR="00645E21">
        <w:rPr>
          <w:rFonts w:asciiTheme="minorHAnsi" w:hAnsiTheme="minorHAnsi" w:cstheme="minorHAnsi"/>
          <w:sz w:val="22"/>
          <w:szCs w:val="22"/>
          <w:lang w:val="en-US"/>
        </w:rPr>
        <w:t xml:space="preserve">are </w:t>
      </w:r>
      <w:r w:rsidR="00B420EA">
        <w:rPr>
          <w:rFonts w:asciiTheme="minorHAnsi" w:hAnsiTheme="minorHAnsi" w:cstheme="minorHAnsi"/>
          <w:sz w:val="22"/>
          <w:szCs w:val="22"/>
          <w:lang w:val="en-US"/>
        </w:rPr>
        <w:t>all</w:t>
      </w:r>
      <w:r w:rsidR="00645E21">
        <w:rPr>
          <w:rFonts w:asciiTheme="minorHAnsi" w:hAnsiTheme="minorHAnsi" w:cstheme="minorHAnsi"/>
          <w:sz w:val="22"/>
          <w:szCs w:val="22"/>
          <w:lang w:val="en-US"/>
        </w:rPr>
        <w:t xml:space="preserve"> in place to ensure employees regardless of </w:t>
      </w:r>
      <w:r w:rsidR="00FF4A95">
        <w:rPr>
          <w:rFonts w:asciiTheme="minorHAnsi" w:hAnsiTheme="minorHAnsi" w:cstheme="minorHAnsi"/>
          <w:sz w:val="22"/>
          <w:szCs w:val="22"/>
          <w:lang w:val="en-US"/>
        </w:rPr>
        <w:t xml:space="preserve">their </w:t>
      </w:r>
      <w:r w:rsidR="00645E21">
        <w:rPr>
          <w:rFonts w:asciiTheme="minorHAnsi" w:hAnsiTheme="minorHAnsi" w:cstheme="minorHAnsi"/>
          <w:sz w:val="22"/>
          <w:szCs w:val="22"/>
          <w:lang w:val="en-US"/>
        </w:rPr>
        <w:t xml:space="preserve">age or gender receive suitable and fair reward for their contributions in the workplace. </w:t>
      </w:r>
    </w:p>
    <w:p w14:paraId="5E848913" w14:textId="77777777" w:rsidR="00645E21" w:rsidRDefault="00645E21" w:rsidP="00B83302">
      <w:pPr>
        <w:spacing w:line="360" w:lineRule="auto"/>
        <w:rPr>
          <w:rFonts w:asciiTheme="minorHAnsi" w:hAnsiTheme="minorHAnsi" w:cstheme="minorHAnsi"/>
          <w:sz w:val="22"/>
          <w:szCs w:val="22"/>
          <w:lang w:val="en-US"/>
        </w:rPr>
      </w:pPr>
    </w:p>
    <w:p w14:paraId="7D141C59" w14:textId="2E3E5FFD" w:rsidR="00EF177F" w:rsidRDefault="00645E21" w:rsidP="00B83302">
      <w:p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 xml:space="preserve">The National Minimum Wage applies to all workers in the UK </w:t>
      </w:r>
      <w:r w:rsidR="00FF4A95">
        <w:rPr>
          <w:rFonts w:asciiTheme="minorHAnsi" w:hAnsiTheme="minorHAnsi" w:cstheme="minorHAnsi"/>
          <w:sz w:val="22"/>
          <w:szCs w:val="22"/>
          <w:lang w:val="en-US"/>
        </w:rPr>
        <w:t>aged 16 and over. It is a legal requirement that employers pay employees the minimum amount set out in the guidance depending on their wage band.</w:t>
      </w:r>
      <w:r w:rsidR="00FF4A95" w:rsidRPr="00FF4A95">
        <w:rPr>
          <w:rFonts w:asciiTheme="minorHAnsi" w:hAnsiTheme="minorHAnsi" w:cstheme="minorHAnsi"/>
          <w:sz w:val="22"/>
          <w:szCs w:val="22"/>
          <w:lang w:val="en-US"/>
        </w:rPr>
        <w:t xml:space="preserve"> </w:t>
      </w:r>
      <w:r w:rsidR="00FF4A95">
        <w:rPr>
          <w:rFonts w:asciiTheme="minorHAnsi" w:hAnsiTheme="minorHAnsi" w:cstheme="minorHAnsi"/>
          <w:sz w:val="22"/>
          <w:szCs w:val="22"/>
          <w:lang w:val="en-US"/>
        </w:rPr>
        <w:t xml:space="preserve">Cotton (2024c) states to attract and retain the best talent employers may choose </w:t>
      </w:r>
      <w:r w:rsidR="00EF177F">
        <w:rPr>
          <w:rFonts w:asciiTheme="minorHAnsi" w:hAnsiTheme="minorHAnsi" w:cstheme="minorHAnsi"/>
          <w:sz w:val="22"/>
          <w:szCs w:val="22"/>
          <w:lang w:val="en-US"/>
        </w:rPr>
        <w:t>to pay more than the minimum wage and some</w:t>
      </w:r>
      <w:r w:rsidR="00750FBF">
        <w:rPr>
          <w:rFonts w:asciiTheme="minorHAnsi" w:hAnsiTheme="minorHAnsi" w:cstheme="minorHAnsi"/>
          <w:sz w:val="22"/>
          <w:szCs w:val="22"/>
          <w:lang w:val="en-US"/>
        </w:rPr>
        <w:t xml:space="preserve"> choose to</w:t>
      </w:r>
      <w:r w:rsidR="00FF4A95">
        <w:rPr>
          <w:rFonts w:asciiTheme="minorHAnsi" w:hAnsiTheme="minorHAnsi" w:cstheme="minorHAnsi"/>
          <w:sz w:val="22"/>
          <w:szCs w:val="22"/>
          <w:lang w:val="en-US"/>
        </w:rPr>
        <w:t xml:space="preserve"> sign up to the voluntary living wage scheme. This scheme reflects the costs of living </w:t>
      </w:r>
      <w:r w:rsidR="00EF177F">
        <w:rPr>
          <w:rFonts w:asciiTheme="minorHAnsi" w:hAnsiTheme="minorHAnsi" w:cstheme="minorHAnsi"/>
          <w:sz w:val="22"/>
          <w:szCs w:val="22"/>
          <w:lang w:val="en-US"/>
        </w:rPr>
        <w:t xml:space="preserve">and aims to </w:t>
      </w:r>
      <w:r w:rsidR="00FF4A95">
        <w:rPr>
          <w:rFonts w:asciiTheme="minorHAnsi" w:hAnsiTheme="minorHAnsi" w:cstheme="minorHAnsi"/>
          <w:sz w:val="22"/>
          <w:szCs w:val="22"/>
          <w:lang w:val="en-US"/>
        </w:rPr>
        <w:t>reward</w:t>
      </w:r>
      <w:r w:rsidR="00EF177F">
        <w:rPr>
          <w:rFonts w:asciiTheme="minorHAnsi" w:hAnsiTheme="minorHAnsi" w:cstheme="minorHAnsi"/>
          <w:sz w:val="22"/>
          <w:szCs w:val="22"/>
          <w:lang w:val="en-US"/>
        </w:rPr>
        <w:t xml:space="preserve"> </w:t>
      </w:r>
      <w:r w:rsidR="00FF4A95">
        <w:rPr>
          <w:rFonts w:asciiTheme="minorHAnsi" w:hAnsiTheme="minorHAnsi" w:cstheme="minorHAnsi"/>
          <w:sz w:val="22"/>
          <w:szCs w:val="22"/>
          <w:lang w:val="en-US"/>
        </w:rPr>
        <w:t xml:space="preserve">employees </w:t>
      </w:r>
      <w:r w:rsidR="00EF177F">
        <w:rPr>
          <w:rFonts w:asciiTheme="minorHAnsi" w:hAnsiTheme="minorHAnsi" w:cstheme="minorHAnsi"/>
          <w:sz w:val="22"/>
          <w:szCs w:val="22"/>
          <w:lang w:val="en-US"/>
        </w:rPr>
        <w:t>in line with their everyday needs. The National Minimum Wage is reviewed every year and employers must ensure to update their payroll accordingly. The impact of rising minimum wage for some organisations can impact the</w:t>
      </w:r>
      <w:r w:rsidR="00AD4083">
        <w:rPr>
          <w:rFonts w:asciiTheme="minorHAnsi" w:hAnsiTheme="minorHAnsi" w:cstheme="minorHAnsi"/>
          <w:sz w:val="22"/>
          <w:szCs w:val="22"/>
          <w:lang w:val="en-US"/>
        </w:rPr>
        <w:t>ir reward schemes effecting bonuses and</w:t>
      </w:r>
      <w:r w:rsidR="00EF177F">
        <w:rPr>
          <w:rFonts w:asciiTheme="minorHAnsi" w:hAnsiTheme="minorHAnsi" w:cstheme="minorHAnsi"/>
          <w:sz w:val="22"/>
          <w:szCs w:val="22"/>
          <w:lang w:val="en-US"/>
        </w:rPr>
        <w:t xml:space="preserve"> training </w:t>
      </w:r>
      <w:r w:rsidR="00AD4083">
        <w:rPr>
          <w:rFonts w:asciiTheme="minorHAnsi" w:hAnsiTheme="minorHAnsi" w:cstheme="minorHAnsi"/>
          <w:sz w:val="22"/>
          <w:szCs w:val="22"/>
          <w:lang w:val="en-US"/>
        </w:rPr>
        <w:t>opportunities</w:t>
      </w:r>
      <w:r w:rsidR="00EF177F">
        <w:rPr>
          <w:rFonts w:asciiTheme="minorHAnsi" w:hAnsiTheme="minorHAnsi" w:cstheme="minorHAnsi"/>
          <w:sz w:val="22"/>
          <w:szCs w:val="22"/>
          <w:lang w:val="en-US"/>
        </w:rPr>
        <w:t xml:space="preserve">. </w:t>
      </w:r>
    </w:p>
    <w:p w14:paraId="4EDB28DB" w14:textId="77777777" w:rsidR="00EF177F" w:rsidRDefault="00EF177F" w:rsidP="00B83302">
      <w:pPr>
        <w:spacing w:line="360" w:lineRule="auto"/>
        <w:rPr>
          <w:rFonts w:asciiTheme="minorHAnsi" w:hAnsiTheme="minorHAnsi" w:cstheme="minorHAnsi"/>
          <w:sz w:val="22"/>
          <w:szCs w:val="22"/>
          <w:lang w:val="en-US"/>
        </w:rPr>
      </w:pPr>
    </w:p>
    <w:p w14:paraId="0B049F9F" w14:textId="4A85DFC8" w:rsidR="00645E21" w:rsidRDefault="00372BA8" w:rsidP="00372BA8">
      <w:pPr>
        <w:pStyle w:val="Nornal"/>
        <w:spacing w:after="0" w:line="360" w:lineRule="auto"/>
        <w:rPr>
          <w:rFonts w:asciiTheme="minorHAnsi" w:hAnsiTheme="minorHAnsi" w:cstheme="minorHAnsi"/>
        </w:rPr>
      </w:pPr>
      <w:r>
        <w:rPr>
          <w:rFonts w:asciiTheme="minorHAnsi" w:hAnsiTheme="minorHAnsi" w:cstheme="minorHAnsi"/>
          <w:lang w:val="en-US"/>
        </w:rPr>
        <w:t xml:space="preserve">Cotton (2024c) states the Equal Pay Act is in place to ensure men and women are rewarded fairly for the same or equivalent work. He states equal pay is also included in an aspect of sex discrimination law. </w:t>
      </w:r>
      <w:r w:rsidRPr="000E760B">
        <w:rPr>
          <w:rFonts w:asciiTheme="minorHAnsi" w:hAnsiTheme="minorHAnsi" w:cstheme="minorHAnsi"/>
        </w:rPr>
        <w:t>Woodhams and Perkins (2022)</w:t>
      </w:r>
      <w:r>
        <w:rPr>
          <w:rFonts w:asciiTheme="minorHAnsi" w:hAnsiTheme="minorHAnsi" w:cstheme="minorHAnsi"/>
        </w:rPr>
        <w:t xml:space="preserve"> </w:t>
      </w:r>
      <w:r w:rsidR="00AD4083">
        <w:rPr>
          <w:rFonts w:asciiTheme="minorHAnsi" w:hAnsiTheme="minorHAnsi" w:cstheme="minorHAnsi"/>
        </w:rPr>
        <w:t xml:space="preserve">state equal pay legislation ensures men and women are entitled to equal wages, holiday and sick pay, contractual terms and staff benefits such as staff discounts and benefits in kind.  </w:t>
      </w:r>
    </w:p>
    <w:p w14:paraId="43EF83C6" w14:textId="77777777" w:rsidR="00DC011A" w:rsidRDefault="00DC011A" w:rsidP="00372BA8">
      <w:pPr>
        <w:pStyle w:val="Nornal"/>
        <w:spacing w:after="0" w:line="360" w:lineRule="auto"/>
        <w:rPr>
          <w:rFonts w:asciiTheme="minorHAnsi" w:hAnsiTheme="minorHAnsi" w:cstheme="minorHAnsi"/>
        </w:rPr>
      </w:pPr>
    </w:p>
    <w:p w14:paraId="31B7DC63" w14:textId="4674B82C" w:rsidR="00DC011A" w:rsidRPr="00DC011A" w:rsidRDefault="00DC011A" w:rsidP="00372BA8">
      <w:pPr>
        <w:pStyle w:val="Nornal"/>
        <w:spacing w:after="0" w:line="360" w:lineRule="auto"/>
        <w:rPr>
          <w:rFonts w:asciiTheme="minorHAnsi" w:hAnsiTheme="minorHAnsi" w:cstheme="minorHAnsi"/>
          <w:lang w:val="en-US"/>
        </w:rPr>
      </w:pPr>
      <w:r>
        <w:rPr>
          <w:rFonts w:asciiTheme="minorHAnsi" w:hAnsiTheme="minorHAnsi" w:cstheme="minorHAnsi"/>
        </w:rPr>
        <w:t xml:space="preserve">Ayling and </w:t>
      </w:r>
      <w:proofErr w:type="spellStart"/>
      <w:r>
        <w:rPr>
          <w:rFonts w:asciiTheme="minorHAnsi" w:hAnsiTheme="minorHAnsi" w:cstheme="minorHAnsi"/>
        </w:rPr>
        <w:t>Suff</w:t>
      </w:r>
      <w:proofErr w:type="spellEnd"/>
      <w:r>
        <w:rPr>
          <w:rFonts w:asciiTheme="minorHAnsi" w:hAnsiTheme="minorHAnsi" w:cstheme="minorHAnsi"/>
        </w:rPr>
        <w:t xml:space="preserve"> (2024) state the Working Time </w:t>
      </w:r>
      <w:r>
        <w:rPr>
          <w:rFonts w:asciiTheme="minorHAnsi" w:hAnsiTheme="minorHAnsi" w:cstheme="minorHAnsi"/>
          <w:lang w:val="en-US"/>
        </w:rPr>
        <w:t xml:space="preserve">Regulations are in place to protect workers wellbeing and prevent them from being over worked. They state the regulations lay down conditions for working time, rest entitlement and annual leave. Employers may offer additional holidays to </w:t>
      </w:r>
      <w:r>
        <w:rPr>
          <w:rFonts w:asciiTheme="minorHAnsi" w:hAnsiTheme="minorHAnsi" w:cstheme="minorHAnsi"/>
          <w:lang w:val="en-US"/>
        </w:rPr>
        <w:lastRenderedPageBreak/>
        <w:t>employee</w:t>
      </w:r>
      <w:r w:rsidR="00E5687F">
        <w:rPr>
          <w:rFonts w:asciiTheme="minorHAnsi" w:hAnsiTheme="minorHAnsi" w:cstheme="minorHAnsi"/>
          <w:lang w:val="en-US"/>
        </w:rPr>
        <w:t>s</w:t>
      </w:r>
      <w:r>
        <w:rPr>
          <w:rFonts w:asciiTheme="minorHAnsi" w:hAnsiTheme="minorHAnsi" w:cstheme="minorHAnsi"/>
          <w:lang w:val="en-US"/>
        </w:rPr>
        <w:t xml:space="preserve"> to attack individuals to a role. </w:t>
      </w:r>
      <w:r w:rsidR="00E5687F">
        <w:rPr>
          <w:rFonts w:asciiTheme="minorHAnsi" w:hAnsiTheme="minorHAnsi" w:cstheme="minorHAnsi"/>
          <w:lang w:val="en-US"/>
        </w:rPr>
        <w:t>Alternatively</w:t>
      </w:r>
      <w:r w:rsidR="00B9779E">
        <w:rPr>
          <w:rFonts w:asciiTheme="minorHAnsi" w:hAnsiTheme="minorHAnsi" w:cstheme="minorHAnsi"/>
          <w:lang w:val="en-US"/>
        </w:rPr>
        <w:t>,</w:t>
      </w:r>
      <w:r>
        <w:rPr>
          <w:rFonts w:asciiTheme="minorHAnsi" w:hAnsiTheme="minorHAnsi" w:cstheme="minorHAnsi"/>
          <w:lang w:val="en-US"/>
        </w:rPr>
        <w:t xml:space="preserve"> an employer may wish to reward individuals for length of service through </w:t>
      </w:r>
      <w:r w:rsidR="002738BB">
        <w:rPr>
          <w:rFonts w:asciiTheme="minorHAnsi" w:hAnsiTheme="minorHAnsi" w:cstheme="minorHAnsi"/>
          <w:lang w:val="en-US"/>
        </w:rPr>
        <w:t>awarding</w:t>
      </w:r>
      <w:r>
        <w:rPr>
          <w:rFonts w:asciiTheme="minorHAnsi" w:hAnsiTheme="minorHAnsi" w:cstheme="minorHAnsi"/>
          <w:lang w:val="en-US"/>
        </w:rPr>
        <w:t xml:space="preserve"> additional holiday as they progress in the </w:t>
      </w:r>
      <w:proofErr w:type="spellStart"/>
      <w:r>
        <w:rPr>
          <w:rFonts w:asciiTheme="minorHAnsi" w:hAnsiTheme="minorHAnsi" w:cstheme="minorHAnsi"/>
          <w:lang w:val="en-US"/>
        </w:rPr>
        <w:t>organisation</w:t>
      </w:r>
      <w:proofErr w:type="spellEnd"/>
      <w:r>
        <w:rPr>
          <w:rFonts w:asciiTheme="minorHAnsi" w:hAnsiTheme="minorHAnsi" w:cstheme="minorHAnsi"/>
          <w:lang w:val="en-US"/>
        </w:rPr>
        <w:t xml:space="preserve">.   </w:t>
      </w:r>
    </w:p>
    <w:p w14:paraId="5868D766" w14:textId="77777777" w:rsidR="00645E21" w:rsidRDefault="00645E21" w:rsidP="00B83302">
      <w:pPr>
        <w:spacing w:line="360" w:lineRule="auto"/>
        <w:rPr>
          <w:rFonts w:asciiTheme="minorHAnsi" w:hAnsiTheme="minorHAnsi" w:cstheme="minorHAnsi"/>
          <w:sz w:val="22"/>
          <w:szCs w:val="22"/>
          <w:lang w:val="en-US"/>
        </w:rPr>
      </w:pPr>
    </w:p>
    <w:p w14:paraId="79AB7FE6" w14:textId="4B1E0A7D" w:rsidR="00E97333" w:rsidRDefault="00645E21" w:rsidP="00B83302">
      <w:pPr>
        <w:spacing w:line="360" w:lineRule="auto"/>
        <w:rPr>
          <w:rFonts w:asciiTheme="minorHAnsi" w:hAnsiTheme="minorHAnsi" w:cstheme="minorHAnsi"/>
          <w:sz w:val="22"/>
          <w:szCs w:val="22"/>
          <w:lang w:val="en-US"/>
        </w:rPr>
      </w:pPr>
      <w:r>
        <w:rPr>
          <w:rFonts w:asciiTheme="minorHAnsi" w:hAnsiTheme="minorHAnsi" w:cstheme="minorHAnsi"/>
          <w:sz w:val="22"/>
          <w:szCs w:val="22"/>
          <w:lang w:val="en-US"/>
        </w:rPr>
        <w:t xml:space="preserve">Cotton (2023b) states by law organisations must treat all employees fairly in terms of </w:t>
      </w:r>
      <w:r w:rsidR="00B420EA">
        <w:rPr>
          <w:rFonts w:asciiTheme="minorHAnsi" w:hAnsiTheme="minorHAnsi" w:cstheme="minorHAnsi"/>
          <w:sz w:val="22"/>
          <w:szCs w:val="22"/>
          <w:lang w:val="en-US"/>
        </w:rPr>
        <w:t xml:space="preserve">pay and </w:t>
      </w:r>
      <w:r>
        <w:rPr>
          <w:rFonts w:asciiTheme="minorHAnsi" w:hAnsiTheme="minorHAnsi" w:cstheme="minorHAnsi"/>
          <w:sz w:val="22"/>
          <w:szCs w:val="22"/>
          <w:lang w:val="en-US"/>
        </w:rPr>
        <w:t>reward</w:t>
      </w:r>
      <w:r w:rsidR="00B420EA">
        <w:rPr>
          <w:rFonts w:asciiTheme="minorHAnsi" w:hAnsiTheme="minorHAnsi" w:cstheme="minorHAnsi"/>
          <w:sz w:val="22"/>
          <w:szCs w:val="22"/>
          <w:lang w:val="en-US"/>
        </w:rPr>
        <w:t>.</w:t>
      </w:r>
      <w:r>
        <w:rPr>
          <w:rFonts w:asciiTheme="minorHAnsi" w:hAnsiTheme="minorHAnsi" w:cstheme="minorHAnsi"/>
          <w:sz w:val="22"/>
          <w:szCs w:val="22"/>
          <w:lang w:val="en-US"/>
        </w:rPr>
        <w:t xml:space="preserve"> </w:t>
      </w:r>
      <w:r w:rsidR="00B420EA">
        <w:rPr>
          <w:rFonts w:asciiTheme="minorHAnsi" w:hAnsiTheme="minorHAnsi" w:cstheme="minorHAnsi"/>
          <w:sz w:val="22"/>
          <w:szCs w:val="22"/>
          <w:lang w:val="en-US"/>
        </w:rPr>
        <w:t>A</w:t>
      </w:r>
      <w:r>
        <w:rPr>
          <w:rFonts w:asciiTheme="minorHAnsi" w:hAnsiTheme="minorHAnsi" w:cstheme="minorHAnsi"/>
          <w:sz w:val="22"/>
          <w:szCs w:val="22"/>
          <w:lang w:val="en-US"/>
        </w:rPr>
        <w:t>s a move to enforce</w:t>
      </w:r>
      <w:r w:rsidR="00B420EA">
        <w:rPr>
          <w:rFonts w:asciiTheme="minorHAnsi" w:hAnsiTheme="minorHAnsi" w:cstheme="minorHAnsi"/>
          <w:sz w:val="22"/>
          <w:szCs w:val="22"/>
          <w:lang w:val="en-US"/>
        </w:rPr>
        <w:t xml:space="preserve"> fairness and equality in the workplace the government requires </w:t>
      </w:r>
      <w:r>
        <w:rPr>
          <w:rFonts w:asciiTheme="minorHAnsi" w:hAnsiTheme="minorHAnsi" w:cstheme="minorHAnsi"/>
          <w:sz w:val="22"/>
          <w:szCs w:val="22"/>
          <w:lang w:val="en-US"/>
        </w:rPr>
        <w:t>large</w:t>
      </w:r>
      <w:r w:rsidR="00B420EA">
        <w:rPr>
          <w:rFonts w:asciiTheme="minorHAnsi" w:hAnsiTheme="minorHAnsi" w:cstheme="minorHAnsi"/>
          <w:sz w:val="22"/>
          <w:szCs w:val="22"/>
          <w:lang w:val="en-US"/>
        </w:rPr>
        <w:t xml:space="preserve"> </w:t>
      </w:r>
      <w:proofErr w:type="spellStart"/>
      <w:proofErr w:type="gramStart"/>
      <w:r>
        <w:rPr>
          <w:rFonts w:asciiTheme="minorHAnsi" w:hAnsiTheme="minorHAnsi" w:cstheme="minorHAnsi"/>
          <w:sz w:val="22"/>
          <w:szCs w:val="22"/>
          <w:lang w:val="en-US"/>
        </w:rPr>
        <w:t>organisation’s</w:t>
      </w:r>
      <w:proofErr w:type="spellEnd"/>
      <w:proofErr w:type="gramEnd"/>
      <w:r>
        <w:rPr>
          <w:rFonts w:asciiTheme="minorHAnsi" w:hAnsiTheme="minorHAnsi" w:cstheme="minorHAnsi"/>
          <w:sz w:val="22"/>
          <w:szCs w:val="22"/>
          <w:lang w:val="en-US"/>
        </w:rPr>
        <w:t xml:space="preserve"> </w:t>
      </w:r>
      <w:r w:rsidR="00B420EA">
        <w:rPr>
          <w:rFonts w:asciiTheme="minorHAnsi" w:hAnsiTheme="minorHAnsi" w:cstheme="minorHAnsi"/>
          <w:sz w:val="22"/>
          <w:szCs w:val="22"/>
          <w:lang w:val="en-US"/>
        </w:rPr>
        <w:t xml:space="preserve">to </w:t>
      </w:r>
      <w:r>
        <w:rPr>
          <w:rFonts w:asciiTheme="minorHAnsi" w:hAnsiTheme="minorHAnsi" w:cstheme="minorHAnsi"/>
          <w:sz w:val="22"/>
          <w:szCs w:val="22"/>
          <w:lang w:val="en-US"/>
        </w:rPr>
        <w:t>disclose pay data</w:t>
      </w:r>
      <w:r w:rsidR="00B420EA">
        <w:rPr>
          <w:rFonts w:asciiTheme="minorHAnsi" w:hAnsiTheme="minorHAnsi" w:cstheme="minorHAnsi"/>
          <w:sz w:val="22"/>
          <w:szCs w:val="22"/>
          <w:lang w:val="en-US"/>
        </w:rPr>
        <w:t xml:space="preserve"> by gender each year</w:t>
      </w:r>
      <w:r>
        <w:rPr>
          <w:rFonts w:asciiTheme="minorHAnsi" w:hAnsiTheme="minorHAnsi" w:cstheme="minorHAnsi"/>
          <w:sz w:val="22"/>
          <w:szCs w:val="22"/>
          <w:lang w:val="en-US"/>
        </w:rPr>
        <w:t>.</w:t>
      </w:r>
      <w:r w:rsidR="00B420EA">
        <w:rPr>
          <w:rFonts w:asciiTheme="minorHAnsi" w:hAnsiTheme="minorHAnsi" w:cstheme="minorHAnsi"/>
          <w:sz w:val="22"/>
          <w:szCs w:val="22"/>
          <w:lang w:val="en-US"/>
        </w:rPr>
        <w:t xml:space="preserve"> </w:t>
      </w:r>
      <w:r>
        <w:rPr>
          <w:rFonts w:asciiTheme="minorHAnsi" w:hAnsiTheme="minorHAnsi" w:cstheme="minorHAnsi"/>
          <w:sz w:val="22"/>
          <w:szCs w:val="22"/>
          <w:lang w:val="en-US"/>
        </w:rPr>
        <w:t xml:space="preserve"> </w:t>
      </w:r>
    </w:p>
    <w:p w14:paraId="54FA75A5" w14:textId="77777777" w:rsidR="00645E21" w:rsidRDefault="00645E21" w:rsidP="00B83302">
      <w:pPr>
        <w:spacing w:line="360" w:lineRule="auto"/>
        <w:rPr>
          <w:rFonts w:asciiTheme="minorHAnsi" w:hAnsiTheme="minorHAnsi" w:cstheme="minorHAnsi"/>
          <w:sz w:val="22"/>
          <w:szCs w:val="22"/>
          <w:lang w:val="en-US"/>
        </w:rPr>
      </w:pPr>
    </w:p>
    <w:p w14:paraId="7B81D118" w14:textId="77777777" w:rsidR="00645E21" w:rsidRPr="00B83302" w:rsidRDefault="00645E21" w:rsidP="00B83302">
      <w:pPr>
        <w:spacing w:line="360" w:lineRule="auto"/>
        <w:rPr>
          <w:rFonts w:asciiTheme="minorHAnsi" w:hAnsiTheme="minorHAnsi" w:cstheme="minorHAnsi"/>
          <w:sz w:val="22"/>
          <w:szCs w:val="22"/>
          <w:lang w:val="en-US"/>
        </w:rPr>
      </w:pPr>
    </w:p>
    <w:p w14:paraId="11F7DB53" w14:textId="7731E39D" w:rsidR="001F52AD" w:rsidRDefault="00E97333">
      <w:pPr>
        <w:rPr>
          <w:b/>
          <w:bCs/>
          <w:lang w:val="en-US"/>
        </w:rPr>
      </w:pPr>
      <w:r w:rsidRPr="00AB2345">
        <w:rPr>
          <w:b/>
          <w:bCs/>
          <w:lang w:val="en-US"/>
        </w:rPr>
        <w:t xml:space="preserve">Reference List </w:t>
      </w:r>
    </w:p>
    <w:p w14:paraId="1B46C033" w14:textId="77777777" w:rsidR="00DC011A" w:rsidRPr="00AB2345" w:rsidRDefault="00DC011A">
      <w:pPr>
        <w:rPr>
          <w:b/>
          <w:bCs/>
          <w:lang w:val="en-US"/>
        </w:rPr>
      </w:pPr>
    </w:p>
    <w:p w14:paraId="292D52AC" w14:textId="14CB81FF" w:rsidR="001F52AD" w:rsidRDefault="001F52AD">
      <w:pPr>
        <w:rPr>
          <w:lang w:val="en-US"/>
        </w:rPr>
      </w:pPr>
      <w:proofErr w:type="spellStart"/>
      <w:r>
        <w:rPr>
          <w:lang w:val="en-US"/>
        </w:rPr>
        <w:t>Acas</w:t>
      </w:r>
      <w:proofErr w:type="spellEnd"/>
      <w:r>
        <w:rPr>
          <w:lang w:val="en-US"/>
        </w:rPr>
        <w:t xml:space="preserve">. (2014) Job evaluation; considerations and risks. Available at: </w:t>
      </w:r>
      <w:hyperlink r:id="rId6" w:history="1">
        <w:r>
          <w:rPr>
            <w:rStyle w:val="Hyperlink"/>
          </w:rPr>
          <w:t>Job evaluation: considerations and risks booklet (acas.org.uk)</w:t>
        </w:r>
      </w:hyperlink>
      <w:r>
        <w:t xml:space="preserve"> </w:t>
      </w:r>
      <w:r>
        <w:rPr>
          <w:lang w:val="en-US"/>
        </w:rPr>
        <w:t>(Accessed 22</w:t>
      </w:r>
      <w:r>
        <w:rPr>
          <w:vertAlign w:val="superscript"/>
          <w:lang w:val="en-US"/>
        </w:rPr>
        <w:t>nd</w:t>
      </w:r>
      <w:r>
        <w:rPr>
          <w:lang w:val="en-US"/>
        </w:rPr>
        <w:t xml:space="preserve"> July 2024) </w:t>
      </w:r>
    </w:p>
    <w:p w14:paraId="26B120FF" w14:textId="77777777" w:rsidR="001F52AD" w:rsidRDefault="001F52AD">
      <w:pPr>
        <w:rPr>
          <w:lang w:val="en-US"/>
        </w:rPr>
      </w:pPr>
    </w:p>
    <w:p w14:paraId="5F37B43A" w14:textId="4ADF1975" w:rsidR="00DC011A" w:rsidRDefault="00DC011A">
      <w:pPr>
        <w:rPr>
          <w:lang w:val="en-US"/>
        </w:rPr>
      </w:pPr>
      <w:r>
        <w:rPr>
          <w:lang w:val="en-US"/>
        </w:rPr>
        <w:t xml:space="preserve">Ayling, L. and </w:t>
      </w:r>
      <w:proofErr w:type="spellStart"/>
      <w:r>
        <w:rPr>
          <w:lang w:val="en-US"/>
        </w:rPr>
        <w:t>Suff</w:t>
      </w:r>
      <w:proofErr w:type="spellEnd"/>
      <w:r>
        <w:rPr>
          <w:lang w:val="en-US"/>
        </w:rPr>
        <w:t xml:space="preserve">, R. (2024) </w:t>
      </w:r>
      <w:r w:rsidRPr="00DC011A">
        <w:rPr>
          <w:i/>
          <w:iCs/>
          <w:lang w:val="en-US"/>
        </w:rPr>
        <w:t>Working hours and time off.</w:t>
      </w:r>
      <w:r>
        <w:rPr>
          <w:lang w:val="en-US"/>
        </w:rPr>
        <w:t xml:space="preserve"> Available at: </w:t>
      </w:r>
      <w:hyperlink r:id="rId7" w:anchor="the-uk-legal-position" w:history="1">
        <w:r w:rsidRPr="00E0385B">
          <w:rPr>
            <w:rStyle w:val="Hyperlink"/>
            <w:lang w:val="en-US"/>
          </w:rPr>
          <w:t>https://www.cipd.org/uk/knowledge/factsheets/working-time-factsheet/#the-uk-legal-position</w:t>
        </w:r>
      </w:hyperlink>
      <w:r>
        <w:rPr>
          <w:lang w:val="en-US"/>
        </w:rPr>
        <w:t xml:space="preserve"> (Accessed 1</w:t>
      </w:r>
      <w:r w:rsidRPr="00DC011A">
        <w:rPr>
          <w:vertAlign w:val="superscript"/>
          <w:lang w:val="en-US"/>
        </w:rPr>
        <w:t>st</w:t>
      </w:r>
      <w:r>
        <w:rPr>
          <w:lang w:val="en-US"/>
        </w:rPr>
        <w:t xml:space="preserve"> August 2024) </w:t>
      </w:r>
    </w:p>
    <w:p w14:paraId="5840D737" w14:textId="77777777" w:rsidR="00DC011A" w:rsidRDefault="00DC011A">
      <w:pPr>
        <w:rPr>
          <w:lang w:val="en-US"/>
        </w:rPr>
      </w:pPr>
    </w:p>
    <w:p w14:paraId="7B6531BF" w14:textId="7A8AB78C" w:rsidR="004A160E" w:rsidRDefault="004A160E">
      <w:pPr>
        <w:rPr>
          <w:lang w:val="en-US"/>
        </w:rPr>
      </w:pPr>
      <w:r>
        <w:rPr>
          <w:lang w:val="en-US"/>
        </w:rPr>
        <w:t xml:space="preserve">Cotton, C. (2023) </w:t>
      </w:r>
      <w:r w:rsidRPr="004A160E">
        <w:rPr>
          <w:i/>
          <w:iCs/>
          <w:lang w:val="en-US"/>
        </w:rPr>
        <w:t xml:space="preserve">Performance-related pay. </w:t>
      </w:r>
      <w:r>
        <w:rPr>
          <w:lang w:val="en-US"/>
        </w:rPr>
        <w:t xml:space="preserve">Available at: </w:t>
      </w:r>
      <w:hyperlink r:id="rId8" w:history="1">
        <w:r w:rsidRPr="00F17E51">
          <w:rPr>
            <w:rStyle w:val="Hyperlink"/>
            <w:lang w:val="en-US"/>
          </w:rPr>
          <w:t>https://www.cipd.org/uk/knowledge/factsheets/pay-performance-factsheet/</w:t>
        </w:r>
      </w:hyperlink>
      <w:r>
        <w:rPr>
          <w:lang w:val="en-US"/>
        </w:rPr>
        <w:t xml:space="preserve"> (Accessed 31</w:t>
      </w:r>
      <w:r w:rsidRPr="004A160E">
        <w:rPr>
          <w:vertAlign w:val="superscript"/>
          <w:lang w:val="en-US"/>
        </w:rPr>
        <w:t>st</w:t>
      </w:r>
      <w:r>
        <w:rPr>
          <w:lang w:val="en-US"/>
        </w:rPr>
        <w:t xml:space="preserve"> July 2024) </w:t>
      </w:r>
    </w:p>
    <w:p w14:paraId="3B67FFAD" w14:textId="77777777" w:rsidR="0081339E" w:rsidRDefault="0081339E">
      <w:pPr>
        <w:rPr>
          <w:lang w:val="en-US"/>
        </w:rPr>
      </w:pPr>
    </w:p>
    <w:p w14:paraId="63861965" w14:textId="76AA2050" w:rsidR="0081339E" w:rsidRDefault="0081339E">
      <w:pPr>
        <w:rPr>
          <w:lang w:val="en-US"/>
        </w:rPr>
      </w:pPr>
      <w:r>
        <w:rPr>
          <w:lang w:val="en-US"/>
        </w:rPr>
        <w:t xml:space="preserve">Cotton, C. (2023b) </w:t>
      </w:r>
      <w:r w:rsidRPr="0081339E">
        <w:rPr>
          <w:i/>
          <w:iCs/>
          <w:lang w:val="en-US"/>
        </w:rPr>
        <w:t>Pay fairness and pay reporting.</w:t>
      </w:r>
      <w:r>
        <w:rPr>
          <w:lang w:val="en-US"/>
        </w:rPr>
        <w:t xml:space="preserve"> Available at: </w:t>
      </w:r>
      <w:hyperlink r:id="rId9" w:history="1">
        <w:r w:rsidRPr="00E0385B">
          <w:rPr>
            <w:rStyle w:val="Hyperlink"/>
            <w:lang w:val="en-US"/>
          </w:rPr>
          <w:t>https://www.cipd.org/uk/knowledge/factsheets/pay-fairness-reporting-factsheet/</w:t>
        </w:r>
      </w:hyperlink>
      <w:r>
        <w:rPr>
          <w:lang w:val="en-US"/>
        </w:rPr>
        <w:t xml:space="preserve"> (Accessed 1</w:t>
      </w:r>
      <w:r w:rsidRPr="0081339E">
        <w:rPr>
          <w:vertAlign w:val="superscript"/>
          <w:lang w:val="en-US"/>
        </w:rPr>
        <w:t>st</w:t>
      </w:r>
      <w:r>
        <w:rPr>
          <w:lang w:val="en-US"/>
        </w:rPr>
        <w:t xml:space="preserve"> August 2024) </w:t>
      </w:r>
    </w:p>
    <w:p w14:paraId="4AFE8B50" w14:textId="77777777" w:rsidR="004A160E" w:rsidRDefault="004A160E">
      <w:pPr>
        <w:rPr>
          <w:lang w:val="en-US"/>
        </w:rPr>
      </w:pPr>
    </w:p>
    <w:p w14:paraId="447F4EF6" w14:textId="4AC946E2" w:rsidR="000407DF" w:rsidRDefault="000407DF">
      <w:pPr>
        <w:rPr>
          <w:lang w:val="en-US"/>
        </w:rPr>
      </w:pPr>
      <w:r>
        <w:rPr>
          <w:lang w:val="en-US"/>
        </w:rPr>
        <w:t xml:space="preserve">Cotton, C. (2024) </w:t>
      </w:r>
      <w:r w:rsidRPr="000407DF">
        <w:rPr>
          <w:i/>
          <w:iCs/>
          <w:lang w:val="en-US"/>
        </w:rPr>
        <w:t>Pay Structures and pay progression.</w:t>
      </w:r>
      <w:r>
        <w:rPr>
          <w:lang w:val="en-US"/>
        </w:rPr>
        <w:t xml:space="preserve"> Available at: </w:t>
      </w:r>
      <w:hyperlink r:id="rId10" w:history="1">
        <w:r w:rsidRPr="00EC5774">
          <w:rPr>
            <w:rStyle w:val="Hyperlink"/>
            <w:lang w:val="en-US"/>
          </w:rPr>
          <w:t>https://www.cipd.org/uk/knowledge/factsheets/pay-structures-factsheet/</w:t>
        </w:r>
      </w:hyperlink>
      <w:r>
        <w:rPr>
          <w:lang w:val="en-US"/>
        </w:rPr>
        <w:t xml:space="preserve"> (Accessed 10</w:t>
      </w:r>
      <w:r w:rsidRPr="000407DF">
        <w:rPr>
          <w:vertAlign w:val="superscript"/>
          <w:lang w:val="en-US"/>
        </w:rPr>
        <w:t>th</w:t>
      </w:r>
      <w:r>
        <w:rPr>
          <w:lang w:val="en-US"/>
        </w:rPr>
        <w:t xml:space="preserve"> July 2024) </w:t>
      </w:r>
    </w:p>
    <w:p w14:paraId="13372851" w14:textId="10D5C5FF" w:rsidR="00AB2345" w:rsidRDefault="00AB2345">
      <w:pPr>
        <w:rPr>
          <w:lang w:val="en-US"/>
        </w:rPr>
      </w:pPr>
    </w:p>
    <w:p w14:paraId="741976B0" w14:textId="4F8B8B69" w:rsidR="00824635" w:rsidRDefault="00824635">
      <w:pPr>
        <w:rPr>
          <w:lang w:val="en-US"/>
        </w:rPr>
      </w:pPr>
      <w:r>
        <w:rPr>
          <w:lang w:val="en-US"/>
        </w:rPr>
        <w:t xml:space="preserve">Cotton, C. (2024b) </w:t>
      </w:r>
      <w:r w:rsidRPr="00824635">
        <w:rPr>
          <w:i/>
          <w:iCs/>
          <w:lang w:val="en-US"/>
        </w:rPr>
        <w:t>Employee benefits.</w:t>
      </w:r>
      <w:r>
        <w:rPr>
          <w:lang w:val="en-US"/>
        </w:rPr>
        <w:t xml:space="preserve"> Available at: </w:t>
      </w:r>
      <w:hyperlink r:id="rId11" w:history="1">
        <w:r w:rsidRPr="00E77DD1">
          <w:rPr>
            <w:rStyle w:val="Hyperlink"/>
            <w:lang w:val="en-US"/>
          </w:rPr>
          <w:t>https://www.cipd.org/uk/knowledge/factsheets/benefits-factsheet/</w:t>
        </w:r>
      </w:hyperlink>
      <w:r>
        <w:rPr>
          <w:lang w:val="en-US"/>
        </w:rPr>
        <w:t xml:space="preserve"> (Accessed 14</w:t>
      </w:r>
      <w:r w:rsidRPr="00824635">
        <w:rPr>
          <w:vertAlign w:val="superscript"/>
          <w:lang w:val="en-US"/>
        </w:rPr>
        <w:t>th</w:t>
      </w:r>
      <w:r>
        <w:rPr>
          <w:lang w:val="en-US"/>
        </w:rPr>
        <w:t xml:space="preserve"> July 2024) </w:t>
      </w:r>
    </w:p>
    <w:p w14:paraId="37702E29" w14:textId="4EC7B45D" w:rsidR="00824635" w:rsidRDefault="00824635">
      <w:pPr>
        <w:rPr>
          <w:lang w:val="en-US"/>
        </w:rPr>
      </w:pPr>
    </w:p>
    <w:p w14:paraId="5E5F2EAC" w14:textId="51C87E3F" w:rsidR="00A9480F" w:rsidRDefault="00A9480F">
      <w:pPr>
        <w:rPr>
          <w:lang w:val="en-US"/>
        </w:rPr>
      </w:pPr>
      <w:r>
        <w:rPr>
          <w:lang w:val="en-US"/>
        </w:rPr>
        <w:t xml:space="preserve">Cotton, C. (2024c) </w:t>
      </w:r>
      <w:r w:rsidRPr="00A9480F">
        <w:rPr>
          <w:i/>
          <w:iCs/>
          <w:lang w:val="en-US"/>
        </w:rPr>
        <w:t>Reward: An introduction. Available</w:t>
      </w:r>
      <w:r>
        <w:rPr>
          <w:lang w:val="en-US"/>
        </w:rPr>
        <w:t xml:space="preserve"> at: </w:t>
      </w:r>
      <w:hyperlink r:id="rId12" w:anchor="totalreward" w:history="1">
        <w:r w:rsidRPr="007D5E46">
          <w:rPr>
            <w:rStyle w:val="Hyperlink"/>
            <w:lang w:val="en-US"/>
          </w:rPr>
          <w:t>https://www.cipd.org/uk/knowledge/factsheets/reward-factsheet/#totalreward</w:t>
        </w:r>
      </w:hyperlink>
      <w:r>
        <w:rPr>
          <w:lang w:val="en-US"/>
        </w:rPr>
        <w:t xml:space="preserve"> (Accessed 21</w:t>
      </w:r>
      <w:r w:rsidRPr="00A9480F">
        <w:rPr>
          <w:vertAlign w:val="superscript"/>
          <w:lang w:val="en-US"/>
        </w:rPr>
        <w:t>st</w:t>
      </w:r>
      <w:r>
        <w:rPr>
          <w:lang w:val="en-US"/>
        </w:rPr>
        <w:t xml:space="preserve"> July 2024) </w:t>
      </w:r>
    </w:p>
    <w:p w14:paraId="37659311" w14:textId="36EEF2A1" w:rsidR="00A9480F" w:rsidRDefault="00A9480F">
      <w:pPr>
        <w:rPr>
          <w:lang w:val="en-US"/>
        </w:rPr>
      </w:pPr>
    </w:p>
    <w:p w14:paraId="07DED02D" w14:textId="4CC92641" w:rsidR="006E737E" w:rsidRDefault="006E737E">
      <w:pPr>
        <w:rPr>
          <w:lang w:val="en-US"/>
        </w:rPr>
      </w:pPr>
      <w:r>
        <w:rPr>
          <w:lang w:val="en-US"/>
        </w:rPr>
        <w:t xml:space="preserve">Cotton, C. (2024d) </w:t>
      </w:r>
      <w:r w:rsidRPr="00B33F93">
        <w:rPr>
          <w:i/>
          <w:iCs/>
          <w:lang w:val="en-US"/>
        </w:rPr>
        <w:t>Strategic reward and total reward.</w:t>
      </w:r>
      <w:r>
        <w:rPr>
          <w:lang w:val="en-US"/>
        </w:rPr>
        <w:t xml:space="preserve"> Available at: </w:t>
      </w:r>
      <w:hyperlink r:id="rId13" w:history="1">
        <w:r w:rsidRPr="007D5E46">
          <w:rPr>
            <w:rStyle w:val="Hyperlink"/>
            <w:lang w:val="en-US"/>
          </w:rPr>
          <w:t>https://www.cipd.org/uk/knowledge/factsheets/strategic-total-factsheet/</w:t>
        </w:r>
      </w:hyperlink>
      <w:r>
        <w:rPr>
          <w:lang w:val="en-US"/>
        </w:rPr>
        <w:t xml:space="preserve"> (Accessed 21</w:t>
      </w:r>
      <w:r w:rsidRPr="006E737E">
        <w:rPr>
          <w:vertAlign w:val="superscript"/>
          <w:lang w:val="en-US"/>
        </w:rPr>
        <w:t>st</w:t>
      </w:r>
      <w:r>
        <w:rPr>
          <w:lang w:val="en-US"/>
        </w:rPr>
        <w:t xml:space="preserve"> July 2024) </w:t>
      </w:r>
    </w:p>
    <w:p w14:paraId="71B4D2C8" w14:textId="77777777" w:rsidR="001F52AD" w:rsidRDefault="001F52AD">
      <w:pPr>
        <w:rPr>
          <w:lang w:val="en-US"/>
        </w:rPr>
      </w:pPr>
    </w:p>
    <w:p w14:paraId="1C00B582" w14:textId="77777777" w:rsidR="001F52AD" w:rsidRDefault="001F52AD" w:rsidP="001F52AD">
      <w:pPr>
        <w:rPr>
          <w:lang w:val="en-US"/>
        </w:rPr>
      </w:pPr>
      <w:r>
        <w:rPr>
          <w:lang w:val="en-US"/>
        </w:rPr>
        <w:t xml:space="preserve">Cotton, C (2024e) Job evaluation and market pricing. Available at: </w:t>
      </w:r>
      <w:hyperlink r:id="rId14" w:history="1">
        <w:r>
          <w:rPr>
            <w:rStyle w:val="Hyperlink"/>
          </w:rPr>
          <w:t>Job Evaluation &amp; Market Pricing | CIPD</w:t>
        </w:r>
      </w:hyperlink>
      <w:r>
        <w:t xml:space="preserve"> </w:t>
      </w:r>
      <w:r>
        <w:rPr>
          <w:lang w:val="en-US"/>
        </w:rPr>
        <w:t>(Accessed 21</w:t>
      </w:r>
      <w:r w:rsidRPr="006E737E">
        <w:rPr>
          <w:vertAlign w:val="superscript"/>
          <w:lang w:val="en-US"/>
        </w:rPr>
        <w:t>st</w:t>
      </w:r>
      <w:r>
        <w:rPr>
          <w:lang w:val="en-US"/>
        </w:rPr>
        <w:t xml:space="preserve"> July 2024) </w:t>
      </w:r>
    </w:p>
    <w:p w14:paraId="4B07CCD9" w14:textId="62401012" w:rsidR="001F52AD" w:rsidRDefault="001F52AD">
      <w:pPr>
        <w:rPr>
          <w:lang w:val="en-US"/>
        </w:rPr>
      </w:pPr>
    </w:p>
    <w:p w14:paraId="2C1B85F6" w14:textId="58A83504" w:rsidR="006E737E" w:rsidRDefault="006E737E">
      <w:pPr>
        <w:rPr>
          <w:lang w:val="en-US"/>
        </w:rPr>
      </w:pPr>
      <w:r>
        <w:rPr>
          <w:lang w:val="en-US"/>
        </w:rPr>
        <w:t xml:space="preserve"> </w:t>
      </w:r>
    </w:p>
    <w:p w14:paraId="468D86D2" w14:textId="27A66A5F" w:rsidR="001A5ACA" w:rsidRDefault="001A5ACA">
      <w:pPr>
        <w:rPr>
          <w:lang w:val="en-US"/>
        </w:rPr>
      </w:pPr>
      <w:r>
        <w:rPr>
          <w:lang w:val="en-US"/>
        </w:rPr>
        <w:lastRenderedPageBreak/>
        <w:t xml:space="preserve">Chown, K. (2023) </w:t>
      </w:r>
      <w:r w:rsidRPr="001A5ACA">
        <w:rPr>
          <w:i/>
          <w:iCs/>
          <w:lang w:val="en-US"/>
        </w:rPr>
        <w:t>Reward and recognition programme.</w:t>
      </w:r>
      <w:r>
        <w:rPr>
          <w:lang w:val="en-US"/>
        </w:rPr>
        <w:t xml:space="preserve"> Available at: </w:t>
      </w:r>
      <w:hyperlink r:id="rId15" w:history="1">
        <w:r w:rsidRPr="003F2D21">
          <w:rPr>
            <w:rStyle w:val="Hyperlink"/>
            <w:lang w:val="en-US"/>
          </w:rPr>
          <w:t>https://www.iod.com/resources/business-advice/reward-and-recognition-programme/</w:t>
        </w:r>
      </w:hyperlink>
      <w:r>
        <w:rPr>
          <w:lang w:val="en-US"/>
        </w:rPr>
        <w:t xml:space="preserve"> (Accessed 9</w:t>
      </w:r>
      <w:r w:rsidRPr="001A5ACA">
        <w:rPr>
          <w:vertAlign w:val="superscript"/>
          <w:lang w:val="en-US"/>
        </w:rPr>
        <w:t>th</w:t>
      </w:r>
      <w:r>
        <w:rPr>
          <w:lang w:val="en-US"/>
        </w:rPr>
        <w:t xml:space="preserve"> July 2024) </w:t>
      </w:r>
    </w:p>
    <w:p w14:paraId="364B83AC" w14:textId="0A072A11" w:rsidR="00AB2345" w:rsidRDefault="00AB2345">
      <w:pPr>
        <w:rPr>
          <w:lang w:val="en-US"/>
        </w:rPr>
      </w:pPr>
    </w:p>
    <w:p w14:paraId="4FE573B7" w14:textId="4A6B929C" w:rsidR="00AB2345" w:rsidRDefault="00AB2345">
      <w:pPr>
        <w:rPr>
          <w:lang w:val="en-US"/>
        </w:rPr>
      </w:pPr>
      <w:r>
        <w:rPr>
          <w:lang w:val="en-US"/>
        </w:rPr>
        <w:t xml:space="preserve">Hajduk, P. (2024) </w:t>
      </w:r>
      <w:r w:rsidRPr="00AB2345">
        <w:rPr>
          <w:i/>
          <w:iCs/>
          <w:lang w:val="en-US"/>
        </w:rPr>
        <w:t>What’s the real value of reward?</w:t>
      </w:r>
      <w:r>
        <w:rPr>
          <w:lang w:val="en-US"/>
        </w:rPr>
        <w:t xml:space="preserve"> Available at: </w:t>
      </w:r>
      <w:hyperlink r:id="rId16" w:history="1">
        <w:r w:rsidRPr="00EC5774">
          <w:rPr>
            <w:rStyle w:val="Hyperlink"/>
            <w:lang w:val="en-US"/>
          </w:rPr>
          <w:t>https://www.peoplemanagement.co.uk/article/1743866/real-value-reward</w:t>
        </w:r>
      </w:hyperlink>
      <w:r>
        <w:rPr>
          <w:lang w:val="en-US"/>
        </w:rPr>
        <w:t xml:space="preserve"> (Accessed 10th July 2024) </w:t>
      </w:r>
    </w:p>
    <w:p w14:paraId="4D1F8F70" w14:textId="0C0D128F" w:rsidR="00AB2345" w:rsidRDefault="00AB2345">
      <w:pPr>
        <w:rPr>
          <w:lang w:val="en-US"/>
        </w:rPr>
      </w:pPr>
    </w:p>
    <w:p w14:paraId="6C8DBD68" w14:textId="3D491C04" w:rsidR="00A9480F" w:rsidRDefault="00A9480F">
      <w:pPr>
        <w:rPr>
          <w:lang w:val="en-US"/>
        </w:rPr>
      </w:pPr>
      <w:r>
        <w:rPr>
          <w:lang w:val="en-US"/>
        </w:rPr>
        <w:t xml:space="preserve">Hajduk, P. (2017) </w:t>
      </w:r>
      <w:r w:rsidRPr="00A9480F">
        <w:rPr>
          <w:i/>
          <w:iCs/>
          <w:lang w:val="en-US"/>
        </w:rPr>
        <w:t>What’s the real value of reward?</w:t>
      </w:r>
      <w:r>
        <w:rPr>
          <w:lang w:val="en-US"/>
        </w:rPr>
        <w:t xml:space="preserve"> Available at : </w:t>
      </w:r>
      <w:hyperlink r:id="rId17" w:anchor=":~:text='Reward'%20encompasses%20everything%20an%20employee,meaningful%20contribution%20through%20their%20work" w:history="1">
        <w:r w:rsidRPr="007D5E46">
          <w:rPr>
            <w:rStyle w:val="Hyperlink"/>
            <w:lang w:val="en-US"/>
          </w:rPr>
          <w:t>https://www.peoplemanagement.co.uk/article/1743866/real-value-reward#:~:text='Reward'%20encompasses%20everything%20an%20employee,meaningful%20contribution%20through%20their%20work</w:t>
        </w:r>
      </w:hyperlink>
      <w:r w:rsidRPr="00A9480F">
        <w:rPr>
          <w:lang w:val="en-US"/>
        </w:rPr>
        <w:t>.</w:t>
      </w:r>
      <w:r>
        <w:rPr>
          <w:lang w:val="en-US"/>
        </w:rPr>
        <w:t xml:space="preserve"> (Accessed 21</w:t>
      </w:r>
      <w:r w:rsidRPr="00A9480F">
        <w:rPr>
          <w:vertAlign w:val="superscript"/>
          <w:lang w:val="en-US"/>
        </w:rPr>
        <w:t>st</w:t>
      </w:r>
      <w:r>
        <w:rPr>
          <w:lang w:val="en-US"/>
        </w:rPr>
        <w:t xml:space="preserve"> July 2024) </w:t>
      </w:r>
    </w:p>
    <w:p w14:paraId="3E21D58A" w14:textId="77777777" w:rsidR="00A9480F" w:rsidRDefault="00A9480F">
      <w:pPr>
        <w:rPr>
          <w:lang w:val="en-US"/>
        </w:rPr>
      </w:pPr>
    </w:p>
    <w:p w14:paraId="631A9D70" w14:textId="043F8D64" w:rsidR="00A93BB9" w:rsidRDefault="00A93BB9">
      <w:pPr>
        <w:rPr>
          <w:lang w:val="en-US"/>
        </w:rPr>
      </w:pPr>
      <w:r>
        <w:rPr>
          <w:lang w:val="en-US"/>
        </w:rPr>
        <w:t xml:space="preserve">Humphrey, M. (2023) </w:t>
      </w:r>
      <w:r w:rsidRPr="00A93BB9">
        <w:rPr>
          <w:i/>
          <w:iCs/>
          <w:lang w:val="en-US"/>
        </w:rPr>
        <w:t>What employee benefits are required by law? Available</w:t>
      </w:r>
      <w:r>
        <w:rPr>
          <w:lang w:val="en-US"/>
        </w:rPr>
        <w:t xml:space="preserve"> at: </w:t>
      </w:r>
      <w:hyperlink r:id="rId18" w:history="1">
        <w:r w:rsidRPr="00E77DD1">
          <w:rPr>
            <w:rStyle w:val="Hyperlink"/>
            <w:lang w:val="en-US"/>
          </w:rPr>
          <w:t>https://getpenfold.com/news/employee-benefits-required-by-law</w:t>
        </w:r>
      </w:hyperlink>
      <w:r>
        <w:rPr>
          <w:lang w:val="en-US"/>
        </w:rPr>
        <w:t xml:space="preserve"> (Access 14th July 2024) </w:t>
      </w:r>
    </w:p>
    <w:p w14:paraId="151FE882" w14:textId="77777777" w:rsidR="00A93BB9" w:rsidRDefault="00A93BB9">
      <w:pPr>
        <w:rPr>
          <w:lang w:val="en-US"/>
        </w:rPr>
      </w:pPr>
    </w:p>
    <w:p w14:paraId="6BA21E66" w14:textId="24FA0A27" w:rsidR="000E6D08" w:rsidRDefault="000E6D08">
      <w:pPr>
        <w:rPr>
          <w:lang w:val="en-US"/>
        </w:rPr>
      </w:pPr>
      <w:proofErr w:type="gramStart"/>
      <w:r>
        <w:rPr>
          <w:lang w:val="en-US"/>
        </w:rPr>
        <w:t>Indeed</w:t>
      </w:r>
      <w:proofErr w:type="gramEnd"/>
      <w:r>
        <w:rPr>
          <w:lang w:val="en-US"/>
        </w:rPr>
        <w:t xml:space="preserve"> Editorial Team (2023) </w:t>
      </w:r>
      <w:r w:rsidRPr="000E6D08">
        <w:rPr>
          <w:i/>
          <w:iCs/>
          <w:lang w:val="en-US"/>
        </w:rPr>
        <w:t>20 common types of employee benefits. Available</w:t>
      </w:r>
      <w:r>
        <w:rPr>
          <w:lang w:val="en-US"/>
        </w:rPr>
        <w:t xml:space="preserve"> at: </w:t>
      </w:r>
      <w:hyperlink r:id="rId19" w:history="1">
        <w:r w:rsidRPr="00E77DD1">
          <w:rPr>
            <w:rStyle w:val="Hyperlink"/>
            <w:lang w:val="en-US"/>
          </w:rPr>
          <w:t>https://uk.indeed.com/career-advice/pay-salary/employee-benefits</w:t>
        </w:r>
      </w:hyperlink>
      <w:r>
        <w:rPr>
          <w:lang w:val="en-US"/>
        </w:rPr>
        <w:t xml:space="preserve"> (Accessed 14th July 2024) </w:t>
      </w:r>
    </w:p>
    <w:p w14:paraId="5DA4F3C7" w14:textId="77777777" w:rsidR="000E6D08" w:rsidRDefault="000E6D08">
      <w:pPr>
        <w:rPr>
          <w:lang w:val="en-US"/>
        </w:rPr>
      </w:pPr>
    </w:p>
    <w:p w14:paraId="36442D1B" w14:textId="41F60F56" w:rsidR="004133CE" w:rsidRDefault="004133CE">
      <w:pPr>
        <w:rPr>
          <w:lang w:val="en-US"/>
        </w:rPr>
      </w:pPr>
      <w:proofErr w:type="gramStart"/>
      <w:r>
        <w:rPr>
          <w:lang w:val="en-US"/>
        </w:rPr>
        <w:t>Indeed</w:t>
      </w:r>
      <w:proofErr w:type="gramEnd"/>
      <w:r>
        <w:rPr>
          <w:lang w:val="en-US"/>
        </w:rPr>
        <w:t xml:space="preserve"> Editorial Team (2024)</w:t>
      </w:r>
      <w:r w:rsidR="006B6E58">
        <w:rPr>
          <w:lang w:val="en-US"/>
        </w:rPr>
        <w:t xml:space="preserve"> </w:t>
      </w:r>
      <w:r w:rsidR="006B6E58" w:rsidRPr="006B6E58">
        <w:rPr>
          <w:i/>
          <w:iCs/>
          <w:lang w:val="en-US"/>
        </w:rPr>
        <w:t>What is benchmarking? A guide for employers.</w:t>
      </w:r>
      <w:r w:rsidR="006B6E58">
        <w:rPr>
          <w:lang w:val="en-US"/>
        </w:rPr>
        <w:t xml:space="preserve"> Available at: </w:t>
      </w:r>
      <w:hyperlink r:id="rId20" w:anchor=":~:text=Benchmarking%20in%20business%20is%20the,companies%20(usually%20industry%20leaders)" w:history="1">
        <w:r w:rsidR="006B6E58" w:rsidRPr="00E91F86">
          <w:rPr>
            <w:rStyle w:val="Hyperlink"/>
            <w:lang w:val="en-US"/>
          </w:rPr>
          <w:t>https://www.indeed.com/hire/c/info/what-is-benchmarking-anyway-a-guide-for-new-managers#:~:text=Benchmarking%20in%20business%20is%20the,companies%20(usually%20industry%20leaders)</w:t>
        </w:r>
      </w:hyperlink>
      <w:r w:rsidR="006B6E58" w:rsidRPr="006B6E58">
        <w:rPr>
          <w:lang w:val="en-US"/>
        </w:rPr>
        <w:t>.</w:t>
      </w:r>
      <w:r w:rsidR="006B6E58">
        <w:rPr>
          <w:lang w:val="en-US"/>
        </w:rPr>
        <w:t xml:space="preserve"> (Accessed 22</w:t>
      </w:r>
      <w:r w:rsidR="006B6E58" w:rsidRPr="006B6E58">
        <w:rPr>
          <w:vertAlign w:val="superscript"/>
          <w:lang w:val="en-US"/>
        </w:rPr>
        <w:t>nd</w:t>
      </w:r>
      <w:r w:rsidR="006B6E58">
        <w:rPr>
          <w:lang w:val="en-US"/>
        </w:rPr>
        <w:t xml:space="preserve"> July 2024) </w:t>
      </w:r>
    </w:p>
    <w:p w14:paraId="25DA91FA" w14:textId="77777777" w:rsidR="004133CE" w:rsidRDefault="004133CE">
      <w:pPr>
        <w:rPr>
          <w:lang w:val="en-US"/>
        </w:rPr>
      </w:pPr>
    </w:p>
    <w:p w14:paraId="219FCFD7" w14:textId="4ECEA0FD" w:rsidR="00E97333" w:rsidRDefault="00E97333">
      <w:r>
        <w:rPr>
          <w:lang w:val="en-US"/>
        </w:rPr>
        <w:t xml:space="preserve">Investors In People. (2019) </w:t>
      </w:r>
      <w:r w:rsidRPr="00E97333">
        <w:rPr>
          <w:i/>
          <w:iCs/>
          <w:lang w:val="en-US"/>
        </w:rPr>
        <w:t>Employee recognition schemes: top tips for success.</w:t>
      </w:r>
      <w:r>
        <w:rPr>
          <w:lang w:val="en-US"/>
        </w:rPr>
        <w:t xml:space="preserve"> </w:t>
      </w:r>
      <w:r w:rsidRPr="00E97333">
        <w:t xml:space="preserve">Available at: </w:t>
      </w:r>
      <w:hyperlink r:id="rId21" w:history="1">
        <w:r w:rsidRPr="00E97333">
          <w:rPr>
            <w:rStyle w:val="Hyperlink"/>
          </w:rPr>
          <w:t>https://www.investorsinpeople.com/knowledge/employee-recognition-schemes/</w:t>
        </w:r>
      </w:hyperlink>
      <w:r w:rsidRPr="00E97333">
        <w:t xml:space="preserve"> (Accessed </w:t>
      </w:r>
      <w:r>
        <w:t>9</w:t>
      </w:r>
      <w:r w:rsidRPr="00E97333">
        <w:rPr>
          <w:vertAlign w:val="superscript"/>
        </w:rPr>
        <w:t>th</w:t>
      </w:r>
      <w:r>
        <w:t xml:space="preserve"> July 2024) </w:t>
      </w:r>
    </w:p>
    <w:p w14:paraId="6802F9ED" w14:textId="77777777" w:rsidR="00AB2345" w:rsidRDefault="00AB2345"/>
    <w:p w14:paraId="20986823" w14:textId="553AE824" w:rsidR="00FC349B" w:rsidRDefault="00FC349B">
      <w:r>
        <w:t xml:space="preserve">Robbins, M. (2019) </w:t>
      </w:r>
      <w:r w:rsidRPr="00FC349B">
        <w:rPr>
          <w:i/>
          <w:iCs/>
        </w:rPr>
        <w:t>Why Employees need both recognition and appreciation.</w:t>
      </w:r>
      <w:r>
        <w:t xml:space="preserve"> Available at: </w:t>
      </w:r>
      <w:hyperlink r:id="rId22" w:history="1">
        <w:r w:rsidRPr="003F2D21">
          <w:rPr>
            <w:rStyle w:val="Hyperlink"/>
          </w:rPr>
          <w:t>https://hbr.org/2019/11/why-employees-need-both-recognition-and-appreciation</w:t>
        </w:r>
      </w:hyperlink>
      <w:r>
        <w:t xml:space="preserve"> (Accessed 9th July 2024) </w:t>
      </w:r>
    </w:p>
    <w:p w14:paraId="4FE88E42" w14:textId="77777777" w:rsidR="00AB2345" w:rsidRDefault="00AB2345"/>
    <w:p w14:paraId="132C9E9B" w14:textId="5437D851" w:rsidR="00907680" w:rsidRDefault="00907680">
      <w:r>
        <w:t xml:space="preserve">Terrell, K. (2024) </w:t>
      </w:r>
      <w:r w:rsidRPr="00907680">
        <w:rPr>
          <w:i/>
          <w:iCs/>
        </w:rPr>
        <w:t>The battle between monetary and non-monetary employee recognition and reward.</w:t>
      </w:r>
      <w:r>
        <w:t xml:space="preserve"> Available at: </w:t>
      </w:r>
      <w:hyperlink r:id="rId23" w:history="1">
        <w:r w:rsidRPr="003F2D21">
          <w:rPr>
            <w:rStyle w:val="Hyperlink"/>
          </w:rPr>
          <w:t>https://www.rewardgateway.com/uk/blog/rewards-and-recognition-in-the-workplace</w:t>
        </w:r>
      </w:hyperlink>
      <w:r>
        <w:t xml:space="preserve"> (Accessed 9th July 2024)</w:t>
      </w:r>
    </w:p>
    <w:p w14:paraId="5385447C" w14:textId="77777777" w:rsidR="00377531" w:rsidRDefault="00377531"/>
    <w:p w14:paraId="559E4F49" w14:textId="3D3D7757" w:rsidR="00377531" w:rsidRDefault="00377531">
      <w:r>
        <w:t xml:space="preserve">The CIPD. (2024) </w:t>
      </w:r>
      <w:r w:rsidRPr="00983E5A">
        <w:rPr>
          <w:i/>
          <w:iCs/>
        </w:rPr>
        <w:t xml:space="preserve">Reward. </w:t>
      </w:r>
      <w:r w:rsidR="00983E5A">
        <w:t xml:space="preserve">Available at: </w:t>
      </w:r>
      <w:hyperlink r:id="rId24" w:anchor=":~:text=Reward%20is%20about%20designing%20and,and%20shape%20total%20reward%20packages" w:history="1">
        <w:r w:rsidR="00983E5A" w:rsidRPr="00E0385B">
          <w:rPr>
            <w:rStyle w:val="Hyperlink"/>
          </w:rPr>
          <w:t>https://www.cipd.org/uk/the-people-profession/the-profession-map/explore-the-profession-map/specialist-knowledge/reward/#:~:text=Reward%20is%20about%20designing%20and,and%20shape%20total%20reward%20packages</w:t>
        </w:r>
      </w:hyperlink>
      <w:r w:rsidR="00983E5A" w:rsidRPr="00983E5A">
        <w:t>.</w:t>
      </w:r>
      <w:r w:rsidR="00983E5A">
        <w:t xml:space="preserve"> (Accessed 1</w:t>
      </w:r>
      <w:r w:rsidR="00983E5A" w:rsidRPr="00983E5A">
        <w:rPr>
          <w:vertAlign w:val="superscript"/>
        </w:rPr>
        <w:t>st</w:t>
      </w:r>
      <w:r w:rsidR="00983E5A">
        <w:t xml:space="preserve"> August 2024) </w:t>
      </w:r>
    </w:p>
    <w:p w14:paraId="30A7404C" w14:textId="13EAF1C2" w:rsidR="0068428E" w:rsidRDefault="0068428E" w:rsidP="0068428E">
      <w:pPr>
        <w:pStyle w:val="NormalWeb"/>
        <w:ind w:left="567" w:hanging="567"/>
        <w:rPr>
          <w:lang w:eastAsia="en-US"/>
        </w:rPr>
      </w:pPr>
      <w:r>
        <w:t xml:space="preserve">Woodhams, C. and Perkins, G. (2022) ‘Reward Management’, in </w:t>
      </w:r>
      <w:r>
        <w:rPr>
          <w:i/>
          <w:iCs/>
        </w:rPr>
        <w:t>Human Resource Management People and Organisations</w:t>
      </w:r>
      <w:r>
        <w:t xml:space="preserve">. 3rd </w:t>
      </w:r>
      <w:proofErr w:type="spellStart"/>
      <w:r>
        <w:t>edn</w:t>
      </w:r>
      <w:proofErr w:type="spellEnd"/>
      <w:r>
        <w:t xml:space="preserve">. London, United Kingdom: Kogan Page, pp. 62–87. </w:t>
      </w:r>
    </w:p>
    <w:p w14:paraId="18218FD6" w14:textId="77777777" w:rsidR="0068428E" w:rsidRPr="00E97333" w:rsidRDefault="0068428E"/>
    <w:sectPr w:rsidR="0068428E" w:rsidRPr="00E973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BD25E8"/>
    <w:multiLevelType w:val="multilevel"/>
    <w:tmpl w:val="F32CA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DE3A7C"/>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98855497">
    <w:abstractNumId w:val="2"/>
  </w:num>
  <w:num w:numId="2" w16cid:durableId="2103991760">
    <w:abstractNumId w:val="1"/>
  </w:num>
  <w:num w:numId="3" w16cid:durableId="482284419">
    <w:abstractNumId w:val="3"/>
  </w:num>
  <w:num w:numId="4" w16cid:durableId="2010864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C50"/>
    <w:rsid w:val="00004AF4"/>
    <w:rsid w:val="00010922"/>
    <w:rsid w:val="000178D3"/>
    <w:rsid w:val="00034539"/>
    <w:rsid w:val="000407DF"/>
    <w:rsid w:val="000742FF"/>
    <w:rsid w:val="00082857"/>
    <w:rsid w:val="000B1BD1"/>
    <w:rsid w:val="000D78A0"/>
    <w:rsid w:val="000E1645"/>
    <w:rsid w:val="000E4862"/>
    <w:rsid w:val="000E6D08"/>
    <w:rsid w:val="000E760B"/>
    <w:rsid w:val="00112EED"/>
    <w:rsid w:val="001154F4"/>
    <w:rsid w:val="00116D23"/>
    <w:rsid w:val="00117824"/>
    <w:rsid w:val="00171999"/>
    <w:rsid w:val="0018086D"/>
    <w:rsid w:val="00194920"/>
    <w:rsid w:val="00195D0B"/>
    <w:rsid w:val="00195E46"/>
    <w:rsid w:val="001A5ACA"/>
    <w:rsid w:val="001B4260"/>
    <w:rsid w:val="001C45E4"/>
    <w:rsid w:val="001D319A"/>
    <w:rsid w:val="001F52AD"/>
    <w:rsid w:val="00226747"/>
    <w:rsid w:val="002738BB"/>
    <w:rsid w:val="0027773B"/>
    <w:rsid w:val="00285101"/>
    <w:rsid w:val="002B547A"/>
    <w:rsid w:val="002C4F26"/>
    <w:rsid w:val="002D01E9"/>
    <w:rsid w:val="002E4E1E"/>
    <w:rsid w:val="002F0899"/>
    <w:rsid w:val="002F1238"/>
    <w:rsid w:val="00302ABF"/>
    <w:rsid w:val="0031400E"/>
    <w:rsid w:val="00326D56"/>
    <w:rsid w:val="003563E4"/>
    <w:rsid w:val="00356E3A"/>
    <w:rsid w:val="00372BA8"/>
    <w:rsid w:val="00377531"/>
    <w:rsid w:val="003D147F"/>
    <w:rsid w:val="003D7ADB"/>
    <w:rsid w:val="003F1C50"/>
    <w:rsid w:val="003F71CF"/>
    <w:rsid w:val="00404811"/>
    <w:rsid w:val="004133CE"/>
    <w:rsid w:val="00417AFD"/>
    <w:rsid w:val="00422CF0"/>
    <w:rsid w:val="00442C45"/>
    <w:rsid w:val="00456655"/>
    <w:rsid w:val="00461904"/>
    <w:rsid w:val="00462ED1"/>
    <w:rsid w:val="00475FF9"/>
    <w:rsid w:val="00484348"/>
    <w:rsid w:val="004846C2"/>
    <w:rsid w:val="0049323B"/>
    <w:rsid w:val="004A160E"/>
    <w:rsid w:val="004C5DF3"/>
    <w:rsid w:val="004D2434"/>
    <w:rsid w:val="004E3FB7"/>
    <w:rsid w:val="004F5233"/>
    <w:rsid w:val="0051202C"/>
    <w:rsid w:val="00541193"/>
    <w:rsid w:val="00570026"/>
    <w:rsid w:val="005717AA"/>
    <w:rsid w:val="00576140"/>
    <w:rsid w:val="00580FEF"/>
    <w:rsid w:val="00593E1B"/>
    <w:rsid w:val="005B55D2"/>
    <w:rsid w:val="005C0FC4"/>
    <w:rsid w:val="005E6BA1"/>
    <w:rsid w:val="005F205E"/>
    <w:rsid w:val="005F5D9B"/>
    <w:rsid w:val="00614635"/>
    <w:rsid w:val="00615FDC"/>
    <w:rsid w:val="00645E21"/>
    <w:rsid w:val="00667321"/>
    <w:rsid w:val="00683BE5"/>
    <w:rsid w:val="0068428E"/>
    <w:rsid w:val="00697BD1"/>
    <w:rsid w:val="006A410E"/>
    <w:rsid w:val="006A614C"/>
    <w:rsid w:val="006B3EF5"/>
    <w:rsid w:val="006B6E58"/>
    <w:rsid w:val="006E737E"/>
    <w:rsid w:val="006E7FA0"/>
    <w:rsid w:val="007114B0"/>
    <w:rsid w:val="00725B58"/>
    <w:rsid w:val="007429C6"/>
    <w:rsid w:val="00750FBF"/>
    <w:rsid w:val="00752ECE"/>
    <w:rsid w:val="00757533"/>
    <w:rsid w:val="0076621C"/>
    <w:rsid w:val="00790331"/>
    <w:rsid w:val="007A4B21"/>
    <w:rsid w:val="007C1AAB"/>
    <w:rsid w:val="007C1F25"/>
    <w:rsid w:val="007C5EEA"/>
    <w:rsid w:val="007E4339"/>
    <w:rsid w:val="00804356"/>
    <w:rsid w:val="008063FC"/>
    <w:rsid w:val="008118DD"/>
    <w:rsid w:val="0081339E"/>
    <w:rsid w:val="00817046"/>
    <w:rsid w:val="00824635"/>
    <w:rsid w:val="00830E24"/>
    <w:rsid w:val="00831DBF"/>
    <w:rsid w:val="00845921"/>
    <w:rsid w:val="008477BB"/>
    <w:rsid w:val="00850CF9"/>
    <w:rsid w:val="00854BBC"/>
    <w:rsid w:val="008601ED"/>
    <w:rsid w:val="00864570"/>
    <w:rsid w:val="008A152D"/>
    <w:rsid w:val="008A3986"/>
    <w:rsid w:val="008A7926"/>
    <w:rsid w:val="008B7E25"/>
    <w:rsid w:val="008C0DDB"/>
    <w:rsid w:val="008C61F1"/>
    <w:rsid w:val="008C6E29"/>
    <w:rsid w:val="008D7B55"/>
    <w:rsid w:val="008E315D"/>
    <w:rsid w:val="009006F7"/>
    <w:rsid w:val="00904622"/>
    <w:rsid w:val="00907680"/>
    <w:rsid w:val="00932015"/>
    <w:rsid w:val="00935E63"/>
    <w:rsid w:val="00957487"/>
    <w:rsid w:val="00983E5A"/>
    <w:rsid w:val="00983F89"/>
    <w:rsid w:val="009E5242"/>
    <w:rsid w:val="00A22AAC"/>
    <w:rsid w:val="00A40EAA"/>
    <w:rsid w:val="00A46164"/>
    <w:rsid w:val="00A46225"/>
    <w:rsid w:val="00A629AC"/>
    <w:rsid w:val="00A63C36"/>
    <w:rsid w:val="00A70FEB"/>
    <w:rsid w:val="00A93BB9"/>
    <w:rsid w:val="00A9480F"/>
    <w:rsid w:val="00AA25F6"/>
    <w:rsid w:val="00AA468A"/>
    <w:rsid w:val="00AB2345"/>
    <w:rsid w:val="00AB7865"/>
    <w:rsid w:val="00AC143D"/>
    <w:rsid w:val="00AD2EA8"/>
    <w:rsid w:val="00AD4083"/>
    <w:rsid w:val="00AD409D"/>
    <w:rsid w:val="00AE2899"/>
    <w:rsid w:val="00AE5B21"/>
    <w:rsid w:val="00AF449D"/>
    <w:rsid w:val="00B20554"/>
    <w:rsid w:val="00B33F93"/>
    <w:rsid w:val="00B420EA"/>
    <w:rsid w:val="00B546E4"/>
    <w:rsid w:val="00B75F43"/>
    <w:rsid w:val="00B80A64"/>
    <w:rsid w:val="00B8164C"/>
    <w:rsid w:val="00B83302"/>
    <w:rsid w:val="00B85855"/>
    <w:rsid w:val="00B91293"/>
    <w:rsid w:val="00B9779E"/>
    <w:rsid w:val="00BD088C"/>
    <w:rsid w:val="00BE3A28"/>
    <w:rsid w:val="00C056F3"/>
    <w:rsid w:val="00C07249"/>
    <w:rsid w:val="00C24344"/>
    <w:rsid w:val="00C62FF9"/>
    <w:rsid w:val="00C759B5"/>
    <w:rsid w:val="00C87568"/>
    <w:rsid w:val="00C87EE0"/>
    <w:rsid w:val="00C9098E"/>
    <w:rsid w:val="00C932F0"/>
    <w:rsid w:val="00CC625E"/>
    <w:rsid w:val="00D0430C"/>
    <w:rsid w:val="00D10D7E"/>
    <w:rsid w:val="00D26987"/>
    <w:rsid w:val="00D530E5"/>
    <w:rsid w:val="00D624C5"/>
    <w:rsid w:val="00D73293"/>
    <w:rsid w:val="00D85E57"/>
    <w:rsid w:val="00D938D1"/>
    <w:rsid w:val="00DC011A"/>
    <w:rsid w:val="00DC248E"/>
    <w:rsid w:val="00DD237D"/>
    <w:rsid w:val="00DF6613"/>
    <w:rsid w:val="00E00E1B"/>
    <w:rsid w:val="00E10FC1"/>
    <w:rsid w:val="00E26F10"/>
    <w:rsid w:val="00E53307"/>
    <w:rsid w:val="00E5687F"/>
    <w:rsid w:val="00E6252E"/>
    <w:rsid w:val="00E80E99"/>
    <w:rsid w:val="00E91E10"/>
    <w:rsid w:val="00E97333"/>
    <w:rsid w:val="00EF177F"/>
    <w:rsid w:val="00EF7206"/>
    <w:rsid w:val="00F02DA3"/>
    <w:rsid w:val="00F11220"/>
    <w:rsid w:val="00F218F1"/>
    <w:rsid w:val="00F559B6"/>
    <w:rsid w:val="00F65127"/>
    <w:rsid w:val="00F84DB2"/>
    <w:rsid w:val="00F92AB2"/>
    <w:rsid w:val="00F97396"/>
    <w:rsid w:val="00FA054D"/>
    <w:rsid w:val="00FB3415"/>
    <w:rsid w:val="00FC349B"/>
    <w:rsid w:val="00FE766E"/>
    <w:rsid w:val="00FF4A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BD215"/>
  <w15:chartTrackingRefBased/>
  <w15:docId w15:val="{553DD34E-A217-4A4E-AB9D-93B77E5B0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EA8"/>
    <w:pPr>
      <w:spacing w:after="0" w:line="240" w:lineRule="auto"/>
    </w:pPr>
    <w:rPr>
      <w:rFonts w:ascii="Times New Roman" w:eastAsia="Times New Roman" w:hAnsi="Times New Roman" w:cs="Times New Roman"/>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F1C50"/>
    <w:pPr>
      <w:spacing w:line="259" w:lineRule="auto"/>
      <w:ind w:left="720"/>
      <w:contextualSpacing/>
    </w:pPr>
    <w:rPr>
      <w:rFonts w:ascii="Arial" w:eastAsiaTheme="minorHAnsi" w:hAnsi="Arial" w:cstheme="minorBidi"/>
      <w:sz w:val="22"/>
      <w:lang w:eastAsia="en-US"/>
    </w:rPr>
  </w:style>
  <w:style w:type="paragraph" w:customStyle="1" w:styleId="Nornal">
    <w:name w:val="Nornal"/>
    <w:basedOn w:val="Normal"/>
    <w:link w:val="NornalChar"/>
    <w:qFormat/>
    <w:rsid w:val="003F1C50"/>
    <w:pPr>
      <w:spacing w:after="160" w:line="264" w:lineRule="auto"/>
    </w:pPr>
    <w:rPr>
      <w:rFonts w:ascii="Arial" w:eastAsiaTheme="minorHAnsi" w:hAnsi="Arial" w:cs="Arial"/>
      <w:sz w:val="22"/>
      <w:szCs w:val="22"/>
      <w:lang w:eastAsia="en-US"/>
    </w:rPr>
  </w:style>
  <w:style w:type="character" w:customStyle="1" w:styleId="NornalChar">
    <w:name w:val="Nornal Char"/>
    <w:basedOn w:val="DefaultParagraphFont"/>
    <w:link w:val="Nornal"/>
    <w:rsid w:val="003F1C50"/>
    <w:rPr>
      <w:rFonts w:ascii="Arial" w:hAnsi="Arial" w:cs="Arial"/>
    </w:rPr>
  </w:style>
  <w:style w:type="paragraph" w:customStyle="1" w:styleId="Listparag">
    <w:name w:val="List parag"/>
    <w:basedOn w:val="ListParagraph"/>
    <w:link w:val="ListparagChar"/>
    <w:qFormat/>
    <w:rsid w:val="003F1C50"/>
    <w:pPr>
      <w:numPr>
        <w:numId w:val="1"/>
      </w:numPr>
      <w:spacing w:after="120" w:line="264" w:lineRule="auto"/>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3F1C50"/>
    <w:rPr>
      <w:rFonts w:ascii="Arial" w:hAnsi="Arial"/>
      <w:szCs w:val="24"/>
    </w:rPr>
  </w:style>
  <w:style w:type="character" w:customStyle="1" w:styleId="ListparagChar">
    <w:name w:val="List parag Char"/>
    <w:basedOn w:val="ListParagraphChar"/>
    <w:link w:val="Listparag"/>
    <w:rsid w:val="003F1C50"/>
    <w:rPr>
      <w:rFonts w:ascii="Arial" w:eastAsia="Times New Roman" w:hAnsi="Arial" w:cstheme="minorHAnsi"/>
      <w:color w:val="000000"/>
      <w:szCs w:val="24"/>
      <w:lang w:eastAsia="en-GB"/>
    </w:rPr>
  </w:style>
  <w:style w:type="character" w:customStyle="1" w:styleId="cf01">
    <w:name w:val="cf01"/>
    <w:basedOn w:val="DefaultParagraphFont"/>
    <w:rsid w:val="003F1C50"/>
    <w:rPr>
      <w:rFonts w:ascii="Segoe UI" w:hAnsi="Segoe UI" w:cs="Segoe UI" w:hint="default"/>
      <w:sz w:val="18"/>
      <w:szCs w:val="18"/>
    </w:rPr>
  </w:style>
  <w:style w:type="character" w:styleId="Hyperlink">
    <w:name w:val="Hyperlink"/>
    <w:basedOn w:val="DefaultParagraphFont"/>
    <w:uiPriority w:val="99"/>
    <w:unhideWhenUsed/>
    <w:rsid w:val="00E97333"/>
    <w:rPr>
      <w:color w:val="0563C1" w:themeColor="hyperlink"/>
      <w:u w:val="single"/>
    </w:rPr>
  </w:style>
  <w:style w:type="character" w:styleId="UnresolvedMention">
    <w:name w:val="Unresolved Mention"/>
    <w:basedOn w:val="DefaultParagraphFont"/>
    <w:uiPriority w:val="99"/>
    <w:semiHidden/>
    <w:unhideWhenUsed/>
    <w:rsid w:val="00E97333"/>
    <w:rPr>
      <w:color w:val="605E5C"/>
      <w:shd w:val="clear" w:color="auto" w:fill="E1DFDD"/>
    </w:rPr>
  </w:style>
  <w:style w:type="character" w:styleId="FollowedHyperlink">
    <w:name w:val="FollowedHyperlink"/>
    <w:basedOn w:val="DefaultParagraphFont"/>
    <w:uiPriority w:val="99"/>
    <w:semiHidden/>
    <w:unhideWhenUsed/>
    <w:rsid w:val="001A5ACA"/>
    <w:rPr>
      <w:color w:val="954F72" w:themeColor="followedHyperlink"/>
      <w:u w:val="single"/>
    </w:rPr>
  </w:style>
  <w:style w:type="paragraph" w:styleId="NormalWeb">
    <w:name w:val="Normal (Web)"/>
    <w:basedOn w:val="Normal"/>
    <w:uiPriority w:val="99"/>
    <w:unhideWhenUsed/>
    <w:rsid w:val="00AD2EA8"/>
    <w:pPr>
      <w:spacing w:before="100" w:beforeAutospacing="1" w:after="100" w:afterAutospacing="1"/>
    </w:pPr>
  </w:style>
  <w:style w:type="character" w:styleId="Strong">
    <w:name w:val="Strong"/>
    <w:basedOn w:val="DefaultParagraphFont"/>
    <w:uiPriority w:val="22"/>
    <w:qFormat/>
    <w:rsid w:val="0066732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8304005">
      <w:bodyDiv w:val="1"/>
      <w:marLeft w:val="0"/>
      <w:marRight w:val="0"/>
      <w:marTop w:val="0"/>
      <w:marBottom w:val="0"/>
      <w:divBdr>
        <w:top w:val="none" w:sz="0" w:space="0" w:color="auto"/>
        <w:left w:val="none" w:sz="0" w:space="0" w:color="auto"/>
        <w:bottom w:val="none" w:sz="0" w:space="0" w:color="auto"/>
        <w:right w:val="none" w:sz="0" w:space="0" w:color="auto"/>
      </w:divBdr>
    </w:div>
    <w:div w:id="1159997656">
      <w:bodyDiv w:val="1"/>
      <w:marLeft w:val="0"/>
      <w:marRight w:val="0"/>
      <w:marTop w:val="0"/>
      <w:marBottom w:val="0"/>
      <w:divBdr>
        <w:top w:val="none" w:sz="0" w:space="0" w:color="auto"/>
        <w:left w:val="none" w:sz="0" w:space="0" w:color="auto"/>
        <w:bottom w:val="none" w:sz="0" w:space="0" w:color="auto"/>
        <w:right w:val="none" w:sz="0" w:space="0" w:color="auto"/>
      </w:divBdr>
    </w:div>
    <w:div w:id="1513371504">
      <w:bodyDiv w:val="1"/>
      <w:marLeft w:val="0"/>
      <w:marRight w:val="0"/>
      <w:marTop w:val="0"/>
      <w:marBottom w:val="0"/>
      <w:divBdr>
        <w:top w:val="none" w:sz="0" w:space="0" w:color="auto"/>
        <w:left w:val="none" w:sz="0" w:space="0" w:color="auto"/>
        <w:bottom w:val="none" w:sz="0" w:space="0" w:color="auto"/>
        <w:right w:val="none" w:sz="0" w:space="0" w:color="auto"/>
      </w:divBdr>
    </w:div>
    <w:div w:id="1634869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pay-performance-factsheet/" TargetMode="External"/><Relationship Id="rId13" Type="http://schemas.openxmlformats.org/officeDocument/2006/relationships/hyperlink" Target="https://www.cipd.org/uk/knowledge/factsheets/strategic-total-factsheet/" TargetMode="External"/><Relationship Id="rId18" Type="http://schemas.openxmlformats.org/officeDocument/2006/relationships/hyperlink" Target="https://getpenfold.com/news/employee-benefits-required-by-law"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investorsinpeople.com/knowledge/employee-recognition-schemes/" TargetMode="External"/><Relationship Id="rId7" Type="http://schemas.openxmlformats.org/officeDocument/2006/relationships/hyperlink" Target="https://www.cipd.org/uk/knowledge/factsheets/working-time-factsheet/" TargetMode="External"/><Relationship Id="rId12" Type="http://schemas.openxmlformats.org/officeDocument/2006/relationships/hyperlink" Target="https://www.cipd.org/uk/knowledge/factsheets/reward-factsheet/" TargetMode="External"/><Relationship Id="rId17" Type="http://schemas.openxmlformats.org/officeDocument/2006/relationships/hyperlink" Target="https://www.peoplemanagement.co.uk/article/1743866/real-value-reward"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eoplemanagement.co.uk/article/1743866/real-value-reward" TargetMode="External"/><Relationship Id="rId20" Type="http://schemas.openxmlformats.org/officeDocument/2006/relationships/hyperlink" Target="https://www.indeed.com/hire/c/info/what-is-benchmarking-anyway-a-guide-for-new-managers" TargetMode="External"/><Relationship Id="rId1" Type="http://schemas.openxmlformats.org/officeDocument/2006/relationships/customXml" Target="../customXml/item1.xml"/><Relationship Id="rId6" Type="http://schemas.openxmlformats.org/officeDocument/2006/relationships/hyperlink" Target="https://www.acas.org.uk/sites/default/files/2021-03/job-evaluation-considerations-and-risks-advisory-booklet.pdf" TargetMode="External"/><Relationship Id="rId11" Type="http://schemas.openxmlformats.org/officeDocument/2006/relationships/hyperlink" Target="https://www.cipd.org/uk/knowledge/factsheets/benefits-factsheet/" TargetMode="External"/><Relationship Id="rId24" Type="http://schemas.openxmlformats.org/officeDocument/2006/relationships/hyperlink" Target="https://www.cipd.org/uk/the-people-profession/the-profession-map/explore-the-profession-map/specialist-knowledge/reward/" TargetMode="External"/><Relationship Id="rId5" Type="http://schemas.openxmlformats.org/officeDocument/2006/relationships/webSettings" Target="webSettings.xml"/><Relationship Id="rId15" Type="http://schemas.openxmlformats.org/officeDocument/2006/relationships/hyperlink" Target="https://www.iod.com/resources/business-advice/reward-and-recognition-programme/" TargetMode="External"/><Relationship Id="rId23" Type="http://schemas.openxmlformats.org/officeDocument/2006/relationships/hyperlink" Target="https://www.rewardgateway.com/uk/blog/rewards-and-recognition-in-the-workplace" TargetMode="External"/><Relationship Id="rId10" Type="http://schemas.openxmlformats.org/officeDocument/2006/relationships/hyperlink" Target="https://www.cipd.org/uk/knowledge/factsheets/pay-structures-factsheet/" TargetMode="External"/><Relationship Id="rId19" Type="http://schemas.openxmlformats.org/officeDocument/2006/relationships/hyperlink" Target="https://uk.indeed.com/career-advice/pay-salary/employee-benefits" TargetMode="External"/><Relationship Id="rId4" Type="http://schemas.openxmlformats.org/officeDocument/2006/relationships/settings" Target="settings.xml"/><Relationship Id="rId9" Type="http://schemas.openxmlformats.org/officeDocument/2006/relationships/hyperlink" Target="https://www.cipd.org/uk/knowledge/factsheets/pay-fairness-reporting-factsheet/" TargetMode="External"/><Relationship Id="rId14" Type="http://schemas.openxmlformats.org/officeDocument/2006/relationships/hyperlink" Target="https://www.cipd.org/uk/knowledge/factsheets/market-pricing-factsheet/" TargetMode="External"/><Relationship Id="rId22" Type="http://schemas.openxmlformats.org/officeDocument/2006/relationships/hyperlink" Target="https://hbr.org/2019/11/why-employees-need-both-recognition-and-appreci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B2B183-98E7-4F14-8BED-EB62E3079CD9}">
  <ds:schemaRefs>
    <ds:schemaRef ds:uri="http://schemas.openxmlformats.org/officeDocument/2006/bibliography"/>
  </ds:schemaRefs>
</ds:datastoreItem>
</file>

<file path=docMetadata/LabelInfo.xml><?xml version="1.0" encoding="utf-8"?>
<clbl:labelList xmlns:clbl="http://schemas.microsoft.com/office/2020/mipLabelMetadata">
  <clbl:label id="{a7e38ec1-97c4-4170-b474-f371e5db4101}" enabled="0" method="" siteId="{a7e38ec1-97c4-4170-b474-f371e5db4101}" removed="1"/>
</clbl:labelList>
</file>

<file path=docProps/app.xml><?xml version="1.0" encoding="utf-8"?>
<Properties xmlns="http://schemas.openxmlformats.org/officeDocument/2006/extended-properties" xmlns:vt="http://schemas.openxmlformats.org/officeDocument/2006/docPropsVTypes">
  <Template>Normal</Template>
  <TotalTime>35</TotalTime>
  <Pages>12</Pages>
  <Words>4647</Words>
  <Characters>26492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Mansfield</dc:creator>
  <cp:keywords/>
  <dc:description/>
  <cp:lastModifiedBy>Grattarola, Luke</cp:lastModifiedBy>
  <cp:revision>31</cp:revision>
  <dcterms:created xsi:type="dcterms:W3CDTF">2024-08-04T06:56:00Z</dcterms:created>
  <dcterms:modified xsi:type="dcterms:W3CDTF">2024-08-04T07:27:00Z</dcterms:modified>
</cp:coreProperties>
</file>