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Nikki Crothers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2307015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BMSK4016</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Developing Professional Practice</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1: 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1.1 Case study summary</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2: Case study analysis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 Self-Management</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 Personal, Cognitive, and unconscious bias</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2.4 Interpersonal Relationships</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2.5 Professional Integrity</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1ksv4u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Appendix A Personal Development Plan</w:t>
              <w:tab/>
              <w:t xml:space="preserve">8</w:t>
            </w:r>
          </w:hyperlink>
          <w:r w:rsidDel="00000000" w:rsidR="00000000" w:rsidRPr="00000000">
            <w:rPr>
              <w:rtl w:val="0"/>
            </w:rPr>
          </w:r>
        </w:p>
        <w:p w:rsidR="00000000" w:rsidDel="00000000" w:rsidP="00000000" w:rsidRDefault="00000000" w:rsidRPr="00000000" w14:paraId="0000001B">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D">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E">
      <w:pPr>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heading=h.gjdgxs" w:id="0"/>
      <w:bookmarkEnd w:id="0"/>
      <w:r w:rsidDel="00000000" w:rsidR="00000000" w:rsidRPr="00000000">
        <w:rPr>
          <w:rtl w:val="0"/>
        </w:rPr>
        <w:t xml:space="preserve">Section 1: Introduction</w:t>
      </w:r>
    </w:p>
    <w:p w:rsidR="00000000" w:rsidDel="00000000" w:rsidP="00000000" w:rsidRDefault="00000000" w:rsidRPr="00000000" w14:paraId="00000020">
      <w:pPr>
        <w:pStyle w:val="Heading2"/>
        <w:rPr>
          <w:color w:val="000000"/>
          <w:sz w:val="22"/>
          <w:szCs w:val="22"/>
        </w:rPr>
      </w:pPr>
      <w:r w:rsidDel="00000000" w:rsidR="00000000" w:rsidRPr="00000000">
        <w:rPr>
          <w:color w:val="000000"/>
          <w:sz w:val="22"/>
          <w:szCs w:val="22"/>
          <w:rtl w:val="0"/>
        </w:rPr>
        <w:t xml:space="preserve">This assignment involves analysing a case study on Smart Engineering, specifically focusing on self management, trust, integrity, unconscious and cognitive bias. The aim is to determine an effective solution that addresses both sides of the issue presented in the text.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Approaching this case study with an unbiased perspective, I aim to evaluate all aspects of the text and remain transparent about my thoughts. My goal is to approach the task at hand with a critical mindset while striving for the best outcome.</w:t>
      </w:r>
      <w:r w:rsidDel="00000000" w:rsidR="00000000" w:rsidRPr="00000000">
        <w:rPr>
          <w:rtl w:val="0"/>
        </w:rPr>
      </w:r>
    </w:p>
    <w:p w:rsidR="00000000" w:rsidDel="00000000" w:rsidP="00000000" w:rsidRDefault="00000000" w:rsidRPr="00000000" w14:paraId="00000023">
      <w:pPr>
        <w:pStyle w:val="Heading2"/>
        <w:rPr/>
      </w:pPr>
      <w:r w:rsidDel="00000000" w:rsidR="00000000" w:rsidRPr="00000000">
        <w:rPr>
          <w:rtl w:val="0"/>
        </w:rPr>
      </w:r>
    </w:p>
    <w:p w:rsidR="00000000" w:rsidDel="00000000" w:rsidP="00000000" w:rsidRDefault="00000000" w:rsidRPr="00000000" w14:paraId="00000024">
      <w:pPr>
        <w:pStyle w:val="Heading2"/>
        <w:rPr/>
      </w:pPr>
      <w:r w:rsidDel="00000000" w:rsidR="00000000" w:rsidRPr="00000000">
        <w:rPr>
          <w:rtl w:val="0"/>
        </w:rPr>
      </w:r>
    </w:p>
    <w:p w:rsidR="00000000" w:rsidDel="00000000" w:rsidP="00000000" w:rsidRDefault="00000000" w:rsidRPr="00000000" w14:paraId="00000025">
      <w:pPr>
        <w:pStyle w:val="Heading2"/>
        <w:rPr/>
      </w:pPr>
      <w:r w:rsidDel="00000000" w:rsidR="00000000" w:rsidRPr="00000000">
        <w:rPr>
          <w:rtl w:val="0"/>
        </w:rPr>
      </w:r>
    </w:p>
    <w:p w:rsidR="00000000" w:rsidDel="00000000" w:rsidP="00000000" w:rsidRDefault="00000000" w:rsidRPr="00000000" w14:paraId="00000026">
      <w:pPr>
        <w:pStyle w:val="Heading2"/>
        <w:rPr/>
      </w:pPr>
      <w:r w:rsidDel="00000000" w:rsidR="00000000" w:rsidRPr="00000000">
        <w:rPr>
          <w:rtl w:val="0"/>
        </w:rPr>
      </w:r>
    </w:p>
    <w:p w:rsidR="00000000" w:rsidDel="00000000" w:rsidP="00000000" w:rsidRDefault="00000000" w:rsidRPr="00000000" w14:paraId="00000027">
      <w:pPr>
        <w:pStyle w:val="Heading2"/>
        <w:rPr/>
      </w:pPr>
      <w:r w:rsidDel="00000000" w:rsidR="00000000" w:rsidRPr="00000000">
        <w:rPr>
          <w:rtl w:val="0"/>
        </w:rPr>
      </w:r>
    </w:p>
    <w:p w:rsidR="00000000" w:rsidDel="00000000" w:rsidP="00000000" w:rsidRDefault="00000000" w:rsidRPr="00000000" w14:paraId="00000028">
      <w:pPr>
        <w:pStyle w:val="Heading2"/>
        <w:rPr/>
      </w:pPr>
      <w:bookmarkStart w:colFirst="0" w:colLast="0" w:name="_heading=h.30j0zll" w:id="1"/>
      <w:bookmarkEnd w:id="1"/>
      <w:r w:rsidDel="00000000" w:rsidR="00000000" w:rsidRPr="00000000">
        <w:rPr>
          <w:rtl w:val="0"/>
        </w:rPr>
        <w:t xml:space="preserve">1.1 Case study summary</w:t>
      </w:r>
    </w:p>
    <w:p w:rsidR="00000000" w:rsidDel="00000000" w:rsidP="00000000" w:rsidRDefault="00000000" w:rsidRPr="00000000" w14:paraId="00000029">
      <w:pPr>
        <w:rPr/>
      </w:pPr>
      <w:r w:rsidDel="00000000" w:rsidR="00000000" w:rsidRPr="00000000">
        <w:rPr>
          <w:rtl w:val="0"/>
        </w:rPr>
        <w:t xml:space="preserve">Smart Engineering, a company with four male and three female employees, is the subject of this case study. The females in the organisation believe that they are being overlooked by their fellow male coworkers who prioritise their egos over teamwork. They have expressed feeling exploited as males take credit for ideas which were originally proposed by them. Therefore there is tension within the team since Dr Parker has employed her spouse as an additional engineer creating uncertainties among other members of staff. Particularly due to her supposed incapacity in performing tasks effectively leading to missed deadlines and targets which is causing trust issues.</w:t>
      </w:r>
    </w:p>
    <w:p w:rsidR="00000000" w:rsidDel="00000000" w:rsidP="00000000" w:rsidRDefault="00000000" w:rsidRPr="00000000" w14:paraId="0000002A">
      <w:pPr>
        <w:rPr/>
      </w:pPr>
      <w:r w:rsidDel="00000000" w:rsidR="00000000" w:rsidRPr="00000000">
        <w:rPr>
          <w:rtl w:val="0"/>
        </w:rPr>
        <w:t xml:space="preserve">The case study highlights several concerning issues, including homophobia, biases, inadequate management practices, a lack of communication among team members and inappropriate gender related comments that are causing lack of teamwork.</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rPr/>
      </w:pPr>
      <w:bookmarkStart w:colFirst="0" w:colLast="0" w:name="_heading=h.1fob9te" w:id="2"/>
      <w:bookmarkEnd w:id="2"/>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sz w:val="24"/>
          <w:szCs w:val="24"/>
        </w:rPr>
      </w:pPr>
      <w:bookmarkStart w:colFirst="0" w:colLast="0" w:name="_heading=h.3znysh7" w:id="3"/>
      <w:bookmarkEnd w:id="3"/>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rPr>
          <w:color w:val="2e75b5"/>
          <w:sz w:val="32"/>
          <w:szCs w:val="32"/>
        </w:rPr>
      </w:pPr>
      <w:bookmarkStart w:colFirst="0" w:colLast="0" w:name="_heading=h.2et92p0" w:id="4"/>
      <w:bookmarkEnd w:id="4"/>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rPr/>
      </w:pPr>
      <w:bookmarkStart w:colFirst="0" w:colLast="0" w:name="_heading=h.tyjcwt" w:id="5"/>
      <w:bookmarkEnd w:id="5"/>
      <w:r w:rsidDel="00000000" w:rsidR="00000000" w:rsidRPr="00000000">
        <w:rPr>
          <w:rtl w:val="0"/>
        </w:rPr>
        <w:t xml:space="preserve">Section 2: Case study analysis</w:t>
      </w:r>
    </w:p>
    <w:p w:rsidR="00000000" w:rsidDel="00000000" w:rsidP="00000000" w:rsidRDefault="00000000" w:rsidRPr="00000000" w14:paraId="0000003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pStyle w:val="Heading2"/>
        <w:rPr/>
      </w:pPr>
      <w:bookmarkStart w:colFirst="0" w:colLast="0" w:name="_heading=h.3dy6vkm" w:id="6"/>
      <w:bookmarkEnd w:id="6"/>
      <w:r w:rsidDel="00000000" w:rsidR="00000000" w:rsidRPr="00000000">
        <w:rPr>
          <w:rtl w:val="0"/>
        </w:rPr>
        <w:t xml:space="preserve">2.1 Self-Management</w:t>
      </w:r>
    </w:p>
    <w:p w:rsidR="00000000" w:rsidDel="00000000" w:rsidP="00000000" w:rsidRDefault="00000000" w:rsidRPr="00000000" w14:paraId="00000039">
      <w:pPr>
        <w:rPr>
          <w:highlight w:val="white"/>
        </w:rPr>
      </w:pPr>
      <w:r w:rsidDel="00000000" w:rsidR="00000000" w:rsidRPr="00000000">
        <w:rPr>
          <w:highlight w:val="white"/>
          <w:rtl w:val="0"/>
        </w:rPr>
        <w:t xml:space="preserve">Self management involves accepting accountability for one's own behaviour, being conscious of yourself, and being receptive to others' opinions on how to personally develop from it. I would ask my employees/employer for feedback on ways to improve and grow. Prioritising the work load, looking after your team, meeting deadlines and setting realistic targets are ways to self-manage and not be overworked. </w:t>
      </w:r>
    </w:p>
    <w:p w:rsidR="00000000" w:rsidDel="00000000" w:rsidP="00000000" w:rsidRDefault="00000000" w:rsidRPr="00000000" w14:paraId="0000003A">
      <w:pPr>
        <w:rPr>
          <w:highlight w:val="white"/>
        </w:rPr>
      </w:pPr>
      <w:r w:rsidDel="00000000" w:rsidR="00000000" w:rsidRPr="00000000">
        <w:rPr>
          <w:highlight w:val="white"/>
          <w:rtl w:val="0"/>
        </w:rPr>
        <w:t xml:space="preserve">Upon reviewing the case study, I have come to the conclusion that there was a lack of self-management among individuals involved. Accountability for actions seemed non-existent and communication about personal emotions was lacking. It is seeming as if there was no teamwork in this workplace as well as structure to completing or even managing the tasks at hand.</w:t>
      </w:r>
    </w:p>
    <w:p w:rsidR="00000000" w:rsidDel="00000000" w:rsidP="00000000" w:rsidRDefault="00000000" w:rsidRPr="00000000" w14:paraId="0000003B">
      <w:pPr>
        <w:rPr>
          <w:highlight w:val="white"/>
        </w:rPr>
      </w:pPr>
      <w:r w:rsidDel="00000000" w:rsidR="00000000" w:rsidRPr="00000000">
        <w:rPr>
          <w:highlight w:val="white"/>
          <w:rtl w:val="0"/>
        </w:rPr>
        <w:t xml:space="preserve">I would help and educate others on how to self manage by speaking individually about their feelings mentally and towards the job. In my previous work place I was promoted to a Senior. During my time as a Senior there I would always express how important it is to speak up about a topic if it's affecting them mentally and if it is affecting their work. I found by doing this I gained a lot more respect from the staff which made it a happy and healthy environment to work in. </w:t>
      </w:r>
    </w:p>
    <w:p w:rsidR="00000000" w:rsidDel="00000000" w:rsidP="00000000" w:rsidRDefault="00000000" w:rsidRPr="00000000" w14:paraId="0000003C">
      <w:pPr>
        <w:rPr>
          <w:highlight w:val="white"/>
        </w:rPr>
      </w:pPr>
      <w:r w:rsidDel="00000000" w:rsidR="00000000" w:rsidRPr="00000000">
        <w:rPr>
          <w:highlight w:val="white"/>
          <w:rtl w:val="0"/>
        </w:rPr>
        <w:t xml:space="preserve">As a senior, I regularly received feedback from staff regarding my approach to management. I was open to suggestions on how to improve and any changes that could be made. </w:t>
      </w:r>
    </w:p>
    <w:p w:rsidR="00000000" w:rsidDel="00000000" w:rsidP="00000000" w:rsidRDefault="00000000" w:rsidRPr="00000000" w14:paraId="0000003D">
      <w:pPr>
        <w:rPr>
          <w:highlight w:val="white"/>
        </w:rPr>
      </w:pPr>
      <w:r w:rsidDel="00000000" w:rsidR="00000000" w:rsidRPr="00000000">
        <w:rPr>
          <w:highlight w:val="white"/>
          <w:rtl w:val="0"/>
        </w:rPr>
        <w:t xml:space="preserve">As an optimistic person, I thrive on achieving clarity in any given situation and prefer to confront issues head-on before they escalate. Often, individuals tend to bring their personal problems into the workplace when going through a tough time. As a senior support worker, I would conduct weekly welfare meetings with employees in order to assess how they are doing both outside of work and within the workplace.</w:t>
      </w:r>
    </w:p>
    <w:p w:rsidR="00000000" w:rsidDel="00000000" w:rsidP="00000000" w:rsidRDefault="00000000" w:rsidRPr="00000000" w14:paraId="0000003E">
      <w:pPr>
        <w:rPr>
          <w:highlight w:val="white"/>
        </w:rPr>
      </w:pPr>
      <w:r w:rsidDel="00000000" w:rsidR="00000000" w:rsidRPr="00000000">
        <w:rPr>
          <w:highlight w:val="white"/>
          <w:rtl w:val="0"/>
        </w:rPr>
        <w:t xml:space="preserve">Self-management is the ability to regulate your behaviours, thoughts, and emotions in a way that better serves you and your work (Raeburn, 2023).</w:t>
      </w:r>
    </w:p>
    <w:p w:rsidR="00000000" w:rsidDel="00000000" w:rsidP="00000000" w:rsidRDefault="00000000" w:rsidRPr="00000000" w14:paraId="0000003F">
      <w:pPr>
        <w:rPr>
          <w:highlight w:val="white"/>
        </w:rPr>
      </w:pPr>
      <w:r w:rsidDel="00000000" w:rsidR="00000000" w:rsidRPr="00000000">
        <w:rPr>
          <w:rFonts w:ascii="Arial" w:cs="Arial" w:eastAsia="Arial" w:hAnsi="Arial"/>
          <w:highlight w:val="white"/>
          <w:rtl w:val="0"/>
        </w:rPr>
        <w:t xml:space="preserve">Resilience is the capacity to remain flexible and adaptable while facing life's challenges (Sutton,2019)</w:t>
      </w:r>
      <w:r w:rsidDel="00000000" w:rsidR="00000000" w:rsidRPr="00000000">
        <w:rPr>
          <w:rtl w:val="0"/>
        </w:rPr>
      </w:r>
    </w:p>
    <w:p w:rsidR="00000000" w:rsidDel="00000000" w:rsidP="00000000" w:rsidRDefault="00000000" w:rsidRPr="00000000" w14:paraId="00000040">
      <w:pPr>
        <w:rPr>
          <w:highlight w:val="white"/>
        </w:rPr>
      </w:pPr>
      <w:r w:rsidDel="00000000" w:rsidR="00000000" w:rsidRPr="00000000">
        <w:rPr>
          <w:rtl w:val="0"/>
        </w:rPr>
      </w:r>
    </w:p>
    <w:p w:rsidR="00000000" w:rsidDel="00000000" w:rsidP="00000000" w:rsidRDefault="00000000" w:rsidRPr="00000000" w14:paraId="00000041">
      <w:pPr>
        <w:rPr>
          <w:highlight w:val="white"/>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5">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6">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7">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8">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9">
      <w:pPr>
        <w:pBdr>
          <w:top w:space="0" w:sz="0" w:val="nil"/>
          <w:left w:space="0" w:sz="0" w:val="nil"/>
          <w:bottom w:space="0" w:sz="0" w:val="nil"/>
          <w:right w:space="0" w:sz="0" w:val="nil"/>
          <w:between w:space="0" w:sz="0" w:val="nil"/>
        </w:pBdr>
        <w:spacing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A">
      <w:pPr>
        <w:pStyle w:val="Heading2"/>
        <w:rPr/>
      </w:pPr>
      <w:bookmarkStart w:colFirst="0" w:colLast="0" w:name="_heading=h.1t3h5sf" w:id="7"/>
      <w:bookmarkEnd w:id="7"/>
      <w:r w:rsidDel="00000000" w:rsidR="00000000" w:rsidRPr="00000000">
        <w:rPr>
          <w:rtl w:val="0"/>
        </w:rPr>
        <w:t xml:space="preserve">2.2 Personal, Cognitive, and unconscious bias</w:t>
      </w:r>
    </w:p>
    <w:p w:rsidR="00000000" w:rsidDel="00000000" w:rsidP="00000000" w:rsidRDefault="00000000" w:rsidRPr="00000000" w14:paraId="0000004B">
      <w:pPr>
        <w:spacing w:line="360" w:lineRule="auto"/>
        <w:rPr/>
      </w:pPr>
      <w:r w:rsidDel="00000000" w:rsidR="00000000" w:rsidRPr="00000000">
        <w:rPr>
          <w:rtl w:val="0"/>
        </w:rPr>
        <w:t xml:space="preserve">After having read the case study, I have encountered instances of cognitive and unconscious bias within its content. Questions about the capabilities of females in the workplace have arisen due to gender biases among the team. The female colleague's work is being credited to the male members of the team. </w:t>
      </w:r>
    </w:p>
    <w:p w:rsidR="00000000" w:rsidDel="00000000" w:rsidP="00000000" w:rsidRDefault="00000000" w:rsidRPr="00000000" w14:paraId="0000004C">
      <w:pPr>
        <w:spacing w:line="360" w:lineRule="auto"/>
        <w:rPr/>
      </w:pPr>
      <w:r w:rsidDel="00000000" w:rsidR="00000000" w:rsidRPr="00000000">
        <w:rPr>
          <w:rtl w:val="0"/>
        </w:rPr>
        <w:t xml:space="preserve">As a manager, if I were to notice gender bias in the workplace, my first step would be to have individual conversations with male engineers to better understand why they may feel undermined by their female counterparts. </w:t>
      </w:r>
    </w:p>
    <w:p w:rsidR="00000000" w:rsidDel="00000000" w:rsidP="00000000" w:rsidRDefault="00000000" w:rsidRPr="00000000" w14:paraId="0000004D">
      <w:pPr>
        <w:rPr>
          <w:highlight w:val="white"/>
        </w:rPr>
      </w:pPr>
      <w:r w:rsidDel="00000000" w:rsidR="00000000" w:rsidRPr="00000000">
        <w:rPr>
          <w:highlight w:val="white"/>
          <w:rtl w:val="0"/>
        </w:rPr>
        <w:t xml:space="preserve">Overcoming bias in the workplace can prove to be a difficult task for everyone, including individuals who identify as lesbians. To ensure equality happens, I would like to conduct group sessions that allow people to speak openly about their differences (if they feel comfortable doing so). I would educate myself on how various groups differ and providing guidelines for respectfully addressing these differences should also be implemented. It is vital to approach bias thoughts separately and confidentially, teaching strategies on overcoming this mindset where possible. Finally, promoting confidence levels amongst team members/individuals through open discussions could further strengthen equality measures within a work environment.</w:t>
      </w:r>
    </w:p>
    <w:p w:rsidR="00000000" w:rsidDel="00000000" w:rsidP="00000000" w:rsidRDefault="00000000" w:rsidRPr="00000000" w14:paraId="0000004E">
      <w:pPr>
        <w:rPr>
          <w:highlight w:val="white"/>
        </w:rPr>
      </w:pPr>
      <w:r w:rsidDel="00000000" w:rsidR="00000000" w:rsidRPr="00000000">
        <w:rPr>
          <w:highlight w:val="white"/>
          <w:rtl w:val="0"/>
        </w:rPr>
        <w:t xml:space="preserve">Could biases in the workplace exist after examining the case study? Is it possible that Dr. Parker is overanalyzing and responding to a non-existent issue, covering her own storyline about why she isn't being accepted by others?</w:t>
      </w:r>
    </w:p>
    <w:p w:rsidR="00000000" w:rsidDel="00000000" w:rsidP="00000000" w:rsidRDefault="00000000" w:rsidRPr="00000000" w14:paraId="0000004F">
      <w:pPr>
        <w:rPr>
          <w:highlight w:val="white"/>
        </w:rPr>
      </w:pPr>
      <w:r w:rsidDel="00000000" w:rsidR="00000000" w:rsidRPr="00000000">
        <w:rPr>
          <w:highlight w:val="white"/>
          <w:rtl w:val="0"/>
        </w:rPr>
        <w:t xml:space="preserve">Is it possible that Dr. Parker is inclined to favour herself and her own ideas? Does she assume that the men are biassed against women and lesbians?</w:t>
      </w:r>
    </w:p>
    <w:p w:rsidR="00000000" w:rsidDel="00000000" w:rsidP="00000000" w:rsidRDefault="00000000" w:rsidRPr="00000000" w14:paraId="00000050">
      <w:pPr>
        <w:pBdr>
          <w:top w:color="auto" w:space="0" w:sz="0" w:val="none"/>
          <w:left w:color="auto" w:space="0" w:sz="0" w:val="none"/>
          <w:bottom w:color="auto" w:space="6" w:sz="0" w:val="none"/>
          <w:right w:color="auto" w:space="0" w:sz="0" w:val="none"/>
        </w:pBdr>
        <w:shd w:fill="ffffff" w:val="clear"/>
        <w:spacing w:after="0" w:line="259.20000000000005" w:lineRule="auto"/>
        <w:rPr>
          <w:color w:val="161515"/>
          <w:highlight w:val="white"/>
        </w:rPr>
      </w:pPr>
      <w:r w:rsidDel="00000000" w:rsidR="00000000" w:rsidRPr="00000000">
        <w:rPr>
          <w:color w:val="161515"/>
          <w:highlight w:val="white"/>
          <w:rtl w:val="0"/>
        </w:rPr>
        <w:t xml:space="preserve">“Unconscious (or implicit) bias is a term that describes the associations we hold, outside our conscious awareness and control.”</w:t>
      </w:r>
      <w:r w:rsidDel="00000000" w:rsidR="00000000" w:rsidRPr="00000000">
        <w:rPr>
          <w:color w:val="161515"/>
          <w:highlight w:val="white"/>
          <w:rtl w:val="0"/>
        </w:rPr>
        <w:t xml:space="preserve">(Imperial College, 2023)</w:t>
      </w:r>
    </w:p>
    <w:p w:rsidR="00000000" w:rsidDel="00000000" w:rsidP="00000000" w:rsidRDefault="00000000" w:rsidRPr="00000000" w14:paraId="00000051">
      <w:pPr>
        <w:rPr>
          <w:highlight w:val="white"/>
        </w:rPr>
      </w:pPr>
      <w:r w:rsidDel="00000000" w:rsidR="00000000" w:rsidRPr="00000000">
        <w:rPr>
          <w:rtl w:val="0"/>
        </w:rPr>
      </w:r>
    </w:p>
    <w:p w:rsidR="00000000" w:rsidDel="00000000" w:rsidP="00000000" w:rsidRDefault="00000000" w:rsidRPr="00000000" w14:paraId="00000052">
      <w:pPr>
        <w:rPr>
          <w:highlight w:val="white"/>
        </w:rPr>
      </w:pPr>
      <w:r w:rsidDel="00000000" w:rsidR="00000000" w:rsidRPr="00000000">
        <w:rPr>
          <w:rtl w:val="0"/>
        </w:rPr>
      </w:r>
    </w:p>
    <w:p w:rsidR="00000000" w:rsidDel="00000000" w:rsidP="00000000" w:rsidRDefault="00000000" w:rsidRPr="00000000" w14:paraId="00000053">
      <w:pPr>
        <w:rPr>
          <w:highlight w:val="white"/>
        </w:rPr>
      </w:pPr>
      <w:r w:rsidDel="00000000" w:rsidR="00000000" w:rsidRPr="00000000">
        <w:rPr>
          <w:rtl w:val="0"/>
        </w:rPr>
      </w:r>
    </w:p>
    <w:p w:rsidR="00000000" w:rsidDel="00000000" w:rsidP="00000000" w:rsidRDefault="00000000" w:rsidRPr="00000000" w14:paraId="00000054">
      <w:pPr>
        <w:rPr>
          <w:highlight w:val="white"/>
        </w:rPr>
      </w:pPr>
      <w:r w:rsidDel="00000000" w:rsidR="00000000" w:rsidRPr="00000000">
        <w:rPr>
          <w:highlight w:val="white"/>
          <w:rtl w:val="0"/>
        </w:rPr>
        <w:t xml:space="preserve">I myself worked in the care sector in which we had a strong team built of people from many different backgrounds and differences. We started as a team of 10 but gradually as the job got more demanding we had to branch out to an agency which they supplied other staff members. At first when the new starters arrived I never gave them the time of day, never wanted to get to know them as I was biased to my trail of thought being “we do not need them, they do not know what they are doing etc”. I overcame this by getting to know the new team members who were only there to help us at our time of need. It was very immature of myself and my colleagues to make them feel left out. I have learnt and grown from this experience as I was put in a position of being the “new starter” in another job. I myself acted on my cognitive bias. </w:t>
      </w:r>
    </w:p>
    <w:p w:rsidR="00000000" w:rsidDel="00000000" w:rsidP="00000000" w:rsidRDefault="00000000" w:rsidRPr="00000000" w14:paraId="00000055">
      <w:pPr>
        <w:spacing w:line="360" w:lineRule="auto"/>
        <w:rPr>
          <w:color w:val="282828"/>
          <w:highlight w:val="white"/>
        </w:rPr>
      </w:pPr>
      <w:r w:rsidDel="00000000" w:rsidR="00000000" w:rsidRPr="00000000">
        <w:rPr>
          <w:rtl w:val="0"/>
        </w:rPr>
        <w:t xml:space="preserve">Bias: </w:t>
      </w:r>
      <w:r w:rsidDel="00000000" w:rsidR="00000000" w:rsidRPr="00000000">
        <w:rPr>
          <w:color w:val="282828"/>
          <w:highlight w:val="white"/>
          <w:rtl w:val="0"/>
        </w:rPr>
        <w:t xml:space="preserve">It represents how clearly we see our own values, passions and aspirations fit with our environment. Includes our thoughts, feelings, behaviours, strengths, and weaknesses and how they react and impact with others. It’s about knowing ourselves (Eurich,2018). </w:t>
      </w:r>
    </w:p>
    <w:p w:rsidR="00000000" w:rsidDel="00000000" w:rsidP="00000000" w:rsidRDefault="00000000" w:rsidRPr="00000000" w14:paraId="00000056">
      <w:pPr>
        <w:spacing w:line="360" w:lineRule="auto"/>
        <w:rPr>
          <w:color w:val="282828"/>
          <w:highlight w:val="white"/>
        </w:rPr>
      </w:pPr>
      <w:r w:rsidDel="00000000" w:rsidR="00000000" w:rsidRPr="00000000">
        <w:rPr>
          <w:rtl w:val="0"/>
        </w:rPr>
      </w:r>
    </w:p>
    <w:p w:rsidR="00000000" w:rsidDel="00000000" w:rsidP="00000000" w:rsidRDefault="00000000" w:rsidRPr="00000000" w14:paraId="00000057">
      <w:pPr>
        <w:pStyle w:val="Heading2"/>
        <w:rPr/>
      </w:pPr>
      <w:bookmarkStart w:colFirst="0" w:colLast="0" w:name="_heading=h.4d34og8" w:id="8"/>
      <w:bookmarkEnd w:id="8"/>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color w:val="2e75b5"/>
          <w:sz w:val="26"/>
          <w:szCs w:val="26"/>
        </w:rPr>
      </w:pPr>
      <w:r w:rsidDel="00000000" w:rsidR="00000000" w:rsidRPr="00000000">
        <w:rPr>
          <w:rtl w:val="0"/>
        </w:rPr>
      </w:r>
    </w:p>
    <w:p w:rsidR="00000000" w:rsidDel="00000000" w:rsidP="00000000" w:rsidRDefault="00000000" w:rsidRPr="00000000" w14:paraId="0000005A">
      <w:pPr>
        <w:pStyle w:val="Heading2"/>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pBdr>
          <w:top w:space="0" w:sz="0" w:val="nil"/>
          <w:left w:space="0" w:sz="0" w:val="nil"/>
          <w:bottom w:space="0" w:sz="0" w:val="nil"/>
          <w:right w:space="0" w:sz="0" w:val="nil"/>
          <w:between w:space="0" w:sz="0" w:val="nil"/>
        </w:pBdr>
        <w:spacing w:after="0" w:line="240" w:lineRule="auto"/>
        <w:rPr>
          <w:rFonts w:ascii="Arial Rounded" w:cs="Arial Rounded" w:eastAsia="Arial Rounded" w:hAnsi="Arial Rounded"/>
          <w:color w:val="9cc3e5"/>
          <w:sz w:val="28"/>
          <w:szCs w:val="28"/>
        </w:rPr>
      </w:pPr>
      <w:bookmarkStart w:colFirst="0" w:colLast="0" w:name="_heading=h.2s8eyo1" w:id="9"/>
      <w:bookmarkEnd w:id="9"/>
      <w:r w:rsidDel="00000000" w:rsidR="00000000" w:rsidRPr="00000000">
        <w:rPr>
          <w:color w:val="2e75b5"/>
          <w:sz w:val="26"/>
          <w:szCs w:val="26"/>
          <w:rtl w:val="0"/>
        </w:rPr>
        <w:t xml:space="preserve">2.3 Accountability and Authentic behaviour</w:t>
      </w: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Taking accountability and using authentic behaviour in the workplace is essential for building trust, gaining  healthy relationships, and achieving success. </w:t>
      </w:r>
    </w:p>
    <w:p w:rsidR="00000000" w:rsidDel="00000000" w:rsidP="00000000" w:rsidRDefault="00000000" w:rsidRPr="00000000" w14:paraId="00000066">
      <w:pPr>
        <w:rPr/>
      </w:pPr>
      <w:r w:rsidDel="00000000" w:rsidR="00000000" w:rsidRPr="00000000">
        <w:rPr>
          <w:rtl w:val="0"/>
        </w:rPr>
        <w:t xml:space="preserve">Dr. Parker was unable to be true to her authentic self as she felt disregarded and pushed aside by the male members of her team, causing a lack of ownership over both her work and emotions. The team made Dr. Parker felt invisible as they did not value her opinions even when she could foresee a problem arising.  It appears that the entire team is favouring individuals with similar backgrounds. When individuals pick and choose who to support in the workplace, it may seem as though they are being selective about authenticity.  With 30 years of expertise in design and engineering, Dr. Parker stated that she must resign. If Dr. Parker's wife had also left the company, she would have been the only remaining female/gay engineer in the workplace. Dr. Parker has expressed her confidence in the value of her work, asserting that she has much to offer if only others would be receptive to hearing it. Despite this assurance, she remains cautious and hesitant about sharing any further contributions due to past experiences which have required a guarded attitude. </w:t>
      </w:r>
    </w:p>
    <w:p w:rsidR="00000000" w:rsidDel="00000000" w:rsidP="00000000" w:rsidRDefault="00000000" w:rsidRPr="00000000" w14:paraId="00000067">
      <w:pPr>
        <w:rPr/>
      </w:pPr>
      <w:r w:rsidDel="00000000" w:rsidR="00000000" w:rsidRPr="00000000">
        <w:rPr>
          <w:rtl w:val="0"/>
        </w:rPr>
        <w:t xml:space="preserve">There appears to be a lack of leadership and accountability as Dr. Parker has failed to voice her concerns, resulting in an absence of proper management within the team. To truly gauge their level of teamwork, I would divide the teams by gender and assign them to different groups on a weekly basis. This will allow me to observe how they interact with each other and work together in a more focused setting. </w:t>
      </w:r>
    </w:p>
    <w:p w:rsidR="00000000" w:rsidDel="00000000" w:rsidP="00000000" w:rsidRDefault="00000000" w:rsidRPr="00000000" w14:paraId="00000068">
      <w:pPr>
        <w:rPr/>
      </w:pPr>
      <w:r w:rsidDel="00000000" w:rsidR="00000000" w:rsidRPr="00000000">
        <w:rPr>
          <w:rtl w:val="0"/>
        </w:rPr>
        <w:t xml:space="preserve">Is Dr. Parker collaborating with her partner? Are she and her wife joining forces to make up  a story that portrays them as disliked by the men in their workplace?</w:t>
      </w:r>
    </w:p>
    <w:p w:rsidR="00000000" w:rsidDel="00000000" w:rsidP="00000000" w:rsidRDefault="00000000" w:rsidRPr="00000000" w14:paraId="00000069">
      <w:pPr>
        <w:rPr/>
      </w:pPr>
      <w:r w:rsidDel="00000000" w:rsidR="00000000" w:rsidRPr="00000000">
        <w:rPr>
          <w:rtl w:val="0"/>
        </w:rPr>
        <w:t xml:space="preserve">While working in the care industry, I began my journey as a support worker. My promotion to a senior offered me valuable understanding into the experiences of both newcomers and colleagues alike. Even after advancement, I remained grounded and mindful of my origins as an original support worker. </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highlight w:val="white"/>
        </w:rPr>
      </w:pPr>
      <w:r w:rsidDel="00000000" w:rsidR="00000000" w:rsidRPr="00000000">
        <w:rPr>
          <w:highlight w:val="white"/>
          <w:rtl w:val="0"/>
        </w:rPr>
        <w:t xml:space="preserve">To be authentic is to be clear about one's own most basic feelings, desires and convictions, and to openly express one's stance </w:t>
      </w:r>
      <w:r w:rsidDel="00000000" w:rsidR="00000000" w:rsidRPr="00000000">
        <w:rPr>
          <w:highlight w:val="white"/>
          <w:rtl w:val="0"/>
        </w:rPr>
        <w:t xml:space="preserve">(Varga &amp; Guignon, 2023).  </w:t>
      </w:r>
    </w:p>
    <w:p w:rsidR="00000000" w:rsidDel="00000000" w:rsidP="00000000" w:rsidRDefault="00000000" w:rsidRPr="00000000" w14:paraId="0000006C">
      <w:pPr>
        <w:rPr>
          <w:highlight w:val="white"/>
        </w:rPr>
      </w:pPr>
      <w:r w:rsidDel="00000000" w:rsidR="00000000" w:rsidRPr="00000000">
        <w:rPr>
          <w:highlight w:val="white"/>
          <w:rtl w:val="0"/>
        </w:rPr>
        <w:t xml:space="preserve">‘</w:t>
      </w:r>
      <w:r w:rsidDel="00000000" w:rsidR="00000000" w:rsidRPr="00000000">
        <w:rPr>
          <w:highlight w:val="white"/>
          <w:rtl w:val="0"/>
        </w:rPr>
        <w:t xml:space="preserve">Accountability requires people to ‘account for their actions’ </w:t>
      </w:r>
      <w:r w:rsidDel="00000000" w:rsidR="00000000" w:rsidRPr="00000000">
        <w:rPr>
          <w:highlight w:val="white"/>
          <w:rtl w:val="0"/>
        </w:rPr>
        <w:t xml:space="preserve">(Brewster et al, 2008).</w:t>
      </w:r>
    </w:p>
    <w:p w:rsidR="00000000" w:rsidDel="00000000" w:rsidP="00000000" w:rsidRDefault="00000000" w:rsidRPr="00000000" w14:paraId="0000006D">
      <w:pPr>
        <w:rPr>
          <w:highlight w:val="white"/>
        </w:rPr>
      </w:pPr>
      <w:r w:rsidDel="00000000" w:rsidR="00000000" w:rsidRPr="00000000">
        <w:rPr>
          <w:rtl w:val="0"/>
        </w:rPr>
      </w:r>
    </w:p>
    <w:p w:rsidR="00000000" w:rsidDel="00000000" w:rsidP="00000000" w:rsidRDefault="00000000" w:rsidRPr="00000000" w14:paraId="0000006E">
      <w:pPr>
        <w:pStyle w:val="Heading2"/>
        <w:rPr/>
      </w:pPr>
      <w:bookmarkStart w:colFirst="0" w:colLast="0" w:name="_heading=h.17dp8vu" w:id="10"/>
      <w:bookmarkEnd w:id="10"/>
      <w:r w:rsidDel="00000000" w:rsidR="00000000" w:rsidRPr="00000000">
        <w:rPr>
          <w:rtl w:val="0"/>
        </w:rPr>
        <w:t xml:space="preserve">2.4 Interpersonal Relationships</w:t>
      </w:r>
    </w:p>
    <w:p w:rsidR="00000000" w:rsidDel="00000000" w:rsidP="00000000" w:rsidRDefault="00000000" w:rsidRPr="00000000" w14:paraId="0000006F">
      <w:pPr>
        <w:rPr/>
      </w:pPr>
      <w:r w:rsidDel="00000000" w:rsidR="00000000" w:rsidRPr="00000000">
        <w:rPr>
          <w:rtl w:val="0"/>
        </w:rPr>
        <w:t xml:space="preserve">Interpersonal relationships in the workplace refer to how people interact and communicate with each other at work. It's all about building positive connections, trust, and effective communication with your colleagues. It's important for a healthy and productive work environment. </w:t>
      </w:r>
    </w:p>
    <w:p w:rsidR="00000000" w:rsidDel="00000000" w:rsidP="00000000" w:rsidRDefault="00000000" w:rsidRPr="00000000" w14:paraId="00000070">
      <w:pPr>
        <w:rPr/>
      </w:pPr>
      <w:r w:rsidDel="00000000" w:rsidR="00000000" w:rsidRPr="00000000">
        <w:rPr>
          <w:rtl w:val="0"/>
        </w:rPr>
        <w:t xml:space="preserve">Effective communication and collaboration are essential in creating an inclusive environment where all team members feel valued. When team members communicate openly and respectfully, it fosters understanding, empathy, and appreciation for diverse perspectives. Collaboration allows everyone to contribute their unique skills and ideas, promoting a sense of belonging and equal participation. Together, these factors help create a supportive and inclusive workplace where everyone feels heard and valued. </w:t>
      </w:r>
    </w:p>
    <w:p w:rsidR="00000000" w:rsidDel="00000000" w:rsidP="00000000" w:rsidRDefault="00000000" w:rsidRPr="00000000" w14:paraId="00000071">
      <w:pPr>
        <w:rPr/>
      </w:pPr>
      <w:r w:rsidDel="00000000" w:rsidR="00000000" w:rsidRPr="00000000">
        <w:rPr>
          <w:rtl w:val="0"/>
        </w:rPr>
        <w:t xml:space="preserve">Gender and affinity biases can have a significant impact on relationships within a team. These biases can create a sense of exclusion, inequality, and hinder effective collaboration. When team members are subjected to biases based on their gender or affinity groups, it can lead to reduced trust and communication barriers. This can result in decreased productivity, low morale, and overall team performance. It's crucial to address and challenge these biases to foster an inclusive and supportive team environment where everyone feels valued and respected.</w:t>
      </w:r>
    </w:p>
    <w:p w:rsidR="00000000" w:rsidDel="00000000" w:rsidP="00000000" w:rsidRDefault="00000000" w:rsidRPr="00000000" w14:paraId="00000072">
      <w:pPr>
        <w:rPr/>
      </w:pPr>
      <w:r w:rsidDel="00000000" w:rsidR="00000000" w:rsidRPr="00000000">
        <w:rPr>
          <w:rtl w:val="0"/>
        </w:rPr>
        <w:t xml:space="preserve">Developing effective relationships with others is at the main point of interpersonal connections. One who relates well to individuals from diverse backgrounds and in various circumstances exhibits qualities such as understanding, courtesy, empathy, concern for others welfare, and politeness.</w:t>
      </w:r>
    </w:p>
    <w:p w:rsidR="00000000" w:rsidDel="00000000" w:rsidP="00000000" w:rsidRDefault="00000000" w:rsidRPr="00000000" w14:paraId="00000073">
      <w:pPr>
        <w:rPr/>
      </w:pPr>
      <w:r w:rsidDel="00000000" w:rsidR="00000000" w:rsidRPr="00000000">
        <w:rPr>
          <w:rtl w:val="0"/>
        </w:rPr>
        <w:t xml:space="preserve">It is important to remain cautious while communicating your feelings and emotions with someone, as your body language can portray a different message altogether. Your non-verbal communication has the power to project an entirely new language when interacting with others. Addressing a professional situation you should always remain calm and be mindful of others in the situation. </w:t>
      </w:r>
    </w:p>
    <w:p w:rsidR="00000000" w:rsidDel="00000000" w:rsidP="00000000" w:rsidRDefault="00000000" w:rsidRPr="00000000" w14:paraId="00000074">
      <w:pPr>
        <w:rPr/>
      </w:pPr>
      <w:r w:rsidDel="00000000" w:rsidR="00000000" w:rsidRPr="00000000">
        <w:rPr>
          <w:rtl w:val="0"/>
        </w:rPr>
        <w:t xml:space="preserve">Multiple methods exist for efficient communication, including face-to-face interactions, leaflets, post-it notes and phone calls. Certain forms of communication, such as text messages, emails or social media postings can have a detrimental impact since the absence of vocal expression makes it difficult to interpret how the message is being conveyed.</w:t>
      </w:r>
    </w:p>
    <w:p w:rsidR="00000000" w:rsidDel="00000000" w:rsidP="00000000" w:rsidRDefault="00000000" w:rsidRPr="00000000" w14:paraId="00000075">
      <w:pPr>
        <w:rPr/>
      </w:pPr>
      <w:r w:rsidDel="00000000" w:rsidR="00000000" w:rsidRPr="00000000">
        <w:rPr>
          <w:rtl w:val="0"/>
        </w:rPr>
        <w:t xml:space="preserve">In my opinion, Dr. Parker lacked interpersonal skills as she perceived everyone to be against her. Instead of communicating her thoughts and emotions, she allowed paranoia to consume her. If Dr. Parker had spoken up about feeling excluded from discussions and unrecognised for her work, an open dialogue among the team could have potentially improved team spirit. </w:t>
      </w:r>
    </w:p>
    <w:p w:rsidR="00000000" w:rsidDel="00000000" w:rsidP="00000000" w:rsidRDefault="00000000" w:rsidRPr="00000000" w14:paraId="00000076">
      <w:pPr>
        <w:rPr/>
      </w:pPr>
      <w:r w:rsidDel="00000000" w:rsidR="00000000" w:rsidRPr="00000000">
        <w:rPr>
          <w:rtl w:val="0"/>
        </w:rPr>
        <w:t xml:space="preserve">If Dr. Parker had spoken up to her partner, team members or personnel in charge about the issue of males taking credit for her work, it could have been resolved. It seems like she lacked confidence when it came to addressing ongoing problems within the team. Was she comfortable discussing how she felt with her wife? If so, why didn't Dr. Parker's spouse support and defend their partner?</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If I were in that situation, my personal morals and values would have compelled me to hold the men accountable for their inappropriate behaviour towards Dr. Parker by openly discussing their attitudes towards female team members both generally and in the workplace.</w:t>
      </w:r>
    </w:p>
    <w:p w:rsidR="00000000" w:rsidDel="00000000" w:rsidP="00000000" w:rsidRDefault="00000000" w:rsidRPr="00000000" w14:paraId="00000079">
      <w:pPr>
        <w:rPr>
          <w:rFonts w:ascii="Arial" w:cs="Arial" w:eastAsia="Arial" w:hAnsi="Arial"/>
          <w:highlight w:val="white"/>
        </w:rPr>
      </w:pPr>
      <w:r w:rsidDel="00000000" w:rsidR="00000000" w:rsidRPr="00000000">
        <w:rPr>
          <w:rtl w:val="0"/>
        </w:rPr>
      </w:r>
    </w:p>
    <w:p w:rsidR="00000000" w:rsidDel="00000000" w:rsidP="00000000" w:rsidRDefault="00000000" w:rsidRPr="00000000" w14:paraId="0000007A">
      <w:pPr>
        <w:rPr>
          <w:rFonts w:ascii="Arial" w:cs="Arial" w:eastAsia="Arial" w:hAnsi="Arial"/>
          <w:highlight w:val="white"/>
        </w:rPr>
      </w:pPr>
      <w:r w:rsidDel="00000000" w:rsidR="00000000" w:rsidRPr="00000000">
        <w:rPr>
          <w:rFonts w:ascii="Arial" w:cs="Arial" w:eastAsia="Arial" w:hAnsi="Arial"/>
          <w:highlight w:val="white"/>
          <w:rtl w:val="0"/>
        </w:rPr>
        <w:t xml:space="preserve">“</w:t>
      </w:r>
      <w:r w:rsidDel="00000000" w:rsidR="00000000" w:rsidRPr="00000000">
        <w:rPr>
          <w:rFonts w:ascii="Arial" w:cs="Arial" w:eastAsia="Arial" w:hAnsi="Arial"/>
          <w:highlight w:val="white"/>
          <w:rtl w:val="0"/>
        </w:rPr>
        <w:t xml:space="preserve">Negotiation and effective communication” (Bolton, 2009)</w:t>
      </w:r>
    </w:p>
    <w:p w:rsidR="00000000" w:rsidDel="00000000" w:rsidP="00000000" w:rsidRDefault="00000000" w:rsidRPr="00000000" w14:paraId="0000007B">
      <w:pPr>
        <w:pBdr>
          <w:top w:color="auto" w:space="10" w:sz="0" w:val="none"/>
          <w:left w:color="auto" w:space="0" w:sz="0" w:val="none"/>
          <w:bottom w:color="auto" w:space="0" w:sz="0" w:val="none"/>
          <w:right w:color="auto" w:space="0" w:sz="0" w:val="none"/>
        </w:pBdr>
        <w:shd w:fill="ffffff" w:val="clear"/>
        <w:spacing w:after="0" w:line="259.20000000000005" w:lineRule="auto"/>
        <w:rPr>
          <w:highlight w:val="white"/>
        </w:rPr>
      </w:pPr>
      <w:r w:rsidDel="00000000" w:rsidR="00000000" w:rsidRPr="00000000">
        <w:rPr>
          <w:highlight w:val="white"/>
          <w:rtl w:val="0"/>
        </w:rPr>
        <w:t xml:space="preserve">“</w:t>
      </w:r>
      <w:r w:rsidDel="00000000" w:rsidR="00000000" w:rsidRPr="00000000">
        <w:rPr>
          <w:highlight w:val="white"/>
          <w:rtl w:val="0"/>
        </w:rPr>
        <w:t xml:space="preserve">Diplomacy is the art of creating and managing relationships and the art of negotiation is that of forging relationships through agreements”  </w:t>
      </w:r>
      <w:r w:rsidDel="00000000" w:rsidR="00000000" w:rsidRPr="00000000">
        <w:rPr>
          <w:highlight w:val="white"/>
          <w:rtl w:val="0"/>
        </w:rPr>
        <w:t xml:space="preserve">(Harvard Law School, 2024). </w:t>
      </w:r>
    </w:p>
    <w:p w:rsidR="00000000" w:rsidDel="00000000" w:rsidP="00000000" w:rsidRDefault="00000000" w:rsidRPr="00000000" w14:paraId="0000007C">
      <w:pPr>
        <w:rPr>
          <w:rFonts w:ascii="Arial" w:cs="Arial" w:eastAsia="Arial" w:hAnsi="Arial"/>
          <w:highlight w:val="white"/>
        </w:rPr>
      </w:pPr>
      <w:r w:rsidDel="00000000" w:rsidR="00000000" w:rsidRPr="00000000">
        <w:rPr>
          <w:rtl w:val="0"/>
        </w:rPr>
      </w:r>
    </w:p>
    <w:p w:rsidR="00000000" w:rsidDel="00000000" w:rsidP="00000000" w:rsidRDefault="00000000" w:rsidRPr="00000000" w14:paraId="0000007D">
      <w:pPr>
        <w:rPr/>
      </w:pPr>
      <w:r w:rsidDel="00000000" w:rsidR="00000000" w:rsidRPr="00000000">
        <w:rPr>
          <w:highlight w:val="white"/>
          <w:rtl w:val="0"/>
        </w:rPr>
        <w:t xml:space="preserve">“Communication is the transactional use of symbols, influenced, guided, and understood in the context of relationships” </w:t>
      </w:r>
      <w:r w:rsidDel="00000000" w:rsidR="00000000" w:rsidRPr="00000000">
        <w:rPr>
          <w:highlight w:val="white"/>
          <w:rtl w:val="0"/>
        </w:rPr>
        <w:t xml:space="preserve">(Duck &amp; McMahan, 2015 p.5).</w:t>
      </w: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pStyle w:val="Heading2"/>
        <w:rPr/>
      </w:pPr>
      <w:bookmarkStart w:colFirst="0" w:colLast="0" w:name="_heading=h.3rdcrjn" w:id="11"/>
      <w:bookmarkEnd w:id="11"/>
      <w:r w:rsidDel="00000000" w:rsidR="00000000" w:rsidRPr="00000000">
        <w:rPr>
          <w:rtl w:val="0"/>
        </w:rPr>
        <w:t xml:space="preserve">2.5 Professional Integrity</w:t>
      </w:r>
    </w:p>
    <w:p w:rsidR="00000000" w:rsidDel="00000000" w:rsidP="00000000" w:rsidRDefault="00000000" w:rsidRPr="00000000" w14:paraId="00000088">
      <w:pPr>
        <w:rPr/>
      </w:pPr>
      <w:r w:rsidDel="00000000" w:rsidR="00000000" w:rsidRPr="00000000">
        <w:rPr>
          <w:rtl w:val="0"/>
        </w:rPr>
        <w:t xml:space="preserve">Professional conduct that is grounded in ethical principles and values exemplifies professional integrity. It necessitates being truthful, transparent, and accountable at all times while carrying out duties. People of great character exhibit senses of responsibility for morals and ethics by adhering to elevated standards when making decisions or behaving. Interpersonal dealings with colleagues, clients,prioritise traits like honesty fairness as seamless operations within the profession hinge on Professional Integrity serving as building blocks which pave way towards establishing trustworthiness credibility alongside maintaining a favourable reputation among peers creating an atmosphere where responsible behaviour naturally occurs. </w:t>
      </w:r>
    </w:p>
    <w:p w:rsidR="00000000" w:rsidDel="00000000" w:rsidP="00000000" w:rsidRDefault="00000000" w:rsidRPr="00000000" w14:paraId="00000089">
      <w:pPr>
        <w:rPr/>
      </w:pPr>
      <w:r w:rsidDel="00000000" w:rsidR="00000000" w:rsidRPr="00000000">
        <w:rPr>
          <w:rtl w:val="0"/>
        </w:rPr>
        <w:t xml:space="preserve">Dr. Parker stated that she lacked confidence in her management and team members, causing fear when it came to sharing ideas and feeling betrayed due to people discussing matters behind her back.</w:t>
      </w:r>
    </w:p>
    <w:p w:rsidR="00000000" w:rsidDel="00000000" w:rsidP="00000000" w:rsidRDefault="00000000" w:rsidRPr="00000000" w14:paraId="0000008A">
      <w:pPr>
        <w:rPr/>
      </w:pPr>
      <w:r w:rsidDel="00000000" w:rsidR="00000000" w:rsidRPr="00000000">
        <w:rPr>
          <w:rtl w:val="0"/>
        </w:rPr>
        <w:t xml:space="preserve">Some members of the team demonstrated a lack of integrity by failing to acknowledge her contributions and displaying unprofessional behaviour. The project's delay and damage to the company's image are a result of permitting gender biases and affinity biases to persist. </w:t>
      </w:r>
    </w:p>
    <w:p w:rsidR="00000000" w:rsidDel="00000000" w:rsidP="00000000" w:rsidRDefault="00000000" w:rsidRPr="00000000" w14:paraId="0000008B">
      <w:pPr>
        <w:rPr/>
      </w:pPr>
      <w:r w:rsidDel="00000000" w:rsidR="00000000" w:rsidRPr="00000000">
        <w:rPr>
          <w:rtl w:val="0"/>
        </w:rPr>
        <w:t xml:space="preserve">Exhibiting personal integrity within a professional setting involves remaining authentic, truthful and upholding one's own moral code. It is essential to recognise that workplace morals may vary.  It is critical to maintain your ethical compass as an internal guidepost for resolving complex situations or making tough decisions.  </w:t>
      </w:r>
    </w:p>
    <w:p w:rsidR="00000000" w:rsidDel="00000000" w:rsidP="00000000" w:rsidRDefault="00000000" w:rsidRPr="00000000" w14:paraId="0000008C">
      <w:pPr>
        <w:rPr/>
      </w:pPr>
      <w:r w:rsidDel="00000000" w:rsidR="00000000" w:rsidRPr="00000000">
        <w:rPr>
          <w:rtl w:val="0"/>
        </w:rPr>
        <w:t xml:space="preserve">The workplace appears to lack integrity as Dr. Parker felt apprehensive sharing her ideas or emotions with anyone since she couldn't trust them. She didn't receive support from any of the female colleagues either, leaving her in a state of uncertainty whether they even noticed her decline or if there were difficulties preventing their recognition of it.</w:t>
      </w:r>
    </w:p>
    <w:p w:rsidR="00000000" w:rsidDel="00000000" w:rsidP="00000000" w:rsidRDefault="00000000" w:rsidRPr="00000000" w14:paraId="0000008D">
      <w:pPr>
        <w:rPr/>
      </w:pPr>
      <w:r w:rsidDel="00000000" w:rsidR="00000000" w:rsidRPr="00000000">
        <w:rPr>
          <w:highlight w:val="white"/>
          <w:rtl w:val="0"/>
        </w:rPr>
        <w:t xml:space="preserve">Core beliefs are strong beliefs a person holds consistently over time that inform their worldview and self-perception.” (Wade,2022)</w:t>
      </w: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color w:val="2e75b5"/>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90">
      <w:pPr>
        <w:pStyle w:val="Heading1"/>
        <w:rPr/>
      </w:pPr>
      <w:bookmarkStart w:colFirst="0" w:colLast="0" w:name="_heading=h.26in1rg" w:id="12"/>
      <w:bookmarkEnd w:id="12"/>
      <w:r w:rsidDel="00000000" w:rsidR="00000000" w:rsidRPr="00000000">
        <w:rPr>
          <w:rtl w:val="0"/>
        </w:rPr>
        <w:t xml:space="preserve">Conclusion</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After careful consideration, I have concluded that Dr. Parker consistently expresses dissatisfaction about a specific situation. It is apparent that she struggles with her own insecurities, leading to negative thoughts and paranoia regarding others discussing her behind her back.</w:t>
      </w:r>
    </w:p>
    <w:p w:rsidR="00000000" w:rsidDel="00000000" w:rsidP="00000000" w:rsidRDefault="00000000" w:rsidRPr="00000000" w14:paraId="00000093">
      <w:pPr>
        <w:rPr/>
      </w:pPr>
      <w:r w:rsidDel="00000000" w:rsidR="00000000" w:rsidRPr="00000000">
        <w:rPr>
          <w:rtl w:val="0"/>
        </w:rPr>
        <w:t xml:space="preserve">Dr. Parker has been employed in the engineering sector for more than three decades, and this extended period of service could be contributing to minor errors that suggest it may be time for a career change.</w:t>
      </w:r>
    </w:p>
    <w:p w:rsidR="00000000" w:rsidDel="00000000" w:rsidP="00000000" w:rsidRDefault="00000000" w:rsidRPr="00000000" w14:paraId="00000094">
      <w:pPr>
        <w:rPr/>
      </w:pPr>
      <w:r w:rsidDel="00000000" w:rsidR="00000000" w:rsidRPr="00000000">
        <w:rPr>
          <w:rtl w:val="0"/>
        </w:rPr>
        <w:t xml:space="preserve">It would be beneficial for Dr. Parker to proceed with her tasks and seek guidance from a support group or citizens advice program about how to address the perceived instances of bias that she has reported experiencing. </w:t>
      </w:r>
    </w:p>
    <w:p w:rsidR="00000000" w:rsidDel="00000000" w:rsidP="00000000" w:rsidRDefault="00000000" w:rsidRPr="00000000" w14:paraId="00000095">
      <w:pPr>
        <w:rPr/>
      </w:pPr>
      <w:r w:rsidDel="00000000" w:rsidR="00000000" w:rsidRPr="00000000">
        <w:rPr>
          <w:rtl w:val="0"/>
        </w:rPr>
        <w:t xml:space="preserve">Possibly, Dr. Parker's workplace paranoia may be a result of issues she is facing within her own household. A professional consultation could be beneficial for Dr. Parker to address and overcome her personal psychological struggles. It's possible that Dr. Parker is experiencing issues with her partner in the workplace, which may be fueling her own insecurities and leading her to suspect that information about her is being relayed by others.</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bookmarkStart w:colFirst="0" w:colLast="0" w:name="_heading=h.lnxbz9" w:id="13"/>
      <w:bookmarkEnd w:id="13"/>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pStyle w:val="Heading1"/>
        <w:rPr/>
      </w:pPr>
      <w:bookmarkStart w:colFirst="0" w:colLast="0" w:name="_heading=h.35nkun2" w:id="14"/>
      <w:bookmarkEnd w:id="14"/>
      <w:r w:rsidDel="00000000" w:rsidR="00000000" w:rsidRPr="00000000">
        <w:rPr>
          <w:rtl w:val="0"/>
        </w:rPr>
        <w:t xml:space="preserve">References</w:t>
      </w:r>
    </w:p>
    <w:p w:rsidR="00000000" w:rsidDel="00000000" w:rsidP="00000000" w:rsidRDefault="00000000" w:rsidRPr="00000000" w14:paraId="000000B4">
      <w:pPr>
        <w:rPr>
          <w:rFonts w:ascii="Arial" w:cs="Arial" w:eastAsia="Arial" w:hAnsi="Arial"/>
          <w:color w:val="202020"/>
          <w:highlight w:val="white"/>
        </w:rPr>
      </w:pPr>
      <w:r w:rsidDel="00000000" w:rsidR="00000000" w:rsidRPr="00000000">
        <w:rPr>
          <w:rtl w:val="0"/>
        </w:rPr>
      </w:r>
    </w:p>
    <w:p w:rsidR="00000000" w:rsidDel="00000000" w:rsidP="00000000" w:rsidRDefault="00000000" w:rsidRPr="00000000" w14:paraId="000000B5">
      <w:pPr>
        <w:rPr>
          <w:color w:val="202020"/>
          <w:highlight w:val="white"/>
          <w:u w:val="single"/>
        </w:rPr>
      </w:pPr>
      <w:r w:rsidDel="00000000" w:rsidR="00000000" w:rsidRPr="00000000">
        <w:rPr>
          <w:rFonts w:ascii="Arial" w:cs="Arial" w:eastAsia="Arial" w:hAnsi="Arial"/>
          <w:color w:val="202020"/>
          <w:highlight w:val="white"/>
          <w:rtl w:val="0"/>
        </w:rPr>
        <w:t xml:space="preserve">1</w:t>
      </w:r>
      <w:r w:rsidDel="00000000" w:rsidR="00000000" w:rsidRPr="00000000">
        <w:rPr>
          <w:color w:val="202020"/>
          <w:highlight w:val="white"/>
          <w:rtl w:val="0"/>
        </w:rPr>
        <w:t xml:space="preserve">.</w:t>
      </w:r>
      <w:r w:rsidDel="00000000" w:rsidR="00000000" w:rsidRPr="00000000">
        <w:rPr>
          <w:color w:val="202020"/>
          <w:highlight w:val="white"/>
          <w:rtl w:val="0"/>
        </w:rPr>
        <w:t xml:space="preserve">Raeburn, A. (2023) What is Self-Management? (7 Skills to Improve it). Asana. </w:t>
      </w:r>
      <w:hyperlink r:id="rId8">
        <w:r w:rsidDel="00000000" w:rsidR="00000000" w:rsidRPr="00000000">
          <w:rPr>
            <w:color w:val="1155cc"/>
            <w:highlight w:val="white"/>
            <w:u w:val="single"/>
            <w:rtl w:val="0"/>
          </w:rPr>
          <w:t xml:space="preserve">https://asana.com/resources/self-management</w:t>
        </w:r>
      </w:hyperlink>
      <w:r w:rsidDel="00000000" w:rsidR="00000000" w:rsidRPr="00000000">
        <w:rPr>
          <w:rtl w:val="0"/>
        </w:rPr>
      </w:r>
    </w:p>
    <w:p w:rsidR="00000000" w:rsidDel="00000000" w:rsidP="00000000" w:rsidRDefault="00000000" w:rsidRPr="00000000" w14:paraId="000000B6">
      <w:pPr>
        <w:rPr>
          <w:color w:val="202020"/>
          <w:highlight w:val="white"/>
        </w:rPr>
      </w:pPr>
      <w:r w:rsidDel="00000000" w:rsidR="00000000" w:rsidRPr="00000000">
        <w:rPr>
          <w:color w:val="202020"/>
          <w:highlight w:val="white"/>
          <w:u w:val="single"/>
          <w:rtl w:val="0"/>
        </w:rPr>
        <w:t xml:space="preserve">2. </w:t>
      </w:r>
      <w:r w:rsidDel="00000000" w:rsidR="00000000" w:rsidRPr="00000000">
        <w:rPr>
          <w:color w:val="202020"/>
          <w:highlight w:val="white"/>
          <w:rtl w:val="0"/>
        </w:rPr>
        <w:t xml:space="preserve">Eurich, T. (2018, January 4th). </w:t>
      </w:r>
      <w:r w:rsidDel="00000000" w:rsidR="00000000" w:rsidRPr="00000000">
        <w:rPr>
          <w:i w:val="1"/>
          <w:color w:val="202020"/>
          <w:highlight w:val="white"/>
          <w:rtl w:val="0"/>
        </w:rPr>
        <w:t xml:space="preserve">What Self-Awareness Really Is (and How to Cultivate It). It’s not just about introspection</w:t>
      </w:r>
      <w:r w:rsidDel="00000000" w:rsidR="00000000" w:rsidRPr="00000000">
        <w:rPr>
          <w:color w:val="202020"/>
          <w:highlight w:val="white"/>
          <w:rtl w:val="0"/>
        </w:rPr>
        <w:t xml:space="preserve">. </w:t>
      </w:r>
      <w:hyperlink r:id="rId9">
        <w:r w:rsidDel="00000000" w:rsidR="00000000" w:rsidRPr="00000000">
          <w:rPr>
            <w:color w:val="1155cc"/>
            <w:highlight w:val="white"/>
            <w:u w:val="single"/>
            <w:rtl w:val="0"/>
          </w:rPr>
          <w:t xml:space="preserve">https://hbr.org/2018/01/what-self-awareness-really-is-and-how-to-cultivate-it</w:t>
        </w:r>
      </w:hyperlink>
      <w:r w:rsidDel="00000000" w:rsidR="00000000" w:rsidRPr="00000000">
        <w:rPr>
          <w:rtl w:val="0"/>
        </w:rPr>
      </w:r>
    </w:p>
    <w:p w:rsidR="00000000" w:rsidDel="00000000" w:rsidP="00000000" w:rsidRDefault="00000000" w:rsidRPr="00000000" w14:paraId="000000B7">
      <w:pPr>
        <w:rPr>
          <w:color w:val="0c0c0c"/>
          <w:highlight w:val="white"/>
        </w:rPr>
      </w:pPr>
      <w:r w:rsidDel="00000000" w:rsidR="00000000" w:rsidRPr="00000000">
        <w:rPr>
          <w:color w:val="202020"/>
          <w:highlight w:val="white"/>
          <w:rtl w:val="0"/>
        </w:rPr>
        <w:t xml:space="preserve">3. </w:t>
      </w:r>
      <w:r w:rsidDel="00000000" w:rsidR="00000000" w:rsidRPr="00000000">
        <w:rPr>
          <w:color w:val="0c0c0c"/>
          <w:highlight w:val="white"/>
          <w:rtl w:val="0"/>
        </w:rPr>
        <w:t xml:space="preserve">Varga, S. &amp; Guignon, C.(2023) </w:t>
      </w:r>
      <w:r w:rsidDel="00000000" w:rsidR="00000000" w:rsidRPr="00000000">
        <w:rPr>
          <w:i w:val="1"/>
          <w:color w:val="0c0c0c"/>
          <w:highlight w:val="white"/>
          <w:rtl w:val="0"/>
        </w:rPr>
        <w:t xml:space="preserve">Authenticity</w:t>
      </w:r>
      <w:r w:rsidDel="00000000" w:rsidR="00000000" w:rsidRPr="00000000">
        <w:rPr>
          <w:color w:val="0c0c0c"/>
          <w:highlight w:val="white"/>
          <w:rtl w:val="0"/>
        </w:rPr>
        <w:t xml:space="preserve">. Stanford Encyclopaedia of Philosophy, (Summer 2023 Edition.</w:t>
      </w:r>
    </w:p>
    <w:p w:rsidR="00000000" w:rsidDel="00000000" w:rsidP="00000000" w:rsidRDefault="00000000" w:rsidRPr="00000000" w14:paraId="000000B8">
      <w:pPr>
        <w:rPr>
          <w:highlight w:val="white"/>
        </w:rPr>
      </w:pPr>
      <w:r w:rsidDel="00000000" w:rsidR="00000000" w:rsidRPr="00000000">
        <w:rPr>
          <w:color w:val="0c0c0c"/>
          <w:highlight w:val="white"/>
          <w:rtl w:val="0"/>
        </w:rPr>
        <w:t xml:space="preserve">4.  </w:t>
      </w:r>
      <w:r w:rsidDel="00000000" w:rsidR="00000000" w:rsidRPr="00000000">
        <w:rPr>
          <w:highlight w:val="white"/>
          <w:rtl w:val="0"/>
        </w:rPr>
        <w:t xml:space="preserve">Brewster, C., Carey L., Grobler, P., Holland P. &amp; Warnich, S. (2008). </w:t>
      </w:r>
      <w:r w:rsidDel="00000000" w:rsidR="00000000" w:rsidRPr="00000000">
        <w:rPr>
          <w:i w:val="1"/>
          <w:highlight w:val="white"/>
          <w:rtl w:val="0"/>
        </w:rPr>
        <w:t xml:space="preserve">Contemporary Approaches in Human Resource Management. Gaining A Competitive Advantage</w:t>
      </w:r>
      <w:r w:rsidDel="00000000" w:rsidR="00000000" w:rsidRPr="00000000">
        <w:rPr>
          <w:highlight w:val="white"/>
          <w:rtl w:val="0"/>
        </w:rPr>
        <w:t xml:space="preserve">. Oxford University Press</w:t>
      </w:r>
    </w:p>
    <w:p w:rsidR="00000000" w:rsidDel="00000000" w:rsidP="00000000" w:rsidRDefault="00000000" w:rsidRPr="00000000" w14:paraId="000000B9">
      <w:pPr>
        <w:rPr>
          <w:rFonts w:ascii="Arial" w:cs="Arial" w:eastAsia="Arial" w:hAnsi="Arial"/>
          <w:highlight w:val="white"/>
        </w:rPr>
      </w:pPr>
      <w:r w:rsidDel="00000000" w:rsidR="00000000" w:rsidRPr="00000000">
        <w:rPr>
          <w:highlight w:val="white"/>
          <w:rtl w:val="0"/>
        </w:rPr>
        <w:t xml:space="preserve">5. </w:t>
      </w:r>
      <w:r w:rsidDel="00000000" w:rsidR="00000000" w:rsidRPr="00000000">
        <w:rPr>
          <w:rFonts w:ascii="Arial" w:cs="Arial" w:eastAsia="Arial" w:hAnsi="Arial"/>
          <w:highlight w:val="white"/>
          <w:rtl w:val="0"/>
        </w:rPr>
        <w:t xml:space="preserve">Duck, S. &amp; McMahan, D. T. (2020) </w:t>
      </w:r>
      <w:r w:rsidDel="00000000" w:rsidR="00000000" w:rsidRPr="00000000">
        <w:rPr>
          <w:rFonts w:ascii="Arial" w:cs="Arial" w:eastAsia="Arial" w:hAnsi="Arial"/>
          <w:i w:val="1"/>
          <w:highlight w:val="white"/>
          <w:rtl w:val="0"/>
        </w:rPr>
        <w:t xml:space="preserve">Communication in everyday life</w:t>
      </w:r>
      <w:r w:rsidDel="00000000" w:rsidR="00000000" w:rsidRPr="00000000">
        <w:rPr>
          <w:rFonts w:ascii="Arial" w:cs="Arial" w:eastAsia="Arial" w:hAnsi="Arial"/>
          <w:highlight w:val="white"/>
          <w:rtl w:val="0"/>
        </w:rPr>
        <w:t xml:space="preserve">. Sage Publications.</w:t>
      </w:r>
    </w:p>
    <w:p w:rsidR="00000000" w:rsidDel="00000000" w:rsidP="00000000" w:rsidRDefault="00000000" w:rsidRPr="00000000" w14:paraId="000000BA">
      <w:pPr>
        <w:rPr>
          <w:rFonts w:ascii="Arial" w:cs="Arial" w:eastAsia="Arial" w:hAnsi="Arial"/>
          <w:highlight w:val="white"/>
        </w:rPr>
      </w:pPr>
      <w:r w:rsidDel="00000000" w:rsidR="00000000" w:rsidRPr="00000000">
        <w:rPr>
          <w:rFonts w:ascii="Arial" w:cs="Arial" w:eastAsia="Arial" w:hAnsi="Arial"/>
          <w:highlight w:val="white"/>
          <w:rtl w:val="0"/>
        </w:rPr>
        <w:t xml:space="preserve">6. Bolton, R. (2009). </w:t>
      </w:r>
      <w:r w:rsidDel="00000000" w:rsidR="00000000" w:rsidRPr="00000000">
        <w:rPr>
          <w:rFonts w:ascii="Arial" w:cs="Arial" w:eastAsia="Arial" w:hAnsi="Arial"/>
          <w:i w:val="1"/>
          <w:highlight w:val="white"/>
          <w:rtl w:val="0"/>
        </w:rPr>
        <w:t xml:space="preserve">People Skills: How to Assert Yourself, Listen to Others, and Resolve Conflicts</w:t>
      </w:r>
      <w:r w:rsidDel="00000000" w:rsidR="00000000" w:rsidRPr="00000000">
        <w:rPr>
          <w:rFonts w:ascii="Arial" w:cs="Arial" w:eastAsia="Arial" w:hAnsi="Arial"/>
          <w:highlight w:val="white"/>
          <w:rtl w:val="0"/>
        </w:rPr>
        <w:t xml:space="preserve">. Touchstone</w:t>
      </w:r>
    </w:p>
    <w:p w:rsidR="00000000" w:rsidDel="00000000" w:rsidP="00000000" w:rsidRDefault="00000000" w:rsidRPr="00000000" w14:paraId="000000BB">
      <w:pPr>
        <w:rPr>
          <w:rFonts w:ascii="Arial" w:cs="Arial" w:eastAsia="Arial" w:hAnsi="Arial"/>
          <w:highlight w:val="white"/>
        </w:rPr>
      </w:pPr>
      <w:r w:rsidDel="00000000" w:rsidR="00000000" w:rsidRPr="00000000">
        <w:rPr>
          <w:rFonts w:ascii="Arial" w:cs="Arial" w:eastAsia="Arial" w:hAnsi="Arial"/>
          <w:highlight w:val="white"/>
          <w:rtl w:val="0"/>
        </w:rPr>
        <w:t xml:space="preserve">7. Harvard Law School (2024, January 15). The Program on Negotiation. Diplomacy. What is Diplomacy in Negotiations? </w:t>
      </w:r>
      <w:hyperlink r:id="rId10">
        <w:r w:rsidDel="00000000" w:rsidR="00000000" w:rsidRPr="00000000">
          <w:rPr>
            <w:rFonts w:ascii="Arial" w:cs="Arial" w:eastAsia="Arial" w:hAnsi="Arial"/>
            <w:color w:val="1155cc"/>
            <w:highlight w:val="white"/>
            <w:u w:val="single"/>
            <w:rtl w:val="0"/>
          </w:rPr>
          <w:t xml:space="preserve">https://www.pon.harvard.edu/tag/diplomacy</w:t>
        </w:r>
      </w:hyperlink>
      <w:r w:rsidDel="00000000" w:rsidR="00000000" w:rsidRPr="00000000">
        <w:rPr>
          <w:rFonts w:ascii="Arial" w:cs="Arial" w:eastAsia="Arial" w:hAnsi="Arial"/>
          <w:highlight w:val="white"/>
          <w:rtl w:val="0"/>
        </w:rPr>
        <w:t xml:space="preserve">. </w:t>
      </w:r>
    </w:p>
    <w:p w:rsidR="00000000" w:rsidDel="00000000" w:rsidP="00000000" w:rsidRDefault="00000000" w:rsidRPr="00000000" w14:paraId="000000BC">
      <w:pPr>
        <w:rPr>
          <w:highlight w:val="white"/>
        </w:rPr>
      </w:pPr>
      <w:r w:rsidDel="00000000" w:rsidR="00000000" w:rsidRPr="00000000">
        <w:rPr>
          <w:rFonts w:ascii="Arial" w:cs="Arial" w:eastAsia="Arial" w:hAnsi="Arial"/>
          <w:highlight w:val="white"/>
          <w:rtl w:val="0"/>
        </w:rPr>
        <w:t xml:space="preserve">8. </w:t>
      </w:r>
      <w:r w:rsidDel="00000000" w:rsidR="00000000" w:rsidRPr="00000000">
        <w:rPr>
          <w:highlight w:val="white"/>
          <w:rtl w:val="0"/>
        </w:rPr>
        <w:t xml:space="preserve">Wade, D. (2022, August 23). </w:t>
      </w:r>
      <w:r w:rsidDel="00000000" w:rsidR="00000000" w:rsidRPr="00000000">
        <w:rPr>
          <w:i w:val="1"/>
          <w:highlight w:val="white"/>
          <w:rtl w:val="0"/>
        </w:rPr>
        <w:t xml:space="preserve">Core beliefs: Definition, how to identify, and more</w:t>
      </w:r>
      <w:r w:rsidDel="00000000" w:rsidR="00000000" w:rsidRPr="00000000">
        <w:rPr>
          <w:highlight w:val="white"/>
          <w:rtl w:val="0"/>
        </w:rPr>
        <w:t xml:space="preserve">. </w:t>
      </w:r>
      <w:r w:rsidDel="00000000" w:rsidR="00000000" w:rsidRPr="00000000">
        <w:rPr>
          <w:highlight w:val="white"/>
          <w:u w:val="single"/>
          <w:rtl w:val="0"/>
        </w:rPr>
        <w:t xml:space="preserve">https://www.medicalnewstoday.com/articles/core-beliefs</w:t>
      </w:r>
      <w:r w:rsidDel="00000000" w:rsidR="00000000" w:rsidRPr="00000000">
        <w:rPr>
          <w:highlight w:val="white"/>
          <w:rtl w:val="0"/>
        </w:rPr>
        <w:t xml:space="preserve"> [Accessed Jan 24] </w:t>
      </w:r>
    </w:p>
    <w:p w:rsidR="00000000" w:rsidDel="00000000" w:rsidP="00000000" w:rsidRDefault="00000000" w:rsidRPr="00000000" w14:paraId="000000BD">
      <w:pPr>
        <w:rPr>
          <w:highlight w:val="white"/>
        </w:rPr>
      </w:pPr>
      <w:r w:rsidDel="00000000" w:rsidR="00000000" w:rsidRPr="00000000">
        <w:rPr>
          <w:highlight w:val="white"/>
          <w:rtl w:val="0"/>
        </w:rPr>
        <w:t xml:space="preserve">9. Sutton.J.(2019) What is resilience ? and why is it important to bounce back? </w:t>
      </w:r>
      <w:hyperlink r:id="rId11">
        <w:r w:rsidDel="00000000" w:rsidR="00000000" w:rsidRPr="00000000">
          <w:rPr>
            <w:color w:val="1155cc"/>
            <w:highlight w:val="white"/>
            <w:u w:val="single"/>
            <w:rtl w:val="0"/>
          </w:rPr>
          <w:t xml:space="preserve">https://positivepsychology.com/what-is-resilience/</w:t>
        </w:r>
      </w:hyperlink>
      <w:r w:rsidDel="00000000" w:rsidR="00000000" w:rsidRPr="00000000">
        <w:rPr>
          <w:highlight w:val="white"/>
          <w:rtl w:val="0"/>
        </w:rPr>
        <w:t xml:space="preserve">. </w:t>
      </w:r>
    </w:p>
    <w:p w:rsidR="00000000" w:rsidDel="00000000" w:rsidP="00000000" w:rsidRDefault="00000000" w:rsidRPr="00000000" w14:paraId="000000BE">
      <w:pPr>
        <w:rPr>
          <w:highlight w:val="white"/>
        </w:rPr>
      </w:pPr>
      <w:r w:rsidDel="00000000" w:rsidR="00000000" w:rsidRPr="00000000">
        <w:rPr>
          <w:highlight w:val="white"/>
          <w:rtl w:val="0"/>
        </w:rPr>
        <w:t xml:space="preserve">10. Imperial College (2023, December 4th). </w:t>
      </w:r>
      <w:r w:rsidDel="00000000" w:rsidR="00000000" w:rsidRPr="00000000">
        <w:rPr>
          <w:i w:val="1"/>
          <w:highlight w:val="white"/>
          <w:rtl w:val="0"/>
        </w:rPr>
        <w:t xml:space="preserve">Unconscious Bias</w:t>
      </w:r>
      <w:r w:rsidDel="00000000" w:rsidR="00000000" w:rsidRPr="00000000">
        <w:rPr>
          <w:highlight w:val="white"/>
          <w:rtl w:val="0"/>
        </w:rPr>
        <w:t xml:space="preserve">. Imperial College London: Equality, Diversity, and Inclusion: </w:t>
      </w:r>
      <w:hyperlink r:id="rId12">
        <w:r w:rsidDel="00000000" w:rsidR="00000000" w:rsidRPr="00000000">
          <w:rPr>
            <w:color w:val="1155cc"/>
            <w:highlight w:val="white"/>
            <w:u w:val="single"/>
            <w:rtl w:val="0"/>
          </w:rPr>
          <w:t xml:space="preserve">https://www.imperial.ac.uk/equality/resources/unconscious-bias/</w:t>
        </w:r>
      </w:hyperlink>
      <w:r w:rsidDel="00000000" w:rsidR="00000000" w:rsidRPr="00000000">
        <w:rPr>
          <w:highlight w:val="white"/>
          <w:u w:val="single"/>
          <w:rtl w:val="0"/>
        </w:rPr>
        <w:t xml:space="preserve">  [accessed Jan 24]</w:t>
      </w:r>
      <w:r w:rsidDel="00000000" w:rsidR="00000000" w:rsidRPr="00000000">
        <w:rPr>
          <w:rtl w:val="0"/>
        </w:rPr>
      </w:r>
    </w:p>
    <w:p w:rsidR="00000000" w:rsidDel="00000000" w:rsidP="00000000" w:rsidRDefault="00000000" w:rsidRPr="00000000" w14:paraId="000000BF">
      <w:pPr>
        <w:rPr>
          <w:rFonts w:ascii="Arial" w:cs="Arial" w:eastAsia="Arial" w:hAnsi="Arial"/>
          <w:highlight w:val="white"/>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pStyle w:val="Heading1"/>
        <w:rPr>
          <w:color w:val="ff0000"/>
        </w:rPr>
      </w:pPr>
      <w:bookmarkStart w:colFirst="0" w:colLast="0" w:name="_heading=h.1ksv4uv" w:id="15"/>
      <w:bookmarkEnd w:id="15"/>
      <w:r w:rsidDel="00000000" w:rsidR="00000000" w:rsidRPr="00000000">
        <w:rPr>
          <w:rtl w:val="0"/>
        </w:rPr>
        <w:t xml:space="preserve">Appendix A Personal Development Plan</w:t>
      </w: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ff0000"/>
                <w:rtl w:val="0"/>
              </w:rPr>
              <w:t xml:space="preserve">Goals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ff0000"/>
                <w:rtl w:val="0"/>
              </w:rPr>
              <w:t xml:space="preserve">Why am I struggling with this?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ff0000"/>
                <w:rtl w:val="0"/>
              </w:rPr>
              <w:t xml:space="preserve">deadline.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ff0000"/>
                <w:rtl w:val="0"/>
              </w:rPr>
              <w:t xml:space="preserve">how to reach these goals.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Be more critical.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struggle with being critical as I am a trustful person. I often take people's word for it rather than question their actions.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 months - 1 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Learn to read situations, body language and think deeper into their words and actions.</w:t>
            </w:r>
          </w:p>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Do their actions match the words that are being spoken?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Communication / authenticity.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find I often say things that come to my head rather than think about them first.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daily task to overcome.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Stop and think before I talk. Really evaluate the situation at hand and see if it truly even needs a response.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Cognitive bias.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often have found myself reacting to my cognitive biases.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ongoing.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Think before i p</w:t>
            </w:r>
          </w:p>
        </w:tc>
      </w:tr>
    </w:tbl>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Cambria"/>
  <w:font w:name="Arial"/>
  <w:font w:name="Arial Rounded"/>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0" w:before="240"/>
      <w:outlineLvl w:val="0"/>
    </w:pPr>
    <w:rPr>
      <w:color w:val="2e75b5"/>
      <w:sz w:val="32"/>
      <w:szCs w:val="32"/>
    </w:rPr>
  </w:style>
  <w:style w:type="paragraph" w:styleId="Heading2">
    <w:name w:val="heading 2"/>
    <w:basedOn w:val="Normal"/>
    <w:next w:val="Normal"/>
    <w:uiPriority w:val="9"/>
    <w:unhideWhenUsed w:val="1"/>
    <w:qFormat w:val="1"/>
    <w:pPr>
      <w:keepNext w:val="1"/>
      <w:keepLines w:val="1"/>
      <w:spacing w:after="0" w:before="40"/>
      <w:outlineLvl w:val="1"/>
    </w:pPr>
    <w:rPr>
      <w:color w:val="2e75b5"/>
      <w:sz w:val="26"/>
      <w:szCs w:val="26"/>
    </w:rPr>
  </w:style>
  <w:style w:type="paragraph" w:styleId="Heading3">
    <w:name w:val="heading 3"/>
    <w:basedOn w:val="Normal"/>
    <w:next w:val="Normal"/>
    <w:uiPriority w:val="9"/>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val="1"/>
    <w:uiPriority w:val="39"/>
    <w:unhideWhenUsed w:val="1"/>
    <w:rsid w:val="00F867C0"/>
    <w:pPr>
      <w:spacing w:after="100"/>
    </w:pPr>
  </w:style>
  <w:style w:type="paragraph" w:styleId="TOC2">
    <w:name w:val="toc 2"/>
    <w:basedOn w:val="Normal"/>
    <w:next w:val="Normal"/>
    <w:autoRedefine w:val="1"/>
    <w:uiPriority w:val="39"/>
    <w:unhideWhenUsed w:val="1"/>
    <w:rsid w:val="00F867C0"/>
    <w:pPr>
      <w:spacing w:after="100"/>
      <w:ind w:left="220"/>
    </w:pPr>
  </w:style>
  <w:style w:type="character" w:styleId="Hyperlink">
    <w:name w:val="Hyperlink"/>
    <w:basedOn w:val="DefaultParagraphFont"/>
    <w:uiPriority w:val="99"/>
    <w:unhideWhenUsed w:val="1"/>
    <w:rsid w:val="00F867C0"/>
    <w:rPr>
      <w:color w:val="0000ff"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positivepsychology.com/what-is-resilience/" TargetMode="External"/><Relationship Id="rId10" Type="http://schemas.openxmlformats.org/officeDocument/2006/relationships/hyperlink" Target="https://www.pon.harvard.edu/tag/diplomacy" TargetMode="External"/><Relationship Id="rId12" Type="http://schemas.openxmlformats.org/officeDocument/2006/relationships/hyperlink" Target="https://www.imperial.ac.uk/equality/resources/unconscious-bias/" TargetMode="External"/><Relationship Id="rId9" Type="http://schemas.openxmlformats.org/officeDocument/2006/relationships/hyperlink" Target="https://hbr.org/2018/01/what-self-awareness-really-is-and-how-to-cultivate-it"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asana.com/resources/self-managemen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ixnfbEOWbU/RySesTT7LE1IQpA==">CgMxLjAyCGguZ2pkZ3hzMgloLjMwajB6bGwyCWguMWZvYjl0ZTIJaC4zem55c2g3MgloLjJldDkycDAyCGgudHlqY3d0MgloLjNkeTZ2a20yCWguMXQzaDVzZjIJaC40ZDM0b2c4MgloLjJzOGV5bzEyCWguMTdkcDh2dTIJaC4zcmRjcmpuMgloLjI2aW4xcmcyCGgubG54Yno5MgloLjM1bmt1bjIyCWguMWtzdjR1djgAciExOWVxOEJ3MTBOVkMxUnVBaFRScW1WZXQ3VE1vc2puVW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2024-01-08T11:00:00Z</dcterms:created>
</cp:coreProperties>
</file>