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B31166" w:themeColor="accent1"/>
          <w:sz w:val="24"/>
          <w:szCs w:val="24"/>
        </w:rPr>
        <w:id w:val="-1399668180"/>
        <w:docPartObj>
          <w:docPartGallery w:val="Cover Pages"/>
          <w:docPartUnique/>
        </w:docPartObj>
      </w:sdtPr>
      <w:sdtEndPr>
        <w:rPr>
          <w:rFonts w:eastAsiaTheme="minorEastAsia"/>
          <w:color w:val="auto"/>
          <w:sz w:val="20"/>
          <w:szCs w:val="20"/>
        </w:rPr>
      </w:sdtEndPr>
      <w:sdtContent>
        <w:p w14:paraId="6573CD23" w14:textId="77777777" w:rsidR="00484414" w:rsidRDefault="00484414" w:rsidP="00484414"/>
        <w:p w14:paraId="2691A291" w14:textId="77777777" w:rsidR="00484414" w:rsidRPr="00A85BFE" w:rsidRDefault="00484414" w:rsidP="00484414">
          <w:pPr>
            <w:pStyle w:val="Header"/>
            <w:jc w:val="right"/>
            <w:rPr>
              <w:rFonts w:ascii="Arial" w:hAnsi="Arial" w:cs="Arial"/>
              <w:b/>
              <w:bCs/>
              <w:sz w:val="28"/>
              <w:szCs w:val="28"/>
            </w:rPr>
          </w:pPr>
          <w:r>
            <w:tab/>
          </w:r>
          <w:r w:rsidRPr="00A406E5">
            <w:rPr>
              <w:rFonts w:ascii="Arial" w:hAnsi="Arial" w:cs="Arial"/>
              <w:noProof/>
            </w:rPr>
            <w:drawing>
              <wp:anchor distT="0" distB="0" distL="114300" distR="114300" simplePos="0" relativeHeight="251659264" behindDoc="0" locked="0" layoutInCell="1" allowOverlap="1" wp14:anchorId="6568D016" wp14:editId="0103C20C">
                <wp:simplePos x="457200" y="457200"/>
                <wp:positionH relativeFrom="column">
                  <wp:align>left</wp:align>
                </wp:positionH>
                <wp:positionV relativeFrom="paragraph">
                  <wp:align>top</wp:align>
                </wp:positionV>
                <wp:extent cx="1809750" cy="723900"/>
                <wp:effectExtent l="0" t="0" r="0" b="0"/>
                <wp:wrapSquare wrapText="bothSides"/>
                <wp:docPr id="2" name="Picture 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6D4D0207">
            <w:rPr>
              <w:rFonts w:ascii="Arial" w:hAnsi="Arial" w:cs="Arial"/>
              <w:b/>
              <w:bCs/>
              <w:sz w:val="28"/>
              <w:szCs w:val="28"/>
            </w:rPr>
            <w:t>APPENDIX GA36c</w:t>
          </w:r>
        </w:p>
        <w:p w14:paraId="3C1648E7" w14:textId="77777777" w:rsidR="00484414" w:rsidRPr="00A406E5" w:rsidRDefault="00484414" w:rsidP="00484414">
          <w:pPr>
            <w:rPr>
              <w:rFonts w:ascii="Arial" w:hAnsi="Arial" w:cs="Arial"/>
            </w:rPr>
          </w:pPr>
        </w:p>
        <w:tbl>
          <w:tblPr>
            <w:tblW w:w="0" w:type="auto"/>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18"/>
          </w:tblGrid>
          <w:tr w:rsidR="00484414" w:rsidRPr="00A406E5" w14:paraId="5D712166" w14:textId="77777777" w:rsidTr="00936187">
            <w:tc>
              <w:tcPr>
                <w:tcW w:w="8618" w:type="dxa"/>
                <w:shd w:val="clear" w:color="auto" w:fill="C0C0C0"/>
              </w:tcPr>
              <w:p w14:paraId="3DF7908C" w14:textId="77777777" w:rsidR="00484414" w:rsidRPr="00A406E5" w:rsidRDefault="00484414" w:rsidP="00936187">
                <w:pPr>
                  <w:pStyle w:val="Heading4"/>
                  <w:rPr>
                    <w:rFonts w:ascii="Arial" w:hAnsi="Arial" w:cs="Arial"/>
                    <w:b/>
                    <w:bCs/>
                  </w:rPr>
                </w:pPr>
                <w:r w:rsidRPr="6D4D0207">
                  <w:rPr>
                    <w:rFonts w:ascii="Arial" w:hAnsi="Arial" w:cs="Arial"/>
                    <w:b/>
                    <w:bCs/>
                  </w:rPr>
                  <w:t xml:space="preserve">LEVEL 6 ASSESSMENT SPECIFICATION </w:t>
                </w:r>
              </w:p>
            </w:tc>
          </w:tr>
        </w:tbl>
        <w:p w14:paraId="581B3E63" w14:textId="77777777" w:rsidR="00484414" w:rsidRPr="00A406E5" w:rsidRDefault="00484414" w:rsidP="00484414">
          <w:pPr>
            <w:jc w:val="center"/>
            <w:rPr>
              <w:rFonts w:ascii="Arial" w:hAnsi="Arial" w:cs="Arial"/>
              <w:b/>
              <w:i/>
              <w:sz w:val="32"/>
            </w:rPr>
          </w:pPr>
        </w:p>
        <w:tbl>
          <w:tblPr>
            <w:tblW w:w="9922" w:type="dxa"/>
            <w:tblInd w:w="-4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484414" w:rsidRPr="00A406E5" w14:paraId="471F06EE" w14:textId="77777777" w:rsidTr="00936187">
            <w:tc>
              <w:tcPr>
                <w:tcW w:w="2093" w:type="dxa"/>
                <w:shd w:val="clear" w:color="auto" w:fill="auto"/>
              </w:tcPr>
              <w:p w14:paraId="2835513B" w14:textId="77777777" w:rsidR="00484414" w:rsidRPr="00A406E5" w:rsidRDefault="00484414" w:rsidP="00936187">
                <w:pPr>
                  <w:spacing w:before="120" w:after="120"/>
                  <w:rPr>
                    <w:rFonts w:ascii="Arial" w:hAnsi="Arial" w:cs="Arial"/>
                    <w:b/>
                    <w:bCs/>
                    <w:sz w:val="22"/>
                    <w:szCs w:val="22"/>
                  </w:rPr>
                </w:pPr>
                <w:r w:rsidRPr="6D4D0207">
                  <w:rPr>
                    <w:rFonts w:ascii="Arial" w:hAnsi="Arial" w:cs="Arial"/>
                    <w:b/>
                    <w:bCs/>
                    <w:sz w:val="22"/>
                    <w:szCs w:val="22"/>
                  </w:rPr>
                  <w:t>Student name:</w:t>
                </w:r>
              </w:p>
            </w:tc>
            <w:tc>
              <w:tcPr>
                <w:tcW w:w="3293" w:type="dxa"/>
              </w:tcPr>
              <w:p w14:paraId="207A022D" w14:textId="77777777" w:rsidR="00484414" w:rsidRPr="00A406E5" w:rsidRDefault="00484414" w:rsidP="00936187">
                <w:pPr>
                  <w:spacing w:before="120" w:after="120"/>
                  <w:rPr>
                    <w:rFonts w:ascii="Arial" w:hAnsi="Arial" w:cs="Arial"/>
                    <w:b/>
                    <w:sz w:val="22"/>
                    <w:szCs w:val="22"/>
                  </w:rPr>
                </w:pPr>
                <w:r>
                  <w:rPr>
                    <w:rFonts w:ascii="Arial" w:hAnsi="Arial" w:cs="Arial"/>
                    <w:b/>
                    <w:sz w:val="22"/>
                    <w:szCs w:val="22"/>
                  </w:rPr>
                  <w:t>Abigail Wilson</w:t>
                </w:r>
              </w:p>
            </w:tc>
            <w:tc>
              <w:tcPr>
                <w:tcW w:w="2268" w:type="dxa"/>
                <w:shd w:val="clear" w:color="auto" w:fill="D9D9D9" w:themeFill="background1" w:themeFillShade="D9"/>
              </w:tcPr>
              <w:p w14:paraId="03B2459A" w14:textId="77777777" w:rsidR="00484414" w:rsidRPr="00A406E5" w:rsidRDefault="00484414" w:rsidP="00936187">
                <w:pPr>
                  <w:spacing w:before="120" w:after="120"/>
                  <w:rPr>
                    <w:rFonts w:ascii="Arial" w:hAnsi="Arial" w:cs="Arial"/>
                    <w:b/>
                    <w:bCs/>
                    <w:sz w:val="22"/>
                    <w:szCs w:val="22"/>
                  </w:rPr>
                </w:pPr>
                <w:r w:rsidRPr="6D4D0207">
                  <w:rPr>
                    <w:rFonts w:ascii="Arial" w:hAnsi="Arial" w:cs="Arial"/>
                    <w:b/>
                    <w:bCs/>
                    <w:sz w:val="22"/>
                    <w:szCs w:val="22"/>
                  </w:rPr>
                  <w:t>Student ID number:</w:t>
                </w:r>
              </w:p>
            </w:tc>
            <w:tc>
              <w:tcPr>
                <w:tcW w:w="2268" w:type="dxa"/>
              </w:tcPr>
              <w:p w14:paraId="6924E2D5" w14:textId="77777777" w:rsidR="00484414" w:rsidRPr="00A406E5" w:rsidRDefault="00484414" w:rsidP="00936187">
                <w:pPr>
                  <w:spacing w:before="120" w:after="120"/>
                  <w:rPr>
                    <w:rFonts w:ascii="Arial" w:hAnsi="Arial" w:cs="Arial"/>
                    <w:b/>
                    <w:sz w:val="22"/>
                    <w:szCs w:val="22"/>
                  </w:rPr>
                </w:pPr>
                <w:r>
                  <w:rPr>
                    <w:rFonts w:ascii="Arial" w:hAnsi="Arial" w:cs="Arial"/>
                    <w:b/>
                    <w:sz w:val="22"/>
                    <w:szCs w:val="22"/>
                  </w:rPr>
                  <w:t>1052565</w:t>
                </w:r>
              </w:p>
            </w:tc>
          </w:tr>
          <w:tr w:rsidR="00484414" w:rsidRPr="00A406E5" w14:paraId="47516329" w14:textId="77777777" w:rsidTr="00936187">
            <w:tc>
              <w:tcPr>
                <w:tcW w:w="2093" w:type="dxa"/>
                <w:shd w:val="clear" w:color="auto" w:fill="auto"/>
              </w:tcPr>
              <w:p w14:paraId="0C59B47A" w14:textId="77777777" w:rsidR="00484414" w:rsidRPr="00A406E5" w:rsidRDefault="00484414" w:rsidP="00936187">
                <w:pPr>
                  <w:spacing w:before="120" w:after="120"/>
                  <w:rPr>
                    <w:rFonts w:ascii="Arial" w:hAnsi="Arial" w:cs="Arial"/>
                    <w:b/>
                    <w:bCs/>
                    <w:sz w:val="22"/>
                    <w:szCs w:val="22"/>
                  </w:rPr>
                </w:pPr>
                <w:r w:rsidRPr="6D4D0207">
                  <w:rPr>
                    <w:rFonts w:ascii="Arial" w:hAnsi="Arial" w:cs="Arial"/>
                    <w:b/>
                    <w:bCs/>
                    <w:sz w:val="22"/>
                    <w:szCs w:val="22"/>
                  </w:rPr>
                  <w:t>Programme:</w:t>
                </w:r>
              </w:p>
            </w:tc>
            <w:tc>
              <w:tcPr>
                <w:tcW w:w="7829" w:type="dxa"/>
                <w:gridSpan w:val="3"/>
              </w:tcPr>
              <w:p w14:paraId="686D61E4" w14:textId="77777777" w:rsidR="00484414" w:rsidRPr="00A406E5" w:rsidRDefault="00484414" w:rsidP="00936187">
                <w:pPr>
                  <w:spacing w:before="120" w:after="120"/>
                  <w:rPr>
                    <w:rFonts w:ascii="Arial" w:hAnsi="Arial" w:cs="Arial"/>
                    <w:b/>
                    <w:sz w:val="22"/>
                    <w:szCs w:val="22"/>
                  </w:rPr>
                </w:pPr>
                <w:r>
                  <w:rPr>
                    <w:rFonts w:ascii="Arial" w:hAnsi="Arial" w:cs="Arial"/>
                    <w:b/>
                    <w:sz w:val="22"/>
                    <w:szCs w:val="22"/>
                  </w:rPr>
                  <w:t>Secondary PGCE</w:t>
                </w:r>
              </w:p>
            </w:tc>
          </w:tr>
          <w:tr w:rsidR="00484414" w:rsidRPr="00A406E5" w14:paraId="30CEC63F" w14:textId="77777777" w:rsidTr="00936187">
            <w:tc>
              <w:tcPr>
                <w:tcW w:w="2093" w:type="dxa"/>
                <w:shd w:val="clear" w:color="auto" w:fill="auto"/>
              </w:tcPr>
              <w:p w14:paraId="1855F4FD" w14:textId="77777777" w:rsidR="00484414" w:rsidRPr="00A406E5" w:rsidRDefault="00484414" w:rsidP="00936187">
                <w:pPr>
                  <w:spacing w:before="120" w:after="120"/>
                  <w:rPr>
                    <w:rFonts w:ascii="Arial" w:hAnsi="Arial" w:cs="Arial"/>
                    <w:b/>
                    <w:bCs/>
                    <w:sz w:val="22"/>
                    <w:szCs w:val="22"/>
                  </w:rPr>
                </w:pPr>
                <w:r w:rsidRPr="6D4D0207">
                  <w:rPr>
                    <w:rFonts w:ascii="Arial" w:hAnsi="Arial" w:cs="Arial"/>
                    <w:b/>
                    <w:bCs/>
                    <w:sz w:val="22"/>
                    <w:szCs w:val="22"/>
                  </w:rPr>
                  <w:t>Module:</w:t>
                </w:r>
              </w:p>
            </w:tc>
            <w:tc>
              <w:tcPr>
                <w:tcW w:w="7829" w:type="dxa"/>
                <w:gridSpan w:val="3"/>
                <w:shd w:val="clear" w:color="auto" w:fill="auto"/>
              </w:tcPr>
              <w:p w14:paraId="34A44043" w14:textId="77777777" w:rsidR="00484414" w:rsidRPr="009476C2" w:rsidRDefault="00484414" w:rsidP="00936187">
                <w:pPr>
                  <w:spacing w:before="100" w:beforeAutospacing="1" w:after="100" w:afterAutospacing="1"/>
                  <w:rPr>
                    <w:sz w:val="22"/>
                    <w:szCs w:val="22"/>
                  </w:rPr>
                </w:pPr>
                <w:r w:rsidRPr="009476C2">
                  <w:rPr>
                    <w:rFonts w:ascii="Arial" w:hAnsi="Arial" w:cs="Arial"/>
                    <w:b/>
                    <w:bCs/>
                    <w:sz w:val="22"/>
                    <w:szCs w:val="22"/>
                  </w:rPr>
                  <w:t xml:space="preserve">Curriculum Development and Enhancement </w:t>
                </w:r>
              </w:p>
              <w:p w14:paraId="1C422694" w14:textId="77777777" w:rsidR="00484414" w:rsidRPr="00A406E5" w:rsidRDefault="00484414" w:rsidP="00936187">
                <w:pPr>
                  <w:spacing w:before="120" w:after="120"/>
                  <w:rPr>
                    <w:rFonts w:ascii="Arial" w:hAnsi="Arial" w:cs="Arial"/>
                    <w:b/>
                    <w:sz w:val="22"/>
                    <w:szCs w:val="22"/>
                  </w:rPr>
                </w:pPr>
              </w:p>
            </w:tc>
          </w:tr>
          <w:tr w:rsidR="00484414" w:rsidRPr="00A406E5" w14:paraId="022ED58E" w14:textId="77777777" w:rsidTr="00936187">
            <w:tc>
              <w:tcPr>
                <w:tcW w:w="2093" w:type="dxa"/>
                <w:shd w:val="clear" w:color="auto" w:fill="auto"/>
              </w:tcPr>
              <w:p w14:paraId="0798277F" w14:textId="77777777" w:rsidR="00484414" w:rsidRPr="00A406E5" w:rsidRDefault="00484414" w:rsidP="00936187">
                <w:pPr>
                  <w:spacing w:before="120" w:after="120"/>
                  <w:rPr>
                    <w:rFonts w:ascii="Arial" w:hAnsi="Arial" w:cs="Arial"/>
                    <w:b/>
                    <w:bCs/>
                    <w:sz w:val="22"/>
                    <w:szCs w:val="22"/>
                  </w:rPr>
                </w:pPr>
                <w:r w:rsidRPr="6D4D0207">
                  <w:rPr>
                    <w:rFonts w:ascii="Arial" w:hAnsi="Arial" w:cs="Arial"/>
                    <w:b/>
                    <w:bCs/>
                    <w:sz w:val="22"/>
                    <w:szCs w:val="22"/>
                  </w:rPr>
                  <w:t>Module code:</w:t>
                </w:r>
              </w:p>
            </w:tc>
            <w:tc>
              <w:tcPr>
                <w:tcW w:w="3293" w:type="dxa"/>
              </w:tcPr>
              <w:p w14:paraId="732FE6FC" w14:textId="77777777" w:rsidR="00484414" w:rsidRPr="00A406E5" w:rsidRDefault="00484414" w:rsidP="00936187">
                <w:pPr>
                  <w:spacing w:before="120" w:after="120"/>
                  <w:rPr>
                    <w:rFonts w:ascii="Arial" w:hAnsi="Arial" w:cs="Arial"/>
                    <w:b/>
                    <w:sz w:val="22"/>
                    <w:szCs w:val="22"/>
                  </w:rPr>
                </w:pPr>
                <w:r>
                  <w:rPr>
                    <w:rFonts w:ascii="Arial" w:hAnsi="Arial" w:cs="Arial"/>
                    <w:b/>
                    <w:sz w:val="22"/>
                    <w:szCs w:val="22"/>
                  </w:rPr>
                  <w:t>ECSP6004</w:t>
                </w:r>
              </w:p>
            </w:tc>
            <w:tc>
              <w:tcPr>
                <w:tcW w:w="2268" w:type="dxa"/>
                <w:shd w:val="clear" w:color="auto" w:fill="D9D9D9" w:themeFill="background1" w:themeFillShade="D9"/>
              </w:tcPr>
              <w:p w14:paraId="0FBD4610" w14:textId="77777777" w:rsidR="00484414" w:rsidRPr="004D5E9B" w:rsidRDefault="00484414" w:rsidP="00936187">
                <w:pPr>
                  <w:pStyle w:val="Heading2"/>
                  <w:rPr>
                    <w:rFonts w:ascii="Arial" w:hAnsi="Arial" w:cs="Arial"/>
                    <w:sz w:val="22"/>
                    <w:szCs w:val="22"/>
                  </w:rPr>
                </w:pPr>
                <w:r w:rsidRPr="6D4D0207">
                  <w:rPr>
                    <w:rFonts w:ascii="Arial" w:hAnsi="Arial" w:cs="Arial"/>
                    <w:sz w:val="22"/>
                    <w:szCs w:val="22"/>
                  </w:rPr>
                  <w:t>Contribution to Overall Module Assessment (%):</w:t>
                </w:r>
              </w:p>
            </w:tc>
            <w:tc>
              <w:tcPr>
                <w:tcW w:w="2268" w:type="dxa"/>
              </w:tcPr>
              <w:p w14:paraId="6B3598AB" w14:textId="77777777" w:rsidR="00484414" w:rsidRPr="00A406E5" w:rsidRDefault="00484414" w:rsidP="00936187">
                <w:pPr>
                  <w:spacing w:before="120" w:after="120"/>
                  <w:rPr>
                    <w:rFonts w:ascii="Arial" w:hAnsi="Arial" w:cs="Arial"/>
                    <w:b/>
                    <w:sz w:val="22"/>
                    <w:szCs w:val="22"/>
                  </w:rPr>
                </w:pPr>
                <w:r>
                  <w:rPr>
                    <w:rFonts w:ascii="Arial" w:hAnsi="Arial" w:cs="Arial"/>
                    <w:b/>
                    <w:sz w:val="22"/>
                    <w:szCs w:val="22"/>
                  </w:rPr>
                  <w:t>100%</w:t>
                </w:r>
              </w:p>
            </w:tc>
          </w:tr>
          <w:tr w:rsidR="00484414" w:rsidRPr="00A406E5" w14:paraId="39EC2D7A" w14:textId="77777777" w:rsidTr="00936187">
            <w:tc>
              <w:tcPr>
                <w:tcW w:w="2093" w:type="dxa"/>
                <w:shd w:val="clear" w:color="auto" w:fill="auto"/>
              </w:tcPr>
              <w:p w14:paraId="59C35EC2" w14:textId="77777777" w:rsidR="00484414" w:rsidRPr="00A406E5" w:rsidRDefault="00484414" w:rsidP="00936187">
                <w:pPr>
                  <w:spacing w:before="120" w:after="120"/>
                  <w:rPr>
                    <w:rFonts w:ascii="Arial" w:hAnsi="Arial" w:cs="Arial"/>
                    <w:b/>
                    <w:bCs/>
                    <w:sz w:val="22"/>
                    <w:szCs w:val="22"/>
                  </w:rPr>
                </w:pPr>
                <w:r w:rsidRPr="6D4D0207">
                  <w:rPr>
                    <w:rFonts w:ascii="Arial" w:hAnsi="Arial" w:cs="Arial"/>
                    <w:b/>
                    <w:bCs/>
                    <w:sz w:val="22"/>
                    <w:szCs w:val="22"/>
                  </w:rPr>
                  <w:t>Lecturer:</w:t>
                </w:r>
              </w:p>
            </w:tc>
            <w:tc>
              <w:tcPr>
                <w:tcW w:w="3293" w:type="dxa"/>
              </w:tcPr>
              <w:p w14:paraId="37171ED5" w14:textId="77777777" w:rsidR="00484414" w:rsidRPr="00A406E5" w:rsidRDefault="00484414" w:rsidP="00936187">
                <w:pPr>
                  <w:spacing w:before="120" w:after="120"/>
                  <w:rPr>
                    <w:rFonts w:ascii="Arial" w:hAnsi="Arial" w:cs="Arial"/>
                    <w:b/>
                    <w:sz w:val="22"/>
                    <w:szCs w:val="22"/>
                  </w:rPr>
                </w:pPr>
                <w:r>
                  <w:rPr>
                    <w:rFonts w:ascii="Arial" w:hAnsi="Arial" w:cs="Arial"/>
                    <w:b/>
                    <w:sz w:val="22"/>
                    <w:szCs w:val="22"/>
                  </w:rPr>
                  <w:t>Helen Denny</w:t>
                </w:r>
              </w:p>
            </w:tc>
            <w:tc>
              <w:tcPr>
                <w:tcW w:w="2268" w:type="dxa"/>
                <w:shd w:val="clear" w:color="auto" w:fill="D9D9D9" w:themeFill="background1" w:themeFillShade="D9"/>
              </w:tcPr>
              <w:p w14:paraId="0D06A082" w14:textId="77777777" w:rsidR="00484414" w:rsidRPr="00A406E5" w:rsidRDefault="00484414" w:rsidP="00936187">
                <w:pPr>
                  <w:spacing w:before="120" w:after="120"/>
                  <w:rPr>
                    <w:rFonts w:ascii="Arial" w:hAnsi="Arial" w:cs="Arial"/>
                    <w:b/>
                    <w:bCs/>
                    <w:sz w:val="22"/>
                    <w:szCs w:val="22"/>
                  </w:rPr>
                </w:pPr>
                <w:r w:rsidRPr="6D4D0207">
                  <w:rPr>
                    <w:rFonts w:ascii="Arial" w:hAnsi="Arial" w:cs="Arial"/>
                    <w:b/>
                    <w:bCs/>
                    <w:sz w:val="22"/>
                    <w:szCs w:val="22"/>
                  </w:rPr>
                  <w:t>Internal Verifier:</w:t>
                </w:r>
              </w:p>
            </w:tc>
            <w:tc>
              <w:tcPr>
                <w:tcW w:w="2268" w:type="dxa"/>
              </w:tcPr>
              <w:p w14:paraId="52484782" w14:textId="77777777" w:rsidR="00484414" w:rsidRPr="00A406E5" w:rsidRDefault="00484414" w:rsidP="00936187">
                <w:pPr>
                  <w:spacing w:before="120" w:after="120"/>
                  <w:rPr>
                    <w:rFonts w:ascii="Arial" w:hAnsi="Arial" w:cs="Arial"/>
                    <w:b/>
                    <w:sz w:val="22"/>
                    <w:szCs w:val="22"/>
                  </w:rPr>
                </w:pPr>
              </w:p>
            </w:tc>
          </w:tr>
          <w:tr w:rsidR="00484414" w:rsidRPr="00A406E5" w14:paraId="2090F489" w14:textId="77777777" w:rsidTr="00936187">
            <w:tc>
              <w:tcPr>
                <w:tcW w:w="2093" w:type="dxa"/>
                <w:shd w:val="clear" w:color="auto" w:fill="auto"/>
              </w:tcPr>
              <w:p w14:paraId="349986B3" w14:textId="77777777" w:rsidR="00484414" w:rsidRPr="00A406E5" w:rsidRDefault="00484414" w:rsidP="00936187">
                <w:pPr>
                  <w:spacing w:before="120" w:after="120"/>
                  <w:rPr>
                    <w:rFonts w:ascii="Arial" w:hAnsi="Arial" w:cs="Arial"/>
                    <w:b/>
                    <w:bCs/>
                    <w:sz w:val="22"/>
                    <w:szCs w:val="22"/>
                  </w:rPr>
                </w:pPr>
                <w:r w:rsidRPr="6D4D0207">
                  <w:rPr>
                    <w:rFonts w:ascii="Arial" w:hAnsi="Arial" w:cs="Arial"/>
                    <w:b/>
                    <w:bCs/>
                    <w:sz w:val="22"/>
                    <w:szCs w:val="22"/>
                  </w:rPr>
                  <w:t>Assignment Title:</w:t>
                </w:r>
              </w:p>
            </w:tc>
            <w:tc>
              <w:tcPr>
                <w:tcW w:w="3293" w:type="dxa"/>
              </w:tcPr>
              <w:p w14:paraId="00D151A8" w14:textId="77777777" w:rsidR="00484414" w:rsidRPr="00A406E5" w:rsidRDefault="00484414" w:rsidP="00936187">
                <w:pPr>
                  <w:spacing w:before="120" w:after="120"/>
                  <w:rPr>
                    <w:rFonts w:ascii="Arial" w:hAnsi="Arial" w:cs="Arial"/>
                    <w:b/>
                    <w:sz w:val="22"/>
                    <w:szCs w:val="22"/>
                  </w:rPr>
                </w:pPr>
                <w:r>
                  <w:rPr>
                    <w:rFonts w:ascii="Arial" w:hAnsi="Arial" w:cs="Arial"/>
                    <w:b/>
                    <w:sz w:val="22"/>
                    <w:szCs w:val="22"/>
                  </w:rPr>
                  <w:t>Research Study including Ethics Form</w:t>
                </w:r>
              </w:p>
            </w:tc>
            <w:tc>
              <w:tcPr>
                <w:tcW w:w="2268" w:type="dxa"/>
                <w:shd w:val="clear" w:color="auto" w:fill="auto"/>
              </w:tcPr>
              <w:p w14:paraId="79363839" w14:textId="77777777" w:rsidR="00484414" w:rsidRPr="00A406E5" w:rsidRDefault="00484414" w:rsidP="00936187">
                <w:pPr>
                  <w:spacing w:before="120" w:after="120"/>
                  <w:rPr>
                    <w:rFonts w:ascii="Arial" w:hAnsi="Arial" w:cs="Arial"/>
                    <w:b/>
                    <w:bCs/>
                    <w:sz w:val="22"/>
                    <w:szCs w:val="22"/>
                  </w:rPr>
                </w:pPr>
                <w:r w:rsidRPr="6D4D0207">
                  <w:rPr>
                    <w:rFonts w:ascii="Arial" w:hAnsi="Arial" w:cs="Arial"/>
                    <w:b/>
                    <w:bCs/>
                    <w:sz w:val="22"/>
                    <w:szCs w:val="22"/>
                  </w:rPr>
                  <w:t>Word count (or equivalent):</w:t>
                </w:r>
              </w:p>
            </w:tc>
            <w:tc>
              <w:tcPr>
                <w:tcW w:w="2268" w:type="dxa"/>
              </w:tcPr>
              <w:p w14:paraId="3017EAA1" w14:textId="77777777" w:rsidR="00484414" w:rsidRPr="00A406E5" w:rsidRDefault="00484414" w:rsidP="00936187">
                <w:pPr>
                  <w:spacing w:before="120" w:after="120"/>
                  <w:rPr>
                    <w:rFonts w:ascii="Arial" w:hAnsi="Arial" w:cs="Arial"/>
                    <w:b/>
                    <w:sz w:val="22"/>
                    <w:szCs w:val="22"/>
                  </w:rPr>
                </w:pPr>
                <w:r>
                  <w:rPr>
                    <w:rFonts w:ascii="Arial" w:hAnsi="Arial" w:cs="Arial"/>
                    <w:b/>
                    <w:sz w:val="22"/>
                    <w:szCs w:val="22"/>
                  </w:rPr>
                  <w:t>10.000 words in total including an Ethics form (to be given in on January 11</w:t>
                </w:r>
                <w:r w:rsidRPr="00A92235">
                  <w:rPr>
                    <w:rFonts w:ascii="Arial" w:hAnsi="Arial" w:cs="Arial"/>
                    <w:b/>
                    <w:sz w:val="22"/>
                    <w:szCs w:val="22"/>
                    <w:vertAlign w:val="superscript"/>
                  </w:rPr>
                  <w:t>th</w:t>
                </w:r>
                <w:proofErr w:type="gramStart"/>
                <w:r>
                  <w:rPr>
                    <w:rFonts w:ascii="Arial" w:hAnsi="Arial" w:cs="Arial"/>
                    <w:b/>
                    <w:sz w:val="22"/>
                    <w:szCs w:val="22"/>
                  </w:rPr>
                  <w:t xml:space="preserve"> 2019</w:t>
                </w:r>
                <w:proofErr w:type="gramEnd"/>
                <w:r>
                  <w:rPr>
                    <w:rFonts w:ascii="Arial" w:hAnsi="Arial" w:cs="Arial"/>
                    <w:b/>
                    <w:sz w:val="22"/>
                    <w:szCs w:val="22"/>
                  </w:rPr>
                  <w:t>)</w:t>
                </w:r>
              </w:p>
            </w:tc>
          </w:tr>
          <w:tr w:rsidR="00484414" w:rsidRPr="00A406E5" w14:paraId="56B67A64" w14:textId="77777777" w:rsidTr="00936187">
            <w:tc>
              <w:tcPr>
                <w:tcW w:w="2093" w:type="dxa"/>
                <w:shd w:val="clear" w:color="auto" w:fill="auto"/>
              </w:tcPr>
              <w:p w14:paraId="740201A2" w14:textId="77777777" w:rsidR="00484414" w:rsidRPr="00A406E5" w:rsidRDefault="00484414" w:rsidP="00936187">
                <w:pPr>
                  <w:spacing w:before="120" w:after="120"/>
                  <w:rPr>
                    <w:rFonts w:ascii="Arial" w:hAnsi="Arial" w:cs="Arial"/>
                    <w:b/>
                    <w:bCs/>
                    <w:sz w:val="22"/>
                    <w:szCs w:val="22"/>
                  </w:rPr>
                </w:pPr>
                <w:r w:rsidRPr="6D4D0207">
                  <w:rPr>
                    <w:rFonts w:ascii="Arial" w:hAnsi="Arial" w:cs="Arial"/>
                    <w:b/>
                    <w:bCs/>
                    <w:sz w:val="22"/>
                    <w:szCs w:val="22"/>
                  </w:rPr>
                  <w:t>Submission deadline:</w:t>
                </w:r>
              </w:p>
            </w:tc>
            <w:tc>
              <w:tcPr>
                <w:tcW w:w="3293" w:type="dxa"/>
                <w:shd w:val="clear" w:color="auto" w:fill="auto"/>
              </w:tcPr>
              <w:p w14:paraId="0C05AA34" w14:textId="77777777" w:rsidR="00484414" w:rsidRPr="00A406E5" w:rsidRDefault="00484414" w:rsidP="00936187">
                <w:pPr>
                  <w:spacing w:before="120" w:after="120"/>
                  <w:rPr>
                    <w:rFonts w:ascii="Arial" w:hAnsi="Arial" w:cs="Arial"/>
                    <w:b/>
                    <w:sz w:val="22"/>
                    <w:szCs w:val="22"/>
                  </w:rPr>
                </w:pPr>
                <w:r>
                  <w:rPr>
                    <w:rFonts w:ascii="Arial" w:hAnsi="Arial" w:cs="Arial"/>
                    <w:b/>
                    <w:sz w:val="22"/>
                    <w:szCs w:val="22"/>
                  </w:rPr>
                  <w:t>May 13</w:t>
                </w:r>
                <w:r w:rsidRPr="009476C2">
                  <w:rPr>
                    <w:rFonts w:ascii="Arial" w:hAnsi="Arial" w:cs="Arial"/>
                    <w:b/>
                    <w:sz w:val="22"/>
                    <w:szCs w:val="22"/>
                    <w:vertAlign w:val="superscript"/>
                  </w:rPr>
                  <w:t>th</w:t>
                </w:r>
                <w:r>
                  <w:rPr>
                    <w:rFonts w:ascii="Arial" w:hAnsi="Arial" w:cs="Arial"/>
                    <w:b/>
                    <w:sz w:val="22"/>
                    <w:szCs w:val="22"/>
                  </w:rPr>
                  <w:t xml:space="preserve"> 2019</w:t>
                </w:r>
              </w:p>
            </w:tc>
            <w:tc>
              <w:tcPr>
                <w:tcW w:w="2268" w:type="dxa"/>
                <w:shd w:val="clear" w:color="auto" w:fill="auto"/>
              </w:tcPr>
              <w:p w14:paraId="505F343A" w14:textId="77777777" w:rsidR="00484414" w:rsidRPr="00A406E5" w:rsidRDefault="00484414" w:rsidP="00936187">
                <w:pPr>
                  <w:spacing w:before="120" w:after="120"/>
                  <w:rPr>
                    <w:rFonts w:ascii="Arial" w:hAnsi="Arial" w:cs="Arial"/>
                    <w:b/>
                    <w:bCs/>
                    <w:sz w:val="22"/>
                    <w:szCs w:val="22"/>
                  </w:rPr>
                </w:pPr>
                <w:r w:rsidRPr="6D4D0207">
                  <w:rPr>
                    <w:rFonts w:ascii="Arial" w:hAnsi="Arial" w:cs="Arial"/>
                    <w:b/>
                    <w:bCs/>
                    <w:sz w:val="22"/>
                    <w:szCs w:val="22"/>
                  </w:rPr>
                  <w:t>Return date of provisional marks &amp; written feedback:</w:t>
                </w:r>
              </w:p>
            </w:tc>
            <w:tc>
              <w:tcPr>
                <w:tcW w:w="2268" w:type="dxa"/>
              </w:tcPr>
              <w:p w14:paraId="6F637CC5" w14:textId="77777777" w:rsidR="00484414" w:rsidRPr="00A406E5" w:rsidRDefault="00484414" w:rsidP="00936187">
                <w:pPr>
                  <w:spacing w:before="120" w:after="120"/>
                  <w:rPr>
                    <w:rFonts w:ascii="Arial" w:hAnsi="Arial" w:cs="Arial"/>
                    <w:b/>
                    <w:sz w:val="22"/>
                    <w:szCs w:val="22"/>
                  </w:rPr>
                </w:pPr>
                <w:r>
                  <w:rPr>
                    <w:rFonts w:ascii="Arial" w:hAnsi="Arial" w:cs="Arial"/>
                    <w:b/>
                    <w:sz w:val="22"/>
                    <w:szCs w:val="22"/>
                  </w:rPr>
                  <w:t>June 10</w:t>
                </w:r>
                <w:r w:rsidRPr="009476C2">
                  <w:rPr>
                    <w:rFonts w:ascii="Arial" w:hAnsi="Arial" w:cs="Arial"/>
                    <w:b/>
                    <w:sz w:val="22"/>
                    <w:szCs w:val="22"/>
                    <w:vertAlign w:val="superscript"/>
                  </w:rPr>
                  <w:t>th</w:t>
                </w:r>
                <w:r>
                  <w:rPr>
                    <w:rFonts w:ascii="Arial" w:hAnsi="Arial" w:cs="Arial"/>
                    <w:b/>
                    <w:sz w:val="22"/>
                    <w:szCs w:val="22"/>
                  </w:rPr>
                  <w:t xml:space="preserve"> 2019</w:t>
                </w:r>
              </w:p>
            </w:tc>
          </w:tr>
          <w:tr w:rsidR="00484414" w:rsidRPr="00A406E5" w14:paraId="1A52E0F2" w14:textId="77777777" w:rsidTr="00936187">
            <w:tc>
              <w:tcPr>
                <w:tcW w:w="2093" w:type="dxa"/>
                <w:shd w:val="clear" w:color="auto" w:fill="auto"/>
              </w:tcPr>
              <w:p w14:paraId="31822CAA" w14:textId="77777777" w:rsidR="00484414" w:rsidRPr="00A406E5" w:rsidRDefault="00484414" w:rsidP="00936187">
                <w:pPr>
                  <w:spacing w:before="120" w:after="120"/>
                  <w:rPr>
                    <w:rFonts w:ascii="Arial" w:hAnsi="Arial" w:cs="Arial"/>
                    <w:b/>
                    <w:bCs/>
                    <w:sz w:val="22"/>
                    <w:szCs w:val="22"/>
                  </w:rPr>
                </w:pPr>
                <w:r w:rsidRPr="6D4D0207">
                  <w:rPr>
                    <w:rFonts w:ascii="Arial" w:hAnsi="Arial" w:cs="Arial"/>
                    <w:b/>
                    <w:bCs/>
                    <w:sz w:val="22"/>
                    <w:szCs w:val="22"/>
                  </w:rPr>
                  <w:t>Submission method:</w:t>
                </w:r>
              </w:p>
            </w:tc>
            <w:tc>
              <w:tcPr>
                <w:tcW w:w="7829" w:type="dxa"/>
                <w:gridSpan w:val="3"/>
                <w:shd w:val="clear" w:color="auto" w:fill="auto"/>
              </w:tcPr>
              <w:p w14:paraId="69F84388" w14:textId="77777777" w:rsidR="00484414" w:rsidRPr="00A406E5" w:rsidRDefault="00484414" w:rsidP="00936187">
                <w:pPr>
                  <w:rPr>
                    <w:rFonts w:ascii="Arial" w:hAnsi="Arial" w:cs="Arial"/>
                    <w:sz w:val="22"/>
                    <w:szCs w:val="22"/>
                  </w:rPr>
                </w:pPr>
                <w:r w:rsidRPr="6D4D0207">
                  <w:rPr>
                    <w:rFonts w:ascii="Arial" w:hAnsi="Arial" w:cs="Arial"/>
                    <w:sz w:val="22"/>
                    <w:szCs w:val="22"/>
                  </w:rPr>
                  <w:t xml:space="preserve">All written assessments, where practical and possible, must be submitted via </w:t>
                </w:r>
                <w:proofErr w:type="spellStart"/>
                <w:r w:rsidRPr="6D4D0207">
                  <w:rPr>
                    <w:rFonts w:ascii="Arial" w:hAnsi="Arial" w:cs="Arial"/>
                    <w:sz w:val="22"/>
                    <w:szCs w:val="22"/>
                  </w:rPr>
                  <w:t>Turnitin</w:t>
                </w:r>
                <w:proofErr w:type="spellEnd"/>
                <w:r w:rsidRPr="6D4D0207">
                  <w:rPr>
                    <w:rFonts w:ascii="Arial" w:hAnsi="Arial" w:cs="Arial"/>
                    <w:sz w:val="22"/>
                    <w:szCs w:val="22"/>
                  </w:rPr>
                  <w:t xml:space="preserve"> unless otherwise instructed by the Lecturer. (Please DO NOT put this assessment specification into </w:t>
                </w:r>
                <w:proofErr w:type="spellStart"/>
                <w:r w:rsidRPr="6D4D0207">
                  <w:rPr>
                    <w:rFonts w:ascii="Arial" w:hAnsi="Arial" w:cs="Arial"/>
                    <w:sz w:val="22"/>
                    <w:szCs w:val="22"/>
                  </w:rPr>
                  <w:t>Turnitin</w:t>
                </w:r>
                <w:proofErr w:type="spellEnd"/>
                <w:r w:rsidRPr="6D4D0207">
                  <w:rPr>
                    <w:rFonts w:ascii="Arial" w:hAnsi="Arial" w:cs="Arial"/>
                    <w:sz w:val="22"/>
                    <w:szCs w:val="22"/>
                  </w:rPr>
                  <w:t xml:space="preserve"> or it will match many similarities with other students’ submissions.)</w:t>
                </w:r>
              </w:p>
              <w:p w14:paraId="7443A713" w14:textId="77777777" w:rsidR="00484414" w:rsidRPr="00A406E5" w:rsidRDefault="00484414" w:rsidP="00936187">
                <w:pPr>
                  <w:spacing w:before="120" w:after="120"/>
                  <w:rPr>
                    <w:rFonts w:ascii="Arial" w:hAnsi="Arial" w:cs="Arial"/>
                    <w:b/>
                    <w:bCs/>
                    <w:sz w:val="22"/>
                    <w:szCs w:val="22"/>
                  </w:rPr>
                </w:pPr>
                <w:r w:rsidRPr="6D4D0207">
                  <w:rPr>
                    <w:rFonts w:ascii="Arial" w:hAnsi="Arial" w:cs="Arial"/>
                    <w:b/>
                    <w:bCs/>
                    <w:sz w:val="22"/>
                    <w:szCs w:val="22"/>
                  </w:rPr>
                  <w:t xml:space="preserve">Alternative submission method (if applicable): </w:t>
                </w:r>
              </w:p>
              <w:p w14:paraId="626D689B" w14:textId="77777777" w:rsidR="00484414" w:rsidRPr="00A406E5" w:rsidRDefault="00484414" w:rsidP="00936187">
                <w:pPr>
                  <w:spacing w:before="120" w:after="120"/>
                  <w:rPr>
                    <w:rFonts w:ascii="Arial" w:hAnsi="Arial" w:cs="Arial"/>
                    <w:b/>
                    <w:bCs/>
                    <w:sz w:val="22"/>
                    <w:szCs w:val="22"/>
                  </w:rPr>
                </w:pPr>
                <w:r w:rsidRPr="6D4D0207">
                  <w:rPr>
                    <w:rFonts w:ascii="Arial" w:hAnsi="Arial" w:cs="Arial"/>
                    <w:b/>
                    <w:bCs/>
                    <w:sz w:val="22"/>
                    <w:szCs w:val="22"/>
                  </w:rPr>
                  <w:t xml:space="preserve">Late submission of the assessment will result in a late penalty mark.  </w:t>
                </w:r>
                <w:r w:rsidRPr="6D4D0207">
                  <w:rPr>
                    <w:rFonts w:ascii="Arial" w:hAnsi="Arial" w:cs="Arial"/>
                    <w:sz w:val="22"/>
                    <w:szCs w:val="22"/>
                  </w:rPr>
                  <w:t xml:space="preserve">Penalties for late submission: Up to </w:t>
                </w:r>
                <w:proofErr w:type="gramStart"/>
                <w:r w:rsidRPr="6D4D0207">
                  <w:rPr>
                    <w:rFonts w:ascii="Arial" w:hAnsi="Arial" w:cs="Arial"/>
                    <w:sz w:val="22"/>
                    <w:szCs w:val="22"/>
                  </w:rPr>
                  <w:t>one week</w:t>
                </w:r>
                <w:proofErr w:type="gramEnd"/>
                <w:r w:rsidRPr="6D4D0207">
                  <w:rPr>
                    <w:rFonts w:ascii="Arial" w:hAnsi="Arial" w:cs="Arial"/>
                    <w:sz w:val="22"/>
                    <w:szCs w:val="22"/>
                  </w:rPr>
                  <w:t xml:space="preserve"> late, maximum mark of 40%.  Over one week late, 0%.  Only the Extenuating Circumstances Panel may approve a change to submission dates.</w:t>
                </w:r>
              </w:p>
            </w:tc>
          </w:tr>
          <w:tr w:rsidR="00484414" w:rsidRPr="00A406E5" w14:paraId="242F4565" w14:textId="77777777" w:rsidTr="00936187">
            <w:tc>
              <w:tcPr>
                <w:tcW w:w="2093" w:type="dxa"/>
                <w:shd w:val="clear" w:color="auto" w:fill="auto"/>
              </w:tcPr>
              <w:p w14:paraId="788C6732" w14:textId="77777777" w:rsidR="00484414" w:rsidRPr="00A406E5" w:rsidRDefault="00484414" w:rsidP="00936187">
                <w:pPr>
                  <w:spacing w:before="120" w:after="120"/>
                  <w:rPr>
                    <w:rFonts w:ascii="Arial" w:hAnsi="Arial" w:cs="Arial"/>
                    <w:b/>
                    <w:bCs/>
                    <w:sz w:val="22"/>
                    <w:szCs w:val="22"/>
                  </w:rPr>
                </w:pPr>
                <w:r w:rsidRPr="6D4D0207">
                  <w:rPr>
                    <w:rFonts w:ascii="Arial" w:hAnsi="Arial" w:cs="Arial"/>
                    <w:b/>
                    <w:bCs/>
                    <w:sz w:val="22"/>
                    <w:szCs w:val="22"/>
                  </w:rPr>
                  <w:lastRenderedPageBreak/>
                  <w:t>Academic honesty / referencing:</w:t>
                </w:r>
              </w:p>
            </w:tc>
            <w:tc>
              <w:tcPr>
                <w:tcW w:w="7829" w:type="dxa"/>
                <w:gridSpan w:val="3"/>
                <w:shd w:val="clear" w:color="auto" w:fill="auto"/>
              </w:tcPr>
              <w:p w14:paraId="3D5FEDB6" w14:textId="77777777" w:rsidR="00484414" w:rsidRPr="00A406E5" w:rsidRDefault="00484414" w:rsidP="00936187">
                <w:pPr>
                  <w:spacing w:before="120" w:after="120"/>
                  <w:rPr>
                    <w:rFonts w:ascii="Arial" w:hAnsi="Arial" w:cs="Arial"/>
                    <w:sz w:val="22"/>
                    <w:szCs w:val="22"/>
                  </w:rPr>
                </w:pPr>
                <w:r w:rsidRPr="6D4D0207">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44860B35" w14:textId="77777777" w:rsidR="00484414" w:rsidRPr="00A406E5" w:rsidRDefault="00484414" w:rsidP="00484414">
          <w:pPr>
            <w:rPr>
              <w:rFonts w:ascii="Arial" w:hAnsi="Arial" w:cs="Arial"/>
              <w:sz w:val="32"/>
            </w:rPr>
          </w:pPr>
        </w:p>
        <w:p w14:paraId="512034E8" w14:textId="5B9A86B1" w:rsidR="00484414" w:rsidRDefault="00484414" w:rsidP="00484414">
          <w:r>
            <w:br w:type="page"/>
          </w:r>
        </w:p>
      </w:sdtContent>
    </w:sdt>
    <w:p w14:paraId="01DDDFC1" w14:textId="5CEED2F7" w:rsidR="00B85C0A" w:rsidRPr="00484414" w:rsidRDefault="00B146E4" w:rsidP="00484414">
      <w:pPr>
        <w:pStyle w:val="Heading1"/>
        <w:rPr>
          <w:u w:val="single"/>
        </w:rPr>
      </w:pPr>
      <w:r w:rsidRPr="00484414">
        <w:rPr>
          <w:u w:val="single"/>
        </w:rPr>
        <w:lastRenderedPageBreak/>
        <w:t xml:space="preserve">Introduction </w:t>
      </w:r>
    </w:p>
    <w:p w14:paraId="39A93216" w14:textId="5BDDEECC" w:rsidR="00466DFD" w:rsidRDefault="47BADC12" w:rsidP="00B531CB">
      <w:pPr>
        <w:pStyle w:val="NoSpacing"/>
      </w:pPr>
      <w:r>
        <w:t>This essay will evaluate whether timed tasks within the art classroom effect the quality of work produced. Setting timed tasks within a lesson is now classed as common practice within schools, this is because research has shown that by splitting the lesson up and creating clear expectations for students, this this allows for excellent classroom management. Although a lot of research has gone into how giving students timed tasks is successful in them being productive and in the completion of their work, no research has gone as far as looking at whether timed tasks within an art room effects the quality of the work produced within that time. Within the creative art world, there are very few artists that will spend less than 2 hours of work on one of their pieces over a 2-week period</w:t>
      </w:r>
      <w:r w:rsidR="008B14A1">
        <w:t xml:space="preserve">, when asked </w:t>
      </w:r>
      <w:r w:rsidR="00A11D5C">
        <w:t xml:space="preserve">artists spend on average </w:t>
      </w:r>
      <w:r w:rsidR="009B4A09">
        <w:t xml:space="preserve">between 10-20 </w:t>
      </w:r>
      <w:r w:rsidR="006D5039">
        <w:t>hours</w:t>
      </w:r>
      <w:r w:rsidR="009B4A09">
        <w:t xml:space="preserve"> a week</w:t>
      </w:r>
      <w:r w:rsidR="00E05937">
        <w:t xml:space="preserve"> </w:t>
      </w:r>
      <w:sdt>
        <w:sdtPr>
          <w:id w:val="424312745"/>
          <w:citation/>
        </w:sdtPr>
        <w:sdtEndPr/>
        <w:sdtContent>
          <w:r w:rsidR="00E05937">
            <w:fldChar w:fldCharType="begin"/>
          </w:r>
          <w:r w:rsidR="00E05937">
            <w:instrText xml:space="preserve"> CITATION Wet06 \l 2057 </w:instrText>
          </w:r>
          <w:r w:rsidR="00E05937">
            <w:fldChar w:fldCharType="separate"/>
          </w:r>
          <w:r w:rsidR="007302B7" w:rsidRPr="007302B7">
            <w:rPr>
              <w:noProof/>
            </w:rPr>
            <w:t>(Wet Canvas Forum, 2006)</w:t>
          </w:r>
          <w:r w:rsidR="00E05937">
            <w:fldChar w:fldCharType="end"/>
          </w:r>
        </w:sdtContent>
      </w:sdt>
      <w:r w:rsidR="00E05937">
        <w:t xml:space="preserve">. </w:t>
      </w:r>
      <w:r>
        <w:t xml:space="preserve">Despite art teachers seeing pupils less often than core subjects, the expectation of producing quality work, however, is still there. </w:t>
      </w:r>
    </w:p>
    <w:p w14:paraId="398D2FED" w14:textId="3E20FC29" w:rsidR="00B146E4" w:rsidRDefault="00A37301" w:rsidP="007B7CB7">
      <w:pPr>
        <w:pStyle w:val="NoSpacing"/>
      </w:pPr>
      <w:r>
        <w:tab/>
        <w:t>This research has taken place in School X, an English-Medium school</w:t>
      </w:r>
      <w:r w:rsidR="00837CC5">
        <w:t xml:space="preserve"> based within South Wales, it is an 11-16 mixed comprehensive school</w:t>
      </w:r>
      <w:r w:rsidR="007B7CB7">
        <w:t xml:space="preserve">. The class that the research is </w:t>
      </w:r>
      <w:r w:rsidR="00C372A6">
        <w:t>centred</w:t>
      </w:r>
      <w:r w:rsidR="007B7CB7">
        <w:t xml:space="preserve"> around is a set 3 low ability class o</w:t>
      </w:r>
      <w:r w:rsidR="00C372A6">
        <w:t xml:space="preserve">f a mixture of boys and girls. </w:t>
      </w:r>
      <w:r w:rsidR="00490877">
        <w:t xml:space="preserve">I picked this class in particular as there were individuals </w:t>
      </w:r>
      <w:r w:rsidR="001F09F9">
        <w:t xml:space="preserve">within the class that I felt could benefit from the intervention put in place. Students within the class have a wide range of </w:t>
      </w:r>
      <w:r w:rsidR="00B81095">
        <w:t>additional learning needs.</w:t>
      </w:r>
    </w:p>
    <w:p w14:paraId="280FFC55" w14:textId="6EBBB165" w:rsidR="00AD2B20" w:rsidRDefault="00AD2B20" w:rsidP="00B531CB">
      <w:pPr>
        <w:pStyle w:val="NoSpacing"/>
      </w:pPr>
    </w:p>
    <w:p w14:paraId="31916362" w14:textId="77777777" w:rsidR="00AD2B20" w:rsidRDefault="00AD2B20" w:rsidP="00B531CB">
      <w:pPr>
        <w:pStyle w:val="NoSpacing"/>
      </w:pPr>
      <w:r>
        <w:br w:type="page"/>
      </w:r>
    </w:p>
    <w:p w14:paraId="22BC3FCA" w14:textId="1050837E" w:rsidR="00B146E4" w:rsidRPr="00B81095" w:rsidRDefault="00B146E4" w:rsidP="00AD2B20">
      <w:pPr>
        <w:pStyle w:val="Heading1"/>
        <w:rPr>
          <w:u w:val="single"/>
        </w:rPr>
      </w:pPr>
      <w:r w:rsidRPr="00B81095">
        <w:rPr>
          <w:u w:val="single"/>
        </w:rPr>
        <w:lastRenderedPageBreak/>
        <w:t xml:space="preserve">Literature Review </w:t>
      </w:r>
    </w:p>
    <w:p w14:paraId="7DBE2E06" w14:textId="73E74FF2" w:rsidR="00AD2B20" w:rsidRPr="00AD451B" w:rsidRDefault="0035056A" w:rsidP="00047680">
      <w:pPr>
        <w:pStyle w:val="NoSpacing"/>
      </w:pPr>
      <w:r w:rsidRPr="00AD451B">
        <w:t>Timed Tasks are counted as one of the most important aspects that are affecting student learning. Students who have severe difficulties paying attention within the classroom</w:t>
      </w:r>
      <w:r w:rsidRPr="4C3B4B1A">
        <w:t>,</w:t>
      </w:r>
      <w:r w:rsidRPr="00AD451B">
        <w:t xml:space="preserve"> face a higher risk of poorer grades </w:t>
      </w:r>
      <w:r w:rsidR="006E372E">
        <w:t xml:space="preserve">of C or below </w:t>
      </w:r>
      <w:sdt>
        <w:sdtPr>
          <w:id w:val="1376278904"/>
          <w:citation/>
        </w:sdtPr>
        <w:sdtEndPr/>
        <w:sdtContent>
          <w:r w:rsidRPr="00AD451B">
            <w:fldChar w:fldCharType="begin"/>
          </w:r>
          <w:r w:rsidRPr="00AD451B">
            <w:instrText xml:space="preserve"> CITATION Jim19 \l 2057 </w:instrText>
          </w:r>
          <w:r w:rsidRPr="00AD451B">
            <w:fldChar w:fldCharType="separate"/>
          </w:r>
          <w:r w:rsidR="007302B7" w:rsidRPr="007302B7">
            <w:rPr>
              <w:noProof/>
            </w:rPr>
            <w:t>(Wright, 2019)</w:t>
          </w:r>
          <w:r w:rsidRPr="00AD451B">
            <w:fldChar w:fldCharType="end"/>
          </w:r>
        </w:sdtContent>
      </w:sdt>
      <w:r w:rsidR="00950311" w:rsidRPr="4C3B4B1A">
        <w:t xml:space="preserve">. </w:t>
      </w:r>
      <w:r w:rsidR="00FC7FCF" w:rsidRPr="00AD451B">
        <w:t xml:space="preserve">The purpose of timed tasks </w:t>
      </w:r>
      <w:r w:rsidR="00B0748C" w:rsidRPr="00AD451B">
        <w:t>is</w:t>
      </w:r>
      <w:r w:rsidR="00FC7FCF" w:rsidRPr="00AD451B">
        <w:t xml:space="preserve"> that it allows students to become aware of the multiple steps that may be involved in order to complete the task at hand, allowing the student the develop their own perception of how much time it takes to complete.</w:t>
      </w:r>
      <w:r w:rsidR="00047680">
        <w:t xml:space="preserve"> It </w:t>
      </w:r>
      <w:r w:rsidR="006300FC" w:rsidRPr="00AD451B">
        <w:t>is counted amon</w:t>
      </w:r>
      <w:r w:rsidR="00666F51" w:rsidRPr="00AD451B">
        <w:t>g</w:t>
      </w:r>
      <w:r w:rsidR="006300FC" w:rsidRPr="00AD451B">
        <w:t xml:space="preserve"> the most important factors affecting student learning and achievement and can be defined as the amount </w:t>
      </w:r>
      <w:r w:rsidR="00666F51" w:rsidRPr="00AD451B">
        <w:t>of</w:t>
      </w:r>
      <w:r w:rsidR="006300FC" w:rsidRPr="00AD451B">
        <w:t xml:space="preserve"> time a class spends in quality</w:t>
      </w:r>
      <w:r w:rsidR="00D477BF" w:rsidRPr="4C3B4B1A">
        <w:t>.</w:t>
      </w:r>
      <w:r w:rsidR="00F95B4A" w:rsidRPr="00AD451B">
        <w:t xml:space="preserve"> The management of time is an important skill that can often make or break academic success </w:t>
      </w:r>
      <w:r w:rsidR="4C3B4B1A" w:rsidRPr="4C3B4B1A">
        <w:rPr>
          <w:noProof/>
        </w:rPr>
        <w:t>(Wright, 2019)</w:t>
      </w:r>
      <w:r w:rsidR="4C3B4B1A">
        <w:t>.</w:t>
      </w:r>
    </w:p>
    <w:p w14:paraId="69F2118E" w14:textId="23C44860" w:rsidR="00A61AFE" w:rsidRPr="00AD451B" w:rsidRDefault="00A61AFE" w:rsidP="00B6555B">
      <w:pPr>
        <w:pStyle w:val="NoSpacing"/>
        <w:ind w:firstLine="720"/>
      </w:pPr>
      <w:r w:rsidRPr="00AD451B">
        <w:t xml:space="preserve">Some students are impulsive and rush to finish </w:t>
      </w:r>
      <w:r w:rsidR="000721B1" w:rsidRPr="00AD451B">
        <w:t>the given work without paying particular attention to detail and quality</w:t>
      </w:r>
      <w:sdt>
        <w:sdtPr>
          <w:id w:val="-1805304728"/>
          <w:citation/>
        </w:sdtPr>
        <w:sdtEndPr/>
        <w:sdtContent>
          <w:r w:rsidR="00B16031" w:rsidRPr="00AD451B">
            <w:fldChar w:fldCharType="begin"/>
          </w:r>
          <w:r w:rsidR="00B16031" w:rsidRPr="00AD451B">
            <w:instrText xml:space="preserve"> CITATION Mar10 \l 2057 </w:instrText>
          </w:r>
          <w:r w:rsidR="00B16031" w:rsidRPr="00AD451B">
            <w:fldChar w:fldCharType="separate"/>
          </w:r>
          <w:r w:rsidR="007302B7">
            <w:rPr>
              <w:noProof/>
            </w:rPr>
            <w:t xml:space="preserve"> </w:t>
          </w:r>
          <w:r w:rsidR="007302B7" w:rsidRPr="007302B7">
            <w:rPr>
              <w:noProof/>
            </w:rPr>
            <w:t>(Bartel, 2010)</w:t>
          </w:r>
          <w:r w:rsidR="00B16031" w:rsidRPr="00AD451B">
            <w:fldChar w:fldCharType="end"/>
          </w:r>
        </w:sdtContent>
      </w:sdt>
      <w:r w:rsidR="000721B1" w:rsidRPr="00AD451B">
        <w:t xml:space="preserve">. </w:t>
      </w:r>
      <w:r w:rsidR="00556432" w:rsidRPr="00AD451B">
        <w:t>As teachers we should be encouraging t</w:t>
      </w:r>
      <w:r w:rsidR="006D68DF" w:rsidRPr="00AD451B">
        <w:t>hem to look at different parts of the work and be asking</w:t>
      </w:r>
      <w:r w:rsidR="00343CFA" w:rsidRPr="00AD451B">
        <w:t xml:space="preserve"> them important </w:t>
      </w:r>
      <w:r w:rsidR="00851F5E" w:rsidRPr="00AD451B">
        <w:t>thought-provoking</w:t>
      </w:r>
      <w:r w:rsidR="00343CFA" w:rsidRPr="00AD451B">
        <w:t xml:space="preserve"> questions such as: ‘</w:t>
      </w:r>
      <w:r w:rsidR="00851F5E" w:rsidRPr="00AD451B">
        <w:t>There is some empty space here, what could happen in this area that adds interest to the viewer?’</w:t>
      </w:r>
      <w:r w:rsidR="00216967" w:rsidRPr="00AD451B">
        <w:t xml:space="preserve"> Ultimately, the students wil</w:t>
      </w:r>
      <w:r w:rsidR="005469B5" w:rsidRPr="00AD451B">
        <w:t>l</w:t>
      </w:r>
      <w:r w:rsidR="00216967" w:rsidRPr="00AD451B">
        <w:t xml:space="preserve"> improve from the consistency</w:t>
      </w:r>
      <w:r w:rsidR="005469B5" w:rsidRPr="00AD451B">
        <w:t xml:space="preserve"> of the teacher, if the teacher continually asks these questions the students will then begin to imitate this and ask themselves questions as they are producing the work.</w:t>
      </w:r>
    </w:p>
    <w:p w14:paraId="35C956D2" w14:textId="07B71B1E" w:rsidR="00F201D6" w:rsidRDefault="00F9312B" w:rsidP="00AE7700">
      <w:pPr>
        <w:pStyle w:val="NoSpacing"/>
        <w:ind w:firstLine="720"/>
        <w:rPr>
          <w:u w:val="single"/>
        </w:rPr>
      </w:pPr>
      <w:r w:rsidRPr="00AD451B">
        <w:t>When time limits are established</w:t>
      </w:r>
      <w:r w:rsidR="00A42328" w:rsidRPr="00AD451B">
        <w:t>,</w:t>
      </w:r>
      <w:r w:rsidR="005719C8" w:rsidRPr="00AD451B">
        <w:t xml:space="preserve"> for the majority of the students, </w:t>
      </w:r>
      <w:r w:rsidR="00A42328" w:rsidRPr="00AD451B">
        <w:t>productivity is increase</w:t>
      </w:r>
      <w:r w:rsidR="005719C8" w:rsidRPr="00AD451B">
        <w:t xml:space="preserve">d </w:t>
      </w:r>
      <w:sdt>
        <w:sdtPr>
          <w:id w:val="-1098170150"/>
          <w:citation/>
        </w:sdtPr>
        <w:sdtEndPr/>
        <w:sdtContent>
          <w:r w:rsidR="00F201D6" w:rsidRPr="00AD451B">
            <w:fldChar w:fldCharType="begin"/>
          </w:r>
          <w:r w:rsidR="00F201D6" w:rsidRPr="00AD451B">
            <w:instrText xml:space="preserve"> CITATION DrM16 \l 2057 </w:instrText>
          </w:r>
          <w:r w:rsidR="00F201D6" w:rsidRPr="00AD451B">
            <w:fldChar w:fldCharType="separate"/>
          </w:r>
          <w:r w:rsidR="007302B7" w:rsidRPr="007302B7">
            <w:rPr>
              <w:noProof/>
            </w:rPr>
            <w:t>(Johnson, 2016)</w:t>
          </w:r>
          <w:r w:rsidR="00F201D6" w:rsidRPr="00AD451B">
            <w:fldChar w:fldCharType="end"/>
          </w:r>
        </w:sdtContent>
      </w:sdt>
      <w:r w:rsidR="00F201D6" w:rsidRPr="00AD451B">
        <w:t xml:space="preserve">. </w:t>
      </w:r>
      <w:r w:rsidR="00297904" w:rsidRPr="00AD451B">
        <w:t xml:space="preserve">It enables students to know exactly how much </w:t>
      </w:r>
      <w:r w:rsidR="00297904" w:rsidRPr="00AE7700">
        <w:t>time they have to complete the activity and can remain on task for the remaining time left</w:t>
      </w:r>
      <w:r w:rsidR="00F201D6" w:rsidRPr="00AE7700">
        <w:t xml:space="preserve">. </w:t>
      </w:r>
      <w:r w:rsidR="00AE7700" w:rsidRPr="00AE7700">
        <w:t xml:space="preserve">Not only does this enhance student’s productivity but by consistently using timed tasks is can increase teacher’s productivity.  </w:t>
      </w:r>
      <w:r w:rsidR="0048700D" w:rsidRPr="00AE7700">
        <w:t xml:space="preserve">However, sometimes time limits can decrease the </w:t>
      </w:r>
      <w:r w:rsidR="005719C8" w:rsidRPr="00AE7700">
        <w:t>student’s</w:t>
      </w:r>
      <w:r w:rsidR="0048700D" w:rsidRPr="00AE7700">
        <w:t xml:space="preserve"> </w:t>
      </w:r>
      <w:r w:rsidR="00AE7700" w:rsidRPr="00AE7700">
        <w:t>efficiency</w:t>
      </w:r>
      <w:r w:rsidR="0048700D" w:rsidRPr="00AE7700">
        <w:t xml:space="preserve"> </w:t>
      </w:r>
      <w:r w:rsidR="005719C8" w:rsidRPr="00AE7700">
        <w:t>because they can become so focused on the time, they forget the task</w:t>
      </w:r>
      <w:r w:rsidR="00AE7700" w:rsidRPr="00AE7700">
        <w:t xml:space="preserve"> </w:t>
      </w:r>
      <w:sdt>
        <w:sdtPr>
          <w:id w:val="-2141797804"/>
          <w:citation/>
        </w:sdtPr>
        <w:sdtEndPr/>
        <w:sdtContent>
          <w:r w:rsidR="00F201D6" w:rsidRPr="00AE7700">
            <w:fldChar w:fldCharType="begin"/>
          </w:r>
          <w:r w:rsidR="00F201D6" w:rsidRPr="00AE7700">
            <w:instrText xml:space="preserve"> CITATION DrM16 \l 2057 </w:instrText>
          </w:r>
          <w:r w:rsidR="00F201D6" w:rsidRPr="00AE7700">
            <w:fldChar w:fldCharType="separate"/>
          </w:r>
          <w:r w:rsidR="007302B7" w:rsidRPr="00AE7700">
            <w:rPr>
              <w:noProof/>
            </w:rPr>
            <w:t>(Johnson, 2016)</w:t>
          </w:r>
          <w:r w:rsidR="00F201D6" w:rsidRPr="00AE7700">
            <w:fldChar w:fldCharType="end"/>
          </w:r>
        </w:sdtContent>
      </w:sdt>
      <w:r w:rsidR="00F201D6" w:rsidRPr="00AE7700">
        <w:t>.</w:t>
      </w:r>
      <w:r w:rsidR="00AE7700" w:rsidRPr="00AE7700">
        <w:t xml:space="preserve"> Despite this, the evidence that timed task is beneficial is overwhelming and overall it has been shown that timed tasks improve productivity rather than hamper it.</w:t>
      </w:r>
    </w:p>
    <w:p w14:paraId="3B267FBB" w14:textId="05813E4D" w:rsidR="00A43BB9" w:rsidRPr="00AD451B" w:rsidRDefault="00731DD0" w:rsidP="00B6555B">
      <w:pPr>
        <w:pStyle w:val="NoSpacing"/>
        <w:ind w:firstLine="720"/>
      </w:pPr>
      <w:r w:rsidRPr="00AD451B">
        <w:t xml:space="preserve">If there is no structure and there’s no expectation for pupils, they will take advantage of that. </w:t>
      </w:r>
      <w:r w:rsidR="00A617C1" w:rsidRPr="00AD451B">
        <w:t xml:space="preserve">When they know that they only have five minutes to accomplish the task for example, they know that they need to be productive which </w:t>
      </w:r>
      <w:r w:rsidR="00DB5C7E" w:rsidRPr="00AD451B">
        <w:t xml:space="preserve">helps the class to get through everything smoothly. </w:t>
      </w:r>
      <w:r w:rsidR="007D53FF" w:rsidRPr="00AD451B">
        <w:t>Time limits help keep teachers organized</w:t>
      </w:r>
      <w:r w:rsidR="00C963E5" w:rsidRPr="00AD451B">
        <w:t xml:space="preserve"> and helps with pacing the lesson</w:t>
      </w:r>
      <w:r w:rsidR="00676893" w:rsidRPr="00AD451B">
        <w:t xml:space="preserve"> </w:t>
      </w:r>
      <w:sdt>
        <w:sdtPr>
          <w:id w:val="555827454"/>
          <w:citation/>
        </w:sdtPr>
        <w:sdtEndPr/>
        <w:sdtContent>
          <w:r w:rsidR="00A13ED1" w:rsidRPr="00AD451B">
            <w:fldChar w:fldCharType="begin"/>
          </w:r>
          <w:r w:rsidR="00A13ED1" w:rsidRPr="00AD451B">
            <w:instrText xml:space="preserve"> CITATION DrM16 \l 2057 </w:instrText>
          </w:r>
          <w:r w:rsidR="00A13ED1" w:rsidRPr="00AD451B">
            <w:fldChar w:fldCharType="separate"/>
          </w:r>
          <w:r w:rsidR="007302B7" w:rsidRPr="007302B7">
            <w:rPr>
              <w:noProof/>
            </w:rPr>
            <w:t>(Johnson, 2016)</w:t>
          </w:r>
          <w:r w:rsidR="00A13ED1" w:rsidRPr="00AD451B">
            <w:fldChar w:fldCharType="end"/>
          </w:r>
        </w:sdtContent>
      </w:sdt>
      <w:r w:rsidR="00A13ED1" w:rsidRPr="00AD451B">
        <w:t>.</w:t>
      </w:r>
    </w:p>
    <w:p w14:paraId="07D0212E" w14:textId="0B7EAA3C" w:rsidR="00D70C14" w:rsidRDefault="004038DA" w:rsidP="00B6555B">
      <w:pPr>
        <w:pStyle w:val="NoSpacing"/>
        <w:ind w:firstLine="720"/>
      </w:pPr>
      <w:r w:rsidRPr="00AD451B">
        <w:t xml:space="preserve">Students with additional learning needs (ALN) such as </w:t>
      </w:r>
      <w:r w:rsidR="00F2191B" w:rsidRPr="00AD451B">
        <w:t>a</w:t>
      </w:r>
      <w:r w:rsidR="004806AB" w:rsidRPr="00AD451B">
        <w:t>t</w:t>
      </w:r>
      <w:r w:rsidR="00F2191B" w:rsidRPr="00AD451B">
        <w:t xml:space="preserve">tention deficit/hyperactivity disorder (ADHD), </w:t>
      </w:r>
      <w:r w:rsidR="004806AB" w:rsidRPr="00AD451B">
        <w:t xml:space="preserve">language-based learning </w:t>
      </w:r>
      <w:r w:rsidR="002B7993" w:rsidRPr="00AD451B">
        <w:t xml:space="preserve">difficulties and other </w:t>
      </w:r>
      <w:r w:rsidR="00C50711" w:rsidRPr="00AD451B">
        <w:t xml:space="preserve">disabilities find time management even more challenging than other students </w:t>
      </w:r>
      <w:sdt>
        <w:sdtPr>
          <w:id w:val="-1838840636"/>
          <w:citation/>
        </w:sdtPr>
        <w:sdtEndPr/>
        <w:sdtContent>
          <w:r w:rsidR="00C50711" w:rsidRPr="00AD451B">
            <w:fldChar w:fldCharType="begin"/>
          </w:r>
          <w:r w:rsidR="00C50711" w:rsidRPr="00AD451B">
            <w:instrText xml:space="preserve"> CITATION Pat08 \l 2057 </w:instrText>
          </w:r>
          <w:r w:rsidR="00C50711" w:rsidRPr="00AD451B">
            <w:fldChar w:fldCharType="separate"/>
          </w:r>
          <w:r w:rsidR="007302B7" w:rsidRPr="007302B7">
            <w:rPr>
              <w:noProof/>
            </w:rPr>
            <w:t>(Newhall, 2008)</w:t>
          </w:r>
          <w:r w:rsidR="00C50711" w:rsidRPr="00AD451B">
            <w:fldChar w:fldCharType="end"/>
          </w:r>
        </w:sdtContent>
      </w:sdt>
      <w:r w:rsidR="00E55A69" w:rsidRPr="00AD451B">
        <w:t>. They tend to f</w:t>
      </w:r>
      <w:r w:rsidR="004B1CD6" w:rsidRPr="00AD451B">
        <w:t>ind the concept of time</w:t>
      </w:r>
      <w:r w:rsidR="0032382E" w:rsidRPr="00AD451B">
        <w:t xml:space="preserve"> especially</w:t>
      </w:r>
      <w:r w:rsidR="00286B62" w:rsidRPr="00AD451B">
        <w:t xml:space="preserve"> challenging</w:t>
      </w:r>
      <w:r w:rsidR="00B834F5" w:rsidRPr="00AD451B">
        <w:t xml:space="preserve">. </w:t>
      </w:r>
      <w:r w:rsidR="009B6A85" w:rsidRPr="00AD451B">
        <w:t xml:space="preserve">Many of the students can read the clock with no issues but when asked </w:t>
      </w:r>
      <w:r w:rsidR="002E22DB" w:rsidRPr="00AD451B">
        <w:t xml:space="preserve">how long a task would take, </w:t>
      </w:r>
      <w:r w:rsidR="00207032">
        <w:t xml:space="preserve">they </w:t>
      </w:r>
      <w:r w:rsidR="002E22DB" w:rsidRPr="00AD451B">
        <w:t xml:space="preserve">struggle to provide an accurate answer. </w:t>
      </w:r>
      <w:r w:rsidR="00BC5113" w:rsidRPr="00AD451B">
        <w:t xml:space="preserve">Teachers are required to develop strategies </w:t>
      </w:r>
      <w:r w:rsidR="002F364D" w:rsidRPr="00AD451B">
        <w:t xml:space="preserve">for certain ALN </w:t>
      </w:r>
      <w:r w:rsidR="003A3D4F" w:rsidRPr="00AD451B">
        <w:t>students</w:t>
      </w:r>
      <w:r w:rsidR="002F364D" w:rsidRPr="00AD451B">
        <w:t xml:space="preserve"> to assist the</w:t>
      </w:r>
      <w:r w:rsidR="003A3D4F" w:rsidRPr="00AD451B">
        <w:t xml:space="preserve">m with learning how to pace themselves throughout the lesson. </w:t>
      </w:r>
      <w:r w:rsidR="007274F0" w:rsidRPr="00AD451B">
        <w:t>Students who have ALN need high structured lessons</w:t>
      </w:r>
      <w:r w:rsidR="00670E56" w:rsidRPr="00AD451B">
        <w:t xml:space="preserve">, tend to need extended opportunities to practice what they have learnt within the classroom to develop their </w:t>
      </w:r>
      <w:r w:rsidR="00543EB8" w:rsidRPr="00AD451B">
        <w:t>skills.</w:t>
      </w:r>
      <w:r w:rsidR="00500086" w:rsidRPr="00AD451B">
        <w:t xml:space="preserve"> </w:t>
      </w:r>
      <w:r w:rsidR="00543EB8" w:rsidRPr="00AD451B">
        <w:t xml:space="preserve">This goes back to what Dr Melina Johnson said about </w:t>
      </w:r>
      <w:r w:rsidR="00500086" w:rsidRPr="00AD451B">
        <w:t>teachers needing to be consist</w:t>
      </w:r>
      <w:r w:rsidR="00FC135C" w:rsidRPr="00AD451B">
        <w:t xml:space="preserve">ent when using the timed task so that those students who do have an ALN </w:t>
      </w:r>
      <w:r w:rsidR="00D477BF" w:rsidRPr="00AD451B">
        <w:t xml:space="preserve">can practice the skills regularly so they may become effective self-managers </w:t>
      </w:r>
      <w:sdt>
        <w:sdtPr>
          <w:id w:val="-1757816636"/>
          <w:citation/>
        </w:sdtPr>
        <w:sdtEndPr/>
        <w:sdtContent>
          <w:r w:rsidR="00D477BF" w:rsidRPr="00AD451B">
            <w:fldChar w:fldCharType="begin"/>
          </w:r>
          <w:r w:rsidR="00D477BF" w:rsidRPr="00AD451B">
            <w:instrText xml:space="preserve"> CITATION DrM16 \l 2057 </w:instrText>
          </w:r>
          <w:r w:rsidR="00D477BF" w:rsidRPr="00AD451B">
            <w:fldChar w:fldCharType="separate"/>
          </w:r>
          <w:r w:rsidR="007302B7" w:rsidRPr="007302B7">
            <w:rPr>
              <w:noProof/>
            </w:rPr>
            <w:t>(Johnson, 2016)</w:t>
          </w:r>
          <w:r w:rsidR="00D477BF" w:rsidRPr="00AD451B">
            <w:fldChar w:fldCharType="end"/>
          </w:r>
        </w:sdtContent>
      </w:sdt>
      <w:r w:rsidR="00D477BF" w:rsidRPr="00AD451B">
        <w:t xml:space="preserve">. </w:t>
      </w:r>
    </w:p>
    <w:p w14:paraId="0AE9093D" w14:textId="6E66EFE9" w:rsidR="00CB6538" w:rsidRPr="00AD451B" w:rsidRDefault="009747B7" w:rsidP="00B6555B">
      <w:pPr>
        <w:pStyle w:val="NoSpacing"/>
        <w:ind w:firstLine="720"/>
      </w:pPr>
      <w:r>
        <w:t xml:space="preserve">It should be recognised that students will have a wide range of abilities within the classroom, even the more able and talented (MAT) students </w:t>
      </w:r>
      <w:r w:rsidR="002C497E">
        <w:t xml:space="preserve">may struggle with creative based subjects but excel within more academic core subjects. </w:t>
      </w:r>
      <w:r w:rsidR="003D2924">
        <w:t xml:space="preserve">It is vital that teachers provide suitable learning experiences and opportunities for all students </w:t>
      </w:r>
      <w:r w:rsidR="00DC17BD">
        <w:t xml:space="preserve">by matching challenges of the task to the ability if the individual student. </w:t>
      </w:r>
      <w:r w:rsidR="00937E7B">
        <w:t xml:space="preserve">You can do this </w:t>
      </w:r>
      <w:r w:rsidR="00CE6459">
        <w:t xml:space="preserve">through a range of different approaches. </w:t>
      </w:r>
    </w:p>
    <w:p w14:paraId="6F08DADD" w14:textId="111F95D2" w:rsidR="005E47E4" w:rsidRPr="00AD451B" w:rsidRDefault="00F04861" w:rsidP="00D76CB2">
      <w:pPr>
        <w:pStyle w:val="NoSpacing"/>
        <w:ind w:firstLine="720"/>
      </w:pPr>
      <w:r w:rsidRPr="00AD451B">
        <w:t xml:space="preserve">However, teachers should not overlook other possible </w:t>
      </w:r>
      <w:r w:rsidR="00BB3A2F" w:rsidRPr="00AD451B">
        <w:t xml:space="preserve">explanations for </w:t>
      </w:r>
      <w:r w:rsidR="00CF5109" w:rsidRPr="00AD451B">
        <w:t>students’</w:t>
      </w:r>
      <w:r w:rsidR="00BB3A2F" w:rsidRPr="00AD451B">
        <w:t xml:space="preserve"> lack</w:t>
      </w:r>
      <w:r w:rsidR="00C72997">
        <w:t>-</w:t>
      </w:r>
      <w:r w:rsidR="00BB3A2F" w:rsidRPr="00AD451B">
        <w:t xml:space="preserve">of attention and off-task behaviour </w:t>
      </w:r>
      <w:sdt>
        <w:sdtPr>
          <w:id w:val="-1783104943"/>
          <w:citation/>
        </w:sdtPr>
        <w:sdtEndPr/>
        <w:sdtContent>
          <w:r w:rsidR="00BB3A2F" w:rsidRPr="00AD451B">
            <w:fldChar w:fldCharType="begin"/>
          </w:r>
          <w:r w:rsidR="00BB3A2F" w:rsidRPr="00AD451B">
            <w:instrText xml:space="preserve"> CITATION Jim19 \l 2057 </w:instrText>
          </w:r>
          <w:r w:rsidR="00BB3A2F" w:rsidRPr="00AD451B">
            <w:fldChar w:fldCharType="separate"/>
          </w:r>
          <w:r w:rsidR="007302B7" w:rsidRPr="007302B7">
            <w:rPr>
              <w:noProof/>
            </w:rPr>
            <w:t>(Wright, 2019)</w:t>
          </w:r>
          <w:r w:rsidR="00BB3A2F" w:rsidRPr="00AD451B">
            <w:fldChar w:fldCharType="end"/>
          </w:r>
        </w:sdtContent>
      </w:sdt>
      <w:r w:rsidR="00AB4A38" w:rsidRPr="00AD451B">
        <w:t xml:space="preserve">. It’s important to remember that even students with ADHD </w:t>
      </w:r>
      <w:r w:rsidR="00EE5D52" w:rsidRPr="00AD451B">
        <w:t xml:space="preserve">are influenced by many different factors </w:t>
      </w:r>
      <w:r w:rsidR="00D70C14" w:rsidRPr="00AD451B">
        <w:t>within their learning environments. The student may be off</w:t>
      </w:r>
      <w:r w:rsidR="00197583" w:rsidRPr="00AD451B">
        <w:t xml:space="preserve">-task due to the </w:t>
      </w:r>
      <w:proofErr w:type="gramStart"/>
      <w:r w:rsidR="00197583" w:rsidRPr="00AD451B">
        <w:t>teachers</w:t>
      </w:r>
      <w:proofErr w:type="gramEnd"/>
      <w:r w:rsidR="00197583" w:rsidRPr="00AD451B">
        <w:t xml:space="preserve"> lesson that was poorly planned or was disorganised</w:t>
      </w:r>
      <w:r w:rsidR="004C71B7" w:rsidRPr="00AD451B">
        <w:t xml:space="preserve">, therefore it is really important for teachers to make sure their lessons are </w:t>
      </w:r>
      <w:r w:rsidR="001D1F68" w:rsidRPr="00AD451B">
        <w:t xml:space="preserve">highly motivating to be able to hold the attention of all of the students. </w:t>
      </w:r>
      <w:r w:rsidR="005E47E4" w:rsidRPr="00AD451B">
        <w:t>Accurately estimating how much time it takes to complete tasks is essential for l</w:t>
      </w:r>
      <w:r w:rsidR="00CF5109">
        <w:t>o</w:t>
      </w:r>
      <w:r w:rsidR="005E47E4" w:rsidRPr="00AD451B">
        <w:t xml:space="preserve">ng-term planning </w:t>
      </w:r>
      <w:sdt>
        <w:sdtPr>
          <w:id w:val="1698346521"/>
          <w:citation/>
        </w:sdtPr>
        <w:sdtEndPr/>
        <w:sdtContent>
          <w:r w:rsidR="005E47E4" w:rsidRPr="00AD451B">
            <w:fldChar w:fldCharType="begin"/>
          </w:r>
          <w:r w:rsidR="005E47E4" w:rsidRPr="00AD451B">
            <w:instrText xml:space="preserve"> CITATION Pat08 \l 2057 </w:instrText>
          </w:r>
          <w:r w:rsidR="005E47E4" w:rsidRPr="00AD451B">
            <w:fldChar w:fldCharType="separate"/>
          </w:r>
          <w:r w:rsidR="007302B7" w:rsidRPr="007302B7">
            <w:rPr>
              <w:noProof/>
            </w:rPr>
            <w:t>(Newhall, 2008)</w:t>
          </w:r>
          <w:r w:rsidR="005E47E4" w:rsidRPr="00AD451B">
            <w:fldChar w:fldCharType="end"/>
          </w:r>
        </w:sdtContent>
      </w:sdt>
      <w:r w:rsidR="005E47E4" w:rsidRPr="00AD451B">
        <w:t>.</w:t>
      </w:r>
    </w:p>
    <w:p w14:paraId="5A150122" w14:textId="58F0ECE5" w:rsidR="007D00DB" w:rsidRPr="00AD451B" w:rsidRDefault="00B47825" w:rsidP="00D37B5F">
      <w:pPr>
        <w:pStyle w:val="NoSpacing"/>
        <w:ind w:firstLine="720"/>
      </w:pPr>
      <w:r w:rsidRPr="00AD451B">
        <w:lastRenderedPageBreak/>
        <w:t>There are many different strategies that have been published</w:t>
      </w:r>
      <w:r w:rsidR="00955F7F" w:rsidRPr="00AD451B">
        <w:t>, and these</w:t>
      </w:r>
      <w:r w:rsidRPr="00AD451B">
        <w:t xml:space="preserve"> have been</w:t>
      </w:r>
      <w:r w:rsidR="006A0475" w:rsidRPr="00AD451B">
        <w:t xml:space="preserve"> highly</w:t>
      </w:r>
      <w:r w:rsidRPr="00AD451B">
        <w:t xml:space="preserve"> </w:t>
      </w:r>
      <w:r w:rsidR="00047680" w:rsidRPr="00AD451B">
        <w:t>recommended when</w:t>
      </w:r>
      <w:r w:rsidR="00BC7F8C" w:rsidRPr="00AD451B">
        <w:t xml:space="preserve"> </w:t>
      </w:r>
      <w:r w:rsidR="00242DAD" w:rsidRPr="00AD451B">
        <w:t>keeping</w:t>
      </w:r>
      <w:r w:rsidRPr="00AD451B">
        <w:t xml:space="preserve"> students focused on tasks within the classroom. </w:t>
      </w:r>
      <w:r w:rsidR="00AD104D" w:rsidRPr="00AD451B">
        <w:t>Using visual aids,</w:t>
      </w:r>
      <w:r w:rsidR="00B56D00" w:rsidRPr="00AD451B">
        <w:t xml:space="preserve"> this is especially useful when </w:t>
      </w:r>
      <w:r w:rsidR="00A67B4E" w:rsidRPr="00AD451B">
        <w:t xml:space="preserve">trying to capture </w:t>
      </w:r>
      <w:r w:rsidR="00085BC4" w:rsidRPr="00AD451B">
        <w:t>students’</w:t>
      </w:r>
      <w:r w:rsidR="00A67B4E" w:rsidRPr="00AD451B">
        <w:t xml:space="preserve"> imaginations and </w:t>
      </w:r>
      <w:r w:rsidR="00416347" w:rsidRPr="00AD451B">
        <w:t>attempting</w:t>
      </w:r>
      <w:r w:rsidR="00A67B4E" w:rsidRPr="00AD451B">
        <w:t xml:space="preserve"> to encourage them to stay focused. It can also aid students who are visual learners, which</w:t>
      </w:r>
      <w:r w:rsidR="00C535D0" w:rsidRPr="00AD451B">
        <w:t xml:space="preserve"> will allow them to understand the tasks better.</w:t>
      </w:r>
      <w:r w:rsidR="00A67B4E" w:rsidRPr="00AD451B">
        <w:t xml:space="preserve"> </w:t>
      </w:r>
      <w:r w:rsidR="00A05755" w:rsidRPr="00AD451B">
        <w:t xml:space="preserve">Encouraging </w:t>
      </w:r>
      <w:r w:rsidR="00085BC4" w:rsidRPr="00AD451B">
        <w:t>students to participate within the lesson</w:t>
      </w:r>
      <w:r w:rsidR="00C80712" w:rsidRPr="00AD451B">
        <w:t xml:space="preserve"> by asking questions about the tasks they are assigned to do is another way of </w:t>
      </w:r>
      <w:r w:rsidR="00A357A5" w:rsidRPr="00AD451B">
        <w:t xml:space="preserve">helping students stay focused. </w:t>
      </w:r>
      <w:r w:rsidR="009C7427" w:rsidRPr="00AD451B">
        <w:t xml:space="preserve">Engaging students in </w:t>
      </w:r>
      <w:r w:rsidR="00B54AB1" w:rsidRPr="00AD451B">
        <w:t xml:space="preserve">a warm up before the lesson begins within the starter is a great way </w:t>
      </w:r>
      <w:r w:rsidR="00090687" w:rsidRPr="00AD451B">
        <w:t>to help students stay focused on the lesson tasks</w:t>
      </w:r>
      <w:r w:rsidR="00461611" w:rsidRPr="00AD451B">
        <w:t>. Teachers could provide stud</w:t>
      </w:r>
      <w:r w:rsidR="00904C80" w:rsidRPr="00AD451B">
        <w:t xml:space="preserve">ents with intellectual or physical activities such as a </w:t>
      </w:r>
      <w:r w:rsidR="005E4625" w:rsidRPr="00AD451B">
        <w:t xml:space="preserve">quiz on previous material covered in last lesson or getting them to perform 10 jumping jacks </w:t>
      </w:r>
      <w:sdt>
        <w:sdtPr>
          <w:id w:val="-1857415133"/>
          <w:citation/>
        </w:sdtPr>
        <w:sdtEndPr/>
        <w:sdtContent>
          <w:r w:rsidR="005E4625" w:rsidRPr="00AD451B">
            <w:fldChar w:fldCharType="begin"/>
          </w:r>
          <w:r w:rsidR="005E4625" w:rsidRPr="00AD451B">
            <w:instrText xml:space="preserve"> CITATION Min16 \l 2057 </w:instrText>
          </w:r>
          <w:r w:rsidR="005E4625" w:rsidRPr="00AD451B">
            <w:fldChar w:fldCharType="separate"/>
          </w:r>
          <w:r w:rsidR="007302B7" w:rsidRPr="007302B7">
            <w:rPr>
              <w:noProof/>
            </w:rPr>
            <w:t>(Ministry of Education, Guyana, 2016)</w:t>
          </w:r>
          <w:r w:rsidR="005E4625" w:rsidRPr="00AD451B">
            <w:fldChar w:fldCharType="end"/>
          </w:r>
        </w:sdtContent>
      </w:sdt>
      <w:r w:rsidR="005E4625" w:rsidRPr="00AD451B">
        <w:t xml:space="preserve">. </w:t>
      </w:r>
      <w:r w:rsidR="009E1986">
        <w:t>When looking through research, setting deadlines is seen as an effective strategy</w:t>
      </w:r>
      <w:r w:rsidR="003917F3">
        <w:t xml:space="preserve">, </w:t>
      </w:r>
      <w:r w:rsidR="00D771A6">
        <w:t xml:space="preserve">keeping a timer in the front of the class, providing verbal </w:t>
      </w:r>
      <w:r w:rsidR="00751745">
        <w:t xml:space="preserve">warnings </w:t>
      </w:r>
      <w:r w:rsidR="00D771A6">
        <w:t xml:space="preserve">throughout the lesson </w:t>
      </w:r>
      <w:r w:rsidR="00751745">
        <w:t xml:space="preserve">has been </w:t>
      </w:r>
      <w:r w:rsidR="00647D5E">
        <w:t>known to keep students focused and they are more likely to finish the task.</w:t>
      </w:r>
    </w:p>
    <w:p w14:paraId="14749FB9" w14:textId="35AD4A3E" w:rsidR="002A282C" w:rsidRPr="00AD451B" w:rsidRDefault="00150F83" w:rsidP="00D37B5F">
      <w:pPr>
        <w:pStyle w:val="NoSpacing"/>
        <w:ind w:firstLine="720"/>
      </w:pPr>
      <w:r w:rsidRPr="00AD451B">
        <w:t>There has been research undertaken in</w:t>
      </w:r>
      <w:r w:rsidR="00753A51" w:rsidRPr="00AD451B">
        <w:t xml:space="preserve"> America</w:t>
      </w:r>
      <w:r w:rsidR="006056CD" w:rsidRPr="00AD451B">
        <w:t xml:space="preserve">, </w:t>
      </w:r>
      <w:r w:rsidR="00E13163" w:rsidRPr="00AD451B">
        <w:t xml:space="preserve">where </w:t>
      </w:r>
      <w:r w:rsidR="006056CD" w:rsidRPr="00AD451B">
        <w:t>these studies try to explore how time can be more efficient</w:t>
      </w:r>
      <w:r w:rsidR="00E13163" w:rsidRPr="00AD451B">
        <w:t xml:space="preserve">ly used within the classroom. </w:t>
      </w:r>
      <w:r w:rsidR="002F2665" w:rsidRPr="00AD451B">
        <w:t>The California Beginning Teacher Evaluation Study (BTES)</w:t>
      </w:r>
      <w:r w:rsidR="00613225" w:rsidRPr="00AD451B">
        <w:t xml:space="preserve"> fin</w:t>
      </w:r>
      <w:r w:rsidR="0080166D" w:rsidRPr="00AD451B">
        <w:t>d</w:t>
      </w:r>
      <w:r w:rsidR="00613225" w:rsidRPr="00AD451B">
        <w:t xml:space="preserve">ings highlighted </w:t>
      </w:r>
      <w:r w:rsidR="0080166D" w:rsidRPr="00AD451B">
        <w:t>three important</w:t>
      </w:r>
      <w:r w:rsidR="007B0CA0" w:rsidRPr="00AD451B">
        <w:t xml:space="preserve"> time concepts: allocated time, engaged time and academic learning time.</w:t>
      </w:r>
      <w:r w:rsidR="008775B0" w:rsidRPr="00AD451B">
        <w:t xml:space="preserve"> </w:t>
      </w:r>
      <w:sdt>
        <w:sdtPr>
          <w:id w:val="1700668973"/>
          <w:citation/>
        </w:sdtPr>
        <w:sdtEndPr/>
        <w:sdtContent>
          <w:r w:rsidR="008775B0" w:rsidRPr="00AD451B">
            <w:fldChar w:fldCharType="begin"/>
          </w:r>
          <w:r w:rsidR="008775B0" w:rsidRPr="00AD451B">
            <w:instrText xml:space="preserve"> CITATION FEA19 \l 2057 </w:instrText>
          </w:r>
          <w:r w:rsidR="008775B0" w:rsidRPr="00AD451B">
            <w:fldChar w:fldCharType="separate"/>
          </w:r>
          <w:r w:rsidR="007302B7" w:rsidRPr="007302B7">
            <w:rPr>
              <w:noProof/>
            </w:rPr>
            <w:t>(FEA: Florida Education Association, 2019)</w:t>
          </w:r>
          <w:r w:rsidR="008775B0" w:rsidRPr="00AD451B">
            <w:fldChar w:fldCharType="end"/>
          </w:r>
        </w:sdtContent>
      </w:sdt>
      <w:r w:rsidR="007764AE" w:rsidRPr="00AD451B">
        <w:t xml:space="preserve"> </w:t>
      </w:r>
    </w:p>
    <w:p w14:paraId="08CE60FA" w14:textId="416003B9" w:rsidR="00933C77" w:rsidRPr="00AD451B" w:rsidRDefault="00312230" w:rsidP="003C5FEA">
      <w:pPr>
        <w:pStyle w:val="NoSpacing"/>
        <w:ind w:firstLine="720"/>
      </w:pPr>
      <w:r w:rsidRPr="00AD451B">
        <w:t>Looking into these</w:t>
      </w:r>
      <w:r w:rsidR="00417422" w:rsidRPr="00AD451B">
        <w:t xml:space="preserve"> concepts in detail it was found that allocated time is the total time available for learning, an example of this would be </w:t>
      </w:r>
      <w:r w:rsidR="00960348" w:rsidRPr="00AD451B">
        <w:t xml:space="preserve">the length of a lesson. </w:t>
      </w:r>
      <w:r w:rsidR="0002216F" w:rsidRPr="00AD451B">
        <w:t>The study found that teachers who allocated more time to a specific area of learning had students who achieved higher levels.</w:t>
      </w:r>
      <w:r w:rsidR="00BA1129" w:rsidRPr="00AD451B">
        <w:t xml:space="preserve"> The BTES findings on engaged time or time on task </w:t>
      </w:r>
      <w:r w:rsidR="00440E85" w:rsidRPr="00AD451B">
        <w:t>established</w:t>
      </w:r>
      <w:r w:rsidR="00BA1129" w:rsidRPr="00AD451B">
        <w:t xml:space="preserve"> that </w:t>
      </w:r>
      <w:r w:rsidR="00CB279A" w:rsidRPr="00AD451B">
        <w:t xml:space="preserve">the more engaged time students have the more they accomplish. </w:t>
      </w:r>
      <w:r w:rsidR="005736EC" w:rsidRPr="00AD451B">
        <w:t xml:space="preserve">They found that </w:t>
      </w:r>
      <w:r w:rsidR="00A6011E" w:rsidRPr="00AD451B">
        <w:t xml:space="preserve">pupils engaged 84% of the time during teacher led activities and their engagement dropped considerably lower </w:t>
      </w:r>
      <w:r w:rsidR="00FE48F7" w:rsidRPr="00AD451B">
        <w:t xml:space="preserve">to 70% </w:t>
      </w:r>
      <w:r w:rsidR="00A6011E" w:rsidRPr="00AD451B">
        <w:t>when students spent 90% of their time doing student led work</w:t>
      </w:r>
      <w:r w:rsidR="002A282C" w:rsidRPr="00AD451B">
        <w:t>.</w:t>
      </w:r>
      <w:r w:rsidR="005519FB" w:rsidRPr="00AD451B">
        <w:t xml:space="preserve"> Academic Learning time has to do with the quality of the work produced by the pupils. It’s all about the amount of time the students spend actively </w:t>
      </w:r>
      <w:r w:rsidR="001C39AE" w:rsidRPr="00AD451B">
        <w:t>doing their work appropriate to their learning ability.</w:t>
      </w:r>
      <w:r w:rsidR="00A10F8D" w:rsidRPr="00AD451B">
        <w:t xml:space="preserve"> For teachers, striking a balance between </w:t>
      </w:r>
      <w:r w:rsidR="00F62105" w:rsidRPr="00AD451B">
        <w:t>challenge and success in the classroom is more demanding and co</w:t>
      </w:r>
      <w:r w:rsidR="005B33DF" w:rsidRPr="00AD451B">
        <w:t xml:space="preserve">mplex </w:t>
      </w:r>
      <w:r w:rsidR="00AB65BF" w:rsidRPr="00AD451B">
        <w:t>than</w:t>
      </w:r>
      <w:r w:rsidR="005B33DF" w:rsidRPr="00AD451B">
        <w:t xml:space="preserve"> ever. Teachers need to deliver lessons that are designed to maximize academic learning. </w:t>
      </w:r>
      <w:r w:rsidR="002A282C" w:rsidRPr="00AD451B">
        <w:t xml:space="preserve"> </w:t>
      </w:r>
      <w:sdt>
        <w:sdtPr>
          <w:id w:val="-1442602884"/>
          <w:citation/>
        </w:sdtPr>
        <w:sdtEndPr/>
        <w:sdtContent>
          <w:r w:rsidR="002A282C" w:rsidRPr="00AD451B">
            <w:fldChar w:fldCharType="begin"/>
          </w:r>
          <w:r w:rsidR="002A282C" w:rsidRPr="00AD451B">
            <w:instrText xml:space="preserve"> CITATION FEA19 \l 2057 </w:instrText>
          </w:r>
          <w:r w:rsidR="002A282C" w:rsidRPr="00AD451B">
            <w:fldChar w:fldCharType="separate"/>
          </w:r>
          <w:r w:rsidR="007302B7" w:rsidRPr="007302B7">
            <w:rPr>
              <w:noProof/>
            </w:rPr>
            <w:t>(FEA: Florida Education Association, 2019)</w:t>
          </w:r>
          <w:r w:rsidR="002A282C" w:rsidRPr="00AD451B">
            <w:fldChar w:fldCharType="end"/>
          </w:r>
        </w:sdtContent>
      </w:sdt>
    </w:p>
    <w:p w14:paraId="303EFBA7" w14:textId="71BB22BA" w:rsidR="003A44C0" w:rsidRPr="00AD451B" w:rsidRDefault="47BADC12" w:rsidP="006B372B">
      <w:pPr>
        <w:pStyle w:val="NoSpacing"/>
        <w:ind w:firstLine="720"/>
      </w:pPr>
      <w:r>
        <w:t xml:space="preserve">But one of the main questions that came out of the BTES study was: How does the time-on task research play out in the day-to-day classroom experience? Good classroom management and interactive teaching styles ensures quality time on the task. Modern professional artists around the world, unless working to a commission deadline, take hours, days and weeks to finish pieces of works, why should this be any different for students? Understandably we as teachers do not see our students, realistically, for more than a few hours a fortnight and cannot provide students with unlimited timescales. However, providing them with timed-tasks within the art classroom can have a real effect on the quality of work produced. </w:t>
      </w:r>
    </w:p>
    <w:p w14:paraId="5562D150" w14:textId="0D8466A0" w:rsidR="00F657C2" w:rsidRDefault="00F657C2" w:rsidP="003C5FEA">
      <w:pPr>
        <w:pStyle w:val="NoSpacing"/>
        <w:ind w:firstLine="720"/>
      </w:pPr>
      <w:r w:rsidRPr="00AD451B">
        <w:t xml:space="preserve">Time is important for </w:t>
      </w:r>
      <w:r w:rsidR="009113F9" w:rsidRPr="00AD451B">
        <w:t>learning</w:t>
      </w:r>
      <w:r w:rsidRPr="00AD451B">
        <w:t xml:space="preserve">, across decades of research not just the BTES study, time-on-task </w:t>
      </w:r>
      <w:r w:rsidR="00C2615A" w:rsidRPr="00AD451B">
        <w:t xml:space="preserve">has been proved to make a positive impact on </w:t>
      </w:r>
      <w:r w:rsidR="00AB65BF" w:rsidRPr="00AD451B">
        <w:t>students’</w:t>
      </w:r>
      <w:r w:rsidR="00C2615A" w:rsidRPr="00AD451B">
        <w:t xml:space="preserve"> academic achievement. </w:t>
      </w:r>
      <w:r w:rsidR="00FD7888" w:rsidRPr="00AD451B">
        <w:t xml:space="preserve">Teachers who know their students well, use great classroom management and employ good teaching practices have the power to really help many students achieve their maximum potential </w:t>
      </w:r>
      <w:sdt>
        <w:sdtPr>
          <w:id w:val="717562660"/>
          <w:citation/>
        </w:sdtPr>
        <w:sdtEndPr/>
        <w:sdtContent>
          <w:r w:rsidR="00FD7888" w:rsidRPr="00AD451B">
            <w:fldChar w:fldCharType="begin"/>
          </w:r>
          <w:r w:rsidR="00FD7888" w:rsidRPr="00AD451B">
            <w:instrText xml:space="preserve"> CITATION FEA19 \l 2057 </w:instrText>
          </w:r>
          <w:r w:rsidR="00FD7888" w:rsidRPr="00AD451B">
            <w:fldChar w:fldCharType="separate"/>
          </w:r>
          <w:r w:rsidR="007302B7" w:rsidRPr="007302B7">
            <w:rPr>
              <w:noProof/>
            </w:rPr>
            <w:t>(FEA: Florida Education Association, 2019)</w:t>
          </w:r>
          <w:r w:rsidR="00FD7888" w:rsidRPr="00AD451B">
            <w:fldChar w:fldCharType="end"/>
          </w:r>
        </w:sdtContent>
      </w:sdt>
      <w:r w:rsidR="00FD7888" w:rsidRPr="00AD451B">
        <w:t xml:space="preserve">. </w:t>
      </w:r>
    </w:p>
    <w:p w14:paraId="3EF9450F" w14:textId="11FBE26E" w:rsidR="00CE4C15" w:rsidRPr="00AD451B" w:rsidRDefault="00CE4C15" w:rsidP="003C5FEA">
      <w:pPr>
        <w:pStyle w:val="NoSpacing"/>
        <w:ind w:firstLine="720"/>
      </w:pPr>
      <w:r>
        <w:t>It’s important that teachers draw attention to good examples of work</w:t>
      </w:r>
      <w:r w:rsidR="00DF79EC">
        <w:t xml:space="preserve"> made by fellow class students, so other students know what to aim for. Giving students the opportunity to work on their own work as well as others</w:t>
      </w:r>
      <w:r w:rsidR="00CB6538">
        <w:t xml:space="preserve"> is a great way to build upon skills </w:t>
      </w:r>
      <w:sdt>
        <w:sdtPr>
          <w:id w:val="-1102104032"/>
          <w:citation/>
        </w:sdtPr>
        <w:sdtEndPr/>
        <w:sdtContent>
          <w:r w:rsidR="00CB6538">
            <w:fldChar w:fldCharType="begin"/>
          </w:r>
          <w:r w:rsidR="00CB6538">
            <w:instrText xml:space="preserve"> CITATION Lau13 \l 2057 </w:instrText>
          </w:r>
          <w:r w:rsidR="00CB6538">
            <w:fldChar w:fldCharType="separate"/>
          </w:r>
          <w:r w:rsidR="007302B7" w:rsidRPr="007302B7">
            <w:rPr>
              <w:noProof/>
            </w:rPr>
            <w:t>(Dobson, 2013)</w:t>
          </w:r>
          <w:r w:rsidR="00CB6538">
            <w:fldChar w:fldCharType="end"/>
          </w:r>
        </w:sdtContent>
      </w:sdt>
      <w:r w:rsidR="00CB6538">
        <w:t>.</w:t>
      </w:r>
    </w:p>
    <w:p w14:paraId="2F85286E" w14:textId="3689D640" w:rsidR="00E5189B" w:rsidRDefault="00D37B5F" w:rsidP="00E5189B">
      <w:pPr>
        <w:pStyle w:val="NoSpacing"/>
      </w:pPr>
      <w:r w:rsidRPr="00AD451B">
        <w:t xml:space="preserve">Within classrooms, all students are required to hit certain success criteria. This is how teachers are able to gather whether pupils have not just </w:t>
      </w:r>
      <w:r w:rsidR="007B60EB" w:rsidRPr="00AD451B">
        <w:t>learnt</w:t>
      </w:r>
      <w:r w:rsidR="007B60EB">
        <w:t xml:space="preserve"> but</w:t>
      </w:r>
      <w:r w:rsidRPr="00AD451B">
        <w:t xml:space="preserve"> understood the lesson. </w:t>
      </w:r>
      <w:r w:rsidR="007B60EB">
        <w:t>Also known as learning outcomes</w:t>
      </w:r>
      <w:r w:rsidR="00231624">
        <w:t xml:space="preserve">, they are meant to be a clear </w:t>
      </w:r>
      <w:r w:rsidR="004A100D">
        <w:t>communication</w:t>
      </w:r>
      <w:r w:rsidR="00231624">
        <w:t xml:space="preserve"> of what students are expected to understand</w:t>
      </w:r>
      <w:r w:rsidR="00827024">
        <w:t xml:space="preserve"> i</w:t>
      </w:r>
      <w:r w:rsidR="0077438C">
        <w:t xml:space="preserve">n order for </w:t>
      </w:r>
      <w:r w:rsidR="00827024">
        <w:t xml:space="preserve">them </w:t>
      </w:r>
      <w:r w:rsidR="0077438C">
        <w:t xml:space="preserve">to </w:t>
      </w:r>
      <w:r w:rsidR="00EE507C">
        <w:t>success</w:t>
      </w:r>
      <w:r w:rsidR="00E92D96">
        <w:t>fully complete an ar</w:t>
      </w:r>
      <w:r w:rsidR="004A100D">
        <w:t>ea of learning</w:t>
      </w:r>
      <w:r w:rsidR="00827024">
        <w:t xml:space="preserve">, such as a project, module or unit. </w:t>
      </w:r>
      <w:r w:rsidR="00E912D6">
        <w:t xml:space="preserve">The outcomes should aim to cover a range of practical and </w:t>
      </w:r>
      <w:r w:rsidR="00424477">
        <w:t>intellectual</w:t>
      </w:r>
      <w:r w:rsidR="00E912D6">
        <w:t xml:space="preserve"> abilities that are needed for the student to pass the module</w:t>
      </w:r>
      <w:r w:rsidR="00424477">
        <w:t xml:space="preserve"> and must directly relate to the aims of the project and to </w:t>
      </w:r>
      <w:r w:rsidR="00ED3574">
        <w:t>what the assessment of the module is going to be</w:t>
      </w:r>
      <w:r w:rsidR="00202126">
        <w:t xml:space="preserve">. </w:t>
      </w:r>
      <w:r w:rsidR="005D6390">
        <w:t xml:space="preserve">When setting out success criteria, teachers need to consider that, if they were </w:t>
      </w:r>
      <w:r w:rsidR="005D7301">
        <w:t>a student</w:t>
      </w:r>
      <w:r w:rsidR="006971C0">
        <w:t xml:space="preserve"> reading the outcomes, would they have a clear idea of what they are expected to learn</w:t>
      </w:r>
      <w:r w:rsidR="00477EF4">
        <w:t xml:space="preserve"> and </w:t>
      </w:r>
      <w:r w:rsidR="00477EF4">
        <w:lastRenderedPageBreak/>
        <w:t>would they have some sense of what they would need to do to demonstrate</w:t>
      </w:r>
      <w:r w:rsidR="006B4402">
        <w:t xml:space="preserve"> successful completion of the project </w:t>
      </w:r>
      <w:sdt>
        <w:sdtPr>
          <w:id w:val="-331303995"/>
          <w:citation/>
        </w:sdtPr>
        <w:sdtEndPr/>
        <w:sdtContent>
          <w:r w:rsidR="006B4402">
            <w:fldChar w:fldCharType="begin"/>
          </w:r>
          <w:r w:rsidR="006B4402">
            <w:instrText xml:space="preserve"> CITATION All19 \l 2057 </w:instrText>
          </w:r>
          <w:r w:rsidR="006B4402">
            <w:fldChar w:fldCharType="separate"/>
          </w:r>
          <w:r w:rsidR="007302B7" w:rsidRPr="007302B7">
            <w:rPr>
              <w:noProof/>
            </w:rPr>
            <w:t>(Davies, 2019)</w:t>
          </w:r>
          <w:r w:rsidR="006B4402">
            <w:fldChar w:fldCharType="end"/>
          </w:r>
        </w:sdtContent>
      </w:sdt>
      <w:r w:rsidR="006B4402">
        <w:t>.</w:t>
      </w:r>
      <w:r w:rsidR="00E5189B">
        <w:t xml:space="preserve"> Often in order for a students’ work to be considered imaginative, they need to be taking risks, which allows them to challenge their own concepts of the work they are producing </w:t>
      </w:r>
      <w:sdt>
        <w:sdtPr>
          <w:id w:val="-121461116"/>
          <w:citation/>
        </w:sdtPr>
        <w:sdtEndPr/>
        <w:sdtContent>
          <w:r w:rsidR="00E5189B">
            <w:fldChar w:fldCharType="begin"/>
          </w:r>
          <w:r w:rsidR="00E5189B">
            <w:instrText xml:space="preserve"> CITATION Jim19 \l 2057 </w:instrText>
          </w:r>
          <w:r w:rsidR="00E5189B">
            <w:fldChar w:fldCharType="separate"/>
          </w:r>
          <w:r w:rsidR="007302B7" w:rsidRPr="007302B7">
            <w:rPr>
              <w:noProof/>
            </w:rPr>
            <w:t>(Wright, 2019)</w:t>
          </w:r>
          <w:r w:rsidR="00E5189B">
            <w:fldChar w:fldCharType="end"/>
          </w:r>
        </w:sdtContent>
      </w:sdt>
      <w:r w:rsidR="00E5189B">
        <w:t>.</w:t>
      </w:r>
    </w:p>
    <w:p w14:paraId="39B778C3" w14:textId="639D93C1" w:rsidR="00CB5DB5" w:rsidRDefault="47BADC12" w:rsidP="00E5189B">
      <w:pPr>
        <w:pStyle w:val="NoSpacing"/>
        <w:ind w:firstLine="720"/>
      </w:pPr>
      <w:r>
        <w:t xml:space="preserve">There are a few reasons why we, as teachers, should place a greater emphasis on learning outcomes as it is down to us to work out what we need to do in order for our students to achieve those outcomes. We can create a scheme of work which centres on the content and determine which is the most efficient and effective way for students to attain those outcomes. The other main reason is that we can now assess whether students have achieved those outcomes and passed the module or unit of work. </w:t>
      </w:r>
    </w:p>
    <w:p w14:paraId="4AE83565" w14:textId="775D82C1" w:rsidR="00072B2D" w:rsidRDefault="00072B2D" w:rsidP="00E5189B">
      <w:pPr>
        <w:pStyle w:val="NoSpacing"/>
        <w:ind w:firstLine="720"/>
      </w:pPr>
      <w:r>
        <w:t xml:space="preserve">However, </w:t>
      </w:r>
      <w:r w:rsidR="00CA6AF3">
        <w:t>there are a few issues with learning outcomes and one of the major criti</w:t>
      </w:r>
      <w:r w:rsidR="007045A9">
        <w:t>cisms of the outcomes model has been that is only works efficiently if the outcomes can be specified and identified as well as measu</w:t>
      </w:r>
      <w:r w:rsidR="0093604B">
        <w:t xml:space="preserve">red. For example, we could end up assessing and teaching </w:t>
      </w:r>
      <w:r w:rsidR="007066F9">
        <w:t xml:space="preserve">the outcomes that can be easily measured. How can we measure </w:t>
      </w:r>
      <w:r w:rsidR="000E5D43">
        <w:t>understanding if we can’t see it</w:t>
      </w:r>
      <w:r w:rsidR="00A60BDC">
        <w:t>, a</w:t>
      </w:r>
      <w:r w:rsidR="00263F74">
        <w:t xml:space="preserve">s it isn’t considered an observable </w:t>
      </w:r>
      <w:r w:rsidR="00A60BDC">
        <w:t>behaviour?</w:t>
      </w:r>
      <w:r w:rsidR="00797AD3">
        <w:t xml:space="preserve"> </w:t>
      </w:r>
      <w:r w:rsidR="00F86AEE">
        <w:t>We as teachers also can’t</w:t>
      </w:r>
      <w:r w:rsidR="00F23380">
        <w:t xml:space="preserve"> encourage students to take risks with their work if the form of learning encourages students </w:t>
      </w:r>
      <w:r w:rsidR="00175317">
        <w:t>to do things a certain way, without enhancing their creativity and imagination.</w:t>
      </w:r>
      <w:r w:rsidR="005946CB">
        <w:t xml:space="preserve"> </w:t>
      </w:r>
      <w:r w:rsidR="00797AD3">
        <w:t>Some teachers have expressed that they are put under pressure to construct the curriculum to meet only the basic requirements of each objectives. This treats</w:t>
      </w:r>
      <w:r w:rsidR="001A7075">
        <w:t xml:space="preserve"> the whole idea of outcomes </w:t>
      </w:r>
      <w:r w:rsidR="00A60BDC">
        <w:t>as a list that needs to be ticked off</w:t>
      </w:r>
      <w:r w:rsidR="00776163">
        <w:t xml:space="preserve"> </w:t>
      </w:r>
      <w:sdt>
        <w:sdtPr>
          <w:id w:val="579104581"/>
          <w:citation/>
        </w:sdtPr>
        <w:sdtEndPr/>
        <w:sdtContent>
          <w:r w:rsidR="00BF6E13">
            <w:fldChar w:fldCharType="begin"/>
          </w:r>
          <w:r w:rsidR="00BF6E13">
            <w:instrText xml:space="preserve"> CITATION Jim19 \l 2057 </w:instrText>
          </w:r>
          <w:r w:rsidR="00BF6E13">
            <w:fldChar w:fldCharType="separate"/>
          </w:r>
          <w:r w:rsidR="007302B7" w:rsidRPr="007302B7">
            <w:rPr>
              <w:noProof/>
            </w:rPr>
            <w:t>(Wright, 2019)</w:t>
          </w:r>
          <w:r w:rsidR="00BF6E13">
            <w:fldChar w:fldCharType="end"/>
          </w:r>
        </w:sdtContent>
      </w:sdt>
      <w:r w:rsidR="00776163">
        <w:t>.</w:t>
      </w:r>
    </w:p>
    <w:p w14:paraId="63C5C337" w14:textId="77777777" w:rsidR="006B36E6" w:rsidRDefault="006B36E6" w:rsidP="006B36E6">
      <w:pPr>
        <w:pStyle w:val="NoSpacing"/>
        <w:ind w:left="720" w:firstLine="720"/>
      </w:pPr>
    </w:p>
    <w:p w14:paraId="0351E40C" w14:textId="7CB65768" w:rsidR="001E234E" w:rsidRPr="0011789D" w:rsidRDefault="0055750D" w:rsidP="00AB65BF">
      <w:pPr>
        <w:pStyle w:val="NoSpacing"/>
        <w:ind w:left="720"/>
        <w:rPr>
          <w:i/>
        </w:rPr>
      </w:pPr>
      <w:r w:rsidRPr="0011789D">
        <w:rPr>
          <w:i/>
        </w:rPr>
        <w:t>‘</w:t>
      </w:r>
      <w:r w:rsidR="00457C15" w:rsidRPr="0011789D">
        <w:rPr>
          <w:i/>
        </w:rPr>
        <w:t>If some choice or variety of outcome</w:t>
      </w:r>
      <w:r w:rsidR="006B36E6" w:rsidRPr="0011789D">
        <w:rPr>
          <w:i/>
        </w:rPr>
        <w:t xml:space="preserve"> is built into a Scheme of Work, many of the problems associated with too narrow an aim or focus can be avoided’</w:t>
      </w:r>
      <w:sdt>
        <w:sdtPr>
          <w:rPr>
            <w:i/>
          </w:rPr>
          <w:id w:val="-1067267100"/>
          <w:citation/>
        </w:sdtPr>
        <w:sdtEndPr>
          <w:rPr>
            <w:i w:val="0"/>
          </w:rPr>
        </w:sdtEndPr>
        <w:sdtContent>
          <w:r w:rsidR="001E234E" w:rsidRPr="00AB65BF">
            <w:fldChar w:fldCharType="begin"/>
          </w:r>
          <w:r w:rsidR="00457C15" w:rsidRPr="00AB65BF">
            <w:instrText xml:space="preserve">CITATION Add15 \p 80 \l 2057 </w:instrText>
          </w:r>
          <w:r w:rsidR="001E234E" w:rsidRPr="00AB65BF">
            <w:fldChar w:fldCharType="separate"/>
          </w:r>
          <w:r w:rsidR="007302B7">
            <w:rPr>
              <w:noProof/>
            </w:rPr>
            <w:t xml:space="preserve"> </w:t>
          </w:r>
          <w:r w:rsidR="007302B7" w:rsidRPr="007302B7">
            <w:rPr>
              <w:noProof/>
            </w:rPr>
            <w:t>(Addison &amp; Burgess, 2015, p. 80)</w:t>
          </w:r>
          <w:r w:rsidR="001E234E" w:rsidRPr="00AB65BF">
            <w:fldChar w:fldCharType="end"/>
          </w:r>
        </w:sdtContent>
      </w:sdt>
      <w:r w:rsidR="00FA21D4" w:rsidRPr="00AB65BF">
        <w:t>.</w:t>
      </w:r>
    </w:p>
    <w:p w14:paraId="26B5C208" w14:textId="5888F31B" w:rsidR="00FA21D4" w:rsidRDefault="00FA21D4" w:rsidP="00FA21D4">
      <w:pPr>
        <w:pStyle w:val="NoSpacing"/>
      </w:pPr>
    </w:p>
    <w:p w14:paraId="18E33DCF" w14:textId="66F59DD0" w:rsidR="005946CB" w:rsidRDefault="005C6510" w:rsidP="00FA21D4">
      <w:pPr>
        <w:pStyle w:val="NoSpacing"/>
      </w:pPr>
      <w:r>
        <w:t>There are four characteristics of the creative process, students need to always be</w:t>
      </w:r>
      <w:r w:rsidR="00AB6DB1">
        <w:t xml:space="preserve"> </w:t>
      </w:r>
      <w:r>
        <w:t xml:space="preserve">thinking and behaving </w:t>
      </w:r>
      <w:r>
        <w:rPr>
          <w:b/>
        </w:rPr>
        <w:t>imaginatively</w:t>
      </w:r>
      <w:r w:rsidR="00AB6DB1">
        <w:t xml:space="preserve"> and must be </w:t>
      </w:r>
      <w:r w:rsidR="00AB6DB1">
        <w:rPr>
          <w:b/>
        </w:rPr>
        <w:t>purposeful</w:t>
      </w:r>
      <w:r w:rsidR="00741AC1">
        <w:rPr>
          <w:b/>
        </w:rPr>
        <w:t xml:space="preserve">, </w:t>
      </w:r>
      <w:r w:rsidR="00741AC1">
        <w:t>directly linked to an objective.</w:t>
      </w:r>
      <w:r w:rsidR="000C7DA0">
        <w:t xml:space="preserve"> Using these </w:t>
      </w:r>
      <w:r w:rsidR="00953712">
        <w:t xml:space="preserve">processes students must generate something </w:t>
      </w:r>
      <w:r w:rsidR="00953712">
        <w:rPr>
          <w:b/>
        </w:rPr>
        <w:t>original</w:t>
      </w:r>
      <w:r w:rsidR="00953712">
        <w:t xml:space="preserve"> for their final piece and the outcome must be of some </w:t>
      </w:r>
      <w:r w:rsidR="00953712">
        <w:rPr>
          <w:b/>
        </w:rPr>
        <w:t>value</w:t>
      </w:r>
      <w:r w:rsidR="00953712">
        <w:t xml:space="preserve"> in </w:t>
      </w:r>
      <w:r w:rsidR="00076120">
        <w:t>relative</w:t>
      </w:r>
      <w:r w:rsidR="00953712">
        <w:t xml:space="preserve"> to the objective. </w:t>
      </w:r>
      <w:r w:rsidR="00076120">
        <w:t xml:space="preserve">Often in order for </w:t>
      </w:r>
      <w:r w:rsidR="0057361F">
        <w:t xml:space="preserve">a </w:t>
      </w:r>
      <w:r w:rsidR="00B66B88">
        <w:t>students’</w:t>
      </w:r>
      <w:r w:rsidR="0057361F">
        <w:t xml:space="preserve"> work to be considered imaginative,</w:t>
      </w:r>
      <w:r w:rsidR="00B66B88">
        <w:t xml:space="preserve"> they</w:t>
      </w:r>
      <w:r w:rsidR="007A5F73">
        <w:t xml:space="preserve"> need to be taking risks, which allows </w:t>
      </w:r>
      <w:r w:rsidR="00B66B88">
        <w:t>them</w:t>
      </w:r>
      <w:r w:rsidR="007A5F73">
        <w:t xml:space="preserve"> to challenge their own concepts</w:t>
      </w:r>
      <w:r w:rsidR="002D506F">
        <w:t xml:space="preserve"> of the work they are producing</w:t>
      </w:r>
      <w:r w:rsidR="00D53FAE">
        <w:t xml:space="preserve"> </w:t>
      </w:r>
      <w:sdt>
        <w:sdtPr>
          <w:id w:val="1240133424"/>
          <w:citation/>
        </w:sdtPr>
        <w:sdtEndPr/>
        <w:sdtContent>
          <w:r w:rsidR="00D53FAE">
            <w:fldChar w:fldCharType="begin"/>
          </w:r>
          <w:r w:rsidR="00D53FAE">
            <w:instrText xml:space="preserve"> CITATION Jim19 \l 2057 </w:instrText>
          </w:r>
          <w:r w:rsidR="00D53FAE">
            <w:fldChar w:fldCharType="separate"/>
          </w:r>
          <w:r w:rsidR="007302B7" w:rsidRPr="007302B7">
            <w:rPr>
              <w:noProof/>
            </w:rPr>
            <w:t>(Wright, 2019)</w:t>
          </w:r>
          <w:r w:rsidR="00D53FAE">
            <w:fldChar w:fldCharType="end"/>
          </w:r>
        </w:sdtContent>
      </w:sdt>
      <w:r w:rsidR="002D506F">
        <w:t xml:space="preserve">. </w:t>
      </w:r>
    </w:p>
    <w:p w14:paraId="1C126E68" w14:textId="5353D8D6" w:rsidR="00404D61" w:rsidRDefault="00D02B7F" w:rsidP="00FF6D40">
      <w:pPr>
        <w:pStyle w:val="NoSpacing"/>
      </w:pPr>
      <w:r>
        <w:tab/>
        <w:t xml:space="preserve">Assessment </w:t>
      </w:r>
      <w:r w:rsidR="00B66B88">
        <w:t>criteria</w:t>
      </w:r>
      <w:r>
        <w:t xml:space="preserve"> </w:t>
      </w:r>
      <w:r w:rsidR="00B66B88">
        <w:t>is</w:t>
      </w:r>
      <w:r>
        <w:t xml:space="preserve"> what teachers</w:t>
      </w:r>
      <w:r w:rsidR="00046E4F">
        <w:t xml:space="preserve"> use to make academic judgements about what students have produced</w:t>
      </w:r>
      <w:r w:rsidR="005A3064">
        <w:t>. Th</w:t>
      </w:r>
      <w:r w:rsidR="00D53FAE">
        <w:t>ey show how well the learning objectives have been achieved</w:t>
      </w:r>
      <w:r w:rsidR="00D713ED">
        <w:t>, which allows teachers to assess the quality of levels achieved</w:t>
      </w:r>
      <w:r w:rsidR="00767D8F">
        <w:t>. However, it has been proven that these objectives</w:t>
      </w:r>
      <w:r w:rsidR="00EA0BD8">
        <w:t xml:space="preserve">, </w:t>
      </w:r>
      <w:r w:rsidR="00767D8F">
        <w:t>may or may not imply a level of performance</w:t>
      </w:r>
      <w:r w:rsidR="00EA0BD8">
        <w:t xml:space="preserve"> that a student has put into that lesson</w:t>
      </w:r>
      <w:r w:rsidR="00767D8F">
        <w:t>.</w:t>
      </w:r>
      <w:r w:rsidR="00F046C8">
        <w:t xml:space="preserve"> Nevertheless, students need to know exactly what is expected of them and what</w:t>
      </w:r>
      <w:r w:rsidR="00767D8F">
        <w:t xml:space="preserve"> </w:t>
      </w:r>
      <w:r w:rsidR="00F046C8">
        <w:t xml:space="preserve">they need to have produced by the end </w:t>
      </w:r>
      <w:r w:rsidR="00BE3D4F">
        <w:t xml:space="preserve">of each lesson. It is therefore suggested that teachers provide </w:t>
      </w:r>
      <w:r w:rsidR="00341B12">
        <w:t xml:space="preserve">students </w:t>
      </w:r>
      <w:r w:rsidR="00BE3D4F">
        <w:t xml:space="preserve">with what a </w:t>
      </w:r>
      <w:r w:rsidR="00E9546F">
        <w:t>higher-level</w:t>
      </w:r>
      <w:r w:rsidR="00BE3D4F">
        <w:t xml:space="preserve"> outcome </w:t>
      </w:r>
      <w:r w:rsidR="00341B12">
        <w:t xml:space="preserve">looks like and explaining to the students why. </w:t>
      </w:r>
      <w:r w:rsidR="00EA567E">
        <w:t xml:space="preserve">Assessment criteria </w:t>
      </w:r>
      <w:r w:rsidR="00183F78">
        <w:t xml:space="preserve">reflects the values within the subject being taught, schools place emphasis on the quality of </w:t>
      </w:r>
      <w:r w:rsidR="00D5535B">
        <w:t xml:space="preserve">teaching and the outcome of what is produced </w:t>
      </w:r>
      <w:r w:rsidR="00515820">
        <w:t>reflects on how the subject is taught</w:t>
      </w:r>
      <w:r w:rsidR="00437390">
        <w:t xml:space="preserve"> </w:t>
      </w:r>
      <w:sdt>
        <w:sdtPr>
          <w:id w:val="76640836"/>
          <w:citation/>
        </w:sdtPr>
        <w:sdtEndPr/>
        <w:sdtContent>
          <w:r w:rsidR="00437390">
            <w:fldChar w:fldCharType="begin"/>
          </w:r>
          <w:r w:rsidR="00437390">
            <w:instrText xml:space="preserve"> CITATION Jim19 \l 2057 </w:instrText>
          </w:r>
          <w:r w:rsidR="00437390">
            <w:fldChar w:fldCharType="separate"/>
          </w:r>
          <w:r w:rsidR="007302B7" w:rsidRPr="007302B7">
            <w:rPr>
              <w:noProof/>
            </w:rPr>
            <w:t>(Wright, 2019)</w:t>
          </w:r>
          <w:r w:rsidR="00437390">
            <w:fldChar w:fldCharType="end"/>
          </w:r>
        </w:sdtContent>
      </w:sdt>
      <w:r w:rsidR="00515820">
        <w:t xml:space="preserve">. </w:t>
      </w:r>
    </w:p>
    <w:p w14:paraId="47E09C02" w14:textId="1645B703" w:rsidR="00C20699" w:rsidRDefault="00404D61" w:rsidP="00965ACF">
      <w:pPr>
        <w:pStyle w:val="NoSpacing"/>
      </w:pPr>
      <w:r>
        <w:tab/>
        <w:t xml:space="preserve">There is a whole range of reasons why we assess and need to assess, it provides an opportunity to give students effective feedback which can help them during the course of a scheme of work. </w:t>
      </w:r>
      <w:r w:rsidR="00367892">
        <w:t>However,</w:t>
      </w:r>
      <w:r>
        <w:t xml:space="preserve"> i</w:t>
      </w:r>
      <w:r w:rsidR="00FF6D40">
        <w:t xml:space="preserve">f the feedback is going to </w:t>
      </w:r>
      <w:r w:rsidR="006C097A">
        <w:t xml:space="preserve">be helpful to the students it must be integrated into their experiences of the scheme of work throughout the project, rather than at the end. </w:t>
      </w:r>
      <w:r w:rsidR="00FF6D40">
        <w:t xml:space="preserve"> </w:t>
      </w:r>
      <w:r w:rsidR="0001244A">
        <w:t>This poses the question</w:t>
      </w:r>
      <w:r w:rsidR="000C3BC0">
        <w:t>, what do we re</w:t>
      </w:r>
      <w:r w:rsidR="00715CD5">
        <w:t>quire from students in terms of evidence to determine what they have learnt from the scheme of work?</w:t>
      </w:r>
      <w:r w:rsidR="00886BDA">
        <w:t xml:space="preserve"> </w:t>
      </w:r>
      <w:r w:rsidR="00756273">
        <w:t xml:space="preserve">Ways in checking these outcomes could be to look through </w:t>
      </w:r>
      <w:r w:rsidR="00E850C6">
        <w:t>students’</w:t>
      </w:r>
      <w:r w:rsidR="00756273">
        <w:t xml:space="preserve"> sketchbooks/journals</w:t>
      </w:r>
      <w:r w:rsidR="005C7B5E">
        <w:t xml:space="preserve"> in order to support what they have been looking at over the scheme</w:t>
      </w:r>
      <w:r w:rsidR="00437390">
        <w:t xml:space="preserve"> </w:t>
      </w:r>
      <w:sdt>
        <w:sdtPr>
          <w:id w:val="-33269604"/>
          <w:citation/>
        </w:sdtPr>
        <w:sdtEndPr/>
        <w:sdtContent>
          <w:r w:rsidR="00437390">
            <w:fldChar w:fldCharType="begin"/>
          </w:r>
          <w:r w:rsidR="00437390">
            <w:instrText xml:space="preserve"> CITATION Jim19 \l 2057 </w:instrText>
          </w:r>
          <w:r w:rsidR="00437390">
            <w:fldChar w:fldCharType="separate"/>
          </w:r>
          <w:r w:rsidR="007302B7" w:rsidRPr="007302B7">
            <w:rPr>
              <w:noProof/>
            </w:rPr>
            <w:t>(Wright, 2019)</w:t>
          </w:r>
          <w:r w:rsidR="00437390">
            <w:fldChar w:fldCharType="end"/>
          </w:r>
        </w:sdtContent>
      </w:sdt>
      <w:r w:rsidR="005C7B5E">
        <w:t>.</w:t>
      </w:r>
      <w:r w:rsidR="00214286">
        <w:t xml:space="preserve"> </w:t>
      </w:r>
    </w:p>
    <w:p w14:paraId="5DDA9D7F" w14:textId="097CA5BB" w:rsidR="00B35AE0" w:rsidRDefault="00E1130E" w:rsidP="00B35AE0">
      <w:pPr>
        <w:pStyle w:val="NoSpacing"/>
        <w:ind w:firstLine="720"/>
      </w:pPr>
      <w:r>
        <w:t xml:space="preserve">The learning outcomes </w:t>
      </w:r>
      <w:r w:rsidR="002E7A05">
        <w:t>establish</w:t>
      </w:r>
      <w:r>
        <w:t xml:space="preserve"> what has been </w:t>
      </w:r>
      <w:r w:rsidR="002E7A05">
        <w:t>accomplished</w:t>
      </w:r>
      <w:r>
        <w:t xml:space="preserve"> and the assessment criteria demonstrate</w:t>
      </w:r>
      <w:r w:rsidR="002E7A05">
        <w:t>s</w:t>
      </w:r>
      <w:r>
        <w:t xml:space="preserve"> how well students performed as a result of </w:t>
      </w:r>
      <w:r w:rsidR="00E850C6">
        <w:t>attempting</w:t>
      </w:r>
      <w:r>
        <w:t xml:space="preserve"> the learning outcomes. </w:t>
      </w:r>
      <w:r w:rsidR="00F832EC">
        <w:t xml:space="preserve">The assessment criteria should also show a level of </w:t>
      </w:r>
      <w:r w:rsidR="00731E54">
        <w:t>understanding and achievement upon which the students can build in later projects</w:t>
      </w:r>
      <w:r w:rsidR="00437390">
        <w:t xml:space="preserve"> </w:t>
      </w:r>
      <w:sdt>
        <w:sdtPr>
          <w:id w:val="-509368321"/>
          <w:citation/>
        </w:sdtPr>
        <w:sdtEndPr/>
        <w:sdtContent>
          <w:r w:rsidR="00437390">
            <w:fldChar w:fldCharType="begin"/>
          </w:r>
          <w:r w:rsidR="00437390">
            <w:instrText xml:space="preserve"> CITATION Jim19 \l 2057 </w:instrText>
          </w:r>
          <w:r w:rsidR="00437390">
            <w:fldChar w:fldCharType="separate"/>
          </w:r>
          <w:r w:rsidR="007302B7" w:rsidRPr="007302B7">
            <w:rPr>
              <w:noProof/>
            </w:rPr>
            <w:t>(Wright, 2019)</w:t>
          </w:r>
          <w:r w:rsidR="00437390">
            <w:fldChar w:fldCharType="end"/>
          </w:r>
        </w:sdtContent>
      </w:sdt>
      <w:r w:rsidR="00731E54">
        <w:t xml:space="preserve">. </w:t>
      </w:r>
    </w:p>
    <w:p w14:paraId="7AB6719A" w14:textId="043C1AE3" w:rsidR="00FA21D4" w:rsidRDefault="007F176C" w:rsidP="00B35AE0">
      <w:pPr>
        <w:pStyle w:val="NoSpacing"/>
        <w:ind w:firstLine="720"/>
      </w:pPr>
      <w:r>
        <w:t xml:space="preserve">Using </w:t>
      </w:r>
      <w:r w:rsidR="0060615A">
        <w:t>students</w:t>
      </w:r>
      <w:r w:rsidR="00D834AB">
        <w:t>’</w:t>
      </w:r>
      <w:r>
        <w:t xml:space="preserve"> responses is a great way of being able to </w:t>
      </w:r>
      <w:r w:rsidR="0060615A">
        <w:t xml:space="preserve">monitor your aims and if they are being effective. </w:t>
      </w:r>
      <w:r w:rsidR="008D1234">
        <w:t xml:space="preserve">As a teacher if you focus on your aims too much without </w:t>
      </w:r>
      <w:r w:rsidR="00D834AB">
        <w:t>having the support that students need,</w:t>
      </w:r>
      <w:r w:rsidR="00251B8C">
        <w:t xml:space="preserve"> they may make a half-hearted attempt to meet them and not </w:t>
      </w:r>
      <w:r w:rsidR="00251B8C">
        <w:lastRenderedPageBreak/>
        <w:t xml:space="preserve">engage with the lesson. Other students will feel intimidated </w:t>
      </w:r>
      <w:r w:rsidR="007C33B9">
        <w:t>from the get-go</w:t>
      </w:r>
      <w:r w:rsidR="00251B8C">
        <w:t xml:space="preserve"> and will be unwilling to make any effort</w:t>
      </w:r>
      <w:r w:rsidR="00314CAB">
        <w:t xml:space="preserve">. </w:t>
      </w:r>
      <w:r w:rsidR="007C33B9">
        <w:t>Similarly</w:t>
      </w:r>
      <w:r w:rsidR="00314CAB">
        <w:t>, if teachers don’t give enough emphasi</w:t>
      </w:r>
      <w:r w:rsidR="007C33B9">
        <w:t xml:space="preserve">s to the overall aims </w:t>
      </w:r>
      <w:r w:rsidR="00257B59">
        <w:t>the more insecure students tend to feel that you have let them down in your duty to teach, stimulate and direc</w:t>
      </w:r>
      <w:r w:rsidR="009D57FD">
        <w:t>t them and will ‘switch off’ and not complete the work set</w:t>
      </w:r>
      <w:sdt>
        <w:sdtPr>
          <w:id w:val="1968697430"/>
          <w:citation/>
        </w:sdtPr>
        <w:sdtEndPr/>
        <w:sdtContent>
          <w:r w:rsidR="009D57FD">
            <w:fldChar w:fldCharType="begin"/>
          </w:r>
          <w:r w:rsidR="009D57FD">
            <w:instrText xml:space="preserve"> CITATION Add15 \l 2057 </w:instrText>
          </w:r>
          <w:r w:rsidR="009D57FD">
            <w:fldChar w:fldCharType="separate"/>
          </w:r>
          <w:r w:rsidR="007302B7">
            <w:rPr>
              <w:noProof/>
            </w:rPr>
            <w:t xml:space="preserve"> </w:t>
          </w:r>
          <w:r w:rsidR="007302B7" w:rsidRPr="007302B7">
            <w:rPr>
              <w:noProof/>
            </w:rPr>
            <w:t>(Addison &amp; Burgess, 2015)</w:t>
          </w:r>
          <w:r w:rsidR="009D57FD">
            <w:fldChar w:fldCharType="end"/>
          </w:r>
        </w:sdtContent>
      </w:sdt>
      <w:r w:rsidR="009D57FD">
        <w:t>.</w:t>
      </w:r>
      <w:r w:rsidR="005E2235">
        <w:t xml:space="preserve"> </w:t>
      </w:r>
    </w:p>
    <w:p w14:paraId="321FC9A2" w14:textId="2A8B2C45" w:rsidR="000A25A0" w:rsidRDefault="00437390" w:rsidP="00A316E8">
      <w:pPr>
        <w:pStyle w:val="NoSpacing"/>
      </w:pPr>
      <w:r>
        <w:tab/>
      </w:r>
      <w:r w:rsidR="00A56CD4">
        <w:t>By allowing pupils to ask questions within the classroom, not only enhanc</w:t>
      </w:r>
      <w:r w:rsidR="008D368B">
        <w:t xml:space="preserve">es their experience, but allows them to explore the answers and produce new experiences. </w:t>
      </w:r>
      <w:r w:rsidR="005506D8">
        <w:t>Vis</w:t>
      </w:r>
      <w:r w:rsidR="009E4CDC">
        <w:t xml:space="preserve">ual stimulation is another way to enhance students thinking </w:t>
      </w:r>
      <w:r w:rsidR="00E01F5C">
        <w:t xml:space="preserve">and creative learning process </w:t>
      </w:r>
      <w:sdt>
        <w:sdtPr>
          <w:id w:val="-1907831659"/>
          <w:citation/>
        </w:sdtPr>
        <w:sdtEndPr/>
        <w:sdtContent>
          <w:r w:rsidR="00E01F5C">
            <w:fldChar w:fldCharType="begin"/>
          </w:r>
          <w:r w:rsidR="00E01F5C">
            <w:instrText xml:space="preserve"> CITATION Dav08 \l 2057 </w:instrText>
          </w:r>
          <w:r w:rsidR="00E01F5C">
            <w:fldChar w:fldCharType="separate"/>
          </w:r>
          <w:r w:rsidR="007302B7" w:rsidRPr="007302B7">
            <w:rPr>
              <w:noProof/>
            </w:rPr>
            <w:t>(Gullatt, 2008)</w:t>
          </w:r>
          <w:r w:rsidR="00E01F5C">
            <w:fldChar w:fldCharType="end"/>
          </w:r>
        </w:sdtContent>
      </w:sdt>
      <w:r w:rsidR="00130BB2">
        <w:t>.</w:t>
      </w:r>
      <w:r w:rsidR="00A316E8">
        <w:t xml:space="preserve"> </w:t>
      </w:r>
      <w:r w:rsidR="009C0655">
        <w:t xml:space="preserve">Should art teachers look at putting more contemporary practices in the </w:t>
      </w:r>
      <w:r w:rsidR="00AC78D8">
        <w:t>centre</w:t>
      </w:r>
      <w:r w:rsidR="009C0655">
        <w:t xml:space="preserve"> of their pedagog</w:t>
      </w:r>
      <w:r w:rsidR="00AC78D8">
        <w:t xml:space="preserve">ic approaches? Henry Ward </w:t>
      </w:r>
      <w:r w:rsidR="00E56C0F">
        <w:t>established a reputatio</w:t>
      </w:r>
      <w:r w:rsidR="007D11B6">
        <w:t>n for this very approach. In his pedagogy he states:</w:t>
      </w:r>
    </w:p>
    <w:p w14:paraId="037F3F25" w14:textId="77777777" w:rsidR="00AB65BF" w:rsidRDefault="00AB65BF" w:rsidP="005E2235">
      <w:pPr>
        <w:pStyle w:val="NoSpacing"/>
        <w:ind w:firstLine="720"/>
      </w:pPr>
    </w:p>
    <w:p w14:paraId="592F633E" w14:textId="0FF99B18" w:rsidR="007D11B6" w:rsidRPr="00C67811" w:rsidRDefault="007D11B6" w:rsidP="00AB65BF">
      <w:pPr>
        <w:pStyle w:val="NoSpacing"/>
        <w:ind w:left="720"/>
        <w:rPr>
          <w:i/>
        </w:rPr>
      </w:pPr>
      <w:r w:rsidRPr="00C67811">
        <w:rPr>
          <w:i/>
        </w:rPr>
        <w:t>‘A guerrilla approach to classroom teaching encourages pupils to pursue their own paths, with the teacher following and helping where they can, inspiring, questioning and facilitating enab</w:t>
      </w:r>
      <w:r w:rsidR="0056469E" w:rsidRPr="00C67811">
        <w:rPr>
          <w:i/>
        </w:rPr>
        <w:t>ling the pupils to create works of art for themselves.’</w:t>
      </w:r>
      <w:sdt>
        <w:sdtPr>
          <w:rPr>
            <w:i/>
          </w:rPr>
          <w:id w:val="-1027021970"/>
          <w:citation/>
        </w:sdtPr>
        <w:sdtEndPr/>
        <w:sdtContent>
          <w:r w:rsidR="00A44DBD">
            <w:rPr>
              <w:i/>
            </w:rPr>
            <w:fldChar w:fldCharType="begin"/>
          </w:r>
          <w:r w:rsidR="00A44DBD">
            <w:rPr>
              <w:i/>
            </w:rPr>
            <w:instrText xml:space="preserve"> CITATION Hen05 \l 2057 </w:instrText>
          </w:r>
          <w:r w:rsidR="00A44DBD">
            <w:rPr>
              <w:i/>
            </w:rPr>
            <w:fldChar w:fldCharType="separate"/>
          </w:r>
          <w:r w:rsidR="007302B7">
            <w:rPr>
              <w:i/>
              <w:noProof/>
            </w:rPr>
            <w:t xml:space="preserve"> </w:t>
          </w:r>
          <w:r w:rsidR="007302B7" w:rsidRPr="007302B7">
            <w:rPr>
              <w:noProof/>
            </w:rPr>
            <w:t>(Ward, 2005)</w:t>
          </w:r>
          <w:r w:rsidR="00A44DBD">
            <w:rPr>
              <w:i/>
            </w:rPr>
            <w:fldChar w:fldCharType="end"/>
          </w:r>
        </w:sdtContent>
      </w:sdt>
    </w:p>
    <w:p w14:paraId="62E6CFAC" w14:textId="77777777" w:rsidR="006B36E6" w:rsidRDefault="006B36E6" w:rsidP="006B36E6">
      <w:pPr>
        <w:pStyle w:val="NoSpacing"/>
        <w:ind w:left="720" w:firstLine="720"/>
      </w:pPr>
    </w:p>
    <w:p w14:paraId="5D27EADF" w14:textId="535A0545" w:rsidR="00965ACF" w:rsidRDefault="004B3D19" w:rsidP="00965ACF">
      <w:pPr>
        <w:pStyle w:val="NoSpacing"/>
      </w:pPr>
      <w:r>
        <w:t xml:space="preserve">This is an interesting way of approaching how to teach art and design within the classroom. </w:t>
      </w:r>
      <w:r w:rsidR="00965ACF">
        <w:t xml:space="preserve">As stated by Wright, art and design </w:t>
      </w:r>
      <w:r>
        <w:t>in schools is there to stimulate</w:t>
      </w:r>
      <w:r w:rsidR="00965ACF">
        <w:t xml:space="preserve"> creativity and imagination. But not only this, it provides experiences that are tactile, visual and sensory and a special way of understanding and creating a response to the world around </w:t>
      </w:r>
      <w:sdt>
        <w:sdtPr>
          <w:id w:val="-31739374"/>
          <w:citation/>
        </w:sdtPr>
        <w:sdtEndPr/>
        <w:sdtContent>
          <w:r w:rsidR="00965ACF">
            <w:fldChar w:fldCharType="begin"/>
          </w:r>
          <w:r w:rsidR="00965ACF">
            <w:instrText xml:space="preserve"> CITATION Lau13 \l 2057 </w:instrText>
          </w:r>
          <w:r w:rsidR="00965ACF">
            <w:fldChar w:fldCharType="separate"/>
          </w:r>
          <w:r w:rsidR="007302B7" w:rsidRPr="007302B7">
            <w:rPr>
              <w:noProof/>
            </w:rPr>
            <w:t>(Dobson, 2013)</w:t>
          </w:r>
          <w:r w:rsidR="00965ACF">
            <w:fldChar w:fldCharType="end"/>
          </w:r>
        </w:sdtContent>
      </w:sdt>
      <w:r w:rsidR="00965ACF">
        <w:t xml:space="preserve">. One of the principals aims that art departments should be looking to develop its students’ knowledge, skills and understanding of the subject. It should be a mixture of individual study and group work. </w:t>
      </w:r>
    </w:p>
    <w:p w14:paraId="3C3630B3" w14:textId="4630A24B" w:rsidR="00603DBA" w:rsidRDefault="00603DBA" w:rsidP="00603DBA">
      <w:pPr>
        <w:pStyle w:val="NoSpacing"/>
        <w:ind w:firstLine="720"/>
      </w:pPr>
      <w:r>
        <w:t xml:space="preserve">There are 3 main things that should be considered when beginning to construct a lesson. </w:t>
      </w:r>
      <w:r w:rsidRPr="47BADC12">
        <w:rPr>
          <w:b/>
          <w:bCs/>
        </w:rPr>
        <w:t>Setting clear objectives</w:t>
      </w:r>
      <w:r>
        <w:t xml:space="preserve">, </w:t>
      </w:r>
      <w:r w:rsidRPr="47BADC12">
        <w:rPr>
          <w:b/>
          <w:bCs/>
        </w:rPr>
        <w:t xml:space="preserve">differentiation </w:t>
      </w:r>
      <w:r>
        <w:t xml:space="preserve">and we need to </w:t>
      </w:r>
      <w:r w:rsidRPr="47BADC12">
        <w:rPr>
          <w:b/>
          <w:bCs/>
        </w:rPr>
        <w:t>consider timing</w:t>
      </w:r>
      <w:r>
        <w:t xml:space="preserve">. When setting clear objectives, they need to be objectives that you can share with the students, these should be made clear and available to students throughout the lesson, so they are able to make sure they are hitting the success criteria. When planning a lesson differentiation is essential especially if students have English as an Additional Language (EAL) or have an additional Learning need (ALN). When considering timing during the planning preparation, there are a number of factors that must be taken into account, such as the students concentration span, their pace and motivation. It is also advised that teachers plan the lesson in 10-minute intervals, for example for the first 10 minutes, you should allow students to enter the room, take off coats and settle down, the next 10 minutes should be where teachers introduce the lesson aims and objectives and demonstrate what the class is going to be doing. </w:t>
      </w:r>
      <w:sdt>
        <w:sdtPr>
          <w:id w:val="-791588772"/>
          <w:citation/>
        </w:sdtPr>
        <w:sdtEndPr/>
        <w:sdtContent>
          <w:r>
            <w:fldChar w:fldCharType="begin"/>
          </w:r>
          <w:r>
            <w:instrText xml:space="preserve"> CITATION Add15 \l 2057 </w:instrText>
          </w:r>
          <w:r>
            <w:fldChar w:fldCharType="separate"/>
          </w:r>
          <w:r w:rsidR="007302B7" w:rsidRPr="007302B7">
            <w:rPr>
              <w:noProof/>
            </w:rPr>
            <w:t>(Addison &amp; Burgess, 2015)</w:t>
          </w:r>
          <w:r>
            <w:fldChar w:fldCharType="end"/>
          </w:r>
        </w:sdtContent>
      </w:sdt>
    </w:p>
    <w:p w14:paraId="05F71168" w14:textId="3165A70C" w:rsidR="00603DBA" w:rsidRDefault="00603DBA" w:rsidP="00603DBA">
      <w:pPr>
        <w:pStyle w:val="NoSpacing"/>
        <w:ind w:firstLine="720"/>
      </w:pPr>
      <w:r>
        <w:t>Time constraints are a big deterrent. Teachers’ knowledge base can be considered an issue</w:t>
      </w:r>
      <w:r w:rsidR="009100D0">
        <w:t>, e</w:t>
      </w:r>
      <w:r>
        <w:t>specially when teaching a subject such as art.</w:t>
      </w:r>
      <w:r w:rsidR="006C5552">
        <w:t xml:space="preserve"> </w:t>
      </w:r>
    </w:p>
    <w:p w14:paraId="0CB2A37A" w14:textId="77777777" w:rsidR="00603DBA" w:rsidRDefault="00603DBA" w:rsidP="00D37B5F">
      <w:pPr>
        <w:pStyle w:val="NoSpacing"/>
        <w:ind w:firstLine="720"/>
      </w:pPr>
    </w:p>
    <w:p w14:paraId="2D23E6E0" w14:textId="77777777" w:rsidR="00DB58BB" w:rsidRPr="00AD451B" w:rsidRDefault="00DB58BB" w:rsidP="00D37B5F">
      <w:pPr>
        <w:pStyle w:val="NoSpacing"/>
        <w:ind w:firstLine="720"/>
      </w:pPr>
    </w:p>
    <w:p w14:paraId="7C44C0BA" w14:textId="77777777" w:rsidR="00D37B5F" w:rsidRPr="00D37B5F" w:rsidRDefault="00D37B5F" w:rsidP="003C5FEA">
      <w:pPr>
        <w:pStyle w:val="NoSpacing"/>
        <w:ind w:firstLine="720"/>
        <w:rPr>
          <w:b/>
        </w:rPr>
      </w:pPr>
    </w:p>
    <w:p w14:paraId="675F2334" w14:textId="0640B71A" w:rsidR="00933C77" w:rsidRDefault="00933C77" w:rsidP="00AD2B20">
      <w:pPr>
        <w:pStyle w:val="Heading1"/>
      </w:pPr>
      <w:r>
        <w:br w:type="page"/>
      </w:r>
    </w:p>
    <w:p w14:paraId="6520AB7C" w14:textId="6B690304" w:rsidR="00BE0665" w:rsidRPr="00AD2B20" w:rsidRDefault="00BE0665" w:rsidP="00AD2B20">
      <w:pPr>
        <w:pStyle w:val="Heading1"/>
      </w:pPr>
      <w:r w:rsidRPr="00372D95">
        <w:rPr>
          <w:u w:val="single"/>
        </w:rPr>
        <w:lastRenderedPageBreak/>
        <w:t>School Policy and Practice</w:t>
      </w:r>
      <w:r>
        <w:t xml:space="preserve"> </w:t>
      </w:r>
    </w:p>
    <w:p w14:paraId="74A7B456" w14:textId="7D924816" w:rsidR="00B0282D" w:rsidRDefault="00730F0E" w:rsidP="006A10DC">
      <w:pPr>
        <w:pStyle w:val="NoSpacing"/>
      </w:pPr>
      <w:r>
        <w:t xml:space="preserve">When on placement within School X, </w:t>
      </w:r>
      <w:r w:rsidR="001F4161">
        <w:t xml:space="preserve">I was able to do a few observations of different lesson throughout the school where timed tasks </w:t>
      </w:r>
      <w:r w:rsidR="00363811">
        <w:t xml:space="preserve">were </w:t>
      </w:r>
      <w:r w:rsidR="00565A51">
        <w:t>prominent</w:t>
      </w:r>
      <w:r w:rsidR="00363811">
        <w:t xml:space="preserve"> within the lessons. </w:t>
      </w:r>
      <w:r w:rsidR="00AD6D4D">
        <w:t xml:space="preserve">Whilst observing the lessons, timed tasks </w:t>
      </w:r>
      <w:r w:rsidR="00565A51">
        <w:t>definitely</w:t>
      </w:r>
      <w:r w:rsidR="00AD6D4D">
        <w:t xml:space="preserve"> seemed to be efficient within certain areas, however</w:t>
      </w:r>
      <w:r w:rsidR="00565A51">
        <w:t>, as the subjects were more academic the effect of ti</w:t>
      </w:r>
      <w:r w:rsidR="00372D95">
        <w:t>med tasks could</w:t>
      </w:r>
      <w:r w:rsidR="0088409A">
        <w:t xml:space="preserve"> not</w:t>
      </w:r>
      <w:r w:rsidR="00372D95">
        <w:t xml:space="preserve"> reduce the quality of work due to the task’s students were completing only had a right or wrong answer. </w:t>
      </w:r>
      <w:r w:rsidR="00536469">
        <w:t xml:space="preserve">This differs massively to the art departments approach </w:t>
      </w:r>
      <w:r w:rsidR="003267DC">
        <w:t xml:space="preserve">as </w:t>
      </w:r>
      <w:r w:rsidR="00EC2FBB">
        <w:t>students</w:t>
      </w:r>
      <w:r w:rsidR="003267DC">
        <w:t xml:space="preserve"> were advised on how long they had to do certain </w:t>
      </w:r>
      <w:r w:rsidR="00EC2FBB">
        <w:t>tasks,</w:t>
      </w:r>
      <w:r w:rsidR="003267DC">
        <w:t xml:space="preserve"> but it wasn’t </w:t>
      </w:r>
      <w:r w:rsidR="00EC2FBB">
        <w:t>always abided by the</w:t>
      </w:r>
      <w:r w:rsidR="00B0282D">
        <w:t>m</w:t>
      </w:r>
      <w:r w:rsidR="00EC2FBB">
        <w:t xml:space="preserve">. </w:t>
      </w:r>
    </w:p>
    <w:p w14:paraId="6FE47E02" w14:textId="3F2CB887" w:rsidR="00B0282D" w:rsidRDefault="00B0282D" w:rsidP="006A10DC">
      <w:pPr>
        <w:pStyle w:val="NoSpacing"/>
      </w:pPr>
      <w:r>
        <w:tab/>
      </w:r>
      <w:r w:rsidR="00F408F6">
        <w:t xml:space="preserve">As </w:t>
      </w:r>
      <w:r w:rsidR="00905B0B">
        <w:t>School</w:t>
      </w:r>
      <w:r>
        <w:t xml:space="preserve"> X has a </w:t>
      </w:r>
      <w:r w:rsidR="00B82522">
        <w:t xml:space="preserve">high percentage of students who have </w:t>
      </w:r>
      <w:r w:rsidR="00F408F6">
        <w:t xml:space="preserve">additional learning needs, I feel that it would be extremely </w:t>
      </w:r>
      <w:r w:rsidR="000F1B7C">
        <w:t xml:space="preserve">beneficial for them to put a policy in place </w:t>
      </w:r>
      <w:r w:rsidR="007A5884">
        <w:t>to give</w:t>
      </w:r>
      <w:r w:rsidR="000F1B7C">
        <w:t xml:space="preserve"> students timed tasks </w:t>
      </w:r>
      <w:r w:rsidR="007A5884">
        <w:t xml:space="preserve">within lessons. Having looked into the research surround timed tasks, students with ALN really benefit from </w:t>
      </w:r>
      <w:r w:rsidR="004A528E">
        <w:t xml:space="preserve">having structures in place </w:t>
      </w:r>
      <w:r w:rsidR="00844558">
        <w:t xml:space="preserve">such as routine. Johnson (2016) says several times within her research that </w:t>
      </w:r>
      <w:r w:rsidR="0006442D">
        <w:t>teachers need to be consis</w:t>
      </w:r>
      <w:r w:rsidR="006F4D77">
        <w:t xml:space="preserve">tent when using timed tasks, this is the same across the whole school, if teachers work together to have the same routines consistently </w:t>
      </w:r>
      <w:r w:rsidR="007959D1">
        <w:t>students will become better self</w:t>
      </w:r>
      <w:r w:rsidR="004971C4">
        <w:t>-</w:t>
      </w:r>
      <w:r w:rsidR="007959D1">
        <w:t>managers at what they do.</w:t>
      </w:r>
    </w:p>
    <w:p w14:paraId="536B793B" w14:textId="37DBE483" w:rsidR="004971C4" w:rsidRDefault="004971C4" w:rsidP="006A10DC">
      <w:pPr>
        <w:pStyle w:val="NoSpacing"/>
      </w:pPr>
      <w:r>
        <w:tab/>
        <w:t xml:space="preserve">Within </w:t>
      </w:r>
      <w:r w:rsidR="002A7EC6">
        <w:t xml:space="preserve">Art, I feel that it is important to be aware of how much students can get done within lesson time. This isn’t only important when setting lesson objectives and success criteria but when planning schemes of work. </w:t>
      </w:r>
      <w:r w:rsidR="00C73852">
        <w:t>If time isn’t thought about when planning schemes of work, students won’t be able to complete their projects on time or to a great standard</w:t>
      </w:r>
      <w:r w:rsidR="00AA4E22">
        <w:t xml:space="preserve">, as it will either be rushed or unfinished. </w:t>
      </w:r>
    </w:p>
    <w:p w14:paraId="09DA380E" w14:textId="137D4295" w:rsidR="00AA4E22" w:rsidRDefault="00394056" w:rsidP="006A10DC">
      <w:pPr>
        <w:pStyle w:val="NoSpacing"/>
      </w:pPr>
      <w:r>
        <w:tab/>
      </w:r>
      <w:r w:rsidR="003039C9">
        <w:t xml:space="preserve">When researching, </w:t>
      </w:r>
      <w:r w:rsidR="009050CC">
        <w:t xml:space="preserve">student’s attention span was touched upon. In School X there is a behavioural issue with a lot of the students. </w:t>
      </w:r>
      <w:r w:rsidR="00701669">
        <w:t xml:space="preserve">Reviewing </w:t>
      </w:r>
      <w:r w:rsidR="00D81A8F">
        <w:t xml:space="preserve">lesson structure may be a great way of looking to see </w:t>
      </w:r>
      <w:r w:rsidR="006E6C89">
        <w:t>how the pace of the lesson effect</w:t>
      </w:r>
      <w:r w:rsidR="008072AB">
        <w:t>s the behaviour of some of the students. Pacing is the skills of creating a perception that a class is moving at the right speed for th</w:t>
      </w:r>
      <w:r w:rsidR="006C1594">
        <w:t>e students</w:t>
      </w:r>
      <w:r w:rsidR="00940574">
        <w:t xml:space="preserve"> </w:t>
      </w:r>
      <w:sdt>
        <w:sdtPr>
          <w:id w:val="763270498"/>
          <w:citation/>
        </w:sdtPr>
        <w:sdtEndPr/>
        <w:sdtContent>
          <w:r w:rsidR="00940574">
            <w:fldChar w:fldCharType="begin"/>
          </w:r>
          <w:r w:rsidR="00940574">
            <w:instrText xml:space="preserve"> CITATION Imp16 \l 2057 </w:instrText>
          </w:r>
          <w:r w:rsidR="00940574">
            <w:fldChar w:fldCharType="separate"/>
          </w:r>
          <w:r w:rsidR="007302B7" w:rsidRPr="007302B7">
            <w:rPr>
              <w:noProof/>
            </w:rPr>
            <w:t>(Impact Teachers, 2016)</w:t>
          </w:r>
          <w:r w:rsidR="00940574">
            <w:fldChar w:fldCharType="end"/>
          </w:r>
        </w:sdtContent>
      </w:sdt>
      <w:r w:rsidR="006C1594">
        <w:t xml:space="preserve">. </w:t>
      </w:r>
      <w:r w:rsidR="002539EE">
        <w:t>Some of the things that can make the pace feel too slow c</w:t>
      </w:r>
      <w:r w:rsidR="00E5189B">
        <w:t>ould</w:t>
      </w:r>
      <w:r w:rsidR="002539EE">
        <w:t xml:space="preserve"> be, </w:t>
      </w:r>
      <w:r w:rsidR="00E5189B">
        <w:t xml:space="preserve">that </w:t>
      </w:r>
      <w:r w:rsidR="002539EE">
        <w:t>the teacher is talking too much, too much time when trans</w:t>
      </w:r>
      <w:r w:rsidR="00130E3B">
        <w:t xml:space="preserve">itioning between activities, too long on one activity or </w:t>
      </w:r>
      <w:r w:rsidR="00940574">
        <w:t>getting students to work with the same partners.</w:t>
      </w:r>
      <w:r w:rsidR="00E5189B">
        <w:t xml:space="preserve"> If you want to keep students engaged, it’s really important to consider the speed at which you move through a lesson. For example, within the art classroom, </w:t>
      </w:r>
      <w:proofErr w:type="gramStart"/>
      <w:r w:rsidR="00E5189B">
        <w:t>It’s</w:t>
      </w:r>
      <w:proofErr w:type="gramEnd"/>
      <w:r w:rsidR="00E5189B">
        <w:t xml:space="preserve"> important to consider how long you give a demonstration for, if you give out instructions too quickly, some students will fail to understand what you are demonstrating and trying to teach them. </w:t>
      </w:r>
    </w:p>
    <w:p w14:paraId="604BC70D" w14:textId="77777777" w:rsidR="006756E9" w:rsidRDefault="00B0282D" w:rsidP="006A10DC">
      <w:pPr>
        <w:pStyle w:val="NoSpacing"/>
      </w:pPr>
      <w:r>
        <w:tab/>
      </w:r>
    </w:p>
    <w:p w14:paraId="3EC74EB9" w14:textId="0FE0BE1D" w:rsidR="00A36B5C" w:rsidRDefault="00AD2B20" w:rsidP="006A10DC">
      <w:pPr>
        <w:pStyle w:val="NoSpacing"/>
      </w:pPr>
      <w:r>
        <w:br w:type="page"/>
      </w:r>
    </w:p>
    <w:p w14:paraId="1FA4C38D" w14:textId="40E8DE1C" w:rsidR="00A36B5C" w:rsidRDefault="00A36B5C" w:rsidP="00A36B5C">
      <w:pPr>
        <w:pStyle w:val="Heading1"/>
      </w:pPr>
      <w:r w:rsidRPr="0050341C">
        <w:rPr>
          <w:u w:val="single"/>
        </w:rPr>
        <w:lastRenderedPageBreak/>
        <w:t>Methodology &amp; Ethics</w:t>
      </w:r>
      <w:r>
        <w:t xml:space="preserve"> </w:t>
      </w:r>
    </w:p>
    <w:p w14:paraId="3A2DE9FB" w14:textId="68DF0AE6" w:rsidR="009F6B1F" w:rsidRDefault="009F6B1F" w:rsidP="0050341C">
      <w:pPr>
        <w:pStyle w:val="NoSpacing"/>
      </w:pPr>
      <w:r>
        <w:t>I have chosen to pursue this topic as it is something that I have questioned when being on p</w:t>
      </w:r>
      <w:r w:rsidR="008D7B23">
        <w:t>lacement</w:t>
      </w:r>
      <w:r>
        <w:t>. Advised by one of the senior mentor team that I should let students know how long they have left on certain tasks, I noticed that some students rushed to finish their work and the quality</w:t>
      </w:r>
      <w:r w:rsidR="008D7B23">
        <w:t xml:space="preserve"> of their work</w:t>
      </w:r>
      <w:r>
        <w:t xml:space="preserve"> reduced.</w:t>
      </w:r>
      <w:r w:rsidR="009A3AAA">
        <w:t xml:space="preserve"> This intrigued me as to whether or not giving students timed tasks impacted </w:t>
      </w:r>
      <w:r w:rsidR="0050341C">
        <w:t>them and their work, especially within art.</w:t>
      </w:r>
    </w:p>
    <w:p w14:paraId="335EFA2C" w14:textId="370F9C31" w:rsidR="002347AA" w:rsidRDefault="47BADC12" w:rsidP="009F6B1F">
      <w:pPr>
        <w:pStyle w:val="NoSpacing"/>
        <w:ind w:firstLine="720"/>
      </w:pPr>
      <w:r>
        <w:t>When looking into research methodology, qualitative research is the best way to explore the research. As we are dealing with human behaviour instead of numerical data, the qualitative method is better suited than quantitative methodology. Qualitative analysis results in data that gives an in-depth picture and its particularly useful for exploring how and why things happen, which is exactly why I have chosen to analyse my data this way. There are a number of techniques and ways to collect and gather qualitative data. These include, Interviews, focus groups or observations, which I was I will be doing. Observational data allows researchers to uncover things that are not known. I will be collecting the data as raw after the lesson has finished and then analysing it late</w:t>
      </w:r>
      <w:r w:rsidR="000A5BAA">
        <w:t>r</w:t>
      </w:r>
      <w:sdt>
        <w:sdtPr>
          <w:id w:val="-121301804"/>
          <w:citation/>
        </w:sdtPr>
        <w:sdtEndPr/>
        <w:sdtContent>
          <w:r w:rsidR="009D6950">
            <w:fldChar w:fldCharType="begin"/>
          </w:r>
          <w:r w:rsidR="009D6950">
            <w:instrText xml:space="preserve"> CITATION Ski19 \l 2057 </w:instrText>
          </w:r>
          <w:r w:rsidR="009D6950">
            <w:fldChar w:fldCharType="separate"/>
          </w:r>
          <w:r w:rsidR="007302B7">
            <w:rPr>
              <w:noProof/>
            </w:rPr>
            <w:t xml:space="preserve"> </w:t>
          </w:r>
          <w:r w:rsidR="007302B7" w:rsidRPr="007302B7">
            <w:rPr>
              <w:noProof/>
            </w:rPr>
            <w:t>(Skills You Need, 2019)</w:t>
          </w:r>
          <w:r w:rsidR="009D6950">
            <w:fldChar w:fldCharType="end"/>
          </w:r>
        </w:sdtContent>
      </w:sdt>
      <w:r>
        <w:t>.</w:t>
      </w:r>
      <w:r w:rsidR="002821E2">
        <w:t xml:space="preserve"> </w:t>
      </w:r>
      <w:r w:rsidR="00960CD1">
        <w:t xml:space="preserve">When conducting observation data, </w:t>
      </w:r>
      <w:r w:rsidR="00070FE0">
        <w:t>researchers use all of their senses to examine people in their ordinar</w:t>
      </w:r>
      <w:r w:rsidR="00B46766">
        <w:t xml:space="preserve">ily </w:t>
      </w:r>
      <w:r w:rsidR="00070FE0">
        <w:t>occurring circumstances</w:t>
      </w:r>
      <w:r w:rsidR="00B46766">
        <w:t xml:space="preserve"> </w:t>
      </w:r>
      <w:sdt>
        <w:sdtPr>
          <w:id w:val="-1003275753"/>
          <w:citation/>
        </w:sdtPr>
        <w:sdtEndPr/>
        <w:sdtContent>
          <w:r w:rsidR="00B46766">
            <w:fldChar w:fldCharType="begin"/>
          </w:r>
          <w:r w:rsidR="00B46766">
            <w:instrText xml:space="preserve"> CITATION Qua19 \l 2057 </w:instrText>
          </w:r>
          <w:r w:rsidR="00B46766">
            <w:fldChar w:fldCharType="separate"/>
          </w:r>
          <w:r w:rsidR="007302B7" w:rsidRPr="007302B7">
            <w:rPr>
              <w:noProof/>
            </w:rPr>
            <w:t>(Qualitative Research Guidelines Project, 2019)</w:t>
          </w:r>
          <w:r w:rsidR="00B46766">
            <w:fldChar w:fldCharType="end"/>
          </w:r>
        </w:sdtContent>
      </w:sdt>
      <w:r w:rsidR="00070FE0">
        <w:t>.</w:t>
      </w:r>
      <w:r w:rsidR="00B46766">
        <w:t xml:space="preserve"> </w:t>
      </w:r>
      <w:r w:rsidR="00A21C45">
        <w:t xml:space="preserve">This ties into what I as the researcher will be doing by studying what effects timed task as on students during a normal classroom. </w:t>
      </w:r>
    </w:p>
    <w:p w14:paraId="588A7323" w14:textId="0483E728" w:rsidR="0091040C" w:rsidRDefault="4C3B4B1A" w:rsidP="009F6B1F">
      <w:pPr>
        <w:pStyle w:val="NoSpacing"/>
        <w:ind w:firstLine="720"/>
      </w:pPr>
      <w:r>
        <w:t xml:space="preserve">There are some factors to consider when collecting observed data, in terms of behaviour, I needed to be very wary that students </w:t>
      </w:r>
      <w:r w:rsidR="008B30BC">
        <w:t>might start to misbehave in the lesson as a way of acting up</w:t>
      </w:r>
      <w:r w:rsidR="00463E9A">
        <w:t>. However,</w:t>
      </w:r>
      <w:r w:rsidR="005A4548">
        <w:t xml:space="preserve"> </w:t>
      </w:r>
      <w:r w:rsidR="00142509">
        <w:t xml:space="preserve">by conducting research within a classroom under </w:t>
      </w:r>
      <w:r w:rsidR="00DC3FEF">
        <w:t xml:space="preserve">a </w:t>
      </w:r>
      <w:r w:rsidR="00142509">
        <w:t xml:space="preserve">normal classroom setting might </w:t>
      </w:r>
      <w:r w:rsidR="00DC3FEF">
        <w:t>alleviate</w:t>
      </w:r>
      <w:r w:rsidR="00142509">
        <w:t xml:space="preserve"> some behaviour as students may forget that they are being observed</w:t>
      </w:r>
      <w:sdt>
        <w:sdtPr>
          <w:id w:val="363871597"/>
          <w:citation/>
        </w:sdtPr>
        <w:sdtEndPr/>
        <w:sdtContent>
          <w:r w:rsidR="006D2D4F">
            <w:fldChar w:fldCharType="begin"/>
          </w:r>
          <w:r w:rsidR="006D2D4F">
            <w:instrText xml:space="preserve"> CITATION Ski19 \l 2057 </w:instrText>
          </w:r>
          <w:r w:rsidR="006D2D4F">
            <w:fldChar w:fldCharType="separate"/>
          </w:r>
          <w:r w:rsidR="007302B7">
            <w:rPr>
              <w:noProof/>
            </w:rPr>
            <w:t xml:space="preserve"> </w:t>
          </w:r>
          <w:r w:rsidR="007302B7" w:rsidRPr="007302B7">
            <w:rPr>
              <w:noProof/>
            </w:rPr>
            <w:t>(Skills You Need, 2019)</w:t>
          </w:r>
          <w:r w:rsidR="006D2D4F">
            <w:fldChar w:fldCharType="end"/>
          </w:r>
        </w:sdtContent>
      </w:sdt>
      <w:r w:rsidR="00142509">
        <w:t>.</w:t>
      </w:r>
      <w:r w:rsidR="004256EA">
        <w:t xml:space="preserve"> There is also a benefit to being the teacher and the researcher and that is that I know the students and how they normally behave during lessons and thus I can differentiate the behaviour as to whether they are acting up because they are being observed or because it is a common occurrence. </w:t>
      </w:r>
      <w:r w:rsidR="00FC79D4">
        <w:t xml:space="preserve">Another thing to be really aware off when conducting this research is </w:t>
      </w:r>
      <w:r w:rsidR="00DC3FEF">
        <w:t xml:space="preserve">that by being the teacher and the </w:t>
      </w:r>
      <w:r w:rsidR="00D103B8">
        <w:t>researcher,</w:t>
      </w:r>
      <w:r w:rsidR="00DC3FEF">
        <w:t xml:space="preserve"> </w:t>
      </w:r>
      <w:r w:rsidR="00FC79D4">
        <w:t>I may</w:t>
      </w:r>
      <w:r w:rsidR="008962E4">
        <w:t xml:space="preserve"> impose myself on them as both the researcher and the teacher. This is something I really needed to </w:t>
      </w:r>
      <w:r w:rsidR="00F17B60">
        <w:t>be considerate</w:t>
      </w:r>
      <w:r w:rsidR="00D103B8">
        <w:t xml:space="preserve"> about when t</w:t>
      </w:r>
      <w:r w:rsidR="00247C32">
        <w:t>eaching</w:t>
      </w:r>
      <w:r w:rsidR="00D103B8">
        <w:t xml:space="preserve"> the lesson</w:t>
      </w:r>
      <w:r w:rsidR="00A21C45">
        <w:t xml:space="preserve"> and try not to do to make sure the results are fair and accurate</w:t>
      </w:r>
      <w:r w:rsidR="001A0E0F">
        <w:t xml:space="preserve"> and that I have has no influence on the results as the researcher. </w:t>
      </w:r>
    </w:p>
    <w:p w14:paraId="0F4FEF0D" w14:textId="77777777" w:rsidR="004702C4" w:rsidRDefault="00E17D8D" w:rsidP="0050341C">
      <w:pPr>
        <w:pStyle w:val="NoSpacing"/>
        <w:ind w:firstLine="720"/>
      </w:pPr>
      <w:r>
        <w:t xml:space="preserve">When deciding upon </w:t>
      </w:r>
      <w:r w:rsidR="000A2E3C">
        <w:t xml:space="preserve">what </w:t>
      </w:r>
      <w:r>
        <w:t xml:space="preserve">students that were going to be my main focus of this research </w:t>
      </w:r>
      <w:r w:rsidR="009C4972">
        <w:t>paper,</w:t>
      </w:r>
      <w:r>
        <w:t xml:space="preserve"> I </w:t>
      </w:r>
      <w:r w:rsidR="000A2E3C">
        <w:t>looked</w:t>
      </w:r>
      <w:r>
        <w:t xml:space="preserve"> a</w:t>
      </w:r>
      <w:r w:rsidR="000A2E3C">
        <w:t>t a</w:t>
      </w:r>
      <w:r>
        <w:t xml:space="preserve"> variety of mixed ability</w:t>
      </w:r>
      <w:r w:rsidR="0006217F">
        <w:t xml:space="preserve"> students. This would allow me to look at how MAT and ALN students </w:t>
      </w:r>
      <w:r w:rsidR="009F6B1F">
        <w:t>react</w:t>
      </w:r>
      <w:r w:rsidR="00B13076">
        <w:t>ed to each of the lessons.</w:t>
      </w:r>
    </w:p>
    <w:p w14:paraId="50A6F7D4" w14:textId="76420CF0" w:rsidR="00B13076" w:rsidRDefault="008F3BEE" w:rsidP="0050341C">
      <w:pPr>
        <w:pStyle w:val="NoSpacing"/>
        <w:ind w:firstLine="720"/>
      </w:pPr>
      <w:r>
        <w:t>Due to ethical reasons I needed to</w:t>
      </w:r>
      <w:r w:rsidR="00113AB6">
        <w:t xml:space="preserve"> inform Class A that I was going to be conducting research over the next few lessons </w:t>
      </w:r>
      <w:r>
        <w:t xml:space="preserve">and that I would be writing about them within my </w:t>
      </w:r>
      <w:r w:rsidR="00B87461">
        <w:t>research report. I advised them that if any of them didn’t want me to write about them to come and let me know, I</w:t>
      </w:r>
      <w:r w:rsidR="0036602E">
        <w:t xml:space="preserve"> also</w:t>
      </w:r>
      <w:r w:rsidR="00B87461">
        <w:t xml:space="preserve"> informed them that </w:t>
      </w:r>
      <w:r w:rsidR="00DE52DD">
        <w:t>every student would be anonymous including the school and class. I</w:t>
      </w:r>
      <w:r w:rsidR="002C4465">
        <w:t xml:space="preserve"> told them that</w:t>
      </w:r>
      <w:r w:rsidR="0036602E">
        <w:t xml:space="preserve"> if they wished to withdraw at any point</w:t>
      </w:r>
      <w:r w:rsidR="002C4465">
        <w:t xml:space="preserve"> </w:t>
      </w:r>
      <w:r w:rsidR="0036602E">
        <w:t xml:space="preserve">that that was </w:t>
      </w:r>
      <w:r w:rsidR="00214960">
        <w:t xml:space="preserve">fine and to let me know. No student </w:t>
      </w:r>
      <w:r w:rsidR="008E69E9">
        <w:t xml:space="preserve">wanted to withdraw. Due to the ethics of this research, I </w:t>
      </w:r>
      <w:r w:rsidR="00561DD8">
        <w:t>needed to make sure that I made the school, class and each of the students anonymous</w:t>
      </w:r>
      <w:r w:rsidR="00476DAA">
        <w:t>.</w:t>
      </w:r>
    </w:p>
    <w:p w14:paraId="2321202A" w14:textId="1BA3F61D" w:rsidR="00A568B7" w:rsidRDefault="00A568B7" w:rsidP="00502631">
      <w:pPr>
        <w:pStyle w:val="NoSpacing"/>
        <w:ind w:firstLine="720"/>
      </w:pPr>
      <w:r>
        <w:t xml:space="preserve">To decide what the success criteria should be for each lesson, I looked back at the research I undertook regarding making the learning outcomes easy to understand. I feel that each of the criteria is broken down enough for both MAT students and those with ALN. I also took into consideration differentiation when choosing what the success criteria should be. I didn’t want to be too progressive when setting the tasks as it can cause some negativity within the classroom as students don’t often understand. I also didn’t want to set a task with a single outcome, as I wanted to push pupil’s creativity. By doing it this way, pupils with different abilities will arrive at outcomes that match their own understanding and learning. I wanted my teaching methods </w:t>
      </w:r>
      <w:r w:rsidR="00FE6155">
        <w:t xml:space="preserve">to </w:t>
      </w:r>
      <w:r>
        <w:t>not be affected</w:t>
      </w:r>
      <w:r w:rsidR="00FE6155">
        <w:t>,</w:t>
      </w:r>
      <w:r>
        <w:t xml:space="preserve"> and flexible enough to give Class A students the best opportunity to learn.</w:t>
      </w:r>
    </w:p>
    <w:p w14:paraId="0D54FDE1" w14:textId="11AE93B9" w:rsidR="00B13076" w:rsidRDefault="00B13076" w:rsidP="00502631">
      <w:pPr>
        <w:pStyle w:val="NoSpacing"/>
      </w:pPr>
    </w:p>
    <w:p w14:paraId="7165D1A8" w14:textId="6A2915BC" w:rsidR="00AD1FA4" w:rsidRDefault="00AD1FA4" w:rsidP="00502631">
      <w:pPr>
        <w:pStyle w:val="NoSpacing"/>
      </w:pPr>
    </w:p>
    <w:p w14:paraId="4533C94E" w14:textId="6EBE8069" w:rsidR="00AD1FA4" w:rsidRDefault="00AD1FA4" w:rsidP="00502631">
      <w:pPr>
        <w:pStyle w:val="NoSpacing"/>
      </w:pPr>
    </w:p>
    <w:p w14:paraId="1D513C80" w14:textId="77777777" w:rsidR="00AD1FA4" w:rsidRDefault="00AD1FA4" w:rsidP="00502631">
      <w:pPr>
        <w:pStyle w:val="NoSpacing"/>
      </w:pPr>
    </w:p>
    <w:p w14:paraId="59ED413A" w14:textId="77777777" w:rsidR="00C138BD" w:rsidRDefault="00C138BD" w:rsidP="00C138BD">
      <w:pPr>
        <w:pStyle w:val="NoSpacing"/>
        <w:rPr>
          <w:b/>
        </w:rPr>
      </w:pPr>
      <w:r>
        <w:rPr>
          <w:b/>
        </w:rPr>
        <w:lastRenderedPageBreak/>
        <w:t>1</w:t>
      </w:r>
      <w:r w:rsidRPr="00493C37">
        <w:rPr>
          <w:b/>
          <w:vertAlign w:val="superscript"/>
        </w:rPr>
        <w:t>st</w:t>
      </w:r>
      <w:r>
        <w:rPr>
          <w:b/>
        </w:rPr>
        <w:t xml:space="preserve"> Lesson objectives:</w:t>
      </w:r>
    </w:p>
    <w:p w14:paraId="7DEC3611" w14:textId="77777777" w:rsidR="00C138BD" w:rsidRDefault="00C138BD" w:rsidP="00C138BD">
      <w:pPr>
        <w:pStyle w:val="NoSpacing"/>
        <w:numPr>
          <w:ilvl w:val="0"/>
          <w:numId w:val="4"/>
        </w:numPr>
      </w:pPr>
      <w:r>
        <w:t>Collect a worksheet and pattern handout from the front of the class.</w:t>
      </w:r>
    </w:p>
    <w:p w14:paraId="69E32EDF" w14:textId="77777777" w:rsidR="00C138BD" w:rsidRDefault="00C138BD" w:rsidP="00C138BD">
      <w:pPr>
        <w:pStyle w:val="NoSpacing"/>
        <w:numPr>
          <w:ilvl w:val="0"/>
          <w:numId w:val="4"/>
        </w:numPr>
      </w:pPr>
      <w:r>
        <w:t>Using a pencil and the handouts, create your own boomerang design on either one of the outlines on the worksheet.</w:t>
      </w:r>
    </w:p>
    <w:p w14:paraId="4B8A153A" w14:textId="77777777" w:rsidR="00C138BD" w:rsidRDefault="00C138BD" w:rsidP="00C138BD">
      <w:pPr>
        <w:pStyle w:val="NoSpacing"/>
        <w:numPr>
          <w:ilvl w:val="0"/>
          <w:numId w:val="4"/>
        </w:numPr>
      </w:pPr>
      <w:r>
        <w:t xml:space="preserve">Once you have finished the pencil drawing, colour in your design with either coloured pencils or felt tips. </w:t>
      </w:r>
    </w:p>
    <w:p w14:paraId="0B5D2159" w14:textId="77777777" w:rsidR="00C138BD" w:rsidRDefault="00C138BD" w:rsidP="00C138BD">
      <w:pPr>
        <w:pStyle w:val="NoSpacing"/>
        <w:numPr>
          <w:ilvl w:val="0"/>
          <w:numId w:val="4"/>
        </w:numPr>
      </w:pPr>
      <w:r>
        <w:t>Extension task: Design and colour the second boomerang.</w:t>
      </w:r>
    </w:p>
    <w:p w14:paraId="7EDFB479" w14:textId="77777777" w:rsidR="0050341C" w:rsidRDefault="0050341C" w:rsidP="00191999">
      <w:pPr>
        <w:pStyle w:val="NoSpacing"/>
      </w:pPr>
    </w:p>
    <w:p w14:paraId="610C6EAB" w14:textId="77777777" w:rsidR="00C138BD" w:rsidRDefault="00C138BD" w:rsidP="00C138BD">
      <w:pPr>
        <w:pStyle w:val="NoSpacing"/>
        <w:rPr>
          <w:b/>
        </w:rPr>
      </w:pPr>
      <w:r>
        <w:rPr>
          <w:b/>
        </w:rPr>
        <w:t>Success Criteria for 1</w:t>
      </w:r>
      <w:r w:rsidRPr="00D57456">
        <w:rPr>
          <w:b/>
          <w:vertAlign w:val="superscript"/>
        </w:rPr>
        <w:t>st</w:t>
      </w:r>
      <w:r>
        <w:rPr>
          <w:b/>
        </w:rPr>
        <w:t xml:space="preserve"> lesson:</w:t>
      </w:r>
    </w:p>
    <w:p w14:paraId="34FE719C" w14:textId="77777777" w:rsidR="00C138BD" w:rsidRDefault="00C138BD" w:rsidP="00C138BD">
      <w:pPr>
        <w:pStyle w:val="NoSpacing"/>
        <w:numPr>
          <w:ilvl w:val="0"/>
          <w:numId w:val="5"/>
        </w:numPr>
      </w:pPr>
      <w:r>
        <w:t xml:space="preserve">Create a pattern or design in at least </w:t>
      </w:r>
      <w:r>
        <w:rPr>
          <w:b/>
        </w:rPr>
        <w:t>one</w:t>
      </w:r>
      <w:r>
        <w:t xml:space="preserve"> of the boomerang outlines. </w:t>
      </w:r>
    </w:p>
    <w:p w14:paraId="20593F32" w14:textId="77777777" w:rsidR="00C138BD" w:rsidRDefault="00C138BD" w:rsidP="00C138BD">
      <w:pPr>
        <w:pStyle w:val="NoSpacing"/>
        <w:numPr>
          <w:ilvl w:val="0"/>
          <w:numId w:val="5"/>
        </w:numPr>
      </w:pPr>
      <w:r>
        <w:t xml:space="preserve">Colour in at least </w:t>
      </w:r>
      <w:r>
        <w:rPr>
          <w:b/>
        </w:rPr>
        <w:t>one</w:t>
      </w:r>
      <w:r>
        <w:t xml:space="preserve"> of your designed boomerangs, using techniques we have learnt in previous lessons.</w:t>
      </w:r>
    </w:p>
    <w:p w14:paraId="1ADA2C9F" w14:textId="77777777" w:rsidR="00C138BD" w:rsidRDefault="00C138BD" w:rsidP="00C138BD">
      <w:pPr>
        <w:pStyle w:val="NoSpacing"/>
        <w:numPr>
          <w:ilvl w:val="0"/>
          <w:numId w:val="5"/>
        </w:numPr>
      </w:pPr>
      <w:r>
        <w:t>Design needs to be neat and coloured in well.</w:t>
      </w:r>
    </w:p>
    <w:p w14:paraId="545C6550" w14:textId="77777777" w:rsidR="0079675E" w:rsidRDefault="0079675E" w:rsidP="00C138BD">
      <w:pPr>
        <w:pStyle w:val="NoSpacing"/>
      </w:pPr>
    </w:p>
    <w:p w14:paraId="196C86AB" w14:textId="77777777" w:rsidR="00264C63" w:rsidRDefault="00264C63" w:rsidP="00264C63">
      <w:pPr>
        <w:pStyle w:val="NoSpacing"/>
        <w:rPr>
          <w:b/>
        </w:rPr>
      </w:pPr>
      <w:r>
        <w:rPr>
          <w:b/>
        </w:rPr>
        <w:t>2</w:t>
      </w:r>
      <w:r w:rsidRPr="00A85CAB">
        <w:rPr>
          <w:b/>
          <w:vertAlign w:val="superscript"/>
        </w:rPr>
        <w:t>nd</w:t>
      </w:r>
      <w:r>
        <w:rPr>
          <w:b/>
        </w:rPr>
        <w:t xml:space="preserve"> Lesson objectives:</w:t>
      </w:r>
    </w:p>
    <w:p w14:paraId="7377008C" w14:textId="77777777" w:rsidR="00264C63" w:rsidRDefault="00264C63" w:rsidP="00264C63">
      <w:pPr>
        <w:pStyle w:val="NoSpacing"/>
        <w:numPr>
          <w:ilvl w:val="0"/>
          <w:numId w:val="4"/>
        </w:numPr>
      </w:pPr>
      <w:r>
        <w:t xml:space="preserve">Demonstration </w:t>
      </w:r>
      <w:r>
        <w:rPr>
          <w:b/>
        </w:rPr>
        <w:t>(10 minutes)</w:t>
      </w:r>
    </w:p>
    <w:p w14:paraId="375CDE11" w14:textId="77777777" w:rsidR="00264C63" w:rsidRDefault="00264C63" w:rsidP="00264C63">
      <w:pPr>
        <w:pStyle w:val="NoSpacing"/>
        <w:numPr>
          <w:ilvl w:val="0"/>
          <w:numId w:val="4"/>
        </w:numPr>
      </w:pPr>
      <w:r>
        <w:t xml:space="preserve">Selected a piece of card and tracing paper from the front of the class. </w:t>
      </w:r>
    </w:p>
    <w:p w14:paraId="00BFF88A" w14:textId="757C6296" w:rsidR="00264C63" w:rsidRDefault="00264C63" w:rsidP="00264C63">
      <w:pPr>
        <w:pStyle w:val="NoSpacing"/>
        <w:numPr>
          <w:ilvl w:val="0"/>
          <w:numId w:val="4"/>
        </w:numPr>
      </w:pPr>
      <w:r>
        <w:t xml:space="preserve">Using the tracing paper, trace the outline and design you created last lesson. </w:t>
      </w:r>
      <w:r w:rsidR="009F0FB2">
        <w:rPr>
          <w:b/>
        </w:rPr>
        <w:t>(10 minutes)</w:t>
      </w:r>
    </w:p>
    <w:p w14:paraId="5FAE68C0" w14:textId="77777777" w:rsidR="00264C63" w:rsidRDefault="00264C63" w:rsidP="00264C63">
      <w:pPr>
        <w:pStyle w:val="NoSpacing"/>
        <w:numPr>
          <w:ilvl w:val="0"/>
          <w:numId w:val="4"/>
        </w:numPr>
      </w:pPr>
      <w:r>
        <w:t>Once you have finished tracing, turn the tracing paper over and place it on top of the card. Begin to press hard with your pencil on the lines you created on the other side. [</w:t>
      </w:r>
      <w:r w:rsidRPr="009579F1">
        <w:rPr>
          <w:i/>
        </w:rPr>
        <w:t>If you are struggling to keep the paper still, secure it with some masking tape</w:t>
      </w:r>
      <w:r>
        <w:t xml:space="preserve">.] </w:t>
      </w:r>
      <w:r w:rsidRPr="009579F1">
        <w:rPr>
          <w:b/>
        </w:rPr>
        <w:t>(15 minutes)</w:t>
      </w:r>
    </w:p>
    <w:p w14:paraId="40F56472" w14:textId="77777777" w:rsidR="00264C63" w:rsidRDefault="00264C63" w:rsidP="00264C63">
      <w:pPr>
        <w:pStyle w:val="NoSpacing"/>
        <w:numPr>
          <w:ilvl w:val="0"/>
          <w:numId w:val="4"/>
        </w:numPr>
      </w:pPr>
      <w:r>
        <w:t xml:space="preserve">Now that you have your design on your piece of card, draw it in with a pencil and colour with pencils/pens. </w:t>
      </w:r>
      <w:r w:rsidRPr="009579F1">
        <w:rPr>
          <w:b/>
        </w:rPr>
        <w:t>(</w:t>
      </w:r>
      <w:r>
        <w:rPr>
          <w:b/>
        </w:rPr>
        <w:t>10</w:t>
      </w:r>
      <w:r w:rsidRPr="009579F1">
        <w:rPr>
          <w:b/>
        </w:rPr>
        <w:t xml:space="preserve"> minutes)</w:t>
      </w:r>
    </w:p>
    <w:p w14:paraId="211B2E6D" w14:textId="77777777" w:rsidR="00264C63" w:rsidRDefault="00264C63" w:rsidP="00264C63">
      <w:pPr>
        <w:pStyle w:val="NoSpacing"/>
        <w:numPr>
          <w:ilvl w:val="0"/>
          <w:numId w:val="4"/>
        </w:numPr>
      </w:pPr>
      <w:r>
        <w:t xml:space="preserve">Once you have completed your coloured boomerang, cut around the outline so you have a paper boomerang. </w:t>
      </w:r>
      <w:r>
        <w:rPr>
          <w:b/>
        </w:rPr>
        <w:t xml:space="preserve">(10 minutes) </w:t>
      </w:r>
    </w:p>
    <w:p w14:paraId="2AD0CA3D" w14:textId="77777777" w:rsidR="00264C63" w:rsidRDefault="00264C63" w:rsidP="00264C63">
      <w:pPr>
        <w:pStyle w:val="NoSpacing"/>
        <w:numPr>
          <w:ilvl w:val="0"/>
          <w:numId w:val="4"/>
        </w:numPr>
      </w:pPr>
      <w:r>
        <w:t>Extension task: Turn your cut-out boomerang over and draw another design on the back.</w:t>
      </w:r>
    </w:p>
    <w:p w14:paraId="15F54726" w14:textId="77777777" w:rsidR="00C138BD" w:rsidRDefault="00C138BD" w:rsidP="00C138BD">
      <w:pPr>
        <w:pStyle w:val="NoSpacing"/>
      </w:pPr>
    </w:p>
    <w:p w14:paraId="7DB73539" w14:textId="77777777" w:rsidR="00C138BD" w:rsidRDefault="00C138BD" w:rsidP="00C138BD">
      <w:pPr>
        <w:pStyle w:val="NoSpacing"/>
        <w:rPr>
          <w:b/>
        </w:rPr>
      </w:pPr>
      <w:r>
        <w:rPr>
          <w:b/>
        </w:rPr>
        <w:t>Success Criteria for 2</w:t>
      </w:r>
      <w:r w:rsidRPr="00E34995">
        <w:rPr>
          <w:b/>
          <w:vertAlign w:val="superscript"/>
        </w:rPr>
        <w:t>nd</w:t>
      </w:r>
      <w:r>
        <w:rPr>
          <w:b/>
        </w:rPr>
        <w:t xml:space="preserve"> lesson:</w:t>
      </w:r>
    </w:p>
    <w:p w14:paraId="7881C34A" w14:textId="77777777" w:rsidR="00C138BD" w:rsidRDefault="00C138BD" w:rsidP="00C138BD">
      <w:pPr>
        <w:pStyle w:val="NoSpacing"/>
        <w:numPr>
          <w:ilvl w:val="0"/>
          <w:numId w:val="6"/>
        </w:numPr>
      </w:pPr>
      <w:r>
        <w:t xml:space="preserve">Trace </w:t>
      </w:r>
      <w:r>
        <w:rPr>
          <w:b/>
        </w:rPr>
        <w:t>one</w:t>
      </w:r>
      <w:r>
        <w:t xml:space="preserve"> of your boomerang design/outline onto a new piece of card.</w:t>
      </w:r>
    </w:p>
    <w:p w14:paraId="252DEA31" w14:textId="77777777" w:rsidR="00C138BD" w:rsidRDefault="00C138BD" w:rsidP="00C138BD">
      <w:pPr>
        <w:pStyle w:val="NoSpacing"/>
        <w:numPr>
          <w:ilvl w:val="0"/>
          <w:numId w:val="6"/>
        </w:numPr>
      </w:pPr>
      <w:r>
        <w:t>Colour and cut your boomerang out.</w:t>
      </w:r>
    </w:p>
    <w:p w14:paraId="6D7E1A76" w14:textId="77777777" w:rsidR="00C138BD" w:rsidRDefault="00C138BD" w:rsidP="00C138BD">
      <w:pPr>
        <w:pStyle w:val="NoSpacing"/>
        <w:numPr>
          <w:ilvl w:val="0"/>
          <w:numId w:val="6"/>
        </w:numPr>
      </w:pPr>
      <w:r>
        <w:t>Design needs to be neat and coloured in well.</w:t>
      </w:r>
    </w:p>
    <w:p w14:paraId="6FA6F471" w14:textId="77777777" w:rsidR="00CA2227" w:rsidRDefault="00CA2227" w:rsidP="00CA2227">
      <w:pPr>
        <w:pStyle w:val="NoSpacing"/>
      </w:pPr>
    </w:p>
    <w:p w14:paraId="6ECAE444" w14:textId="35391A66" w:rsidR="00CA2227" w:rsidRDefault="00CA2227" w:rsidP="00CA2227">
      <w:pPr>
        <w:pStyle w:val="NoSpacing"/>
      </w:pPr>
      <w:r>
        <w:t>When deciding on what the success criteria would be for each of the lessons, I wanted to make sure they were similar in what was expected of them within the hour time frame</w:t>
      </w:r>
      <w:r w:rsidR="006078D4">
        <w:t xml:space="preserve"> for both. Therefore, 3 success criteria </w:t>
      </w:r>
      <w:r w:rsidR="00E163FB">
        <w:t>were</w:t>
      </w:r>
      <w:r w:rsidR="006078D4">
        <w:t xml:space="preserve"> a manageable</w:t>
      </w:r>
      <w:r w:rsidR="00E163FB">
        <w:t xml:space="preserve"> amount</w:t>
      </w:r>
      <w:r w:rsidR="004C6DE2">
        <w:t xml:space="preserve"> for Class A</w:t>
      </w:r>
      <w:r w:rsidR="00E163FB">
        <w:t xml:space="preserve"> to achieve</w:t>
      </w:r>
      <w:r w:rsidR="004C6DE2">
        <w:t>. Within the first lesson students were expected to design</w:t>
      </w:r>
      <w:r w:rsidR="006E7E13">
        <w:t xml:space="preserve"> and colour in one of the boomerang shapes in neatly </w:t>
      </w:r>
      <w:r w:rsidR="002D2739">
        <w:t xml:space="preserve">and well. </w:t>
      </w:r>
      <w:r w:rsidR="00C51911">
        <w:t>Within the second lesson students were expected to</w:t>
      </w:r>
      <w:r w:rsidR="00CD474B">
        <w:t>, trace one of their patterns onto a new piece of card, colour</w:t>
      </w:r>
      <w:r w:rsidR="0032027E">
        <w:t xml:space="preserve"> and cut out the boomerang shape neatly</w:t>
      </w:r>
      <w:r w:rsidR="008F6839">
        <w:t>. Both of the lesson objectives required students to finish</w:t>
      </w:r>
      <w:r w:rsidR="00E163FB">
        <w:t>.</w:t>
      </w:r>
    </w:p>
    <w:p w14:paraId="7A18FFBF" w14:textId="22673BFD" w:rsidR="00E163FB" w:rsidRDefault="00E163FB" w:rsidP="00CA2227">
      <w:pPr>
        <w:pStyle w:val="NoSpacing"/>
      </w:pPr>
      <w:r>
        <w:tab/>
        <w:t xml:space="preserve">The difference between the two lessons being the time </w:t>
      </w:r>
      <w:r w:rsidR="005E1986">
        <w:t xml:space="preserve">element. </w:t>
      </w:r>
      <w:r w:rsidR="00C42B5C">
        <w:t xml:space="preserve">In lesson 2 to get students to move onto the next task, I would </w:t>
      </w:r>
      <w:r w:rsidR="00FE6155">
        <w:t>advise them on how long they had to do the task</w:t>
      </w:r>
      <w:r w:rsidR="00BE4455">
        <w:t xml:space="preserve"> at the beginning and then tell them how long they have left between tasks.</w:t>
      </w:r>
      <w:r w:rsidR="00FA3A4E">
        <w:t xml:space="preserve"> The </w:t>
      </w:r>
      <w:r w:rsidR="00716FF3">
        <w:t>60-minute</w:t>
      </w:r>
      <w:r w:rsidR="00FA3A4E">
        <w:t xml:space="preserve"> lesson was divided up between 6 tasks, all of</w:t>
      </w:r>
      <w:r w:rsidR="00BE4455">
        <w:t xml:space="preserve"> </w:t>
      </w:r>
      <w:r w:rsidR="00FA3A4E">
        <w:t>t</w:t>
      </w:r>
      <w:r w:rsidR="00D50BB0">
        <w:t>he lesson objectives on the board, told students how long they should spend on each of the objectives</w:t>
      </w:r>
      <w:r w:rsidR="00B52E56">
        <w:t>.</w:t>
      </w:r>
      <w:r w:rsidR="00716FF3">
        <w:t xml:space="preserve"> They would also have the teacher telling them how long they would have left during the tasks. </w:t>
      </w:r>
      <w:r w:rsidR="00494DF7">
        <w:t>When deciding how long students should have on each task</w:t>
      </w:r>
      <w:r w:rsidR="009877AC">
        <w:t xml:space="preserve">, </w:t>
      </w:r>
      <w:r w:rsidR="00F82967">
        <w:t>student’s</w:t>
      </w:r>
      <w:r w:rsidR="00315F82">
        <w:t xml:space="preserve"> ability and skills were taken into consideration. For </w:t>
      </w:r>
      <w:r w:rsidR="00F82967">
        <w:t>example,</w:t>
      </w:r>
      <w:r w:rsidR="00315F82">
        <w:t xml:space="preserve"> if students lacked fine motor skills, in order to cut out the boomerang shape the</w:t>
      </w:r>
      <w:r w:rsidR="00BF0939">
        <w:t>re w</w:t>
      </w:r>
      <w:r w:rsidR="00F82967">
        <w:t xml:space="preserve">as 10 minutes in order for them to take their time doing it. For those students who are more able and talented this would have taken much less than 10 minutes </w:t>
      </w:r>
      <w:r w:rsidR="000D4D14">
        <w:t>and they could have moved onto the next task quicker.</w:t>
      </w:r>
    </w:p>
    <w:p w14:paraId="5D2BA7A2" w14:textId="77777777" w:rsidR="00CA2227" w:rsidRDefault="00CA2227" w:rsidP="00CA2227">
      <w:pPr>
        <w:pStyle w:val="NoSpacing"/>
      </w:pPr>
    </w:p>
    <w:p w14:paraId="64169A90" w14:textId="77777777" w:rsidR="00C138BD" w:rsidRDefault="00C138BD" w:rsidP="00C138BD">
      <w:pPr>
        <w:pStyle w:val="NoSpacing"/>
      </w:pPr>
    </w:p>
    <w:p w14:paraId="29DEBD2F" w14:textId="77777777" w:rsidR="00C138BD" w:rsidRDefault="00C138BD" w:rsidP="00191999">
      <w:pPr>
        <w:pStyle w:val="NoSpacing"/>
      </w:pPr>
    </w:p>
    <w:p w14:paraId="7FFC9150" w14:textId="508AB3D2" w:rsidR="00EE3E1D" w:rsidRPr="00AD1FA4" w:rsidRDefault="00AD2B20" w:rsidP="00AD1FA4">
      <w:pPr>
        <w:pStyle w:val="Heading1"/>
        <w:rPr>
          <w:u w:val="single"/>
        </w:rPr>
      </w:pPr>
      <w:r>
        <w:br w:type="page"/>
      </w:r>
      <w:r w:rsidR="4C3B4B1A" w:rsidRPr="00AD1FA4">
        <w:rPr>
          <w:u w:val="single"/>
        </w:rPr>
        <w:lastRenderedPageBreak/>
        <w:t xml:space="preserve">Evaluation </w:t>
      </w:r>
    </w:p>
    <w:p w14:paraId="1AF8C95E" w14:textId="70DA976D" w:rsidR="0070443A" w:rsidRDefault="00C90ABD" w:rsidP="00C138BD">
      <w:pPr>
        <w:pStyle w:val="NoSpacing"/>
      </w:pPr>
      <w:r>
        <w:t>Th</w:t>
      </w:r>
      <w:r w:rsidR="003A20B0">
        <w:t xml:space="preserve">e research for this paper was conducted over </w:t>
      </w:r>
      <w:r w:rsidR="00FA39FF">
        <w:t xml:space="preserve">2 </w:t>
      </w:r>
      <w:r w:rsidR="0063449B">
        <w:t>one-hour</w:t>
      </w:r>
      <w:r w:rsidR="00FA39FF">
        <w:t xml:space="preserve"> lessons within a 2</w:t>
      </w:r>
      <w:r w:rsidR="00A038F9">
        <w:t>-</w:t>
      </w:r>
      <w:r w:rsidR="00FA39FF">
        <w:t xml:space="preserve">week period. </w:t>
      </w:r>
      <w:r w:rsidR="00FD0AF4">
        <w:t>The class were looking at aborigi</w:t>
      </w:r>
      <w:r w:rsidR="00646617">
        <w:t>nal art work and the lesson would be split between the two hours</w:t>
      </w:r>
      <w:r w:rsidR="007B34A0">
        <w:t xml:space="preserve"> for the final outcome of the scheme of work</w:t>
      </w:r>
      <w:r w:rsidR="00646617">
        <w:t>. Within the first hour</w:t>
      </w:r>
      <w:r w:rsidR="008529CB">
        <w:t>/lesson</w:t>
      </w:r>
      <w:r w:rsidR="00646617">
        <w:t xml:space="preserve"> students were </w:t>
      </w:r>
      <w:r w:rsidR="008529CB">
        <w:t xml:space="preserve">expected to </w:t>
      </w:r>
      <w:r w:rsidR="00CF3C59">
        <w:t>draw</w:t>
      </w:r>
      <w:r w:rsidR="005F1C18">
        <w:t xml:space="preserve"> </w:t>
      </w:r>
      <w:r w:rsidR="00CF3C59">
        <w:t>intricate</w:t>
      </w:r>
      <w:r w:rsidR="005F1C18">
        <w:t xml:space="preserve"> details </w:t>
      </w:r>
      <w:r w:rsidR="00D46CE9">
        <w:t>and patterns into a</w:t>
      </w:r>
      <w:r w:rsidR="008529CB">
        <w:t xml:space="preserve"> </w:t>
      </w:r>
      <w:r w:rsidR="00CF3C59">
        <w:t xml:space="preserve">boomerang </w:t>
      </w:r>
      <w:r w:rsidR="007301EC">
        <w:t>outline</w:t>
      </w:r>
      <w:r w:rsidR="00D46CE9">
        <w:t>, that had already been provided to them</w:t>
      </w:r>
      <w:r w:rsidR="007301EC">
        <w:t xml:space="preserve"> on a worksheet</w:t>
      </w:r>
      <w:r w:rsidR="00D46CE9">
        <w:t xml:space="preserve">. </w:t>
      </w:r>
      <w:r w:rsidR="007301EC">
        <w:t>I decided to provide</w:t>
      </w:r>
      <w:r w:rsidR="0063449B">
        <w:t xml:space="preserve"> students</w:t>
      </w:r>
      <w:r w:rsidR="007301EC">
        <w:t xml:space="preserve"> with </w:t>
      </w:r>
      <w:r w:rsidR="0063449B">
        <w:t xml:space="preserve">a pre-drawn outline as I felt that the less able students would struggle being given the task of drawing it free-hand. </w:t>
      </w:r>
      <w:r w:rsidR="00267C11">
        <w:t xml:space="preserve">Once they had drawn out their patterns within </w:t>
      </w:r>
      <w:r w:rsidR="003E7364">
        <w:t>one of the</w:t>
      </w:r>
      <w:r w:rsidR="00267C11">
        <w:t xml:space="preserve"> outline</w:t>
      </w:r>
      <w:r w:rsidR="003E7364">
        <w:t>s</w:t>
      </w:r>
      <w:r w:rsidR="00267C11">
        <w:t xml:space="preserve">, </w:t>
      </w:r>
      <w:r w:rsidR="00086DFA">
        <w:t>students</w:t>
      </w:r>
      <w:r w:rsidR="00267C11">
        <w:t xml:space="preserve"> were then expected to colour </w:t>
      </w:r>
      <w:r w:rsidR="00493C37">
        <w:t xml:space="preserve">in detail </w:t>
      </w:r>
      <w:r w:rsidR="00086DFA">
        <w:t>with either felt tips or coloured pencils. There was an extension task for this lesson; if students had finished their first design, they could move onto the second outline.</w:t>
      </w:r>
    </w:p>
    <w:p w14:paraId="157C57E6" w14:textId="5E44D191" w:rsidR="009A05C5" w:rsidRDefault="009A05C5" w:rsidP="00C138BD">
      <w:pPr>
        <w:pStyle w:val="NoSpacing"/>
      </w:pPr>
    </w:p>
    <w:p w14:paraId="7CBB98FB" w14:textId="59A41F5B" w:rsidR="009A05C5" w:rsidRDefault="009A05C5" w:rsidP="009A05C5">
      <w:pPr>
        <w:pStyle w:val="NoSpacing"/>
        <w:rPr>
          <w:u w:val="single"/>
        </w:rPr>
      </w:pPr>
      <w:r w:rsidRPr="007C1790">
        <w:rPr>
          <w:u w:val="single"/>
        </w:rPr>
        <w:t>Graph 1</w:t>
      </w:r>
    </w:p>
    <w:p w14:paraId="0853B94F" w14:textId="77777777" w:rsidR="00E97EE8" w:rsidRPr="00130990" w:rsidRDefault="00E97EE8" w:rsidP="009A05C5">
      <w:pPr>
        <w:pStyle w:val="NoSpacing"/>
        <w:rPr>
          <w:u w:val="single"/>
        </w:rPr>
      </w:pPr>
    </w:p>
    <w:p w14:paraId="43E8C20E" w14:textId="77777777" w:rsidR="009A05C5" w:rsidRDefault="009A05C5" w:rsidP="009A05C5">
      <w:pPr>
        <w:pStyle w:val="NoSpacing"/>
        <w:ind w:firstLine="720"/>
      </w:pPr>
      <w:r>
        <w:rPr>
          <w:noProof/>
        </w:rPr>
        <w:drawing>
          <wp:inline distT="0" distB="0" distL="0" distR="0" wp14:anchorId="53696A14" wp14:editId="0E1756B0">
            <wp:extent cx="4587240" cy="2809240"/>
            <wp:effectExtent l="0" t="0" r="10160" b="10160"/>
            <wp:docPr id="1" name="Chart 1">
              <a:extLst xmlns:a="http://schemas.openxmlformats.org/drawingml/2006/main">
                <a:ext uri="{FF2B5EF4-FFF2-40B4-BE49-F238E27FC236}">
                  <a16:creationId xmlns:a16="http://schemas.microsoft.com/office/drawing/2014/main" id="{00000000-0008-0000-00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11289EAA" w14:textId="2D648A99" w:rsidR="009A05C5" w:rsidRDefault="009A05C5" w:rsidP="00C138BD">
      <w:pPr>
        <w:pStyle w:val="NoSpacing"/>
      </w:pPr>
    </w:p>
    <w:p w14:paraId="7D77C791" w14:textId="77777777" w:rsidR="00F12227" w:rsidRDefault="00F12227" w:rsidP="009A05C5">
      <w:pPr>
        <w:pStyle w:val="NoSpacing"/>
      </w:pPr>
    </w:p>
    <w:p w14:paraId="442B39B8" w14:textId="57792C9D" w:rsidR="007F542F" w:rsidRDefault="4C3B4B1A" w:rsidP="009A05C5">
      <w:pPr>
        <w:pStyle w:val="NoSpacing"/>
      </w:pPr>
      <w:r>
        <w:t>The first lesson started off well, students were asked to gather around the demonstration desk at the front of the class, here is where I showed them exactly what they would be expected to do. As art is normally a very practical based subject, it is vital that the teacher gives a demonstration before beginning a lesson that hasn’t been covered before. Without this important detail provided from the teacher, it’s not easy for the students to see and understand what it is they need to be doing or why they need to pay attention to the techniques. The first lesson within the research was to see how much work pupils could do within the hour time frame without setting them a certain amount of time to do each lesson objective. All lesson objectives were on the board throughout both lessons, so pupils were able to check what they needed to do next.</w:t>
      </w:r>
    </w:p>
    <w:p w14:paraId="6C4BC9D1" w14:textId="567E9E76" w:rsidR="00F33DB1" w:rsidRDefault="006756B5" w:rsidP="00F33DB1">
      <w:pPr>
        <w:pStyle w:val="NoSpacing"/>
        <w:ind w:firstLine="720"/>
      </w:pPr>
      <w:r>
        <w:t xml:space="preserve">As I didn’t have a structured timed lesson in place, </w:t>
      </w:r>
      <w:r w:rsidR="004E08C5">
        <w:t>I,</w:t>
      </w:r>
      <w:r>
        <w:t xml:space="preserve"> as a teacher really struggled and felt very unorganised. I felt myself on several occasions want to explain to the pupils that they needed to move on with the next task</w:t>
      </w:r>
      <w:r w:rsidR="00ED64C2">
        <w:t xml:space="preserve"> as I didn’t feel that the lesson was progressing </w:t>
      </w:r>
      <w:r w:rsidR="001E73A2">
        <w:t>enough,</w:t>
      </w:r>
      <w:r w:rsidR="00B02ECB">
        <w:t xml:space="preserve"> and I was afraid that they weren’t going to finish</w:t>
      </w:r>
      <w:r w:rsidR="00ED64C2">
        <w:t>.</w:t>
      </w:r>
      <w:r w:rsidR="00744C52">
        <w:t xml:space="preserve"> To combat this within lesson 1, I tried to encourage students that </w:t>
      </w:r>
      <w:r w:rsidR="00B73715">
        <w:t xml:space="preserve">were </w:t>
      </w:r>
      <w:r w:rsidR="00356C5E">
        <w:t>dawdling</w:t>
      </w:r>
      <w:r w:rsidR="00DC6911">
        <w:t xml:space="preserve"> to move onto the next objective. </w:t>
      </w:r>
      <w:r w:rsidR="00E52CDC">
        <w:t xml:space="preserve">With some students this </w:t>
      </w:r>
      <w:r w:rsidR="0011261F">
        <w:t>worked,</w:t>
      </w:r>
      <w:r w:rsidR="00E52CDC">
        <w:t xml:space="preserve"> and they started to colour in </w:t>
      </w:r>
      <w:r w:rsidR="006A7A33">
        <w:t>their designs.</w:t>
      </w:r>
      <w:r w:rsidR="006E6889">
        <w:t xml:space="preserve"> Student B was a prime example of this, they spent so long </w:t>
      </w:r>
      <w:r w:rsidR="00703715">
        <w:t xml:space="preserve">drawing out a design within the outline that they didn’t manage to get any other work done. </w:t>
      </w:r>
      <w:r w:rsidR="005170D6">
        <w:t xml:space="preserve">Despite advising </w:t>
      </w:r>
      <w:r w:rsidR="009D119F">
        <w:t>them</w:t>
      </w:r>
      <w:r w:rsidR="005170D6">
        <w:t xml:space="preserve"> to move onto the colouring, </w:t>
      </w:r>
      <w:r w:rsidR="009D119F">
        <w:t>they</w:t>
      </w:r>
      <w:r w:rsidR="005170D6">
        <w:t xml:space="preserve"> w</w:t>
      </w:r>
      <w:r w:rsidR="009D119F">
        <w:t>ere</w:t>
      </w:r>
      <w:r w:rsidR="005170D6">
        <w:t xml:space="preserve"> enjoying the design element too much. </w:t>
      </w:r>
      <w:r w:rsidR="00F469A9">
        <w:t xml:space="preserve">Usually with later Key Stages this would be brilliant, </w:t>
      </w:r>
      <w:r w:rsidR="009D119F">
        <w:t>t</w:t>
      </w:r>
      <w:r w:rsidR="001E73A2">
        <w:t>his shows that they really wanted to work into the design and explore more and this is the whole point of creative arts.</w:t>
      </w:r>
      <w:r w:rsidR="009D119F">
        <w:t xml:space="preserve"> </w:t>
      </w:r>
    </w:p>
    <w:p w14:paraId="4221E7B5" w14:textId="0EF1C629" w:rsidR="00C138BD" w:rsidRDefault="001E73A2" w:rsidP="00F33DB1">
      <w:pPr>
        <w:pStyle w:val="NoSpacing"/>
        <w:ind w:firstLine="720"/>
      </w:pPr>
      <w:r>
        <w:lastRenderedPageBreak/>
        <w:t>This links in</w:t>
      </w:r>
      <w:r w:rsidR="003D4495">
        <w:t>to w</w:t>
      </w:r>
      <w:r w:rsidR="004218DF">
        <w:t xml:space="preserve">hat </w:t>
      </w:r>
      <w:proofErr w:type="spellStart"/>
      <w:r w:rsidR="004218DF">
        <w:t>Bartel</w:t>
      </w:r>
      <w:proofErr w:type="spellEnd"/>
      <w:r w:rsidR="004218DF">
        <w:t xml:space="preserve"> (2010) said</w:t>
      </w:r>
      <w:r w:rsidR="007F542F">
        <w:t xml:space="preserve"> about students being impulsive to finish work</w:t>
      </w:r>
      <w:r w:rsidR="004218DF">
        <w:t>,</w:t>
      </w:r>
      <w:r w:rsidR="007F542F">
        <w:t xml:space="preserve"> it</w:t>
      </w:r>
      <w:r w:rsidR="00BF3710">
        <w:t xml:space="preserve"> was</w:t>
      </w:r>
      <w:r w:rsidR="007F542F">
        <w:t xml:space="preserve"> </w:t>
      </w:r>
      <w:r w:rsidR="00A35A55">
        <w:t>evident within the</w:t>
      </w:r>
      <w:r w:rsidR="003532E5">
        <w:t xml:space="preserve"> first</w:t>
      </w:r>
      <w:r w:rsidR="00A35A55">
        <w:t xml:space="preserve"> lesson that </w:t>
      </w:r>
      <w:r w:rsidR="007F542F">
        <w:t>some students were very eager to finish the task and didn’t pay any attention to the detail and quality of the work that they were doing. I noticed that this was particularly linked to Student</w:t>
      </w:r>
      <w:r w:rsidR="00C64046">
        <w:t xml:space="preserve"> A. Student A</w:t>
      </w:r>
      <w:r w:rsidR="004B46E1">
        <w:t xml:space="preserve">, is </w:t>
      </w:r>
      <w:r w:rsidR="00C924BA">
        <w:t>an</w:t>
      </w:r>
      <w:r w:rsidR="004B46E1">
        <w:t xml:space="preserve"> ALN student </w:t>
      </w:r>
      <w:r w:rsidR="00C924BA">
        <w:t xml:space="preserve">that really enjoys art and creating. They rushed </w:t>
      </w:r>
      <w:r w:rsidR="00676C59">
        <w:t xml:space="preserve">to finish the </w:t>
      </w:r>
      <w:r w:rsidR="003531CE">
        <w:t>work,</w:t>
      </w:r>
      <w:r w:rsidR="00A35798">
        <w:t xml:space="preserve"> and this show</w:t>
      </w:r>
      <w:r w:rsidR="003531CE">
        <w:t>n</w:t>
      </w:r>
      <w:r w:rsidR="00A35798">
        <w:t xml:space="preserve"> in the quality of work they produced which wasn’t coloured with m</w:t>
      </w:r>
      <w:r w:rsidR="001443DE">
        <w:t>uch</w:t>
      </w:r>
      <w:r w:rsidR="00A35798">
        <w:t xml:space="preserve"> attention to detail or </w:t>
      </w:r>
      <w:r w:rsidR="001443DE">
        <w:t>within the outline</w:t>
      </w:r>
      <w:r w:rsidR="00827F92">
        <w:t xml:space="preserve"> on the worksheet.</w:t>
      </w:r>
      <w:r w:rsidR="003531CE">
        <w:t xml:space="preserve"> </w:t>
      </w:r>
    </w:p>
    <w:p w14:paraId="544B6C5D" w14:textId="1EC27CA9" w:rsidR="008A1861" w:rsidRDefault="00C4642D" w:rsidP="008A1861">
      <w:pPr>
        <w:pStyle w:val="NoSpacing"/>
        <w:ind w:firstLine="720"/>
      </w:pPr>
      <w:r>
        <w:t>As you can see from the results in Graph 1, Student A manage</w:t>
      </w:r>
      <w:r w:rsidR="00DA1898">
        <w:t xml:space="preserve">d to get 3 out of 4 success criteria, missing out on the </w:t>
      </w:r>
      <w:r w:rsidR="00C25420">
        <w:t>3</w:t>
      </w:r>
      <w:r w:rsidR="00C25420" w:rsidRPr="00C25420">
        <w:rPr>
          <w:vertAlign w:val="superscript"/>
        </w:rPr>
        <w:t>rd</w:t>
      </w:r>
      <w:r w:rsidR="00C25420">
        <w:t xml:space="preserve"> criteria for neatness. </w:t>
      </w:r>
      <w:r w:rsidR="000A1307">
        <w:t xml:space="preserve">Student A wasn’t bothered by not having a </w:t>
      </w:r>
      <w:r w:rsidR="001E73A2">
        <w:t>specific time</w:t>
      </w:r>
      <w:r w:rsidR="00B94356">
        <w:t xml:space="preserve"> during the lesson to get things done, which did surprise me as research has stated </w:t>
      </w:r>
      <w:r w:rsidR="005B2D81">
        <w:t>that have a routine is more beneficial to students with ALN.</w:t>
      </w:r>
      <w:r w:rsidR="008A1861">
        <w:t xml:space="preserve"> A perfect example of this is Student C, who is an ALN pupil who refused to get on with the work, this could have been for a number of reasons, however, when looking back at the research undertaken, some ALN students struggle with change in routine</w:t>
      </w:r>
      <w:r w:rsidR="0038345B">
        <w:t xml:space="preserve"> and I think this was the case for Student C</w:t>
      </w:r>
      <w:r w:rsidR="00D604C8">
        <w:t>.</w:t>
      </w:r>
      <w:r w:rsidR="008A1861">
        <w:t xml:space="preserve"> </w:t>
      </w:r>
    </w:p>
    <w:p w14:paraId="28214158" w14:textId="5835DE93" w:rsidR="00F7606D" w:rsidRDefault="00F7606D" w:rsidP="00D604C8">
      <w:pPr>
        <w:pStyle w:val="NoSpacing"/>
        <w:ind w:firstLine="720"/>
      </w:pPr>
      <w:r>
        <w:t xml:space="preserve">When looking at the results </w:t>
      </w:r>
      <w:r w:rsidR="007C1192">
        <w:t xml:space="preserve">in Graph 1, </w:t>
      </w:r>
      <w:r w:rsidR="00C71C31">
        <w:t>of</w:t>
      </w:r>
      <w:r>
        <w:t xml:space="preserve"> Lesson 1 we can see that</w:t>
      </w:r>
      <w:r w:rsidR="00CF5796">
        <w:t xml:space="preserve"> only one of the </w:t>
      </w:r>
      <w:r w:rsidR="00285D33">
        <w:t>students</w:t>
      </w:r>
      <w:r w:rsidR="00CF5796">
        <w:t xml:space="preserve"> managed to hit the all</w:t>
      </w:r>
      <w:r w:rsidR="003E2B34">
        <w:t xml:space="preserve"> of the </w:t>
      </w:r>
      <w:r w:rsidR="0022779E">
        <w:t>criteria</w:t>
      </w:r>
      <w:r w:rsidR="003E2B34">
        <w:t xml:space="preserve"> and complete the work that was set</w:t>
      </w:r>
      <w:r w:rsidR="00C71C31">
        <w:t xml:space="preserve"> when not given </w:t>
      </w:r>
      <w:r w:rsidR="00F92A9C">
        <w:t>timed</w:t>
      </w:r>
      <w:r w:rsidR="00F50134">
        <w:t xml:space="preserve"> task</w:t>
      </w:r>
      <w:r w:rsidR="003E2B34">
        <w:t xml:space="preserve">. </w:t>
      </w:r>
      <w:r w:rsidR="0022779E">
        <w:t xml:space="preserve">Student E is one of the </w:t>
      </w:r>
      <w:r w:rsidR="00F50134">
        <w:t>m</w:t>
      </w:r>
      <w:r w:rsidR="0022779E">
        <w:t>ore ab</w:t>
      </w:r>
      <w:r w:rsidR="00FE7B23">
        <w:t>le children within Class A</w:t>
      </w:r>
      <w:r w:rsidR="00DB401D">
        <w:t xml:space="preserve">, they got on with work and didn’t ask for any help during the lesson. </w:t>
      </w:r>
      <w:r w:rsidR="00DA06B2">
        <w:t xml:space="preserve">4 out of the 5 students were able to achieve the </w:t>
      </w:r>
      <w:r w:rsidR="00311BC2">
        <w:t xml:space="preserve">first success criteria of creating a pattern within the </w:t>
      </w:r>
      <w:r w:rsidR="001640FC">
        <w:t xml:space="preserve">boomerang outline. </w:t>
      </w:r>
      <w:r w:rsidR="00D05F73">
        <w:t>That then dropped down to 3 out of 5 when it came to</w:t>
      </w:r>
      <w:r w:rsidR="00340F9A">
        <w:t xml:space="preserve"> adding</w:t>
      </w:r>
      <w:r w:rsidR="00D05F73">
        <w:t xml:space="preserve"> colour in their work and only Student E managed to do that neatly. </w:t>
      </w:r>
    </w:p>
    <w:p w14:paraId="25A890E9" w14:textId="27CB30C7" w:rsidR="00EE3F91" w:rsidRDefault="00EE3F91" w:rsidP="00D604C8">
      <w:pPr>
        <w:pStyle w:val="NoSpacing"/>
        <w:ind w:firstLine="720"/>
      </w:pPr>
      <w:r>
        <w:t xml:space="preserve">There </w:t>
      </w:r>
      <w:r w:rsidR="00382C31">
        <w:t>were</w:t>
      </w:r>
      <w:r>
        <w:t xml:space="preserve"> a few issues when it came to </w:t>
      </w:r>
      <w:r w:rsidR="00C14ED2">
        <w:t>behaviour within the cla</w:t>
      </w:r>
      <w:r w:rsidR="00382C31">
        <w:t>ssroom. For example, as Student C refused to do work, some of the rest of the class decided that they didn’t have to do work either</w:t>
      </w:r>
      <w:r w:rsidR="003B5E1B">
        <w:t>.</w:t>
      </w:r>
      <w:r w:rsidR="00ED37ED">
        <w:t xml:space="preserve"> Trying to get the class motivated without advising them that they only had a certain amount of time to do tasks didn’t create a sense of urgency</w:t>
      </w:r>
      <w:r w:rsidR="00010CD2">
        <w:t xml:space="preserve"> for</w:t>
      </w:r>
      <w:r w:rsidR="00154DC7">
        <w:t xml:space="preserve"> them. Therefor it was very hard to keep some pupils on task. </w:t>
      </w:r>
      <w:r w:rsidR="0070443A">
        <w:t>To combat the behavioural issues that I was having with the s</w:t>
      </w:r>
      <w:r w:rsidR="00200F06">
        <w:t>tudents</w:t>
      </w:r>
      <w:r w:rsidR="0070443A">
        <w:t xml:space="preserve">, I tried to get them to focus on what it was that they were trying to achieve and point out elements of their work that worked really well and elements that I felt could be improved on. </w:t>
      </w:r>
    </w:p>
    <w:p w14:paraId="084390E4" w14:textId="3C4EA245" w:rsidR="00E97EE8" w:rsidRDefault="00B06814" w:rsidP="00C90F8E">
      <w:pPr>
        <w:pStyle w:val="NoSpacing"/>
        <w:ind w:firstLine="720"/>
      </w:pPr>
      <w:r>
        <w:t>5 minutes before the end of the lesson</w:t>
      </w:r>
      <w:r w:rsidR="00992767">
        <w:t xml:space="preserve">, I gathered students around </w:t>
      </w:r>
      <w:r w:rsidR="00EC3DE1">
        <w:t>their work and asked them to pick out which ones they liked and why. This was a great way to show the students who had finished the work</w:t>
      </w:r>
      <w:r w:rsidR="00D162C9">
        <w:t xml:space="preserve"> to a high standard and to show them what the finish product was meant to look like.</w:t>
      </w:r>
      <w:r w:rsidR="007D59D8">
        <w:t xml:space="preserve"> I also did a brief recap on what </w:t>
      </w:r>
      <w:r w:rsidR="00A002AA">
        <w:t xml:space="preserve">they should have learnt that lesson. </w:t>
      </w:r>
      <w:r w:rsidR="00E97EE8">
        <w:t xml:space="preserve">The majority of the class finished the task but </w:t>
      </w:r>
      <w:r w:rsidR="00280EE6">
        <w:t>at least 28% of them hadn’t achieved success criteria 3, by colouring the pattern with detail</w:t>
      </w:r>
      <w:r w:rsidR="00C90F8E">
        <w:t xml:space="preserve"> and neatly. </w:t>
      </w:r>
    </w:p>
    <w:p w14:paraId="0321C322" w14:textId="2FC39502" w:rsidR="003B5E1B" w:rsidRDefault="003B5E1B" w:rsidP="00A85CAB">
      <w:pPr>
        <w:pStyle w:val="NoSpacing"/>
      </w:pPr>
    </w:p>
    <w:p w14:paraId="7E58F144" w14:textId="04FE852C" w:rsidR="00C94B03" w:rsidRDefault="00C94B03" w:rsidP="00A85CAB">
      <w:pPr>
        <w:pStyle w:val="NoSpacing"/>
      </w:pPr>
    </w:p>
    <w:p w14:paraId="3347981E" w14:textId="5CA3740A" w:rsidR="00E97EE8" w:rsidRDefault="00E97EE8" w:rsidP="00A85CAB">
      <w:pPr>
        <w:pStyle w:val="NoSpacing"/>
      </w:pPr>
    </w:p>
    <w:p w14:paraId="05A785DE" w14:textId="06C74E26" w:rsidR="00E97EE8" w:rsidRDefault="00E97EE8" w:rsidP="00A85CAB">
      <w:pPr>
        <w:pStyle w:val="NoSpacing"/>
      </w:pPr>
    </w:p>
    <w:p w14:paraId="270DB9A2" w14:textId="54974DAC" w:rsidR="00E97EE8" w:rsidRDefault="00E97EE8" w:rsidP="00A85CAB">
      <w:pPr>
        <w:pStyle w:val="NoSpacing"/>
      </w:pPr>
    </w:p>
    <w:p w14:paraId="4B8BA6CF" w14:textId="478B3F8C" w:rsidR="00E97EE8" w:rsidRDefault="00E97EE8" w:rsidP="00A85CAB">
      <w:pPr>
        <w:pStyle w:val="NoSpacing"/>
      </w:pPr>
    </w:p>
    <w:p w14:paraId="4411AA5C" w14:textId="74C176B7" w:rsidR="00E97EE8" w:rsidRDefault="00E97EE8" w:rsidP="00A85CAB">
      <w:pPr>
        <w:pStyle w:val="NoSpacing"/>
      </w:pPr>
    </w:p>
    <w:p w14:paraId="3CF44EE1" w14:textId="0382E615" w:rsidR="00E97EE8" w:rsidRDefault="00E97EE8" w:rsidP="00A85CAB">
      <w:pPr>
        <w:pStyle w:val="NoSpacing"/>
      </w:pPr>
    </w:p>
    <w:p w14:paraId="4FC16D06" w14:textId="4A805E43" w:rsidR="00E97EE8" w:rsidRDefault="00E97EE8" w:rsidP="00A85CAB">
      <w:pPr>
        <w:pStyle w:val="NoSpacing"/>
      </w:pPr>
    </w:p>
    <w:p w14:paraId="39AD1D70" w14:textId="414F1725" w:rsidR="00E97EE8" w:rsidRDefault="00E97EE8" w:rsidP="00A85CAB">
      <w:pPr>
        <w:pStyle w:val="NoSpacing"/>
      </w:pPr>
    </w:p>
    <w:p w14:paraId="1237CEE5" w14:textId="0208E29D" w:rsidR="00E97EE8" w:rsidRDefault="00E97EE8" w:rsidP="00A85CAB">
      <w:pPr>
        <w:pStyle w:val="NoSpacing"/>
      </w:pPr>
    </w:p>
    <w:p w14:paraId="29EA5616" w14:textId="1DF5548D" w:rsidR="00E97EE8" w:rsidRDefault="00E97EE8" w:rsidP="00A85CAB">
      <w:pPr>
        <w:pStyle w:val="NoSpacing"/>
      </w:pPr>
    </w:p>
    <w:p w14:paraId="67B9656F" w14:textId="4E7546B7" w:rsidR="00E97EE8" w:rsidRDefault="00E97EE8" w:rsidP="00A85CAB">
      <w:pPr>
        <w:pStyle w:val="NoSpacing"/>
      </w:pPr>
    </w:p>
    <w:p w14:paraId="0426A9D5" w14:textId="5A4E1191" w:rsidR="00E97EE8" w:rsidRDefault="00E97EE8" w:rsidP="00A85CAB">
      <w:pPr>
        <w:pStyle w:val="NoSpacing"/>
      </w:pPr>
    </w:p>
    <w:p w14:paraId="0004C291" w14:textId="51A8F4D0" w:rsidR="00E97EE8" w:rsidRDefault="00E97EE8" w:rsidP="00A85CAB">
      <w:pPr>
        <w:pStyle w:val="NoSpacing"/>
      </w:pPr>
    </w:p>
    <w:p w14:paraId="59C4BBFC" w14:textId="6B6C93E0" w:rsidR="00E97EE8" w:rsidRDefault="00E97EE8" w:rsidP="00A85CAB">
      <w:pPr>
        <w:pStyle w:val="NoSpacing"/>
      </w:pPr>
    </w:p>
    <w:p w14:paraId="3F71F6B4" w14:textId="12123AD3" w:rsidR="00E97EE8" w:rsidRDefault="00E97EE8" w:rsidP="00A85CAB">
      <w:pPr>
        <w:pStyle w:val="NoSpacing"/>
      </w:pPr>
    </w:p>
    <w:p w14:paraId="6067658D" w14:textId="79AFB533" w:rsidR="00E97EE8" w:rsidRDefault="00E97EE8" w:rsidP="00A85CAB">
      <w:pPr>
        <w:pStyle w:val="NoSpacing"/>
      </w:pPr>
    </w:p>
    <w:p w14:paraId="64C763B4" w14:textId="5048EC19" w:rsidR="00E97EE8" w:rsidRDefault="00E97EE8" w:rsidP="00A85CAB">
      <w:pPr>
        <w:pStyle w:val="NoSpacing"/>
      </w:pPr>
    </w:p>
    <w:p w14:paraId="189650A7" w14:textId="59A0DAC7" w:rsidR="00E97EE8" w:rsidRDefault="00E97EE8" w:rsidP="00A85CAB">
      <w:pPr>
        <w:pStyle w:val="NoSpacing"/>
      </w:pPr>
    </w:p>
    <w:p w14:paraId="0AF5E268" w14:textId="15FB68A8" w:rsidR="00E97EE8" w:rsidRDefault="00E97EE8" w:rsidP="00A85CAB">
      <w:pPr>
        <w:pStyle w:val="NoSpacing"/>
      </w:pPr>
    </w:p>
    <w:p w14:paraId="68EAA356" w14:textId="77777777" w:rsidR="00E97EE8" w:rsidRDefault="00E97EE8" w:rsidP="00A85CAB">
      <w:pPr>
        <w:pStyle w:val="NoSpacing"/>
      </w:pPr>
    </w:p>
    <w:p w14:paraId="67378997" w14:textId="5C6E249D" w:rsidR="00F7606D" w:rsidRDefault="00D604C8" w:rsidP="00A85CAB">
      <w:pPr>
        <w:pStyle w:val="NoSpacing"/>
        <w:rPr>
          <w:u w:val="single"/>
        </w:rPr>
      </w:pPr>
      <w:r w:rsidRPr="00D604C8">
        <w:rPr>
          <w:u w:val="single"/>
        </w:rPr>
        <w:lastRenderedPageBreak/>
        <w:t>Graph 2</w:t>
      </w:r>
    </w:p>
    <w:p w14:paraId="087F7301" w14:textId="77777777" w:rsidR="00130990" w:rsidRPr="00D604C8" w:rsidRDefault="00130990" w:rsidP="00A85CAB">
      <w:pPr>
        <w:pStyle w:val="NoSpacing"/>
        <w:rPr>
          <w:u w:val="single"/>
        </w:rPr>
      </w:pPr>
    </w:p>
    <w:p w14:paraId="4680DFDF" w14:textId="3D527CA7" w:rsidR="00C90F8E" w:rsidRDefault="00083B4A" w:rsidP="003D18D6">
      <w:pPr>
        <w:ind w:firstLine="720"/>
      </w:pPr>
      <w:r>
        <w:rPr>
          <w:noProof/>
        </w:rPr>
        <w:drawing>
          <wp:inline distT="0" distB="0" distL="0" distR="0" wp14:anchorId="1F372E2B" wp14:editId="22F2F7CC">
            <wp:extent cx="4587240" cy="2814320"/>
            <wp:effectExtent l="0" t="0" r="10160" b="17780"/>
            <wp:docPr id="3" name="Chart 3">
              <a:extLst xmlns:a="http://schemas.openxmlformats.org/drawingml/2006/main">
                <a:ext uri="{FF2B5EF4-FFF2-40B4-BE49-F238E27FC236}">
                  <a16:creationId xmlns:a16="http://schemas.microsoft.com/office/drawing/2014/main" id="{00000000-0008-0000-0000-000005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52A99EB" w14:textId="3AF4E3F8" w:rsidR="00E8630D" w:rsidRDefault="00C90F8E" w:rsidP="00E97EE8">
      <w:pPr>
        <w:pStyle w:val="NoSpacing"/>
      </w:pPr>
      <w:r>
        <w:t xml:space="preserve">For lesson 2, I created a lesson plan in which each task was set out with a time limit. </w:t>
      </w:r>
      <w:r w:rsidR="002A798B">
        <w:t xml:space="preserve">This </w:t>
      </w:r>
      <w:r w:rsidR="00F63F8E">
        <w:t xml:space="preserve">lesson is where </w:t>
      </w:r>
      <w:r w:rsidR="002A798B">
        <w:t xml:space="preserve">I would be checking if </w:t>
      </w:r>
      <w:r w:rsidR="00F63F8E">
        <w:t>giving students timed tasks</w:t>
      </w:r>
      <w:r w:rsidR="002A798B">
        <w:t xml:space="preserve"> affects the</w:t>
      </w:r>
      <w:r w:rsidR="000075EF">
        <w:t>ir quality of work as they need to finish within an hour</w:t>
      </w:r>
      <w:r w:rsidR="002A798B">
        <w:t>.</w:t>
      </w:r>
      <w:r w:rsidR="002C231F">
        <w:t xml:space="preserve"> </w:t>
      </w:r>
      <w:r w:rsidR="00CC164B">
        <w:t>To keep the same consistency as last lesson</w:t>
      </w:r>
      <w:r w:rsidR="002C231F">
        <w:t>,</w:t>
      </w:r>
      <w:r w:rsidR="002A798B">
        <w:t xml:space="preserve"> I asked the students to gather aroun</w:t>
      </w:r>
      <w:r w:rsidR="002C231F">
        <w:t xml:space="preserve">d the front desk in order for them </w:t>
      </w:r>
      <w:r w:rsidR="0020594A">
        <w:t xml:space="preserve">to see the demonstration. </w:t>
      </w:r>
      <w:r w:rsidR="007F476B">
        <w:t xml:space="preserve">The main aim of this lesson was for the students to </w:t>
      </w:r>
      <w:r w:rsidR="00FB6A97">
        <w:t xml:space="preserve">have a card cut-out of a boomerang with their design from the previous lesson on the front. </w:t>
      </w:r>
      <w:r w:rsidR="00CA4C93">
        <w:t xml:space="preserve">Within </w:t>
      </w:r>
      <w:r w:rsidR="00B900D6">
        <w:t>th</w:t>
      </w:r>
      <w:r w:rsidR="00AA08B5">
        <w:t>e</w:t>
      </w:r>
      <w:r w:rsidR="00B900D6">
        <w:t xml:space="preserve"> </w:t>
      </w:r>
      <w:r w:rsidR="00CA4C93">
        <w:t xml:space="preserve">lesson students were expected to trace the patterns and shape of their boomerang </w:t>
      </w:r>
      <w:r w:rsidR="00B900D6">
        <w:t>onto</w:t>
      </w:r>
      <w:r w:rsidR="00CA4C93">
        <w:t xml:space="preserve"> a new </w:t>
      </w:r>
      <w:r w:rsidR="00B900D6">
        <w:t>separate</w:t>
      </w:r>
      <w:r w:rsidR="00CA4C93">
        <w:t xml:space="preserve"> piece of card</w:t>
      </w:r>
      <w:r w:rsidR="002237F9">
        <w:t xml:space="preserve">, they were expected to then colour and cut out the boomerang shape. There </w:t>
      </w:r>
      <w:r w:rsidR="00E8630D">
        <w:t>was an extension task for this lesson; if students had finished their first design</w:t>
      </w:r>
      <w:r w:rsidR="002237F9">
        <w:t xml:space="preserve"> and cut-out the boomerang shape</w:t>
      </w:r>
      <w:r w:rsidR="00E8630D">
        <w:t xml:space="preserve">, they could </w:t>
      </w:r>
      <w:r w:rsidR="002237F9">
        <w:t xml:space="preserve">flip over the cut-out and draw </w:t>
      </w:r>
      <w:r w:rsidR="003B7857">
        <w:t>a new design on the back.</w:t>
      </w:r>
    </w:p>
    <w:p w14:paraId="5C70190C" w14:textId="117B7C75" w:rsidR="000E2F8C" w:rsidRDefault="00152907" w:rsidP="00E97EE8">
      <w:pPr>
        <w:pStyle w:val="NoSpacing"/>
      </w:pPr>
      <w:r>
        <w:tab/>
        <w:t xml:space="preserve">As you can see from the results in Graph 2, all students were successful in meeting the first success criteria </w:t>
      </w:r>
      <w:r w:rsidR="00685A02">
        <w:t xml:space="preserve">within this lesson. The first </w:t>
      </w:r>
      <w:r w:rsidR="006D5D86">
        <w:t xml:space="preserve">success </w:t>
      </w:r>
      <w:r w:rsidR="00685A02">
        <w:t xml:space="preserve">criteria </w:t>
      </w:r>
      <w:proofErr w:type="gramStart"/>
      <w:r w:rsidR="00FA6C97">
        <w:t>was</w:t>
      </w:r>
      <w:proofErr w:type="gramEnd"/>
      <w:r w:rsidR="00685A02">
        <w:t xml:space="preserve"> to trace an outline of one of their designs</w:t>
      </w:r>
      <w:r w:rsidR="00F72D34">
        <w:t xml:space="preserve"> onto a new piece of card. I did notice that Student C, was</w:t>
      </w:r>
      <w:r w:rsidR="004D290D">
        <w:t xml:space="preserve"> not</w:t>
      </w:r>
      <w:r w:rsidR="00F72D34">
        <w:t xml:space="preserve"> paying attention during the demonstration and was concerned that a repeat of last lesson</w:t>
      </w:r>
      <w:r w:rsidR="0081024F">
        <w:t xml:space="preserve"> would occur</w:t>
      </w:r>
      <w:r w:rsidR="004D290D">
        <w:t>. H</w:t>
      </w:r>
      <w:r w:rsidR="00F72D34">
        <w:t>owever</w:t>
      </w:r>
      <w:r w:rsidR="0081024F">
        <w:t xml:space="preserve">, I was greatly surprised </w:t>
      </w:r>
      <w:r w:rsidR="004D290D">
        <w:t>that when I</w:t>
      </w:r>
      <w:r w:rsidR="0081024F">
        <w:t xml:space="preserve"> advised the class that they </w:t>
      </w:r>
      <w:r w:rsidR="00AF2E4F">
        <w:t>only had 1</w:t>
      </w:r>
      <w:r w:rsidR="009579F1">
        <w:t>5</w:t>
      </w:r>
      <w:r w:rsidR="00AF2E4F">
        <w:t xml:space="preserve"> minutes to complete the first task, all of them </w:t>
      </w:r>
      <w:r w:rsidR="00FA6C97">
        <w:t>were eager</w:t>
      </w:r>
      <w:r w:rsidR="004D290D">
        <w:t xml:space="preserve"> to and did</w:t>
      </w:r>
      <w:r w:rsidR="00FA6C97">
        <w:t xml:space="preserve"> finish it within that time. </w:t>
      </w:r>
      <w:r w:rsidR="00600879">
        <w:t xml:space="preserve">I didn’t provide the students with a great deal of </w:t>
      </w:r>
      <w:r w:rsidR="00E32299">
        <w:t>time for the first task of the lesson as they would be only tracing their previous drawing, if they were to design something from scratch</w:t>
      </w:r>
      <w:r w:rsidR="006810A1">
        <w:t>, I feel that as a teacher I would have needed to either greatly increase the</w:t>
      </w:r>
      <w:r w:rsidR="00E36098">
        <w:t xml:space="preserve"> time spent on</w:t>
      </w:r>
      <w:r w:rsidR="000E2F8C">
        <w:t xml:space="preserve"> designing</w:t>
      </w:r>
      <w:r w:rsidR="00E36098">
        <w:t xml:space="preserve"> or provide them with a huge amount of inspiration. </w:t>
      </w:r>
    </w:p>
    <w:p w14:paraId="0C517286" w14:textId="15AFCECF" w:rsidR="000E2F8C" w:rsidRDefault="006B46AF" w:rsidP="00E97EE8">
      <w:pPr>
        <w:pStyle w:val="NoSpacing"/>
      </w:pPr>
      <w:r>
        <w:tab/>
      </w:r>
      <w:r w:rsidR="00615FFC">
        <w:t>It was great to see that Student C managed to complete the first success criteria as in the previous lesson they didn’t spend a great deal of time doing any of the work. By providing a more structured lesson approach I really feel that</w:t>
      </w:r>
      <w:r w:rsidR="00DF2DF6">
        <w:t xml:space="preserve"> it has helped Student C. </w:t>
      </w:r>
    </w:p>
    <w:p w14:paraId="149D9306" w14:textId="0B770D51" w:rsidR="00DF2DF6" w:rsidRDefault="00DF2DF6" w:rsidP="00E97EE8">
      <w:pPr>
        <w:pStyle w:val="NoSpacing"/>
      </w:pPr>
      <w:r>
        <w:tab/>
        <w:t>The second criteria that students needed to achieve was to colour and cut out their</w:t>
      </w:r>
      <w:r w:rsidR="00602EE5">
        <w:t xml:space="preserve"> boomerang shape</w:t>
      </w:r>
      <w:r w:rsidR="008B0812">
        <w:t>. Only 2 out of the 5 students managed to complete this successfully</w:t>
      </w:r>
      <w:r w:rsidR="000644E9">
        <w:t xml:space="preserve">, which was Student A and Student E. </w:t>
      </w:r>
      <w:r w:rsidR="006A2411">
        <w:t>I did expect Student E to complete each of the success Criteria as they are one of the MAT students in Class A. Yet, I was surprised that</w:t>
      </w:r>
      <w:r w:rsidR="007F5FB2">
        <w:t xml:space="preserve"> </w:t>
      </w:r>
      <w:r w:rsidR="009E647C">
        <w:t>Student E</w:t>
      </w:r>
      <w:r w:rsidR="007F5FB2">
        <w:t xml:space="preserve"> did not manage to complete the work</w:t>
      </w:r>
      <w:r w:rsidR="009E647C">
        <w:t xml:space="preserve"> by the end of the hour. </w:t>
      </w:r>
      <w:r w:rsidR="00964694">
        <w:t>Looking back at what Henry Ward (2005) says about ‘</w:t>
      </w:r>
      <w:r w:rsidR="00153247">
        <w:t>e</w:t>
      </w:r>
      <w:r w:rsidR="00964694">
        <w:t xml:space="preserve">ncouraging pupils to </w:t>
      </w:r>
      <w:r w:rsidR="00153247">
        <w:t>pursue</w:t>
      </w:r>
      <w:r w:rsidR="00964694">
        <w:t xml:space="preserve"> their own paths</w:t>
      </w:r>
      <w:r w:rsidR="00153247">
        <w:t xml:space="preserve">’, perhaps Student E wasn’t given enough time with </w:t>
      </w:r>
      <w:r w:rsidR="00A25D61">
        <w:t xml:space="preserve">one part of the success criteria which then made them unable to finish the work. </w:t>
      </w:r>
      <w:r w:rsidR="001A10BF">
        <w:t>Student A</w:t>
      </w:r>
      <w:r w:rsidR="00BB0996">
        <w:t xml:space="preserve"> w</w:t>
      </w:r>
      <w:r w:rsidR="00DB32F1">
        <w:t>as able to meet 2 out of the 3 success criteria for this lesson, along with completing the task.</w:t>
      </w:r>
      <w:r w:rsidR="00A752C0">
        <w:t xml:space="preserve"> Although they had a fully completed boomerang cut out, it was not as neat as I would have liked </w:t>
      </w:r>
      <w:r w:rsidR="00A53EE9">
        <w:t>it to be, and due to that, they did not meet the criteria of keeping it neat and coloured in well.</w:t>
      </w:r>
    </w:p>
    <w:p w14:paraId="71469405" w14:textId="7E5961C6" w:rsidR="003F4349" w:rsidRDefault="003F4349" w:rsidP="00E97EE8">
      <w:pPr>
        <w:pStyle w:val="NoSpacing"/>
      </w:pPr>
      <w:r>
        <w:lastRenderedPageBreak/>
        <w:tab/>
        <w:t>All 5 of the students ha</w:t>
      </w:r>
      <w:r w:rsidR="00A458DE">
        <w:t>d</w:t>
      </w:r>
      <w:r>
        <w:t xml:space="preserve"> started on the colouring in of their designs</w:t>
      </w:r>
      <w:r w:rsidR="00556F0F">
        <w:t xml:space="preserve"> but didn’t have time within the </w:t>
      </w:r>
      <w:r w:rsidR="00150092">
        <w:t xml:space="preserve">20 minutes set out for them to colour and cut. A lot of the MAT students within Class A struggled to complete the colouring within the set time limit </w:t>
      </w:r>
      <w:r w:rsidR="00511626">
        <w:t xml:space="preserve">of 10 minutes as they also wanted to hit the third success criteria of it being neat and coloured in well. </w:t>
      </w:r>
      <w:r w:rsidR="006730E4">
        <w:t>I provided the students with 10 minutes to cut out their boomerang shape as I found that a lot of the student’s motor skills were lacking. For those students who struggled</w:t>
      </w:r>
      <w:r w:rsidR="00BC19CE">
        <w:t>,</w:t>
      </w:r>
      <w:r w:rsidR="006730E4">
        <w:t xml:space="preserve"> </w:t>
      </w:r>
      <w:r w:rsidR="00BC19CE">
        <w:t>me</w:t>
      </w:r>
      <w:r w:rsidR="006730E4">
        <w:t xml:space="preserve"> and a teaching assistant were on hand</w:t>
      </w:r>
      <w:r w:rsidR="0079675E">
        <w:t xml:space="preserve"> to help and guide the less able students.</w:t>
      </w:r>
    </w:p>
    <w:p w14:paraId="1C928E71" w14:textId="1A76D242" w:rsidR="00CC164B" w:rsidRDefault="00BC19CE" w:rsidP="0079675E">
      <w:pPr>
        <w:pStyle w:val="NoSpacing"/>
      </w:pPr>
      <w:r>
        <w:tab/>
      </w:r>
      <w:r w:rsidR="0022067B">
        <w:t>One of the down sides of lesson 2 and w</w:t>
      </w:r>
      <w:r w:rsidR="003B7857">
        <w:t>hat differs</w:t>
      </w:r>
      <w:r w:rsidR="00846768">
        <w:t xml:space="preserve"> from the </w:t>
      </w:r>
      <w:r w:rsidR="00F474A0">
        <w:t>last lesson</w:t>
      </w:r>
      <w:r w:rsidR="0022067B">
        <w:t>,</w:t>
      </w:r>
      <w:r w:rsidR="00F474A0">
        <w:t xml:space="preserve"> is that none of the students were able to</w:t>
      </w:r>
      <w:r w:rsidR="00E1192A">
        <w:t xml:space="preserve"> successfully hit all the success criteria</w:t>
      </w:r>
      <w:r w:rsidR="00550508">
        <w:t xml:space="preserve"> and complete the lesson objectives by presenting a final piece at the end. </w:t>
      </w:r>
      <w:r w:rsidR="007849F8">
        <w:t xml:space="preserve">At the end of the lesson, I again gathered all the students round to discuss the work. </w:t>
      </w:r>
      <w:r w:rsidR="00194E13">
        <w:t>I feel this is something that I will take forward with all future lessons as not only does it encourage group work with the students, but it allows them to see what a</w:t>
      </w:r>
      <w:r w:rsidR="00CD2474">
        <w:t xml:space="preserve"> finished project looks like, to those students who finished their work. </w:t>
      </w:r>
    </w:p>
    <w:p w14:paraId="3F0D2498" w14:textId="550D07A0" w:rsidR="00E80F13" w:rsidRDefault="0079675E" w:rsidP="0079675E">
      <w:pPr>
        <w:pStyle w:val="NoSpacing"/>
      </w:pPr>
      <w:r>
        <w:tab/>
        <w:t xml:space="preserve">Unlike the previous lesson, I felt very organised and knew exactly what needed to be done and when by. I think this was definitely down to having a more structured lesson plan in place. I could advise students on how long they had left between tasks, not only did this create a sense of urgency in some of the students but excitement, they wanted to move onto the next task, most of them wanted to finish the final product. </w:t>
      </w:r>
    </w:p>
    <w:p w14:paraId="3F96F6A0" w14:textId="7A0A59CE" w:rsidR="0079675E" w:rsidRDefault="0079675E" w:rsidP="0079675E">
      <w:pPr>
        <w:pStyle w:val="NoSpacing"/>
      </w:pPr>
      <w:r>
        <w:tab/>
        <w:t xml:space="preserve">Student D, an ALN student, was consistent between both lessons. This was rather surprising due to the lack of structure in place within lesson 1. The only difference between them is that within lesson 1 Student D struggled with the neatness of their design, whereas within lesson 2 this was something they excelled at. </w:t>
      </w:r>
      <w:r w:rsidR="002D403C">
        <w:t xml:space="preserve">This may have been down to them feeling that they </w:t>
      </w:r>
      <w:r w:rsidR="004125BC">
        <w:t>knew that they had more tim</w:t>
      </w:r>
      <w:r w:rsidR="003F086F">
        <w:t xml:space="preserve">e in which to take their time with the colouring. </w:t>
      </w:r>
    </w:p>
    <w:p w14:paraId="7AE6700A" w14:textId="75653467" w:rsidR="007F4C21" w:rsidRDefault="007F4C21" w:rsidP="0079675E">
      <w:pPr>
        <w:pStyle w:val="NoSpacing"/>
      </w:pPr>
    </w:p>
    <w:p w14:paraId="46984E86" w14:textId="5C09554D" w:rsidR="007F4C21" w:rsidRDefault="007F4C21" w:rsidP="0079675E">
      <w:pPr>
        <w:pStyle w:val="NoSpacing"/>
      </w:pPr>
    </w:p>
    <w:p w14:paraId="7F06681E" w14:textId="3BF2E84D" w:rsidR="00E1192A" w:rsidRDefault="00E1192A" w:rsidP="0079675E">
      <w:pPr>
        <w:pStyle w:val="NoSpacing"/>
        <w:rPr>
          <w:smallCaps/>
          <w:spacing w:val="5"/>
          <w:sz w:val="32"/>
          <w:szCs w:val="32"/>
        </w:rPr>
      </w:pPr>
      <w:r>
        <w:br w:type="page"/>
      </w:r>
    </w:p>
    <w:p w14:paraId="18401FAC" w14:textId="00D4751E" w:rsidR="003A5972" w:rsidRDefault="00F83398" w:rsidP="008460D6">
      <w:pPr>
        <w:pStyle w:val="Heading1"/>
      </w:pPr>
      <w:r w:rsidRPr="00196346">
        <w:rPr>
          <w:u w:val="single"/>
        </w:rPr>
        <w:lastRenderedPageBreak/>
        <w:t>Conclusion</w:t>
      </w:r>
      <w:r>
        <w:t xml:space="preserve"> </w:t>
      </w:r>
    </w:p>
    <w:p w14:paraId="764FF737" w14:textId="0D61D078" w:rsidR="00E5189B" w:rsidRDefault="00E5189B" w:rsidP="00E5189B">
      <w:pPr>
        <w:pStyle w:val="NoSpacing"/>
      </w:pPr>
      <w:r>
        <w:t>In conclusion,</w:t>
      </w:r>
      <w:r w:rsidR="00196346">
        <w:t xml:space="preserve"> I found that this approach to whether timed tasks have an effect on the quality of work was not as effective as I would have liked it to be. There was a lot of limitations, such as not being able to have a longer than 2 lessons in which to reach. </w:t>
      </w:r>
    </w:p>
    <w:p w14:paraId="7C875206" w14:textId="4DFCE331" w:rsidR="00196346" w:rsidRDefault="00196346" w:rsidP="00196346">
      <w:pPr>
        <w:pStyle w:val="NoSpacing"/>
        <w:ind w:firstLine="720"/>
      </w:pPr>
      <w:r>
        <w:t xml:space="preserve">The first lesson where students were allowed to get on with the tasks as and when they wanted too was probably not the best way of approaching that type of lesson, especially when it came to </w:t>
      </w:r>
      <w:proofErr w:type="gramStart"/>
      <w:r>
        <w:t>giving</w:t>
      </w:r>
      <w:proofErr w:type="gramEnd"/>
      <w:r>
        <w:t xml:space="preserve"> it to ALN students as they prefer much more structured lessons. This links back to the literature review where Newhall (2008) explains that </w:t>
      </w:r>
      <w:r w:rsidR="00B85C0A">
        <w:t xml:space="preserve">students with ALN find it difficult to manage the concept of time. This was evident with Student C, who within the first lesson refused to do any work. Whereas within lesson 2, Student C was much happier in themselves and wanted to proceed with the tasks knowing that they only had a certain amount of time to do it in. </w:t>
      </w:r>
    </w:p>
    <w:p w14:paraId="79A4B78C" w14:textId="6A20AA34" w:rsidR="00B85C0A" w:rsidRDefault="00B85C0A" w:rsidP="00196346">
      <w:pPr>
        <w:pStyle w:val="NoSpacing"/>
        <w:ind w:firstLine="720"/>
      </w:pPr>
      <w:r>
        <w:t xml:space="preserve">A better way of approaching lesson 1 could have been to advise students within the lesson objectives how long it should take them to complete each task; then let them get on with what they needed to do. But again, there would have been a downside to this as the behaviour with Class A leads me to believe that unless the class had a structured plan in placed students would have achieved the same results as seen in Graph 1. This is not the same for all the students within Class A as some of them love art and love to be creative and want to get on with the work. </w:t>
      </w:r>
    </w:p>
    <w:p w14:paraId="022E7A24" w14:textId="719DB76B" w:rsidR="00B85C0A" w:rsidRDefault="00B85C0A" w:rsidP="00196346">
      <w:pPr>
        <w:pStyle w:val="NoSpacing"/>
        <w:ind w:firstLine="720"/>
      </w:pPr>
      <w:r>
        <w:t xml:space="preserve">Student A, Student D and Student E worked particularly hard when it came to </w:t>
      </w:r>
      <w:proofErr w:type="gramStart"/>
      <w:r>
        <w:t>hitting</w:t>
      </w:r>
      <w:proofErr w:type="gramEnd"/>
      <w:r>
        <w:t xml:space="preserve"> the success criteria and wanted to achieve high marks for their final boomerang design cut-out. This shows in the results from the research. In Graph 1 you can see that they are the only 3 to succeed in hitting</w:t>
      </w:r>
      <w:r w:rsidR="008460D6">
        <w:t xml:space="preserve"> 3 out of the 4 success criteria. These results carry on into Lesson 2, in Graph 2 they are again the only 3 to hit 3 or more success criteria. Students who were able to complete their designs in class within lesson 1 were praised and those who didn’t manage to finish were not. This may have had a contributing factor in how much effort they put in lesson 2, students wanted to achieve the same if not more praise by completing the task. </w:t>
      </w:r>
    </w:p>
    <w:p w14:paraId="4A927490" w14:textId="17786F16" w:rsidR="008460D6" w:rsidRDefault="008460D6" w:rsidP="00196346">
      <w:pPr>
        <w:pStyle w:val="NoSpacing"/>
        <w:ind w:firstLine="720"/>
      </w:pPr>
      <w:r>
        <w:t xml:space="preserve">The second lesson worked really well as this is what a normal lesson would have been like for the students. This may also contribute to the results as the students were experiencing normality within the classroom and they knew what was to be expected of them. </w:t>
      </w:r>
    </w:p>
    <w:p w14:paraId="024A64FB" w14:textId="4EA51E0A" w:rsidR="008460D6" w:rsidRDefault="008460D6" w:rsidP="00196346">
      <w:pPr>
        <w:pStyle w:val="NoSpacing"/>
        <w:ind w:firstLine="720"/>
      </w:pPr>
      <w:r>
        <w:t>Overall the quality of work was not to a great standard, as I feel that they were hindered within the first lesson with a lot of the students not able to finish the task to a great standard or complete it at all. However</w:t>
      </w:r>
      <w:r w:rsidR="00107840">
        <w:t>,</w:t>
      </w:r>
      <w:r>
        <w:t xml:space="preserve"> saying this, I have to agree that providing students with timed tasks is a great way of being able to monitor progress</w:t>
      </w:r>
      <w:r w:rsidR="00107840">
        <w:t xml:space="preserve">. As a teacher you are not only able to keep an eye on what they are doing and to what standard but move students onto different tasks if necessary. I have also learnt that it is really important to provide ALN students with a consistently good structured lesson, this allows them to learn and develop how to manage their time efficiently. </w:t>
      </w:r>
      <w:r w:rsidR="00DE7805">
        <w:t xml:space="preserve">It was evident within the results produced that some of the ALN students benefited from having a certain amount of time to do each of the tasks within Lesson 2. </w:t>
      </w:r>
      <w:r w:rsidR="00ED38D9">
        <w:t>The quality of work can’t only be judged on whether they have finished the entire lesson outcome but whether they have finished certain criteria within the lesson, such as neatness and if it’s correct.</w:t>
      </w:r>
      <w:r w:rsidR="00DE7805">
        <w:t xml:space="preserve"> </w:t>
      </w:r>
    </w:p>
    <w:p w14:paraId="72CE149D" w14:textId="03BDA847" w:rsidR="00DE7805" w:rsidRDefault="00DE7805" w:rsidP="00196346">
      <w:pPr>
        <w:pStyle w:val="NoSpacing"/>
        <w:ind w:firstLine="720"/>
      </w:pPr>
      <w:r>
        <w:t>According to the results, having a structured time for each set of lesson objectives actually benefitted the quality of work, with 3 out of the 5 students hitting the 3</w:t>
      </w:r>
      <w:r w:rsidRPr="00DE7805">
        <w:rPr>
          <w:vertAlign w:val="superscript"/>
        </w:rPr>
        <w:t>rd</w:t>
      </w:r>
      <w:r>
        <w:t xml:space="preserve"> success criteria of their design being neat and coloured in well. This differs massively to only 1 of the students hitting it in the first lesson. This could also </w:t>
      </w:r>
      <w:r w:rsidR="00A65E05">
        <w:t>because</w:t>
      </w:r>
      <w:r>
        <w:t xml:space="preserve"> the students were </w:t>
      </w:r>
      <w:r w:rsidR="00A65E05">
        <w:t>provided with a decent amount of time between each of the tasks for them to be able to carry out more precise colouring and do a neat job.</w:t>
      </w:r>
    </w:p>
    <w:p w14:paraId="38AA6082" w14:textId="7B25AB8B" w:rsidR="00A65E05" w:rsidRDefault="00DE7805" w:rsidP="00A65E05">
      <w:pPr>
        <w:pStyle w:val="NoSpacing"/>
        <w:ind w:firstLine="720"/>
      </w:pPr>
      <w:r>
        <w:t>I will definitely b</w:t>
      </w:r>
      <w:r w:rsidR="00A65E05">
        <w:t>e</w:t>
      </w:r>
      <w:r>
        <w:t xml:space="preserve"> taking </w:t>
      </w:r>
      <w:r w:rsidR="005D3D6E">
        <w:t xml:space="preserve">timed tasks into my future lessons as a student teacher and then as a new qualified teacher. This research has proven to me that it is massively important for not only ALN students but the more able and talent students as giving a structure helps </w:t>
      </w:r>
      <w:r w:rsidR="00ED38D9">
        <w:t>both sets of students</w:t>
      </w:r>
      <w:r w:rsidR="005D3D6E">
        <w:t xml:space="preserve"> learn how to self-manage their time. </w:t>
      </w:r>
      <w:r w:rsidR="00ED38D9">
        <w:t xml:space="preserve">I have also learnt that the majority of students produce better quality work with timed tasks than without, this again is evident in the results from both lessons. </w:t>
      </w:r>
    </w:p>
    <w:p w14:paraId="6F32F7D1" w14:textId="3507C37B" w:rsidR="00AE7700" w:rsidRDefault="00AE7700" w:rsidP="00A65E05">
      <w:pPr>
        <w:pStyle w:val="NoSpacing"/>
        <w:ind w:firstLine="720"/>
      </w:pPr>
      <w:r>
        <w:lastRenderedPageBreak/>
        <w:t>As well as helping students, I noticed when it came to my productivity, I as a teacher felt much happier within lesson 2. This because as well as giving students structure to the lesson I was also giving myself structure. I found it extremely uncomfortable letting the students work through the tasks at their own pace as I felt that the students weren’t getting enough work done and not gaining anything from the lesson as they looked like they weren’t likely to finish the learning objectives.</w:t>
      </w:r>
    </w:p>
    <w:p w14:paraId="5FCD7EFD" w14:textId="5BDDF3F2" w:rsidR="00D33270" w:rsidRDefault="00D33270" w:rsidP="00AD2B20"/>
    <w:p w14:paraId="7A2A4CE1" w14:textId="77777777" w:rsidR="00AE7700" w:rsidRDefault="00AE7700">
      <w:pPr>
        <w:rPr>
          <w:smallCaps/>
          <w:spacing w:val="5"/>
          <w:sz w:val="32"/>
          <w:szCs w:val="32"/>
          <w:u w:val="single"/>
        </w:rPr>
      </w:pPr>
      <w:r>
        <w:rPr>
          <w:u w:val="single"/>
        </w:rPr>
        <w:br w:type="page"/>
      </w:r>
    </w:p>
    <w:p w14:paraId="72CDD8AE" w14:textId="097C21D3" w:rsidR="00D33270" w:rsidRPr="007302B7" w:rsidRDefault="00D33270" w:rsidP="00D33270">
      <w:pPr>
        <w:pStyle w:val="Heading1"/>
        <w:rPr>
          <w:u w:val="single"/>
        </w:rPr>
      </w:pPr>
      <w:r w:rsidRPr="007302B7">
        <w:rPr>
          <w:u w:val="single"/>
        </w:rPr>
        <w:lastRenderedPageBreak/>
        <w:t xml:space="preserve">Limitations and future development </w:t>
      </w:r>
    </w:p>
    <w:p w14:paraId="57119814" w14:textId="5344E447" w:rsidR="005604D3" w:rsidRDefault="00566937" w:rsidP="005604D3">
      <w:pPr>
        <w:pStyle w:val="NoSpacing"/>
      </w:pPr>
      <w:r>
        <w:t xml:space="preserve">Any study will have limitations to it, some of the ones that were present during this research </w:t>
      </w:r>
      <w:r w:rsidR="005604D3">
        <w:t>were the fact that it was only able to be conducted over the course of 2 lessons. I feel that this research would have benefited massively from another 2 lessons, where we could have introduced timed tasks more slowly to gather more results. For example, one of the lessons after the two that were researched into could have had a timed stop clock on the white board, so students had a visible countdown to how much time they had left during each lesson objective. This may have shown that having a visible clock put more or less pressure on the students, I could have looked into whether this in fact hindered their quality of work because it sped up the process of them completing the tasks within the time limit or whether it forced them to rush their work, thus producing a lower quality piece.</w:t>
      </w:r>
    </w:p>
    <w:p w14:paraId="62275D3B" w14:textId="5A1236F8" w:rsidR="005604D3" w:rsidRDefault="005604D3" w:rsidP="005604D3">
      <w:pPr>
        <w:pStyle w:val="NoSpacing"/>
      </w:pPr>
      <w:r>
        <w:tab/>
        <w:t xml:space="preserve"> I also feel that the test subjects, students A to E, should have been increased, having more than 5 students being observed would have made the results more varied. By increasing the number of students who were being observed, I could have looked into a wider range of abilities and how they were being affected by the timed tas</w:t>
      </w:r>
      <w:r w:rsidR="007302B7">
        <w:t>ks, For example, I could have looked to take 15 students, 5 of higher ability, 5 of lower ability and 5 who have an ALN. This would have produced some interesting results and allowed me to see how each of them performed and how their work was affected.</w:t>
      </w:r>
    </w:p>
    <w:p w14:paraId="19227052" w14:textId="77777777" w:rsidR="007302B7" w:rsidRDefault="005604D3" w:rsidP="005604D3">
      <w:pPr>
        <w:pStyle w:val="NoSpacing"/>
      </w:pPr>
      <w:r>
        <w:tab/>
        <w:t xml:space="preserve">I could look into taking this further by doing another set of lessons where I again look at how timed tasks and how they </w:t>
      </w:r>
      <w:r w:rsidR="007302B7">
        <w:t>affect</w:t>
      </w:r>
      <w:r>
        <w:t xml:space="preserve"> </w:t>
      </w:r>
      <w:r w:rsidR="007302B7">
        <w:t>student’s</w:t>
      </w:r>
      <w:r>
        <w:t xml:space="preserve"> quality of work but instead of spreading it over the course of 2 lessons, I would look into spreading it over more. However, as I am not placed in that school anymore, the students who were tested previously wouldn’t be used. I would need to start my research from the beginning. By having done </w:t>
      </w:r>
      <w:r w:rsidR="007302B7">
        <w:t>it in School X, it has given me a range of knowledge and things to look out for to make the next set of research more valuable.</w:t>
      </w:r>
    </w:p>
    <w:p w14:paraId="631F5DFF" w14:textId="579A7AB2" w:rsidR="00B16031" w:rsidRDefault="007302B7" w:rsidP="005604D3">
      <w:pPr>
        <w:pStyle w:val="NoSpacing"/>
      </w:pPr>
      <w:r>
        <w:tab/>
        <w:t>I have learnt a lot about teaching styles throughout this research paper, especially when it comes to structure and how giving times tasks to ALN students puts them at ease and how it can help them to manage their own timing skills, not just within school but the afterschool life.</w:t>
      </w:r>
      <w:r w:rsidR="00B16031">
        <w:br w:type="page"/>
      </w:r>
    </w:p>
    <w:sdt>
      <w:sdtPr>
        <w:rPr>
          <w:smallCaps w:val="0"/>
          <w:spacing w:val="0"/>
          <w:sz w:val="20"/>
          <w:szCs w:val="20"/>
        </w:rPr>
        <w:id w:val="1563283005"/>
        <w:docPartObj>
          <w:docPartGallery w:val="Bibliographies"/>
          <w:docPartUnique/>
        </w:docPartObj>
      </w:sdtPr>
      <w:sdtEndPr/>
      <w:sdtContent>
        <w:bookmarkStart w:id="0" w:name="_GoBack" w:displacedByCustomXml="prev"/>
        <w:p w14:paraId="0D7271DF" w14:textId="06B093C9" w:rsidR="007302B7" w:rsidRPr="00AD1FA4" w:rsidRDefault="007302B7">
          <w:pPr>
            <w:pStyle w:val="Heading1"/>
            <w:rPr>
              <w:u w:val="single"/>
            </w:rPr>
          </w:pPr>
          <w:r w:rsidRPr="00AD1FA4">
            <w:rPr>
              <w:u w:val="single"/>
            </w:rPr>
            <w:t>Bibliography</w:t>
          </w:r>
        </w:p>
        <w:bookmarkEnd w:id="0" w:displacedByCustomXml="next"/>
        <w:sdt>
          <w:sdtPr>
            <w:id w:val="111145805"/>
            <w:bibliography/>
          </w:sdtPr>
          <w:sdtEndPr/>
          <w:sdtContent>
            <w:p w14:paraId="0AFAB0CB" w14:textId="77777777" w:rsidR="005656BE" w:rsidRDefault="007302B7" w:rsidP="00AD1FA4">
              <w:pPr>
                <w:pStyle w:val="Bibliography"/>
                <w:ind w:left="284" w:hanging="284"/>
                <w:jc w:val="left"/>
                <w:rPr>
                  <w:noProof/>
                  <w:sz w:val="24"/>
                  <w:szCs w:val="24"/>
                </w:rPr>
              </w:pPr>
              <w:r>
                <w:fldChar w:fldCharType="begin"/>
              </w:r>
              <w:r>
                <w:instrText xml:space="preserve"> BIBLIOGRAPHY </w:instrText>
              </w:r>
              <w:r>
                <w:fldChar w:fldCharType="separate"/>
              </w:r>
              <w:r w:rsidR="005656BE">
                <w:rPr>
                  <w:noProof/>
                </w:rPr>
                <w:t xml:space="preserve">Addison, N. &amp; Burgess, L., 2015. </w:t>
              </w:r>
              <w:r w:rsidR="005656BE">
                <w:rPr>
                  <w:i/>
                  <w:iCs/>
                  <w:noProof/>
                </w:rPr>
                <w:t xml:space="preserve">Learning to Teach Art and Design in the secondary school. </w:t>
              </w:r>
              <w:r w:rsidR="005656BE">
                <w:rPr>
                  <w:noProof/>
                </w:rPr>
                <w:t>Third ed. Abingdon: Routledge.</w:t>
              </w:r>
            </w:p>
            <w:p w14:paraId="4E5D18E3" w14:textId="77777777" w:rsidR="005656BE" w:rsidRDefault="005656BE" w:rsidP="00AD1FA4">
              <w:pPr>
                <w:pStyle w:val="Bibliography"/>
                <w:ind w:left="284" w:hanging="284"/>
                <w:jc w:val="left"/>
                <w:rPr>
                  <w:noProof/>
                </w:rPr>
              </w:pPr>
              <w:r>
                <w:rPr>
                  <w:noProof/>
                </w:rPr>
                <w:t xml:space="preserve">Bartel, M., 2010. </w:t>
              </w:r>
              <w:r>
                <w:rPr>
                  <w:i/>
                  <w:iCs/>
                  <w:noProof/>
                </w:rPr>
                <w:t xml:space="preserve">Goshen. </w:t>
              </w:r>
              <w:r>
                <w:rPr>
                  <w:noProof/>
                </w:rPr>
                <w:t xml:space="preserve">[Online] </w:t>
              </w:r>
              <w:r>
                <w:rPr>
                  <w:noProof/>
                </w:rPr>
                <w:br/>
                <w:t xml:space="preserve">Available at: </w:t>
              </w:r>
              <w:r>
                <w:rPr>
                  <w:noProof/>
                  <w:u w:val="single"/>
                </w:rPr>
                <w:t>https://www.goshen.edu/art/ed/artlsn.html#IMPULSIVE</w:t>
              </w:r>
              <w:r>
                <w:rPr>
                  <w:noProof/>
                </w:rPr>
                <w:br/>
                <w:t>[Accessed 9th April 2019].</w:t>
              </w:r>
            </w:p>
            <w:p w14:paraId="64909EB2" w14:textId="77777777" w:rsidR="005656BE" w:rsidRDefault="005656BE" w:rsidP="00AD1FA4">
              <w:pPr>
                <w:pStyle w:val="Bibliography"/>
                <w:ind w:left="284" w:hanging="284"/>
                <w:jc w:val="left"/>
                <w:rPr>
                  <w:noProof/>
                </w:rPr>
              </w:pPr>
              <w:r>
                <w:rPr>
                  <w:noProof/>
                </w:rPr>
                <w:t xml:space="preserve">Davies, A., 2019. </w:t>
              </w:r>
              <w:r>
                <w:rPr>
                  <w:i/>
                  <w:iCs/>
                  <w:noProof/>
                </w:rPr>
                <w:t xml:space="preserve">Royal College of Art and Wimbledon School of Art. </w:t>
              </w:r>
              <w:r>
                <w:rPr>
                  <w:noProof/>
                </w:rPr>
                <w:t xml:space="preserve">[Online] </w:t>
              </w:r>
              <w:r>
                <w:rPr>
                  <w:noProof/>
                </w:rPr>
                <w:br/>
                <w:t xml:space="preserve">Available at: </w:t>
              </w:r>
              <w:r>
                <w:rPr>
                  <w:noProof/>
                  <w:u w:val="single"/>
                </w:rPr>
                <w:t>http://arts.brighton.ac.uk/__data/assets/pdf_file/0003/67278/Writing-Learning-Outcomes-and-Assessment-Criteria-in-Art-and-Design.pdf</w:t>
              </w:r>
              <w:r>
                <w:rPr>
                  <w:noProof/>
                </w:rPr>
                <w:br/>
                <w:t>[Accessed 24th April 2019].</w:t>
              </w:r>
            </w:p>
            <w:p w14:paraId="1B24F187" w14:textId="77777777" w:rsidR="005656BE" w:rsidRDefault="005656BE" w:rsidP="00AD1FA4">
              <w:pPr>
                <w:pStyle w:val="Bibliography"/>
                <w:ind w:left="284" w:hanging="284"/>
                <w:jc w:val="left"/>
                <w:rPr>
                  <w:noProof/>
                </w:rPr>
              </w:pPr>
              <w:r>
                <w:rPr>
                  <w:noProof/>
                </w:rPr>
                <w:t xml:space="preserve">Dobson, L., 2013. </w:t>
              </w:r>
              <w:r>
                <w:rPr>
                  <w:i/>
                  <w:iCs/>
                  <w:noProof/>
                </w:rPr>
                <w:t xml:space="preserve">Ardleigh Green. </w:t>
              </w:r>
              <w:r>
                <w:rPr>
                  <w:noProof/>
                </w:rPr>
                <w:t xml:space="preserve">[Online] </w:t>
              </w:r>
              <w:r>
                <w:rPr>
                  <w:noProof/>
                </w:rPr>
                <w:br/>
                <w:t xml:space="preserve">Available at: </w:t>
              </w:r>
              <w:r>
                <w:rPr>
                  <w:noProof/>
                  <w:u w:val="single"/>
                </w:rPr>
                <w:t>http://www.ardleighgreenjun.org.uk/AjaxRequestHandler.ashx?Function=GetSecuredDOC&amp;DOCUrl=App_Data/ardleighgreenjun_org_uk/SAP/_Documents/art-policy.pdf</w:t>
              </w:r>
              <w:r>
                <w:rPr>
                  <w:noProof/>
                </w:rPr>
                <w:br/>
                <w:t>[Accessed 01 May 2019].</w:t>
              </w:r>
            </w:p>
            <w:p w14:paraId="735279DE" w14:textId="77777777" w:rsidR="005656BE" w:rsidRDefault="005656BE" w:rsidP="00AD1FA4">
              <w:pPr>
                <w:pStyle w:val="Bibliography"/>
                <w:ind w:left="284" w:hanging="284"/>
                <w:jc w:val="left"/>
                <w:rPr>
                  <w:noProof/>
                </w:rPr>
              </w:pPr>
              <w:r>
                <w:rPr>
                  <w:noProof/>
                </w:rPr>
                <w:t xml:space="preserve">FEA: Florida Education Association, 2019. </w:t>
              </w:r>
              <w:r>
                <w:rPr>
                  <w:i/>
                  <w:iCs/>
                  <w:noProof/>
                </w:rPr>
                <w:t xml:space="preserve">Imagine the Future FEA Florida Education Association. </w:t>
              </w:r>
              <w:r>
                <w:rPr>
                  <w:noProof/>
                </w:rPr>
                <w:t xml:space="preserve">[Online] </w:t>
              </w:r>
              <w:r>
                <w:rPr>
                  <w:noProof/>
                </w:rPr>
                <w:br/>
                <w:t xml:space="preserve">Available at: </w:t>
              </w:r>
              <w:r>
                <w:rPr>
                  <w:noProof/>
                  <w:u w:val="single"/>
                </w:rPr>
                <w:t>https://feaweb.org/time-on-task-a-teaching-strategy-that-accelerates-learning</w:t>
              </w:r>
              <w:r>
                <w:rPr>
                  <w:noProof/>
                </w:rPr>
                <w:br/>
                <w:t>[Accessed 16th April 2019].</w:t>
              </w:r>
            </w:p>
            <w:p w14:paraId="3E1A31D5" w14:textId="77777777" w:rsidR="005656BE" w:rsidRDefault="005656BE" w:rsidP="00AD1FA4">
              <w:pPr>
                <w:pStyle w:val="Bibliography"/>
                <w:ind w:left="284" w:hanging="284"/>
                <w:jc w:val="left"/>
                <w:rPr>
                  <w:noProof/>
                </w:rPr>
              </w:pPr>
              <w:r>
                <w:rPr>
                  <w:noProof/>
                </w:rPr>
                <w:t xml:space="preserve">Gullatt, D. E., 2008. </w:t>
              </w:r>
              <w:r>
                <w:rPr>
                  <w:i/>
                  <w:iCs/>
                  <w:noProof/>
                </w:rPr>
                <w:t xml:space="preserve">The University of North Carolina Press. </w:t>
              </w:r>
              <w:r>
                <w:rPr>
                  <w:noProof/>
                </w:rPr>
                <w:t xml:space="preserve">[Online] </w:t>
              </w:r>
              <w:r>
                <w:rPr>
                  <w:noProof/>
                </w:rPr>
                <w:br/>
                <w:t xml:space="preserve">Available at: </w:t>
              </w:r>
              <w:r>
                <w:rPr>
                  <w:noProof/>
                  <w:u w:val="single"/>
                </w:rPr>
                <w:t>https://www.jstor.org/stable/40364094?read-now=1&amp;seq=9#page_scan_tab_contents</w:t>
              </w:r>
              <w:r>
                <w:rPr>
                  <w:noProof/>
                </w:rPr>
                <w:br/>
                <w:t>[Accessed 1st May 2019].</w:t>
              </w:r>
            </w:p>
            <w:p w14:paraId="0DF69FB5" w14:textId="77777777" w:rsidR="005656BE" w:rsidRDefault="005656BE" w:rsidP="00AD1FA4">
              <w:pPr>
                <w:pStyle w:val="Bibliography"/>
                <w:ind w:left="284" w:hanging="284"/>
                <w:jc w:val="left"/>
                <w:rPr>
                  <w:noProof/>
                </w:rPr>
              </w:pPr>
              <w:r>
                <w:rPr>
                  <w:noProof/>
                </w:rPr>
                <w:t xml:space="preserve">Impact Teachers, 2016. </w:t>
              </w:r>
              <w:r>
                <w:rPr>
                  <w:i/>
                  <w:iCs/>
                  <w:noProof/>
                </w:rPr>
                <w:t xml:space="preserve">Pace: Impact Teachers. </w:t>
              </w:r>
              <w:r>
                <w:rPr>
                  <w:noProof/>
                </w:rPr>
                <w:t xml:space="preserve">[Online] </w:t>
              </w:r>
              <w:r>
                <w:rPr>
                  <w:noProof/>
                </w:rPr>
                <w:br/>
                <w:t xml:space="preserve">Available at: </w:t>
              </w:r>
              <w:r>
                <w:rPr>
                  <w:noProof/>
                  <w:u w:val="single"/>
                </w:rPr>
                <w:t>https://www.impactteachers.com/pace-2/teacher-tips</w:t>
              </w:r>
              <w:r>
                <w:rPr>
                  <w:noProof/>
                </w:rPr>
                <w:br/>
                <w:t>[Accessed 9th May 2019].</w:t>
              </w:r>
            </w:p>
            <w:p w14:paraId="4959A8BD" w14:textId="77777777" w:rsidR="005656BE" w:rsidRDefault="005656BE" w:rsidP="00AD1FA4">
              <w:pPr>
                <w:pStyle w:val="Bibliography"/>
                <w:ind w:left="284" w:hanging="284"/>
                <w:jc w:val="left"/>
                <w:rPr>
                  <w:noProof/>
                </w:rPr>
              </w:pPr>
              <w:r>
                <w:rPr>
                  <w:noProof/>
                </w:rPr>
                <w:t xml:space="preserve">Johnson, D. M., 2016. </w:t>
              </w:r>
              <w:r>
                <w:rPr>
                  <w:i/>
                  <w:iCs/>
                  <w:noProof/>
                </w:rPr>
                <w:t xml:space="preserve">Teaching Channel. </w:t>
              </w:r>
              <w:r>
                <w:rPr>
                  <w:noProof/>
                </w:rPr>
                <w:t xml:space="preserve">[Online] </w:t>
              </w:r>
              <w:r>
                <w:rPr>
                  <w:noProof/>
                </w:rPr>
                <w:br/>
                <w:t xml:space="preserve">Available at: </w:t>
              </w:r>
              <w:r>
                <w:rPr>
                  <w:noProof/>
                  <w:u w:val="single"/>
                </w:rPr>
                <w:t>https://www.teachingchannel.org/video/time-limit-classroom-strategy</w:t>
              </w:r>
              <w:r>
                <w:rPr>
                  <w:noProof/>
                </w:rPr>
                <w:br/>
                <w:t>[Accessed 22nd March 2019].</w:t>
              </w:r>
            </w:p>
            <w:p w14:paraId="0FAB272A" w14:textId="77777777" w:rsidR="005656BE" w:rsidRDefault="005656BE" w:rsidP="00AD1FA4">
              <w:pPr>
                <w:pStyle w:val="Bibliography"/>
                <w:ind w:left="284" w:hanging="284"/>
                <w:jc w:val="left"/>
                <w:rPr>
                  <w:noProof/>
                </w:rPr>
              </w:pPr>
              <w:r>
                <w:rPr>
                  <w:noProof/>
                </w:rPr>
                <w:t xml:space="preserve">Ministry of Education, Guyana, 2016. </w:t>
              </w:r>
              <w:r>
                <w:rPr>
                  <w:i/>
                  <w:iCs/>
                  <w:noProof/>
                </w:rPr>
                <w:t xml:space="preserve">Education - Guyana. </w:t>
              </w:r>
              <w:r>
                <w:rPr>
                  <w:noProof/>
                </w:rPr>
                <w:t xml:space="preserve">[Online] </w:t>
              </w:r>
              <w:r>
                <w:rPr>
                  <w:noProof/>
                </w:rPr>
                <w:br/>
                <w:t xml:space="preserve">Available at: </w:t>
              </w:r>
              <w:r>
                <w:rPr>
                  <w:noProof/>
                  <w:u w:val="single"/>
                </w:rPr>
                <w:t>https://education.gov.gy/web/index.php/teachers/tips-for-teaching/item/1931-list-of-strategies-to-keep-students-focused-on-task</w:t>
              </w:r>
              <w:r>
                <w:rPr>
                  <w:noProof/>
                </w:rPr>
                <w:br/>
                <w:t>[Accessed 24th April 2019].</w:t>
              </w:r>
            </w:p>
            <w:p w14:paraId="340A3B31" w14:textId="77777777" w:rsidR="005656BE" w:rsidRDefault="005656BE" w:rsidP="00AD1FA4">
              <w:pPr>
                <w:pStyle w:val="Bibliography"/>
                <w:ind w:left="284" w:hanging="284"/>
                <w:jc w:val="left"/>
                <w:rPr>
                  <w:noProof/>
                </w:rPr>
              </w:pPr>
              <w:r>
                <w:rPr>
                  <w:noProof/>
                </w:rPr>
                <w:t xml:space="preserve">Newhall, P. W., 2008. </w:t>
              </w:r>
              <w:r>
                <w:rPr>
                  <w:i/>
                  <w:iCs/>
                  <w:noProof/>
                </w:rPr>
                <w:t xml:space="preserve">LD online. </w:t>
              </w:r>
              <w:r>
                <w:rPr>
                  <w:noProof/>
                </w:rPr>
                <w:t xml:space="preserve">[Online] </w:t>
              </w:r>
              <w:r>
                <w:rPr>
                  <w:noProof/>
                </w:rPr>
                <w:br/>
                <w:t xml:space="preserve">Available at: </w:t>
              </w:r>
              <w:r>
                <w:rPr>
                  <w:noProof/>
                  <w:u w:val="single"/>
                </w:rPr>
                <w:t>http://www.ldonline.org/article/23676/</w:t>
              </w:r>
              <w:r>
                <w:rPr>
                  <w:noProof/>
                </w:rPr>
                <w:br/>
                <w:t>[Accessed 23rd March 2019].</w:t>
              </w:r>
            </w:p>
            <w:p w14:paraId="078DA4D7" w14:textId="77777777" w:rsidR="005656BE" w:rsidRDefault="005656BE" w:rsidP="00AD1FA4">
              <w:pPr>
                <w:pStyle w:val="Bibliography"/>
                <w:ind w:left="284" w:hanging="284"/>
                <w:jc w:val="left"/>
                <w:rPr>
                  <w:noProof/>
                </w:rPr>
              </w:pPr>
              <w:r>
                <w:rPr>
                  <w:noProof/>
                </w:rPr>
                <w:t xml:space="preserve">Qualitative Research Guidelines Project, 2019. </w:t>
              </w:r>
              <w:r>
                <w:rPr>
                  <w:i/>
                  <w:iCs/>
                  <w:noProof/>
                </w:rPr>
                <w:t xml:space="preserve">Robert Wood Johnson Foundation. </w:t>
              </w:r>
              <w:r>
                <w:rPr>
                  <w:noProof/>
                </w:rPr>
                <w:t xml:space="preserve">[Online] </w:t>
              </w:r>
              <w:r>
                <w:rPr>
                  <w:noProof/>
                </w:rPr>
                <w:br/>
                <w:t xml:space="preserve">Available at: </w:t>
              </w:r>
              <w:r>
                <w:rPr>
                  <w:noProof/>
                  <w:u w:val="single"/>
                </w:rPr>
                <w:t>http://www.qualres.org/HomeObse-3594.html</w:t>
              </w:r>
              <w:r>
                <w:rPr>
                  <w:noProof/>
                </w:rPr>
                <w:br/>
                <w:t>[Accessed 9th May 2019].</w:t>
              </w:r>
            </w:p>
            <w:p w14:paraId="5FF97E02" w14:textId="77777777" w:rsidR="005656BE" w:rsidRDefault="005656BE" w:rsidP="00AD1FA4">
              <w:pPr>
                <w:pStyle w:val="Bibliography"/>
                <w:ind w:left="284" w:hanging="284"/>
                <w:jc w:val="left"/>
                <w:rPr>
                  <w:noProof/>
                </w:rPr>
              </w:pPr>
              <w:r>
                <w:rPr>
                  <w:noProof/>
                </w:rPr>
                <w:lastRenderedPageBreak/>
                <w:t xml:space="preserve">Skills You Need, 2019. </w:t>
              </w:r>
              <w:r>
                <w:rPr>
                  <w:i/>
                  <w:iCs/>
                  <w:noProof/>
                </w:rPr>
                <w:t xml:space="preserve">Skills You Need, Helping You Develop Life Skills. </w:t>
              </w:r>
              <w:r>
                <w:rPr>
                  <w:noProof/>
                </w:rPr>
                <w:t xml:space="preserve">[Online] </w:t>
              </w:r>
              <w:r>
                <w:rPr>
                  <w:noProof/>
                </w:rPr>
                <w:br/>
                <w:t xml:space="preserve">Available at: </w:t>
              </w:r>
              <w:r>
                <w:rPr>
                  <w:noProof/>
                  <w:u w:val="single"/>
                </w:rPr>
                <w:t>https://www.skillsyouneed.com/learn/quantitative-and-qualitative.html</w:t>
              </w:r>
              <w:r>
                <w:rPr>
                  <w:noProof/>
                </w:rPr>
                <w:br/>
                <w:t>[Accessed 9th May 2019].</w:t>
              </w:r>
            </w:p>
            <w:p w14:paraId="0163EB85" w14:textId="77777777" w:rsidR="005656BE" w:rsidRDefault="005656BE" w:rsidP="00AD1FA4">
              <w:pPr>
                <w:pStyle w:val="Bibliography"/>
                <w:ind w:left="284" w:hanging="284"/>
                <w:jc w:val="left"/>
                <w:rPr>
                  <w:noProof/>
                </w:rPr>
              </w:pPr>
              <w:r>
                <w:rPr>
                  <w:noProof/>
                </w:rPr>
                <w:t xml:space="preserve">Ward, H., 2005. </w:t>
              </w:r>
              <w:r>
                <w:rPr>
                  <w:i/>
                  <w:iCs/>
                  <w:noProof/>
                </w:rPr>
                <w:t xml:space="preserve">Championing Contemporary Practice in the Secondary Classroom. </w:t>
              </w:r>
              <w:r>
                <w:rPr>
                  <w:noProof/>
                </w:rPr>
                <w:t xml:space="preserve">[Online] </w:t>
              </w:r>
              <w:r>
                <w:rPr>
                  <w:noProof/>
                </w:rPr>
                <w:br/>
                <w:t xml:space="preserve">Available at: </w:t>
              </w:r>
              <w:r>
                <w:rPr>
                  <w:noProof/>
                  <w:u w:val="single"/>
                </w:rPr>
                <w:t>www.henryward.com/championing-contemporary-practice-in-the-secondary-classroom</w:t>
              </w:r>
              <w:r>
                <w:rPr>
                  <w:noProof/>
                </w:rPr>
                <w:br/>
                <w:t>[Accessed 29th April 2019].</w:t>
              </w:r>
            </w:p>
            <w:p w14:paraId="714F0A28" w14:textId="77777777" w:rsidR="005656BE" w:rsidRDefault="005656BE" w:rsidP="00AD1FA4">
              <w:pPr>
                <w:pStyle w:val="Bibliography"/>
                <w:ind w:left="284" w:hanging="284"/>
                <w:jc w:val="left"/>
                <w:rPr>
                  <w:noProof/>
                </w:rPr>
              </w:pPr>
              <w:r>
                <w:rPr>
                  <w:noProof/>
                </w:rPr>
                <w:t xml:space="preserve">Wet Canvas Forum, 2006. </w:t>
              </w:r>
              <w:r>
                <w:rPr>
                  <w:i/>
                  <w:iCs/>
                  <w:noProof/>
                </w:rPr>
                <w:t xml:space="preserve">Wet Canvas. </w:t>
              </w:r>
              <w:r>
                <w:rPr>
                  <w:noProof/>
                </w:rPr>
                <w:t xml:space="preserve">[Online] </w:t>
              </w:r>
              <w:r>
                <w:rPr>
                  <w:noProof/>
                </w:rPr>
                <w:br/>
                <w:t xml:space="preserve">Available at: </w:t>
              </w:r>
              <w:r>
                <w:rPr>
                  <w:noProof/>
                  <w:u w:val="single"/>
                </w:rPr>
                <w:t>www.wetcanvas.com/forums/archive/index.php/t-355550.html</w:t>
              </w:r>
              <w:r>
                <w:rPr>
                  <w:noProof/>
                </w:rPr>
                <w:br/>
                <w:t>[Accessed 9th May 2019].</w:t>
              </w:r>
            </w:p>
            <w:p w14:paraId="00458D42" w14:textId="77777777" w:rsidR="005656BE" w:rsidRDefault="005656BE" w:rsidP="00AD1FA4">
              <w:pPr>
                <w:pStyle w:val="Bibliography"/>
                <w:ind w:left="284" w:hanging="284"/>
                <w:jc w:val="left"/>
                <w:rPr>
                  <w:noProof/>
                </w:rPr>
              </w:pPr>
              <w:r>
                <w:rPr>
                  <w:noProof/>
                </w:rPr>
                <w:t xml:space="preserve">Wright, J., 2019. </w:t>
              </w:r>
              <w:r>
                <w:rPr>
                  <w:i/>
                  <w:iCs/>
                  <w:noProof/>
                </w:rPr>
                <w:t xml:space="preserve">School-Wide Strategies. </w:t>
              </w:r>
              <w:r>
                <w:rPr>
                  <w:noProof/>
                </w:rPr>
                <w:t xml:space="preserve">[Online] </w:t>
              </w:r>
              <w:r>
                <w:rPr>
                  <w:noProof/>
                </w:rPr>
                <w:br/>
                <w:t xml:space="preserve">Available at: </w:t>
              </w:r>
              <w:r>
                <w:rPr>
                  <w:noProof/>
                  <w:u w:val="single"/>
                </w:rPr>
                <w:t>http://www.jimwrightonline.com/php/interventionista/interventionista_intv_list.php?prob_type=off_task__inattention</w:t>
              </w:r>
              <w:r>
                <w:rPr>
                  <w:noProof/>
                </w:rPr>
                <w:br/>
                <w:t>[Accessed 21 April 2019].</w:t>
              </w:r>
            </w:p>
            <w:p w14:paraId="7A873214" w14:textId="4624A3E6" w:rsidR="007302B7" w:rsidRDefault="007302B7" w:rsidP="00AD1FA4">
              <w:pPr>
                <w:jc w:val="left"/>
              </w:pPr>
              <w:r>
                <w:rPr>
                  <w:b/>
                  <w:bCs/>
                  <w:noProof/>
                </w:rPr>
                <w:fldChar w:fldCharType="end"/>
              </w:r>
            </w:p>
          </w:sdtContent>
        </w:sdt>
      </w:sdtContent>
    </w:sdt>
    <w:p w14:paraId="208323A0" w14:textId="77777777" w:rsidR="009D388B" w:rsidRPr="00D16343" w:rsidRDefault="009D388B" w:rsidP="00D16343">
      <w:pPr>
        <w:jc w:val="left"/>
        <w:rPr>
          <w:sz w:val="18"/>
          <w:szCs w:val="18"/>
        </w:rPr>
      </w:pPr>
    </w:p>
    <w:sectPr w:rsidR="009D388B" w:rsidRPr="00D16343" w:rsidSect="006F3B99">
      <w:headerReference w:type="even" r:id="rId13"/>
      <w:headerReference w:type="default" r:id="rId14"/>
      <w:footerReference w:type="even" r:id="rId15"/>
      <w:footerReference w:type="default" r:id="rId16"/>
      <w:headerReference w:type="first" r:id="rId17"/>
      <w:footerReference w:type="first" r:id="rId18"/>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530AE2" w14:textId="77777777" w:rsidR="00DC5539" w:rsidRDefault="00DC5539" w:rsidP="006F3B99">
      <w:r>
        <w:separator/>
      </w:r>
    </w:p>
  </w:endnote>
  <w:endnote w:type="continuationSeparator" w:id="0">
    <w:p w14:paraId="7B1616A4" w14:textId="77777777" w:rsidR="00DC5539" w:rsidRDefault="00DC5539" w:rsidP="006F3B99">
      <w:r>
        <w:continuationSeparator/>
      </w:r>
    </w:p>
  </w:endnote>
  <w:endnote w:type="continuationNotice" w:id="1">
    <w:p w14:paraId="668C2ABF" w14:textId="77777777" w:rsidR="00DC5539" w:rsidRDefault="00DC553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90813938"/>
      <w:docPartObj>
        <w:docPartGallery w:val="Page Numbers (Bottom of Page)"/>
        <w:docPartUnique/>
      </w:docPartObj>
    </w:sdtPr>
    <w:sdtEndPr>
      <w:rPr>
        <w:rStyle w:val="PageNumber"/>
      </w:rPr>
    </w:sdtEndPr>
    <w:sdtContent>
      <w:p w14:paraId="3D1114B4" w14:textId="5DF1CE3F" w:rsidR="00B85C0A" w:rsidRDefault="00B85C0A" w:rsidP="00B85C0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AC28EE5" w14:textId="77777777" w:rsidR="00B85C0A" w:rsidRDefault="00B85C0A" w:rsidP="00C824D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118897989"/>
      <w:docPartObj>
        <w:docPartGallery w:val="Page Numbers (Bottom of Page)"/>
        <w:docPartUnique/>
      </w:docPartObj>
    </w:sdtPr>
    <w:sdtEndPr>
      <w:rPr>
        <w:rStyle w:val="PageNumber"/>
      </w:rPr>
    </w:sdtEndPr>
    <w:sdtContent>
      <w:p w14:paraId="6A623039" w14:textId="2361FEF7" w:rsidR="00B85C0A" w:rsidRDefault="00B85C0A" w:rsidP="00B85C0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68EF9F1A" w14:textId="77777777" w:rsidR="00B85C0A" w:rsidRDefault="00B85C0A" w:rsidP="00C824D1">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C2DF53" w14:textId="77777777" w:rsidR="00B85C0A" w:rsidRDefault="00B85C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682049" w14:textId="77777777" w:rsidR="00DC5539" w:rsidRDefault="00DC5539" w:rsidP="006F3B99">
      <w:r>
        <w:separator/>
      </w:r>
    </w:p>
  </w:footnote>
  <w:footnote w:type="continuationSeparator" w:id="0">
    <w:p w14:paraId="606CC4FB" w14:textId="77777777" w:rsidR="00DC5539" w:rsidRDefault="00DC5539" w:rsidP="006F3B99">
      <w:r>
        <w:continuationSeparator/>
      </w:r>
    </w:p>
  </w:footnote>
  <w:footnote w:type="continuationNotice" w:id="1">
    <w:p w14:paraId="3B431307" w14:textId="77777777" w:rsidR="00DC5539" w:rsidRDefault="00DC553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E222EA" w14:textId="77777777" w:rsidR="00B85C0A" w:rsidRDefault="00B85C0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063E59" w14:textId="77777777" w:rsidR="00B85C0A" w:rsidRDefault="00B85C0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8048FA" w14:textId="77777777" w:rsidR="00B85C0A" w:rsidRDefault="00B85C0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8649CD"/>
    <w:multiLevelType w:val="hybridMultilevel"/>
    <w:tmpl w:val="AA96E12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CAE75BA"/>
    <w:multiLevelType w:val="hybridMultilevel"/>
    <w:tmpl w:val="34E0F63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25E87979"/>
    <w:multiLevelType w:val="hybridMultilevel"/>
    <w:tmpl w:val="46E2CAF6"/>
    <w:lvl w:ilvl="0" w:tplc="ECC4A848">
      <w:numFmt w:val="bullet"/>
      <w:lvlText w:val="-"/>
      <w:lvlJc w:val="left"/>
      <w:pPr>
        <w:ind w:left="720" w:hanging="360"/>
      </w:pPr>
      <w:rPr>
        <w:rFonts w:ascii="Century Gothic" w:eastAsiaTheme="minorEastAsia" w:hAnsi="Century Gothic"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98D200B"/>
    <w:multiLevelType w:val="hybridMultilevel"/>
    <w:tmpl w:val="AA96E12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BE157AA"/>
    <w:multiLevelType w:val="hybridMultilevel"/>
    <w:tmpl w:val="B93A79DE"/>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5"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1"/>
  </w:num>
  <w:num w:numId="4">
    <w:abstractNumId w:val="2"/>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4"/>
  <w:displayBackgroundShape/>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4067"/>
    <w:rsid w:val="00001BA4"/>
    <w:rsid w:val="00003568"/>
    <w:rsid w:val="00003B39"/>
    <w:rsid w:val="00007559"/>
    <w:rsid w:val="000075EF"/>
    <w:rsid w:val="00010CD2"/>
    <w:rsid w:val="000110C9"/>
    <w:rsid w:val="00011F03"/>
    <w:rsid w:val="0001244A"/>
    <w:rsid w:val="00013BB9"/>
    <w:rsid w:val="0001725D"/>
    <w:rsid w:val="0002216F"/>
    <w:rsid w:val="00023506"/>
    <w:rsid w:val="00025E46"/>
    <w:rsid w:val="000269D8"/>
    <w:rsid w:val="00036DA1"/>
    <w:rsid w:val="00043186"/>
    <w:rsid w:val="00046E4F"/>
    <w:rsid w:val="00047680"/>
    <w:rsid w:val="00053E58"/>
    <w:rsid w:val="0006217F"/>
    <w:rsid w:val="000632C5"/>
    <w:rsid w:val="0006442D"/>
    <w:rsid w:val="000644E9"/>
    <w:rsid w:val="000660D5"/>
    <w:rsid w:val="00066815"/>
    <w:rsid w:val="00070FE0"/>
    <w:rsid w:val="00071AFB"/>
    <w:rsid w:val="000721B1"/>
    <w:rsid w:val="00072B2D"/>
    <w:rsid w:val="000731D4"/>
    <w:rsid w:val="0007344C"/>
    <w:rsid w:val="00074B4F"/>
    <w:rsid w:val="00076120"/>
    <w:rsid w:val="00076F94"/>
    <w:rsid w:val="0008086A"/>
    <w:rsid w:val="00083B4A"/>
    <w:rsid w:val="00085BC4"/>
    <w:rsid w:val="00086DFA"/>
    <w:rsid w:val="00090687"/>
    <w:rsid w:val="0009282A"/>
    <w:rsid w:val="00094E58"/>
    <w:rsid w:val="000961F9"/>
    <w:rsid w:val="000A1307"/>
    <w:rsid w:val="000A25A0"/>
    <w:rsid w:val="000A2E3C"/>
    <w:rsid w:val="000A3087"/>
    <w:rsid w:val="000A332A"/>
    <w:rsid w:val="000A5BAA"/>
    <w:rsid w:val="000A6472"/>
    <w:rsid w:val="000A7516"/>
    <w:rsid w:val="000B0DC1"/>
    <w:rsid w:val="000C3BC0"/>
    <w:rsid w:val="000C4A75"/>
    <w:rsid w:val="000C7DA0"/>
    <w:rsid w:val="000D2022"/>
    <w:rsid w:val="000D4067"/>
    <w:rsid w:val="000D4D14"/>
    <w:rsid w:val="000D5BB6"/>
    <w:rsid w:val="000D68EB"/>
    <w:rsid w:val="000D7147"/>
    <w:rsid w:val="000E2F8C"/>
    <w:rsid w:val="000E3778"/>
    <w:rsid w:val="000E5D43"/>
    <w:rsid w:val="000F1B7C"/>
    <w:rsid w:val="000F1C4C"/>
    <w:rsid w:val="000F28DB"/>
    <w:rsid w:val="000F7163"/>
    <w:rsid w:val="00104584"/>
    <w:rsid w:val="001052D4"/>
    <w:rsid w:val="00106AA0"/>
    <w:rsid w:val="00107840"/>
    <w:rsid w:val="00107E04"/>
    <w:rsid w:val="0011261F"/>
    <w:rsid w:val="00113AB6"/>
    <w:rsid w:val="0011789D"/>
    <w:rsid w:val="00123774"/>
    <w:rsid w:val="00130990"/>
    <w:rsid w:val="00130BB2"/>
    <w:rsid w:val="00130E3B"/>
    <w:rsid w:val="00132BFA"/>
    <w:rsid w:val="00142509"/>
    <w:rsid w:val="00143829"/>
    <w:rsid w:val="00143CDD"/>
    <w:rsid w:val="001443DE"/>
    <w:rsid w:val="00147FB1"/>
    <w:rsid w:val="00150092"/>
    <w:rsid w:val="00150B22"/>
    <w:rsid w:val="00150F83"/>
    <w:rsid w:val="00152907"/>
    <w:rsid w:val="00153247"/>
    <w:rsid w:val="00154DC7"/>
    <w:rsid w:val="00156211"/>
    <w:rsid w:val="00156231"/>
    <w:rsid w:val="00156C0B"/>
    <w:rsid w:val="00157AFA"/>
    <w:rsid w:val="00163E78"/>
    <w:rsid w:val="001640FC"/>
    <w:rsid w:val="00167BC1"/>
    <w:rsid w:val="00174AB4"/>
    <w:rsid w:val="00175112"/>
    <w:rsid w:val="00175317"/>
    <w:rsid w:val="00180ABA"/>
    <w:rsid w:val="00183C81"/>
    <w:rsid w:val="00183F78"/>
    <w:rsid w:val="00191999"/>
    <w:rsid w:val="00192106"/>
    <w:rsid w:val="001924A6"/>
    <w:rsid w:val="00193BC8"/>
    <w:rsid w:val="00194916"/>
    <w:rsid w:val="00194E13"/>
    <w:rsid w:val="00196346"/>
    <w:rsid w:val="00197583"/>
    <w:rsid w:val="001A0E0F"/>
    <w:rsid w:val="001A10BF"/>
    <w:rsid w:val="001A14BE"/>
    <w:rsid w:val="001A54CA"/>
    <w:rsid w:val="001A5A72"/>
    <w:rsid w:val="001A7075"/>
    <w:rsid w:val="001B121F"/>
    <w:rsid w:val="001B40A2"/>
    <w:rsid w:val="001B6D4D"/>
    <w:rsid w:val="001C25E2"/>
    <w:rsid w:val="001C39AE"/>
    <w:rsid w:val="001C4F91"/>
    <w:rsid w:val="001D1F68"/>
    <w:rsid w:val="001D2835"/>
    <w:rsid w:val="001E0BD8"/>
    <w:rsid w:val="001E19D9"/>
    <w:rsid w:val="001E234E"/>
    <w:rsid w:val="001E73A2"/>
    <w:rsid w:val="001E7642"/>
    <w:rsid w:val="001F0777"/>
    <w:rsid w:val="001F09F9"/>
    <w:rsid w:val="001F243F"/>
    <w:rsid w:val="001F2889"/>
    <w:rsid w:val="001F364A"/>
    <w:rsid w:val="001F4161"/>
    <w:rsid w:val="001F462A"/>
    <w:rsid w:val="001F7F68"/>
    <w:rsid w:val="00200F06"/>
    <w:rsid w:val="00202126"/>
    <w:rsid w:val="00204E70"/>
    <w:rsid w:val="0020594A"/>
    <w:rsid w:val="00207032"/>
    <w:rsid w:val="0021189E"/>
    <w:rsid w:val="00212177"/>
    <w:rsid w:val="0021288E"/>
    <w:rsid w:val="00213577"/>
    <w:rsid w:val="00214286"/>
    <w:rsid w:val="00214960"/>
    <w:rsid w:val="00216967"/>
    <w:rsid w:val="0022067B"/>
    <w:rsid w:val="002237F9"/>
    <w:rsid w:val="0022779E"/>
    <w:rsid w:val="00231624"/>
    <w:rsid w:val="00232471"/>
    <w:rsid w:val="002347AA"/>
    <w:rsid w:val="0023602C"/>
    <w:rsid w:val="00240D9F"/>
    <w:rsid w:val="00241525"/>
    <w:rsid w:val="002428E6"/>
    <w:rsid w:val="00242DAD"/>
    <w:rsid w:val="002461CC"/>
    <w:rsid w:val="00247B85"/>
    <w:rsid w:val="00247C32"/>
    <w:rsid w:val="00251B8C"/>
    <w:rsid w:val="00251CD5"/>
    <w:rsid w:val="002539EE"/>
    <w:rsid w:val="00257B59"/>
    <w:rsid w:val="00260D65"/>
    <w:rsid w:val="00263F74"/>
    <w:rsid w:val="00264C63"/>
    <w:rsid w:val="0026762A"/>
    <w:rsid w:val="00267C11"/>
    <w:rsid w:val="00271062"/>
    <w:rsid w:val="00271397"/>
    <w:rsid w:val="0027371D"/>
    <w:rsid w:val="00274335"/>
    <w:rsid w:val="00276E4D"/>
    <w:rsid w:val="002773DE"/>
    <w:rsid w:val="00277CDB"/>
    <w:rsid w:val="00280907"/>
    <w:rsid w:val="00280EE6"/>
    <w:rsid w:val="00281B7F"/>
    <w:rsid w:val="002821E2"/>
    <w:rsid w:val="002821F1"/>
    <w:rsid w:val="00282F53"/>
    <w:rsid w:val="00283417"/>
    <w:rsid w:val="00285D33"/>
    <w:rsid w:val="00286B62"/>
    <w:rsid w:val="00286CAC"/>
    <w:rsid w:val="00291DF7"/>
    <w:rsid w:val="00292084"/>
    <w:rsid w:val="00293092"/>
    <w:rsid w:val="002932A3"/>
    <w:rsid w:val="00297904"/>
    <w:rsid w:val="002A282C"/>
    <w:rsid w:val="002A2BED"/>
    <w:rsid w:val="002A389A"/>
    <w:rsid w:val="002A6567"/>
    <w:rsid w:val="002A798B"/>
    <w:rsid w:val="002A7EC6"/>
    <w:rsid w:val="002B017B"/>
    <w:rsid w:val="002B0D1D"/>
    <w:rsid w:val="002B4CD7"/>
    <w:rsid w:val="002B7993"/>
    <w:rsid w:val="002C0899"/>
    <w:rsid w:val="002C231F"/>
    <w:rsid w:val="002C2460"/>
    <w:rsid w:val="002C4465"/>
    <w:rsid w:val="002C497E"/>
    <w:rsid w:val="002C7338"/>
    <w:rsid w:val="002D1D9E"/>
    <w:rsid w:val="002D2739"/>
    <w:rsid w:val="002D403C"/>
    <w:rsid w:val="002D506F"/>
    <w:rsid w:val="002E22DB"/>
    <w:rsid w:val="002E4311"/>
    <w:rsid w:val="002E770C"/>
    <w:rsid w:val="002E7A05"/>
    <w:rsid w:val="002F24FE"/>
    <w:rsid w:val="002F2665"/>
    <w:rsid w:val="002F364D"/>
    <w:rsid w:val="002F4F4B"/>
    <w:rsid w:val="0030225B"/>
    <w:rsid w:val="003039C9"/>
    <w:rsid w:val="00311BC2"/>
    <w:rsid w:val="00312230"/>
    <w:rsid w:val="003123D0"/>
    <w:rsid w:val="00314CAB"/>
    <w:rsid w:val="00315F82"/>
    <w:rsid w:val="00317FF1"/>
    <w:rsid w:val="0032027E"/>
    <w:rsid w:val="00320F05"/>
    <w:rsid w:val="0032382E"/>
    <w:rsid w:val="00323902"/>
    <w:rsid w:val="00324BC3"/>
    <w:rsid w:val="003267DC"/>
    <w:rsid w:val="0033467B"/>
    <w:rsid w:val="003364C4"/>
    <w:rsid w:val="00340F9A"/>
    <w:rsid w:val="00341B12"/>
    <w:rsid w:val="00342EA3"/>
    <w:rsid w:val="00343872"/>
    <w:rsid w:val="00343CFA"/>
    <w:rsid w:val="003448D6"/>
    <w:rsid w:val="0035056A"/>
    <w:rsid w:val="003531CE"/>
    <w:rsid w:val="00353280"/>
    <w:rsid w:val="003532E5"/>
    <w:rsid w:val="00356C5E"/>
    <w:rsid w:val="00360815"/>
    <w:rsid w:val="0036136C"/>
    <w:rsid w:val="0036261C"/>
    <w:rsid w:val="003628F6"/>
    <w:rsid w:val="00363811"/>
    <w:rsid w:val="00364497"/>
    <w:rsid w:val="0036602E"/>
    <w:rsid w:val="00367892"/>
    <w:rsid w:val="003712D1"/>
    <w:rsid w:val="00372D95"/>
    <w:rsid w:val="0037375F"/>
    <w:rsid w:val="00376CD5"/>
    <w:rsid w:val="00382C31"/>
    <w:rsid w:val="00382DAF"/>
    <w:rsid w:val="0038345B"/>
    <w:rsid w:val="00386852"/>
    <w:rsid w:val="003917F3"/>
    <w:rsid w:val="00392B3D"/>
    <w:rsid w:val="00394056"/>
    <w:rsid w:val="0039664B"/>
    <w:rsid w:val="00396C04"/>
    <w:rsid w:val="00397237"/>
    <w:rsid w:val="003A20B0"/>
    <w:rsid w:val="003A296E"/>
    <w:rsid w:val="003A2C9B"/>
    <w:rsid w:val="003A3D4F"/>
    <w:rsid w:val="003A44C0"/>
    <w:rsid w:val="003A563B"/>
    <w:rsid w:val="003A5972"/>
    <w:rsid w:val="003A5C2E"/>
    <w:rsid w:val="003B5E1B"/>
    <w:rsid w:val="003B7857"/>
    <w:rsid w:val="003C460E"/>
    <w:rsid w:val="003C5FEA"/>
    <w:rsid w:val="003C6774"/>
    <w:rsid w:val="003D02CE"/>
    <w:rsid w:val="003D18D6"/>
    <w:rsid w:val="003D2924"/>
    <w:rsid w:val="003D2D48"/>
    <w:rsid w:val="003D335C"/>
    <w:rsid w:val="003D366A"/>
    <w:rsid w:val="003D3B10"/>
    <w:rsid w:val="003D4495"/>
    <w:rsid w:val="003E2346"/>
    <w:rsid w:val="003E2B34"/>
    <w:rsid w:val="003E7364"/>
    <w:rsid w:val="003F086F"/>
    <w:rsid w:val="003F4349"/>
    <w:rsid w:val="003F480C"/>
    <w:rsid w:val="00400C5F"/>
    <w:rsid w:val="004038DA"/>
    <w:rsid w:val="00404D61"/>
    <w:rsid w:val="004125BC"/>
    <w:rsid w:val="00414270"/>
    <w:rsid w:val="00415A2C"/>
    <w:rsid w:val="00416347"/>
    <w:rsid w:val="004166FA"/>
    <w:rsid w:val="00417422"/>
    <w:rsid w:val="004218DF"/>
    <w:rsid w:val="004220A7"/>
    <w:rsid w:val="00424477"/>
    <w:rsid w:val="004256EA"/>
    <w:rsid w:val="0043703B"/>
    <w:rsid w:val="00437390"/>
    <w:rsid w:val="00440E85"/>
    <w:rsid w:val="00444873"/>
    <w:rsid w:val="00446CC7"/>
    <w:rsid w:val="00447523"/>
    <w:rsid w:val="0045058A"/>
    <w:rsid w:val="00455B72"/>
    <w:rsid w:val="00457C15"/>
    <w:rsid w:val="00461611"/>
    <w:rsid w:val="00463103"/>
    <w:rsid w:val="00463C1C"/>
    <w:rsid w:val="00463E9A"/>
    <w:rsid w:val="00466DFD"/>
    <w:rsid w:val="00467A69"/>
    <w:rsid w:val="004702C4"/>
    <w:rsid w:val="00476DAA"/>
    <w:rsid w:val="00477EF4"/>
    <w:rsid w:val="00480659"/>
    <w:rsid w:val="004806AB"/>
    <w:rsid w:val="00480D29"/>
    <w:rsid w:val="00481B01"/>
    <w:rsid w:val="0048394F"/>
    <w:rsid w:val="00484414"/>
    <w:rsid w:val="00484E33"/>
    <w:rsid w:val="00485CDF"/>
    <w:rsid w:val="0048700D"/>
    <w:rsid w:val="004871AB"/>
    <w:rsid w:val="0048760D"/>
    <w:rsid w:val="00490537"/>
    <w:rsid w:val="00490877"/>
    <w:rsid w:val="00493C37"/>
    <w:rsid w:val="00494DF7"/>
    <w:rsid w:val="004971C4"/>
    <w:rsid w:val="004A100D"/>
    <w:rsid w:val="004A46B8"/>
    <w:rsid w:val="004A528E"/>
    <w:rsid w:val="004A644D"/>
    <w:rsid w:val="004B1CD6"/>
    <w:rsid w:val="004B3D19"/>
    <w:rsid w:val="004B46E1"/>
    <w:rsid w:val="004B585F"/>
    <w:rsid w:val="004B625B"/>
    <w:rsid w:val="004C1548"/>
    <w:rsid w:val="004C6342"/>
    <w:rsid w:val="004C6DE2"/>
    <w:rsid w:val="004C71B7"/>
    <w:rsid w:val="004C7285"/>
    <w:rsid w:val="004D1F08"/>
    <w:rsid w:val="004D290D"/>
    <w:rsid w:val="004D2A13"/>
    <w:rsid w:val="004D2AE3"/>
    <w:rsid w:val="004D3299"/>
    <w:rsid w:val="004D35B6"/>
    <w:rsid w:val="004D65D9"/>
    <w:rsid w:val="004E08C5"/>
    <w:rsid w:val="004E17AA"/>
    <w:rsid w:val="004E40EE"/>
    <w:rsid w:val="004F0326"/>
    <w:rsid w:val="004F554C"/>
    <w:rsid w:val="004F58B1"/>
    <w:rsid w:val="004F5FFE"/>
    <w:rsid w:val="004F6CB5"/>
    <w:rsid w:val="00500086"/>
    <w:rsid w:val="00500F9F"/>
    <w:rsid w:val="00502631"/>
    <w:rsid w:val="0050341C"/>
    <w:rsid w:val="0050609F"/>
    <w:rsid w:val="00511626"/>
    <w:rsid w:val="00512604"/>
    <w:rsid w:val="00515820"/>
    <w:rsid w:val="005170D6"/>
    <w:rsid w:val="00517380"/>
    <w:rsid w:val="005306B5"/>
    <w:rsid w:val="00536469"/>
    <w:rsid w:val="0054182C"/>
    <w:rsid w:val="00542340"/>
    <w:rsid w:val="00542EFF"/>
    <w:rsid w:val="0054301F"/>
    <w:rsid w:val="00543EB8"/>
    <w:rsid w:val="005469B5"/>
    <w:rsid w:val="00550508"/>
    <w:rsid w:val="005506D8"/>
    <w:rsid w:val="00550B1C"/>
    <w:rsid w:val="005519FB"/>
    <w:rsid w:val="005537F8"/>
    <w:rsid w:val="00556432"/>
    <w:rsid w:val="00556F0F"/>
    <w:rsid w:val="0055750D"/>
    <w:rsid w:val="005604D3"/>
    <w:rsid w:val="005611B7"/>
    <w:rsid w:val="00561DD8"/>
    <w:rsid w:val="00562DC2"/>
    <w:rsid w:val="0056469E"/>
    <w:rsid w:val="005656BE"/>
    <w:rsid w:val="005656C1"/>
    <w:rsid w:val="00565A51"/>
    <w:rsid w:val="00565B8F"/>
    <w:rsid w:val="00566937"/>
    <w:rsid w:val="005719C8"/>
    <w:rsid w:val="0057361F"/>
    <w:rsid w:val="005736EC"/>
    <w:rsid w:val="00575232"/>
    <w:rsid w:val="00577BAC"/>
    <w:rsid w:val="005808CA"/>
    <w:rsid w:val="00584ABA"/>
    <w:rsid w:val="005917CC"/>
    <w:rsid w:val="00593D76"/>
    <w:rsid w:val="005946CB"/>
    <w:rsid w:val="00595464"/>
    <w:rsid w:val="005A2AF0"/>
    <w:rsid w:val="005A3064"/>
    <w:rsid w:val="005A4548"/>
    <w:rsid w:val="005A54AF"/>
    <w:rsid w:val="005A7711"/>
    <w:rsid w:val="005A79A5"/>
    <w:rsid w:val="005B2D81"/>
    <w:rsid w:val="005B33DF"/>
    <w:rsid w:val="005B69C2"/>
    <w:rsid w:val="005C1BAA"/>
    <w:rsid w:val="005C22CA"/>
    <w:rsid w:val="005C3D62"/>
    <w:rsid w:val="005C5513"/>
    <w:rsid w:val="005C59D6"/>
    <w:rsid w:val="005C6510"/>
    <w:rsid w:val="005C7B5E"/>
    <w:rsid w:val="005D1670"/>
    <w:rsid w:val="005D248C"/>
    <w:rsid w:val="005D3D6E"/>
    <w:rsid w:val="005D5E53"/>
    <w:rsid w:val="005D6390"/>
    <w:rsid w:val="005D7301"/>
    <w:rsid w:val="005D7913"/>
    <w:rsid w:val="005E08EC"/>
    <w:rsid w:val="005E1986"/>
    <w:rsid w:val="005E2235"/>
    <w:rsid w:val="005E4625"/>
    <w:rsid w:val="005E47E4"/>
    <w:rsid w:val="005E71D2"/>
    <w:rsid w:val="005F1C18"/>
    <w:rsid w:val="005F50C0"/>
    <w:rsid w:val="005F5AFE"/>
    <w:rsid w:val="00600514"/>
    <w:rsid w:val="00600879"/>
    <w:rsid w:val="00600909"/>
    <w:rsid w:val="00600D7B"/>
    <w:rsid w:val="00602EE5"/>
    <w:rsid w:val="00603DBA"/>
    <w:rsid w:val="006056CD"/>
    <w:rsid w:val="0060615A"/>
    <w:rsid w:val="006078D4"/>
    <w:rsid w:val="00610C76"/>
    <w:rsid w:val="00611023"/>
    <w:rsid w:val="00613225"/>
    <w:rsid w:val="00613C01"/>
    <w:rsid w:val="00615FFC"/>
    <w:rsid w:val="00620B31"/>
    <w:rsid w:val="00625038"/>
    <w:rsid w:val="0062601E"/>
    <w:rsid w:val="00626B1B"/>
    <w:rsid w:val="006300FC"/>
    <w:rsid w:val="0063449B"/>
    <w:rsid w:val="00640B6A"/>
    <w:rsid w:val="006421D3"/>
    <w:rsid w:val="00646617"/>
    <w:rsid w:val="00647D5E"/>
    <w:rsid w:val="00653CD4"/>
    <w:rsid w:val="006639F0"/>
    <w:rsid w:val="00666F51"/>
    <w:rsid w:val="00670E56"/>
    <w:rsid w:val="0067248B"/>
    <w:rsid w:val="006730E4"/>
    <w:rsid w:val="006756B5"/>
    <w:rsid w:val="006756E9"/>
    <w:rsid w:val="00676893"/>
    <w:rsid w:val="00676C59"/>
    <w:rsid w:val="0068015C"/>
    <w:rsid w:val="006810A1"/>
    <w:rsid w:val="00681546"/>
    <w:rsid w:val="00685212"/>
    <w:rsid w:val="00685676"/>
    <w:rsid w:val="00685A02"/>
    <w:rsid w:val="00685D70"/>
    <w:rsid w:val="00691101"/>
    <w:rsid w:val="0069398C"/>
    <w:rsid w:val="00694017"/>
    <w:rsid w:val="006971C0"/>
    <w:rsid w:val="006A0475"/>
    <w:rsid w:val="006A0DCB"/>
    <w:rsid w:val="006A10DC"/>
    <w:rsid w:val="006A11CE"/>
    <w:rsid w:val="006A2411"/>
    <w:rsid w:val="006A2BE3"/>
    <w:rsid w:val="006A7A33"/>
    <w:rsid w:val="006B36E6"/>
    <w:rsid w:val="006B372B"/>
    <w:rsid w:val="006B4402"/>
    <w:rsid w:val="006B46AF"/>
    <w:rsid w:val="006B4AEE"/>
    <w:rsid w:val="006C097A"/>
    <w:rsid w:val="006C1594"/>
    <w:rsid w:val="006C1E4C"/>
    <w:rsid w:val="006C5552"/>
    <w:rsid w:val="006C5C43"/>
    <w:rsid w:val="006D1397"/>
    <w:rsid w:val="006D2D4F"/>
    <w:rsid w:val="006D5039"/>
    <w:rsid w:val="006D5D86"/>
    <w:rsid w:val="006D68DF"/>
    <w:rsid w:val="006D6B5A"/>
    <w:rsid w:val="006E372E"/>
    <w:rsid w:val="006E6739"/>
    <w:rsid w:val="006E6889"/>
    <w:rsid w:val="006E6C89"/>
    <w:rsid w:val="006E715D"/>
    <w:rsid w:val="006E7C0A"/>
    <w:rsid w:val="006E7D7C"/>
    <w:rsid w:val="006E7E13"/>
    <w:rsid w:val="006F0CBC"/>
    <w:rsid w:val="006F1C64"/>
    <w:rsid w:val="006F3B99"/>
    <w:rsid w:val="006F48EC"/>
    <w:rsid w:val="006F4D77"/>
    <w:rsid w:val="006F52FD"/>
    <w:rsid w:val="006F53AF"/>
    <w:rsid w:val="006F73C0"/>
    <w:rsid w:val="006F7850"/>
    <w:rsid w:val="00701669"/>
    <w:rsid w:val="00701CE9"/>
    <w:rsid w:val="00703715"/>
    <w:rsid w:val="0070443A"/>
    <w:rsid w:val="007045A9"/>
    <w:rsid w:val="0070601B"/>
    <w:rsid w:val="007066F9"/>
    <w:rsid w:val="00715CD5"/>
    <w:rsid w:val="00716AFF"/>
    <w:rsid w:val="00716FF3"/>
    <w:rsid w:val="0071751D"/>
    <w:rsid w:val="00717EE1"/>
    <w:rsid w:val="00717FE5"/>
    <w:rsid w:val="00724B1B"/>
    <w:rsid w:val="007274F0"/>
    <w:rsid w:val="00727A11"/>
    <w:rsid w:val="007301EC"/>
    <w:rsid w:val="007302B7"/>
    <w:rsid w:val="00730F0E"/>
    <w:rsid w:val="00731DD0"/>
    <w:rsid w:val="00731E54"/>
    <w:rsid w:val="00737459"/>
    <w:rsid w:val="00741AC1"/>
    <w:rsid w:val="00744829"/>
    <w:rsid w:val="00744C52"/>
    <w:rsid w:val="007454E0"/>
    <w:rsid w:val="00751745"/>
    <w:rsid w:val="00752A2F"/>
    <w:rsid w:val="00753A51"/>
    <w:rsid w:val="00755097"/>
    <w:rsid w:val="00756273"/>
    <w:rsid w:val="00764EA9"/>
    <w:rsid w:val="00764EF7"/>
    <w:rsid w:val="00766133"/>
    <w:rsid w:val="007672ED"/>
    <w:rsid w:val="00767D8F"/>
    <w:rsid w:val="00770E8A"/>
    <w:rsid w:val="0077438C"/>
    <w:rsid w:val="0077520E"/>
    <w:rsid w:val="00776163"/>
    <w:rsid w:val="007764AE"/>
    <w:rsid w:val="00780392"/>
    <w:rsid w:val="00781E7F"/>
    <w:rsid w:val="007849F8"/>
    <w:rsid w:val="00784CAC"/>
    <w:rsid w:val="007856FA"/>
    <w:rsid w:val="00786BA0"/>
    <w:rsid w:val="007959D1"/>
    <w:rsid w:val="0079675E"/>
    <w:rsid w:val="00797AD3"/>
    <w:rsid w:val="007A4F69"/>
    <w:rsid w:val="007A55B3"/>
    <w:rsid w:val="007A5884"/>
    <w:rsid w:val="007A5F73"/>
    <w:rsid w:val="007B0CA0"/>
    <w:rsid w:val="007B34A0"/>
    <w:rsid w:val="007B60EB"/>
    <w:rsid w:val="007B701F"/>
    <w:rsid w:val="007B7CB7"/>
    <w:rsid w:val="007C1192"/>
    <w:rsid w:val="007C1790"/>
    <w:rsid w:val="007C33B9"/>
    <w:rsid w:val="007C35E5"/>
    <w:rsid w:val="007D00DB"/>
    <w:rsid w:val="007D0138"/>
    <w:rsid w:val="007D11B6"/>
    <w:rsid w:val="007D25A8"/>
    <w:rsid w:val="007D53FF"/>
    <w:rsid w:val="007D59D8"/>
    <w:rsid w:val="007E3643"/>
    <w:rsid w:val="007E43E2"/>
    <w:rsid w:val="007F031C"/>
    <w:rsid w:val="007F176C"/>
    <w:rsid w:val="007F476B"/>
    <w:rsid w:val="007F4C21"/>
    <w:rsid w:val="007F542F"/>
    <w:rsid w:val="007F5FB2"/>
    <w:rsid w:val="0080166D"/>
    <w:rsid w:val="008030C9"/>
    <w:rsid w:val="0080594D"/>
    <w:rsid w:val="008059D2"/>
    <w:rsid w:val="008072AB"/>
    <w:rsid w:val="0081024F"/>
    <w:rsid w:val="00812ABD"/>
    <w:rsid w:val="008138F2"/>
    <w:rsid w:val="0081390A"/>
    <w:rsid w:val="008159DE"/>
    <w:rsid w:val="008177F3"/>
    <w:rsid w:val="00827024"/>
    <w:rsid w:val="00827F92"/>
    <w:rsid w:val="00833F3C"/>
    <w:rsid w:val="0083689E"/>
    <w:rsid w:val="00837CC5"/>
    <w:rsid w:val="00843CF1"/>
    <w:rsid w:val="0084427B"/>
    <w:rsid w:val="00844558"/>
    <w:rsid w:val="008448F1"/>
    <w:rsid w:val="008460D6"/>
    <w:rsid w:val="00846768"/>
    <w:rsid w:val="00851F5E"/>
    <w:rsid w:val="008529CB"/>
    <w:rsid w:val="00852B9E"/>
    <w:rsid w:val="00855AA7"/>
    <w:rsid w:val="008576ED"/>
    <w:rsid w:val="00860D4D"/>
    <w:rsid w:val="0086482C"/>
    <w:rsid w:val="00870400"/>
    <w:rsid w:val="008705A4"/>
    <w:rsid w:val="00871DE3"/>
    <w:rsid w:val="008775B0"/>
    <w:rsid w:val="00881C43"/>
    <w:rsid w:val="0088409A"/>
    <w:rsid w:val="00886BDA"/>
    <w:rsid w:val="0089160B"/>
    <w:rsid w:val="008959D6"/>
    <w:rsid w:val="008962E4"/>
    <w:rsid w:val="008A07B5"/>
    <w:rsid w:val="008A1861"/>
    <w:rsid w:val="008B0812"/>
    <w:rsid w:val="008B1149"/>
    <w:rsid w:val="008B14A1"/>
    <w:rsid w:val="008B171C"/>
    <w:rsid w:val="008B1B2C"/>
    <w:rsid w:val="008B30BC"/>
    <w:rsid w:val="008B6481"/>
    <w:rsid w:val="008C1137"/>
    <w:rsid w:val="008C1533"/>
    <w:rsid w:val="008C2BCA"/>
    <w:rsid w:val="008C4802"/>
    <w:rsid w:val="008C4B64"/>
    <w:rsid w:val="008C5A44"/>
    <w:rsid w:val="008D0733"/>
    <w:rsid w:val="008D1234"/>
    <w:rsid w:val="008D299A"/>
    <w:rsid w:val="008D2A2C"/>
    <w:rsid w:val="008D368B"/>
    <w:rsid w:val="008D3D80"/>
    <w:rsid w:val="008D44F5"/>
    <w:rsid w:val="008D5F61"/>
    <w:rsid w:val="008D7B23"/>
    <w:rsid w:val="008E394A"/>
    <w:rsid w:val="008E4DC6"/>
    <w:rsid w:val="008E69E9"/>
    <w:rsid w:val="008E7134"/>
    <w:rsid w:val="008F3BEE"/>
    <w:rsid w:val="008F479B"/>
    <w:rsid w:val="008F6549"/>
    <w:rsid w:val="008F6839"/>
    <w:rsid w:val="00904C80"/>
    <w:rsid w:val="009050CC"/>
    <w:rsid w:val="009056C8"/>
    <w:rsid w:val="00905B0B"/>
    <w:rsid w:val="009065EB"/>
    <w:rsid w:val="009100D0"/>
    <w:rsid w:val="0091040C"/>
    <w:rsid w:val="009113F9"/>
    <w:rsid w:val="00916069"/>
    <w:rsid w:val="009165FE"/>
    <w:rsid w:val="009178FC"/>
    <w:rsid w:val="00921315"/>
    <w:rsid w:val="00921904"/>
    <w:rsid w:val="00921D43"/>
    <w:rsid w:val="009310CE"/>
    <w:rsid w:val="00931B88"/>
    <w:rsid w:val="00933C77"/>
    <w:rsid w:val="0093604B"/>
    <w:rsid w:val="00937E7B"/>
    <w:rsid w:val="00940574"/>
    <w:rsid w:val="00941AFB"/>
    <w:rsid w:val="00945CC6"/>
    <w:rsid w:val="00950311"/>
    <w:rsid w:val="00953712"/>
    <w:rsid w:val="00953CD7"/>
    <w:rsid w:val="00955F7F"/>
    <w:rsid w:val="009579F1"/>
    <w:rsid w:val="00960348"/>
    <w:rsid w:val="00960CD1"/>
    <w:rsid w:val="00960D5A"/>
    <w:rsid w:val="00964694"/>
    <w:rsid w:val="00965ACF"/>
    <w:rsid w:val="00965C92"/>
    <w:rsid w:val="00967715"/>
    <w:rsid w:val="00972358"/>
    <w:rsid w:val="009734BD"/>
    <w:rsid w:val="009747B7"/>
    <w:rsid w:val="009756A5"/>
    <w:rsid w:val="009778AD"/>
    <w:rsid w:val="00983BEF"/>
    <w:rsid w:val="009843C4"/>
    <w:rsid w:val="009877AC"/>
    <w:rsid w:val="009917F7"/>
    <w:rsid w:val="00992767"/>
    <w:rsid w:val="0099618E"/>
    <w:rsid w:val="00996983"/>
    <w:rsid w:val="009A05C5"/>
    <w:rsid w:val="009A1EF5"/>
    <w:rsid w:val="009A3AAA"/>
    <w:rsid w:val="009A3DA4"/>
    <w:rsid w:val="009A468C"/>
    <w:rsid w:val="009B3E36"/>
    <w:rsid w:val="009B4A09"/>
    <w:rsid w:val="009B5C7A"/>
    <w:rsid w:val="009B60E7"/>
    <w:rsid w:val="009B678F"/>
    <w:rsid w:val="009B6A85"/>
    <w:rsid w:val="009B6D02"/>
    <w:rsid w:val="009B78B6"/>
    <w:rsid w:val="009C0655"/>
    <w:rsid w:val="009C4972"/>
    <w:rsid w:val="009C51D1"/>
    <w:rsid w:val="009C7427"/>
    <w:rsid w:val="009C7DE3"/>
    <w:rsid w:val="009D119F"/>
    <w:rsid w:val="009D1B2A"/>
    <w:rsid w:val="009D388B"/>
    <w:rsid w:val="009D5594"/>
    <w:rsid w:val="009D57FD"/>
    <w:rsid w:val="009D6950"/>
    <w:rsid w:val="009E1986"/>
    <w:rsid w:val="009E4CDC"/>
    <w:rsid w:val="009E535F"/>
    <w:rsid w:val="009E647C"/>
    <w:rsid w:val="009E659A"/>
    <w:rsid w:val="009F0FB2"/>
    <w:rsid w:val="009F1F63"/>
    <w:rsid w:val="009F3298"/>
    <w:rsid w:val="009F6B1F"/>
    <w:rsid w:val="00A002AA"/>
    <w:rsid w:val="00A012AC"/>
    <w:rsid w:val="00A038F9"/>
    <w:rsid w:val="00A05755"/>
    <w:rsid w:val="00A10F8D"/>
    <w:rsid w:val="00A116D0"/>
    <w:rsid w:val="00A11D5C"/>
    <w:rsid w:val="00A13ED1"/>
    <w:rsid w:val="00A14B40"/>
    <w:rsid w:val="00A16BF3"/>
    <w:rsid w:val="00A16E74"/>
    <w:rsid w:val="00A173B8"/>
    <w:rsid w:val="00A20090"/>
    <w:rsid w:val="00A21C45"/>
    <w:rsid w:val="00A23560"/>
    <w:rsid w:val="00A2454E"/>
    <w:rsid w:val="00A25940"/>
    <w:rsid w:val="00A25D61"/>
    <w:rsid w:val="00A30816"/>
    <w:rsid w:val="00A316E8"/>
    <w:rsid w:val="00A35798"/>
    <w:rsid w:val="00A357A5"/>
    <w:rsid w:val="00A35A55"/>
    <w:rsid w:val="00A36B5C"/>
    <w:rsid w:val="00A37301"/>
    <w:rsid w:val="00A37485"/>
    <w:rsid w:val="00A41094"/>
    <w:rsid w:val="00A42328"/>
    <w:rsid w:val="00A42497"/>
    <w:rsid w:val="00A43BB9"/>
    <w:rsid w:val="00A44DBD"/>
    <w:rsid w:val="00A458DE"/>
    <w:rsid w:val="00A52CCA"/>
    <w:rsid w:val="00A53EE9"/>
    <w:rsid w:val="00A568B7"/>
    <w:rsid w:val="00A56CD4"/>
    <w:rsid w:val="00A57B3C"/>
    <w:rsid w:val="00A6011E"/>
    <w:rsid w:val="00A60BDC"/>
    <w:rsid w:val="00A617C1"/>
    <w:rsid w:val="00A61AFE"/>
    <w:rsid w:val="00A65E05"/>
    <w:rsid w:val="00A6762F"/>
    <w:rsid w:val="00A67B4E"/>
    <w:rsid w:val="00A73462"/>
    <w:rsid w:val="00A750DE"/>
    <w:rsid w:val="00A752C0"/>
    <w:rsid w:val="00A83A2F"/>
    <w:rsid w:val="00A85CAB"/>
    <w:rsid w:val="00A87B01"/>
    <w:rsid w:val="00A87DCD"/>
    <w:rsid w:val="00A93E1E"/>
    <w:rsid w:val="00A95F3C"/>
    <w:rsid w:val="00AA08B5"/>
    <w:rsid w:val="00AA1520"/>
    <w:rsid w:val="00AA425D"/>
    <w:rsid w:val="00AA4E22"/>
    <w:rsid w:val="00AA5769"/>
    <w:rsid w:val="00AA59D5"/>
    <w:rsid w:val="00AB2235"/>
    <w:rsid w:val="00AB233A"/>
    <w:rsid w:val="00AB43CC"/>
    <w:rsid w:val="00AB4A38"/>
    <w:rsid w:val="00AB65BF"/>
    <w:rsid w:val="00AB6DB1"/>
    <w:rsid w:val="00AC07DA"/>
    <w:rsid w:val="00AC0DB5"/>
    <w:rsid w:val="00AC26D0"/>
    <w:rsid w:val="00AC4D4A"/>
    <w:rsid w:val="00AC645A"/>
    <w:rsid w:val="00AC7120"/>
    <w:rsid w:val="00AC78D8"/>
    <w:rsid w:val="00AD104D"/>
    <w:rsid w:val="00AD1FA4"/>
    <w:rsid w:val="00AD2B20"/>
    <w:rsid w:val="00AD451B"/>
    <w:rsid w:val="00AD6D4D"/>
    <w:rsid w:val="00AE704F"/>
    <w:rsid w:val="00AE71C2"/>
    <w:rsid w:val="00AE7700"/>
    <w:rsid w:val="00AF2E4F"/>
    <w:rsid w:val="00AF57A7"/>
    <w:rsid w:val="00AF60B3"/>
    <w:rsid w:val="00B0282D"/>
    <w:rsid w:val="00B02ECB"/>
    <w:rsid w:val="00B06814"/>
    <w:rsid w:val="00B0748C"/>
    <w:rsid w:val="00B10A7E"/>
    <w:rsid w:val="00B13076"/>
    <w:rsid w:val="00B146E4"/>
    <w:rsid w:val="00B16031"/>
    <w:rsid w:val="00B17414"/>
    <w:rsid w:val="00B20EAE"/>
    <w:rsid w:val="00B34832"/>
    <w:rsid w:val="00B35AE0"/>
    <w:rsid w:val="00B46766"/>
    <w:rsid w:val="00B47825"/>
    <w:rsid w:val="00B52E56"/>
    <w:rsid w:val="00B53157"/>
    <w:rsid w:val="00B531CB"/>
    <w:rsid w:val="00B54AB1"/>
    <w:rsid w:val="00B56D00"/>
    <w:rsid w:val="00B62BBC"/>
    <w:rsid w:val="00B6555B"/>
    <w:rsid w:val="00B668D5"/>
    <w:rsid w:val="00B66B88"/>
    <w:rsid w:val="00B704A2"/>
    <w:rsid w:val="00B70700"/>
    <w:rsid w:val="00B734E4"/>
    <w:rsid w:val="00B73715"/>
    <w:rsid w:val="00B76492"/>
    <w:rsid w:val="00B769B2"/>
    <w:rsid w:val="00B800FA"/>
    <w:rsid w:val="00B81095"/>
    <w:rsid w:val="00B82522"/>
    <w:rsid w:val="00B834F5"/>
    <w:rsid w:val="00B838C8"/>
    <w:rsid w:val="00B849F5"/>
    <w:rsid w:val="00B85C0A"/>
    <w:rsid w:val="00B86622"/>
    <w:rsid w:val="00B87461"/>
    <w:rsid w:val="00B900D6"/>
    <w:rsid w:val="00B9029C"/>
    <w:rsid w:val="00B90A57"/>
    <w:rsid w:val="00B92662"/>
    <w:rsid w:val="00B94356"/>
    <w:rsid w:val="00B94E04"/>
    <w:rsid w:val="00BA1129"/>
    <w:rsid w:val="00BB0687"/>
    <w:rsid w:val="00BB0996"/>
    <w:rsid w:val="00BB1A84"/>
    <w:rsid w:val="00BB20F4"/>
    <w:rsid w:val="00BB3267"/>
    <w:rsid w:val="00BB3A2F"/>
    <w:rsid w:val="00BB4E6A"/>
    <w:rsid w:val="00BC19CE"/>
    <w:rsid w:val="00BC5113"/>
    <w:rsid w:val="00BC527B"/>
    <w:rsid w:val="00BC7F8C"/>
    <w:rsid w:val="00BD1365"/>
    <w:rsid w:val="00BD3284"/>
    <w:rsid w:val="00BD5385"/>
    <w:rsid w:val="00BD6132"/>
    <w:rsid w:val="00BD7AC4"/>
    <w:rsid w:val="00BE0665"/>
    <w:rsid w:val="00BE3D4F"/>
    <w:rsid w:val="00BE4455"/>
    <w:rsid w:val="00BE794E"/>
    <w:rsid w:val="00BF0939"/>
    <w:rsid w:val="00BF30C7"/>
    <w:rsid w:val="00BF3710"/>
    <w:rsid w:val="00BF6E13"/>
    <w:rsid w:val="00C02C90"/>
    <w:rsid w:val="00C07C2F"/>
    <w:rsid w:val="00C12ACC"/>
    <w:rsid w:val="00C138BD"/>
    <w:rsid w:val="00C13979"/>
    <w:rsid w:val="00C14ED2"/>
    <w:rsid w:val="00C165EA"/>
    <w:rsid w:val="00C20699"/>
    <w:rsid w:val="00C22FF3"/>
    <w:rsid w:val="00C238A9"/>
    <w:rsid w:val="00C25420"/>
    <w:rsid w:val="00C2615A"/>
    <w:rsid w:val="00C32181"/>
    <w:rsid w:val="00C372A6"/>
    <w:rsid w:val="00C42B5C"/>
    <w:rsid w:val="00C438C2"/>
    <w:rsid w:val="00C44587"/>
    <w:rsid w:val="00C4642D"/>
    <w:rsid w:val="00C50711"/>
    <w:rsid w:val="00C51911"/>
    <w:rsid w:val="00C535D0"/>
    <w:rsid w:val="00C54012"/>
    <w:rsid w:val="00C54FB1"/>
    <w:rsid w:val="00C64046"/>
    <w:rsid w:val="00C64CC3"/>
    <w:rsid w:val="00C67811"/>
    <w:rsid w:val="00C71C31"/>
    <w:rsid w:val="00C720C1"/>
    <w:rsid w:val="00C72997"/>
    <w:rsid w:val="00C73366"/>
    <w:rsid w:val="00C73852"/>
    <w:rsid w:val="00C7580F"/>
    <w:rsid w:val="00C80712"/>
    <w:rsid w:val="00C8084B"/>
    <w:rsid w:val="00C824D1"/>
    <w:rsid w:val="00C857DA"/>
    <w:rsid w:val="00C90ABD"/>
    <w:rsid w:val="00C90F8E"/>
    <w:rsid w:val="00C924BA"/>
    <w:rsid w:val="00C94B03"/>
    <w:rsid w:val="00C963E5"/>
    <w:rsid w:val="00C9757D"/>
    <w:rsid w:val="00CA05ED"/>
    <w:rsid w:val="00CA1620"/>
    <w:rsid w:val="00CA2227"/>
    <w:rsid w:val="00CA3CD3"/>
    <w:rsid w:val="00CA4C93"/>
    <w:rsid w:val="00CA5DEA"/>
    <w:rsid w:val="00CA6AF3"/>
    <w:rsid w:val="00CA6D2A"/>
    <w:rsid w:val="00CB2230"/>
    <w:rsid w:val="00CB279A"/>
    <w:rsid w:val="00CB5A68"/>
    <w:rsid w:val="00CB5DB5"/>
    <w:rsid w:val="00CB6538"/>
    <w:rsid w:val="00CB6B74"/>
    <w:rsid w:val="00CB7437"/>
    <w:rsid w:val="00CC09E7"/>
    <w:rsid w:val="00CC164B"/>
    <w:rsid w:val="00CD243D"/>
    <w:rsid w:val="00CD2474"/>
    <w:rsid w:val="00CD474B"/>
    <w:rsid w:val="00CE4C15"/>
    <w:rsid w:val="00CE5529"/>
    <w:rsid w:val="00CE6459"/>
    <w:rsid w:val="00CF0157"/>
    <w:rsid w:val="00CF10EB"/>
    <w:rsid w:val="00CF3C59"/>
    <w:rsid w:val="00CF5109"/>
    <w:rsid w:val="00CF5796"/>
    <w:rsid w:val="00CF582B"/>
    <w:rsid w:val="00CF5CE4"/>
    <w:rsid w:val="00D02B7F"/>
    <w:rsid w:val="00D03EB2"/>
    <w:rsid w:val="00D04FAC"/>
    <w:rsid w:val="00D05F73"/>
    <w:rsid w:val="00D05FB4"/>
    <w:rsid w:val="00D07C5A"/>
    <w:rsid w:val="00D1007E"/>
    <w:rsid w:val="00D103B8"/>
    <w:rsid w:val="00D162C9"/>
    <w:rsid w:val="00D16343"/>
    <w:rsid w:val="00D16FDA"/>
    <w:rsid w:val="00D178DA"/>
    <w:rsid w:val="00D235DB"/>
    <w:rsid w:val="00D240C1"/>
    <w:rsid w:val="00D311DF"/>
    <w:rsid w:val="00D33270"/>
    <w:rsid w:val="00D37925"/>
    <w:rsid w:val="00D37B26"/>
    <w:rsid w:val="00D37B5F"/>
    <w:rsid w:val="00D43310"/>
    <w:rsid w:val="00D43CDC"/>
    <w:rsid w:val="00D46ADB"/>
    <w:rsid w:val="00D46CE9"/>
    <w:rsid w:val="00D477BF"/>
    <w:rsid w:val="00D479A1"/>
    <w:rsid w:val="00D50BB0"/>
    <w:rsid w:val="00D516C3"/>
    <w:rsid w:val="00D52E9D"/>
    <w:rsid w:val="00D53FAE"/>
    <w:rsid w:val="00D5535B"/>
    <w:rsid w:val="00D55771"/>
    <w:rsid w:val="00D57456"/>
    <w:rsid w:val="00D60164"/>
    <w:rsid w:val="00D604C8"/>
    <w:rsid w:val="00D63261"/>
    <w:rsid w:val="00D70C14"/>
    <w:rsid w:val="00D71332"/>
    <w:rsid w:val="00D713ED"/>
    <w:rsid w:val="00D73126"/>
    <w:rsid w:val="00D733DF"/>
    <w:rsid w:val="00D74354"/>
    <w:rsid w:val="00D76CB2"/>
    <w:rsid w:val="00D771A6"/>
    <w:rsid w:val="00D806D0"/>
    <w:rsid w:val="00D81A8F"/>
    <w:rsid w:val="00D8332B"/>
    <w:rsid w:val="00D834AB"/>
    <w:rsid w:val="00D84F3D"/>
    <w:rsid w:val="00D912D4"/>
    <w:rsid w:val="00D915CE"/>
    <w:rsid w:val="00D930DE"/>
    <w:rsid w:val="00D93105"/>
    <w:rsid w:val="00DA06B2"/>
    <w:rsid w:val="00DA1898"/>
    <w:rsid w:val="00DA4293"/>
    <w:rsid w:val="00DB2288"/>
    <w:rsid w:val="00DB32F1"/>
    <w:rsid w:val="00DB401D"/>
    <w:rsid w:val="00DB58BB"/>
    <w:rsid w:val="00DB5C7E"/>
    <w:rsid w:val="00DC17BD"/>
    <w:rsid w:val="00DC2368"/>
    <w:rsid w:val="00DC23C6"/>
    <w:rsid w:val="00DC3FEF"/>
    <w:rsid w:val="00DC4B15"/>
    <w:rsid w:val="00DC5539"/>
    <w:rsid w:val="00DC60FF"/>
    <w:rsid w:val="00DC6911"/>
    <w:rsid w:val="00DD08D5"/>
    <w:rsid w:val="00DD3D8F"/>
    <w:rsid w:val="00DD5BAA"/>
    <w:rsid w:val="00DE0272"/>
    <w:rsid w:val="00DE1530"/>
    <w:rsid w:val="00DE39D4"/>
    <w:rsid w:val="00DE52DD"/>
    <w:rsid w:val="00DE7805"/>
    <w:rsid w:val="00DF0E21"/>
    <w:rsid w:val="00DF2DF6"/>
    <w:rsid w:val="00DF79EC"/>
    <w:rsid w:val="00DF7C8E"/>
    <w:rsid w:val="00E01F5C"/>
    <w:rsid w:val="00E02B2D"/>
    <w:rsid w:val="00E03D08"/>
    <w:rsid w:val="00E05937"/>
    <w:rsid w:val="00E05C68"/>
    <w:rsid w:val="00E1130E"/>
    <w:rsid w:val="00E1192A"/>
    <w:rsid w:val="00E13163"/>
    <w:rsid w:val="00E163FB"/>
    <w:rsid w:val="00E17D8D"/>
    <w:rsid w:val="00E209A9"/>
    <w:rsid w:val="00E21522"/>
    <w:rsid w:val="00E23525"/>
    <w:rsid w:val="00E24523"/>
    <w:rsid w:val="00E30ACC"/>
    <w:rsid w:val="00E31F3D"/>
    <w:rsid w:val="00E32299"/>
    <w:rsid w:val="00E34995"/>
    <w:rsid w:val="00E36098"/>
    <w:rsid w:val="00E43DB2"/>
    <w:rsid w:val="00E5189B"/>
    <w:rsid w:val="00E52CDC"/>
    <w:rsid w:val="00E54520"/>
    <w:rsid w:val="00E55A69"/>
    <w:rsid w:val="00E56C0F"/>
    <w:rsid w:val="00E62505"/>
    <w:rsid w:val="00E675CE"/>
    <w:rsid w:val="00E74719"/>
    <w:rsid w:val="00E80F13"/>
    <w:rsid w:val="00E813D7"/>
    <w:rsid w:val="00E81675"/>
    <w:rsid w:val="00E82056"/>
    <w:rsid w:val="00E8465C"/>
    <w:rsid w:val="00E850C6"/>
    <w:rsid w:val="00E8630D"/>
    <w:rsid w:val="00E912D6"/>
    <w:rsid w:val="00E92D96"/>
    <w:rsid w:val="00E94CAE"/>
    <w:rsid w:val="00E9546F"/>
    <w:rsid w:val="00E95525"/>
    <w:rsid w:val="00E97EE8"/>
    <w:rsid w:val="00E97FAF"/>
    <w:rsid w:val="00EA066B"/>
    <w:rsid w:val="00EA0BD8"/>
    <w:rsid w:val="00EA21ED"/>
    <w:rsid w:val="00EA3D56"/>
    <w:rsid w:val="00EA4E26"/>
    <w:rsid w:val="00EA567E"/>
    <w:rsid w:val="00EA7D01"/>
    <w:rsid w:val="00EC17CB"/>
    <w:rsid w:val="00EC2FBB"/>
    <w:rsid w:val="00EC3DE1"/>
    <w:rsid w:val="00ED3574"/>
    <w:rsid w:val="00ED37ED"/>
    <w:rsid w:val="00ED38D9"/>
    <w:rsid w:val="00ED5C6F"/>
    <w:rsid w:val="00ED64C2"/>
    <w:rsid w:val="00ED6D89"/>
    <w:rsid w:val="00EE3E1D"/>
    <w:rsid w:val="00EE3F91"/>
    <w:rsid w:val="00EE507C"/>
    <w:rsid w:val="00EE5D52"/>
    <w:rsid w:val="00EE64A4"/>
    <w:rsid w:val="00EF2A0B"/>
    <w:rsid w:val="00EF3F35"/>
    <w:rsid w:val="00EF41F0"/>
    <w:rsid w:val="00F00E21"/>
    <w:rsid w:val="00F046C8"/>
    <w:rsid w:val="00F04861"/>
    <w:rsid w:val="00F04CB8"/>
    <w:rsid w:val="00F05B22"/>
    <w:rsid w:val="00F12227"/>
    <w:rsid w:val="00F123CC"/>
    <w:rsid w:val="00F142AE"/>
    <w:rsid w:val="00F17B60"/>
    <w:rsid w:val="00F201D6"/>
    <w:rsid w:val="00F20EF9"/>
    <w:rsid w:val="00F216AA"/>
    <w:rsid w:val="00F2191B"/>
    <w:rsid w:val="00F22DDB"/>
    <w:rsid w:val="00F23380"/>
    <w:rsid w:val="00F24438"/>
    <w:rsid w:val="00F25B53"/>
    <w:rsid w:val="00F30180"/>
    <w:rsid w:val="00F30ECF"/>
    <w:rsid w:val="00F31FBC"/>
    <w:rsid w:val="00F33DB1"/>
    <w:rsid w:val="00F35B6B"/>
    <w:rsid w:val="00F35C47"/>
    <w:rsid w:val="00F408F6"/>
    <w:rsid w:val="00F420D7"/>
    <w:rsid w:val="00F43025"/>
    <w:rsid w:val="00F469A9"/>
    <w:rsid w:val="00F474A0"/>
    <w:rsid w:val="00F50134"/>
    <w:rsid w:val="00F503C9"/>
    <w:rsid w:val="00F52024"/>
    <w:rsid w:val="00F52BBC"/>
    <w:rsid w:val="00F575AF"/>
    <w:rsid w:val="00F575C0"/>
    <w:rsid w:val="00F62105"/>
    <w:rsid w:val="00F63A26"/>
    <w:rsid w:val="00F63F8E"/>
    <w:rsid w:val="00F657C2"/>
    <w:rsid w:val="00F65A1D"/>
    <w:rsid w:val="00F727C0"/>
    <w:rsid w:val="00F7295D"/>
    <w:rsid w:val="00F72D34"/>
    <w:rsid w:val="00F73077"/>
    <w:rsid w:val="00F7606D"/>
    <w:rsid w:val="00F807B6"/>
    <w:rsid w:val="00F81691"/>
    <w:rsid w:val="00F82967"/>
    <w:rsid w:val="00F832EC"/>
    <w:rsid w:val="00F83398"/>
    <w:rsid w:val="00F83E32"/>
    <w:rsid w:val="00F86AEE"/>
    <w:rsid w:val="00F92A9C"/>
    <w:rsid w:val="00F9312B"/>
    <w:rsid w:val="00F94C1E"/>
    <w:rsid w:val="00F953A5"/>
    <w:rsid w:val="00F95B4A"/>
    <w:rsid w:val="00FA0842"/>
    <w:rsid w:val="00FA1C25"/>
    <w:rsid w:val="00FA21D4"/>
    <w:rsid w:val="00FA3272"/>
    <w:rsid w:val="00FA39FF"/>
    <w:rsid w:val="00FA3A4E"/>
    <w:rsid w:val="00FA5E48"/>
    <w:rsid w:val="00FA6C97"/>
    <w:rsid w:val="00FB6A97"/>
    <w:rsid w:val="00FB7590"/>
    <w:rsid w:val="00FC135C"/>
    <w:rsid w:val="00FC2209"/>
    <w:rsid w:val="00FC74EA"/>
    <w:rsid w:val="00FC757A"/>
    <w:rsid w:val="00FC79D4"/>
    <w:rsid w:val="00FC7FCF"/>
    <w:rsid w:val="00FD0AF4"/>
    <w:rsid w:val="00FD16A6"/>
    <w:rsid w:val="00FD7888"/>
    <w:rsid w:val="00FE48F7"/>
    <w:rsid w:val="00FE6054"/>
    <w:rsid w:val="00FE6155"/>
    <w:rsid w:val="00FE71FA"/>
    <w:rsid w:val="00FE7B23"/>
    <w:rsid w:val="00FF0FEE"/>
    <w:rsid w:val="00FF223B"/>
    <w:rsid w:val="00FF40B1"/>
    <w:rsid w:val="00FF6D40"/>
    <w:rsid w:val="3ADD352F"/>
    <w:rsid w:val="47BADC12"/>
    <w:rsid w:val="4C3B4B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E14A76"/>
  <w15:chartTrackingRefBased/>
  <w15:docId w15:val="{75120487-2EF6-2D4C-9071-2DF3575EE7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GB" w:eastAsia="en-US" w:bidi="ar-SA"/>
      </w:rPr>
    </w:rPrDefault>
    <w:pPrDefault>
      <w:pPr>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77F3"/>
  </w:style>
  <w:style w:type="paragraph" w:styleId="Heading1">
    <w:name w:val="heading 1"/>
    <w:basedOn w:val="Normal"/>
    <w:next w:val="Normal"/>
    <w:link w:val="Heading1Char"/>
    <w:uiPriority w:val="9"/>
    <w:qFormat/>
    <w:rsid w:val="008177F3"/>
    <w:pPr>
      <w:spacing w:before="300" w:after="40"/>
      <w:jc w:val="left"/>
      <w:outlineLvl w:val="0"/>
    </w:pPr>
    <w:rPr>
      <w:smallCaps/>
      <w:spacing w:val="5"/>
      <w:sz w:val="32"/>
      <w:szCs w:val="32"/>
    </w:rPr>
  </w:style>
  <w:style w:type="paragraph" w:styleId="Heading2">
    <w:name w:val="heading 2"/>
    <w:basedOn w:val="Normal"/>
    <w:next w:val="Normal"/>
    <w:link w:val="Heading2Char"/>
    <w:uiPriority w:val="9"/>
    <w:unhideWhenUsed/>
    <w:qFormat/>
    <w:rsid w:val="008177F3"/>
    <w:pPr>
      <w:spacing w:before="240" w:after="80"/>
      <w:jc w:val="left"/>
      <w:outlineLvl w:val="1"/>
    </w:pPr>
    <w:rPr>
      <w:smallCaps/>
      <w:spacing w:val="5"/>
      <w:sz w:val="28"/>
      <w:szCs w:val="28"/>
    </w:rPr>
  </w:style>
  <w:style w:type="paragraph" w:styleId="Heading3">
    <w:name w:val="heading 3"/>
    <w:basedOn w:val="Normal"/>
    <w:next w:val="Normal"/>
    <w:link w:val="Heading3Char"/>
    <w:uiPriority w:val="9"/>
    <w:unhideWhenUsed/>
    <w:qFormat/>
    <w:rsid w:val="008177F3"/>
    <w:pPr>
      <w:spacing w:after="0"/>
      <w:jc w:val="left"/>
      <w:outlineLvl w:val="2"/>
    </w:pPr>
    <w:rPr>
      <w:smallCaps/>
      <w:spacing w:val="5"/>
      <w:sz w:val="24"/>
      <w:szCs w:val="24"/>
    </w:rPr>
  </w:style>
  <w:style w:type="paragraph" w:styleId="Heading4">
    <w:name w:val="heading 4"/>
    <w:basedOn w:val="Normal"/>
    <w:next w:val="Normal"/>
    <w:link w:val="Heading4Char"/>
    <w:uiPriority w:val="9"/>
    <w:semiHidden/>
    <w:unhideWhenUsed/>
    <w:qFormat/>
    <w:rsid w:val="008177F3"/>
    <w:pPr>
      <w:spacing w:before="240" w:after="0"/>
      <w:jc w:val="left"/>
      <w:outlineLvl w:val="3"/>
    </w:pPr>
    <w:rPr>
      <w:smallCaps/>
      <w:spacing w:val="10"/>
      <w:sz w:val="22"/>
      <w:szCs w:val="22"/>
    </w:rPr>
  </w:style>
  <w:style w:type="paragraph" w:styleId="Heading5">
    <w:name w:val="heading 5"/>
    <w:basedOn w:val="Normal"/>
    <w:next w:val="Normal"/>
    <w:link w:val="Heading5Char"/>
    <w:uiPriority w:val="9"/>
    <w:semiHidden/>
    <w:unhideWhenUsed/>
    <w:qFormat/>
    <w:rsid w:val="008177F3"/>
    <w:pPr>
      <w:spacing w:before="200" w:after="0"/>
      <w:jc w:val="left"/>
      <w:outlineLvl w:val="4"/>
    </w:pPr>
    <w:rPr>
      <w:smallCaps/>
      <w:color w:val="BC1B4B" w:themeColor="accent2" w:themeShade="BF"/>
      <w:spacing w:val="10"/>
      <w:sz w:val="22"/>
      <w:szCs w:val="26"/>
    </w:rPr>
  </w:style>
  <w:style w:type="paragraph" w:styleId="Heading6">
    <w:name w:val="heading 6"/>
    <w:basedOn w:val="Normal"/>
    <w:next w:val="Normal"/>
    <w:link w:val="Heading6Char"/>
    <w:uiPriority w:val="9"/>
    <w:semiHidden/>
    <w:unhideWhenUsed/>
    <w:qFormat/>
    <w:rsid w:val="008177F3"/>
    <w:pPr>
      <w:spacing w:after="0"/>
      <w:jc w:val="left"/>
      <w:outlineLvl w:val="5"/>
    </w:pPr>
    <w:rPr>
      <w:smallCaps/>
      <w:color w:val="E33D6F" w:themeColor="accent2"/>
      <w:spacing w:val="5"/>
      <w:sz w:val="22"/>
    </w:rPr>
  </w:style>
  <w:style w:type="paragraph" w:styleId="Heading7">
    <w:name w:val="heading 7"/>
    <w:basedOn w:val="Normal"/>
    <w:next w:val="Normal"/>
    <w:link w:val="Heading7Char"/>
    <w:uiPriority w:val="9"/>
    <w:semiHidden/>
    <w:unhideWhenUsed/>
    <w:qFormat/>
    <w:rsid w:val="008177F3"/>
    <w:pPr>
      <w:spacing w:after="0"/>
      <w:jc w:val="left"/>
      <w:outlineLvl w:val="6"/>
    </w:pPr>
    <w:rPr>
      <w:b/>
      <w:smallCaps/>
      <w:color w:val="E33D6F" w:themeColor="accent2"/>
      <w:spacing w:val="10"/>
    </w:rPr>
  </w:style>
  <w:style w:type="paragraph" w:styleId="Heading8">
    <w:name w:val="heading 8"/>
    <w:basedOn w:val="Normal"/>
    <w:next w:val="Normal"/>
    <w:link w:val="Heading8Char"/>
    <w:uiPriority w:val="9"/>
    <w:semiHidden/>
    <w:unhideWhenUsed/>
    <w:qFormat/>
    <w:rsid w:val="008177F3"/>
    <w:pPr>
      <w:spacing w:after="0"/>
      <w:jc w:val="left"/>
      <w:outlineLvl w:val="7"/>
    </w:pPr>
    <w:rPr>
      <w:b/>
      <w:i/>
      <w:smallCaps/>
      <w:color w:val="BC1B4B" w:themeColor="accent2" w:themeShade="BF"/>
    </w:rPr>
  </w:style>
  <w:style w:type="paragraph" w:styleId="Heading9">
    <w:name w:val="heading 9"/>
    <w:basedOn w:val="Normal"/>
    <w:next w:val="Normal"/>
    <w:link w:val="Heading9Char"/>
    <w:uiPriority w:val="9"/>
    <w:semiHidden/>
    <w:unhideWhenUsed/>
    <w:qFormat/>
    <w:rsid w:val="008177F3"/>
    <w:pPr>
      <w:spacing w:after="0"/>
      <w:jc w:val="left"/>
      <w:outlineLvl w:val="8"/>
    </w:pPr>
    <w:rPr>
      <w:b/>
      <w:i/>
      <w:smallCaps/>
      <w:color w:val="7D1232" w:themeColor="accent2"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6F3B99"/>
    <w:pPr>
      <w:tabs>
        <w:tab w:val="center" w:pos="4680"/>
        <w:tab w:val="right" w:pos="9360"/>
      </w:tabs>
    </w:pPr>
  </w:style>
  <w:style w:type="character" w:customStyle="1" w:styleId="HeaderChar">
    <w:name w:val="Header Char"/>
    <w:basedOn w:val="DefaultParagraphFont"/>
    <w:link w:val="Header"/>
    <w:rsid w:val="006F3B99"/>
  </w:style>
  <w:style w:type="paragraph" w:styleId="Footer">
    <w:name w:val="footer"/>
    <w:basedOn w:val="Normal"/>
    <w:link w:val="FooterChar"/>
    <w:uiPriority w:val="99"/>
    <w:unhideWhenUsed/>
    <w:rsid w:val="006F3B99"/>
    <w:pPr>
      <w:tabs>
        <w:tab w:val="center" w:pos="4680"/>
        <w:tab w:val="right" w:pos="9360"/>
      </w:tabs>
    </w:pPr>
  </w:style>
  <w:style w:type="character" w:customStyle="1" w:styleId="FooterChar">
    <w:name w:val="Footer Char"/>
    <w:basedOn w:val="DefaultParagraphFont"/>
    <w:link w:val="Footer"/>
    <w:uiPriority w:val="99"/>
    <w:rsid w:val="006F3B99"/>
  </w:style>
  <w:style w:type="paragraph" w:styleId="NoSpacing">
    <w:name w:val="No Spacing"/>
    <w:basedOn w:val="Normal"/>
    <w:link w:val="NoSpacingChar"/>
    <w:uiPriority w:val="1"/>
    <w:qFormat/>
    <w:rsid w:val="008177F3"/>
    <w:pPr>
      <w:spacing w:after="0" w:line="240" w:lineRule="auto"/>
    </w:pPr>
  </w:style>
  <w:style w:type="character" w:customStyle="1" w:styleId="NoSpacingChar">
    <w:name w:val="No Spacing Char"/>
    <w:basedOn w:val="DefaultParagraphFont"/>
    <w:link w:val="NoSpacing"/>
    <w:uiPriority w:val="1"/>
    <w:rsid w:val="008177F3"/>
  </w:style>
  <w:style w:type="character" w:customStyle="1" w:styleId="Heading1Char">
    <w:name w:val="Heading 1 Char"/>
    <w:basedOn w:val="DefaultParagraphFont"/>
    <w:link w:val="Heading1"/>
    <w:uiPriority w:val="9"/>
    <w:rsid w:val="008177F3"/>
    <w:rPr>
      <w:smallCaps/>
      <w:spacing w:val="5"/>
      <w:sz w:val="32"/>
      <w:szCs w:val="32"/>
    </w:rPr>
  </w:style>
  <w:style w:type="paragraph" w:styleId="ListParagraph">
    <w:name w:val="List Paragraph"/>
    <w:basedOn w:val="Normal"/>
    <w:uiPriority w:val="34"/>
    <w:qFormat/>
    <w:rsid w:val="008177F3"/>
    <w:pPr>
      <w:ind w:left="720"/>
      <w:contextualSpacing/>
    </w:pPr>
  </w:style>
  <w:style w:type="character" w:styleId="CommentReference">
    <w:name w:val="annotation reference"/>
    <w:basedOn w:val="DefaultParagraphFont"/>
    <w:uiPriority w:val="99"/>
    <w:semiHidden/>
    <w:unhideWhenUsed/>
    <w:rsid w:val="00A87DCD"/>
    <w:rPr>
      <w:sz w:val="16"/>
      <w:szCs w:val="16"/>
    </w:rPr>
  </w:style>
  <w:style w:type="paragraph" w:styleId="CommentText">
    <w:name w:val="annotation text"/>
    <w:basedOn w:val="Normal"/>
    <w:link w:val="CommentTextChar"/>
    <w:uiPriority w:val="99"/>
    <w:semiHidden/>
    <w:unhideWhenUsed/>
    <w:rsid w:val="00A87DCD"/>
  </w:style>
  <w:style w:type="character" w:customStyle="1" w:styleId="CommentTextChar">
    <w:name w:val="Comment Text Char"/>
    <w:basedOn w:val="DefaultParagraphFont"/>
    <w:link w:val="CommentText"/>
    <w:uiPriority w:val="99"/>
    <w:semiHidden/>
    <w:rsid w:val="00A87DCD"/>
    <w:rPr>
      <w:sz w:val="20"/>
      <w:szCs w:val="20"/>
    </w:rPr>
  </w:style>
  <w:style w:type="paragraph" w:styleId="CommentSubject">
    <w:name w:val="annotation subject"/>
    <w:basedOn w:val="CommentText"/>
    <w:next w:val="CommentText"/>
    <w:link w:val="CommentSubjectChar"/>
    <w:uiPriority w:val="99"/>
    <w:semiHidden/>
    <w:unhideWhenUsed/>
    <w:rsid w:val="00A87DCD"/>
    <w:rPr>
      <w:b/>
      <w:bCs/>
    </w:rPr>
  </w:style>
  <w:style w:type="character" w:customStyle="1" w:styleId="CommentSubjectChar">
    <w:name w:val="Comment Subject Char"/>
    <w:basedOn w:val="CommentTextChar"/>
    <w:link w:val="CommentSubject"/>
    <w:uiPriority w:val="99"/>
    <w:semiHidden/>
    <w:rsid w:val="00A87DCD"/>
    <w:rPr>
      <w:b/>
      <w:bCs/>
      <w:sz w:val="20"/>
      <w:szCs w:val="20"/>
    </w:rPr>
  </w:style>
  <w:style w:type="paragraph" w:styleId="BalloonText">
    <w:name w:val="Balloon Text"/>
    <w:basedOn w:val="Normal"/>
    <w:link w:val="BalloonTextChar"/>
    <w:uiPriority w:val="99"/>
    <w:semiHidden/>
    <w:unhideWhenUsed/>
    <w:rsid w:val="00A87DCD"/>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A87DCD"/>
    <w:rPr>
      <w:rFonts w:ascii="Times New Roman" w:hAnsi="Times New Roman" w:cs="Times New Roman"/>
      <w:sz w:val="18"/>
      <w:szCs w:val="18"/>
    </w:rPr>
  </w:style>
  <w:style w:type="character" w:styleId="PageNumber">
    <w:name w:val="page number"/>
    <w:basedOn w:val="DefaultParagraphFont"/>
    <w:uiPriority w:val="99"/>
    <w:semiHidden/>
    <w:unhideWhenUsed/>
    <w:rsid w:val="00C824D1"/>
  </w:style>
  <w:style w:type="character" w:customStyle="1" w:styleId="Heading2Char">
    <w:name w:val="Heading 2 Char"/>
    <w:basedOn w:val="DefaultParagraphFont"/>
    <w:link w:val="Heading2"/>
    <w:uiPriority w:val="9"/>
    <w:rsid w:val="008177F3"/>
    <w:rPr>
      <w:smallCaps/>
      <w:spacing w:val="5"/>
      <w:sz w:val="28"/>
      <w:szCs w:val="28"/>
    </w:rPr>
  </w:style>
  <w:style w:type="character" w:customStyle="1" w:styleId="Heading3Char">
    <w:name w:val="Heading 3 Char"/>
    <w:basedOn w:val="DefaultParagraphFont"/>
    <w:link w:val="Heading3"/>
    <w:uiPriority w:val="9"/>
    <w:rsid w:val="008177F3"/>
    <w:rPr>
      <w:smallCaps/>
      <w:spacing w:val="5"/>
      <w:sz w:val="24"/>
      <w:szCs w:val="24"/>
    </w:rPr>
  </w:style>
  <w:style w:type="character" w:customStyle="1" w:styleId="Heading4Char">
    <w:name w:val="Heading 4 Char"/>
    <w:basedOn w:val="DefaultParagraphFont"/>
    <w:link w:val="Heading4"/>
    <w:uiPriority w:val="9"/>
    <w:semiHidden/>
    <w:rsid w:val="008177F3"/>
    <w:rPr>
      <w:smallCaps/>
      <w:spacing w:val="10"/>
      <w:sz w:val="22"/>
      <w:szCs w:val="22"/>
    </w:rPr>
  </w:style>
  <w:style w:type="character" w:customStyle="1" w:styleId="Heading5Char">
    <w:name w:val="Heading 5 Char"/>
    <w:basedOn w:val="DefaultParagraphFont"/>
    <w:link w:val="Heading5"/>
    <w:uiPriority w:val="9"/>
    <w:semiHidden/>
    <w:rsid w:val="008177F3"/>
    <w:rPr>
      <w:smallCaps/>
      <w:color w:val="BC1B4B" w:themeColor="accent2" w:themeShade="BF"/>
      <w:spacing w:val="10"/>
      <w:sz w:val="22"/>
      <w:szCs w:val="26"/>
    </w:rPr>
  </w:style>
  <w:style w:type="character" w:customStyle="1" w:styleId="Heading6Char">
    <w:name w:val="Heading 6 Char"/>
    <w:basedOn w:val="DefaultParagraphFont"/>
    <w:link w:val="Heading6"/>
    <w:uiPriority w:val="9"/>
    <w:semiHidden/>
    <w:rsid w:val="008177F3"/>
    <w:rPr>
      <w:smallCaps/>
      <w:color w:val="E33D6F" w:themeColor="accent2"/>
      <w:spacing w:val="5"/>
      <w:sz w:val="22"/>
    </w:rPr>
  </w:style>
  <w:style w:type="character" w:customStyle="1" w:styleId="Heading7Char">
    <w:name w:val="Heading 7 Char"/>
    <w:basedOn w:val="DefaultParagraphFont"/>
    <w:link w:val="Heading7"/>
    <w:uiPriority w:val="9"/>
    <w:semiHidden/>
    <w:rsid w:val="008177F3"/>
    <w:rPr>
      <w:b/>
      <w:smallCaps/>
      <w:color w:val="E33D6F" w:themeColor="accent2"/>
      <w:spacing w:val="10"/>
    </w:rPr>
  </w:style>
  <w:style w:type="character" w:customStyle="1" w:styleId="Heading8Char">
    <w:name w:val="Heading 8 Char"/>
    <w:basedOn w:val="DefaultParagraphFont"/>
    <w:link w:val="Heading8"/>
    <w:uiPriority w:val="9"/>
    <w:semiHidden/>
    <w:rsid w:val="008177F3"/>
    <w:rPr>
      <w:b/>
      <w:i/>
      <w:smallCaps/>
      <w:color w:val="BC1B4B" w:themeColor="accent2" w:themeShade="BF"/>
    </w:rPr>
  </w:style>
  <w:style w:type="character" w:customStyle="1" w:styleId="Heading9Char">
    <w:name w:val="Heading 9 Char"/>
    <w:basedOn w:val="DefaultParagraphFont"/>
    <w:link w:val="Heading9"/>
    <w:uiPriority w:val="9"/>
    <w:semiHidden/>
    <w:rsid w:val="008177F3"/>
    <w:rPr>
      <w:b/>
      <w:i/>
      <w:smallCaps/>
      <w:color w:val="7D1232" w:themeColor="accent2" w:themeShade="7F"/>
    </w:rPr>
  </w:style>
  <w:style w:type="paragraph" w:styleId="Caption">
    <w:name w:val="caption"/>
    <w:basedOn w:val="Normal"/>
    <w:next w:val="Normal"/>
    <w:uiPriority w:val="35"/>
    <w:semiHidden/>
    <w:unhideWhenUsed/>
    <w:qFormat/>
    <w:rsid w:val="008177F3"/>
    <w:rPr>
      <w:b/>
      <w:bCs/>
      <w:caps/>
      <w:sz w:val="16"/>
      <w:szCs w:val="18"/>
    </w:rPr>
  </w:style>
  <w:style w:type="paragraph" w:styleId="Title">
    <w:name w:val="Title"/>
    <w:basedOn w:val="Normal"/>
    <w:next w:val="Normal"/>
    <w:link w:val="TitleChar"/>
    <w:uiPriority w:val="10"/>
    <w:qFormat/>
    <w:rsid w:val="008177F3"/>
    <w:pPr>
      <w:pBdr>
        <w:top w:val="single" w:sz="12" w:space="1" w:color="E33D6F" w:themeColor="accent2"/>
      </w:pBdr>
      <w:spacing w:line="240" w:lineRule="auto"/>
      <w:jc w:val="right"/>
    </w:pPr>
    <w:rPr>
      <w:smallCaps/>
      <w:sz w:val="48"/>
      <w:szCs w:val="48"/>
    </w:rPr>
  </w:style>
  <w:style w:type="character" w:customStyle="1" w:styleId="TitleChar">
    <w:name w:val="Title Char"/>
    <w:basedOn w:val="DefaultParagraphFont"/>
    <w:link w:val="Title"/>
    <w:uiPriority w:val="10"/>
    <w:rsid w:val="008177F3"/>
    <w:rPr>
      <w:smallCaps/>
      <w:sz w:val="48"/>
      <w:szCs w:val="48"/>
    </w:rPr>
  </w:style>
  <w:style w:type="paragraph" w:styleId="Subtitle">
    <w:name w:val="Subtitle"/>
    <w:basedOn w:val="Normal"/>
    <w:next w:val="Normal"/>
    <w:link w:val="SubtitleChar"/>
    <w:uiPriority w:val="11"/>
    <w:qFormat/>
    <w:rsid w:val="008177F3"/>
    <w:pPr>
      <w:spacing w:after="720" w:line="240" w:lineRule="auto"/>
      <w:jc w:val="right"/>
    </w:pPr>
    <w:rPr>
      <w:rFonts w:asciiTheme="majorHAnsi" w:eastAsiaTheme="majorEastAsia" w:hAnsiTheme="majorHAnsi" w:cstheme="majorBidi"/>
      <w:szCs w:val="22"/>
    </w:rPr>
  </w:style>
  <w:style w:type="character" w:customStyle="1" w:styleId="SubtitleChar">
    <w:name w:val="Subtitle Char"/>
    <w:basedOn w:val="DefaultParagraphFont"/>
    <w:link w:val="Subtitle"/>
    <w:uiPriority w:val="11"/>
    <w:rsid w:val="008177F3"/>
    <w:rPr>
      <w:rFonts w:asciiTheme="majorHAnsi" w:eastAsiaTheme="majorEastAsia" w:hAnsiTheme="majorHAnsi" w:cstheme="majorBidi"/>
      <w:szCs w:val="22"/>
    </w:rPr>
  </w:style>
  <w:style w:type="character" w:styleId="Strong">
    <w:name w:val="Strong"/>
    <w:uiPriority w:val="22"/>
    <w:qFormat/>
    <w:rsid w:val="008177F3"/>
    <w:rPr>
      <w:b/>
      <w:color w:val="E33D6F" w:themeColor="accent2"/>
    </w:rPr>
  </w:style>
  <w:style w:type="character" w:styleId="Emphasis">
    <w:name w:val="Emphasis"/>
    <w:uiPriority w:val="20"/>
    <w:qFormat/>
    <w:rsid w:val="008177F3"/>
    <w:rPr>
      <w:b/>
      <w:i/>
      <w:spacing w:val="10"/>
    </w:rPr>
  </w:style>
  <w:style w:type="paragraph" w:styleId="Quote">
    <w:name w:val="Quote"/>
    <w:basedOn w:val="Normal"/>
    <w:next w:val="Normal"/>
    <w:link w:val="QuoteChar"/>
    <w:uiPriority w:val="29"/>
    <w:qFormat/>
    <w:rsid w:val="008177F3"/>
    <w:rPr>
      <w:i/>
    </w:rPr>
  </w:style>
  <w:style w:type="character" w:customStyle="1" w:styleId="QuoteChar">
    <w:name w:val="Quote Char"/>
    <w:basedOn w:val="DefaultParagraphFont"/>
    <w:link w:val="Quote"/>
    <w:uiPriority w:val="29"/>
    <w:rsid w:val="008177F3"/>
    <w:rPr>
      <w:i/>
    </w:rPr>
  </w:style>
  <w:style w:type="paragraph" w:styleId="IntenseQuote">
    <w:name w:val="Intense Quote"/>
    <w:basedOn w:val="Normal"/>
    <w:next w:val="Normal"/>
    <w:link w:val="IntenseQuoteChar"/>
    <w:uiPriority w:val="30"/>
    <w:qFormat/>
    <w:rsid w:val="008177F3"/>
    <w:pPr>
      <w:pBdr>
        <w:top w:val="single" w:sz="8" w:space="10" w:color="BC1B4B" w:themeColor="accent2" w:themeShade="BF"/>
        <w:left w:val="single" w:sz="8" w:space="10" w:color="BC1B4B" w:themeColor="accent2" w:themeShade="BF"/>
        <w:bottom w:val="single" w:sz="8" w:space="10" w:color="BC1B4B" w:themeColor="accent2" w:themeShade="BF"/>
        <w:right w:val="single" w:sz="8" w:space="10" w:color="BC1B4B" w:themeColor="accent2" w:themeShade="BF"/>
      </w:pBdr>
      <w:shd w:val="clear" w:color="auto" w:fill="E33D6F" w:themeFill="accent2"/>
      <w:spacing w:before="140" w:after="140"/>
      <w:ind w:left="1440" w:right="1440"/>
    </w:pPr>
    <w:rPr>
      <w:b/>
      <w:i/>
      <w:color w:val="FFFFFF" w:themeColor="background1"/>
    </w:rPr>
  </w:style>
  <w:style w:type="character" w:customStyle="1" w:styleId="IntenseQuoteChar">
    <w:name w:val="Intense Quote Char"/>
    <w:basedOn w:val="DefaultParagraphFont"/>
    <w:link w:val="IntenseQuote"/>
    <w:uiPriority w:val="30"/>
    <w:rsid w:val="008177F3"/>
    <w:rPr>
      <w:b/>
      <w:i/>
      <w:color w:val="FFFFFF" w:themeColor="background1"/>
      <w:shd w:val="clear" w:color="auto" w:fill="E33D6F" w:themeFill="accent2"/>
    </w:rPr>
  </w:style>
  <w:style w:type="character" w:styleId="SubtleEmphasis">
    <w:name w:val="Subtle Emphasis"/>
    <w:uiPriority w:val="19"/>
    <w:qFormat/>
    <w:rsid w:val="008177F3"/>
    <w:rPr>
      <w:i/>
    </w:rPr>
  </w:style>
  <w:style w:type="character" w:styleId="IntenseEmphasis">
    <w:name w:val="Intense Emphasis"/>
    <w:uiPriority w:val="21"/>
    <w:qFormat/>
    <w:rsid w:val="008177F3"/>
    <w:rPr>
      <w:b/>
      <w:i/>
      <w:color w:val="E33D6F" w:themeColor="accent2"/>
      <w:spacing w:val="10"/>
    </w:rPr>
  </w:style>
  <w:style w:type="character" w:styleId="SubtleReference">
    <w:name w:val="Subtle Reference"/>
    <w:uiPriority w:val="31"/>
    <w:qFormat/>
    <w:rsid w:val="008177F3"/>
    <w:rPr>
      <w:b/>
    </w:rPr>
  </w:style>
  <w:style w:type="character" w:styleId="IntenseReference">
    <w:name w:val="Intense Reference"/>
    <w:uiPriority w:val="32"/>
    <w:qFormat/>
    <w:rsid w:val="008177F3"/>
    <w:rPr>
      <w:b/>
      <w:bCs/>
      <w:smallCaps/>
      <w:spacing w:val="5"/>
      <w:sz w:val="22"/>
      <w:szCs w:val="22"/>
      <w:u w:val="single"/>
    </w:rPr>
  </w:style>
  <w:style w:type="character" w:styleId="BookTitle">
    <w:name w:val="Book Title"/>
    <w:uiPriority w:val="33"/>
    <w:qFormat/>
    <w:rsid w:val="008177F3"/>
    <w:rPr>
      <w:rFonts w:asciiTheme="majorHAnsi" w:eastAsiaTheme="majorEastAsia" w:hAnsiTheme="majorHAnsi" w:cstheme="majorBidi"/>
      <w:i/>
      <w:iCs/>
      <w:sz w:val="20"/>
      <w:szCs w:val="20"/>
    </w:rPr>
  </w:style>
  <w:style w:type="paragraph" w:styleId="TOCHeading">
    <w:name w:val="TOC Heading"/>
    <w:basedOn w:val="Heading1"/>
    <w:next w:val="Normal"/>
    <w:uiPriority w:val="39"/>
    <w:semiHidden/>
    <w:unhideWhenUsed/>
    <w:qFormat/>
    <w:rsid w:val="008177F3"/>
    <w:pPr>
      <w:outlineLvl w:val="9"/>
    </w:pPr>
  </w:style>
  <w:style w:type="paragraph" w:customStyle="1" w:styleId="PersonalName">
    <w:name w:val="Personal Name"/>
    <w:basedOn w:val="Title"/>
    <w:rsid w:val="002B0D1D"/>
    <w:rPr>
      <w:b/>
      <w:caps/>
      <w:color w:val="000000"/>
      <w:sz w:val="28"/>
      <w:szCs w:val="28"/>
    </w:rPr>
  </w:style>
  <w:style w:type="paragraph" w:styleId="Bibliography">
    <w:name w:val="Bibliography"/>
    <w:basedOn w:val="Normal"/>
    <w:next w:val="Normal"/>
    <w:uiPriority w:val="37"/>
    <w:unhideWhenUsed/>
    <w:rsid w:val="005611B7"/>
  </w:style>
  <w:style w:type="paragraph" w:styleId="Revision">
    <w:name w:val="Revision"/>
    <w:hidden/>
    <w:uiPriority w:val="99"/>
    <w:semiHidden/>
    <w:rsid w:val="005306B5"/>
    <w:pPr>
      <w:spacing w:after="0" w:line="240" w:lineRule="auto"/>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98800">
      <w:bodyDiv w:val="1"/>
      <w:marLeft w:val="0"/>
      <w:marRight w:val="0"/>
      <w:marTop w:val="0"/>
      <w:marBottom w:val="0"/>
      <w:divBdr>
        <w:top w:val="none" w:sz="0" w:space="0" w:color="auto"/>
        <w:left w:val="none" w:sz="0" w:space="0" w:color="auto"/>
        <w:bottom w:val="none" w:sz="0" w:space="0" w:color="auto"/>
        <w:right w:val="none" w:sz="0" w:space="0" w:color="auto"/>
      </w:divBdr>
    </w:div>
    <w:div w:id="8799456">
      <w:bodyDiv w:val="1"/>
      <w:marLeft w:val="0"/>
      <w:marRight w:val="0"/>
      <w:marTop w:val="0"/>
      <w:marBottom w:val="0"/>
      <w:divBdr>
        <w:top w:val="none" w:sz="0" w:space="0" w:color="auto"/>
        <w:left w:val="none" w:sz="0" w:space="0" w:color="auto"/>
        <w:bottom w:val="none" w:sz="0" w:space="0" w:color="auto"/>
        <w:right w:val="none" w:sz="0" w:space="0" w:color="auto"/>
      </w:divBdr>
    </w:div>
    <w:div w:id="13188600">
      <w:bodyDiv w:val="1"/>
      <w:marLeft w:val="0"/>
      <w:marRight w:val="0"/>
      <w:marTop w:val="0"/>
      <w:marBottom w:val="0"/>
      <w:divBdr>
        <w:top w:val="none" w:sz="0" w:space="0" w:color="auto"/>
        <w:left w:val="none" w:sz="0" w:space="0" w:color="auto"/>
        <w:bottom w:val="none" w:sz="0" w:space="0" w:color="auto"/>
        <w:right w:val="none" w:sz="0" w:space="0" w:color="auto"/>
      </w:divBdr>
    </w:div>
    <w:div w:id="32197963">
      <w:bodyDiv w:val="1"/>
      <w:marLeft w:val="0"/>
      <w:marRight w:val="0"/>
      <w:marTop w:val="0"/>
      <w:marBottom w:val="0"/>
      <w:divBdr>
        <w:top w:val="none" w:sz="0" w:space="0" w:color="auto"/>
        <w:left w:val="none" w:sz="0" w:space="0" w:color="auto"/>
        <w:bottom w:val="none" w:sz="0" w:space="0" w:color="auto"/>
        <w:right w:val="none" w:sz="0" w:space="0" w:color="auto"/>
      </w:divBdr>
    </w:div>
    <w:div w:id="46951091">
      <w:bodyDiv w:val="1"/>
      <w:marLeft w:val="0"/>
      <w:marRight w:val="0"/>
      <w:marTop w:val="0"/>
      <w:marBottom w:val="0"/>
      <w:divBdr>
        <w:top w:val="none" w:sz="0" w:space="0" w:color="auto"/>
        <w:left w:val="none" w:sz="0" w:space="0" w:color="auto"/>
        <w:bottom w:val="none" w:sz="0" w:space="0" w:color="auto"/>
        <w:right w:val="none" w:sz="0" w:space="0" w:color="auto"/>
      </w:divBdr>
    </w:div>
    <w:div w:id="56704467">
      <w:bodyDiv w:val="1"/>
      <w:marLeft w:val="0"/>
      <w:marRight w:val="0"/>
      <w:marTop w:val="0"/>
      <w:marBottom w:val="0"/>
      <w:divBdr>
        <w:top w:val="none" w:sz="0" w:space="0" w:color="auto"/>
        <w:left w:val="none" w:sz="0" w:space="0" w:color="auto"/>
        <w:bottom w:val="none" w:sz="0" w:space="0" w:color="auto"/>
        <w:right w:val="none" w:sz="0" w:space="0" w:color="auto"/>
      </w:divBdr>
    </w:div>
    <w:div w:id="91510026">
      <w:bodyDiv w:val="1"/>
      <w:marLeft w:val="0"/>
      <w:marRight w:val="0"/>
      <w:marTop w:val="0"/>
      <w:marBottom w:val="0"/>
      <w:divBdr>
        <w:top w:val="none" w:sz="0" w:space="0" w:color="auto"/>
        <w:left w:val="none" w:sz="0" w:space="0" w:color="auto"/>
        <w:bottom w:val="none" w:sz="0" w:space="0" w:color="auto"/>
        <w:right w:val="none" w:sz="0" w:space="0" w:color="auto"/>
      </w:divBdr>
    </w:div>
    <w:div w:id="135030265">
      <w:bodyDiv w:val="1"/>
      <w:marLeft w:val="0"/>
      <w:marRight w:val="0"/>
      <w:marTop w:val="0"/>
      <w:marBottom w:val="0"/>
      <w:divBdr>
        <w:top w:val="none" w:sz="0" w:space="0" w:color="auto"/>
        <w:left w:val="none" w:sz="0" w:space="0" w:color="auto"/>
        <w:bottom w:val="none" w:sz="0" w:space="0" w:color="auto"/>
        <w:right w:val="none" w:sz="0" w:space="0" w:color="auto"/>
      </w:divBdr>
    </w:div>
    <w:div w:id="138771158">
      <w:bodyDiv w:val="1"/>
      <w:marLeft w:val="0"/>
      <w:marRight w:val="0"/>
      <w:marTop w:val="0"/>
      <w:marBottom w:val="0"/>
      <w:divBdr>
        <w:top w:val="none" w:sz="0" w:space="0" w:color="auto"/>
        <w:left w:val="none" w:sz="0" w:space="0" w:color="auto"/>
        <w:bottom w:val="none" w:sz="0" w:space="0" w:color="auto"/>
        <w:right w:val="none" w:sz="0" w:space="0" w:color="auto"/>
      </w:divBdr>
    </w:div>
    <w:div w:id="142699773">
      <w:bodyDiv w:val="1"/>
      <w:marLeft w:val="0"/>
      <w:marRight w:val="0"/>
      <w:marTop w:val="0"/>
      <w:marBottom w:val="0"/>
      <w:divBdr>
        <w:top w:val="none" w:sz="0" w:space="0" w:color="auto"/>
        <w:left w:val="none" w:sz="0" w:space="0" w:color="auto"/>
        <w:bottom w:val="none" w:sz="0" w:space="0" w:color="auto"/>
        <w:right w:val="none" w:sz="0" w:space="0" w:color="auto"/>
      </w:divBdr>
    </w:div>
    <w:div w:id="143857069">
      <w:bodyDiv w:val="1"/>
      <w:marLeft w:val="0"/>
      <w:marRight w:val="0"/>
      <w:marTop w:val="0"/>
      <w:marBottom w:val="0"/>
      <w:divBdr>
        <w:top w:val="none" w:sz="0" w:space="0" w:color="auto"/>
        <w:left w:val="none" w:sz="0" w:space="0" w:color="auto"/>
        <w:bottom w:val="none" w:sz="0" w:space="0" w:color="auto"/>
        <w:right w:val="none" w:sz="0" w:space="0" w:color="auto"/>
      </w:divBdr>
    </w:div>
    <w:div w:id="146286728">
      <w:bodyDiv w:val="1"/>
      <w:marLeft w:val="0"/>
      <w:marRight w:val="0"/>
      <w:marTop w:val="0"/>
      <w:marBottom w:val="0"/>
      <w:divBdr>
        <w:top w:val="none" w:sz="0" w:space="0" w:color="auto"/>
        <w:left w:val="none" w:sz="0" w:space="0" w:color="auto"/>
        <w:bottom w:val="none" w:sz="0" w:space="0" w:color="auto"/>
        <w:right w:val="none" w:sz="0" w:space="0" w:color="auto"/>
      </w:divBdr>
    </w:div>
    <w:div w:id="158621147">
      <w:bodyDiv w:val="1"/>
      <w:marLeft w:val="0"/>
      <w:marRight w:val="0"/>
      <w:marTop w:val="0"/>
      <w:marBottom w:val="0"/>
      <w:divBdr>
        <w:top w:val="none" w:sz="0" w:space="0" w:color="auto"/>
        <w:left w:val="none" w:sz="0" w:space="0" w:color="auto"/>
        <w:bottom w:val="none" w:sz="0" w:space="0" w:color="auto"/>
        <w:right w:val="none" w:sz="0" w:space="0" w:color="auto"/>
      </w:divBdr>
    </w:div>
    <w:div w:id="162012304">
      <w:bodyDiv w:val="1"/>
      <w:marLeft w:val="0"/>
      <w:marRight w:val="0"/>
      <w:marTop w:val="0"/>
      <w:marBottom w:val="0"/>
      <w:divBdr>
        <w:top w:val="none" w:sz="0" w:space="0" w:color="auto"/>
        <w:left w:val="none" w:sz="0" w:space="0" w:color="auto"/>
        <w:bottom w:val="none" w:sz="0" w:space="0" w:color="auto"/>
        <w:right w:val="none" w:sz="0" w:space="0" w:color="auto"/>
      </w:divBdr>
    </w:div>
    <w:div w:id="178589454">
      <w:bodyDiv w:val="1"/>
      <w:marLeft w:val="0"/>
      <w:marRight w:val="0"/>
      <w:marTop w:val="0"/>
      <w:marBottom w:val="0"/>
      <w:divBdr>
        <w:top w:val="none" w:sz="0" w:space="0" w:color="auto"/>
        <w:left w:val="none" w:sz="0" w:space="0" w:color="auto"/>
        <w:bottom w:val="none" w:sz="0" w:space="0" w:color="auto"/>
        <w:right w:val="none" w:sz="0" w:space="0" w:color="auto"/>
      </w:divBdr>
    </w:div>
    <w:div w:id="195821921">
      <w:bodyDiv w:val="1"/>
      <w:marLeft w:val="0"/>
      <w:marRight w:val="0"/>
      <w:marTop w:val="0"/>
      <w:marBottom w:val="0"/>
      <w:divBdr>
        <w:top w:val="none" w:sz="0" w:space="0" w:color="auto"/>
        <w:left w:val="none" w:sz="0" w:space="0" w:color="auto"/>
        <w:bottom w:val="none" w:sz="0" w:space="0" w:color="auto"/>
        <w:right w:val="none" w:sz="0" w:space="0" w:color="auto"/>
      </w:divBdr>
    </w:div>
    <w:div w:id="209922999">
      <w:bodyDiv w:val="1"/>
      <w:marLeft w:val="0"/>
      <w:marRight w:val="0"/>
      <w:marTop w:val="0"/>
      <w:marBottom w:val="0"/>
      <w:divBdr>
        <w:top w:val="none" w:sz="0" w:space="0" w:color="auto"/>
        <w:left w:val="none" w:sz="0" w:space="0" w:color="auto"/>
        <w:bottom w:val="none" w:sz="0" w:space="0" w:color="auto"/>
        <w:right w:val="none" w:sz="0" w:space="0" w:color="auto"/>
      </w:divBdr>
    </w:div>
    <w:div w:id="231165945">
      <w:bodyDiv w:val="1"/>
      <w:marLeft w:val="0"/>
      <w:marRight w:val="0"/>
      <w:marTop w:val="0"/>
      <w:marBottom w:val="0"/>
      <w:divBdr>
        <w:top w:val="none" w:sz="0" w:space="0" w:color="auto"/>
        <w:left w:val="none" w:sz="0" w:space="0" w:color="auto"/>
        <w:bottom w:val="none" w:sz="0" w:space="0" w:color="auto"/>
        <w:right w:val="none" w:sz="0" w:space="0" w:color="auto"/>
      </w:divBdr>
    </w:div>
    <w:div w:id="238826308">
      <w:bodyDiv w:val="1"/>
      <w:marLeft w:val="0"/>
      <w:marRight w:val="0"/>
      <w:marTop w:val="0"/>
      <w:marBottom w:val="0"/>
      <w:divBdr>
        <w:top w:val="none" w:sz="0" w:space="0" w:color="auto"/>
        <w:left w:val="none" w:sz="0" w:space="0" w:color="auto"/>
        <w:bottom w:val="none" w:sz="0" w:space="0" w:color="auto"/>
        <w:right w:val="none" w:sz="0" w:space="0" w:color="auto"/>
      </w:divBdr>
    </w:div>
    <w:div w:id="252059234">
      <w:bodyDiv w:val="1"/>
      <w:marLeft w:val="0"/>
      <w:marRight w:val="0"/>
      <w:marTop w:val="0"/>
      <w:marBottom w:val="0"/>
      <w:divBdr>
        <w:top w:val="none" w:sz="0" w:space="0" w:color="auto"/>
        <w:left w:val="none" w:sz="0" w:space="0" w:color="auto"/>
        <w:bottom w:val="none" w:sz="0" w:space="0" w:color="auto"/>
        <w:right w:val="none" w:sz="0" w:space="0" w:color="auto"/>
      </w:divBdr>
    </w:div>
    <w:div w:id="265966752">
      <w:bodyDiv w:val="1"/>
      <w:marLeft w:val="0"/>
      <w:marRight w:val="0"/>
      <w:marTop w:val="0"/>
      <w:marBottom w:val="0"/>
      <w:divBdr>
        <w:top w:val="none" w:sz="0" w:space="0" w:color="auto"/>
        <w:left w:val="none" w:sz="0" w:space="0" w:color="auto"/>
        <w:bottom w:val="none" w:sz="0" w:space="0" w:color="auto"/>
        <w:right w:val="none" w:sz="0" w:space="0" w:color="auto"/>
      </w:divBdr>
    </w:div>
    <w:div w:id="306209430">
      <w:bodyDiv w:val="1"/>
      <w:marLeft w:val="0"/>
      <w:marRight w:val="0"/>
      <w:marTop w:val="0"/>
      <w:marBottom w:val="0"/>
      <w:divBdr>
        <w:top w:val="none" w:sz="0" w:space="0" w:color="auto"/>
        <w:left w:val="none" w:sz="0" w:space="0" w:color="auto"/>
        <w:bottom w:val="none" w:sz="0" w:space="0" w:color="auto"/>
        <w:right w:val="none" w:sz="0" w:space="0" w:color="auto"/>
      </w:divBdr>
    </w:div>
    <w:div w:id="308897569">
      <w:bodyDiv w:val="1"/>
      <w:marLeft w:val="0"/>
      <w:marRight w:val="0"/>
      <w:marTop w:val="0"/>
      <w:marBottom w:val="0"/>
      <w:divBdr>
        <w:top w:val="none" w:sz="0" w:space="0" w:color="auto"/>
        <w:left w:val="none" w:sz="0" w:space="0" w:color="auto"/>
        <w:bottom w:val="none" w:sz="0" w:space="0" w:color="auto"/>
        <w:right w:val="none" w:sz="0" w:space="0" w:color="auto"/>
      </w:divBdr>
    </w:div>
    <w:div w:id="331833503">
      <w:bodyDiv w:val="1"/>
      <w:marLeft w:val="0"/>
      <w:marRight w:val="0"/>
      <w:marTop w:val="0"/>
      <w:marBottom w:val="0"/>
      <w:divBdr>
        <w:top w:val="none" w:sz="0" w:space="0" w:color="auto"/>
        <w:left w:val="none" w:sz="0" w:space="0" w:color="auto"/>
        <w:bottom w:val="none" w:sz="0" w:space="0" w:color="auto"/>
        <w:right w:val="none" w:sz="0" w:space="0" w:color="auto"/>
      </w:divBdr>
    </w:div>
    <w:div w:id="386030213">
      <w:bodyDiv w:val="1"/>
      <w:marLeft w:val="0"/>
      <w:marRight w:val="0"/>
      <w:marTop w:val="0"/>
      <w:marBottom w:val="0"/>
      <w:divBdr>
        <w:top w:val="none" w:sz="0" w:space="0" w:color="auto"/>
        <w:left w:val="none" w:sz="0" w:space="0" w:color="auto"/>
        <w:bottom w:val="none" w:sz="0" w:space="0" w:color="auto"/>
        <w:right w:val="none" w:sz="0" w:space="0" w:color="auto"/>
      </w:divBdr>
    </w:div>
    <w:div w:id="398018811">
      <w:bodyDiv w:val="1"/>
      <w:marLeft w:val="0"/>
      <w:marRight w:val="0"/>
      <w:marTop w:val="0"/>
      <w:marBottom w:val="0"/>
      <w:divBdr>
        <w:top w:val="none" w:sz="0" w:space="0" w:color="auto"/>
        <w:left w:val="none" w:sz="0" w:space="0" w:color="auto"/>
        <w:bottom w:val="none" w:sz="0" w:space="0" w:color="auto"/>
        <w:right w:val="none" w:sz="0" w:space="0" w:color="auto"/>
      </w:divBdr>
    </w:div>
    <w:div w:id="419303375">
      <w:bodyDiv w:val="1"/>
      <w:marLeft w:val="0"/>
      <w:marRight w:val="0"/>
      <w:marTop w:val="0"/>
      <w:marBottom w:val="0"/>
      <w:divBdr>
        <w:top w:val="none" w:sz="0" w:space="0" w:color="auto"/>
        <w:left w:val="none" w:sz="0" w:space="0" w:color="auto"/>
        <w:bottom w:val="none" w:sz="0" w:space="0" w:color="auto"/>
        <w:right w:val="none" w:sz="0" w:space="0" w:color="auto"/>
      </w:divBdr>
    </w:div>
    <w:div w:id="420301382">
      <w:bodyDiv w:val="1"/>
      <w:marLeft w:val="0"/>
      <w:marRight w:val="0"/>
      <w:marTop w:val="0"/>
      <w:marBottom w:val="0"/>
      <w:divBdr>
        <w:top w:val="none" w:sz="0" w:space="0" w:color="auto"/>
        <w:left w:val="none" w:sz="0" w:space="0" w:color="auto"/>
        <w:bottom w:val="none" w:sz="0" w:space="0" w:color="auto"/>
        <w:right w:val="none" w:sz="0" w:space="0" w:color="auto"/>
      </w:divBdr>
    </w:div>
    <w:div w:id="446582642">
      <w:bodyDiv w:val="1"/>
      <w:marLeft w:val="0"/>
      <w:marRight w:val="0"/>
      <w:marTop w:val="0"/>
      <w:marBottom w:val="0"/>
      <w:divBdr>
        <w:top w:val="none" w:sz="0" w:space="0" w:color="auto"/>
        <w:left w:val="none" w:sz="0" w:space="0" w:color="auto"/>
        <w:bottom w:val="none" w:sz="0" w:space="0" w:color="auto"/>
        <w:right w:val="none" w:sz="0" w:space="0" w:color="auto"/>
      </w:divBdr>
    </w:div>
    <w:div w:id="460803042">
      <w:bodyDiv w:val="1"/>
      <w:marLeft w:val="0"/>
      <w:marRight w:val="0"/>
      <w:marTop w:val="0"/>
      <w:marBottom w:val="0"/>
      <w:divBdr>
        <w:top w:val="none" w:sz="0" w:space="0" w:color="auto"/>
        <w:left w:val="none" w:sz="0" w:space="0" w:color="auto"/>
        <w:bottom w:val="none" w:sz="0" w:space="0" w:color="auto"/>
        <w:right w:val="none" w:sz="0" w:space="0" w:color="auto"/>
      </w:divBdr>
    </w:div>
    <w:div w:id="461969926">
      <w:bodyDiv w:val="1"/>
      <w:marLeft w:val="0"/>
      <w:marRight w:val="0"/>
      <w:marTop w:val="0"/>
      <w:marBottom w:val="0"/>
      <w:divBdr>
        <w:top w:val="none" w:sz="0" w:space="0" w:color="auto"/>
        <w:left w:val="none" w:sz="0" w:space="0" w:color="auto"/>
        <w:bottom w:val="none" w:sz="0" w:space="0" w:color="auto"/>
        <w:right w:val="none" w:sz="0" w:space="0" w:color="auto"/>
      </w:divBdr>
    </w:div>
    <w:div w:id="463352085">
      <w:bodyDiv w:val="1"/>
      <w:marLeft w:val="0"/>
      <w:marRight w:val="0"/>
      <w:marTop w:val="0"/>
      <w:marBottom w:val="0"/>
      <w:divBdr>
        <w:top w:val="none" w:sz="0" w:space="0" w:color="auto"/>
        <w:left w:val="none" w:sz="0" w:space="0" w:color="auto"/>
        <w:bottom w:val="none" w:sz="0" w:space="0" w:color="auto"/>
        <w:right w:val="none" w:sz="0" w:space="0" w:color="auto"/>
      </w:divBdr>
    </w:div>
    <w:div w:id="464273444">
      <w:bodyDiv w:val="1"/>
      <w:marLeft w:val="0"/>
      <w:marRight w:val="0"/>
      <w:marTop w:val="0"/>
      <w:marBottom w:val="0"/>
      <w:divBdr>
        <w:top w:val="none" w:sz="0" w:space="0" w:color="auto"/>
        <w:left w:val="none" w:sz="0" w:space="0" w:color="auto"/>
        <w:bottom w:val="none" w:sz="0" w:space="0" w:color="auto"/>
        <w:right w:val="none" w:sz="0" w:space="0" w:color="auto"/>
      </w:divBdr>
    </w:div>
    <w:div w:id="470483651">
      <w:bodyDiv w:val="1"/>
      <w:marLeft w:val="0"/>
      <w:marRight w:val="0"/>
      <w:marTop w:val="0"/>
      <w:marBottom w:val="0"/>
      <w:divBdr>
        <w:top w:val="none" w:sz="0" w:space="0" w:color="auto"/>
        <w:left w:val="none" w:sz="0" w:space="0" w:color="auto"/>
        <w:bottom w:val="none" w:sz="0" w:space="0" w:color="auto"/>
        <w:right w:val="none" w:sz="0" w:space="0" w:color="auto"/>
      </w:divBdr>
    </w:div>
    <w:div w:id="478500374">
      <w:bodyDiv w:val="1"/>
      <w:marLeft w:val="0"/>
      <w:marRight w:val="0"/>
      <w:marTop w:val="0"/>
      <w:marBottom w:val="0"/>
      <w:divBdr>
        <w:top w:val="none" w:sz="0" w:space="0" w:color="auto"/>
        <w:left w:val="none" w:sz="0" w:space="0" w:color="auto"/>
        <w:bottom w:val="none" w:sz="0" w:space="0" w:color="auto"/>
        <w:right w:val="none" w:sz="0" w:space="0" w:color="auto"/>
      </w:divBdr>
    </w:div>
    <w:div w:id="491483280">
      <w:bodyDiv w:val="1"/>
      <w:marLeft w:val="0"/>
      <w:marRight w:val="0"/>
      <w:marTop w:val="0"/>
      <w:marBottom w:val="0"/>
      <w:divBdr>
        <w:top w:val="none" w:sz="0" w:space="0" w:color="auto"/>
        <w:left w:val="none" w:sz="0" w:space="0" w:color="auto"/>
        <w:bottom w:val="none" w:sz="0" w:space="0" w:color="auto"/>
        <w:right w:val="none" w:sz="0" w:space="0" w:color="auto"/>
      </w:divBdr>
    </w:div>
    <w:div w:id="491682808">
      <w:bodyDiv w:val="1"/>
      <w:marLeft w:val="0"/>
      <w:marRight w:val="0"/>
      <w:marTop w:val="0"/>
      <w:marBottom w:val="0"/>
      <w:divBdr>
        <w:top w:val="none" w:sz="0" w:space="0" w:color="auto"/>
        <w:left w:val="none" w:sz="0" w:space="0" w:color="auto"/>
        <w:bottom w:val="none" w:sz="0" w:space="0" w:color="auto"/>
        <w:right w:val="none" w:sz="0" w:space="0" w:color="auto"/>
      </w:divBdr>
    </w:div>
    <w:div w:id="499583189">
      <w:bodyDiv w:val="1"/>
      <w:marLeft w:val="0"/>
      <w:marRight w:val="0"/>
      <w:marTop w:val="0"/>
      <w:marBottom w:val="0"/>
      <w:divBdr>
        <w:top w:val="none" w:sz="0" w:space="0" w:color="auto"/>
        <w:left w:val="none" w:sz="0" w:space="0" w:color="auto"/>
        <w:bottom w:val="none" w:sz="0" w:space="0" w:color="auto"/>
        <w:right w:val="none" w:sz="0" w:space="0" w:color="auto"/>
      </w:divBdr>
    </w:div>
    <w:div w:id="505363472">
      <w:bodyDiv w:val="1"/>
      <w:marLeft w:val="0"/>
      <w:marRight w:val="0"/>
      <w:marTop w:val="0"/>
      <w:marBottom w:val="0"/>
      <w:divBdr>
        <w:top w:val="none" w:sz="0" w:space="0" w:color="auto"/>
        <w:left w:val="none" w:sz="0" w:space="0" w:color="auto"/>
        <w:bottom w:val="none" w:sz="0" w:space="0" w:color="auto"/>
        <w:right w:val="none" w:sz="0" w:space="0" w:color="auto"/>
      </w:divBdr>
    </w:div>
    <w:div w:id="513493321">
      <w:bodyDiv w:val="1"/>
      <w:marLeft w:val="0"/>
      <w:marRight w:val="0"/>
      <w:marTop w:val="0"/>
      <w:marBottom w:val="0"/>
      <w:divBdr>
        <w:top w:val="none" w:sz="0" w:space="0" w:color="auto"/>
        <w:left w:val="none" w:sz="0" w:space="0" w:color="auto"/>
        <w:bottom w:val="none" w:sz="0" w:space="0" w:color="auto"/>
        <w:right w:val="none" w:sz="0" w:space="0" w:color="auto"/>
      </w:divBdr>
    </w:div>
    <w:div w:id="524707459">
      <w:bodyDiv w:val="1"/>
      <w:marLeft w:val="0"/>
      <w:marRight w:val="0"/>
      <w:marTop w:val="0"/>
      <w:marBottom w:val="0"/>
      <w:divBdr>
        <w:top w:val="none" w:sz="0" w:space="0" w:color="auto"/>
        <w:left w:val="none" w:sz="0" w:space="0" w:color="auto"/>
        <w:bottom w:val="none" w:sz="0" w:space="0" w:color="auto"/>
        <w:right w:val="none" w:sz="0" w:space="0" w:color="auto"/>
      </w:divBdr>
    </w:div>
    <w:div w:id="530536115">
      <w:bodyDiv w:val="1"/>
      <w:marLeft w:val="0"/>
      <w:marRight w:val="0"/>
      <w:marTop w:val="0"/>
      <w:marBottom w:val="0"/>
      <w:divBdr>
        <w:top w:val="none" w:sz="0" w:space="0" w:color="auto"/>
        <w:left w:val="none" w:sz="0" w:space="0" w:color="auto"/>
        <w:bottom w:val="none" w:sz="0" w:space="0" w:color="auto"/>
        <w:right w:val="none" w:sz="0" w:space="0" w:color="auto"/>
      </w:divBdr>
    </w:div>
    <w:div w:id="538860160">
      <w:bodyDiv w:val="1"/>
      <w:marLeft w:val="0"/>
      <w:marRight w:val="0"/>
      <w:marTop w:val="0"/>
      <w:marBottom w:val="0"/>
      <w:divBdr>
        <w:top w:val="none" w:sz="0" w:space="0" w:color="auto"/>
        <w:left w:val="none" w:sz="0" w:space="0" w:color="auto"/>
        <w:bottom w:val="none" w:sz="0" w:space="0" w:color="auto"/>
        <w:right w:val="none" w:sz="0" w:space="0" w:color="auto"/>
      </w:divBdr>
    </w:div>
    <w:div w:id="549073924">
      <w:bodyDiv w:val="1"/>
      <w:marLeft w:val="0"/>
      <w:marRight w:val="0"/>
      <w:marTop w:val="0"/>
      <w:marBottom w:val="0"/>
      <w:divBdr>
        <w:top w:val="none" w:sz="0" w:space="0" w:color="auto"/>
        <w:left w:val="none" w:sz="0" w:space="0" w:color="auto"/>
        <w:bottom w:val="none" w:sz="0" w:space="0" w:color="auto"/>
        <w:right w:val="none" w:sz="0" w:space="0" w:color="auto"/>
      </w:divBdr>
    </w:div>
    <w:div w:id="616647192">
      <w:bodyDiv w:val="1"/>
      <w:marLeft w:val="0"/>
      <w:marRight w:val="0"/>
      <w:marTop w:val="0"/>
      <w:marBottom w:val="0"/>
      <w:divBdr>
        <w:top w:val="none" w:sz="0" w:space="0" w:color="auto"/>
        <w:left w:val="none" w:sz="0" w:space="0" w:color="auto"/>
        <w:bottom w:val="none" w:sz="0" w:space="0" w:color="auto"/>
        <w:right w:val="none" w:sz="0" w:space="0" w:color="auto"/>
      </w:divBdr>
    </w:div>
    <w:div w:id="621962706">
      <w:bodyDiv w:val="1"/>
      <w:marLeft w:val="0"/>
      <w:marRight w:val="0"/>
      <w:marTop w:val="0"/>
      <w:marBottom w:val="0"/>
      <w:divBdr>
        <w:top w:val="none" w:sz="0" w:space="0" w:color="auto"/>
        <w:left w:val="none" w:sz="0" w:space="0" w:color="auto"/>
        <w:bottom w:val="none" w:sz="0" w:space="0" w:color="auto"/>
        <w:right w:val="none" w:sz="0" w:space="0" w:color="auto"/>
      </w:divBdr>
    </w:div>
    <w:div w:id="626787561">
      <w:bodyDiv w:val="1"/>
      <w:marLeft w:val="0"/>
      <w:marRight w:val="0"/>
      <w:marTop w:val="0"/>
      <w:marBottom w:val="0"/>
      <w:divBdr>
        <w:top w:val="none" w:sz="0" w:space="0" w:color="auto"/>
        <w:left w:val="none" w:sz="0" w:space="0" w:color="auto"/>
        <w:bottom w:val="none" w:sz="0" w:space="0" w:color="auto"/>
        <w:right w:val="none" w:sz="0" w:space="0" w:color="auto"/>
      </w:divBdr>
    </w:div>
    <w:div w:id="632902070">
      <w:bodyDiv w:val="1"/>
      <w:marLeft w:val="0"/>
      <w:marRight w:val="0"/>
      <w:marTop w:val="0"/>
      <w:marBottom w:val="0"/>
      <w:divBdr>
        <w:top w:val="none" w:sz="0" w:space="0" w:color="auto"/>
        <w:left w:val="none" w:sz="0" w:space="0" w:color="auto"/>
        <w:bottom w:val="none" w:sz="0" w:space="0" w:color="auto"/>
        <w:right w:val="none" w:sz="0" w:space="0" w:color="auto"/>
      </w:divBdr>
    </w:div>
    <w:div w:id="638925001">
      <w:bodyDiv w:val="1"/>
      <w:marLeft w:val="0"/>
      <w:marRight w:val="0"/>
      <w:marTop w:val="0"/>
      <w:marBottom w:val="0"/>
      <w:divBdr>
        <w:top w:val="none" w:sz="0" w:space="0" w:color="auto"/>
        <w:left w:val="none" w:sz="0" w:space="0" w:color="auto"/>
        <w:bottom w:val="none" w:sz="0" w:space="0" w:color="auto"/>
        <w:right w:val="none" w:sz="0" w:space="0" w:color="auto"/>
      </w:divBdr>
    </w:div>
    <w:div w:id="651373107">
      <w:bodyDiv w:val="1"/>
      <w:marLeft w:val="0"/>
      <w:marRight w:val="0"/>
      <w:marTop w:val="0"/>
      <w:marBottom w:val="0"/>
      <w:divBdr>
        <w:top w:val="none" w:sz="0" w:space="0" w:color="auto"/>
        <w:left w:val="none" w:sz="0" w:space="0" w:color="auto"/>
        <w:bottom w:val="none" w:sz="0" w:space="0" w:color="auto"/>
        <w:right w:val="none" w:sz="0" w:space="0" w:color="auto"/>
      </w:divBdr>
    </w:div>
    <w:div w:id="660696569">
      <w:bodyDiv w:val="1"/>
      <w:marLeft w:val="0"/>
      <w:marRight w:val="0"/>
      <w:marTop w:val="0"/>
      <w:marBottom w:val="0"/>
      <w:divBdr>
        <w:top w:val="none" w:sz="0" w:space="0" w:color="auto"/>
        <w:left w:val="none" w:sz="0" w:space="0" w:color="auto"/>
        <w:bottom w:val="none" w:sz="0" w:space="0" w:color="auto"/>
        <w:right w:val="none" w:sz="0" w:space="0" w:color="auto"/>
      </w:divBdr>
    </w:div>
    <w:div w:id="662242936">
      <w:bodyDiv w:val="1"/>
      <w:marLeft w:val="0"/>
      <w:marRight w:val="0"/>
      <w:marTop w:val="0"/>
      <w:marBottom w:val="0"/>
      <w:divBdr>
        <w:top w:val="none" w:sz="0" w:space="0" w:color="auto"/>
        <w:left w:val="none" w:sz="0" w:space="0" w:color="auto"/>
        <w:bottom w:val="none" w:sz="0" w:space="0" w:color="auto"/>
        <w:right w:val="none" w:sz="0" w:space="0" w:color="auto"/>
      </w:divBdr>
    </w:div>
    <w:div w:id="665550553">
      <w:bodyDiv w:val="1"/>
      <w:marLeft w:val="0"/>
      <w:marRight w:val="0"/>
      <w:marTop w:val="0"/>
      <w:marBottom w:val="0"/>
      <w:divBdr>
        <w:top w:val="none" w:sz="0" w:space="0" w:color="auto"/>
        <w:left w:val="none" w:sz="0" w:space="0" w:color="auto"/>
        <w:bottom w:val="none" w:sz="0" w:space="0" w:color="auto"/>
        <w:right w:val="none" w:sz="0" w:space="0" w:color="auto"/>
      </w:divBdr>
    </w:div>
    <w:div w:id="688727184">
      <w:bodyDiv w:val="1"/>
      <w:marLeft w:val="0"/>
      <w:marRight w:val="0"/>
      <w:marTop w:val="0"/>
      <w:marBottom w:val="0"/>
      <w:divBdr>
        <w:top w:val="none" w:sz="0" w:space="0" w:color="auto"/>
        <w:left w:val="none" w:sz="0" w:space="0" w:color="auto"/>
        <w:bottom w:val="none" w:sz="0" w:space="0" w:color="auto"/>
        <w:right w:val="none" w:sz="0" w:space="0" w:color="auto"/>
      </w:divBdr>
    </w:div>
    <w:div w:id="702247061">
      <w:bodyDiv w:val="1"/>
      <w:marLeft w:val="0"/>
      <w:marRight w:val="0"/>
      <w:marTop w:val="0"/>
      <w:marBottom w:val="0"/>
      <w:divBdr>
        <w:top w:val="none" w:sz="0" w:space="0" w:color="auto"/>
        <w:left w:val="none" w:sz="0" w:space="0" w:color="auto"/>
        <w:bottom w:val="none" w:sz="0" w:space="0" w:color="auto"/>
        <w:right w:val="none" w:sz="0" w:space="0" w:color="auto"/>
      </w:divBdr>
    </w:div>
    <w:div w:id="702752481">
      <w:bodyDiv w:val="1"/>
      <w:marLeft w:val="0"/>
      <w:marRight w:val="0"/>
      <w:marTop w:val="0"/>
      <w:marBottom w:val="0"/>
      <w:divBdr>
        <w:top w:val="none" w:sz="0" w:space="0" w:color="auto"/>
        <w:left w:val="none" w:sz="0" w:space="0" w:color="auto"/>
        <w:bottom w:val="none" w:sz="0" w:space="0" w:color="auto"/>
        <w:right w:val="none" w:sz="0" w:space="0" w:color="auto"/>
      </w:divBdr>
    </w:div>
    <w:div w:id="724135751">
      <w:bodyDiv w:val="1"/>
      <w:marLeft w:val="0"/>
      <w:marRight w:val="0"/>
      <w:marTop w:val="0"/>
      <w:marBottom w:val="0"/>
      <w:divBdr>
        <w:top w:val="none" w:sz="0" w:space="0" w:color="auto"/>
        <w:left w:val="none" w:sz="0" w:space="0" w:color="auto"/>
        <w:bottom w:val="none" w:sz="0" w:space="0" w:color="auto"/>
        <w:right w:val="none" w:sz="0" w:space="0" w:color="auto"/>
      </w:divBdr>
    </w:div>
    <w:div w:id="729765183">
      <w:bodyDiv w:val="1"/>
      <w:marLeft w:val="0"/>
      <w:marRight w:val="0"/>
      <w:marTop w:val="0"/>
      <w:marBottom w:val="0"/>
      <w:divBdr>
        <w:top w:val="none" w:sz="0" w:space="0" w:color="auto"/>
        <w:left w:val="none" w:sz="0" w:space="0" w:color="auto"/>
        <w:bottom w:val="none" w:sz="0" w:space="0" w:color="auto"/>
        <w:right w:val="none" w:sz="0" w:space="0" w:color="auto"/>
      </w:divBdr>
    </w:div>
    <w:div w:id="748618730">
      <w:bodyDiv w:val="1"/>
      <w:marLeft w:val="0"/>
      <w:marRight w:val="0"/>
      <w:marTop w:val="0"/>
      <w:marBottom w:val="0"/>
      <w:divBdr>
        <w:top w:val="none" w:sz="0" w:space="0" w:color="auto"/>
        <w:left w:val="none" w:sz="0" w:space="0" w:color="auto"/>
        <w:bottom w:val="none" w:sz="0" w:space="0" w:color="auto"/>
        <w:right w:val="none" w:sz="0" w:space="0" w:color="auto"/>
      </w:divBdr>
    </w:div>
    <w:div w:id="752048253">
      <w:bodyDiv w:val="1"/>
      <w:marLeft w:val="0"/>
      <w:marRight w:val="0"/>
      <w:marTop w:val="0"/>
      <w:marBottom w:val="0"/>
      <w:divBdr>
        <w:top w:val="none" w:sz="0" w:space="0" w:color="auto"/>
        <w:left w:val="none" w:sz="0" w:space="0" w:color="auto"/>
        <w:bottom w:val="none" w:sz="0" w:space="0" w:color="auto"/>
        <w:right w:val="none" w:sz="0" w:space="0" w:color="auto"/>
      </w:divBdr>
    </w:div>
    <w:div w:id="763958865">
      <w:bodyDiv w:val="1"/>
      <w:marLeft w:val="0"/>
      <w:marRight w:val="0"/>
      <w:marTop w:val="0"/>
      <w:marBottom w:val="0"/>
      <w:divBdr>
        <w:top w:val="none" w:sz="0" w:space="0" w:color="auto"/>
        <w:left w:val="none" w:sz="0" w:space="0" w:color="auto"/>
        <w:bottom w:val="none" w:sz="0" w:space="0" w:color="auto"/>
        <w:right w:val="none" w:sz="0" w:space="0" w:color="auto"/>
      </w:divBdr>
    </w:div>
    <w:div w:id="766971047">
      <w:bodyDiv w:val="1"/>
      <w:marLeft w:val="0"/>
      <w:marRight w:val="0"/>
      <w:marTop w:val="0"/>
      <w:marBottom w:val="0"/>
      <w:divBdr>
        <w:top w:val="none" w:sz="0" w:space="0" w:color="auto"/>
        <w:left w:val="none" w:sz="0" w:space="0" w:color="auto"/>
        <w:bottom w:val="none" w:sz="0" w:space="0" w:color="auto"/>
        <w:right w:val="none" w:sz="0" w:space="0" w:color="auto"/>
      </w:divBdr>
    </w:div>
    <w:div w:id="794105964">
      <w:bodyDiv w:val="1"/>
      <w:marLeft w:val="0"/>
      <w:marRight w:val="0"/>
      <w:marTop w:val="0"/>
      <w:marBottom w:val="0"/>
      <w:divBdr>
        <w:top w:val="none" w:sz="0" w:space="0" w:color="auto"/>
        <w:left w:val="none" w:sz="0" w:space="0" w:color="auto"/>
        <w:bottom w:val="none" w:sz="0" w:space="0" w:color="auto"/>
        <w:right w:val="none" w:sz="0" w:space="0" w:color="auto"/>
      </w:divBdr>
    </w:div>
    <w:div w:id="798498953">
      <w:bodyDiv w:val="1"/>
      <w:marLeft w:val="0"/>
      <w:marRight w:val="0"/>
      <w:marTop w:val="0"/>
      <w:marBottom w:val="0"/>
      <w:divBdr>
        <w:top w:val="none" w:sz="0" w:space="0" w:color="auto"/>
        <w:left w:val="none" w:sz="0" w:space="0" w:color="auto"/>
        <w:bottom w:val="none" w:sz="0" w:space="0" w:color="auto"/>
        <w:right w:val="none" w:sz="0" w:space="0" w:color="auto"/>
      </w:divBdr>
    </w:div>
    <w:div w:id="803472279">
      <w:bodyDiv w:val="1"/>
      <w:marLeft w:val="0"/>
      <w:marRight w:val="0"/>
      <w:marTop w:val="0"/>
      <w:marBottom w:val="0"/>
      <w:divBdr>
        <w:top w:val="none" w:sz="0" w:space="0" w:color="auto"/>
        <w:left w:val="none" w:sz="0" w:space="0" w:color="auto"/>
        <w:bottom w:val="none" w:sz="0" w:space="0" w:color="auto"/>
        <w:right w:val="none" w:sz="0" w:space="0" w:color="auto"/>
      </w:divBdr>
    </w:div>
    <w:div w:id="810171563">
      <w:bodyDiv w:val="1"/>
      <w:marLeft w:val="0"/>
      <w:marRight w:val="0"/>
      <w:marTop w:val="0"/>
      <w:marBottom w:val="0"/>
      <w:divBdr>
        <w:top w:val="none" w:sz="0" w:space="0" w:color="auto"/>
        <w:left w:val="none" w:sz="0" w:space="0" w:color="auto"/>
        <w:bottom w:val="none" w:sz="0" w:space="0" w:color="auto"/>
        <w:right w:val="none" w:sz="0" w:space="0" w:color="auto"/>
      </w:divBdr>
    </w:div>
    <w:div w:id="813329711">
      <w:bodyDiv w:val="1"/>
      <w:marLeft w:val="0"/>
      <w:marRight w:val="0"/>
      <w:marTop w:val="0"/>
      <w:marBottom w:val="0"/>
      <w:divBdr>
        <w:top w:val="none" w:sz="0" w:space="0" w:color="auto"/>
        <w:left w:val="none" w:sz="0" w:space="0" w:color="auto"/>
        <w:bottom w:val="none" w:sz="0" w:space="0" w:color="auto"/>
        <w:right w:val="none" w:sz="0" w:space="0" w:color="auto"/>
      </w:divBdr>
    </w:div>
    <w:div w:id="823736207">
      <w:bodyDiv w:val="1"/>
      <w:marLeft w:val="0"/>
      <w:marRight w:val="0"/>
      <w:marTop w:val="0"/>
      <w:marBottom w:val="0"/>
      <w:divBdr>
        <w:top w:val="none" w:sz="0" w:space="0" w:color="auto"/>
        <w:left w:val="none" w:sz="0" w:space="0" w:color="auto"/>
        <w:bottom w:val="none" w:sz="0" w:space="0" w:color="auto"/>
        <w:right w:val="none" w:sz="0" w:space="0" w:color="auto"/>
      </w:divBdr>
    </w:div>
    <w:div w:id="831219430">
      <w:bodyDiv w:val="1"/>
      <w:marLeft w:val="0"/>
      <w:marRight w:val="0"/>
      <w:marTop w:val="0"/>
      <w:marBottom w:val="0"/>
      <w:divBdr>
        <w:top w:val="none" w:sz="0" w:space="0" w:color="auto"/>
        <w:left w:val="none" w:sz="0" w:space="0" w:color="auto"/>
        <w:bottom w:val="none" w:sz="0" w:space="0" w:color="auto"/>
        <w:right w:val="none" w:sz="0" w:space="0" w:color="auto"/>
      </w:divBdr>
    </w:div>
    <w:div w:id="845364071">
      <w:bodyDiv w:val="1"/>
      <w:marLeft w:val="0"/>
      <w:marRight w:val="0"/>
      <w:marTop w:val="0"/>
      <w:marBottom w:val="0"/>
      <w:divBdr>
        <w:top w:val="none" w:sz="0" w:space="0" w:color="auto"/>
        <w:left w:val="none" w:sz="0" w:space="0" w:color="auto"/>
        <w:bottom w:val="none" w:sz="0" w:space="0" w:color="auto"/>
        <w:right w:val="none" w:sz="0" w:space="0" w:color="auto"/>
      </w:divBdr>
    </w:div>
    <w:div w:id="863595416">
      <w:bodyDiv w:val="1"/>
      <w:marLeft w:val="0"/>
      <w:marRight w:val="0"/>
      <w:marTop w:val="0"/>
      <w:marBottom w:val="0"/>
      <w:divBdr>
        <w:top w:val="none" w:sz="0" w:space="0" w:color="auto"/>
        <w:left w:val="none" w:sz="0" w:space="0" w:color="auto"/>
        <w:bottom w:val="none" w:sz="0" w:space="0" w:color="auto"/>
        <w:right w:val="none" w:sz="0" w:space="0" w:color="auto"/>
      </w:divBdr>
    </w:div>
    <w:div w:id="867837297">
      <w:bodyDiv w:val="1"/>
      <w:marLeft w:val="0"/>
      <w:marRight w:val="0"/>
      <w:marTop w:val="0"/>
      <w:marBottom w:val="0"/>
      <w:divBdr>
        <w:top w:val="none" w:sz="0" w:space="0" w:color="auto"/>
        <w:left w:val="none" w:sz="0" w:space="0" w:color="auto"/>
        <w:bottom w:val="none" w:sz="0" w:space="0" w:color="auto"/>
        <w:right w:val="none" w:sz="0" w:space="0" w:color="auto"/>
      </w:divBdr>
    </w:div>
    <w:div w:id="875850781">
      <w:bodyDiv w:val="1"/>
      <w:marLeft w:val="0"/>
      <w:marRight w:val="0"/>
      <w:marTop w:val="0"/>
      <w:marBottom w:val="0"/>
      <w:divBdr>
        <w:top w:val="none" w:sz="0" w:space="0" w:color="auto"/>
        <w:left w:val="none" w:sz="0" w:space="0" w:color="auto"/>
        <w:bottom w:val="none" w:sz="0" w:space="0" w:color="auto"/>
        <w:right w:val="none" w:sz="0" w:space="0" w:color="auto"/>
      </w:divBdr>
    </w:div>
    <w:div w:id="885023902">
      <w:bodyDiv w:val="1"/>
      <w:marLeft w:val="0"/>
      <w:marRight w:val="0"/>
      <w:marTop w:val="0"/>
      <w:marBottom w:val="0"/>
      <w:divBdr>
        <w:top w:val="none" w:sz="0" w:space="0" w:color="auto"/>
        <w:left w:val="none" w:sz="0" w:space="0" w:color="auto"/>
        <w:bottom w:val="none" w:sz="0" w:space="0" w:color="auto"/>
        <w:right w:val="none" w:sz="0" w:space="0" w:color="auto"/>
      </w:divBdr>
    </w:div>
    <w:div w:id="888423289">
      <w:bodyDiv w:val="1"/>
      <w:marLeft w:val="0"/>
      <w:marRight w:val="0"/>
      <w:marTop w:val="0"/>
      <w:marBottom w:val="0"/>
      <w:divBdr>
        <w:top w:val="none" w:sz="0" w:space="0" w:color="auto"/>
        <w:left w:val="none" w:sz="0" w:space="0" w:color="auto"/>
        <w:bottom w:val="none" w:sz="0" w:space="0" w:color="auto"/>
        <w:right w:val="none" w:sz="0" w:space="0" w:color="auto"/>
      </w:divBdr>
    </w:div>
    <w:div w:id="905577173">
      <w:bodyDiv w:val="1"/>
      <w:marLeft w:val="0"/>
      <w:marRight w:val="0"/>
      <w:marTop w:val="0"/>
      <w:marBottom w:val="0"/>
      <w:divBdr>
        <w:top w:val="none" w:sz="0" w:space="0" w:color="auto"/>
        <w:left w:val="none" w:sz="0" w:space="0" w:color="auto"/>
        <w:bottom w:val="none" w:sz="0" w:space="0" w:color="auto"/>
        <w:right w:val="none" w:sz="0" w:space="0" w:color="auto"/>
      </w:divBdr>
    </w:div>
    <w:div w:id="908199064">
      <w:bodyDiv w:val="1"/>
      <w:marLeft w:val="0"/>
      <w:marRight w:val="0"/>
      <w:marTop w:val="0"/>
      <w:marBottom w:val="0"/>
      <w:divBdr>
        <w:top w:val="none" w:sz="0" w:space="0" w:color="auto"/>
        <w:left w:val="none" w:sz="0" w:space="0" w:color="auto"/>
        <w:bottom w:val="none" w:sz="0" w:space="0" w:color="auto"/>
        <w:right w:val="none" w:sz="0" w:space="0" w:color="auto"/>
      </w:divBdr>
    </w:div>
    <w:div w:id="914901339">
      <w:bodyDiv w:val="1"/>
      <w:marLeft w:val="0"/>
      <w:marRight w:val="0"/>
      <w:marTop w:val="0"/>
      <w:marBottom w:val="0"/>
      <w:divBdr>
        <w:top w:val="none" w:sz="0" w:space="0" w:color="auto"/>
        <w:left w:val="none" w:sz="0" w:space="0" w:color="auto"/>
        <w:bottom w:val="none" w:sz="0" w:space="0" w:color="auto"/>
        <w:right w:val="none" w:sz="0" w:space="0" w:color="auto"/>
      </w:divBdr>
    </w:div>
    <w:div w:id="933899856">
      <w:bodyDiv w:val="1"/>
      <w:marLeft w:val="0"/>
      <w:marRight w:val="0"/>
      <w:marTop w:val="0"/>
      <w:marBottom w:val="0"/>
      <w:divBdr>
        <w:top w:val="none" w:sz="0" w:space="0" w:color="auto"/>
        <w:left w:val="none" w:sz="0" w:space="0" w:color="auto"/>
        <w:bottom w:val="none" w:sz="0" w:space="0" w:color="auto"/>
        <w:right w:val="none" w:sz="0" w:space="0" w:color="auto"/>
      </w:divBdr>
    </w:div>
    <w:div w:id="934099321">
      <w:bodyDiv w:val="1"/>
      <w:marLeft w:val="0"/>
      <w:marRight w:val="0"/>
      <w:marTop w:val="0"/>
      <w:marBottom w:val="0"/>
      <w:divBdr>
        <w:top w:val="none" w:sz="0" w:space="0" w:color="auto"/>
        <w:left w:val="none" w:sz="0" w:space="0" w:color="auto"/>
        <w:bottom w:val="none" w:sz="0" w:space="0" w:color="auto"/>
        <w:right w:val="none" w:sz="0" w:space="0" w:color="auto"/>
      </w:divBdr>
    </w:div>
    <w:div w:id="945112137">
      <w:bodyDiv w:val="1"/>
      <w:marLeft w:val="0"/>
      <w:marRight w:val="0"/>
      <w:marTop w:val="0"/>
      <w:marBottom w:val="0"/>
      <w:divBdr>
        <w:top w:val="none" w:sz="0" w:space="0" w:color="auto"/>
        <w:left w:val="none" w:sz="0" w:space="0" w:color="auto"/>
        <w:bottom w:val="none" w:sz="0" w:space="0" w:color="auto"/>
        <w:right w:val="none" w:sz="0" w:space="0" w:color="auto"/>
      </w:divBdr>
    </w:div>
    <w:div w:id="948390365">
      <w:bodyDiv w:val="1"/>
      <w:marLeft w:val="0"/>
      <w:marRight w:val="0"/>
      <w:marTop w:val="0"/>
      <w:marBottom w:val="0"/>
      <w:divBdr>
        <w:top w:val="none" w:sz="0" w:space="0" w:color="auto"/>
        <w:left w:val="none" w:sz="0" w:space="0" w:color="auto"/>
        <w:bottom w:val="none" w:sz="0" w:space="0" w:color="auto"/>
        <w:right w:val="none" w:sz="0" w:space="0" w:color="auto"/>
      </w:divBdr>
    </w:div>
    <w:div w:id="967930140">
      <w:bodyDiv w:val="1"/>
      <w:marLeft w:val="0"/>
      <w:marRight w:val="0"/>
      <w:marTop w:val="0"/>
      <w:marBottom w:val="0"/>
      <w:divBdr>
        <w:top w:val="none" w:sz="0" w:space="0" w:color="auto"/>
        <w:left w:val="none" w:sz="0" w:space="0" w:color="auto"/>
        <w:bottom w:val="none" w:sz="0" w:space="0" w:color="auto"/>
        <w:right w:val="none" w:sz="0" w:space="0" w:color="auto"/>
      </w:divBdr>
    </w:div>
    <w:div w:id="981467235">
      <w:bodyDiv w:val="1"/>
      <w:marLeft w:val="0"/>
      <w:marRight w:val="0"/>
      <w:marTop w:val="0"/>
      <w:marBottom w:val="0"/>
      <w:divBdr>
        <w:top w:val="none" w:sz="0" w:space="0" w:color="auto"/>
        <w:left w:val="none" w:sz="0" w:space="0" w:color="auto"/>
        <w:bottom w:val="none" w:sz="0" w:space="0" w:color="auto"/>
        <w:right w:val="none" w:sz="0" w:space="0" w:color="auto"/>
      </w:divBdr>
    </w:div>
    <w:div w:id="986127606">
      <w:bodyDiv w:val="1"/>
      <w:marLeft w:val="0"/>
      <w:marRight w:val="0"/>
      <w:marTop w:val="0"/>
      <w:marBottom w:val="0"/>
      <w:divBdr>
        <w:top w:val="none" w:sz="0" w:space="0" w:color="auto"/>
        <w:left w:val="none" w:sz="0" w:space="0" w:color="auto"/>
        <w:bottom w:val="none" w:sz="0" w:space="0" w:color="auto"/>
        <w:right w:val="none" w:sz="0" w:space="0" w:color="auto"/>
      </w:divBdr>
    </w:div>
    <w:div w:id="1012269527">
      <w:bodyDiv w:val="1"/>
      <w:marLeft w:val="0"/>
      <w:marRight w:val="0"/>
      <w:marTop w:val="0"/>
      <w:marBottom w:val="0"/>
      <w:divBdr>
        <w:top w:val="none" w:sz="0" w:space="0" w:color="auto"/>
        <w:left w:val="none" w:sz="0" w:space="0" w:color="auto"/>
        <w:bottom w:val="none" w:sz="0" w:space="0" w:color="auto"/>
        <w:right w:val="none" w:sz="0" w:space="0" w:color="auto"/>
      </w:divBdr>
    </w:div>
    <w:div w:id="1037050632">
      <w:bodyDiv w:val="1"/>
      <w:marLeft w:val="0"/>
      <w:marRight w:val="0"/>
      <w:marTop w:val="0"/>
      <w:marBottom w:val="0"/>
      <w:divBdr>
        <w:top w:val="none" w:sz="0" w:space="0" w:color="auto"/>
        <w:left w:val="none" w:sz="0" w:space="0" w:color="auto"/>
        <w:bottom w:val="none" w:sz="0" w:space="0" w:color="auto"/>
        <w:right w:val="none" w:sz="0" w:space="0" w:color="auto"/>
      </w:divBdr>
    </w:div>
    <w:div w:id="1051684626">
      <w:bodyDiv w:val="1"/>
      <w:marLeft w:val="0"/>
      <w:marRight w:val="0"/>
      <w:marTop w:val="0"/>
      <w:marBottom w:val="0"/>
      <w:divBdr>
        <w:top w:val="none" w:sz="0" w:space="0" w:color="auto"/>
        <w:left w:val="none" w:sz="0" w:space="0" w:color="auto"/>
        <w:bottom w:val="none" w:sz="0" w:space="0" w:color="auto"/>
        <w:right w:val="none" w:sz="0" w:space="0" w:color="auto"/>
      </w:divBdr>
    </w:div>
    <w:div w:id="1051808082">
      <w:bodyDiv w:val="1"/>
      <w:marLeft w:val="0"/>
      <w:marRight w:val="0"/>
      <w:marTop w:val="0"/>
      <w:marBottom w:val="0"/>
      <w:divBdr>
        <w:top w:val="none" w:sz="0" w:space="0" w:color="auto"/>
        <w:left w:val="none" w:sz="0" w:space="0" w:color="auto"/>
        <w:bottom w:val="none" w:sz="0" w:space="0" w:color="auto"/>
        <w:right w:val="none" w:sz="0" w:space="0" w:color="auto"/>
      </w:divBdr>
    </w:div>
    <w:div w:id="1053844865">
      <w:bodyDiv w:val="1"/>
      <w:marLeft w:val="0"/>
      <w:marRight w:val="0"/>
      <w:marTop w:val="0"/>
      <w:marBottom w:val="0"/>
      <w:divBdr>
        <w:top w:val="none" w:sz="0" w:space="0" w:color="auto"/>
        <w:left w:val="none" w:sz="0" w:space="0" w:color="auto"/>
        <w:bottom w:val="none" w:sz="0" w:space="0" w:color="auto"/>
        <w:right w:val="none" w:sz="0" w:space="0" w:color="auto"/>
      </w:divBdr>
    </w:div>
    <w:div w:id="1056472640">
      <w:bodyDiv w:val="1"/>
      <w:marLeft w:val="0"/>
      <w:marRight w:val="0"/>
      <w:marTop w:val="0"/>
      <w:marBottom w:val="0"/>
      <w:divBdr>
        <w:top w:val="none" w:sz="0" w:space="0" w:color="auto"/>
        <w:left w:val="none" w:sz="0" w:space="0" w:color="auto"/>
        <w:bottom w:val="none" w:sz="0" w:space="0" w:color="auto"/>
        <w:right w:val="none" w:sz="0" w:space="0" w:color="auto"/>
      </w:divBdr>
    </w:div>
    <w:div w:id="1068848852">
      <w:bodyDiv w:val="1"/>
      <w:marLeft w:val="0"/>
      <w:marRight w:val="0"/>
      <w:marTop w:val="0"/>
      <w:marBottom w:val="0"/>
      <w:divBdr>
        <w:top w:val="none" w:sz="0" w:space="0" w:color="auto"/>
        <w:left w:val="none" w:sz="0" w:space="0" w:color="auto"/>
        <w:bottom w:val="none" w:sz="0" w:space="0" w:color="auto"/>
        <w:right w:val="none" w:sz="0" w:space="0" w:color="auto"/>
      </w:divBdr>
    </w:div>
    <w:div w:id="1090078135">
      <w:bodyDiv w:val="1"/>
      <w:marLeft w:val="0"/>
      <w:marRight w:val="0"/>
      <w:marTop w:val="0"/>
      <w:marBottom w:val="0"/>
      <w:divBdr>
        <w:top w:val="none" w:sz="0" w:space="0" w:color="auto"/>
        <w:left w:val="none" w:sz="0" w:space="0" w:color="auto"/>
        <w:bottom w:val="none" w:sz="0" w:space="0" w:color="auto"/>
        <w:right w:val="none" w:sz="0" w:space="0" w:color="auto"/>
      </w:divBdr>
    </w:div>
    <w:div w:id="1092697980">
      <w:bodyDiv w:val="1"/>
      <w:marLeft w:val="0"/>
      <w:marRight w:val="0"/>
      <w:marTop w:val="0"/>
      <w:marBottom w:val="0"/>
      <w:divBdr>
        <w:top w:val="none" w:sz="0" w:space="0" w:color="auto"/>
        <w:left w:val="none" w:sz="0" w:space="0" w:color="auto"/>
        <w:bottom w:val="none" w:sz="0" w:space="0" w:color="auto"/>
        <w:right w:val="none" w:sz="0" w:space="0" w:color="auto"/>
      </w:divBdr>
    </w:div>
    <w:div w:id="1094087898">
      <w:bodyDiv w:val="1"/>
      <w:marLeft w:val="0"/>
      <w:marRight w:val="0"/>
      <w:marTop w:val="0"/>
      <w:marBottom w:val="0"/>
      <w:divBdr>
        <w:top w:val="none" w:sz="0" w:space="0" w:color="auto"/>
        <w:left w:val="none" w:sz="0" w:space="0" w:color="auto"/>
        <w:bottom w:val="none" w:sz="0" w:space="0" w:color="auto"/>
        <w:right w:val="none" w:sz="0" w:space="0" w:color="auto"/>
      </w:divBdr>
    </w:div>
    <w:div w:id="1095399652">
      <w:bodyDiv w:val="1"/>
      <w:marLeft w:val="0"/>
      <w:marRight w:val="0"/>
      <w:marTop w:val="0"/>
      <w:marBottom w:val="0"/>
      <w:divBdr>
        <w:top w:val="none" w:sz="0" w:space="0" w:color="auto"/>
        <w:left w:val="none" w:sz="0" w:space="0" w:color="auto"/>
        <w:bottom w:val="none" w:sz="0" w:space="0" w:color="auto"/>
        <w:right w:val="none" w:sz="0" w:space="0" w:color="auto"/>
      </w:divBdr>
    </w:div>
    <w:div w:id="1105266579">
      <w:bodyDiv w:val="1"/>
      <w:marLeft w:val="0"/>
      <w:marRight w:val="0"/>
      <w:marTop w:val="0"/>
      <w:marBottom w:val="0"/>
      <w:divBdr>
        <w:top w:val="none" w:sz="0" w:space="0" w:color="auto"/>
        <w:left w:val="none" w:sz="0" w:space="0" w:color="auto"/>
        <w:bottom w:val="none" w:sz="0" w:space="0" w:color="auto"/>
        <w:right w:val="none" w:sz="0" w:space="0" w:color="auto"/>
      </w:divBdr>
    </w:div>
    <w:div w:id="1129973932">
      <w:bodyDiv w:val="1"/>
      <w:marLeft w:val="0"/>
      <w:marRight w:val="0"/>
      <w:marTop w:val="0"/>
      <w:marBottom w:val="0"/>
      <w:divBdr>
        <w:top w:val="none" w:sz="0" w:space="0" w:color="auto"/>
        <w:left w:val="none" w:sz="0" w:space="0" w:color="auto"/>
        <w:bottom w:val="none" w:sz="0" w:space="0" w:color="auto"/>
        <w:right w:val="none" w:sz="0" w:space="0" w:color="auto"/>
      </w:divBdr>
    </w:div>
    <w:div w:id="1153523543">
      <w:bodyDiv w:val="1"/>
      <w:marLeft w:val="0"/>
      <w:marRight w:val="0"/>
      <w:marTop w:val="0"/>
      <w:marBottom w:val="0"/>
      <w:divBdr>
        <w:top w:val="none" w:sz="0" w:space="0" w:color="auto"/>
        <w:left w:val="none" w:sz="0" w:space="0" w:color="auto"/>
        <w:bottom w:val="none" w:sz="0" w:space="0" w:color="auto"/>
        <w:right w:val="none" w:sz="0" w:space="0" w:color="auto"/>
      </w:divBdr>
    </w:div>
    <w:div w:id="1154417954">
      <w:bodyDiv w:val="1"/>
      <w:marLeft w:val="0"/>
      <w:marRight w:val="0"/>
      <w:marTop w:val="0"/>
      <w:marBottom w:val="0"/>
      <w:divBdr>
        <w:top w:val="none" w:sz="0" w:space="0" w:color="auto"/>
        <w:left w:val="none" w:sz="0" w:space="0" w:color="auto"/>
        <w:bottom w:val="none" w:sz="0" w:space="0" w:color="auto"/>
        <w:right w:val="none" w:sz="0" w:space="0" w:color="auto"/>
      </w:divBdr>
    </w:div>
    <w:div w:id="1161965441">
      <w:bodyDiv w:val="1"/>
      <w:marLeft w:val="0"/>
      <w:marRight w:val="0"/>
      <w:marTop w:val="0"/>
      <w:marBottom w:val="0"/>
      <w:divBdr>
        <w:top w:val="none" w:sz="0" w:space="0" w:color="auto"/>
        <w:left w:val="none" w:sz="0" w:space="0" w:color="auto"/>
        <w:bottom w:val="none" w:sz="0" w:space="0" w:color="auto"/>
        <w:right w:val="none" w:sz="0" w:space="0" w:color="auto"/>
      </w:divBdr>
    </w:div>
    <w:div w:id="1170605674">
      <w:bodyDiv w:val="1"/>
      <w:marLeft w:val="0"/>
      <w:marRight w:val="0"/>
      <w:marTop w:val="0"/>
      <w:marBottom w:val="0"/>
      <w:divBdr>
        <w:top w:val="none" w:sz="0" w:space="0" w:color="auto"/>
        <w:left w:val="none" w:sz="0" w:space="0" w:color="auto"/>
        <w:bottom w:val="none" w:sz="0" w:space="0" w:color="auto"/>
        <w:right w:val="none" w:sz="0" w:space="0" w:color="auto"/>
      </w:divBdr>
    </w:div>
    <w:div w:id="1197619942">
      <w:bodyDiv w:val="1"/>
      <w:marLeft w:val="0"/>
      <w:marRight w:val="0"/>
      <w:marTop w:val="0"/>
      <w:marBottom w:val="0"/>
      <w:divBdr>
        <w:top w:val="none" w:sz="0" w:space="0" w:color="auto"/>
        <w:left w:val="none" w:sz="0" w:space="0" w:color="auto"/>
        <w:bottom w:val="none" w:sz="0" w:space="0" w:color="auto"/>
        <w:right w:val="none" w:sz="0" w:space="0" w:color="auto"/>
      </w:divBdr>
    </w:div>
    <w:div w:id="1206286290">
      <w:bodyDiv w:val="1"/>
      <w:marLeft w:val="0"/>
      <w:marRight w:val="0"/>
      <w:marTop w:val="0"/>
      <w:marBottom w:val="0"/>
      <w:divBdr>
        <w:top w:val="none" w:sz="0" w:space="0" w:color="auto"/>
        <w:left w:val="none" w:sz="0" w:space="0" w:color="auto"/>
        <w:bottom w:val="none" w:sz="0" w:space="0" w:color="auto"/>
        <w:right w:val="none" w:sz="0" w:space="0" w:color="auto"/>
      </w:divBdr>
    </w:div>
    <w:div w:id="1206868778">
      <w:bodyDiv w:val="1"/>
      <w:marLeft w:val="0"/>
      <w:marRight w:val="0"/>
      <w:marTop w:val="0"/>
      <w:marBottom w:val="0"/>
      <w:divBdr>
        <w:top w:val="none" w:sz="0" w:space="0" w:color="auto"/>
        <w:left w:val="none" w:sz="0" w:space="0" w:color="auto"/>
        <w:bottom w:val="none" w:sz="0" w:space="0" w:color="auto"/>
        <w:right w:val="none" w:sz="0" w:space="0" w:color="auto"/>
      </w:divBdr>
    </w:div>
    <w:div w:id="1210915127">
      <w:bodyDiv w:val="1"/>
      <w:marLeft w:val="0"/>
      <w:marRight w:val="0"/>
      <w:marTop w:val="0"/>
      <w:marBottom w:val="0"/>
      <w:divBdr>
        <w:top w:val="none" w:sz="0" w:space="0" w:color="auto"/>
        <w:left w:val="none" w:sz="0" w:space="0" w:color="auto"/>
        <w:bottom w:val="none" w:sz="0" w:space="0" w:color="auto"/>
        <w:right w:val="none" w:sz="0" w:space="0" w:color="auto"/>
      </w:divBdr>
    </w:div>
    <w:div w:id="1220242947">
      <w:bodyDiv w:val="1"/>
      <w:marLeft w:val="0"/>
      <w:marRight w:val="0"/>
      <w:marTop w:val="0"/>
      <w:marBottom w:val="0"/>
      <w:divBdr>
        <w:top w:val="none" w:sz="0" w:space="0" w:color="auto"/>
        <w:left w:val="none" w:sz="0" w:space="0" w:color="auto"/>
        <w:bottom w:val="none" w:sz="0" w:space="0" w:color="auto"/>
        <w:right w:val="none" w:sz="0" w:space="0" w:color="auto"/>
      </w:divBdr>
    </w:div>
    <w:div w:id="1220823100">
      <w:bodyDiv w:val="1"/>
      <w:marLeft w:val="0"/>
      <w:marRight w:val="0"/>
      <w:marTop w:val="0"/>
      <w:marBottom w:val="0"/>
      <w:divBdr>
        <w:top w:val="none" w:sz="0" w:space="0" w:color="auto"/>
        <w:left w:val="none" w:sz="0" w:space="0" w:color="auto"/>
        <w:bottom w:val="none" w:sz="0" w:space="0" w:color="auto"/>
        <w:right w:val="none" w:sz="0" w:space="0" w:color="auto"/>
      </w:divBdr>
    </w:div>
    <w:div w:id="1221132845">
      <w:bodyDiv w:val="1"/>
      <w:marLeft w:val="0"/>
      <w:marRight w:val="0"/>
      <w:marTop w:val="0"/>
      <w:marBottom w:val="0"/>
      <w:divBdr>
        <w:top w:val="none" w:sz="0" w:space="0" w:color="auto"/>
        <w:left w:val="none" w:sz="0" w:space="0" w:color="auto"/>
        <w:bottom w:val="none" w:sz="0" w:space="0" w:color="auto"/>
        <w:right w:val="none" w:sz="0" w:space="0" w:color="auto"/>
      </w:divBdr>
    </w:div>
    <w:div w:id="1250893493">
      <w:bodyDiv w:val="1"/>
      <w:marLeft w:val="0"/>
      <w:marRight w:val="0"/>
      <w:marTop w:val="0"/>
      <w:marBottom w:val="0"/>
      <w:divBdr>
        <w:top w:val="none" w:sz="0" w:space="0" w:color="auto"/>
        <w:left w:val="none" w:sz="0" w:space="0" w:color="auto"/>
        <w:bottom w:val="none" w:sz="0" w:space="0" w:color="auto"/>
        <w:right w:val="none" w:sz="0" w:space="0" w:color="auto"/>
      </w:divBdr>
    </w:div>
    <w:div w:id="1260025052">
      <w:bodyDiv w:val="1"/>
      <w:marLeft w:val="0"/>
      <w:marRight w:val="0"/>
      <w:marTop w:val="0"/>
      <w:marBottom w:val="0"/>
      <w:divBdr>
        <w:top w:val="none" w:sz="0" w:space="0" w:color="auto"/>
        <w:left w:val="none" w:sz="0" w:space="0" w:color="auto"/>
        <w:bottom w:val="none" w:sz="0" w:space="0" w:color="auto"/>
        <w:right w:val="none" w:sz="0" w:space="0" w:color="auto"/>
      </w:divBdr>
    </w:div>
    <w:div w:id="1261380030">
      <w:bodyDiv w:val="1"/>
      <w:marLeft w:val="0"/>
      <w:marRight w:val="0"/>
      <w:marTop w:val="0"/>
      <w:marBottom w:val="0"/>
      <w:divBdr>
        <w:top w:val="none" w:sz="0" w:space="0" w:color="auto"/>
        <w:left w:val="none" w:sz="0" w:space="0" w:color="auto"/>
        <w:bottom w:val="none" w:sz="0" w:space="0" w:color="auto"/>
        <w:right w:val="none" w:sz="0" w:space="0" w:color="auto"/>
      </w:divBdr>
    </w:div>
    <w:div w:id="1269463049">
      <w:bodyDiv w:val="1"/>
      <w:marLeft w:val="0"/>
      <w:marRight w:val="0"/>
      <w:marTop w:val="0"/>
      <w:marBottom w:val="0"/>
      <w:divBdr>
        <w:top w:val="none" w:sz="0" w:space="0" w:color="auto"/>
        <w:left w:val="none" w:sz="0" w:space="0" w:color="auto"/>
        <w:bottom w:val="none" w:sz="0" w:space="0" w:color="auto"/>
        <w:right w:val="none" w:sz="0" w:space="0" w:color="auto"/>
      </w:divBdr>
    </w:div>
    <w:div w:id="1314065710">
      <w:bodyDiv w:val="1"/>
      <w:marLeft w:val="0"/>
      <w:marRight w:val="0"/>
      <w:marTop w:val="0"/>
      <w:marBottom w:val="0"/>
      <w:divBdr>
        <w:top w:val="none" w:sz="0" w:space="0" w:color="auto"/>
        <w:left w:val="none" w:sz="0" w:space="0" w:color="auto"/>
        <w:bottom w:val="none" w:sz="0" w:space="0" w:color="auto"/>
        <w:right w:val="none" w:sz="0" w:space="0" w:color="auto"/>
      </w:divBdr>
    </w:div>
    <w:div w:id="1365443864">
      <w:bodyDiv w:val="1"/>
      <w:marLeft w:val="0"/>
      <w:marRight w:val="0"/>
      <w:marTop w:val="0"/>
      <w:marBottom w:val="0"/>
      <w:divBdr>
        <w:top w:val="none" w:sz="0" w:space="0" w:color="auto"/>
        <w:left w:val="none" w:sz="0" w:space="0" w:color="auto"/>
        <w:bottom w:val="none" w:sz="0" w:space="0" w:color="auto"/>
        <w:right w:val="none" w:sz="0" w:space="0" w:color="auto"/>
      </w:divBdr>
    </w:div>
    <w:div w:id="1371611818">
      <w:bodyDiv w:val="1"/>
      <w:marLeft w:val="0"/>
      <w:marRight w:val="0"/>
      <w:marTop w:val="0"/>
      <w:marBottom w:val="0"/>
      <w:divBdr>
        <w:top w:val="none" w:sz="0" w:space="0" w:color="auto"/>
        <w:left w:val="none" w:sz="0" w:space="0" w:color="auto"/>
        <w:bottom w:val="none" w:sz="0" w:space="0" w:color="auto"/>
        <w:right w:val="none" w:sz="0" w:space="0" w:color="auto"/>
      </w:divBdr>
    </w:div>
    <w:div w:id="1375546243">
      <w:bodyDiv w:val="1"/>
      <w:marLeft w:val="0"/>
      <w:marRight w:val="0"/>
      <w:marTop w:val="0"/>
      <w:marBottom w:val="0"/>
      <w:divBdr>
        <w:top w:val="none" w:sz="0" w:space="0" w:color="auto"/>
        <w:left w:val="none" w:sz="0" w:space="0" w:color="auto"/>
        <w:bottom w:val="none" w:sz="0" w:space="0" w:color="auto"/>
        <w:right w:val="none" w:sz="0" w:space="0" w:color="auto"/>
      </w:divBdr>
    </w:div>
    <w:div w:id="1377193803">
      <w:bodyDiv w:val="1"/>
      <w:marLeft w:val="0"/>
      <w:marRight w:val="0"/>
      <w:marTop w:val="0"/>
      <w:marBottom w:val="0"/>
      <w:divBdr>
        <w:top w:val="none" w:sz="0" w:space="0" w:color="auto"/>
        <w:left w:val="none" w:sz="0" w:space="0" w:color="auto"/>
        <w:bottom w:val="none" w:sz="0" w:space="0" w:color="auto"/>
        <w:right w:val="none" w:sz="0" w:space="0" w:color="auto"/>
      </w:divBdr>
    </w:div>
    <w:div w:id="1385106756">
      <w:bodyDiv w:val="1"/>
      <w:marLeft w:val="0"/>
      <w:marRight w:val="0"/>
      <w:marTop w:val="0"/>
      <w:marBottom w:val="0"/>
      <w:divBdr>
        <w:top w:val="none" w:sz="0" w:space="0" w:color="auto"/>
        <w:left w:val="none" w:sz="0" w:space="0" w:color="auto"/>
        <w:bottom w:val="none" w:sz="0" w:space="0" w:color="auto"/>
        <w:right w:val="none" w:sz="0" w:space="0" w:color="auto"/>
      </w:divBdr>
    </w:div>
    <w:div w:id="1386297105">
      <w:bodyDiv w:val="1"/>
      <w:marLeft w:val="0"/>
      <w:marRight w:val="0"/>
      <w:marTop w:val="0"/>
      <w:marBottom w:val="0"/>
      <w:divBdr>
        <w:top w:val="none" w:sz="0" w:space="0" w:color="auto"/>
        <w:left w:val="none" w:sz="0" w:space="0" w:color="auto"/>
        <w:bottom w:val="none" w:sz="0" w:space="0" w:color="auto"/>
        <w:right w:val="none" w:sz="0" w:space="0" w:color="auto"/>
      </w:divBdr>
    </w:div>
    <w:div w:id="1414276097">
      <w:bodyDiv w:val="1"/>
      <w:marLeft w:val="0"/>
      <w:marRight w:val="0"/>
      <w:marTop w:val="0"/>
      <w:marBottom w:val="0"/>
      <w:divBdr>
        <w:top w:val="none" w:sz="0" w:space="0" w:color="auto"/>
        <w:left w:val="none" w:sz="0" w:space="0" w:color="auto"/>
        <w:bottom w:val="none" w:sz="0" w:space="0" w:color="auto"/>
        <w:right w:val="none" w:sz="0" w:space="0" w:color="auto"/>
      </w:divBdr>
    </w:div>
    <w:div w:id="1420642970">
      <w:bodyDiv w:val="1"/>
      <w:marLeft w:val="0"/>
      <w:marRight w:val="0"/>
      <w:marTop w:val="0"/>
      <w:marBottom w:val="0"/>
      <w:divBdr>
        <w:top w:val="none" w:sz="0" w:space="0" w:color="auto"/>
        <w:left w:val="none" w:sz="0" w:space="0" w:color="auto"/>
        <w:bottom w:val="none" w:sz="0" w:space="0" w:color="auto"/>
        <w:right w:val="none" w:sz="0" w:space="0" w:color="auto"/>
      </w:divBdr>
    </w:div>
    <w:div w:id="1425344216">
      <w:bodyDiv w:val="1"/>
      <w:marLeft w:val="0"/>
      <w:marRight w:val="0"/>
      <w:marTop w:val="0"/>
      <w:marBottom w:val="0"/>
      <w:divBdr>
        <w:top w:val="none" w:sz="0" w:space="0" w:color="auto"/>
        <w:left w:val="none" w:sz="0" w:space="0" w:color="auto"/>
        <w:bottom w:val="none" w:sz="0" w:space="0" w:color="auto"/>
        <w:right w:val="none" w:sz="0" w:space="0" w:color="auto"/>
      </w:divBdr>
    </w:div>
    <w:div w:id="1429152985">
      <w:bodyDiv w:val="1"/>
      <w:marLeft w:val="0"/>
      <w:marRight w:val="0"/>
      <w:marTop w:val="0"/>
      <w:marBottom w:val="0"/>
      <w:divBdr>
        <w:top w:val="none" w:sz="0" w:space="0" w:color="auto"/>
        <w:left w:val="none" w:sz="0" w:space="0" w:color="auto"/>
        <w:bottom w:val="none" w:sz="0" w:space="0" w:color="auto"/>
        <w:right w:val="none" w:sz="0" w:space="0" w:color="auto"/>
      </w:divBdr>
    </w:div>
    <w:div w:id="1436707485">
      <w:bodyDiv w:val="1"/>
      <w:marLeft w:val="0"/>
      <w:marRight w:val="0"/>
      <w:marTop w:val="0"/>
      <w:marBottom w:val="0"/>
      <w:divBdr>
        <w:top w:val="none" w:sz="0" w:space="0" w:color="auto"/>
        <w:left w:val="none" w:sz="0" w:space="0" w:color="auto"/>
        <w:bottom w:val="none" w:sz="0" w:space="0" w:color="auto"/>
        <w:right w:val="none" w:sz="0" w:space="0" w:color="auto"/>
      </w:divBdr>
    </w:div>
    <w:div w:id="1439905230">
      <w:bodyDiv w:val="1"/>
      <w:marLeft w:val="0"/>
      <w:marRight w:val="0"/>
      <w:marTop w:val="0"/>
      <w:marBottom w:val="0"/>
      <w:divBdr>
        <w:top w:val="none" w:sz="0" w:space="0" w:color="auto"/>
        <w:left w:val="none" w:sz="0" w:space="0" w:color="auto"/>
        <w:bottom w:val="none" w:sz="0" w:space="0" w:color="auto"/>
        <w:right w:val="none" w:sz="0" w:space="0" w:color="auto"/>
      </w:divBdr>
    </w:div>
    <w:div w:id="1457137423">
      <w:bodyDiv w:val="1"/>
      <w:marLeft w:val="0"/>
      <w:marRight w:val="0"/>
      <w:marTop w:val="0"/>
      <w:marBottom w:val="0"/>
      <w:divBdr>
        <w:top w:val="none" w:sz="0" w:space="0" w:color="auto"/>
        <w:left w:val="none" w:sz="0" w:space="0" w:color="auto"/>
        <w:bottom w:val="none" w:sz="0" w:space="0" w:color="auto"/>
        <w:right w:val="none" w:sz="0" w:space="0" w:color="auto"/>
      </w:divBdr>
    </w:div>
    <w:div w:id="1465192759">
      <w:bodyDiv w:val="1"/>
      <w:marLeft w:val="0"/>
      <w:marRight w:val="0"/>
      <w:marTop w:val="0"/>
      <w:marBottom w:val="0"/>
      <w:divBdr>
        <w:top w:val="none" w:sz="0" w:space="0" w:color="auto"/>
        <w:left w:val="none" w:sz="0" w:space="0" w:color="auto"/>
        <w:bottom w:val="none" w:sz="0" w:space="0" w:color="auto"/>
        <w:right w:val="none" w:sz="0" w:space="0" w:color="auto"/>
      </w:divBdr>
    </w:div>
    <w:div w:id="1473907743">
      <w:bodyDiv w:val="1"/>
      <w:marLeft w:val="0"/>
      <w:marRight w:val="0"/>
      <w:marTop w:val="0"/>
      <w:marBottom w:val="0"/>
      <w:divBdr>
        <w:top w:val="none" w:sz="0" w:space="0" w:color="auto"/>
        <w:left w:val="none" w:sz="0" w:space="0" w:color="auto"/>
        <w:bottom w:val="none" w:sz="0" w:space="0" w:color="auto"/>
        <w:right w:val="none" w:sz="0" w:space="0" w:color="auto"/>
      </w:divBdr>
    </w:div>
    <w:div w:id="1476291899">
      <w:bodyDiv w:val="1"/>
      <w:marLeft w:val="0"/>
      <w:marRight w:val="0"/>
      <w:marTop w:val="0"/>
      <w:marBottom w:val="0"/>
      <w:divBdr>
        <w:top w:val="none" w:sz="0" w:space="0" w:color="auto"/>
        <w:left w:val="none" w:sz="0" w:space="0" w:color="auto"/>
        <w:bottom w:val="none" w:sz="0" w:space="0" w:color="auto"/>
        <w:right w:val="none" w:sz="0" w:space="0" w:color="auto"/>
      </w:divBdr>
    </w:div>
    <w:div w:id="1477604959">
      <w:bodyDiv w:val="1"/>
      <w:marLeft w:val="0"/>
      <w:marRight w:val="0"/>
      <w:marTop w:val="0"/>
      <w:marBottom w:val="0"/>
      <w:divBdr>
        <w:top w:val="none" w:sz="0" w:space="0" w:color="auto"/>
        <w:left w:val="none" w:sz="0" w:space="0" w:color="auto"/>
        <w:bottom w:val="none" w:sz="0" w:space="0" w:color="auto"/>
        <w:right w:val="none" w:sz="0" w:space="0" w:color="auto"/>
      </w:divBdr>
    </w:div>
    <w:div w:id="1497845675">
      <w:bodyDiv w:val="1"/>
      <w:marLeft w:val="0"/>
      <w:marRight w:val="0"/>
      <w:marTop w:val="0"/>
      <w:marBottom w:val="0"/>
      <w:divBdr>
        <w:top w:val="none" w:sz="0" w:space="0" w:color="auto"/>
        <w:left w:val="none" w:sz="0" w:space="0" w:color="auto"/>
        <w:bottom w:val="none" w:sz="0" w:space="0" w:color="auto"/>
        <w:right w:val="none" w:sz="0" w:space="0" w:color="auto"/>
      </w:divBdr>
    </w:div>
    <w:div w:id="1530602022">
      <w:bodyDiv w:val="1"/>
      <w:marLeft w:val="0"/>
      <w:marRight w:val="0"/>
      <w:marTop w:val="0"/>
      <w:marBottom w:val="0"/>
      <w:divBdr>
        <w:top w:val="none" w:sz="0" w:space="0" w:color="auto"/>
        <w:left w:val="none" w:sz="0" w:space="0" w:color="auto"/>
        <w:bottom w:val="none" w:sz="0" w:space="0" w:color="auto"/>
        <w:right w:val="none" w:sz="0" w:space="0" w:color="auto"/>
      </w:divBdr>
    </w:div>
    <w:div w:id="1540777556">
      <w:bodyDiv w:val="1"/>
      <w:marLeft w:val="0"/>
      <w:marRight w:val="0"/>
      <w:marTop w:val="0"/>
      <w:marBottom w:val="0"/>
      <w:divBdr>
        <w:top w:val="none" w:sz="0" w:space="0" w:color="auto"/>
        <w:left w:val="none" w:sz="0" w:space="0" w:color="auto"/>
        <w:bottom w:val="none" w:sz="0" w:space="0" w:color="auto"/>
        <w:right w:val="none" w:sz="0" w:space="0" w:color="auto"/>
      </w:divBdr>
    </w:div>
    <w:div w:id="1597706986">
      <w:bodyDiv w:val="1"/>
      <w:marLeft w:val="0"/>
      <w:marRight w:val="0"/>
      <w:marTop w:val="0"/>
      <w:marBottom w:val="0"/>
      <w:divBdr>
        <w:top w:val="none" w:sz="0" w:space="0" w:color="auto"/>
        <w:left w:val="none" w:sz="0" w:space="0" w:color="auto"/>
        <w:bottom w:val="none" w:sz="0" w:space="0" w:color="auto"/>
        <w:right w:val="none" w:sz="0" w:space="0" w:color="auto"/>
      </w:divBdr>
    </w:div>
    <w:div w:id="1597710779">
      <w:bodyDiv w:val="1"/>
      <w:marLeft w:val="0"/>
      <w:marRight w:val="0"/>
      <w:marTop w:val="0"/>
      <w:marBottom w:val="0"/>
      <w:divBdr>
        <w:top w:val="none" w:sz="0" w:space="0" w:color="auto"/>
        <w:left w:val="none" w:sz="0" w:space="0" w:color="auto"/>
        <w:bottom w:val="none" w:sz="0" w:space="0" w:color="auto"/>
        <w:right w:val="none" w:sz="0" w:space="0" w:color="auto"/>
      </w:divBdr>
    </w:div>
    <w:div w:id="1611929931">
      <w:bodyDiv w:val="1"/>
      <w:marLeft w:val="0"/>
      <w:marRight w:val="0"/>
      <w:marTop w:val="0"/>
      <w:marBottom w:val="0"/>
      <w:divBdr>
        <w:top w:val="none" w:sz="0" w:space="0" w:color="auto"/>
        <w:left w:val="none" w:sz="0" w:space="0" w:color="auto"/>
        <w:bottom w:val="none" w:sz="0" w:space="0" w:color="auto"/>
        <w:right w:val="none" w:sz="0" w:space="0" w:color="auto"/>
      </w:divBdr>
    </w:div>
    <w:div w:id="1640302415">
      <w:bodyDiv w:val="1"/>
      <w:marLeft w:val="0"/>
      <w:marRight w:val="0"/>
      <w:marTop w:val="0"/>
      <w:marBottom w:val="0"/>
      <w:divBdr>
        <w:top w:val="none" w:sz="0" w:space="0" w:color="auto"/>
        <w:left w:val="none" w:sz="0" w:space="0" w:color="auto"/>
        <w:bottom w:val="none" w:sz="0" w:space="0" w:color="auto"/>
        <w:right w:val="none" w:sz="0" w:space="0" w:color="auto"/>
      </w:divBdr>
    </w:div>
    <w:div w:id="1643076622">
      <w:bodyDiv w:val="1"/>
      <w:marLeft w:val="0"/>
      <w:marRight w:val="0"/>
      <w:marTop w:val="0"/>
      <w:marBottom w:val="0"/>
      <w:divBdr>
        <w:top w:val="none" w:sz="0" w:space="0" w:color="auto"/>
        <w:left w:val="none" w:sz="0" w:space="0" w:color="auto"/>
        <w:bottom w:val="none" w:sz="0" w:space="0" w:color="auto"/>
        <w:right w:val="none" w:sz="0" w:space="0" w:color="auto"/>
      </w:divBdr>
    </w:div>
    <w:div w:id="1643271962">
      <w:bodyDiv w:val="1"/>
      <w:marLeft w:val="0"/>
      <w:marRight w:val="0"/>
      <w:marTop w:val="0"/>
      <w:marBottom w:val="0"/>
      <w:divBdr>
        <w:top w:val="none" w:sz="0" w:space="0" w:color="auto"/>
        <w:left w:val="none" w:sz="0" w:space="0" w:color="auto"/>
        <w:bottom w:val="none" w:sz="0" w:space="0" w:color="auto"/>
        <w:right w:val="none" w:sz="0" w:space="0" w:color="auto"/>
      </w:divBdr>
    </w:div>
    <w:div w:id="1651866700">
      <w:bodyDiv w:val="1"/>
      <w:marLeft w:val="0"/>
      <w:marRight w:val="0"/>
      <w:marTop w:val="0"/>
      <w:marBottom w:val="0"/>
      <w:divBdr>
        <w:top w:val="none" w:sz="0" w:space="0" w:color="auto"/>
        <w:left w:val="none" w:sz="0" w:space="0" w:color="auto"/>
        <w:bottom w:val="none" w:sz="0" w:space="0" w:color="auto"/>
        <w:right w:val="none" w:sz="0" w:space="0" w:color="auto"/>
      </w:divBdr>
    </w:div>
    <w:div w:id="1670865571">
      <w:bodyDiv w:val="1"/>
      <w:marLeft w:val="0"/>
      <w:marRight w:val="0"/>
      <w:marTop w:val="0"/>
      <w:marBottom w:val="0"/>
      <w:divBdr>
        <w:top w:val="none" w:sz="0" w:space="0" w:color="auto"/>
        <w:left w:val="none" w:sz="0" w:space="0" w:color="auto"/>
        <w:bottom w:val="none" w:sz="0" w:space="0" w:color="auto"/>
        <w:right w:val="none" w:sz="0" w:space="0" w:color="auto"/>
      </w:divBdr>
    </w:div>
    <w:div w:id="1679577496">
      <w:bodyDiv w:val="1"/>
      <w:marLeft w:val="0"/>
      <w:marRight w:val="0"/>
      <w:marTop w:val="0"/>
      <w:marBottom w:val="0"/>
      <w:divBdr>
        <w:top w:val="none" w:sz="0" w:space="0" w:color="auto"/>
        <w:left w:val="none" w:sz="0" w:space="0" w:color="auto"/>
        <w:bottom w:val="none" w:sz="0" w:space="0" w:color="auto"/>
        <w:right w:val="none" w:sz="0" w:space="0" w:color="auto"/>
      </w:divBdr>
    </w:div>
    <w:div w:id="1704398343">
      <w:bodyDiv w:val="1"/>
      <w:marLeft w:val="0"/>
      <w:marRight w:val="0"/>
      <w:marTop w:val="0"/>
      <w:marBottom w:val="0"/>
      <w:divBdr>
        <w:top w:val="none" w:sz="0" w:space="0" w:color="auto"/>
        <w:left w:val="none" w:sz="0" w:space="0" w:color="auto"/>
        <w:bottom w:val="none" w:sz="0" w:space="0" w:color="auto"/>
        <w:right w:val="none" w:sz="0" w:space="0" w:color="auto"/>
      </w:divBdr>
    </w:div>
    <w:div w:id="1711153044">
      <w:bodyDiv w:val="1"/>
      <w:marLeft w:val="0"/>
      <w:marRight w:val="0"/>
      <w:marTop w:val="0"/>
      <w:marBottom w:val="0"/>
      <w:divBdr>
        <w:top w:val="none" w:sz="0" w:space="0" w:color="auto"/>
        <w:left w:val="none" w:sz="0" w:space="0" w:color="auto"/>
        <w:bottom w:val="none" w:sz="0" w:space="0" w:color="auto"/>
        <w:right w:val="none" w:sz="0" w:space="0" w:color="auto"/>
      </w:divBdr>
    </w:div>
    <w:div w:id="1721172847">
      <w:bodyDiv w:val="1"/>
      <w:marLeft w:val="0"/>
      <w:marRight w:val="0"/>
      <w:marTop w:val="0"/>
      <w:marBottom w:val="0"/>
      <w:divBdr>
        <w:top w:val="none" w:sz="0" w:space="0" w:color="auto"/>
        <w:left w:val="none" w:sz="0" w:space="0" w:color="auto"/>
        <w:bottom w:val="none" w:sz="0" w:space="0" w:color="auto"/>
        <w:right w:val="none" w:sz="0" w:space="0" w:color="auto"/>
      </w:divBdr>
    </w:div>
    <w:div w:id="1725715303">
      <w:bodyDiv w:val="1"/>
      <w:marLeft w:val="0"/>
      <w:marRight w:val="0"/>
      <w:marTop w:val="0"/>
      <w:marBottom w:val="0"/>
      <w:divBdr>
        <w:top w:val="none" w:sz="0" w:space="0" w:color="auto"/>
        <w:left w:val="none" w:sz="0" w:space="0" w:color="auto"/>
        <w:bottom w:val="none" w:sz="0" w:space="0" w:color="auto"/>
        <w:right w:val="none" w:sz="0" w:space="0" w:color="auto"/>
      </w:divBdr>
    </w:div>
    <w:div w:id="1741638948">
      <w:bodyDiv w:val="1"/>
      <w:marLeft w:val="0"/>
      <w:marRight w:val="0"/>
      <w:marTop w:val="0"/>
      <w:marBottom w:val="0"/>
      <w:divBdr>
        <w:top w:val="none" w:sz="0" w:space="0" w:color="auto"/>
        <w:left w:val="none" w:sz="0" w:space="0" w:color="auto"/>
        <w:bottom w:val="none" w:sz="0" w:space="0" w:color="auto"/>
        <w:right w:val="none" w:sz="0" w:space="0" w:color="auto"/>
      </w:divBdr>
    </w:div>
    <w:div w:id="1764377538">
      <w:bodyDiv w:val="1"/>
      <w:marLeft w:val="0"/>
      <w:marRight w:val="0"/>
      <w:marTop w:val="0"/>
      <w:marBottom w:val="0"/>
      <w:divBdr>
        <w:top w:val="none" w:sz="0" w:space="0" w:color="auto"/>
        <w:left w:val="none" w:sz="0" w:space="0" w:color="auto"/>
        <w:bottom w:val="none" w:sz="0" w:space="0" w:color="auto"/>
        <w:right w:val="none" w:sz="0" w:space="0" w:color="auto"/>
      </w:divBdr>
    </w:div>
    <w:div w:id="1773087780">
      <w:bodyDiv w:val="1"/>
      <w:marLeft w:val="0"/>
      <w:marRight w:val="0"/>
      <w:marTop w:val="0"/>
      <w:marBottom w:val="0"/>
      <w:divBdr>
        <w:top w:val="none" w:sz="0" w:space="0" w:color="auto"/>
        <w:left w:val="none" w:sz="0" w:space="0" w:color="auto"/>
        <w:bottom w:val="none" w:sz="0" w:space="0" w:color="auto"/>
        <w:right w:val="none" w:sz="0" w:space="0" w:color="auto"/>
      </w:divBdr>
    </w:div>
    <w:div w:id="1773277572">
      <w:bodyDiv w:val="1"/>
      <w:marLeft w:val="0"/>
      <w:marRight w:val="0"/>
      <w:marTop w:val="0"/>
      <w:marBottom w:val="0"/>
      <w:divBdr>
        <w:top w:val="none" w:sz="0" w:space="0" w:color="auto"/>
        <w:left w:val="none" w:sz="0" w:space="0" w:color="auto"/>
        <w:bottom w:val="none" w:sz="0" w:space="0" w:color="auto"/>
        <w:right w:val="none" w:sz="0" w:space="0" w:color="auto"/>
      </w:divBdr>
    </w:div>
    <w:div w:id="1803883831">
      <w:bodyDiv w:val="1"/>
      <w:marLeft w:val="0"/>
      <w:marRight w:val="0"/>
      <w:marTop w:val="0"/>
      <w:marBottom w:val="0"/>
      <w:divBdr>
        <w:top w:val="none" w:sz="0" w:space="0" w:color="auto"/>
        <w:left w:val="none" w:sz="0" w:space="0" w:color="auto"/>
        <w:bottom w:val="none" w:sz="0" w:space="0" w:color="auto"/>
        <w:right w:val="none" w:sz="0" w:space="0" w:color="auto"/>
      </w:divBdr>
    </w:div>
    <w:div w:id="1830172635">
      <w:bodyDiv w:val="1"/>
      <w:marLeft w:val="0"/>
      <w:marRight w:val="0"/>
      <w:marTop w:val="0"/>
      <w:marBottom w:val="0"/>
      <w:divBdr>
        <w:top w:val="none" w:sz="0" w:space="0" w:color="auto"/>
        <w:left w:val="none" w:sz="0" w:space="0" w:color="auto"/>
        <w:bottom w:val="none" w:sz="0" w:space="0" w:color="auto"/>
        <w:right w:val="none" w:sz="0" w:space="0" w:color="auto"/>
      </w:divBdr>
    </w:div>
    <w:div w:id="1831947077">
      <w:bodyDiv w:val="1"/>
      <w:marLeft w:val="0"/>
      <w:marRight w:val="0"/>
      <w:marTop w:val="0"/>
      <w:marBottom w:val="0"/>
      <w:divBdr>
        <w:top w:val="none" w:sz="0" w:space="0" w:color="auto"/>
        <w:left w:val="none" w:sz="0" w:space="0" w:color="auto"/>
        <w:bottom w:val="none" w:sz="0" w:space="0" w:color="auto"/>
        <w:right w:val="none" w:sz="0" w:space="0" w:color="auto"/>
      </w:divBdr>
    </w:div>
    <w:div w:id="1839080378">
      <w:bodyDiv w:val="1"/>
      <w:marLeft w:val="0"/>
      <w:marRight w:val="0"/>
      <w:marTop w:val="0"/>
      <w:marBottom w:val="0"/>
      <w:divBdr>
        <w:top w:val="none" w:sz="0" w:space="0" w:color="auto"/>
        <w:left w:val="none" w:sz="0" w:space="0" w:color="auto"/>
        <w:bottom w:val="none" w:sz="0" w:space="0" w:color="auto"/>
        <w:right w:val="none" w:sz="0" w:space="0" w:color="auto"/>
      </w:divBdr>
    </w:div>
    <w:div w:id="1848984165">
      <w:bodyDiv w:val="1"/>
      <w:marLeft w:val="0"/>
      <w:marRight w:val="0"/>
      <w:marTop w:val="0"/>
      <w:marBottom w:val="0"/>
      <w:divBdr>
        <w:top w:val="none" w:sz="0" w:space="0" w:color="auto"/>
        <w:left w:val="none" w:sz="0" w:space="0" w:color="auto"/>
        <w:bottom w:val="none" w:sz="0" w:space="0" w:color="auto"/>
        <w:right w:val="none" w:sz="0" w:space="0" w:color="auto"/>
      </w:divBdr>
    </w:div>
    <w:div w:id="1885604546">
      <w:bodyDiv w:val="1"/>
      <w:marLeft w:val="0"/>
      <w:marRight w:val="0"/>
      <w:marTop w:val="0"/>
      <w:marBottom w:val="0"/>
      <w:divBdr>
        <w:top w:val="none" w:sz="0" w:space="0" w:color="auto"/>
        <w:left w:val="none" w:sz="0" w:space="0" w:color="auto"/>
        <w:bottom w:val="none" w:sz="0" w:space="0" w:color="auto"/>
        <w:right w:val="none" w:sz="0" w:space="0" w:color="auto"/>
      </w:divBdr>
    </w:div>
    <w:div w:id="1891383779">
      <w:bodyDiv w:val="1"/>
      <w:marLeft w:val="0"/>
      <w:marRight w:val="0"/>
      <w:marTop w:val="0"/>
      <w:marBottom w:val="0"/>
      <w:divBdr>
        <w:top w:val="none" w:sz="0" w:space="0" w:color="auto"/>
        <w:left w:val="none" w:sz="0" w:space="0" w:color="auto"/>
        <w:bottom w:val="none" w:sz="0" w:space="0" w:color="auto"/>
        <w:right w:val="none" w:sz="0" w:space="0" w:color="auto"/>
      </w:divBdr>
    </w:div>
    <w:div w:id="1895042018">
      <w:bodyDiv w:val="1"/>
      <w:marLeft w:val="0"/>
      <w:marRight w:val="0"/>
      <w:marTop w:val="0"/>
      <w:marBottom w:val="0"/>
      <w:divBdr>
        <w:top w:val="none" w:sz="0" w:space="0" w:color="auto"/>
        <w:left w:val="none" w:sz="0" w:space="0" w:color="auto"/>
        <w:bottom w:val="none" w:sz="0" w:space="0" w:color="auto"/>
        <w:right w:val="none" w:sz="0" w:space="0" w:color="auto"/>
      </w:divBdr>
    </w:div>
    <w:div w:id="1897233467">
      <w:bodyDiv w:val="1"/>
      <w:marLeft w:val="0"/>
      <w:marRight w:val="0"/>
      <w:marTop w:val="0"/>
      <w:marBottom w:val="0"/>
      <w:divBdr>
        <w:top w:val="none" w:sz="0" w:space="0" w:color="auto"/>
        <w:left w:val="none" w:sz="0" w:space="0" w:color="auto"/>
        <w:bottom w:val="none" w:sz="0" w:space="0" w:color="auto"/>
        <w:right w:val="none" w:sz="0" w:space="0" w:color="auto"/>
      </w:divBdr>
    </w:div>
    <w:div w:id="1898127856">
      <w:bodyDiv w:val="1"/>
      <w:marLeft w:val="0"/>
      <w:marRight w:val="0"/>
      <w:marTop w:val="0"/>
      <w:marBottom w:val="0"/>
      <w:divBdr>
        <w:top w:val="none" w:sz="0" w:space="0" w:color="auto"/>
        <w:left w:val="none" w:sz="0" w:space="0" w:color="auto"/>
        <w:bottom w:val="none" w:sz="0" w:space="0" w:color="auto"/>
        <w:right w:val="none" w:sz="0" w:space="0" w:color="auto"/>
      </w:divBdr>
    </w:div>
    <w:div w:id="1931620961">
      <w:bodyDiv w:val="1"/>
      <w:marLeft w:val="0"/>
      <w:marRight w:val="0"/>
      <w:marTop w:val="0"/>
      <w:marBottom w:val="0"/>
      <w:divBdr>
        <w:top w:val="none" w:sz="0" w:space="0" w:color="auto"/>
        <w:left w:val="none" w:sz="0" w:space="0" w:color="auto"/>
        <w:bottom w:val="none" w:sz="0" w:space="0" w:color="auto"/>
        <w:right w:val="none" w:sz="0" w:space="0" w:color="auto"/>
      </w:divBdr>
    </w:div>
    <w:div w:id="1936011914">
      <w:bodyDiv w:val="1"/>
      <w:marLeft w:val="0"/>
      <w:marRight w:val="0"/>
      <w:marTop w:val="0"/>
      <w:marBottom w:val="0"/>
      <w:divBdr>
        <w:top w:val="none" w:sz="0" w:space="0" w:color="auto"/>
        <w:left w:val="none" w:sz="0" w:space="0" w:color="auto"/>
        <w:bottom w:val="none" w:sz="0" w:space="0" w:color="auto"/>
        <w:right w:val="none" w:sz="0" w:space="0" w:color="auto"/>
      </w:divBdr>
    </w:div>
    <w:div w:id="1951667636">
      <w:bodyDiv w:val="1"/>
      <w:marLeft w:val="0"/>
      <w:marRight w:val="0"/>
      <w:marTop w:val="0"/>
      <w:marBottom w:val="0"/>
      <w:divBdr>
        <w:top w:val="none" w:sz="0" w:space="0" w:color="auto"/>
        <w:left w:val="none" w:sz="0" w:space="0" w:color="auto"/>
        <w:bottom w:val="none" w:sz="0" w:space="0" w:color="auto"/>
        <w:right w:val="none" w:sz="0" w:space="0" w:color="auto"/>
      </w:divBdr>
    </w:div>
    <w:div w:id="1961498392">
      <w:bodyDiv w:val="1"/>
      <w:marLeft w:val="0"/>
      <w:marRight w:val="0"/>
      <w:marTop w:val="0"/>
      <w:marBottom w:val="0"/>
      <w:divBdr>
        <w:top w:val="none" w:sz="0" w:space="0" w:color="auto"/>
        <w:left w:val="none" w:sz="0" w:space="0" w:color="auto"/>
        <w:bottom w:val="none" w:sz="0" w:space="0" w:color="auto"/>
        <w:right w:val="none" w:sz="0" w:space="0" w:color="auto"/>
      </w:divBdr>
    </w:div>
    <w:div w:id="1963001957">
      <w:bodyDiv w:val="1"/>
      <w:marLeft w:val="0"/>
      <w:marRight w:val="0"/>
      <w:marTop w:val="0"/>
      <w:marBottom w:val="0"/>
      <w:divBdr>
        <w:top w:val="none" w:sz="0" w:space="0" w:color="auto"/>
        <w:left w:val="none" w:sz="0" w:space="0" w:color="auto"/>
        <w:bottom w:val="none" w:sz="0" w:space="0" w:color="auto"/>
        <w:right w:val="none" w:sz="0" w:space="0" w:color="auto"/>
      </w:divBdr>
    </w:div>
    <w:div w:id="1977756445">
      <w:bodyDiv w:val="1"/>
      <w:marLeft w:val="0"/>
      <w:marRight w:val="0"/>
      <w:marTop w:val="0"/>
      <w:marBottom w:val="0"/>
      <w:divBdr>
        <w:top w:val="none" w:sz="0" w:space="0" w:color="auto"/>
        <w:left w:val="none" w:sz="0" w:space="0" w:color="auto"/>
        <w:bottom w:val="none" w:sz="0" w:space="0" w:color="auto"/>
        <w:right w:val="none" w:sz="0" w:space="0" w:color="auto"/>
      </w:divBdr>
    </w:div>
    <w:div w:id="2005401868">
      <w:bodyDiv w:val="1"/>
      <w:marLeft w:val="0"/>
      <w:marRight w:val="0"/>
      <w:marTop w:val="0"/>
      <w:marBottom w:val="0"/>
      <w:divBdr>
        <w:top w:val="none" w:sz="0" w:space="0" w:color="auto"/>
        <w:left w:val="none" w:sz="0" w:space="0" w:color="auto"/>
        <w:bottom w:val="none" w:sz="0" w:space="0" w:color="auto"/>
        <w:right w:val="none" w:sz="0" w:space="0" w:color="auto"/>
      </w:divBdr>
    </w:div>
    <w:div w:id="2023388148">
      <w:bodyDiv w:val="1"/>
      <w:marLeft w:val="0"/>
      <w:marRight w:val="0"/>
      <w:marTop w:val="0"/>
      <w:marBottom w:val="0"/>
      <w:divBdr>
        <w:top w:val="none" w:sz="0" w:space="0" w:color="auto"/>
        <w:left w:val="none" w:sz="0" w:space="0" w:color="auto"/>
        <w:bottom w:val="none" w:sz="0" w:space="0" w:color="auto"/>
        <w:right w:val="none" w:sz="0" w:space="0" w:color="auto"/>
      </w:divBdr>
    </w:div>
    <w:div w:id="2035106285">
      <w:bodyDiv w:val="1"/>
      <w:marLeft w:val="0"/>
      <w:marRight w:val="0"/>
      <w:marTop w:val="0"/>
      <w:marBottom w:val="0"/>
      <w:divBdr>
        <w:top w:val="none" w:sz="0" w:space="0" w:color="auto"/>
        <w:left w:val="none" w:sz="0" w:space="0" w:color="auto"/>
        <w:bottom w:val="none" w:sz="0" w:space="0" w:color="auto"/>
        <w:right w:val="none" w:sz="0" w:space="0" w:color="auto"/>
      </w:divBdr>
    </w:div>
    <w:div w:id="2043239880">
      <w:bodyDiv w:val="1"/>
      <w:marLeft w:val="0"/>
      <w:marRight w:val="0"/>
      <w:marTop w:val="0"/>
      <w:marBottom w:val="0"/>
      <w:divBdr>
        <w:top w:val="none" w:sz="0" w:space="0" w:color="auto"/>
        <w:left w:val="none" w:sz="0" w:space="0" w:color="auto"/>
        <w:bottom w:val="none" w:sz="0" w:space="0" w:color="auto"/>
        <w:right w:val="none" w:sz="0" w:space="0" w:color="auto"/>
      </w:divBdr>
    </w:div>
    <w:div w:id="2049867435">
      <w:bodyDiv w:val="1"/>
      <w:marLeft w:val="0"/>
      <w:marRight w:val="0"/>
      <w:marTop w:val="0"/>
      <w:marBottom w:val="0"/>
      <w:divBdr>
        <w:top w:val="none" w:sz="0" w:space="0" w:color="auto"/>
        <w:left w:val="none" w:sz="0" w:space="0" w:color="auto"/>
        <w:bottom w:val="none" w:sz="0" w:space="0" w:color="auto"/>
        <w:right w:val="none" w:sz="0" w:space="0" w:color="auto"/>
      </w:divBdr>
    </w:div>
    <w:div w:id="2053000425">
      <w:bodyDiv w:val="1"/>
      <w:marLeft w:val="0"/>
      <w:marRight w:val="0"/>
      <w:marTop w:val="0"/>
      <w:marBottom w:val="0"/>
      <w:divBdr>
        <w:top w:val="none" w:sz="0" w:space="0" w:color="auto"/>
        <w:left w:val="none" w:sz="0" w:space="0" w:color="auto"/>
        <w:bottom w:val="none" w:sz="0" w:space="0" w:color="auto"/>
        <w:right w:val="none" w:sz="0" w:space="0" w:color="auto"/>
      </w:divBdr>
    </w:div>
    <w:div w:id="2067680517">
      <w:bodyDiv w:val="1"/>
      <w:marLeft w:val="0"/>
      <w:marRight w:val="0"/>
      <w:marTop w:val="0"/>
      <w:marBottom w:val="0"/>
      <w:divBdr>
        <w:top w:val="none" w:sz="0" w:space="0" w:color="auto"/>
        <w:left w:val="none" w:sz="0" w:space="0" w:color="auto"/>
        <w:bottom w:val="none" w:sz="0" w:space="0" w:color="auto"/>
        <w:right w:val="none" w:sz="0" w:space="0" w:color="auto"/>
      </w:divBdr>
    </w:div>
    <w:div w:id="2069181918">
      <w:bodyDiv w:val="1"/>
      <w:marLeft w:val="0"/>
      <w:marRight w:val="0"/>
      <w:marTop w:val="0"/>
      <w:marBottom w:val="0"/>
      <w:divBdr>
        <w:top w:val="none" w:sz="0" w:space="0" w:color="auto"/>
        <w:left w:val="none" w:sz="0" w:space="0" w:color="auto"/>
        <w:bottom w:val="none" w:sz="0" w:space="0" w:color="auto"/>
        <w:right w:val="none" w:sz="0" w:space="0" w:color="auto"/>
      </w:divBdr>
    </w:div>
    <w:div w:id="2099978339">
      <w:bodyDiv w:val="1"/>
      <w:marLeft w:val="0"/>
      <w:marRight w:val="0"/>
      <w:marTop w:val="0"/>
      <w:marBottom w:val="0"/>
      <w:divBdr>
        <w:top w:val="none" w:sz="0" w:space="0" w:color="auto"/>
        <w:left w:val="none" w:sz="0" w:space="0" w:color="auto"/>
        <w:bottom w:val="none" w:sz="0" w:space="0" w:color="auto"/>
        <w:right w:val="none" w:sz="0" w:space="0" w:color="auto"/>
      </w:divBdr>
    </w:div>
    <w:div w:id="2104758499">
      <w:bodyDiv w:val="1"/>
      <w:marLeft w:val="0"/>
      <w:marRight w:val="0"/>
      <w:marTop w:val="0"/>
      <w:marBottom w:val="0"/>
      <w:divBdr>
        <w:top w:val="none" w:sz="0" w:space="0" w:color="auto"/>
        <w:left w:val="none" w:sz="0" w:space="0" w:color="auto"/>
        <w:bottom w:val="none" w:sz="0" w:space="0" w:color="auto"/>
        <w:right w:val="none" w:sz="0" w:space="0" w:color="auto"/>
      </w:divBdr>
    </w:div>
    <w:div w:id="2106995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chart" Target="charts/chart2.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1.xm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cid:image001.png@01D0EA4A.2BD679A0" TargetMode="Externa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2.xml"/></Relationships>
</file>

<file path=word/charts/_rels/chart1.xml.rels><?xml version="1.0" encoding="UTF-8" standalone="yes"?>
<Relationships xmlns="http://schemas.openxmlformats.org/package/2006/relationships"><Relationship Id="rId3" Type="http://schemas.openxmlformats.org/officeDocument/2006/relationships/oleObject" Target="file:////Users/Abs/Downloads/SCresults_Year7Set3%20(Abigail%20Wilson%20(1052565)).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Users/Abs/Downloads/SCresults_Year7Set3%20(Abigail%20Wilson%20(1052565)).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Lesson 1</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stacked"/>
        <c:varyColors val="0"/>
        <c:ser>
          <c:idx val="0"/>
          <c:order val="0"/>
          <c:tx>
            <c:strRef>
              <c:f>Sheet1!$C$22</c:f>
              <c:strCache>
                <c:ptCount val="1"/>
                <c:pt idx="0">
                  <c:v>Success Criteria 1</c:v>
                </c:pt>
              </c:strCache>
            </c:strRef>
          </c:tx>
          <c:spPr>
            <a:solidFill>
              <a:schemeClr val="accent1"/>
            </a:solidFill>
            <a:ln>
              <a:noFill/>
            </a:ln>
            <a:effectLst/>
          </c:spPr>
          <c:invertIfNegative val="0"/>
          <c:cat>
            <c:strRef>
              <c:f>Sheet1!$B$23:$B$27</c:f>
              <c:strCache>
                <c:ptCount val="5"/>
                <c:pt idx="0">
                  <c:v>Student A</c:v>
                </c:pt>
                <c:pt idx="1">
                  <c:v>Student B</c:v>
                </c:pt>
                <c:pt idx="2">
                  <c:v>Student C</c:v>
                </c:pt>
                <c:pt idx="3">
                  <c:v>Student D</c:v>
                </c:pt>
                <c:pt idx="4">
                  <c:v>Student E</c:v>
                </c:pt>
              </c:strCache>
            </c:strRef>
          </c:cat>
          <c:val>
            <c:numRef>
              <c:f>Sheet1!$C$23:$C$27</c:f>
              <c:numCache>
                <c:formatCode>General</c:formatCode>
                <c:ptCount val="5"/>
                <c:pt idx="0">
                  <c:v>1</c:v>
                </c:pt>
                <c:pt idx="1">
                  <c:v>1</c:v>
                </c:pt>
                <c:pt idx="2">
                  <c:v>0</c:v>
                </c:pt>
                <c:pt idx="3">
                  <c:v>1</c:v>
                </c:pt>
                <c:pt idx="4">
                  <c:v>1</c:v>
                </c:pt>
              </c:numCache>
            </c:numRef>
          </c:val>
          <c:extLst>
            <c:ext xmlns:c16="http://schemas.microsoft.com/office/drawing/2014/chart" uri="{C3380CC4-5D6E-409C-BE32-E72D297353CC}">
              <c16:uniqueId val="{00000000-36E8-854F-A565-0F34E44A5B65}"/>
            </c:ext>
          </c:extLst>
        </c:ser>
        <c:ser>
          <c:idx val="1"/>
          <c:order val="1"/>
          <c:tx>
            <c:strRef>
              <c:f>Sheet1!$D$22</c:f>
              <c:strCache>
                <c:ptCount val="1"/>
                <c:pt idx="0">
                  <c:v>Success Criteria 2</c:v>
                </c:pt>
              </c:strCache>
            </c:strRef>
          </c:tx>
          <c:spPr>
            <a:solidFill>
              <a:schemeClr val="accent2"/>
            </a:solidFill>
            <a:ln>
              <a:noFill/>
            </a:ln>
            <a:effectLst/>
          </c:spPr>
          <c:invertIfNegative val="0"/>
          <c:cat>
            <c:strRef>
              <c:f>Sheet1!$B$23:$B$27</c:f>
              <c:strCache>
                <c:ptCount val="5"/>
                <c:pt idx="0">
                  <c:v>Student A</c:v>
                </c:pt>
                <c:pt idx="1">
                  <c:v>Student B</c:v>
                </c:pt>
                <c:pt idx="2">
                  <c:v>Student C</c:v>
                </c:pt>
                <c:pt idx="3">
                  <c:v>Student D</c:v>
                </c:pt>
                <c:pt idx="4">
                  <c:v>Student E</c:v>
                </c:pt>
              </c:strCache>
            </c:strRef>
          </c:cat>
          <c:val>
            <c:numRef>
              <c:f>Sheet1!$D$23:$D$27</c:f>
              <c:numCache>
                <c:formatCode>General</c:formatCode>
                <c:ptCount val="5"/>
                <c:pt idx="0">
                  <c:v>1</c:v>
                </c:pt>
                <c:pt idx="1">
                  <c:v>0</c:v>
                </c:pt>
                <c:pt idx="2">
                  <c:v>0</c:v>
                </c:pt>
                <c:pt idx="3">
                  <c:v>1</c:v>
                </c:pt>
                <c:pt idx="4">
                  <c:v>1</c:v>
                </c:pt>
              </c:numCache>
            </c:numRef>
          </c:val>
          <c:extLst>
            <c:ext xmlns:c16="http://schemas.microsoft.com/office/drawing/2014/chart" uri="{C3380CC4-5D6E-409C-BE32-E72D297353CC}">
              <c16:uniqueId val="{00000001-36E8-854F-A565-0F34E44A5B65}"/>
            </c:ext>
          </c:extLst>
        </c:ser>
        <c:ser>
          <c:idx val="2"/>
          <c:order val="2"/>
          <c:tx>
            <c:strRef>
              <c:f>Sheet1!$E$22</c:f>
              <c:strCache>
                <c:ptCount val="1"/>
                <c:pt idx="0">
                  <c:v>Success Criteria 3</c:v>
                </c:pt>
              </c:strCache>
            </c:strRef>
          </c:tx>
          <c:spPr>
            <a:solidFill>
              <a:schemeClr val="accent6">
                <a:lumMod val="60000"/>
                <a:lumOff val="40000"/>
              </a:schemeClr>
            </a:solidFill>
            <a:ln>
              <a:noFill/>
            </a:ln>
            <a:effectLst/>
          </c:spPr>
          <c:invertIfNegative val="0"/>
          <c:cat>
            <c:strRef>
              <c:f>Sheet1!$B$23:$B$27</c:f>
              <c:strCache>
                <c:ptCount val="5"/>
                <c:pt idx="0">
                  <c:v>Student A</c:v>
                </c:pt>
                <c:pt idx="1">
                  <c:v>Student B</c:v>
                </c:pt>
                <c:pt idx="2">
                  <c:v>Student C</c:v>
                </c:pt>
                <c:pt idx="3">
                  <c:v>Student D</c:v>
                </c:pt>
                <c:pt idx="4">
                  <c:v>Student E</c:v>
                </c:pt>
              </c:strCache>
            </c:strRef>
          </c:cat>
          <c:val>
            <c:numRef>
              <c:f>Sheet1!$E$23:$E$27</c:f>
              <c:numCache>
                <c:formatCode>General</c:formatCode>
                <c:ptCount val="5"/>
                <c:pt idx="0">
                  <c:v>0</c:v>
                </c:pt>
                <c:pt idx="1">
                  <c:v>0</c:v>
                </c:pt>
                <c:pt idx="2">
                  <c:v>0</c:v>
                </c:pt>
                <c:pt idx="3">
                  <c:v>0</c:v>
                </c:pt>
                <c:pt idx="4">
                  <c:v>1</c:v>
                </c:pt>
              </c:numCache>
            </c:numRef>
          </c:val>
          <c:extLst>
            <c:ext xmlns:c16="http://schemas.microsoft.com/office/drawing/2014/chart" uri="{C3380CC4-5D6E-409C-BE32-E72D297353CC}">
              <c16:uniqueId val="{00000002-36E8-854F-A565-0F34E44A5B65}"/>
            </c:ext>
          </c:extLst>
        </c:ser>
        <c:ser>
          <c:idx val="3"/>
          <c:order val="3"/>
          <c:tx>
            <c:strRef>
              <c:f>Sheet1!$F$22</c:f>
              <c:strCache>
                <c:ptCount val="1"/>
                <c:pt idx="0">
                  <c:v>Work complete?</c:v>
                </c:pt>
              </c:strCache>
            </c:strRef>
          </c:tx>
          <c:spPr>
            <a:solidFill>
              <a:schemeClr val="accent4"/>
            </a:solidFill>
            <a:ln>
              <a:noFill/>
            </a:ln>
            <a:effectLst/>
          </c:spPr>
          <c:invertIfNegative val="0"/>
          <c:cat>
            <c:strRef>
              <c:f>Sheet1!$B$23:$B$27</c:f>
              <c:strCache>
                <c:ptCount val="5"/>
                <c:pt idx="0">
                  <c:v>Student A</c:v>
                </c:pt>
                <c:pt idx="1">
                  <c:v>Student B</c:v>
                </c:pt>
                <c:pt idx="2">
                  <c:v>Student C</c:v>
                </c:pt>
                <c:pt idx="3">
                  <c:v>Student D</c:v>
                </c:pt>
                <c:pt idx="4">
                  <c:v>Student E</c:v>
                </c:pt>
              </c:strCache>
            </c:strRef>
          </c:cat>
          <c:val>
            <c:numRef>
              <c:f>Sheet1!$F$23:$F$27</c:f>
              <c:numCache>
                <c:formatCode>General</c:formatCode>
                <c:ptCount val="5"/>
                <c:pt idx="0">
                  <c:v>1</c:v>
                </c:pt>
                <c:pt idx="1">
                  <c:v>0</c:v>
                </c:pt>
                <c:pt idx="2">
                  <c:v>0</c:v>
                </c:pt>
                <c:pt idx="3">
                  <c:v>1</c:v>
                </c:pt>
                <c:pt idx="4">
                  <c:v>1</c:v>
                </c:pt>
              </c:numCache>
            </c:numRef>
          </c:val>
          <c:extLst>
            <c:ext xmlns:c16="http://schemas.microsoft.com/office/drawing/2014/chart" uri="{C3380CC4-5D6E-409C-BE32-E72D297353CC}">
              <c16:uniqueId val="{00000003-36E8-854F-A565-0F34E44A5B65}"/>
            </c:ext>
          </c:extLst>
        </c:ser>
        <c:dLbls>
          <c:showLegendKey val="0"/>
          <c:showVal val="0"/>
          <c:showCatName val="0"/>
          <c:showSerName val="0"/>
          <c:showPercent val="0"/>
          <c:showBubbleSize val="0"/>
        </c:dLbls>
        <c:gapWidth val="150"/>
        <c:overlap val="100"/>
        <c:axId val="488592528"/>
        <c:axId val="488592920"/>
      </c:barChart>
      <c:catAx>
        <c:axId val="488592528"/>
        <c:scaling>
          <c:orientation val="maxMin"/>
        </c:scaling>
        <c:delete val="0"/>
        <c:axPos val="l"/>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8592920"/>
        <c:crosses val="autoZero"/>
        <c:auto val="1"/>
        <c:lblAlgn val="ctr"/>
        <c:lblOffset val="100"/>
        <c:noMultiLvlLbl val="0"/>
      </c:catAx>
      <c:valAx>
        <c:axId val="488592920"/>
        <c:scaling>
          <c:orientation val="minMax"/>
        </c:scaling>
        <c:delete val="1"/>
        <c:axPos val="t"/>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crossAx val="4885925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Lesson 2</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stacked"/>
        <c:varyColors val="0"/>
        <c:ser>
          <c:idx val="0"/>
          <c:order val="0"/>
          <c:tx>
            <c:strRef>
              <c:f>Sheet1!$I$22</c:f>
              <c:strCache>
                <c:ptCount val="1"/>
                <c:pt idx="0">
                  <c:v>Success Criteria 1</c:v>
                </c:pt>
              </c:strCache>
            </c:strRef>
          </c:tx>
          <c:spPr>
            <a:solidFill>
              <a:schemeClr val="accent1"/>
            </a:solidFill>
            <a:ln>
              <a:noFill/>
            </a:ln>
            <a:effectLst/>
          </c:spPr>
          <c:invertIfNegative val="0"/>
          <c:cat>
            <c:strRef>
              <c:f>Sheet1!$H$23:$H$27</c:f>
              <c:strCache>
                <c:ptCount val="5"/>
                <c:pt idx="0">
                  <c:v>Student A</c:v>
                </c:pt>
                <c:pt idx="1">
                  <c:v>Student B</c:v>
                </c:pt>
                <c:pt idx="2">
                  <c:v>Student C</c:v>
                </c:pt>
                <c:pt idx="3">
                  <c:v>Student D</c:v>
                </c:pt>
                <c:pt idx="4">
                  <c:v>Student E</c:v>
                </c:pt>
              </c:strCache>
            </c:strRef>
          </c:cat>
          <c:val>
            <c:numRef>
              <c:f>Sheet1!$I$23:$I$27</c:f>
              <c:numCache>
                <c:formatCode>General</c:formatCode>
                <c:ptCount val="5"/>
                <c:pt idx="0">
                  <c:v>1</c:v>
                </c:pt>
                <c:pt idx="1">
                  <c:v>1</c:v>
                </c:pt>
                <c:pt idx="2">
                  <c:v>1</c:v>
                </c:pt>
                <c:pt idx="3">
                  <c:v>1</c:v>
                </c:pt>
                <c:pt idx="4">
                  <c:v>1</c:v>
                </c:pt>
              </c:numCache>
            </c:numRef>
          </c:val>
          <c:extLst>
            <c:ext xmlns:c16="http://schemas.microsoft.com/office/drawing/2014/chart" uri="{C3380CC4-5D6E-409C-BE32-E72D297353CC}">
              <c16:uniqueId val="{00000000-1102-9B43-AA44-5C6A57CFF1BF}"/>
            </c:ext>
          </c:extLst>
        </c:ser>
        <c:ser>
          <c:idx val="1"/>
          <c:order val="1"/>
          <c:tx>
            <c:strRef>
              <c:f>Sheet1!$J$22</c:f>
              <c:strCache>
                <c:ptCount val="1"/>
                <c:pt idx="0">
                  <c:v>Success Criteria 2</c:v>
                </c:pt>
              </c:strCache>
            </c:strRef>
          </c:tx>
          <c:spPr>
            <a:solidFill>
              <a:schemeClr val="accent2"/>
            </a:solidFill>
            <a:ln>
              <a:noFill/>
            </a:ln>
            <a:effectLst/>
          </c:spPr>
          <c:invertIfNegative val="0"/>
          <c:cat>
            <c:strRef>
              <c:f>Sheet1!$H$23:$H$27</c:f>
              <c:strCache>
                <c:ptCount val="5"/>
                <c:pt idx="0">
                  <c:v>Student A</c:v>
                </c:pt>
                <c:pt idx="1">
                  <c:v>Student B</c:v>
                </c:pt>
                <c:pt idx="2">
                  <c:v>Student C</c:v>
                </c:pt>
                <c:pt idx="3">
                  <c:v>Student D</c:v>
                </c:pt>
                <c:pt idx="4">
                  <c:v>Student E</c:v>
                </c:pt>
              </c:strCache>
            </c:strRef>
          </c:cat>
          <c:val>
            <c:numRef>
              <c:f>Sheet1!$J$23:$J$27</c:f>
              <c:numCache>
                <c:formatCode>General</c:formatCode>
                <c:ptCount val="5"/>
                <c:pt idx="0">
                  <c:v>1</c:v>
                </c:pt>
                <c:pt idx="1">
                  <c:v>0</c:v>
                </c:pt>
                <c:pt idx="2">
                  <c:v>0</c:v>
                </c:pt>
                <c:pt idx="3">
                  <c:v>0</c:v>
                </c:pt>
                <c:pt idx="4">
                  <c:v>1</c:v>
                </c:pt>
              </c:numCache>
            </c:numRef>
          </c:val>
          <c:extLst>
            <c:ext xmlns:c16="http://schemas.microsoft.com/office/drawing/2014/chart" uri="{C3380CC4-5D6E-409C-BE32-E72D297353CC}">
              <c16:uniqueId val="{00000001-1102-9B43-AA44-5C6A57CFF1BF}"/>
            </c:ext>
          </c:extLst>
        </c:ser>
        <c:ser>
          <c:idx val="2"/>
          <c:order val="2"/>
          <c:tx>
            <c:strRef>
              <c:f>Sheet1!$K$22</c:f>
              <c:strCache>
                <c:ptCount val="1"/>
                <c:pt idx="0">
                  <c:v>Success Criteria 3</c:v>
                </c:pt>
              </c:strCache>
            </c:strRef>
          </c:tx>
          <c:spPr>
            <a:solidFill>
              <a:schemeClr val="accent6">
                <a:lumMod val="60000"/>
                <a:lumOff val="40000"/>
              </a:schemeClr>
            </a:solidFill>
            <a:ln>
              <a:noFill/>
            </a:ln>
            <a:effectLst/>
          </c:spPr>
          <c:invertIfNegative val="0"/>
          <c:cat>
            <c:strRef>
              <c:f>Sheet1!$H$23:$H$27</c:f>
              <c:strCache>
                <c:ptCount val="5"/>
                <c:pt idx="0">
                  <c:v>Student A</c:v>
                </c:pt>
                <c:pt idx="1">
                  <c:v>Student B</c:v>
                </c:pt>
                <c:pt idx="2">
                  <c:v>Student C</c:v>
                </c:pt>
                <c:pt idx="3">
                  <c:v>Student D</c:v>
                </c:pt>
                <c:pt idx="4">
                  <c:v>Student E</c:v>
                </c:pt>
              </c:strCache>
            </c:strRef>
          </c:cat>
          <c:val>
            <c:numRef>
              <c:f>Sheet1!$K$23:$K$27</c:f>
              <c:numCache>
                <c:formatCode>General</c:formatCode>
                <c:ptCount val="5"/>
                <c:pt idx="0">
                  <c:v>0</c:v>
                </c:pt>
                <c:pt idx="1">
                  <c:v>0</c:v>
                </c:pt>
                <c:pt idx="2">
                  <c:v>1</c:v>
                </c:pt>
                <c:pt idx="3">
                  <c:v>1</c:v>
                </c:pt>
                <c:pt idx="4">
                  <c:v>1</c:v>
                </c:pt>
              </c:numCache>
            </c:numRef>
          </c:val>
          <c:extLst>
            <c:ext xmlns:c16="http://schemas.microsoft.com/office/drawing/2014/chart" uri="{C3380CC4-5D6E-409C-BE32-E72D297353CC}">
              <c16:uniqueId val="{00000002-1102-9B43-AA44-5C6A57CFF1BF}"/>
            </c:ext>
          </c:extLst>
        </c:ser>
        <c:ser>
          <c:idx val="3"/>
          <c:order val="3"/>
          <c:tx>
            <c:strRef>
              <c:f>Sheet1!$L$22</c:f>
              <c:strCache>
                <c:ptCount val="1"/>
                <c:pt idx="0">
                  <c:v>Work complete?</c:v>
                </c:pt>
              </c:strCache>
            </c:strRef>
          </c:tx>
          <c:spPr>
            <a:solidFill>
              <a:schemeClr val="accent4"/>
            </a:solidFill>
            <a:ln>
              <a:noFill/>
            </a:ln>
            <a:effectLst/>
          </c:spPr>
          <c:invertIfNegative val="0"/>
          <c:cat>
            <c:strRef>
              <c:f>Sheet1!$H$23:$H$27</c:f>
              <c:strCache>
                <c:ptCount val="5"/>
                <c:pt idx="0">
                  <c:v>Student A</c:v>
                </c:pt>
                <c:pt idx="1">
                  <c:v>Student B</c:v>
                </c:pt>
                <c:pt idx="2">
                  <c:v>Student C</c:v>
                </c:pt>
                <c:pt idx="3">
                  <c:v>Student D</c:v>
                </c:pt>
                <c:pt idx="4">
                  <c:v>Student E</c:v>
                </c:pt>
              </c:strCache>
            </c:strRef>
          </c:cat>
          <c:val>
            <c:numRef>
              <c:f>Sheet1!$L$23:$L$27</c:f>
              <c:numCache>
                <c:formatCode>General</c:formatCode>
                <c:ptCount val="5"/>
                <c:pt idx="0">
                  <c:v>1</c:v>
                </c:pt>
                <c:pt idx="1">
                  <c:v>0</c:v>
                </c:pt>
                <c:pt idx="2">
                  <c:v>0</c:v>
                </c:pt>
                <c:pt idx="3">
                  <c:v>1</c:v>
                </c:pt>
                <c:pt idx="4">
                  <c:v>0</c:v>
                </c:pt>
              </c:numCache>
            </c:numRef>
          </c:val>
          <c:extLst>
            <c:ext xmlns:c16="http://schemas.microsoft.com/office/drawing/2014/chart" uri="{C3380CC4-5D6E-409C-BE32-E72D297353CC}">
              <c16:uniqueId val="{00000003-1102-9B43-AA44-5C6A57CFF1BF}"/>
            </c:ext>
          </c:extLst>
        </c:ser>
        <c:dLbls>
          <c:showLegendKey val="0"/>
          <c:showVal val="0"/>
          <c:showCatName val="0"/>
          <c:showSerName val="0"/>
          <c:showPercent val="0"/>
          <c:showBubbleSize val="0"/>
        </c:dLbls>
        <c:gapWidth val="150"/>
        <c:overlap val="100"/>
        <c:axId val="321676552"/>
        <c:axId val="321677336"/>
      </c:barChart>
      <c:catAx>
        <c:axId val="321676552"/>
        <c:scaling>
          <c:orientation val="maxMin"/>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1677336"/>
        <c:crosses val="autoZero"/>
        <c:auto val="1"/>
        <c:lblAlgn val="ctr"/>
        <c:lblOffset val="100"/>
        <c:noMultiLvlLbl val="0"/>
      </c:catAx>
      <c:valAx>
        <c:axId val="321677336"/>
        <c:scaling>
          <c:orientation val="minMax"/>
        </c:scaling>
        <c:delete val="1"/>
        <c:axPos val="t"/>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crossAx val="32167655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_rels/theme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Ion Boardroom">
  <a:themeElements>
    <a:clrScheme name="Ion Boardroom">
      <a:dk1>
        <a:sysClr val="windowText" lastClr="000000"/>
      </a:dk1>
      <a:lt1>
        <a:sysClr val="window" lastClr="FFFFFF"/>
      </a:lt1>
      <a:dk2>
        <a:srgbClr val="3B3059"/>
      </a:dk2>
      <a:lt2>
        <a:srgbClr val="EBEBEB"/>
      </a:lt2>
      <a:accent1>
        <a:srgbClr val="B31166"/>
      </a:accent1>
      <a:accent2>
        <a:srgbClr val="E33D6F"/>
      </a:accent2>
      <a:accent3>
        <a:srgbClr val="E45F3C"/>
      </a:accent3>
      <a:accent4>
        <a:srgbClr val="E9943A"/>
      </a:accent4>
      <a:accent5>
        <a:srgbClr val="9B6BF2"/>
      </a:accent5>
      <a:accent6>
        <a:srgbClr val="D53DD0"/>
      </a:accent6>
      <a:hlink>
        <a:srgbClr val="8F8F8F"/>
      </a:hlink>
      <a:folHlink>
        <a:srgbClr val="A5A5A5"/>
      </a:folHlink>
    </a:clrScheme>
    <a:fontScheme name="Ion Boardroom">
      <a:majorFont>
        <a:latin typeface="Century Gothic" panose="020B0502020202020204"/>
        <a:ea typeface=""/>
        <a:cs typeface=""/>
        <a:font script="Jpan" typeface="メイリオ"/>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B050202020202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on Boardroom">
      <a:fillStyleLst>
        <a:solidFill>
          <a:schemeClr val="phClr"/>
        </a:solidFill>
        <a:gradFill rotWithShape="1">
          <a:gsLst>
            <a:gs pos="0">
              <a:schemeClr val="phClr">
                <a:tint val="64000"/>
                <a:lumMod val="118000"/>
              </a:schemeClr>
            </a:gs>
            <a:gs pos="100000">
              <a:schemeClr val="phClr">
                <a:tint val="92000"/>
                <a:alpha val="100000"/>
                <a:lumMod val="110000"/>
              </a:schemeClr>
            </a:gs>
          </a:gsLst>
          <a:lin ang="5400000" scaled="0"/>
        </a:gradFill>
        <a:gradFill rotWithShape="1">
          <a:gsLst>
            <a:gs pos="0">
              <a:schemeClr val="phClr">
                <a:tint val="98000"/>
                <a:lumMod val="114000"/>
              </a:schemeClr>
            </a:gs>
            <a:gs pos="100000">
              <a:schemeClr val="phClr">
                <a:shade val="90000"/>
                <a:lumMod val="84000"/>
              </a:schemeClr>
            </a:gs>
          </a:gsLst>
          <a:lin ang="5400000" scaled="0"/>
        </a:gradFill>
      </a:fillStyleLst>
      <a:lnStyleLst>
        <a:ln w="9525" cap="rnd" cmpd="sng" algn="ctr">
          <a:solidFill>
            <a:schemeClr val="phClr"/>
          </a:solidFill>
          <a:prstDash val="solid"/>
        </a:ln>
        <a:ln w="19050" cap="rnd" cmpd="sng" algn="ctr">
          <a:solidFill>
            <a:schemeClr val="phClr"/>
          </a:solidFill>
          <a:prstDash val="solid"/>
        </a:ln>
        <a:ln w="28575" cap="rnd" cmpd="sng" algn="ctr">
          <a:solidFill>
            <a:schemeClr val="phClr"/>
          </a:solidFill>
          <a:prstDash val="solid"/>
        </a:ln>
      </a:lnStyleLst>
      <a:effectStyleLst>
        <a:effectStyle>
          <a:effectLst/>
        </a:effectStyle>
        <a:effectStyle>
          <a:effectLst>
            <a:outerShdw blurRad="38100" dist="25400" dir="5400000" rotWithShape="0">
              <a:srgbClr val="000000">
                <a:alpha val="45000"/>
              </a:srgbClr>
            </a:outerShdw>
          </a:effectLst>
        </a:effectStyle>
        <a:effectStyle>
          <a:effectLst>
            <a:outerShdw blurRad="63500" dist="38100" dir="5400000" rotWithShape="0">
              <a:srgbClr val="000000">
                <a:alpha val="60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8000"/>
                <a:hueMod val="124000"/>
                <a:satMod val="148000"/>
                <a:lumMod val="124000"/>
              </a:schemeClr>
            </a:gs>
            <a:gs pos="100000">
              <a:schemeClr val="phClr">
                <a:shade val="76000"/>
                <a:hueMod val="89000"/>
                <a:satMod val="164000"/>
                <a:lumMod val="56000"/>
              </a:schemeClr>
            </a:gs>
          </a:gsLst>
          <a:path path="circle">
            <a:fillToRect l="45000" t="65000" r="125000" b="100000"/>
          </a:path>
        </a:gradFill>
        <a:blipFill rotWithShape="1">
          <a:blip xmlns:r="http://schemas.openxmlformats.org/officeDocument/2006/relationships" r:embed="rId1">
            <a:duotone>
              <a:schemeClr val="phClr">
                <a:shade val="69000"/>
                <a:hueMod val="91000"/>
                <a:satMod val="164000"/>
                <a:lumMod val="74000"/>
              </a:schemeClr>
              <a:schemeClr val="phClr">
                <a:hueMod val="124000"/>
                <a:satMod val="140000"/>
                <a:lumMod val="142000"/>
              </a:schemeClr>
            </a:duotone>
          </a:blip>
          <a:stretch/>
        </a:blipFill>
      </a:bgFillStyleLst>
    </a:fmtScheme>
  </a:themeElements>
  <a:objectDefaults/>
  <a:extraClrSchemeLst/>
  <a:extLst>
    <a:ext uri="{05A4C25C-085E-4340-85A3-A5531E510DB2}">
      <thm15:themeFamily xmlns:thm15="http://schemas.microsoft.com/office/thememl/2012/main" name="Ion Boardroom" id="{FC33163D-4339-46B1-8EED-24C834239D99}" vid="{B8502691-933B-45FE-8764-BA278511EF27}"/>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2019-05-13T00:00:00</PublishDate>
  <Abstract/>
  <CompanyAddress>1052565</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Mar10</b:Tag>
    <b:SourceType>InternetSite</b:SourceType>
    <b:Guid>{D7F13AF5-DF91-634B-823C-F5062942C324}</b:Guid>
    <b:Title>Goshen</b:Title>
    <b:Year>2010</b:Year>
    <b:Author>
      <b:Author>
        <b:NameList>
          <b:Person>
            <b:Last>Bartel</b:Last>
            <b:First>Marvin</b:First>
          </b:Person>
        </b:NameList>
      </b:Author>
    </b:Author>
    <b:URL>https://www.goshen.edu/art/ed/artlsn.html#IMPULSIVE</b:URL>
    <b:YearAccessed>2019</b:YearAccessed>
    <b:MonthAccessed>April</b:MonthAccessed>
    <b:DayAccessed>9th</b:DayAccessed>
    <b:RefOrder>3</b:RefOrder>
  </b:Source>
  <b:Source>
    <b:Tag>DrM16</b:Tag>
    <b:SourceType>InternetSite</b:SourceType>
    <b:Guid>{7E84D198-824C-D841-8EE0-6FC00A215564}</b:Guid>
    <b:Title>Teaching Channel</b:Title>
    <b:URL>https://www.teachingchannel.org/video/time-limit-classroom-strategy</b:URL>
    <b:Year>2016</b:Year>
    <b:YearAccessed>2019</b:YearAccessed>
    <b:MonthAccessed>March</b:MonthAccessed>
    <b:DayAccessed>22nd</b:DayAccessed>
    <b:Author>
      <b:Author>
        <b:NameList>
          <b:Person>
            <b:Last>Johnson</b:Last>
            <b:First>Dr</b:First>
            <b:Middle>Melina</b:Middle>
          </b:Person>
        </b:NameList>
      </b:Author>
    </b:Author>
    <b:RefOrder>4</b:RefOrder>
  </b:Source>
  <b:Source>
    <b:Tag>Pat08</b:Tag>
    <b:SourceType>InternetSite</b:SourceType>
    <b:Guid>{88AEF2E9-FFEB-7240-AC61-7BE710D91932}</b:Guid>
    <b:Author>
      <b:Author>
        <b:NameList>
          <b:Person>
            <b:Last>Newhall</b:Last>
            <b:First>Patricia</b:First>
            <b:Middle>W.</b:Middle>
          </b:Person>
        </b:NameList>
      </b:Author>
    </b:Author>
    <b:Title>LD online</b:Title>
    <b:URL>http://www.ldonline.org/article/23676/</b:URL>
    <b:Year>2008</b:Year>
    <b:YearAccessed>2019</b:YearAccessed>
    <b:MonthAccessed>March</b:MonthAccessed>
    <b:DayAccessed>23rd</b:DayAccessed>
    <b:RefOrder>5</b:RefOrder>
  </b:Source>
  <b:Source>
    <b:Tag>FEA19</b:Tag>
    <b:SourceType>InternetSite</b:SourceType>
    <b:Guid>{A5B724A3-3ADA-EF43-A04B-CB88383A9F44}</b:Guid>
    <b:Author>
      <b:Author>
        <b:Corporate>FEA: Florida Education Association</b:Corporate>
      </b:Author>
    </b:Author>
    <b:Title>Imagine the Future FEA Florida Education Association</b:Title>
    <b:URL>https://feaweb.org/time-on-task-a-teaching-strategy-that-accelerates-learning</b:URL>
    <b:Year>2019</b:Year>
    <b:YearAccessed>2019</b:YearAccessed>
    <b:MonthAccessed>April</b:MonthAccessed>
    <b:DayAccessed>16th</b:DayAccessed>
    <b:RefOrder>7</b:RefOrder>
  </b:Source>
  <b:Source>
    <b:Tag>Jim19</b:Tag>
    <b:SourceType>InternetSite</b:SourceType>
    <b:Guid>{58E262F6-5E10-DA40-BF18-F00CA3C51231}</b:Guid>
    <b:Author>
      <b:Author>
        <b:NameList>
          <b:Person>
            <b:Last>Wright</b:Last>
            <b:First>Jim</b:First>
          </b:Person>
        </b:NameList>
      </b:Author>
    </b:Author>
    <b:Title>School-Wide Strategies</b:Title>
    <b:URL>http://www.jimwrightonline.com/php/interventionista/interventionista_intv_list.php?prob_type=off_task__inattention</b:URL>
    <b:Year>2019</b:Year>
    <b:YearAccessed>2019</b:YearAccessed>
    <b:MonthAccessed>April</b:MonthAccessed>
    <b:DayAccessed>21</b:DayAccessed>
    <b:RefOrder>2</b:RefOrder>
  </b:Source>
  <b:Source>
    <b:Tag>Min16</b:Tag>
    <b:SourceType>InternetSite</b:SourceType>
    <b:Guid>{B86AC995-D314-1E4C-939F-E1FEE0A8D270}</b:Guid>
    <b:Author>
      <b:Author>
        <b:Corporate>Ministry of Education, Guyana</b:Corporate>
      </b:Author>
    </b:Author>
    <b:Title>Education - Guyana</b:Title>
    <b:URL>https://education.gov.gy/web/index.php/teachers/tips-for-teaching/item/1931-list-of-strategies-to-keep-students-focused-on-task</b:URL>
    <b:Year>2016</b:Year>
    <b:YearAccessed>2019</b:YearAccessed>
    <b:MonthAccessed>April</b:MonthAccessed>
    <b:DayAccessed>24th</b:DayAccessed>
    <b:RefOrder>6</b:RefOrder>
  </b:Source>
  <b:Source>
    <b:Tag>All19</b:Tag>
    <b:SourceType>InternetSite</b:SourceType>
    <b:Guid>{D0FE11DD-2C08-4241-BF13-E0787E039522}</b:Guid>
    <b:Title>Royal College of Art and Wimbledon School of Art</b:Title>
    <b:URL>http://arts.brighton.ac.uk/__data/assets/pdf_file/0003/67278/Writing-Learning-Outcomes-and-Assessment-Criteria-in-Art-and-Design.pdf</b:URL>
    <b:Year>2019</b:Year>
    <b:YearAccessed>2019</b:YearAccessed>
    <b:MonthAccessed>April</b:MonthAccessed>
    <b:DayAccessed>24th</b:DayAccessed>
    <b:Author>
      <b:Author>
        <b:NameList>
          <b:Person>
            <b:Last>Davies</b:Last>
            <b:First>Allan</b:First>
          </b:Person>
        </b:NameList>
      </b:Author>
    </b:Author>
    <b:RefOrder>9</b:RefOrder>
  </b:Source>
  <b:Source>
    <b:Tag>Add15</b:Tag>
    <b:SourceType>Book</b:SourceType>
    <b:Guid>{F82CC171-496F-E648-A65F-62F66FA10EA1}</b:Guid>
    <b:Title>Learning to Teach Art and Design in the secondary school</b:Title>
    <b:Year>2015</b:Year>
    <b:City>Abingdon</b:City>
    <b:Publisher>Routledge</b:Publisher>
    <b:Edition>Third</b:Edition>
    <b:Author>
      <b:Author>
        <b:NameList>
          <b:Person>
            <b:Last>Addison</b:Last>
            <b:First>Nicholas</b:First>
          </b:Person>
          <b:Person>
            <b:Last>Burgess</b:Last>
            <b:First>Lesley</b:First>
          </b:Person>
        </b:NameList>
      </b:Author>
    </b:Author>
    <b:RefOrder>10</b:RefOrder>
  </b:Source>
  <b:Source>
    <b:Tag>Hen05</b:Tag>
    <b:SourceType>InternetSite</b:SourceType>
    <b:Guid>{DD1226C4-8570-E249-8428-486750835112}</b:Guid>
    <b:Title>Championing Contemporary Practice in the Secondary Classroom</b:Title>
    <b:Year>2005</b:Year>
    <b:Author>
      <b:Author>
        <b:NameList>
          <b:Person>
            <b:Last>Ward</b:Last>
            <b:First>Henry</b:First>
          </b:Person>
        </b:NameList>
      </b:Author>
    </b:Author>
    <b:URL>www.henryward.com/championing-contemporary-practice-in-the-secondary-classroom</b:URL>
    <b:YearAccessed>2019</b:YearAccessed>
    <b:MonthAccessed>April</b:MonthAccessed>
    <b:DayAccessed>29th</b:DayAccessed>
    <b:RefOrder>12</b:RefOrder>
  </b:Source>
  <b:Source>
    <b:Tag>Dav08</b:Tag>
    <b:SourceType>DocumentFromInternetSite</b:SourceType>
    <b:Guid>{CB19D8A6-5B78-B343-9BF6-C9DECD35894B}</b:Guid>
    <b:Title>The University of North Carolina Press</b:Title>
    <b:URL>https://www.jstor.org/stable/40364094?read-now=1&amp;seq=9#page_scan_tab_contents</b:URL>
    <b:Year>2008</b:Year>
    <b:YearAccessed>2019</b:YearAccessed>
    <b:MonthAccessed>May</b:MonthAccessed>
    <b:DayAccessed>1st</b:DayAccessed>
    <b:Author>
      <b:Author>
        <b:NameList>
          <b:Person>
            <b:Last>Gullatt</b:Last>
            <b:First>David</b:First>
            <b:Middle>E.</b:Middle>
          </b:Person>
        </b:NameList>
      </b:Author>
    </b:Author>
    <b:Month>May</b:Month>
    <b:RefOrder>11</b:RefOrder>
  </b:Source>
  <b:Source>
    <b:Tag>Lau13</b:Tag>
    <b:SourceType>DocumentFromInternetSite</b:SourceType>
    <b:Guid>{68FC9F04-7C83-EC42-8FC9-0CB4F7A50E70}</b:Guid>
    <b:Title>Ardleigh Green</b:Title>
    <b:URL>http://www.ardleighgreenjun.org.uk/AjaxRequestHandler.ashx?Function=GetSecuredDOC&amp;DOCUrl=App_Data/ardleighgreenjun_org_uk/SAP/_Documents/art-policy.pdf</b:URL>
    <b:Year>2013</b:Year>
    <b:Month>Autumn</b:Month>
    <b:YearAccessed>2019</b:YearAccessed>
    <b:MonthAccessed>May</b:MonthAccessed>
    <b:DayAccessed>01</b:DayAccessed>
    <b:Author>
      <b:Author>
        <b:NameList>
          <b:Person>
            <b:Last>Dobson</b:Last>
            <b:First>Laura</b:First>
          </b:Person>
        </b:NameList>
      </b:Author>
    </b:Author>
    <b:RefOrder>8</b:RefOrder>
  </b:Source>
  <b:Source>
    <b:Tag>Wet06</b:Tag>
    <b:SourceType>InternetSite</b:SourceType>
    <b:Guid>{F3668362-8900-A246-9CAC-5CCE19C19074}</b:Guid>
    <b:Title>Wet Canvas</b:Title>
    <b:URL>www.wetcanvas.com/forums/archive/index.php/t-355550.html</b:URL>
    <b:Year>2006</b:Year>
    <b:YearAccessed>2019</b:YearAccessed>
    <b:MonthAccessed>May</b:MonthAccessed>
    <b:DayAccessed>9th</b:DayAccessed>
    <b:Author>
      <b:Author>
        <b:Corporate>Wet Canvas Forum</b:Corporate>
      </b:Author>
    </b:Author>
    <b:RefOrder>1</b:RefOrder>
  </b:Source>
  <b:Source>
    <b:Tag>Ski19</b:Tag>
    <b:SourceType>InternetSite</b:SourceType>
    <b:Guid>{418412BE-BDB6-684B-939B-FA04A9C0FDAC}</b:Guid>
    <b:Author>
      <b:Author>
        <b:Corporate>Skills You Need</b:Corporate>
      </b:Author>
    </b:Author>
    <b:Title>Skills You Need, Helping You Develop Life Skills</b:Title>
    <b:URL>https://www.skillsyouneed.com/learn/quantitative-and-qualitative.html</b:URL>
    <b:Year>2019</b:Year>
    <b:YearAccessed>2019</b:YearAccessed>
    <b:MonthAccessed>May</b:MonthAccessed>
    <b:DayAccessed>9th</b:DayAccessed>
    <b:RefOrder>14</b:RefOrder>
  </b:Source>
  <b:Source>
    <b:Tag>Qua19</b:Tag>
    <b:SourceType>InternetSite</b:SourceType>
    <b:Guid>{159BDDC8-E64D-FE4D-8E66-B55B8AA99228}</b:Guid>
    <b:Author>
      <b:Author>
        <b:Corporate>Qualitative Research Guidelines Project</b:Corporate>
      </b:Author>
    </b:Author>
    <b:Title>Robert Wood Johnson Foundation</b:Title>
    <b:URL>http://www.qualres.org/HomeObse-3594.html</b:URL>
    <b:Year>2019</b:Year>
    <b:YearAccessed>2019</b:YearAccessed>
    <b:MonthAccessed>May</b:MonthAccessed>
    <b:DayAccessed>9th</b:DayAccessed>
    <b:RefOrder>15</b:RefOrder>
  </b:Source>
  <b:Source>
    <b:Tag>Imp16</b:Tag>
    <b:SourceType>InternetSite</b:SourceType>
    <b:Guid>{A114F811-C6F9-964D-B9EC-7B89C29DB0A6}</b:Guid>
    <b:Author>
      <b:Author>
        <b:Corporate>Impact Teachers</b:Corporate>
      </b:Author>
    </b:Author>
    <b:Title>Pace: Impact Teachers</b:Title>
    <b:URL>https://www.impactteachers.com/pace-2/teacher-tips</b:URL>
    <b:Year>2016</b:Year>
    <b:YearAccessed>2019</b:YearAccessed>
    <b:MonthAccessed>May</b:MonthAccessed>
    <b:DayAccessed>9th</b:DayAccessed>
    <b:RefOrder>13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081F111-6EFE-9F46-B010-FEA292D6C0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19</Pages>
  <Words>7732</Words>
  <Characters>44073</Characters>
  <Application>Microsoft Office Word</Application>
  <DocSecurity>0</DocSecurity>
  <Lines>367</Lines>
  <Paragraphs>103</Paragraphs>
  <ScaleCrop>false</ScaleCrop>
  <HeadingPairs>
    <vt:vector size="2" baseType="variant">
      <vt:variant>
        <vt:lpstr>Title</vt:lpstr>
      </vt:variant>
      <vt:variant>
        <vt:i4>1</vt:i4>
      </vt:variant>
    </vt:vector>
  </HeadingPairs>
  <TitlesOfParts>
    <vt:vector size="1" baseType="lpstr">
      <vt:lpstr>Curriculum development and enhancement</vt:lpstr>
    </vt:vector>
  </TitlesOfParts>
  <Company>Abigail Wilson</Company>
  <LinksUpToDate>false</LinksUpToDate>
  <CharactersWithSpaces>51702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Curriculum development and enhancement</dc:title>
  <dc:subject>(ECSP7002)</dc:subject>
  <dc:creator>Abigail Wilson (1052565)</dc:creator>
  <cp:keywords/>
  <dc:description/>
  <cp:lastModifiedBy>Abigail Wilson (1052565)</cp:lastModifiedBy>
  <cp:revision>4</cp:revision>
  <dcterms:created xsi:type="dcterms:W3CDTF">2019-05-12T20:09:00Z</dcterms:created>
  <dcterms:modified xsi:type="dcterms:W3CDTF">2019-05-12T20:39:00Z</dcterms:modified>
</cp:coreProperties>
</file>