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65A6" w:rsidRPr="00D7738D" w:rsidRDefault="008540F0" w:rsidP="001B65A6">
      <w:pPr>
        <w:spacing w:line="360" w:lineRule="auto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  <w:r w:rsidRPr="00B96D97">
        <w:rPr>
          <w:rFonts w:ascii="Times New Roman" w:hAnsi="Times New Roman" w:cs="Times New Roman"/>
          <w:b/>
          <w:u w:val="single"/>
        </w:rPr>
        <w:t>Reference List</w:t>
      </w:r>
      <w:bookmarkStart w:id="1" w:name="_Hlk509248907"/>
    </w:p>
    <w:p w:rsidR="001B65A6" w:rsidRPr="00D7738D" w:rsidRDefault="001B65A6" w:rsidP="001B65A6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:rsidR="001B65A6" w:rsidRPr="00D7738D" w:rsidRDefault="001B65A6" w:rsidP="001B65A6">
      <w:pPr>
        <w:spacing w:line="360" w:lineRule="auto"/>
        <w:rPr>
          <w:rFonts w:ascii="Times New Roman" w:hAnsi="Times New Roman" w:cs="Times New Roman"/>
          <w:b/>
          <w:u w:val="single"/>
        </w:rPr>
      </w:pPr>
      <w:proofErr w:type="spellStart"/>
      <w:r w:rsidRPr="00D7738D">
        <w:rPr>
          <w:rFonts w:ascii="Times New Roman" w:hAnsi="Times New Roman" w:cs="Times New Roman"/>
          <w:lang w:eastAsia="zh-TW"/>
        </w:rPr>
        <w:t>Alsaedy</w:t>
      </w:r>
      <w:proofErr w:type="spellEnd"/>
      <w:r w:rsidRPr="00D7738D">
        <w:rPr>
          <w:rFonts w:ascii="Times New Roman" w:hAnsi="Times New Roman" w:cs="Times New Roman"/>
          <w:lang w:eastAsia="zh-TW"/>
        </w:rPr>
        <w:t>, F. (2015) ‘Parent-Child Communication: The Impact of Globalisation and</w:t>
      </w:r>
    </w:p>
    <w:p w:rsidR="001B65A6" w:rsidRPr="00D7738D" w:rsidRDefault="001B65A6" w:rsidP="001B65A6">
      <w:pPr>
        <w:spacing w:line="360" w:lineRule="auto"/>
        <w:jc w:val="both"/>
        <w:rPr>
          <w:rFonts w:ascii="Times New Roman" w:hAnsi="Times New Roman" w:cs="Times New Roman"/>
          <w:lang w:eastAsia="zh-TW"/>
        </w:rPr>
      </w:pPr>
      <w:r w:rsidRPr="00D7738D">
        <w:rPr>
          <w:rFonts w:ascii="Times New Roman" w:hAnsi="Times New Roman" w:cs="Times New Roman"/>
          <w:lang w:eastAsia="zh-TW"/>
        </w:rPr>
        <w:t xml:space="preserve">Rapid Social Transformation in </w:t>
      </w:r>
      <w:proofErr w:type="spellStart"/>
      <w:r w:rsidRPr="00D7738D">
        <w:rPr>
          <w:rFonts w:ascii="Times New Roman" w:hAnsi="Times New Roman" w:cs="Times New Roman"/>
          <w:lang w:eastAsia="zh-TW"/>
        </w:rPr>
        <w:t>Khulais</w:t>
      </w:r>
      <w:proofErr w:type="spellEnd"/>
      <w:r w:rsidRPr="00D7738D">
        <w:rPr>
          <w:rFonts w:ascii="Times New Roman" w:hAnsi="Times New Roman" w:cs="Times New Roman"/>
          <w:lang w:eastAsia="zh-TW"/>
        </w:rPr>
        <w:t xml:space="preserve"> – Saudi Arabia’ https://eprints.qut.edu.au/86962/1/Faiz%20Muberek%20H_Alsaedy_Thesis.pdf [Accessed: 20</w:t>
      </w:r>
      <w:r w:rsidRPr="00D7738D">
        <w:rPr>
          <w:rFonts w:ascii="Times New Roman" w:hAnsi="Times New Roman" w:cs="Times New Roman"/>
          <w:vertAlign w:val="superscript"/>
          <w:lang w:eastAsia="zh-TW"/>
        </w:rPr>
        <w:t>th</w:t>
      </w:r>
      <w:r w:rsidRPr="00D7738D">
        <w:rPr>
          <w:rFonts w:ascii="Times New Roman" w:hAnsi="Times New Roman" w:cs="Times New Roman"/>
          <w:lang w:eastAsia="zh-TW"/>
        </w:rPr>
        <w:t xml:space="preserve"> March 2018].</w:t>
      </w:r>
    </w:p>
    <w:p w:rsidR="001B65A6" w:rsidRPr="00D7738D" w:rsidRDefault="001B65A6" w:rsidP="001B65A6">
      <w:pPr>
        <w:shd w:val="clear" w:color="auto" w:fill="FFFFFF"/>
        <w:spacing w:line="360" w:lineRule="auto"/>
        <w:rPr>
          <w:rFonts w:ascii="Times New Roman" w:hAnsi="Times New Roman" w:cs="Times New Roman"/>
          <w:lang w:eastAsia="zh-TW"/>
        </w:rPr>
      </w:pPr>
    </w:p>
    <w:p w:rsidR="001B65A6" w:rsidRPr="00D7738D" w:rsidRDefault="001B65A6" w:rsidP="001B65A6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proofErr w:type="spellStart"/>
      <w:r w:rsidRPr="00D7738D">
        <w:rPr>
          <w:rFonts w:ascii="Times New Roman" w:hAnsi="Times New Roman" w:cs="Times New Roman"/>
          <w:lang w:eastAsia="zh-TW"/>
        </w:rPr>
        <w:t>Awde</w:t>
      </w:r>
      <w:proofErr w:type="spellEnd"/>
      <w:r w:rsidRPr="00D7738D">
        <w:rPr>
          <w:rFonts w:ascii="Times New Roman" w:hAnsi="Times New Roman" w:cs="Times New Roman"/>
          <w:lang w:eastAsia="zh-TW"/>
        </w:rPr>
        <w:t xml:space="preserve">, N. (2009) ‘The Influence of Cultural Values on the Parent-Child Interaction Patterns of Families Form an Asian Background’, </w:t>
      </w:r>
      <w:proofErr w:type="spellStart"/>
      <w:r w:rsidRPr="00D7738D">
        <w:rPr>
          <w:rFonts w:ascii="Times New Roman" w:hAnsi="Times New Roman" w:cs="Times New Roman"/>
          <w:i/>
          <w:lang w:eastAsia="zh-TW"/>
        </w:rPr>
        <w:t>Arecls</w:t>
      </w:r>
      <w:proofErr w:type="spellEnd"/>
      <w:r w:rsidRPr="00D7738D">
        <w:rPr>
          <w:rFonts w:ascii="Times New Roman" w:hAnsi="Times New Roman" w:cs="Times New Roman"/>
          <w:i/>
          <w:lang w:eastAsia="zh-TW"/>
        </w:rPr>
        <w:t>,</w:t>
      </w:r>
      <w:r w:rsidRPr="00D7738D">
        <w:rPr>
          <w:rFonts w:ascii="Times New Roman" w:hAnsi="Times New Roman" w:cs="Times New Roman"/>
          <w:lang w:eastAsia="zh-TW"/>
        </w:rPr>
        <w:t xml:space="preserve"> Volume 6, pp.1-17. [On-line]. Available at: https://research.ncl.ac.uk/ARECLS/volume_6/awde_vol6.pdf [Accessed: 20</w:t>
      </w:r>
      <w:r w:rsidRPr="00D7738D">
        <w:rPr>
          <w:rFonts w:ascii="Times New Roman" w:hAnsi="Times New Roman" w:cs="Times New Roman"/>
          <w:vertAlign w:val="superscript"/>
          <w:lang w:eastAsia="zh-TW"/>
        </w:rPr>
        <w:t>th</w:t>
      </w:r>
      <w:r w:rsidRPr="00D7738D">
        <w:rPr>
          <w:rFonts w:ascii="Times New Roman" w:hAnsi="Times New Roman" w:cs="Times New Roman"/>
          <w:lang w:eastAsia="zh-TW"/>
        </w:rPr>
        <w:t xml:space="preserve"> March 2018].</w:t>
      </w:r>
    </w:p>
    <w:bookmarkEnd w:id="1"/>
    <w:p w:rsidR="001B65A6" w:rsidRPr="00D7738D" w:rsidRDefault="001B65A6" w:rsidP="00B96D97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</w:rPr>
      </w:pPr>
    </w:p>
    <w:p w:rsidR="00D7738D" w:rsidRDefault="00665173" w:rsidP="00D7738D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</w:rPr>
      </w:pPr>
      <w:proofErr w:type="spellStart"/>
      <w:r w:rsidRPr="00D7738D">
        <w:rPr>
          <w:rFonts w:ascii="Times New Roman" w:hAnsi="Times New Roman" w:cs="Times New Roman"/>
          <w:color w:val="000000"/>
        </w:rPr>
        <w:t>Bearne</w:t>
      </w:r>
      <w:proofErr w:type="spellEnd"/>
      <w:r w:rsidR="004A4FA0" w:rsidRPr="00D7738D">
        <w:rPr>
          <w:rFonts w:ascii="Times New Roman" w:hAnsi="Times New Roman" w:cs="Times New Roman"/>
          <w:color w:val="000000"/>
        </w:rPr>
        <w:t xml:space="preserve">, S. (2016) ‘How technology has transformed the travel industry’ </w:t>
      </w:r>
      <w:hyperlink r:id="rId4" w:history="1">
        <w:r w:rsidR="004A4FA0" w:rsidRPr="00D7738D">
          <w:rPr>
            <w:rStyle w:val="Hyperlink"/>
            <w:rFonts w:ascii="Times New Roman" w:hAnsi="Times New Roman" w:cs="Times New Roman"/>
          </w:rPr>
          <w:t>https://amp.theguardian.com/media-network/2016/feb/29/technology-internet-transformed-travel-industry-airbnb</w:t>
        </w:r>
      </w:hyperlink>
      <w:r w:rsidR="004A4FA0" w:rsidRPr="00D7738D">
        <w:rPr>
          <w:rFonts w:ascii="Times New Roman" w:hAnsi="Times New Roman" w:cs="Times New Roman"/>
          <w:color w:val="000000"/>
        </w:rPr>
        <w:t xml:space="preserve"> [Accessed: 20</w:t>
      </w:r>
      <w:r w:rsidR="004A4FA0" w:rsidRPr="00D7738D">
        <w:rPr>
          <w:rFonts w:ascii="Times New Roman" w:hAnsi="Times New Roman" w:cs="Times New Roman"/>
          <w:color w:val="000000"/>
          <w:vertAlign w:val="superscript"/>
        </w:rPr>
        <w:t>th</w:t>
      </w:r>
      <w:r w:rsidR="004A4FA0" w:rsidRPr="00D7738D">
        <w:rPr>
          <w:rFonts w:ascii="Times New Roman" w:hAnsi="Times New Roman" w:cs="Times New Roman"/>
          <w:color w:val="000000"/>
        </w:rPr>
        <w:t xml:space="preserve"> March 2018].</w:t>
      </w:r>
    </w:p>
    <w:p w:rsidR="00D7738D" w:rsidRPr="00D7738D" w:rsidRDefault="00D7738D" w:rsidP="00D7738D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</w:rPr>
      </w:pPr>
    </w:p>
    <w:p w:rsidR="00D7738D" w:rsidRPr="00D7738D" w:rsidRDefault="00D7738D" w:rsidP="0008048A">
      <w:pPr>
        <w:pStyle w:val="NormalWeb"/>
        <w:spacing w:line="360" w:lineRule="auto"/>
        <w:rPr>
          <w:lang w:eastAsia="en-US"/>
        </w:rPr>
      </w:pPr>
      <w:bookmarkStart w:id="2" w:name="_Hlk509342793"/>
      <w:proofErr w:type="spellStart"/>
      <w:r w:rsidRPr="00D7738D">
        <w:rPr>
          <w:color w:val="000000"/>
        </w:rPr>
        <w:t>Commuri</w:t>
      </w:r>
      <w:proofErr w:type="spellEnd"/>
      <w:r w:rsidRPr="00D7738D">
        <w:rPr>
          <w:color w:val="000000"/>
        </w:rPr>
        <w:t>, S. and Jun, S. (2003) ‘</w:t>
      </w:r>
      <w:r w:rsidRPr="00D7738D">
        <w:rPr>
          <w:lang w:eastAsia="en-US"/>
        </w:rPr>
        <w:t xml:space="preserve">Review of Literature on Gender in the Family’, </w:t>
      </w:r>
      <w:r w:rsidRPr="00D7738D">
        <w:rPr>
          <w:i/>
          <w:color w:val="000000"/>
        </w:rPr>
        <w:t xml:space="preserve">Review of Literature on Gender in the Family, </w:t>
      </w:r>
      <w:r w:rsidRPr="00D7738D">
        <w:rPr>
          <w:color w:val="000000"/>
        </w:rPr>
        <w:t>pp. 1-4.</w:t>
      </w:r>
      <w:r w:rsidRPr="00D7738D">
        <w:rPr>
          <w:i/>
          <w:color w:val="000000"/>
        </w:rPr>
        <w:t xml:space="preserve">  </w:t>
      </w:r>
      <w:r w:rsidRPr="00D7738D">
        <w:rPr>
          <w:noProof/>
        </w:rPr>
        <w:t xml:space="preserve">[On-line]. </w:t>
      </w:r>
      <w:hyperlink r:id="rId5" w:history="1">
        <w:r w:rsidRPr="00D7738D">
          <w:rPr>
            <w:rStyle w:val="Hyperlink"/>
          </w:rPr>
          <w:t>https://pdfs.semanticscholar.org/5c09/1801161184cc6e4236c452593a2610f332e0.pdf</w:t>
        </w:r>
      </w:hyperlink>
      <w:r w:rsidRPr="00D7738D">
        <w:rPr>
          <w:color w:val="1F1C1D"/>
        </w:rPr>
        <w:t xml:space="preserve"> </w:t>
      </w:r>
      <w:r w:rsidRPr="00D7738D">
        <w:rPr>
          <w:noProof/>
        </w:rPr>
        <w:t>[Accessed: 25</w:t>
      </w:r>
      <w:r w:rsidRPr="00D7738D">
        <w:rPr>
          <w:noProof/>
          <w:vertAlign w:val="superscript"/>
        </w:rPr>
        <w:t>th</w:t>
      </w:r>
      <w:r w:rsidRPr="00D7738D">
        <w:rPr>
          <w:noProof/>
        </w:rPr>
        <w:t xml:space="preserve"> March 2018]. </w:t>
      </w:r>
    </w:p>
    <w:p w:rsidR="00D7738D" w:rsidRPr="00D7738D" w:rsidRDefault="00D7738D" w:rsidP="0008048A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1F1C1D"/>
        </w:rPr>
      </w:pPr>
      <w:proofErr w:type="spellStart"/>
      <w:r w:rsidRPr="00D7738D">
        <w:rPr>
          <w:rFonts w:ascii="Times New Roman" w:hAnsi="Times New Roman" w:cs="Times New Roman"/>
          <w:color w:val="1F1C1D"/>
        </w:rPr>
        <w:t>Cornia</w:t>
      </w:r>
      <w:proofErr w:type="spellEnd"/>
      <w:r w:rsidRPr="00D7738D">
        <w:rPr>
          <w:rFonts w:ascii="Times New Roman" w:hAnsi="Times New Roman" w:cs="Times New Roman"/>
          <w:color w:val="1F1C1D"/>
        </w:rPr>
        <w:t xml:space="preserve">, G.A. (2001) ‘Globalization and health: results and options’. In </w:t>
      </w:r>
      <w:r w:rsidRPr="00D7738D">
        <w:rPr>
          <w:rFonts w:ascii="Times New Roman" w:hAnsi="Times New Roman" w:cs="Times New Roman"/>
          <w:i/>
          <w:iCs/>
          <w:color w:val="1F1C1D"/>
        </w:rPr>
        <w:t>Bulletin of the World Health Organization</w:t>
      </w:r>
      <w:r w:rsidRPr="00D7738D">
        <w:rPr>
          <w:rFonts w:ascii="Times New Roman" w:hAnsi="Times New Roman" w:cs="Times New Roman"/>
          <w:color w:val="1F1C1D"/>
        </w:rPr>
        <w:t xml:space="preserve">. Volume 79, pp. 40-45. </w:t>
      </w:r>
      <w:r w:rsidRPr="00D7738D">
        <w:rPr>
          <w:rFonts w:ascii="Times New Roman" w:hAnsi="Times New Roman" w:cs="Times New Roman"/>
          <w:noProof/>
        </w:rPr>
        <w:t xml:space="preserve">[On-line]. </w:t>
      </w:r>
      <w:hyperlink r:id="rId6" w:history="1">
        <w:r w:rsidRPr="00D7738D">
          <w:rPr>
            <w:rStyle w:val="Hyperlink"/>
            <w:rFonts w:ascii="Times New Roman" w:hAnsi="Times New Roman" w:cs="Times New Roman"/>
            <w:noProof/>
          </w:rPr>
          <w:t>http://www.who.int/bulletin/archives/79(9)834.pdf</w:t>
        </w:r>
      </w:hyperlink>
      <w:r w:rsidRPr="00D7738D">
        <w:rPr>
          <w:rFonts w:ascii="Times New Roman" w:hAnsi="Times New Roman" w:cs="Times New Roman"/>
          <w:noProof/>
        </w:rPr>
        <w:t xml:space="preserve"> [Accessed: 25</w:t>
      </w:r>
      <w:r w:rsidRPr="00D7738D">
        <w:rPr>
          <w:rFonts w:ascii="Times New Roman" w:hAnsi="Times New Roman" w:cs="Times New Roman"/>
          <w:noProof/>
          <w:vertAlign w:val="superscript"/>
        </w:rPr>
        <w:t>th</w:t>
      </w:r>
      <w:r w:rsidRPr="00D7738D">
        <w:rPr>
          <w:rFonts w:ascii="Times New Roman" w:hAnsi="Times New Roman" w:cs="Times New Roman"/>
          <w:noProof/>
        </w:rPr>
        <w:t xml:space="preserve"> March 2018]. </w:t>
      </w:r>
    </w:p>
    <w:bookmarkEnd w:id="2"/>
    <w:p w:rsidR="00D7738D" w:rsidRPr="00D7738D" w:rsidRDefault="00D7738D" w:rsidP="0008048A">
      <w:pPr>
        <w:spacing w:line="360" w:lineRule="auto"/>
        <w:outlineLvl w:val="0"/>
        <w:rPr>
          <w:rFonts w:ascii="Times New Roman" w:hAnsi="Times New Roman" w:cs="Times New Roman"/>
          <w:bCs/>
          <w:kern w:val="36"/>
        </w:rPr>
      </w:pPr>
      <w:r w:rsidRPr="00D7738D">
        <w:rPr>
          <w:rFonts w:ascii="Times New Roman" w:hAnsi="Times New Roman" w:cs="Times New Roman"/>
          <w:bCs/>
          <w:color w:val="0F0F0F"/>
          <w:lang w:val="en-US"/>
        </w:rPr>
        <w:t xml:space="preserve">Dunn, C. (2014) </w:t>
      </w:r>
      <w:r w:rsidRPr="00D7738D">
        <w:rPr>
          <w:rFonts w:ascii="Times New Roman" w:hAnsi="Times New Roman" w:cs="Times New Roman"/>
          <w:bCs/>
          <w:kern w:val="36"/>
        </w:rPr>
        <w:t xml:space="preserve">‘Is technology helping families communicate or holding them back?’, </w:t>
      </w:r>
      <w:r w:rsidRPr="00D7738D">
        <w:rPr>
          <w:rFonts w:ascii="Times New Roman" w:hAnsi="Times New Roman" w:cs="Times New Roman"/>
          <w:bCs/>
          <w:i/>
          <w:kern w:val="36"/>
        </w:rPr>
        <w:t>The Guardian</w:t>
      </w:r>
      <w:r w:rsidRPr="00D7738D">
        <w:rPr>
          <w:rFonts w:ascii="Times New Roman" w:hAnsi="Times New Roman" w:cs="Times New Roman"/>
          <w:bCs/>
          <w:kern w:val="36"/>
        </w:rPr>
        <w:t xml:space="preserve">, </w:t>
      </w:r>
      <w:r w:rsidRPr="00D7738D">
        <w:rPr>
          <w:rFonts w:ascii="Times New Roman" w:hAnsi="Times New Roman" w:cs="Times New Roman"/>
          <w:noProof/>
        </w:rPr>
        <w:t>May 2014,</w:t>
      </w:r>
      <w:r w:rsidRPr="00D7738D">
        <w:rPr>
          <w:rFonts w:ascii="Times New Roman" w:hAnsi="Times New Roman" w:cs="Times New Roman"/>
          <w:bCs/>
          <w:kern w:val="36"/>
        </w:rPr>
        <w:t xml:space="preserve"> </w:t>
      </w:r>
      <w:r w:rsidRPr="00D7738D">
        <w:rPr>
          <w:rFonts w:ascii="Times New Roman" w:hAnsi="Times New Roman" w:cs="Times New Roman"/>
          <w:noProof/>
        </w:rPr>
        <w:t>pp.</w:t>
      </w:r>
      <w:r>
        <w:rPr>
          <w:rFonts w:ascii="Times New Roman" w:hAnsi="Times New Roman" w:cs="Times New Roman"/>
          <w:noProof/>
        </w:rPr>
        <w:t xml:space="preserve"> 1.</w:t>
      </w:r>
      <w:r w:rsidRPr="00D7738D">
        <w:rPr>
          <w:rFonts w:ascii="Times New Roman" w:hAnsi="Times New Roman" w:cs="Times New Roman"/>
          <w:noProof/>
        </w:rPr>
        <w:t xml:space="preserve"> [On-line]. </w:t>
      </w:r>
      <w:hyperlink r:id="rId7" w:history="1">
        <w:r w:rsidRPr="00D7738D">
          <w:rPr>
            <w:rStyle w:val="Hyperlink"/>
            <w:rFonts w:ascii="Times New Roman" w:hAnsi="Times New Roman" w:cs="Times New Roman"/>
          </w:rPr>
          <w:t>https://www.theguardian.com/society/2014/may/06/technology-helping-families-communicate-or-holding-back</w:t>
        </w:r>
      </w:hyperlink>
      <w:r w:rsidRPr="00D7738D">
        <w:rPr>
          <w:rFonts w:ascii="Times New Roman" w:hAnsi="Times New Roman" w:cs="Times New Roman"/>
          <w:color w:val="1F1C1D"/>
        </w:rPr>
        <w:t xml:space="preserve"> </w:t>
      </w:r>
      <w:r w:rsidRPr="00D7738D">
        <w:rPr>
          <w:rFonts w:ascii="Times New Roman" w:hAnsi="Times New Roman" w:cs="Times New Roman"/>
          <w:noProof/>
        </w:rPr>
        <w:t>[Accessed: 25</w:t>
      </w:r>
      <w:r w:rsidRPr="00D7738D">
        <w:rPr>
          <w:rFonts w:ascii="Times New Roman" w:hAnsi="Times New Roman" w:cs="Times New Roman"/>
          <w:noProof/>
          <w:vertAlign w:val="superscript"/>
        </w:rPr>
        <w:t>th</w:t>
      </w:r>
      <w:r w:rsidRPr="00D7738D">
        <w:rPr>
          <w:rFonts w:ascii="Times New Roman" w:hAnsi="Times New Roman" w:cs="Times New Roman"/>
          <w:noProof/>
        </w:rPr>
        <w:t xml:space="preserve"> March 2018].</w:t>
      </w:r>
    </w:p>
    <w:p w:rsid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</w:rPr>
      </w:pPr>
    </w:p>
    <w:p w:rsidR="00D7738D" w:rsidRP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  <w:color w:val="000000"/>
        </w:rPr>
        <w:t xml:space="preserve">Griswold, A. (2018) ‘Traditions are important in families’ </w:t>
      </w:r>
      <w:r w:rsidRPr="00D7738D">
        <w:rPr>
          <w:rFonts w:ascii="Times New Roman" w:eastAsia="Times New Roman" w:hAnsi="Times New Roman" w:cs="Times New Roman"/>
          <w:color w:val="006621"/>
          <w:lang w:eastAsia="en-GB"/>
        </w:rPr>
        <w:t>web.extension.illinois.edu/</w:t>
      </w:r>
      <w:proofErr w:type="spellStart"/>
      <w:r w:rsidRPr="00D7738D">
        <w:rPr>
          <w:rFonts w:ascii="Times New Roman" w:eastAsia="Times New Roman" w:hAnsi="Times New Roman" w:cs="Times New Roman"/>
          <w:color w:val="006621"/>
          <w:lang w:eastAsia="en-GB"/>
        </w:rPr>
        <w:t>ccdms</w:t>
      </w:r>
      <w:proofErr w:type="spellEnd"/>
      <w:r w:rsidRPr="00D7738D">
        <w:rPr>
          <w:rFonts w:ascii="Times New Roman" w:eastAsia="Times New Roman" w:hAnsi="Times New Roman" w:cs="Times New Roman"/>
          <w:color w:val="006621"/>
          <w:lang w:eastAsia="en-GB"/>
        </w:rPr>
        <w:t>/facts/121204.html</w:t>
      </w:r>
      <w:r w:rsidRPr="00D7738D">
        <w:rPr>
          <w:rFonts w:ascii="Times New Roman" w:eastAsia="Times New Roman" w:hAnsi="Times New Roman" w:cs="Times New Roman"/>
          <w:color w:val="808080"/>
          <w:lang w:eastAsia="en-GB"/>
        </w:rPr>
        <w:t xml:space="preserve"> </w:t>
      </w:r>
      <w:r w:rsidRPr="00D7738D">
        <w:rPr>
          <w:rFonts w:ascii="Times New Roman" w:eastAsia="Times New Roman" w:hAnsi="Times New Roman" w:cs="Times New Roman"/>
          <w:lang w:eastAsia="en-GB"/>
        </w:rPr>
        <w:t>[Accessed: 22</w:t>
      </w:r>
      <w:r w:rsidRPr="00D7738D">
        <w:rPr>
          <w:rFonts w:ascii="Times New Roman" w:eastAsia="Times New Roman" w:hAnsi="Times New Roman" w:cs="Times New Roman"/>
          <w:vertAlign w:val="superscript"/>
          <w:lang w:eastAsia="en-GB"/>
        </w:rPr>
        <w:t>nd</w:t>
      </w:r>
      <w:r w:rsidRPr="00D7738D">
        <w:rPr>
          <w:rFonts w:ascii="Times New Roman" w:eastAsia="Times New Roman" w:hAnsi="Times New Roman" w:cs="Times New Roman"/>
          <w:lang w:eastAsia="en-GB"/>
        </w:rPr>
        <w:t xml:space="preserve"> March 2018].</w:t>
      </w:r>
    </w:p>
    <w:p w:rsid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  <w:lang w:eastAsia="zh-TW"/>
        </w:rPr>
      </w:pPr>
      <w:bookmarkStart w:id="3" w:name="_Hlk509351131"/>
    </w:p>
    <w:p w:rsidR="00D7738D" w:rsidRP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  <w:lang w:eastAsia="zh-TW"/>
        </w:rPr>
        <w:t xml:space="preserve">Holub, S. C., Wiebe, D. J., Stewart, S. M., </w:t>
      </w:r>
      <w:proofErr w:type="spellStart"/>
      <w:r w:rsidRPr="00D7738D">
        <w:rPr>
          <w:rFonts w:ascii="Times New Roman" w:hAnsi="Times New Roman" w:cs="Times New Roman"/>
          <w:lang w:eastAsia="zh-TW"/>
        </w:rPr>
        <w:t>Shivakumar</w:t>
      </w:r>
      <w:proofErr w:type="spellEnd"/>
      <w:r w:rsidRPr="00D7738D">
        <w:rPr>
          <w:rFonts w:ascii="Times New Roman" w:hAnsi="Times New Roman" w:cs="Times New Roman"/>
          <w:lang w:eastAsia="zh-TW"/>
        </w:rPr>
        <w:t xml:space="preserve">, G. and Denton, W. (2010) ‘A Cross-cultural Examination of Parenting Style and Feeding Practices’ </w:t>
      </w:r>
      <w:r w:rsidRPr="00D7738D">
        <w:rPr>
          <w:rFonts w:ascii="Times New Roman" w:hAnsi="Times New Roman" w:cs="Times New Roman"/>
          <w:lang w:eastAsia="zh-TW"/>
        </w:rPr>
        <w:lastRenderedPageBreak/>
        <w:t>https://repositories.tdl.org/utswmed-ir/bitstream/handle/2152.5/847/HINTON_ETD.pdf?sequence=1 [Accessed: 20</w:t>
      </w:r>
      <w:r w:rsidRPr="00D7738D">
        <w:rPr>
          <w:rFonts w:ascii="Times New Roman" w:hAnsi="Times New Roman" w:cs="Times New Roman"/>
          <w:vertAlign w:val="superscript"/>
          <w:lang w:eastAsia="zh-TW"/>
        </w:rPr>
        <w:t>th</w:t>
      </w:r>
      <w:r w:rsidRPr="00D7738D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Default="00D7738D" w:rsidP="00B96D97">
      <w:pPr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D7738D" w:rsidRDefault="00D7738D" w:rsidP="00B96D97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7738D">
        <w:rPr>
          <w:rFonts w:ascii="Times New Roman" w:hAnsi="Times New Roman" w:cs="Times New Roman"/>
        </w:rPr>
        <w:t>Hondangneu</w:t>
      </w:r>
      <w:proofErr w:type="spellEnd"/>
      <w:r w:rsidRPr="00D7738D">
        <w:rPr>
          <w:rFonts w:ascii="Times New Roman" w:hAnsi="Times New Roman" w:cs="Times New Roman"/>
        </w:rPr>
        <w:t xml:space="preserve">-Sotelo, P. (1992) ‘Overcoming patriarchal constraints: The reconstruction of gender relations among Mexican immigrant women’, </w:t>
      </w:r>
      <w:r w:rsidRPr="00D7738D">
        <w:rPr>
          <w:rFonts w:ascii="Times New Roman" w:hAnsi="Times New Roman" w:cs="Times New Roman"/>
          <w:i/>
        </w:rPr>
        <w:t xml:space="preserve">Gender and Society, </w:t>
      </w:r>
      <w:r w:rsidRPr="00D7738D">
        <w:rPr>
          <w:rFonts w:ascii="Times New Roman" w:hAnsi="Times New Roman" w:cs="Times New Roman"/>
        </w:rPr>
        <w:t>Volume 6, pp. 393-415.</w:t>
      </w:r>
    </w:p>
    <w:bookmarkEnd w:id="3"/>
    <w:p w:rsidR="00D7738D" w:rsidRDefault="00D7738D" w:rsidP="00B96D97">
      <w:pPr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D7738D" w:rsidRDefault="00D7738D" w:rsidP="00B96D97">
      <w:pPr>
        <w:spacing w:line="360" w:lineRule="auto"/>
        <w:jc w:val="both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</w:rPr>
        <w:t xml:space="preserve">Hughes, K. (2014) ‘Gender roles in the 19th century’ </w:t>
      </w:r>
      <w:hyperlink r:id="rId8" w:history="1">
        <w:r w:rsidRPr="00D7738D">
          <w:rPr>
            <w:rStyle w:val="Hyperlink"/>
            <w:rFonts w:ascii="Times New Roman" w:hAnsi="Times New Roman" w:cs="Times New Roman"/>
          </w:rPr>
          <w:t>http://www.bl.uk/articles/gender-role</w:t>
        </w:r>
      </w:hyperlink>
      <w:r w:rsidRPr="00D7738D">
        <w:rPr>
          <w:rFonts w:ascii="Times New Roman" w:hAnsi="Times New Roman" w:cs="Times New Roman"/>
        </w:rPr>
        <w:t>. [</w:t>
      </w:r>
      <w:proofErr w:type="spellStart"/>
      <w:r w:rsidRPr="00D7738D">
        <w:rPr>
          <w:rFonts w:ascii="Times New Roman" w:hAnsi="Times New Roman" w:cs="Times New Roman"/>
        </w:rPr>
        <w:t>Accssed</w:t>
      </w:r>
      <w:proofErr w:type="spellEnd"/>
      <w:r w:rsidRPr="00D7738D">
        <w:rPr>
          <w:rFonts w:ascii="Times New Roman" w:hAnsi="Times New Roman" w:cs="Times New Roman"/>
        </w:rPr>
        <w:t xml:space="preserve"> 13th March 2018].</w:t>
      </w:r>
    </w:p>
    <w:p w:rsidR="00D7738D" w:rsidRDefault="00D7738D" w:rsidP="0008048A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</w:p>
    <w:p w:rsidR="00D7738D" w:rsidRPr="00D7738D" w:rsidRDefault="00D7738D" w:rsidP="0008048A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noProof/>
        </w:rPr>
      </w:pPr>
      <w:r w:rsidRPr="00D7738D">
        <w:rPr>
          <w:rFonts w:ascii="Times New Roman" w:hAnsi="Times New Roman" w:cs="Times New Roman"/>
        </w:rPr>
        <w:t xml:space="preserve">Ivey, D. and </w:t>
      </w:r>
      <w:proofErr w:type="spellStart"/>
      <w:r w:rsidRPr="00D7738D">
        <w:rPr>
          <w:rFonts w:ascii="Times New Roman" w:hAnsi="Times New Roman" w:cs="Times New Roman"/>
        </w:rPr>
        <w:t>Yaktus</w:t>
      </w:r>
      <w:proofErr w:type="spellEnd"/>
      <w:r w:rsidRPr="00D7738D">
        <w:rPr>
          <w:rFonts w:ascii="Times New Roman" w:hAnsi="Times New Roman" w:cs="Times New Roman"/>
        </w:rPr>
        <w:t xml:space="preserve">, T. (1996) ‘Sex Roles’, </w:t>
      </w:r>
      <w:r w:rsidRPr="00D7738D">
        <w:rPr>
          <w:rFonts w:ascii="Times New Roman" w:hAnsi="Times New Roman" w:cs="Times New Roman"/>
          <w:i/>
        </w:rPr>
        <w:t xml:space="preserve">The Relationship Between Family History, Gender Role Attitudes, and Susceptibility to Gender Inequitable Perceptions of Family and Family Member Functioning, </w:t>
      </w:r>
      <w:r>
        <w:rPr>
          <w:rFonts w:ascii="Times New Roman" w:hAnsi="Times New Roman" w:cs="Times New Roman"/>
        </w:rPr>
        <w:t>Volume</w:t>
      </w:r>
      <w:r w:rsidRPr="00D7738D">
        <w:rPr>
          <w:rFonts w:ascii="Times New Roman" w:hAnsi="Times New Roman" w:cs="Times New Roman"/>
        </w:rPr>
        <w:t xml:space="preserve"> 34, </w:t>
      </w:r>
      <w:r w:rsidRPr="00D7738D">
        <w:rPr>
          <w:rFonts w:ascii="Times New Roman" w:hAnsi="Times New Roman" w:cs="Times New Roman"/>
          <w:iCs/>
          <w:color w:val="1F1C1D"/>
        </w:rPr>
        <w:t xml:space="preserve">pp.1-2. </w:t>
      </w:r>
      <w:r w:rsidRPr="00D7738D">
        <w:rPr>
          <w:rFonts w:ascii="Times New Roman" w:hAnsi="Times New Roman" w:cs="Times New Roman"/>
          <w:noProof/>
        </w:rPr>
        <w:t xml:space="preserve">[On-line]. </w:t>
      </w:r>
      <w:hyperlink r:id="rId9" w:history="1">
        <w:r w:rsidRPr="00D7738D">
          <w:rPr>
            <w:rStyle w:val="Hyperlink"/>
            <w:rFonts w:ascii="Times New Roman" w:hAnsi="Times New Roman" w:cs="Times New Roman"/>
            <w:noProof/>
          </w:rPr>
          <w:t>https://link.springer.com/article/10.1007/BF01544798</w:t>
        </w:r>
      </w:hyperlink>
      <w:r w:rsidRPr="00D7738D">
        <w:rPr>
          <w:rFonts w:ascii="Times New Roman" w:hAnsi="Times New Roman" w:cs="Times New Roman"/>
          <w:noProof/>
        </w:rPr>
        <w:t xml:space="preserve"> [Accessed: 25</w:t>
      </w:r>
      <w:r w:rsidRPr="00D7738D">
        <w:rPr>
          <w:rFonts w:ascii="Times New Roman" w:hAnsi="Times New Roman" w:cs="Times New Roman"/>
          <w:noProof/>
          <w:vertAlign w:val="superscript"/>
        </w:rPr>
        <w:t>th</w:t>
      </w:r>
      <w:r w:rsidRPr="00D7738D">
        <w:rPr>
          <w:rFonts w:ascii="Times New Roman" w:hAnsi="Times New Roman" w:cs="Times New Roman"/>
          <w:noProof/>
        </w:rPr>
        <w:t xml:space="preserve"> March 2018]. </w:t>
      </w:r>
    </w:p>
    <w:p w:rsidR="00D7738D" w:rsidRDefault="00D7738D" w:rsidP="00B96D97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bookmarkStart w:id="4" w:name="_Hlk509355047"/>
    </w:p>
    <w:p w:rsidR="00D7738D" w:rsidRPr="00D7738D" w:rsidRDefault="00D7738D" w:rsidP="00B96D97">
      <w:pPr>
        <w:spacing w:line="360" w:lineRule="auto"/>
        <w:rPr>
          <w:rFonts w:ascii="Times New Roman" w:hAnsi="Times New Roman" w:cs="Times New Roman"/>
        </w:rPr>
      </w:pPr>
      <w:proofErr w:type="spellStart"/>
      <w:r w:rsidRPr="00D7738D">
        <w:rPr>
          <w:rFonts w:ascii="Times New Roman" w:eastAsia="Times New Roman" w:hAnsi="Times New Roman" w:cs="Times New Roman"/>
          <w:lang w:eastAsia="en-GB"/>
        </w:rPr>
        <w:t>Jary</w:t>
      </w:r>
      <w:proofErr w:type="spellEnd"/>
      <w:r w:rsidRPr="00D7738D">
        <w:rPr>
          <w:rFonts w:ascii="Times New Roman" w:eastAsia="Times New Roman" w:hAnsi="Times New Roman" w:cs="Times New Roman"/>
          <w:lang w:eastAsia="en-GB"/>
        </w:rPr>
        <w:t xml:space="preserve">, D, and </w:t>
      </w:r>
      <w:proofErr w:type="spellStart"/>
      <w:r w:rsidRPr="00D7738D">
        <w:rPr>
          <w:rFonts w:ascii="Times New Roman" w:eastAsia="Times New Roman" w:hAnsi="Times New Roman" w:cs="Times New Roman"/>
          <w:lang w:eastAsia="en-GB"/>
        </w:rPr>
        <w:t>Jary</w:t>
      </w:r>
      <w:proofErr w:type="spellEnd"/>
      <w:r w:rsidRPr="00D7738D">
        <w:rPr>
          <w:rFonts w:ascii="Times New Roman" w:eastAsia="Times New Roman" w:hAnsi="Times New Roman" w:cs="Times New Roman"/>
          <w:lang w:eastAsia="en-GB"/>
        </w:rPr>
        <w:t xml:space="preserve">, J. (1991) </w:t>
      </w:r>
      <w:r w:rsidRPr="00D7738D">
        <w:rPr>
          <w:rFonts w:ascii="Times New Roman" w:eastAsia="Times New Roman" w:hAnsi="Times New Roman" w:cs="Times New Roman"/>
          <w:i/>
          <w:lang w:eastAsia="en-GB"/>
        </w:rPr>
        <w:t xml:space="preserve">Introduction to Sociology and Social Structure. </w:t>
      </w:r>
      <w:r w:rsidRPr="00D7738D">
        <w:rPr>
          <w:rFonts w:ascii="Times New Roman" w:eastAsia="Times New Roman" w:hAnsi="Times New Roman" w:cs="Times New Roman"/>
          <w:lang w:eastAsia="en-GB"/>
        </w:rPr>
        <w:t>Glasgow: Harper Collins.</w:t>
      </w:r>
    </w:p>
    <w:p w:rsidR="00D7738D" w:rsidRDefault="00D7738D" w:rsidP="00B96D97">
      <w:pPr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D7738D" w:rsidRDefault="00D7738D" w:rsidP="00B96D97">
      <w:pPr>
        <w:spacing w:line="360" w:lineRule="auto"/>
        <w:jc w:val="both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</w:rPr>
        <w:t xml:space="preserve">Kelly, R. M. (2001) </w:t>
      </w:r>
      <w:r w:rsidRPr="00D7738D">
        <w:rPr>
          <w:rFonts w:ascii="Times New Roman" w:hAnsi="Times New Roman" w:cs="Times New Roman"/>
          <w:i/>
          <w:iCs/>
        </w:rPr>
        <w:t>Gender, globalization and democratization</w:t>
      </w:r>
      <w:r w:rsidRPr="00D7738D">
        <w:rPr>
          <w:rFonts w:ascii="Times New Roman" w:hAnsi="Times New Roman" w:cs="Times New Roman"/>
        </w:rPr>
        <w:t xml:space="preserve">. Lanham, MD: Rowman &amp; Littlefield. </w:t>
      </w:r>
    </w:p>
    <w:bookmarkEnd w:id="4"/>
    <w:p w:rsid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</w:p>
    <w:p w:rsidR="00D7738D" w:rsidRP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proofErr w:type="spellStart"/>
      <w:r w:rsidRPr="00D7738D">
        <w:rPr>
          <w:rFonts w:ascii="Times New Roman" w:hAnsi="Times New Roman" w:cs="Times New Roman"/>
        </w:rPr>
        <w:t>Kitch</w:t>
      </w:r>
      <w:proofErr w:type="spellEnd"/>
      <w:r w:rsidRPr="00D7738D">
        <w:rPr>
          <w:rFonts w:ascii="Times New Roman" w:hAnsi="Times New Roman" w:cs="Times New Roman"/>
        </w:rPr>
        <w:t xml:space="preserve">, C. (1998) ‘The American women series: Gender and class in The Ladies' Home Journal, 1897’, </w:t>
      </w:r>
      <w:r w:rsidRPr="00D7738D">
        <w:rPr>
          <w:rFonts w:ascii="Times New Roman" w:hAnsi="Times New Roman" w:cs="Times New Roman"/>
          <w:i/>
        </w:rPr>
        <w:t>Journalism and Mass Communication Quarterly,</w:t>
      </w:r>
      <w:r w:rsidRPr="00D7738D">
        <w:rPr>
          <w:rFonts w:ascii="Times New Roman" w:hAnsi="Times New Roman" w:cs="Times New Roman"/>
        </w:rPr>
        <w:t xml:space="preserve"> Volume 75 (2), pp.243-262. [On-line]. Available at: https://search-proquest-com.ezproxy.uwtsd.ac.uk/docview/216922893?OpenUrlRefId=info:xri/sid:primo&amp;accountid=130472 </w:t>
      </w:r>
      <w:r w:rsidRPr="00D7738D">
        <w:rPr>
          <w:rFonts w:ascii="Times New Roman" w:hAnsi="Times New Roman" w:cs="Times New Roman"/>
          <w:lang w:eastAsia="zh-TW"/>
        </w:rPr>
        <w:t>[Accessed: 19</w:t>
      </w:r>
      <w:r w:rsidRPr="00D7738D">
        <w:rPr>
          <w:rFonts w:ascii="Times New Roman" w:hAnsi="Times New Roman" w:cs="Times New Roman"/>
          <w:vertAlign w:val="superscript"/>
          <w:lang w:eastAsia="zh-TW"/>
        </w:rPr>
        <w:t>th</w:t>
      </w:r>
      <w:r w:rsidRPr="00D7738D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Default="00D7738D" w:rsidP="00B96D97">
      <w:pPr>
        <w:spacing w:line="360" w:lineRule="auto"/>
        <w:rPr>
          <w:rFonts w:ascii="Times New Roman" w:hAnsi="Times New Roman" w:cs="Times New Roman"/>
        </w:rPr>
      </w:pPr>
    </w:p>
    <w:p w:rsidR="00D7738D" w:rsidRPr="00D7738D" w:rsidRDefault="00D7738D" w:rsidP="00B96D97">
      <w:pPr>
        <w:spacing w:line="360" w:lineRule="auto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</w:rPr>
        <w:t xml:space="preserve">Libraries (No Date) ‘15.2 Sociological Perspective on the Family’ </w:t>
      </w:r>
      <w:hyperlink r:id="rId10" w:history="1">
        <w:r w:rsidRPr="00D7738D">
          <w:rPr>
            <w:rStyle w:val="Hyperlink"/>
            <w:rFonts w:ascii="Times New Roman" w:hAnsi="Times New Roman" w:cs="Times New Roman"/>
            <w:u w:val="none"/>
          </w:rPr>
          <w:t>http://open.lib.umn.edu/sociology/chapter/15-2-sociological-perspectives-on-the-family/</w:t>
        </w:r>
      </w:hyperlink>
      <w:r w:rsidRPr="00D7738D">
        <w:rPr>
          <w:rFonts w:ascii="Times New Roman" w:hAnsi="Times New Roman" w:cs="Times New Roman"/>
        </w:rPr>
        <w:t xml:space="preserve"> [Accessed: 16</w:t>
      </w:r>
      <w:r w:rsidRPr="00D7738D">
        <w:rPr>
          <w:rFonts w:ascii="Times New Roman" w:hAnsi="Times New Roman" w:cs="Times New Roman"/>
          <w:vertAlign w:val="superscript"/>
        </w:rPr>
        <w:t>th</w:t>
      </w:r>
      <w:r w:rsidRPr="00D7738D">
        <w:rPr>
          <w:rFonts w:ascii="Times New Roman" w:hAnsi="Times New Roman" w:cs="Times New Roman"/>
        </w:rPr>
        <w:t xml:space="preserve"> March 2018].</w:t>
      </w:r>
    </w:p>
    <w:p w:rsid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</w:p>
    <w:p w:rsidR="00D7738D" w:rsidRP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</w:rPr>
        <w:lastRenderedPageBreak/>
        <w:t xml:space="preserve">Liu, J. and Carpenter, M. (2005) ‘Trends and Issues of Women's Education in China’, </w:t>
      </w:r>
      <w:r w:rsidRPr="00D7738D">
        <w:rPr>
          <w:rFonts w:ascii="Times New Roman" w:hAnsi="Times New Roman" w:cs="Times New Roman"/>
          <w:i/>
        </w:rPr>
        <w:t>The Clearing House</w:t>
      </w:r>
      <w:r w:rsidRPr="00D7738D">
        <w:rPr>
          <w:rFonts w:ascii="Times New Roman" w:hAnsi="Times New Roman" w:cs="Times New Roman"/>
        </w:rPr>
        <w:t>, Volume 78 (6), pp.277-281.</w:t>
      </w:r>
      <w:bookmarkStart w:id="5" w:name="_Hlk509342753"/>
      <w:r w:rsidRPr="00D7738D">
        <w:rPr>
          <w:rFonts w:ascii="Times New Roman" w:hAnsi="Times New Roman" w:cs="Times New Roman"/>
        </w:rPr>
        <w:t xml:space="preserve"> [On-line]. Available at: https://search-proquest-com.ezproxy.uwtsd.ac.uk/docview/196866340/fulltextPDF/6D3705E36F724F29PQ/1?accountid=130472 </w:t>
      </w:r>
      <w:r w:rsidRPr="00D7738D">
        <w:rPr>
          <w:rFonts w:ascii="Times New Roman" w:hAnsi="Times New Roman" w:cs="Times New Roman"/>
          <w:lang w:eastAsia="zh-TW"/>
        </w:rPr>
        <w:t>[Accessed: 19</w:t>
      </w:r>
      <w:r w:rsidRPr="00D7738D">
        <w:rPr>
          <w:rFonts w:ascii="Times New Roman" w:hAnsi="Times New Roman" w:cs="Times New Roman"/>
          <w:vertAlign w:val="superscript"/>
          <w:lang w:eastAsia="zh-TW"/>
        </w:rPr>
        <w:t>th</w:t>
      </w:r>
      <w:r w:rsidRPr="00D7738D">
        <w:rPr>
          <w:rFonts w:ascii="Times New Roman" w:hAnsi="Times New Roman" w:cs="Times New Roman"/>
          <w:lang w:eastAsia="zh-TW"/>
        </w:rPr>
        <w:t xml:space="preserve"> March 2018].</w:t>
      </w:r>
      <w:bookmarkEnd w:id="5"/>
    </w:p>
    <w:p w:rsid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  <w:lang w:eastAsia="zh-TW"/>
        </w:rPr>
      </w:pPr>
    </w:p>
    <w:p w:rsidR="00D7738D" w:rsidRP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  <w:lang w:eastAsia="zh-TW"/>
        </w:rPr>
        <w:t xml:space="preserve">Lyneham, H. J. and </w:t>
      </w:r>
      <w:proofErr w:type="spellStart"/>
      <w:r w:rsidRPr="00D7738D">
        <w:rPr>
          <w:rFonts w:ascii="Times New Roman" w:hAnsi="Times New Roman" w:cs="Times New Roman"/>
          <w:lang w:eastAsia="zh-TW"/>
        </w:rPr>
        <w:t>Rapee</w:t>
      </w:r>
      <w:proofErr w:type="spellEnd"/>
      <w:r w:rsidRPr="00D7738D">
        <w:rPr>
          <w:rFonts w:ascii="Times New Roman" w:hAnsi="Times New Roman" w:cs="Times New Roman"/>
          <w:lang w:eastAsia="zh-TW"/>
        </w:rPr>
        <w:t xml:space="preserve">, R. M. (2011) ‘Childhood anxiety in rural and urban areas: Presentation, impact and help seeking’, </w:t>
      </w:r>
      <w:r w:rsidRPr="00D7738D">
        <w:rPr>
          <w:rFonts w:ascii="Times New Roman" w:hAnsi="Times New Roman" w:cs="Times New Roman"/>
          <w:i/>
          <w:lang w:eastAsia="zh-TW"/>
        </w:rPr>
        <w:t>Australian Journal of Psychology</w:t>
      </w:r>
      <w:r w:rsidRPr="00D7738D">
        <w:rPr>
          <w:rFonts w:ascii="Times New Roman" w:hAnsi="Times New Roman" w:cs="Times New Roman"/>
          <w:lang w:eastAsia="zh-TW"/>
        </w:rPr>
        <w:t>, Volume 59 (2), pp.108-118. [On-line]. Available at: http://web.b.ebscohost.com.ezproxy.uwtsd.ac.uk/ehost/pdfviewer/pdfviewer?vid=1&amp;sid=5bb59809-3fcf-4862-95e2-78191d6e385b%40pdc-v-sessmgr01 [Accessed: 20</w:t>
      </w:r>
      <w:r w:rsidRPr="00D7738D">
        <w:rPr>
          <w:rFonts w:ascii="Times New Roman" w:hAnsi="Times New Roman" w:cs="Times New Roman"/>
          <w:vertAlign w:val="superscript"/>
          <w:lang w:eastAsia="zh-TW"/>
        </w:rPr>
        <w:t>th</w:t>
      </w:r>
      <w:r w:rsidRPr="00D7738D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Default="00D7738D" w:rsidP="0008048A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1F1C1D"/>
        </w:rPr>
      </w:pPr>
    </w:p>
    <w:p w:rsidR="00D7738D" w:rsidRPr="00D7738D" w:rsidRDefault="00D7738D" w:rsidP="0008048A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1F1C1D"/>
        </w:rPr>
      </w:pPr>
      <w:r w:rsidRPr="00D7738D">
        <w:rPr>
          <w:rFonts w:ascii="Times New Roman" w:hAnsi="Times New Roman" w:cs="Times New Roman"/>
          <w:color w:val="1F1C1D"/>
        </w:rPr>
        <w:t xml:space="preserve">Madeley, J. (2002) </w:t>
      </w:r>
      <w:r>
        <w:rPr>
          <w:rFonts w:ascii="Times New Roman" w:hAnsi="Times New Roman" w:cs="Times New Roman"/>
          <w:color w:val="1F1C1D"/>
        </w:rPr>
        <w:t>‘</w:t>
      </w:r>
      <w:r w:rsidRPr="00D7738D">
        <w:rPr>
          <w:rFonts w:ascii="Times New Roman" w:hAnsi="Times New Roman" w:cs="Times New Roman"/>
          <w:iCs/>
          <w:color w:val="1F1C1D"/>
        </w:rPr>
        <w:t>Hungry for Trade: How the poor pay for free trade’</w:t>
      </w:r>
      <w:r w:rsidRPr="00D7738D">
        <w:rPr>
          <w:rFonts w:ascii="Times New Roman" w:hAnsi="Times New Roman" w:cs="Times New Roman"/>
          <w:color w:val="1F1C1D"/>
        </w:rPr>
        <w:t xml:space="preserve"> </w:t>
      </w:r>
      <w:r w:rsidRPr="00D7738D">
        <w:rPr>
          <w:rFonts w:ascii="Times New Roman" w:hAnsi="Times New Roman" w:cs="Times New Roman"/>
          <w:noProof/>
        </w:rPr>
        <w:t xml:space="preserve">pp. 1-3. [On-line]. </w:t>
      </w:r>
      <w:hyperlink r:id="rId11" w:history="1">
        <w:r w:rsidRPr="00D7738D">
          <w:rPr>
            <w:rStyle w:val="Hyperlink"/>
            <w:rFonts w:ascii="Times New Roman" w:hAnsi="Times New Roman" w:cs="Times New Roman"/>
          </w:rPr>
          <w:t>http://press.uchicago.edu/ucp/books/book/distributed/H/bo20849998.html</w:t>
        </w:r>
      </w:hyperlink>
      <w:r w:rsidRPr="00D7738D">
        <w:rPr>
          <w:rFonts w:ascii="Times New Roman" w:hAnsi="Times New Roman" w:cs="Times New Roman"/>
          <w:color w:val="000000"/>
        </w:rPr>
        <w:t xml:space="preserve"> </w:t>
      </w:r>
      <w:r w:rsidRPr="00D7738D">
        <w:rPr>
          <w:rFonts w:ascii="Times New Roman" w:hAnsi="Times New Roman" w:cs="Times New Roman"/>
          <w:noProof/>
        </w:rPr>
        <w:t>[Accessed: 25</w:t>
      </w:r>
      <w:r w:rsidRPr="00D7738D">
        <w:rPr>
          <w:rFonts w:ascii="Times New Roman" w:hAnsi="Times New Roman" w:cs="Times New Roman"/>
          <w:noProof/>
          <w:vertAlign w:val="superscript"/>
        </w:rPr>
        <w:t>th</w:t>
      </w:r>
      <w:r w:rsidRPr="00D7738D">
        <w:rPr>
          <w:rFonts w:ascii="Times New Roman" w:hAnsi="Times New Roman" w:cs="Times New Roman"/>
          <w:noProof/>
        </w:rPr>
        <w:t xml:space="preserve"> March 2018].</w:t>
      </w:r>
    </w:p>
    <w:p w:rsidR="00D7738D" w:rsidRPr="00D7738D" w:rsidRDefault="00D7738D" w:rsidP="00B96D97">
      <w:pPr>
        <w:spacing w:line="360" w:lineRule="auto"/>
        <w:rPr>
          <w:rFonts w:ascii="Times New Roman" w:hAnsi="Times New Roman" w:cs="Times New Roman"/>
        </w:rPr>
      </w:pPr>
      <w:proofErr w:type="spellStart"/>
      <w:r w:rsidRPr="00D7738D">
        <w:rPr>
          <w:rFonts w:ascii="Times New Roman" w:hAnsi="Times New Roman" w:cs="Times New Roman"/>
        </w:rPr>
        <w:t>Manjunatha</w:t>
      </w:r>
      <w:proofErr w:type="spellEnd"/>
      <w:r w:rsidRPr="00D7738D">
        <w:rPr>
          <w:rFonts w:ascii="Times New Roman" w:hAnsi="Times New Roman" w:cs="Times New Roman"/>
        </w:rPr>
        <w:t xml:space="preserve">, K. (2014) ‘Impact of Globalization on Indian Rural and Urban Life’, </w:t>
      </w:r>
      <w:r w:rsidRPr="00D7738D">
        <w:rPr>
          <w:rFonts w:ascii="Times New Roman" w:hAnsi="Times New Roman" w:cs="Times New Roman"/>
          <w:i/>
        </w:rPr>
        <w:t xml:space="preserve">International Journal of Engineering and Management Sciences, </w:t>
      </w:r>
      <w:r w:rsidRPr="00D7738D">
        <w:rPr>
          <w:rFonts w:ascii="Times New Roman" w:hAnsi="Times New Roman" w:cs="Times New Roman"/>
        </w:rPr>
        <w:t xml:space="preserve">Volume 5 (4), pp. 274-276. [On-line]. Available from: </w:t>
      </w:r>
      <w:hyperlink r:id="rId12" w:history="1">
        <w:r w:rsidRPr="00D7738D">
          <w:rPr>
            <w:rStyle w:val="Hyperlink"/>
            <w:rFonts w:ascii="Times New Roman" w:hAnsi="Times New Roman" w:cs="Times New Roman"/>
          </w:rPr>
          <w:t>http://scienceandnature.org/IJEMS-Vol5(4)-Oct2014/IJEMS%20Vol5(4)-8.pdf</w:t>
        </w:r>
      </w:hyperlink>
      <w:r w:rsidRPr="00D7738D">
        <w:rPr>
          <w:rFonts w:ascii="Times New Roman" w:hAnsi="Times New Roman" w:cs="Times New Roman"/>
        </w:rPr>
        <w:t xml:space="preserve"> [Accessed: 14</w:t>
      </w:r>
      <w:r w:rsidRPr="00D7738D">
        <w:rPr>
          <w:rFonts w:ascii="Times New Roman" w:hAnsi="Times New Roman" w:cs="Times New Roman"/>
          <w:vertAlign w:val="superscript"/>
        </w:rPr>
        <w:t>th</w:t>
      </w:r>
      <w:r w:rsidRPr="00D7738D">
        <w:rPr>
          <w:rFonts w:ascii="Times New Roman" w:hAnsi="Times New Roman" w:cs="Times New Roman"/>
        </w:rPr>
        <w:t xml:space="preserve"> March 2018].</w:t>
      </w:r>
    </w:p>
    <w:p w:rsidR="00D7738D" w:rsidRDefault="00D7738D" w:rsidP="00B96D97">
      <w:pPr>
        <w:spacing w:line="360" w:lineRule="auto"/>
        <w:rPr>
          <w:rFonts w:ascii="Times New Roman" w:hAnsi="Times New Roman" w:cs="Times New Roman"/>
        </w:rPr>
      </w:pPr>
      <w:bookmarkStart w:id="6" w:name="_Hlk509360001"/>
    </w:p>
    <w:p w:rsidR="00D7738D" w:rsidRPr="00D7738D" w:rsidRDefault="00D7738D" w:rsidP="00B96D97">
      <w:pPr>
        <w:spacing w:line="360" w:lineRule="auto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</w:rPr>
        <w:t xml:space="preserve">Marks, J., Bun, L. C., &amp; McHale, S. M. (2009) Family Patterns of Gender Role Attitudes. </w:t>
      </w:r>
      <w:r w:rsidRPr="00D7738D">
        <w:rPr>
          <w:rFonts w:ascii="Times New Roman" w:hAnsi="Times New Roman" w:cs="Times New Roman"/>
          <w:i/>
          <w:iCs/>
        </w:rPr>
        <w:t>Sex Roles</w:t>
      </w:r>
      <w:r w:rsidRPr="00D7738D">
        <w:rPr>
          <w:rFonts w:ascii="Times New Roman" w:hAnsi="Times New Roman" w:cs="Times New Roman"/>
        </w:rPr>
        <w:t xml:space="preserve">, Volume </w:t>
      </w:r>
      <w:r w:rsidRPr="00D7738D">
        <w:rPr>
          <w:rFonts w:ascii="Times New Roman" w:hAnsi="Times New Roman" w:cs="Times New Roman"/>
          <w:iCs/>
        </w:rPr>
        <w:t xml:space="preserve">61 </w:t>
      </w:r>
      <w:r w:rsidRPr="00D7738D">
        <w:rPr>
          <w:rFonts w:ascii="Times New Roman" w:hAnsi="Times New Roman" w:cs="Times New Roman"/>
        </w:rPr>
        <w:t xml:space="preserve">(3-4), pp. 221–234. [On-line]. Available: </w:t>
      </w:r>
      <w:hyperlink r:id="rId13" w:history="1">
        <w:r w:rsidRPr="00D7738D">
          <w:rPr>
            <w:rStyle w:val="Hyperlink"/>
            <w:rFonts w:ascii="Times New Roman" w:hAnsi="Times New Roman" w:cs="Times New Roman"/>
            <w:u w:val="none"/>
          </w:rPr>
          <w:t>http://doi.org/10.1007/s11199-009-9619-3</w:t>
        </w:r>
      </w:hyperlink>
      <w:r w:rsidRPr="00D7738D">
        <w:rPr>
          <w:rFonts w:ascii="Times New Roman" w:hAnsi="Times New Roman" w:cs="Times New Roman"/>
        </w:rPr>
        <w:t xml:space="preserve"> [Accessed: 15</w:t>
      </w:r>
      <w:r w:rsidRPr="00D7738D">
        <w:rPr>
          <w:rFonts w:ascii="Times New Roman" w:hAnsi="Times New Roman" w:cs="Times New Roman"/>
          <w:vertAlign w:val="superscript"/>
        </w:rPr>
        <w:t>th</w:t>
      </w:r>
      <w:r w:rsidRPr="00D7738D">
        <w:rPr>
          <w:rFonts w:ascii="Times New Roman" w:hAnsi="Times New Roman" w:cs="Times New Roman"/>
        </w:rPr>
        <w:t xml:space="preserve"> March 2018].</w:t>
      </w:r>
    </w:p>
    <w:p w:rsid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</w:p>
    <w:p w:rsidR="00D7738D" w:rsidRP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proofErr w:type="spellStart"/>
      <w:r w:rsidRPr="00D7738D">
        <w:rPr>
          <w:rFonts w:ascii="Times New Roman" w:hAnsi="Times New Roman" w:cs="Times New Roman"/>
        </w:rPr>
        <w:t>MCCubbin</w:t>
      </w:r>
      <w:proofErr w:type="spellEnd"/>
      <w:r w:rsidRPr="00D7738D">
        <w:rPr>
          <w:rFonts w:ascii="Times New Roman" w:hAnsi="Times New Roman" w:cs="Times New Roman"/>
        </w:rPr>
        <w:t xml:space="preserve">, H. I., Thompson, E. A., Thompson, A. I., </w:t>
      </w:r>
      <w:proofErr w:type="spellStart"/>
      <w:r w:rsidRPr="00D7738D">
        <w:rPr>
          <w:rFonts w:ascii="Times New Roman" w:hAnsi="Times New Roman" w:cs="Times New Roman"/>
        </w:rPr>
        <w:t>MCCubbin</w:t>
      </w:r>
      <w:proofErr w:type="spellEnd"/>
      <w:r w:rsidRPr="00D7738D">
        <w:rPr>
          <w:rFonts w:ascii="Times New Roman" w:hAnsi="Times New Roman" w:cs="Times New Roman"/>
        </w:rPr>
        <w:t xml:space="preserve">, M. A. and </w:t>
      </w:r>
      <w:proofErr w:type="spellStart"/>
      <w:r w:rsidRPr="00D7738D">
        <w:rPr>
          <w:rFonts w:ascii="Times New Roman" w:hAnsi="Times New Roman" w:cs="Times New Roman"/>
        </w:rPr>
        <w:t>Kaston</w:t>
      </w:r>
      <w:proofErr w:type="spellEnd"/>
      <w:r w:rsidRPr="00D7738D">
        <w:rPr>
          <w:rFonts w:ascii="Times New Roman" w:hAnsi="Times New Roman" w:cs="Times New Roman"/>
        </w:rPr>
        <w:t xml:space="preserve">, A. J. (1993) ‘Culture, Ethnicity, and the Family: Critical Factors in Childhood Chronic Illnesses and Disabilities’, </w:t>
      </w:r>
      <w:proofErr w:type="spellStart"/>
      <w:r w:rsidRPr="00D7738D">
        <w:rPr>
          <w:rFonts w:ascii="Times New Roman" w:hAnsi="Times New Roman" w:cs="Times New Roman"/>
          <w:i/>
        </w:rPr>
        <w:t>Pediatrics</w:t>
      </w:r>
      <w:proofErr w:type="spellEnd"/>
      <w:r w:rsidRPr="00D7738D">
        <w:rPr>
          <w:rFonts w:ascii="Times New Roman" w:hAnsi="Times New Roman" w:cs="Times New Roman"/>
        </w:rPr>
        <w:t xml:space="preserve">, Volume 91 (5), pp.1062-1070.  </w:t>
      </w:r>
    </w:p>
    <w:bookmarkEnd w:id="6"/>
    <w:p w:rsidR="00D7738D" w:rsidRDefault="00D7738D" w:rsidP="00B96D97">
      <w:pPr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D7738D" w:rsidRDefault="00D7738D" w:rsidP="00B96D97">
      <w:pPr>
        <w:spacing w:line="360" w:lineRule="auto"/>
        <w:jc w:val="both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</w:rPr>
        <w:t xml:space="preserve">Merrill, M. (No Date) ‘Impact of Globalization on Rural Communities’ </w:t>
      </w:r>
      <w:hyperlink r:id="rId14" w:history="1">
        <w:r w:rsidRPr="00D7738D">
          <w:rPr>
            <w:rStyle w:val="Hyperlink"/>
            <w:rFonts w:ascii="Times New Roman" w:hAnsi="Times New Roman" w:cs="Times New Roman"/>
          </w:rPr>
          <w:t>http://ecommons.cornell.edu</w:t>
        </w:r>
      </w:hyperlink>
      <w:r w:rsidRPr="00D7738D">
        <w:rPr>
          <w:rFonts w:ascii="Times New Roman" w:hAnsi="Times New Roman" w:cs="Times New Roman"/>
        </w:rPr>
        <w:t xml:space="preserve"> [</w:t>
      </w:r>
      <w:proofErr w:type="spellStart"/>
      <w:r w:rsidRPr="00D7738D">
        <w:rPr>
          <w:rFonts w:ascii="Times New Roman" w:hAnsi="Times New Roman" w:cs="Times New Roman"/>
        </w:rPr>
        <w:t>Accssesed</w:t>
      </w:r>
      <w:proofErr w:type="spellEnd"/>
      <w:r w:rsidRPr="00D7738D">
        <w:rPr>
          <w:rFonts w:ascii="Times New Roman" w:hAnsi="Times New Roman" w:cs="Times New Roman"/>
        </w:rPr>
        <w:t xml:space="preserve"> 14th March 2018].</w:t>
      </w:r>
    </w:p>
    <w:p w:rsid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</w:p>
    <w:p w:rsidR="00D7738D" w:rsidRP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</w:rPr>
        <w:t xml:space="preserve">OECD. (2012) </w:t>
      </w:r>
      <w:r w:rsidRPr="00D7738D">
        <w:rPr>
          <w:rFonts w:ascii="Times New Roman" w:hAnsi="Times New Roman" w:cs="Times New Roman"/>
          <w:i/>
        </w:rPr>
        <w:t>Closing the Gender Gap</w:t>
      </w:r>
      <w:r w:rsidRPr="00D7738D">
        <w:rPr>
          <w:rFonts w:ascii="Times New Roman" w:hAnsi="Times New Roman" w:cs="Times New Roman"/>
        </w:rPr>
        <w:t>. Paris: OECD Publishing.</w:t>
      </w:r>
    </w:p>
    <w:p w:rsid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  <w:lang w:eastAsia="zh-TW"/>
        </w:rPr>
      </w:pPr>
    </w:p>
    <w:p w:rsidR="00D7738D" w:rsidRP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proofErr w:type="spellStart"/>
      <w:r w:rsidRPr="00D7738D">
        <w:rPr>
          <w:rFonts w:ascii="Times New Roman" w:hAnsi="Times New Roman" w:cs="Times New Roman"/>
          <w:lang w:eastAsia="zh-TW"/>
        </w:rPr>
        <w:lastRenderedPageBreak/>
        <w:t>Olah</w:t>
      </w:r>
      <w:proofErr w:type="spellEnd"/>
      <w:r w:rsidRPr="00D7738D">
        <w:rPr>
          <w:rFonts w:ascii="Times New Roman" w:hAnsi="Times New Roman" w:cs="Times New Roman"/>
          <w:lang w:eastAsia="zh-TW"/>
        </w:rPr>
        <w:t xml:space="preserve">, L. S., Richter, R. and </w:t>
      </w:r>
      <w:proofErr w:type="spellStart"/>
      <w:r w:rsidRPr="00D7738D">
        <w:rPr>
          <w:rFonts w:ascii="Times New Roman" w:hAnsi="Times New Roman" w:cs="Times New Roman"/>
          <w:lang w:eastAsia="zh-TW"/>
        </w:rPr>
        <w:t>Kotowska</w:t>
      </w:r>
      <w:proofErr w:type="spellEnd"/>
      <w:r w:rsidRPr="00D7738D">
        <w:rPr>
          <w:rFonts w:ascii="Times New Roman" w:hAnsi="Times New Roman" w:cs="Times New Roman"/>
          <w:lang w:eastAsia="zh-TW"/>
        </w:rPr>
        <w:t>, I. E. (2014) ‘</w:t>
      </w:r>
      <w:r w:rsidRPr="00D7738D">
        <w:rPr>
          <w:rFonts w:ascii="Times New Roman" w:hAnsi="Times New Roman" w:cs="Times New Roman"/>
        </w:rPr>
        <w:t>State-of-the-art report: The new roles of men and women and implications for families and societies</w:t>
      </w:r>
      <w:r w:rsidRPr="00D7738D">
        <w:rPr>
          <w:rFonts w:ascii="Times New Roman" w:hAnsi="Times New Roman" w:cs="Times New Roman"/>
          <w:lang w:eastAsia="zh-TW"/>
        </w:rPr>
        <w:t>’ http://www.familiesandsocieties.eu/wp-content/uploads/2014/12/WP11OlahEtAl2014.pdf</w:t>
      </w:r>
      <w:r w:rsidRPr="00D7738D">
        <w:rPr>
          <w:rFonts w:ascii="Times New Roman" w:hAnsi="Times New Roman" w:cs="Times New Roman"/>
        </w:rPr>
        <w:t xml:space="preserve"> </w:t>
      </w:r>
      <w:r w:rsidRPr="00D7738D">
        <w:rPr>
          <w:rFonts w:ascii="Times New Roman" w:hAnsi="Times New Roman" w:cs="Times New Roman"/>
          <w:lang w:eastAsia="zh-TW"/>
        </w:rPr>
        <w:t>[Accessed: 19</w:t>
      </w:r>
      <w:r w:rsidRPr="00D7738D">
        <w:rPr>
          <w:rFonts w:ascii="Times New Roman" w:hAnsi="Times New Roman" w:cs="Times New Roman"/>
          <w:vertAlign w:val="superscript"/>
          <w:lang w:eastAsia="zh-TW"/>
        </w:rPr>
        <w:t>th</w:t>
      </w:r>
      <w:r w:rsidRPr="00D7738D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Default="00D7738D" w:rsidP="00B96D97">
      <w:pPr>
        <w:spacing w:line="360" w:lineRule="auto"/>
        <w:rPr>
          <w:rFonts w:ascii="Times New Roman" w:hAnsi="Times New Roman" w:cs="Times New Roman"/>
        </w:rPr>
      </w:pPr>
    </w:p>
    <w:p w:rsidR="00D7738D" w:rsidRPr="00D7738D" w:rsidRDefault="00D7738D" w:rsidP="00B96D97">
      <w:pPr>
        <w:spacing w:line="360" w:lineRule="auto"/>
        <w:rPr>
          <w:rFonts w:ascii="Times New Roman" w:hAnsi="Times New Roman" w:cs="Times New Roman"/>
        </w:rPr>
      </w:pPr>
      <w:proofErr w:type="spellStart"/>
      <w:r w:rsidRPr="00D7738D">
        <w:rPr>
          <w:rFonts w:ascii="Times New Roman" w:hAnsi="Times New Roman" w:cs="Times New Roman"/>
        </w:rPr>
        <w:t>Oldbailey</w:t>
      </w:r>
      <w:proofErr w:type="spellEnd"/>
      <w:r w:rsidRPr="00D7738D">
        <w:rPr>
          <w:rFonts w:ascii="Times New Roman" w:hAnsi="Times New Roman" w:cs="Times New Roman"/>
        </w:rPr>
        <w:t xml:space="preserve"> (2018) ‘Gender in the Proceedings’ </w:t>
      </w:r>
      <w:hyperlink r:id="rId15" w:history="1">
        <w:r w:rsidRPr="00D7738D">
          <w:rPr>
            <w:rStyle w:val="Hyperlink"/>
            <w:rFonts w:ascii="Times New Roman" w:hAnsi="Times New Roman" w:cs="Times New Roman"/>
            <w:u w:val="none"/>
          </w:rPr>
          <w:t>https://www.oldbaileyonline.org/static/Gender.jsp</w:t>
        </w:r>
      </w:hyperlink>
      <w:r w:rsidRPr="00D7738D">
        <w:rPr>
          <w:rFonts w:ascii="Times New Roman" w:hAnsi="Times New Roman" w:cs="Times New Roman"/>
        </w:rPr>
        <w:t xml:space="preserve"> [Accessed:14th March 2018].</w:t>
      </w:r>
    </w:p>
    <w:p w:rsid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</w:p>
    <w:p w:rsidR="00D7738D" w:rsidRP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</w:rPr>
        <w:t>Olson, A. (2017) ‘The Man’s Role in Society and Family: The Crucial Change of the 21</w:t>
      </w:r>
      <w:r w:rsidRPr="00D7738D">
        <w:rPr>
          <w:rFonts w:ascii="Times New Roman" w:hAnsi="Times New Roman" w:cs="Times New Roman"/>
          <w:vertAlign w:val="superscript"/>
        </w:rPr>
        <w:t>st</w:t>
      </w:r>
      <w:r w:rsidRPr="00D7738D">
        <w:rPr>
          <w:rFonts w:ascii="Times New Roman" w:hAnsi="Times New Roman" w:cs="Times New Roman"/>
        </w:rPr>
        <w:t xml:space="preserve"> Century’ https://goodmenproject.com/featured-content/mans-role-society-family-crucial-change-21st-century-spnsr/ </w:t>
      </w:r>
      <w:r w:rsidRPr="00D7738D">
        <w:rPr>
          <w:rFonts w:ascii="Times New Roman" w:hAnsi="Times New Roman" w:cs="Times New Roman"/>
          <w:lang w:eastAsia="zh-TW"/>
        </w:rPr>
        <w:t>[Accessed: 17</w:t>
      </w:r>
      <w:r w:rsidRPr="00D7738D">
        <w:rPr>
          <w:rFonts w:ascii="Times New Roman" w:hAnsi="Times New Roman" w:cs="Times New Roman"/>
          <w:vertAlign w:val="superscript"/>
          <w:lang w:eastAsia="zh-TW"/>
        </w:rPr>
        <w:t>th</w:t>
      </w:r>
      <w:r w:rsidRPr="00D7738D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Default="00D7738D" w:rsidP="00B96D97">
      <w:pPr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D7738D" w:rsidRDefault="00D7738D" w:rsidP="00B96D97">
      <w:pPr>
        <w:spacing w:line="360" w:lineRule="auto"/>
        <w:jc w:val="both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</w:rPr>
        <w:t xml:space="preserve">Orozco, M. (2002) ‘Globalization and migration: The impact of family remittances in Latin America’, </w:t>
      </w:r>
      <w:r w:rsidRPr="00D7738D">
        <w:rPr>
          <w:rFonts w:ascii="Times New Roman" w:hAnsi="Times New Roman" w:cs="Times New Roman"/>
          <w:i/>
          <w:iCs/>
        </w:rPr>
        <w:t xml:space="preserve">Latin American Politics and Society, </w:t>
      </w:r>
      <w:r w:rsidRPr="00D7738D">
        <w:rPr>
          <w:rFonts w:ascii="Times New Roman" w:hAnsi="Times New Roman" w:cs="Times New Roman"/>
          <w:iCs/>
        </w:rPr>
        <w:t>Volume</w:t>
      </w:r>
      <w:r w:rsidRPr="00D7738D">
        <w:rPr>
          <w:rFonts w:ascii="Times New Roman" w:hAnsi="Times New Roman" w:cs="Times New Roman"/>
          <w:i/>
          <w:iCs/>
        </w:rPr>
        <w:t xml:space="preserve"> </w:t>
      </w:r>
      <w:r w:rsidRPr="00D7738D">
        <w:rPr>
          <w:rFonts w:ascii="Times New Roman" w:hAnsi="Times New Roman" w:cs="Times New Roman"/>
          <w:iCs/>
        </w:rPr>
        <w:t>44</w:t>
      </w:r>
      <w:r w:rsidRPr="00D7738D">
        <w:rPr>
          <w:rFonts w:ascii="Times New Roman" w:hAnsi="Times New Roman" w:cs="Times New Roman"/>
        </w:rPr>
        <w:t xml:space="preserve">, pp. 41 – 66. </w:t>
      </w:r>
    </w:p>
    <w:p w:rsid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</w:p>
    <w:p w:rsidR="00D7738D" w:rsidRP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</w:rPr>
        <w:t xml:space="preserve">Oxford Royale Academy. (2017) ‘A History of Women’s Education in the UK’ https://www.oxford-royale.co.uk/articles/history-womens-education-uk.html </w:t>
      </w:r>
      <w:r w:rsidRPr="00D7738D">
        <w:rPr>
          <w:rFonts w:ascii="Times New Roman" w:hAnsi="Times New Roman" w:cs="Times New Roman"/>
          <w:lang w:eastAsia="zh-TW"/>
        </w:rPr>
        <w:t>[Accessed: 19</w:t>
      </w:r>
      <w:r w:rsidRPr="00D7738D">
        <w:rPr>
          <w:rFonts w:ascii="Times New Roman" w:hAnsi="Times New Roman" w:cs="Times New Roman"/>
          <w:vertAlign w:val="superscript"/>
          <w:lang w:eastAsia="zh-TW"/>
        </w:rPr>
        <w:t>th</w:t>
      </w:r>
      <w:r w:rsidRPr="00D7738D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</w:p>
    <w:p w:rsidR="00D7738D" w:rsidRP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</w:rPr>
        <w:t xml:space="preserve">Pan, Y. and </w:t>
      </w:r>
      <w:proofErr w:type="spellStart"/>
      <w:r w:rsidRPr="00D7738D">
        <w:rPr>
          <w:rFonts w:ascii="Times New Roman" w:hAnsi="Times New Roman" w:cs="Times New Roman"/>
        </w:rPr>
        <w:t>Vanhonacker</w:t>
      </w:r>
      <w:proofErr w:type="spellEnd"/>
      <w:r w:rsidRPr="00D7738D">
        <w:rPr>
          <w:rFonts w:ascii="Times New Roman" w:hAnsi="Times New Roman" w:cs="Times New Roman"/>
        </w:rPr>
        <w:t>, W.</w:t>
      </w:r>
      <w:r w:rsidRPr="00D7738D">
        <w:rPr>
          <w:rFonts w:ascii="Times New Roman" w:hAnsi="Times New Roman" w:cs="Times New Roman"/>
          <w:lang w:eastAsia="zh-TW"/>
        </w:rPr>
        <w:t xml:space="preserve"> R. (1993) ‘Chinese Ethnicity: Value Structure and Family Orientation a Comparison with American Culture’, </w:t>
      </w:r>
      <w:r w:rsidRPr="00D7738D">
        <w:rPr>
          <w:rFonts w:ascii="Times New Roman" w:hAnsi="Times New Roman" w:cs="Times New Roman"/>
          <w:i/>
          <w:lang w:eastAsia="zh-TW"/>
        </w:rPr>
        <w:t>European Advances in Consumer Research</w:t>
      </w:r>
      <w:r w:rsidRPr="00D7738D">
        <w:rPr>
          <w:rFonts w:ascii="Times New Roman" w:hAnsi="Times New Roman" w:cs="Times New Roman"/>
          <w:lang w:eastAsia="zh-TW"/>
        </w:rPr>
        <w:t>, Volume 1, pp. 222-225. [On-line]. Available at: http://www.acrwebsite.org/search/view-conference-proceedings.aspx?Id=11453 [Accessed: 20</w:t>
      </w:r>
      <w:r w:rsidRPr="00D7738D">
        <w:rPr>
          <w:rFonts w:ascii="Times New Roman" w:hAnsi="Times New Roman" w:cs="Times New Roman"/>
          <w:vertAlign w:val="superscript"/>
          <w:lang w:eastAsia="zh-TW"/>
        </w:rPr>
        <w:t>th</w:t>
      </w:r>
      <w:r w:rsidRPr="00D7738D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Default="00D7738D" w:rsidP="0008048A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1F1C1D"/>
        </w:rPr>
      </w:pPr>
    </w:p>
    <w:p w:rsidR="00D7738D" w:rsidRPr="00D7738D" w:rsidRDefault="00D7738D" w:rsidP="0008048A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noProof/>
        </w:rPr>
      </w:pPr>
      <w:r w:rsidRPr="00D7738D">
        <w:rPr>
          <w:rFonts w:ascii="Times New Roman" w:hAnsi="Times New Roman" w:cs="Times New Roman"/>
          <w:color w:val="1F1C1D"/>
        </w:rPr>
        <w:t xml:space="preserve">PANAP. (2002) </w:t>
      </w:r>
      <w:r>
        <w:rPr>
          <w:rFonts w:ascii="Times New Roman" w:hAnsi="Times New Roman" w:cs="Times New Roman"/>
          <w:color w:val="1F1C1D"/>
        </w:rPr>
        <w:t>‘</w:t>
      </w:r>
      <w:r w:rsidRPr="00D7738D">
        <w:rPr>
          <w:rFonts w:ascii="Times New Roman" w:hAnsi="Times New Roman" w:cs="Times New Roman"/>
          <w:iCs/>
          <w:color w:val="1F1C1D"/>
        </w:rPr>
        <w:t>Empty Promises, Empty Stomachs: Impact of the Agreement on Agriculture and Trade Liberalisation on Food Security’</w:t>
      </w:r>
      <w:r w:rsidRPr="00D7738D">
        <w:rPr>
          <w:rFonts w:ascii="Times New Roman" w:hAnsi="Times New Roman" w:cs="Times New Roman"/>
          <w:color w:val="1F1C1D"/>
        </w:rPr>
        <w:t xml:space="preserve"> </w:t>
      </w:r>
      <w:r>
        <w:rPr>
          <w:rFonts w:ascii="Times New Roman" w:hAnsi="Times New Roman" w:cs="Times New Roman"/>
          <w:color w:val="1F1C1D"/>
        </w:rPr>
        <w:t>p</w:t>
      </w:r>
      <w:r w:rsidRPr="00D7738D">
        <w:rPr>
          <w:rFonts w:ascii="Times New Roman" w:hAnsi="Times New Roman" w:cs="Times New Roman"/>
          <w:color w:val="1F1C1D"/>
        </w:rPr>
        <w:t xml:space="preserve">p. 4-5. </w:t>
      </w:r>
      <w:r w:rsidRPr="00D7738D">
        <w:rPr>
          <w:rFonts w:ascii="Times New Roman" w:hAnsi="Times New Roman" w:cs="Times New Roman"/>
          <w:noProof/>
        </w:rPr>
        <w:t>[On-line].</w:t>
      </w:r>
      <w:r w:rsidRPr="00D7738D">
        <w:rPr>
          <w:rFonts w:ascii="Times New Roman" w:hAnsi="Times New Roman" w:cs="Times New Roman"/>
          <w:color w:val="1F1C1D"/>
        </w:rPr>
        <w:t xml:space="preserve"> </w:t>
      </w:r>
      <w:hyperlink r:id="rId16" w:history="1">
        <w:r w:rsidRPr="00D7738D">
          <w:rPr>
            <w:rStyle w:val="Hyperlink"/>
            <w:rFonts w:ascii="Times New Roman" w:hAnsi="Times New Roman" w:cs="Times New Roman"/>
          </w:rPr>
          <w:t>https://www.cabdirect.org/cabdirect/abstract/20033175179</w:t>
        </w:r>
      </w:hyperlink>
      <w:r w:rsidRPr="00D7738D">
        <w:rPr>
          <w:rFonts w:ascii="Times New Roman" w:hAnsi="Times New Roman" w:cs="Times New Roman"/>
          <w:color w:val="1F1C1D"/>
        </w:rPr>
        <w:t xml:space="preserve"> </w:t>
      </w:r>
      <w:r w:rsidRPr="00D7738D">
        <w:rPr>
          <w:rFonts w:ascii="Times New Roman" w:hAnsi="Times New Roman" w:cs="Times New Roman"/>
          <w:noProof/>
        </w:rPr>
        <w:t>[Accessed: 25</w:t>
      </w:r>
      <w:r w:rsidRPr="00D7738D">
        <w:rPr>
          <w:rFonts w:ascii="Times New Roman" w:hAnsi="Times New Roman" w:cs="Times New Roman"/>
          <w:noProof/>
          <w:vertAlign w:val="superscript"/>
        </w:rPr>
        <w:t>th</w:t>
      </w:r>
      <w:r w:rsidRPr="00D7738D">
        <w:rPr>
          <w:rFonts w:ascii="Times New Roman" w:hAnsi="Times New Roman" w:cs="Times New Roman"/>
          <w:noProof/>
        </w:rPr>
        <w:t xml:space="preserve"> March 2018].</w:t>
      </w:r>
    </w:p>
    <w:p w:rsidR="00D7738D" w:rsidRPr="00D7738D" w:rsidRDefault="00D7738D" w:rsidP="0008048A">
      <w:pPr>
        <w:spacing w:line="360" w:lineRule="auto"/>
        <w:rPr>
          <w:rFonts w:ascii="Times New Roman" w:hAnsi="Times New Roman" w:cs="Times New Roman"/>
          <w:noProof/>
        </w:rPr>
      </w:pPr>
      <w:r w:rsidRPr="00D7738D">
        <w:rPr>
          <w:rFonts w:ascii="Times New Roman" w:hAnsi="Times New Roman" w:cs="Times New Roman"/>
          <w:noProof/>
          <w:color w:val="000000"/>
        </w:rPr>
        <w:t xml:space="preserve">Saves the Children. (2002) ‘Globalisation </w:t>
      </w:r>
      <w:r w:rsidRPr="00D7738D">
        <w:rPr>
          <w:rFonts w:ascii="Times New Roman" w:hAnsi="Times New Roman" w:cs="Times New Roman"/>
          <w:noProof/>
          <w:color w:val="1F1C1D"/>
        </w:rPr>
        <w:t xml:space="preserve">and Children’s Rights’, </w:t>
      </w:r>
      <w:r w:rsidRPr="00D7738D">
        <w:rPr>
          <w:rFonts w:ascii="Times New Roman" w:hAnsi="Times New Roman" w:cs="Times New Roman"/>
          <w:i/>
          <w:noProof/>
          <w:color w:val="000000"/>
        </w:rPr>
        <w:t>What role for the private sector?</w:t>
      </w:r>
      <w:r w:rsidRPr="00D7738D">
        <w:rPr>
          <w:rFonts w:ascii="Times New Roman" w:hAnsi="Times New Roman" w:cs="Times New Roman"/>
          <w:noProof/>
          <w:color w:val="000000"/>
        </w:rPr>
        <w:t xml:space="preserve">, pp. 10-15. </w:t>
      </w:r>
      <w:r w:rsidRPr="00D7738D">
        <w:rPr>
          <w:rFonts w:ascii="Times New Roman" w:hAnsi="Times New Roman" w:cs="Times New Roman"/>
          <w:noProof/>
        </w:rPr>
        <w:t xml:space="preserve">[On-line]. </w:t>
      </w:r>
      <w:hyperlink r:id="rId17" w:history="1">
        <w:r w:rsidRPr="00D7738D">
          <w:rPr>
            <w:rStyle w:val="Hyperlink"/>
            <w:rFonts w:ascii="Times New Roman" w:hAnsi="Times New Roman" w:cs="Times New Roman"/>
            <w:noProof/>
          </w:rPr>
          <w:t>http://webcache.googleusercontent.com/search?q=cache:yATNjDqsYoAJ:www.eldis.org/document/A10771+&amp;cd=1&amp;hl=en&amp;ct=clnk&amp;gl=uk</w:t>
        </w:r>
      </w:hyperlink>
      <w:r w:rsidRPr="00D7738D">
        <w:rPr>
          <w:rFonts w:ascii="Times New Roman" w:hAnsi="Times New Roman" w:cs="Times New Roman"/>
          <w:noProof/>
        </w:rPr>
        <w:t xml:space="preserve"> </w:t>
      </w:r>
      <w:r w:rsidRPr="00D7738D">
        <w:rPr>
          <w:rFonts w:ascii="Times New Roman" w:hAnsi="Times New Roman" w:cs="Times New Roman"/>
          <w:i/>
          <w:noProof/>
          <w:color w:val="000000"/>
        </w:rPr>
        <w:t xml:space="preserve"> </w:t>
      </w:r>
      <w:r w:rsidRPr="00D7738D">
        <w:rPr>
          <w:rFonts w:ascii="Times New Roman" w:hAnsi="Times New Roman" w:cs="Times New Roman"/>
          <w:noProof/>
        </w:rPr>
        <w:t>[Accessed: 25</w:t>
      </w:r>
      <w:r w:rsidRPr="00D7738D">
        <w:rPr>
          <w:rFonts w:ascii="Times New Roman" w:hAnsi="Times New Roman" w:cs="Times New Roman"/>
          <w:noProof/>
          <w:vertAlign w:val="superscript"/>
        </w:rPr>
        <w:t>th</w:t>
      </w:r>
      <w:r w:rsidRPr="00D7738D">
        <w:rPr>
          <w:rFonts w:ascii="Times New Roman" w:hAnsi="Times New Roman" w:cs="Times New Roman"/>
          <w:noProof/>
        </w:rPr>
        <w:t xml:space="preserve"> March 2018]. </w:t>
      </w:r>
    </w:p>
    <w:p w:rsid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</w:p>
    <w:p w:rsidR="00D7738D" w:rsidRP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proofErr w:type="spellStart"/>
      <w:r w:rsidRPr="00D7738D">
        <w:rPr>
          <w:rFonts w:ascii="Times New Roman" w:hAnsi="Times New Roman" w:cs="Times New Roman"/>
        </w:rPr>
        <w:t>Tacoli</w:t>
      </w:r>
      <w:proofErr w:type="spellEnd"/>
      <w:r w:rsidRPr="00D7738D">
        <w:rPr>
          <w:rFonts w:ascii="Times New Roman" w:hAnsi="Times New Roman" w:cs="Times New Roman"/>
        </w:rPr>
        <w:t xml:space="preserve">, C. (2012) ‘Urbanisation, gender and urban poverty: paid work and unpaid </w:t>
      </w:r>
      <w:proofErr w:type="spellStart"/>
      <w:r w:rsidRPr="00D7738D">
        <w:rPr>
          <w:rFonts w:ascii="Times New Roman" w:hAnsi="Times New Roman" w:cs="Times New Roman"/>
        </w:rPr>
        <w:t>carework</w:t>
      </w:r>
      <w:proofErr w:type="spellEnd"/>
      <w:r w:rsidRPr="00D7738D">
        <w:rPr>
          <w:rFonts w:ascii="Times New Roman" w:hAnsi="Times New Roman" w:cs="Times New Roman"/>
        </w:rPr>
        <w:t xml:space="preserve"> in the city’ http://www.unfpa.org/sites/default/files/resource-pdf/UEPI%207%20Tacoli%20Mar%202012.pdf</w:t>
      </w:r>
      <w:r w:rsidRPr="00D7738D">
        <w:rPr>
          <w:rFonts w:ascii="Times New Roman" w:hAnsi="Times New Roman" w:cs="Times New Roman"/>
          <w:lang w:eastAsia="zh-TW"/>
        </w:rPr>
        <w:t xml:space="preserve"> [Accessed: 20</w:t>
      </w:r>
      <w:r w:rsidRPr="00D7738D">
        <w:rPr>
          <w:rFonts w:ascii="Times New Roman" w:hAnsi="Times New Roman" w:cs="Times New Roman"/>
          <w:vertAlign w:val="superscript"/>
          <w:lang w:eastAsia="zh-TW"/>
        </w:rPr>
        <w:t>th</w:t>
      </w:r>
      <w:r w:rsidRPr="00D7738D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  <w:lang w:eastAsia="zh-TW"/>
        </w:rPr>
      </w:pPr>
    </w:p>
    <w:p w:rsidR="00D7738D" w:rsidRP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  <w:lang w:eastAsia="zh-TW"/>
        </w:rPr>
        <w:t>The University of Arizona. (no date) ‘</w:t>
      </w:r>
      <w:r w:rsidRPr="00D7738D">
        <w:rPr>
          <w:rFonts w:ascii="Times New Roman" w:hAnsi="Times New Roman" w:cs="Times New Roman"/>
        </w:rPr>
        <w:t>Cultural Differences in Parenting Practices: What Asian American Families Can Teach Us</w:t>
      </w:r>
      <w:r w:rsidRPr="00D7738D">
        <w:rPr>
          <w:rFonts w:ascii="Times New Roman" w:hAnsi="Times New Roman" w:cs="Times New Roman"/>
          <w:lang w:eastAsia="zh-TW"/>
        </w:rPr>
        <w:t xml:space="preserve">’, </w:t>
      </w:r>
      <w:r w:rsidRPr="00D7738D">
        <w:rPr>
          <w:rFonts w:ascii="Times New Roman" w:hAnsi="Times New Roman" w:cs="Times New Roman"/>
          <w:i/>
          <w:lang w:eastAsia="zh-TW"/>
        </w:rPr>
        <w:t>McClelland Institute</w:t>
      </w:r>
      <w:r w:rsidRPr="00D7738D">
        <w:rPr>
          <w:rFonts w:ascii="Times New Roman" w:hAnsi="Times New Roman" w:cs="Times New Roman"/>
          <w:lang w:eastAsia="zh-TW"/>
        </w:rPr>
        <w:t>, Volume 2 (1), pp.1-4. [On-line]. Available at: https://mcclellandinstitute.arizona.edu/sites/mcclellandinstitute.arizona.edu/files/ResearchLink_2.1_Russell_AsianFam.pdf [Accessed: 20</w:t>
      </w:r>
      <w:r w:rsidRPr="00D7738D">
        <w:rPr>
          <w:rFonts w:ascii="Times New Roman" w:hAnsi="Times New Roman" w:cs="Times New Roman"/>
          <w:vertAlign w:val="superscript"/>
          <w:lang w:eastAsia="zh-TW"/>
        </w:rPr>
        <w:t>th</w:t>
      </w:r>
      <w:r w:rsidRPr="00D7738D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Default="00D7738D" w:rsidP="0008048A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1F1C1D"/>
        </w:rPr>
      </w:pPr>
    </w:p>
    <w:p w:rsidR="00D7738D" w:rsidRPr="00D7738D" w:rsidRDefault="00D7738D" w:rsidP="0008048A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i/>
          <w:iCs/>
          <w:color w:val="1F1C1D"/>
        </w:rPr>
      </w:pPr>
      <w:proofErr w:type="spellStart"/>
      <w:r w:rsidRPr="00D7738D">
        <w:rPr>
          <w:rFonts w:ascii="Times New Roman" w:hAnsi="Times New Roman" w:cs="Times New Roman"/>
          <w:color w:val="1F1C1D"/>
        </w:rPr>
        <w:t>Tinklin</w:t>
      </w:r>
      <w:proofErr w:type="spellEnd"/>
      <w:r w:rsidRPr="00D7738D">
        <w:rPr>
          <w:rFonts w:ascii="Times New Roman" w:hAnsi="Times New Roman" w:cs="Times New Roman"/>
          <w:color w:val="1F1C1D"/>
        </w:rPr>
        <w:t xml:space="preserve">, T., </w:t>
      </w:r>
      <w:proofErr w:type="spellStart"/>
      <w:r w:rsidRPr="00D7738D">
        <w:rPr>
          <w:rFonts w:ascii="Times New Roman" w:hAnsi="Times New Roman" w:cs="Times New Roman"/>
          <w:color w:val="1F1C1D"/>
        </w:rPr>
        <w:t>Croxford</w:t>
      </w:r>
      <w:proofErr w:type="spellEnd"/>
      <w:r w:rsidRPr="00D7738D">
        <w:rPr>
          <w:rFonts w:ascii="Times New Roman" w:hAnsi="Times New Roman" w:cs="Times New Roman"/>
          <w:color w:val="1F1C1D"/>
        </w:rPr>
        <w:t xml:space="preserve">, L., </w:t>
      </w:r>
      <w:proofErr w:type="spellStart"/>
      <w:r w:rsidRPr="00D7738D">
        <w:rPr>
          <w:rFonts w:ascii="Times New Roman" w:hAnsi="Times New Roman" w:cs="Times New Roman"/>
          <w:color w:val="1F1C1D"/>
        </w:rPr>
        <w:t>Ducklin</w:t>
      </w:r>
      <w:proofErr w:type="spellEnd"/>
      <w:r w:rsidRPr="00D7738D">
        <w:rPr>
          <w:rFonts w:ascii="Times New Roman" w:hAnsi="Times New Roman" w:cs="Times New Roman"/>
          <w:color w:val="1F1C1D"/>
        </w:rPr>
        <w:t xml:space="preserve">, A., and Frame, B. (2005) </w:t>
      </w:r>
      <w:r w:rsidRPr="00D7738D">
        <w:rPr>
          <w:rFonts w:ascii="Times New Roman" w:hAnsi="Times New Roman" w:cs="Times New Roman"/>
          <w:iCs/>
          <w:color w:val="1F1C1D"/>
        </w:rPr>
        <w:t>‘Gender and Education</w:t>
      </w:r>
      <w:r w:rsidRPr="00D7738D">
        <w:rPr>
          <w:rFonts w:ascii="Times New Roman" w:hAnsi="Times New Roman" w:cs="Times New Roman"/>
          <w:bCs/>
          <w:color w:val="1F1C1D"/>
        </w:rPr>
        <w:t>’, Gender and attitudes to work and family roles: the views of young people at</w:t>
      </w:r>
      <w:r w:rsidRPr="00D7738D">
        <w:rPr>
          <w:rFonts w:ascii="Times New Roman" w:eastAsia="MS Mincho" w:hAnsi="Times New Roman" w:cs="Times New Roman"/>
          <w:bCs/>
          <w:color w:val="1F1C1D"/>
        </w:rPr>
        <w:t xml:space="preserve"> </w:t>
      </w:r>
      <w:r w:rsidRPr="00D7738D">
        <w:rPr>
          <w:rFonts w:ascii="Times New Roman" w:hAnsi="Times New Roman" w:cs="Times New Roman"/>
          <w:bCs/>
          <w:color w:val="1F1C1D"/>
        </w:rPr>
        <w:t xml:space="preserve">the millennium, </w:t>
      </w:r>
      <w:r>
        <w:rPr>
          <w:rFonts w:ascii="Times New Roman" w:hAnsi="Times New Roman" w:cs="Times New Roman"/>
          <w:iCs/>
          <w:color w:val="1F1C1D"/>
        </w:rPr>
        <w:t>Volume 17</w:t>
      </w:r>
      <w:r w:rsidRPr="00D7738D">
        <w:rPr>
          <w:rFonts w:ascii="Times New Roman" w:hAnsi="Times New Roman" w:cs="Times New Roman"/>
          <w:iCs/>
          <w:color w:val="1F1C1D"/>
        </w:rPr>
        <w:t xml:space="preserve"> </w:t>
      </w:r>
      <w:r>
        <w:rPr>
          <w:rFonts w:ascii="Times New Roman" w:hAnsi="Times New Roman" w:cs="Times New Roman"/>
          <w:iCs/>
          <w:color w:val="1F1C1D"/>
        </w:rPr>
        <w:t>(</w:t>
      </w:r>
      <w:r w:rsidRPr="00D7738D">
        <w:rPr>
          <w:rFonts w:ascii="Times New Roman" w:hAnsi="Times New Roman" w:cs="Times New Roman"/>
          <w:iCs/>
          <w:color w:val="1F1C1D"/>
        </w:rPr>
        <w:t>2</w:t>
      </w:r>
      <w:r>
        <w:rPr>
          <w:rFonts w:ascii="Times New Roman" w:hAnsi="Times New Roman" w:cs="Times New Roman"/>
          <w:iCs/>
          <w:color w:val="1F1C1D"/>
        </w:rPr>
        <w:t>)</w:t>
      </w:r>
      <w:r w:rsidRPr="00D7738D">
        <w:rPr>
          <w:rFonts w:ascii="Times New Roman" w:hAnsi="Times New Roman" w:cs="Times New Roman"/>
          <w:iCs/>
          <w:color w:val="1F1C1D"/>
        </w:rPr>
        <w:t xml:space="preserve">, May 2005, pp. 129–142. </w:t>
      </w:r>
      <w:r w:rsidRPr="00D7738D">
        <w:rPr>
          <w:rFonts w:ascii="Times New Roman" w:hAnsi="Times New Roman" w:cs="Times New Roman"/>
          <w:noProof/>
        </w:rPr>
        <w:t>[On-line].</w:t>
      </w:r>
      <w:r w:rsidRPr="00D7738D">
        <w:rPr>
          <w:rFonts w:ascii="Times New Roman" w:hAnsi="Times New Roman" w:cs="Times New Roman"/>
          <w:color w:val="1F1C1D"/>
        </w:rPr>
        <w:t xml:space="preserve"> </w:t>
      </w:r>
      <w:hyperlink r:id="rId18" w:history="1">
        <w:r w:rsidRPr="00D7738D">
          <w:rPr>
            <w:rStyle w:val="Hyperlink"/>
            <w:rFonts w:ascii="Times New Roman" w:hAnsi="Times New Roman" w:cs="Times New Roman"/>
          </w:rPr>
          <w:t>http://www.ces.ed.ac.uk/PDF%20Files/TT_0214.pdf</w:t>
        </w:r>
      </w:hyperlink>
      <w:r w:rsidRPr="00D7738D">
        <w:rPr>
          <w:rFonts w:ascii="Times New Roman" w:hAnsi="Times New Roman" w:cs="Times New Roman"/>
          <w:color w:val="1F1C1D"/>
        </w:rPr>
        <w:t xml:space="preserve"> </w:t>
      </w:r>
      <w:r w:rsidRPr="00D7738D">
        <w:rPr>
          <w:rFonts w:ascii="Times New Roman" w:hAnsi="Times New Roman" w:cs="Times New Roman"/>
          <w:noProof/>
        </w:rPr>
        <w:t>[Accessed: 25</w:t>
      </w:r>
      <w:r w:rsidRPr="00D7738D">
        <w:rPr>
          <w:rFonts w:ascii="Times New Roman" w:hAnsi="Times New Roman" w:cs="Times New Roman"/>
          <w:noProof/>
          <w:vertAlign w:val="superscript"/>
        </w:rPr>
        <w:t>th</w:t>
      </w:r>
      <w:r w:rsidRPr="00D7738D">
        <w:rPr>
          <w:rFonts w:ascii="Times New Roman" w:hAnsi="Times New Roman" w:cs="Times New Roman"/>
          <w:noProof/>
        </w:rPr>
        <w:t xml:space="preserve"> March 2018].</w:t>
      </w:r>
      <w:r w:rsidRPr="00D7738D">
        <w:rPr>
          <w:rFonts w:ascii="Times New Roman" w:hAnsi="Times New Roman" w:cs="Times New Roman"/>
          <w:i/>
          <w:iCs/>
          <w:color w:val="1F1C1D"/>
        </w:rPr>
        <w:t xml:space="preserve"> </w:t>
      </w:r>
    </w:p>
    <w:p w:rsidR="00D7738D" w:rsidRDefault="00D7738D" w:rsidP="00B96D97">
      <w:pPr>
        <w:spacing w:line="360" w:lineRule="auto"/>
        <w:jc w:val="both"/>
        <w:rPr>
          <w:rFonts w:ascii="Times New Roman" w:hAnsi="Times New Roman" w:cs="Times New Roman"/>
        </w:rPr>
      </w:pPr>
    </w:p>
    <w:p w:rsidR="00D7738D" w:rsidRPr="00D7738D" w:rsidRDefault="00D7738D" w:rsidP="00B96D97">
      <w:pPr>
        <w:spacing w:line="360" w:lineRule="auto"/>
        <w:jc w:val="both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</w:rPr>
        <w:t xml:space="preserve">Trask, B. (2013) ‘Locating </w:t>
      </w:r>
      <w:proofErr w:type="spellStart"/>
      <w:r w:rsidRPr="00D7738D">
        <w:rPr>
          <w:rFonts w:ascii="Times New Roman" w:hAnsi="Times New Roman" w:cs="Times New Roman"/>
        </w:rPr>
        <w:t>Multiethnic</w:t>
      </w:r>
      <w:proofErr w:type="spellEnd"/>
      <w:r w:rsidRPr="00D7738D">
        <w:rPr>
          <w:rFonts w:ascii="Times New Roman" w:hAnsi="Times New Roman" w:cs="Times New Roman"/>
        </w:rPr>
        <w:t xml:space="preserve"> Families in a Globalizing World’, </w:t>
      </w:r>
      <w:r w:rsidRPr="00D7738D">
        <w:rPr>
          <w:rFonts w:ascii="Times New Roman" w:hAnsi="Times New Roman" w:cs="Times New Roman"/>
          <w:i/>
        </w:rPr>
        <w:t xml:space="preserve">Family Relations, </w:t>
      </w:r>
      <w:r w:rsidRPr="00D7738D">
        <w:rPr>
          <w:rFonts w:ascii="Times New Roman" w:hAnsi="Times New Roman" w:cs="Times New Roman"/>
        </w:rPr>
        <w:t>Volume 62, pp. 17-29.</w:t>
      </w:r>
      <w:r w:rsidRPr="00D7738D">
        <w:rPr>
          <w:rFonts w:ascii="Times New Roman" w:hAnsi="Times New Roman" w:cs="Times New Roman"/>
          <w:i/>
        </w:rPr>
        <w:t xml:space="preserve"> </w:t>
      </w:r>
      <w:r w:rsidRPr="00D7738D">
        <w:rPr>
          <w:rFonts w:ascii="Times New Roman" w:hAnsi="Times New Roman" w:cs="Times New Roman"/>
        </w:rPr>
        <w:t xml:space="preserve">[On-line]. </w:t>
      </w:r>
      <w:hyperlink r:id="rId19" w:history="1">
        <w:r w:rsidRPr="00D7738D">
          <w:rPr>
            <w:rStyle w:val="Hyperlink"/>
            <w:rFonts w:ascii="Times New Roman" w:hAnsi="Times New Roman" w:cs="Times New Roman"/>
          </w:rPr>
          <w:t>http://web.a.ebscohost.com.ezproxy.uwtsd.ac.uk/ehost/pdfviewer/pdfviewer?vid=1&amp;sid=f7c70f5d-670f-4c71-9d7a-a69d57772dcb%40sessionmgr4009</w:t>
        </w:r>
      </w:hyperlink>
      <w:r w:rsidRPr="00D7738D">
        <w:rPr>
          <w:rFonts w:ascii="Times New Roman" w:hAnsi="Times New Roman" w:cs="Times New Roman"/>
        </w:rPr>
        <w:t xml:space="preserve"> [Accessed:16</w:t>
      </w:r>
      <w:r w:rsidRPr="00D7738D">
        <w:rPr>
          <w:rFonts w:ascii="Times New Roman" w:hAnsi="Times New Roman" w:cs="Times New Roman"/>
          <w:vertAlign w:val="superscript"/>
        </w:rPr>
        <w:t>th</w:t>
      </w:r>
      <w:r w:rsidRPr="00D7738D">
        <w:rPr>
          <w:rFonts w:ascii="Times New Roman" w:hAnsi="Times New Roman" w:cs="Times New Roman"/>
        </w:rPr>
        <w:t xml:space="preserve"> of March 2018].</w:t>
      </w:r>
    </w:p>
    <w:p w:rsid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  <w:lang w:eastAsia="zh-TW"/>
        </w:rPr>
      </w:pPr>
    </w:p>
    <w:p w:rsidR="00D7738D" w:rsidRP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r w:rsidRPr="00D7738D">
        <w:rPr>
          <w:rFonts w:ascii="Times New Roman" w:hAnsi="Times New Roman" w:cs="Times New Roman"/>
          <w:lang w:eastAsia="zh-TW"/>
        </w:rPr>
        <w:t>UNCESO. (2014) ‘Woman and Girls’ Education – Facts and Figures’ http://www.unesco.org/new/en/unesco/events/prizes-and-celebrations/celebrations/international-days/international-womens-day-2014/women-ed-facts-and-figure/ [Accessed: 19</w:t>
      </w:r>
      <w:r w:rsidRPr="00D7738D">
        <w:rPr>
          <w:rFonts w:ascii="Times New Roman" w:hAnsi="Times New Roman" w:cs="Times New Roman"/>
          <w:vertAlign w:val="superscript"/>
          <w:lang w:eastAsia="zh-TW"/>
        </w:rPr>
        <w:t>th</w:t>
      </w:r>
      <w:r w:rsidRPr="00D7738D">
        <w:rPr>
          <w:rFonts w:ascii="Times New Roman" w:hAnsi="Times New Roman" w:cs="Times New Roman"/>
          <w:lang w:eastAsia="zh-TW"/>
        </w:rPr>
        <w:t xml:space="preserve"> March 2018].</w:t>
      </w:r>
    </w:p>
    <w:p w:rsidR="00D7738D" w:rsidRDefault="00D7738D" w:rsidP="0008048A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1F1C1D"/>
        </w:rPr>
      </w:pPr>
    </w:p>
    <w:p w:rsidR="00D7738D" w:rsidRPr="00D7738D" w:rsidRDefault="00D7738D" w:rsidP="0008048A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1F1C1D"/>
        </w:rPr>
      </w:pPr>
      <w:r w:rsidRPr="00D7738D">
        <w:rPr>
          <w:rFonts w:ascii="Times New Roman" w:hAnsi="Times New Roman" w:cs="Times New Roman"/>
          <w:color w:val="1F1C1D"/>
        </w:rPr>
        <w:t xml:space="preserve">UNICEF. (2000) </w:t>
      </w:r>
      <w:r>
        <w:rPr>
          <w:rFonts w:ascii="Times New Roman" w:hAnsi="Times New Roman" w:cs="Times New Roman"/>
          <w:color w:val="1F1C1D"/>
        </w:rPr>
        <w:t>‘</w:t>
      </w:r>
      <w:r w:rsidRPr="00D7738D">
        <w:rPr>
          <w:rFonts w:ascii="Times New Roman" w:hAnsi="Times New Roman" w:cs="Times New Roman"/>
          <w:iCs/>
          <w:color w:val="1F1C1D"/>
        </w:rPr>
        <w:t>Poverty Reduction Begins with Children</w:t>
      </w:r>
      <w:r w:rsidRPr="00D7738D">
        <w:rPr>
          <w:rFonts w:ascii="Times New Roman" w:hAnsi="Times New Roman" w:cs="Times New Roman"/>
          <w:color w:val="1F1C1D"/>
        </w:rPr>
        <w:t xml:space="preserve">’ March 2000, pp. 1-7. </w:t>
      </w:r>
      <w:r w:rsidRPr="00D7738D">
        <w:rPr>
          <w:rFonts w:ascii="Times New Roman" w:hAnsi="Times New Roman" w:cs="Times New Roman"/>
          <w:noProof/>
        </w:rPr>
        <w:t>[On-line].</w:t>
      </w:r>
      <w:r w:rsidRPr="00D7738D">
        <w:rPr>
          <w:rFonts w:ascii="Times New Roman" w:hAnsi="Times New Roman" w:cs="Times New Roman"/>
          <w:color w:val="1F1C1D"/>
        </w:rPr>
        <w:t xml:space="preserve"> </w:t>
      </w:r>
      <w:hyperlink r:id="rId20" w:history="1">
        <w:r w:rsidRPr="00D7738D">
          <w:rPr>
            <w:rStyle w:val="Hyperlink"/>
            <w:rFonts w:ascii="Times New Roman" w:hAnsi="Times New Roman" w:cs="Times New Roman"/>
          </w:rPr>
          <w:t>http://www.albacharia.ma/xmlui/bitstream/handle/123456789/30755/0512Poverty%20Reduction%20Begins%20with%20Children%20(2000).pdf?sequence=1</w:t>
        </w:r>
      </w:hyperlink>
      <w:r w:rsidRPr="00D7738D">
        <w:rPr>
          <w:rFonts w:ascii="Times New Roman" w:hAnsi="Times New Roman" w:cs="Times New Roman"/>
          <w:color w:val="000000"/>
        </w:rPr>
        <w:t xml:space="preserve"> </w:t>
      </w:r>
      <w:r w:rsidRPr="00D7738D">
        <w:rPr>
          <w:rFonts w:ascii="Times New Roman" w:hAnsi="Times New Roman" w:cs="Times New Roman"/>
          <w:noProof/>
        </w:rPr>
        <w:t>[Accessed: 25</w:t>
      </w:r>
      <w:r w:rsidRPr="00D7738D">
        <w:rPr>
          <w:rFonts w:ascii="Times New Roman" w:hAnsi="Times New Roman" w:cs="Times New Roman"/>
          <w:noProof/>
          <w:vertAlign w:val="superscript"/>
        </w:rPr>
        <w:t>th</w:t>
      </w:r>
      <w:r w:rsidRPr="00D7738D">
        <w:rPr>
          <w:rFonts w:ascii="Times New Roman" w:hAnsi="Times New Roman" w:cs="Times New Roman"/>
          <w:noProof/>
        </w:rPr>
        <w:t xml:space="preserve"> March 2018].</w:t>
      </w:r>
    </w:p>
    <w:p w:rsidR="00D7738D" w:rsidRPr="00D7738D" w:rsidRDefault="00D7738D" w:rsidP="00B96D97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proofErr w:type="spellStart"/>
      <w:r w:rsidRPr="00D7738D">
        <w:rPr>
          <w:rFonts w:ascii="Times New Roman" w:hAnsi="Times New Roman" w:cs="Times New Roman"/>
        </w:rPr>
        <w:lastRenderedPageBreak/>
        <w:t>Woyshner</w:t>
      </w:r>
      <w:proofErr w:type="spellEnd"/>
      <w:r w:rsidRPr="00D7738D">
        <w:rPr>
          <w:rFonts w:ascii="Times New Roman" w:hAnsi="Times New Roman" w:cs="Times New Roman"/>
        </w:rPr>
        <w:t>, C. A. and Hao, B. (1997) ‘Symposium: The history of women in education’,</w:t>
      </w:r>
      <w:r w:rsidRPr="00D7738D">
        <w:rPr>
          <w:rFonts w:ascii="Times New Roman" w:hAnsi="Times New Roman" w:cs="Times New Roman"/>
          <w:i/>
        </w:rPr>
        <w:t xml:space="preserve"> Harvard Educational Review</w:t>
      </w:r>
      <w:r w:rsidRPr="00D7738D">
        <w:rPr>
          <w:rFonts w:ascii="Times New Roman" w:hAnsi="Times New Roman" w:cs="Times New Roman"/>
        </w:rPr>
        <w:t xml:space="preserve">, Volume 67 (4), pp. 5-7. [On-line]. Available at: https://search-proquest-com.ezproxy.uwtsd.ac.uk/docview/212292773/fulltextPDF/CFB54C1831C64246PQ/1?accountid=130472 </w:t>
      </w:r>
      <w:r w:rsidRPr="00D7738D">
        <w:rPr>
          <w:rFonts w:ascii="Times New Roman" w:hAnsi="Times New Roman" w:cs="Times New Roman"/>
          <w:lang w:eastAsia="zh-TW"/>
        </w:rPr>
        <w:t>[Accessed: 19</w:t>
      </w:r>
      <w:r w:rsidRPr="00D7738D">
        <w:rPr>
          <w:rFonts w:ascii="Times New Roman" w:hAnsi="Times New Roman" w:cs="Times New Roman"/>
          <w:vertAlign w:val="superscript"/>
          <w:lang w:eastAsia="zh-TW"/>
        </w:rPr>
        <w:t>th</w:t>
      </w:r>
      <w:r w:rsidRPr="00D7738D">
        <w:rPr>
          <w:rFonts w:ascii="Times New Roman" w:hAnsi="Times New Roman" w:cs="Times New Roman"/>
          <w:lang w:eastAsia="zh-TW"/>
        </w:rPr>
        <w:t xml:space="preserve"> March 2018].</w:t>
      </w:r>
    </w:p>
    <w:p w:rsidR="00691043" w:rsidRPr="00691043" w:rsidRDefault="00691043" w:rsidP="00B96D97">
      <w:pPr>
        <w:spacing w:line="360" w:lineRule="auto"/>
        <w:rPr>
          <w:rFonts w:ascii="Times New Roman" w:hAnsi="Times New Roman" w:cs="Times New Roman"/>
        </w:rPr>
      </w:pPr>
    </w:p>
    <w:sectPr w:rsidR="00691043" w:rsidRPr="00691043" w:rsidSect="00701C1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0F0"/>
    <w:rsid w:val="0008048A"/>
    <w:rsid w:val="001B65A6"/>
    <w:rsid w:val="002B4AE9"/>
    <w:rsid w:val="004135C5"/>
    <w:rsid w:val="004A4FA0"/>
    <w:rsid w:val="0061722A"/>
    <w:rsid w:val="00665173"/>
    <w:rsid w:val="00691043"/>
    <w:rsid w:val="00701C13"/>
    <w:rsid w:val="008540F0"/>
    <w:rsid w:val="00B96D97"/>
    <w:rsid w:val="00D31BCB"/>
    <w:rsid w:val="00D7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chartTrackingRefBased/>
  <w15:docId w15:val="{5930B674-62D8-B444-A66A-27E366FAD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540F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540F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B65A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4A4FA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.uk/articles/gender-role" TargetMode="External"/><Relationship Id="rId13" Type="http://schemas.openxmlformats.org/officeDocument/2006/relationships/hyperlink" Target="http://doi.org/10.1007/s11199-009-9619-3" TargetMode="External"/><Relationship Id="rId18" Type="http://schemas.openxmlformats.org/officeDocument/2006/relationships/hyperlink" Target="http://www.ces.ed.ac.uk/PDF%20Files/TT_0214.pdf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theguardian.com/society/2014/may/06/technology-helping-families-communicate-or-holding-back" TargetMode="External"/><Relationship Id="rId12" Type="http://schemas.openxmlformats.org/officeDocument/2006/relationships/hyperlink" Target="http://scienceandnature.org/IJEMS-Vol5(4)-Oct2014/IJEMS%20Vol5(4)-8.pdf" TargetMode="External"/><Relationship Id="rId17" Type="http://schemas.openxmlformats.org/officeDocument/2006/relationships/hyperlink" Target="http://webcache.googleusercontent.com/search?q=cache:yATNjDqsYoAJ:www.eldis.org/document/A10771+&amp;cd=1&amp;hl=en&amp;ct=clnk&amp;gl=uk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abdirect.org/cabdirect/abstract/20033175179" TargetMode="External"/><Relationship Id="rId20" Type="http://schemas.openxmlformats.org/officeDocument/2006/relationships/hyperlink" Target="http://www.albacharia.ma/xmlui/bitstream/handle/123456789/30755/0512Poverty%20Reduction%20Begins%20with%20Children%20(2000).pdf?sequence=1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who.int/bulletin/archives/79(9)834.pdf" TargetMode="External"/><Relationship Id="rId11" Type="http://schemas.openxmlformats.org/officeDocument/2006/relationships/hyperlink" Target="http://press.uchicago.edu/ucp/books/book/distributed/H/bo20849998.html" TargetMode="External"/><Relationship Id="rId5" Type="http://schemas.openxmlformats.org/officeDocument/2006/relationships/hyperlink" Target="https://pdfs.semanticscholar.org/5c09/1801161184cc6e4236c452593a2610f332e0.pdf" TargetMode="External"/><Relationship Id="rId15" Type="http://schemas.openxmlformats.org/officeDocument/2006/relationships/hyperlink" Target="https://www.oldbaileyonline.org/static/Gender.jsp" TargetMode="External"/><Relationship Id="rId10" Type="http://schemas.openxmlformats.org/officeDocument/2006/relationships/hyperlink" Target="http://open.lib.umn.edu/sociology/chapter/15-2-sociological-perspectives-on-the-family/" TargetMode="External"/><Relationship Id="rId19" Type="http://schemas.openxmlformats.org/officeDocument/2006/relationships/hyperlink" Target="http://web.a.ebscohost.com.ezproxy.uwtsd.ac.uk/ehost/pdfviewer/pdfviewer?vid=1&amp;sid=f7c70f5d-670f-4c71-9d7a-a69d57772dcb%40sessionmgr4009" TargetMode="External"/><Relationship Id="rId4" Type="http://schemas.openxmlformats.org/officeDocument/2006/relationships/hyperlink" Target="https://amp.theguardian.com/media-network/2016/feb/29/technology-internet-transformed-travel-industry-airbnb" TargetMode="External"/><Relationship Id="rId9" Type="http://schemas.openxmlformats.org/officeDocument/2006/relationships/hyperlink" Target="https://link.springer.com/article/10.1007/BF01544798" TargetMode="External"/><Relationship Id="rId14" Type="http://schemas.openxmlformats.org/officeDocument/2006/relationships/hyperlink" Target="http://ecommons.cornell.ed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1551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Wyn Howells</dc:creator>
  <cp:keywords/>
  <dc:description/>
  <cp:lastModifiedBy>Ellie Protheroe</cp:lastModifiedBy>
  <cp:revision>2</cp:revision>
  <dcterms:created xsi:type="dcterms:W3CDTF">2018-03-28T06:55:00Z</dcterms:created>
  <dcterms:modified xsi:type="dcterms:W3CDTF">2018-03-28T06:55:00Z</dcterms:modified>
</cp:coreProperties>
</file>