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F0B9E" w14:textId="3CE824F5" w:rsidR="00365D58" w:rsidRPr="00365D58" w:rsidRDefault="00365D58" w:rsidP="00365D58">
      <w:pPr>
        <w:pStyle w:val="NormalWeb"/>
        <w:rPr>
          <w:rStyle w:val="apple-converted-space"/>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Academic and Employability Skills</w:t>
      </w:r>
      <w:r w:rsidRPr="00365D58">
        <w:rPr>
          <w:rStyle w:val="apple-converted-space"/>
          <w:rFonts w:ascii="Arial" w:hAnsi="Arial" w:cs="Arial"/>
          <w:b/>
          <w:bCs/>
          <w:color w:val="1F4E79" w:themeColor="accent5" w:themeShade="80"/>
          <w:sz w:val="32"/>
          <w:szCs w:val="32"/>
          <w:u w:val="single"/>
        </w:rPr>
        <w:t> </w:t>
      </w:r>
    </w:p>
    <w:p w14:paraId="5FA3FC60" w14:textId="77777777" w:rsidR="00365D58" w:rsidRDefault="00365D58" w:rsidP="00365D58">
      <w:pPr>
        <w:pStyle w:val="NormalWeb"/>
        <w:rPr>
          <w:rFonts w:ascii="Arial" w:hAnsi="Arial" w:cs="Arial"/>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4677"/>
      </w:tblGrid>
      <w:tr w:rsidR="0035659B" w14:paraId="153B6147" w14:textId="4235DEAE" w:rsidTr="0035659B">
        <w:tblPrEx>
          <w:tblCellMar>
            <w:top w:w="0" w:type="dxa"/>
            <w:bottom w:w="0" w:type="dxa"/>
          </w:tblCellMar>
        </w:tblPrEx>
        <w:trPr>
          <w:trHeight w:val="489"/>
        </w:trPr>
        <w:tc>
          <w:tcPr>
            <w:tcW w:w="2127" w:type="dxa"/>
          </w:tcPr>
          <w:p w14:paraId="5B638D95" w14:textId="46025422" w:rsidR="0035659B" w:rsidRDefault="0035659B" w:rsidP="0035659B">
            <w:pPr>
              <w:pStyle w:val="NormalWeb"/>
              <w:rPr>
                <w:rFonts w:ascii="Arial" w:hAnsi="Arial" w:cs="Arial"/>
                <w:color w:val="000000"/>
              </w:rPr>
            </w:pPr>
            <w:r w:rsidRPr="00365D58">
              <w:rPr>
                <w:rFonts w:ascii="Arial" w:hAnsi="Arial" w:cs="Arial"/>
                <w:color w:val="000000"/>
              </w:rPr>
              <w:t xml:space="preserve">Student Name </w:t>
            </w:r>
          </w:p>
        </w:tc>
        <w:tc>
          <w:tcPr>
            <w:tcW w:w="4677" w:type="dxa"/>
          </w:tcPr>
          <w:p w14:paraId="27AC8ABC" w14:textId="391E719D" w:rsidR="0035659B" w:rsidRDefault="0035659B" w:rsidP="0035659B">
            <w:pPr>
              <w:pStyle w:val="NormalWeb"/>
              <w:rPr>
                <w:rFonts w:ascii="Arial" w:hAnsi="Arial" w:cs="Arial"/>
                <w:color w:val="000000"/>
              </w:rPr>
            </w:pPr>
            <w:r>
              <w:rPr>
                <w:rFonts w:ascii="Arial" w:hAnsi="Arial" w:cs="Arial"/>
                <w:color w:val="000000"/>
              </w:rPr>
              <w:t xml:space="preserve">Anafieu Jalloh </w:t>
            </w:r>
          </w:p>
        </w:tc>
      </w:tr>
      <w:tr w:rsidR="0035659B" w14:paraId="2F9CA16D" w14:textId="77777777" w:rsidTr="0035659B">
        <w:tblPrEx>
          <w:tblCellMar>
            <w:top w:w="0" w:type="dxa"/>
            <w:bottom w:w="0" w:type="dxa"/>
          </w:tblCellMar>
        </w:tblPrEx>
        <w:trPr>
          <w:trHeight w:val="411"/>
        </w:trPr>
        <w:tc>
          <w:tcPr>
            <w:tcW w:w="2127" w:type="dxa"/>
          </w:tcPr>
          <w:p w14:paraId="510E7C59" w14:textId="19A546C2" w:rsidR="0035659B" w:rsidRPr="00365D58" w:rsidRDefault="0035659B" w:rsidP="0035659B">
            <w:pPr>
              <w:pStyle w:val="NormalWeb"/>
              <w:rPr>
                <w:rFonts w:ascii="Arial" w:hAnsi="Arial" w:cs="Arial"/>
                <w:color w:val="000000"/>
              </w:rPr>
            </w:pPr>
            <w:r w:rsidRPr="00365D58">
              <w:rPr>
                <w:rFonts w:ascii="Arial" w:hAnsi="Arial" w:cs="Arial"/>
                <w:color w:val="000000"/>
              </w:rPr>
              <w:t>Student Number</w:t>
            </w:r>
          </w:p>
        </w:tc>
        <w:tc>
          <w:tcPr>
            <w:tcW w:w="4677" w:type="dxa"/>
          </w:tcPr>
          <w:p w14:paraId="33C5355B" w14:textId="036B566A" w:rsidR="0035659B" w:rsidRDefault="0035659B" w:rsidP="0035659B">
            <w:pPr>
              <w:pStyle w:val="NormalWeb"/>
              <w:rPr>
                <w:rFonts w:ascii="Arial" w:hAnsi="Arial" w:cs="Arial"/>
                <w:color w:val="000000"/>
              </w:rPr>
            </w:pPr>
            <w:r>
              <w:rPr>
                <w:rFonts w:ascii="Arial" w:hAnsi="Arial" w:cs="Arial"/>
                <w:color w:val="000000"/>
              </w:rPr>
              <w:t>1913505</w:t>
            </w:r>
          </w:p>
        </w:tc>
      </w:tr>
      <w:tr w:rsidR="0035659B" w14:paraId="20FE5DF5" w14:textId="77777777" w:rsidTr="0035659B">
        <w:tblPrEx>
          <w:tblCellMar>
            <w:top w:w="0" w:type="dxa"/>
            <w:bottom w:w="0" w:type="dxa"/>
          </w:tblCellMar>
        </w:tblPrEx>
        <w:trPr>
          <w:trHeight w:val="417"/>
        </w:trPr>
        <w:tc>
          <w:tcPr>
            <w:tcW w:w="2127" w:type="dxa"/>
          </w:tcPr>
          <w:p w14:paraId="46259593" w14:textId="5BF5EADE" w:rsidR="0035659B" w:rsidRPr="00365D58" w:rsidRDefault="0035659B" w:rsidP="0035659B">
            <w:pPr>
              <w:pStyle w:val="NormalWeb"/>
              <w:rPr>
                <w:rFonts w:ascii="Arial" w:hAnsi="Arial" w:cs="Arial"/>
                <w:color w:val="000000"/>
              </w:rPr>
            </w:pPr>
            <w:r w:rsidRPr="00365D58">
              <w:rPr>
                <w:rFonts w:ascii="Arial" w:hAnsi="Arial" w:cs="Arial"/>
                <w:color w:val="000000"/>
              </w:rPr>
              <w:t xml:space="preserve">Module Number </w:t>
            </w:r>
          </w:p>
        </w:tc>
        <w:tc>
          <w:tcPr>
            <w:tcW w:w="4677" w:type="dxa"/>
          </w:tcPr>
          <w:p w14:paraId="2AE7FDBF" w14:textId="519A7C32" w:rsidR="0035659B" w:rsidRDefault="0035659B" w:rsidP="0035659B">
            <w:pPr>
              <w:pStyle w:val="NormalWeb"/>
              <w:rPr>
                <w:rFonts w:ascii="Arial" w:hAnsi="Arial" w:cs="Arial"/>
                <w:color w:val="000000"/>
              </w:rPr>
            </w:pPr>
            <w:r>
              <w:rPr>
                <w:rFonts w:ascii="Arial" w:hAnsi="Arial" w:cs="Arial"/>
                <w:color w:val="000000"/>
              </w:rPr>
              <w:t>BMSW4001</w:t>
            </w:r>
          </w:p>
        </w:tc>
      </w:tr>
      <w:tr w:rsidR="0035659B" w14:paraId="4B059915" w14:textId="77777777" w:rsidTr="0035659B">
        <w:tblPrEx>
          <w:tblCellMar>
            <w:top w:w="0" w:type="dxa"/>
            <w:bottom w:w="0" w:type="dxa"/>
          </w:tblCellMar>
        </w:tblPrEx>
        <w:trPr>
          <w:trHeight w:val="422"/>
        </w:trPr>
        <w:tc>
          <w:tcPr>
            <w:tcW w:w="2127" w:type="dxa"/>
          </w:tcPr>
          <w:p w14:paraId="30A6DD4B" w14:textId="0FDC5928" w:rsidR="0035659B" w:rsidRPr="00365D58" w:rsidRDefault="0035659B" w:rsidP="0035659B">
            <w:pPr>
              <w:pStyle w:val="NormalWeb"/>
              <w:rPr>
                <w:rFonts w:ascii="Arial" w:hAnsi="Arial" w:cs="Arial"/>
                <w:color w:val="000000"/>
              </w:rPr>
            </w:pPr>
            <w:r w:rsidRPr="00365D58">
              <w:rPr>
                <w:rFonts w:ascii="Arial" w:hAnsi="Arial" w:cs="Arial"/>
                <w:color w:val="000000"/>
              </w:rPr>
              <w:t xml:space="preserve">Module Title </w:t>
            </w:r>
          </w:p>
        </w:tc>
        <w:tc>
          <w:tcPr>
            <w:tcW w:w="4677" w:type="dxa"/>
          </w:tcPr>
          <w:p w14:paraId="0C845034" w14:textId="74DBB691" w:rsidR="0035659B" w:rsidRDefault="0035659B" w:rsidP="0035659B">
            <w:pPr>
              <w:pStyle w:val="NormalWeb"/>
              <w:rPr>
                <w:rFonts w:ascii="Arial" w:hAnsi="Arial" w:cs="Arial"/>
                <w:color w:val="000000"/>
              </w:rPr>
            </w:pPr>
            <w:r>
              <w:rPr>
                <w:rFonts w:ascii="Arial" w:hAnsi="Arial" w:cs="Arial"/>
                <w:color w:val="000000"/>
              </w:rPr>
              <w:t xml:space="preserve">Academic and Employability Skills  </w:t>
            </w:r>
          </w:p>
        </w:tc>
      </w:tr>
      <w:tr w:rsidR="0035659B" w14:paraId="22819D89" w14:textId="77777777" w:rsidTr="0035659B">
        <w:tblPrEx>
          <w:tblCellMar>
            <w:top w:w="0" w:type="dxa"/>
            <w:bottom w:w="0" w:type="dxa"/>
          </w:tblCellMar>
        </w:tblPrEx>
        <w:trPr>
          <w:trHeight w:val="415"/>
        </w:trPr>
        <w:tc>
          <w:tcPr>
            <w:tcW w:w="2127" w:type="dxa"/>
          </w:tcPr>
          <w:p w14:paraId="0AC4319A" w14:textId="4EBFFB31" w:rsidR="0035659B" w:rsidRPr="00365D58" w:rsidRDefault="0035659B" w:rsidP="0035659B">
            <w:pPr>
              <w:pStyle w:val="NormalWeb"/>
              <w:rPr>
                <w:rFonts w:ascii="Arial" w:hAnsi="Arial" w:cs="Arial"/>
                <w:color w:val="000000"/>
              </w:rPr>
            </w:pPr>
            <w:r w:rsidRPr="00365D58">
              <w:rPr>
                <w:rFonts w:ascii="Arial" w:hAnsi="Arial" w:cs="Arial"/>
                <w:color w:val="000000"/>
              </w:rPr>
              <w:t>Lecturer</w:t>
            </w:r>
            <w:r w:rsidRPr="00365D58">
              <w:rPr>
                <w:rStyle w:val="apple-converted-space"/>
                <w:rFonts w:ascii="Arial" w:hAnsi="Arial" w:cs="Arial"/>
                <w:color w:val="000000"/>
              </w:rPr>
              <w:t> </w:t>
            </w:r>
          </w:p>
        </w:tc>
        <w:tc>
          <w:tcPr>
            <w:tcW w:w="4677" w:type="dxa"/>
          </w:tcPr>
          <w:p w14:paraId="23AF98B2" w14:textId="567D3B0D" w:rsidR="0035659B" w:rsidRDefault="0035659B" w:rsidP="0035659B">
            <w:pPr>
              <w:pStyle w:val="NormalWeb"/>
              <w:rPr>
                <w:rFonts w:ascii="Arial" w:hAnsi="Arial" w:cs="Arial"/>
                <w:color w:val="000000"/>
              </w:rPr>
            </w:pPr>
            <w:r>
              <w:rPr>
                <w:rFonts w:ascii="Arial" w:hAnsi="Arial" w:cs="Arial"/>
                <w:color w:val="000000"/>
              </w:rPr>
              <w:t xml:space="preserve">Sylvia Hoffmann </w:t>
            </w:r>
          </w:p>
        </w:tc>
      </w:tr>
    </w:tbl>
    <w:p w14:paraId="084F8EF0" w14:textId="77777777" w:rsidR="0035659B" w:rsidRDefault="0035659B" w:rsidP="00365D58">
      <w:pPr>
        <w:pStyle w:val="NormalWeb"/>
        <w:rPr>
          <w:rFonts w:ascii="Arial" w:hAnsi="Arial" w:cs="Arial"/>
          <w:b/>
          <w:bCs/>
          <w:color w:val="1F4E79" w:themeColor="accent5" w:themeShade="80"/>
          <w:sz w:val="32"/>
          <w:szCs w:val="40"/>
          <w:u w:val="single"/>
        </w:rPr>
      </w:pPr>
    </w:p>
    <w:p w14:paraId="3DEDAE40" w14:textId="18E79BC5" w:rsidR="00365D58" w:rsidRPr="00365D58" w:rsidRDefault="00365D58" w:rsidP="00365D58">
      <w:pPr>
        <w:pStyle w:val="NormalWeb"/>
        <w:rPr>
          <w:rFonts w:ascii="Arial" w:hAnsi="Arial" w:cs="Arial"/>
          <w:b/>
          <w:bCs/>
          <w:color w:val="1F4E79" w:themeColor="accent5" w:themeShade="80"/>
          <w:sz w:val="32"/>
          <w:szCs w:val="40"/>
          <w:u w:val="single"/>
        </w:rPr>
      </w:pPr>
      <w:r w:rsidRPr="00365D58">
        <w:rPr>
          <w:rFonts w:ascii="Arial" w:hAnsi="Arial" w:cs="Arial"/>
          <w:b/>
          <w:bCs/>
          <w:color w:val="1F4E79" w:themeColor="accent5" w:themeShade="80"/>
          <w:sz w:val="32"/>
          <w:szCs w:val="40"/>
          <w:u w:val="single"/>
        </w:rPr>
        <w:t>Table of Content</w:t>
      </w:r>
      <w:r w:rsidRPr="00365D58">
        <w:rPr>
          <w:rStyle w:val="apple-converted-space"/>
          <w:rFonts w:ascii="Arial" w:hAnsi="Arial" w:cs="Arial"/>
          <w:b/>
          <w:bCs/>
          <w:color w:val="1F4E79" w:themeColor="accent5" w:themeShade="80"/>
          <w:sz w:val="32"/>
          <w:szCs w:val="40"/>
          <w:u w:val="single"/>
        </w:rPr>
        <w:t> </w:t>
      </w:r>
    </w:p>
    <w:p w14:paraId="62429ED8" w14:textId="3D010152"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Introduction</w:t>
      </w:r>
      <w:r w:rsidRPr="00365D58">
        <w:rPr>
          <w:rStyle w:val="apple-converted-space"/>
          <w:rFonts w:ascii="Arial" w:hAnsi="Arial" w:cs="Arial"/>
          <w:color w:val="000000"/>
        </w:rPr>
        <w:t> </w:t>
      </w:r>
    </w:p>
    <w:p w14:paraId="30D4BD41" w14:textId="76444185"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Writing a Cover Letter</w:t>
      </w:r>
      <w:r w:rsidRPr="00365D58">
        <w:rPr>
          <w:rStyle w:val="apple-converted-space"/>
          <w:rFonts w:ascii="Arial" w:hAnsi="Arial" w:cs="Arial"/>
          <w:color w:val="000000"/>
        </w:rPr>
        <w:t> </w:t>
      </w:r>
    </w:p>
    <w:p w14:paraId="6C6D38F5" w14:textId="33928C1F"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CV Writing</w:t>
      </w:r>
      <w:r w:rsidRPr="00365D58">
        <w:rPr>
          <w:rStyle w:val="apple-converted-space"/>
          <w:rFonts w:ascii="Arial" w:hAnsi="Arial" w:cs="Arial"/>
          <w:color w:val="000000"/>
        </w:rPr>
        <w:t> </w:t>
      </w:r>
    </w:p>
    <w:p w14:paraId="352F00BF" w14:textId="18163E08"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Analytical and Critical Thinking</w:t>
      </w:r>
      <w:r w:rsidRPr="00365D58">
        <w:rPr>
          <w:rStyle w:val="apple-converted-space"/>
          <w:rFonts w:ascii="Arial" w:hAnsi="Arial" w:cs="Arial"/>
          <w:color w:val="000000"/>
        </w:rPr>
        <w:t> </w:t>
      </w:r>
    </w:p>
    <w:p w14:paraId="673C6F09" w14:textId="2856784C"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Public Speaking Practical Exercise</w:t>
      </w:r>
      <w:r w:rsidRPr="00365D58">
        <w:rPr>
          <w:rStyle w:val="apple-converted-space"/>
          <w:rFonts w:ascii="Arial" w:hAnsi="Arial" w:cs="Arial"/>
          <w:color w:val="000000"/>
        </w:rPr>
        <w:t> </w:t>
      </w:r>
    </w:p>
    <w:p w14:paraId="147C8955" w14:textId="1851C8B7"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Conclusion</w:t>
      </w:r>
      <w:r w:rsidRPr="00365D58">
        <w:rPr>
          <w:rStyle w:val="apple-converted-space"/>
          <w:rFonts w:ascii="Arial" w:hAnsi="Arial" w:cs="Arial"/>
          <w:color w:val="000000"/>
        </w:rPr>
        <w:t> </w:t>
      </w:r>
    </w:p>
    <w:p w14:paraId="08AD4C49" w14:textId="148DC470" w:rsidR="00365D58" w:rsidRPr="00365D58" w:rsidRDefault="00365D58" w:rsidP="00365D58">
      <w:pPr>
        <w:pStyle w:val="NormalWeb"/>
        <w:numPr>
          <w:ilvl w:val="0"/>
          <w:numId w:val="2"/>
        </w:numPr>
        <w:rPr>
          <w:rFonts w:ascii="Arial" w:hAnsi="Arial" w:cs="Arial"/>
          <w:color w:val="000000"/>
        </w:rPr>
      </w:pPr>
      <w:r w:rsidRPr="00365D58">
        <w:rPr>
          <w:rFonts w:ascii="Arial" w:hAnsi="Arial" w:cs="Arial"/>
          <w:color w:val="000000"/>
        </w:rPr>
        <w:t xml:space="preserve"> References</w:t>
      </w:r>
      <w:r w:rsidRPr="00365D58">
        <w:rPr>
          <w:rStyle w:val="apple-converted-space"/>
          <w:rFonts w:ascii="Arial" w:hAnsi="Arial" w:cs="Arial"/>
          <w:color w:val="000000"/>
        </w:rPr>
        <w:t> </w:t>
      </w:r>
    </w:p>
    <w:p w14:paraId="38E1E97F" w14:textId="77777777" w:rsidR="008059AE" w:rsidRDefault="008059AE" w:rsidP="00365D58">
      <w:pPr>
        <w:pStyle w:val="NormalWeb"/>
        <w:rPr>
          <w:rFonts w:ascii="Arial" w:hAnsi="Arial" w:cs="Arial"/>
          <w:b/>
          <w:bCs/>
          <w:color w:val="1F4E79" w:themeColor="accent5" w:themeShade="80"/>
          <w:sz w:val="32"/>
          <w:szCs w:val="32"/>
          <w:u w:val="single"/>
        </w:rPr>
      </w:pPr>
    </w:p>
    <w:p w14:paraId="7B544E27" w14:textId="2C68506B"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Introduction</w:t>
      </w:r>
      <w:r w:rsidRPr="00365D58">
        <w:rPr>
          <w:rStyle w:val="apple-converted-space"/>
          <w:rFonts w:ascii="Arial" w:hAnsi="Arial" w:cs="Arial"/>
          <w:b/>
          <w:bCs/>
          <w:color w:val="1F4E79" w:themeColor="accent5" w:themeShade="80"/>
          <w:sz w:val="32"/>
          <w:szCs w:val="32"/>
          <w:u w:val="single"/>
        </w:rPr>
        <w:t> </w:t>
      </w:r>
    </w:p>
    <w:p w14:paraId="6C4732DD"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This report will discuss the following skills: Public Speaking practical Exercise, Writing a Cover Letter, CV Writing and Analytical Writing. I will be undertaking online research as well as reading articles about these skills that I have mentioned.</w:t>
      </w:r>
      <w:r w:rsidRPr="00365D58">
        <w:rPr>
          <w:rStyle w:val="apple-converted-space"/>
          <w:rFonts w:ascii="Arial" w:hAnsi="Arial" w:cs="Arial"/>
          <w:color w:val="000000"/>
        </w:rPr>
        <w:t> </w:t>
      </w:r>
    </w:p>
    <w:p w14:paraId="02773C81"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In this report I will also discuss the activities which I have participated in during classes. I will discuss some of the activities that I have enjoyed the most, and others that I have enjoyed the least. I will also discuss their importance to me, and how they have impacted on my life.</w:t>
      </w:r>
      <w:r w:rsidRPr="00365D58">
        <w:rPr>
          <w:rStyle w:val="apple-converted-space"/>
          <w:rFonts w:ascii="Arial" w:hAnsi="Arial" w:cs="Arial"/>
          <w:color w:val="000000"/>
        </w:rPr>
        <w:t> </w:t>
      </w:r>
    </w:p>
    <w:p w14:paraId="3358C9DA"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I will incorporate referencing and power phrasing and explore my reflective writing skills by discussing my first ever public speaking experience, which I was very reluctant to do in the first instance. This was due to having no experience of speaking publicly previously, nerves and lacking in confidence. However, I overcame my fears and really enjoyed talking about the topic I presented. This allowed me to give a really good presentation which my lecturer and classmates were pleased about my performance.</w:t>
      </w:r>
      <w:r w:rsidRPr="00365D58">
        <w:rPr>
          <w:rStyle w:val="apple-converted-space"/>
          <w:rFonts w:ascii="Arial" w:hAnsi="Arial" w:cs="Arial"/>
          <w:color w:val="000000"/>
        </w:rPr>
        <w:t> </w:t>
      </w:r>
    </w:p>
    <w:p w14:paraId="24C2A567" w14:textId="77777777" w:rsidR="00365D58" w:rsidRPr="008B0BEB" w:rsidRDefault="00365D58" w:rsidP="00365D58">
      <w:pPr>
        <w:pStyle w:val="NormalWeb"/>
        <w:rPr>
          <w:rFonts w:ascii="Arial" w:hAnsi="Arial" w:cs="Arial"/>
          <w:i/>
          <w:iCs/>
          <w:color w:val="000000"/>
        </w:rPr>
      </w:pPr>
      <w:r w:rsidRPr="00365D58">
        <w:rPr>
          <w:rFonts w:ascii="Arial" w:hAnsi="Arial" w:cs="Arial"/>
          <w:color w:val="000000"/>
        </w:rPr>
        <w:t>According to Your dictionary (2020) “</w:t>
      </w:r>
      <w:r w:rsidRPr="008B0BEB">
        <w:rPr>
          <w:rFonts w:ascii="Arial" w:hAnsi="Arial" w:cs="Arial"/>
          <w:i/>
          <w:iCs/>
          <w:color w:val="000000"/>
        </w:rPr>
        <w:t xml:space="preserve">Reflective writing is the process of analysing an experience in other to learn from that experience helping to develop critical thinking </w:t>
      </w:r>
      <w:r w:rsidRPr="008B0BEB">
        <w:rPr>
          <w:rFonts w:ascii="Arial" w:hAnsi="Arial" w:cs="Arial"/>
          <w:i/>
          <w:iCs/>
          <w:color w:val="000000"/>
        </w:rPr>
        <w:lastRenderedPageBreak/>
        <w:t>skills and to improve on future performance. thinking about what you have learn from that experience and how things can be done differently”.</w:t>
      </w:r>
      <w:r w:rsidRPr="008B0BEB">
        <w:rPr>
          <w:rStyle w:val="apple-converted-space"/>
          <w:rFonts w:ascii="Arial" w:hAnsi="Arial" w:cs="Arial"/>
          <w:i/>
          <w:iCs/>
          <w:color w:val="000000"/>
        </w:rPr>
        <w:t> </w:t>
      </w:r>
    </w:p>
    <w:p w14:paraId="4E91D8CA" w14:textId="77777777" w:rsidR="0069197E" w:rsidRDefault="0069197E" w:rsidP="00365D58">
      <w:pPr>
        <w:pStyle w:val="NormalWeb"/>
        <w:rPr>
          <w:rFonts w:ascii="Arial" w:hAnsi="Arial" w:cs="Arial"/>
          <w:b/>
          <w:bCs/>
          <w:color w:val="1F4E79" w:themeColor="accent5" w:themeShade="80"/>
          <w:sz w:val="32"/>
          <w:szCs w:val="32"/>
          <w:u w:val="single"/>
        </w:rPr>
      </w:pPr>
    </w:p>
    <w:p w14:paraId="6759A019" w14:textId="77777777" w:rsidR="0069197E" w:rsidRDefault="0069197E" w:rsidP="00365D58">
      <w:pPr>
        <w:pStyle w:val="NormalWeb"/>
        <w:rPr>
          <w:rFonts w:ascii="Arial" w:hAnsi="Arial" w:cs="Arial"/>
          <w:b/>
          <w:bCs/>
          <w:color w:val="1F4E79" w:themeColor="accent5" w:themeShade="80"/>
          <w:sz w:val="32"/>
          <w:szCs w:val="32"/>
          <w:u w:val="single"/>
        </w:rPr>
      </w:pPr>
    </w:p>
    <w:p w14:paraId="5A501C96" w14:textId="4C36A4B5"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Public Speaking Practical Exercise</w:t>
      </w:r>
      <w:r w:rsidRPr="00365D58">
        <w:rPr>
          <w:rStyle w:val="apple-converted-space"/>
          <w:rFonts w:ascii="Arial" w:hAnsi="Arial" w:cs="Arial"/>
          <w:b/>
          <w:bCs/>
          <w:color w:val="1F4E79" w:themeColor="accent5" w:themeShade="80"/>
          <w:sz w:val="32"/>
          <w:szCs w:val="32"/>
          <w:u w:val="single"/>
        </w:rPr>
        <w:t> </w:t>
      </w:r>
    </w:p>
    <w:p w14:paraId="4E657ADC"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During week 7 we spoke about public speaking. Reflecting on that day, I can now say that this was one of my most favourable class activities as it made me realise how useful and important this topic is. Speaking in public has always been one of my weakest strengths due to my nerves. However, I am aware that it is an area I will need to develop if I want to impact people lives doing public service. During this class we watched and listened to great speakers such as Barrack Obama and few others prominent figures. I learnt a lot from those speakers and was able to implement some of their speech techniques, when preparing for my own public speaking presentation that I was due to participate in the following week.</w:t>
      </w:r>
      <w:r w:rsidRPr="00365D58">
        <w:rPr>
          <w:rStyle w:val="apple-converted-space"/>
          <w:rFonts w:ascii="Arial" w:hAnsi="Arial" w:cs="Arial"/>
          <w:color w:val="000000"/>
        </w:rPr>
        <w:t> </w:t>
      </w:r>
    </w:p>
    <w:p w14:paraId="262737FE"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On the day of my presentation I was extremely nervous, especially when I thought I can be called to present first. I think most of the class was nervous also, as we all had very limited public speaking experience. I remember thinking to myself, oh no I hope my lecturer doesn’t call my name to go first. Luckily for me Andrew was asked to go first. I was very surprised at how calm and well-spoken he was. His speech was amazing, and I felt motivated by his performance. I was then called to present next. I gave a very emotional presentation about my childhood friend who committed suicide, because he was a victim of bullying. I explained how it affected me and that I would like to open a kickboxing gym complex in the future to honour him, for kids who are suffering from bullying, so that they have an outlet, be able to defend themselves, instead of causing self-harm. I believe that if my friend had the tools to feel confident and defend himself perhaps, he would still be alive today and not commit suicide.</w:t>
      </w:r>
      <w:r w:rsidRPr="00365D58">
        <w:rPr>
          <w:rStyle w:val="apple-converted-space"/>
          <w:rFonts w:ascii="Arial" w:hAnsi="Arial" w:cs="Arial"/>
          <w:color w:val="000000"/>
        </w:rPr>
        <w:t> </w:t>
      </w:r>
    </w:p>
    <w:p w14:paraId="499BDE98"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The reaction after my presentation was amazing. Honestly, it was beyond my expectation. I could sense how my story touched and inspired everybody in the classroom. I was really surprised at the positive review from my lecturer and my classmates. One of my classmates was so impressed that she called me Barrack Obama, while my lecturer expressed in her own word stating that she was “flabbergasted” which made me very proud.</w:t>
      </w:r>
      <w:r w:rsidRPr="00365D58">
        <w:rPr>
          <w:rStyle w:val="apple-converted-space"/>
          <w:rFonts w:ascii="Arial" w:hAnsi="Arial" w:cs="Arial"/>
          <w:color w:val="000000"/>
        </w:rPr>
        <w:t> </w:t>
      </w:r>
    </w:p>
    <w:p w14:paraId="7BB74674" w14:textId="03973C5C" w:rsidR="00365D58" w:rsidRPr="00365D58" w:rsidRDefault="00365D58" w:rsidP="00365D58">
      <w:pPr>
        <w:pStyle w:val="NormalWeb"/>
        <w:rPr>
          <w:rFonts w:ascii="Arial" w:hAnsi="Arial" w:cs="Arial"/>
          <w:color w:val="000000"/>
        </w:rPr>
      </w:pPr>
      <w:r w:rsidRPr="00365D58">
        <w:rPr>
          <w:rFonts w:ascii="Arial" w:hAnsi="Arial" w:cs="Arial"/>
          <w:color w:val="000000"/>
        </w:rPr>
        <w:t>This task also helped me to prepare for my other work in the following week ahead. I was extremely happy with my presentation that it really boosted my confident when it comes to public speaking. I no longer feel fear and know that I don’t have to be afraid to speak in pubic anymore that made me feel very good.</w:t>
      </w:r>
      <w:r w:rsidRPr="00365D58">
        <w:rPr>
          <w:rStyle w:val="apple-converted-space"/>
          <w:rFonts w:ascii="Arial" w:hAnsi="Arial" w:cs="Arial"/>
          <w:color w:val="000000"/>
        </w:rPr>
        <w:t> </w:t>
      </w:r>
    </w:p>
    <w:p w14:paraId="1B061C37" w14:textId="77777777" w:rsidR="0069197E" w:rsidRDefault="0069197E" w:rsidP="00365D58">
      <w:pPr>
        <w:pStyle w:val="NormalWeb"/>
        <w:rPr>
          <w:rFonts w:ascii="Arial" w:hAnsi="Arial" w:cs="Arial"/>
          <w:b/>
          <w:bCs/>
          <w:color w:val="1F4E79" w:themeColor="accent5" w:themeShade="80"/>
          <w:sz w:val="32"/>
          <w:szCs w:val="32"/>
          <w:u w:val="single"/>
        </w:rPr>
      </w:pPr>
    </w:p>
    <w:p w14:paraId="2C98DBEF" w14:textId="77777777" w:rsidR="0069197E" w:rsidRDefault="0069197E" w:rsidP="00365D58">
      <w:pPr>
        <w:pStyle w:val="NormalWeb"/>
        <w:rPr>
          <w:rFonts w:ascii="Arial" w:hAnsi="Arial" w:cs="Arial"/>
          <w:b/>
          <w:bCs/>
          <w:color w:val="1F4E79" w:themeColor="accent5" w:themeShade="80"/>
          <w:sz w:val="32"/>
          <w:szCs w:val="32"/>
          <w:u w:val="single"/>
        </w:rPr>
      </w:pPr>
    </w:p>
    <w:p w14:paraId="4116DD28" w14:textId="547521A7"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lastRenderedPageBreak/>
        <w:t>Writing A Cover Letter</w:t>
      </w:r>
      <w:r w:rsidRPr="00365D58">
        <w:rPr>
          <w:rStyle w:val="apple-converted-space"/>
          <w:rFonts w:ascii="Arial" w:hAnsi="Arial" w:cs="Arial"/>
          <w:b/>
          <w:bCs/>
          <w:color w:val="1F4E79" w:themeColor="accent5" w:themeShade="80"/>
          <w:sz w:val="32"/>
          <w:szCs w:val="32"/>
          <w:u w:val="single"/>
        </w:rPr>
        <w:t> </w:t>
      </w:r>
    </w:p>
    <w:p w14:paraId="252F1BAD"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 xml:space="preserve">A.G Boldt and W.S </w:t>
      </w:r>
      <w:proofErr w:type="spellStart"/>
      <w:r w:rsidRPr="00365D58">
        <w:rPr>
          <w:rFonts w:ascii="Arial" w:hAnsi="Arial" w:cs="Arial"/>
          <w:color w:val="000000"/>
        </w:rPr>
        <w:t>Enelow</w:t>
      </w:r>
      <w:proofErr w:type="spellEnd"/>
      <w:r w:rsidRPr="00365D58">
        <w:rPr>
          <w:rFonts w:ascii="Arial" w:hAnsi="Arial" w:cs="Arial"/>
          <w:color w:val="000000"/>
        </w:rPr>
        <w:t xml:space="preserve"> (2006) explained that "</w:t>
      </w:r>
      <w:r w:rsidRPr="001A204E">
        <w:rPr>
          <w:rFonts w:ascii="Arial" w:hAnsi="Arial" w:cs="Arial"/>
          <w:i/>
          <w:iCs/>
          <w:color w:val="000000"/>
        </w:rPr>
        <w:t xml:space="preserve">there was a time when cover letters were merely letters of transmittal, they simply alerted the reader that the applicant </w:t>
      </w:r>
      <w:proofErr w:type="gramStart"/>
      <w:r w:rsidRPr="001A204E">
        <w:rPr>
          <w:rFonts w:ascii="Arial" w:hAnsi="Arial" w:cs="Arial"/>
          <w:i/>
          <w:iCs/>
          <w:color w:val="000000"/>
        </w:rPr>
        <w:t>were</w:t>
      </w:r>
      <w:proofErr w:type="gramEnd"/>
      <w:r w:rsidRPr="001A204E">
        <w:rPr>
          <w:rFonts w:ascii="Arial" w:hAnsi="Arial" w:cs="Arial"/>
          <w:i/>
          <w:iCs/>
          <w:color w:val="000000"/>
        </w:rPr>
        <w:t xml:space="preserve"> enclosing a resume and was available for an interview. Today however as the job market has become more sophisticated and more competitive, the job market has changed dramatically, cover letters have evolved into a vital part of the package a job seeker presents to a prospective employer".</w:t>
      </w:r>
      <w:r w:rsidRPr="00365D58">
        <w:rPr>
          <w:rStyle w:val="apple-converted-space"/>
          <w:rFonts w:ascii="Arial" w:hAnsi="Arial" w:cs="Arial"/>
          <w:color w:val="000000"/>
        </w:rPr>
        <w:t> </w:t>
      </w:r>
    </w:p>
    <w:p w14:paraId="1B459504"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Job seekers usually send a cover letter alongside their CV to an employer as a way of presenting and introducing themselves to potential organisations or employers as it details their capability and suitability for a specific job role. A cover letter should be captivating and must be interesting to read as this document is the first thing an employer will look at before they go on to read the curriculum vitae. This why a cover letter has a very important role to play in searching for a job.</w:t>
      </w:r>
      <w:r w:rsidRPr="00365D58">
        <w:rPr>
          <w:rStyle w:val="apple-converted-space"/>
          <w:rFonts w:ascii="Arial" w:hAnsi="Arial" w:cs="Arial"/>
          <w:color w:val="000000"/>
        </w:rPr>
        <w:t> </w:t>
      </w:r>
    </w:p>
    <w:p w14:paraId="577273C6"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 cover letter is a letter sent which explains contents of another document, for example CV document. I have learnt that the main reason for a cover letter is to catch the attention of the employer when they are reading your resume. It should be seen as an opportunity for a job seeker to stand out and be different from the others. It should also be written correctly</w:t>
      </w:r>
      <w:r w:rsidRPr="00365D58">
        <w:rPr>
          <w:rStyle w:val="apple-converted-space"/>
          <w:rFonts w:ascii="Arial" w:hAnsi="Arial" w:cs="Arial"/>
          <w:color w:val="000000"/>
        </w:rPr>
        <w:t> </w:t>
      </w:r>
    </w:p>
    <w:p w14:paraId="5CD04B0B"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as it’s the first thing the hiring manager will see. Therefore, you must ensure that its grabs your readers attention so he or she will seriously consider your resume.</w:t>
      </w:r>
      <w:r w:rsidRPr="00365D58">
        <w:rPr>
          <w:rStyle w:val="apple-converted-space"/>
          <w:rFonts w:ascii="Arial" w:hAnsi="Arial" w:cs="Arial"/>
          <w:color w:val="000000"/>
        </w:rPr>
        <w:t> </w:t>
      </w:r>
    </w:p>
    <w:p w14:paraId="3DDBD637"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At the beginning of this term I did not know what a cover letter was, nor how to write one. Previously I would have found it extremely difficult to even try to write this letter. However, with thanks to my lecturer (Sylvia Hoffmann) I can proudly say that I can now write a very good cover letter.</w:t>
      </w:r>
      <w:r w:rsidRPr="00365D58">
        <w:rPr>
          <w:rStyle w:val="apple-converted-space"/>
          <w:rFonts w:ascii="Arial" w:hAnsi="Arial" w:cs="Arial"/>
          <w:color w:val="000000"/>
        </w:rPr>
        <w:t> </w:t>
      </w:r>
    </w:p>
    <w:p w14:paraId="35B5C111"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I am aware that the cover letter is a document to be sent alongside a CV which is the front cover, and it is different from a CV as it highlights your skills and experience. It’s specifically written for the job a person is applying for, which enables one to highlight certain areas that they think would make them suitable or the right candidate for a specific role. This Topic has been very useful to me because it has increased my chances when applying for a job. Since using this in my personal job search, I have received a lot of positive reviews from employers.</w:t>
      </w:r>
      <w:r w:rsidRPr="00365D58">
        <w:rPr>
          <w:rStyle w:val="apple-converted-space"/>
          <w:rFonts w:ascii="Arial" w:hAnsi="Arial" w:cs="Arial"/>
          <w:color w:val="000000"/>
        </w:rPr>
        <w:t> </w:t>
      </w:r>
    </w:p>
    <w:p w14:paraId="78A6FE2E" w14:textId="77777777" w:rsidR="00D83C47" w:rsidRDefault="00D83C47" w:rsidP="00365D58">
      <w:pPr>
        <w:pStyle w:val="NormalWeb"/>
        <w:rPr>
          <w:rFonts w:ascii="Arial" w:hAnsi="Arial" w:cs="Arial"/>
          <w:b/>
          <w:bCs/>
          <w:color w:val="1F4E79" w:themeColor="accent5" w:themeShade="80"/>
          <w:sz w:val="32"/>
          <w:szCs w:val="32"/>
          <w:u w:val="single"/>
        </w:rPr>
      </w:pPr>
    </w:p>
    <w:p w14:paraId="6A051A46" w14:textId="77777777" w:rsidR="00D83C47" w:rsidRDefault="00D83C47" w:rsidP="00365D58">
      <w:pPr>
        <w:pStyle w:val="NormalWeb"/>
        <w:rPr>
          <w:rFonts w:ascii="Arial" w:hAnsi="Arial" w:cs="Arial"/>
          <w:b/>
          <w:bCs/>
          <w:color w:val="1F4E79" w:themeColor="accent5" w:themeShade="80"/>
          <w:sz w:val="32"/>
          <w:szCs w:val="32"/>
          <w:u w:val="single"/>
        </w:rPr>
      </w:pPr>
    </w:p>
    <w:p w14:paraId="18BC6EC9" w14:textId="39721E67"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CV Writing</w:t>
      </w:r>
      <w:r w:rsidRPr="00365D58">
        <w:rPr>
          <w:rStyle w:val="apple-converted-space"/>
          <w:rFonts w:ascii="Arial" w:hAnsi="Arial" w:cs="Arial"/>
          <w:b/>
          <w:bCs/>
          <w:color w:val="1F4E79" w:themeColor="accent5" w:themeShade="80"/>
          <w:sz w:val="32"/>
          <w:szCs w:val="32"/>
          <w:u w:val="single"/>
        </w:rPr>
        <w:t> </w:t>
      </w:r>
    </w:p>
    <w:p w14:paraId="0FF2E50C" w14:textId="77777777" w:rsidR="00365D58" w:rsidRPr="00D83C47" w:rsidRDefault="00365D58" w:rsidP="00365D58">
      <w:pPr>
        <w:pStyle w:val="NormalWeb"/>
        <w:rPr>
          <w:rFonts w:ascii="Arial" w:hAnsi="Arial" w:cs="Arial"/>
          <w:i/>
          <w:iCs/>
          <w:color w:val="000000"/>
        </w:rPr>
      </w:pPr>
      <w:r w:rsidRPr="00365D58">
        <w:rPr>
          <w:rFonts w:ascii="Arial" w:hAnsi="Arial" w:cs="Arial"/>
          <w:color w:val="000000"/>
        </w:rPr>
        <w:t>According to M. Webster (1820) defines “</w:t>
      </w:r>
      <w:r w:rsidRPr="00D83C47">
        <w:rPr>
          <w:rFonts w:ascii="Arial" w:hAnsi="Arial" w:cs="Arial"/>
          <w:i/>
          <w:iCs/>
          <w:color w:val="000000"/>
        </w:rPr>
        <w:t>curriculum vitae as a short account of one's career and qualifications prepared typically by an applicant for a position'. It is a brief written description of one's qualifications, educational history or background, previous jobs and personal interests that is sent to an employer whilst searching for a job”.</w:t>
      </w:r>
      <w:r w:rsidRPr="00D83C47">
        <w:rPr>
          <w:rStyle w:val="apple-converted-space"/>
          <w:rFonts w:ascii="Arial" w:hAnsi="Arial" w:cs="Arial"/>
          <w:i/>
          <w:iCs/>
          <w:color w:val="000000"/>
        </w:rPr>
        <w:t> </w:t>
      </w:r>
    </w:p>
    <w:p w14:paraId="7449B088" w14:textId="77777777" w:rsidR="00365D58" w:rsidRPr="00365D58" w:rsidRDefault="00365D58" w:rsidP="00365D58">
      <w:pPr>
        <w:pStyle w:val="NormalWeb"/>
        <w:rPr>
          <w:rFonts w:ascii="Arial" w:hAnsi="Arial" w:cs="Arial"/>
          <w:color w:val="000000"/>
        </w:rPr>
      </w:pPr>
      <w:r w:rsidRPr="00365D58">
        <w:rPr>
          <w:rFonts w:ascii="Arial" w:hAnsi="Arial" w:cs="Arial"/>
          <w:color w:val="000000"/>
        </w:rPr>
        <w:lastRenderedPageBreak/>
        <w:t>A CV is very important as it allows people to have all their work history and entire work information all in one place. It reminds us of what we have done in our career history, reflect on their career and help them identify what needs to be done in the future. Such as being able to identify their strengths and weakness with regards to their career, and what areas needs to be improved.</w:t>
      </w:r>
      <w:r w:rsidRPr="00365D58">
        <w:rPr>
          <w:rStyle w:val="apple-converted-space"/>
          <w:rFonts w:ascii="Arial" w:hAnsi="Arial" w:cs="Arial"/>
          <w:color w:val="000000"/>
        </w:rPr>
        <w:t> </w:t>
      </w:r>
    </w:p>
    <w:p w14:paraId="4A0653EE"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I can recall during a class activity we were asked to write a CV. I didn’t enjoy this topic in the beginning to be honest as I felt forced to take the back seat being that I came from Holland. It is slightly different how a CV is written in Dutch compared to in English. After everyone submitted their work our lecturer discovered that most of us wrote some unnecessary things that will narrow the chances of us getting a job. We were shown what information to include and what shouldn’t be included in a CV. I found this very useful and very important because I had no idea how to write a CV in English. We were told that we should not have our ages because some employees might use that against you, especially if you are in your mid 30’s. Also, your address should not be in your CV, if you are staying far from the job you are applying for, as they will rather employ someone who lives closer to work.</w:t>
      </w:r>
      <w:r w:rsidRPr="00365D58">
        <w:rPr>
          <w:rStyle w:val="apple-converted-space"/>
          <w:rFonts w:ascii="Arial" w:hAnsi="Arial" w:cs="Arial"/>
          <w:color w:val="000000"/>
        </w:rPr>
        <w:t> </w:t>
      </w:r>
    </w:p>
    <w:p w14:paraId="6FCEBB7B"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 xml:space="preserve">I am now aware that CV’s must have headings because it makes it easier for potential employee to read, without costing too much time. Bearing in mind that he or she might have a lot of </w:t>
      </w:r>
      <w:proofErr w:type="gramStart"/>
      <w:r w:rsidRPr="00365D58">
        <w:rPr>
          <w:rFonts w:ascii="Arial" w:hAnsi="Arial" w:cs="Arial"/>
          <w:color w:val="000000"/>
        </w:rPr>
        <w:t>other</w:t>
      </w:r>
      <w:proofErr w:type="gramEnd"/>
      <w:r w:rsidRPr="00365D58">
        <w:rPr>
          <w:rFonts w:ascii="Arial" w:hAnsi="Arial" w:cs="Arial"/>
          <w:color w:val="000000"/>
        </w:rPr>
        <w:t xml:space="preserve"> CV’s on the table to go through. We were also advised to attach our CV with a cover letter as by doing so it will increase your chances of getting the job you are applying for.</w:t>
      </w:r>
      <w:r w:rsidRPr="00365D58">
        <w:rPr>
          <w:rStyle w:val="apple-converted-space"/>
          <w:rFonts w:ascii="Arial" w:hAnsi="Arial" w:cs="Arial"/>
          <w:color w:val="000000"/>
        </w:rPr>
        <w:t> </w:t>
      </w:r>
    </w:p>
    <w:p w14:paraId="5704904F" w14:textId="77777777" w:rsidR="00D83C47" w:rsidRDefault="00D83C47" w:rsidP="00365D58">
      <w:pPr>
        <w:pStyle w:val="NormalWeb"/>
        <w:rPr>
          <w:rFonts w:ascii="Arial" w:hAnsi="Arial" w:cs="Arial"/>
          <w:b/>
          <w:bCs/>
          <w:color w:val="1F4E79" w:themeColor="accent5" w:themeShade="80"/>
          <w:sz w:val="32"/>
          <w:szCs w:val="32"/>
          <w:u w:val="single"/>
        </w:rPr>
      </w:pPr>
    </w:p>
    <w:p w14:paraId="3DE7E243" w14:textId="77777777" w:rsidR="00D83C47" w:rsidRDefault="00D83C47" w:rsidP="00365D58">
      <w:pPr>
        <w:pStyle w:val="NormalWeb"/>
        <w:rPr>
          <w:rFonts w:ascii="Arial" w:hAnsi="Arial" w:cs="Arial"/>
          <w:b/>
          <w:bCs/>
          <w:color w:val="1F4E79" w:themeColor="accent5" w:themeShade="80"/>
          <w:sz w:val="32"/>
          <w:szCs w:val="32"/>
          <w:u w:val="single"/>
        </w:rPr>
      </w:pPr>
    </w:p>
    <w:p w14:paraId="68FB5EB5" w14:textId="6520FF1D"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Analytical and critical thinking</w:t>
      </w:r>
      <w:r w:rsidRPr="00365D58">
        <w:rPr>
          <w:rStyle w:val="apple-converted-space"/>
          <w:rFonts w:ascii="Arial" w:hAnsi="Arial" w:cs="Arial"/>
          <w:b/>
          <w:bCs/>
          <w:color w:val="1F4E79" w:themeColor="accent5" w:themeShade="80"/>
          <w:sz w:val="32"/>
          <w:szCs w:val="32"/>
          <w:u w:val="single"/>
        </w:rPr>
        <w:t> </w:t>
      </w:r>
    </w:p>
    <w:p w14:paraId="0E6D3DDE" w14:textId="77777777" w:rsidR="00365D58" w:rsidRPr="00D83C47" w:rsidRDefault="00365D58" w:rsidP="00365D58">
      <w:pPr>
        <w:pStyle w:val="NormalWeb"/>
        <w:rPr>
          <w:rFonts w:ascii="Arial" w:hAnsi="Arial" w:cs="Arial"/>
          <w:i/>
          <w:iCs/>
          <w:color w:val="000000"/>
        </w:rPr>
      </w:pPr>
      <w:r w:rsidRPr="00365D58">
        <w:rPr>
          <w:rFonts w:ascii="Arial" w:hAnsi="Arial" w:cs="Arial"/>
          <w:color w:val="000000"/>
        </w:rPr>
        <w:t xml:space="preserve">Indeed (2020) states” </w:t>
      </w:r>
      <w:r w:rsidRPr="00D83C47">
        <w:rPr>
          <w:rFonts w:ascii="Arial" w:hAnsi="Arial" w:cs="Arial"/>
          <w:i/>
          <w:iCs/>
          <w:color w:val="000000"/>
        </w:rPr>
        <w:t>Analytical thinking is observing and researching a problem or topic to develop more complex ideas about it. Your analytical thinking should result in additional knowledge, solutions or ideas related to the problem or topic.”</w:t>
      </w:r>
      <w:r w:rsidRPr="00D83C47">
        <w:rPr>
          <w:rStyle w:val="apple-converted-space"/>
          <w:rFonts w:ascii="Arial" w:hAnsi="Arial" w:cs="Arial"/>
          <w:i/>
          <w:iCs/>
          <w:color w:val="000000"/>
        </w:rPr>
        <w:t> </w:t>
      </w:r>
    </w:p>
    <w:p w14:paraId="0FEB27A5"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 major element associated with analytical thinking is being able to identify the cause and effect relationships. This is an understanding what may occur during the problem-solving process, such as analysing how new ideas relate to the main topic. Majority of the entire analytical thinking process requires trial and error. Individuals with problem solving &amp; good analytical thinking skills are generally able to quickly resolve an issue and can mostly work within a group setting to accomplish their targets.</w:t>
      </w:r>
      <w:r w:rsidRPr="00365D58">
        <w:rPr>
          <w:rStyle w:val="apple-converted-space"/>
          <w:rFonts w:ascii="Arial" w:hAnsi="Arial" w:cs="Arial"/>
          <w:color w:val="000000"/>
        </w:rPr>
        <w:t> </w:t>
      </w:r>
    </w:p>
    <w:p w14:paraId="4B5CAF0C"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According to A. Doyle (2020) “Critical thinking refers to the ability to analyse information objectively and make a reasoned judgment. It involves the evaluation of sources, such as data, facts, observable phenomena, and research findings. Good critical thinkers can draw reasonable conclusions from a set of information and discriminate between useful and less useful details to solve problems or make decisions”.</w:t>
      </w:r>
      <w:r w:rsidRPr="00365D58">
        <w:rPr>
          <w:rStyle w:val="apple-converted-space"/>
          <w:rFonts w:ascii="Arial" w:hAnsi="Arial" w:cs="Arial"/>
          <w:color w:val="000000"/>
        </w:rPr>
        <w:t> </w:t>
      </w:r>
    </w:p>
    <w:p w14:paraId="3DB42B7D" w14:textId="77777777" w:rsidR="00365D58" w:rsidRPr="00365D58" w:rsidRDefault="00365D58" w:rsidP="00365D58">
      <w:pPr>
        <w:pStyle w:val="NormalWeb"/>
        <w:rPr>
          <w:rFonts w:ascii="Arial" w:hAnsi="Arial" w:cs="Arial"/>
          <w:color w:val="000000"/>
        </w:rPr>
      </w:pPr>
      <w:r w:rsidRPr="00365D58">
        <w:rPr>
          <w:rFonts w:ascii="Arial" w:hAnsi="Arial" w:cs="Arial"/>
          <w:color w:val="000000"/>
        </w:rPr>
        <w:lastRenderedPageBreak/>
        <w:t>Critical thinking is one of the most important skills employers look for in an employee. As this particular skill demonstrates an ability to analyse and evaluate an issue in order to form a judgement. Analytical and critical thinking have been very beneficial to me in many ways. It has taught me to be more observant, become a better problem solver by learning how to work things out and not just finding a solution instantly. It has helped me to consider different options and in order to identify the best option to solve a problem. How to pick out the relevant and most useful details to come to a solution.</w:t>
      </w:r>
      <w:r w:rsidRPr="00365D58">
        <w:rPr>
          <w:rStyle w:val="apple-converted-space"/>
          <w:rFonts w:ascii="Arial" w:hAnsi="Arial" w:cs="Arial"/>
          <w:color w:val="000000"/>
        </w:rPr>
        <w:t> </w:t>
      </w:r>
    </w:p>
    <w:p w14:paraId="21A5F930" w14:textId="77777777" w:rsidR="00CC4183" w:rsidRDefault="00CC4183" w:rsidP="00365D58">
      <w:pPr>
        <w:pStyle w:val="NormalWeb"/>
        <w:rPr>
          <w:rFonts w:ascii="Arial" w:hAnsi="Arial" w:cs="Arial"/>
          <w:b/>
          <w:bCs/>
          <w:color w:val="1F4E79" w:themeColor="accent5" w:themeShade="80"/>
          <w:sz w:val="32"/>
          <w:szCs w:val="32"/>
          <w:u w:val="single"/>
        </w:rPr>
      </w:pPr>
    </w:p>
    <w:p w14:paraId="25AE3AE6" w14:textId="77777777" w:rsidR="00CC4183" w:rsidRDefault="00CC4183" w:rsidP="00365D58">
      <w:pPr>
        <w:pStyle w:val="NormalWeb"/>
        <w:rPr>
          <w:rFonts w:ascii="Arial" w:hAnsi="Arial" w:cs="Arial"/>
          <w:b/>
          <w:bCs/>
          <w:color w:val="1F4E79" w:themeColor="accent5" w:themeShade="80"/>
          <w:sz w:val="32"/>
          <w:szCs w:val="32"/>
          <w:u w:val="single"/>
        </w:rPr>
      </w:pPr>
    </w:p>
    <w:p w14:paraId="43F522DE" w14:textId="77557D20"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Conclusion</w:t>
      </w:r>
      <w:r w:rsidRPr="00365D58">
        <w:rPr>
          <w:rStyle w:val="apple-converted-space"/>
          <w:rFonts w:ascii="Arial" w:hAnsi="Arial" w:cs="Arial"/>
          <w:b/>
          <w:bCs/>
          <w:color w:val="1F4E79" w:themeColor="accent5" w:themeShade="80"/>
          <w:sz w:val="32"/>
          <w:szCs w:val="32"/>
          <w:u w:val="single"/>
        </w:rPr>
        <w:t> </w:t>
      </w:r>
    </w:p>
    <w:p w14:paraId="2E476AED"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 xml:space="preserve">This report looked at the following skills: </w:t>
      </w:r>
      <w:r w:rsidRPr="00C962E5">
        <w:rPr>
          <w:rFonts w:ascii="Arial" w:hAnsi="Arial" w:cs="Arial"/>
          <w:b/>
          <w:bCs/>
          <w:color w:val="000000"/>
        </w:rPr>
        <w:t>Public Speaking Practical Exercise</w:t>
      </w:r>
      <w:r w:rsidRPr="00365D58">
        <w:rPr>
          <w:rFonts w:ascii="Arial" w:hAnsi="Arial" w:cs="Arial"/>
          <w:color w:val="000000"/>
        </w:rPr>
        <w:t xml:space="preserve">, </w:t>
      </w:r>
      <w:r w:rsidRPr="00C962E5">
        <w:rPr>
          <w:rFonts w:ascii="Arial" w:hAnsi="Arial" w:cs="Arial"/>
          <w:b/>
          <w:bCs/>
          <w:color w:val="000000"/>
        </w:rPr>
        <w:t>Writing A Cover Letter, CV Writing, Analytical and Critical Thinking.</w:t>
      </w:r>
      <w:r w:rsidRPr="00365D58">
        <w:rPr>
          <w:rFonts w:ascii="Arial" w:hAnsi="Arial" w:cs="Arial"/>
          <w:color w:val="000000"/>
        </w:rPr>
        <w:t xml:space="preserve"> It has explored how important these skills are whether you are a jobseeker or doing a class activity presentation. I have enjoyed this module (ACE) both term 1&amp;2 very much because it has thought me so many things that will help me with job searching as well as skills to carry with me in my future career.</w:t>
      </w:r>
      <w:r w:rsidRPr="00365D58">
        <w:rPr>
          <w:rStyle w:val="apple-converted-space"/>
          <w:rFonts w:ascii="Arial" w:hAnsi="Arial" w:cs="Arial"/>
          <w:color w:val="000000"/>
        </w:rPr>
        <w:t> </w:t>
      </w:r>
    </w:p>
    <w:p w14:paraId="04DDDC7E" w14:textId="77777777" w:rsidR="00365D58" w:rsidRPr="00D822E6" w:rsidRDefault="00365D58" w:rsidP="00365D58">
      <w:pPr>
        <w:pStyle w:val="NormalWeb"/>
        <w:rPr>
          <w:rFonts w:ascii="Arial" w:hAnsi="Arial" w:cs="Arial"/>
          <w:b/>
          <w:bCs/>
          <w:color w:val="000000"/>
        </w:rPr>
      </w:pPr>
      <w:r w:rsidRPr="00365D58">
        <w:rPr>
          <w:rFonts w:ascii="Arial" w:hAnsi="Arial" w:cs="Arial"/>
          <w:color w:val="000000"/>
        </w:rPr>
        <w:t xml:space="preserve">Last term thought me: </w:t>
      </w:r>
      <w:r w:rsidRPr="00D822E6">
        <w:rPr>
          <w:rFonts w:ascii="Arial" w:hAnsi="Arial" w:cs="Arial"/>
          <w:b/>
          <w:bCs/>
          <w:color w:val="000000"/>
        </w:rPr>
        <w:t>Communication Skills, Decision Making, Problem Solving, Time Management and Leadership</w:t>
      </w:r>
      <w:r w:rsidRPr="00365D58">
        <w:rPr>
          <w:rFonts w:ascii="Arial" w:hAnsi="Arial" w:cs="Arial"/>
          <w:color w:val="000000"/>
        </w:rPr>
        <w:t xml:space="preserve">. I was able to carry these skills on to this term. It has made it easier for me even though I feel like I could improve on some certain topics such as </w:t>
      </w:r>
      <w:r w:rsidRPr="00D822E6">
        <w:rPr>
          <w:rFonts w:ascii="Arial" w:hAnsi="Arial" w:cs="Arial"/>
          <w:b/>
          <w:bCs/>
          <w:color w:val="000000"/>
        </w:rPr>
        <w:t>CV writing, Time management and Leadership.</w:t>
      </w:r>
      <w:r w:rsidRPr="00D822E6">
        <w:rPr>
          <w:rStyle w:val="apple-converted-space"/>
          <w:rFonts w:ascii="Arial" w:hAnsi="Arial" w:cs="Arial"/>
          <w:b/>
          <w:bCs/>
          <w:color w:val="000000"/>
        </w:rPr>
        <w:t> </w:t>
      </w:r>
    </w:p>
    <w:p w14:paraId="69C68957" w14:textId="7C5A8E4D" w:rsidR="00365D58" w:rsidRPr="00365D58" w:rsidRDefault="00365D58" w:rsidP="00365D58">
      <w:pPr>
        <w:pStyle w:val="NormalWeb"/>
        <w:rPr>
          <w:rFonts w:ascii="Arial" w:hAnsi="Arial" w:cs="Arial"/>
          <w:color w:val="000000"/>
        </w:rPr>
      </w:pPr>
      <w:r w:rsidRPr="00365D58">
        <w:rPr>
          <w:rFonts w:ascii="Arial" w:hAnsi="Arial" w:cs="Arial"/>
          <w:color w:val="000000"/>
        </w:rPr>
        <w:t>I have realized that by participating in the class activities, it has helps me understand the topics better. Even though the data collection for this report has been very helpful. I was not trying to collect much data, as my main aim was to tell the story in my own words, as much as I can, and I am pretty sure that I was able to achieve that. I was also able to do this report and present my story to the best of my ability.</w:t>
      </w:r>
      <w:r w:rsidRPr="00365D58">
        <w:rPr>
          <w:rStyle w:val="apple-converted-space"/>
          <w:rFonts w:ascii="Arial" w:hAnsi="Arial" w:cs="Arial"/>
          <w:color w:val="000000"/>
        </w:rPr>
        <w:t> </w:t>
      </w:r>
      <w:r w:rsidRPr="00365D58">
        <w:rPr>
          <w:rFonts w:ascii="Arial" w:hAnsi="Arial" w:cs="Arial"/>
          <w:color w:val="000000"/>
        </w:rPr>
        <w:t>This report has also showed my vulnerable side, and how I was able to defeat my fears and come out of it victoriously, during my public speaking presentation. I also demonstrated confidence.</w:t>
      </w:r>
      <w:r w:rsidRPr="00365D58">
        <w:rPr>
          <w:rStyle w:val="apple-converted-space"/>
          <w:rFonts w:ascii="Arial" w:hAnsi="Arial" w:cs="Arial"/>
          <w:color w:val="000000"/>
        </w:rPr>
        <w:t> </w:t>
      </w:r>
    </w:p>
    <w:p w14:paraId="7B100C78" w14:textId="77777777" w:rsidR="00CC4183" w:rsidRDefault="00CC4183" w:rsidP="00365D58">
      <w:pPr>
        <w:pStyle w:val="NormalWeb"/>
        <w:rPr>
          <w:rFonts w:ascii="Arial" w:hAnsi="Arial" w:cs="Arial"/>
          <w:b/>
          <w:bCs/>
          <w:color w:val="1F4E79" w:themeColor="accent5" w:themeShade="80"/>
          <w:sz w:val="32"/>
          <w:szCs w:val="32"/>
          <w:u w:val="single"/>
        </w:rPr>
      </w:pPr>
    </w:p>
    <w:p w14:paraId="7832E0BD" w14:textId="77777777" w:rsidR="00CC4183" w:rsidRDefault="00CC4183" w:rsidP="00365D58">
      <w:pPr>
        <w:pStyle w:val="NormalWeb"/>
        <w:rPr>
          <w:rFonts w:ascii="Arial" w:hAnsi="Arial" w:cs="Arial"/>
          <w:b/>
          <w:bCs/>
          <w:color w:val="1F4E79" w:themeColor="accent5" w:themeShade="80"/>
          <w:sz w:val="32"/>
          <w:szCs w:val="32"/>
          <w:u w:val="single"/>
        </w:rPr>
      </w:pPr>
    </w:p>
    <w:p w14:paraId="008FB1F7" w14:textId="31BB442B" w:rsidR="00365D58" w:rsidRPr="00365D58" w:rsidRDefault="00365D58" w:rsidP="00365D58">
      <w:pPr>
        <w:pStyle w:val="NormalWeb"/>
        <w:rPr>
          <w:rFonts w:ascii="Arial" w:hAnsi="Arial" w:cs="Arial"/>
          <w:b/>
          <w:bCs/>
          <w:color w:val="1F4E79" w:themeColor="accent5" w:themeShade="80"/>
          <w:sz w:val="32"/>
          <w:szCs w:val="32"/>
          <w:u w:val="single"/>
        </w:rPr>
      </w:pPr>
      <w:r w:rsidRPr="00365D58">
        <w:rPr>
          <w:rFonts w:ascii="Arial" w:hAnsi="Arial" w:cs="Arial"/>
          <w:b/>
          <w:bCs/>
          <w:color w:val="1F4E79" w:themeColor="accent5" w:themeShade="80"/>
          <w:sz w:val="32"/>
          <w:szCs w:val="32"/>
          <w:u w:val="single"/>
        </w:rPr>
        <w:t>References:</w:t>
      </w:r>
      <w:r w:rsidRPr="00365D58">
        <w:rPr>
          <w:rStyle w:val="apple-converted-space"/>
          <w:rFonts w:ascii="Arial" w:hAnsi="Arial" w:cs="Arial"/>
          <w:b/>
          <w:bCs/>
          <w:color w:val="1F4E79" w:themeColor="accent5" w:themeShade="80"/>
          <w:sz w:val="32"/>
          <w:szCs w:val="32"/>
          <w:u w:val="single"/>
        </w:rPr>
        <w:t> </w:t>
      </w:r>
    </w:p>
    <w:p w14:paraId="23AAFEAA"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Alison Doyle (June,8,2020) [Online] Accessed 23/08/2020. Available at: https://www.thoughtco.com/critical-thinking-definition-with-examples-2063745</w:t>
      </w:r>
      <w:r w:rsidRPr="00365D58">
        <w:rPr>
          <w:rStyle w:val="apple-converted-space"/>
          <w:rFonts w:ascii="Arial" w:hAnsi="Arial" w:cs="Arial"/>
          <w:color w:val="000000"/>
        </w:rPr>
        <w:t> </w:t>
      </w:r>
    </w:p>
    <w:p w14:paraId="71F8807F"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Indeed (July,27,2020) website available at https://www.indeed.com/career-advice/resumes-cover-letters/analytical-skills Accessed 23/08/2020</w:t>
      </w:r>
      <w:r w:rsidRPr="00365D58">
        <w:rPr>
          <w:rStyle w:val="apple-converted-space"/>
          <w:rFonts w:ascii="Arial" w:hAnsi="Arial" w:cs="Arial"/>
          <w:color w:val="000000"/>
        </w:rPr>
        <w:t> </w:t>
      </w:r>
    </w:p>
    <w:p w14:paraId="65666B14" w14:textId="77777777" w:rsidR="00365D58" w:rsidRPr="00365D58" w:rsidRDefault="00365D58" w:rsidP="00365D58">
      <w:pPr>
        <w:pStyle w:val="NormalWeb"/>
        <w:rPr>
          <w:rFonts w:ascii="Arial" w:hAnsi="Arial" w:cs="Arial"/>
          <w:color w:val="000000"/>
        </w:rPr>
      </w:pPr>
      <w:r w:rsidRPr="00365D58">
        <w:rPr>
          <w:rFonts w:ascii="Arial" w:hAnsi="Arial" w:cs="Arial"/>
          <w:color w:val="000000"/>
        </w:rPr>
        <w:lastRenderedPageBreak/>
        <w:t>Merriam Webster (1820) [Online] Accessed 24/08/2020. Available at: (webster M 1828: merriam-webster.com)</w:t>
      </w:r>
      <w:r w:rsidRPr="00365D58">
        <w:rPr>
          <w:rStyle w:val="apple-converted-space"/>
          <w:rFonts w:ascii="Arial" w:hAnsi="Arial" w:cs="Arial"/>
          <w:color w:val="000000"/>
        </w:rPr>
        <w:t> </w:t>
      </w:r>
    </w:p>
    <w:p w14:paraId="2526C5E5" w14:textId="77777777" w:rsidR="00365D58" w:rsidRPr="00365D58" w:rsidRDefault="00365D58" w:rsidP="00365D58">
      <w:pPr>
        <w:pStyle w:val="NormalWeb"/>
        <w:rPr>
          <w:rFonts w:ascii="Arial" w:hAnsi="Arial" w:cs="Arial"/>
          <w:color w:val="000000"/>
        </w:rPr>
      </w:pPr>
      <w:r w:rsidRPr="00365D58">
        <w:rPr>
          <w:rFonts w:ascii="Arial" w:hAnsi="Arial" w:cs="Arial"/>
          <w:color w:val="000000"/>
        </w:rPr>
        <w:t xml:space="preserve">Wendy S </w:t>
      </w:r>
      <w:proofErr w:type="spellStart"/>
      <w:r w:rsidRPr="00365D58">
        <w:rPr>
          <w:rFonts w:ascii="Arial" w:hAnsi="Arial" w:cs="Arial"/>
          <w:color w:val="000000"/>
        </w:rPr>
        <w:t>Enelow</w:t>
      </w:r>
      <w:proofErr w:type="spellEnd"/>
      <w:r w:rsidRPr="00365D58">
        <w:rPr>
          <w:rFonts w:ascii="Arial" w:hAnsi="Arial" w:cs="Arial"/>
          <w:color w:val="000000"/>
        </w:rPr>
        <w:t xml:space="preserve"> &amp; Arnold G Boldt (15/12/2006) Book Title: No Nonsense.</w:t>
      </w:r>
      <w:r w:rsidRPr="00365D58">
        <w:rPr>
          <w:rStyle w:val="apple-converted-space"/>
          <w:rFonts w:ascii="Arial" w:hAnsi="Arial" w:cs="Arial"/>
          <w:color w:val="000000"/>
        </w:rPr>
        <w:t> </w:t>
      </w:r>
    </w:p>
    <w:p w14:paraId="7C29F667" w14:textId="2B138615" w:rsidR="00010308" w:rsidRPr="00A51B64" w:rsidRDefault="00365D58" w:rsidP="00010308">
      <w:pPr>
        <w:rPr>
          <w:rFonts w:ascii="Arial" w:eastAsia="Times New Roman" w:hAnsi="Arial" w:cs="Arial"/>
          <w:lang w:eastAsia="en-GB"/>
        </w:rPr>
      </w:pPr>
      <w:proofErr w:type="spellStart"/>
      <w:r w:rsidRPr="00365D58">
        <w:rPr>
          <w:rFonts w:ascii="Arial" w:hAnsi="Arial" w:cs="Arial"/>
          <w:color w:val="000000"/>
        </w:rPr>
        <w:t>Yourdictionary</w:t>
      </w:r>
      <w:proofErr w:type="spellEnd"/>
      <w:r w:rsidRPr="00365D58">
        <w:rPr>
          <w:rFonts w:ascii="Arial" w:hAnsi="Arial" w:cs="Arial"/>
          <w:color w:val="000000"/>
        </w:rPr>
        <w:t xml:space="preserve"> (24/08/2020) [online] Available at: https://grammar.yourdictionary.com/</w:t>
      </w:r>
      <w:r w:rsidR="00010308" w:rsidRPr="00010308">
        <w:rPr>
          <w:rFonts w:ascii="-webkit-standard" w:hAnsi="-webkit-standard"/>
          <w:color w:val="000000"/>
          <w:sz w:val="27"/>
          <w:szCs w:val="27"/>
        </w:rPr>
        <w:t xml:space="preserve"> </w:t>
      </w:r>
      <w:r w:rsidR="00010308" w:rsidRPr="00A51B64">
        <w:rPr>
          <w:rFonts w:ascii="Arial" w:eastAsia="Times New Roman" w:hAnsi="Arial" w:cs="Arial"/>
          <w:color w:val="000000"/>
          <w:lang w:eastAsia="en-GB"/>
        </w:rPr>
        <w:t>for-students-and-parents/what-is-reflective-writing.html</w:t>
      </w:r>
    </w:p>
    <w:p w14:paraId="5B829DAF" w14:textId="70DEB6B1" w:rsidR="00365D58" w:rsidRPr="00365D58" w:rsidRDefault="00365D58" w:rsidP="00365D58">
      <w:pPr>
        <w:pStyle w:val="NormalWeb"/>
        <w:rPr>
          <w:rFonts w:ascii="Arial" w:hAnsi="Arial" w:cs="Arial"/>
          <w:color w:val="000000"/>
        </w:rPr>
      </w:pPr>
    </w:p>
    <w:p w14:paraId="399225BC" w14:textId="77777777" w:rsidR="008243C5" w:rsidRPr="00365D58" w:rsidRDefault="00640157">
      <w:pPr>
        <w:rPr>
          <w:rFonts w:ascii="Arial" w:hAnsi="Arial" w:cs="Arial"/>
        </w:rPr>
      </w:pPr>
    </w:p>
    <w:sectPr w:rsidR="008243C5" w:rsidRPr="00365D58" w:rsidSect="00D657D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D9379D"/>
    <w:multiLevelType w:val="hybridMultilevel"/>
    <w:tmpl w:val="7518A884"/>
    <w:lvl w:ilvl="0" w:tplc="2272E0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C4E05"/>
    <w:multiLevelType w:val="hybridMultilevel"/>
    <w:tmpl w:val="B8A40E7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D58"/>
    <w:rsid w:val="00010308"/>
    <w:rsid w:val="00080FC6"/>
    <w:rsid w:val="001A204E"/>
    <w:rsid w:val="0035659B"/>
    <w:rsid w:val="00365D58"/>
    <w:rsid w:val="003A1BC7"/>
    <w:rsid w:val="00442B14"/>
    <w:rsid w:val="00640157"/>
    <w:rsid w:val="0069197E"/>
    <w:rsid w:val="008059AE"/>
    <w:rsid w:val="00807D1E"/>
    <w:rsid w:val="008B0BEB"/>
    <w:rsid w:val="00A51B64"/>
    <w:rsid w:val="00C962E5"/>
    <w:rsid w:val="00CC4183"/>
    <w:rsid w:val="00D657DA"/>
    <w:rsid w:val="00D822E6"/>
    <w:rsid w:val="00D83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19177D"/>
  <w15:chartTrackingRefBased/>
  <w15:docId w15:val="{71CF8D88-3A2B-CD48-97FD-799B0741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5D5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65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5784562">
      <w:bodyDiv w:val="1"/>
      <w:marLeft w:val="0"/>
      <w:marRight w:val="0"/>
      <w:marTop w:val="0"/>
      <w:marBottom w:val="0"/>
      <w:divBdr>
        <w:top w:val="none" w:sz="0" w:space="0" w:color="auto"/>
        <w:left w:val="none" w:sz="0" w:space="0" w:color="auto"/>
        <w:bottom w:val="none" w:sz="0" w:space="0" w:color="auto"/>
        <w:right w:val="none" w:sz="0" w:space="0" w:color="auto"/>
      </w:divBdr>
    </w:div>
    <w:div w:id="1071846843">
      <w:bodyDiv w:val="1"/>
      <w:marLeft w:val="0"/>
      <w:marRight w:val="0"/>
      <w:marTop w:val="0"/>
      <w:marBottom w:val="0"/>
      <w:divBdr>
        <w:top w:val="none" w:sz="0" w:space="0" w:color="auto"/>
        <w:left w:val="none" w:sz="0" w:space="0" w:color="auto"/>
        <w:bottom w:val="none" w:sz="0" w:space="0" w:color="auto"/>
        <w:right w:val="none" w:sz="0" w:space="0" w:color="auto"/>
      </w:divBdr>
    </w:div>
    <w:div w:id="142510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2301</Words>
  <Characters>10241</Characters>
  <Application>Microsoft Office Word</Application>
  <DocSecurity>0</DocSecurity>
  <Lines>931</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Kanfoudi (1914911)</dc:creator>
  <cp:keywords/>
  <dc:description/>
  <cp:lastModifiedBy>Leila Kanfoudi (1914911)</cp:lastModifiedBy>
  <cp:revision>15</cp:revision>
  <dcterms:created xsi:type="dcterms:W3CDTF">2020-08-25T20:23:00Z</dcterms:created>
  <dcterms:modified xsi:type="dcterms:W3CDTF">2020-08-25T20:55:00Z</dcterms:modified>
</cp:coreProperties>
</file>