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C7237" w14:textId="07267B49" w:rsidR="00F60BB8" w:rsidRPr="00E11E70" w:rsidRDefault="00F60BB8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  <w:r w:rsidRPr="00E11E70"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  <w:t>Human Resource Management</w:t>
      </w:r>
    </w:p>
    <w:p w14:paraId="3B343880" w14:textId="51CE1524" w:rsidR="008456F0" w:rsidRPr="00E11E70" w:rsidRDefault="00F60BB8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  <w:r w:rsidRPr="00E11E70"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  <w:t>Ass</w:t>
      </w:r>
      <w:r w:rsidR="00257DF3" w:rsidRPr="00E11E70"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  <w:t xml:space="preserve">essment </w:t>
      </w:r>
      <w:r w:rsidRPr="00E11E70"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  <w:t>1</w:t>
      </w:r>
      <w:r w:rsidR="001D0370" w:rsidRPr="00E11E70"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  <w:t xml:space="preserve"> </w:t>
      </w:r>
    </w:p>
    <w:p w14:paraId="0606D86C" w14:textId="5AFB16B8" w:rsidR="00D911B0" w:rsidRPr="00E11E70" w:rsidRDefault="00D911B0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6DA36B94" w14:textId="3B62A794" w:rsidR="00070E61" w:rsidRPr="00E11E70" w:rsidRDefault="00070E61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52C39B73" w14:textId="77777777" w:rsidR="00070E61" w:rsidRPr="00E11E70" w:rsidRDefault="00070E61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2CD1EA21" w14:textId="52C9823E" w:rsidR="00D911B0" w:rsidRPr="00E11E70" w:rsidRDefault="00147D35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Student name:  </w:t>
      </w:r>
      <w:r w:rsidR="00D911B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Nicholas Batty</w:t>
      </w:r>
    </w:p>
    <w:p w14:paraId="0BC51FCC" w14:textId="677F1211" w:rsidR="00D911B0" w:rsidRPr="00E11E70" w:rsidRDefault="00D911B0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Student number:  1706986</w:t>
      </w:r>
    </w:p>
    <w:p w14:paraId="10E5023A" w14:textId="0853E35C" w:rsidR="00D911B0" w:rsidRPr="00E11E70" w:rsidRDefault="00D911B0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University of Wales Trinity St David</w:t>
      </w:r>
    </w:p>
    <w:p w14:paraId="1545E896" w14:textId="72F21AEC" w:rsidR="00D911B0" w:rsidRPr="00E11E70" w:rsidRDefault="00D911B0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Module:  SBMA71</w:t>
      </w:r>
      <w:r w:rsidR="00F60BB8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0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1D </w:t>
      </w:r>
      <w:r w:rsidR="00F60BB8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Human Resource Management Assessment 1</w:t>
      </w:r>
    </w:p>
    <w:p w14:paraId="4CFFC453" w14:textId="304CEEC4" w:rsidR="0017609D" w:rsidRPr="00E11E70" w:rsidRDefault="00DF1B90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Raspberry Pi</w:t>
      </w:r>
      <w:r w:rsidR="0017609D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Foundation report </w:t>
      </w:r>
      <w:r w:rsidR="00AF6A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‘Employee Engagement’</w:t>
      </w:r>
    </w:p>
    <w:p w14:paraId="5848350D" w14:textId="6B3C5EB4" w:rsidR="00D911B0" w:rsidRPr="00E11E70" w:rsidRDefault="00D911B0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Date:  </w:t>
      </w:r>
      <w:r w:rsidR="00244D9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30</w:t>
      </w:r>
      <w:r w:rsidR="00244D9F" w:rsidRPr="00E11E70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th</w:t>
      </w:r>
      <w:r w:rsidR="00244D9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F60BB8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April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2018</w:t>
      </w:r>
    </w:p>
    <w:p w14:paraId="4E00BCE7" w14:textId="091C500A" w:rsidR="005B3C24" w:rsidRPr="00E11E70" w:rsidRDefault="005B3C24" w:rsidP="005B3C24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Word count excluding titles, figures and Bibliography:  </w:t>
      </w:r>
      <w:r w:rsidR="00F216A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25</w:t>
      </w:r>
      <w:r w:rsidR="00BD66D8">
        <w:rPr>
          <w:rFonts w:ascii="Arial" w:hAnsi="Arial" w:cs="Arial"/>
          <w:color w:val="000000" w:themeColor="text1"/>
          <w:sz w:val="24"/>
          <w:szCs w:val="24"/>
          <w:lang w:val="en-US"/>
        </w:rPr>
        <w:t>7</w:t>
      </w:r>
      <w:r w:rsidR="003D7E9F">
        <w:rPr>
          <w:rFonts w:ascii="Arial" w:hAnsi="Arial" w:cs="Arial"/>
          <w:color w:val="000000" w:themeColor="text1"/>
          <w:sz w:val="24"/>
          <w:szCs w:val="24"/>
          <w:lang w:val="en-US"/>
        </w:rPr>
        <w:t>4</w:t>
      </w:r>
    </w:p>
    <w:p w14:paraId="6AA9831C" w14:textId="3A8C621D" w:rsidR="005B3C24" w:rsidRPr="00E11E70" w:rsidRDefault="005B3C24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124E61D9" w14:textId="77777777" w:rsidR="00D911B0" w:rsidRPr="00E11E70" w:rsidRDefault="00D911B0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6DA622DF" w14:textId="77777777" w:rsidR="00D911B0" w:rsidRPr="00E11E70" w:rsidRDefault="00D911B0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0DAABA4A" w14:textId="4454AEF4" w:rsidR="007154FA" w:rsidRPr="00E11E70" w:rsidRDefault="007154FA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7FC89251" w14:textId="5F7A9460" w:rsidR="007154FA" w:rsidRPr="00E11E70" w:rsidRDefault="007154FA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7C9B0129" w14:textId="76C185EF" w:rsidR="00F60BB8" w:rsidRPr="00E11E70" w:rsidRDefault="00F60BB8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793C0BC5" w14:textId="64B32256" w:rsidR="00F60BB8" w:rsidRPr="00E11E70" w:rsidRDefault="00F60BB8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47392B29" w14:textId="77777777" w:rsidR="00F60BB8" w:rsidRPr="00E11E70" w:rsidRDefault="00F60BB8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40D3C14E" w14:textId="4B498A8F" w:rsidR="007154FA" w:rsidRPr="00E11E70" w:rsidRDefault="007154FA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5F555ABA" w14:textId="77777777" w:rsidR="003D6BCB" w:rsidRPr="00E11E70" w:rsidRDefault="003D6BCB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600840D0" w14:textId="421F2D93" w:rsidR="007154FA" w:rsidRPr="00E11E70" w:rsidRDefault="007154FA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412438BE" w14:textId="10D9E913" w:rsidR="007154FA" w:rsidRPr="00E11E70" w:rsidRDefault="007154FA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12CF2851" w14:textId="1BD64F88" w:rsidR="007154FA" w:rsidRPr="00E11E70" w:rsidRDefault="007154FA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3688D10D" w14:textId="294ACB50" w:rsidR="005F05EB" w:rsidRPr="00E11E70" w:rsidRDefault="005F05EB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35668F4F" w14:textId="77777777" w:rsidR="005F05EB" w:rsidRPr="00E11E70" w:rsidRDefault="005F05EB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sdt>
      <w:sdtPr>
        <w:rPr>
          <w:rFonts w:ascii="Arial" w:eastAsiaTheme="minorHAnsi" w:hAnsi="Arial" w:cs="Arial"/>
          <w:color w:val="000000" w:themeColor="text1"/>
          <w:sz w:val="24"/>
          <w:szCs w:val="24"/>
          <w:lang w:val="en-GB"/>
        </w:rPr>
        <w:id w:val="3345068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B05F4DA" w14:textId="214C5F7F" w:rsidR="000478D2" w:rsidRPr="00661681" w:rsidRDefault="000478D2" w:rsidP="00F60BB8">
          <w:pPr>
            <w:pStyle w:val="TOCHeading"/>
            <w:spacing w:line="480" w:lineRule="auto"/>
            <w:rPr>
              <w:rFonts w:ascii="Arial" w:hAnsi="Arial" w:cs="Arial"/>
              <w:b/>
              <w:color w:val="000000" w:themeColor="text1"/>
              <w:sz w:val="24"/>
              <w:szCs w:val="24"/>
            </w:rPr>
          </w:pPr>
          <w:r w:rsidRPr="00661681"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Contents</w:t>
          </w:r>
        </w:p>
        <w:p w14:paraId="171EA9D3" w14:textId="10ECAC1D" w:rsidR="004D524C" w:rsidRDefault="000478D2">
          <w:pPr>
            <w:pStyle w:val="TOC1"/>
            <w:tabs>
              <w:tab w:val="left" w:pos="660"/>
            </w:tabs>
            <w:rPr>
              <w:rFonts w:cstheme="minorBidi"/>
              <w:noProof/>
              <w:lang w:val="en-GB" w:eastAsia="en-GB"/>
            </w:rPr>
          </w:pPr>
          <w:r w:rsidRPr="0066168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Pr="00661681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66168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hyperlink w:anchor="_Toc511976625" w:history="1">
            <w:r w:rsidR="004D524C" w:rsidRPr="00C01FD6">
              <w:rPr>
                <w:rStyle w:val="Hyperlink"/>
                <w:rFonts w:cs="Arial"/>
                <w:noProof/>
              </w:rPr>
              <w:t>1.</w:t>
            </w:r>
            <w:r w:rsidR="004D524C">
              <w:rPr>
                <w:rFonts w:cstheme="minorBidi"/>
                <w:noProof/>
                <w:lang w:val="en-GB" w:eastAsia="en-GB"/>
              </w:rPr>
              <w:tab/>
            </w:r>
            <w:r w:rsidR="004D524C" w:rsidRPr="00C01FD6">
              <w:rPr>
                <w:rStyle w:val="Hyperlink"/>
                <w:rFonts w:cs="Arial"/>
                <w:noProof/>
              </w:rPr>
              <w:t>Executive Summary</w:t>
            </w:r>
            <w:r w:rsidR="004D524C">
              <w:rPr>
                <w:noProof/>
                <w:webHidden/>
              </w:rPr>
              <w:tab/>
            </w:r>
            <w:r w:rsidR="004D524C">
              <w:rPr>
                <w:noProof/>
                <w:webHidden/>
              </w:rPr>
              <w:fldChar w:fldCharType="begin"/>
            </w:r>
            <w:r w:rsidR="004D524C">
              <w:rPr>
                <w:noProof/>
                <w:webHidden/>
              </w:rPr>
              <w:instrText xml:space="preserve"> PAGEREF _Toc511976625 \h </w:instrText>
            </w:r>
            <w:r w:rsidR="004D524C">
              <w:rPr>
                <w:noProof/>
                <w:webHidden/>
              </w:rPr>
            </w:r>
            <w:r w:rsidR="004D524C">
              <w:rPr>
                <w:noProof/>
                <w:webHidden/>
              </w:rPr>
              <w:fldChar w:fldCharType="separate"/>
            </w:r>
            <w:r w:rsidR="004D524C">
              <w:rPr>
                <w:noProof/>
                <w:webHidden/>
              </w:rPr>
              <w:t>3</w:t>
            </w:r>
            <w:r w:rsidR="004D524C">
              <w:rPr>
                <w:noProof/>
                <w:webHidden/>
              </w:rPr>
              <w:fldChar w:fldCharType="end"/>
            </w:r>
          </w:hyperlink>
        </w:p>
        <w:p w14:paraId="0E65CD89" w14:textId="184DAB8E" w:rsidR="004D524C" w:rsidRDefault="004D524C">
          <w:pPr>
            <w:pStyle w:val="TOC1"/>
            <w:tabs>
              <w:tab w:val="left" w:pos="660"/>
            </w:tabs>
            <w:rPr>
              <w:rFonts w:cstheme="minorBidi"/>
              <w:noProof/>
              <w:lang w:val="en-GB" w:eastAsia="en-GB"/>
            </w:rPr>
          </w:pPr>
          <w:hyperlink w:anchor="_Toc511976626" w:history="1">
            <w:r w:rsidRPr="00C01FD6">
              <w:rPr>
                <w:rStyle w:val="Hyperlink"/>
                <w:rFonts w:cs="Arial"/>
                <w:noProof/>
              </w:rPr>
              <w:t>2.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8AB7FD" w14:textId="1C322167" w:rsidR="004D524C" w:rsidRDefault="004D524C">
          <w:pPr>
            <w:pStyle w:val="TOC1"/>
            <w:tabs>
              <w:tab w:val="left" w:pos="660"/>
            </w:tabs>
            <w:rPr>
              <w:rFonts w:cstheme="minorBidi"/>
              <w:noProof/>
              <w:lang w:val="en-GB" w:eastAsia="en-GB"/>
            </w:rPr>
          </w:pPr>
          <w:hyperlink w:anchor="_Toc511976627" w:history="1">
            <w:r w:rsidRPr="00C01FD6">
              <w:rPr>
                <w:rStyle w:val="Hyperlink"/>
                <w:rFonts w:cs="Arial"/>
                <w:noProof/>
              </w:rPr>
              <w:t>3.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‘Concepts of Employee Engagement and Employee involvement’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C16017" w14:textId="3F005006" w:rsidR="004D524C" w:rsidRDefault="004D524C">
          <w:pPr>
            <w:pStyle w:val="TOC1"/>
            <w:tabs>
              <w:tab w:val="left" w:pos="880"/>
            </w:tabs>
            <w:rPr>
              <w:rFonts w:cstheme="minorBidi"/>
              <w:noProof/>
              <w:lang w:val="en-GB" w:eastAsia="en-GB"/>
            </w:rPr>
          </w:pPr>
          <w:hyperlink w:anchor="_Toc511976628" w:history="1">
            <w:r w:rsidRPr="00C01FD6">
              <w:rPr>
                <w:rStyle w:val="Hyperlink"/>
                <w:rFonts w:cs="Arial"/>
                <w:noProof/>
              </w:rPr>
              <w:t>3.1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What is employee engagement and employee involvement?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043DF" w14:textId="1F9620CE" w:rsidR="004D524C" w:rsidRDefault="004D524C">
          <w:pPr>
            <w:pStyle w:val="TOC1"/>
            <w:tabs>
              <w:tab w:val="left" w:pos="880"/>
            </w:tabs>
            <w:rPr>
              <w:rFonts w:cstheme="minorBidi"/>
              <w:noProof/>
              <w:lang w:val="en-GB" w:eastAsia="en-GB"/>
            </w:rPr>
          </w:pPr>
          <w:hyperlink w:anchor="_Toc511976629" w:history="1">
            <w:r w:rsidRPr="00C01FD6">
              <w:rPr>
                <w:rStyle w:val="Hyperlink"/>
                <w:rFonts w:cs="Arial"/>
                <w:noProof/>
              </w:rPr>
              <w:t>3.2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What is employee involvement?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8A2F9" w14:textId="6ED5A437" w:rsidR="004D524C" w:rsidRDefault="004D524C">
          <w:pPr>
            <w:pStyle w:val="TOC1"/>
            <w:tabs>
              <w:tab w:val="left" w:pos="880"/>
            </w:tabs>
            <w:rPr>
              <w:rFonts w:cstheme="minorBidi"/>
              <w:noProof/>
              <w:lang w:val="en-GB" w:eastAsia="en-GB"/>
            </w:rPr>
          </w:pPr>
          <w:hyperlink w:anchor="_Toc511976630" w:history="1">
            <w:r w:rsidRPr="00C01FD6">
              <w:rPr>
                <w:rStyle w:val="Hyperlink"/>
                <w:rFonts w:cs="Arial"/>
                <w:noProof/>
                <w:lang w:val="en"/>
              </w:rPr>
              <w:t>3.3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Motivational Traits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E0DFBB" w14:textId="2446D874" w:rsidR="004D524C" w:rsidRDefault="004D524C">
          <w:pPr>
            <w:pStyle w:val="TOC1"/>
            <w:tabs>
              <w:tab w:val="left" w:pos="660"/>
            </w:tabs>
            <w:rPr>
              <w:rFonts w:cstheme="minorBidi"/>
              <w:noProof/>
              <w:lang w:val="en-GB" w:eastAsia="en-GB"/>
            </w:rPr>
          </w:pPr>
          <w:hyperlink w:anchor="_Toc511976631" w:history="1">
            <w:r w:rsidRPr="00C01FD6">
              <w:rPr>
                <w:rStyle w:val="Hyperlink"/>
                <w:rFonts w:cs="Arial"/>
                <w:noProof/>
              </w:rPr>
              <w:t>4.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Advantages of employee engagement and involvement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F3E864" w14:textId="13D12B2B" w:rsidR="004D524C" w:rsidRDefault="004D524C">
          <w:pPr>
            <w:pStyle w:val="TOC1"/>
            <w:tabs>
              <w:tab w:val="left" w:pos="660"/>
            </w:tabs>
            <w:rPr>
              <w:rFonts w:cstheme="minorBidi"/>
              <w:noProof/>
              <w:lang w:val="en-GB" w:eastAsia="en-GB"/>
            </w:rPr>
          </w:pPr>
          <w:hyperlink w:anchor="_Toc511976632" w:history="1">
            <w:r w:rsidRPr="00C01FD6">
              <w:rPr>
                <w:rStyle w:val="Hyperlink"/>
                <w:rFonts w:cs="Arial"/>
                <w:noProof/>
              </w:rPr>
              <w:t>5.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What does the company need to do?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272DE7" w14:textId="31B04E77" w:rsidR="004D524C" w:rsidRDefault="004D524C">
          <w:pPr>
            <w:pStyle w:val="TOC1"/>
            <w:tabs>
              <w:tab w:val="left" w:pos="880"/>
            </w:tabs>
            <w:rPr>
              <w:rFonts w:cstheme="minorBidi"/>
              <w:noProof/>
              <w:lang w:val="en-GB" w:eastAsia="en-GB"/>
            </w:rPr>
          </w:pPr>
          <w:hyperlink w:anchor="_Toc511976633" w:history="1">
            <w:r w:rsidRPr="00C01FD6">
              <w:rPr>
                <w:rStyle w:val="Hyperlink"/>
                <w:rFonts w:cs="Arial"/>
                <w:noProof/>
              </w:rPr>
              <w:t>5.1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Strategic HRM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18CE22" w14:textId="65260129" w:rsidR="004D524C" w:rsidRDefault="004D524C">
          <w:pPr>
            <w:pStyle w:val="TOC1"/>
            <w:tabs>
              <w:tab w:val="left" w:pos="880"/>
            </w:tabs>
            <w:rPr>
              <w:rFonts w:cstheme="minorBidi"/>
              <w:noProof/>
              <w:lang w:val="en-GB" w:eastAsia="en-GB"/>
            </w:rPr>
          </w:pPr>
          <w:hyperlink w:anchor="_Toc511976634" w:history="1">
            <w:r w:rsidRPr="00C01FD6">
              <w:rPr>
                <w:rStyle w:val="Hyperlink"/>
                <w:rFonts w:cs="Arial"/>
                <w:noProof/>
              </w:rPr>
              <w:t>5.2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Benefits of SHRM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8D8AD" w14:textId="050F8B61" w:rsidR="004D524C" w:rsidRDefault="004D524C">
          <w:pPr>
            <w:pStyle w:val="TOC1"/>
            <w:tabs>
              <w:tab w:val="left" w:pos="880"/>
            </w:tabs>
            <w:rPr>
              <w:rFonts w:cstheme="minorBidi"/>
              <w:noProof/>
              <w:lang w:val="en-GB" w:eastAsia="en-GB"/>
            </w:rPr>
          </w:pPr>
          <w:hyperlink w:anchor="_Toc511976635" w:history="1">
            <w:r w:rsidRPr="00C01FD6">
              <w:rPr>
                <w:rStyle w:val="Hyperlink"/>
                <w:rFonts w:cs="Arial"/>
                <w:noProof/>
              </w:rPr>
              <w:t>5.3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The Harvard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D3518" w14:textId="56421F28" w:rsidR="004D524C" w:rsidRDefault="004D524C">
          <w:pPr>
            <w:pStyle w:val="TOC1"/>
            <w:tabs>
              <w:tab w:val="left" w:pos="660"/>
            </w:tabs>
            <w:rPr>
              <w:rFonts w:cstheme="minorBidi"/>
              <w:noProof/>
              <w:lang w:val="en-GB" w:eastAsia="en-GB"/>
            </w:rPr>
          </w:pPr>
          <w:hyperlink w:anchor="_Toc511976636" w:history="1">
            <w:r w:rsidRPr="00C01FD6">
              <w:rPr>
                <w:rStyle w:val="Hyperlink"/>
                <w:rFonts w:cs="Arial"/>
                <w:noProof/>
              </w:rPr>
              <w:t>6.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3AC82A" w14:textId="2FC9115C" w:rsidR="004D524C" w:rsidRDefault="004D524C">
          <w:pPr>
            <w:pStyle w:val="TOC1"/>
            <w:tabs>
              <w:tab w:val="left" w:pos="880"/>
            </w:tabs>
            <w:rPr>
              <w:rFonts w:cstheme="minorBidi"/>
              <w:noProof/>
              <w:lang w:val="en-GB" w:eastAsia="en-GB"/>
            </w:rPr>
          </w:pPr>
          <w:hyperlink w:anchor="_Toc511976637" w:history="1">
            <w:r w:rsidRPr="00C01FD6">
              <w:rPr>
                <w:rStyle w:val="Hyperlink"/>
                <w:rFonts w:cs="Arial"/>
                <w:noProof/>
              </w:rPr>
              <w:t>6.1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First 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1DC335" w14:textId="0D5D976D" w:rsidR="004D524C" w:rsidRDefault="004D524C">
          <w:pPr>
            <w:pStyle w:val="TOC1"/>
            <w:tabs>
              <w:tab w:val="left" w:pos="880"/>
            </w:tabs>
            <w:rPr>
              <w:rFonts w:cstheme="minorBidi"/>
              <w:noProof/>
              <w:lang w:val="en-GB" w:eastAsia="en-GB"/>
            </w:rPr>
          </w:pPr>
          <w:hyperlink w:anchor="_Toc511976638" w:history="1">
            <w:r w:rsidRPr="00C01FD6">
              <w:rPr>
                <w:rStyle w:val="Hyperlink"/>
                <w:rFonts w:cs="Arial"/>
                <w:noProof/>
              </w:rPr>
              <w:t>6.2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Second 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69AD3" w14:textId="374D0F86" w:rsidR="004D524C" w:rsidRDefault="004D524C">
          <w:pPr>
            <w:pStyle w:val="TOC1"/>
            <w:tabs>
              <w:tab w:val="left" w:pos="880"/>
            </w:tabs>
            <w:rPr>
              <w:rFonts w:cstheme="minorBidi"/>
              <w:noProof/>
              <w:lang w:val="en-GB" w:eastAsia="en-GB"/>
            </w:rPr>
          </w:pPr>
          <w:hyperlink w:anchor="_Toc511976639" w:history="1">
            <w:r w:rsidRPr="00C01FD6">
              <w:rPr>
                <w:rStyle w:val="Hyperlink"/>
                <w:rFonts w:cs="Arial"/>
                <w:noProof/>
              </w:rPr>
              <w:t>6.3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Third 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E70F0" w14:textId="5A705A19" w:rsidR="004D524C" w:rsidRDefault="004D524C">
          <w:pPr>
            <w:pStyle w:val="TOC1"/>
            <w:tabs>
              <w:tab w:val="left" w:pos="660"/>
            </w:tabs>
            <w:rPr>
              <w:rFonts w:cstheme="minorBidi"/>
              <w:noProof/>
              <w:lang w:val="en-GB" w:eastAsia="en-GB"/>
            </w:rPr>
          </w:pPr>
          <w:hyperlink w:anchor="_Toc511976640" w:history="1">
            <w:r w:rsidRPr="00C01FD6">
              <w:rPr>
                <w:rStyle w:val="Hyperlink"/>
                <w:rFonts w:cs="Arial"/>
                <w:noProof/>
              </w:rPr>
              <w:t>7.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F6A52" w14:textId="263D3207" w:rsidR="004D524C" w:rsidRDefault="004D524C">
          <w:pPr>
            <w:pStyle w:val="TOC1"/>
            <w:tabs>
              <w:tab w:val="left" w:pos="660"/>
            </w:tabs>
            <w:rPr>
              <w:rFonts w:cstheme="minorBidi"/>
              <w:noProof/>
              <w:lang w:val="en-GB" w:eastAsia="en-GB"/>
            </w:rPr>
          </w:pPr>
          <w:hyperlink w:anchor="_Toc511976641" w:history="1">
            <w:r w:rsidRPr="00C01FD6">
              <w:rPr>
                <w:rStyle w:val="Hyperlink"/>
                <w:rFonts w:cs="Arial"/>
                <w:noProof/>
              </w:rPr>
              <w:t>8.</w:t>
            </w:r>
            <w:r>
              <w:rPr>
                <w:rFonts w:cstheme="minorBidi"/>
                <w:noProof/>
                <w:lang w:val="en-GB" w:eastAsia="en-GB"/>
              </w:rPr>
              <w:tab/>
            </w:r>
            <w:r w:rsidRPr="00C01FD6">
              <w:rPr>
                <w:rStyle w:val="Hyperlink"/>
                <w:rFonts w:cs="Arial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_Toc511976641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8F0990" w14:textId="550AB716" w:rsidR="000478D2" w:rsidRPr="00E11E70" w:rsidRDefault="000478D2" w:rsidP="00F60BB8">
          <w:pPr>
            <w:spacing w:line="480" w:lineRule="auto"/>
            <w:rPr>
              <w:rFonts w:ascii="Arial" w:hAnsi="Arial" w:cs="Arial"/>
              <w:color w:val="000000" w:themeColor="text1"/>
              <w:sz w:val="24"/>
              <w:szCs w:val="24"/>
            </w:rPr>
          </w:pPr>
          <w:r w:rsidRPr="00661681">
            <w:rPr>
              <w:rFonts w:ascii="Arial" w:hAnsi="Arial" w:cs="Arial"/>
              <w:b/>
              <w:bCs/>
              <w:noProof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5D686822" w14:textId="77777777" w:rsidR="001D0370" w:rsidRPr="00E11E70" w:rsidRDefault="001D0370" w:rsidP="00F60BB8">
      <w:pPr>
        <w:pStyle w:val="NoSpacing"/>
        <w:spacing w:line="48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096FC4D6" w14:textId="7D89A55E" w:rsidR="00AE6139" w:rsidRPr="00E11E70" w:rsidRDefault="00AE6139" w:rsidP="00F60BB8">
      <w:pPr>
        <w:pStyle w:val="NoSpacing"/>
        <w:spacing w:line="480" w:lineRule="auto"/>
        <w:jc w:val="center"/>
        <w:outlineLvl w:val="0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  <w:bookmarkStart w:id="0" w:name="_Hlk496106252"/>
    </w:p>
    <w:p w14:paraId="2499FEBC" w14:textId="5E22F072" w:rsidR="001E7756" w:rsidRPr="00E11E70" w:rsidRDefault="001E7756" w:rsidP="00F60BB8">
      <w:pPr>
        <w:pStyle w:val="NoSpacing"/>
        <w:spacing w:line="480" w:lineRule="auto"/>
        <w:jc w:val="center"/>
        <w:outlineLvl w:val="0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7D6F22D9" w14:textId="259E12C2" w:rsidR="001E7756" w:rsidRPr="00E11E70" w:rsidRDefault="001E7756" w:rsidP="00F60BB8">
      <w:pPr>
        <w:pStyle w:val="NoSpacing"/>
        <w:spacing w:line="480" w:lineRule="auto"/>
        <w:jc w:val="center"/>
        <w:outlineLvl w:val="0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3C425CB1" w14:textId="76CABD8D" w:rsidR="001E7756" w:rsidRPr="00E11E70" w:rsidRDefault="001E7756" w:rsidP="00F60BB8">
      <w:pPr>
        <w:pStyle w:val="NoSpacing"/>
        <w:spacing w:line="480" w:lineRule="auto"/>
        <w:jc w:val="center"/>
        <w:outlineLvl w:val="0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5AD6AF73" w14:textId="29EF876F" w:rsidR="001E7756" w:rsidRPr="00E11E70" w:rsidRDefault="001E7756" w:rsidP="00F60BB8">
      <w:pPr>
        <w:pStyle w:val="NoSpacing"/>
        <w:spacing w:line="480" w:lineRule="auto"/>
        <w:jc w:val="center"/>
        <w:outlineLvl w:val="0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652B84EA" w14:textId="6AFB60A6" w:rsidR="001E7756" w:rsidRPr="00E11E70" w:rsidRDefault="001E7756" w:rsidP="00F60BB8">
      <w:pPr>
        <w:pStyle w:val="NoSpacing"/>
        <w:spacing w:line="480" w:lineRule="auto"/>
        <w:jc w:val="center"/>
        <w:outlineLvl w:val="0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48B7BA36" w14:textId="517D20F8" w:rsidR="001E7756" w:rsidRPr="00E11E70" w:rsidRDefault="001E7756" w:rsidP="00F60BB8">
      <w:pPr>
        <w:pStyle w:val="NoSpacing"/>
        <w:spacing w:line="480" w:lineRule="auto"/>
        <w:jc w:val="center"/>
        <w:outlineLvl w:val="0"/>
        <w:rPr>
          <w:rFonts w:ascii="Arial" w:hAnsi="Arial" w:cs="Arial"/>
          <w:b/>
          <w:color w:val="000000" w:themeColor="text1"/>
          <w:sz w:val="24"/>
          <w:szCs w:val="24"/>
          <w:u w:val="single"/>
          <w:lang w:val="en-US"/>
        </w:rPr>
      </w:pPr>
    </w:p>
    <w:p w14:paraId="1FDEE91C" w14:textId="2B89ED14" w:rsidR="00D450AF" w:rsidRPr="00E11E70" w:rsidRDefault="00AF6A3F" w:rsidP="001939B3">
      <w:pPr>
        <w:pStyle w:val="MYHEADING"/>
        <w:rPr>
          <w:rFonts w:cs="Arial"/>
          <w:szCs w:val="24"/>
          <w:lang w:val="en-US"/>
        </w:rPr>
      </w:pPr>
      <w:bookmarkStart w:id="1" w:name="_Toc511976625"/>
      <w:r w:rsidRPr="00E11E70">
        <w:rPr>
          <w:rFonts w:cs="Arial"/>
          <w:szCs w:val="24"/>
          <w:lang w:val="en-US"/>
        </w:rPr>
        <w:lastRenderedPageBreak/>
        <w:t>Executive Summary</w:t>
      </w:r>
      <w:bookmarkEnd w:id="1"/>
    </w:p>
    <w:p w14:paraId="6558D0D6" w14:textId="77777777" w:rsidR="001939B3" w:rsidRPr="00E11E70" w:rsidRDefault="001939B3" w:rsidP="001939B3">
      <w:pPr>
        <w:pStyle w:val="MYHEADING"/>
        <w:numPr>
          <w:ilvl w:val="0"/>
          <w:numId w:val="0"/>
        </w:numPr>
        <w:ind w:left="720"/>
        <w:rPr>
          <w:rFonts w:cs="Arial"/>
          <w:szCs w:val="24"/>
          <w:lang w:val="en-US"/>
        </w:rPr>
      </w:pPr>
    </w:p>
    <w:bookmarkEnd w:id="0"/>
    <w:p w14:paraId="6C4C7E19" w14:textId="16409217" w:rsidR="006F6DA6" w:rsidRPr="00E11E70" w:rsidRDefault="00B54B03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I have been asked to formulate a report by my manager, whom has just returned from a conference on ‘Employee involvement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- enhancing morale and improving performance’.  She is convinced employee engagement is the way forward.  </w:t>
      </w:r>
      <w:r w:rsidR="000B1BF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organisation currently employs 100 </w:t>
      </w:r>
      <w:r w:rsidR="00481169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staff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, which is planned to grow</w:t>
      </w:r>
      <w:r w:rsidR="000B1BF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in the </w:t>
      </w:r>
      <w:r w:rsidR="00902FC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very </w:t>
      </w:r>
      <w:r w:rsidR="000B1BF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near future.  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</w:t>
      </w:r>
      <w:r w:rsidR="00481169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employees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are a mix of full-time permanent and volunteers.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1855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This </w:t>
      </w:r>
      <w:r w:rsidR="00C05166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paper </w:t>
      </w:r>
      <w:r w:rsidR="001855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provides </w:t>
      </w:r>
      <w:r w:rsidR="008808F9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 report </w:t>
      </w:r>
      <w:r w:rsidR="0017663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to senior management to consider </w:t>
      </w:r>
      <w:r w:rsidR="00EA0D34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ways</w:t>
      </w:r>
      <w:r w:rsidR="0017663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enhance the employee engagement within the </w:t>
      </w:r>
      <w:r w:rsidR="003111ED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Raspberry 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Pi</w:t>
      </w:r>
      <w:r w:rsidR="0017663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Foundation.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347776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I</w:t>
      </w:r>
      <w:r w:rsidR="0017663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will 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firstly </w:t>
      </w:r>
      <w:r w:rsidR="009B55D4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discuss</w:t>
      </w:r>
      <w:r w:rsidR="0017663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concepts of employee engagement and their involvement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902FC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Secondly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9B55D4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what the </w:t>
      </w:r>
      <w:r w:rsidR="0017663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advantages of improved employee </w:t>
      </w:r>
      <w:r w:rsidR="008A4D1E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engagement /</w:t>
      </w:r>
      <w:r w:rsidR="0017663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involvement may be, and what problems </w:t>
      </w:r>
      <w:r w:rsidR="0060661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may</w:t>
      </w:r>
      <w:r w:rsidR="0017663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arise</w:t>
      </w:r>
      <w:r w:rsidR="00F216A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902FC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Finally, what recommendations the foundation needs to be aware of, in which </w:t>
      </w:r>
      <w:r w:rsidR="00F216A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to </w:t>
      </w:r>
      <w:r w:rsidR="00902FC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implement</w:t>
      </w:r>
      <w:r w:rsidR="00EA0D34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902FC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</w:p>
    <w:p w14:paraId="5F245BC7" w14:textId="6AD1DC87" w:rsidR="003111ED" w:rsidRPr="00E11E70" w:rsidRDefault="003111ED" w:rsidP="003111ED">
      <w:pPr>
        <w:pStyle w:val="MYHEADING"/>
        <w:rPr>
          <w:rFonts w:cs="Arial"/>
          <w:szCs w:val="24"/>
          <w:lang w:val="en-US"/>
        </w:rPr>
      </w:pPr>
      <w:bookmarkStart w:id="2" w:name="_Toc511976626"/>
      <w:r w:rsidRPr="00E11E70">
        <w:rPr>
          <w:rFonts w:cs="Arial"/>
          <w:szCs w:val="24"/>
          <w:lang w:val="en-US"/>
        </w:rPr>
        <w:t>Introduction</w:t>
      </w:r>
      <w:bookmarkEnd w:id="2"/>
    </w:p>
    <w:p w14:paraId="7EE1AB42" w14:textId="5949BB47" w:rsidR="00BC257C" w:rsidRPr="00E11E70" w:rsidRDefault="00176633" w:rsidP="00F60BB8">
      <w:pPr>
        <w:spacing w:before="100" w:beforeAutospacing="1" w:after="100" w:afterAutospacing="1"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Raspberry Pi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foundation</w:t>
      </w:r>
      <w:r w:rsidR="00F216A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(for this report abbreviated to Pi)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is 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a learning and educational third sector non-profit organisation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>.  It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was </w:t>
      </w:r>
      <w:r w:rsidR="0017609D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established by </w:t>
      </w:r>
      <w:proofErr w:type="spellStart"/>
      <w:r w:rsidR="0017609D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Eben</w:t>
      </w:r>
      <w:proofErr w:type="spellEnd"/>
      <w:r w:rsidR="0017609D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Upton, Rob Mullins, Jack Lang and Alan Mycroft in May 2009 </w:t>
      </w:r>
      <w:r w:rsidR="0072066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in England and Wales</w:t>
      </w:r>
      <w:r w:rsidR="009E617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(Raspberry Pi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9E617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201</w:t>
      </w:r>
      <w:r w:rsidR="007D00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8</w:t>
      </w:r>
      <w:r w:rsidR="009E617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&amp; Upton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9E617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2016)</w:t>
      </w:r>
      <w:r w:rsidR="0017609D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AF6A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>rationale</w:t>
      </w:r>
      <w:r w:rsidR="00AF6A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behind the 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Pi</w:t>
      </w:r>
      <w:r w:rsidR="00AF6A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foundation</w:t>
      </w:r>
      <w:r w:rsidR="002A2017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establishment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F216A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evolved when</w:t>
      </w:r>
      <w:r w:rsidR="00AF6A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the </w:t>
      </w:r>
      <w:r w:rsidR="0072066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founders</w:t>
      </w:r>
      <w:r w:rsidR="00AF6A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were in Cambridge University 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in 2006</w:t>
      </w:r>
      <w:r w:rsidR="00F216A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.  T</w:t>
      </w:r>
      <w:r w:rsidR="00AF6A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he number of students applying for Computer Science 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courses </w:t>
      </w:r>
      <w:r w:rsidR="00AF6A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was declining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AF6A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C04B4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Th</w:t>
      </w:r>
      <w:r w:rsidR="00EA0D34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attitude to programming today is far from what was happening in the 80’s</w:t>
      </w:r>
      <w:r w:rsidR="00F41CE7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AB4D8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as described by </w:t>
      </w:r>
      <w:r w:rsidR="00F41CE7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History Extra</w:t>
      </w:r>
      <w:r w:rsidR="0072066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Upton, Mullins, Lang and Mycroft wanted to change the attitude of young individuals and 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open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computer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programming opportunities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to the younger generations, thus increasing more interest in computer science skills</w:t>
      </w:r>
      <w:r w:rsidR="0093159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</w:p>
    <w:p w14:paraId="6BD59530" w14:textId="6B9F8F08" w:rsidR="003B3702" w:rsidRPr="00E11E70" w:rsidRDefault="00176633" w:rsidP="00F60BB8">
      <w:pPr>
        <w:spacing w:before="100" w:beforeAutospacing="1" w:after="100" w:afterAutospacing="1"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lastRenderedPageBreak/>
        <w:t xml:space="preserve">The foundation was established to </w:t>
      </w:r>
      <w:r w:rsidR="00C908CB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enhance young minds in computer science skills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using </w:t>
      </w:r>
      <w:r w:rsidR="00C04B4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proprietary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languages called ‘</w:t>
      </w:r>
      <w:proofErr w:type="spellStart"/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Rasbian</w:t>
      </w:r>
      <w:proofErr w:type="spellEnd"/>
      <w:r w:rsidR="000E69C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’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an</w:t>
      </w:r>
      <w:r w:rsidR="003B3702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d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‘Noobs’</w:t>
      </w:r>
      <w:r w:rsidR="003B3702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and by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also</w:t>
      </w:r>
      <w:r w:rsidR="00C908CB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producing a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0E69C1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mini, low</w:t>
      </w:r>
      <w:r w:rsidR="00C908CB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-cost microcomputer</w:t>
      </w:r>
      <w:r w:rsidR="00967189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that can be programmed to perform many different tasks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for less than $35, with the option to expand and enhance functionality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1F6936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later</w:t>
      </w:r>
      <w:r w:rsidR="0059422A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</w:t>
      </w:r>
      <w:r w:rsidR="002A2017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Upton’s ambition is to </w:t>
      </w:r>
      <w:r w:rsidR="00D402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provide</w:t>
      </w:r>
      <w:r w:rsidR="002A2017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every child in Britain with a programmable cred</w:t>
      </w:r>
      <w:r w:rsidR="00D402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it</w:t>
      </w:r>
      <w:r w:rsidR="002A2017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card sized computer (Joyce, 2012)</w:t>
      </w:r>
      <w:r w:rsidR="00D4023F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.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Pi</w:t>
      </w:r>
      <w:r w:rsidR="00CF2333" w:rsidRPr="00E11E70">
        <w:rPr>
          <w:rFonts w:ascii="Arial" w:hAnsi="Arial" w:cs="Arial"/>
          <w:color w:val="000000" w:themeColor="text1"/>
          <w:sz w:val="24"/>
          <w:szCs w:val="24"/>
        </w:rPr>
        <w:t xml:space="preserve"> was originally manufactured in China, however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</w:rPr>
        <w:t xml:space="preserve"> in 2012</w:t>
      </w:r>
      <w:r w:rsidR="00CF2333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CF2333" w:rsidRPr="00E11E70">
        <w:rPr>
          <w:rFonts w:ascii="Arial" w:hAnsi="Arial" w:cs="Arial"/>
          <w:color w:val="000000" w:themeColor="text1"/>
          <w:sz w:val="24"/>
          <w:szCs w:val="24"/>
        </w:rPr>
        <w:t xml:space="preserve">manufacturing 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</w:rPr>
        <w:t xml:space="preserve">process </w:t>
      </w:r>
      <w:r w:rsidR="00CF2333" w:rsidRPr="00E11E70">
        <w:rPr>
          <w:rFonts w:ascii="Arial" w:hAnsi="Arial" w:cs="Arial"/>
          <w:color w:val="000000" w:themeColor="text1"/>
          <w:sz w:val="24"/>
          <w:szCs w:val="24"/>
        </w:rPr>
        <w:t xml:space="preserve">was moved to the </w:t>
      </w:r>
      <w:r w:rsidR="003B3702" w:rsidRPr="00E11E70">
        <w:rPr>
          <w:rFonts w:ascii="Arial" w:hAnsi="Arial" w:cs="Arial"/>
          <w:color w:val="000000" w:themeColor="text1"/>
          <w:sz w:val="24"/>
          <w:szCs w:val="24"/>
        </w:rPr>
        <w:t>Sony Technology</w:t>
      </w:r>
      <w:r w:rsidR="00CF2333" w:rsidRPr="00E11E70">
        <w:rPr>
          <w:rFonts w:ascii="Arial" w:hAnsi="Arial" w:cs="Arial"/>
          <w:color w:val="000000" w:themeColor="text1"/>
          <w:sz w:val="24"/>
          <w:szCs w:val="24"/>
        </w:rPr>
        <w:t xml:space="preserve"> Centre at Pencoed in </w:t>
      </w:r>
      <w:r w:rsidR="00CF233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Mid Glamorgan in Wales.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Th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factory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as of </w:t>
      </w:r>
      <w:r w:rsidR="00EF6BCB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Sep</w:t>
      </w:r>
      <w:r w:rsidR="00C04B4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tember</w:t>
      </w:r>
      <w:r w:rsidR="00EF6BCB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2016 announced 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more than 10</w:t>
      </w:r>
      <w:r w:rsidR="003B26E9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million units 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>were</w:t>
      </w:r>
      <w:r w:rsidR="00977BA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produced (</w:t>
      </w:r>
      <w:r w:rsidR="00EF6BCB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Pi, 2016).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 </w:t>
      </w:r>
      <w:r w:rsidR="004D524C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A</w:t>
      </w:r>
      <w:r w:rsidR="004D524C">
        <w:rPr>
          <w:rFonts w:ascii="Arial" w:hAnsi="Arial" w:cs="Arial"/>
          <w:color w:val="000000" w:themeColor="text1"/>
          <w:sz w:val="24"/>
          <w:szCs w:val="24"/>
          <w:lang w:val="en-US"/>
        </w:rPr>
        <w:t>ccording to research</w:t>
      </w:r>
      <w:r w:rsidR="003B3702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by the UK government, t</w:t>
      </w:r>
      <w:r w:rsidR="00967189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he UK is facing </w:t>
      </w:r>
      <w:r w:rsidR="00D47558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a skills shortage</w:t>
      </w:r>
      <w:r w:rsidR="00967189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in IT and the digital communit</w:t>
      </w:r>
      <w:r w:rsidR="000079E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ies</w:t>
      </w:r>
      <w:r w:rsidR="00D47558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, as outlined in a</w:t>
      </w:r>
      <w:r w:rsidR="000079E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Government paper</w:t>
      </w:r>
      <w:r w:rsidR="00C04B4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</w:t>
      </w:r>
      <w:r w:rsidR="003B3702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(HC270</w:t>
      </w:r>
      <w:r w:rsidR="001747F9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3B3702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2016-17</w:t>
      </w:r>
      <w:r w:rsidR="003B3702" w:rsidRPr="00E11E70">
        <w:rPr>
          <w:rFonts w:ascii="Arial" w:hAnsi="Arial" w:cs="Arial"/>
          <w:sz w:val="24"/>
          <w:szCs w:val="24"/>
        </w:rPr>
        <w:t xml:space="preserve">) </w:t>
      </w:r>
      <w:r w:rsidR="000079E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which explain</w:t>
      </w:r>
      <w:r w:rsidR="00D47558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s</w:t>
      </w:r>
      <w:r w:rsidR="000079E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some of the industr</w:t>
      </w:r>
      <w:r w:rsidR="00606615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y</w:t>
      </w:r>
      <w:r w:rsidR="000079E3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D47558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concerns</w:t>
      </w:r>
      <w:r w:rsidR="003B3702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with respect to a training, and knowledge shortage</w:t>
      </w:r>
      <w:r w:rsidR="00D47558" w:rsidRPr="00E11E70">
        <w:rPr>
          <w:rFonts w:ascii="Arial" w:hAnsi="Arial" w:cs="Arial"/>
          <w:sz w:val="24"/>
          <w:szCs w:val="24"/>
        </w:rPr>
        <w:t>.</w:t>
      </w:r>
      <w:r w:rsidR="004D524C">
        <w:rPr>
          <w:rFonts w:ascii="Arial" w:hAnsi="Arial" w:cs="Arial"/>
          <w:sz w:val="24"/>
          <w:szCs w:val="24"/>
        </w:rPr>
        <w:t xml:space="preserve">  </w:t>
      </w:r>
      <w:r w:rsidR="003B3702" w:rsidRPr="00E11E70">
        <w:rPr>
          <w:rFonts w:ascii="Arial" w:hAnsi="Arial" w:cs="Arial"/>
          <w:sz w:val="24"/>
          <w:szCs w:val="24"/>
        </w:rPr>
        <w:t xml:space="preserve">Google has funded </w:t>
      </w:r>
      <w:r w:rsidR="00BF752D" w:rsidRPr="00E11E70">
        <w:rPr>
          <w:rFonts w:ascii="Arial" w:hAnsi="Arial" w:cs="Arial"/>
          <w:sz w:val="24"/>
          <w:szCs w:val="24"/>
        </w:rPr>
        <w:t>‘</w:t>
      </w:r>
      <w:r w:rsidR="003B3702" w:rsidRPr="00E11E70">
        <w:rPr>
          <w:rFonts w:ascii="Arial" w:hAnsi="Arial" w:cs="Arial"/>
          <w:sz w:val="24"/>
          <w:szCs w:val="24"/>
        </w:rPr>
        <w:t>Code Club Pro</w:t>
      </w:r>
      <w:r w:rsidR="00BF752D" w:rsidRPr="00E11E70">
        <w:rPr>
          <w:rFonts w:ascii="Arial" w:hAnsi="Arial" w:cs="Arial"/>
          <w:sz w:val="24"/>
          <w:szCs w:val="24"/>
        </w:rPr>
        <w:t>’</w:t>
      </w:r>
      <w:r w:rsidR="003B3702" w:rsidRPr="00E11E70">
        <w:rPr>
          <w:rFonts w:ascii="Arial" w:hAnsi="Arial" w:cs="Arial"/>
          <w:sz w:val="24"/>
          <w:szCs w:val="24"/>
        </w:rPr>
        <w:t xml:space="preserve"> to train 200 hundred teachers </w:t>
      </w:r>
      <w:r w:rsidR="00BF752D" w:rsidRPr="00E11E70">
        <w:rPr>
          <w:rFonts w:ascii="Arial" w:hAnsi="Arial" w:cs="Arial"/>
          <w:sz w:val="24"/>
          <w:szCs w:val="24"/>
        </w:rPr>
        <w:t>in</w:t>
      </w:r>
      <w:r w:rsidR="003B3702" w:rsidRPr="00E11E70">
        <w:rPr>
          <w:rFonts w:ascii="Arial" w:hAnsi="Arial" w:cs="Arial"/>
          <w:sz w:val="24"/>
          <w:szCs w:val="24"/>
        </w:rPr>
        <w:t xml:space="preserve"> computing</w:t>
      </w:r>
      <w:r w:rsidR="004D524C">
        <w:rPr>
          <w:rFonts w:ascii="Arial" w:hAnsi="Arial" w:cs="Arial"/>
          <w:sz w:val="24"/>
          <w:szCs w:val="24"/>
        </w:rPr>
        <w:t>,</w:t>
      </w:r>
      <w:r w:rsidR="003B3702" w:rsidRPr="00E11E70">
        <w:rPr>
          <w:rFonts w:ascii="Arial" w:hAnsi="Arial" w:cs="Arial"/>
          <w:sz w:val="24"/>
          <w:szCs w:val="24"/>
        </w:rPr>
        <w:t xml:space="preserve"> and </w:t>
      </w:r>
      <w:r w:rsidR="00DF1B90" w:rsidRPr="00E11E70">
        <w:rPr>
          <w:rFonts w:ascii="Arial" w:hAnsi="Arial" w:cs="Arial"/>
          <w:sz w:val="24"/>
          <w:szCs w:val="24"/>
        </w:rPr>
        <w:t>Pi</w:t>
      </w:r>
      <w:r w:rsidR="003B3702" w:rsidRPr="00E11E70">
        <w:rPr>
          <w:rFonts w:ascii="Arial" w:hAnsi="Arial" w:cs="Arial"/>
          <w:sz w:val="24"/>
          <w:szCs w:val="24"/>
        </w:rPr>
        <w:t xml:space="preserve"> to train a further 750 teachers across the country through ‘</w:t>
      </w:r>
      <w:proofErr w:type="spellStart"/>
      <w:r w:rsidR="003B3702" w:rsidRPr="00E11E70">
        <w:rPr>
          <w:rFonts w:ascii="Arial" w:hAnsi="Arial" w:cs="Arial"/>
          <w:sz w:val="24"/>
          <w:szCs w:val="24"/>
        </w:rPr>
        <w:t>Picademies</w:t>
      </w:r>
      <w:proofErr w:type="spellEnd"/>
      <w:r w:rsidR="003B3702" w:rsidRPr="00E11E70">
        <w:rPr>
          <w:rFonts w:ascii="Arial" w:hAnsi="Arial" w:cs="Arial"/>
          <w:sz w:val="24"/>
          <w:szCs w:val="24"/>
        </w:rPr>
        <w:t>’ aimed at Key Stages 3 and 4</w:t>
      </w:r>
      <w:r w:rsidR="00902FC5" w:rsidRPr="00E11E70">
        <w:rPr>
          <w:rFonts w:ascii="Arial" w:hAnsi="Arial" w:cs="Arial"/>
          <w:sz w:val="24"/>
          <w:szCs w:val="24"/>
        </w:rPr>
        <w:t xml:space="preserve"> </w:t>
      </w:r>
      <w:r w:rsidR="003B3702" w:rsidRPr="00E11E70">
        <w:rPr>
          <w:rFonts w:ascii="Arial" w:hAnsi="Arial" w:cs="Arial"/>
          <w:sz w:val="24"/>
          <w:szCs w:val="24"/>
        </w:rPr>
        <w:t>(</w:t>
      </w:r>
      <w:r w:rsidR="001747F9" w:rsidRPr="00E11E70">
        <w:rPr>
          <w:rFonts w:ascii="Arial" w:hAnsi="Arial" w:cs="Arial"/>
          <w:sz w:val="24"/>
          <w:szCs w:val="24"/>
        </w:rPr>
        <w:t>HC270, 2016-17).</w:t>
      </w:r>
    </w:p>
    <w:p w14:paraId="70B07874" w14:textId="7400D24F" w:rsidR="00967189" w:rsidRPr="00E11E70" w:rsidRDefault="001939B3" w:rsidP="00902FC5">
      <w:pPr>
        <w:pStyle w:val="MYHEADING"/>
        <w:rPr>
          <w:rFonts w:cs="Arial"/>
          <w:szCs w:val="24"/>
        </w:rPr>
      </w:pPr>
      <w:r w:rsidRPr="00E11E70">
        <w:rPr>
          <w:rFonts w:cs="Arial"/>
          <w:szCs w:val="24"/>
        </w:rPr>
        <w:t xml:space="preserve"> </w:t>
      </w:r>
      <w:bookmarkStart w:id="3" w:name="_Toc511976627"/>
      <w:r w:rsidR="000B1BFC" w:rsidRPr="00E11E70">
        <w:rPr>
          <w:rFonts w:cs="Arial"/>
          <w:szCs w:val="24"/>
        </w:rPr>
        <w:t>‘C</w:t>
      </w:r>
      <w:r w:rsidR="00967189" w:rsidRPr="00E11E70">
        <w:rPr>
          <w:rFonts w:cs="Arial"/>
          <w:szCs w:val="24"/>
        </w:rPr>
        <w:t>oncepts of Employee Engagement and Employee involvement</w:t>
      </w:r>
      <w:r w:rsidR="00235459" w:rsidRPr="00E11E70">
        <w:rPr>
          <w:rFonts w:cs="Arial"/>
          <w:szCs w:val="24"/>
        </w:rPr>
        <w:t>’</w:t>
      </w:r>
      <w:bookmarkEnd w:id="3"/>
    </w:p>
    <w:p w14:paraId="5E9115F6" w14:textId="77777777" w:rsidR="00902FC5" w:rsidRPr="00E11E70" w:rsidRDefault="00902FC5" w:rsidP="00902FC5">
      <w:pPr>
        <w:rPr>
          <w:rFonts w:ascii="Arial" w:hAnsi="Arial" w:cs="Arial"/>
          <w:sz w:val="24"/>
          <w:szCs w:val="24"/>
        </w:rPr>
      </w:pPr>
    </w:p>
    <w:p w14:paraId="39E45BF2" w14:textId="251049B0" w:rsidR="001939B3" w:rsidRPr="00E11E70" w:rsidRDefault="002D584B" w:rsidP="00902FC5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In the next paragraphs I will discuss the concepts of employee engagement and involvement.</w:t>
      </w:r>
    </w:p>
    <w:p w14:paraId="4497761E" w14:textId="0D4BB677" w:rsidR="00915544" w:rsidRPr="00E11E70" w:rsidRDefault="00BC257C" w:rsidP="002D584B">
      <w:pPr>
        <w:pStyle w:val="MYHEADING"/>
        <w:numPr>
          <w:ilvl w:val="1"/>
          <w:numId w:val="7"/>
        </w:numPr>
        <w:rPr>
          <w:rFonts w:cs="Arial"/>
          <w:szCs w:val="24"/>
        </w:rPr>
      </w:pPr>
      <w:r w:rsidRPr="00E11E70">
        <w:rPr>
          <w:rFonts w:cs="Arial"/>
          <w:szCs w:val="24"/>
        </w:rPr>
        <w:t xml:space="preserve">  </w:t>
      </w:r>
      <w:bookmarkStart w:id="4" w:name="_Toc511976628"/>
      <w:r w:rsidR="008B4AC8" w:rsidRPr="00E11E70">
        <w:rPr>
          <w:rFonts w:cs="Arial"/>
          <w:szCs w:val="24"/>
        </w:rPr>
        <w:t>What is employee engagement</w:t>
      </w:r>
      <w:r w:rsidR="00181FBB" w:rsidRPr="00E11E70">
        <w:rPr>
          <w:rFonts w:cs="Arial"/>
          <w:szCs w:val="24"/>
        </w:rPr>
        <w:t xml:space="preserve"> and employee involvement</w:t>
      </w:r>
      <w:r w:rsidR="008B4AC8" w:rsidRPr="00E11E70">
        <w:rPr>
          <w:rFonts w:cs="Arial"/>
          <w:szCs w:val="24"/>
        </w:rPr>
        <w:t>?</w:t>
      </w:r>
      <w:bookmarkEnd w:id="4"/>
      <w:r w:rsidR="008B4AC8" w:rsidRPr="00E11E70">
        <w:rPr>
          <w:rFonts w:cs="Arial"/>
          <w:szCs w:val="24"/>
        </w:rPr>
        <w:t xml:space="preserve"> </w:t>
      </w:r>
    </w:p>
    <w:p w14:paraId="6367A06F" w14:textId="6D3926EE" w:rsidR="00C05166" w:rsidRPr="00E11E70" w:rsidRDefault="008B4AC8" w:rsidP="00915544">
      <w:pPr>
        <w:pStyle w:val="Heading1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 </w:t>
      </w:r>
    </w:p>
    <w:p w14:paraId="28A7C214" w14:textId="091A6487" w:rsidR="00BC257C" w:rsidRPr="00E11E70" w:rsidRDefault="005E59BF" w:rsidP="00AC0F48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E11E70">
        <w:rPr>
          <w:rFonts w:ascii="Arial" w:hAnsi="Arial" w:cs="Arial"/>
          <w:sz w:val="24"/>
          <w:szCs w:val="24"/>
          <w:lang w:val="en-US"/>
        </w:rPr>
        <w:t>Se</w:t>
      </w:r>
      <w:r w:rsidR="00915544" w:rsidRPr="00E11E70">
        <w:rPr>
          <w:rFonts w:ascii="Arial" w:hAnsi="Arial" w:cs="Arial"/>
          <w:sz w:val="24"/>
          <w:szCs w:val="24"/>
          <w:lang w:val="en-US"/>
        </w:rPr>
        <w:t>v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eral </w:t>
      </w:r>
      <w:r w:rsidR="004D524C">
        <w:rPr>
          <w:rFonts w:ascii="Arial" w:hAnsi="Arial" w:cs="Arial"/>
          <w:sz w:val="24"/>
          <w:szCs w:val="24"/>
          <w:lang w:val="en-US"/>
        </w:rPr>
        <w:t>a</w:t>
      </w:r>
      <w:r w:rsidRPr="00E11E70">
        <w:rPr>
          <w:rFonts w:ascii="Arial" w:hAnsi="Arial" w:cs="Arial"/>
          <w:sz w:val="24"/>
          <w:szCs w:val="24"/>
          <w:lang w:val="en-US"/>
        </w:rPr>
        <w:t>cademics</w:t>
      </w:r>
      <w:r w:rsidR="004F4A87" w:rsidRPr="00E11E70">
        <w:rPr>
          <w:rFonts w:ascii="Arial" w:hAnsi="Arial" w:cs="Arial"/>
          <w:sz w:val="24"/>
          <w:szCs w:val="24"/>
          <w:lang w:val="en-US"/>
        </w:rPr>
        <w:t xml:space="preserve"> and researchers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see the meaning of the wor</w:t>
      </w:r>
      <w:r w:rsidR="00897045" w:rsidRPr="00E11E70">
        <w:rPr>
          <w:rFonts w:ascii="Arial" w:hAnsi="Arial" w:cs="Arial"/>
          <w:sz w:val="24"/>
          <w:szCs w:val="24"/>
          <w:lang w:val="en-US"/>
        </w:rPr>
        <w:t>d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‘Employee Engagement’ as</w:t>
      </w:r>
      <w:r w:rsidR="004F4A87" w:rsidRPr="00E11E70">
        <w:rPr>
          <w:rFonts w:ascii="Arial" w:hAnsi="Arial" w:cs="Arial"/>
          <w:sz w:val="24"/>
          <w:szCs w:val="24"/>
          <w:lang w:val="en-US"/>
        </w:rPr>
        <w:t xml:space="preserve"> unclear or ambiguous </w:t>
      </w:r>
      <w:r w:rsidR="00AB4D89">
        <w:rPr>
          <w:rFonts w:ascii="Arial" w:hAnsi="Arial" w:cs="Arial"/>
          <w:sz w:val="24"/>
          <w:szCs w:val="24"/>
          <w:lang w:val="en-US"/>
        </w:rPr>
        <w:t xml:space="preserve">as explained by </w:t>
      </w:r>
      <w:r w:rsidRPr="00E11E70">
        <w:rPr>
          <w:rFonts w:ascii="Arial" w:hAnsi="Arial" w:cs="Arial"/>
          <w:sz w:val="24"/>
          <w:szCs w:val="24"/>
          <w:lang w:val="en-US"/>
        </w:rPr>
        <w:t>Macy &amp; Schneider</w:t>
      </w:r>
      <w:r w:rsidR="004D524C">
        <w:rPr>
          <w:rFonts w:ascii="Arial" w:hAnsi="Arial" w:cs="Arial"/>
          <w:sz w:val="24"/>
          <w:szCs w:val="24"/>
          <w:lang w:val="en-US"/>
        </w:rPr>
        <w:t>,</w:t>
      </w:r>
      <w:r w:rsidR="001F6936">
        <w:rPr>
          <w:rFonts w:ascii="Arial" w:hAnsi="Arial" w:cs="Arial"/>
          <w:sz w:val="24"/>
          <w:szCs w:val="24"/>
          <w:lang w:val="en-US"/>
        </w:rPr>
        <w:t xml:space="preserve"> </w:t>
      </w:r>
      <w:r w:rsidR="00AB4D89">
        <w:rPr>
          <w:rFonts w:ascii="Arial" w:hAnsi="Arial" w:cs="Arial"/>
          <w:sz w:val="24"/>
          <w:szCs w:val="24"/>
          <w:lang w:val="en-US"/>
        </w:rPr>
        <w:t>(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2008).  </w:t>
      </w:r>
      <w:r w:rsidR="00CA1236" w:rsidRPr="00E11E70">
        <w:rPr>
          <w:rFonts w:ascii="Arial" w:hAnsi="Arial" w:cs="Arial"/>
          <w:sz w:val="24"/>
          <w:szCs w:val="24"/>
          <w:lang w:val="en-US"/>
        </w:rPr>
        <w:t>Employee engagement</w:t>
      </w:r>
      <w:r w:rsidR="00606615" w:rsidRPr="00E11E70">
        <w:rPr>
          <w:rFonts w:ascii="Arial" w:hAnsi="Arial" w:cs="Arial"/>
          <w:sz w:val="24"/>
          <w:szCs w:val="24"/>
          <w:lang w:val="en-US"/>
        </w:rPr>
        <w:t xml:space="preserve"> </w:t>
      </w:r>
      <w:r w:rsidR="004F4A87" w:rsidRPr="00E11E70">
        <w:rPr>
          <w:rFonts w:ascii="Arial" w:hAnsi="Arial" w:cs="Arial"/>
          <w:sz w:val="24"/>
          <w:szCs w:val="24"/>
          <w:lang w:val="en-US"/>
        </w:rPr>
        <w:t>can be</w:t>
      </w:r>
      <w:r w:rsidR="00606615" w:rsidRPr="00E11E70">
        <w:rPr>
          <w:rFonts w:ascii="Arial" w:hAnsi="Arial" w:cs="Arial"/>
          <w:sz w:val="24"/>
          <w:szCs w:val="24"/>
          <w:lang w:val="en-US"/>
        </w:rPr>
        <w:t xml:space="preserve"> embraced directly </w:t>
      </w:r>
      <w:r w:rsidR="004F4A87" w:rsidRPr="00E11E70">
        <w:rPr>
          <w:rFonts w:ascii="Arial" w:hAnsi="Arial" w:cs="Arial"/>
          <w:sz w:val="24"/>
          <w:szCs w:val="24"/>
          <w:lang w:val="en-US"/>
        </w:rPr>
        <w:t xml:space="preserve">by </w:t>
      </w:r>
      <w:r w:rsidR="00606615" w:rsidRPr="00E11E70">
        <w:rPr>
          <w:rFonts w:ascii="Arial" w:hAnsi="Arial" w:cs="Arial"/>
          <w:sz w:val="24"/>
          <w:szCs w:val="24"/>
          <w:lang w:val="en-US"/>
        </w:rPr>
        <w:t>employee</w:t>
      </w:r>
      <w:r w:rsidR="004F4A87" w:rsidRPr="00E11E70">
        <w:rPr>
          <w:rFonts w:ascii="Arial" w:hAnsi="Arial" w:cs="Arial"/>
          <w:sz w:val="24"/>
          <w:szCs w:val="24"/>
          <w:lang w:val="en-US"/>
        </w:rPr>
        <w:t>s</w:t>
      </w:r>
      <w:r w:rsidR="00606615" w:rsidRPr="00E11E70">
        <w:rPr>
          <w:rFonts w:ascii="Arial" w:hAnsi="Arial" w:cs="Arial"/>
          <w:sz w:val="24"/>
          <w:szCs w:val="24"/>
          <w:lang w:val="en-US"/>
        </w:rPr>
        <w:t xml:space="preserve"> within </w:t>
      </w:r>
      <w:r w:rsidR="00C90573" w:rsidRPr="00E11E70">
        <w:rPr>
          <w:rFonts w:ascii="Arial" w:hAnsi="Arial" w:cs="Arial"/>
          <w:sz w:val="24"/>
          <w:szCs w:val="24"/>
          <w:lang w:val="en-US"/>
        </w:rPr>
        <w:t>an</w:t>
      </w:r>
      <w:r w:rsidR="00606615" w:rsidRPr="00E11E70">
        <w:rPr>
          <w:rFonts w:ascii="Arial" w:hAnsi="Arial" w:cs="Arial"/>
          <w:sz w:val="24"/>
          <w:szCs w:val="24"/>
          <w:lang w:val="en-US"/>
        </w:rPr>
        <w:t xml:space="preserve"> organisation</w:t>
      </w:r>
      <w:r w:rsidR="00DC2AF5" w:rsidRPr="00E11E70">
        <w:rPr>
          <w:rFonts w:ascii="Arial" w:hAnsi="Arial" w:cs="Arial"/>
          <w:sz w:val="24"/>
          <w:szCs w:val="24"/>
          <w:lang w:val="en-US"/>
        </w:rPr>
        <w:t xml:space="preserve"> </w:t>
      </w:r>
      <w:r w:rsidR="00DC2AF5" w:rsidRPr="00E11E70">
        <w:rPr>
          <w:rFonts w:ascii="Arial" w:hAnsi="Arial" w:cs="Arial"/>
          <w:sz w:val="24"/>
          <w:szCs w:val="24"/>
        </w:rPr>
        <w:t>according</w:t>
      </w:r>
      <w:r w:rsidR="0057015E" w:rsidRPr="00E11E70">
        <w:rPr>
          <w:rFonts w:ascii="Arial" w:hAnsi="Arial" w:cs="Arial"/>
          <w:sz w:val="24"/>
          <w:szCs w:val="24"/>
        </w:rPr>
        <w:t xml:space="preserve"> to Lewis</w:t>
      </w:r>
      <w:r w:rsidR="004D524C">
        <w:rPr>
          <w:rFonts w:ascii="Arial" w:hAnsi="Arial" w:cs="Arial"/>
          <w:sz w:val="24"/>
          <w:szCs w:val="24"/>
        </w:rPr>
        <w:t xml:space="preserve">, </w:t>
      </w:r>
      <w:r w:rsidR="001F6936">
        <w:rPr>
          <w:rFonts w:ascii="Arial" w:hAnsi="Arial" w:cs="Arial"/>
          <w:sz w:val="24"/>
          <w:szCs w:val="24"/>
        </w:rPr>
        <w:t>(</w:t>
      </w:r>
      <w:r w:rsidR="0057015E" w:rsidRPr="00E11E70">
        <w:rPr>
          <w:rFonts w:ascii="Arial" w:hAnsi="Arial" w:cs="Arial"/>
          <w:sz w:val="24"/>
          <w:szCs w:val="24"/>
        </w:rPr>
        <w:t>2011)</w:t>
      </w:r>
      <w:r w:rsidR="00DC2AF5" w:rsidRPr="00E11E70">
        <w:rPr>
          <w:rFonts w:ascii="Arial" w:hAnsi="Arial" w:cs="Arial"/>
          <w:sz w:val="24"/>
          <w:szCs w:val="24"/>
        </w:rPr>
        <w:t>, rather than the job itself.</w:t>
      </w:r>
      <w:r w:rsidR="004D524C">
        <w:rPr>
          <w:rFonts w:ascii="Arial" w:hAnsi="Arial" w:cs="Arial"/>
          <w:sz w:val="24"/>
          <w:szCs w:val="24"/>
        </w:rPr>
        <w:t xml:space="preserve">  </w:t>
      </w:r>
      <w:r w:rsidR="00DC2AF5" w:rsidRPr="00E11E70">
        <w:rPr>
          <w:rFonts w:ascii="Arial" w:hAnsi="Arial" w:cs="Arial"/>
          <w:sz w:val="24"/>
          <w:szCs w:val="24"/>
        </w:rPr>
        <w:t xml:space="preserve">Each employee is </w:t>
      </w:r>
      <w:r w:rsidR="00DC2AF5" w:rsidRPr="00E11E70">
        <w:rPr>
          <w:rFonts w:ascii="Arial" w:hAnsi="Arial" w:cs="Arial"/>
          <w:sz w:val="24"/>
          <w:szCs w:val="24"/>
        </w:rPr>
        <w:lastRenderedPageBreak/>
        <w:t>different, and each role or task differs from each other.</w:t>
      </w:r>
      <w:r w:rsidR="004D524C">
        <w:rPr>
          <w:rFonts w:ascii="Arial" w:hAnsi="Arial" w:cs="Arial"/>
          <w:sz w:val="24"/>
          <w:szCs w:val="24"/>
        </w:rPr>
        <w:t xml:space="preserve">  </w:t>
      </w:r>
      <w:r w:rsidR="00DC2AF5" w:rsidRPr="00E11E70">
        <w:rPr>
          <w:rFonts w:ascii="Arial" w:hAnsi="Arial" w:cs="Arial"/>
          <w:sz w:val="24"/>
          <w:szCs w:val="24"/>
        </w:rPr>
        <w:t>Engagement will differ among individuals</w:t>
      </w:r>
      <w:r w:rsidR="00395B47">
        <w:rPr>
          <w:rFonts w:ascii="Arial" w:hAnsi="Arial" w:cs="Arial"/>
          <w:sz w:val="24"/>
          <w:szCs w:val="24"/>
        </w:rPr>
        <w:t xml:space="preserve"> as explained by</w:t>
      </w:r>
      <w:r w:rsidR="003111ED" w:rsidRPr="00E11E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11ED" w:rsidRPr="00E11E70">
        <w:rPr>
          <w:rFonts w:ascii="Arial" w:hAnsi="Arial" w:cs="Arial"/>
          <w:sz w:val="24"/>
          <w:szCs w:val="24"/>
        </w:rPr>
        <w:t>Gourlay</w:t>
      </w:r>
      <w:proofErr w:type="spellEnd"/>
      <w:r w:rsidR="003111ED" w:rsidRPr="00E11E70">
        <w:rPr>
          <w:rFonts w:ascii="Arial" w:hAnsi="Arial" w:cs="Arial"/>
          <w:sz w:val="24"/>
          <w:szCs w:val="24"/>
        </w:rPr>
        <w:t xml:space="preserve"> et al,</w:t>
      </w:r>
      <w:r w:rsidR="00395B47">
        <w:rPr>
          <w:rFonts w:ascii="Arial" w:hAnsi="Arial" w:cs="Arial"/>
          <w:sz w:val="24"/>
          <w:szCs w:val="24"/>
        </w:rPr>
        <w:t xml:space="preserve"> (</w:t>
      </w:r>
      <w:r w:rsidR="003111ED" w:rsidRPr="00E11E70">
        <w:rPr>
          <w:rFonts w:ascii="Arial" w:hAnsi="Arial" w:cs="Arial"/>
          <w:sz w:val="24"/>
          <w:szCs w:val="24"/>
        </w:rPr>
        <w:t>2012)</w:t>
      </w:r>
      <w:r w:rsidR="00DC2AF5" w:rsidRPr="00E11E70">
        <w:rPr>
          <w:rFonts w:ascii="Arial" w:hAnsi="Arial" w:cs="Arial"/>
          <w:sz w:val="24"/>
          <w:szCs w:val="24"/>
        </w:rPr>
        <w:t>.</w:t>
      </w:r>
      <w:r w:rsidR="004D524C">
        <w:rPr>
          <w:rFonts w:ascii="Arial" w:hAnsi="Arial" w:cs="Arial"/>
          <w:sz w:val="24"/>
          <w:szCs w:val="24"/>
        </w:rPr>
        <w:t xml:space="preserve">  </w:t>
      </w:r>
      <w:r w:rsidR="00DC2AF5" w:rsidRPr="00E11E70">
        <w:rPr>
          <w:rFonts w:ascii="Arial" w:hAnsi="Arial" w:cs="Arial"/>
          <w:sz w:val="24"/>
          <w:szCs w:val="24"/>
        </w:rPr>
        <w:t xml:space="preserve">By understanding </w:t>
      </w:r>
      <w:r w:rsidR="00C90573" w:rsidRPr="00E11E70">
        <w:rPr>
          <w:rFonts w:ascii="Arial" w:hAnsi="Arial" w:cs="Arial"/>
          <w:sz w:val="24"/>
          <w:szCs w:val="24"/>
          <w:lang w:val="en-US"/>
        </w:rPr>
        <w:t>the</w:t>
      </w:r>
      <w:r w:rsidR="00D47558" w:rsidRPr="00E11E70">
        <w:rPr>
          <w:rFonts w:ascii="Arial" w:hAnsi="Arial" w:cs="Arial"/>
          <w:sz w:val="24"/>
          <w:szCs w:val="24"/>
          <w:lang w:val="en-US"/>
        </w:rPr>
        <w:t xml:space="preserve"> e</w:t>
      </w:r>
      <w:r w:rsidR="00CA1236" w:rsidRPr="00E11E70">
        <w:rPr>
          <w:rFonts w:ascii="Arial" w:hAnsi="Arial" w:cs="Arial"/>
          <w:sz w:val="24"/>
          <w:szCs w:val="24"/>
          <w:lang w:val="en-US"/>
        </w:rPr>
        <w:t>mployees</w:t>
      </w:r>
      <w:r w:rsidR="00DC2AF5" w:rsidRPr="00E11E70">
        <w:rPr>
          <w:rFonts w:ascii="Arial" w:hAnsi="Arial" w:cs="Arial"/>
          <w:sz w:val="24"/>
          <w:szCs w:val="24"/>
          <w:lang w:val="en-US"/>
        </w:rPr>
        <w:t>, they will</w:t>
      </w:r>
      <w:r w:rsidR="00CA1236" w:rsidRPr="00E11E70">
        <w:rPr>
          <w:rFonts w:ascii="Arial" w:hAnsi="Arial" w:cs="Arial"/>
          <w:sz w:val="24"/>
          <w:szCs w:val="24"/>
          <w:lang w:val="en-US"/>
        </w:rPr>
        <w:t xml:space="preserve"> feel more </w:t>
      </w:r>
      <w:r w:rsidR="000079E3" w:rsidRPr="00E11E70">
        <w:rPr>
          <w:rFonts w:ascii="Arial" w:hAnsi="Arial" w:cs="Arial"/>
          <w:sz w:val="24"/>
          <w:szCs w:val="24"/>
          <w:lang w:val="en-US"/>
        </w:rPr>
        <w:t>committed</w:t>
      </w:r>
      <w:r w:rsidR="00D47558" w:rsidRPr="00E11E70">
        <w:rPr>
          <w:rFonts w:ascii="Arial" w:hAnsi="Arial" w:cs="Arial"/>
          <w:sz w:val="24"/>
          <w:szCs w:val="24"/>
          <w:lang w:val="en-US"/>
        </w:rPr>
        <w:t>, enthusiastic, positive</w:t>
      </w:r>
      <w:r w:rsidR="000079E3" w:rsidRPr="00E11E70">
        <w:rPr>
          <w:rFonts w:ascii="Arial" w:hAnsi="Arial" w:cs="Arial"/>
          <w:sz w:val="24"/>
          <w:szCs w:val="24"/>
          <w:lang w:val="en-US"/>
        </w:rPr>
        <w:t xml:space="preserve"> and dedicated to </w:t>
      </w:r>
      <w:r w:rsidR="009E4184" w:rsidRPr="00E11E70">
        <w:rPr>
          <w:rFonts w:ascii="Arial" w:hAnsi="Arial" w:cs="Arial"/>
          <w:sz w:val="24"/>
          <w:szCs w:val="24"/>
          <w:lang w:val="en-US"/>
        </w:rPr>
        <w:t>an</w:t>
      </w:r>
      <w:r w:rsidR="000079E3" w:rsidRPr="00E11E70">
        <w:rPr>
          <w:rFonts w:ascii="Arial" w:hAnsi="Arial" w:cs="Arial"/>
          <w:sz w:val="24"/>
          <w:szCs w:val="24"/>
          <w:lang w:val="en-US"/>
        </w:rPr>
        <w:t xml:space="preserve"> organisation</w:t>
      </w:r>
      <w:r w:rsidR="0076328E" w:rsidRPr="00E11E70">
        <w:rPr>
          <w:rFonts w:ascii="Arial" w:hAnsi="Arial" w:cs="Arial"/>
          <w:sz w:val="24"/>
          <w:szCs w:val="24"/>
          <w:lang w:val="en-US"/>
        </w:rPr>
        <w:t>, potentially leading to loyalty and lower attrition</w:t>
      </w:r>
      <w:r w:rsidR="00606615" w:rsidRPr="00E11E70">
        <w:rPr>
          <w:rFonts w:ascii="Arial" w:hAnsi="Arial" w:cs="Arial"/>
          <w:sz w:val="24"/>
          <w:szCs w:val="24"/>
          <w:lang w:val="en-US"/>
        </w:rPr>
        <w:t xml:space="preserve"> if</w:t>
      </w:r>
      <w:r w:rsidR="00C04B45" w:rsidRPr="00E11E70">
        <w:rPr>
          <w:rFonts w:ascii="Arial" w:hAnsi="Arial" w:cs="Arial"/>
          <w:sz w:val="24"/>
          <w:szCs w:val="24"/>
          <w:lang w:val="en-US"/>
        </w:rPr>
        <w:t xml:space="preserve"> an investment is made in them </w:t>
      </w:r>
      <w:r w:rsidR="00C04B45" w:rsidRPr="00E11E70">
        <w:rPr>
          <w:rFonts w:ascii="Arial" w:hAnsi="Arial" w:cs="Arial"/>
          <w:color w:val="555555"/>
          <w:sz w:val="24"/>
          <w:szCs w:val="24"/>
          <w:shd w:val="clear" w:color="auto" w:fill="FFFFFF"/>
        </w:rPr>
        <w:t>(</w:t>
      </w:r>
      <w:r w:rsidR="00DC2AF5" w:rsidRPr="00E11E70">
        <w:rPr>
          <w:rFonts w:ascii="Arial" w:hAnsi="Arial" w:cs="Arial"/>
          <w:sz w:val="24"/>
          <w:szCs w:val="24"/>
        </w:rPr>
        <w:t>May et al., 2004)</w:t>
      </w:r>
      <w:r w:rsidR="000079E3" w:rsidRPr="00E11E70">
        <w:rPr>
          <w:rFonts w:ascii="Arial" w:hAnsi="Arial" w:cs="Arial"/>
          <w:sz w:val="24"/>
          <w:szCs w:val="24"/>
          <w:lang w:val="en-US"/>
        </w:rPr>
        <w:t>.</w:t>
      </w:r>
      <w:r w:rsidR="004D524C">
        <w:rPr>
          <w:rFonts w:ascii="Arial" w:hAnsi="Arial" w:cs="Arial"/>
          <w:sz w:val="24"/>
          <w:szCs w:val="24"/>
          <w:lang w:val="en-US"/>
        </w:rPr>
        <w:t xml:space="preserve">  </w:t>
      </w:r>
      <w:r w:rsidR="000079E3" w:rsidRPr="00E11E70">
        <w:rPr>
          <w:rFonts w:ascii="Arial" w:hAnsi="Arial" w:cs="Arial"/>
          <w:sz w:val="24"/>
          <w:szCs w:val="24"/>
          <w:lang w:val="en-US"/>
        </w:rPr>
        <w:t>They will use their talent to the highest abilities</w:t>
      </w:r>
      <w:r w:rsidR="00662E32" w:rsidRPr="00E11E70">
        <w:rPr>
          <w:rFonts w:ascii="Arial" w:hAnsi="Arial" w:cs="Arial"/>
          <w:sz w:val="24"/>
          <w:szCs w:val="24"/>
          <w:lang w:val="en-US"/>
        </w:rPr>
        <w:t>.</w:t>
      </w:r>
    </w:p>
    <w:p w14:paraId="51F4DB80" w14:textId="7CA26A3B" w:rsidR="00C04B45" w:rsidRPr="00E11E70" w:rsidRDefault="000079E3" w:rsidP="00AC0F48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E11E70">
        <w:rPr>
          <w:rFonts w:ascii="Arial" w:hAnsi="Arial" w:cs="Arial"/>
          <w:sz w:val="24"/>
          <w:szCs w:val="24"/>
          <w:lang w:val="en-US"/>
        </w:rPr>
        <w:t>The</w:t>
      </w:r>
      <w:r w:rsidR="00662E32" w:rsidRPr="00E11E70">
        <w:rPr>
          <w:rFonts w:ascii="Arial" w:hAnsi="Arial" w:cs="Arial"/>
          <w:sz w:val="24"/>
          <w:szCs w:val="24"/>
          <w:lang w:val="en-US"/>
        </w:rPr>
        <w:t>re is much research pertaining to the value of employee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</w:t>
      </w:r>
      <w:r w:rsidR="00330772" w:rsidRPr="00E11E70">
        <w:rPr>
          <w:rFonts w:ascii="Arial" w:hAnsi="Arial" w:cs="Arial"/>
          <w:sz w:val="24"/>
          <w:szCs w:val="24"/>
          <w:lang w:val="en-US"/>
        </w:rPr>
        <w:t xml:space="preserve">engagement, </w:t>
      </w:r>
      <w:r w:rsidR="00C84BD6" w:rsidRPr="00E11E70">
        <w:rPr>
          <w:rFonts w:ascii="Arial" w:hAnsi="Arial" w:cs="Arial"/>
          <w:sz w:val="24"/>
          <w:szCs w:val="24"/>
          <w:lang w:val="en-US"/>
        </w:rPr>
        <w:t xml:space="preserve">as an example </w:t>
      </w:r>
      <w:r w:rsidR="00330772" w:rsidRPr="00E11E70">
        <w:rPr>
          <w:rFonts w:ascii="Arial" w:hAnsi="Arial" w:cs="Arial"/>
          <w:sz w:val="24"/>
          <w:szCs w:val="24"/>
          <w:lang w:val="en-US"/>
        </w:rPr>
        <w:t>Kahn</w:t>
      </w:r>
      <w:r w:rsidR="00DD239B">
        <w:rPr>
          <w:rFonts w:ascii="Arial" w:hAnsi="Arial" w:cs="Arial"/>
          <w:sz w:val="24"/>
          <w:szCs w:val="24"/>
          <w:lang w:val="en-US"/>
        </w:rPr>
        <w:t>,</w:t>
      </w:r>
      <w:r w:rsidR="00395B47">
        <w:rPr>
          <w:rFonts w:ascii="Arial" w:hAnsi="Arial" w:cs="Arial"/>
          <w:sz w:val="24"/>
          <w:szCs w:val="24"/>
          <w:lang w:val="en-US"/>
        </w:rPr>
        <w:t xml:space="preserve"> (</w:t>
      </w:r>
      <w:r w:rsidR="00473AB8" w:rsidRPr="00E11E70">
        <w:rPr>
          <w:rFonts w:ascii="Arial" w:hAnsi="Arial" w:cs="Arial"/>
          <w:sz w:val="24"/>
          <w:szCs w:val="24"/>
          <w:lang w:val="en-US"/>
        </w:rPr>
        <w:t>1990</w:t>
      </w:r>
      <w:r w:rsidR="00292D26" w:rsidRPr="00E11E70">
        <w:rPr>
          <w:rFonts w:ascii="Arial" w:hAnsi="Arial" w:cs="Arial"/>
          <w:sz w:val="24"/>
          <w:szCs w:val="24"/>
          <w:lang w:val="en-US"/>
        </w:rPr>
        <w:t>)</w:t>
      </w:r>
      <w:r w:rsidR="00473AB8" w:rsidRPr="00E11E70">
        <w:rPr>
          <w:rFonts w:ascii="Arial" w:hAnsi="Arial" w:cs="Arial"/>
          <w:sz w:val="24"/>
          <w:szCs w:val="24"/>
          <w:lang w:val="en-US"/>
        </w:rPr>
        <w:t xml:space="preserve"> </w:t>
      </w:r>
      <w:r w:rsidR="004D524C">
        <w:rPr>
          <w:rFonts w:ascii="Arial" w:hAnsi="Arial" w:cs="Arial"/>
          <w:sz w:val="24"/>
          <w:szCs w:val="24"/>
          <w:lang w:val="en-US"/>
        </w:rPr>
        <w:t>–</w:t>
      </w:r>
      <w:r w:rsidR="00473AB8" w:rsidRPr="00E11E70">
        <w:rPr>
          <w:rFonts w:ascii="Arial" w:hAnsi="Arial" w:cs="Arial"/>
          <w:sz w:val="24"/>
          <w:szCs w:val="24"/>
          <w:lang w:val="en-US"/>
        </w:rPr>
        <w:t xml:space="preserve"> </w:t>
      </w:r>
      <w:r w:rsidR="004D524C">
        <w:rPr>
          <w:rFonts w:ascii="Arial" w:hAnsi="Arial" w:cs="Arial"/>
          <w:sz w:val="24"/>
          <w:szCs w:val="24"/>
          <w:lang w:val="en-US"/>
        </w:rPr>
        <w:t>(</w:t>
      </w:r>
      <w:r w:rsidR="00C04B45" w:rsidRPr="00E11E70">
        <w:rPr>
          <w:rFonts w:ascii="Arial" w:hAnsi="Arial" w:cs="Arial"/>
          <w:sz w:val="24"/>
          <w:szCs w:val="24"/>
        </w:rPr>
        <w:t>Psychological</w:t>
      </w:r>
      <w:r w:rsidR="00473AB8" w:rsidRPr="00E11E70">
        <w:rPr>
          <w:rFonts w:ascii="Arial" w:hAnsi="Arial" w:cs="Arial"/>
          <w:sz w:val="24"/>
          <w:szCs w:val="24"/>
        </w:rPr>
        <w:t xml:space="preserve"> Conditions of Personal Engagement and Disengagement) </w:t>
      </w:r>
      <w:r w:rsidR="00662E32" w:rsidRPr="00E11E70">
        <w:rPr>
          <w:rFonts w:ascii="Arial" w:hAnsi="Arial" w:cs="Arial"/>
          <w:sz w:val="24"/>
          <w:szCs w:val="24"/>
        </w:rPr>
        <w:t xml:space="preserve">explains </w:t>
      </w:r>
      <w:r w:rsidR="00C84BD6" w:rsidRPr="00E11E70">
        <w:rPr>
          <w:rFonts w:ascii="Arial" w:hAnsi="Arial" w:cs="Arial"/>
          <w:sz w:val="24"/>
          <w:szCs w:val="24"/>
        </w:rPr>
        <w:t>in his paper</w:t>
      </w:r>
      <w:r w:rsidR="00395B47">
        <w:rPr>
          <w:rFonts w:ascii="Arial" w:hAnsi="Arial" w:cs="Arial"/>
          <w:sz w:val="24"/>
          <w:szCs w:val="24"/>
        </w:rPr>
        <w:t>,</w:t>
      </w:r>
      <w:r w:rsidR="00C84BD6" w:rsidRPr="00E11E70">
        <w:rPr>
          <w:rFonts w:ascii="Arial" w:hAnsi="Arial" w:cs="Arial"/>
          <w:sz w:val="24"/>
          <w:szCs w:val="24"/>
        </w:rPr>
        <w:t xml:space="preserve"> </w:t>
      </w:r>
      <w:r w:rsidR="00662E32" w:rsidRPr="00E11E70">
        <w:rPr>
          <w:rFonts w:ascii="Arial" w:hAnsi="Arial" w:cs="Arial"/>
          <w:sz w:val="24"/>
          <w:szCs w:val="24"/>
        </w:rPr>
        <w:t xml:space="preserve">that personal engagement </w:t>
      </w:r>
      <w:r w:rsidR="00C84BD6" w:rsidRPr="00E11E70">
        <w:rPr>
          <w:rFonts w:ascii="Arial" w:hAnsi="Arial" w:cs="Arial"/>
          <w:sz w:val="24"/>
          <w:szCs w:val="24"/>
        </w:rPr>
        <w:t>is</w:t>
      </w:r>
      <w:r w:rsidR="00CC23F4" w:rsidRPr="00E11E70">
        <w:rPr>
          <w:rFonts w:ascii="Arial" w:hAnsi="Arial" w:cs="Arial"/>
          <w:sz w:val="24"/>
          <w:szCs w:val="24"/>
        </w:rPr>
        <w:t xml:space="preserve"> to</w:t>
      </w:r>
      <w:r w:rsidR="00C84BD6" w:rsidRPr="00E11E70">
        <w:rPr>
          <w:rFonts w:ascii="Arial" w:hAnsi="Arial" w:cs="Arial"/>
          <w:sz w:val="24"/>
          <w:szCs w:val="24"/>
        </w:rPr>
        <w:t xml:space="preserve"> permit employee</w:t>
      </w:r>
      <w:r w:rsidR="00CC23F4" w:rsidRPr="00E11E70">
        <w:rPr>
          <w:rFonts w:ascii="Arial" w:hAnsi="Arial" w:cs="Arial"/>
          <w:sz w:val="24"/>
          <w:szCs w:val="24"/>
        </w:rPr>
        <w:t>s</w:t>
      </w:r>
      <w:r w:rsidR="00C84BD6" w:rsidRPr="00E11E70">
        <w:rPr>
          <w:rFonts w:ascii="Arial" w:hAnsi="Arial" w:cs="Arial"/>
          <w:sz w:val="24"/>
          <w:szCs w:val="24"/>
        </w:rPr>
        <w:t xml:space="preserve"> the ability to self-express, and to promote collaborative working with others.  </w:t>
      </w:r>
    </w:p>
    <w:p w14:paraId="3AACADBE" w14:textId="4130271E" w:rsidR="00915544" w:rsidRPr="00E11E70" w:rsidRDefault="00915544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b/>
          <w:sz w:val="24"/>
          <w:szCs w:val="24"/>
          <w:u w:val="single"/>
        </w:rPr>
        <w:t>Figure 1</w:t>
      </w:r>
      <w:r w:rsidRPr="00E11E70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51EC037" wp14:editId="2C3F8CC6">
            <wp:extent cx="5731390" cy="366743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8667" cy="3672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B1B82" w14:textId="0B9B0809" w:rsidR="00915544" w:rsidRPr="00E11E70" w:rsidRDefault="00915544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(Kahn</w:t>
      </w:r>
      <w:r w:rsidR="00395B47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1990)</w:t>
      </w:r>
    </w:p>
    <w:p w14:paraId="0FCEBBE6" w14:textId="6239A417" w:rsidR="00EA0D34" w:rsidRPr="00E11E70" w:rsidRDefault="00CC23F4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lastRenderedPageBreak/>
        <w:t xml:space="preserve">I </w:t>
      </w:r>
      <w:r w:rsidR="00606615" w:rsidRPr="00E11E70">
        <w:rPr>
          <w:rFonts w:ascii="Arial" w:hAnsi="Arial" w:cs="Arial"/>
          <w:sz w:val="24"/>
          <w:szCs w:val="24"/>
        </w:rPr>
        <w:t xml:space="preserve">summarise </w:t>
      </w:r>
      <w:r w:rsidRPr="00E11E70">
        <w:rPr>
          <w:rFonts w:ascii="Arial" w:hAnsi="Arial" w:cs="Arial"/>
          <w:sz w:val="24"/>
          <w:szCs w:val="24"/>
        </w:rPr>
        <w:t xml:space="preserve">from </w:t>
      </w:r>
      <w:r w:rsidR="002564D2" w:rsidRPr="00E11E70">
        <w:rPr>
          <w:rFonts w:ascii="Arial" w:hAnsi="Arial" w:cs="Arial"/>
          <w:sz w:val="24"/>
          <w:szCs w:val="24"/>
        </w:rPr>
        <w:t>Kahn’s</w:t>
      </w:r>
      <w:r w:rsidR="00DD239B">
        <w:rPr>
          <w:rFonts w:ascii="Arial" w:hAnsi="Arial" w:cs="Arial"/>
          <w:sz w:val="24"/>
          <w:szCs w:val="24"/>
        </w:rPr>
        <w:t xml:space="preserve">, </w:t>
      </w:r>
      <w:r w:rsidR="00395B47">
        <w:rPr>
          <w:rFonts w:ascii="Arial" w:hAnsi="Arial" w:cs="Arial"/>
          <w:sz w:val="24"/>
          <w:szCs w:val="24"/>
        </w:rPr>
        <w:t xml:space="preserve">(1990) </w:t>
      </w:r>
      <w:r w:rsidRPr="00E11E70">
        <w:rPr>
          <w:rFonts w:ascii="Arial" w:hAnsi="Arial" w:cs="Arial"/>
          <w:sz w:val="24"/>
          <w:szCs w:val="24"/>
        </w:rPr>
        <w:t>paper</w:t>
      </w:r>
      <w:r w:rsidR="00606615" w:rsidRPr="00E11E70">
        <w:rPr>
          <w:rFonts w:ascii="Arial" w:hAnsi="Arial" w:cs="Arial"/>
          <w:sz w:val="24"/>
          <w:szCs w:val="24"/>
        </w:rPr>
        <w:t xml:space="preserve">.  </w:t>
      </w:r>
      <w:r w:rsidR="004B37B0" w:rsidRPr="00E11E70">
        <w:rPr>
          <w:rFonts w:ascii="Arial" w:hAnsi="Arial" w:cs="Arial"/>
          <w:sz w:val="24"/>
          <w:szCs w:val="24"/>
        </w:rPr>
        <w:t>If employees feel safe the</w:t>
      </w:r>
      <w:r w:rsidR="003B26E9">
        <w:rPr>
          <w:rFonts w:ascii="Arial" w:hAnsi="Arial" w:cs="Arial"/>
          <w:sz w:val="24"/>
          <w:szCs w:val="24"/>
        </w:rPr>
        <w:t>y</w:t>
      </w:r>
      <w:r w:rsidR="004B37B0" w:rsidRPr="00E11E70">
        <w:rPr>
          <w:rFonts w:ascii="Arial" w:hAnsi="Arial" w:cs="Arial"/>
          <w:sz w:val="24"/>
          <w:szCs w:val="24"/>
        </w:rPr>
        <w:t xml:space="preserve"> will exhibit many positive traits as described in </w:t>
      </w:r>
      <w:r w:rsidR="004B37B0" w:rsidRPr="004D524C">
        <w:rPr>
          <w:rFonts w:ascii="Arial" w:hAnsi="Arial" w:cs="Arial"/>
          <w:sz w:val="24"/>
          <w:szCs w:val="24"/>
          <w:u w:val="single"/>
        </w:rPr>
        <w:t>Figure 1</w:t>
      </w:r>
      <w:r w:rsidR="004B37B0" w:rsidRPr="00E11E70">
        <w:rPr>
          <w:rFonts w:ascii="Arial" w:hAnsi="Arial" w:cs="Arial"/>
          <w:sz w:val="24"/>
          <w:szCs w:val="24"/>
        </w:rPr>
        <w:t xml:space="preserve">. </w:t>
      </w:r>
    </w:p>
    <w:p w14:paraId="4F3020A6" w14:textId="5858F4CC" w:rsidR="004B37B0" w:rsidRPr="00E11E70" w:rsidRDefault="00606615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By </w:t>
      </w:r>
      <w:r w:rsidR="003B26E9">
        <w:rPr>
          <w:rFonts w:ascii="Arial" w:hAnsi="Arial" w:cs="Arial"/>
          <w:sz w:val="24"/>
          <w:szCs w:val="24"/>
        </w:rPr>
        <w:t xml:space="preserve">providing </w:t>
      </w:r>
      <w:r w:rsidR="00CC23F4" w:rsidRPr="00E11E70">
        <w:rPr>
          <w:rFonts w:ascii="Arial" w:hAnsi="Arial" w:cs="Arial"/>
          <w:sz w:val="24"/>
          <w:szCs w:val="24"/>
        </w:rPr>
        <w:t>employees</w:t>
      </w:r>
      <w:r w:rsidR="004F4A87" w:rsidRPr="00E11E70">
        <w:rPr>
          <w:rFonts w:ascii="Arial" w:hAnsi="Arial" w:cs="Arial"/>
          <w:sz w:val="24"/>
          <w:szCs w:val="24"/>
        </w:rPr>
        <w:t xml:space="preserve"> </w:t>
      </w:r>
      <w:r w:rsidR="00CC23F4" w:rsidRPr="00E11E70">
        <w:rPr>
          <w:rFonts w:ascii="Arial" w:hAnsi="Arial" w:cs="Arial"/>
          <w:sz w:val="24"/>
          <w:szCs w:val="24"/>
        </w:rPr>
        <w:t xml:space="preserve">the empowerment to work with emotional </w:t>
      </w:r>
      <w:r w:rsidR="00B26E76" w:rsidRPr="00E11E70">
        <w:rPr>
          <w:rFonts w:ascii="Arial" w:hAnsi="Arial" w:cs="Arial"/>
          <w:sz w:val="24"/>
          <w:szCs w:val="24"/>
        </w:rPr>
        <w:t>attachment</w:t>
      </w:r>
      <w:r w:rsidR="00CC23F4" w:rsidRPr="00E11E70">
        <w:rPr>
          <w:rFonts w:ascii="Arial" w:hAnsi="Arial" w:cs="Arial"/>
          <w:sz w:val="24"/>
          <w:szCs w:val="24"/>
        </w:rPr>
        <w:t xml:space="preserve">, </w:t>
      </w:r>
      <w:r w:rsidR="004D524C">
        <w:rPr>
          <w:rFonts w:ascii="Arial" w:hAnsi="Arial" w:cs="Arial"/>
          <w:sz w:val="24"/>
          <w:szCs w:val="24"/>
        </w:rPr>
        <w:t xml:space="preserve">be </w:t>
      </w:r>
      <w:r w:rsidRPr="00E11E70">
        <w:rPr>
          <w:rFonts w:ascii="Arial" w:hAnsi="Arial" w:cs="Arial"/>
          <w:sz w:val="24"/>
          <w:szCs w:val="24"/>
        </w:rPr>
        <w:t xml:space="preserve">able to </w:t>
      </w:r>
      <w:r w:rsidR="002564D2" w:rsidRPr="00E11E70">
        <w:rPr>
          <w:rFonts w:ascii="Arial" w:hAnsi="Arial" w:cs="Arial"/>
          <w:sz w:val="24"/>
          <w:szCs w:val="24"/>
        </w:rPr>
        <w:t>e</w:t>
      </w:r>
      <w:r w:rsidR="00CC23F4" w:rsidRPr="00E11E70">
        <w:rPr>
          <w:rFonts w:ascii="Arial" w:hAnsi="Arial" w:cs="Arial"/>
          <w:sz w:val="24"/>
          <w:szCs w:val="24"/>
        </w:rPr>
        <w:t xml:space="preserve">xpress themselves </w:t>
      </w:r>
      <w:r w:rsidR="00AC0F48" w:rsidRPr="00E11E70">
        <w:rPr>
          <w:rFonts w:ascii="Arial" w:hAnsi="Arial" w:cs="Arial"/>
          <w:sz w:val="24"/>
          <w:szCs w:val="24"/>
        </w:rPr>
        <w:t>physically</w:t>
      </w:r>
      <w:r w:rsidR="003B26E9">
        <w:rPr>
          <w:rFonts w:ascii="Arial" w:hAnsi="Arial" w:cs="Arial"/>
          <w:sz w:val="24"/>
          <w:szCs w:val="24"/>
        </w:rPr>
        <w:t xml:space="preserve"> &amp; v</w:t>
      </w:r>
      <w:r w:rsidRPr="00E11E70">
        <w:rPr>
          <w:rFonts w:ascii="Arial" w:hAnsi="Arial" w:cs="Arial"/>
          <w:sz w:val="24"/>
          <w:szCs w:val="24"/>
        </w:rPr>
        <w:t>erbally</w:t>
      </w:r>
      <w:r w:rsidR="002564D2" w:rsidRPr="00E11E70">
        <w:rPr>
          <w:rFonts w:ascii="Arial" w:hAnsi="Arial" w:cs="Arial"/>
          <w:sz w:val="24"/>
          <w:szCs w:val="24"/>
        </w:rPr>
        <w:t xml:space="preserve">, </w:t>
      </w:r>
      <w:r w:rsidRPr="00E11E70">
        <w:rPr>
          <w:rFonts w:ascii="Arial" w:hAnsi="Arial" w:cs="Arial"/>
          <w:sz w:val="24"/>
          <w:szCs w:val="24"/>
        </w:rPr>
        <w:t xml:space="preserve">to </w:t>
      </w:r>
      <w:r w:rsidR="00CC23F4" w:rsidRPr="00E11E70">
        <w:rPr>
          <w:rFonts w:ascii="Arial" w:hAnsi="Arial" w:cs="Arial"/>
          <w:sz w:val="24"/>
          <w:szCs w:val="24"/>
        </w:rPr>
        <w:t xml:space="preserve">instil positivity in the work place, </w:t>
      </w:r>
      <w:r w:rsidR="00915544" w:rsidRPr="00E11E70">
        <w:rPr>
          <w:rFonts w:ascii="Arial" w:hAnsi="Arial" w:cs="Arial"/>
          <w:sz w:val="24"/>
          <w:szCs w:val="24"/>
        </w:rPr>
        <w:t>and allow them to feel safe,</w:t>
      </w:r>
      <w:r w:rsidR="003B26E9">
        <w:rPr>
          <w:rFonts w:ascii="Arial" w:hAnsi="Arial" w:cs="Arial"/>
          <w:sz w:val="24"/>
          <w:szCs w:val="24"/>
        </w:rPr>
        <w:t xml:space="preserve"> it is believed that </w:t>
      </w:r>
      <w:r w:rsidR="00CC23F4" w:rsidRPr="00E11E70">
        <w:rPr>
          <w:rFonts w:ascii="Arial" w:hAnsi="Arial" w:cs="Arial"/>
          <w:sz w:val="24"/>
          <w:szCs w:val="24"/>
        </w:rPr>
        <w:t>productivity</w:t>
      </w:r>
      <w:r w:rsidR="00C04B45" w:rsidRPr="00E11E70">
        <w:rPr>
          <w:rFonts w:ascii="Arial" w:hAnsi="Arial" w:cs="Arial"/>
          <w:sz w:val="24"/>
          <w:szCs w:val="24"/>
        </w:rPr>
        <w:t>, efficiencies</w:t>
      </w:r>
      <w:r w:rsidR="00AC0F48" w:rsidRPr="00E11E70">
        <w:rPr>
          <w:rFonts w:ascii="Arial" w:hAnsi="Arial" w:cs="Arial"/>
          <w:sz w:val="24"/>
          <w:szCs w:val="24"/>
        </w:rPr>
        <w:t xml:space="preserve"> and job satisfaction</w:t>
      </w:r>
      <w:r w:rsidR="003B26E9">
        <w:rPr>
          <w:rFonts w:ascii="Arial" w:hAnsi="Arial" w:cs="Arial"/>
          <w:sz w:val="24"/>
          <w:szCs w:val="24"/>
        </w:rPr>
        <w:t xml:space="preserve"> will be gained</w:t>
      </w:r>
      <w:r w:rsidR="00395B47">
        <w:rPr>
          <w:rFonts w:ascii="Arial" w:hAnsi="Arial" w:cs="Arial"/>
          <w:sz w:val="24"/>
          <w:szCs w:val="24"/>
        </w:rPr>
        <w:t>, as explained by Kahn</w:t>
      </w:r>
      <w:r w:rsidR="00DD239B">
        <w:rPr>
          <w:rFonts w:ascii="Arial" w:hAnsi="Arial" w:cs="Arial"/>
          <w:sz w:val="24"/>
          <w:szCs w:val="24"/>
        </w:rPr>
        <w:t>,</w:t>
      </w:r>
      <w:r w:rsidR="004D524C">
        <w:rPr>
          <w:rFonts w:ascii="Arial" w:hAnsi="Arial" w:cs="Arial"/>
          <w:sz w:val="24"/>
          <w:szCs w:val="24"/>
        </w:rPr>
        <w:t xml:space="preserve"> </w:t>
      </w:r>
      <w:r w:rsidR="00395B47">
        <w:rPr>
          <w:rFonts w:ascii="Arial" w:hAnsi="Arial" w:cs="Arial"/>
          <w:sz w:val="24"/>
          <w:szCs w:val="24"/>
        </w:rPr>
        <w:t>(</w:t>
      </w:r>
      <w:r w:rsidR="003B26E9">
        <w:rPr>
          <w:rFonts w:ascii="Arial" w:hAnsi="Arial" w:cs="Arial"/>
          <w:sz w:val="24"/>
          <w:szCs w:val="24"/>
        </w:rPr>
        <w:t>1990)</w:t>
      </w:r>
      <w:r w:rsidRPr="00E11E70">
        <w:rPr>
          <w:rFonts w:ascii="Arial" w:hAnsi="Arial" w:cs="Arial"/>
          <w:sz w:val="24"/>
          <w:szCs w:val="24"/>
        </w:rPr>
        <w:t xml:space="preserve">.  </w:t>
      </w:r>
    </w:p>
    <w:p w14:paraId="21525368" w14:textId="06133E11" w:rsidR="005B3C24" w:rsidRPr="00E11E70" w:rsidRDefault="00292D26" w:rsidP="00AC0F48">
      <w:pPr>
        <w:spacing w:line="48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E11E70">
        <w:rPr>
          <w:rFonts w:ascii="Arial" w:hAnsi="Arial" w:cs="Arial"/>
          <w:sz w:val="24"/>
          <w:szCs w:val="24"/>
        </w:rPr>
        <w:t>As cited by</w:t>
      </w:r>
      <w:r w:rsidR="004B37B0" w:rsidRPr="00E11E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37B0" w:rsidRPr="00E11E70">
        <w:rPr>
          <w:rFonts w:ascii="Arial" w:hAnsi="Arial" w:cs="Arial"/>
          <w:sz w:val="24"/>
          <w:szCs w:val="24"/>
        </w:rPr>
        <w:t>Spreitzer</w:t>
      </w:r>
      <w:proofErr w:type="spellEnd"/>
      <w:r w:rsidR="00DD239B">
        <w:rPr>
          <w:rFonts w:ascii="Arial" w:hAnsi="Arial" w:cs="Arial"/>
          <w:sz w:val="24"/>
          <w:szCs w:val="24"/>
        </w:rPr>
        <w:t>,</w:t>
      </w:r>
      <w:r w:rsidR="00395B47">
        <w:rPr>
          <w:rFonts w:ascii="Arial" w:hAnsi="Arial" w:cs="Arial"/>
          <w:sz w:val="24"/>
          <w:szCs w:val="24"/>
        </w:rPr>
        <w:t xml:space="preserve"> (1</w:t>
      </w:r>
      <w:r w:rsidRPr="00E11E70">
        <w:rPr>
          <w:rFonts w:ascii="Arial" w:hAnsi="Arial" w:cs="Arial"/>
          <w:sz w:val="24"/>
          <w:szCs w:val="24"/>
        </w:rPr>
        <w:t xml:space="preserve">995)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‘</w:t>
      </w:r>
      <w:r w:rsidRPr="00E11E7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Psychological availability’, produces employee engagement. </w:t>
      </w:r>
      <w:r w:rsidR="0039593E" w:rsidRPr="00E11E7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Pr="00E11E7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According to Kahn</w:t>
      </w:r>
      <w:r w:rsidR="00DD239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4D524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395B4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</w:t>
      </w:r>
      <w:r w:rsidRPr="00E11E7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1990) 'Psychological availability' is also the ability to engage because of having the emotional and physical ability.   </w:t>
      </w:r>
    </w:p>
    <w:p w14:paraId="174808A4" w14:textId="4343A13B" w:rsidR="00150FFA" w:rsidRPr="00E11E70" w:rsidRDefault="007F0943" w:rsidP="00AC0F48">
      <w:pPr>
        <w:spacing w:line="480" w:lineRule="auto"/>
        <w:rPr>
          <w:rFonts w:ascii="Arial" w:hAnsi="Arial" w:cs="Arial"/>
          <w:noProof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Markos &amp; Sridevi </w:t>
      </w:r>
      <w:r w:rsidR="00395B47">
        <w:rPr>
          <w:rFonts w:ascii="Arial" w:hAnsi="Arial" w:cs="Arial"/>
          <w:sz w:val="24"/>
          <w:szCs w:val="24"/>
        </w:rPr>
        <w:t xml:space="preserve">from </w:t>
      </w:r>
      <w:r w:rsidRPr="00E11E70">
        <w:rPr>
          <w:rFonts w:ascii="Arial" w:hAnsi="Arial" w:cs="Arial"/>
          <w:sz w:val="24"/>
          <w:szCs w:val="24"/>
        </w:rPr>
        <w:t xml:space="preserve">International Journal of Business and Management </w:t>
      </w:r>
      <w:r w:rsidR="00395B47">
        <w:rPr>
          <w:rFonts w:ascii="Arial" w:hAnsi="Arial" w:cs="Arial"/>
          <w:sz w:val="24"/>
          <w:szCs w:val="24"/>
        </w:rPr>
        <w:t>(</w:t>
      </w:r>
      <w:r w:rsidRPr="00E11E70">
        <w:rPr>
          <w:rFonts w:ascii="Arial" w:hAnsi="Arial" w:cs="Arial"/>
          <w:sz w:val="24"/>
          <w:szCs w:val="24"/>
        </w:rPr>
        <w:t>Dec</w:t>
      </w:r>
      <w:r w:rsidR="0039593E" w:rsidRPr="00E11E70">
        <w:rPr>
          <w:rFonts w:ascii="Arial" w:hAnsi="Arial" w:cs="Arial"/>
          <w:sz w:val="24"/>
          <w:szCs w:val="24"/>
        </w:rPr>
        <w:t>ember</w:t>
      </w:r>
      <w:r w:rsidR="00DD239B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2010</w:t>
      </w:r>
      <w:r w:rsidR="00395B47">
        <w:rPr>
          <w:rFonts w:ascii="Arial" w:hAnsi="Arial" w:cs="Arial"/>
          <w:sz w:val="24"/>
          <w:szCs w:val="24"/>
        </w:rPr>
        <w:t>)</w:t>
      </w:r>
      <w:r w:rsidRPr="00E11E70">
        <w:rPr>
          <w:rFonts w:ascii="Arial" w:hAnsi="Arial" w:cs="Arial"/>
          <w:sz w:val="24"/>
          <w:szCs w:val="24"/>
        </w:rPr>
        <w:t xml:space="preserve"> cited that the cost to USA economy is $292 to $355 Billion per annum for disengaged employees.</w:t>
      </w:r>
      <w:r w:rsidR="00DD239B">
        <w:rPr>
          <w:rFonts w:ascii="Arial" w:hAnsi="Arial" w:cs="Arial"/>
          <w:sz w:val="24"/>
          <w:szCs w:val="24"/>
        </w:rPr>
        <w:t xml:space="preserve">  </w:t>
      </w:r>
      <w:r w:rsidRPr="00E11E70">
        <w:rPr>
          <w:rFonts w:ascii="Arial" w:hAnsi="Arial" w:cs="Arial"/>
          <w:sz w:val="24"/>
          <w:szCs w:val="24"/>
        </w:rPr>
        <w:t xml:space="preserve">In </w:t>
      </w:r>
      <w:r w:rsidR="00395B47">
        <w:rPr>
          <w:rFonts w:ascii="Arial" w:hAnsi="Arial" w:cs="Arial"/>
          <w:sz w:val="24"/>
          <w:szCs w:val="24"/>
        </w:rPr>
        <w:t xml:space="preserve">a </w:t>
      </w:r>
      <w:r w:rsidRPr="00E11E70">
        <w:rPr>
          <w:rFonts w:ascii="Arial" w:hAnsi="Arial" w:cs="Arial"/>
          <w:sz w:val="24"/>
          <w:szCs w:val="24"/>
        </w:rPr>
        <w:t xml:space="preserve">more recent </w:t>
      </w:r>
      <w:r w:rsidR="00B23D51" w:rsidRPr="00E11E70">
        <w:rPr>
          <w:rFonts w:ascii="Arial" w:hAnsi="Arial" w:cs="Arial"/>
          <w:sz w:val="24"/>
          <w:szCs w:val="24"/>
        </w:rPr>
        <w:t>study performed by Gallup</w:t>
      </w:r>
      <w:r w:rsidR="00395B47">
        <w:rPr>
          <w:rFonts w:ascii="Arial" w:hAnsi="Arial" w:cs="Arial"/>
          <w:sz w:val="24"/>
          <w:szCs w:val="24"/>
        </w:rPr>
        <w:t>,</w:t>
      </w:r>
      <w:r w:rsidR="00B23D51" w:rsidRPr="00E11E70">
        <w:rPr>
          <w:rFonts w:ascii="Arial" w:hAnsi="Arial" w:cs="Arial"/>
          <w:sz w:val="24"/>
          <w:szCs w:val="24"/>
        </w:rPr>
        <w:t xml:space="preserve"> </w:t>
      </w:r>
      <w:r w:rsidR="00EC30EA" w:rsidRPr="00E11E70">
        <w:rPr>
          <w:rFonts w:ascii="Arial" w:hAnsi="Arial" w:cs="Arial"/>
          <w:sz w:val="24"/>
          <w:szCs w:val="24"/>
        </w:rPr>
        <w:t xml:space="preserve">according to them, </w:t>
      </w:r>
      <w:r w:rsidR="00B23D51" w:rsidRPr="00E11E70">
        <w:rPr>
          <w:rFonts w:ascii="Arial" w:hAnsi="Arial" w:cs="Arial"/>
          <w:sz w:val="24"/>
          <w:szCs w:val="24"/>
        </w:rPr>
        <w:t xml:space="preserve">85% of employees are not engaged at work, </w:t>
      </w:r>
      <w:r w:rsidRPr="00E11E70">
        <w:rPr>
          <w:rFonts w:ascii="Arial" w:hAnsi="Arial" w:cs="Arial"/>
          <w:sz w:val="24"/>
          <w:szCs w:val="24"/>
        </w:rPr>
        <w:t xml:space="preserve">and </w:t>
      </w:r>
      <w:r w:rsidR="00B23D51" w:rsidRPr="00E11E70">
        <w:rPr>
          <w:rFonts w:ascii="Arial" w:hAnsi="Arial" w:cs="Arial"/>
          <w:sz w:val="24"/>
          <w:szCs w:val="24"/>
        </w:rPr>
        <w:t xml:space="preserve">that </w:t>
      </w:r>
      <w:r w:rsidRPr="00E11E70">
        <w:rPr>
          <w:rFonts w:ascii="Arial" w:hAnsi="Arial" w:cs="Arial"/>
          <w:sz w:val="24"/>
          <w:szCs w:val="24"/>
        </w:rPr>
        <w:t>approx</w:t>
      </w:r>
      <w:r w:rsidR="00673997" w:rsidRPr="00E11E70">
        <w:rPr>
          <w:rFonts w:ascii="Arial" w:hAnsi="Arial" w:cs="Arial"/>
          <w:sz w:val="24"/>
          <w:szCs w:val="24"/>
        </w:rPr>
        <w:t xml:space="preserve">imately </w:t>
      </w:r>
      <w:r w:rsidR="00B23D51" w:rsidRPr="00E11E70">
        <w:rPr>
          <w:rFonts w:ascii="Arial" w:hAnsi="Arial" w:cs="Arial"/>
          <w:sz w:val="24"/>
          <w:szCs w:val="24"/>
        </w:rPr>
        <w:t xml:space="preserve">$7 </w:t>
      </w:r>
      <w:r w:rsidR="00673997" w:rsidRPr="00E11E70">
        <w:rPr>
          <w:rFonts w:ascii="Arial" w:hAnsi="Arial" w:cs="Arial"/>
          <w:sz w:val="24"/>
          <w:szCs w:val="24"/>
        </w:rPr>
        <w:t xml:space="preserve">trillion </w:t>
      </w:r>
      <w:r w:rsidR="00B23D51" w:rsidRPr="00E11E70">
        <w:rPr>
          <w:rFonts w:ascii="Arial" w:hAnsi="Arial" w:cs="Arial"/>
          <w:sz w:val="24"/>
          <w:szCs w:val="24"/>
        </w:rPr>
        <w:t xml:space="preserve">is lost in productivity (Jim </w:t>
      </w:r>
      <w:r w:rsidRPr="00E11E70">
        <w:rPr>
          <w:rFonts w:ascii="Arial" w:hAnsi="Arial" w:cs="Arial"/>
          <w:sz w:val="24"/>
          <w:szCs w:val="24"/>
        </w:rPr>
        <w:t>Harter</w:t>
      </w:r>
      <w:r w:rsidR="001747F9" w:rsidRPr="00E11E70">
        <w:rPr>
          <w:rFonts w:ascii="Arial" w:hAnsi="Arial" w:cs="Arial"/>
          <w:sz w:val="24"/>
          <w:szCs w:val="24"/>
        </w:rPr>
        <w:t>,</w:t>
      </w:r>
      <w:r w:rsidR="00B23D51" w:rsidRPr="00E11E70">
        <w:rPr>
          <w:rFonts w:ascii="Arial" w:hAnsi="Arial" w:cs="Arial"/>
          <w:sz w:val="24"/>
          <w:szCs w:val="24"/>
        </w:rPr>
        <w:t xml:space="preserve"> Gallup</w:t>
      </w:r>
      <w:r w:rsidR="000E69C1" w:rsidRPr="00E11E70">
        <w:rPr>
          <w:rFonts w:ascii="Arial" w:hAnsi="Arial" w:cs="Arial"/>
          <w:sz w:val="24"/>
          <w:szCs w:val="24"/>
        </w:rPr>
        <w:t>, 2017</w:t>
      </w:r>
      <w:r w:rsidR="00B23D51" w:rsidRPr="00E11E70">
        <w:rPr>
          <w:rFonts w:ascii="Arial" w:hAnsi="Arial" w:cs="Arial"/>
          <w:sz w:val="24"/>
          <w:szCs w:val="24"/>
        </w:rPr>
        <w:t>)</w:t>
      </w:r>
      <w:r w:rsidR="00673997" w:rsidRPr="00E11E70">
        <w:rPr>
          <w:rFonts w:ascii="Arial" w:hAnsi="Arial" w:cs="Arial"/>
          <w:sz w:val="24"/>
          <w:szCs w:val="24"/>
        </w:rPr>
        <w:t xml:space="preserve">. </w:t>
      </w:r>
    </w:p>
    <w:p w14:paraId="658C5B15" w14:textId="3C18B58A" w:rsidR="00EA0D34" w:rsidRPr="00E11E70" w:rsidRDefault="00292D26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According to </w:t>
      </w:r>
      <w:r w:rsidR="004B37B0" w:rsidRPr="00E11E70">
        <w:rPr>
          <w:rFonts w:ascii="Arial" w:hAnsi="Arial" w:cs="Arial"/>
          <w:sz w:val="24"/>
          <w:szCs w:val="24"/>
        </w:rPr>
        <w:t xml:space="preserve">Robertson-Smith and </w:t>
      </w:r>
      <w:proofErr w:type="spellStart"/>
      <w:r w:rsidR="004B37B0" w:rsidRPr="00E11E70">
        <w:rPr>
          <w:rFonts w:ascii="Arial" w:hAnsi="Arial" w:cs="Arial"/>
          <w:sz w:val="24"/>
          <w:szCs w:val="24"/>
        </w:rPr>
        <w:t>Markwick</w:t>
      </w:r>
      <w:proofErr w:type="spellEnd"/>
      <w:r w:rsidR="004B6AB6" w:rsidRPr="00E11E70">
        <w:rPr>
          <w:rFonts w:ascii="Arial" w:hAnsi="Arial" w:cs="Arial"/>
          <w:sz w:val="24"/>
          <w:szCs w:val="24"/>
        </w:rPr>
        <w:t xml:space="preserve">, </w:t>
      </w:r>
      <w:r w:rsidR="00395B47">
        <w:rPr>
          <w:rFonts w:ascii="Arial" w:hAnsi="Arial" w:cs="Arial"/>
          <w:sz w:val="24"/>
          <w:szCs w:val="24"/>
        </w:rPr>
        <w:t>(</w:t>
      </w:r>
      <w:r w:rsidR="004B6AB6" w:rsidRPr="00E11E70">
        <w:rPr>
          <w:rFonts w:ascii="Arial" w:hAnsi="Arial" w:cs="Arial"/>
          <w:sz w:val="24"/>
          <w:szCs w:val="24"/>
        </w:rPr>
        <w:t>2009</w:t>
      </w:r>
      <w:r w:rsidRPr="00E11E70">
        <w:rPr>
          <w:rFonts w:ascii="Arial" w:hAnsi="Arial" w:cs="Arial"/>
          <w:sz w:val="24"/>
          <w:szCs w:val="24"/>
        </w:rPr>
        <w:t xml:space="preserve">) </w:t>
      </w:r>
      <w:r w:rsidR="00A24B1C" w:rsidRPr="00E11E70">
        <w:rPr>
          <w:rFonts w:ascii="Arial" w:hAnsi="Arial" w:cs="Arial"/>
          <w:sz w:val="24"/>
          <w:szCs w:val="24"/>
        </w:rPr>
        <w:t xml:space="preserve">if </w:t>
      </w:r>
      <w:r w:rsidR="004B37B0" w:rsidRPr="00E11E70">
        <w:rPr>
          <w:rFonts w:ascii="Arial" w:hAnsi="Arial" w:cs="Arial"/>
          <w:sz w:val="24"/>
          <w:szCs w:val="24"/>
        </w:rPr>
        <w:t>employees are empowered with</w:t>
      </w:r>
      <w:r w:rsidR="00A24B1C" w:rsidRPr="00E11E70">
        <w:rPr>
          <w:rFonts w:ascii="Arial" w:hAnsi="Arial" w:cs="Arial"/>
          <w:sz w:val="24"/>
          <w:szCs w:val="24"/>
        </w:rPr>
        <w:t xml:space="preserve"> traits of emotion, passion, collaboration, verbal and physical expression, the output</w:t>
      </w:r>
      <w:r w:rsidR="00181FBB" w:rsidRPr="00E11E70">
        <w:rPr>
          <w:rFonts w:ascii="Arial" w:hAnsi="Arial" w:cs="Arial"/>
          <w:sz w:val="24"/>
          <w:szCs w:val="24"/>
        </w:rPr>
        <w:t xml:space="preserve"> traits are</w:t>
      </w:r>
      <w:r w:rsidR="00A24B1C" w:rsidRPr="00E11E70">
        <w:rPr>
          <w:rFonts w:ascii="Arial" w:hAnsi="Arial" w:cs="Arial"/>
          <w:sz w:val="24"/>
          <w:szCs w:val="24"/>
        </w:rPr>
        <w:t xml:space="preserve"> </w:t>
      </w:r>
      <w:r w:rsidR="0070045A" w:rsidRPr="00E11E70">
        <w:rPr>
          <w:rFonts w:ascii="Arial" w:hAnsi="Arial" w:cs="Arial"/>
          <w:sz w:val="24"/>
          <w:szCs w:val="24"/>
        </w:rPr>
        <w:t>j</w:t>
      </w:r>
      <w:r w:rsidR="00A24B1C" w:rsidRPr="00E11E70">
        <w:rPr>
          <w:rFonts w:ascii="Arial" w:hAnsi="Arial" w:cs="Arial"/>
          <w:sz w:val="24"/>
          <w:szCs w:val="24"/>
        </w:rPr>
        <w:t xml:space="preserve">ob satisfaction, feeling valued, co-operation, opportunity and length of service. </w:t>
      </w:r>
      <w:r w:rsidR="005B3C24" w:rsidRPr="00E11E70">
        <w:rPr>
          <w:rFonts w:ascii="Arial" w:hAnsi="Arial" w:cs="Arial"/>
          <w:sz w:val="24"/>
          <w:szCs w:val="24"/>
        </w:rPr>
        <w:t xml:space="preserve"> </w:t>
      </w:r>
    </w:p>
    <w:p w14:paraId="63CD9EA5" w14:textId="305CE3FD" w:rsidR="0076169E" w:rsidRPr="00E11E70" w:rsidRDefault="005B3C24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This is </w:t>
      </w:r>
      <w:r w:rsidR="0076169E" w:rsidRPr="00E11E70">
        <w:rPr>
          <w:rFonts w:ascii="Arial" w:hAnsi="Arial" w:cs="Arial"/>
          <w:sz w:val="24"/>
          <w:szCs w:val="24"/>
        </w:rPr>
        <w:t>summarised</w:t>
      </w:r>
      <w:r w:rsidRPr="00E11E70">
        <w:rPr>
          <w:rFonts w:ascii="Arial" w:hAnsi="Arial" w:cs="Arial"/>
          <w:sz w:val="24"/>
          <w:szCs w:val="24"/>
        </w:rPr>
        <w:t xml:space="preserve"> in</w:t>
      </w:r>
      <w:r w:rsidR="0076169E" w:rsidRPr="00E11E70">
        <w:rPr>
          <w:rFonts w:ascii="Arial" w:hAnsi="Arial" w:cs="Arial"/>
          <w:sz w:val="24"/>
          <w:szCs w:val="24"/>
        </w:rPr>
        <w:t xml:space="preserve"> </w:t>
      </w:r>
      <w:r w:rsidR="004B37B0" w:rsidRPr="00DD239B">
        <w:rPr>
          <w:rFonts w:ascii="Arial" w:hAnsi="Arial" w:cs="Arial"/>
          <w:sz w:val="24"/>
          <w:szCs w:val="24"/>
          <w:u w:val="single"/>
        </w:rPr>
        <w:t>Figure</w:t>
      </w:r>
      <w:r w:rsidRPr="00DD239B">
        <w:rPr>
          <w:rFonts w:ascii="Arial" w:hAnsi="Arial" w:cs="Arial"/>
          <w:sz w:val="24"/>
          <w:szCs w:val="24"/>
          <w:u w:val="single"/>
        </w:rPr>
        <w:t xml:space="preserve"> 2</w:t>
      </w:r>
      <w:r w:rsidRPr="00E11E70">
        <w:rPr>
          <w:rFonts w:ascii="Arial" w:hAnsi="Arial" w:cs="Arial"/>
          <w:sz w:val="24"/>
          <w:szCs w:val="24"/>
        </w:rPr>
        <w:t>, whereby they bring several factors into consideration</w:t>
      </w:r>
      <w:r w:rsidR="0076169E" w:rsidRPr="00E11E70">
        <w:rPr>
          <w:rFonts w:ascii="Arial" w:hAnsi="Arial" w:cs="Arial"/>
          <w:sz w:val="24"/>
          <w:szCs w:val="24"/>
        </w:rPr>
        <w:t>.</w:t>
      </w:r>
      <w:r w:rsidR="00DD239B">
        <w:rPr>
          <w:rFonts w:ascii="Arial" w:hAnsi="Arial" w:cs="Arial"/>
          <w:sz w:val="24"/>
          <w:szCs w:val="24"/>
        </w:rPr>
        <w:t xml:space="preserve">  </w:t>
      </w:r>
      <w:r w:rsidR="0076169E" w:rsidRPr="00E11E70">
        <w:rPr>
          <w:rFonts w:ascii="Arial" w:hAnsi="Arial" w:cs="Arial"/>
          <w:sz w:val="24"/>
          <w:szCs w:val="24"/>
        </w:rPr>
        <w:t xml:space="preserve">Job satisfaction, feeling valued and </w:t>
      </w:r>
      <w:r w:rsidR="004B37B0" w:rsidRPr="00E11E70">
        <w:rPr>
          <w:rFonts w:ascii="Arial" w:hAnsi="Arial" w:cs="Arial"/>
          <w:sz w:val="24"/>
          <w:szCs w:val="24"/>
        </w:rPr>
        <w:t>i</w:t>
      </w:r>
      <w:r w:rsidR="0076169E" w:rsidRPr="00E11E70">
        <w:rPr>
          <w:rFonts w:ascii="Arial" w:hAnsi="Arial" w:cs="Arial"/>
          <w:sz w:val="24"/>
          <w:szCs w:val="24"/>
        </w:rPr>
        <w:t xml:space="preserve">nvolved, equality of opportunity, health as safety, length of service, ethnicity, communication and co-operation, </w:t>
      </w:r>
      <w:r w:rsidR="001E7756" w:rsidRPr="00E11E70">
        <w:rPr>
          <w:rFonts w:ascii="Arial" w:hAnsi="Arial" w:cs="Arial"/>
          <w:sz w:val="24"/>
          <w:szCs w:val="24"/>
        </w:rPr>
        <w:t>all</w:t>
      </w:r>
      <w:r w:rsidR="0076169E" w:rsidRPr="00E11E70">
        <w:rPr>
          <w:rFonts w:ascii="Arial" w:hAnsi="Arial" w:cs="Arial"/>
          <w:sz w:val="24"/>
          <w:szCs w:val="24"/>
        </w:rPr>
        <w:t xml:space="preserve"> these traits are not that dissimilar to what Khan</w:t>
      </w:r>
      <w:r w:rsidR="00395B47">
        <w:rPr>
          <w:rFonts w:ascii="Arial" w:hAnsi="Arial" w:cs="Arial"/>
          <w:sz w:val="24"/>
          <w:szCs w:val="24"/>
        </w:rPr>
        <w:t>,</w:t>
      </w:r>
      <w:r w:rsidR="0076169E" w:rsidRPr="00E11E70">
        <w:rPr>
          <w:rFonts w:ascii="Arial" w:hAnsi="Arial" w:cs="Arial"/>
          <w:sz w:val="24"/>
          <w:szCs w:val="24"/>
        </w:rPr>
        <w:t xml:space="preserve"> </w:t>
      </w:r>
      <w:r w:rsidR="00395B47">
        <w:rPr>
          <w:rFonts w:ascii="Arial" w:hAnsi="Arial" w:cs="Arial"/>
          <w:sz w:val="24"/>
          <w:szCs w:val="24"/>
        </w:rPr>
        <w:t xml:space="preserve">(1990) </w:t>
      </w:r>
      <w:r w:rsidR="004B37B0" w:rsidRPr="00E11E70">
        <w:rPr>
          <w:rFonts w:ascii="Arial" w:hAnsi="Arial" w:cs="Arial"/>
          <w:sz w:val="24"/>
          <w:szCs w:val="24"/>
        </w:rPr>
        <w:t xml:space="preserve">also </w:t>
      </w:r>
      <w:r w:rsidR="0076169E" w:rsidRPr="00E11E70">
        <w:rPr>
          <w:rFonts w:ascii="Arial" w:hAnsi="Arial" w:cs="Arial"/>
          <w:sz w:val="24"/>
          <w:szCs w:val="24"/>
        </w:rPr>
        <w:t>summarised.</w:t>
      </w:r>
      <w:r w:rsidR="00A24B1C" w:rsidRPr="00E11E70">
        <w:rPr>
          <w:rFonts w:ascii="Arial" w:hAnsi="Arial" w:cs="Arial"/>
          <w:sz w:val="24"/>
          <w:szCs w:val="24"/>
        </w:rPr>
        <w:t xml:space="preserve"> </w:t>
      </w:r>
      <w:r w:rsidR="00DD239B">
        <w:rPr>
          <w:rFonts w:ascii="Arial" w:hAnsi="Arial" w:cs="Arial"/>
          <w:sz w:val="24"/>
          <w:szCs w:val="24"/>
        </w:rPr>
        <w:t xml:space="preserve"> </w:t>
      </w:r>
      <w:r w:rsidR="0076169E" w:rsidRPr="00E11E70">
        <w:rPr>
          <w:rFonts w:ascii="Arial" w:hAnsi="Arial" w:cs="Arial"/>
          <w:sz w:val="24"/>
          <w:szCs w:val="24"/>
        </w:rPr>
        <w:t>T</w:t>
      </w:r>
      <w:r w:rsidR="00181FBB" w:rsidRPr="00E11E70">
        <w:rPr>
          <w:rFonts w:ascii="Arial" w:hAnsi="Arial" w:cs="Arial"/>
          <w:sz w:val="24"/>
          <w:szCs w:val="24"/>
        </w:rPr>
        <w:t>hey will also feel enthusiastic, inspired, empowered and confident (Dale Carnegie</w:t>
      </w:r>
      <w:r w:rsidR="004B6AB6" w:rsidRPr="00E11E70">
        <w:rPr>
          <w:rFonts w:ascii="Arial" w:hAnsi="Arial" w:cs="Arial"/>
          <w:sz w:val="24"/>
          <w:szCs w:val="24"/>
        </w:rPr>
        <w:t>,</w:t>
      </w:r>
      <w:r w:rsidR="001E7756" w:rsidRPr="00E11E70">
        <w:rPr>
          <w:rFonts w:ascii="Arial" w:hAnsi="Arial" w:cs="Arial"/>
          <w:sz w:val="24"/>
          <w:szCs w:val="24"/>
        </w:rPr>
        <w:t xml:space="preserve"> 2012</w:t>
      </w:r>
      <w:r w:rsidR="00181FBB" w:rsidRPr="00E11E70">
        <w:rPr>
          <w:rFonts w:ascii="Arial" w:hAnsi="Arial" w:cs="Arial"/>
          <w:sz w:val="24"/>
          <w:szCs w:val="24"/>
        </w:rPr>
        <w:t>).</w:t>
      </w:r>
      <w:r w:rsidR="008A3883" w:rsidRPr="00E11E70">
        <w:rPr>
          <w:rFonts w:ascii="Arial" w:hAnsi="Arial" w:cs="Arial"/>
          <w:sz w:val="24"/>
          <w:szCs w:val="24"/>
        </w:rPr>
        <w:t xml:space="preserve">  </w:t>
      </w:r>
    </w:p>
    <w:p w14:paraId="7867B484" w14:textId="4230BF71" w:rsidR="00292D26" w:rsidRPr="00E11E70" w:rsidRDefault="00292D26" w:rsidP="00AC0F48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E11E70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Figure </w:t>
      </w:r>
      <w:r w:rsidR="00915544" w:rsidRPr="00E11E70">
        <w:rPr>
          <w:rFonts w:ascii="Arial" w:hAnsi="Arial" w:cs="Arial"/>
          <w:b/>
          <w:sz w:val="24"/>
          <w:szCs w:val="24"/>
          <w:u w:val="single"/>
        </w:rPr>
        <w:t>2</w:t>
      </w:r>
    </w:p>
    <w:p w14:paraId="632D24D8" w14:textId="7EE49680" w:rsidR="005B3C24" w:rsidRPr="00E11E70" w:rsidRDefault="005B3C24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52F75500" wp14:editId="65130ECE">
            <wp:extent cx="5105273" cy="2177845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52691" cy="2198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673D2" w14:textId="77777777" w:rsidR="001E7756" w:rsidRPr="00E11E70" w:rsidRDefault="0076169E" w:rsidP="00AC359A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 (IES Engagement Survey, 2005)</w:t>
      </w:r>
    </w:p>
    <w:p w14:paraId="584F1D94" w14:textId="4F5EEB9C" w:rsidR="001E7756" w:rsidRPr="00E11E70" w:rsidRDefault="0076169E" w:rsidP="00AC359A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I pulled my own </w:t>
      </w:r>
      <w:r w:rsidR="008E77FB" w:rsidRPr="00E11E70">
        <w:rPr>
          <w:rFonts w:ascii="Arial" w:hAnsi="Arial" w:cs="Arial"/>
          <w:sz w:val="24"/>
          <w:szCs w:val="24"/>
        </w:rPr>
        <w:t>summary</w:t>
      </w:r>
      <w:r w:rsidRPr="00E11E70">
        <w:rPr>
          <w:rFonts w:ascii="Arial" w:hAnsi="Arial" w:cs="Arial"/>
          <w:sz w:val="24"/>
          <w:szCs w:val="24"/>
        </w:rPr>
        <w:t xml:space="preserve"> together </w:t>
      </w:r>
      <w:r w:rsidR="008E77FB" w:rsidRPr="00E11E70">
        <w:rPr>
          <w:rFonts w:ascii="Arial" w:hAnsi="Arial" w:cs="Arial"/>
          <w:sz w:val="24"/>
          <w:szCs w:val="24"/>
        </w:rPr>
        <w:t>as detailed in</w:t>
      </w:r>
      <w:r w:rsidR="001E7756" w:rsidRPr="00E11E70">
        <w:rPr>
          <w:rFonts w:ascii="Arial" w:hAnsi="Arial" w:cs="Arial"/>
          <w:sz w:val="24"/>
          <w:szCs w:val="24"/>
        </w:rPr>
        <w:t xml:space="preserve"> </w:t>
      </w:r>
      <w:r w:rsidR="001E7756" w:rsidRPr="00DD239B">
        <w:rPr>
          <w:rFonts w:ascii="Arial" w:hAnsi="Arial" w:cs="Arial"/>
          <w:sz w:val="24"/>
          <w:szCs w:val="24"/>
          <w:u w:val="single"/>
        </w:rPr>
        <w:t>Figure 3</w:t>
      </w:r>
      <w:r w:rsidR="00347776" w:rsidRPr="00E11E70">
        <w:rPr>
          <w:rFonts w:ascii="Arial" w:hAnsi="Arial" w:cs="Arial"/>
          <w:sz w:val="24"/>
          <w:szCs w:val="24"/>
        </w:rPr>
        <w:t>.</w:t>
      </w:r>
      <w:r w:rsidR="00DD239B">
        <w:rPr>
          <w:rFonts w:ascii="Arial" w:hAnsi="Arial" w:cs="Arial"/>
          <w:sz w:val="24"/>
          <w:szCs w:val="24"/>
        </w:rPr>
        <w:t xml:space="preserve">  </w:t>
      </w:r>
      <w:r w:rsidR="00347776" w:rsidRPr="00E11E70">
        <w:rPr>
          <w:rFonts w:ascii="Arial" w:hAnsi="Arial" w:cs="Arial"/>
          <w:sz w:val="24"/>
          <w:szCs w:val="24"/>
        </w:rPr>
        <w:t>By</w:t>
      </w:r>
      <w:r w:rsidRPr="00E11E70">
        <w:rPr>
          <w:rFonts w:ascii="Arial" w:hAnsi="Arial" w:cs="Arial"/>
          <w:sz w:val="24"/>
          <w:szCs w:val="24"/>
        </w:rPr>
        <w:t xml:space="preserve"> applying (input) the traits as summarised by Kahn</w:t>
      </w:r>
      <w:r w:rsidR="00395B47">
        <w:rPr>
          <w:rFonts w:ascii="Arial" w:hAnsi="Arial" w:cs="Arial"/>
          <w:sz w:val="24"/>
          <w:szCs w:val="24"/>
        </w:rPr>
        <w:t>, (</w:t>
      </w:r>
      <w:r w:rsidR="00AF2F4B" w:rsidRPr="00E11E70">
        <w:rPr>
          <w:rFonts w:ascii="Arial" w:hAnsi="Arial" w:cs="Arial"/>
          <w:sz w:val="24"/>
          <w:szCs w:val="24"/>
        </w:rPr>
        <w:t>1990)</w:t>
      </w:r>
      <w:r w:rsidRPr="00E11E70">
        <w:rPr>
          <w:rFonts w:ascii="Arial" w:hAnsi="Arial" w:cs="Arial"/>
          <w:sz w:val="24"/>
          <w:szCs w:val="24"/>
        </w:rPr>
        <w:t xml:space="preserve">, </w:t>
      </w:r>
      <w:r w:rsidR="00AF2F4B" w:rsidRPr="00E11E70">
        <w:rPr>
          <w:rFonts w:ascii="Arial" w:hAnsi="Arial" w:cs="Arial"/>
          <w:sz w:val="24"/>
          <w:szCs w:val="24"/>
        </w:rPr>
        <w:t>Carnegie</w:t>
      </w:r>
      <w:r w:rsidR="00395B47">
        <w:rPr>
          <w:rFonts w:ascii="Arial" w:hAnsi="Arial" w:cs="Arial"/>
          <w:sz w:val="24"/>
          <w:szCs w:val="24"/>
        </w:rPr>
        <w:t>, (</w:t>
      </w:r>
      <w:r w:rsidR="00AF2F4B" w:rsidRPr="00E11E70">
        <w:rPr>
          <w:rFonts w:ascii="Arial" w:hAnsi="Arial" w:cs="Arial"/>
          <w:sz w:val="24"/>
          <w:szCs w:val="24"/>
        </w:rPr>
        <w:t>2012)</w:t>
      </w:r>
      <w:r w:rsidRPr="00E11E70">
        <w:rPr>
          <w:rFonts w:ascii="Arial" w:hAnsi="Arial" w:cs="Arial"/>
          <w:sz w:val="24"/>
          <w:szCs w:val="24"/>
        </w:rPr>
        <w:t xml:space="preserve">, Robertson-Smith and </w:t>
      </w:r>
      <w:proofErr w:type="spellStart"/>
      <w:r w:rsidRPr="00E11E70">
        <w:rPr>
          <w:rFonts w:ascii="Arial" w:hAnsi="Arial" w:cs="Arial"/>
          <w:sz w:val="24"/>
          <w:szCs w:val="24"/>
        </w:rPr>
        <w:t>Markwick</w:t>
      </w:r>
      <w:proofErr w:type="spellEnd"/>
      <w:r w:rsidR="00DD239B">
        <w:rPr>
          <w:rFonts w:ascii="Arial" w:hAnsi="Arial" w:cs="Arial"/>
          <w:sz w:val="24"/>
          <w:szCs w:val="24"/>
        </w:rPr>
        <w:t>,</w:t>
      </w:r>
      <w:r w:rsidR="00AF2F4B" w:rsidRPr="00E11E70">
        <w:rPr>
          <w:rFonts w:ascii="Arial" w:hAnsi="Arial" w:cs="Arial"/>
          <w:sz w:val="24"/>
          <w:szCs w:val="24"/>
        </w:rPr>
        <w:t xml:space="preserve"> (2009)</w:t>
      </w:r>
      <w:r w:rsidRPr="00E11E70">
        <w:rPr>
          <w:rFonts w:ascii="Arial" w:hAnsi="Arial" w:cs="Arial"/>
          <w:sz w:val="24"/>
          <w:szCs w:val="24"/>
        </w:rPr>
        <w:t xml:space="preserve"> </w:t>
      </w:r>
      <w:r w:rsidR="00D3579E" w:rsidRPr="00E11E70">
        <w:rPr>
          <w:rFonts w:ascii="Arial" w:hAnsi="Arial" w:cs="Arial"/>
          <w:sz w:val="24"/>
          <w:szCs w:val="24"/>
        </w:rPr>
        <w:t>with the outputs listed</w:t>
      </w:r>
      <w:bookmarkStart w:id="5" w:name="_Hlk507536726"/>
      <w:r w:rsidR="00D3579E" w:rsidRPr="00E11E70">
        <w:rPr>
          <w:rFonts w:ascii="Arial" w:hAnsi="Arial" w:cs="Arial"/>
          <w:sz w:val="24"/>
          <w:szCs w:val="24"/>
        </w:rPr>
        <w:t>.</w:t>
      </w:r>
    </w:p>
    <w:p w14:paraId="6FC1131A" w14:textId="39516901" w:rsidR="001E7756" w:rsidRPr="00E11E70" w:rsidRDefault="001E7756" w:rsidP="00AC359A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b/>
          <w:sz w:val="24"/>
          <w:szCs w:val="24"/>
          <w:u w:val="single"/>
        </w:rPr>
        <w:t>Figure 3</w:t>
      </w:r>
    </w:p>
    <w:p w14:paraId="557BB23F" w14:textId="0C8D90AB" w:rsidR="00D3579E" w:rsidRPr="00E11E70" w:rsidRDefault="00EA0D34" w:rsidP="00AC359A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object w:dxaOrig="9578" w:dyaOrig="5399" w14:anchorId="7CEC25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4pt;height:262.8pt" o:ole="">
            <v:imagedata r:id="rId10" o:title=""/>
          </v:shape>
          <o:OLEObject Type="Embed" ProgID="PowerPoint.Slide.12" ShapeID="_x0000_i1025" DrawAspect="Content" ObjectID="_1585720167" r:id="rId11"/>
        </w:object>
      </w:r>
    </w:p>
    <w:p w14:paraId="77FF76A6" w14:textId="784EFACF" w:rsidR="00915544" w:rsidRPr="00E11E70" w:rsidRDefault="00915544" w:rsidP="00AC359A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(Batty</w:t>
      </w:r>
      <w:r w:rsidR="00395B47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2018)</w:t>
      </w:r>
    </w:p>
    <w:p w14:paraId="51CC4DE8" w14:textId="653A254B" w:rsidR="00AC359A" w:rsidRPr="00E11E70" w:rsidRDefault="002D584B" w:rsidP="002D584B">
      <w:pPr>
        <w:pStyle w:val="MYHEADING"/>
        <w:numPr>
          <w:ilvl w:val="1"/>
          <w:numId w:val="7"/>
        </w:numPr>
        <w:rPr>
          <w:rFonts w:cs="Arial"/>
          <w:szCs w:val="24"/>
        </w:rPr>
      </w:pPr>
      <w:r w:rsidRPr="00E11E70">
        <w:rPr>
          <w:rFonts w:cs="Arial"/>
          <w:szCs w:val="24"/>
        </w:rPr>
        <w:lastRenderedPageBreak/>
        <w:t xml:space="preserve"> </w:t>
      </w:r>
      <w:r w:rsidR="00BC257C" w:rsidRPr="00E11E70">
        <w:rPr>
          <w:rFonts w:cs="Arial"/>
          <w:szCs w:val="24"/>
        </w:rPr>
        <w:t xml:space="preserve"> </w:t>
      </w:r>
      <w:bookmarkStart w:id="6" w:name="_Toc511976629"/>
      <w:r w:rsidR="00AC359A" w:rsidRPr="00E11E70">
        <w:rPr>
          <w:rFonts w:cs="Arial"/>
          <w:szCs w:val="24"/>
        </w:rPr>
        <w:t>What is employee involvement?</w:t>
      </w:r>
      <w:bookmarkEnd w:id="6"/>
      <w:r w:rsidR="00AC359A" w:rsidRPr="00E11E70">
        <w:rPr>
          <w:rFonts w:cs="Arial"/>
          <w:szCs w:val="24"/>
        </w:rPr>
        <w:t xml:space="preserve">  </w:t>
      </w:r>
    </w:p>
    <w:p w14:paraId="3DE5B1EF" w14:textId="77777777" w:rsidR="001939B3" w:rsidRPr="00E11E70" w:rsidRDefault="001939B3" w:rsidP="001939B3">
      <w:pPr>
        <w:pStyle w:val="MYHEADING"/>
        <w:numPr>
          <w:ilvl w:val="0"/>
          <w:numId w:val="0"/>
        </w:numPr>
        <w:ind w:left="720"/>
        <w:rPr>
          <w:rFonts w:cs="Arial"/>
          <w:szCs w:val="24"/>
        </w:rPr>
      </w:pPr>
    </w:p>
    <w:bookmarkEnd w:id="5"/>
    <w:p w14:paraId="6ED54C23" w14:textId="77777777" w:rsidR="0090646C" w:rsidRDefault="00181FBB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Employee involvement </w:t>
      </w:r>
      <w:r w:rsidR="004B6AB6" w:rsidRPr="00E11E70">
        <w:rPr>
          <w:rFonts w:ascii="Arial" w:hAnsi="Arial" w:cs="Arial"/>
          <w:sz w:val="24"/>
          <w:szCs w:val="24"/>
        </w:rPr>
        <w:t xml:space="preserve">is a </w:t>
      </w:r>
      <w:r w:rsidRPr="00E11E70">
        <w:rPr>
          <w:rFonts w:ascii="Arial" w:hAnsi="Arial" w:cs="Arial"/>
          <w:sz w:val="24"/>
          <w:szCs w:val="24"/>
        </w:rPr>
        <w:t>direct participation in tasks, goals, milestones,</w:t>
      </w:r>
      <w:r w:rsidR="003B26E9">
        <w:rPr>
          <w:rFonts w:ascii="Arial" w:hAnsi="Arial" w:cs="Arial"/>
          <w:sz w:val="24"/>
          <w:szCs w:val="24"/>
        </w:rPr>
        <w:t xml:space="preserve"> and </w:t>
      </w:r>
      <w:r w:rsidR="003B26E9" w:rsidRPr="00E11E70">
        <w:rPr>
          <w:rFonts w:ascii="Arial" w:hAnsi="Arial" w:cs="Arial"/>
          <w:sz w:val="24"/>
          <w:szCs w:val="24"/>
        </w:rPr>
        <w:t>objectives</w:t>
      </w:r>
      <w:r w:rsidRPr="00E11E70">
        <w:rPr>
          <w:rFonts w:ascii="Arial" w:hAnsi="Arial" w:cs="Arial"/>
          <w:sz w:val="24"/>
          <w:szCs w:val="24"/>
        </w:rPr>
        <w:t xml:space="preserve"> all with the </w:t>
      </w:r>
      <w:r w:rsidR="004B11ED" w:rsidRPr="00E11E70">
        <w:rPr>
          <w:rFonts w:ascii="Arial" w:hAnsi="Arial" w:cs="Arial"/>
          <w:sz w:val="24"/>
          <w:szCs w:val="24"/>
        </w:rPr>
        <w:t>aim and focus</w:t>
      </w:r>
      <w:r w:rsidRPr="00E11E70">
        <w:rPr>
          <w:rFonts w:ascii="Arial" w:hAnsi="Arial" w:cs="Arial"/>
          <w:sz w:val="24"/>
          <w:szCs w:val="24"/>
        </w:rPr>
        <w:t xml:space="preserve"> of completing the main mission.</w:t>
      </w:r>
      <w:r w:rsidR="00DD239B">
        <w:rPr>
          <w:rFonts w:ascii="Arial" w:hAnsi="Arial" w:cs="Arial"/>
          <w:sz w:val="24"/>
          <w:szCs w:val="24"/>
        </w:rPr>
        <w:t xml:space="preserve"> </w:t>
      </w:r>
    </w:p>
    <w:p w14:paraId="799556B2" w14:textId="07D6BE00" w:rsidR="00EA0D34" w:rsidRPr="00E11E70" w:rsidRDefault="00181FBB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This would involve collaborative communication, ownership and control of a directive mission</w:t>
      </w:r>
      <w:r w:rsidR="001C0321" w:rsidRPr="00E11E70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</w:t>
      </w:r>
      <w:r w:rsidR="004B11ED" w:rsidRPr="00E11E70">
        <w:rPr>
          <w:rFonts w:ascii="Arial" w:hAnsi="Arial" w:cs="Arial"/>
          <w:sz w:val="24"/>
          <w:szCs w:val="24"/>
        </w:rPr>
        <w:t>task or objective</w:t>
      </w:r>
      <w:r w:rsidRPr="00E11E70">
        <w:rPr>
          <w:rFonts w:ascii="Arial" w:hAnsi="Arial" w:cs="Arial"/>
          <w:sz w:val="24"/>
          <w:szCs w:val="24"/>
        </w:rPr>
        <w:t>.</w:t>
      </w:r>
      <w:r w:rsidR="00DD239B">
        <w:rPr>
          <w:rFonts w:ascii="Arial" w:hAnsi="Arial" w:cs="Arial"/>
          <w:sz w:val="24"/>
          <w:szCs w:val="24"/>
        </w:rPr>
        <w:t xml:space="preserve">  </w:t>
      </w:r>
      <w:r w:rsidR="006E4B6A">
        <w:rPr>
          <w:rFonts w:ascii="Arial" w:hAnsi="Arial" w:cs="Arial"/>
          <w:sz w:val="24"/>
          <w:szCs w:val="24"/>
        </w:rPr>
        <w:t xml:space="preserve">Quote from </w:t>
      </w:r>
      <w:r w:rsidR="006E4B6A" w:rsidRPr="006E4B6A">
        <w:rPr>
          <w:rFonts w:ascii="Arial" w:hAnsi="Arial" w:cs="Arial"/>
          <w:sz w:val="24"/>
          <w:szCs w:val="24"/>
        </w:rPr>
        <w:t>CEO Linda Stewart</w:t>
      </w:r>
      <w:r w:rsidR="00DD239B">
        <w:rPr>
          <w:rFonts w:ascii="Arial" w:hAnsi="Arial" w:cs="Arial"/>
          <w:sz w:val="24"/>
          <w:szCs w:val="24"/>
        </w:rPr>
        <w:t>,</w:t>
      </w:r>
      <w:r w:rsidR="006E4B6A">
        <w:rPr>
          <w:rFonts w:ascii="Arial" w:hAnsi="Arial" w:cs="Arial"/>
          <w:sz w:val="24"/>
          <w:szCs w:val="24"/>
        </w:rPr>
        <w:t xml:space="preserve"> Interactive Associates - </w:t>
      </w:r>
      <w:r w:rsidR="006E4B6A" w:rsidRPr="00DD239B">
        <w:rPr>
          <w:rFonts w:ascii="Arial" w:hAnsi="Arial" w:cs="Arial"/>
          <w:i/>
          <w:sz w:val="24"/>
          <w:szCs w:val="24"/>
        </w:rPr>
        <w:t>“share in the responsibility for the success of the organisation”</w:t>
      </w:r>
      <w:r w:rsidR="003D7E9F">
        <w:rPr>
          <w:rFonts w:ascii="Arial" w:hAnsi="Arial" w:cs="Arial"/>
          <w:sz w:val="24"/>
          <w:szCs w:val="24"/>
        </w:rPr>
        <w:t xml:space="preserve"> (Stewart</w:t>
      </w:r>
      <w:r w:rsidR="00DD239B">
        <w:rPr>
          <w:rFonts w:ascii="Arial" w:hAnsi="Arial" w:cs="Arial"/>
          <w:sz w:val="24"/>
          <w:szCs w:val="24"/>
        </w:rPr>
        <w:t>,</w:t>
      </w:r>
      <w:r w:rsidR="003D7E9F">
        <w:rPr>
          <w:rFonts w:ascii="Arial" w:hAnsi="Arial" w:cs="Arial"/>
          <w:sz w:val="24"/>
          <w:szCs w:val="24"/>
        </w:rPr>
        <w:t xml:space="preserve"> 2012)</w:t>
      </w:r>
      <w:r w:rsidR="006E4B6A">
        <w:rPr>
          <w:rFonts w:ascii="Arial" w:hAnsi="Arial" w:cs="Arial"/>
          <w:sz w:val="24"/>
          <w:szCs w:val="24"/>
        </w:rPr>
        <w:t>.</w:t>
      </w:r>
    </w:p>
    <w:p w14:paraId="30C6C8C4" w14:textId="19529660" w:rsidR="00EA0D34" w:rsidRPr="00E11E70" w:rsidRDefault="000B3134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Employee involvement is also enabling</w:t>
      </w:r>
      <w:r w:rsidR="00C12ADB" w:rsidRPr="00E11E70">
        <w:rPr>
          <w:rFonts w:ascii="Arial" w:hAnsi="Arial" w:cs="Arial"/>
          <w:sz w:val="24"/>
          <w:szCs w:val="24"/>
        </w:rPr>
        <w:t xml:space="preserve"> an environment where employees have a</w:t>
      </w:r>
      <w:r w:rsidRPr="00E11E70">
        <w:rPr>
          <w:rFonts w:ascii="Arial" w:hAnsi="Arial" w:cs="Arial"/>
          <w:sz w:val="24"/>
          <w:szCs w:val="24"/>
        </w:rPr>
        <w:t>n</w:t>
      </w:r>
      <w:r w:rsidR="00C12ADB" w:rsidRPr="00E11E70">
        <w:rPr>
          <w:rFonts w:ascii="Arial" w:hAnsi="Arial" w:cs="Arial"/>
          <w:sz w:val="24"/>
          <w:szCs w:val="24"/>
        </w:rPr>
        <w:t xml:space="preserve"> </w:t>
      </w:r>
      <w:r w:rsidRPr="00E11E70">
        <w:rPr>
          <w:rFonts w:ascii="Arial" w:hAnsi="Arial" w:cs="Arial"/>
          <w:sz w:val="24"/>
          <w:szCs w:val="24"/>
        </w:rPr>
        <w:t>impact on business decisions</w:t>
      </w:r>
      <w:r w:rsidR="004C264C" w:rsidRPr="00E11E70">
        <w:rPr>
          <w:rFonts w:ascii="Arial" w:hAnsi="Arial" w:cs="Arial"/>
          <w:sz w:val="24"/>
          <w:szCs w:val="24"/>
        </w:rPr>
        <w:t xml:space="preserve"> </w:t>
      </w:r>
      <w:r w:rsidR="00395B47">
        <w:rPr>
          <w:rFonts w:ascii="Arial" w:hAnsi="Arial" w:cs="Arial"/>
          <w:sz w:val="24"/>
          <w:szCs w:val="24"/>
        </w:rPr>
        <w:t xml:space="preserve">as explained by </w:t>
      </w:r>
      <w:proofErr w:type="spellStart"/>
      <w:r w:rsidR="004C264C" w:rsidRPr="00E11E70">
        <w:rPr>
          <w:rFonts w:ascii="Arial" w:hAnsi="Arial" w:cs="Arial"/>
          <w:sz w:val="24"/>
          <w:szCs w:val="24"/>
        </w:rPr>
        <w:t>Kular</w:t>
      </w:r>
      <w:proofErr w:type="spellEnd"/>
      <w:r w:rsidR="004C264C" w:rsidRPr="00E11E70">
        <w:rPr>
          <w:rFonts w:ascii="Arial" w:hAnsi="Arial" w:cs="Arial"/>
          <w:sz w:val="24"/>
          <w:szCs w:val="24"/>
        </w:rPr>
        <w:t xml:space="preserve"> et al</w:t>
      </w:r>
      <w:r w:rsidR="00395B47">
        <w:rPr>
          <w:rFonts w:ascii="Arial" w:hAnsi="Arial" w:cs="Arial"/>
          <w:sz w:val="24"/>
          <w:szCs w:val="24"/>
        </w:rPr>
        <w:t>.,</w:t>
      </w:r>
      <w:r w:rsidR="005350FD" w:rsidRPr="00E11E70">
        <w:rPr>
          <w:rFonts w:ascii="Arial" w:hAnsi="Arial" w:cs="Arial"/>
          <w:sz w:val="24"/>
          <w:szCs w:val="24"/>
        </w:rPr>
        <w:t xml:space="preserve"> </w:t>
      </w:r>
      <w:r w:rsidR="00395B47">
        <w:rPr>
          <w:rFonts w:ascii="Arial" w:hAnsi="Arial" w:cs="Arial"/>
          <w:sz w:val="24"/>
          <w:szCs w:val="24"/>
        </w:rPr>
        <w:t>(</w:t>
      </w:r>
      <w:r w:rsidR="005350FD" w:rsidRPr="00E11E70">
        <w:rPr>
          <w:rFonts w:ascii="Arial" w:hAnsi="Arial" w:cs="Arial"/>
          <w:sz w:val="24"/>
          <w:szCs w:val="24"/>
        </w:rPr>
        <w:t>2008)</w:t>
      </w:r>
      <w:r w:rsidRPr="00E11E70">
        <w:rPr>
          <w:rFonts w:ascii="Arial" w:hAnsi="Arial" w:cs="Arial"/>
          <w:sz w:val="24"/>
          <w:szCs w:val="24"/>
        </w:rPr>
        <w:t xml:space="preserve">.  </w:t>
      </w:r>
    </w:p>
    <w:p w14:paraId="3BD2D6BD" w14:textId="58F54261" w:rsidR="006D5947" w:rsidRPr="00E11E70" w:rsidRDefault="000B3134" w:rsidP="00AC0F48">
      <w:pPr>
        <w:spacing w:line="480" w:lineRule="auto"/>
        <w:rPr>
          <w:rFonts w:ascii="Arial" w:hAnsi="Arial" w:cs="Arial"/>
          <w:sz w:val="24"/>
          <w:szCs w:val="24"/>
          <w:lang w:val="en"/>
        </w:rPr>
      </w:pPr>
      <w:r w:rsidRPr="00E11E70">
        <w:rPr>
          <w:rFonts w:ascii="Arial" w:hAnsi="Arial" w:cs="Arial"/>
          <w:sz w:val="24"/>
          <w:szCs w:val="24"/>
        </w:rPr>
        <w:t>Continuous improvement programs like Kaizen are a good example of this</w:t>
      </w:r>
      <w:r w:rsidR="00443032" w:rsidRPr="00E11E70">
        <w:rPr>
          <w:rFonts w:ascii="Arial" w:hAnsi="Arial" w:cs="Arial"/>
          <w:sz w:val="24"/>
          <w:szCs w:val="24"/>
        </w:rPr>
        <w:t>, a</w:t>
      </w:r>
      <w:r w:rsidRPr="00E11E70">
        <w:rPr>
          <w:rFonts w:ascii="Arial" w:hAnsi="Arial" w:cs="Arial"/>
          <w:sz w:val="24"/>
          <w:szCs w:val="24"/>
        </w:rPr>
        <w:t xml:space="preserve">s explained by </w:t>
      </w:r>
      <w:r w:rsidRPr="00E11E70">
        <w:rPr>
          <w:rFonts w:ascii="Arial" w:hAnsi="Arial" w:cs="Arial"/>
          <w:sz w:val="24"/>
          <w:szCs w:val="24"/>
          <w:lang w:val="en"/>
        </w:rPr>
        <w:t>Tannenbaum and Schmidt (1958) and Sadler (1970)</w:t>
      </w:r>
      <w:r w:rsidR="00443032" w:rsidRPr="00E11E70">
        <w:rPr>
          <w:rFonts w:ascii="Arial" w:hAnsi="Arial" w:cs="Arial"/>
          <w:sz w:val="24"/>
          <w:szCs w:val="24"/>
          <w:lang w:val="en"/>
        </w:rPr>
        <w:t>.</w:t>
      </w:r>
    </w:p>
    <w:p w14:paraId="5A8D3A9F" w14:textId="20187480" w:rsidR="00AA0453" w:rsidRPr="00E11E70" w:rsidRDefault="00BC257C" w:rsidP="001939B3">
      <w:pPr>
        <w:pStyle w:val="MYHEADING"/>
        <w:numPr>
          <w:ilvl w:val="1"/>
          <w:numId w:val="7"/>
        </w:numPr>
        <w:rPr>
          <w:rFonts w:cs="Arial"/>
          <w:szCs w:val="24"/>
          <w:lang w:val="en"/>
        </w:rPr>
      </w:pPr>
      <w:r w:rsidRPr="00E11E70">
        <w:rPr>
          <w:rFonts w:cs="Arial"/>
          <w:szCs w:val="24"/>
        </w:rPr>
        <w:t xml:space="preserve">  </w:t>
      </w:r>
      <w:bookmarkStart w:id="7" w:name="_Toc511976630"/>
      <w:r w:rsidR="006D5947" w:rsidRPr="00E11E70">
        <w:rPr>
          <w:rFonts w:cs="Arial"/>
          <w:szCs w:val="24"/>
        </w:rPr>
        <w:t>Motivational Traits</w:t>
      </w:r>
      <w:bookmarkEnd w:id="7"/>
    </w:p>
    <w:p w14:paraId="0E731EBB" w14:textId="77777777" w:rsidR="001939B3" w:rsidRPr="00E11E70" w:rsidRDefault="001939B3" w:rsidP="001939B3">
      <w:pPr>
        <w:pStyle w:val="MYHEADING"/>
        <w:numPr>
          <w:ilvl w:val="0"/>
          <w:numId w:val="0"/>
        </w:numPr>
        <w:ind w:left="720"/>
        <w:rPr>
          <w:rFonts w:cs="Arial"/>
          <w:szCs w:val="24"/>
          <w:lang w:val="en"/>
        </w:rPr>
      </w:pPr>
    </w:p>
    <w:p w14:paraId="5E99E413" w14:textId="3F64D2D8" w:rsidR="00F22761" w:rsidRPr="00E11E70" w:rsidRDefault="00B83C10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Motivational traits will vary between employees</w:t>
      </w:r>
      <w:r w:rsidR="00DD239B">
        <w:rPr>
          <w:rFonts w:ascii="Arial" w:hAnsi="Arial" w:cs="Arial"/>
          <w:sz w:val="24"/>
          <w:szCs w:val="24"/>
        </w:rPr>
        <w:t xml:space="preserve">, </w:t>
      </w:r>
      <w:r w:rsidR="00F22761" w:rsidRPr="00E11E70">
        <w:rPr>
          <w:rFonts w:ascii="Arial" w:hAnsi="Arial" w:cs="Arial"/>
          <w:sz w:val="24"/>
          <w:szCs w:val="24"/>
        </w:rPr>
        <w:t>and each employee is unique</w:t>
      </w:r>
      <w:r w:rsidRPr="00E11E70">
        <w:rPr>
          <w:rFonts w:ascii="Arial" w:hAnsi="Arial" w:cs="Arial"/>
          <w:sz w:val="24"/>
          <w:szCs w:val="24"/>
        </w:rPr>
        <w:t>.  Taking the models from Kahn</w:t>
      </w:r>
      <w:r w:rsidR="00DD239B">
        <w:rPr>
          <w:rFonts w:ascii="Arial" w:hAnsi="Arial" w:cs="Arial"/>
          <w:sz w:val="24"/>
          <w:szCs w:val="24"/>
        </w:rPr>
        <w:t>,</w:t>
      </w:r>
      <w:r w:rsidR="001E7756" w:rsidRPr="00E11E70">
        <w:rPr>
          <w:rFonts w:ascii="Arial" w:hAnsi="Arial" w:cs="Arial"/>
          <w:sz w:val="24"/>
          <w:szCs w:val="24"/>
        </w:rPr>
        <w:t xml:space="preserve"> (2009)</w:t>
      </w:r>
      <w:r w:rsidRPr="00E11E70">
        <w:rPr>
          <w:rFonts w:ascii="Arial" w:hAnsi="Arial" w:cs="Arial"/>
          <w:sz w:val="24"/>
          <w:szCs w:val="24"/>
        </w:rPr>
        <w:t xml:space="preserve">, Dale, Robertson-Smith and </w:t>
      </w:r>
      <w:proofErr w:type="spellStart"/>
      <w:r w:rsidRPr="00E11E70">
        <w:rPr>
          <w:rFonts w:ascii="Arial" w:hAnsi="Arial" w:cs="Arial"/>
          <w:sz w:val="24"/>
          <w:szCs w:val="24"/>
        </w:rPr>
        <w:t>Markwick</w:t>
      </w:r>
      <w:proofErr w:type="spellEnd"/>
      <w:r w:rsidR="00DD239B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</w:t>
      </w:r>
      <w:r w:rsidR="00AF2F4B" w:rsidRPr="00E11E70">
        <w:rPr>
          <w:rFonts w:ascii="Arial" w:hAnsi="Arial" w:cs="Arial"/>
          <w:sz w:val="24"/>
          <w:szCs w:val="24"/>
        </w:rPr>
        <w:t xml:space="preserve">(2012) </w:t>
      </w:r>
      <w:r w:rsidRPr="00E11E70">
        <w:rPr>
          <w:rFonts w:ascii="Arial" w:hAnsi="Arial" w:cs="Arial"/>
          <w:sz w:val="24"/>
          <w:szCs w:val="24"/>
        </w:rPr>
        <w:t xml:space="preserve">we can </w:t>
      </w:r>
      <w:r w:rsidR="00F22761" w:rsidRPr="00E11E70">
        <w:rPr>
          <w:rFonts w:ascii="Arial" w:hAnsi="Arial" w:cs="Arial"/>
          <w:sz w:val="24"/>
          <w:szCs w:val="24"/>
        </w:rPr>
        <w:t>summarise</w:t>
      </w:r>
      <w:r w:rsidRPr="00E11E70">
        <w:rPr>
          <w:rFonts w:ascii="Arial" w:hAnsi="Arial" w:cs="Arial"/>
          <w:sz w:val="24"/>
          <w:szCs w:val="24"/>
        </w:rPr>
        <w:t xml:space="preserve"> several behaviours in engagement and motivation.  </w:t>
      </w:r>
    </w:p>
    <w:p w14:paraId="43522476" w14:textId="77777777" w:rsidR="0090646C" w:rsidRDefault="00B83C10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The desire to work (job satisfaction, feeling valued), belief in the organisational direction (opportunity/feeling safe</w:t>
      </w:r>
      <w:r w:rsidR="006D5947" w:rsidRPr="00E11E70">
        <w:rPr>
          <w:rFonts w:ascii="Arial" w:hAnsi="Arial" w:cs="Arial"/>
          <w:sz w:val="24"/>
          <w:szCs w:val="24"/>
        </w:rPr>
        <w:t>), going</w:t>
      </w:r>
      <w:r w:rsidRPr="00E11E70">
        <w:rPr>
          <w:rFonts w:ascii="Arial" w:hAnsi="Arial" w:cs="Arial"/>
          <w:sz w:val="24"/>
          <w:szCs w:val="24"/>
        </w:rPr>
        <w:t xml:space="preserve"> the extra mile (co-operation, </w:t>
      </w:r>
      <w:r w:rsidR="00567E9B" w:rsidRPr="00E11E70">
        <w:rPr>
          <w:rFonts w:ascii="Arial" w:hAnsi="Arial" w:cs="Arial"/>
          <w:sz w:val="24"/>
          <w:szCs w:val="24"/>
        </w:rPr>
        <w:t xml:space="preserve">committed, </w:t>
      </w:r>
      <w:r w:rsidRPr="00E11E70">
        <w:rPr>
          <w:rFonts w:ascii="Arial" w:hAnsi="Arial" w:cs="Arial"/>
          <w:sz w:val="24"/>
          <w:szCs w:val="24"/>
        </w:rPr>
        <w:t xml:space="preserve">feeling valued) are some of the </w:t>
      </w:r>
      <w:r w:rsidR="002C6E84" w:rsidRPr="00E11E70">
        <w:rPr>
          <w:rFonts w:ascii="Arial" w:hAnsi="Arial" w:cs="Arial"/>
          <w:sz w:val="24"/>
          <w:szCs w:val="24"/>
        </w:rPr>
        <w:t xml:space="preserve">traits that </w:t>
      </w:r>
      <w:r w:rsidR="00567E9B" w:rsidRPr="00E11E70">
        <w:rPr>
          <w:rFonts w:ascii="Arial" w:hAnsi="Arial" w:cs="Arial"/>
          <w:sz w:val="24"/>
          <w:szCs w:val="24"/>
        </w:rPr>
        <w:t>enhance</w:t>
      </w:r>
      <w:r w:rsidR="002C6E84" w:rsidRPr="00E11E70">
        <w:rPr>
          <w:rFonts w:ascii="Arial" w:hAnsi="Arial" w:cs="Arial"/>
          <w:sz w:val="24"/>
          <w:szCs w:val="24"/>
        </w:rPr>
        <w:t xml:space="preserve"> motivation.  </w:t>
      </w:r>
    </w:p>
    <w:p w14:paraId="564A655A" w14:textId="5443AD09" w:rsidR="001E7756" w:rsidRDefault="002C6E84" w:rsidP="00AC0F48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E11E70">
        <w:rPr>
          <w:rFonts w:ascii="Arial" w:hAnsi="Arial" w:cs="Arial"/>
          <w:sz w:val="24"/>
          <w:szCs w:val="24"/>
        </w:rPr>
        <w:t xml:space="preserve"> </w:t>
      </w:r>
      <w:r w:rsidR="006D5947" w:rsidRPr="00E11E70">
        <w:rPr>
          <w:rFonts w:ascii="Arial" w:hAnsi="Arial" w:cs="Arial"/>
          <w:sz w:val="24"/>
          <w:szCs w:val="24"/>
        </w:rPr>
        <w:t>According to Robinson, Perryman</w:t>
      </w:r>
      <w:r w:rsidR="00BE1A47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6D5947" w:rsidRPr="00E11E70">
        <w:rPr>
          <w:rFonts w:ascii="Arial" w:hAnsi="Arial" w:cs="Arial"/>
          <w:sz w:val="24"/>
          <w:szCs w:val="24"/>
        </w:rPr>
        <w:t>Hayday</w:t>
      </w:r>
      <w:proofErr w:type="spellEnd"/>
      <w:r w:rsidR="006D5947" w:rsidRPr="00E11E70">
        <w:rPr>
          <w:rFonts w:ascii="Arial" w:hAnsi="Arial" w:cs="Arial"/>
          <w:sz w:val="24"/>
          <w:szCs w:val="24"/>
        </w:rPr>
        <w:t xml:space="preserve"> IES</w:t>
      </w:r>
      <w:r w:rsidR="00BE1A47">
        <w:rPr>
          <w:rFonts w:ascii="Arial" w:hAnsi="Arial" w:cs="Arial"/>
          <w:sz w:val="24"/>
          <w:szCs w:val="24"/>
        </w:rPr>
        <w:t>,</w:t>
      </w:r>
      <w:r w:rsidR="006D5947" w:rsidRPr="00E11E70">
        <w:rPr>
          <w:rFonts w:ascii="Arial" w:hAnsi="Arial" w:cs="Arial"/>
          <w:sz w:val="24"/>
          <w:szCs w:val="24"/>
        </w:rPr>
        <w:t xml:space="preserve"> (2004) an engaged employee</w:t>
      </w:r>
      <w:r w:rsidR="001E7756" w:rsidRPr="00E11E70">
        <w:rPr>
          <w:rFonts w:ascii="Arial" w:hAnsi="Arial" w:cs="Arial"/>
          <w:sz w:val="24"/>
          <w:szCs w:val="24"/>
        </w:rPr>
        <w:t xml:space="preserve"> has </w:t>
      </w:r>
      <w:r w:rsidR="00C41D22" w:rsidRPr="00E11E70">
        <w:rPr>
          <w:rFonts w:ascii="Arial" w:hAnsi="Arial" w:cs="Arial"/>
          <w:sz w:val="24"/>
          <w:szCs w:val="24"/>
        </w:rPr>
        <w:t xml:space="preserve">a </w:t>
      </w:r>
      <w:r w:rsidR="001E7756" w:rsidRPr="00E11E70">
        <w:rPr>
          <w:rFonts w:ascii="Arial" w:hAnsi="Arial" w:cs="Arial"/>
          <w:sz w:val="24"/>
          <w:szCs w:val="24"/>
        </w:rPr>
        <w:t>positive attitude towards the organisation and its values</w:t>
      </w:r>
      <w:r w:rsidR="00FF7395" w:rsidRPr="00E11E70">
        <w:rPr>
          <w:rFonts w:ascii="Arial" w:hAnsi="Arial" w:cs="Arial"/>
          <w:sz w:val="24"/>
          <w:szCs w:val="24"/>
        </w:rPr>
        <w:t>,</w:t>
      </w:r>
      <w:r w:rsidR="004B6AB6" w:rsidRPr="00E11E70">
        <w:rPr>
          <w:rFonts w:ascii="Arial" w:hAnsi="Arial" w:cs="Arial"/>
          <w:sz w:val="24"/>
          <w:szCs w:val="24"/>
        </w:rPr>
        <w:t xml:space="preserve"> as </w:t>
      </w:r>
      <w:r w:rsidR="0078362A" w:rsidRPr="00E11E70">
        <w:rPr>
          <w:rFonts w:ascii="Arial" w:hAnsi="Arial" w:cs="Arial"/>
          <w:sz w:val="24"/>
          <w:szCs w:val="24"/>
        </w:rPr>
        <w:t>detailed</w:t>
      </w:r>
      <w:r w:rsidR="004B6AB6" w:rsidRPr="00E11E70">
        <w:rPr>
          <w:rFonts w:ascii="Arial" w:hAnsi="Arial" w:cs="Arial"/>
          <w:sz w:val="24"/>
          <w:szCs w:val="24"/>
        </w:rPr>
        <w:t xml:space="preserve"> in </w:t>
      </w:r>
      <w:r w:rsidR="004B37B0" w:rsidRPr="00DD239B">
        <w:rPr>
          <w:rFonts w:ascii="Arial" w:hAnsi="Arial" w:cs="Arial"/>
          <w:sz w:val="24"/>
          <w:szCs w:val="24"/>
          <w:u w:val="single"/>
        </w:rPr>
        <w:t>Figure</w:t>
      </w:r>
      <w:r w:rsidR="004B6AB6" w:rsidRPr="00DD239B">
        <w:rPr>
          <w:rFonts w:ascii="Arial" w:hAnsi="Arial" w:cs="Arial"/>
          <w:sz w:val="24"/>
          <w:szCs w:val="24"/>
          <w:u w:val="single"/>
        </w:rPr>
        <w:t xml:space="preserve"> 4</w:t>
      </w:r>
      <w:r w:rsidR="0078362A" w:rsidRPr="00DD239B">
        <w:rPr>
          <w:rFonts w:ascii="Arial" w:hAnsi="Arial" w:cs="Arial"/>
          <w:sz w:val="24"/>
          <w:szCs w:val="24"/>
          <w:u w:val="single"/>
        </w:rPr>
        <w:t>.</w:t>
      </w:r>
    </w:p>
    <w:p w14:paraId="45B9E31E" w14:textId="77777777" w:rsidR="00DD239B" w:rsidRPr="00DD239B" w:rsidRDefault="00DD239B" w:rsidP="00AC0F48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0384F573" w14:textId="77777777" w:rsidR="00EA0D34" w:rsidRPr="00E11E70" w:rsidRDefault="00EA0D34" w:rsidP="00AC0F48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B99579A" w14:textId="77777777" w:rsidR="00EA0D34" w:rsidRPr="00E11E70" w:rsidRDefault="00EA0D34" w:rsidP="00AC0F48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AAC27D1" w14:textId="64C26976" w:rsidR="00B83C10" w:rsidRPr="00E11E70" w:rsidRDefault="001E7756" w:rsidP="00AC0F48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E11E70">
        <w:rPr>
          <w:rFonts w:ascii="Arial" w:hAnsi="Arial" w:cs="Arial"/>
          <w:b/>
          <w:sz w:val="24"/>
          <w:szCs w:val="24"/>
          <w:u w:val="single"/>
        </w:rPr>
        <w:t xml:space="preserve">Figure 4 </w:t>
      </w:r>
    </w:p>
    <w:p w14:paraId="5D8537C3" w14:textId="08BE1D0B" w:rsidR="006D5947" w:rsidRPr="00E11E70" w:rsidRDefault="006D5947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536B4C0" wp14:editId="70402BAB">
            <wp:extent cx="5731510" cy="35363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16003" w14:textId="4D8E113D" w:rsidR="00306F17" w:rsidRPr="00E11E70" w:rsidRDefault="00306F17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(Robinson, Perryman, </w:t>
      </w:r>
      <w:proofErr w:type="spellStart"/>
      <w:r w:rsidRPr="00E11E70">
        <w:rPr>
          <w:rFonts w:ascii="Arial" w:hAnsi="Arial" w:cs="Arial"/>
          <w:sz w:val="24"/>
          <w:szCs w:val="24"/>
        </w:rPr>
        <w:t>Hayday</w:t>
      </w:r>
      <w:proofErr w:type="spellEnd"/>
      <w:r w:rsidR="001747F9" w:rsidRPr="00E11E70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IES</w:t>
      </w:r>
      <w:r w:rsidR="001747F9" w:rsidRPr="00E11E70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2004)</w:t>
      </w:r>
    </w:p>
    <w:p w14:paraId="0FE6FAC6" w14:textId="074AD1C4" w:rsidR="00EA0D34" w:rsidRPr="00E11E70" w:rsidRDefault="008655B9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There are many </w:t>
      </w:r>
      <w:r w:rsidR="004B6AB6" w:rsidRPr="00E11E70">
        <w:rPr>
          <w:rFonts w:ascii="Arial" w:hAnsi="Arial" w:cs="Arial"/>
          <w:sz w:val="24"/>
          <w:szCs w:val="24"/>
        </w:rPr>
        <w:t>academics</w:t>
      </w:r>
      <w:r w:rsidRPr="00E11E70">
        <w:rPr>
          <w:rFonts w:ascii="Arial" w:hAnsi="Arial" w:cs="Arial"/>
          <w:sz w:val="24"/>
          <w:szCs w:val="24"/>
        </w:rPr>
        <w:t xml:space="preserve"> that have detailed motivational and behavioural traits</w:t>
      </w:r>
      <w:r w:rsidR="003B26E9">
        <w:rPr>
          <w:rFonts w:ascii="Arial" w:hAnsi="Arial" w:cs="Arial"/>
          <w:sz w:val="24"/>
          <w:szCs w:val="24"/>
        </w:rPr>
        <w:t>.</w:t>
      </w:r>
      <w:r w:rsidR="00BA3324" w:rsidRPr="00E11E70">
        <w:rPr>
          <w:rFonts w:ascii="Arial" w:hAnsi="Arial" w:cs="Arial"/>
          <w:sz w:val="24"/>
          <w:szCs w:val="24"/>
        </w:rPr>
        <w:t xml:space="preserve"> </w:t>
      </w:r>
      <w:r w:rsidR="003B26E9">
        <w:rPr>
          <w:rFonts w:ascii="Arial" w:hAnsi="Arial" w:cs="Arial"/>
          <w:sz w:val="24"/>
          <w:szCs w:val="24"/>
        </w:rPr>
        <w:t>T</w:t>
      </w:r>
      <w:r w:rsidR="00BA3324" w:rsidRPr="00E11E70">
        <w:rPr>
          <w:rFonts w:ascii="Arial" w:hAnsi="Arial" w:cs="Arial"/>
          <w:sz w:val="24"/>
          <w:szCs w:val="24"/>
        </w:rPr>
        <w:t>aking into consideration</w:t>
      </w:r>
      <w:r w:rsidR="003B26E9">
        <w:rPr>
          <w:rFonts w:ascii="Arial" w:hAnsi="Arial" w:cs="Arial"/>
          <w:sz w:val="24"/>
          <w:szCs w:val="24"/>
        </w:rPr>
        <w:t xml:space="preserve"> the</w:t>
      </w:r>
      <w:r w:rsidR="00BA3324" w:rsidRPr="00E11E70">
        <w:rPr>
          <w:rFonts w:ascii="Arial" w:hAnsi="Arial" w:cs="Arial"/>
          <w:sz w:val="24"/>
          <w:szCs w:val="24"/>
        </w:rPr>
        <w:t xml:space="preserve"> </w:t>
      </w:r>
      <w:r w:rsidRPr="00E11E70">
        <w:rPr>
          <w:rFonts w:ascii="Arial" w:hAnsi="Arial" w:cs="Arial"/>
          <w:sz w:val="24"/>
          <w:szCs w:val="24"/>
        </w:rPr>
        <w:t>motivation traits as detailed by Armstrong</w:t>
      </w:r>
      <w:r w:rsidR="00DD239B">
        <w:rPr>
          <w:rFonts w:ascii="Arial" w:hAnsi="Arial" w:cs="Arial"/>
          <w:sz w:val="24"/>
          <w:szCs w:val="24"/>
        </w:rPr>
        <w:t>,</w:t>
      </w:r>
      <w:r w:rsidR="00BE1A47">
        <w:rPr>
          <w:rFonts w:ascii="Arial" w:hAnsi="Arial" w:cs="Arial"/>
          <w:sz w:val="24"/>
          <w:szCs w:val="24"/>
        </w:rPr>
        <w:t xml:space="preserve"> (</w:t>
      </w:r>
      <w:r w:rsidRPr="00E11E70">
        <w:rPr>
          <w:rFonts w:ascii="Arial" w:hAnsi="Arial" w:cs="Arial"/>
          <w:sz w:val="24"/>
          <w:szCs w:val="24"/>
        </w:rPr>
        <w:t>201</w:t>
      </w:r>
      <w:r w:rsidR="003E3614" w:rsidRPr="00E11E70">
        <w:rPr>
          <w:rFonts w:ascii="Arial" w:hAnsi="Arial" w:cs="Arial"/>
          <w:sz w:val="24"/>
          <w:szCs w:val="24"/>
        </w:rPr>
        <w:t>6</w:t>
      </w:r>
      <w:r w:rsidRPr="00E11E70">
        <w:rPr>
          <w:rFonts w:ascii="Arial" w:hAnsi="Arial" w:cs="Arial"/>
          <w:sz w:val="24"/>
          <w:szCs w:val="24"/>
        </w:rPr>
        <w:t>)</w:t>
      </w:r>
      <w:r w:rsidR="003B26E9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he believed that</w:t>
      </w:r>
      <w:r w:rsidR="003E3614" w:rsidRPr="00E11E70">
        <w:rPr>
          <w:rFonts w:ascii="Arial" w:hAnsi="Arial" w:cs="Arial"/>
          <w:sz w:val="24"/>
          <w:szCs w:val="24"/>
        </w:rPr>
        <w:t xml:space="preserve"> psychology played a big part in the connection with an organisation, or motivation and engagement.  </w:t>
      </w:r>
    </w:p>
    <w:p w14:paraId="34E0E07B" w14:textId="77777777" w:rsidR="0090646C" w:rsidRDefault="003E3614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As </w:t>
      </w:r>
      <w:r w:rsidR="00C41D22" w:rsidRPr="00E11E70">
        <w:rPr>
          <w:rFonts w:ascii="Arial" w:hAnsi="Arial" w:cs="Arial"/>
          <w:sz w:val="24"/>
          <w:szCs w:val="24"/>
        </w:rPr>
        <w:t>Pi</w:t>
      </w:r>
      <w:r w:rsidRPr="00E11E70">
        <w:rPr>
          <w:rFonts w:ascii="Arial" w:hAnsi="Arial" w:cs="Arial"/>
          <w:sz w:val="24"/>
          <w:szCs w:val="24"/>
        </w:rPr>
        <w:t xml:space="preserve"> ha</w:t>
      </w:r>
      <w:r w:rsidR="00C41D22" w:rsidRPr="00E11E70">
        <w:rPr>
          <w:rFonts w:ascii="Arial" w:hAnsi="Arial" w:cs="Arial"/>
          <w:sz w:val="24"/>
          <w:szCs w:val="24"/>
        </w:rPr>
        <w:t>s</w:t>
      </w:r>
      <w:r w:rsidRPr="00E11E70">
        <w:rPr>
          <w:rFonts w:ascii="Arial" w:hAnsi="Arial" w:cs="Arial"/>
          <w:sz w:val="24"/>
          <w:szCs w:val="24"/>
        </w:rPr>
        <w:t xml:space="preserve"> a mix of </w:t>
      </w:r>
      <w:r w:rsidR="00481169" w:rsidRPr="00E11E70">
        <w:rPr>
          <w:rFonts w:ascii="Arial" w:hAnsi="Arial" w:cs="Arial"/>
          <w:sz w:val="24"/>
          <w:szCs w:val="24"/>
        </w:rPr>
        <w:t>employees</w:t>
      </w:r>
      <w:r w:rsidRPr="00E11E70">
        <w:rPr>
          <w:rFonts w:ascii="Arial" w:hAnsi="Arial" w:cs="Arial"/>
          <w:sz w:val="24"/>
          <w:szCs w:val="24"/>
        </w:rPr>
        <w:t>,</w:t>
      </w:r>
      <w:r w:rsidR="00031C2A" w:rsidRPr="00E11E70">
        <w:rPr>
          <w:rFonts w:ascii="Arial" w:hAnsi="Arial" w:cs="Arial"/>
          <w:sz w:val="24"/>
          <w:szCs w:val="24"/>
        </w:rPr>
        <w:t xml:space="preserve"> some </w:t>
      </w:r>
      <w:r w:rsidRPr="00E11E70">
        <w:rPr>
          <w:rFonts w:ascii="Arial" w:hAnsi="Arial" w:cs="Arial"/>
          <w:sz w:val="24"/>
          <w:szCs w:val="24"/>
        </w:rPr>
        <w:t>are volunteers</w:t>
      </w:r>
      <w:r w:rsidR="004C57FB" w:rsidRPr="00E11E70">
        <w:rPr>
          <w:rFonts w:ascii="Arial" w:hAnsi="Arial" w:cs="Arial"/>
          <w:sz w:val="24"/>
          <w:szCs w:val="24"/>
        </w:rPr>
        <w:t>, w</w:t>
      </w:r>
      <w:r w:rsidRPr="00E11E70">
        <w:rPr>
          <w:rFonts w:ascii="Arial" w:hAnsi="Arial" w:cs="Arial"/>
          <w:sz w:val="24"/>
          <w:szCs w:val="24"/>
        </w:rPr>
        <w:t xml:space="preserve">e need to consider the ‘psychological contract’ within </w:t>
      </w:r>
      <w:r w:rsidR="00C41D22" w:rsidRPr="00E11E70">
        <w:rPr>
          <w:rFonts w:ascii="Arial" w:hAnsi="Arial" w:cs="Arial"/>
          <w:sz w:val="24"/>
          <w:szCs w:val="24"/>
        </w:rPr>
        <w:t xml:space="preserve">the </w:t>
      </w:r>
      <w:r w:rsidRPr="00E11E70">
        <w:rPr>
          <w:rFonts w:ascii="Arial" w:hAnsi="Arial" w:cs="Arial"/>
          <w:sz w:val="24"/>
          <w:szCs w:val="24"/>
        </w:rPr>
        <w:t>organis</w:t>
      </w:r>
      <w:r w:rsidR="004C57FB" w:rsidRPr="00E11E70">
        <w:rPr>
          <w:rFonts w:ascii="Arial" w:hAnsi="Arial" w:cs="Arial"/>
          <w:sz w:val="24"/>
          <w:szCs w:val="24"/>
        </w:rPr>
        <w:t xml:space="preserve">ation </w:t>
      </w:r>
      <w:r w:rsidRPr="00E11E70">
        <w:rPr>
          <w:rFonts w:ascii="Arial" w:hAnsi="Arial" w:cs="Arial"/>
          <w:sz w:val="24"/>
          <w:szCs w:val="24"/>
        </w:rPr>
        <w:t>(Rousseau, 1990).</w:t>
      </w:r>
      <w:r w:rsidR="00DD239B">
        <w:rPr>
          <w:rFonts w:ascii="Arial" w:hAnsi="Arial" w:cs="Arial"/>
          <w:sz w:val="24"/>
          <w:szCs w:val="24"/>
        </w:rPr>
        <w:t xml:space="preserve"> </w:t>
      </w:r>
    </w:p>
    <w:p w14:paraId="3DAF9805" w14:textId="3210AB85" w:rsidR="00BC257C" w:rsidRPr="00E11E70" w:rsidRDefault="00031C2A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A </w:t>
      </w:r>
      <w:r w:rsidR="00481169" w:rsidRPr="00E11E70">
        <w:rPr>
          <w:rFonts w:ascii="Arial" w:hAnsi="Arial" w:cs="Arial"/>
          <w:sz w:val="24"/>
          <w:szCs w:val="24"/>
        </w:rPr>
        <w:t>psychological</w:t>
      </w:r>
      <w:r w:rsidRPr="00E11E70">
        <w:rPr>
          <w:rFonts w:ascii="Arial" w:hAnsi="Arial" w:cs="Arial"/>
          <w:sz w:val="24"/>
          <w:szCs w:val="24"/>
        </w:rPr>
        <w:t xml:space="preserve"> contract is on</w:t>
      </w:r>
      <w:r w:rsidR="00481169" w:rsidRPr="00E11E70">
        <w:rPr>
          <w:rFonts w:ascii="Arial" w:hAnsi="Arial" w:cs="Arial"/>
          <w:sz w:val="24"/>
          <w:szCs w:val="24"/>
        </w:rPr>
        <w:t>e</w:t>
      </w:r>
      <w:r w:rsidRPr="00E11E70">
        <w:rPr>
          <w:rFonts w:ascii="Arial" w:hAnsi="Arial" w:cs="Arial"/>
          <w:sz w:val="24"/>
          <w:szCs w:val="24"/>
        </w:rPr>
        <w:t xml:space="preserve"> which is unwritten </w:t>
      </w:r>
      <w:r w:rsidR="00481169" w:rsidRPr="00E11E70">
        <w:rPr>
          <w:rFonts w:ascii="Arial" w:hAnsi="Arial" w:cs="Arial"/>
          <w:sz w:val="24"/>
          <w:szCs w:val="24"/>
        </w:rPr>
        <w:t xml:space="preserve">setting out informal arrangements, beliefs, commitments, tasks and perceptions between the parties involved.  </w:t>
      </w:r>
    </w:p>
    <w:p w14:paraId="58303949" w14:textId="2F4C25F3" w:rsidR="008655B9" w:rsidRPr="00E11E70" w:rsidRDefault="00481169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lastRenderedPageBreak/>
        <w:t xml:space="preserve">The </w:t>
      </w:r>
      <w:r w:rsidR="004019AC" w:rsidRPr="00E11E70">
        <w:rPr>
          <w:rFonts w:ascii="Arial" w:hAnsi="Arial" w:cs="Arial"/>
          <w:sz w:val="24"/>
          <w:szCs w:val="24"/>
        </w:rPr>
        <w:t xml:space="preserve">psychological </w:t>
      </w:r>
      <w:r w:rsidRPr="00E11E70">
        <w:rPr>
          <w:rFonts w:ascii="Arial" w:hAnsi="Arial" w:cs="Arial"/>
          <w:sz w:val="24"/>
          <w:szCs w:val="24"/>
        </w:rPr>
        <w:t xml:space="preserve">contract will develop over time with continual communication between the manager and </w:t>
      </w:r>
      <w:r w:rsidR="004C57FB" w:rsidRPr="00E11E70">
        <w:rPr>
          <w:rFonts w:ascii="Arial" w:hAnsi="Arial" w:cs="Arial"/>
          <w:sz w:val="24"/>
          <w:szCs w:val="24"/>
        </w:rPr>
        <w:t xml:space="preserve">the </w:t>
      </w:r>
      <w:r w:rsidRPr="00E11E70">
        <w:rPr>
          <w:rFonts w:ascii="Arial" w:hAnsi="Arial" w:cs="Arial"/>
          <w:sz w:val="24"/>
          <w:szCs w:val="24"/>
        </w:rPr>
        <w:t>employee</w:t>
      </w:r>
      <w:r w:rsidR="00CF1B0E" w:rsidRPr="00E11E70">
        <w:rPr>
          <w:rFonts w:ascii="Arial" w:hAnsi="Arial" w:cs="Arial"/>
          <w:sz w:val="24"/>
          <w:szCs w:val="24"/>
        </w:rPr>
        <w:t xml:space="preserve"> (CIPD, 2018)</w:t>
      </w:r>
      <w:r w:rsidRPr="00E11E70">
        <w:rPr>
          <w:rFonts w:ascii="Arial" w:hAnsi="Arial" w:cs="Arial"/>
          <w:sz w:val="24"/>
          <w:szCs w:val="24"/>
        </w:rPr>
        <w:t xml:space="preserve">.  </w:t>
      </w:r>
      <w:r w:rsidR="00C41D22" w:rsidRPr="00E11E70">
        <w:rPr>
          <w:rFonts w:ascii="Arial" w:hAnsi="Arial" w:cs="Arial"/>
          <w:sz w:val="24"/>
          <w:szCs w:val="24"/>
        </w:rPr>
        <w:t xml:space="preserve">We can </w:t>
      </w:r>
      <w:r w:rsidR="00EA0D34" w:rsidRPr="00E11E70">
        <w:rPr>
          <w:rFonts w:ascii="Arial" w:hAnsi="Arial" w:cs="Arial"/>
          <w:sz w:val="24"/>
          <w:szCs w:val="24"/>
        </w:rPr>
        <w:t>expect employee</w:t>
      </w:r>
      <w:r w:rsidR="00C41D22" w:rsidRPr="00E11E70">
        <w:rPr>
          <w:rFonts w:ascii="Arial" w:hAnsi="Arial" w:cs="Arial"/>
          <w:sz w:val="24"/>
          <w:szCs w:val="24"/>
        </w:rPr>
        <w:t xml:space="preserve"> engagement and </w:t>
      </w:r>
      <w:r w:rsidR="007D49A7" w:rsidRPr="00E11E70">
        <w:rPr>
          <w:rFonts w:ascii="Arial" w:hAnsi="Arial" w:cs="Arial"/>
          <w:sz w:val="24"/>
          <w:szCs w:val="24"/>
        </w:rPr>
        <w:t>involvement,</w:t>
      </w:r>
      <w:r w:rsidR="00C41D22" w:rsidRPr="00E11E70">
        <w:rPr>
          <w:rFonts w:ascii="Arial" w:hAnsi="Arial" w:cs="Arial"/>
          <w:sz w:val="24"/>
          <w:szCs w:val="24"/>
        </w:rPr>
        <w:t xml:space="preserve"> if employees that have a</w:t>
      </w:r>
      <w:r w:rsidR="003E3614" w:rsidRPr="00E11E70">
        <w:rPr>
          <w:rFonts w:ascii="Arial" w:hAnsi="Arial" w:cs="Arial"/>
          <w:sz w:val="24"/>
          <w:szCs w:val="24"/>
        </w:rPr>
        <w:t xml:space="preserve"> defined</w:t>
      </w:r>
      <w:r w:rsidR="00031C2A" w:rsidRPr="00E11E70">
        <w:rPr>
          <w:rFonts w:ascii="Arial" w:hAnsi="Arial" w:cs="Arial"/>
          <w:sz w:val="24"/>
          <w:szCs w:val="24"/>
        </w:rPr>
        <w:t xml:space="preserve"> formal</w:t>
      </w:r>
      <w:r w:rsidR="00C41D22" w:rsidRPr="00E11E70">
        <w:rPr>
          <w:rFonts w:ascii="Arial" w:hAnsi="Arial" w:cs="Arial"/>
          <w:sz w:val="24"/>
          <w:szCs w:val="24"/>
        </w:rPr>
        <w:t xml:space="preserve"> </w:t>
      </w:r>
      <w:r w:rsidR="00031C2A" w:rsidRPr="00E11E70">
        <w:rPr>
          <w:rFonts w:ascii="Arial" w:hAnsi="Arial" w:cs="Arial"/>
          <w:sz w:val="24"/>
          <w:szCs w:val="24"/>
        </w:rPr>
        <w:t>written contract</w:t>
      </w:r>
      <w:r w:rsidRPr="00E11E70">
        <w:rPr>
          <w:rFonts w:ascii="Arial" w:hAnsi="Arial" w:cs="Arial"/>
          <w:sz w:val="24"/>
          <w:szCs w:val="24"/>
        </w:rPr>
        <w:t>,</w:t>
      </w:r>
      <w:r w:rsidR="00031C2A" w:rsidRPr="00E11E70">
        <w:rPr>
          <w:rFonts w:ascii="Arial" w:hAnsi="Arial" w:cs="Arial"/>
          <w:sz w:val="24"/>
          <w:szCs w:val="24"/>
        </w:rPr>
        <w:t xml:space="preserve"> as well as a</w:t>
      </w:r>
      <w:r w:rsidR="003E3614" w:rsidRPr="00E11E70">
        <w:rPr>
          <w:rFonts w:ascii="Arial" w:hAnsi="Arial" w:cs="Arial"/>
          <w:sz w:val="24"/>
          <w:szCs w:val="24"/>
        </w:rPr>
        <w:t xml:space="preserve"> </w:t>
      </w:r>
      <w:r w:rsidR="00C41D22" w:rsidRPr="00E11E70">
        <w:rPr>
          <w:rFonts w:ascii="Arial" w:hAnsi="Arial" w:cs="Arial"/>
          <w:sz w:val="24"/>
          <w:szCs w:val="24"/>
        </w:rPr>
        <w:t xml:space="preserve">verbal </w:t>
      </w:r>
      <w:r w:rsidRPr="00E11E70">
        <w:rPr>
          <w:rFonts w:ascii="Arial" w:hAnsi="Arial" w:cs="Arial"/>
          <w:sz w:val="24"/>
          <w:szCs w:val="24"/>
        </w:rPr>
        <w:t>mutually agreeable, fair and achievable psychological</w:t>
      </w:r>
      <w:r w:rsidR="003E3614" w:rsidRPr="00E11E70">
        <w:rPr>
          <w:rFonts w:ascii="Arial" w:hAnsi="Arial" w:cs="Arial"/>
          <w:sz w:val="24"/>
          <w:szCs w:val="24"/>
        </w:rPr>
        <w:t xml:space="preserve"> </w:t>
      </w:r>
      <w:r w:rsidRPr="00E11E70">
        <w:rPr>
          <w:rFonts w:ascii="Arial" w:hAnsi="Arial" w:cs="Arial"/>
          <w:sz w:val="24"/>
          <w:szCs w:val="24"/>
        </w:rPr>
        <w:t>contract</w:t>
      </w:r>
      <w:r w:rsidR="004C57FB" w:rsidRPr="00E11E70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with continual communications between the manager </w:t>
      </w:r>
      <w:r w:rsidR="003E3614" w:rsidRPr="00E11E70">
        <w:rPr>
          <w:rFonts w:ascii="Arial" w:hAnsi="Arial" w:cs="Arial"/>
          <w:sz w:val="24"/>
          <w:szCs w:val="24"/>
        </w:rPr>
        <w:t>(</w:t>
      </w:r>
      <w:r w:rsidR="003E3614" w:rsidRPr="00E11E70">
        <w:rPr>
          <w:rFonts w:ascii="Arial" w:hAnsi="Arial" w:cs="Arial"/>
          <w:color w:val="000000" w:themeColor="text1"/>
          <w:sz w:val="24"/>
          <w:szCs w:val="24"/>
        </w:rPr>
        <w:t>Rousseau</w:t>
      </w:r>
      <w:r w:rsidR="00DD239B">
        <w:rPr>
          <w:rFonts w:ascii="Arial" w:hAnsi="Arial" w:cs="Arial"/>
          <w:color w:val="000000" w:themeColor="text1"/>
          <w:sz w:val="24"/>
          <w:szCs w:val="24"/>
        </w:rPr>
        <w:t>,</w:t>
      </w:r>
      <w:r w:rsidR="003E3614" w:rsidRPr="00E11E70">
        <w:rPr>
          <w:rFonts w:ascii="Arial" w:hAnsi="Arial" w:cs="Arial"/>
          <w:color w:val="000000" w:themeColor="text1"/>
          <w:sz w:val="24"/>
          <w:szCs w:val="24"/>
        </w:rPr>
        <w:t xml:space="preserve"> 1990)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476D1" w:rsidRPr="00E11E70">
        <w:rPr>
          <w:rFonts w:ascii="Arial" w:hAnsi="Arial" w:cs="Arial"/>
          <w:color w:val="000000" w:themeColor="text1"/>
          <w:sz w:val="24"/>
          <w:szCs w:val="24"/>
        </w:rPr>
        <w:t xml:space="preserve">&amp;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(Jones, 2017</w:t>
      </w:r>
      <w:r w:rsidRPr="00E11E70">
        <w:rPr>
          <w:rFonts w:ascii="Arial" w:hAnsi="Arial" w:cs="Arial"/>
          <w:sz w:val="24"/>
          <w:szCs w:val="24"/>
        </w:rPr>
        <w:t>).</w:t>
      </w:r>
      <w:r w:rsidR="00EC00A4" w:rsidRPr="00E11E70">
        <w:rPr>
          <w:rFonts w:ascii="Arial" w:hAnsi="Arial" w:cs="Arial"/>
          <w:sz w:val="24"/>
          <w:szCs w:val="24"/>
        </w:rPr>
        <w:t xml:space="preserve"> </w:t>
      </w:r>
    </w:p>
    <w:p w14:paraId="6D0AEF4A" w14:textId="283AA4F3" w:rsidR="00500675" w:rsidRPr="00E11E70" w:rsidRDefault="002C184C" w:rsidP="001939B3">
      <w:pPr>
        <w:pStyle w:val="MYHEADING"/>
        <w:rPr>
          <w:rFonts w:cs="Arial"/>
          <w:szCs w:val="24"/>
        </w:rPr>
      </w:pPr>
      <w:bookmarkStart w:id="8" w:name="_Toc511976631"/>
      <w:r w:rsidRPr="00E11E70">
        <w:rPr>
          <w:rFonts w:cs="Arial"/>
          <w:szCs w:val="24"/>
        </w:rPr>
        <w:t>Advantages of employee engagement and involvement</w:t>
      </w:r>
      <w:bookmarkEnd w:id="8"/>
    </w:p>
    <w:p w14:paraId="6CD6BBF1" w14:textId="77777777" w:rsidR="001939B3" w:rsidRPr="00E11E70" w:rsidRDefault="001939B3" w:rsidP="001939B3">
      <w:pPr>
        <w:pStyle w:val="MYHEADING"/>
        <w:numPr>
          <w:ilvl w:val="0"/>
          <w:numId w:val="0"/>
        </w:numPr>
        <w:ind w:left="720"/>
        <w:rPr>
          <w:rFonts w:cs="Arial"/>
          <w:szCs w:val="24"/>
        </w:rPr>
      </w:pPr>
    </w:p>
    <w:p w14:paraId="1FC518AB" w14:textId="4457DD00" w:rsidR="00694843" w:rsidRPr="00E11E70" w:rsidRDefault="00BE1A47" w:rsidP="00467AED">
      <w:pPr>
        <w:spacing w:line="480" w:lineRule="auto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According to Armstrong</w:t>
      </w:r>
      <w:r w:rsidR="00DD239B">
        <w:rPr>
          <w:rFonts w:ascii="Arial" w:hAnsi="Arial" w:cs="Arial"/>
          <w:bCs/>
          <w:sz w:val="24"/>
          <w:szCs w:val="24"/>
          <w:lang w:val="en-US"/>
        </w:rPr>
        <w:t>,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(2016) </w:t>
      </w:r>
      <w:r w:rsidR="00DD239B">
        <w:rPr>
          <w:rFonts w:ascii="Arial" w:hAnsi="Arial" w:cs="Arial"/>
          <w:bCs/>
          <w:sz w:val="24"/>
          <w:szCs w:val="24"/>
          <w:lang w:val="en-US"/>
        </w:rPr>
        <w:t>m</w:t>
      </w:r>
      <w:r w:rsidR="00467AED" w:rsidRPr="00E11E70">
        <w:rPr>
          <w:rFonts w:ascii="Arial" w:hAnsi="Arial" w:cs="Arial"/>
          <w:bCs/>
          <w:sz w:val="24"/>
          <w:szCs w:val="24"/>
          <w:lang w:val="en-US"/>
        </w:rPr>
        <w:t>otivated and engaged employees will output higher levels of performance</w:t>
      </w:r>
      <w:r w:rsidR="00BB2EAF" w:rsidRPr="00E11E70">
        <w:rPr>
          <w:rFonts w:ascii="Arial" w:hAnsi="Arial" w:cs="Arial"/>
          <w:bCs/>
          <w:sz w:val="24"/>
          <w:szCs w:val="24"/>
          <w:lang w:val="en-US"/>
        </w:rPr>
        <w:t>.</w:t>
      </w:r>
    </w:p>
    <w:p w14:paraId="2BDEC4D7" w14:textId="74307295" w:rsidR="00BB2EAF" w:rsidRPr="00E11E70" w:rsidRDefault="00BB2EAF" w:rsidP="00467AED">
      <w:pPr>
        <w:spacing w:line="480" w:lineRule="auto"/>
        <w:rPr>
          <w:rFonts w:ascii="Arial" w:hAnsi="Arial" w:cs="Arial"/>
          <w:bCs/>
          <w:sz w:val="24"/>
          <w:szCs w:val="24"/>
          <w:lang w:val="en-US"/>
        </w:rPr>
      </w:pPr>
      <w:r w:rsidRPr="00E11E70">
        <w:rPr>
          <w:rFonts w:ascii="Arial" w:hAnsi="Arial" w:cs="Arial"/>
          <w:bCs/>
          <w:sz w:val="24"/>
          <w:szCs w:val="24"/>
          <w:lang w:val="en-US"/>
        </w:rPr>
        <w:t>The advantages of employee engagement</w:t>
      </w:r>
      <w:r w:rsidR="008E3EC4" w:rsidRPr="00E11E70">
        <w:rPr>
          <w:rFonts w:ascii="Arial" w:hAnsi="Arial" w:cs="Arial"/>
          <w:bCs/>
          <w:sz w:val="24"/>
          <w:szCs w:val="24"/>
          <w:lang w:val="en-US"/>
        </w:rPr>
        <w:t xml:space="preserve"> and </w:t>
      </w:r>
      <w:r w:rsidR="004C57FB" w:rsidRPr="00E11E70">
        <w:rPr>
          <w:rFonts w:ascii="Arial" w:hAnsi="Arial" w:cs="Arial"/>
          <w:bCs/>
          <w:sz w:val="24"/>
          <w:szCs w:val="24"/>
          <w:lang w:val="en-US"/>
        </w:rPr>
        <w:t>involvement</w:t>
      </w:r>
      <w:r w:rsidR="008E3EC4" w:rsidRPr="00E11E70">
        <w:rPr>
          <w:rFonts w:ascii="Arial" w:hAnsi="Arial" w:cs="Arial"/>
          <w:bCs/>
          <w:sz w:val="24"/>
          <w:szCs w:val="24"/>
          <w:lang w:val="en-US"/>
        </w:rPr>
        <w:t xml:space="preserve"> are</w:t>
      </w:r>
      <w:r w:rsidRPr="00E11E70">
        <w:rPr>
          <w:rFonts w:ascii="Arial" w:hAnsi="Arial" w:cs="Arial"/>
          <w:bCs/>
          <w:sz w:val="24"/>
          <w:szCs w:val="24"/>
          <w:lang w:val="en-US"/>
        </w:rPr>
        <w:t>;</w:t>
      </w:r>
    </w:p>
    <w:p w14:paraId="45AAFFFE" w14:textId="26C3DE2C" w:rsidR="00EA0D34" w:rsidRPr="00E11E70" w:rsidRDefault="00BB2EAF" w:rsidP="00467AED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E11E70">
        <w:rPr>
          <w:rFonts w:ascii="Arial" w:hAnsi="Arial" w:cs="Arial"/>
          <w:b/>
          <w:sz w:val="24"/>
          <w:szCs w:val="24"/>
          <w:lang w:val="en-US"/>
        </w:rPr>
        <w:t>Productivity</w:t>
      </w:r>
      <w:r w:rsidR="002F48B9" w:rsidRPr="00E11E70">
        <w:rPr>
          <w:rFonts w:ascii="Arial" w:hAnsi="Arial" w:cs="Arial"/>
          <w:b/>
          <w:sz w:val="24"/>
          <w:szCs w:val="24"/>
          <w:lang w:val="en-US"/>
        </w:rPr>
        <w:t xml:space="preserve"> increase</w:t>
      </w:r>
      <w:r w:rsidR="00694843" w:rsidRPr="00E11E70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E11E70">
        <w:rPr>
          <w:rFonts w:ascii="Arial" w:hAnsi="Arial" w:cs="Arial"/>
          <w:sz w:val="24"/>
          <w:szCs w:val="24"/>
          <w:lang w:val="en-US"/>
        </w:rPr>
        <w:t>engaged</w:t>
      </w:r>
      <w:r w:rsidR="004C57FB" w:rsidRPr="00E11E70">
        <w:rPr>
          <w:rFonts w:ascii="Arial" w:hAnsi="Arial" w:cs="Arial"/>
          <w:sz w:val="24"/>
          <w:szCs w:val="24"/>
          <w:lang w:val="en-US"/>
        </w:rPr>
        <w:t xml:space="preserve"> and involved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employees will work harder, </w:t>
      </w:r>
      <w:r w:rsidR="00C41D22" w:rsidRPr="00E11E70">
        <w:rPr>
          <w:rFonts w:ascii="Arial" w:hAnsi="Arial" w:cs="Arial"/>
          <w:sz w:val="24"/>
          <w:szCs w:val="24"/>
          <w:lang w:val="en-US"/>
        </w:rPr>
        <w:t xml:space="preserve">smarter </w:t>
      </w:r>
      <w:r w:rsidRPr="00E11E70">
        <w:rPr>
          <w:rFonts w:ascii="Arial" w:hAnsi="Arial" w:cs="Arial"/>
          <w:sz w:val="24"/>
          <w:szCs w:val="24"/>
          <w:lang w:val="en-US"/>
        </w:rPr>
        <w:t>faster</w:t>
      </w:r>
      <w:r w:rsidR="006F14A4" w:rsidRPr="00E11E70">
        <w:rPr>
          <w:rFonts w:ascii="Arial" w:hAnsi="Arial" w:cs="Arial"/>
          <w:sz w:val="24"/>
          <w:szCs w:val="24"/>
          <w:lang w:val="en-US"/>
        </w:rPr>
        <w:t xml:space="preserve">, longer and with more </w:t>
      </w:r>
      <w:r w:rsidR="003D004D" w:rsidRPr="00E11E70">
        <w:rPr>
          <w:rFonts w:ascii="Arial" w:hAnsi="Arial" w:cs="Arial"/>
          <w:sz w:val="24"/>
          <w:szCs w:val="24"/>
          <w:lang w:val="en-US"/>
        </w:rPr>
        <w:t>enthusiasm (CIPD, 2015)</w:t>
      </w:r>
      <w:r w:rsidRPr="00E11E70">
        <w:rPr>
          <w:rFonts w:ascii="Arial" w:hAnsi="Arial" w:cs="Arial"/>
          <w:sz w:val="24"/>
          <w:szCs w:val="24"/>
          <w:lang w:val="en-US"/>
        </w:rPr>
        <w:t>.</w:t>
      </w:r>
      <w:r w:rsidR="00DD239B">
        <w:rPr>
          <w:rFonts w:ascii="Arial" w:hAnsi="Arial" w:cs="Arial"/>
          <w:sz w:val="24"/>
          <w:szCs w:val="24"/>
          <w:lang w:val="en-US"/>
        </w:rPr>
        <w:t xml:space="preserve">  </w:t>
      </w:r>
      <w:r w:rsidRPr="00E11E70">
        <w:rPr>
          <w:rFonts w:ascii="Arial" w:hAnsi="Arial" w:cs="Arial"/>
          <w:sz w:val="24"/>
          <w:szCs w:val="24"/>
          <w:lang w:val="en-US"/>
        </w:rPr>
        <w:t>When you have</w:t>
      </w:r>
      <w:r w:rsidR="003D004D" w:rsidRPr="00E11E70">
        <w:rPr>
          <w:rFonts w:ascii="Arial" w:hAnsi="Arial" w:cs="Arial"/>
          <w:sz w:val="24"/>
          <w:szCs w:val="24"/>
          <w:lang w:val="en-US"/>
        </w:rPr>
        <w:t xml:space="preserve"> a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connected employee that </w:t>
      </w:r>
      <w:r w:rsidR="003D004D" w:rsidRPr="00E11E70">
        <w:rPr>
          <w:rFonts w:ascii="Arial" w:hAnsi="Arial" w:cs="Arial"/>
          <w:sz w:val="24"/>
          <w:szCs w:val="24"/>
          <w:lang w:val="en-US"/>
        </w:rPr>
        <w:t>is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showing interest and positive spirit</w:t>
      </w:r>
      <w:r w:rsidR="0020026D" w:rsidRPr="00E11E70">
        <w:rPr>
          <w:rFonts w:ascii="Arial" w:hAnsi="Arial" w:cs="Arial"/>
          <w:sz w:val="24"/>
          <w:szCs w:val="24"/>
          <w:lang w:val="en-US"/>
        </w:rPr>
        <w:t>,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productivity will increase.  </w:t>
      </w:r>
      <w:r w:rsidR="00DD239B">
        <w:rPr>
          <w:rFonts w:ascii="Arial" w:hAnsi="Arial" w:cs="Arial"/>
          <w:sz w:val="24"/>
          <w:szCs w:val="24"/>
          <w:lang w:val="en-US"/>
        </w:rPr>
        <w:t>According to APA, (2012), f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eeling valued by their management team is also very important.  </w:t>
      </w:r>
    </w:p>
    <w:p w14:paraId="22772834" w14:textId="19AE1010" w:rsidR="00694843" w:rsidRPr="00E11E70" w:rsidRDefault="00BB2EAF" w:rsidP="00467AED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E11E70">
        <w:rPr>
          <w:rFonts w:ascii="Arial" w:hAnsi="Arial" w:cs="Arial"/>
          <w:sz w:val="24"/>
          <w:szCs w:val="24"/>
          <w:lang w:val="en-US"/>
        </w:rPr>
        <w:t xml:space="preserve">A survey undertaken </w:t>
      </w:r>
      <w:r w:rsidR="008E3EC4" w:rsidRPr="00E11E70">
        <w:rPr>
          <w:rFonts w:ascii="Arial" w:hAnsi="Arial" w:cs="Arial"/>
          <w:sz w:val="24"/>
          <w:szCs w:val="24"/>
          <w:lang w:val="en-US"/>
        </w:rPr>
        <w:t>in North America by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Gallup in 2017</w:t>
      </w:r>
      <w:r w:rsidR="008E3EC4" w:rsidRPr="00E11E70">
        <w:rPr>
          <w:rFonts w:ascii="Arial" w:hAnsi="Arial" w:cs="Arial"/>
          <w:sz w:val="24"/>
          <w:szCs w:val="24"/>
          <w:lang w:val="en-US"/>
        </w:rPr>
        <w:t>,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showed that </w:t>
      </w:r>
      <w:r w:rsidR="003602BF" w:rsidRPr="00E11E70">
        <w:rPr>
          <w:rFonts w:ascii="Arial" w:hAnsi="Arial" w:cs="Arial"/>
          <w:sz w:val="24"/>
          <w:szCs w:val="24"/>
          <w:lang w:val="en-US"/>
        </w:rPr>
        <w:t xml:space="preserve">with engaged employees, </w:t>
      </w:r>
      <w:r w:rsidR="002F48B9" w:rsidRPr="00E11E70">
        <w:rPr>
          <w:rFonts w:ascii="Arial" w:hAnsi="Arial" w:cs="Arial"/>
          <w:sz w:val="24"/>
          <w:szCs w:val="24"/>
          <w:lang w:val="en-US"/>
        </w:rPr>
        <w:t>productivity increased by 17% (Gallup, 2017).</w:t>
      </w:r>
    </w:p>
    <w:p w14:paraId="3CCEAED9" w14:textId="432EF5CE" w:rsidR="00EA0D34" w:rsidRPr="00E11E70" w:rsidRDefault="002F48B9" w:rsidP="00467AED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E11E70">
        <w:rPr>
          <w:rFonts w:ascii="Arial" w:hAnsi="Arial" w:cs="Arial"/>
          <w:b/>
          <w:sz w:val="24"/>
          <w:szCs w:val="24"/>
          <w:lang w:val="en-US"/>
        </w:rPr>
        <w:t>Motivated employees</w:t>
      </w:r>
      <w:r w:rsidR="00694843" w:rsidRPr="00E11E70">
        <w:rPr>
          <w:rFonts w:ascii="Arial" w:hAnsi="Arial" w:cs="Arial"/>
          <w:sz w:val="24"/>
          <w:szCs w:val="24"/>
          <w:lang w:val="en-US"/>
        </w:rPr>
        <w:t xml:space="preserve"> – employees that feel special, feel important in meeting</w:t>
      </w:r>
      <w:r w:rsidRPr="00E11E70">
        <w:rPr>
          <w:rFonts w:ascii="Arial" w:hAnsi="Arial" w:cs="Arial"/>
          <w:sz w:val="24"/>
          <w:szCs w:val="24"/>
          <w:lang w:val="en-US"/>
        </w:rPr>
        <w:t>s</w:t>
      </w:r>
      <w:r w:rsidR="00694843" w:rsidRPr="00E11E70">
        <w:rPr>
          <w:rFonts w:ascii="Arial" w:hAnsi="Arial" w:cs="Arial"/>
          <w:sz w:val="24"/>
          <w:szCs w:val="24"/>
          <w:lang w:val="en-US"/>
        </w:rPr>
        <w:t>, have a voice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, </w:t>
      </w:r>
      <w:r w:rsidR="00694843" w:rsidRPr="00E11E70">
        <w:rPr>
          <w:rFonts w:ascii="Arial" w:hAnsi="Arial" w:cs="Arial"/>
          <w:sz w:val="24"/>
          <w:szCs w:val="24"/>
          <w:lang w:val="en-US"/>
        </w:rPr>
        <w:t>have continual encouragement</w:t>
      </w:r>
      <w:r w:rsidRPr="00E11E70">
        <w:rPr>
          <w:rFonts w:ascii="Arial" w:hAnsi="Arial" w:cs="Arial"/>
          <w:sz w:val="24"/>
          <w:szCs w:val="24"/>
          <w:lang w:val="en-US"/>
        </w:rPr>
        <w:t>, have an evolving role (not doing the same thing day in</w:t>
      </w:r>
      <w:r w:rsidR="00DD239B">
        <w:rPr>
          <w:rFonts w:ascii="Arial" w:hAnsi="Arial" w:cs="Arial"/>
          <w:sz w:val="24"/>
          <w:szCs w:val="24"/>
          <w:lang w:val="en-US"/>
        </w:rPr>
        <w:t>,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day out) will be </w:t>
      </w:r>
      <w:r w:rsidR="004C57FB" w:rsidRPr="00E11E70">
        <w:rPr>
          <w:rFonts w:ascii="Arial" w:hAnsi="Arial" w:cs="Arial"/>
          <w:sz w:val="24"/>
          <w:szCs w:val="24"/>
          <w:lang w:val="en-US"/>
        </w:rPr>
        <w:t xml:space="preserve">of 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more benefit for </w:t>
      </w:r>
      <w:r w:rsidR="00DF1B90" w:rsidRPr="00E11E70">
        <w:rPr>
          <w:rFonts w:ascii="Arial" w:hAnsi="Arial" w:cs="Arial"/>
          <w:sz w:val="24"/>
          <w:szCs w:val="24"/>
          <w:lang w:val="en-US"/>
        </w:rPr>
        <w:t>Pi</w:t>
      </w:r>
      <w:r w:rsidR="006F14A4" w:rsidRPr="00E11E70">
        <w:rPr>
          <w:rFonts w:ascii="Arial" w:hAnsi="Arial" w:cs="Arial"/>
          <w:sz w:val="24"/>
          <w:szCs w:val="24"/>
          <w:lang w:val="en-US"/>
        </w:rPr>
        <w:t xml:space="preserve"> (CIPD, 2015)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. </w:t>
      </w:r>
      <w:r w:rsidR="004C57FB" w:rsidRPr="00E11E70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B9776DF" w14:textId="4C2B865E" w:rsidR="00467AED" w:rsidRPr="00E11E70" w:rsidRDefault="004C57FB" w:rsidP="00467AED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E11E70">
        <w:rPr>
          <w:rFonts w:ascii="Arial" w:hAnsi="Arial" w:cs="Arial"/>
          <w:sz w:val="24"/>
          <w:szCs w:val="24"/>
          <w:lang w:val="en-US"/>
        </w:rPr>
        <w:t>The employee</w:t>
      </w:r>
      <w:r w:rsidR="002F48B9" w:rsidRPr="00E11E70">
        <w:rPr>
          <w:rFonts w:ascii="Arial" w:hAnsi="Arial" w:cs="Arial"/>
          <w:sz w:val="24"/>
          <w:szCs w:val="24"/>
          <w:lang w:val="en-US"/>
        </w:rPr>
        <w:t xml:space="preserve"> will try harder to innovate, be more productive, instill positive traits in other employees and will grow and exceed in the organisation (CIPD, 2015. Gallup, 2017).  Only 4 in 10 US employees felt they had opportunity to grow (Gallup, 2017).</w:t>
      </w:r>
    </w:p>
    <w:p w14:paraId="17BD8914" w14:textId="29B6099A" w:rsidR="00694843" w:rsidRPr="00E11E70" w:rsidRDefault="008E3EC4" w:rsidP="00467AED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E11E70">
        <w:rPr>
          <w:rFonts w:ascii="Arial" w:hAnsi="Arial" w:cs="Arial"/>
          <w:b/>
          <w:sz w:val="24"/>
          <w:szCs w:val="24"/>
          <w:lang w:val="en-US"/>
        </w:rPr>
        <w:lastRenderedPageBreak/>
        <w:t>Influential</w:t>
      </w:r>
      <w:r w:rsidR="00694843" w:rsidRPr="00E11E70">
        <w:rPr>
          <w:rFonts w:ascii="Arial" w:hAnsi="Arial" w:cs="Arial"/>
          <w:sz w:val="24"/>
          <w:szCs w:val="24"/>
          <w:lang w:val="en-US"/>
        </w:rPr>
        <w:t xml:space="preserve"> – if employees feel confident, they are more likely to be involved and engaged in situational matters </w:t>
      </w:r>
      <w:r w:rsidRPr="00E11E70">
        <w:rPr>
          <w:rFonts w:ascii="Arial" w:hAnsi="Arial" w:cs="Arial"/>
          <w:sz w:val="24"/>
          <w:szCs w:val="24"/>
          <w:lang w:val="en-US"/>
        </w:rPr>
        <w:t>and can positively influence other employees.</w:t>
      </w:r>
      <w:r w:rsidR="004C57FB" w:rsidRPr="00E11E70">
        <w:rPr>
          <w:rFonts w:ascii="Arial" w:hAnsi="Arial" w:cs="Arial"/>
          <w:sz w:val="24"/>
          <w:szCs w:val="24"/>
          <w:lang w:val="en-US"/>
        </w:rPr>
        <w:t xml:space="preserve">  </w:t>
      </w:r>
    </w:p>
    <w:p w14:paraId="36C5A9AA" w14:textId="72C9B9B5" w:rsidR="007A2E38" w:rsidRPr="00E11E70" w:rsidRDefault="007A2E38" w:rsidP="00467AED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b/>
          <w:sz w:val="24"/>
          <w:szCs w:val="24"/>
          <w:lang w:val="en-US"/>
        </w:rPr>
        <w:t xml:space="preserve">Commitment 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– </w:t>
      </w:r>
      <w:r w:rsidR="004019AC" w:rsidRPr="00E11E70">
        <w:rPr>
          <w:rFonts w:ascii="Arial" w:hAnsi="Arial" w:cs="Arial"/>
          <w:sz w:val="24"/>
          <w:szCs w:val="24"/>
          <w:lang w:val="en-US"/>
        </w:rPr>
        <w:t>e</w:t>
      </w:r>
      <w:r w:rsidRPr="00E11E70">
        <w:rPr>
          <w:rFonts w:ascii="Arial" w:hAnsi="Arial" w:cs="Arial"/>
          <w:sz w:val="24"/>
          <w:szCs w:val="24"/>
          <w:lang w:val="en-US"/>
        </w:rPr>
        <w:t>mployees that are committed</w:t>
      </w:r>
      <w:r w:rsidR="003B26E9">
        <w:rPr>
          <w:rFonts w:ascii="Arial" w:hAnsi="Arial" w:cs="Arial"/>
          <w:sz w:val="24"/>
          <w:szCs w:val="24"/>
          <w:lang w:val="en-US"/>
        </w:rPr>
        <w:t>, will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contribute to the overall success of the </w:t>
      </w:r>
      <w:r w:rsidR="004C57FB" w:rsidRPr="00E11E70">
        <w:rPr>
          <w:rFonts w:ascii="Arial" w:hAnsi="Arial" w:cs="Arial"/>
          <w:sz w:val="24"/>
          <w:szCs w:val="24"/>
          <w:lang w:val="en-US"/>
        </w:rPr>
        <w:t>organisation</w:t>
      </w:r>
      <w:r w:rsidR="004019AC" w:rsidRPr="00E11E70">
        <w:rPr>
          <w:rFonts w:ascii="Arial" w:hAnsi="Arial" w:cs="Arial"/>
          <w:sz w:val="24"/>
          <w:szCs w:val="24"/>
          <w:lang w:val="en-US"/>
        </w:rPr>
        <w:t>.</w:t>
      </w:r>
      <w:r w:rsidR="00DD239B">
        <w:rPr>
          <w:rFonts w:ascii="Arial" w:hAnsi="Arial" w:cs="Arial"/>
          <w:sz w:val="24"/>
          <w:szCs w:val="24"/>
          <w:lang w:val="en-US"/>
        </w:rPr>
        <w:t xml:space="preserve">  </w:t>
      </w:r>
      <w:r w:rsidR="004019AC" w:rsidRPr="00E11E70">
        <w:rPr>
          <w:rFonts w:ascii="Arial" w:hAnsi="Arial" w:cs="Arial"/>
          <w:sz w:val="24"/>
          <w:szCs w:val="24"/>
          <w:lang w:val="en-US"/>
        </w:rPr>
        <w:t>When t</w:t>
      </w:r>
      <w:r w:rsidR="004C57FB" w:rsidRPr="00E11E70">
        <w:rPr>
          <w:rFonts w:ascii="Arial" w:hAnsi="Arial" w:cs="Arial"/>
          <w:sz w:val="24"/>
          <w:szCs w:val="24"/>
          <w:lang w:val="en-US"/>
        </w:rPr>
        <w:t>hey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are satisfied in their job</w:t>
      </w:r>
      <w:r w:rsidR="004019AC" w:rsidRPr="00E11E70">
        <w:rPr>
          <w:rFonts w:ascii="Arial" w:hAnsi="Arial" w:cs="Arial"/>
          <w:sz w:val="24"/>
          <w:szCs w:val="24"/>
          <w:lang w:val="en-US"/>
        </w:rPr>
        <w:t>, they are more likely and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willing to go the extra mile for the </w:t>
      </w:r>
      <w:r w:rsidR="004019AC" w:rsidRPr="00E11E70">
        <w:rPr>
          <w:rFonts w:ascii="Arial" w:hAnsi="Arial" w:cs="Arial"/>
          <w:sz w:val="24"/>
          <w:szCs w:val="24"/>
          <w:lang w:val="en-US"/>
        </w:rPr>
        <w:t>organi</w:t>
      </w:r>
      <w:r w:rsidR="003B26E9">
        <w:rPr>
          <w:rFonts w:ascii="Arial" w:hAnsi="Arial" w:cs="Arial"/>
          <w:sz w:val="24"/>
          <w:szCs w:val="24"/>
          <w:lang w:val="en-US"/>
        </w:rPr>
        <w:t>s</w:t>
      </w:r>
      <w:r w:rsidR="004019AC" w:rsidRPr="00E11E70">
        <w:rPr>
          <w:rFonts w:ascii="Arial" w:hAnsi="Arial" w:cs="Arial"/>
          <w:sz w:val="24"/>
          <w:szCs w:val="24"/>
          <w:lang w:val="en-US"/>
        </w:rPr>
        <w:t xml:space="preserve">ations’ success </w:t>
      </w:r>
      <w:r w:rsidRPr="00E11E70">
        <w:rPr>
          <w:rFonts w:ascii="Arial" w:hAnsi="Arial" w:cs="Arial"/>
          <w:sz w:val="24"/>
          <w:szCs w:val="24"/>
          <w:lang w:val="en-US"/>
        </w:rPr>
        <w:t>(</w:t>
      </w:r>
      <w:r w:rsidRPr="00E11E70">
        <w:rPr>
          <w:rFonts w:ascii="Arial" w:hAnsi="Arial" w:cs="Arial"/>
          <w:sz w:val="24"/>
          <w:szCs w:val="24"/>
        </w:rPr>
        <w:t xml:space="preserve">Robinson, Perryman, </w:t>
      </w:r>
      <w:proofErr w:type="spellStart"/>
      <w:r w:rsidRPr="00E11E70">
        <w:rPr>
          <w:rFonts w:ascii="Arial" w:hAnsi="Arial" w:cs="Arial"/>
          <w:sz w:val="24"/>
          <w:szCs w:val="24"/>
        </w:rPr>
        <w:t>Hayday</w:t>
      </w:r>
      <w:proofErr w:type="spellEnd"/>
      <w:r w:rsidRPr="00E11E70">
        <w:rPr>
          <w:rFonts w:ascii="Arial" w:hAnsi="Arial" w:cs="Arial"/>
          <w:sz w:val="24"/>
          <w:szCs w:val="24"/>
        </w:rPr>
        <w:t>, 2004).</w:t>
      </w:r>
    </w:p>
    <w:p w14:paraId="5B5872EB" w14:textId="5723EC49" w:rsidR="00EA0D34" w:rsidRDefault="00837676" w:rsidP="00896AB7">
      <w:pPr>
        <w:pStyle w:val="NoSpacing"/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E11E70">
        <w:rPr>
          <w:rFonts w:ascii="Arial" w:hAnsi="Arial" w:cs="Arial"/>
          <w:b/>
          <w:sz w:val="24"/>
          <w:szCs w:val="24"/>
          <w:lang w:val="en-US"/>
        </w:rPr>
        <w:t>Innovation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– research undertaken </w:t>
      </w:r>
      <w:r w:rsidRPr="004523B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by </w:t>
      </w:r>
      <w:r w:rsidR="00BE1A47">
        <w:rPr>
          <w:rFonts w:ascii="Arial" w:hAnsi="Arial" w:cs="Arial"/>
          <w:color w:val="000000" w:themeColor="text1"/>
          <w:sz w:val="24"/>
          <w:szCs w:val="24"/>
          <w:lang w:val="en-US"/>
        </w:rPr>
        <w:t>Kingston Business School</w:t>
      </w:r>
      <w:r w:rsidR="00DD239B">
        <w:rPr>
          <w:rFonts w:ascii="Arial" w:hAnsi="Arial" w:cs="Arial"/>
          <w:color w:val="000000" w:themeColor="text1"/>
          <w:sz w:val="24"/>
          <w:szCs w:val="24"/>
          <w:lang w:val="en-US"/>
        </w:rPr>
        <w:t>,</w:t>
      </w:r>
      <w:r w:rsidR="00BE1A4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</w:t>
      </w:r>
      <w:r w:rsidR="004523B0" w:rsidRPr="004523B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2018)</w:t>
      </w:r>
      <w:r w:rsidR="00BE1A4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suggested engaged employees are more likely to try new methods to do </w:t>
      </w:r>
      <w:r w:rsidR="004503B5" w:rsidRPr="00E11E70">
        <w:rPr>
          <w:rFonts w:ascii="Arial" w:hAnsi="Arial" w:cs="Arial"/>
          <w:sz w:val="24"/>
          <w:szCs w:val="24"/>
          <w:lang w:val="en-US"/>
        </w:rPr>
        <w:t>things</w:t>
      </w:r>
      <w:r w:rsidR="00BE1A47">
        <w:rPr>
          <w:rFonts w:ascii="Arial" w:hAnsi="Arial" w:cs="Arial"/>
          <w:sz w:val="24"/>
          <w:szCs w:val="24"/>
          <w:lang w:val="en-US"/>
        </w:rPr>
        <w:t xml:space="preserve">, </w:t>
      </w:r>
      <w:r w:rsidR="004503B5" w:rsidRPr="00E11E70">
        <w:rPr>
          <w:rFonts w:ascii="Arial" w:hAnsi="Arial" w:cs="Arial"/>
          <w:sz w:val="24"/>
          <w:szCs w:val="24"/>
          <w:lang w:val="en-US"/>
        </w:rPr>
        <w:t>and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transform innovated ideas into applications.  </w:t>
      </w:r>
    </w:p>
    <w:p w14:paraId="064E57B7" w14:textId="77777777" w:rsidR="0090646C" w:rsidRDefault="00837676" w:rsidP="00896AB7">
      <w:pPr>
        <w:pStyle w:val="NoSpacing"/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E11E70">
        <w:rPr>
          <w:rFonts w:ascii="Arial" w:hAnsi="Arial" w:cs="Arial"/>
          <w:sz w:val="24"/>
          <w:szCs w:val="24"/>
          <w:lang w:val="en-US"/>
        </w:rPr>
        <w:t>The research suggested that 38% of employees develop idea</w:t>
      </w:r>
      <w:r w:rsidR="004503B5" w:rsidRPr="00E11E70">
        <w:rPr>
          <w:rFonts w:ascii="Arial" w:hAnsi="Arial" w:cs="Arial"/>
          <w:sz w:val="24"/>
          <w:szCs w:val="24"/>
          <w:lang w:val="en-US"/>
        </w:rPr>
        <w:t>s</w:t>
      </w:r>
      <w:r w:rsidRPr="00E11E70">
        <w:rPr>
          <w:rFonts w:ascii="Arial" w:hAnsi="Arial" w:cs="Arial"/>
          <w:sz w:val="24"/>
          <w:szCs w:val="24"/>
          <w:lang w:val="en-US"/>
        </w:rPr>
        <w:t xml:space="preserve"> a few times a year, and 15% showed innovative ideas weekly, showing disengaged employees at 47% in creating innovate solutions</w:t>
      </w:r>
      <w:r w:rsidR="00706286" w:rsidRPr="00E11E70">
        <w:rPr>
          <w:rFonts w:ascii="Arial" w:hAnsi="Arial" w:cs="Arial"/>
          <w:sz w:val="24"/>
          <w:szCs w:val="24"/>
          <w:lang w:val="en-US"/>
        </w:rPr>
        <w:t xml:space="preserve"> (</w:t>
      </w:r>
      <w:r w:rsidR="00706286" w:rsidRPr="00E11E70">
        <w:rPr>
          <w:rFonts w:ascii="Arial" w:hAnsi="Arial" w:cs="Arial"/>
          <w:color w:val="000000" w:themeColor="text1"/>
          <w:sz w:val="24"/>
          <w:szCs w:val="24"/>
        </w:rPr>
        <w:t>MacLeod, Clarke., 2012)</w:t>
      </w:r>
      <w:r w:rsidRPr="00E11E70">
        <w:rPr>
          <w:rFonts w:ascii="Arial" w:hAnsi="Arial" w:cs="Arial"/>
          <w:sz w:val="24"/>
          <w:szCs w:val="24"/>
          <w:lang w:val="en-US"/>
        </w:rPr>
        <w:t>.</w:t>
      </w:r>
      <w:r w:rsidR="00DD239B">
        <w:rPr>
          <w:rFonts w:ascii="Arial" w:hAnsi="Arial" w:cs="Arial"/>
          <w:sz w:val="24"/>
          <w:szCs w:val="24"/>
          <w:lang w:val="en-US"/>
        </w:rPr>
        <w:t xml:space="preserve">  </w:t>
      </w:r>
    </w:p>
    <w:p w14:paraId="4F712E4B" w14:textId="4490E92E" w:rsidR="00837676" w:rsidRPr="00E11E70" w:rsidRDefault="00DF1B90" w:rsidP="00896AB7">
      <w:pPr>
        <w:pStyle w:val="NoSpacing"/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E11E70">
        <w:rPr>
          <w:rFonts w:ascii="Arial" w:hAnsi="Arial" w:cs="Arial"/>
          <w:sz w:val="24"/>
          <w:szCs w:val="24"/>
          <w:lang w:val="en-US"/>
        </w:rPr>
        <w:t>Pi</w:t>
      </w:r>
      <w:r w:rsidR="00837676" w:rsidRPr="00E11E70">
        <w:rPr>
          <w:rFonts w:ascii="Arial" w:hAnsi="Arial" w:cs="Arial"/>
          <w:sz w:val="24"/>
          <w:szCs w:val="24"/>
          <w:lang w:val="en-US"/>
        </w:rPr>
        <w:t xml:space="preserve"> is an innovative organisation, and thus needs </w:t>
      </w:r>
      <w:r w:rsidR="004503B5" w:rsidRPr="00E11E70">
        <w:rPr>
          <w:rFonts w:ascii="Arial" w:hAnsi="Arial" w:cs="Arial"/>
          <w:sz w:val="24"/>
          <w:szCs w:val="24"/>
          <w:lang w:val="en-US"/>
        </w:rPr>
        <w:t>its employe</w:t>
      </w:r>
      <w:r w:rsidR="00191866" w:rsidRPr="00E11E70">
        <w:rPr>
          <w:rFonts w:ascii="Arial" w:hAnsi="Arial" w:cs="Arial"/>
          <w:sz w:val="24"/>
          <w:szCs w:val="24"/>
          <w:lang w:val="en-US"/>
        </w:rPr>
        <w:t xml:space="preserve">es to </w:t>
      </w:r>
      <w:r w:rsidR="00837676" w:rsidRPr="00E11E70">
        <w:rPr>
          <w:rFonts w:ascii="Arial" w:hAnsi="Arial" w:cs="Arial"/>
          <w:sz w:val="24"/>
          <w:szCs w:val="24"/>
          <w:lang w:val="en-US"/>
        </w:rPr>
        <w:t>embrace</w:t>
      </w:r>
      <w:r w:rsidR="001747F9" w:rsidRPr="00E11E70">
        <w:rPr>
          <w:rFonts w:ascii="Arial" w:hAnsi="Arial" w:cs="Arial"/>
          <w:sz w:val="24"/>
          <w:szCs w:val="24"/>
          <w:lang w:val="en-US"/>
        </w:rPr>
        <w:t xml:space="preserve"> </w:t>
      </w:r>
      <w:r w:rsidR="00191866" w:rsidRPr="00E11E70">
        <w:rPr>
          <w:rFonts w:ascii="Arial" w:hAnsi="Arial" w:cs="Arial"/>
          <w:sz w:val="24"/>
          <w:szCs w:val="24"/>
          <w:lang w:val="en-US"/>
        </w:rPr>
        <w:t>and show exceptional</w:t>
      </w:r>
      <w:r w:rsidR="00837676" w:rsidRPr="00E11E70">
        <w:rPr>
          <w:rFonts w:ascii="Arial" w:hAnsi="Arial" w:cs="Arial"/>
          <w:sz w:val="24"/>
          <w:szCs w:val="24"/>
          <w:lang w:val="en-US"/>
        </w:rPr>
        <w:t xml:space="preserve"> positivity</w:t>
      </w:r>
      <w:r w:rsidR="00191866" w:rsidRPr="00E11E70">
        <w:rPr>
          <w:rFonts w:ascii="Arial" w:hAnsi="Arial" w:cs="Arial"/>
          <w:sz w:val="24"/>
          <w:szCs w:val="24"/>
          <w:lang w:val="en-US"/>
        </w:rPr>
        <w:t xml:space="preserve"> and innovation</w:t>
      </w:r>
      <w:r w:rsidR="00706286" w:rsidRPr="00E11E70">
        <w:rPr>
          <w:rFonts w:ascii="Arial" w:hAnsi="Arial" w:cs="Arial"/>
          <w:sz w:val="24"/>
          <w:szCs w:val="24"/>
          <w:lang w:val="en-US"/>
        </w:rPr>
        <w:t>.</w:t>
      </w:r>
    </w:p>
    <w:p w14:paraId="43B967BB" w14:textId="1A7EA511" w:rsidR="00706286" w:rsidRPr="00E11E70" w:rsidRDefault="00706286" w:rsidP="002D584B">
      <w:pPr>
        <w:pStyle w:val="MYHEADING"/>
        <w:rPr>
          <w:rFonts w:cs="Arial"/>
          <w:szCs w:val="24"/>
        </w:rPr>
      </w:pPr>
      <w:bookmarkStart w:id="9" w:name="_Toc511976632"/>
      <w:r w:rsidRPr="00E11E70">
        <w:rPr>
          <w:rFonts w:cs="Arial"/>
          <w:szCs w:val="24"/>
        </w:rPr>
        <w:t>What does the company need to do?</w:t>
      </w:r>
      <w:bookmarkEnd w:id="9"/>
    </w:p>
    <w:p w14:paraId="00FF69DC" w14:textId="3A1BA2FB" w:rsidR="00706286" w:rsidRPr="00E11E70" w:rsidRDefault="00706286" w:rsidP="00896AB7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1484D5A" w14:textId="1AFA856E" w:rsidR="002D584B" w:rsidRPr="00E11E70" w:rsidRDefault="008E32AE" w:rsidP="00896AB7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In this paragraph I will discuss an HR model best suitabl</w:t>
      </w:r>
      <w:r w:rsidR="00CD15B2" w:rsidRPr="00E11E70">
        <w:rPr>
          <w:rFonts w:ascii="Arial" w:hAnsi="Arial" w:cs="Arial"/>
          <w:color w:val="000000" w:themeColor="text1"/>
          <w:sz w:val="24"/>
          <w:szCs w:val="24"/>
        </w:rPr>
        <w:t>e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for the 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</w:rPr>
        <w:t>Pi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organisation.</w:t>
      </w:r>
    </w:p>
    <w:p w14:paraId="18D9537D" w14:textId="51352256" w:rsidR="00706286" w:rsidRPr="00E11E70" w:rsidRDefault="00BC257C" w:rsidP="002D584B">
      <w:pPr>
        <w:pStyle w:val="MYHEADING"/>
        <w:numPr>
          <w:ilvl w:val="1"/>
          <w:numId w:val="7"/>
        </w:numPr>
        <w:rPr>
          <w:rFonts w:cs="Arial"/>
          <w:szCs w:val="24"/>
        </w:rPr>
      </w:pPr>
      <w:r w:rsidRPr="00E11E70">
        <w:rPr>
          <w:rFonts w:cs="Arial"/>
          <w:szCs w:val="24"/>
        </w:rPr>
        <w:t xml:space="preserve">  </w:t>
      </w:r>
      <w:bookmarkStart w:id="10" w:name="_Toc511976633"/>
      <w:r w:rsidR="00896AB7" w:rsidRPr="00E11E70">
        <w:rPr>
          <w:rFonts w:cs="Arial"/>
          <w:szCs w:val="24"/>
        </w:rPr>
        <w:t>Strategic HRM</w:t>
      </w:r>
      <w:bookmarkEnd w:id="10"/>
    </w:p>
    <w:p w14:paraId="23AD37F5" w14:textId="77777777" w:rsidR="00650181" w:rsidRPr="00E11E70" w:rsidRDefault="00650181" w:rsidP="00896AB7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0115F46" w14:textId="2340355D" w:rsidR="00EA0D34" w:rsidRDefault="001747F9" w:rsidP="00CB46F6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Pi</w:t>
      </w:r>
      <w:r w:rsidR="00896AB7" w:rsidRPr="00E11E70">
        <w:rPr>
          <w:rFonts w:ascii="Arial" w:hAnsi="Arial" w:cs="Arial"/>
          <w:color w:val="000000" w:themeColor="text1"/>
          <w:sz w:val="24"/>
          <w:szCs w:val="24"/>
        </w:rPr>
        <w:t xml:space="preserve"> currently ha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s</w:t>
      </w:r>
      <w:r w:rsidR="00896AB7" w:rsidRPr="00E11E70">
        <w:rPr>
          <w:rFonts w:ascii="Arial" w:hAnsi="Arial" w:cs="Arial"/>
          <w:color w:val="000000" w:themeColor="text1"/>
          <w:sz w:val="24"/>
          <w:szCs w:val="24"/>
        </w:rPr>
        <w:t xml:space="preserve"> 100 employees with the aim to grow quickly.</w:t>
      </w:r>
      <w:r w:rsidR="00DD239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Being a</w:t>
      </w:r>
      <w:r w:rsidR="00414E1E" w:rsidRPr="00E11E70">
        <w:rPr>
          <w:rFonts w:ascii="Arial" w:hAnsi="Arial" w:cs="Arial"/>
          <w:color w:val="000000" w:themeColor="text1"/>
          <w:sz w:val="24"/>
          <w:szCs w:val="24"/>
        </w:rPr>
        <w:t>n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organisation in an innovative and evolving </w:t>
      </w:r>
      <w:r w:rsidR="00DD239B">
        <w:rPr>
          <w:rFonts w:ascii="Arial" w:hAnsi="Arial" w:cs="Arial"/>
          <w:color w:val="000000" w:themeColor="text1"/>
          <w:sz w:val="24"/>
          <w:szCs w:val="24"/>
        </w:rPr>
        <w:t xml:space="preserve">industry,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the organisations</w:t>
      </w:r>
      <w:r w:rsidR="00722130" w:rsidRPr="00E11E70">
        <w:rPr>
          <w:rFonts w:ascii="Arial" w:hAnsi="Arial" w:cs="Arial"/>
          <w:color w:val="000000" w:themeColor="text1"/>
          <w:sz w:val="24"/>
          <w:szCs w:val="24"/>
        </w:rPr>
        <w:t>’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6AB7" w:rsidRPr="00E11E70">
        <w:rPr>
          <w:rFonts w:ascii="Arial" w:hAnsi="Arial" w:cs="Arial"/>
          <w:color w:val="000000" w:themeColor="text1"/>
          <w:sz w:val="24"/>
          <w:szCs w:val="24"/>
        </w:rPr>
        <w:t xml:space="preserve">need to be </w:t>
      </w:r>
      <w:r w:rsidR="007934A8" w:rsidRPr="00E11E70">
        <w:rPr>
          <w:rFonts w:ascii="Arial" w:hAnsi="Arial" w:cs="Arial"/>
          <w:color w:val="000000" w:themeColor="text1"/>
          <w:sz w:val="24"/>
          <w:szCs w:val="24"/>
        </w:rPr>
        <w:t>proa</w:t>
      </w:r>
      <w:r w:rsidR="00896AB7" w:rsidRPr="00E11E70">
        <w:rPr>
          <w:rFonts w:ascii="Arial" w:hAnsi="Arial" w:cs="Arial"/>
          <w:color w:val="000000" w:themeColor="text1"/>
          <w:sz w:val="24"/>
          <w:szCs w:val="24"/>
        </w:rPr>
        <w:t xml:space="preserve">ctive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is param</w:t>
      </w:r>
      <w:r w:rsidR="00722130" w:rsidRPr="00E11E70">
        <w:rPr>
          <w:rFonts w:ascii="Arial" w:hAnsi="Arial" w:cs="Arial"/>
          <w:color w:val="000000" w:themeColor="text1"/>
          <w:sz w:val="24"/>
          <w:szCs w:val="24"/>
        </w:rPr>
        <w:t>ount to its success</w:t>
      </w:r>
      <w:r w:rsidR="0020026D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DD239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20026D" w:rsidRPr="00E11E70">
        <w:rPr>
          <w:rFonts w:ascii="Arial" w:hAnsi="Arial" w:cs="Arial"/>
          <w:color w:val="000000" w:themeColor="text1"/>
          <w:sz w:val="24"/>
          <w:szCs w:val="24"/>
        </w:rPr>
        <w:t xml:space="preserve">The ability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to see the </w:t>
      </w:r>
      <w:r w:rsidR="007934A8" w:rsidRPr="00E11E70">
        <w:rPr>
          <w:rFonts w:ascii="Arial" w:hAnsi="Arial" w:cs="Arial"/>
          <w:color w:val="000000" w:themeColor="text1"/>
          <w:sz w:val="24"/>
          <w:szCs w:val="24"/>
        </w:rPr>
        <w:t>environmental change</w:t>
      </w:r>
      <w:r w:rsidR="002F1D60" w:rsidRPr="00E11E70">
        <w:rPr>
          <w:rFonts w:ascii="Arial" w:hAnsi="Arial" w:cs="Arial"/>
          <w:color w:val="000000" w:themeColor="text1"/>
          <w:sz w:val="24"/>
          <w:szCs w:val="24"/>
        </w:rPr>
        <w:t>s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in the sector, set</w:t>
      </w:r>
      <w:r w:rsidR="00BF7596" w:rsidRPr="00E11E70">
        <w:rPr>
          <w:rFonts w:ascii="Arial" w:hAnsi="Arial" w:cs="Arial"/>
          <w:color w:val="000000" w:themeColor="text1"/>
          <w:sz w:val="24"/>
          <w:szCs w:val="24"/>
        </w:rPr>
        <w:t xml:space="preserve"> long term goals and monitor</w:t>
      </w:r>
      <w:r w:rsidR="007934A8" w:rsidRPr="00E11E70">
        <w:rPr>
          <w:rFonts w:ascii="Arial" w:hAnsi="Arial" w:cs="Arial"/>
          <w:color w:val="000000" w:themeColor="text1"/>
          <w:sz w:val="24"/>
          <w:szCs w:val="24"/>
        </w:rPr>
        <w:t xml:space="preserve"> the anticipated growth in the </w:t>
      </w:r>
      <w:r w:rsidR="00896AB7" w:rsidRPr="00E11E70">
        <w:rPr>
          <w:rFonts w:ascii="Arial" w:hAnsi="Arial" w:cs="Arial"/>
          <w:color w:val="000000" w:themeColor="text1"/>
          <w:sz w:val="24"/>
          <w:szCs w:val="24"/>
        </w:rPr>
        <w:t>very near future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026D" w:rsidRPr="00E11E70">
        <w:rPr>
          <w:rFonts w:ascii="Arial" w:hAnsi="Arial" w:cs="Arial"/>
          <w:color w:val="000000" w:themeColor="text1"/>
          <w:sz w:val="24"/>
          <w:szCs w:val="24"/>
        </w:rPr>
        <w:t xml:space="preserve">is also of importance to Pi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(Kane et, al 2016)</w:t>
      </w:r>
      <w:r w:rsidR="00896AB7" w:rsidRPr="00E11E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6286184" w14:textId="1378FAF5" w:rsidR="001C08FC" w:rsidRPr="00E11E70" w:rsidRDefault="007934A8" w:rsidP="00CB46F6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lastRenderedPageBreak/>
        <w:t>The</w:t>
      </w:r>
      <w:r w:rsidR="00896AB7" w:rsidRPr="00E11E70">
        <w:rPr>
          <w:rFonts w:ascii="Arial" w:hAnsi="Arial" w:cs="Arial"/>
          <w:color w:val="000000" w:themeColor="text1"/>
          <w:sz w:val="24"/>
          <w:szCs w:val="24"/>
        </w:rPr>
        <w:t xml:space="preserve"> SHRM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methodology will enable talent attraction, development, reward and recognition, and staff retention, benefiting the employees and the organisation overall</w:t>
      </w:r>
      <w:r w:rsidR="00AE2CB1" w:rsidRPr="00E11E70">
        <w:rPr>
          <w:rFonts w:ascii="Arial" w:hAnsi="Arial" w:cs="Arial"/>
          <w:color w:val="000000" w:themeColor="text1"/>
          <w:sz w:val="24"/>
          <w:szCs w:val="24"/>
        </w:rPr>
        <w:t xml:space="preserve"> (Armstrong, 2017)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DD239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2F1D60" w:rsidRPr="00E11E70">
        <w:rPr>
          <w:rFonts w:ascii="Arial" w:hAnsi="Arial" w:cs="Arial"/>
          <w:color w:val="000000" w:themeColor="text1"/>
          <w:sz w:val="24"/>
          <w:szCs w:val="24"/>
        </w:rPr>
        <w:t xml:space="preserve">Using </w:t>
      </w:r>
      <w:r w:rsidR="0020026D" w:rsidRPr="00E11E70">
        <w:rPr>
          <w:rFonts w:ascii="Arial" w:hAnsi="Arial" w:cs="Arial"/>
          <w:color w:val="000000" w:themeColor="text1"/>
          <w:sz w:val="24"/>
          <w:szCs w:val="24"/>
        </w:rPr>
        <w:t>an</w:t>
      </w:r>
      <w:r w:rsidR="002F1D60" w:rsidRPr="00E11E70">
        <w:rPr>
          <w:rFonts w:ascii="Arial" w:hAnsi="Arial" w:cs="Arial"/>
          <w:color w:val="000000" w:themeColor="text1"/>
          <w:sz w:val="24"/>
          <w:szCs w:val="24"/>
        </w:rPr>
        <w:t xml:space="preserve"> SHRM </w:t>
      </w:r>
      <w:r w:rsidR="0020026D" w:rsidRPr="00E11E70">
        <w:rPr>
          <w:rFonts w:ascii="Arial" w:hAnsi="Arial" w:cs="Arial"/>
          <w:color w:val="000000" w:themeColor="text1"/>
          <w:sz w:val="24"/>
          <w:szCs w:val="24"/>
        </w:rPr>
        <w:t xml:space="preserve">model </w:t>
      </w:r>
      <w:r w:rsidR="002F1D60" w:rsidRPr="00E11E70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DF1B90" w:rsidRPr="00E11E70">
        <w:rPr>
          <w:rFonts w:ascii="Arial" w:hAnsi="Arial" w:cs="Arial"/>
          <w:color w:val="000000" w:themeColor="text1"/>
          <w:sz w:val="24"/>
          <w:szCs w:val="24"/>
        </w:rPr>
        <w:t>Pi</w:t>
      </w:r>
      <w:r w:rsidR="002F1D60" w:rsidRPr="00E11E70">
        <w:rPr>
          <w:rFonts w:ascii="Arial" w:hAnsi="Arial" w:cs="Arial"/>
          <w:color w:val="000000" w:themeColor="text1"/>
          <w:sz w:val="24"/>
          <w:szCs w:val="24"/>
        </w:rPr>
        <w:t xml:space="preserve"> will be beneficial for the success </w:t>
      </w:r>
      <w:r w:rsidR="00414E1E" w:rsidRPr="00E11E70">
        <w:rPr>
          <w:rFonts w:ascii="Arial" w:hAnsi="Arial" w:cs="Arial"/>
          <w:color w:val="000000" w:themeColor="text1"/>
          <w:sz w:val="24"/>
          <w:szCs w:val="24"/>
        </w:rPr>
        <w:t>o</w:t>
      </w:r>
      <w:r w:rsidR="002F1D60" w:rsidRPr="00E11E70">
        <w:rPr>
          <w:rFonts w:ascii="Arial" w:hAnsi="Arial" w:cs="Arial"/>
          <w:color w:val="000000" w:themeColor="text1"/>
          <w:sz w:val="24"/>
          <w:szCs w:val="24"/>
        </w:rPr>
        <w:t>f the employees and organisation</w:t>
      </w:r>
      <w:r w:rsidR="007B5D8B" w:rsidRPr="00E11E70">
        <w:rPr>
          <w:rFonts w:ascii="Arial" w:hAnsi="Arial" w:cs="Arial"/>
          <w:color w:val="000000" w:themeColor="text1"/>
          <w:sz w:val="24"/>
          <w:szCs w:val="24"/>
        </w:rPr>
        <w:t>, it offers a model where long-term goals, and business goal framework</w:t>
      </w:r>
      <w:r w:rsidR="00DD239B">
        <w:rPr>
          <w:rFonts w:ascii="Arial" w:hAnsi="Arial" w:cs="Arial"/>
          <w:color w:val="000000" w:themeColor="text1"/>
          <w:sz w:val="24"/>
          <w:szCs w:val="24"/>
        </w:rPr>
        <w:t>s</w:t>
      </w:r>
      <w:r w:rsidR="007B5D8B" w:rsidRPr="00E11E70">
        <w:rPr>
          <w:rFonts w:ascii="Arial" w:hAnsi="Arial" w:cs="Arial"/>
          <w:color w:val="000000" w:themeColor="text1"/>
          <w:sz w:val="24"/>
          <w:szCs w:val="24"/>
        </w:rPr>
        <w:t xml:space="preserve"> can be recognised (CIPD</w:t>
      </w:r>
      <w:r w:rsidR="00812C03" w:rsidRPr="00E11E70">
        <w:rPr>
          <w:rFonts w:ascii="Arial" w:hAnsi="Arial" w:cs="Arial"/>
          <w:color w:val="000000" w:themeColor="text1"/>
          <w:sz w:val="24"/>
          <w:szCs w:val="24"/>
        </w:rPr>
        <w:t>,</w:t>
      </w:r>
      <w:r w:rsidR="007B5D8B" w:rsidRPr="00E11E70">
        <w:rPr>
          <w:rFonts w:ascii="Arial" w:hAnsi="Arial" w:cs="Arial"/>
          <w:color w:val="000000" w:themeColor="text1"/>
          <w:sz w:val="24"/>
          <w:szCs w:val="24"/>
        </w:rPr>
        <w:t xml:space="preserve"> 2017)</w:t>
      </w:r>
      <w:r w:rsidR="002F1D60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7B5D8B" w:rsidRPr="00E11E70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14:paraId="1094C061" w14:textId="6815AE82" w:rsidR="00CB46F6" w:rsidRPr="00E11E70" w:rsidRDefault="00BC257C" w:rsidP="00CB46F6">
      <w:pPr>
        <w:pStyle w:val="MYHEADING"/>
        <w:numPr>
          <w:ilvl w:val="1"/>
          <w:numId w:val="7"/>
        </w:numPr>
        <w:rPr>
          <w:rFonts w:cs="Arial"/>
          <w:szCs w:val="24"/>
        </w:rPr>
      </w:pPr>
      <w:r w:rsidRPr="00E11E70">
        <w:rPr>
          <w:rFonts w:cs="Arial"/>
          <w:szCs w:val="24"/>
        </w:rPr>
        <w:t xml:space="preserve">  </w:t>
      </w:r>
      <w:bookmarkStart w:id="11" w:name="_Toc511976634"/>
      <w:r w:rsidR="00BF7596" w:rsidRPr="00E11E70">
        <w:rPr>
          <w:rFonts w:cs="Arial"/>
          <w:szCs w:val="24"/>
        </w:rPr>
        <w:t>Benefits of SHRM</w:t>
      </w:r>
      <w:bookmarkEnd w:id="11"/>
      <w:r w:rsidR="00BF7596" w:rsidRPr="00E11E70">
        <w:rPr>
          <w:rFonts w:cs="Arial"/>
          <w:szCs w:val="24"/>
        </w:rPr>
        <w:t xml:space="preserve"> </w:t>
      </w:r>
    </w:p>
    <w:p w14:paraId="15966875" w14:textId="18340501" w:rsidR="00CB46F6" w:rsidRPr="00E11E70" w:rsidRDefault="00CB46F6" w:rsidP="00CB46F6">
      <w:pPr>
        <w:pStyle w:val="MYHEADING"/>
        <w:numPr>
          <w:ilvl w:val="0"/>
          <w:numId w:val="0"/>
        </w:numPr>
        <w:ind w:left="720"/>
        <w:rPr>
          <w:rFonts w:cs="Arial"/>
          <w:szCs w:val="24"/>
        </w:rPr>
      </w:pPr>
    </w:p>
    <w:p w14:paraId="25DD6B84" w14:textId="77777777" w:rsidR="00BF7596" w:rsidRPr="00E11E70" w:rsidRDefault="00BF7596" w:rsidP="00BF7596">
      <w:pPr>
        <w:pStyle w:val="NoSpacing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Strategic planning</w:t>
      </w:r>
    </w:p>
    <w:p w14:paraId="4074C922" w14:textId="0B0B0AF7" w:rsidR="00BF7596" w:rsidRPr="00E11E70" w:rsidRDefault="00BF7596" w:rsidP="00BF7596">
      <w:pPr>
        <w:pStyle w:val="NoSpacing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Exceed customer expectations</w:t>
      </w:r>
    </w:p>
    <w:p w14:paraId="41B052EA" w14:textId="5A5C53E6" w:rsidR="00BF7596" w:rsidRPr="00E11E70" w:rsidRDefault="00BF7596" w:rsidP="00BF7596">
      <w:pPr>
        <w:pStyle w:val="NoSpacing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A clear business strategy</w:t>
      </w:r>
    </w:p>
    <w:p w14:paraId="230B92B2" w14:textId="1C5ED88E" w:rsidR="00BF7596" w:rsidRPr="00E11E70" w:rsidRDefault="00BF7596" w:rsidP="00BF7596">
      <w:pPr>
        <w:pStyle w:val="NoSpacing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Highlight the organisational strengths, weaknesses opportunities and threats (SWOT)</w:t>
      </w:r>
    </w:p>
    <w:p w14:paraId="6618A767" w14:textId="6A04D881" w:rsidR="00BF7596" w:rsidRPr="00E11E70" w:rsidRDefault="00BF7596" w:rsidP="00BF7596">
      <w:pPr>
        <w:pStyle w:val="NoSpacing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Develop the employees</w:t>
      </w:r>
    </w:p>
    <w:p w14:paraId="56F2C44C" w14:textId="5D3CC5E4" w:rsidR="00BF7596" w:rsidRPr="00E11E70" w:rsidRDefault="00BF7596" w:rsidP="00BF7596">
      <w:pPr>
        <w:pStyle w:val="NoSpacing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Motivate the employees</w:t>
      </w:r>
    </w:p>
    <w:p w14:paraId="7F80A001" w14:textId="42D008FA" w:rsidR="00BF7596" w:rsidRPr="00E11E70" w:rsidRDefault="00BF7596" w:rsidP="00BF7596">
      <w:pPr>
        <w:pStyle w:val="NoSpacing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Increase productivity</w:t>
      </w:r>
    </w:p>
    <w:p w14:paraId="41F5251A" w14:textId="2C6FE64E" w:rsidR="00BF7596" w:rsidRPr="00E11E70" w:rsidRDefault="00BF7596" w:rsidP="00BF7596">
      <w:pPr>
        <w:pStyle w:val="NoSpacing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Retain the staff</w:t>
      </w:r>
    </w:p>
    <w:p w14:paraId="5BE30F8F" w14:textId="31ECF2E3" w:rsidR="007B5D8B" w:rsidRPr="00E11E70" w:rsidRDefault="007B5D8B" w:rsidP="00BF7596">
      <w:pPr>
        <w:pStyle w:val="NoSpacing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Reward and recognition</w:t>
      </w:r>
    </w:p>
    <w:p w14:paraId="6A2EC6CE" w14:textId="3AA8CB9D" w:rsidR="00CB46F6" w:rsidRPr="00E11E70" w:rsidRDefault="00CB46F6" w:rsidP="00CB46F6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b/>
          <w:sz w:val="24"/>
          <w:szCs w:val="24"/>
        </w:rPr>
        <w:t>(whatishumanreource.com) (CIPD, 2017)</w:t>
      </w:r>
    </w:p>
    <w:p w14:paraId="14478138" w14:textId="503D2BD7" w:rsidR="00124B85" w:rsidRPr="00E11E70" w:rsidRDefault="00BC257C" w:rsidP="002D584B">
      <w:pPr>
        <w:pStyle w:val="MYHEADING"/>
        <w:numPr>
          <w:ilvl w:val="1"/>
          <w:numId w:val="7"/>
        </w:numPr>
        <w:rPr>
          <w:rFonts w:cs="Arial"/>
          <w:szCs w:val="24"/>
        </w:rPr>
      </w:pPr>
      <w:r w:rsidRPr="00E11E70">
        <w:rPr>
          <w:rFonts w:cs="Arial"/>
          <w:szCs w:val="24"/>
        </w:rPr>
        <w:t xml:space="preserve">  </w:t>
      </w:r>
      <w:bookmarkStart w:id="12" w:name="_Toc511976635"/>
      <w:r w:rsidR="00812C03" w:rsidRPr="00E11E70">
        <w:rPr>
          <w:rFonts w:cs="Arial"/>
          <w:szCs w:val="24"/>
        </w:rPr>
        <w:t xml:space="preserve">The </w:t>
      </w:r>
      <w:r w:rsidR="00C91623" w:rsidRPr="00E11E70">
        <w:rPr>
          <w:rFonts w:cs="Arial"/>
          <w:szCs w:val="24"/>
        </w:rPr>
        <w:t>Harvard model</w:t>
      </w:r>
      <w:bookmarkEnd w:id="12"/>
    </w:p>
    <w:p w14:paraId="726CBE0B" w14:textId="77777777" w:rsidR="002D584B" w:rsidRPr="00E11E70" w:rsidRDefault="002D584B" w:rsidP="002D584B">
      <w:pPr>
        <w:pStyle w:val="MYHEADING"/>
        <w:numPr>
          <w:ilvl w:val="0"/>
          <w:numId w:val="0"/>
        </w:numPr>
        <w:ind w:left="720"/>
        <w:rPr>
          <w:rFonts w:cs="Arial"/>
          <w:szCs w:val="24"/>
        </w:rPr>
      </w:pPr>
    </w:p>
    <w:p w14:paraId="0F761EB7" w14:textId="77777777" w:rsidR="00DD239B" w:rsidRDefault="00721FCA" w:rsidP="001C08FC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The model </w:t>
      </w:r>
      <w:r w:rsidR="00253D18" w:rsidRPr="00E11E70">
        <w:rPr>
          <w:rFonts w:ascii="Arial" w:hAnsi="Arial" w:cs="Arial"/>
          <w:color w:val="000000" w:themeColor="text1"/>
          <w:sz w:val="24"/>
          <w:szCs w:val="24"/>
        </w:rPr>
        <w:t>offers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a soft approach in its methodologies</w:t>
      </w:r>
      <w:r w:rsidR="0020026D" w:rsidRPr="00E11E70">
        <w:rPr>
          <w:rFonts w:ascii="Arial" w:hAnsi="Arial" w:cs="Arial"/>
          <w:color w:val="000000" w:themeColor="text1"/>
          <w:sz w:val="24"/>
          <w:szCs w:val="24"/>
        </w:rPr>
        <w:t>, better suited to third sector organisations,</w:t>
      </w:r>
      <w:r w:rsidR="00253D18" w:rsidRPr="00E11E70">
        <w:rPr>
          <w:rFonts w:ascii="Arial" w:hAnsi="Arial" w:cs="Arial"/>
          <w:color w:val="000000" w:themeColor="text1"/>
          <w:sz w:val="24"/>
          <w:szCs w:val="24"/>
        </w:rPr>
        <w:t xml:space="preserve"> it will contribute </w:t>
      </w:r>
      <w:r w:rsidR="00CE7C0C" w:rsidRPr="00E11E70">
        <w:rPr>
          <w:rFonts w:ascii="Arial" w:hAnsi="Arial" w:cs="Arial"/>
          <w:color w:val="000000" w:themeColor="text1"/>
          <w:sz w:val="24"/>
          <w:szCs w:val="24"/>
        </w:rPr>
        <w:t xml:space="preserve">more </w:t>
      </w:r>
      <w:r w:rsidR="00253D18" w:rsidRPr="00E11E70">
        <w:rPr>
          <w:rFonts w:ascii="Arial" w:hAnsi="Arial" w:cs="Arial"/>
          <w:color w:val="000000" w:themeColor="text1"/>
          <w:sz w:val="24"/>
          <w:szCs w:val="24"/>
        </w:rPr>
        <w:t>to the organisational engagement effort and overall success</w:t>
      </w:r>
      <w:r w:rsidR="00B972DE" w:rsidRPr="00E11E70">
        <w:rPr>
          <w:rFonts w:ascii="Arial" w:hAnsi="Arial" w:cs="Arial"/>
          <w:color w:val="000000" w:themeColor="text1"/>
          <w:sz w:val="24"/>
          <w:szCs w:val="24"/>
        </w:rPr>
        <w:t xml:space="preserve"> of the business</w:t>
      </w:r>
      <w:r w:rsidR="00AE2CB1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13" w:name="_Hlk507779973"/>
      <w:r w:rsidR="00AE2CB1" w:rsidRPr="00E11E70">
        <w:rPr>
          <w:rFonts w:ascii="Arial" w:hAnsi="Arial" w:cs="Arial"/>
          <w:color w:val="000000" w:themeColor="text1"/>
          <w:sz w:val="24"/>
          <w:szCs w:val="24"/>
        </w:rPr>
        <w:t>(</w:t>
      </w:r>
      <w:r w:rsidR="00650181" w:rsidRPr="00E11E70">
        <w:rPr>
          <w:rFonts w:ascii="Arial" w:hAnsi="Arial" w:cs="Arial"/>
          <w:color w:val="000000" w:themeColor="text1"/>
          <w:sz w:val="24"/>
          <w:szCs w:val="24"/>
        </w:rPr>
        <w:t xml:space="preserve">Beer et </w:t>
      </w:r>
      <w:proofErr w:type="gramStart"/>
      <w:r w:rsidR="00650181" w:rsidRPr="00E11E70">
        <w:rPr>
          <w:rFonts w:ascii="Arial" w:hAnsi="Arial" w:cs="Arial"/>
          <w:color w:val="000000" w:themeColor="text1"/>
          <w:sz w:val="24"/>
          <w:szCs w:val="24"/>
        </w:rPr>
        <w:t>al,.</w:t>
      </w:r>
      <w:proofErr w:type="gramEnd"/>
      <w:r w:rsidR="00650181" w:rsidRPr="00E11E70">
        <w:rPr>
          <w:rFonts w:ascii="Arial" w:hAnsi="Arial" w:cs="Arial"/>
          <w:color w:val="000000" w:themeColor="text1"/>
          <w:sz w:val="24"/>
          <w:szCs w:val="24"/>
        </w:rPr>
        <w:t xml:space="preserve"> 1984)</w:t>
      </w:r>
      <w:r w:rsidR="00191866" w:rsidRPr="00E11E70">
        <w:rPr>
          <w:rFonts w:ascii="Arial" w:hAnsi="Arial" w:cs="Arial"/>
          <w:color w:val="000000" w:themeColor="text1"/>
          <w:sz w:val="24"/>
          <w:szCs w:val="24"/>
        </w:rPr>
        <w:t xml:space="preserve"> once implemented</w:t>
      </w:r>
      <w:r w:rsidR="00650181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D41DEE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E4184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C08FC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09D74DC" w14:textId="77777777" w:rsidR="0090646C" w:rsidRDefault="001C08FC" w:rsidP="001C08FC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Employee engagement will be more prevalent with this approach.  </w:t>
      </w:r>
    </w:p>
    <w:p w14:paraId="4B4CB174" w14:textId="0687BE55" w:rsidR="00CB46F6" w:rsidRPr="00E11E70" w:rsidRDefault="001C08FC" w:rsidP="001C08FC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lastRenderedPageBreak/>
        <w:t>It allows employees to have input, a voice and is a more humanistic model.  Many of the employees are volunteers and should not be treated like part of a business resource</w:t>
      </w:r>
      <w:bookmarkEnd w:id="13"/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91866" w:rsidRPr="00E11E70">
        <w:rPr>
          <w:rFonts w:ascii="Arial" w:hAnsi="Arial" w:cs="Arial"/>
          <w:color w:val="000000" w:themeColor="text1"/>
          <w:sz w:val="24"/>
          <w:szCs w:val="24"/>
        </w:rPr>
        <w:t xml:space="preserve">(Rees &amp; Smith, 2014). </w:t>
      </w:r>
    </w:p>
    <w:p w14:paraId="73BCDD65" w14:textId="4CB4B33B" w:rsidR="001C08FC" w:rsidRPr="00E11E70" w:rsidRDefault="001C08FC" w:rsidP="001C08FC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The Harvard model as detailed in </w:t>
      </w:r>
      <w:r w:rsidRPr="0090646C">
        <w:rPr>
          <w:rFonts w:ascii="Arial" w:hAnsi="Arial" w:cs="Arial"/>
          <w:color w:val="000000" w:themeColor="text1"/>
          <w:sz w:val="24"/>
          <w:szCs w:val="24"/>
          <w:u w:val="single"/>
        </w:rPr>
        <w:t>Figure 5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, enables 4 key HR outcomes – the 4 C’s.</w:t>
      </w:r>
    </w:p>
    <w:p w14:paraId="2F866F0B" w14:textId="77777777" w:rsidR="001C08FC" w:rsidRPr="00E11E70" w:rsidRDefault="001C08FC" w:rsidP="001C08FC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b/>
          <w:color w:val="000000" w:themeColor="text1"/>
          <w:sz w:val="24"/>
          <w:szCs w:val="24"/>
        </w:rPr>
        <w:t>Commitment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– Attachment &amp; Psychological</w:t>
      </w:r>
    </w:p>
    <w:p w14:paraId="535EBC81" w14:textId="77777777" w:rsidR="001C08FC" w:rsidRPr="00E11E70" w:rsidRDefault="001C08FC" w:rsidP="001C08FC">
      <w:pPr>
        <w:pStyle w:val="NoSpacing"/>
        <w:numPr>
          <w:ilvl w:val="0"/>
          <w:numId w:val="9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Loyalty</w:t>
      </w:r>
    </w:p>
    <w:p w14:paraId="747293F3" w14:textId="77777777" w:rsidR="001C08FC" w:rsidRPr="00E11E70" w:rsidRDefault="001C08FC" w:rsidP="001C08FC">
      <w:pPr>
        <w:pStyle w:val="NoSpacing"/>
        <w:numPr>
          <w:ilvl w:val="0"/>
          <w:numId w:val="9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Identity</w:t>
      </w:r>
    </w:p>
    <w:p w14:paraId="6AA2D17A" w14:textId="77777777" w:rsidR="001C08FC" w:rsidRPr="00E11E70" w:rsidRDefault="001C08FC" w:rsidP="001C08FC">
      <w:pPr>
        <w:pStyle w:val="NoSpacing"/>
        <w:numPr>
          <w:ilvl w:val="0"/>
          <w:numId w:val="9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Performance</w:t>
      </w:r>
    </w:p>
    <w:p w14:paraId="034B2D6F" w14:textId="77777777" w:rsidR="001C08FC" w:rsidRPr="00E11E70" w:rsidRDefault="001C08FC" w:rsidP="001C08FC">
      <w:pPr>
        <w:pStyle w:val="NoSpacing"/>
        <w:numPr>
          <w:ilvl w:val="0"/>
          <w:numId w:val="9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Satisfaction</w:t>
      </w:r>
    </w:p>
    <w:p w14:paraId="761AB551" w14:textId="77777777" w:rsidR="001C08FC" w:rsidRPr="00E11E70" w:rsidRDefault="001C08FC" w:rsidP="001C08FC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b/>
          <w:color w:val="000000" w:themeColor="text1"/>
          <w:sz w:val="24"/>
          <w:szCs w:val="24"/>
        </w:rPr>
        <w:t>Cost efficiencies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9AAD4E4" w14:textId="77777777" w:rsidR="001C08FC" w:rsidRPr="00E11E70" w:rsidRDefault="001C08FC" w:rsidP="001C08FC">
      <w:pPr>
        <w:pStyle w:val="NoSpacing"/>
        <w:numPr>
          <w:ilvl w:val="0"/>
          <w:numId w:val="11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Salary</w:t>
      </w:r>
    </w:p>
    <w:p w14:paraId="29B63853" w14:textId="77777777" w:rsidR="001C08FC" w:rsidRPr="00E11E70" w:rsidRDefault="001C08FC" w:rsidP="001C08FC">
      <w:pPr>
        <w:pStyle w:val="NoSpacing"/>
        <w:numPr>
          <w:ilvl w:val="0"/>
          <w:numId w:val="11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Benefits</w:t>
      </w:r>
    </w:p>
    <w:p w14:paraId="4E9B879E" w14:textId="3ABCE088" w:rsidR="001C08FC" w:rsidRPr="00E11E70" w:rsidRDefault="003B26E9" w:rsidP="001C08FC">
      <w:pPr>
        <w:pStyle w:val="NoSpacing"/>
        <w:numPr>
          <w:ilvl w:val="0"/>
          <w:numId w:val="11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="001C08FC" w:rsidRPr="00E11E70">
        <w:rPr>
          <w:rFonts w:ascii="Arial" w:hAnsi="Arial" w:cs="Arial"/>
          <w:color w:val="000000" w:themeColor="text1"/>
          <w:sz w:val="24"/>
          <w:szCs w:val="24"/>
        </w:rPr>
        <w:t>ttrition</w:t>
      </w:r>
    </w:p>
    <w:p w14:paraId="3FAE8C78" w14:textId="77777777" w:rsidR="001C08FC" w:rsidRPr="00E11E70" w:rsidRDefault="001C08FC" w:rsidP="001C08FC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b/>
          <w:color w:val="000000" w:themeColor="text1"/>
          <w:sz w:val="24"/>
          <w:szCs w:val="24"/>
        </w:rPr>
        <w:t>Competence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– ability to execute in the role  </w:t>
      </w:r>
    </w:p>
    <w:p w14:paraId="264FA9CB" w14:textId="77777777" w:rsidR="001C08FC" w:rsidRPr="00E11E70" w:rsidRDefault="001C08FC" w:rsidP="001C08FC">
      <w:pPr>
        <w:pStyle w:val="NoSpacing"/>
        <w:numPr>
          <w:ilvl w:val="0"/>
          <w:numId w:val="12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Policies</w:t>
      </w:r>
    </w:p>
    <w:p w14:paraId="59318E30" w14:textId="77777777" w:rsidR="001C08FC" w:rsidRPr="00E11E70" w:rsidRDefault="001C08FC" w:rsidP="001C08FC">
      <w:pPr>
        <w:pStyle w:val="NoSpacing"/>
        <w:numPr>
          <w:ilvl w:val="0"/>
          <w:numId w:val="10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Attract, develop and retain employees</w:t>
      </w:r>
    </w:p>
    <w:p w14:paraId="5D289F2D" w14:textId="77777777" w:rsidR="001C08FC" w:rsidRPr="00E11E70" w:rsidRDefault="001C08FC" w:rsidP="001C08FC">
      <w:pPr>
        <w:pStyle w:val="NoSpacing"/>
        <w:numPr>
          <w:ilvl w:val="0"/>
          <w:numId w:val="10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Benefits</w:t>
      </w:r>
    </w:p>
    <w:p w14:paraId="7A6F7615" w14:textId="77777777" w:rsidR="001C08FC" w:rsidRPr="00E11E70" w:rsidRDefault="001C08FC" w:rsidP="001C08FC">
      <w:pPr>
        <w:pStyle w:val="NoSpacing"/>
        <w:numPr>
          <w:ilvl w:val="0"/>
          <w:numId w:val="10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Well-being and sense of worth </w:t>
      </w:r>
    </w:p>
    <w:p w14:paraId="211203AF" w14:textId="77777777" w:rsidR="001C08FC" w:rsidRPr="00E11E70" w:rsidRDefault="001C08FC" w:rsidP="001C08FC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b/>
          <w:color w:val="000000" w:themeColor="text1"/>
          <w:sz w:val="24"/>
          <w:szCs w:val="24"/>
        </w:rPr>
        <w:t>Congruence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– harmony (no conflict of interests)</w:t>
      </w:r>
    </w:p>
    <w:p w14:paraId="4B241462" w14:textId="77777777" w:rsidR="001C08FC" w:rsidRPr="00E11E70" w:rsidRDefault="001C08FC" w:rsidP="001C08FC">
      <w:pPr>
        <w:pStyle w:val="NoSpacing"/>
        <w:numPr>
          <w:ilvl w:val="0"/>
          <w:numId w:val="13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Conformity</w:t>
      </w:r>
    </w:p>
    <w:p w14:paraId="422EDC34" w14:textId="0CECEBB9" w:rsidR="001C08FC" w:rsidRPr="00E11E70" w:rsidRDefault="001C08FC" w:rsidP="001C08FC">
      <w:pPr>
        <w:pStyle w:val="NoSpacing"/>
        <w:numPr>
          <w:ilvl w:val="0"/>
          <w:numId w:val="13"/>
        </w:num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Objectives/goals</w:t>
      </w:r>
    </w:p>
    <w:p w14:paraId="1FE83C4E" w14:textId="615FAE88" w:rsidR="0020026D" w:rsidRDefault="0020026D" w:rsidP="001C08FC">
      <w:pPr>
        <w:pStyle w:val="NoSpacing"/>
        <w:spacing w:line="480" w:lineRule="auto"/>
        <w:ind w:left="360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2EB79151" w14:textId="5EBEC09D" w:rsidR="0090646C" w:rsidRDefault="0090646C" w:rsidP="001C08FC">
      <w:pPr>
        <w:pStyle w:val="NoSpacing"/>
        <w:spacing w:line="480" w:lineRule="auto"/>
        <w:ind w:left="360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56F02E0F" w14:textId="77777777" w:rsidR="0090646C" w:rsidRPr="00E11E70" w:rsidRDefault="0090646C" w:rsidP="001C08FC">
      <w:pPr>
        <w:pStyle w:val="NoSpacing"/>
        <w:spacing w:line="480" w:lineRule="auto"/>
        <w:ind w:left="360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57425443" w14:textId="77777777" w:rsidR="00EA0D34" w:rsidRPr="00E11E70" w:rsidRDefault="00EA0D34" w:rsidP="001C08FC">
      <w:pPr>
        <w:pStyle w:val="NoSpacing"/>
        <w:spacing w:line="480" w:lineRule="auto"/>
        <w:ind w:left="360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781BBD98" w14:textId="35569FEF" w:rsidR="001C08FC" w:rsidRPr="00E11E70" w:rsidRDefault="001C08FC" w:rsidP="001C08FC">
      <w:pPr>
        <w:pStyle w:val="NoSpacing"/>
        <w:spacing w:line="480" w:lineRule="auto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lastRenderedPageBreak/>
        <w:t>Figure 5</w:t>
      </w:r>
    </w:p>
    <w:p w14:paraId="27FDC6B6" w14:textId="4DBCF887" w:rsidR="001C08FC" w:rsidRPr="00E11E70" w:rsidRDefault="001C08FC" w:rsidP="001C08FC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59726A9" wp14:editId="08DA0A96">
            <wp:extent cx="5730240" cy="5155325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8977" cy="5181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2DDE4" w14:textId="4B2ADBE4" w:rsidR="001C08FC" w:rsidRPr="00E11E70" w:rsidRDefault="001C08FC" w:rsidP="001C08FC">
      <w:pPr>
        <w:spacing w:line="480" w:lineRule="auto"/>
        <w:rPr>
          <w:rFonts w:ascii="Arial" w:hAnsi="Arial" w:cs="Arial"/>
          <w:sz w:val="24"/>
          <w:szCs w:val="24"/>
        </w:rPr>
      </w:pPr>
      <w:bookmarkStart w:id="14" w:name="_Hlk508270363"/>
      <w:r w:rsidRPr="00E11E70">
        <w:rPr>
          <w:rFonts w:ascii="Arial" w:hAnsi="Arial" w:cs="Arial"/>
          <w:sz w:val="24"/>
          <w:szCs w:val="24"/>
        </w:rPr>
        <w:t xml:space="preserve">(Beer et </w:t>
      </w:r>
      <w:proofErr w:type="gramStart"/>
      <w:r w:rsidRPr="00E11E70">
        <w:rPr>
          <w:rFonts w:ascii="Arial" w:hAnsi="Arial" w:cs="Arial"/>
          <w:sz w:val="24"/>
          <w:szCs w:val="24"/>
        </w:rPr>
        <w:t>al,.</w:t>
      </w:r>
      <w:proofErr w:type="gramEnd"/>
      <w:r w:rsidRPr="00E11E70">
        <w:rPr>
          <w:rFonts w:ascii="Arial" w:hAnsi="Arial" w:cs="Arial"/>
          <w:sz w:val="24"/>
          <w:szCs w:val="24"/>
        </w:rPr>
        <w:t xml:space="preserve"> 1984).</w:t>
      </w:r>
      <w:bookmarkEnd w:id="14"/>
    </w:p>
    <w:p w14:paraId="004AFBB5" w14:textId="17CFB89D" w:rsidR="00CD15B2" w:rsidRPr="00E11E70" w:rsidRDefault="0020026D" w:rsidP="00124B85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A</w:t>
      </w:r>
      <w:r w:rsidR="00CD15B2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E7C0C" w:rsidRPr="00E11E70">
        <w:rPr>
          <w:rFonts w:ascii="Arial" w:hAnsi="Arial" w:cs="Arial"/>
          <w:color w:val="000000" w:themeColor="text1"/>
          <w:sz w:val="24"/>
          <w:szCs w:val="24"/>
        </w:rPr>
        <w:t>‘</w:t>
      </w:r>
      <w:r w:rsidR="00CD15B2" w:rsidRPr="00E11E70">
        <w:rPr>
          <w:rFonts w:ascii="Arial" w:hAnsi="Arial" w:cs="Arial"/>
          <w:color w:val="000000" w:themeColor="text1"/>
          <w:sz w:val="24"/>
          <w:szCs w:val="24"/>
        </w:rPr>
        <w:t>Michigan</w:t>
      </w:r>
      <w:r w:rsidR="00CE7C0C" w:rsidRPr="00E11E70">
        <w:rPr>
          <w:rFonts w:ascii="Arial" w:hAnsi="Arial" w:cs="Arial"/>
          <w:color w:val="000000" w:themeColor="text1"/>
          <w:sz w:val="24"/>
          <w:szCs w:val="24"/>
        </w:rPr>
        <w:t xml:space="preserve"> model’</w:t>
      </w:r>
      <w:r w:rsidR="00CD15B2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646C">
        <w:rPr>
          <w:rFonts w:ascii="Arial" w:hAnsi="Arial" w:cs="Arial"/>
          <w:color w:val="000000" w:themeColor="text1"/>
          <w:sz w:val="24"/>
          <w:szCs w:val="24"/>
        </w:rPr>
        <w:t xml:space="preserve">or </w:t>
      </w:r>
      <w:r w:rsidR="00CD15B2" w:rsidRPr="00E11E70">
        <w:rPr>
          <w:rFonts w:ascii="Arial" w:hAnsi="Arial" w:cs="Arial"/>
          <w:color w:val="000000" w:themeColor="text1"/>
          <w:sz w:val="24"/>
          <w:szCs w:val="24"/>
        </w:rPr>
        <w:t>hard approach model</w:t>
      </w:r>
      <w:r w:rsidR="0090646C">
        <w:rPr>
          <w:rFonts w:ascii="Arial" w:hAnsi="Arial" w:cs="Arial"/>
          <w:color w:val="000000" w:themeColor="text1"/>
          <w:sz w:val="24"/>
          <w:szCs w:val="24"/>
        </w:rPr>
        <w:t>,</w:t>
      </w:r>
      <w:r w:rsidR="00CD15B2" w:rsidRPr="00E11E70">
        <w:rPr>
          <w:rFonts w:ascii="Arial" w:hAnsi="Arial" w:cs="Arial"/>
          <w:color w:val="000000" w:themeColor="text1"/>
          <w:sz w:val="24"/>
          <w:szCs w:val="24"/>
        </w:rPr>
        <w:t xml:space="preserve"> is not appropriate for </w:t>
      </w:r>
      <w:r w:rsidR="0082619D" w:rsidRPr="00E11E70">
        <w:rPr>
          <w:rFonts w:ascii="Arial" w:hAnsi="Arial" w:cs="Arial"/>
          <w:color w:val="000000" w:themeColor="text1"/>
          <w:sz w:val="24"/>
          <w:szCs w:val="24"/>
        </w:rPr>
        <w:t xml:space="preserve">a third sector organisation, this is due to the lack of employee input, less humanistic approach, people are </w:t>
      </w:r>
      <w:r w:rsidR="00754E5C" w:rsidRPr="00E11E70">
        <w:rPr>
          <w:rFonts w:ascii="Arial" w:hAnsi="Arial" w:cs="Arial"/>
          <w:color w:val="000000" w:themeColor="text1"/>
          <w:sz w:val="24"/>
          <w:szCs w:val="24"/>
        </w:rPr>
        <w:t xml:space="preserve">treated </w:t>
      </w:r>
      <w:r w:rsidR="0082619D" w:rsidRPr="00E11E70">
        <w:rPr>
          <w:rFonts w:ascii="Arial" w:hAnsi="Arial" w:cs="Arial"/>
          <w:color w:val="000000" w:themeColor="text1"/>
          <w:sz w:val="24"/>
          <w:szCs w:val="24"/>
        </w:rPr>
        <w:t>like a raw material</w:t>
      </w:r>
      <w:r w:rsidR="00D4792C" w:rsidRPr="00E11E70">
        <w:rPr>
          <w:rFonts w:ascii="Arial" w:hAnsi="Arial" w:cs="Arial"/>
          <w:color w:val="000000" w:themeColor="text1"/>
          <w:sz w:val="24"/>
          <w:szCs w:val="24"/>
        </w:rPr>
        <w:t>,</w:t>
      </w:r>
      <w:r w:rsidR="0082619D" w:rsidRPr="00E11E70">
        <w:rPr>
          <w:rFonts w:ascii="Arial" w:hAnsi="Arial" w:cs="Arial"/>
          <w:color w:val="000000" w:themeColor="text1"/>
          <w:sz w:val="24"/>
          <w:szCs w:val="24"/>
        </w:rPr>
        <w:t xml:space="preserve"> a company asset</w:t>
      </w:r>
      <w:r w:rsidR="00754E5C" w:rsidRPr="00E11E70">
        <w:rPr>
          <w:rFonts w:ascii="Arial" w:hAnsi="Arial" w:cs="Arial"/>
          <w:color w:val="000000" w:themeColor="text1"/>
          <w:sz w:val="24"/>
          <w:szCs w:val="24"/>
        </w:rPr>
        <w:t>, are</w:t>
      </w:r>
      <w:r w:rsidR="0082619D" w:rsidRPr="00E11E70">
        <w:rPr>
          <w:rFonts w:ascii="Arial" w:hAnsi="Arial" w:cs="Arial"/>
          <w:color w:val="000000" w:themeColor="text1"/>
          <w:sz w:val="24"/>
          <w:szCs w:val="24"/>
        </w:rPr>
        <w:t xml:space="preserve"> part of the </w:t>
      </w:r>
      <w:r w:rsidR="00D4792C" w:rsidRPr="00E11E70">
        <w:rPr>
          <w:rFonts w:ascii="Arial" w:hAnsi="Arial" w:cs="Arial"/>
          <w:color w:val="000000" w:themeColor="text1"/>
          <w:sz w:val="24"/>
          <w:szCs w:val="24"/>
        </w:rPr>
        <w:t>business</w:t>
      </w:r>
      <w:r w:rsidR="00846067" w:rsidRPr="00E11E7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54E5C" w:rsidRPr="00E11E70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846067" w:rsidRPr="00E11E70">
        <w:rPr>
          <w:rFonts w:ascii="Arial" w:hAnsi="Arial" w:cs="Arial"/>
          <w:color w:val="000000" w:themeColor="text1"/>
          <w:sz w:val="24"/>
          <w:szCs w:val="24"/>
        </w:rPr>
        <w:t xml:space="preserve">a resource </w:t>
      </w:r>
      <w:r w:rsidR="00CE7C0C" w:rsidRPr="00E11E70">
        <w:rPr>
          <w:rFonts w:ascii="Arial" w:hAnsi="Arial" w:cs="Arial"/>
          <w:color w:val="000000" w:themeColor="text1"/>
          <w:sz w:val="24"/>
          <w:szCs w:val="24"/>
        </w:rPr>
        <w:t xml:space="preserve">to achieve the organisational goals </w:t>
      </w:r>
      <w:r w:rsidR="00D4792C" w:rsidRPr="00E11E70">
        <w:rPr>
          <w:rFonts w:ascii="Arial" w:hAnsi="Arial" w:cs="Arial"/>
          <w:color w:val="000000" w:themeColor="text1"/>
          <w:sz w:val="24"/>
          <w:szCs w:val="24"/>
        </w:rPr>
        <w:t>(</w:t>
      </w:r>
      <w:r w:rsidR="0082619D" w:rsidRPr="00E11E70">
        <w:rPr>
          <w:rFonts w:ascii="Arial" w:hAnsi="Arial" w:cs="Arial"/>
          <w:color w:val="000000" w:themeColor="text1"/>
          <w:sz w:val="24"/>
          <w:szCs w:val="24"/>
        </w:rPr>
        <w:t xml:space="preserve">Truss et </w:t>
      </w:r>
      <w:r w:rsidR="00812C03" w:rsidRPr="00E11E70">
        <w:rPr>
          <w:rFonts w:ascii="Arial" w:hAnsi="Arial" w:cs="Arial"/>
          <w:color w:val="000000" w:themeColor="text1"/>
          <w:sz w:val="24"/>
          <w:szCs w:val="24"/>
        </w:rPr>
        <w:t>a,</w:t>
      </w:r>
      <w:r w:rsidR="0082619D" w:rsidRPr="00E11E70">
        <w:rPr>
          <w:rFonts w:ascii="Arial" w:hAnsi="Arial" w:cs="Arial"/>
          <w:color w:val="000000" w:themeColor="text1"/>
          <w:sz w:val="24"/>
          <w:szCs w:val="24"/>
        </w:rPr>
        <w:t xml:space="preserve"> 1997)</w:t>
      </w:r>
      <w:r w:rsidR="00CD15B2" w:rsidRPr="00E11E70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</w:p>
    <w:p w14:paraId="23A95A5A" w14:textId="738E057C" w:rsidR="00CD15B2" w:rsidRPr="00E11E70" w:rsidRDefault="00CD15B2" w:rsidP="00CB46F6">
      <w:pPr>
        <w:pStyle w:val="MYHEADING"/>
        <w:rPr>
          <w:rFonts w:cs="Arial"/>
          <w:szCs w:val="24"/>
        </w:rPr>
      </w:pPr>
      <w:bookmarkStart w:id="15" w:name="_Toc511976636"/>
      <w:r w:rsidRPr="00E11E70">
        <w:rPr>
          <w:rFonts w:cs="Arial"/>
          <w:szCs w:val="24"/>
        </w:rPr>
        <w:lastRenderedPageBreak/>
        <w:t>Recommendations</w:t>
      </w:r>
      <w:bookmarkEnd w:id="15"/>
    </w:p>
    <w:p w14:paraId="2A0232CD" w14:textId="77777777" w:rsidR="00CB46F6" w:rsidRPr="00E11E70" w:rsidRDefault="00CB46F6" w:rsidP="00CB46F6">
      <w:pPr>
        <w:pStyle w:val="MYHEADING"/>
        <w:numPr>
          <w:ilvl w:val="0"/>
          <w:numId w:val="0"/>
        </w:numPr>
        <w:ind w:left="720"/>
        <w:rPr>
          <w:rFonts w:cs="Arial"/>
          <w:szCs w:val="24"/>
        </w:rPr>
      </w:pPr>
    </w:p>
    <w:p w14:paraId="12D947A8" w14:textId="38EC580A" w:rsidR="001C08FC" w:rsidRPr="00E11E70" w:rsidRDefault="00567B91" w:rsidP="00896AB7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As Pi is a third sector organisation, staff are more likely to be motivated by the social, environmental success of the business</w:t>
      </w:r>
      <w:r w:rsidR="00A44642" w:rsidRPr="00E11E70">
        <w:rPr>
          <w:rFonts w:ascii="Arial" w:hAnsi="Arial" w:cs="Arial"/>
          <w:color w:val="000000" w:themeColor="text1"/>
          <w:sz w:val="24"/>
          <w:szCs w:val="24"/>
        </w:rPr>
        <w:t>, ‘value driven’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, rather than the financial gain of the organisation </w:t>
      </w:r>
      <w:r w:rsidR="00757740" w:rsidRPr="00E11E70">
        <w:rPr>
          <w:rFonts w:ascii="Arial" w:hAnsi="Arial" w:cs="Arial"/>
          <w:color w:val="000000" w:themeColor="text1"/>
          <w:sz w:val="24"/>
          <w:szCs w:val="24"/>
        </w:rPr>
        <w:t>as outlined by National Audit Office (NAT)</w:t>
      </w:r>
      <w:r w:rsidR="00786E59" w:rsidRPr="00E11E70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A44642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89F2DF3" w14:textId="25865C78" w:rsidR="008D0212" w:rsidRPr="00E11E70" w:rsidRDefault="00BC257C" w:rsidP="00CB46F6">
      <w:pPr>
        <w:pStyle w:val="MYHEADING"/>
        <w:numPr>
          <w:ilvl w:val="1"/>
          <w:numId w:val="7"/>
        </w:numPr>
        <w:rPr>
          <w:rFonts w:cs="Arial"/>
          <w:szCs w:val="24"/>
        </w:rPr>
      </w:pPr>
      <w:r w:rsidRPr="00E11E70">
        <w:rPr>
          <w:rFonts w:cs="Arial"/>
          <w:szCs w:val="24"/>
        </w:rPr>
        <w:t xml:space="preserve">  </w:t>
      </w:r>
      <w:bookmarkStart w:id="16" w:name="_Toc511976637"/>
      <w:r w:rsidR="008D0212" w:rsidRPr="00E11E70">
        <w:rPr>
          <w:rFonts w:cs="Arial"/>
          <w:szCs w:val="24"/>
        </w:rPr>
        <w:t>First recommendation</w:t>
      </w:r>
      <w:bookmarkEnd w:id="16"/>
    </w:p>
    <w:p w14:paraId="5BED47E7" w14:textId="77777777" w:rsidR="00CB46F6" w:rsidRPr="00E11E70" w:rsidRDefault="00CB46F6" w:rsidP="00CB46F6">
      <w:pPr>
        <w:pStyle w:val="MYHEADING"/>
        <w:numPr>
          <w:ilvl w:val="0"/>
          <w:numId w:val="0"/>
        </w:numPr>
        <w:ind w:left="720"/>
        <w:rPr>
          <w:rFonts w:cs="Arial"/>
          <w:szCs w:val="24"/>
        </w:rPr>
      </w:pPr>
    </w:p>
    <w:p w14:paraId="06518524" w14:textId="5C4FE158" w:rsidR="001C08FC" w:rsidRPr="00E11E70" w:rsidRDefault="00786E59" w:rsidP="00896AB7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The first recommendation step is to implement ‘The</w:t>
      </w:r>
      <w:r w:rsidR="00D4792C" w:rsidRPr="00E11E70">
        <w:rPr>
          <w:rFonts w:ascii="Arial" w:hAnsi="Arial" w:cs="Arial"/>
          <w:color w:val="000000" w:themeColor="text1"/>
          <w:sz w:val="24"/>
          <w:szCs w:val="24"/>
        </w:rPr>
        <w:t xml:space="preserve"> Harvard model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’</w:t>
      </w:r>
      <w:r w:rsidR="008500FE" w:rsidRPr="00E11E70">
        <w:rPr>
          <w:rFonts w:ascii="Arial" w:hAnsi="Arial" w:cs="Arial"/>
          <w:color w:val="000000" w:themeColor="text1"/>
          <w:sz w:val="24"/>
          <w:szCs w:val="24"/>
        </w:rPr>
        <w:t xml:space="preserve"> (Beer et </w:t>
      </w:r>
      <w:proofErr w:type="gramStart"/>
      <w:r w:rsidR="008500FE" w:rsidRPr="00E11E70">
        <w:rPr>
          <w:rFonts w:ascii="Arial" w:hAnsi="Arial" w:cs="Arial"/>
          <w:color w:val="000000" w:themeColor="text1"/>
          <w:sz w:val="24"/>
          <w:szCs w:val="24"/>
        </w:rPr>
        <w:t>al,.</w:t>
      </w:r>
      <w:proofErr w:type="gramEnd"/>
      <w:r w:rsidR="008500FE" w:rsidRPr="00E11E70">
        <w:rPr>
          <w:rFonts w:ascii="Arial" w:hAnsi="Arial" w:cs="Arial"/>
          <w:color w:val="000000" w:themeColor="text1"/>
          <w:sz w:val="24"/>
          <w:szCs w:val="24"/>
        </w:rPr>
        <w:t xml:space="preserve"> 1984)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, this the</w:t>
      </w:r>
      <w:r w:rsidR="00D4792C" w:rsidRPr="00E11E70">
        <w:rPr>
          <w:rFonts w:ascii="Arial" w:hAnsi="Arial" w:cs="Arial"/>
          <w:color w:val="000000" w:themeColor="text1"/>
          <w:sz w:val="24"/>
          <w:szCs w:val="24"/>
        </w:rPr>
        <w:t xml:space="preserve"> most suitable model to adapt in the Pi organisation</w:t>
      </w:r>
      <w:r w:rsidR="00757740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as its more suited to a third sector organisation as detailed in section 5.2 </w:t>
      </w:r>
      <w:r w:rsidR="00757740" w:rsidRPr="00E11E70">
        <w:rPr>
          <w:rFonts w:ascii="Arial" w:hAnsi="Arial" w:cs="Arial"/>
          <w:color w:val="000000" w:themeColor="text1"/>
          <w:sz w:val="24"/>
          <w:szCs w:val="24"/>
        </w:rPr>
        <w:t>(Truss et al</w:t>
      </w:r>
      <w:r w:rsidR="00812C03" w:rsidRPr="00E11E70">
        <w:rPr>
          <w:rFonts w:ascii="Arial" w:hAnsi="Arial" w:cs="Arial"/>
          <w:color w:val="000000" w:themeColor="text1"/>
          <w:sz w:val="24"/>
          <w:szCs w:val="24"/>
        </w:rPr>
        <w:t>,</w:t>
      </w:r>
      <w:r w:rsidR="00757740" w:rsidRPr="00E11E70">
        <w:rPr>
          <w:rFonts w:ascii="Arial" w:hAnsi="Arial" w:cs="Arial"/>
          <w:color w:val="000000" w:themeColor="text1"/>
          <w:sz w:val="24"/>
          <w:szCs w:val="24"/>
        </w:rPr>
        <w:t xml:space="preserve"> 1995)</w:t>
      </w:r>
      <w:r w:rsidR="00D4792C" w:rsidRPr="00E11E70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42074E" w:rsidRPr="00E11E70">
        <w:rPr>
          <w:rFonts w:ascii="Arial" w:hAnsi="Arial" w:cs="Arial"/>
          <w:color w:val="000000" w:themeColor="text1"/>
          <w:sz w:val="24"/>
          <w:szCs w:val="24"/>
        </w:rPr>
        <w:t xml:space="preserve">The Harvard model exhibits </w:t>
      </w:r>
      <w:r w:rsidR="00ED1263" w:rsidRPr="00E11E70">
        <w:rPr>
          <w:rFonts w:ascii="Arial" w:hAnsi="Arial" w:cs="Arial"/>
          <w:color w:val="000000" w:themeColor="text1"/>
          <w:sz w:val="24"/>
          <w:szCs w:val="24"/>
        </w:rPr>
        <w:t xml:space="preserve">6 parts, </w:t>
      </w:r>
      <w:r w:rsidR="0090646C">
        <w:rPr>
          <w:rFonts w:ascii="Arial" w:hAnsi="Arial" w:cs="Arial"/>
          <w:color w:val="000000" w:themeColor="text1"/>
          <w:sz w:val="24"/>
          <w:szCs w:val="24"/>
        </w:rPr>
        <w:t>s</w:t>
      </w:r>
      <w:r w:rsidR="00ED1263" w:rsidRPr="00E11E70">
        <w:rPr>
          <w:rFonts w:ascii="Arial" w:hAnsi="Arial" w:cs="Arial"/>
          <w:color w:val="000000" w:themeColor="text1"/>
          <w:sz w:val="24"/>
          <w:szCs w:val="24"/>
        </w:rPr>
        <w:t xml:space="preserve">takeholders (management, society, suppliers, employees), HR policy (influence, rewards, systems), HR outcomes, </w:t>
      </w:r>
      <w:r w:rsidR="0090646C">
        <w:rPr>
          <w:rFonts w:ascii="Arial" w:hAnsi="Arial" w:cs="Arial"/>
          <w:color w:val="000000" w:themeColor="text1"/>
          <w:sz w:val="24"/>
          <w:szCs w:val="24"/>
        </w:rPr>
        <w:t>g</w:t>
      </w:r>
      <w:r w:rsidR="00ED1263" w:rsidRPr="00E11E70">
        <w:rPr>
          <w:rFonts w:ascii="Arial" w:hAnsi="Arial" w:cs="Arial"/>
          <w:color w:val="000000" w:themeColor="text1"/>
          <w:sz w:val="24"/>
          <w:szCs w:val="24"/>
        </w:rPr>
        <w:t xml:space="preserve">oals, </w:t>
      </w:r>
      <w:r w:rsidR="0090646C">
        <w:rPr>
          <w:rFonts w:ascii="Arial" w:hAnsi="Arial" w:cs="Arial"/>
          <w:color w:val="000000" w:themeColor="text1"/>
          <w:sz w:val="24"/>
          <w:szCs w:val="24"/>
        </w:rPr>
        <w:t>s</w:t>
      </w:r>
      <w:r w:rsidR="00ED1263" w:rsidRPr="00E11E70">
        <w:rPr>
          <w:rFonts w:ascii="Arial" w:hAnsi="Arial" w:cs="Arial"/>
          <w:color w:val="000000" w:themeColor="text1"/>
          <w:sz w:val="24"/>
          <w:szCs w:val="24"/>
        </w:rPr>
        <w:t xml:space="preserve">ituational factors, and a loop for continual feedback. </w:t>
      </w:r>
      <w:r w:rsidR="0090646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D1263" w:rsidRPr="00E11E70">
        <w:rPr>
          <w:rFonts w:ascii="Arial" w:hAnsi="Arial" w:cs="Arial"/>
          <w:color w:val="000000" w:themeColor="text1"/>
          <w:sz w:val="24"/>
          <w:szCs w:val="24"/>
        </w:rPr>
        <w:t>What it lacks is a development and training part, of which can be implemented by my second recommendation and they can work in conjunction with each other.</w:t>
      </w:r>
    </w:p>
    <w:p w14:paraId="3D73E7CA" w14:textId="41675DA4" w:rsidR="008D0212" w:rsidRPr="00E11E70" w:rsidRDefault="00BC257C" w:rsidP="00CB46F6">
      <w:pPr>
        <w:pStyle w:val="MYHEADING"/>
        <w:numPr>
          <w:ilvl w:val="1"/>
          <w:numId w:val="7"/>
        </w:numPr>
        <w:rPr>
          <w:rFonts w:cs="Arial"/>
          <w:szCs w:val="24"/>
        </w:rPr>
      </w:pPr>
      <w:r w:rsidRPr="00E11E70">
        <w:rPr>
          <w:rFonts w:cs="Arial"/>
          <w:szCs w:val="24"/>
        </w:rPr>
        <w:t xml:space="preserve">  </w:t>
      </w:r>
      <w:bookmarkStart w:id="17" w:name="_Toc511976638"/>
      <w:r w:rsidR="008D0212" w:rsidRPr="00E11E70">
        <w:rPr>
          <w:rFonts w:cs="Arial"/>
          <w:szCs w:val="24"/>
        </w:rPr>
        <w:t>Second recommendation</w:t>
      </w:r>
      <w:bookmarkEnd w:id="17"/>
    </w:p>
    <w:p w14:paraId="7FC83C61" w14:textId="77777777" w:rsidR="00CB46F6" w:rsidRPr="00E11E70" w:rsidRDefault="00CB46F6" w:rsidP="00CB46F6">
      <w:pPr>
        <w:pStyle w:val="MYHEADING"/>
        <w:numPr>
          <w:ilvl w:val="0"/>
          <w:numId w:val="0"/>
        </w:numPr>
        <w:ind w:left="720"/>
        <w:rPr>
          <w:rFonts w:cs="Arial"/>
          <w:szCs w:val="24"/>
        </w:rPr>
      </w:pPr>
    </w:p>
    <w:p w14:paraId="035CC2DD" w14:textId="006D7612" w:rsidR="00023B87" w:rsidRPr="00E11E70" w:rsidRDefault="00786E59" w:rsidP="00023B87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The second recommendation step is to </w:t>
      </w:r>
      <w:r w:rsidR="00C33936" w:rsidRPr="00E11E70">
        <w:rPr>
          <w:rFonts w:ascii="Arial" w:hAnsi="Arial" w:cs="Arial"/>
          <w:color w:val="000000" w:themeColor="text1"/>
          <w:sz w:val="24"/>
          <w:szCs w:val="24"/>
        </w:rPr>
        <w:t xml:space="preserve">take small steps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in implementing the 5 phases of the employee lifecycle (Lawrence, 2015)</w:t>
      </w:r>
      <w:r w:rsidR="00CE7C0C" w:rsidRPr="00E11E70">
        <w:rPr>
          <w:rFonts w:ascii="Arial" w:hAnsi="Arial" w:cs="Arial"/>
          <w:color w:val="000000" w:themeColor="text1"/>
          <w:sz w:val="24"/>
          <w:szCs w:val="24"/>
        </w:rPr>
        <w:t xml:space="preserve"> as detailed in </w:t>
      </w:r>
      <w:r w:rsidR="00CE7C0C" w:rsidRPr="0090646C">
        <w:rPr>
          <w:rFonts w:ascii="Arial" w:hAnsi="Arial" w:cs="Arial"/>
          <w:color w:val="000000" w:themeColor="text1"/>
          <w:sz w:val="24"/>
          <w:szCs w:val="24"/>
          <w:u w:val="single"/>
        </w:rPr>
        <w:t>Figure 6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.  From the outset is recruiting the right candidates </w:t>
      </w:r>
      <w:r w:rsidR="008D0212" w:rsidRPr="00E11E70">
        <w:rPr>
          <w:rFonts w:ascii="Arial" w:hAnsi="Arial" w:cs="Arial"/>
          <w:color w:val="000000" w:themeColor="text1"/>
          <w:sz w:val="24"/>
          <w:szCs w:val="24"/>
        </w:rPr>
        <w:t>in line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with the organisational values</w:t>
      </w:r>
      <w:r w:rsidR="008D0212" w:rsidRPr="00E11E70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C55420" w:rsidRPr="00E11E70">
        <w:rPr>
          <w:rFonts w:ascii="Arial" w:hAnsi="Arial" w:cs="Arial"/>
          <w:color w:val="000000" w:themeColor="text1"/>
          <w:sz w:val="24"/>
          <w:szCs w:val="24"/>
        </w:rPr>
        <w:t xml:space="preserve">best </w:t>
      </w:r>
      <w:r w:rsidR="008D0212" w:rsidRPr="00E11E70">
        <w:rPr>
          <w:rFonts w:ascii="Arial" w:hAnsi="Arial" w:cs="Arial"/>
          <w:color w:val="000000" w:themeColor="text1"/>
          <w:sz w:val="24"/>
          <w:szCs w:val="24"/>
        </w:rPr>
        <w:t xml:space="preserve">suited to a third sector </w:t>
      </w:r>
      <w:r w:rsidR="00C55420" w:rsidRPr="00E11E70">
        <w:rPr>
          <w:rFonts w:ascii="Arial" w:hAnsi="Arial" w:cs="Arial"/>
          <w:color w:val="000000" w:themeColor="text1"/>
          <w:sz w:val="24"/>
          <w:szCs w:val="24"/>
        </w:rPr>
        <w:t>organisation</w:t>
      </w:r>
      <w:r w:rsidR="008D0212" w:rsidRPr="00E11E70">
        <w:rPr>
          <w:rFonts w:ascii="Arial" w:hAnsi="Arial" w:cs="Arial"/>
          <w:color w:val="000000" w:themeColor="text1"/>
          <w:sz w:val="24"/>
          <w:szCs w:val="24"/>
        </w:rPr>
        <w:t>)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, develop the </w:t>
      </w:r>
      <w:r w:rsidR="00C55420" w:rsidRPr="00E11E70">
        <w:rPr>
          <w:rFonts w:ascii="Arial" w:hAnsi="Arial" w:cs="Arial"/>
          <w:color w:val="000000" w:themeColor="text1"/>
          <w:sz w:val="24"/>
          <w:szCs w:val="24"/>
        </w:rPr>
        <w:t xml:space="preserve">employees with a full organisational induction into the organisation’s core values, strategy, training, and knowledge transfer.  </w:t>
      </w:r>
      <w:r w:rsidR="00023B87" w:rsidRPr="00E11E70">
        <w:rPr>
          <w:rFonts w:ascii="Arial" w:hAnsi="Arial" w:cs="Arial"/>
          <w:color w:val="000000" w:themeColor="text1"/>
          <w:sz w:val="24"/>
          <w:szCs w:val="24"/>
        </w:rPr>
        <w:t>We then need to look at the advancing the skillset, driving productivity - how?  Through mentorship and support from management (Hamm</w:t>
      </w:r>
      <w:r w:rsidR="00CE7C0C" w:rsidRPr="00E11E70">
        <w:rPr>
          <w:rFonts w:ascii="Arial" w:hAnsi="Arial" w:cs="Arial"/>
          <w:color w:val="000000" w:themeColor="text1"/>
          <w:sz w:val="24"/>
          <w:szCs w:val="24"/>
        </w:rPr>
        <w:t>,</w:t>
      </w:r>
      <w:r w:rsidR="00023B87" w:rsidRPr="00E11E70">
        <w:rPr>
          <w:rFonts w:ascii="Arial" w:hAnsi="Arial" w:cs="Arial"/>
          <w:color w:val="000000" w:themeColor="text1"/>
          <w:sz w:val="24"/>
          <w:szCs w:val="24"/>
        </w:rPr>
        <w:t xml:space="preserve"> 2006) to motivate the employee as discussed in section 4.  Employee engagement in the ‘Progression phase’ with rewards and recognition allowing the employee to take </w:t>
      </w:r>
      <w:r w:rsidR="00023B87" w:rsidRPr="00E11E70">
        <w:rPr>
          <w:rFonts w:ascii="Arial" w:hAnsi="Arial" w:cs="Arial"/>
          <w:color w:val="000000" w:themeColor="text1"/>
          <w:sz w:val="24"/>
          <w:szCs w:val="24"/>
        </w:rPr>
        <w:lastRenderedPageBreak/>
        <w:t>ownership and ‘manage the mission’ (</w:t>
      </w:r>
      <w:r w:rsidR="00023B87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>Tannenbaum and Schmidt</w:t>
      </w:r>
      <w:r w:rsidR="00812C03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>,</w:t>
      </w:r>
      <w:r w:rsidR="00023B87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 xml:space="preserve"> (1958) and Sadler</w:t>
      </w:r>
      <w:r w:rsidR="00812C03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>,</w:t>
      </w:r>
      <w:r w:rsidR="00023B87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 xml:space="preserve"> (1970).  Take lessons learned as to What? Why? How? and at what cost did we lose an employee due to the ‘Exit’ phase</w:t>
      </w:r>
      <w:r w:rsidR="00CE7C0C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 xml:space="preserve"> (Sullivan, 2014)</w:t>
      </w:r>
      <w:r w:rsidR="00023B87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 xml:space="preserve">.  Learn what needs to be done to </w:t>
      </w:r>
      <w:r w:rsidR="00307D11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>ret</w:t>
      </w:r>
      <w:r w:rsidR="00023B87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>ain</w:t>
      </w:r>
      <w:r w:rsidR="00307D11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 xml:space="preserve"> employees</w:t>
      </w:r>
      <w:r w:rsidR="00023B87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>.</w:t>
      </w:r>
    </w:p>
    <w:p w14:paraId="025748AA" w14:textId="77777777" w:rsidR="001C08FC" w:rsidRPr="00E11E70" w:rsidRDefault="001C08FC" w:rsidP="00023B87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"/>
        </w:rPr>
      </w:pPr>
    </w:p>
    <w:p w14:paraId="32831610" w14:textId="54255067" w:rsidR="00023B87" w:rsidRPr="00E11E70" w:rsidRDefault="00CE7C0C" w:rsidP="00896AB7">
      <w:pPr>
        <w:pStyle w:val="NoSpacing"/>
        <w:spacing w:line="480" w:lineRule="auto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E11E70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Figure 6</w:t>
      </w:r>
    </w:p>
    <w:p w14:paraId="6E92850C" w14:textId="3B904D09" w:rsidR="00CC1A3C" w:rsidRPr="00E11E70" w:rsidRDefault="00CC1A3C" w:rsidP="00896AB7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9E83121" wp14:editId="2E37F35B">
            <wp:extent cx="5731510" cy="33445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858ED" w14:textId="77777777" w:rsidR="00896AB7" w:rsidRPr="00E11E70" w:rsidRDefault="00896AB7" w:rsidP="00706286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6B88902A" w14:textId="44B51068" w:rsidR="00A12F74" w:rsidRPr="00E11E70" w:rsidRDefault="00786E59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(Mark T Lawrence, 2015)</w:t>
      </w:r>
    </w:p>
    <w:p w14:paraId="247840D3" w14:textId="3469296F" w:rsidR="00A12F74" w:rsidRPr="00E11E70" w:rsidRDefault="00BC257C" w:rsidP="00CB46F6">
      <w:pPr>
        <w:pStyle w:val="MYHEADING"/>
        <w:numPr>
          <w:ilvl w:val="1"/>
          <w:numId w:val="7"/>
        </w:numPr>
        <w:rPr>
          <w:rFonts w:cs="Arial"/>
          <w:szCs w:val="24"/>
        </w:rPr>
      </w:pPr>
      <w:r w:rsidRPr="00E11E70">
        <w:rPr>
          <w:rFonts w:cs="Arial"/>
          <w:szCs w:val="24"/>
        </w:rPr>
        <w:t xml:space="preserve">  </w:t>
      </w:r>
      <w:bookmarkStart w:id="18" w:name="_Toc511976639"/>
      <w:r w:rsidR="00D04400" w:rsidRPr="00E11E70">
        <w:rPr>
          <w:rFonts w:cs="Arial"/>
          <w:szCs w:val="24"/>
        </w:rPr>
        <w:t>Third recommendation</w:t>
      </w:r>
      <w:bookmarkEnd w:id="18"/>
    </w:p>
    <w:p w14:paraId="574C4A14" w14:textId="77777777" w:rsidR="00CB46F6" w:rsidRPr="00E11E70" w:rsidRDefault="00CB46F6" w:rsidP="00CB46F6">
      <w:pPr>
        <w:pStyle w:val="MYHEADING"/>
        <w:numPr>
          <w:ilvl w:val="0"/>
          <w:numId w:val="0"/>
        </w:numPr>
        <w:ind w:left="720"/>
        <w:rPr>
          <w:rFonts w:cs="Arial"/>
          <w:szCs w:val="24"/>
        </w:rPr>
      </w:pPr>
    </w:p>
    <w:p w14:paraId="2518D6D8" w14:textId="341EC217" w:rsidR="00D0740F" w:rsidRPr="00E11E70" w:rsidRDefault="00D04400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Working in collaboration with the Harvard model</w:t>
      </w:r>
      <w:r w:rsidR="003B26E9">
        <w:rPr>
          <w:rFonts w:ascii="Arial" w:hAnsi="Arial" w:cs="Arial"/>
          <w:sz w:val="24"/>
          <w:szCs w:val="24"/>
        </w:rPr>
        <w:t>,</w:t>
      </w:r>
      <w:r w:rsidRPr="00E11E70">
        <w:rPr>
          <w:rFonts w:ascii="Arial" w:hAnsi="Arial" w:cs="Arial"/>
          <w:sz w:val="24"/>
          <w:szCs w:val="24"/>
        </w:rPr>
        <w:t xml:space="preserve"> and the employee 5 phase model, implement an EVR </w:t>
      </w:r>
      <w:r w:rsidR="00754E5C" w:rsidRPr="00E11E70">
        <w:rPr>
          <w:rFonts w:ascii="Arial" w:hAnsi="Arial" w:cs="Arial"/>
          <w:sz w:val="24"/>
          <w:szCs w:val="24"/>
        </w:rPr>
        <w:t xml:space="preserve">congruence </w:t>
      </w:r>
      <w:r w:rsidRPr="00E11E70">
        <w:rPr>
          <w:rFonts w:ascii="Arial" w:hAnsi="Arial" w:cs="Arial"/>
          <w:sz w:val="24"/>
          <w:szCs w:val="24"/>
        </w:rPr>
        <w:t xml:space="preserve">model </w:t>
      </w:r>
      <w:r w:rsidR="00E14D45" w:rsidRPr="00E11E70">
        <w:rPr>
          <w:rFonts w:ascii="Arial" w:hAnsi="Arial" w:cs="Arial"/>
          <w:sz w:val="24"/>
          <w:szCs w:val="24"/>
        </w:rPr>
        <w:t xml:space="preserve">(Thompson, 2005) </w:t>
      </w:r>
      <w:r w:rsidR="00D0740F" w:rsidRPr="00E11E70">
        <w:rPr>
          <w:rFonts w:ascii="Arial" w:hAnsi="Arial" w:cs="Arial"/>
          <w:sz w:val="24"/>
          <w:szCs w:val="24"/>
        </w:rPr>
        <w:t>(</w:t>
      </w:r>
      <w:r w:rsidR="00D0740F" w:rsidRPr="0090646C">
        <w:rPr>
          <w:rFonts w:ascii="Arial" w:hAnsi="Arial" w:cs="Arial"/>
          <w:sz w:val="24"/>
          <w:szCs w:val="24"/>
          <w:u w:val="single"/>
        </w:rPr>
        <w:t>Figure 7</w:t>
      </w:r>
      <w:r w:rsidR="00D0740F" w:rsidRPr="00E11E70">
        <w:rPr>
          <w:rFonts w:ascii="Arial" w:hAnsi="Arial" w:cs="Arial"/>
          <w:sz w:val="24"/>
          <w:szCs w:val="24"/>
        </w:rPr>
        <w:t>)</w:t>
      </w:r>
      <w:r w:rsidR="003B26E9">
        <w:rPr>
          <w:rFonts w:ascii="Arial" w:hAnsi="Arial" w:cs="Arial"/>
          <w:sz w:val="24"/>
          <w:szCs w:val="24"/>
        </w:rPr>
        <w:t>.  Roll this out in a</w:t>
      </w:r>
      <w:r w:rsidRPr="00E11E70">
        <w:rPr>
          <w:rFonts w:ascii="Arial" w:hAnsi="Arial" w:cs="Arial"/>
          <w:sz w:val="24"/>
          <w:szCs w:val="24"/>
        </w:rPr>
        <w:t xml:space="preserve"> slow manner, </w:t>
      </w:r>
      <w:r w:rsidR="003B26E9">
        <w:rPr>
          <w:rFonts w:ascii="Arial" w:hAnsi="Arial" w:cs="Arial"/>
          <w:sz w:val="24"/>
          <w:szCs w:val="24"/>
        </w:rPr>
        <w:t xml:space="preserve">continually </w:t>
      </w:r>
      <w:r w:rsidRPr="00E11E70">
        <w:rPr>
          <w:rFonts w:ascii="Arial" w:hAnsi="Arial" w:cs="Arial"/>
          <w:sz w:val="24"/>
          <w:szCs w:val="24"/>
        </w:rPr>
        <w:t>analysing the congruence and engagement of the employees</w:t>
      </w:r>
      <w:r w:rsidR="003B26E9">
        <w:rPr>
          <w:rFonts w:ascii="Arial" w:hAnsi="Arial" w:cs="Arial"/>
          <w:sz w:val="24"/>
          <w:szCs w:val="24"/>
        </w:rPr>
        <w:t>.  As well as this continually measur</w:t>
      </w:r>
      <w:r w:rsidR="00BE1A47">
        <w:rPr>
          <w:rFonts w:ascii="Arial" w:hAnsi="Arial" w:cs="Arial"/>
          <w:sz w:val="24"/>
          <w:szCs w:val="24"/>
        </w:rPr>
        <w:t>ing</w:t>
      </w:r>
      <w:r w:rsidR="00C37797" w:rsidRPr="00E11E70">
        <w:rPr>
          <w:rFonts w:ascii="Arial" w:hAnsi="Arial" w:cs="Arial"/>
          <w:sz w:val="24"/>
          <w:szCs w:val="24"/>
        </w:rPr>
        <w:t xml:space="preserve"> how the organisation is performing against the environmental changes</w:t>
      </w:r>
      <w:r w:rsidRPr="00E11E70">
        <w:rPr>
          <w:rFonts w:ascii="Arial" w:hAnsi="Arial" w:cs="Arial"/>
          <w:sz w:val="24"/>
          <w:szCs w:val="24"/>
        </w:rPr>
        <w:t xml:space="preserve">.  E= </w:t>
      </w:r>
      <w:r w:rsidR="000A65E0" w:rsidRPr="00E11E70">
        <w:rPr>
          <w:rFonts w:ascii="Arial" w:hAnsi="Arial" w:cs="Arial"/>
          <w:sz w:val="24"/>
          <w:szCs w:val="24"/>
        </w:rPr>
        <w:t xml:space="preserve">Environment, V= Values, R = </w:t>
      </w:r>
      <w:r w:rsidR="00CD33CD" w:rsidRPr="00E11E70">
        <w:rPr>
          <w:rFonts w:ascii="Arial" w:hAnsi="Arial" w:cs="Arial"/>
          <w:sz w:val="24"/>
          <w:szCs w:val="24"/>
        </w:rPr>
        <w:t>resources, this</w:t>
      </w:r>
      <w:r w:rsidR="00754E5C" w:rsidRPr="00E11E70">
        <w:rPr>
          <w:rFonts w:ascii="Arial" w:hAnsi="Arial" w:cs="Arial"/>
          <w:sz w:val="24"/>
          <w:szCs w:val="24"/>
        </w:rPr>
        <w:t xml:space="preserve"> </w:t>
      </w:r>
      <w:r w:rsidR="00754E5C" w:rsidRPr="00E11E70">
        <w:rPr>
          <w:rFonts w:ascii="Arial" w:hAnsi="Arial" w:cs="Arial"/>
          <w:sz w:val="24"/>
          <w:szCs w:val="24"/>
        </w:rPr>
        <w:lastRenderedPageBreak/>
        <w:t xml:space="preserve">model also embodies SWOT (Strengths, Weaknesses, Opportunities and Threats) </w:t>
      </w:r>
      <w:r w:rsidR="00551A5D" w:rsidRPr="00E11E70">
        <w:rPr>
          <w:rFonts w:ascii="Arial" w:hAnsi="Arial" w:cs="Arial"/>
          <w:sz w:val="24"/>
          <w:szCs w:val="24"/>
        </w:rPr>
        <w:t>part of the SHRM process</w:t>
      </w:r>
      <w:r w:rsidR="00BC257C" w:rsidRPr="00E11E70">
        <w:rPr>
          <w:rFonts w:ascii="Arial" w:hAnsi="Arial" w:cs="Arial"/>
          <w:sz w:val="24"/>
          <w:szCs w:val="24"/>
        </w:rPr>
        <w:t>.</w:t>
      </w:r>
    </w:p>
    <w:p w14:paraId="4C385163" w14:textId="77777777" w:rsidR="00D0740F" w:rsidRPr="00E11E70" w:rsidRDefault="00D0740F" w:rsidP="00AC0F48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E11E70">
        <w:rPr>
          <w:rFonts w:ascii="Arial" w:hAnsi="Arial" w:cs="Arial"/>
          <w:b/>
          <w:sz w:val="24"/>
          <w:szCs w:val="24"/>
          <w:u w:val="single"/>
        </w:rPr>
        <w:t>Figure 7</w:t>
      </w:r>
    </w:p>
    <w:p w14:paraId="69B7ADD6" w14:textId="77777777" w:rsidR="00D0740F" w:rsidRPr="00E11E70" w:rsidRDefault="00D0740F" w:rsidP="00AC0F48">
      <w:pPr>
        <w:spacing w:line="480" w:lineRule="auto"/>
        <w:rPr>
          <w:rFonts w:ascii="Arial" w:hAnsi="Arial" w:cs="Arial"/>
          <w:sz w:val="24"/>
          <w:szCs w:val="24"/>
        </w:rPr>
      </w:pPr>
    </w:p>
    <w:p w14:paraId="67A2663F" w14:textId="77777777" w:rsidR="00D0740F" w:rsidRPr="00E11E70" w:rsidRDefault="00D0740F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AA394BC" wp14:editId="108DAE1E">
            <wp:extent cx="3457575" cy="2886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A3940" w14:textId="07D3F7AD" w:rsidR="00D0740F" w:rsidRPr="00E11E70" w:rsidRDefault="00D0740F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 xml:space="preserve">(Kew and </w:t>
      </w:r>
      <w:proofErr w:type="spellStart"/>
      <w:r w:rsidRPr="00E11E70">
        <w:rPr>
          <w:rFonts w:ascii="Arial" w:hAnsi="Arial" w:cs="Arial"/>
          <w:sz w:val="24"/>
          <w:szCs w:val="24"/>
        </w:rPr>
        <w:t>Stredwick</w:t>
      </w:r>
      <w:proofErr w:type="spellEnd"/>
      <w:r w:rsidRPr="00E11E70">
        <w:rPr>
          <w:rFonts w:ascii="Arial" w:hAnsi="Arial" w:cs="Arial"/>
          <w:sz w:val="24"/>
          <w:szCs w:val="24"/>
        </w:rPr>
        <w:t xml:space="preserve">, 2008) </w:t>
      </w:r>
    </w:p>
    <w:p w14:paraId="515C90CB" w14:textId="5F6FDFC4" w:rsidR="00024041" w:rsidRPr="00E11E70" w:rsidRDefault="00551A5D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Continual performance measurement of the organisation is key to its success</w:t>
      </w:r>
      <w:r w:rsidR="00BE1A47">
        <w:rPr>
          <w:rFonts w:ascii="Arial" w:hAnsi="Arial" w:cs="Arial"/>
          <w:sz w:val="24"/>
          <w:szCs w:val="24"/>
        </w:rPr>
        <w:t xml:space="preserve">, as explained by </w:t>
      </w:r>
      <w:r w:rsidRPr="00E11E70">
        <w:rPr>
          <w:rFonts w:ascii="Arial" w:hAnsi="Arial" w:cs="Arial"/>
          <w:sz w:val="24"/>
          <w:szCs w:val="24"/>
        </w:rPr>
        <w:t>Neely et al,</w:t>
      </w:r>
      <w:r w:rsidR="00BE1A47">
        <w:rPr>
          <w:rFonts w:ascii="Arial" w:hAnsi="Arial" w:cs="Arial"/>
          <w:sz w:val="24"/>
          <w:szCs w:val="24"/>
        </w:rPr>
        <w:t>(2001)</w:t>
      </w:r>
      <w:r w:rsidRPr="00E11E70">
        <w:rPr>
          <w:rFonts w:ascii="Arial" w:hAnsi="Arial" w:cs="Arial"/>
          <w:sz w:val="24"/>
          <w:szCs w:val="24"/>
        </w:rPr>
        <w:t xml:space="preserve">.  For example, technology changes in the industry - the hardware on the Pi computer will need to change in line </w:t>
      </w:r>
      <w:r w:rsidR="00C37797" w:rsidRPr="00E11E70">
        <w:rPr>
          <w:rFonts w:ascii="Arial" w:hAnsi="Arial" w:cs="Arial"/>
          <w:sz w:val="24"/>
          <w:szCs w:val="24"/>
        </w:rPr>
        <w:t xml:space="preserve">with new technology </w:t>
      </w:r>
      <w:r w:rsidR="00024041" w:rsidRPr="00E11E70">
        <w:rPr>
          <w:rFonts w:ascii="Arial" w:hAnsi="Arial" w:cs="Arial"/>
          <w:sz w:val="24"/>
          <w:szCs w:val="24"/>
        </w:rPr>
        <w:t>releases</w:t>
      </w:r>
      <w:r w:rsidR="00C37797" w:rsidRPr="00E11E70">
        <w:rPr>
          <w:rFonts w:ascii="Arial" w:hAnsi="Arial" w:cs="Arial"/>
          <w:sz w:val="24"/>
          <w:szCs w:val="24"/>
        </w:rPr>
        <w:t>.</w:t>
      </w:r>
      <w:r w:rsidR="002549AB" w:rsidRPr="00E11E70">
        <w:rPr>
          <w:rFonts w:ascii="Arial" w:hAnsi="Arial" w:cs="Arial"/>
          <w:sz w:val="24"/>
          <w:szCs w:val="24"/>
        </w:rPr>
        <w:t xml:space="preserve">  If Pi gets congruence correct it will a</w:t>
      </w:r>
      <w:r w:rsidR="00024041" w:rsidRPr="00E11E70">
        <w:rPr>
          <w:rFonts w:ascii="Arial" w:hAnsi="Arial" w:cs="Arial"/>
          <w:sz w:val="24"/>
          <w:szCs w:val="24"/>
        </w:rPr>
        <w:t>id in the engagement and involved into the organisation.</w:t>
      </w:r>
    </w:p>
    <w:p w14:paraId="2A7BA85A" w14:textId="60126918" w:rsidR="00D04400" w:rsidRPr="00E11E70" w:rsidRDefault="00B27995" w:rsidP="00CB46F6">
      <w:pPr>
        <w:pStyle w:val="MYHEADING"/>
        <w:rPr>
          <w:rFonts w:cs="Arial"/>
          <w:szCs w:val="24"/>
        </w:rPr>
      </w:pPr>
      <w:bookmarkStart w:id="19" w:name="_Toc511976640"/>
      <w:r w:rsidRPr="00E11E70">
        <w:rPr>
          <w:rFonts w:cs="Arial"/>
          <w:szCs w:val="24"/>
        </w:rPr>
        <w:t>Conclusion</w:t>
      </w:r>
      <w:bookmarkEnd w:id="19"/>
    </w:p>
    <w:p w14:paraId="3D56AF03" w14:textId="77777777" w:rsidR="0020026D" w:rsidRPr="00E11E70" w:rsidRDefault="0020026D" w:rsidP="0020026D">
      <w:pPr>
        <w:pStyle w:val="MYHEADING"/>
        <w:numPr>
          <w:ilvl w:val="0"/>
          <w:numId w:val="0"/>
        </w:numPr>
        <w:ind w:left="720"/>
        <w:rPr>
          <w:rFonts w:cs="Arial"/>
          <w:szCs w:val="24"/>
        </w:rPr>
      </w:pPr>
    </w:p>
    <w:p w14:paraId="44CBEE7F" w14:textId="0B4160D1" w:rsidR="00C638F4" w:rsidRPr="00E11E70" w:rsidRDefault="00B51E40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I</w:t>
      </w:r>
      <w:r w:rsidR="007E1503" w:rsidRPr="00E11E70">
        <w:rPr>
          <w:rFonts w:ascii="Arial" w:hAnsi="Arial" w:cs="Arial"/>
          <w:sz w:val="24"/>
          <w:szCs w:val="24"/>
        </w:rPr>
        <w:t xml:space="preserve"> have </w:t>
      </w:r>
      <w:r w:rsidRPr="00E11E70">
        <w:rPr>
          <w:rFonts w:ascii="Arial" w:hAnsi="Arial" w:cs="Arial"/>
          <w:sz w:val="24"/>
          <w:szCs w:val="24"/>
        </w:rPr>
        <w:t>discussed</w:t>
      </w:r>
      <w:r w:rsidR="007E1503" w:rsidRPr="00E11E70">
        <w:rPr>
          <w:rFonts w:ascii="Arial" w:hAnsi="Arial" w:cs="Arial"/>
          <w:sz w:val="24"/>
          <w:szCs w:val="24"/>
        </w:rPr>
        <w:t xml:space="preserve"> many facets of employee engagement and </w:t>
      </w:r>
      <w:r w:rsidRPr="00E11E70">
        <w:rPr>
          <w:rFonts w:ascii="Arial" w:hAnsi="Arial" w:cs="Arial"/>
          <w:sz w:val="24"/>
          <w:szCs w:val="24"/>
        </w:rPr>
        <w:t>involvement</w:t>
      </w:r>
      <w:r w:rsidR="007E1503" w:rsidRPr="00E11E70">
        <w:rPr>
          <w:rFonts w:ascii="Arial" w:hAnsi="Arial" w:cs="Arial"/>
          <w:sz w:val="24"/>
          <w:szCs w:val="24"/>
        </w:rPr>
        <w:t xml:space="preserve">, </w:t>
      </w:r>
      <w:r w:rsidRPr="00E11E70">
        <w:rPr>
          <w:rFonts w:ascii="Arial" w:hAnsi="Arial" w:cs="Arial"/>
          <w:sz w:val="24"/>
          <w:szCs w:val="24"/>
        </w:rPr>
        <w:t xml:space="preserve">what motivates them, and </w:t>
      </w:r>
      <w:r w:rsidR="007E1503" w:rsidRPr="00E11E70">
        <w:rPr>
          <w:rFonts w:ascii="Arial" w:hAnsi="Arial" w:cs="Arial"/>
          <w:sz w:val="24"/>
          <w:szCs w:val="24"/>
        </w:rPr>
        <w:t>which best practices are best tailor</w:t>
      </w:r>
      <w:r w:rsidRPr="00E11E70">
        <w:rPr>
          <w:rFonts w:ascii="Arial" w:hAnsi="Arial" w:cs="Arial"/>
          <w:sz w:val="24"/>
          <w:szCs w:val="24"/>
        </w:rPr>
        <w:t>ed</w:t>
      </w:r>
      <w:r w:rsidR="007E1503" w:rsidRPr="00E11E70">
        <w:rPr>
          <w:rFonts w:ascii="Arial" w:hAnsi="Arial" w:cs="Arial"/>
          <w:sz w:val="24"/>
          <w:szCs w:val="24"/>
        </w:rPr>
        <w:t xml:space="preserve"> to implement </w:t>
      </w:r>
      <w:r w:rsidRPr="00E11E70">
        <w:rPr>
          <w:rFonts w:ascii="Arial" w:hAnsi="Arial" w:cs="Arial"/>
          <w:sz w:val="24"/>
          <w:szCs w:val="24"/>
        </w:rPr>
        <w:t>an employee engagement strategy.</w:t>
      </w:r>
      <w:r w:rsidR="0090646C">
        <w:rPr>
          <w:rFonts w:ascii="Arial" w:hAnsi="Arial" w:cs="Arial"/>
          <w:sz w:val="24"/>
          <w:szCs w:val="24"/>
        </w:rPr>
        <w:t xml:space="preserve">  </w:t>
      </w:r>
      <w:r w:rsidR="00EA0D34" w:rsidRPr="00E11E70">
        <w:rPr>
          <w:rFonts w:ascii="Arial" w:hAnsi="Arial" w:cs="Arial"/>
          <w:sz w:val="24"/>
          <w:szCs w:val="24"/>
        </w:rPr>
        <w:t>E</w:t>
      </w:r>
      <w:r w:rsidRPr="00E11E70">
        <w:rPr>
          <w:rFonts w:ascii="Arial" w:hAnsi="Arial" w:cs="Arial"/>
          <w:sz w:val="24"/>
          <w:szCs w:val="24"/>
        </w:rPr>
        <w:t xml:space="preserve">mployees need to have trust in the organisation, </w:t>
      </w:r>
      <w:r w:rsidR="00C41D22" w:rsidRPr="00E11E70">
        <w:rPr>
          <w:rFonts w:ascii="Arial" w:hAnsi="Arial" w:cs="Arial"/>
          <w:sz w:val="24"/>
          <w:szCs w:val="24"/>
        </w:rPr>
        <w:lastRenderedPageBreak/>
        <w:t xml:space="preserve">encouragement, continual development, clear fair </w:t>
      </w:r>
      <w:r w:rsidRPr="00E11E70">
        <w:rPr>
          <w:rFonts w:ascii="Arial" w:hAnsi="Arial" w:cs="Arial"/>
          <w:sz w:val="24"/>
          <w:szCs w:val="24"/>
        </w:rPr>
        <w:t>management</w:t>
      </w:r>
      <w:r w:rsidR="00C41D22" w:rsidRPr="00E11E70">
        <w:rPr>
          <w:rFonts w:ascii="Arial" w:hAnsi="Arial" w:cs="Arial"/>
          <w:sz w:val="24"/>
          <w:szCs w:val="24"/>
        </w:rPr>
        <w:t>, a safe environment</w:t>
      </w:r>
      <w:r w:rsidR="003A27CC" w:rsidRPr="00E11E70">
        <w:rPr>
          <w:rFonts w:ascii="Arial" w:hAnsi="Arial" w:cs="Arial"/>
          <w:sz w:val="24"/>
          <w:szCs w:val="24"/>
        </w:rPr>
        <w:t>, and a psychological contract.</w:t>
      </w:r>
      <w:r w:rsidR="0090646C">
        <w:rPr>
          <w:rFonts w:ascii="Arial" w:hAnsi="Arial" w:cs="Arial"/>
          <w:sz w:val="24"/>
          <w:szCs w:val="24"/>
        </w:rPr>
        <w:t xml:space="preserve">  </w:t>
      </w:r>
      <w:r w:rsidRPr="00E11E70">
        <w:rPr>
          <w:rFonts w:ascii="Arial" w:hAnsi="Arial" w:cs="Arial"/>
          <w:sz w:val="24"/>
          <w:szCs w:val="24"/>
        </w:rPr>
        <w:t xml:space="preserve">As Pi is forecasted to grow in employee numbers soon, it is important to implement the initiatives and recommendations now.  </w:t>
      </w:r>
      <w:r w:rsidR="00C638F4" w:rsidRPr="00E11E70">
        <w:rPr>
          <w:rFonts w:ascii="Arial" w:hAnsi="Arial" w:cs="Arial"/>
          <w:sz w:val="24"/>
          <w:szCs w:val="24"/>
        </w:rPr>
        <w:t>By implementing the three recommendations it will empower the employees with the engagement, involvement and positive attitude, increasing the competency, productivity and capabilities of the employees, thus making Pi a stronger organisation.</w:t>
      </w:r>
    </w:p>
    <w:p w14:paraId="571DDC47" w14:textId="2783B748" w:rsidR="00B27995" w:rsidRPr="00E11E70" w:rsidRDefault="00C638F4" w:rsidP="00AC0F48">
      <w:pPr>
        <w:spacing w:line="48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Pi is an innovative organisation and needs innovators with energy, passion, motivation and drive, this cannot happen if the employees are disengaged.</w:t>
      </w:r>
      <w:r w:rsidR="0090646C">
        <w:rPr>
          <w:rFonts w:ascii="Arial" w:hAnsi="Arial" w:cs="Arial"/>
          <w:sz w:val="24"/>
          <w:szCs w:val="24"/>
        </w:rPr>
        <w:t xml:space="preserve">  </w:t>
      </w:r>
      <w:r w:rsidR="00B51E40" w:rsidRPr="00E11E70">
        <w:rPr>
          <w:rFonts w:ascii="Arial" w:hAnsi="Arial" w:cs="Arial"/>
          <w:sz w:val="24"/>
          <w:szCs w:val="24"/>
        </w:rPr>
        <w:t>The impact of disengaged employees will have a negative effect on the organisations’, motivation, productivity, talent retention, skillset and knowledge, all key contributors t</w:t>
      </w:r>
      <w:r w:rsidR="00BC257C" w:rsidRPr="00E11E70">
        <w:rPr>
          <w:rFonts w:ascii="Arial" w:hAnsi="Arial" w:cs="Arial"/>
          <w:sz w:val="24"/>
          <w:szCs w:val="24"/>
        </w:rPr>
        <w:t>o</w:t>
      </w:r>
      <w:r w:rsidR="00B51E40" w:rsidRPr="00E11E70">
        <w:rPr>
          <w:rFonts w:ascii="Arial" w:hAnsi="Arial" w:cs="Arial"/>
          <w:sz w:val="24"/>
          <w:szCs w:val="24"/>
        </w:rPr>
        <w:t xml:space="preserve"> Pi’s </w:t>
      </w:r>
      <w:r w:rsidR="003D004D" w:rsidRPr="00E11E70">
        <w:rPr>
          <w:rFonts w:ascii="Arial" w:hAnsi="Arial" w:cs="Arial"/>
          <w:sz w:val="24"/>
          <w:szCs w:val="24"/>
        </w:rPr>
        <w:t>success</w:t>
      </w:r>
      <w:r w:rsidR="00BC257C" w:rsidRPr="00E11E70">
        <w:rPr>
          <w:rFonts w:ascii="Arial" w:hAnsi="Arial" w:cs="Arial"/>
          <w:sz w:val="24"/>
          <w:szCs w:val="24"/>
        </w:rPr>
        <w:t>, which s</w:t>
      </w:r>
      <w:r w:rsidR="003A27CC" w:rsidRPr="00E11E70">
        <w:rPr>
          <w:rFonts w:ascii="Arial" w:hAnsi="Arial" w:cs="Arial"/>
          <w:sz w:val="24"/>
          <w:szCs w:val="24"/>
        </w:rPr>
        <w:t>hould be avoid</w:t>
      </w:r>
      <w:r w:rsidR="00BC257C" w:rsidRPr="00E11E70">
        <w:rPr>
          <w:rFonts w:ascii="Arial" w:hAnsi="Arial" w:cs="Arial"/>
          <w:sz w:val="24"/>
          <w:szCs w:val="24"/>
        </w:rPr>
        <w:t>ed</w:t>
      </w:r>
      <w:r w:rsidR="003A27CC" w:rsidRPr="00E11E70">
        <w:rPr>
          <w:rFonts w:ascii="Arial" w:hAnsi="Arial" w:cs="Arial"/>
          <w:sz w:val="24"/>
          <w:szCs w:val="24"/>
        </w:rPr>
        <w:t xml:space="preserve"> at all costs.</w:t>
      </w:r>
      <w:r w:rsidR="00B51E40" w:rsidRPr="00E11E70">
        <w:rPr>
          <w:rFonts w:ascii="Arial" w:hAnsi="Arial" w:cs="Arial"/>
          <w:sz w:val="24"/>
          <w:szCs w:val="24"/>
        </w:rPr>
        <w:t xml:space="preserve"> </w:t>
      </w:r>
    </w:p>
    <w:p w14:paraId="099A126A" w14:textId="68A235A2" w:rsidR="00204E9C" w:rsidRPr="00E11E70" w:rsidRDefault="00204E9C" w:rsidP="00AC0F48">
      <w:pPr>
        <w:spacing w:line="480" w:lineRule="auto"/>
        <w:rPr>
          <w:rFonts w:ascii="Arial" w:hAnsi="Arial" w:cs="Arial"/>
          <w:sz w:val="24"/>
          <w:szCs w:val="24"/>
        </w:rPr>
      </w:pPr>
    </w:p>
    <w:p w14:paraId="31F08702" w14:textId="08E07C1A" w:rsidR="00204E9C" w:rsidRPr="00E11E70" w:rsidRDefault="00204E9C" w:rsidP="00AC0F48">
      <w:pPr>
        <w:spacing w:line="480" w:lineRule="auto"/>
        <w:rPr>
          <w:rFonts w:ascii="Arial" w:hAnsi="Arial" w:cs="Arial"/>
          <w:sz w:val="24"/>
          <w:szCs w:val="24"/>
        </w:rPr>
      </w:pPr>
    </w:p>
    <w:p w14:paraId="270594D0" w14:textId="2453124E" w:rsidR="00204E9C" w:rsidRPr="00E11E70" w:rsidRDefault="00204E9C" w:rsidP="00AC0F48">
      <w:pPr>
        <w:spacing w:line="480" w:lineRule="auto"/>
        <w:rPr>
          <w:rFonts w:ascii="Arial" w:hAnsi="Arial" w:cs="Arial"/>
          <w:sz w:val="24"/>
          <w:szCs w:val="24"/>
        </w:rPr>
      </w:pPr>
    </w:p>
    <w:p w14:paraId="21F20351" w14:textId="712D7464" w:rsidR="00204E9C" w:rsidRPr="00E11E70" w:rsidRDefault="00204E9C" w:rsidP="00AC0F48">
      <w:pPr>
        <w:spacing w:line="480" w:lineRule="auto"/>
        <w:rPr>
          <w:rFonts w:ascii="Arial" w:hAnsi="Arial" w:cs="Arial"/>
          <w:sz w:val="24"/>
          <w:szCs w:val="24"/>
        </w:rPr>
      </w:pPr>
    </w:p>
    <w:p w14:paraId="77D71729" w14:textId="504CF99F" w:rsidR="00204E9C" w:rsidRPr="00E11E70" w:rsidRDefault="00204E9C" w:rsidP="00AC0F48">
      <w:pPr>
        <w:spacing w:line="480" w:lineRule="auto"/>
        <w:rPr>
          <w:rFonts w:ascii="Arial" w:hAnsi="Arial" w:cs="Arial"/>
          <w:sz w:val="24"/>
          <w:szCs w:val="24"/>
        </w:rPr>
      </w:pPr>
    </w:p>
    <w:p w14:paraId="34112620" w14:textId="44872E8F" w:rsidR="00204E9C" w:rsidRPr="00E11E70" w:rsidRDefault="00204E9C" w:rsidP="00AC0F48">
      <w:pPr>
        <w:spacing w:line="480" w:lineRule="auto"/>
        <w:rPr>
          <w:rFonts w:ascii="Arial" w:hAnsi="Arial" w:cs="Arial"/>
          <w:sz w:val="24"/>
          <w:szCs w:val="24"/>
        </w:rPr>
      </w:pPr>
    </w:p>
    <w:p w14:paraId="38695E33" w14:textId="6044EB40" w:rsidR="00204E9C" w:rsidRPr="00E11E70" w:rsidRDefault="00204E9C" w:rsidP="00AC0F48">
      <w:pPr>
        <w:spacing w:line="480" w:lineRule="auto"/>
        <w:rPr>
          <w:rFonts w:ascii="Arial" w:hAnsi="Arial" w:cs="Arial"/>
          <w:sz w:val="24"/>
          <w:szCs w:val="24"/>
        </w:rPr>
      </w:pPr>
    </w:p>
    <w:p w14:paraId="4F01D376" w14:textId="77777777" w:rsidR="00CB46F6" w:rsidRPr="00E11E70" w:rsidRDefault="00CB46F6" w:rsidP="00AC0F48">
      <w:pPr>
        <w:spacing w:line="480" w:lineRule="auto"/>
        <w:rPr>
          <w:rFonts w:ascii="Arial" w:hAnsi="Arial" w:cs="Arial"/>
          <w:sz w:val="24"/>
          <w:szCs w:val="24"/>
        </w:rPr>
      </w:pPr>
    </w:p>
    <w:p w14:paraId="318C8FD8" w14:textId="0CD387CD" w:rsidR="00085CC3" w:rsidRPr="00E11E70" w:rsidRDefault="00085CC3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2A0D8AF5" w14:textId="6498976B" w:rsidR="00BC257C" w:rsidRPr="00E11E70" w:rsidRDefault="00BC257C" w:rsidP="00F60BB8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5A861EFE" w14:textId="3F51E85D" w:rsidR="00BC4D81" w:rsidRPr="00E11E70" w:rsidRDefault="00DC656D" w:rsidP="00CB46F6">
      <w:pPr>
        <w:pStyle w:val="MYHEADING"/>
        <w:rPr>
          <w:rFonts w:cs="Arial"/>
          <w:szCs w:val="24"/>
        </w:rPr>
      </w:pPr>
      <w:bookmarkStart w:id="20" w:name="_Hlk507497790"/>
      <w:bookmarkStart w:id="21" w:name="_Hlk501196903"/>
      <w:bookmarkStart w:id="22" w:name="_Toc511976641"/>
      <w:r w:rsidRPr="00E11E70">
        <w:rPr>
          <w:rFonts w:cs="Arial"/>
          <w:szCs w:val="24"/>
        </w:rPr>
        <w:lastRenderedPageBreak/>
        <w:t>Bibliography</w:t>
      </w:r>
      <w:bookmarkEnd w:id="22"/>
    </w:p>
    <w:p w14:paraId="21218093" w14:textId="77777777" w:rsidR="00BC4D81" w:rsidRPr="00E11E70" w:rsidRDefault="00BC4D81" w:rsidP="007F0943">
      <w:pPr>
        <w:pStyle w:val="NoSpacing"/>
        <w:rPr>
          <w:rFonts w:ascii="Arial" w:hAnsi="Arial" w:cs="Arial"/>
          <w:sz w:val="24"/>
          <w:szCs w:val="24"/>
        </w:rPr>
      </w:pPr>
    </w:p>
    <w:p w14:paraId="54625F91" w14:textId="77777777" w:rsidR="003E3614" w:rsidRPr="00E11E70" w:rsidRDefault="003E3614" w:rsidP="00DC2AF5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7C0F337" w14:textId="001D50D8" w:rsidR="00FF7D7B" w:rsidRPr="00E11E70" w:rsidRDefault="003E3614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Armstrong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(2016)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Armstrong’s Handbook of Management and Leadership for HR</w:t>
      </w:r>
    </w:p>
    <w:p w14:paraId="0DAC29F3" w14:textId="63822CE9" w:rsidR="003E3614" w:rsidRPr="00E11E70" w:rsidRDefault="003E3614" w:rsidP="00CB46F6">
      <w:pPr>
        <w:pStyle w:val="NoSpacing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(4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Edition)</w:t>
      </w:r>
    </w:p>
    <w:p w14:paraId="1401CEB9" w14:textId="24644E26" w:rsidR="003D004D" w:rsidRPr="00E11E70" w:rsidRDefault="003D004D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9C13C6A" w14:textId="431A6FCB" w:rsidR="003D004D" w:rsidRPr="00E11E70" w:rsidRDefault="003D004D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APA</w:t>
      </w:r>
      <w:r w:rsidR="00CB46F6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(2012)</w:t>
      </w:r>
      <w:r w:rsidR="00CB46F6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APA Survey Finds Feeling Valued at Work Linked to Well-Being and 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Performance</w:t>
      </w:r>
    </w:p>
    <w:p w14:paraId="2C3F7713" w14:textId="45FAE0AB" w:rsidR="003D004D" w:rsidRPr="00E11E70" w:rsidRDefault="004D524C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16" w:history="1">
        <w:r w:rsidR="003D004D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http://www.apa.org/news/press/releases/2012/03/well-being.aspx</w:t>
        </w:r>
      </w:hyperlink>
    </w:p>
    <w:p w14:paraId="483EBDC2" w14:textId="56547BC1" w:rsidR="003D004D" w:rsidRPr="00E11E70" w:rsidRDefault="003D004D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9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162AD6A6" w14:textId="5A00FFF0" w:rsidR="008E32AE" w:rsidRPr="00E11E70" w:rsidRDefault="008E32AE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78C8D1C5" w14:textId="301C81CF" w:rsidR="008E32AE" w:rsidRPr="00E11E70" w:rsidRDefault="008E32AE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Beer et </w:t>
      </w:r>
      <w:proofErr w:type="gramStart"/>
      <w:r w:rsidRPr="00E11E70">
        <w:rPr>
          <w:rFonts w:ascii="Arial" w:hAnsi="Arial" w:cs="Arial"/>
          <w:color w:val="000000" w:themeColor="text1"/>
          <w:sz w:val="24"/>
          <w:szCs w:val="24"/>
        </w:rPr>
        <w:t>al,.</w:t>
      </w:r>
      <w:proofErr w:type="gramEnd"/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>(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1984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 xml:space="preserve">).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The “Harvard” Model </w:t>
      </w:r>
    </w:p>
    <w:p w14:paraId="4B246CED" w14:textId="77777777" w:rsidR="008E32AE" w:rsidRPr="00E11E70" w:rsidRDefault="008E32AE" w:rsidP="00CB46F6">
      <w:pPr>
        <w:pStyle w:val="NoSpacing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Source: Beer et al. (1984)</w:t>
      </w:r>
      <w:proofErr w:type="gramStart"/>
      <w:r w:rsidRPr="00E11E70">
        <w:rPr>
          <w:rFonts w:ascii="Arial" w:hAnsi="Arial" w:cs="Arial"/>
          <w:color w:val="000000" w:themeColor="text1"/>
          <w:sz w:val="24"/>
          <w:szCs w:val="24"/>
        </w:rPr>
        <w:t>, ,</w:t>
      </w:r>
      <w:proofErr w:type="gramEnd"/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1, p. 16, Map of the HRM Territory</w:t>
      </w:r>
    </w:p>
    <w:p w14:paraId="784C77FD" w14:textId="3FAC6D93" w:rsidR="00AE2CB1" w:rsidRPr="00E11E70" w:rsidRDefault="00AE2CB1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7709598C" w14:textId="3823BFE8" w:rsidR="00AE2CB1" w:rsidRDefault="00AE2CB1" w:rsidP="00052D23">
      <w:pPr>
        <w:spacing w:line="240" w:lineRule="auto"/>
        <w:rPr>
          <w:rFonts w:ascii="Arial" w:hAnsi="Arial" w:cs="Arial"/>
          <w:sz w:val="24"/>
          <w:szCs w:val="24"/>
        </w:rPr>
      </w:pPr>
      <w:r w:rsidRPr="00E11E70">
        <w:rPr>
          <w:rFonts w:ascii="Arial" w:hAnsi="Arial" w:cs="Arial"/>
          <w:sz w:val="24"/>
          <w:szCs w:val="24"/>
        </w:rPr>
        <w:t>Boxall</w:t>
      </w:r>
      <w:r w:rsidR="00712037" w:rsidRPr="00E11E70">
        <w:rPr>
          <w:rFonts w:ascii="Arial" w:hAnsi="Arial" w:cs="Arial"/>
          <w:sz w:val="24"/>
          <w:szCs w:val="24"/>
        </w:rPr>
        <w:t>.</w:t>
      </w:r>
      <w:r w:rsidRPr="00E11E70">
        <w:rPr>
          <w:rFonts w:ascii="Arial" w:hAnsi="Arial" w:cs="Arial"/>
          <w:sz w:val="24"/>
          <w:szCs w:val="24"/>
        </w:rPr>
        <w:t xml:space="preserve"> (2013)</w:t>
      </w:r>
      <w:r w:rsidR="00712037" w:rsidRPr="00E11E70">
        <w:rPr>
          <w:rFonts w:ascii="Arial" w:hAnsi="Arial" w:cs="Arial"/>
          <w:sz w:val="24"/>
          <w:szCs w:val="24"/>
        </w:rPr>
        <w:t>.</w:t>
      </w:r>
      <w:r w:rsidR="00282A44" w:rsidRPr="00E11E70">
        <w:rPr>
          <w:rFonts w:ascii="Arial" w:hAnsi="Arial" w:cs="Arial"/>
          <w:sz w:val="24"/>
          <w:szCs w:val="24"/>
        </w:rPr>
        <w:t xml:space="preserve">  </w:t>
      </w:r>
      <w:r w:rsidRPr="00E11E70">
        <w:rPr>
          <w:rFonts w:ascii="Arial" w:hAnsi="Arial" w:cs="Arial"/>
          <w:sz w:val="24"/>
          <w:szCs w:val="24"/>
        </w:rPr>
        <w:t xml:space="preserve">Mutuality in the management of human resources: assessing the </w:t>
      </w:r>
      <w:r w:rsidR="00282A44" w:rsidRPr="00E11E70">
        <w:rPr>
          <w:rFonts w:ascii="Arial" w:hAnsi="Arial" w:cs="Arial"/>
          <w:sz w:val="24"/>
          <w:szCs w:val="24"/>
        </w:rPr>
        <w:t>qu</w:t>
      </w:r>
      <w:r w:rsidRPr="00E11E70">
        <w:rPr>
          <w:rFonts w:ascii="Arial" w:hAnsi="Arial" w:cs="Arial"/>
          <w:sz w:val="24"/>
          <w:szCs w:val="24"/>
        </w:rPr>
        <w:t>ality of alignment in employment relationships</w:t>
      </w:r>
    </w:p>
    <w:p w14:paraId="3F1155E2" w14:textId="77777777" w:rsidR="0090646C" w:rsidRDefault="0090646C" w:rsidP="009166D2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0E393615" w14:textId="031B0812" w:rsidR="009166D2" w:rsidRPr="00E11E70" w:rsidRDefault="009166D2" w:rsidP="009166D2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Dale Carnegie. (2012). </w:t>
      </w:r>
    </w:p>
    <w:p w14:paraId="43DC7515" w14:textId="77777777" w:rsidR="009166D2" w:rsidRPr="00E11E70" w:rsidRDefault="009166D2" w:rsidP="009166D2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What drives employee engagement and why it matters - White Paper</w:t>
      </w:r>
    </w:p>
    <w:p w14:paraId="7B847BF8" w14:textId="77777777" w:rsidR="009166D2" w:rsidRPr="00E11E70" w:rsidRDefault="004D524C" w:rsidP="009166D2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17" w:history="1">
        <w:r w:rsidR="009166D2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https://www.dalecarnegie.com/assets/1/7/driveengagement_101612_wp.pdf</w:t>
        </w:r>
      </w:hyperlink>
    </w:p>
    <w:p w14:paraId="2494D507" w14:textId="77777777" w:rsidR="009166D2" w:rsidRPr="00E11E70" w:rsidRDefault="009166D2" w:rsidP="009166D2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28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February 2018</w:t>
      </w:r>
    </w:p>
    <w:p w14:paraId="3B9CB581" w14:textId="3288F355" w:rsidR="003111ED" w:rsidRPr="00E11E70" w:rsidRDefault="003111ED" w:rsidP="00DC656D">
      <w:pPr>
        <w:pStyle w:val="NoSpacing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084A20A9" w14:textId="4194CCF4" w:rsidR="00414E1E" w:rsidRPr="00E11E70" w:rsidRDefault="00414E1E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CIPD. (2015). Learning and Development</w:t>
      </w:r>
    </w:p>
    <w:p w14:paraId="6EE2C965" w14:textId="64D90444" w:rsidR="00414E1E" w:rsidRPr="00E11E70" w:rsidRDefault="004D524C" w:rsidP="00CB46F6">
      <w:pPr>
        <w:pStyle w:val="NoSpacing"/>
        <w:ind w:left="720"/>
        <w:rPr>
          <w:rFonts w:ascii="Arial" w:hAnsi="Arial" w:cs="Arial"/>
          <w:bCs/>
          <w:color w:val="000000" w:themeColor="text1"/>
          <w:sz w:val="24"/>
          <w:szCs w:val="24"/>
        </w:rPr>
      </w:pPr>
      <w:hyperlink r:id="rId18" w:history="1">
        <w:r w:rsidR="00414E1E" w:rsidRPr="00E11E70">
          <w:rPr>
            <w:rStyle w:val="Hyperlink"/>
            <w:rFonts w:ascii="Arial" w:hAnsi="Arial" w:cs="Arial"/>
            <w:bCs/>
            <w:color w:val="000000" w:themeColor="text1"/>
            <w:sz w:val="24"/>
            <w:szCs w:val="24"/>
            <w:u w:val="none"/>
          </w:rPr>
          <w:t>https://www.cipd.co.uk/Images/learning-development_2015_tcm18-11298.pdf</w:t>
        </w:r>
      </w:hyperlink>
    </w:p>
    <w:p w14:paraId="36517588" w14:textId="3E48E170" w:rsidR="00414E1E" w:rsidRPr="00E11E70" w:rsidRDefault="00414E1E" w:rsidP="00CB46F6">
      <w:pPr>
        <w:pStyle w:val="NoSpacing"/>
        <w:ind w:left="72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bCs/>
          <w:color w:val="000000" w:themeColor="text1"/>
          <w:sz w:val="24"/>
          <w:szCs w:val="24"/>
        </w:rPr>
        <w:t>Last accessed:  15</w:t>
      </w:r>
      <w:r w:rsidRPr="00E11E70">
        <w:rPr>
          <w:rFonts w:ascii="Arial" w:hAnsi="Arial" w:cs="Arial"/>
          <w:bCs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bCs/>
          <w:color w:val="000000" w:themeColor="text1"/>
          <w:sz w:val="24"/>
          <w:szCs w:val="24"/>
        </w:rPr>
        <w:t xml:space="preserve"> March 2018</w:t>
      </w:r>
    </w:p>
    <w:p w14:paraId="0C1CD07E" w14:textId="4113F27A" w:rsidR="001939B3" w:rsidRPr="00E11E70" w:rsidRDefault="001939B3" w:rsidP="00DC656D">
      <w:pPr>
        <w:pStyle w:val="NoSpacing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A1224EF" w14:textId="04B079D4" w:rsidR="001939B3" w:rsidRPr="00E11E70" w:rsidRDefault="001939B3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CIPD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(2017)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Strategic human resource management</w:t>
      </w:r>
    </w:p>
    <w:p w14:paraId="743D5C54" w14:textId="6C0F9A7F" w:rsidR="001939B3" w:rsidRPr="00E11E70" w:rsidRDefault="004D524C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19" w:history="1">
        <w:r w:rsidR="001939B3" w:rsidRPr="00E11E70">
          <w:rPr>
            <w:rStyle w:val="Hyperlink"/>
            <w:rFonts w:ascii="Arial" w:hAnsi="Arial" w:cs="Arial"/>
            <w:bCs/>
            <w:color w:val="000000" w:themeColor="text1"/>
            <w:sz w:val="24"/>
            <w:szCs w:val="24"/>
            <w:u w:val="none"/>
          </w:rPr>
          <w:t>https://www.cipd.co.uk/knowledge/strategy/hr/strategic-hrm-factsheet</w:t>
        </w:r>
      </w:hyperlink>
    </w:p>
    <w:p w14:paraId="130FE3AE" w14:textId="15192ABB" w:rsidR="001939B3" w:rsidRPr="00E11E70" w:rsidRDefault="001939B3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2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0188F352" w14:textId="7DEB4AC8" w:rsidR="007D49A7" w:rsidRPr="00E11E70" w:rsidRDefault="007D49A7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216819EA" w14:textId="6818404E" w:rsidR="002F36BD" w:rsidRPr="00E11E70" w:rsidRDefault="007D49A7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CI</w:t>
      </w:r>
      <w:r w:rsidR="002F36BD" w:rsidRPr="00E11E70">
        <w:rPr>
          <w:rFonts w:ascii="Arial" w:hAnsi="Arial" w:cs="Arial"/>
          <w:color w:val="000000" w:themeColor="text1"/>
          <w:sz w:val="24"/>
          <w:szCs w:val="24"/>
        </w:rPr>
        <w:t>PD. (2018)</w:t>
      </w:r>
      <w:r w:rsidR="00CB46F6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2F36BD" w:rsidRPr="00E11E70">
        <w:rPr>
          <w:rFonts w:ascii="Arial" w:hAnsi="Arial" w:cs="Arial"/>
          <w:color w:val="000000" w:themeColor="text1"/>
          <w:sz w:val="24"/>
          <w:szCs w:val="24"/>
        </w:rPr>
        <w:t>The Psychological contract</w:t>
      </w:r>
    </w:p>
    <w:p w14:paraId="05925B50" w14:textId="31193CE0" w:rsidR="002F36BD" w:rsidRPr="00E11E70" w:rsidRDefault="004D524C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20" w:history="1">
        <w:r w:rsidR="002F36BD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https://www.cipd.co.uk/knowledge/fundamentals/relations/employees/psychological-factsheet</w:t>
        </w:r>
      </w:hyperlink>
      <w:r w:rsidR="002F36BD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04130FF" w14:textId="56D643CE" w:rsidR="002F36BD" w:rsidRPr="00E11E70" w:rsidRDefault="002F36BD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9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097F2A55" w14:textId="77777777" w:rsidR="002F36BD" w:rsidRPr="00E11E70" w:rsidRDefault="002F36BD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24F065C6" w14:textId="1BBEDC17" w:rsidR="00DC2AF5" w:rsidRPr="00E11E70" w:rsidRDefault="00DC2AF5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Gemma Robertson-Smith and Carl </w:t>
      </w:r>
      <w:proofErr w:type="spellStart"/>
      <w:r w:rsidRPr="00E11E70">
        <w:rPr>
          <w:rFonts w:ascii="Arial" w:hAnsi="Arial" w:cs="Arial"/>
          <w:color w:val="000000" w:themeColor="text1"/>
          <w:sz w:val="24"/>
          <w:szCs w:val="24"/>
        </w:rPr>
        <w:t>Markwick</w:t>
      </w:r>
      <w:proofErr w:type="spellEnd"/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(2009)</w:t>
      </w:r>
      <w:r w:rsidR="00CB46F6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pages 1-59</w:t>
      </w:r>
    </w:p>
    <w:p w14:paraId="357D339F" w14:textId="77777777" w:rsidR="00DC2AF5" w:rsidRPr="00E11E70" w:rsidRDefault="00DC2AF5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Institute for Employment Studies</w:t>
      </w:r>
    </w:p>
    <w:p w14:paraId="1F323AAC" w14:textId="77777777" w:rsidR="00DC2AF5" w:rsidRPr="00E11E70" w:rsidRDefault="00DC2AF5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Employee Engagement A review of current thinking </w:t>
      </w:r>
    </w:p>
    <w:p w14:paraId="65019F24" w14:textId="77777777" w:rsidR="00DC2AF5" w:rsidRPr="00E11E70" w:rsidRDefault="004D524C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21" w:history="1">
        <w:r w:rsidR="00DC2AF5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http://www.employment-studies.co.uk/system/files/resources/files/469.pdf</w:t>
        </w:r>
      </w:hyperlink>
    </w:p>
    <w:p w14:paraId="0A430CEF" w14:textId="05A3FB63" w:rsidR="00DC2AF5" w:rsidRPr="00E11E70" w:rsidRDefault="00DC2AF5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27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February 2018</w:t>
      </w:r>
    </w:p>
    <w:p w14:paraId="7EEFC0FB" w14:textId="4ECB49FB" w:rsidR="00BA284B" w:rsidRPr="00E11E70" w:rsidRDefault="00BA284B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67E1F221" w14:textId="2A78ADEF" w:rsidR="00BA284B" w:rsidRPr="00E11E70" w:rsidRDefault="00BA284B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Hamm</w:t>
      </w:r>
      <w:r w:rsidR="00CE7C0C" w:rsidRPr="00E11E70">
        <w:rPr>
          <w:rFonts w:ascii="Arial" w:hAnsi="Arial" w:cs="Arial"/>
          <w:color w:val="000000" w:themeColor="text1"/>
          <w:sz w:val="24"/>
          <w:szCs w:val="24"/>
        </w:rPr>
        <w:t>. (2006) John Hamm May 2006</w:t>
      </w:r>
      <w:r w:rsidR="00CB46F6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CE7C0C" w:rsidRPr="00E11E70">
        <w:rPr>
          <w:rFonts w:ascii="Arial" w:hAnsi="Arial" w:cs="Arial"/>
          <w:color w:val="000000" w:themeColor="text1"/>
          <w:sz w:val="24"/>
          <w:szCs w:val="24"/>
        </w:rPr>
        <w:t xml:space="preserve"> - HBR.Org</w:t>
      </w:r>
    </w:p>
    <w:p w14:paraId="57EF5EA8" w14:textId="5159511E" w:rsidR="00CE7C0C" w:rsidRPr="00E11E70" w:rsidRDefault="00CE7C0C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The Five Messages Leaders Must Manage</w:t>
      </w:r>
    </w:p>
    <w:p w14:paraId="6A89DFF6" w14:textId="2A5DF82A" w:rsidR="00CE7C0C" w:rsidRPr="00E11E70" w:rsidRDefault="004D524C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22" w:history="1">
        <w:r w:rsidR="00CE7C0C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https://hbr.org/2006/05/the-five-messages-leaders-must-manage</w:t>
        </w:r>
      </w:hyperlink>
    </w:p>
    <w:p w14:paraId="4832CECC" w14:textId="7ACFE899" w:rsidR="00CE7C0C" w:rsidRPr="00E11E70" w:rsidRDefault="00CE7C0C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1C6D3744" w14:textId="1718938D" w:rsidR="001E7756" w:rsidRDefault="001E7756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24E1478A" w14:textId="71823F43" w:rsidR="0090646C" w:rsidRDefault="0090646C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2CC1EE25" w14:textId="77777777" w:rsidR="0090646C" w:rsidRPr="00E11E70" w:rsidRDefault="0090646C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6E5A8C0" w14:textId="027E5B92" w:rsidR="00F41CE7" w:rsidRPr="00E11E70" w:rsidRDefault="00F41CE7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717DB2B2" w14:textId="76F1FDBC" w:rsidR="002A2017" w:rsidRPr="00E11E70" w:rsidRDefault="00F41CE7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en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lastRenderedPageBreak/>
        <w:t>History Extra</w:t>
      </w:r>
      <w:r w:rsidR="00CB46F6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AB4D89">
        <w:rPr>
          <w:rFonts w:ascii="Arial" w:hAnsi="Arial" w:cs="Arial"/>
          <w:color w:val="000000" w:themeColor="text1"/>
          <w:sz w:val="24"/>
          <w:szCs w:val="24"/>
        </w:rPr>
        <w:t xml:space="preserve">(2016). </w:t>
      </w:r>
      <w:r w:rsidR="002A2017"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 xml:space="preserve">A brave new world: the 1980s home computer boom </w:t>
      </w:r>
    </w:p>
    <w:p w14:paraId="0D3E8A44" w14:textId="2474629E" w:rsidR="00F41CE7" w:rsidRPr="00E11E70" w:rsidRDefault="00F41CE7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"/>
        </w:rPr>
        <w:t>The official website for BBC History Magazine and BBC World Histories Magazine</w:t>
      </w:r>
    </w:p>
    <w:p w14:paraId="1FF810AE" w14:textId="416326D6" w:rsidR="00F41CE7" w:rsidRPr="00E11E70" w:rsidRDefault="004D524C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23" w:history="1">
        <w:r w:rsidR="00F41CE7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https://www.historyextra.com/period/20th-century/a-brave-new-world-the-1980s-home-computer-boom/</w:t>
        </w:r>
      </w:hyperlink>
    </w:p>
    <w:p w14:paraId="1AFD4E55" w14:textId="5478B45E" w:rsidR="00F41CE7" w:rsidRPr="00E11E70" w:rsidRDefault="00F41CE7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2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74C740EE" w14:textId="77777777" w:rsidR="00F41CE7" w:rsidRPr="00E11E70" w:rsidRDefault="00F41CE7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48F11E0A" w14:textId="6EBC1779" w:rsidR="00FF7D7B" w:rsidRPr="00E11E70" w:rsidRDefault="00712037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HC270</w:t>
      </w:r>
      <w:r w:rsidR="00FF7D7B" w:rsidRPr="00E11E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7D7B" w:rsidRPr="00E11E70">
        <w:rPr>
          <w:rFonts w:ascii="Arial" w:hAnsi="Arial" w:cs="Arial"/>
          <w:color w:val="000000" w:themeColor="text1"/>
          <w:sz w:val="24"/>
          <w:szCs w:val="24"/>
        </w:rPr>
        <w:t>(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2016-2017</w:t>
      </w:r>
      <w:r w:rsidR="00FF7D7B" w:rsidRPr="00E11E70">
        <w:rPr>
          <w:rFonts w:ascii="Arial" w:hAnsi="Arial" w:cs="Arial"/>
          <w:color w:val="000000" w:themeColor="text1"/>
          <w:sz w:val="24"/>
          <w:szCs w:val="24"/>
        </w:rPr>
        <w:t xml:space="preserve">).  </w:t>
      </w:r>
      <w:r w:rsidR="00967189" w:rsidRPr="00E11E70">
        <w:rPr>
          <w:rFonts w:ascii="Arial" w:hAnsi="Arial" w:cs="Arial"/>
          <w:color w:val="000000" w:themeColor="text1"/>
          <w:sz w:val="24"/>
          <w:szCs w:val="24"/>
        </w:rPr>
        <w:t xml:space="preserve">House of Commons Science and Technology Committee </w:t>
      </w:r>
    </w:p>
    <w:p w14:paraId="44B11A64" w14:textId="31E568C5" w:rsidR="002C184C" w:rsidRPr="00E11E70" w:rsidRDefault="00967189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Digital skills crisis</w:t>
      </w:r>
      <w:r w:rsidR="00FF7D7B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End w:id="20"/>
    </w:p>
    <w:p w14:paraId="5656B2A6" w14:textId="051C4A0A" w:rsidR="00C3639C" w:rsidRPr="00E11E70" w:rsidRDefault="004D524C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hyperlink r:id="rId24" w:history="1">
        <w:r w:rsidR="002C184C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lang w:val="en-US"/>
          </w:rPr>
          <w:t>https://publications.parliament.uk/pa/cm201617/cmselect/cmsctech/270/270.pdf</w:t>
        </w:r>
      </w:hyperlink>
      <w:bookmarkEnd w:id="21"/>
    </w:p>
    <w:p w14:paraId="45CE6290" w14:textId="2910508E" w:rsidR="007F0943" w:rsidRDefault="007F0943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Last Accessed:  </w:t>
      </w:r>
      <w:r w:rsidR="009166D2">
        <w:rPr>
          <w:rFonts w:ascii="Arial" w:hAnsi="Arial" w:cs="Arial"/>
          <w:color w:val="000000" w:themeColor="text1"/>
          <w:sz w:val="24"/>
          <w:szCs w:val="24"/>
          <w:lang w:val="en-US"/>
        </w:rPr>
        <w:t>10</w:t>
      </w:r>
      <w:r w:rsidR="009166D2" w:rsidRPr="009166D2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th</w:t>
      </w:r>
      <w:r w:rsidR="009166D2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March 2018</w:t>
      </w:r>
    </w:p>
    <w:p w14:paraId="52F973D9" w14:textId="46DE1CFB" w:rsidR="009166D2" w:rsidRDefault="009166D2" w:rsidP="00CB46F6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71730D96" w14:textId="125A6ED7" w:rsidR="009166D2" w:rsidRPr="009166D2" w:rsidRDefault="009166D2" w:rsidP="009166D2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9166D2">
        <w:rPr>
          <w:rFonts w:ascii="Arial" w:hAnsi="Arial" w:cs="Arial"/>
          <w:color w:val="000000" w:themeColor="text1"/>
          <w:sz w:val="24"/>
          <w:szCs w:val="24"/>
        </w:rPr>
        <w:t>Business.kingston.ac.uk. (2018</w:t>
      </w:r>
      <w:r w:rsidR="00AB4D89">
        <w:rPr>
          <w:rFonts w:ascii="Arial" w:hAnsi="Arial" w:cs="Arial"/>
          <w:color w:val="000000" w:themeColor="text1"/>
          <w:sz w:val="24"/>
          <w:szCs w:val="24"/>
        </w:rPr>
        <w:t>).</w:t>
      </w:r>
      <w:r w:rsidRPr="009166D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EBBF8C4" w14:textId="7EE93BAD" w:rsidR="009166D2" w:rsidRPr="009166D2" w:rsidRDefault="004D524C" w:rsidP="009166D2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25" w:history="1">
        <w:r w:rsidR="009166D2" w:rsidRPr="009166D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http://business.kingston.ac.uk/sites/default/files/Emotional%20or%20Transactional%20Engagement%20CIPD%202012.pdf</w:t>
        </w:r>
      </w:hyperlink>
    </w:p>
    <w:p w14:paraId="520A9828" w14:textId="2C57FB97" w:rsidR="009166D2" w:rsidRPr="009166D2" w:rsidRDefault="009166D2" w:rsidP="009166D2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9166D2">
        <w:rPr>
          <w:rFonts w:ascii="Arial" w:hAnsi="Arial" w:cs="Arial"/>
          <w:color w:val="000000" w:themeColor="text1"/>
          <w:sz w:val="24"/>
          <w:szCs w:val="24"/>
        </w:rPr>
        <w:t>Last accessed 10</w:t>
      </w:r>
      <w:r w:rsidRPr="009166D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9166D2">
        <w:rPr>
          <w:rFonts w:ascii="Arial" w:hAnsi="Arial" w:cs="Arial"/>
          <w:color w:val="000000" w:themeColor="text1"/>
          <w:sz w:val="24"/>
          <w:szCs w:val="24"/>
        </w:rPr>
        <w:t xml:space="preserve"> Mar</w:t>
      </w:r>
      <w:r>
        <w:rPr>
          <w:rFonts w:ascii="Arial" w:hAnsi="Arial" w:cs="Arial"/>
          <w:color w:val="000000" w:themeColor="text1"/>
          <w:sz w:val="24"/>
          <w:szCs w:val="24"/>
        </w:rPr>
        <w:t>ch</w:t>
      </w:r>
      <w:r w:rsidRPr="009166D2">
        <w:rPr>
          <w:rFonts w:ascii="Arial" w:hAnsi="Arial" w:cs="Arial"/>
          <w:color w:val="000000" w:themeColor="text1"/>
          <w:sz w:val="24"/>
          <w:szCs w:val="24"/>
        </w:rPr>
        <w:t xml:space="preserve"> 2018</w:t>
      </w:r>
    </w:p>
    <w:p w14:paraId="3C126E18" w14:textId="6A3CA6A2" w:rsidR="007F0943" w:rsidRPr="00E11E70" w:rsidRDefault="007F0943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012C7186" w14:textId="77777777" w:rsidR="009166D2" w:rsidRDefault="005350FD" w:rsidP="00D44A56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E11E70">
        <w:rPr>
          <w:rFonts w:ascii="Arial" w:hAnsi="Arial" w:cs="Arial"/>
          <w:color w:val="000000" w:themeColor="text1"/>
          <w:sz w:val="24"/>
          <w:szCs w:val="24"/>
        </w:rPr>
        <w:t>Kular</w:t>
      </w:r>
      <w:proofErr w:type="spellEnd"/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et </w:t>
      </w:r>
      <w:proofErr w:type="gramStart"/>
      <w:r w:rsidRPr="00E11E70">
        <w:rPr>
          <w:rFonts w:ascii="Arial" w:hAnsi="Arial" w:cs="Arial"/>
          <w:color w:val="000000" w:themeColor="text1"/>
          <w:sz w:val="24"/>
          <w:szCs w:val="24"/>
        </w:rPr>
        <w:t>al,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proofErr w:type="gramEnd"/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(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2008).  Sandeep </w:t>
      </w:r>
      <w:proofErr w:type="spellStart"/>
      <w:r w:rsidRPr="00E11E70">
        <w:rPr>
          <w:rFonts w:ascii="Arial" w:hAnsi="Arial" w:cs="Arial"/>
          <w:color w:val="000000" w:themeColor="text1"/>
          <w:sz w:val="24"/>
          <w:szCs w:val="24"/>
        </w:rPr>
        <w:t>Kular</w:t>
      </w:r>
      <w:proofErr w:type="spellEnd"/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, Mark </w:t>
      </w:r>
      <w:proofErr w:type="spellStart"/>
      <w:r w:rsidRPr="00E11E70">
        <w:rPr>
          <w:rFonts w:ascii="Arial" w:hAnsi="Arial" w:cs="Arial"/>
          <w:color w:val="000000" w:themeColor="text1"/>
          <w:sz w:val="24"/>
          <w:szCs w:val="24"/>
        </w:rPr>
        <w:t>Gatenby</w:t>
      </w:r>
      <w:proofErr w:type="spellEnd"/>
      <w:r w:rsidRPr="00E11E70">
        <w:rPr>
          <w:rFonts w:ascii="Arial" w:hAnsi="Arial" w:cs="Arial"/>
          <w:color w:val="000000" w:themeColor="text1"/>
          <w:sz w:val="24"/>
          <w:szCs w:val="24"/>
        </w:rPr>
        <w:t>, Chris Rees, Emma Soane, Katie</w:t>
      </w:r>
    </w:p>
    <w:p w14:paraId="2F4D1AB2" w14:textId="210BD276" w:rsidR="005350FD" w:rsidRPr="00E11E70" w:rsidRDefault="005350FD" w:rsidP="009166D2">
      <w:pPr>
        <w:pStyle w:val="NoSpacing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Truss – Kingston University</w:t>
      </w:r>
    </w:p>
    <w:p w14:paraId="1A123E23" w14:textId="509F5D57" w:rsidR="005350FD" w:rsidRPr="00E11E70" w:rsidRDefault="005350FD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Employee Engagement:  A Literature Review – Working Paper </w:t>
      </w:r>
      <w:r w:rsidR="000F50F9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Series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No 19</w:t>
      </w:r>
    </w:p>
    <w:p w14:paraId="43DC2856" w14:textId="28294266" w:rsidR="005350FD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hyperlink r:id="rId26" w:history="1">
        <w:r w:rsidR="005350FD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lang w:val="en-US"/>
          </w:rPr>
          <w:t>http://business.kingston.ac.uk/sites/default/files/6_rp_emplyengag.pdf</w:t>
        </w:r>
      </w:hyperlink>
    </w:p>
    <w:p w14:paraId="308A98BA" w14:textId="4DA77EF5" w:rsidR="005350FD" w:rsidRPr="00E11E70" w:rsidRDefault="005350FD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Last accessed:  28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February 2018</w:t>
      </w:r>
    </w:p>
    <w:p w14:paraId="2E1C442B" w14:textId="6C048298" w:rsidR="00EC7711" w:rsidRPr="00E11E70" w:rsidRDefault="00EC7711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0412EAB9" w14:textId="0BB883FD" w:rsidR="00EC7711" w:rsidRPr="00E11E70" w:rsidRDefault="00281017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Melissa </w:t>
      </w:r>
      <w:r w:rsidR="00EC7711" w:rsidRPr="00E11E70">
        <w:rPr>
          <w:rFonts w:ascii="Arial" w:hAnsi="Arial" w:cs="Arial"/>
          <w:color w:val="000000" w:themeColor="text1"/>
          <w:sz w:val="24"/>
          <w:szCs w:val="24"/>
        </w:rPr>
        <w:t>Jones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>. (</w:t>
      </w:r>
      <w:r w:rsidR="00EC7711" w:rsidRPr="00E11E70">
        <w:rPr>
          <w:rFonts w:ascii="Arial" w:hAnsi="Arial" w:cs="Arial"/>
          <w:color w:val="000000" w:themeColor="text1"/>
          <w:sz w:val="24"/>
          <w:szCs w:val="24"/>
        </w:rPr>
        <w:t>2017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>)</w:t>
      </w:r>
      <w:r w:rsidR="002A2017" w:rsidRPr="00E11E70">
        <w:rPr>
          <w:rFonts w:ascii="Arial" w:hAnsi="Arial" w:cs="Arial"/>
          <w:color w:val="000000" w:themeColor="text1"/>
          <w:sz w:val="24"/>
          <w:szCs w:val="24"/>
        </w:rPr>
        <w:t>. Breathing Space</w:t>
      </w:r>
    </w:p>
    <w:p w14:paraId="2D70DA10" w14:textId="6FB3654E" w:rsidR="00281017" w:rsidRPr="00E11E70" w:rsidRDefault="002A2017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281017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‘What is a psychological contract?’</w:t>
      </w:r>
    </w:p>
    <w:p w14:paraId="61FF93C5" w14:textId="4E747F6D" w:rsidR="00281017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hyperlink r:id="rId27" w:history="1">
        <w:r w:rsidR="00281017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lang w:val="en-US"/>
          </w:rPr>
          <w:t>https://www.breathehr.com/breathingspace/what-is-a-psychological-contract</w:t>
        </w:r>
      </w:hyperlink>
    </w:p>
    <w:p w14:paraId="2FD18FD8" w14:textId="7EB556B0" w:rsidR="00281017" w:rsidRPr="00E11E70" w:rsidRDefault="00281017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Last accessed:  2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nd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March 2018</w:t>
      </w:r>
    </w:p>
    <w:p w14:paraId="0DCBA99B" w14:textId="77777777" w:rsidR="00EF6BCB" w:rsidRPr="00E11E70" w:rsidRDefault="00EF6BCB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14:paraId="3C854FA1" w14:textId="6FFFD966" w:rsidR="00EA7154" w:rsidRPr="00E11E70" w:rsidRDefault="002A2017" w:rsidP="00282A44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Joyce. (2012)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.  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Raspberry Pi Computer: </w:t>
      </w:r>
    </w:p>
    <w:p w14:paraId="22DD4CE2" w14:textId="614CA6A8" w:rsidR="002A2017" w:rsidRPr="00E11E70" w:rsidRDefault="002A2017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Can kids get into code?</w:t>
      </w:r>
    </w:p>
    <w:p w14:paraId="69CE6A0C" w14:textId="22931DCC" w:rsidR="002A2017" w:rsidRPr="00E11E70" w:rsidRDefault="002A2017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BBC News</w:t>
      </w:r>
    </w:p>
    <w:p w14:paraId="00EAEA9D" w14:textId="252425D8" w:rsidR="002A2017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hyperlink r:id="rId28" w:history="1">
        <w:r w:rsidR="002A2017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lang w:val="en-US"/>
          </w:rPr>
          <w:t>http://www.bbc.co.uk/news/technology-17192823</w:t>
        </w:r>
      </w:hyperlink>
    </w:p>
    <w:p w14:paraId="5159C1CD" w14:textId="60795017" w:rsidR="002A2017" w:rsidRPr="00E11E70" w:rsidRDefault="002A2017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>Last accessed:  3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  <w:lang w:val="en-US"/>
        </w:rPr>
        <w:t>rd</w:t>
      </w:r>
      <w:r w:rsidRPr="00E11E7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March 2018</w:t>
      </w:r>
    </w:p>
    <w:p w14:paraId="2A5572A3" w14:textId="77777777" w:rsidR="00790C22" w:rsidRPr="00790C22" w:rsidRDefault="00790C22" w:rsidP="00790C22">
      <w:pPr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14:paraId="43C50AB8" w14:textId="77777777" w:rsidR="00790C22" w:rsidRDefault="00790C22" w:rsidP="00790C22">
      <w:pPr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790C22">
        <w:rPr>
          <w:rFonts w:ascii="Arial" w:eastAsia="Calibri" w:hAnsi="Arial" w:cs="Arial"/>
          <w:color w:val="000000"/>
          <w:sz w:val="24"/>
          <w:szCs w:val="24"/>
        </w:rPr>
        <w:t xml:space="preserve">Kahn.  (1990). – William A Kahn - Psychological Conditions of Personal Engagement </w:t>
      </w:r>
    </w:p>
    <w:p w14:paraId="2B1BA4FE" w14:textId="5396303A" w:rsidR="00790C22" w:rsidRPr="00790C22" w:rsidRDefault="00790C22" w:rsidP="00790C22">
      <w:pPr>
        <w:spacing w:after="0" w:line="240" w:lineRule="auto"/>
        <w:ind w:left="720"/>
        <w:rPr>
          <w:rFonts w:ascii="Arial" w:eastAsia="Calibri" w:hAnsi="Arial" w:cs="Arial"/>
          <w:sz w:val="24"/>
          <w:szCs w:val="24"/>
        </w:rPr>
      </w:pPr>
      <w:r w:rsidRPr="00790C22">
        <w:rPr>
          <w:rFonts w:ascii="Arial" w:eastAsia="Calibri" w:hAnsi="Arial" w:cs="Arial"/>
          <w:color w:val="000000"/>
          <w:sz w:val="24"/>
          <w:szCs w:val="24"/>
        </w:rPr>
        <w:t xml:space="preserve">and Disengagement at Work Pages 692-724 </w:t>
      </w:r>
      <w:r w:rsidRPr="00790C22">
        <w:rPr>
          <w:rFonts w:ascii="Arial" w:eastAsia="Calibri" w:hAnsi="Arial" w:cs="Arial"/>
          <w:sz w:val="24"/>
          <w:szCs w:val="24"/>
        </w:rPr>
        <w:t>Academy of Management Journal; Dec 1990; 33, 4; ProQuest</w:t>
      </w:r>
    </w:p>
    <w:p w14:paraId="5E956C94" w14:textId="77777777" w:rsidR="00790C22" w:rsidRPr="00790C22" w:rsidRDefault="004D524C" w:rsidP="00790C22">
      <w:pPr>
        <w:spacing w:after="0" w:line="240" w:lineRule="auto"/>
        <w:ind w:left="720"/>
        <w:rPr>
          <w:rFonts w:ascii="Arial" w:eastAsia="Calibri" w:hAnsi="Arial" w:cs="Arial"/>
          <w:color w:val="000000"/>
          <w:sz w:val="24"/>
          <w:szCs w:val="24"/>
        </w:rPr>
      </w:pPr>
      <w:hyperlink r:id="rId29" w:history="1">
        <w:r w:rsidR="00790C22" w:rsidRPr="00790C22">
          <w:rPr>
            <w:rFonts w:ascii="Arial" w:eastAsia="Calibri" w:hAnsi="Arial" w:cs="Arial"/>
            <w:color w:val="6B9F25"/>
            <w:sz w:val="24"/>
            <w:szCs w:val="24"/>
            <w:u w:val="single"/>
          </w:rPr>
          <w:t>https://engagementresearch.wikispaces.com/file/view/Kahn+(1990)_Psychological+conditions+of+personal+engagement+and+disengagement+at+work.pdf</w:t>
        </w:r>
      </w:hyperlink>
    </w:p>
    <w:p w14:paraId="25734E79" w14:textId="24B20EB0" w:rsidR="00790C22" w:rsidRPr="00790C22" w:rsidRDefault="00790C22" w:rsidP="00790C22">
      <w:pPr>
        <w:spacing w:after="0" w:line="240" w:lineRule="auto"/>
        <w:ind w:left="720"/>
        <w:rPr>
          <w:rFonts w:ascii="Arial" w:eastAsia="Calibri" w:hAnsi="Arial" w:cs="Arial"/>
          <w:color w:val="000000"/>
          <w:sz w:val="24"/>
          <w:szCs w:val="24"/>
        </w:rPr>
      </w:pPr>
      <w:r w:rsidRPr="00790C22">
        <w:rPr>
          <w:rFonts w:ascii="Arial" w:eastAsia="Calibri" w:hAnsi="Arial" w:cs="Arial"/>
          <w:color w:val="000000"/>
          <w:sz w:val="24"/>
          <w:szCs w:val="24"/>
        </w:rPr>
        <w:t xml:space="preserve">Last accessed:  </w:t>
      </w:r>
      <w:r w:rsidR="007E4DCB">
        <w:rPr>
          <w:rFonts w:ascii="Arial" w:eastAsia="Calibri" w:hAnsi="Arial" w:cs="Arial"/>
          <w:color w:val="000000"/>
          <w:sz w:val="24"/>
          <w:szCs w:val="24"/>
        </w:rPr>
        <w:t>3</w:t>
      </w:r>
      <w:r w:rsidR="007E4DCB" w:rsidRPr="007E4DCB">
        <w:rPr>
          <w:rFonts w:ascii="Arial" w:eastAsia="Calibri" w:hAnsi="Arial" w:cs="Arial"/>
          <w:color w:val="000000"/>
          <w:sz w:val="24"/>
          <w:szCs w:val="24"/>
          <w:vertAlign w:val="superscript"/>
        </w:rPr>
        <w:t>rd</w:t>
      </w:r>
      <w:r w:rsidR="007E4DCB">
        <w:rPr>
          <w:rFonts w:ascii="Arial" w:eastAsia="Calibri" w:hAnsi="Arial" w:cs="Arial"/>
          <w:color w:val="000000"/>
          <w:sz w:val="24"/>
          <w:szCs w:val="24"/>
        </w:rPr>
        <w:t xml:space="preserve"> March</w:t>
      </w:r>
      <w:r w:rsidRPr="00790C22">
        <w:rPr>
          <w:rFonts w:ascii="Arial" w:eastAsia="Calibri" w:hAnsi="Arial" w:cs="Arial"/>
          <w:color w:val="000000"/>
          <w:sz w:val="24"/>
          <w:szCs w:val="24"/>
        </w:rPr>
        <w:t xml:space="preserve"> 2018</w:t>
      </w:r>
    </w:p>
    <w:p w14:paraId="3AD1D15E" w14:textId="77777777" w:rsidR="002A2017" w:rsidRPr="00E11E70" w:rsidRDefault="002A2017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536E98B8" w14:textId="77777777" w:rsidR="009166D2" w:rsidRDefault="00722130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Kane et, al. (2016)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Gerald C. Kane, Doug Palmer, Anh Nguyen Philips, David</w:t>
      </w:r>
    </w:p>
    <w:p w14:paraId="5F20C5A8" w14:textId="54E59A44" w:rsidR="00722130" w:rsidRPr="00E11E70" w:rsidRDefault="00722130" w:rsidP="009166D2">
      <w:pPr>
        <w:pStyle w:val="NoSpacing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Kiron, and Natasha Buckley.</w:t>
      </w:r>
    </w:p>
    <w:p w14:paraId="16E25D26" w14:textId="43CC8355" w:rsidR="00722130" w:rsidRPr="00E11E70" w:rsidRDefault="00722130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Aligning the organisation for its digital future</w:t>
      </w:r>
    </w:p>
    <w:p w14:paraId="312E6191" w14:textId="4D9424F1" w:rsidR="00722130" w:rsidRPr="00E11E70" w:rsidRDefault="00722130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MIT Sloan Review</w:t>
      </w:r>
    </w:p>
    <w:p w14:paraId="4759FEE0" w14:textId="347858CC" w:rsidR="00722130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0" w:history="1">
        <w:r w:rsidR="00722130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https://sloanreview.mit.edu/projects/aligning-for-digital-future/</w:t>
        </w:r>
      </w:hyperlink>
    </w:p>
    <w:p w14:paraId="322F70DB" w14:textId="60B1F079" w:rsidR="00722130" w:rsidRPr="00E11E70" w:rsidRDefault="00722130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3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rd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2AC85237" w14:textId="0DA0DF62" w:rsidR="00DC2AF5" w:rsidRPr="00E11E70" w:rsidRDefault="00DC2AF5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0A62DD03" w14:textId="77777777" w:rsidR="0090646C" w:rsidRDefault="0090646C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1BDBCBD" w14:textId="26D9BE36" w:rsidR="00D0740F" w:rsidRPr="00E11E70" w:rsidRDefault="00D0740F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lastRenderedPageBreak/>
        <w:t>Kew</w:t>
      </w:r>
      <w:r w:rsidR="007E1503" w:rsidRPr="00E11E70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proofErr w:type="spellStart"/>
      <w:r w:rsidR="007E1503" w:rsidRPr="00E11E70">
        <w:rPr>
          <w:rFonts w:ascii="Arial" w:hAnsi="Arial" w:cs="Arial"/>
          <w:color w:val="000000" w:themeColor="text1"/>
          <w:sz w:val="24"/>
          <w:szCs w:val="24"/>
        </w:rPr>
        <w:t>Stredwick</w:t>
      </w:r>
      <w:proofErr w:type="spellEnd"/>
      <w:r w:rsidR="007E1503" w:rsidRPr="00E11E70">
        <w:rPr>
          <w:rFonts w:ascii="Arial" w:hAnsi="Arial" w:cs="Arial"/>
          <w:color w:val="000000" w:themeColor="text1"/>
          <w:sz w:val="24"/>
          <w:szCs w:val="24"/>
        </w:rPr>
        <w:t xml:space="preserve">.  (2008). John Kew and John </w:t>
      </w:r>
      <w:proofErr w:type="spellStart"/>
      <w:r w:rsidR="007E1503" w:rsidRPr="00E11E70">
        <w:rPr>
          <w:rFonts w:ascii="Arial" w:hAnsi="Arial" w:cs="Arial"/>
          <w:color w:val="000000" w:themeColor="text1"/>
          <w:sz w:val="24"/>
          <w:szCs w:val="24"/>
        </w:rPr>
        <w:t>Stredwick</w:t>
      </w:r>
      <w:proofErr w:type="spellEnd"/>
      <w:r w:rsidR="007E1503" w:rsidRPr="00E11E70">
        <w:rPr>
          <w:rFonts w:ascii="Arial" w:hAnsi="Arial" w:cs="Arial"/>
          <w:color w:val="000000" w:themeColor="text1"/>
          <w:sz w:val="24"/>
          <w:szCs w:val="24"/>
        </w:rPr>
        <w:t xml:space="preserve"> CIPD</w:t>
      </w:r>
    </w:p>
    <w:p w14:paraId="1E9DEB05" w14:textId="5A3527DD" w:rsidR="007E1503" w:rsidRPr="00E11E70" w:rsidRDefault="007E1503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Business environment – Managing in a strategic context</w:t>
      </w:r>
    </w:p>
    <w:p w14:paraId="0CD215B9" w14:textId="56133CAB" w:rsidR="007E1503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1" w:anchor="v=onepage&amp;q=thompson%202005%20congruence&amp;f=false" w:history="1">
        <w:r w:rsidR="007E1503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books.google.co.uk/books?id=APAoDwAAQBAJ&amp;pg=PA14&amp;lpg=PA14&amp;dq=thompson+2005+congruence&amp;source=bl&amp;ots=QhNEWeGpzd&amp;sig=sBwaNVdodxg3oHQBsEHrodBFe9k&amp;hl=en&amp;sa=X&amp;ved=0ahUKEwiqp_Txjt3ZAhXHJ8AKHZwPA60Q6AEIXTAF#v=onepage&amp;q=thompson%202005%20congruence&amp;f=false</w:t>
        </w:r>
      </w:hyperlink>
    </w:p>
    <w:p w14:paraId="317DA4A0" w14:textId="36609310" w:rsidR="007E1503" w:rsidRPr="00E11E70" w:rsidRDefault="007E1503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 </w:t>
      </w:r>
    </w:p>
    <w:p w14:paraId="6F2477EB" w14:textId="77777777" w:rsidR="007E1503" w:rsidRPr="00E11E70" w:rsidRDefault="007E1503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00A507BC" w14:textId="24F3B735" w:rsidR="008D0212" w:rsidRPr="00E11E70" w:rsidRDefault="008D0212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Lawrence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(2015)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Mark T. Lawrence</w:t>
      </w:r>
    </w:p>
    <w:p w14:paraId="1F093312" w14:textId="7B4A3E99" w:rsidR="008D0212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2" w:history="1">
        <w:r w:rsidR="008D0212" w:rsidRPr="00E11E70">
          <w:rPr>
            <w:rStyle w:val="Hyperlink"/>
            <w:rFonts w:ascii="Arial" w:hAnsi="Arial" w:cs="Arial"/>
            <w:bCs/>
            <w:color w:val="000000" w:themeColor="text1"/>
            <w:sz w:val="24"/>
            <w:szCs w:val="24"/>
            <w:u w:val="none"/>
          </w:rPr>
          <w:t>Automation, analytics and data in HR</w:t>
        </w:r>
      </w:hyperlink>
      <w:r w:rsidR="008D0212" w:rsidRPr="00E11E70">
        <w:rPr>
          <w:rFonts w:ascii="Arial" w:hAnsi="Arial" w:cs="Arial"/>
          <w:color w:val="000000" w:themeColor="text1"/>
          <w:sz w:val="24"/>
          <w:szCs w:val="24"/>
        </w:rPr>
        <w:t> – HR Zone</w:t>
      </w:r>
    </w:p>
    <w:p w14:paraId="234BE5F0" w14:textId="195C928E" w:rsidR="008D0212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3" w:history="1">
        <w:r w:rsidR="008D0212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https://www.hrzone.com/perform/business/employee-lifecycle-get-deeper-insight-by-aligning-analytics-initiatives</w:t>
        </w:r>
      </w:hyperlink>
    </w:p>
    <w:p w14:paraId="2D21EEAE" w14:textId="1391214A" w:rsidR="008D0212" w:rsidRPr="00E11E70" w:rsidRDefault="008D0212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1B2E5BDB" w14:textId="77777777" w:rsidR="008D0212" w:rsidRPr="00E11E70" w:rsidRDefault="008D0212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53720FF4" w14:textId="77777777" w:rsidR="009166D2" w:rsidRDefault="00DC2AF5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Lewis, S. 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>(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2011</w:t>
      </w:r>
      <w:r w:rsidR="00712037" w:rsidRPr="00E11E70">
        <w:rPr>
          <w:rFonts w:ascii="Arial" w:hAnsi="Arial" w:cs="Arial"/>
          <w:color w:val="000000" w:themeColor="text1"/>
          <w:sz w:val="24"/>
          <w:szCs w:val="24"/>
        </w:rPr>
        <w:t>).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Positive Psychology at Work: How Positive Leadership and</w:t>
      </w:r>
    </w:p>
    <w:p w14:paraId="6FA670A4" w14:textId="4EE21CA7" w:rsidR="00DC2AF5" w:rsidRPr="00E11E70" w:rsidRDefault="00DC2AF5" w:rsidP="009166D2">
      <w:pPr>
        <w:pStyle w:val="NoSpacing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Appreciative Inquiry Create Inspiring Organizations. </w:t>
      </w:r>
    </w:p>
    <w:p w14:paraId="377F0087" w14:textId="2946205B" w:rsidR="00706286" w:rsidRPr="00E11E70" w:rsidRDefault="00706286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D415FEA" w14:textId="77777777" w:rsidR="009166D2" w:rsidRDefault="00706286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David MacLeod and Nita Clarke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(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2012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).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Employee Engagement Task Force</w:t>
      </w:r>
    </w:p>
    <w:p w14:paraId="4E4F44F5" w14:textId="59DAE2F3" w:rsidR="00706286" w:rsidRPr="00E11E70" w:rsidRDefault="00706286" w:rsidP="009166D2">
      <w:pPr>
        <w:pStyle w:val="NoSpacing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“Nailing the evidence” workgroup</w:t>
      </w:r>
    </w:p>
    <w:p w14:paraId="4807E184" w14:textId="5B401E48" w:rsidR="00706286" w:rsidRPr="00E11E70" w:rsidRDefault="00706286" w:rsidP="00FF513F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Engaged for success</w:t>
      </w:r>
    </w:p>
    <w:p w14:paraId="0B7E3752" w14:textId="367C83B2" w:rsidR="00706286" w:rsidRPr="00E11E70" w:rsidRDefault="004D524C" w:rsidP="00FF513F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4" w:history="1">
        <w:r w:rsidR="00706286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http://engageforsuccess.org/wp-content/uploads/2015/09/The-Evidence.pdf</w:t>
        </w:r>
      </w:hyperlink>
    </w:p>
    <w:p w14:paraId="61D51A5B" w14:textId="53A12DD1" w:rsidR="00706286" w:rsidRPr="00E11E70" w:rsidRDefault="00706286" w:rsidP="00FF513F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2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nd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30FBB569" w14:textId="0C0C4E1D" w:rsidR="00DC2AF5" w:rsidRPr="00E11E70" w:rsidRDefault="00DC2AF5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20B4F85D" w14:textId="77777777" w:rsidR="00FF513F" w:rsidRPr="00E11E70" w:rsidRDefault="00DC2AF5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May, D., Gilson, R. and Harter, L. 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(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2004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)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F1D6768" w14:textId="57CE4EE1" w:rsidR="00DC2AF5" w:rsidRPr="00E11E70" w:rsidRDefault="00DC2AF5" w:rsidP="00FF513F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The psychological conditions of meaningfulness, safety and availability and the engagement of the human spirit at work. Journal of Occupational and Organizational Psychology. </w:t>
      </w:r>
    </w:p>
    <w:p w14:paraId="5753632D" w14:textId="14A17DEE" w:rsidR="006D5947" w:rsidRPr="00E11E70" w:rsidRDefault="004D524C" w:rsidP="00FF513F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5" w:history="1">
        <w:r w:rsidR="002C184C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http://www.paulmarciano.com/wp-content/uploads/2011/03/The-psychological-conditions-of-meaningfulness-safety-and-availability-.-.-.-.pdf</w:t>
        </w:r>
      </w:hyperlink>
    </w:p>
    <w:p w14:paraId="644DBBE9" w14:textId="2489C80D" w:rsidR="006D5947" w:rsidRPr="00E11E70" w:rsidRDefault="006D5947" w:rsidP="00FF513F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1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54CC608E" w14:textId="3FA10C84" w:rsidR="00757740" w:rsidRPr="00E11E70" w:rsidRDefault="00757740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7554D2BF" w14:textId="7435A8CF" w:rsidR="00757740" w:rsidRPr="00E11E70" w:rsidRDefault="00757740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NAT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National Audit Office</w:t>
      </w:r>
    </w:p>
    <w:p w14:paraId="09D562BB" w14:textId="6A35FD91" w:rsidR="00757740" w:rsidRPr="00E11E70" w:rsidRDefault="00757740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What are third sector organisations and their benefits for commissioners?</w:t>
      </w:r>
    </w:p>
    <w:p w14:paraId="344D9B56" w14:textId="317C3FB2" w:rsidR="00757740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6" w:history="1">
        <w:r w:rsidR="00757740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https://www.nao.org.uk/successful-commissioning/introduction/what-are-civil-society-organisations-and-their-benefits-for-commissioners/</w:t>
        </w:r>
      </w:hyperlink>
    </w:p>
    <w:p w14:paraId="3492E91B" w14:textId="1A36C3BA" w:rsidR="00757740" w:rsidRPr="00E11E70" w:rsidRDefault="00757740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4C4C8B74" w14:textId="77777777" w:rsidR="00282A44" w:rsidRPr="00E11E70" w:rsidRDefault="00282A44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10FC1998" w14:textId="2CADB69C" w:rsidR="00551A5D" w:rsidRPr="00E11E70" w:rsidRDefault="00551A5D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Neely et al.  (2002)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Andy Neely, Chris Adams, Mike </w:t>
      </w:r>
      <w:proofErr w:type="spellStart"/>
      <w:r w:rsidRPr="00E11E70">
        <w:rPr>
          <w:rFonts w:ascii="Arial" w:hAnsi="Arial" w:cs="Arial"/>
          <w:color w:val="000000" w:themeColor="text1"/>
          <w:sz w:val="24"/>
          <w:szCs w:val="24"/>
        </w:rPr>
        <w:t>Kennerley</w:t>
      </w:r>
      <w:proofErr w:type="spellEnd"/>
    </w:p>
    <w:p w14:paraId="147947D0" w14:textId="38596DB6" w:rsidR="00551A5D" w:rsidRPr="00E11E70" w:rsidRDefault="00551A5D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The Performance Prism: The Scorecard for Measuring and Managing Business Success</w:t>
      </w:r>
    </w:p>
    <w:p w14:paraId="59D2A82C" w14:textId="313A1995" w:rsidR="00551A5D" w:rsidRPr="00E11E70" w:rsidRDefault="00551A5D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Pearson Education 2002</w:t>
      </w:r>
    </w:p>
    <w:p w14:paraId="1CF43DF3" w14:textId="03A9DCD3" w:rsidR="00551A5D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7" w:history="1">
        <w:r w:rsidR="00551A5D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http://akhealth.co.nz/Tertiary%20Conference/PDF's/2009/General%20Papers/NM%20Performance%2520Prism.pdf</w:t>
        </w:r>
      </w:hyperlink>
    </w:p>
    <w:p w14:paraId="6133DF24" w14:textId="0A1A6359" w:rsidR="00551A5D" w:rsidRPr="00E11E70" w:rsidRDefault="00551A5D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12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30F49887" w14:textId="77777777" w:rsidR="006D5947" w:rsidRPr="00E11E70" w:rsidRDefault="006D5947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559F85CE" w14:textId="77777777" w:rsidR="009166D2" w:rsidRDefault="006D5947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D Robinson, S Perryman, S </w:t>
      </w:r>
      <w:proofErr w:type="spellStart"/>
      <w:r w:rsidRPr="00E11E70">
        <w:rPr>
          <w:rFonts w:ascii="Arial" w:hAnsi="Arial" w:cs="Arial"/>
          <w:color w:val="000000" w:themeColor="text1"/>
          <w:sz w:val="24"/>
          <w:szCs w:val="24"/>
        </w:rPr>
        <w:t>Hayday</w:t>
      </w:r>
      <w:proofErr w:type="spellEnd"/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(2004)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The Drivers of Employee Engagement</w:t>
      </w:r>
    </w:p>
    <w:p w14:paraId="4A96B579" w14:textId="63DD070D" w:rsidR="006D5947" w:rsidRPr="00E11E70" w:rsidRDefault="006D5947" w:rsidP="009166D2">
      <w:pPr>
        <w:pStyle w:val="NoSpacing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report 408</w:t>
      </w:r>
    </w:p>
    <w:p w14:paraId="12BCBE86" w14:textId="77777777" w:rsidR="006D5947" w:rsidRPr="00E11E70" w:rsidRDefault="004D524C" w:rsidP="00FF513F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8" w:history="1">
        <w:r w:rsidR="006D5947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http://www.employment-studies.co.uk/system/files/resources/files/408.pdf</w:t>
        </w:r>
      </w:hyperlink>
    </w:p>
    <w:p w14:paraId="6DE5CCCE" w14:textId="77777777" w:rsidR="006D5947" w:rsidRPr="00E11E70" w:rsidRDefault="006D5947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15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73F86488" w14:textId="77777777" w:rsidR="009166D2" w:rsidRDefault="007F0943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bookmarkStart w:id="23" w:name="_GoBack"/>
      <w:bookmarkEnd w:id="23"/>
      <w:r w:rsidRPr="00E11E70">
        <w:rPr>
          <w:rFonts w:ascii="Arial" w:hAnsi="Arial" w:cs="Arial"/>
          <w:color w:val="000000" w:themeColor="text1"/>
          <w:sz w:val="24"/>
          <w:szCs w:val="24"/>
        </w:rPr>
        <w:lastRenderedPageBreak/>
        <w:t>Solomon Markos &amp; M. Sandhya Sridevi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4D81" w:rsidRPr="00E11E70">
        <w:rPr>
          <w:rFonts w:ascii="Arial" w:hAnsi="Arial" w:cs="Arial"/>
          <w:color w:val="000000" w:themeColor="text1"/>
          <w:sz w:val="24"/>
          <w:szCs w:val="24"/>
        </w:rPr>
        <w:t>(2010)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International Journal of Business</w:t>
      </w:r>
    </w:p>
    <w:p w14:paraId="10BD6C74" w14:textId="1B359CE3" w:rsidR="007F0943" w:rsidRPr="00E11E70" w:rsidRDefault="007F0943" w:rsidP="009166D2">
      <w:pPr>
        <w:pStyle w:val="NoSpacing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and Management (Vol. 5, No. 12; December 2010)</w:t>
      </w:r>
    </w:p>
    <w:p w14:paraId="02F71AB2" w14:textId="1CDCE15D" w:rsidR="007F0943" w:rsidRPr="00E11E70" w:rsidRDefault="007F0943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Employee Engagement: The Key to Improving Performance</w:t>
      </w:r>
    </w:p>
    <w:p w14:paraId="60BE698D" w14:textId="3C63E9FA" w:rsidR="007F0943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39" w:history="1">
        <w:r w:rsidR="007F0943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http://www.ccsenet.org/journal/index.php/ijbm/article/viewFile/6745/6332</w:t>
        </w:r>
      </w:hyperlink>
    </w:p>
    <w:p w14:paraId="11BBC50B" w14:textId="6A23AAC8" w:rsidR="007F0943" w:rsidRDefault="007F0943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12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755BA008" w14:textId="571749E4" w:rsidR="003D7E9F" w:rsidRDefault="003D7E9F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</w:p>
    <w:p w14:paraId="337A9AC0" w14:textId="637A07DD" w:rsidR="003D7E9F" w:rsidRDefault="003D7E9F" w:rsidP="003D7E9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Stewart (20120 Linda Stewart CEO Interactive Associated</w:t>
      </w:r>
    </w:p>
    <w:p w14:paraId="3E301AE7" w14:textId="77777777" w:rsidR="003D7E9F" w:rsidRPr="003D7E9F" w:rsidRDefault="003D7E9F" w:rsidP="003D7E9F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3D7E9F">
        <w:rPr>
          <w:rFonts w:ascii="Arial" w:hAnsi="Arial" w:cs="Arial"/>
          <w:color w:val="000000" w:themeColor="text1"/>
          <w:sz w:val="24"/>
          <w:szCs w:val="24"/>
        </w:rPr>
        <w:t>Leaders and Employee Involvement</w:t>
      </w:r>
    </w:p>
    <w:p w14:paraId="3629CCA5" w14:textId="77777777" w:rsidR="003D7E9F" w:rsidRPr="003D7E9F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40" w:history="1">
        <w:r w:rsidR="003D7E9F" w:rsidRPr="003D7E9F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https://www.youtube.com/watch?v=UQWzz9VdiU4</w:t>
        </w:r>
      </w:hyperlink>
    </w:p>
    <w:p w14:paraId="442A61D3" w14:textId="3F11D12F" w:rsidR="003D7E9F" w:rsidRPr="00E11E70" w:rsidRDefault="003D7E9F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Last accessed:  13</w:t>
      </w:r>
      <w:r w:rsidRPr="003D7E9F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05C11F2F" w14:textId="127BAD21" w:rsidR="007D003F" w:rsidRPr="00E11E70" w:rsidRDefault="007D003F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2DAD8EA6" w14:textId="670F3C6E" w:rsidR="007D003F" w:rsidRPr="00E11E70" w:rsidRDefault="007D003F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Raspberry Pi (2018)</w:t>
      </w:r>
      <w:r w:rsidR="002A2017" w:rsidRPr="00E11E70">
        <w:rPr>
          <w:rFonts w:ascii="Arial" w:hAnsi="Arial" w:cs="Arial"/>
          <w:color w:val="000000" w:themeColor="text1"/>
          <w:sz w:val="24"/>
          <w:szCs w:val="24"/>
        </w:rPr>
        <w:t>. About Us</w:t>
      </w:r>
    </w:p>
    <w:p w14:paraId="235CE586" w14:textId="6A309B9B" w:rsidR="007D003F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41" w:history="1">
        <w:r w:rsidR="007D003F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https://www.raspberrypi.org/about/</w:t>
        </w:r>
      </w:hyperlink>
    </w:p>
    <w:p w14:paraId="089D0897" w14:textId="1765946A" w:rsidR="007D003F" w:rsidRPr="00E11E70" w:rsidRDefault="007D003F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3rd March 2018</w:t>
      </w:r>
    </w:p>
    <w:p w14:paraId="2EFB6154" w14:textId="7CD19D8B" w:rsidR="00EF6BCB" w:rsidRPr="00E11E70" w:rsidRDefault="00EF6BCB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1095C905" w14:textId="4E8E40D2" w:rsidR="00EF6BCB" w:rsidRPr="00E11E70" w:rsidRDefault="00EF6BCB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Pi (2016).  Raspberry Pi Weekly issue #169</w:t>
      </w:r>
    </w:p>
    <w:p w14:paraId="46CF539B" w14:textId="517D5ABD" w:rsidR="00EF6BCB" w:rsidRPr="00E11E70" w:rsidRDefault="00EF6BCB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10MillionPi</w:t>
      </w:r>
    </w:p>
    <w:p w14:paraId="510EF56D" w14:textId="31C2BC64" w:rsidR="00EF6BCB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42" w:history="1">
        <w:r w:rsidR="00EF6BCB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https://www.raspberrypi.org/weekly/10millionpi/</w:t>
        </w:r>
      </w:hyperlink>
    </w:p>
    <w:p w14:paraId="30507138" w14:textId="5D15E849" w:rsidR="00EF6BCB" w:rsidRPr="00E11E70" w:rsidRDefault="00EF6BCB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6D82A0C9" w14:textId="7BAA8BA1" w:rsidR="0082619D" w:rsidRPr="00E11E70" w:rsidRDefault="0082619D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EB6B04F" w14:textId="77777777" w:rsidR="009166D2" w:rsidRDefault="0082619D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Truss et </w:t>
      </w:r>
      <w:proofErr w:type="spellStart"/>
      <w:r w:rsidRPr="00E11E70">
        <w:rPr>
          <w:rFonts w:ascii="Arial" w:hAnsi="Arial" w:cs="Arial"/>
          <w:color w:val="000000" w:themeColor="text1"/>
          <w:sz w:val="24"/>
          <w:szCs w:val="24"/>
        </w:rPr>
        <w:t>al</w:t>
      </w:r>
      <w:proofErr w:type="gramStart"/>
      <w:r w:rsidRPr="00E11E70">
        <w:rPr>
          <w:rFonts w:ascii="Arial" w:hAnsi="Arial" w:cs="Arial"/>
          <w:color w:val="000000" w:themeColor="text1"/>
          <w:sz w:val="24"/>
          <w:szCs w:val="24"/>
        </w:rPr>
        <w:t>,.</w:t>
      </w:r>
      <w:r w:rsidR="007D0BBB" w:rsidRPr="00E11E70">
        <w:rPr>
          <w:rFonts w:ascii="Arial" w:hAnsi="Arial" w:cs="Arial"/>
          <w:color w:val="000000" w:themeColor="text1"/>
          <w:sz w:val="24"/>
          <w:szCs w:val="24"/>
        </w:rPr>
        <w:t>m</w:t>
      </w:r>
      <w:proofErr w:type="spellEnd"/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proofErr w:type="gramEnd"/>
      <w:r w:rsidR="007D0BBB" w:rsidRPr="00E11E70">
        <w:rPr>
          <w:rFonts w:ascii="Arial" w:hAnsi="Arial" w:cs="Arial"/>
          <w:color w:val="000000" w:themeColor="text1"/>
          <w:sz w:val="24"/>
          <w:szCs w:val="24"/>
        </w:rPr>
        <w:t xml:space="preserve"> (1997)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Cather</w:t>
      </w:r>
      <w:r w:rsidR="007D0BBB" w:rsidRPr="00E11E70">
        <w:rPr>
          <w:rFonts w:ascii="Arial" w:hAnsi="Arial" w:cs="Arial"/>
          <w:color w:val="000000" w:themeColor="text1"/>
          <w:sz w:val="24"/>
          <w:szCs w:val="24"/>
        </w:rPr>
        <w:t xml:space="preserve">ine Truss, Lynda Gratton, Veronica Hope-Haley, </w:t>
      </w:r>
    </w:p>
    <w:p w14:paraId="2128B2B4" w14:textId="72D05E18" w:rsidR="007D0BBB" w:rsidRPr="00E11E70" w:rsidRDefault="007D0BBB" w:rsidP="009166D2">
      <w:pPr>
        <w:pStyle w:val="NoSpacing"/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Patrick McGovern, Philip Stiles</w:t>
      </w:r>
    </w:p>
    <w:p w14:paraId="7B613623" w14:textId="2BED056F" w:rsidR="007D0BBB" w:rsidRPr="00E11E70" w:rsidRDefault="007D0BBB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Soft and hard models of human resource management:  a reappraisal</w:t>
      </w:r>
    </w:p>
    <w:p w14:paraId="3EF64539" w14:textId="5D3455AE" w:rsidR="007D0BBB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43" w:history="1">
        <w:r w:rsidR="007D0BBB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https://www.researchgate.net/publication/38176140_Soft_and_Hard_Models_of_Human_Resource_Management_A_Reappraisal</w:t>
        </w:r>
      </w:hyperlink>
    </w:p>
    <w:p w14:paraId="1694F46A" w14:textId="06033676" w:rsidR="007D0BBB" w:rsidRPr="00E11E70" w:rsidRDefault="007D0BBB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5890CCB6" w14:textId="719C584F" w:rsidR="00181FBB" w:rsidRPr="00E11E70" w:rsidRDefault="00181FBB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15F4B61A" w14:textId="137A0A86" w:rsidR="00181FBB" w:rsidRPr="00E11E70" w:rsidRDefault="00181FBB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Robert Tannenbaum and </w:t>
      </w:r>
      <w:proofErr w:type="spellStart"/>
      <w:r w:rsidRPr="00E11E70">
        <w:rPr>
          <w:rFonts w:ascii="Arial" w:hAnsi="Arial" w:cs="Arial"/>
          <w:color w:val="000000" w:themeColor="text1"/>
          <w:sz w:val="24"/>
          <w:szCs w:val="24"/>
        </w:rPr>
        <w:t>Waren</w:t>
      </w:r>
      <w:proofErr w:type="spellEnd"/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H Schmidt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(1973)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F6A13" w:rsidRPr="00E11E70">
        <w:rPr>
          <w:rFonts w:ascii="Arial" w:hAnsi="Arial" w:cs="Arial"/>
          <w:color w:val="000000" w:themeColor="text1"/>
          <w:sz w:val="24"/>
          <w:szCs w:val="24"/>
        </w:rPr>
        <w:t>HBR</w:t>
      </w:r>
    </w:p>
    <w:p w14:paraId="7DF87AD4" w14:textId="524C9327" w:rsidR="00181FBB" w:rsidRPr="00E11E70" w:rsidRDefault="00181FBB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How to Choose a Leadership Pattern</w:t>
      </w:r>
    </w:p>
    <w:p w14:paraId="72C60D22" w14:textId="77777777" w:rsidR="00282A44" w:rsidRPr="00E11E70" w:rsidRDefault="00282A44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A0A2A97" w14:textId="378205F9" w:rsidR="00CE7C0C" w:rsidRPr="00E11E70" w:rsidRDefault="00CE7C0C" w:rsidP="00FF513F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Sullivan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(2014)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="00FF513F" w:rsidRPr="00E11E70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>Dr John Sullivan 28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July 2014 ere.net</w:t>
      </w:r>
    </w:p>
    <w:p w14:paraId="3883403A" w14:textId="77777777" w:rsidR="00CE7C0C" w:rsidRPr="00E11E70" w:rsidRDefault="00CE7C0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Retention — The Top 10 Ways a Manager Can Identify Who Is About to Quit</w:t>
      </w:r>
    </w:p>
    <w:p w14:paraId="16539612" w14:textId="0765D5FC" w:rsidR="00CE7C0C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44" w:history="1">
        <w:r w:rsidR="00CE7C0C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https://www.ere.net/retention-the-top-10-ways-a-manager-can-identify-who-is-about-to-quit/</w:t>
        </w:r>
      </w:hyperlink>
    </w:p>
    <w:p w14:paraId="45FC091C" w14:textId="673D4A95" w:rsidR="00CE7C0C" w:rsidRPr="00E11E70" w:rsidRDefault="00CE7C0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8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04C9094D" w14:textId="202821A0" w:rsidR="009E6171" w:rsidRPr="00E11E70" w:rsidRDefault="009E6171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30FDDCC2" w14:textId="122BEE7D" w:rsidR="002A2017" w:rsidRPr="00E11E70" w:rsidRDefault="009E6171" w:rsidP="00FF513F">
      <w:pPr>
        <w:pStyle w:val="NoSpacing"/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Upton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(2016)</w:t>
      </w:r>
      <w:r w:rsidR="002A2017" w:rsidRPr="00E11E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A2017" w:rsidRPr="00E11E7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 The Story of Raspberry Pi</w:t>
      </w:r>
    </w:p>
    <w:p w14:paraId="40E11942" w14:textId="4BE4F1D4" w:rsidR="007D003F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45" w:history="1">
        <w:r w:rsidR="007D003F" w:rsidRPr="00E11E70">
          <w:rPr>
            <w:rFonts w:ascii="Arial" w:hAnsi="Arial" w:cs="Arial"/>
            <w:color w:val="000000" w:themeColor="text1"/>
            <w:sz w:val="24"/>
            <w:szCs w:val="24"/>
          </w:rPr>
          <w:t>The Centre for Computing History</w:t>
        </w:r>
      </w:hyperlink>
    </w:p>
    <w:p w14:paraId="291E427C" w14:textId="7578B45A" w:rsidR="007D003F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46" w:history="1">
        <w:r w:rsidR="007D003F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https://www.youtube.com/watch?v=UCt6d0SCxO4</w:t>
        </w:r>
      </w:hyperlink>
    </w:p>
    <w:p w14:paraId="4D67134C" w14:textId="6C31742C" w:rsidR="007D003F" w:rsidRPr="00E11E70" w:rsidRDefault="007D003F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3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rd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5FDD8AE0" w14:textId="43359204" w:rsidR="00377379" w:rsidRPr="00E11E70" w:rsidRDefault="00377379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792F841C" w14:textId="1682C809" w:rsidR="00377379" w:rsidRPr="00E11E70" w:rsidRDefault="00377379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Whatishumanresource.com</w:t>
      </w:r>
      <w:r w:rsidR="002A2017" w:rsidRPr="00E11E70">
        <w:rPr>
          <w:rFonts w:ascii="Arial" w:hAnsi="Arial" w:cs="Arial"/>
          <w:color w:val="000000" w:themeColor="text1"/>
          <w:sz w:val="24"/>
          <w:szCs w:val="24"/>
        </w:rPr>
        <w:t>. Website on HRM for students</w:t>
      </w:r>
    </w:p>
    <w:p w14:paraId="0A507D0D" w14:textId="3FCD2D55" w:rsidR="004603C7" w:rsidRPr="00E11E70" w:rsidRDefault="004D524C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hyperlink r:id="rId47" w:history="1">
        <w:r w:rsidR="004603C7" w:rsidRPr="00E11E70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http://www.whatishumanresource.com/strategic-human-resources-management</w:t>
        </w:r>
      </w:hyperlink>
    </w:p>
    <w:p w14:paraId="26FF267B" w14:textId="27F87BDB" w:rsidR="004603C7" w:rsidRPr="00E11E70" w:rsidRDefault="004603C7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Last accessed:  3</w:t>
      </w:r>
      <w:r w:rsidRPr="00E11E70">
        <w:rPr>
          <w:rFonts w:ascii="Arial" w:hAnsi="Arial" w:cs="Arial"/>
          <w:color w:val="000000" w:themeColor="text1"/>
          <w:sz w:val="24"/>
          <w:szCs w:val="24"/>
          <w:vertAlign w:val="superscript"/>
        </w:rPr>
        <w:t>rd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March 2018</w:t>
      </w:r>
    </w:p>
    <w:p w14:paraId="1D965F07" w14:textId="0283EBE0" w:rsidR="005E59BF" w:rsidRPr="00E11E70" w:rsidRDefault="005E59BF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776B4F9E" w14:textId="5C2E87D1" w:rsidR="00BC4D81" w:rsidRPr="00E11E70" w:rsidRDefault="005E59BF" w:rsidP="00DC656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William H. Macey &amp; Benjamin Schneider</w:t>
      </w:r>
      <w:r w:rsidR="00282A4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4D81" w:rsidRPr="00E11E70">
        <w:rPr>
          <w:rFonts w:ascii="Arial" w:hAnsi="Arial" w:cs="Arial"/>
          <w:color w:val="000000" w:themeColor="text1"/>
          <w:sz w:val="24"/>
          <w:szCs w:val="24"/>
        </w:rPr>
        <w:t>(2008)</w:t>
      </w:r>
      <w:r w:rsidR="00EA7154" w:rsidRPr="00E11E7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1A35FFF" w14:textId="7CE24192" w:rsidR="005E59BF" w:rsidRPr="00E11E70" w:rsidRDefault="00BC4D81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 xml:space="preserve">Society for </w:t>
      </w:r>
      <w:r w:rsidR="005E59BF" w:rsidRPr="00E11E70">
        <w:rPr>
          <w:rFonts w:ascii="Arial" w:hAnsi="Arial" w:cs="Arial"/>
          <w:color w:val="000000" w:themeColor="text1"/>
          <w:sz w:val="24"/>
          <w:szCs w:val="24"/>
        </w:rPr>
        <w:t xml:space="preserve">Industrial and Organizational Psychology </w:t>
      </w:r>
    </w:p>
    <w:p w14:paraId="707C346F" w14:textId="774691FC" w:rsidR="005E59BF" w:rsidRPr="00E11E70" w:rsidRDefault="005E59BF" w:rsidP="00EA7154">
      <w:pPr>
        <w:pStyle w:val="NoSpacing"/>
        <w:ind w:left="720"/>
        <w:rPr>
          <w:rFonts w:ascii="Arial" w:hAnsi="Arial" w:cs="Arial"/>
          <w:color w:val="000000" w:themeColor="text1"/>
          <w:sz w:val="24"/>
          <w:szCs w:val="24"/>
        </w:rPr>
      </w:pPr>
      <w:r w:rsidRPr="00E11E70">
        <w:rPr>
          <w:rFonts w:ascii="Arial" w:hAnsi="Arial" w:cs="Arial"/>
          <w:color w:val="000000" w:themeColor="text1"/>
          <w:sz w:val="24"/>
          <w:szCs w:val="24"/>
        </w:rPr>
        <w:t>The Meaning of Employee Engagement pages 3-30</w:t>
      </w:r>
    </w:p>
    <w:p w14:paraId="229F9258" w14:textId="77777777" w:rsidR="006D5947" w:rsidRPr="00E11E70" w:rsidRDefault="006D5947">
      <w:pPr>
        <w:pStyle w:val="NoSpacing"/>
        <w:spacing w:line="480" w:lineRule="auto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sectPr w:rsidR="006D5947" w:rsidRPr="00E11E70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DCB01" w14:textId="77777777" w:rsidR="004D524C" w:rsidRDefault="004D524C" w:rsidP="00D32030">
      <w:pPr>
        <w:spacing w:after="0" w:line="240" w:lineRule="auto"/>
      </w:pPr>
      <w:r>
        <w:separator/>
      </w:r>
    </w:p>
  </w:endnote>
  <w:endnote w:type="continuationSeparator" w:id="0">
    <w:p w14:paraId="73D83470" w14:textId="77777777" w:rsidR="004D524C" w:rsidRDefault="004D524C" w:rsidP="00D32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6751262"/>
      <w:docPartObj>
        <w:docPartGallery w:val="Page Numbers (Bottom of Page)"/>
        <w:docPartUnique/>
      </w:docPartObj>
    </w:sdtPr>
    <w:sdtContent>
      <w:p w14:paraId="72BF881A" w14:textId="77777777" w:rsidR="004D524C" w:rsidRDefault="004D524C">
        <w:pPr>
          <w:pStyle w:val="Footer"/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5E504B4" wp14:editId="7DF254DD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3" name="Double Bracke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570BCA7" w14:textId="30A44ED1" w:rsidR="004D524C" w:rsidRDefault="004D524C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45E504B4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3" o:spid="_x0000_s1026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" filled="t" strokecolor="gray" strokeweight="2.25pt">
                  <v:textbox inset=",0,,0">
                    <w:txbxContent>
                      <w:p w14:paraId="6570BCA7" w14:textId="30A44ED1" w:rsidR="004D524C" w:rsidRDefault="004D524C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1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4AE9C91" wp14:editId="49B9514C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2" name="Straight Arrow Connector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mo="http://schemas.microsoft.com/office/mac/office/2008/main" xmlns:mv="urn:schemas-microsoft-com:mac:vml">
              <w:pict>
                <v:shapetype w14:anchorId="4AD58502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8A1F7" w14:textId="77777777" w:rsidR="004D524C" w:rsidRDefault="004D524C" w:rsidP="00D32030">
      <w:pPr>
        <w:spacing w:after="0" w:line="240" w:lineRule="auto"/>
      </w:pPr>
      <w:r>
        <w:separator/>
      </w:r>
    </w:p>
  </w:footnote>
  <w:footnote w:type="continuationSeparator" w:id="0">
    <w:p w14:paraId="434CFD9F" w14:textId="77777777" w:rsidR="004D524C" w:rsidRDefault="004D524C" w:rsidP="00D32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96FF1" w14:textId="6644B25F" w:rsidR="004D524C" w:rsidRDefault="004D524C" w:rsidP="00C139AE">
    <w:pPr>
      <w:pStyle w:val="Footer"/>
      <w:jc w:val="center"/>
    </w:pPr>
    <w:r w:rsidRPr="00C139AE">
      <w:t xml:space="preserve"> </w:t>
    </w:r>
    <w:r>
      <w:t>Nicholas Batty (1706986) | UWTSD | SBMA7101D | 30th April 2018</w:t>
    </w:r>
  </w:p>
  <w:p w14:paraId="59081856" w14:textId="77777777" w:rsidR="004D524C" w:rsidRDefault="004D524C" w:rsidP="000E16C9">
    <w:pPr>
      <w:pStyle w:val="Header"/>
      <w:pBdr>
        <w:bottom w:val="single" w:sz="4" w:space="1" w:color="D9D9D9" w:themeColor="background1" w:themeShade="D9"/>
      </w:pBdr>
      <w:jc w:val="right"/>
      <w:rPr>
        <w:b/>
        <w:bCs/>
      </w:rPr>
    </w:pPr>
  </w:p>
  <w:p w14:paraId="269A8664" w14:textId="77777777" w:rsidR="004D524C" w:rsidRDefault="004D52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295A"/>
    <w:multiLevelType w:val="multilevel"/>
    <w:tmpl w:val="D8049F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5A94234"/>
    <w:multiLevelType w:val="hybridMultilevel"/>
    <w:tmpl w:val="0396C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F33D0"/>
    <w:multiLevelType w:val="hybridMultilevel"/>
    <w:tmpl w:val="0896AC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B56DC"/>
    <w:multiLevelType w:val="hybridMultilevel"/>
    <w:tmpl w:val="EB3632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87EDF"/>
    <w:multiLevelType w:val="hybridMultilevel"/>
    <w:tmpl w:val="1966B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D4DEA"/>
    <w:multiLevelType w:val="multilevel"/>
    <w:tmpl w:val="79926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4E53B6"/>
    <w:multiLevelType w:val="hybridMultilevel"/>
    <w:tmpl w:val="C12EA1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27716"/>
    <w:multiLevelType w:val="hybridMultilevel"/>
    <w:tmpl w:val="92A40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8622E"/>
    <w:multiLevelType w:val="hybridMultilevel"/>
    <w:tmpl w:val="7320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8768B"/>
    <w:multiLevelType w:val="multilevel"/>
    <w:tmpl w:val="1EEA7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2F3068"/>
    <w:multiLevelType w:val="multilevel"/>
    <w:tmpl w:val="B2E48C44"/>
    <w:lvl w:ilvl="0">
      <w:start w:val="1"/>
      <w:numFmt w:val="decimal"/>
      <w:pStyle w:val="MYHEADING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D7C2FF3"/>
    <w:multiLevelType w:val="multilevel"/>
    <w:tmpl w:val="91F8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0172BE"/>
    <w:multiLevelType w:val="hybridMultilevel"/>
    <w:tmpl w:val="89F63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9"/>
  </w:num>
  <w:num w:numId="7">
    <w:abstractNumId w:val="10"/>
  </w:num>
  <w:num w:numId="8">
    <w:abstractNumId w:val="10"/>
  </w:num>
  <w:num w:numId="9">
    <w:abstractNumId w:val="12"/>
  </w:num>
  <w:num w:numId="10">
    <w:abstractNumId w:val="1"/>
  </w:num>
  <w:num w:numId="11">
    <w:abstractNumId w:val="4"/>
  </w:num>
  <w:num w:numId="12">
    <w:abstractNumId w:val="8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030"/>
    <w:rsid w:val="000079E3"/>
    <w:rsid w:val="00007CF4"/>
    <w:rsid w:val="00010077"/>
    <w:rsid w:val="00010901"/>
    <w:rsid w:val="00013C60"/>
    <w:rsid w:val="000161A7"/>
    <w:rsid w:val="0002027F"/>
    <w:rsid w:val="00023B87"/>
    <w:rsid w:val="00024041"/>
    <w:rsid w:val="0002796E"/>
    <w:rsid w:val="00030BED"/>
    <w:rsid w:val="00031C2A"/>
    <w:rsid w:val="00033263"/>
    <w:rsid w:val="00043A3E"/>
    <w:rsid w:val="000478B6"/>
    <w:rsid w:val="000478D2"/>
    <w:rsid w:val="0005202B"/>
    <w:rsid w:val="00052D23"/>
    <w:rsid w:val="00063F39"/>
    <w:rsid w:val="00070E61"/>
    <w:rsid w:val="00072BEF"/>
    <w:rsid w:val="000812D2"/>
    <w:rsid w:val="00084BF3"/>
    <w:rsid w:val="00085CC3"/>
    <w:rsid w:val="00086417"/>
    <w:rsid w:val="00091238"/>
    <w:rsid w:val="000920B0"/>
    <w:rsid w:val="00094ADD"/>
    <w:rsid w:val="000A3AA2"/>
    <w:rsid w:val="000A65E0"/>
    <w:rsid w:val="000A6A4F"/>
    <w:rsid w:val="000B1BFC"/>
    <w:rsid w:val="000B3134"/>
    <w:rsid w:val="000C324F"/>
    <w:rsid w:val="000C3A9E"/>
    <w:rsid w:val="000D70F7"/>
    <w:rsid w:val="000E0E7A"/>
    <w:rsid w:val="000E16C9"/>
    <w:rsid w:val="000E1B2B"/>
    <w:rsid w:val="000E69C1"/>
    <w:rsid w:val="000F0F2D"/>
    <w:rsid w:val="000F13CD"/>
    <w:rsid w:val="000F50F9"/>
    <w:rsid w:val="0010593F"/>
    <w:rsid w:val="00106DDD"/>
    <w:rsid w:val="00116083"/>
    <w:rsid w:val="00116098"/>
    <w:rsid w:val="001164CC"/>
    <w:rsid w:val="00124B85"/>
    <w:rsid w:val="00124F68"/>
    <w:rsid w:val="0012799F"/>
    <w:rsid w:val="00136A46"/>
    <w:rsid w:val="00147D35"/>
    <w:rsid w:val="00150FFA"/>
    <w:rsid w:val="001541A1"/>
    <w:rsid w:val="001578F7"/>
    <w:rsid w:val="0016091A"/>
    <w:rsid w:val="00165D6F"/>
    <w:rsid w:val="00167E17"/>
    <w:rsid w:val="00167FFE"/>
    <w:rsid w:val="00170389"/>
    <w:rsid w:val="0017214D"/>
    <w:rsid w:val="001747F9"/>
    <w:rsid w:val="0017609D"/>
    <w:rsid w:val="0017618F"/>
    <w:rsid w:val="00176633"/>
    <w:rsid w:val="00181FBB"/>
    <w:rsid w:val="001828F9"/>
    <w:rsid w:val="00184C6B"/>
    <w:rsid w:val="00184E83"/>
    <w:rsid w:val="0018553F"/>
    <w:rsid w:val="0018721C"/>
    <w:rsid w:val="00191866"/>
    <w:rsid w:val="001939B3"/>
    <w:rsid w:val="00194E8D"/>
    <w:rsid w:val="00195334"/>
    <w:rsid w:val="00195702"/>
    <w:rsid w:val="00197D2F"/>
    <w:rsid w:val="001A4B6F"/>
    <w:rsid w:val="001A55F5"/>
    <w:rsid w:val="001A5F22"/>
    <w:rsid w:val="001A5FAF"/>
    <w:rsid w:val="001B0343"/>
    <w:rsid w:val="001B0F28"/>
    <w:rsid w:val="001B2FE6"/>
    <w:rsid w:val="001B50F7"/>
    <w:rsid w:val="001B7C6F"/>
    <w:rsid w:val="001C0321"/>
    <w:rsid w:val="001C08FC"/>
    <w:rsid w:val="001C3718"/>
    <w:rsid w:val="001C6FA0"/>
    <w:rsid w:val="001D0370"/>
    <w:rsid w:val="001D6B90"/>
    <w:rsid w:val="001E2D2A"/>
    <w:rsid w:val="001E7756"/>
    <w:rsid w:val="001F1311"/>
    <w:rsid w:val="001F573D"/>
    <w:rsid w:val="001F58CE"/>
    <w:rsid w:val="001F6936"/>
    <w:rsid w:val="001F6A13"/>
    <w:rsid w:val="0020026D"/>
    <w:rsid w:val="00202A07"/>
    <w:rsid w:val="002040DB"/>
    <w:rsid w:val="00204E9C"/>
    <w:rsid w:val="00210014"/>
    <w:rsid w:val="00210C2E"/>
    <w:rsid w:val="00215419"/>
    <w:rsid w:val="00221357"/>
    <w:rsid w:val="0022582A"/>
    <w:rsid w:val="00235459"/>
    <w:rsid w:val="00236389"/>
    <w:rsid w:val="00240395"/>
    <w:rsid w:val="002447DC"/>
    <w:rsid w:val="002448E9"/>
    <w:rsid w:val="00244D9F"/>
    <w:rsid w:val="00245F80"/>
    <w:rsid w:val="00246B9F"/>
    <w:rsid w:val="00250789"/>
    <w:rsid w:val="002509A9"/>
    <w:rsid w:val="002524B0"/>
    <w:rsid w:val="00252769"/>
    <w:rsid w:val="00253D18"/>
    <w:rsid w:val="002549AB"/>
    <w:rsid w:val="002564D2"/>
    <w:rsid w:val="00257DF3"/>
    <w:rsid w:val="00262B2E"/>
    <w:rsid w:val="002671C4"/>
    <w:rsid w:val="00267D4C"/>
    <w:rsid w:val="002733C6"/>
    <w:rsid w:val="00275734"/>
    <w:rsid w:val="002761FF"/>
    <w:rsid w:val="0027704E"/>
    <w:rsid w:val="00281017"/>
    <w:rsid w:val="00282A44"/>
    <w:rsid w:val="00283115"/>
    <w:rsid w:val="0028354A"/>
    <w:rsid w:val="00285C96"/>
    <w:rsid w:val="0028660F"/>
    <w:rsid w:val="00286956"/>
    <w:rsid w:val="00287365"/>
    <w:rsid w:val="00292592"/>
    <w:rsid w:val="00292D26"/>
    <w:rsid w:val="0029607E"/>
    <w:rsid w:val="002A2017"/>
    <w:rsid w:val="002A5280"/>
    <w:rsid w:val="002A6EDD"/>
    <w:rsid w:val="002B7E26"/>
    <w:rsid w:val="002C140D"/>
    <w:rsid w:val="002C184C"/>
    <w:rsid w:val="002C235C"/>
    <w:rsid w:val="002C4699"/>
    <w:rsid w:val="002C6E84"/>
    <w:rsid w:val="002C7EA7"/>
    <w:rsid w:val="002D1605"/>
    <w:rsid w:val="002D2835"/>
    <w:rsid w:val="002D584B"/>
    <w:rsid w:val="002E2BBD"/>
    <w:rsid w:val="002E3202"/>
    <w:rsid w:val="002E34B8"/>
    <w:rsid w:val="002F17FD"/>
    <w:rsid w:val="002F1D60"/>
    <w:rsid w:val="002F1FE8"/>
    <w:rsid w:val="002F36BD"/>
    <w:rsid w:val="002F48B9"/>
    <w:rsid w:val="002F68D7"/>
    <w:rsid w:val="003028CB"/>
    <w:rsid w:val="00304C8C"/>
    <w:rsid w:val="00306F17"/>
    <w:rsid w:val="00307D11"/>
    <w:rsid w:val="003111ED"/>
    <w:rsid w:val="00315835"/>
    <w:rsid w:val="00316D40"/>
    <w:rsid w:val="00320610"/>
    <w:rsid w:val="00321716"/>
    <w:rsid w:val="003224DD"/>
    <w:rsid w:val="00323DCE"/>
    <w:rsid w:val="003247B4"/>
    <w:rsid w:val="00330772"/>
    <w:rsid w:val="00330C6A"/>
    <w:rsid w:val="00347776"/>
    <w:rsid w:val="00352CDD"/>
    <w:rsid w:val="00353E91"/>
    <w:rsid w:val="003541C0"/>
    <w:rsid w:val="00354226"/>
    <w:rsid w:val="003602BF"/>
    <w:rsid w:val="003609C6"/>
    <w:rsid w:val="0036117B"/>
    <w:rsid w:val="0036492F"/>
    <w:rsid w:val="00364B9A"/>
    <w:rsid w:val="00367234"/>
    <w:rsid w:val="003723D6"/>
    <w:rsid w:val="00372A63"/>
    <w:rsid w:val="00376A28"/>
    <w:rsid w:val="00377328"/>
    <w:rsid w:val="00377379"/>
    <w:rsid w:val="00383445"/>
    <w:rsid w:val="003920EA"/>
    <w:rsid w:val="00394728"/>
    <w:rsid w:val="0039593E"/>
    <w:rsid w:val="00395B47"/>
    <w:rsid w:val="00397F2C"/>
    <w:rsid w:val="003A0DFD"/>
    <w:rsid w:val="003A27CC"/>
    <w:rsid w:val="003A3FBB"/>
    <w:rsid w:val="003B1767"/>
    <w:rsid w:val="003B26E9"/>
    <w:rsid w:val="003B328A"/>
    <w:rsid w:val="003B3702"/>
    <w:rsid w:val="003C3C78"/>
    <w:rsid w:val="003C4BCF"/>
    <w:rsid w:val="003C5018"/>
    <w:rsid w:val="003C7804"/>
    <w:rsid w:val="003D004D"/>
    <w:rsid w:val="003D1D75"/>
    <w:rsid w:val="003D3157"/>
    <w:rsid w:val="003D55CE"/>
    <w:rsid w:val="003D6BCB"/>
    <w:rsid w:val="003D7E9F"/>
    <w:rsid w:val="003E3614"/>
    <w:rsid w:val="003E550D"/>
    <w:rsid w:val="003F0D39"/>
    <w:rsid w:val="003F3EDC"/>
    <w:rsid w:val="004019AC"/>
    <w:rsid w:val="0040237B"/>
    <w:rsid w:val="004024AA"/>
    <w:rsid w:val="00403048"/>
    <w:rsid w:val="00404315"/>
    <w:rsid w:val="00404C46"/>
    <w:rsid w:val="00406C27"/>
    <w:rsid w:val="00406EFE"/>
    <w:rsid w:val="00410800"/>
    <w:rsid w:val="00414E1E"/>
    <w:rsid w:val="0042074E"/>
    <w:rsid w:val="00423072"/>
    <w:rsid w:val="00423890"/>
    <w:rsid w:val="0042453D"/>
    <w:rsid w:val="00435C8C"/>
    <w:rsid w:val="0043602E"/>
    <w:rsid w:val="004373A6"/>
    <w:rsid w:val="00443032"/>
    <w:rsid w:val="004503B5"/>
    <w:rsid w:val="004523B0"/>
    <w:rsid w:val="004553D1"/>
    <w:rsid w:val="004563DE"/>
    <w:rsid w:val="00456F29"/>
    <w:rsid w:val="004603C7"/>
    <w:rsid w:val="004605E3"/>
    <w:rsid w:val="004635FF"/>
    <w:rsid w:val="0046621B"/>
    <w:rsid w:val="00467AED"/>
    <w:rsid w:val="00467FF0"/>
    <w:rsid w:val="00470490"/>
    <w:rsid w:val="00470844"/>
    <w:rsid w:val="00473AB8"/>
    <w:rsid w:val="004755D5"/>
    <w:rsid w:val="00477B7A"/>
    <w:rsid w:val="00481169"/>
    <w:rsid w:val="00483B83"/>
    <w:rsid w:val="0049276B"/>
    <w:rsid w:val="00497EFE"/>
    <w:rsid w:val="004A166D"/>
    <w:rsid w:val="004A356E"/>
    <w:rsid w:val="004A7893"/>
    <w:rsid w:val="004B11ED"/>
    <w:rsid w:val="004B1C82"/>
    <w:rsid w:val="004B2F57"/>
    <w:rsid w:val="004B37B0"/>
    <w:rsid w:val="004B4631"/>
    <w:rsid w:val="004B6AB6"/>
    <w:rsid w:val="004C264C"/>
    <w:rsid w:val="004C311A"/>
    <w:rsid w:val="004C57FB"/>
    <w:rsid w:val="004C5A41"/>
    <w:rsid w:val="004C5D90"/>
    <w:rsid w:val="004C7102"/>
    <w:rsid w:val="004D2512"/>
    <w:rsid w:val="004D3DBF"/>
    <w:rsid w:val="004D524C"/>
    <w:rsid w:val="004E19E5"/>
    <w:rsid w:val="004E2E6F"/>
    <w:rsid w:val="004E36DF"/>
    <w:rsid w:val="004E509F"/>
    <w:rsid w:val="004E52B5"/>
    <w:rsid w:val="004E66E8"/>
    <w:rsid w:val="004F4A87"/>
    <w:rsid w:val="004F4DD7"/>
    <w:rsid w:val="004F5ECE"/>
    <w:rsid w:val="00500675"/>
    <w:rsid w:val="0050174A"/>
    <w:rsid w:val="00501CE3"/>
    <w:rsid w:val="00502340"/>
    <w:rsid w:val="00504732"/>
    <w:rsid w:val="00514FA1"/>
    <w:rsid w:val="005174A3"/>
    <w:rsid w:val="00523873"/>
    <w:rsid w:val="00527AF4"/>
    <w:rsid w:val="00532974"/>
    <w:rsid w:val="005350FD"/>
    <w:rsid w:val="00541622"/>
    <w:rsid w:val="00541F11"/>
    <w:rsid w:val="0055016A"/>
    <w:rsid w:val="00551A5D"/>
    <w:rsid w:val="00552AED"/>
    <w:rsid w:val="00554146"/>
    <w:rsid w:val="00565984"/>
    <w:rsid w:val="00567B91"/>
    <w:rsid w:val="00567E9B"/>
    <w:rsid w:val="0057015E"/>
    <w:rsid w:val="005717ED"/>
    <w:rsid w:val="00572C85"/>
    <w:rsid w:val="00575508"/>
    <w:rsid w:val="005831B1"/>
    <w:rsid w:val="005856B6"/>
    <w:rsid w:val="0059422A"/>
    <w:rsid w:val="005A669C"/>
    <w:rsid w:val="005B011C"/>
    <w:rsid w:val="005B2816"/>
    <w:rsid w:val="005B329D"/>
    <w:rsid w:val="005B3435"/>
    <w:rsid w:val="005B3C24"/>
    <w:rsid w:val="005C0B4B"/>
    <w:rsid w:val="005C0CB1"/>
    <w:rsid w:val="005C1758"/>
    <w:rsid w:val="005C1B76"/>
    <w:rsid w:val="005C1F94"/>
    <w:rsid w:val="005C36F6"/>
    <w:rsid w:val="005C435F"/>
    <w:rsid w:val="005D2BAC"/>
    <w:rsid w:val="005D5A17"/>
    <w:rsid w:val="005E27CD"/>
    <w:rsid w:val="005E4186"/>
    <w:rsid w:val="005E59BF"/>
    <w:rsid w:val="005E674A"/>
    <w:rsid w:val="005E6D76"/>
    <w:rsid w:val="005E7C7C"/>
    <w:rsid w:val="005F05EB"/>
    <w:rsid w:val="005F2C14"/>
    <w:rsid w:val="005F4B9E"/>
    <w:rsid w:val="00602E19"/>
    <w:rsid w:val="00603619"/>
    <w:rsid w:val="00603E9C"/>
    <w:rsid w:val="00606615"/>
    <w:rsid w:val="00607850"/>
    <w:rsid w:val="00612915"/>
    <w:rsid w:val="00614CFF"/>
    <w:rsid w:val="00622A09"/>
    <w:rsid w:val="00623627"/>
    <w:rsid w:val="00624CD7"/>
    <w:rsid w:val="00625233"/>
    <w:rsid w:val="00632110"/>
    <w:rsid w:val="00634746"/>
    <w:rsid w:val="00634DBF"/>
    <w:rsid w:val="006379C4"/>
    <w:rsid w:val="00640CA6"/>
    <w:rsid w:val="00650181"/>
    <w:rsid w:val="00651656"/>
    <w:rsid w:val="00657200"/>
    <w:rsid w:val="00661681"/>
    <w:rsid w:val="0066233A"/>
    <w:rsid w:val="00662E32"/>
    <w:rsid w:val="006646CC"/>
    <w:rsid w:val="00665251"/>
    <w:rsid w:val="0066687F"/>
    <w:rsid w:val="00673997"/>
    <w:rsid w:val="00674295"/>
    <w:rsid w:val="006743BE"/>
    <w:rsid w:val="0068066E"/>
    <w:rsid w:val="00680A06"/>
    <w:rsid w:val="00687DF5"/>
    <w:rsid w:val="00690B19"/>
    <w:rsid w:val="00690D3E"/>
    <w:rsid w:val="00694843"/>
    <w:rsid w:val="00694F12"/>
    <w:rsid w:val="006A212C"/>
    <w:rsid w:val="006B1138"/>
    <w:rsid w:val="006B1D01"/>
    <w:rsid w:val="006B76C1"/>
    <w:rsid w:val="006C2DE9"/>
    <w:rsid w:val="006C5E79"/>
    <w:rsid w:val="006D5947"/>
    <w:rsid w:val="006D7BC3"/>
    <w:rsid w:val="006E09DA"/>
    <w:rsid w:val="006E0AA8"/>
    <w:rsid w:val="006E2B5F"/>
    <w:rsid w:val="006E4B6A"/>
    <w:rsid w:val="006E5E69"/>
    <w:rsid w:val="006F0152"/>
    <w:rsid w:val="006F0CBD"/>
    <w:rsid w:val="006F1061"/>
    <w:rsid w:val="006F14A4"/>
    <w:rsid w:val="006F5503"/>
    <w:rsid w:val="006F66E1"/>
    <w:rsid w:val="006F6B75"/>
    <w:rsid w:val="006F6DA6"/>
    <w:rsid w:val="0070045A"/>
    <w:rsid w:val="00701072"/>
    <w:rsid w:val="00703AFF"/>
    <w:rsid w:val="00706286"/>
    <w:rsid w:val="00706FA7"/>
    <w:rsid w:val="00712037"/>
    <w:rsid w:val="007154FA"/>
    <w:rsid w:val="00720660"/>
    <w:rsid w:val="007217FA"/>
    <w:rsid w:val="00721FCA"/>
    <w:rsid w:val="00722130"/>
    <w:rsid w:val="00730616"/>
    <w:rsid w:val="007321B6"/>
    <w:rsid w:val="00734F12"/>
    <w:rsid w:val="00741B91"/>
    <w:rsid w:val="007440A7"/>
    <w:rsid w:val="007542A3"/>
    <w:rsid w:val="00754E0C"/>
    <w:rsid w:val="00754E5C"/>
    <w:rsid w:val="00757740"/>
    <w:rsid w:val="0076169E"/>
    <w:rsid w:val="00762BEB"/>
    <w:rsid w:val="0076328E"/>
    <w:rsid w:val="00763E89"/>
    <w:rsid w:val="007640E2"/>
    <w:rsid w:val="007705F2"/>
    <w:rsid w:val="00775238"/>
    <w:rsid w:val="0078362A"/>
    <w:rsid w:val="00786DAF"/>
    <w:rsid w:val="00786E59"/>
    <w:rsid w:val="00790C22"/>
    <w:rsid w:val="007924A4"/>
    <w:rsid w:val="007934A8"/>
    <w:rsid w:val="00794988"/>
    <w:rsid w:val="0079791E"/>
    <w:rsid w:val="00797DCD"/>
    <w:rsid w:val="007A109C"/>
    <w:rsid w:val="007A1D82"/>
    <w:rsid w:val="007A2E38"/>
    <w:rsid w:val="007A31F6"/>
    <w:rsid w:val="007A6596"/>
    <w:rsid w:val="007B2252"/>
    <w:rsid w:val="007B3192"/>
    <w:rsid w:val="007B5D8B"/>
    <w:rsid w:val="007B60A8"/>
    <w:rsid w:val="007B6E59"/>
    <w:rsid w:val="007C1BFE"/>
    <w:rsid w:val="007D003F"/>
    <w:rsid w:val="007D0BBB"/>
    <w:rsid w:val="007D49A7"/>
    <w:rsid w:val="007D5AD2"/>
    <w:rsid w:val="007D6B09"/>
    <w:rsid w:val="007D7154"/>
    <w:rsid w:val="007E1503"/>
    <w:rsid w:val="007E4DCB"/>
    <w:rsid w:val="007E53B9"/>
    <w:rsid w:val="007F04E0"/>
    <w:rsid w:val="007F0943"/>
    <w:rsid w:val="007F1E28"/>
    <w:rsid w:val="007F3F60"/>
    <w:rsid w:val="007F5575"/>
    <w:rsid w:val="007F6FFA"/>
    <w:rsid w:val="008015EC"/>
    <w:rsid w:val="00804D90"/>
    <w:rsid w:val="00805CE8"/>
    <w:rsid w:val="00812C03"/>
    <w:rsid w:val="00813954"/>
    <w:rsid w:val="00813E2C"/>
    <w:rsid w:val="008204FD"/>
    <w:rsid w:val="0082619D"/>
    <w:rsid w:val="00834257"/>
    <w:rsid w:val="00834A5D"/>
    <w:rsid w:val="00837676"/>
    <w:rsid w:val="00842DCA"/>
    <w:rsid w:val="008456F0"/>
    <w:rsid w:val="0084605B"/>
    <w:rsid w:val="00846067"/>
    <w:rsid w:val="008500FE"/>
    <w:rsid w:val="008525A6"/>
    <w:rsid w:val="00853B87"/>
    <w:rsid w:val="00853DA6"/>
    <w:rsid w:val="0086194E"/>
    <w:rsid w:val="008622DC"/>
    <w:rsid w:val="008655B9"/>
    <w:rsid w:val="00866059"/>
    <w:rsid w:val="008700CF"/>
    <w:rsid w:val="00870A01"/>
    <w:rsid w:val="0087236B"/>
    <w:rsid w:val="0087721E"/>
    <w:rsid w:val="008808F9"/>
    <w:rsid w:val="00881811"/>
    <w:rsid w:val="0088191F"/>
    <w:rsid w:val="008837C6"/>
    <w:rsid w:val="0089331F"/>
    <w:rsid w:val="008936D6"/>
    <w:rsid w:val="00894DC6"/>
    <w:rsid w:val="00896AB7"/>
    <w:rsid w:val="00897045"/>
    <w:rsid w:val="00897DC2"/>
    <w:rsid w:val="008A1F4B"/>
    <w:rsid w:val="008A3883"/>
    <w:rsid w:val="008A4052"/>
    <w:rsid w:val="008A4D1E"/>
    <w:rsid w:val="008A651D"/>
    <w:rsid w:val="008A6728"/>
    <w:rsid w:val="008B1100"/>
    <w:rsid w:val="008B1E6C"/>
    <w:rsid w:val="008B2468"/>
    <w:rsid w:val="008B472C"/>
    <w:rsid w:val="008B4AC8"/>
    <w:rsid w:val="008B74D3"/>
    <w:rsid w:val="008C2120"/>
    <w:rsid w:val="008C3947"/>
    <w:rsid w:val="008C4ACC"/>
    <w:rsid w:val="008D0212"/>
    <w:rsid w:val="008D3994"/>
    <w:rsid w:val="008D453E"/>
    <w:rsid w:val="008E32AE"/>
    <w:rsid w:val="008E3EC4"/>
    <w:rsid w:val="008E44DD"/>
    <w:rsid w:val="008E74EC"/>
    <w:rsid w:val="008E77FB"/>
    <w:rsid w:val="008F2388"/>
    <w:rsid w:val="00900D28"/>
    <w:rsid w:val="00902FC5"/>
    <w:rsid w:val="0090646C"/>
    <w:rsid w:val="00907057"/>
    <w:rsid w:val="009109A3"/>
    <w:rsid w:val="00915544"/>
    <w:rsid w:val="00915641"/>
    <w:rsid w:val="009166D2"/>
    <w:rsid w:val="00924DC8"/>
    <w:rsid w:val="00930147"/>
    <w:rsid w:val="00931593"/>
    <w:rsid w:val="0093615C"/>
    <w:rsid w:val="00941431"/>
    <w:rsid w:val="00941C2E"/>
    <w:rsid w:val="009479F5"/>
    <w:rsid w:val="00950E69"/>
    <w:rsid w:val="009566C3"/>
    <w:rsid w:val="009666EE"/>
    <w:rsid w:val="00966C0B"/>
    <w:rsid w:val="00967189"/>
    <w:rsid w:val="00971235"/>
    <w:rsid w:val="00971BDA"/>
    <w:rsid w:val="00972763"/>
    <w:rsid w:val="00975F09"/>
    <w:rsid w:val="00977BAC"/>
    <w:rsid w:val="0098456A"/>
    <w:rsid w:val="00985035"/>
    <w:rsid w:val="00987C10"/>
    <w:rsid w:val="0099641A"/>
    <w:rsid w:val="009A200F"/>
    <w:rsid w:val="009A531A"/>
    <w:rsid w:val="009A6EC7"/>
    <w:rsid w:val="009A769D"/>
    <w:rsid w:val="009B12CE"/>
    <w:rsid w:val="009B2057"/>
    <w:rsid w:val="009B47B1"/>
    <w:rsid w:val="009B55D4"/>
    <w:rsid w:val="009B701C"/>
    <w:rsid w:val="009C68DD"/>
    <w:rsid w:val="009D715A"/>
    <w:rsid w:val="009E0C9E"/>
    <w:rsid w:val="009E0F5A"/>
    <w:rsid w:val="009E4184"/>
    <w:rsid w:val="009E6171"/>
    <w:rsid w:val="009E6352"/>
    <w:rsid w:val="009F2072"/>
    <w:rsid w:val="009F31BB"/>
    <w:rsid w:val="009F515C"/>
    <w:rsid w:val="00A030C0"/>
    <w:rsid w:val="00A11B76"/>
    <w:rsid w:val="00A1290D"/>
    <w:rsid w:val="00A12F74"/>
    <w:rsid w:val="00A15902"/>
    <w:rsid w:val="00A17C7A"/>
    <w:rsid w:val="00A24B1C"/>
    <w:rsid w:val="00A25D0A"/>
    <w:rsid w:val="00A270B6"/>
    <w:rsid w:val="00A31E50"/>
    <w:rsid w:val="00A328B3"/>
    <w:rsid w:val="00A348A3"/>
    <w:rsid w:val="00A36822"/>
    <w:rsid w:val="00A422C9"/>
    <w:rsid w:val="00A44642"/>
    <w:rsid w:val="00A5012B"/>
    <w:rsid w:val="00A56C8A"/>
    <w:rsid w:val="00A62469"/>
    <w:rsid w:val="00A6345A"/>
    <w:rsid w:val="00A63B9B"/>
    <w:rsid w:val="00A67B87"/>
    <w:rsid w:val="00A67BF8"/>
    <w:rsid w:val="00A7297E"/>
    <w:rsid w:val="00A732E5"/>
    <w:rsid w:val="00A812D8"/>
    <w:rsid w:val="00A8235C"/>
    <w:rsid w:val="00A82D45"/>
    <w:rsid w:val="00A87542"/>
    <w:rsid w:val="00AA0453"/>
    <w:rsid w:val="00AA0511"/>
    <w:rsid w:val="00AB38D9"/>
    <w:rsid w:val="00AB3C19"/>
    <w:rsid w:val="00AB40DE"/>
    <w:rsid w:val="00AB4D89"/>
    <w:rsid w:val="00AB69DE"/>
    <w:rsid w:val="00AC0F48"/>
    <w:rsid w:val="00AC1BE3"/>
    <w:rsid w:val="00AC359A"/>
    <w:rsid w:val="00AD41F1"/>
    <w:rsid w:val="00AD6C96"/>
    <w:rsid w:val="00AE25EB"/>
    <w:rsid w:val="00AE2CB1"/>
    <w:rsid w:val="00AE3477"/>
    <w:rsid w:val="00AE6139"/>
    <w:rsid w:val="00AF224E"/>
    <w:rsid w:val="00AF2F4B"/>
    <w:rsid w:val="00AF6A3F"/>
    <w:rsid w:val="00B0054E"/>
    <w:rsid w:val="00B03F63"/>
    <w:rsid w:val="00B04F54"/>
    <w:rsid w:val="00B10268"/>
    <w:rsid w:val="00B14AF2"/>
    <w:rsid w:val="00B207CA"/>
    <w:rsid w:val="00B224D8"/>
    <w:rsid w:val="00B23D51"/>
    <w:rsid w:val="00B26E76"/>
    <w:rsid w:val="00B27995"/>
    <w:rsid w:val="00B27B2B"/>
    <w:rsid w:val="00B30551"/>
    <w:rsid w:val="00B36D56"/>
    <w:rsid w:val="00B430E0"/>
    <w:rsid w:val="00B4560F"/>
    <w:rsid w:val="00B477DC"/>
    <w:rsid w:val="00B505D0"/>
    <w:rsid w:val="00B51D58"/>
    <w:rsid w:val="00B51E40"/>
    <w:rsid w:val="00B54182"/>
    <w:rsid w:val="00B54B03"/>
    <w:rsid w:val="00B603F8"/>
    <w:rsid w:val="00B61E16"/>
    <w:rsid w:val="00B674C4"/>
    <w:rsid w:val="00B7191D"/>
    <w:rsid w:val="00B72F67"/>
    <w:rsid w:val="00B74028"/>
    <w:rsid w:val="00B75EB3"/>
    <w:rsid w:val="00B80066"/>
    <w:rsid w:val="00B8374F"/>
    <w:rsid w:val="00B83C10"/>
    <w:rsid w:val="00B86156"/>
    <w:rsid w:val="00B8734B"/>
    <w:rsid w:val="00B901A2"/>
    <w:rsid w:val="00B96A0B"/>
    <w:rsid w:val="00B972DE"/>
    <w:rsid w:val="00BA22A6"/>
    <w:rsid w:val="00BA284B"/>
    <w:rsid w:val="00BA3324"/>
    <w:rsid w:val="00BA7D04"/>
    <w:rsid w:val="00BB0402"/>
    <w:rsid w:val="00BB20CA"/>
    <w:rsid w:val="00BB2EAF"/>
    <w:rsid w:val="00BC01FB"/>
    <w:rsid w:val="00BC124D"/>
    <w:rsid w:val="00BC1FB3"/>
    <w:rsid w:val="00BC257C"/>
    <w:rsid w:val="00BC4D81"/>
    <w:rsid w:val="00BC523D"/>
    <w:rsid w:val="00BC762A"/>
    <w:rsid w:val="00BD3DB3"/>
    <w:rsid w:val="00BD66D8"/>
    <w:rsid w:val="00BE1A47"/>
    <w:rsid w:val="00BE5F72"/>
    <w:rsid w:val="00BF2036"/>
    <w:rsid w:val="00BF47D8"/>
    <w:rsid w:val="00BF6507"/>
    <w:rsid w:val="00BF6741"/>
    <w:rsid w:val="00BF752D"/>
    <w:rsid w:val="00BF7596"/>
    <w:rsid w:val="00C02028"/>
    <w:rsid w:val="00C0260C"/>
    <w:rsid w:val="00C04B45"/>
    <w:rsid w:val="00C05166"/>
    <w:rsid w:val="00C07689"/>
    <w:rsid w:val="00C0795F"/>
    <w:rsid w:val="00C12ADB"/>
    <w:rsid w:val="00C1349B"/>
    <w:rsid w:val="00C139AE"/>
    <w:rsid w:val="00C1535D"/>
    <w:rsid w:val="00C16B0A"/>
    <w:rsid w:val="00C22C1C"/>
    <w:rsid w:val="00C230A1"/>
    <w:rsid w:val="00C23F87"/>
    <w:rsid w:val="00C26605"/>
    <w:rsid w:val="00C33936"/>
    <w:rsid w:val="00C35589"/>
    <w:rsid w:val="00C3639C"/>
    <w:rsid w:val="00C37797"/>
    <w:rsid w:val="00C410A1"/>
    <w:rsid w:val="00C41D22"/>
    <w:rsid w:val="00C451C8"/>
    <w:rsid w:val="00C471CB"/>
    <w:rsid w:val="00C476D1"/>
    <w:rsid w:val="00C5195A"/>
    <w:rsid w:val="00C55420"/>
    <w:rsid w:val="00C638F4"/>
    <w:rsid w:val="00C658BE"/>
    <w:rsid w:val="00C65F41"/>
    <w:rsid w:val="00C727E6"/>
    <w:rsid w:val="00C742DD"/>
    <w:rsid w:val="00C848E2"/>
    <w:rsid w:val="00C84BD6"/>
    <w:rsid w:val="00C854C5"/>
    <w:rsid w:val="00C85B21"/>
    <w:rsid w:val="00C90573"/>
    <w:rsid w:val="00C908CB"/>
    <w:rsid w:val="00C91623"/>
    <w:rsid w:val="00C95C51"/>
    <w:rsid w:val="00C97913"/>
    <w:rsid w:val="00CA1236"/>
    <w:rsid w:val="00CA6498"/>
    <w:rsid w:val="00CB0CCB"/>
    <w:rsid w:val="00CB2730"/>
    <w:rsid w:val="00CB4226"/>
    <w:rsid w:val="00CB46F6"/>
    <w:rsid w:val="00CB49FA"/>
    <w:rsid w:val="00CB79EB"/>
    <w:rsid w:val="00CC1A3C"/>
    <w:rsid w:val="00CC20A7"/>
    <w:rsid w:val="00CC23F4"/>
    <w:rsid w:val="00CC5C34"/>
    <w:rsid w:val="00CD00BD"/>
    <w:rsid w:val="00CD06D0"/>
    <w:rsid w:val="00CD15B2"/>
    <w:rsid w:val="00CD33CD"/>
    <w:rsid w:val="00CE03CC"/>
    <w:rsid w:val="00CE7C0C"/>
    <w:rsid w:val="00CF1B0E"/>
    <w:rsid w:val="00CF2333"/>
    <w:rsid w:val="00CF6512"/>
    <w:rsid w:val="00CF70EB"/>
    <w:rsid w:val="00CF763F"/>
    <w:rsid w:val="00D0376B"/>
    <w:rsid w:val="00D04400"/>
    <w:rsid w:val="00D04C0A"/>
    <w:rsid w:val="00D05578"/>
    <w:rsid w:val="00D0740F"/>
    <w:rsid w:val="00D21C70"/>
    <w:rsid w:val="00D223FA"/>
    <w:rsid w:val="00D22DD4"/>
    <w:rsid w:val="00D25CCF"/>
    <w:rsid w:val="00D315FA"/>
    <w:rsid w:val="00D32030"/>
    <w:rsid w:val="00D3244A"/>
    <w:rsid w:val="00D33593"/>
    <w:rsid w:val="00D3579E"/>
    <w:rsid w:val="00D35922"/>
    <w:rsid w:val="00D4023F"/>
    <w:rsid w:val="00D41DEE"/>
    <w:rsid w:val="00D4261B"/>
    <w:rsid w:val="00D437D7"/>
    <w:rsid w:val="00D44A56"/>
    <w:rsid w:val="00D450AF"/>
    <w:rsid w:val="00D47558"/>
    <w:rsid w:val="00D4792C"/>
    <w:rsid w:val="00D533CA"/>
    <w:rsid w:val="00D62DE2"/>
    <w:rsid w:val="00D71A46"/>
    <w:rsid w:val="00D74A72"/>
    <w:rsid w:val="00D817BA"/>
    <w:rsid w:val="00D911B0"/>
    <w:rsid w:val="00D9169D"/>
    <w:rsid w:val="00D91F9B"/>
    <w:rsid w:val="00D93461"/>
    <w:rsid w:val="00D94A20"/>
    <w:rsid w:val="00D97525"/>
    <w:rsid w:val="00DA6C32"/>
    <w:rsid w:val="00DB30E2"/>
    <w:rsid w:val="00DB5467"/>
    <w:rsid w:val="00DC2AF5"/>
    <w:rsid w:val="00DC445F"/>
    <w:rsid w:val="00DC47A2"/>
    <w:rsid w:val="00DC656D"/>
    <w:rsid w:val="00DC6A0F"/>
    <w:rsid w:val="00DC6A31"/>
    <w:rsid w:val="00DD1CDC"/>
    <w:rsid w:val="00DD239B"/>
    <w:rsid w:val="00DD2A8E"/>
    <w:rsid w:val="00DD43DA"/>
    <w:rsid w:val="00DD5490"/>
    <w:rsid w:val="00DE0EF5"/>
    <w:rsid w:val="00DE23A8"/>
    <w:rsid w:val="00DF1B90"/>
    <w:rsid w:val="00E01D8F"/>
    <w:rsid w:val="00E07050"/>
    <w:rsid w:val="00E07ABA"/>
    <w:rsid w:val="00E11E70"/>
    <w:rsid w:val="00E14D45"/>
    <w:rsid w:val="00E22C90"/>
    <w:rsid w:val="00E243EE"/>
    <w:rsid w:val="00E41CB7"/>
    <w:rsid w:val="00E439BF"/>
    <w:rsid w:val="00E52B21"/>
    <w:rsid w:val="00E5460F"/>
    <w:rsid w:val="00E64477"/>
    <w:rsid w:val="00E65953"/>
    <w:rsid w:val="00E73FAC"/>
    <w:rsid w:val="00E74FEC"/>
    <w:rsid w:val="00E77704"/>
    <w:rsid w:val="00E85AFF"/>
    <w:rsid w:val="00E85D9E"/>
    <w:rsid w:val="00E8796B"/>
    <w:rsid w:val="00E918C6"/>
    <w:rsid w:val="00E94B6B"/>
    <w:rsid w:val="00E95361"/>
    <w:rsid w:val="00E95BEB"/>
    <w:rsid w:val="00EA0D34"/>
    <w:rsid w:val="00EA1B46"/>
    <w:rsid w:val="00EA3321"/>
    <w:rsid w:val="00EA5B63"/>
    <w:rsid w:val="00EA7154"/>
    <w:rsid w:val="00EB23BE"/>
    <w:rsid w:val="00EB3663"/>
    <w:rsid w:val="00EB41CA"/>
    <w:rsid w:val="00EB7387"/>
    <w:rsid w:val="00EC00A4"/>
    <w:rsid w:val="00EC30EA"/>
    <w:rsid w:val="00EC7711"/>
    <w:rsid w:val="00ED0EB7"/>
    <w:rsid w:val="00ED1263"/>
    <w:rsid w:val="00EE0BF8"/>
    <w:rsid w:val="00EE3FBD"/>
    <w:rsid w:val="00EE49BD"/>
    <w:rsid w:val="00EE4FC3"/>
    <w:rsid w:val="00EF40B2"/>
    <w:rsid w:val="00EF45CD"/>
    <w:rsid w:val="00EF6142"/>
    <w:rsid w:val="00EF6BCB"/>
    <w:rsid w:val="00F05092"/>
    <w:rsid w:val="00F1174C"/>
    <w:rsid w:val="00F17C3A"/>
    <w:rsid w:val="00F17E70"/>
    <w:rsid w:val="00F216A1"/>
    <w:rsid w:val="00F22379"/>
    <w:rsid w:val="00F22761"/>
    <w:rsid w:val="00F320CE"/>
    <w:rsid w:val="00F334B1"/>
    <w:rsid w:val="00F33FF3"/>
    <w:rsid w:val="00F35BD8"/>
    <w:rsid w:val="00F35D7C"/>
    <w:rsid w:val="00F41CE7"/>
    <w:rsid w:val="00F50A22"/>
    <w:rsid w:val="00F55F5C"/>
    <w:rsid w:val="00F60BB8"/>
    <w:rsid w:val="00F627A0"/>
    <w:rsid w:val="00F63982"/>
    <w:rsid w:val="00F67F5C"/>
    <w:rsid w:val="00F702BC"/>
    <w:rsid w:val="00F76453"/>
    <w:rsid w:val="00F764A6"/>
    <w:rsid w:val="00F8358E"/>
    <w:rsid w:val="00F84719"/>
    <w:rsid w:val="00F847B9"/>
    <w:rsid w:val="00F86806"/>
    <w:rsid w:val="00F8712A"/>
    <w:rsid w:val="00F90F44"/>
    <w:rsid w:val="00F92894"/>
    <w:rsid w:val="00FA4774"/>
    <w:rsid w:val="00FB1069"/>
    <w:rsid w:val="00FC0457"/>
    <w:rsid w:val="00FC43AA"/>
    <w:rsid w:val="00FC5EA2"/>
    <w:rsid w:val="00FC7D60"/>
    <w:rsid w:val="00FD146B"/>
    <w:rsid w:val="00FD2120"/>
    <w:rsid w:val="00FE12EC"/>
    <w:rsid w:val="00FE2852"/>
    <w:rsid w:val="00FE3B56"/>
    <w:rsid w:val="00FE7B84"/>
    <w:rsid w:val="00FF513F"/>
    <w:rsid w:val="00FF739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0702A40"/>
  <w15:chartTrackingRefBased/>
  <w15:docId w15:val="{B7AE7C8F-65B6-4C98-914A-A9B7E2D0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30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78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2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30"/>
  </w:style>
  <w:style w:type="paragraph" w:styleId="Footer">
    <w:name w:val="footer"/>
    <w:basedOn w:val="Normal"/>
    <w:link w:val="FooterChar"/>
    <w:uiPriority w:val="99"/>
    <w:unhideWhenUsed/>
    <w:rsid w:val="00D32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30"/>
  </w:style>
  <w:style w:type="paragraph" w:styleId="NoSpacing">
    <w:name w:val="No Spacing"/>
    <w:uiPriority w:val="1"/>
    <w:qFormat/>
    <w:rsid w:val="00975F0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030C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030C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91238"/>
    <w:rPr>
      <w:color w:val="800080" w:themeColor="followedHyperlink"/>
      <w:u w:val="single"/>
    </w:rPr>
  </w:style>
  <w:style w:type="character" w:customStyle="1" w:styleId="addmd1">
    <w:name w:val="addmd1"/>
    <w:basedOn w:val="DefaultParagraphFont"/>
    <w:rsid w:val="006B1D01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2307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23072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070E61"/>
    <w:pPr>
      <w:tabs>
        <w:tab w:val="right" w:leader="dot" w:pos="9016"/>
      </w:tabs>
      <w:spacing w:after="100"/>
      <w:ind w:left="220"/>
      <w:jc w:val="center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911B0"/>
    <w:pPr>
      <w:tabs>
        <w:tab w:val="right" w:leader="dot" w:pos="9016"/>
      </w:tabs>
      <w:spacing w:after="100"/>
      <w:jc w:val="center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423072"/>
    <w:pPr>
      <w:spacing w:after="100"/>
      <w:ind w:left="440"/>
    </w:pPr>
    <w:rPr>
      <w:rFonts w:eastAsiaTheme="minorEastAsia" w:cs="Times New Roman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307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307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23072"/>
    <w:rPr>
      <w:vertAlign w:val="superscript"/>
    </w:rPr>
  </w:style>
  <w:style w:type="paragraph" w:styleId="ListParagraph">
    <w:name w:val="List Paragraph"/>
    <w:basedOn w:val="Normal"/>
    <w:uiPriority w:val="34"/>
    <w:qFormat/>
    <w:rsid w:val="006D7B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4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3EE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478D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Style1">
    <w:name w:val="Style1"/>
    <w:basedOn w:val="Heading1"/>
    <w:link w:val="Style1Char"/>
    <w:qFormat/>
    <w:rsid w:val="001939B3"/>
    <w:rPr>
      <w:rFonts w:ascii="Arial" w:hAnsi="Arial"/>
      <w:b/>
      <w:color w:val="000000" w:themeColor="text1"/>
      <w:sz w:val="24"/>
    </w:rPr>
  </w:style>
  <w:style w:type="paragraph" w:customStyle="1" w:styleId="MYHEADING">
    <w:name w:val="MY HEADING"/>
    <w:basedOn w:val="Heading1"/>
    <w:autoRedefine/>
    <w:qFormat/>
    <w:rsid w:val="00902FC5"/>
    <w:pPr>
      <w:numPr>
        <w:numId w:val="7"/>
      </w:numPr>
    </w:pPr>
    <w:rPr>
      <w:rFonts w:ascii="Arial" w:hAnsi="Arial"/>
      <w:b/>
      <w:color w:val="000000" w:themeColor="text1"/>
      <w:sz w:val="24"/>
    </w:rPr>
  </w:style>
  <w:style w:type="character" w:customStyle="1" w:styleId="Style1Char">
    <w:name w:val="Style1 Char"/>
    <w:basedOn w:val="Heading1Char"/>
    <w:link w:val="Style1"/>
    <w:rsid w:val="001939B3"/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812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60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88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37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4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81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150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620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5412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944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153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65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4816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857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521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099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21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251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17601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5600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5785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4154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0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8181">
              <w:marLeft w:val="-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35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9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96596">
                      <w:marLeft w:val="0"/>
                      <w:marRight w:val="148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02545">
                      <w:marLeft w:val="0"/>
                      <w:marRight w:val="148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99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5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2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3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833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8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4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58007">
              <w:marLeft w:val="-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1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08582">
                      <w:marLeft w:val="0"/>
                      <w:marRight w:val="148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94062">
                      <w:marLeft w:val="0"/>
                      <w:marRight w:val="148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8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03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27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4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93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119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61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756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536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010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800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803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769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25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7057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472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324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7574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490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41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0331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518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52850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1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www.cipd.co.uk/Images/learning-development_2015_tcm18-11298.pdf" TargetMode="External"/><Relationship Id="rId26" Type="http://schemas.openxmlformats.org/officeDocument/2006/relationships/hyperlink" Target="http://business.kingston.ac.uk/sites/default/files/6_rp_emplyengag.pdf" TargetMode="External"/><Relationship Id="rId39" Type="http://schemas.openxmlformats.org/officeDocument/2006/relationships/hyperlink" Target="http://www.ccsenet.org/journal/index.php/ijbm/article/viewFile/6745/6332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employment-studies.co.uk/system/files/resources/files/469.pdf" TargetMode="External"/><Relationship Id="rId34" Type="http://schemas.openxmlformats.org/officeDocument/2006/relationships/hyperlink" Target="http://engageforsuccess.org/wp-content/uploads/2015/09/The-Evidence.pdf" TargetMode="External"/><Relationship Id="rId42" Type="http://schemas.openxmlformats.org/officeDocument/2006/relationships/hyperlink" Target="https://www.raspberrypi.org/weekly/10millionpi/" TargetMode="External"/><Relationship Id="rId47" Type="http://schemas.openxmlformats.org/officeDocument/2006/relationships/hyperlink" Target="http://www.whatishumanresource.com/strategic-human-resources-management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dalecarnegie.com/assets/1/7/driveengagement_101612_wp.pdf" TargetMode="External"/><Relationship Id="rId25" Type="http://schemas.openxmlformats.org/officeDocument/2006/relationships/hyperlink" Target="http://business.kingston.ac.uk/sites/default/files/Emotional%20or%20Transactional%20Engagement%20CIPD%202012.pdf" TargetMode="External"/><Relationship Id="rId33" Type="http://schemas.openxmlformats.org/officeDocument/2006/relationships/hyperlink" Target="https://www.hrzone.com/perform/business/employee-lifecycle-get-deeper-insight-by-aligning-analytics-initiatives" TargetMode="External"/><Relationship Id="rId38" Type="http://schemas.openxmlformats.org/officeDocument/2006/relationships/hyperlink" Target="http://www.employment-studies.co.uk/system/files/resources/files/408.pdf" TargetMode="External"/><Relationship Id="rId46" Type="http://schemas.openxmlformats.org/officeDocument/2006/relationships/hyperlink" Target="https://www.youtube.com/watch?v=UCt6d0SCxO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pa.org/news/press/releases/2012/03/well-being.aspx" TargetMode="External"/><Relationship Id="rId20" Type="http://schemas.openxmlformats.org/officeDocument/2006/relationships/hyperlink" Target="https://www.cipd.co.uk/knowledge/fundamentals/relations/employees/psychological-factsheet" TargetMode="External"/><Relationship Id="rId29" Type="http://schemas.openxmlformats.org/officeDocument/2006/relationships/hyperlink" Target="https://engagementresearch.wikispaces.com/file/view/Kahn+(1990)_Psychological+conditions+of+personal+engagement+and+disengagement+at+work.pdf" TargetMode="External"/><Relationship Id="rId41" Type="http://schemas.openxmlformats.org/officeDocument/2006/relationships/hyperlink" Target="https://www.raspberrypi.org/about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PowerPoint_Slide.sldx"/><Relationship Id="rId24" Type="http://schemas.openxmlformats.org/officeDocument/2006/relationships/hyperlink" Target="https://publications.parliament.uk/pa/cm201617/cmselect/cmsctech/270/270.pdf" TargetMode="External"/><Relationship Id="rId32" Type="http://schemas.openxmlformats.org/officeDocument/2006/relationships/hyperlink" Target="https://www.hrzone.com/hub/automation-analytics-and-data-in-hr" TargetMode="External"/><Relationship Id="rId37" Type="http://schemas.openxmlformats.org/officeDocument/2006/relationships/hyperlink" Target="http://akhealth.co.nz/Tertiary%20Conference/PDF's/2009/General%20Papers/NM%20Performance%2520Prism.pdf" TargetMode="External"/><Relationship Id="rId40" Type="http://schemas.openxmlformats.org/officeDocument/2006/relationships/hyperlink" Target="https://www.youtube.com/watch?v=UQWzz9VdiU4" TargetMode="External"/><Relationship Id="rId45" Type="http://schemas.openxmlformats.org/officeDocument/2006/relationships/hyperlink" Target="https://www.youtube.com/channel/UCnw4p95EOWghQNP4vOv8VHw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www.historyextra.com/period/20th-century/a-brave-new-world-the-1980s-home-computer-boom/" TargetMode="External"/><Relationship Id="rId28" Type="http://schemas.openxmlformats.org/officeDocument/2006/relationships/hyperlink" Target="http://www.bbc.co.uk/news/technology-17192823" TargetMode="External"/><Relationship Id="rId36" Type="http://schemas.openxmlformats.org/officeDocument/2006/relationships/hyperlink" Target="https://www.nao.org.uk/successful-commissioning/introduction/what-are-civil-society-organisations-and-their-benefits-for-commissioners/" TargetMode="External"/><Relationship Id="rId49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hyperlink" Target="https://www.cipd.co.uk/knowledge/strategy/hr/strategic-hrm-factsheet" TargetMode="External"/><Relationship Id="rId31" Type="http://schemas.openxmlformats.org/officeDocument/2006/relationships/hyperlink" Target="https://books.google.co.uk/books?id=APAoDwAAQBAJ&amp;pg=PA14&amp;lpg=PA14&amp;dq=thompson+2005+congruence&amp;source=bl&amp;ots=QhNEWeGpzd&amp;sig=sBwaNVdodxg3oHQBsEHrodBFe9k&amp;hl=en&amp;sa=X&amp;ved=0ahUKEwiqp_Txjt3ZAhXHJ8AKHZwPA60Q6AEIXTAF" TargetMode="External"/><Relationship Id="rId44" Type="http://schemas.openxmlformats.org/officeDocument/2006/relationships/hyperlink" Target="https://www.ere.net/retention-the-top-10-ways-a-manager-can-identify-who-is-about-to-qui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hyperlink" Target="https://hbr.org/2006/05/the-five-messages-leaders-must-manage" TargetMode="External"/><Relationship Id="rId27" Type="http://schemas.openxmlformats.org/officeDocument/2006/relationships/hyperlink" Target="https://www.breathehr.com/breathingspace/what-is-a-psychological-contract" TargetMode="External"/><Relationship Id="rId30" Type="http://schemas.openxmlformats.org/officeDocument/2006/relationships/hyperlink" Target="https://sloanreview.mit.edu/projects/aligning-for-digital-future/" TargetMode="External"/><Relationship Id="rId35" Type="http://schemas.openxmlformats.org/officeDocument/2006/relationships/hyperlink" Target="http://www.paulmarciano.com/wp-content/uploads/2011/03/The-psychological-conditions-of-meaningfulness-safety-and-availability-.-.-.-.pdf" TargetMode="External"/><Relationship Id="rId43" Type="http://schemas.openxmlformats.org/officeDocument/2006/relationships/hyperlink" Target="https://www.researchgate.net/publication/38176140_Soft_and_Hard_Models_of_Human_Resource_Management_A_Reappraisal" TargetMode="External"/><Relationship Id="rId48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Arm16</b:Tag>
    <b:SourceType>Book</b:SourceType>
    <b:Guid>{7FC2709F-4800-48A0-8B31-C3EE794E4AB5}</b:Guid>
    <b:Author>
      <b:Author>
        <b:NameList>
          <b:Person>
            <b:Last>Armstrong</b:Last>
          </b:Person>
        </b:NameList>
      </b:Author>
    </b:Author>
    <b:Title>Armstong's Handbook of Managment and Leadership for HR</b:Title>
    <b:Year>2016</b:Year>
    <b:Edition>4th</b:Edition>
    <b:RefOrder>1</b:RefOrder>
  </b:Source>
  <b:Source>
    <b:Tag>alB84</b:Tag>
    <b:SourceType>BookSection</b:SourceType>
    <b:Guid>{0083D6E7-99CC-43AC-828C-48F624BBF9D4}</b:Guid>
    <b:Title>The "Harvard" Model</b:Title>
    <b:Year>1984</b:Year>
    <b:Author>
      <b:Author>
        <b:NameList>
          <b:Person>
            <b:Last>al</b:Last>
            <b:First>Beer</b:First>
            <b:Middle>et</b:Middle>
          </b:Person>
        </b:NameList>
      </b:Author>
    </b:Author>
    <b:BookTitle>Map of the HRM Territory</b:BookTitle>
    <b:Pages>16</b:Pages>
    <b:LCID>en-GB</b:LCID>
    <b:RefOrder>2</b:RefOrder>
  </b:Source>
</b:Sources>
</file>

<file path=customXml/itemProps1.xml><?xml version="1.0" encoding="utf-8"?>
<ds:datastoreItem xmlns:ds="http://schemas.openxmlformats.org/officeDocument/2006/customXml" ds:itemID="{2A53ECD6-6EA9-4BEB-86D2-1DBB9FEAD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3454</Words>
  <Characters>26469</Characters>
  <Application>Microsoft Office Word</Application>
  <DocSecurity>0</DocSecurity>
  <Lines>220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Batty (1706986)</dc:creator>
  <cp:keywords/>
  <dc:description/>
  <cp:lastModifiedBy>Nick Batty</cp:lastModifiedBy>
  <cp:revision>2</cp:revision>
  <cp:lastPrinted>2018-03-08T16:39:00Z</cp:lastPrinted>
  <dcterms:created xsi:type="dcterms:W3CDTF">2018-04-20T08:03:00Z</dcterms:created>
  <dcterms:modified xsi:type="dcterms:W3CDTF">2018-04-20T08:03:00Z</dcterms:modified>
</cp:coreProperties>
</file>