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73B96" w14:textId="77777777"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6845B6F7"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55891AE3"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7D96BA8"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B03C2C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A552A36"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50411722"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C21520F"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5555FA11" w14:textId="77777777" w:rsidR="00251931" w:rsidRPr="005D7731" w:rsidRDefault="001A7E54"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5E673850" w14:textId="77777777" w:rsidR="00251931" w:rsidRPr="005D7731" w:rsidRDefault="00251931" w:rsidP="00251931">
      <w:pPr>
        <w:spacing w:after="0" w:line="240" w:lineRule="auto"/>
        <w:jc w:val="center"/>
        <w:rPr>
          <w:rFonts w:ascii="Arial" w:eastAsiaTheme="minorHAnsi" w:hAnsi="Arial" w:cs="Arial"/>
          <w:b/>
          <w:bCs/>
        </w:rPr>
      </w:pPr>
    </w:p>
    <w:p w14:paraId="38E8429C" w14:textId="369D2868" w:rsidR="00251931" w:rsidRPr="00251931" w:rsidRDefault="001A7E54" w:rsidP="00285B31">
      <w:pPr>
        <w:spacing w:after="0" w:line="240" w:lineRule="auto"/>
        <w:jc w:val="center"/>
        <w:rPr>
          <w:rFonts w:ascii="Arial" w:eastAsiaTheme="minorHAnsi" w:hAnsi="Arial" w:cs="Arial"/>
          <w:b/>
          <w:bCs/>
        </w:rPr>
      </w:pPr>
      <w:r w:rsidRPr="00251931">
        <w:rPr>
          <w:rFonts w:ascii="Arial" w:eastAsiaTheme="minorHAnsi" w:hAnsi="Arial" w:cs="Arial"/>
          <w:b/>
          <w:bCs/>
        </w:rPr>
        <w:t>(</w:t>
      </w:r>
      <w:r w:rsidR="0045485B" w:rsidRPr="0045485B">
        <w:rPr>
          <w:rFonts w:ascii="Arial" w:eastAsiaTheme="minorHAnsi" w:hAnsi="Arial" w:cs="Arial"/>
          <w:b/>
          <w:bCs/>
        </w:rPr>
        <w:t>Ritz Carlton</w:t>
      </w:r>
      <w:r w:rsidRPr="00251931">
        <w:rPr>
          <w:rFonts w:ascii="Arial" w:eastAsiaTheme="minorHAnsi" w:hAnsi="Arial" w:cs="Arial"/>
          <w:b/>
          <w:bCs/>
        </w:rPr>
        <w:t>)</w:t>
      </w:r>
    </w:p>
    <w:p w14:paraId="41502394" w14:textId="77777777" w:rsidR="00251931" w:rsidRPr="005D7731" w:rsidRDefault="00251931" w:rsidP="00251931">
      <w:pPr>
        <w:spacing w:after="0" w:line="240" w:lineRule="auto"/>
        <w:jc w:val="center"/>
        <w:rPr>
          <w:rFonts w:ascii="Arial" w:eastAsiaTheme="minorHAnsi" w:hAnsi="Arial" w:cs="Arial"/>
          <w:b/>
          <w:bCs/>
        </w:rPr>
      </w:pPr>
    </w:p>
    <w:p w14:paraId="77D1C140" w14:textId="449AE3BC" w:rsidR="00251931" w:rsidRPr="005D7731" w:rsidRDefault="001A7E54" w:rsidP="00285B31">
      <w:pPr>
        <w:spacing w:after="0" w:line="240" w:lineRule="auto"/>
        <w:jc w:val="center"/>
        <w:rPr>
          <w:rFonts w:ascii="Arial" w:eastAsiaTheme="minorHAnsi" w:hAnsi="Arial" w:cs="Arial"/>
          <w:b/>
          <w:bCs/>
        </w:rPr>
      </w:pPr>
      <w:r w:rsidRPr="005D7731">
        <w:rPr>
          <w:rFonts w:ascii="Arial" w:eastAsiaTheme="minorHAnsi" w:hAnsi="Arial" w:cs="Arial"/>
          <w:b/>
          <w:bCs/>
        </w:rPr>
        <w:t>Student Name</w:t>
      </w:r>
      <w:r w:rsidR="00285B31">
        <w:rPr>
          <w:rFonts w:ascii="Arial" w:eastAsiaTheme="minorHAnsi" w:hAnsi="Arial" w:cs="Arial"/>
          <w:b/>
          <w:bCs/>
        </w:rPr>
        <w:t xml:space="preserve">: </w:t>
      </w:r>
      <w:r w:rsidR="000A2FB2" w:rsidRPr="000A2FB2">
        <w:rPr>
          <w:rFonts w:ascii="Arial" w:eastAsiaTheme="minorHAnsi" w:hAnsi="Arial" w:cs="Arial"/>
          <w:b/>
          <w:bCs/>
        </w:rPr>
        <w:t>Iulian Gheorghe Popa</w:t>
      </w:r>
    </w:p>
    <w:p w14:paraId="44EFB56D" w14:textId="77777777" w:rsidR="00251931" w:rsidRPr="005D7731" w:rsidRDefault="00251931" w:rsidP="00251931">
      <w:pPr>
        <w:spacing w:after="0" w:line="240" w:lineRule="auto"/>
        <w:jc w:val="center"/>
        <w:rPr>
          <w:rFonts w:ascii="Arial" w:eastAsiaTheme="minorHAnsi" w:hAnsi="Arial" w:cs="Arial"/>
          <w:b/>
          <w:bCs/>
        </w:rPr>
      </w:pPr>
    </w:p>
    <w:p w14:paraId="3B0FF622" w14:textId="19FD6B34" w:rsidR="00251931" w:rsidRPr="005D7731" w:rsidRDefault="001A7E54"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r w:rsidR="000A2FB2">
        <w:rPr>
          <w:rFonts w:ascii="Arial" w:eastAsiaTheme="minorHAnsi" w:hAnsi="Arial" w:cs="Arial"/>
          <w:b/>
          <w:bCs/>
        </w:rPr>
        <w:t xml:space="preserve">: </w:t>
      </w:r>
      <w:r w:rsidR="00A4168E" w:rsidRPr="00A4168E">
        <w:rPr>
          <w:rFonts w:ascii="Arial" w:eastAsiaTheme="minorHAnsi" w:hAnsi="Arial" w:cs="Arial"/>
          <w:b/>
          <w:bCs/>
        </w:rPr>
        <w:t>2118661</w:t>
      </w:r>
    </w:p>
    <w:p w14:paraId="4A527480" w14:textId="77777777" w:rsidR="00251931" w:rsidRPr="005D7731" w:rsidRDefault="00251931" w:rsidP="00251931">
      <w:pPr>
        <w:spacing w:after="0" w:line="240" w:lineRule="auto"/>
        <w:jc w:val="center"/>
        <w:rPr>
          <w:rFonts w:ascii="Arial" w:eastAsiaTheme="minorHAnsi" w:hAnsi="Arial" w:cs="Arial"/>
          <w:b/>
          <w:bCs/>
        </w:rPr>
      </w:pPr>
    </w:p>
    <w:p w14:paraId="584C3D46" w14:textId="77777777" w:rsidR="00251931" w:rsidRPr="005D7731" w:rsidRDefault="00251931" w:rsidP="00251931">
      <w:pPr>
        <w:spacing w:after="0" w:line="240" w:lineRule="auto"/>
        <w:jc w:val="center"/>
        <w:rPr>
          <w:rFonts w:ascii="Arial" w:eastAsiaTheme="minorHAnsi" w:hAnsi="Arial" w:cs="Arial"/>
          <w:b/>
          <w:bCs/>
        </w:rPr>
      </w:pPr>
    </w:p>
    <w:p w14:paraId="7FD77A0C" w14:textId="77777777" w:rsidR="00251931" w:rsidRPr="005D7731" w:rsidRDefault="00251931" w:rsidP="00251931">
      <w:pPr>
        <w:spacing w:after="0" w:line="240" w:lineRule="auto"/>
        <w:jc w:val="center"/>
        <w:rPr>
          <w:rFonts w:ascii="Arial" w:eastAsiaTheme="minorHAnsi" w:hAnsi="Arial" w:cs="Arial"/>
          <w:b/>
          <w:bCs/>
        </w:rPr>
      </w:pPr>
    </w:p>
    <w:p w14:paraId="0872137A" w14:textId="77777777" w:rsidR="00251931" w:rsidRPr="005D7731" w:rsidRDefault="00251931" w:rsidP="00251931">
      <w:pPr>
        <w:spacing w:after="0" w:line="240" w:lineRule="auto"/>
        <w:jc w:val="center"/>
        <w:rPr>
          <w:rFonts w:ascii="Arial" w:eastAsiaTheme="minorHAnsi" w:hAnsi="Arial" w:cs="Arial"/>
          <w:b/>
          <w:bCs/>
        </w:rPr>
      </w:pPr>
    </w:p>
    <w:p w14:paraId="1B61DF34" w14:textId="77777777" w:rsidR="00251931" w:rsidRPr="005D7731" w:rsidRDefault="001A7E54"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4BC83FE" w14:textId="77777777" w:rsidR="00251931" w:rsidRPr="005D7731" w:rsidRDefault="00251931" w:rsidP="00251931">
      <w:pPr>
        <w:spacing w:after="0" w:line="240" w:lineRule="auto"/>
        <w:jc w:val="center"/>
        <w:rPr>
          <w:rFonts w:ascii="Arial" w:eastAsiaTheme="minorHAnsi" w:hAnsi="Arial" w:cs="Arial"/>
          <w:b/>
          <w:bCs/>
        </w:rPr>
      </w:pPr>
    </w:p>
    <w:p w14:paraId="1F20604C" w14:textId="77777777" w:rsidR="00251931" w:rsidRPr="005D7731" w:rsidRDefault="00251931" w:rsidP="00251931">
      <w:pPr>
        <w:spacing w:after="0" w:line="240" w:lineRule="auto"/>
        <w:jc w:val="center"/>
        <w:rPr>
          <w:rFonts w:ascii="Arial" w:eastAsiaTheme="minorHAnsi" w:hAnsi="Arial" w:cs="Arial"/>
          <w:b/>
          <w:bCs/>
        </w:rPr>
      </w:pPr>
    </w:p>
    <w:p w14:paraId="7904305A" w14:textId="453D1EA5" w:rsidR="00251931" w:rsidRPr="005D7731" w:rsidRDefault="001A7E54"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r w:rsidR="002F5FD4">
        <w:rPr>
          <w:rFonts w:ascii="Arial" w:eastAsiaTheme="minorHAnsi" w:hAnsi="Arial" w:cs="Arial"/>
          <w:b/>
          <w:bCs/>
        </w:rPr>
        <w:t xml:space="preserve">: </w:t>
      </w:r>
      <w:r w:rsidR="007731D4">
        <w:rPr>
          <w:rFonts w:ascii="Arial" w:eastAsiaTheme="minorHAnsi" w:hAnsi="Arial" w:cs="Arial"/>
          <w:b/>
          <w:bCs/>
        </w:rPr>
        <w:t>Luciana Suardi</w:t>
      </w:r>
    </w:p>
    <w:p w14:paraId="30BFE6E8" w14:textId="77777777" w:rsidR="00251931" w:rsidRPr="005D7731" w:rsidRDefault="00251931" w:rsidP="00251931">
      <w:pPr>
        <w:spacing w:after="0" w:line="240" w:lineRule="auto"/>
        <w:jc w:val="center"/>
        <w:rPr>
          <w:rFonts w:ascii="Arial" w:eastAsiaTheme="minorHAnsi" w:hAnsi="Arial" w:cs="Arial"/>
          <w:b/>
          <w:bCs/>
        </w:rPr>
      </w:pPr>
    </w:p>
    <w:p w14:paraId="4D0A0FA6" w14:textId="77777777" w:rsidR="00251931" w:rsidRPr="005D7731" w:rsidRDefault="00251931" w:rsidP="00251931">
      <w:pPr>
        <w:spacing w:after="0" w:line="240" w:lineRule="auto"/>
        <w:jc w:val="center"/>
        <w:rPr>
          <w:rFonts w:eastAsiaTheme="minorHAnsi"/>
          <w:b/>
          <w:bCs/>
        </w:rPr>
      </w:pPr>
    </w:p>
    <w:p w14:paraId="16072415" w14:textId="77777777" w:rsidR="00251931" w:rsidRPr="005D7731" w:rsidRDefault="00251931" w:rsidP="00251931">
      <w:pPr>
        <w:spacing w:after="0" w:line="240" w:lineRule="auto"/>
        <w:jc w:val="center"/>
        <w:rPr>
          <w:rFonts w:eastAsiaTheme="minorHAnsi"/>
          <w:b/>
          <w:bCs/>
        </w:rPr>
      </w:pPr>
    </w:p>
    <w:p w14:paraId="2AFFE5C3" w14:textId="77777777" w:rsidR="00251931" w:rsidRPr="005D7731" w:rsidRDefault="00251931" w:rsidP="00251931">
      <w:pPr>
        <w:spacing w:after="0" w:line="240" w:lineRule="auto"/>
        <w:jc w:val="center"/>
        <w:rPr>
          <w:rFonts w:eastAsiaTheme="minorHAnsi"/>
          <w:b/>
          <w:bCs/>
        </w:rPr>
      </w:pPr>
    </w:p>
    <w:p w14:paraId="361E4328" w14:textId="77777777" w:rsidR="00251931" w:rsidRPr="005D7731" w:rsidRDefault="00251931" w:rsidP="00251931">
      <w:pPr>
        <w:spacing w:after="0" w:line="240" w:lineRule="auto"/>
        <w:jc w:val="center"/>
        <w:rPr>
          <w:rFonts w:eastAsiaTheme="minorHAnsi"/>
          <w:b/>
          <w:bCs/>
        </w:rPr>
      </w:pPr>
    </w:p>
    <w:p w14:paraId="42031CCA" w14:textId="77777777" w:rsidR="00251931" w:rsidRPr="005D7731" w:rsidRDefault="00251931" w:rsidP="00251931">
      <w:pPr>
        <w:spacing w:after="0" w:line="240" w:lineRule="auto"/>
        <w:jc w:val="center"/>
        <w:rPr>
          <w:rFonts w:eastAsiaTheme="minorHAnsi"/>
          <w:b/>
          <w:bCs/>
        </w:rPr>
      </w:pPr>
    </w:p>
    <w:p w14:paraId="0C744143" w14:textId="77777777" w:rsidR="00251931" w:rsidRPr="005D7731" w:rsidRDefault="00251931" w:rsidP="00251931">
      <w:pPr>
        <w:spacing w:after="0" w:line="240" w:lineRule="auto"/>
        <w:jc w:val="center"/>
        <w:rPr>
          <w:rFonts w:eastAsiaTheme="minorHAnsi"/>
          <w:b/>
          <w:bCs/>
        </w:rPr>
      </w:pPr>
    </w:p>
    <w:p w14:paraId="62F84C94" w14:textId="77777777" w:rsidR="00251931" w:rsidRPr="005D7731" w:rsidRDefault="00251931" w:rsidP="00251931">
      <w:pPr>
        <w:spacing w:after="0" w:line="240" w:lineRule="auto"/>
        <w:jc w:val="center"/>
        <w:rPr>
          <w:rFonts w:eastAsiaTheme="minorHAnsi"/>
          <w:b/>
          <w:bCs/>
        </w:rPr>
      </w:pPr>
    </w:p>
    <w:p w14:paraId="6A9EAE2B" w14:textId="77777777" w:rsidR="00251931" w:rsidRPr="005D7731" w:rsidRDefault="00251931" w:rsidP="00251931">
      <w:pPr>
        <w:spacing w:after="0" w:line="240" w:lineRule="auto"/>
        <w:jc w:val="center"/>
        <w:rPr>
          <w:rFonts w:eastAsiaTheme="minorHAnsi"/>
          <w:b/>
          <w:bCs/>
        </w:rPr>
      </w:pPr>
    </w:p>
    <w:p w14:paraId="648C90BE" w14:textId="77777777" w:rsidR="00251931" w:rsidRDefault="00251931" w:rsidP="00251931">
      <w:pPr>
        <w:spacing w:after="0" w:line="240" w:lineRule="auto"/>
        <w:jc w:val="center"/>
        <w:rPr>
          <w:rFonts w:eastAsiaTheme="minorHAnsi"/>
          <w:b/>
          <w:bCs/>
        </w:rPr>
      </w:pPr>
    </w:p>
    <w:p w14:paraId="7F99C327" w14:textId="77777777" w:rsidR="00251931" w:rsidRDefault="00251931" w:rsidP="00251931">
      <w:pPr>
        <w:spacing w:after="0" w:line="240" w:lineRule="auto"/>
        <w:jc w:val="center"/>
        <w:rPr>
          <w:rFonts w:eastAsiaTheme="minorHAnsi"/>
          <w:b/>
          <w:bCs/>
        </w:rPr>
      </w:pPr>
    </w:p>
    <w:p w14:paraId="48E0B238" w14:textId="77777777" w:rsidR="00251931" w:rsidRDefault="00251931" w:rsidP="00251931">
      <w:pPr>
        <w:spacing w:after="0" w:line="240" w:lineRule="auto"/>
        <w:jc w:val="center"/>
        <w:rPr>
          <w:rFonts w:eastAsiaTheme="minorHAnsi"/>
          <w:b/>
          <w:bCs/>
        </w:rPr>
      </w:pPr>
    </w:p>
    <w:p w14:paraId="6F21DC57" w14:textId="77777777" w:rsidR="00251931" w:rsidRDefault="00251931" w:rsidP="00251931">
      <w:pPr>
        <w:spacing w:after="0" w:line="240" w:lineRule="auto"/>
        <w:jc w:val="center"/>
        <w:rPr>
          <w:rFonts w:eastAsiaTheme="minorHAnsi"/>
          <w:b/>
          <w:bCs/>
        </w:rPr>
      </w:pPr>
    </w:p>
    <w:p w14:paraId="010EF92F" w14:textId="77777777" w:rsidR="00251931" w:rsidRDefault="00251931" w:rsidP="00251931">
      <w:pPr>
        <w:spacing w:after="0" w:line="240" w:lineRule="auto"/>
        <w:jc w:val="center"/>
        <w:rPr>
          <w:rFonts w:eastAsiaTheme="minorHAnsi"/>
          <w:b/>
          <w:bCs/>
        </w:rPr>
      </w:pPr>
    </w:p>
    <w:p w14:paraId="367A320D" w14:textId="77777777" w:rsidR="00251931" w:rsidRDefault="00251931" w:rsidP="00251931">
      <w:pPr>
        <w:spacing w:after="0" w:line="240" w:lineRule="auto"/>
        <w:jc w:val="center"/>
        <w:rPr>
          <w:rFonts w:eastAsiaTheme="minorHAnsi"/>
          <w:b/>
          <w:bCs/>
        </w:rPr>
      </w:pPr>
    </w:p>
    <w:p w14:paraId="08DEFC7C" w14:textId="77777777" w:rsidR="00251931" w:rsidRDefault="00251931" w:rsidP="00251931">
      <w:pPr>
        <w:spacing w:after="0" w:line="240" w:lineRule="auto"/>
        <w:jc w:val="center"/>
        <w:rPr>
          <w:rFonts w:eastAsiaTheme="minorHAnsi"/>
          <w:b/>
          <w:bCs/>
        </w:rPr>
      </w:pPr>
    </w:p>
    <w:p w14:paraId="6D88E53B" w14:textId="77777777" w:rsidR="00251931" w:rsidRDefault="00251931" w:rsidP="00251931">
      <w:pPr>
        <w:spacing w:after="0" w:line="240" w:lineRule="auto"/>
        <w:jc w:val="center"/>
        <w:rPr>
          <w:rFonts w:eastAsiaTheme="minorHAnsi"/>
          <w:b/>
          <w:bCs/>
        </w:rPr>
      </w:pPr>
    </w:p>
    <w:p w14:paraId="37CEED83" w14:textId="77777777" w:rsidR="008C37B8" w:rsidRDefault="008C37B8" w:rsidP="00251931">
      <w:pPr>
        <w:shd w:val="clear" w:color="auto" w:fill="FFFFFF"/>
        <w:spacing w:before="90" w:after="90" w:line="240" w:lineRule="auto"/>
        <w:rPr>
          <w:rFonts w:eastAsiaTheme="minorHAnsi"/>
          <w:b/>
          <w:bCs/>
        </w:rPr>
      </w:pPr>
    </w:p>
    <w:p w14:paraId="187A95C8" w14:textId="77777777" w:rsidR="008C37B8" w:rsidRDefault="008C37B8" w:rsidP="00251931">
      <w:pPr>
        <w:shd w:val="clear" w:color="auto" w:fill="FFFFFF"/>
        <w:spacing w:before="90" w:after="90" w:line="240" w:lineRule="auto"/>
        <w:rPr>
          <w:rFonts w:ascii="Arial" w:eastAsia="Times New Roman" w:hAnsi="Arial" w:cs="Arial"/>
          <w:b/>
          <w:bCs/>
          <w:color w:val="222222"/>
          <w:sz w:val="20"/>
          <w:szCs w:val="20"/>
        </w:rPr>
      </w:pPr>
    </w:p>
    <w:p w14:paraId="31D0CF4E" w14:textId="77777777" w:rsidR="00234091" w:rsidRPr="00D817F2" w:rsidRDefault="001A7E54" w:rsidP="00D817F2">
      <w:pPr>
        <w:pStyle w:val="Heading1"/>
      </w:pPr>
      <w:r w:rsidRPr="00251931">
        <w:t>Introduction</w:t>
      </w:r>
    </w:p>
    <w:p w14:paraId="32ADBF46" w14:textId="77777777" w:rsidR="001E7336" w:rsidRPr="008B3DE3" w:rsidRDefault="001A7E54" w:rsidP="00D817F2">
      <w:pPr>
        <w:rPr>
          <w:shd w:val="clear" w:color="auto" w:fill="FFFFFF"/>
        </w:rPr>
      </w:pPr>
      <w:r>
        <w:t xml:space="preserve">A marketing plan is </w:t>
      </w:r>
      <w:r w:rsidR="00E80A8A">
        <w:t>an advertising strategy proposed for a business in order to improve its services and products</w:t>
      </w:r>
      <w:r w:rsidR="008B3DE3">
        <w:t xml:space="preserve"> </w:t>
      </w:r>
      <w:r w:rsidR="008B3DE3">
        <w:rPr>
          <w:shd w:val="clear" w:color="auto" w:fill="FFFFFF"/>
        </w:rPr>
        <w:t xml:space="preserve">(Ferrell </w:t>
      </w:r>
      <w:r w:rsidR="008B3DE3" w:rsidRPr="001A00B2">
        <w:rPr>
          <w:i/>
          <w:iCs/>
          <w:shd w:val="clear" w:color="auto" w:fill="FFFFFF"/>
        </w:rPr>
        <w:t>et al.,</w:t>
      </w:r>
      <w:r w:rsidR="008B3DE3">
        <w:rPr>
          <w:shd w:val="clear" w:color="auto" w:fill="FFFFFF"/>
        </w:rPr>
        <w:t xml:space="preserve"> 2021)</w:t>
      </w:r>
      <w:r w:rsidR="00E80A8A">
        <w:t xml:space="preserve">. Given that, the purpose of this marketing plan is to evaluate the current implications of Ritz Carlton and suggest realistic strategies for the </w:t>
      </w:r>
      <w:r w:rsidR="00E80A8A">
        <w:lastRenderedPageBreak/>
        <w:t>betterment of its services, products and facilities while keeping in mind the ongoing trends and consumer perceptions</w:t>
      </w:r>
      <w:r>
        <w:t>. Thus, the marketing plan would be including frameworks such as SWOT analysis, STP, Porter's five forces and PESTLE analysis with respect to Ritz Carlton. The hotel is officially an American brand, but it also resides in the UK, where the research would be based.</w:t>
      </w:r>
    </w:p>
    <w:p w14:paraId="4E8FB566" w14:textId="77777777" w:rsidR="00D817F2" w:rsidRDefault="001A7E54" w:rsidP="00D817F2">
      <w:pPr>
        <w:pStyle w:val="Heading1"/>
      </w:pPr>
      <w:r w:rsidRPr="00251931">
        <w:t>Situation Analysis</w:t>
      </w:r>
    </w:p>
    <w:p w14:paraId="7A2EE324" w14:textId="77777777" w:rsidR="00D817F2" w:rsidRDefault="001A7E54" w:rsidP="00D817F2">
      <w:pPr>
        <w:pStyle w:val="Heading2"/>
      </w:pPr>
      <w:r>
        <w:t>SWOT Analysis</w:t>
      </w:r>
    </w:p>
    <w:tbl>
      <w:tblPr>
        <w:tblStyle w:val="TableGrid"/>
        <w:tblW w:w="0" w:type="auto"/>
        <w:tblLook w:val="04A0" w:firstRow="1" w:lastRow="0" w:firstColumn="1" w:lastColumn="0" w:noHBand="0" w:noVBand="1"/>
      </w:tblPr>
      <w:tblGrid>
        <w:gridCol w:w="4524"/>
        <w:gridCol w:w="4492"/>
      </w:tblGrid>
      <w:tr w:rsidR="00C11D14" w14:paraId="4BE6751F" w14:textId="77777777" w:rsidTr="004C1EBF">
        <w:tc>
          <w:tcPr>
            <w:tcW w:w="4621" w:type="dxa"/>
            <w:shd w:val="clear" w:color="auto" w:fill="9CC2E5" w:themeFill="accent1" w:themeFillTint="99"/>
          </w:tcPr>
          <w:p w14:paraId="73CCDB27" w14:textId="77777777" w:rsidR="00B261B6" w:rsidRPr="00B261B6" w:rsidRDefault="001A7E54" w:rsidP="004C1EBF">
            <w:pPr>
              <w:tabs>
                <w:tab w:val="center" w:pos="2202"/>
                <w:tab w:val="right" w:pos="4405"/>
              </w:tabs>
              <w:rPr>
                <w:szCs w:val="24"/>
              </w:rPr>
            </w:pPr>
            <w:r w:rsidRPr="00B261B6">
              <w:rPr>
                <w:szCs w:val="24"/>
              </w:rPr>
              <w:t>Strengths</w:t>
            </w:r>
            <w:r w:rsidRPr="00B261B6">
              <w:rPr>
                <w:szCs w:val="24"/>
              </w:rPr>
              <w:tab/>
            </w:r>
            <w:r w:rsidR="004C1EBF">
              <w:rPr>
                <w:szCs w:val="24"/>
              </w:rPr>
              <w:tab/>
            </w:r>
          </w:p>
        </w:tc>
        <w:tc>
          <w:tcPr>
            <w:tcW w:w="4621" w:type="dxa"/>
            <w:shd w:val="clear" w:color="auto" w:fill="9CC2E5" w:themeFill="accent1" w:themeFillTint="99"/>
          </w:tcPr>
          <w:p w14:paraId="150069C5" w14:textId="77777777" w:rsidR="00B261B6" w:rsidRPr="00B261B6" w:rsidRDefault="001A7E54" w:rsidP="00B261B6">
            <w:pPr>
              <w:rPr>
                <w:szCs w:val="24"/>
              </w:rPr>
            </w:pPr>
            <w:r w:rsidRPr="00B261B6">
              <w:rPr>
                <w:szCs w:val="24"/>
              </w:rPr>
              <w:t>Weaknesses</w:t>
            </w:r>
          </w:p>
        </w:tc>
      </w:tr>
      <w:tr w:rsidR="00C11D14" w14:paraId="2F9BCA7A" w14:textId="77777777" w:rsidTr="00B261B6">
        <w:tc>
          <w:tcPr>
            <w:tcW w:w="4621" w:type="dxa"/>
          </w:tcPr>
          <w:p w14:paraId="6327F5D5" w14:textId="77777777" w:rsidR="00B261B6" w:rsidRPr="004502A4" w:rsidRDefault="001A7E54" w:rsidP="004502A4">
            <w:pPr>
              <w:pStyle w:val="ListParagraph"/>
              <w:numPr>
                <w:ilvl w:val="0"/>
                <w:numId w:val="9"/>
              </w:numPr>
              <w:rPr>
                <w:szCs w:val="24"/>
              </w:rPr>
            </w:pPr>
            <w:r w:rsidRPr="004502A4">
              <w:rPr>
                <w:szCs w:val="24"/>
              </w:rPr>
              <w:t>Existence in the right places</w:t>
            </w:r>
          </w:p>
          <w:p w14:paraId="0F0EE8D7" w14:textId="77777777" w:rsidR="004502A4" w:rsidRPr="004502A4" w:rsidRDefault="001A7E54" w:rsidP="004502A4">
            <w:pPr>
              <w:pStyle w:val="ListParagraph"/>
              <w:numPr>
                <w:ilvl w:val="0"/>
                <w:numId w:val="9"/>
              </w:numPr>
              <w:rPr>
                <w:szCs w:val="24"/>
              </w:rPr>
            </w:pPr>
            <w:r w:rsidRPr="004502A4">
              <w:rPr>
                <w:szCs w:val="24"/>
              </w:rPr>
              <w:t>Employee quality</w:t>
            </w:r>
          </w:p>
          <w:p w14:paraId="4A072844" w14:textId="77777777" w:rsidR="004502A4" w:rsidRPr="004502A4" w:rsidRDefault="001A7E54" w:rsidP="004502A4">
            <w:pPr>
              <w:pStyle w:val="ListParagraph"/>
              <w:numPr>
                <w:ilvl w:val="0"/>
                <w:numId w:val="9"/>
              </w:numPr>
              <w:rPr>
                <w:szCs w:val="24"/>
              </w:rPr>
            </w:pPr>
            <w:r w:rsidRPr="004502A4">
              <w:rPr>
                <w:szCs w:val="24"/>
              </w:rPr>
              <w:t>High interaction among the stakeholders</w:t>
            </w:r>
          </w:p>
          <w:p w14:paraId="0FA0A055" w14:textId="77777777" w:rsidR="004502A4" w:rsidRPr="004502A4" w:rsidRDefault="001A7E54" w:rsidP="004502A4">
            <w:pPr>
              <w:pStyle w:val="ListParagraph"/>
              <w:numPr>
                <w:ilvl w:val="0"/>
                <w:numId w:val="9"/>
              </w:numPr>
              <w:rPr>
                <w:szCs w:val="24"/>
              </w:rPr>
            </w:pPr>
            <w:r w:rsidRPr="004502A4">
              <w:rPr>
                <w:szCs w:val="24"/>
              </w:rPr>
              <w:t>Trust in the workers</w:t>
            </w:r>
          </w:p>
          <w:p w14:paraId="20339860" w14:textId="77777777" w:rsidR="00B261B6" w:rsidRPr="004502A4" w:rsidRDefault="001A7E54" w:rsidP="004502A4">
            <w:pPr>
              <w:pStyle w:val="ListParagraph"/>
              <w:numPr>
                <w:ilvl w:val="0"/>
                <w:numId w:val="9"/>
              </w:numPr>
            </w:pPr>
            <w:r w:rsidRPr="004502A4">
              <w:rPr>
                <w:szCs w:val="24"/>
              </w:rPr>
              <w:t>Positive consumer feedback</w:t>
            </w:r>
          </w:p>
        </w:tc>
        <w:tc>
          <w:tcPr>
            <w:tcW w:w="4621" w:type="dxa"/>
          </w:tcPr>
          <w:p w14:paraId="766956E4" w14:textId="77777777" w:rsidR="00B261B6" w:rsidRPr="007101C8" w:rsidRDefault="001A7E54" w:rsidP="007101C8">
            <w:pPr>
              <w:pStyle w:val="ListParagraph"/>
              <w:numPr>
                <w:ilvl w:val="0"/>
                <w:numId w:val="9"/>
              </w:numPr>
              <w:rPr>
                <w:szCs w:val="24"/>
              </w:rPr>
            </w:pPr>
            <w:r w:rsidRPr="007101C8">
              <w:rPr>
                <w:szCs w:val="24"/>
              </w:rPr>
              <w:t>Delivering the best and most memorable experience</w:t>
            </w:r>
          </w:p>
          <w:p w14:paraId="423755A0" w14:textId="77777777" w:rsidR="007101C8" w:rsidRPr="007101C8" w:rsidRDefault="001A7E54" w:rsidP="007101C8">
            <w:pPr>
              <w:pStyle w:val="ListParagraph"/>
              <w:numPr>
                <w:ilvl w:val="0"/>
                <w:numId w:val="9"/>
              </w:numPr>
              <w:rPr>
                <w:szCs w:val="24"/>
              </w:rPr>
            </w:pPr>
            <w:r w:rsidRPr="007101C8">
              <w:rPr>
                <w:szCs w:val="24"/>
              </w:rPr>
              <w:t>Sustaining the brand image</w:t>
            </w:r>
          </w:p>
          <w:p w14:paraId="5FDCAB12" w14:textId="77777777" w:rsidR="007101C8" w:rsidRPr="007101C8" w:rsidRDefault="001A7E54" w:rsidP="007101C8">
            <w:pPr>
              <w:pStyle w:val="ListParagraph"/>
              <w:numPr>
                <w:ilvl w:val="0"/>
                <w:numId w:val="9"/>
              </w:numPr>
            </w:pPr>
            <w:r w:rsidRPr="007101C8">
              <w:rPr>
                <w:szCs w:val="24"/>
              </w:rPr>
              <w:t>Fluctuating demands</w:t>
            </w:r>
          </w:p>
        </w:tc>
      </w:tr>
      <w:tr w:rsidR="00C11D14" w14:paraId="07C460A6" w14:textId="77777777" w:rsidTr="004C1EBF">
        <w:tc>
          <w:tcPr>
            <w:tcW w:w="4621" w:type="dxa"/>
            <w:shd w:val="clear" w:color="auto" w:fill="9CC2E5" w:themeFill="accent1" w:themeFillTint="99"/>
          </w:tcPr>
          <w:p w14:paraId="06B3643E" w14:textId="77777777" w:rsidR="00B261B6" w:rsidRPr="00B261B6" w:rsidRDefault="001A7E54" w:rsidP="004C1EBF">
            <w:pPr>
              <w:tabs>
                <w:tab w:val="center" w:pos="2202"/>
              </w:tabs>
              <w:rPr>
                <w:szCs w:val="24"/>
              </w:rPr>
            </w:pPr>
            <w:r w:rsidRPr="00B261B6">
              <w:rPr>
                <w:szCs w:val="24"/>
              </w:rPr>
              <w:t>Opportunities</w:t>
            </w:r>
            <w:r w:rsidR="004C1EBF">
              <w:rPr>
                <w:szCs w:val="24"/>
              </w:rPr>
              <w:tab/>
            </w:r>
          </w:p>
        </w:tc>
        <w:tc>
          <w:tcPr>
            <w:tcW w:w="4621" w:type="dxa"/>
            <w:shd w:val="clear" w:color="auto" w:fill="9CC2E5" w:themeFill="accent1" w:themeFillTint="99"/>
          </w:tcPr>
          <w:p w14:paraId="2B1961A9" w14:textId="77777777" w:rsidR="00B261B6" w:rsidRPr="00B261B6" w:rsidRDefault="001A7E54" w:rsidP="004C1EBF">
            <w:pPr>
              <w:tabs>
                <w:tab w:val="left" w:pos="1185"/>
              </w:tabs>
              <w:jc w:val="left"/>
              <w:rPr>
                <w:szCs w:val="24"/>
              </w:rPr>
            </w:pPr>
            <w:r w:rsidRPr="00B261B6">
              <w:rPr>
                <w:szCs w:val="24"/>
              </w:rPr>
              <w:t>Threats</w:t>
            </w:r>
            <w:r w:rsidR="004C1EBF">
              <w:rPr>
                <w:szCs w:val="24"/>
              </w:rPr>
              <w:tab/>
            </w:r>
          </w:p>
        </w:tc>
      </w:tr>
      <w:tr w:rsidR="00C11D14" w14:paraId="0E9D4E0A" w14:textId="77777777" w:rsidTr="00B261B6">
        <w:tc>
          <w:tcPr>
            <w:tcW w:w="4621" w:type="dxa"/>
          </w:tcPr>
          <w:p w14:paraId="13BC6207" w14:textId="77777777" w:rsidR="00B261B6" w:rsidRPr="00C808A9" w:rsidRDefault="001A7E54" w:rsidP="001A00B2">
            <w:pPr>
              <w:pStyle w:val="ListParagraph"/>
              <w:numPr>
                <w:ilvl w:val="0"/>
                <w:numId w:val="11"/>
              </w:numPr>
              <w:rPr>
                <w:szCs w:val="28"/>
              </w:rPr>
            </w:pPr>
            <w:r w:rsidRPr="00C808A9">
              <w:rPr>
                <w:szCs w:val="28"/>
              </w:rPr>
              <w:t>Inclusion of more sanitary products within its services, considering today’s post-pandemic era</w:t>
            </w:r>
          </w:p>
          <w:p w14:paraId="3D094FFB" w14:textId="77777777" w:rsidR="00057198" w:rsidRPr="00DF32F1" w:rsidRDefault="001A7E54" w:rsidP="001A00B2">
            <w:pPr>
              <w:pStyle w:val="ListParagraph"/>
              <w:numPr>
                <w:ilvl w:val="0"/>
                <w:numId w:val="11"/>
              </w:numPr>
              <w:rPr>
                <w:szCs w:val="24"/>
                <w:shd w:val="clear" w:color="auto" w:fill="FFFFFF"/>
              </w:rPr>
            </w:pPr>
            <w:r w:rsidRPr="00DF32F1">
              <w:rPr>
                <w:szCs w:val="32"/>
              </w:rPr>
              <w:t>Increase in sales volume by expanding the market reach in developing countries such as India</w:t>
            </w:r>
            <w:r w:rsidR="001A00B2" w:rsidRPr="00DF32F1">
              <w:rPr>
                <w:szCs w:val="32"/>
              </w:rPr>
              <w:t xml:space="preserve"> </w:t>
            </w:r>
            <w:r w:rsidR="001A00B2" w:rsidRPr="00DF32F1">
              <w:rPr>
                <w:szCs w:val="24"/>
                <w:shd w:val="clear" w:color="auto" w:fill="FFFFFF"/>
              </w:rPr>
              <w:t xml:space="preserve">(Marpaung </w:t>
            </w:r>
            <w:r w:rsidR="001A00B2" w:rsidRPr="00DF32F1">
              <w:rPr>
                <w:i/>
                <w:iCs/>
                <w:szCs w:val="24"/>
                <w:shd w:val="clear" w:color="auto" w:fill="FFFFFF"/>
              </w:rPr>
              <w:t>et al.,</w:t>
            </w:r>
            <w:r w:rsidR="001A00B2" w:rsidRPr="00DF32F1">
              <w:rPr>
                <w:szCs w:val="24"/>
                <w:shd w:val="clear" w:color="auto" w:fill="FFFFFF"/>
              </w:rPr>
              <w:t xml:space="preserve"> 2019)</w:t>
            </w:r>
            <w:r w:rsidRPr="00DF32F1">
              <w:rPr>
                <w:szCs w:val="32"/>
              </w:rPr>
              <w:t>.</w:t>
            </w:r>
          </w:p>
          <w:p w14:paraId="294E14D2" w14:textId="77777777" w:rsidR="00057198" w:rsidRPr="00C808A9" w:rsidRDefault="001A7E54" w:rsidP="001A00B2">
            <w:pPr>
              <w:pStyle w:val="ListParagraph"/>
              <w:numPr>
                <w:ilvl w:val="0"/>
                <w:numId w:val="11"/>
              </w:numPr>
              <w:rPr>
                <w:szCs w:val="28"/>
              </w:rPr>
            </w:pPr>
            <w:r w:rsidRPr="00C808A9">
              <w:rPr>
                <w:szCs w:val="28"/>
              </w:rPr>
              <w:t>High rate of market share of business through more joint ventures.</w:t>
            </w:r>
          </w:p>
          <w:p w14:paraId="33817E74" w14:textId="77777777" w:rsidR="00C808A9" w:rsidRPr="00B93794" w:rsidRDefault="001A7E54" w:rsidP="001A00B2">
            <w:pPr>
              <w:pStyle w:val="ListParagraph"/>
              <w:numPr>
                <w:ilvl w:val="0"/>
                <w:numId w:val="11"/>
              </w:numPr>
              <w:rPr>
                <w:szCs w:val="24"/>
              </w:rPr>
            </w:pPr>
            <w:r w:rsidRPr="00C808A9">
              <w:rPr>
                <w:szCs w:val="28"/>
              </w:rPr>
              <w:t>Collaborative relationships with schools, colleges, diners and healthcare units have the potential to boost the number of consumers.</w:t>
            </w:r>
          </w:p>
        </w:tc>
        <w:tc>
          <w:tcPr>
            <w:tcW w:w="4621" w:type="dxa"/>
          </w:tcPr>
          <w:p w14:paraId="09DCEA88" w14:textId="77777777" w:rsidR="00B261B6" w:rsidRPr="00361D01" w:rsidRDefault="001A7E54" w:rsidP="00361D01">
            <w:pPr>
              <w:pStyle w:val="ListParagraph"/>
              <w:numPr>
                <w:ilvl w:val="0"/>
                <w:numId w:val="10"/>
              </w:numPr>
              <w:rPr>
                <w:szCs w:val="28"/>
              </w:rPr>
            </w:pPr>
            <w:r w:rsidRPr="00361D01">
              <w:rPr>
                <w:szCs w:val="28"/>
              </w:rPr>
              <w:t>Financial instability in the countries where Ritz Carlton has its market reach, leading to generate numerous issues for the hotel chain.</w:t>
            </w:r>
          </w:p>
          <w:p w14:paraId="7B1E1455" w14:textId="77777777" w:rsidR="00361D01" w:rsidRPr="00361D01" w:rsidRDefault="001A7E54" w:rsidP="00361D01">
            <w:pPr>
              <w:pStyle w:val="ListParagraph"/>
              <w:numPr>
                <w:ilvl w:val="0"/>
                <w:numId w:val="10"/>
              </w:numPr>
              <w:rPr>
                <w:szCs w:val="28"/>
              </w:rPr>
            </w:pPr>
            <w:r w:rsidRPr="00361D01">
              <w:rPr>
                <w:szCs w:val="28"/>
              </w:rPr>
              <w:t>The inclusion of more sanitary products can be very costly and could lead to a drop in the hotel's earnings margin.</w:t>
            </w:r>
          </w:p>
          <w:p w14:paraId="4BFEF22C" w14:textId="77777777" w:rsidR="00361D01" w:rsidRPr="00361D01" w:rsidRDefault="001A7E54" w:rsidP="00361D01">
            <w:pPr>
              <w:pStyle w:val="ListParagraph"/>
              <w:numPr>
                <w:ilvl w:val="0"/>
                <w:numId w:val="10"/>
              </w:numPr>
            </w:pPr>
            <w:r w:rsidRPr="00361D01">
              <w:rPr>
                <w:szCs w:val="28"/>
              </w:rPr>
              <w:t>Due to a complex supply chain, any minor deception at any stage of the supply chain can lead to a series of problems.</w:t>
            </w:r>
          </w:p>
        </w:tc>
      </w:tr>
    </w:tbl>
    <w:p w14:paraId="43C7971F" w14:textId="77777777" w:rsidR="00D817F2" w:rsidRDefault="00D817F2" w:rsidP="00D817F2"/>
    <w:p w14:paraId="5AFD50A9" w14:textId="77777777" w:rsidR="00A8627B" w:rsidRDefault="001A7E54" w:rsidP="00A8627B">
      <w:pPr>
        <w:pStyle w:val="Heading2"/>
      </w:pPr>
      <w:r>
        <w:t>Customers: Segmentation and Targeting/Customer profiles</w:t>
      </w:r>
    </w:p>
    <w:p w14:paraId="430C396A" w14:textId="77777777" w:rsidR="00A8627B" w:rsidRPr="00693228" w:rsidRDefault="001A7E54" w:rsidP="00A8627B">
      <w:pPr>
        <w:rPr>
          <w:shd w:val="clear" w:color="auto" w:fill="FFFFFF"/>
        </w:rPr>
      </w:pPr>
      <w:r>
        <w:t>STP is defined as a highlighted model for identifying any corporation’s targeted consumer base, products and the strategies involved i</w:t>
      </w:r>
      <w:r w:rsidR="00693228">
        <w:t>n</w:t>
      </w:r>
      <w:r>
        <w:t xml:space="preserve"> such</w:t>
      </w:r>
      <w:r w:rsidR="00693228">
        <w:t xml:space="preserve"> </w:t>
      </w:r>
      <w:r w:rsidR="00693228">
        <w:rPr>
          <w:shd w:val="clear" w:color="auto" w:fill="FFFFFF"/>
        </w:rPr>
        <w:t xml:space="preserve">(Shah </w:t>
      </w:r>
      <w:r w:rsidR="00693228" w:rsidRPr="00693228">
        <w:rPr>
          <w:i/>
          <w:iCs/>
          <w:shd w:val="clear" w:color="auto" w:fill="FFFFFF"/>
        </w:rPr>
        <w:t>et al.,</w:t>
      </w:r>
      <w:r w:rsidR="00693228">
        <w:rPr>
          <w:shd w:val="clear" w:color="auto" w:fill="FFFFFF"/>
        </w:rPr>
        <w:t xml:space="preserve"> 2019)</w:t>
      </w:r>
      <w:r>
        <w:t>. In terms of Ritz Carlton, the hotel's current consumer base is divided into two segments, which include independent travellers and meeting event planners.</w:t>
      </w:r>
      <w:r w:rsidR="00897486">
        <w:t xml:space="preserve"> Given that, the hotel aims to increase the relevance of </w:t>
      </w:r>
      <w:r w:rsidR="00897486">
        <w:lastRenderedPageBreak/>
        <w:t>health products after the COVID because its consumer base is vigilant about the matter, and it also has the potential to attract new clients.</w:t>
      </w:r>
    </w:p>
    <w:tbl>
      <w:tblPr>
        <w:tblStyle w:val="TableGrid"/>
        <w:tblW w:w="0" w:type="auto"/>
        <w:tblLook w:val="04A0" w:firstRow="1" w:lastRow="0" w:firstColumn="1" w:lastColumn="0" w:noHBand="0" w:noVBand="1"/>
      </w:tblPr>
      <w:tblGrid>
        <w:gridCol w:w="4513"/>
        <w:gridCol w:w="4503"/>
      </w:tblGrid>
      <w:tr w:rsidR="00C11D14" w14:paraId="5581536E" w14:textId="77777777" w:rsidTr="000C2E10">
        <w:tc>
          <w:tcPr>
            <w:tcW w:w="4621" w:type="dxa"/>
            <w:shd w:val="clear" w:color="auto" w:fill="9CC2E5" w:themeFill="accent1" w:themeFillTint="99"/>
          </w:tcPr>
          <w:p w14:paraId="47035F10" w14:textId="77777777" w:rsidR="00742F73" w:rsidRPr="00742F73" w:rsidRDefault="001A7E54" w:rsidP="00A8627B">
            <w:pPr>
              <w:rPr>
                <w:b/>
                <w:bCs/>
                <w:szCs w:val="24"/>
              </w:rPr>
            </w:pPr>
            <w:r w:rsidRPr="00742F73">
              <w:rPr>
                <w:b/>
                <w:bCs/>
                <w:szCs w:val="24"/>
              </w:rPr>
              <w:t xml:space="preserve">Geographic </w:t>
            </w:r>
          </w:p>
        </w:tc>
        <w:tc>
          <w:tcPr>
            <w:tcW w:w="4621" w:type="dxa"/>
          </w:tcPr>
          <w:p w14:paraId="6762D48F" w14:textId="77777777" w:rsidR="00742F73" w:rsidRPr="000C2E10" w:rsidRDefault="001A7E54" w:rsidP="00A8627B">
            <w:pPr>
              <w:rPr>
                <w:szCs w:val="24"/>
              </w:rPr>
            </w:pPr>
            <w:r w:rsidRPr="000C2E10">
              <w:rPr>
                <w:szCs w:val="24"/>
              </w:rPr>
              <w:t>International and national customers</w:t>
            </w:r>
          </w:p>
        </w:tc>
      </w:tr>
      <w:tr w:rsidR="00C11D14" w14:paraId="66B7443F" w14:textId="77777777" w:rsidTr="000C2E10">
        <w:tc>
          <w:tcPr>
            <w:tcW w:w="4621" w:type="dxa"/>
            <w:shd w:val="clear" w:color="auto" w:fill="FFFFFF" w:themeFill="background1"/>
          </w:tcPr>
          <w:p w14:paraId="5D6A88DD" w14:textId="77777777" w:rsidR="00742F73" w:rsidRPr="00742F73" w:rsidRDefault="001A7E54" w:rsidP="00A8627B">
            <w:pPr>
              <w:rPr>
                <w:b/>
                <w:bCs/>
                <w:szCs w:val="24"/>
              </w:rPr>
            </w:pPr>
            <w:r w:rsidRPr="00742F73">
              <w:rPr>
                <w:b/>
                <w:bCs/>
                <w:szCs w:val="24"/>
              </w:rPr>
              <w:t>Demographic</w:t>
            </w:r>
          </w:p>
        </w:tc>
        <w:tc>
          <w:tcPr>
            <w:tcW w:w="4621" w:type="dxa"/>
            <w:shd w:val="clear" w:color="auto" w:fill="FFFFFF" w:themeFill="background1"/>
          </w:tcPr>
          <w:p w14:paraId="5B116152" w14:textId="77777777" w:rsidR="000C2E10" w:rsidRPr="000C2E10" w:rsidRDefault="001A7E54" w:rsidP="000C2E10">
            <w:pPr>
              <w:shd w:val="clear" w:color="auto" w:fill="FFFFFF" w:themeFill="background1"/>
              <w:rPr>
                <w:szCs w:val="24"/>
              </w:rPr>
            </w:pPr>
            <w:r w:rsidRPr="000C2E10">
              <w:rPr>
                <w:szCs w:val="24"/>
              </w:rPr>
              <w:t>Age: 16-70</w:t>
            </w:r>
          </w:p>
          <w:p w14:paraId="44CF7B3A" w14:textId="77777777" w:rsidR="000C2E10" w:rsidRPr="000C2E10" w:rsidRDefault="001A7E54" w:rsidP="00A8627B">
            <w:pPr>
              <w:rPr>
                <w:szCs w:val="24"/>
              </w:rPr>
            </w:pPr>
            <w:r w:rsidRPr="000C2E10">
              <w:rPr>
                <w:szCs w:val="24"/>
              </w:rPr>
              <w:t>Both Males and Females</w:t>
            </w:r>
          </w:p>
        </w:tc>
      </w:tr>
      <w:tr w:rsidR="00C11D14" w14:paraId="508B6DFE" w14:textId="77777777" w:rsidTr="000C2E10">
        <w:tc>
          <w:tcPr>
            <w:tcW w:w="4621" w:type="dxa"/>
            <w:shd w:val="clear" w:color="auto" w:fill="9CC2E5" w:themeFill="accent1" w:themeFillTint="99"/>
          </w:tcPr>
          <w:p w14:paraId="1FC21F79" w14:textId="77777777" w:rsidR="00742F73" w:rsidRPr="00742F73" w:rsidRDefault="001A7E54" w:rsidP="00A8627B">
            <w:pPr>
              <w:rPr>
                <w:b/>
                <w:bCs/>
                <w:szCs w:val="24"/>
              </w:rPr>
            </w:pPr>
            <w:r w:rsidRPr="00742F73">
              <w:rPr>
                <w:b/>
                <w:bCs/>
                <w:szCs w:val="24"/>
              </w:rPr>
              <w:t>Behavioural</w:t>
            </w:r>
          </w:p>
        </w:tc>
        <w:tc>
          <w:tcPr>
            <w:tcW w:w="4621" w:type="dxa"/>
          </w:tcPr>
          <w:p w14:paraId="753E1EB9" w14:textId="77777777" w:rsidR="00742F73" w:rsidRPr="000C2E10" w:rsidRDefault="001A7E54" w:rsidP="00A8627B">
            <w:pPr>
              <w:rPr>
                <w:szCs w:val="24"/>
              </w:rPr>
            </w:pPr>
            <w:r>
              <w:rPr>
                <w:szCs w:val="24"/>
              </w:rPr>
              <w:t>-</w:t>
            </w:r>
            <w:r w:rsidR="000C2E10" w:rsidRPr="000C2E10">
              <w:rPr>
                <w:szCs w:val="24"/>
              </w:rPr>
              <w:t>Travellers</w:t>
            </w:r>
          </w:p>
          <w:p w14:paraId="6B2DA121" w14:textId="77777777" w:rsidR="000C2E10" w:rsidRDefault="001A7E54" w:rsidP="00A8627B">
            <w:r>
              <w:rPr>
                <w:szCs w:val="24"/>
              </w:rPr>
              <w:t>-</w:t>
            </w:r>
            <w:r w:rsidRPr="000C2E10">
              <w:rPr>
                <w:szCs w:val="24"/>
              </w:rPr>
              <w:t>Meeting event planners</w:t>
            </w:r>
          </w:p>
        </w:tc>
      </w:tr>
      <w:tr w:rsidR="00C11D14" w14:paraId="2BC5A701" w14:textId="77777777" w:rsidTr="000C2E10">
        <w:tc>
          <w:tcPr>
            <w:tcW w:w="4621" w:type="dxa"/>
            <w:shd w:val="clear" w:color="auto" w:fill="FFFFFF" w:themeFill="background1"/>
          </w:tcPr>
          <w:p w14:paraId="10077E9F" w14:textId="77777777" w:rsidR="00742F73" w:rsidRPr="00742F73" w:rsidRDefault="001A7E54" w:rsidP="00A8627B">
            <w:pPr>
              <w:rPr>
                <w:b/>
                <w:bCs/>
                <w:szCs w:val="24"/>
              </w:rPr>
            </w:pPr>
            <w:r w:rsidRPr="00742F73">
              <w:rPr>
                <w:b/>
                <w:bCs/>
                <w:szCs w:val="24"/>
              </w:rPr>
              <w:t>Psychographic</w:t>
            </w:r>
          </w:p>
        </w:tc>
        <w:tc>
          <w:tcPr>
            <w:tcW w:w="4621" w:type="dxa"/>
          </w:tcPr>
          <w:p w14:paraId="0A9148F8" w14:textId="77777777" w:rsidR="00742F73" w:rsidRPr="000C2E10" w:rsidRDefault="001A7E54" w:rsidP="00A8627B">
            <w:pPr>
              <w:rPr>
                <w:szCs w:val="24"/>
              </w:rPr>
            </w:pPr>
            <w:r>
              <w:rPr>
                <w:szCs w:val="24"/>
              </w:rPr>
              <w:t>-</w:t>
            </w:r>
            <w:r w:rsidR="000C2E10" w:rsidRPr="000C2E10">
              <w:rPr>
                <w:szCs w:val="24"/>
              </w:rPr>
              <w:t>Middle- and upper-class customers</w:t>
            </w:r>
          </w:p>
          <w:p w14:paraId="02A91635" w14:textId="77777777" w:rsidR="000C2E10" w:rsidRDefault="001A7E54" w:rsidP="00A8627B">
            <w:r>
              <w:rPr>
                <w:szCs w:val="24"/>
              </w:rPr>
              <w:t>-</w:t>
            </w:r>
            <w:r w:rsidRPr="000C2E10">
              <w:rPr>
                <w:szCs w:val="24"/>
              </w:rPr>
              <w:t>Tourists and business people</w:t>
            </w:r>
          </w:p>
        </w:tc>
      </w:tr>
    </w:tbl>
    <w:p w14:paraId="58A48A3C" w14:textId="77777777" w:rsidR="00742F73" w:rsidRDefault="00742F73" w:rsidP="00A8627B"/>
    <w:p w14:paraId="3B580B78" w14:textId="77777777" w:rsidR="00A55BA9" w:rsidRPr="00424F5F" w:rsidRDefault="001A7E54" w:rsidP="00424F5F">
      <w:pPr>
        <w:pStyle w:val="Heading2"/>
      </w:pPr>
      <w:r>
        <w:t>Competitors: Porter’s five forces</w:t>
      </w:r>
    </w:p>
    <w:tbl>
      <w:tblPr>
        <w:tblStyle w:val="TableGrid"/>
        <w:tblW w:w="0" w:type="auto"/>
        <w:tblLook w:val="04A0" w:firstRow="1" w:lastRow="0" w:firstColumn="1" w:lastColumn="0" w:noHBand="0" w:noVBand="1"/>
      </w:tblPr>
      <w:tblGrid>
        <w:gridCol w:w="4505"/>
        <w:gridCol w:w="4511"/>
      </w:tblGrid>
      <w:tr w:rsidR="00C11D14" w14:paraId="6FFFEB97" w14:textId="77777777" w:rsidTr="000008BE">
        <w:tc>
          <w:tcPr>
            <w:tcW w:w="4621" w:type="dxa"/>
            <w:shd w:val="clear" w:color="auto" w:fill="9CC2E5" w:themeFill="accent1" w:themeFillTint="99"/>
          </w:tcPr>
          <w:p w14:paraId="3BBCD51C" w14:textId="77777777" w:rsidR="00CB225C" w:rsidRPr="00CB225C" w:rsidRDefault="001A7E54" w:rsidP="00BC4AFC">
            <w:pPr>
              <w:rPr>
                <w:b/>
                <w:bCs/>
                <w:szCs w:val="24"/>
              </w:rPr>
            </w:pPr>
            <w:r w:rsidRPr="00CB225C">
              <w:rPr>
                <w:b/>
                <w:bCs/>
                <w:szCs w:val="24"/>
              </w:rPr>
              <w:t>Threats of New Entrants</w:t>
            </w:r>
          </w:p>
        </w:tc>
        <w:tc>
          <w:tcPr>
            <w:tcW w:w="4621" w:type="dxa"/>
          </w:tcPr>
          <w:p w14:paraId="564856D5" w14:textId="77777777" w:rsidR="00CB225C" w:rsidRPr="00424F5F" w:rsidRDefault="001A7E54" w:rsidP="00BC4AFC">
            <w:pPr>
              <w:rPr>
                <w:szCs w:val="24"/>
              </w:rPr>
            </w:pPr>
            <w:r w:rsidRPr="00424F5F">
              <w:rPr>
                <w:szCs w:val="24"/>
              </w:rPr>
              <w:t>-High</w:t>
            </w:r>
          </w:p>
          <w:p w14:paraId="3038040B" w14:textId="77777777" w:rsidR="002C0E41" w:rsidRPr="00424F5F" w:rsidRDefault="001A7E54" w:rsidP="00BC4AFC">
            <w:pPr>
              <w:rPr>
                <w:szCs w:val="24"/>
              </w:rPr>
            </w:pPr>
            <w:r w:rsidRPr="00424F5F">
              <w:rPr>
                <w:szCs w:val="24"/>
              </w:rPr>
              <w:t>-Due to the low resilience of barriers and the profitable nature of the industry, the threat of new entrants is high.</w:t>
            </w:r>
          </w:p>
        </w:tc>
      </w:tr>
      <w:tr w:rsidR="00C11D14" w14:paraId="2808EFF9" w14:textId="77777777" w:rsidTr="00CB225C">
        <w:tc>
          <w:tcPr>
            <w:tcW w:w="4621" w:type="dxa"/>
          </w:tcPr>
          <w:p w14:paraId="47FDF8A4" w14:textId="77777777" w:rsidR="00CB225C" w:rsidRPr="00CB225C" w:rsidRDefault="001A7E54" w:rsidP="00BC4AFC">
            <w:pPr>
              <w:rPr>
                <w:b/>
                <w:bCs/>
                <w:szCs w:val="24"/>
              </w:rPr>
            </w:pPr>
            <w:r w:rsidRPr="00CB225C">
              <w:rPr>
                <w:b/>
                <w:bCs/>
                <w:szCs w:val="24"/>
              </w:rPr>
              <w:t>Rivalry Among Existing Firms</w:t>
            </w:r>
          </w:p>
        </w:tc>
        <w:tc>
          <w:tcPr>
            <w:tcW w:w="4621" w:type="dxa"/>
          </w:tcPr>
          <w:p w14:paraId="75387DEC" w14:textId="77777777" w:rsidR="00CB225C" w:rsidRPr="00424F5F" w:rsidRDefault="001A7E54" w:rsidP="00BC4AFC">
            <w:pPr>
              <w:rPr>
                <w:szCs w:val="24"/>
              </w:rPr>
            </w:pPr>
            <w:r w:rsidRPr="00424F5F">
              <w:rPr>
                <w:szCs w:val="24"/>
              </w:rPr>
              <w:t>-High</w:t>
            </w:r>
          </w:p>
          <w:p w14:paraId="1343B87B" w14:textId="77777777" w:rsidR="002C0E41" w:rsidRPr="00424F5F" w:rsidRDefault="001A7E54" w:rsidP="00BC4AFC">
            <w:pPr>
              <w:rPr>
                <w:szCs w:val="24"/>
              </w:rPr>
            </w:pPr>
            <w:r w:rsidRPr="00424F5F">
              <w:rPr>
                <w:szCs w:val="24"/>
              </w:rPr>
              <w:t>-Tough competition executed by Holidays Inn and Four Seasons Hotel and Resorts.</w:t>
            </w:r>
          </w:p>
        </w:tc>
      </w:tr>
      <w:tr w:rsidR="00C11D14" w14:paraId="187F7EDC" w14:textId="77777777" w:rsidTr="000008BE">
        <w:tc>
          <w:tcPr>
            <w:tcW w:w="4621" w:type="dxa"/>
            <w:shd w:val="clear" w:color="auto" w:fill="9CC2E5" w:themeFill="accent1" w:themeFillTint="99"/>
          </w:tcPr>
          <w:p w14:paraId="79EADA27" w14:textId="77777777" w:rsidR="00CB225C" w:rsidRPr="00CB225C" w:rsidRDefault="001A7E54" w:rsidP="00BC4AFC">
            <w:pPr>
              <w:rPr>
                <w:b/>
                <w:bCs/>
                <w:szCs w:val="24"/>
              </w:rPr>
            </w:pPr>
            <w:r w:rsidRPr="00CB225C">
              <w:rPr>
                <w:b/>
                <w:bCs/>
                <w:szCs w:val="24"/>
              </w:rPr>
              <w:t>Bargaining Power of Suppliers</w:t>
            </w:r>
          </w:p>
        </w:tc>
        <w:tc>
          <w:tcPr>
            <w:tcW w:w="4621" w:type="dxa"/>
          </w:tcPr>
          <w:p w14:paraId="41BFFAEF" w14:textId="77777777" w:rsidR="00CB225C" w:rsidRPr="00424F5F" w:rsidRDefault="001A7E54" w:rsidP="00BC4AFC">
            <w:pPr>
              <w:rPr>
                <w:szCs w:val="24"/>
              </w:rPr>
            </w:pPr>
            <w:r w:rsidRPr="00424F5F">
              <w:rPr>
                <w:szCs w:val="24"/>
              </w:rPr>
              <w:t>-High</w:t>
            </w:r>
          </w:p>
          <w:p w14:paraId="7D0A8AE5" w14:textId="77777777" w:rsidR="002C0E41" w:rsidRPr="00424F5F" w:rsidRDefault="001A7E54" w:rsidP="00BC4AFC">
            <w:pPr>
              <w:rPr>
                <w:szCs w:val="24"/>
              </w:rPr>
            </w:pPr>
            <w:r w:rsidRPr="00424F5F">
              <w:rPr>
                <w:szCs w:val="24"/>
              </w:rPr>
              <w:t xml:space="preserve">-Due to the concentration of suppliers in one region and their existence in a limited amount, their bargaining power is high. </w:t>
            </w:r>
          </w:p>
        </w:tc>
      </w:tr>
      <w:tr w:rsidR="00C11D14" w14:paraId="5968C5F9" w14:textId="77777777" w:rsidTr="00CB225C">
        <w:tc>
          <w:tcPr>
            <w:tcW w:w="4621" w:type="dxa"/>
          </w:tcPr>
          <w:p w14:paraId="6E328793" w14:textId="77777777" w:rsidR="00CB225C" w:rsidRDefault="001A7E54" w:rsidP="00BC4AFC">
            <w:pPr>
              <w:rPr>
                <w:b/>
                <w:bCs/>
                <w:szCs w:val="24"/>
              </w:rPr>
            </w:pPr>
            <w:r w:rsidRPr="00CB225C">
              <w:rPr>
                <w:b/>
                <w:bCs/>
                <w:szCs w:val="24"/>
              </w:rPr>
              <w:t>Bargaining Power of Buyers</w:t>
            </w:r>
          </w:p>
          <w:p w14:paraId="23880173" w14:textId="77777777" w:rsidR="005C4E15" w:rsidRPr="00CB225C" w:rsidRDefault="005C4E15" w:rsidP="00BC4AFC">
            <w:pPr>
              <w:rPr>
                <w:b/>
                <w:bCs/>
                <w:szCs w:val="24"/>
              </w:rPr>
            </w:pPr>
          </w:p>
        </w:tc>
        <w:tc>
          <w:tcPr>
            <w:tcW w:w="4621" w:type="dxa"/>
          </w:tcPr>
          <w:p w14:paraId="33AC53BF" w14:textId="77777777" w:rsidR="00CB225C" w:rsidRPr="00424F5F" w:rsidRDefault="001A7E54" w:rsidP="00BC4AFC">
            <w:pPr>
              <w:rPr>
                <w:szCs w:val="24"/>
              </w:rPr>
            </w:pPr>
            <w:r w:rsidRPr="00424F5F">
              <w:rPr>
                <w:szCs w:val="24"/>
              </w:rPr>
              <w:t>-High</w:t>
            </w:r>
          </w:p>
          <w:p w14:paraId="75159E5A" w14:textId="77777777" w:rsidR="002C0E41" w:rsidRPr="00424F5F" w:rsidRDefault="001A7E54" w:rsidP="00BC4AFC">
            <w:pPr>
              <w:rPr>
                <w:szCs w:val="24"/>
              </w:rPr>
            </w:pPr>
            <w:r w:rsidRPr="00424F5F">
              <w:rPr>
                <w:szCs w:val="24"/>
              </w:rPr>
              <w:t>-Due to decreased profitability and an increase in competition, the buyers' bargaining power is high.</w:t>
            </w:r>
          </w:p>
        </w:tc>
      </w:tr>
      <w:tr w:rsidR="00C11D14" w14:paraId="36C7AA51" w14:textId="77777777" w:rsidTr="00CB225C">
        <w:tc>
          <w:tcPr>
            <w:tcW w:w="4621" w:type="dxa"/>
          </w:tcPr>
          <w:p w14:paraId="237FD539" w14:textId="77777777" w:rsidR="00CB225C" w:rsidRPr="00CB225C" w:rsidRDefault="001A7E54" w:rsidP="00BC4AFC">
            <w:pPr>
              <w:rPr>
                <w:b/>
                <w:bCs/>
                <w:szCs w:val="24"/>
              </w:rPr>
            </w:pPr>
            <w:r w:rsidRPr="00CB225C">
              <w:rPr>
                <w:b/>
                <w:bCs/>
                <w:szCs w:val="24"/>
              </w:rPr>
              <w:t xml:space="preserve">Threat of Substitute </w:t>
            </w:r>
          </w:p>
        </w:tc>
        <w:tc>
          <w:tcPr>
            <w:tcW w:w="4621" w:type="dxa"/>
          </w:tcPr>
          <w:p w14:paraId="7A23B788" w14:textId="77777777" w:rsidR="00CB225C" w:rsidRPr="00424F5F" w:rsidRDefault="001A7E54" w:rsidP="00BC4AFC">
            <w:pPr>
              <w:rPr>
                <w:szCs w:val="24"/>
              </w:rPr>
            </w:pPr>
            <w:r w:rsidRPr="00424F5F">
              <w:rPr>
                <w:szCs w:val="24"/>
              </w:rPr>
              <w:t>-High</w:t>
            </w:r>
          </w:p>
          <w:p w14:paraId="4744D5B7" w14:textId="77777777" w:rsidR="0053579A" w:rsidRPr="00424F5F" w:rsidRDefault="001A7E54" w:rsidP="00BC4AFC">
            <w:pPr>
              <w:rPr>
                <w:szCs w:val="24"/>
              </w:rPr>
            </w:pPr>
            <w:r w:rsidRPr="00424F5F">
              <w:rPr>
                <w:szCs w:val="24"/>
              </w:rPr>
              <w:t>-Due to a shortage of sanitary products, customers utilise other brands' products.</w:t>
            </w:r>
          </w:p>
        </w:tc>
      </w:tr>
    </w:tbl>
    <w:p w14:paraId="24DDC14A" w14:textId="77777777" w:rsidR="005C4E15" w:rsidRDefault="005C4E15" w:rsidP="00332B7D">
      <w:pPr>
        <w:pStyle w:val="Heading2"/>
        <w:numPr>
          <w:ilvl w:val="0"/>
          <w:numId w:val="0"/>
        </w:numPr>
      </w:pPr>
    </w:p>
    <w:p w14:paraId="6A4D01E2" w14:textId="77777777" w:rsidR="005C4E15" w:rsidRDefault="001A7E54" w:rsidP="00422716">
      <w:pPr>
        <w:pStyle w:val="Heading2"/>
      </w:pPr>
      <w:r>
        <w:t>Collaborators</w:t>
      </w:r>
    </w:p>
    <w:p w14:paraId="274E1850" w14:textId="77777777" w:rsidR="00422716" w:rsidRDefault="001A7E54" w:rsidP="00A8627B">
      <w:r>
        <w:t>Ritz Carlton currently established a collaboration with the luxury goods company Asprey. The hotel maintains its relationship with the company through</w:t>
      </w:r>
      <w:r w:rsidR="00147B69">
        <w:t xml:space="preserve"> healthy interaction and B2B relationship</w:t>
      </w:r>
      <w:r w:rsidR="006B39DF">
        <w:t>s (Ritz Carlton, 2022)</w:t>
      </w:r>
      <w:r w:rsidR="00147B69">
        <w:t>.</w:t>
      </w:r>
    </w:p>
    <w:p w14:paraId="7A078D66" w14:textId="77777777" w:rsidR="00E6156B" w:rsidRDefault="001A7E54" w:rsidP="00E6156B">
      <w:pPr>
        <w:pStyle w:val="Heading2"/>
      </w:pPr>
      <w:r>
        <w:t>Climate: PESTLE Analysis</w:t>
      </w:r>
    </w:p>
    <w:tbl>
      <w:tblPr>
        <w:tblStyle w:val="TableGrid"/>
        <w:tblW w:w="0" w:type="auto"/>
        <w:tblLook w:val="04A0" w:firstRow="1" w:lastRow="0" w:firstColumn="1" w:lastColumn="0" w:noHBand="0" w:noVBand="1"/>
      </w:tblPr>
      <w:tblGrid>
        <w:gridCol w:w="2421"/>
        <w:gridCol w:w="6595"/>
      </w:tblGrid>
      <w:tr w:rsidR="00C11D14" w14:paraId="7A6BF9CB" w14:textId="77777777" w:rsidTr="002754CD">
        <w:tc>
          <w:tcPr>
            <w:tcW w:w="2448" w:type="dxa"/>
            <w:shd w:val="clear" w:color="auto" w:fill="9CC2E5" w:themeFill="accent1" w:themeFillTint="99"/>
          </w:tcPr>
          <w:p w14:paraId="0EC8882E" w14:textId="77777777" w:rsidR="00CB6630" w:rsidRPr="00CB6630" w:rsidRDefault="001A7E54" w:rsidP="00E6156B">
            <w:pPr>
              <w:rPr>
                <w:b/>
                <w:bCs/>
                <w:szCs w:val="24"/>
              </w:rPr>
            </w:pPr>
            <w:r w:rsidRPr="00CB6630">
              <w:rPr>
                <w:b/>
                <w:bCs/>
                <w:szCs w:val="24"/>
              </w:rPr>
              <w:t>Political</w:t>
            </w:r>
          </w:p>
        </w:tc>
        <w:tc>
          <w:tcPr>
            <w:tcW w:w="6794" w:type="dxa"/>
          </w:tcPr>
          <w:p w14:paraId="3E1D0595" w14:textId="77777777" w:rsidR="00D04C61" w:rsidRPr="002754CD" w:rsidRDefault="001A7E54" w:rsidP="00E6156B">
            <w:pPr>
              <w:rPr>
                <w:szCs w:val="24"/>
              </w:rPr>
            </w:pPr>
            <w:r w:rsidRPr="002754CD">
              <w:rPr>
                <w:szCs w:val="24"/>
              </w:rPr>
              <w:t>Disturbance in the political domains due to the UK's exit from the European Union, the departure of the Prime Minister and the Queen's death.</w:t>
            </w:r>
          </w:p>
        </w:tc>
      </w:tr>
      <w:tr w:rsidR="00C11D14" w14:paraId="7C543852" w14:textId="77777777" w:rsidTr="00CB6630">
        <w:tc>
          <w:tcPr>
            <w:tcW w:w="2448" w:type="dxa"/>
          </w:tcPr>
          <w:p w14:paraId="1B5AEAB1" w14:textId="77777777" w:rsidR="00CB6630" w:rsidRPr="00CB6630" w:rsidRDefault="001A7E54" w:rsidP="00E6156B">
            <w:pPr>
              <w:rPr>
                <w:b/>
                <w:bCs/>
                <w:szCs w:val="24"/>
              </w:rPr>
            </w:pPr>
            <w:r w:rsidRPr="00CB6630">
              <w:rPr>
                <w:b/>
                <w:bCs/>
                <w:szCs w:val="24"/>
              </w:rPr>
              <w:t>Economic</w:t>
            </w:r>
          </w:p>
        </w:tc>
        <w:tc>
          <w:tcPr>
            <w:tcW w:w="6794" w:type="dxa"/>
          </w:tcPr>
          <w:p w14:paraId="09EA4B37" w14:textId="77777777" w:rsidR="00CB6630" w:rsidRPr="002754CD" w:rsidRDefault="001A7E54" w:rsidP="00E6156B">
            <w:pPr>
              <w:rPr>
                <w:szCs w:val="24"/>
              </w:rPr>
            </w:pPr>
            <w:r w:rsidRPr="002754CD">
              <w:rPr>
                <w:szCs w:val="24"/>
              </w:rPr>
              <w:t>The hospitality industry is recovering quickly after the pandemic's demise, leading the UK to generate a gross GDP of 4.2%, totalling up to 3.198 pounds</w:t>
            </w:r>
            <w:r w:rsidR="00953372">
              <w:rPr>
                <w:szCs w:val="24"/>
              </w:rPr>
              <w:t xml:space="preserve"> (Statista, 2022)</w:t>
            </w:r>
            <w:r w:rsidRPr="002754CD">
              <w:rPr>
                <w:szCs w:val="24"/>
              </w:rPr>
              <w:t>.</w:t>
            </w:r>
          </w:p>
        </w:tc>
      </w:tr>
      <w:tr w:rsidR="00C11D14" w14:paraId="506C5B0C" w14:textId="77777777" w:rsidTr="002754CD">
        <w:tc>
          <w:tcPr>
            <w:tcW w:w="2448" w:type="dxa"/>
            <w:shd w:val="clear" w:color="auto" w:fill="9CC2E5" w:themeFill="accent1" w:themeFillTint="99"/>
          </w:tcPr>
          <w:p w14:paraId="46019C99" w14:textId="77777777" w:rsidR="00CB6630" w:rsidRPr="00CB6630" w:rsidRDefault="001A7E54" w:rsidP="00E6156B">
            <w:pPr>
              <w:rPr>
                <w:b/>
                <w:bCs/>
                <w:szCs w:val="24"/>
              </w:rPr>
            </w:pPr>
            <w:r w:rsidRPr="00CB6630">
              <w:rPr>
                <w:b/>
                <w:bCs/>
                <w:szCs w:val="24"/>
              </w:rPr>
              <w:t>Social</w:t>
            </w:r>
          </w:p>
        </w:tc>
        <w:tc>
          <w:tcPr>
            <w:tcW w:w="6794" w:type="dxa"/>
          </w:tcPr>
          <w:p w14:paraId="46E16855" w14:textId="77777777" w:rsidR="00CB6630" w:rsidRPr="002754CD" w:rsidRDefault="001A7E54" w:rsidP="00E6156B">
            <w:pPr>
              <w:rPr>
                <w:szCs w:val="24"/>
              </w:rPr>
            </w:pPr>
            <w:r w:rsidRPr="002754CD">
              <w:rPr>
                <w:szCs w:val="24"/>
              </w:rPr>
              <w:t>Heavy utilisation of digital assets is trendier among social views, which is why Ritz Carlton seeks to include efficient use of social media and digital devices.</w:t>
            </w:r>
          </w:p>
        </w:tc>
      </w:tr>
      <w:tr w:rsidR="00C11D14" w14:paraId="22577B43" w14:textId="77777777" w:rsidTr="00CB6630">
        <w:tc>
          <w:tcPr>
            <w:tcW w:w="2448" w:type="dxa"/>
          </w:tcPr>
          <w:p w14:paraId="67EDB0DA" w14:textId="77777777" w:rsidR="00CB6630" w:rsidRPr="00CB6630" w:rsidRDefault="001A7E54" w:rsidP="00E6156B">
            <w:pPr>
              <w:rPr>
                <w:b/>
                <w:bCs/>
                <w:szCs w:val="24"/>
              </w:rPr>
            </w:pPr>
            <w:r w:rsidRPr="00CB6630">
              <w:rPr>
                <w:b/>
                <w:bCs/>
                <w:szCs w:val="24"/>
              </w:rPr>
              <w:t>Technological</w:t>
            </w:r>
          </w:p>
        </w:tc>
        <w:tc>
          <w:tcPr>
            <w:tcW w:w="6794" w:type="dxa"/>
          </w:tcPr>
          <w:p w14:paraId="24A67EB4" w14:textId="77777777" w:rsidR="00CB6630" w:rsidRPr="002754CD" w:rsidRDefault="001A7E54" w:rsidP="00E6156B">
            <w:pPr>
              <w:rPr>
                <w:szCs w:val="24"/>
              </w:rPr>
            </w:pPr>
            <w:r w:rsidRPr="002754CD">
              <w:rPr>
                <w:szCs w:val="24"/>
              </w:rPr>
              <w:t>The hotel, especially after the pandemic, has introduced critical and responsive data on guests’ preferences and increased the quality and quantity of error-free digital products.</w:t>
            </w:r>
          </w:p>
        </w:tc>
      </w:tr>
      <w:tr w:rsidR="00C11D14" w14:paraId="59FD00A5" w14:textId="77777777" w:rsidTr="002754CD">
        <w:tc>
          <w:tcPr>
            <w:tcW w:w="2448" w:type="dxa"/>
            <w:shd w:val="clear" w:color="auto" w:fill="9CC2E5" w:themeFill="accent1" w:themeFillTint="99"/>
          </w:tcPr>
          <w:p w14:paraId="112071D7" w14:textId="77777777" w:rsidR="00CB6630" w:rsidRPr="00CB6630" w:rsidRDefault="001A7E54" w:rsidP="00E6156B">
            <w:pPr>
              <w:rPr>
                <w:b/>
                <w:bCs/>
                <w:szCs w:val="24"/>
              </w:rPr>
            </w:pPr>
            <w:r w:rsidRPr="00CB6630">
              <w:rPr>
                <w:b/>
                <w:bCs/>
                <w:szCs w:val="24"/>
              </w:rPr>
              <w:t>Legal</w:t>
            </w:r>
          </w:p>
        </w:tc>
        <w:tc>
          <w:tcPr>
            <w:tcW w:w="6794" w:type="dxa"/>
          </w:tcPr>
          <w:p w14:paraId="24BBF6EF" w14:textId="77777777" w:rsidR="00CB6630" w:rsidRPr="002754CD" w:rsidRDefault="001A7E54" w:rsidP="00E6156B">
            <w:pPr>
              <w:rPr>
                <w:szCs w:val="24"/>
              </w:rPr>
            </w:pPr>
            <w:r w:rsidRPr="002754CD">
              <w:rPr>
                <w:szCs w:val="24"/>
              </w:rPr>
              <w:t>For being an international hotel chain, Ritz Carlton pays heed to UK's hospitality policies and similarly pa</w:t>
            </w:r>
            <w:r w:rsidR="00D24D8E">
              <w:rPr>
                <w:szCs w:val="24"/>
              </w:rPr>
              <w:t>y</w:t>
            </w:r>
            <w:r w:rsidRPr="002754CD">
              <w:rPr>
                <w:szCs w:val="24"/>
              </w:rPr>
              <w:t xml:space="preserve"> respect the copyright laws and safety commandments</w:t>
            </w:r>
            <w:r w:rsidR="00487731">
              <w:rPr>
                <w:szCs w:val="24"/>
              </w:rPr>
              <w:t xml:space="preserve"> (</w:t>
            </w:r>
            <w:r w:rsidR="00487731" w:rsidRPr="00487731">
              <w:rPr>
                <w:lang w:val="en-US" w:eastAsia="en-US"/>
              </w:rPr>
              <w:t>Wibowo</w:t>
            </w:r>
            <w:r w:rsidR="00487731">
              <w:rPr>
                <w:lang w:val="en-US" w:eastAsia="en-US"/>
              </w:rPr>
              <w:t xml:space="preserve"> </w:t>
            </w:r>
            <w:r w:rsidR="00487731" w:rsidRPr="00487731">
              <w:rPr>
                <w:i/>
                <w:iCs/>
                <w:lang w:val="en-US" w:eastAsia="en-US"/>
              </w:rPr>
              <w:t>et al.,</w:t>
            </w:r>
            <w:r w:rsidR="00487731">
              <w:rPr>
                <w:lang w:val="en-US" w:eastAsia="en-US"/>
              </w:rPr>
              <w:t xml:space="preserve"> 2020)</w:t>
            </w:r>
            <w:r w:rsidRPr="002754CD">
              <w:rPr>
                <w:szCs w:val="24"/>
              </w:rPr>
              <w:t>.</w:t>
            </w:r>
          </w:p>
        </w:tc>
      </w:tr>
      <w:tr w:rsidR="00C11D14" w14:paraId="021BB13B" w14:textId="77777777" w:rsidTr="00CB6630">
        <w:tc>
          <w:tcPr>
            <w:tcW w:w="2448" w:type="dxa"/>
          </w:tcPr>
          <w:p w14:paraId="5A0EA144" w14:textId="77777777" w:rsidR="00CB6630" w:rsidRPr="00CB6630" w:rsidRDefault="001A7E54" w:rsidP="00E6156B">
            <w:pPr>
              <w:rPr>
                <w:b/>
                <w:bCs/>
                <w:szCs w:val="24"/>
              </w:rPr>
            </w:pPr>
            <w:r w:rsidRPr="00CB6630">
              <w:rPr>
                <w:b/>
                <w:bCs/>
                <w:szCs w:val="24"/>
              </w:rPr>
              <w:t>Environmental</w:t>
            </w:r>
          </w:p>
        </w:tc>
        <w:tc>
          <w:tcPr>
            <w:tcW w:w="6794" w:type="dxa"/>
          </w:tcPr>
          <w:p w14:paraId="7E4D9A0C" w14:textId="77777777" w:rsidR="00CB6630" w:rsidRPr="00C677A9" w:rsidRDefault="001A7E54" w:rsidP="00E6156B">
            <w:pPr>
              <w:rPr>
                <w:lang w:val="en-US" w:eastAsia="en-US"/>
              </w:rPr>
            </w:pPr>
            <w:r w:rsidRPr="002754CD">
              <w:rPr>
                <w:szCs w:val="24"/>
              </w:rPr>
              <w:t>Conversion of hotels’ operations</w:t>
            </w:r>
            <w:r w:rsidR="001D35E3" w:rsidRPr="002754CD">
              <w:rPr>
                <w:szCs w:val="24"/>
              </w:rPr>
              <w:t xml:space="preserve"> to sustainability</w:t>
            </w:r>
            <w:r w:rsidRPr="002754CD">
              <w:rPr>
                <w:szCs w:val="24"/>
              </w:rPr>
              <w:t xml:space="preserve"> is necessary given the threat of an increase in global warming due to the hotels' air pollution and carbon </w:t>
            </w:r>
            <w:r w:rsidR="001D35E3" w:rsidRPr="002754CD">
              <w:rPr>
                <w:szCs w:val="24"/>
              </w:rPr>
              <w:t>emissions</w:t>
            </w:r>
            <w:r w:rsidR="00C677A9">
              <w:rPr>
                <w:szCs w:val="24"/>
              </w:rPr>
              <w:t xml:space="preserve"> </w:t>
            </w:r>
            <w:r w:rsidR="00C677A9">
              <w:rPr>
                <w:shd w:val="clear" w:color="auto" w:fill="FFFFFF"/>
              </w:rPr>
              <w:t>(Stahurska, 2016)</w:t>
            </w:r>
            <w:r w:rsidRPr="002754CD">
              <w:rPr>
                <w:szCs w:val="24"/>
              </w:rPr>
              <w:t>.</w:t>
            </w:r>
          </w:p>
        </w:tc>
      </w:tr>
    </w:tbl>
    <w:p w14:paraId="7B6AC313" w14:textId="77777777" w:rsidR="00E6156B" w:rsidRPr="00E6156B" w:rsidRDefault="00E6156B" w:rsidP="00E6156B"/>
    <w:p w14:paraId="49CABB45" w14:textId="77777777" w:rsidR="00422716" w:rsidRDefault="00422716" w:rsidP="00A8627B"/>
    <w:p w14:paraId="017F314B" w14:textId="77777777"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0792BAF4" w14:textId="77777777"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231AD8AB" w14:textId="77777777"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57F6D5AC"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33701CDC" w14:textId="77777777" w:rsidR="00251931" w:rsidRDefault="001A7E54" w:rsidP="0045485B">
      <w:pPr>
        <w:pStyle w:val="Heading1"/>
      </w:pPr>
      <w:r w:rsidRPr="00251931">
        <w:t>Objectives</w:t>
      </w:r>
    </w:p>
    <w:p w14:paraId="6F0FFF55" w14:textId="77777777" w:rsidR="0045485B" w:rsidRDefault="0045485B" w:rsidP="00B2443C">
      <w:pPr>
        <w:pStyle w:val="ListParagraph"/>
        <w:numPr>
          <w:ilvl w:val="0"/>
          <w:numId w:val="12"/>
        </w:numPr>
      </w:pPr>
      <w:r w:rsidRPr="004558B8">
        <w:t>To develop brand image and awareness of the hotel through digital and social media platforms within 6 month</w:t>
      </w:r>
      <w:r w:rsidR="00B2443C">
        <w:t>s</w:t>
      </w:r>
    </w:p>
    <w:p w14:paraId="53C350CC" w14:textId="77777777" w:rsidR="00B2443C" w:rsidRDefault="00B2443C" w:rsidP="00B2443C">
      <w:pPr>
        <w:pStyle w:val="ListParagraph"/>
        <w:numPr>
          <w:ilvl w:val="0"/>
          <w:numId w:val="12"/>
        </w:numPr>
      </w:pPr>
      <w:r>
        <w:lastRenderedPageBreak/>
        <w:t xml:space="preserve">To increase the number of visitors in the hotel by 15% within 2 months </w:t>
      </w:r>
    </w:p>
    <w:p w14:paraId="06FF71C3" w14:textId="77777777" w:rsidR="00B2443C" w:rsidRDefault="00B2443C" w:rsidP="00B2443C">
      <w:pPr>
        <w:pStyle w:val="ListParagraph"/>
        <w:numPr>
          <w:ilvl w:val="0"/>
          <w:numId w:val="12"/>
        </w:numPr>
      </w:pPr>
      <w:r>
        <w:t>To increase the revenue of the hotel in the next 2</w:t>
      </w:r>
      <w:r w:rsidRPr="00B2443C">
        <w:rPr>
          <w:vertAlign w:val="superscript"/>
        </w:rPr>
        <w:t>nd</w:t>
      </w:r>
      <w:r>
        <w:t xml:space="preserve"> quarter of 2023</w:t>
      </w:r>
    </w:p>
    <w:p w14:paraId="10BBFC8A" w14:textId="77777777" w:rsidR="000B215A" w:rsidRPr="00343426" w:rsidRDefault="00530EA9" w:rsidP="00343426">
      <w:pPr>
        <w:pStyle w:val="ListParagraph"/>
        <w:numPr>
          <w:ilvl w:val="0"/>
          <w:numId w:val="12"/>
        </w:numPr>
      </w:pPr>
      <w:r>
        <w:t>The objective is to work on consumers engagement activities and increase loyal consumers base by 10%</w:t>
      </w:r>
    </w:p>
    <w:p w14:paraId="16D4048A" w14:textId="77777777" w:rsidR="000B215A" w:rsidRDefault="001A7E54" w:rsidP="006F78F5">
      <w:pPr>
        <w:pStyle w:val="Heading1"/>
      </w:pPr>
      <w:r w:rsidRPr="00251931">
        <w:t>Strategy</w:t>
      </w:r>
    </w:p>
    <w:p w14:paraId="5EBEE3C5" w14:textId="77777777" w:rsidR="00251931" w:rsidRPr="00343426" w:rsidRDefault="001A7E54" w:rsidP="00343426">
      <w:r>
        <w:t>Ritz Carlton's value proposition is constructed upon the foundations linked with providing its consumer base with genuine comfort and care, and to accomplish that, the hotel's services include the finest luxurious experience</w:t>
      </w:r>
      <w:r w:rsidR="007224BC">
        <w:t xml:space="preserve"> </w:t>
      </w:r>
      <w:r w:rsidR="007224BC" w:rsidRPr="007224BC">
        <w:t>(Ritz Carlton, 2022)</w:t>
      </w:r>
      <w:r>
        <w:t>. Furthermore, the hotel pronounced its values as serving its clientele with highly esteemed services which cater to their relaxation and satisfaction, altogether providing them with a memorable stay. In regards to that, Ritz Carlton trains its workforce to be customer obsessed, meaning that their utmost priority should only be their clients.</w:t>
      </w:r>
      <w:r w:rsidR="003963E6">
        <w:t xml:space="preserve"> In light of such, Ritz Carlton seeks to improve its value proposition with respect to the aftereffects of COVID and the UK's Brexit</w:t>
      </w:r>
      <w:r w:rsidR="00487731">
        <w:t xml:space="preserve"> (</w:t>
      </w:r>
      <w:r w:rsidR="00487731" w:rsidRPr="00487731">
        <w:rPr>
          <w:lang w:val="en-US" w:eastAsia="en-US"/>
        </w:rPr>
        <w:t>Tong</w:t>
      </w:r>
      <w:r w:rsidR="00487731">
        <w:rPr>
          <w:lang w:val="en-US" w:eastAsia="en-US"/>
        </w:rPr>
        <w:t xml:space="preserve"> </w:t>
      </w:r>
      <w:r w:rsidR="00487731" w:rsidRPr="00487731">
        <w:rPr>
          <w:i/>
          <w:iCs/>
          <w:lang w:val="en-US" w:eastAsia="en-US"/>
        </w:rPr>
        <w:t>et al.,</w:t>
      </w:r>
      <w:r w:rsidR="00487731">
        <w:rPr>
          <w:lang w:val="en-US" w:eastAsia="en-US"/>
        </w:rPr>
        <w:t xml:space="preserve"> 2020)</w:t>
      </w:r>
      <w:r w:rsidR="003963E6">
        <w:t xml:space="preserve">. </w:t>
      </w:r>
      <w:r w:rsidR="0045485B">
        <w:t>Along with that</w:t>
      </w:r>
      <w:r w:rsidR="004558B8">
        <w:t>,</w:t>
      </w:r>
      <w:r w:rsidR="0045485B">
        <w:t xml:space="preserve"> it use social media promotions to promote these facilities. </w:t>
      </w:r>
      <w:r w:rsidR="003963E6">
        <w:t xml:space="preserve">The hotel aims to include health and sanitary products in its hourly room services while also focusing on the increase in safe consumable food. Customers, given the continuous threat of COVID and Omicron diseases, prefer hotels which are extremely vigilant in terms of health management and offer clean products. </w:t>
      </w:r>
    </w:p>
    <w:p w14:paraId="5C34DAE6" w14:textId="77777777" w:rsidR="00850964" w:rsidRPr="001400B5" w:rsidRDefault="001A7E54" w:rsidP="001400B5">
      <w:pPr>
        <w:pStyle w:val="Heading1"/>
        <w:rPr>
          <w:rFonts w:cs="Times New Roman"/>
          <w:szCs w:val="24"/>
        </w:rPr>
      </w:pPr>
      <w:r w:rsidRPr="001400B5">
        <w:rPr>
          <w:rFonts w:cs="Times New Roman"/>
          <w:szCs w:val="24"/>
        </w:rPr>
        <w:t>Tactics</w:t>
      </w:r>
    </w:p>
    <w:p w14:paraId="72BE9DB1" w14:textId="77777777" w:rsidR="00251931" w:rsidRPr="001400B5" w:rsidRDefault="001A7E54" w:rsidP="001400B5">
      <w:pPr>
        <w:shd w:val="clear" w:color="auto" w:fill="FFFFFF"/>
        <w:spacing w:before="90" w:after="90"/>
        <w:rPr>
          <w:rFonts w:eastAsia="Times New Roman" w:cs="Times New Roman"/>
          <w:color w:val="222222"/>
          <w:szCs w:val="24"/>
        </w:rPr>
      </w:pPr>
      <w:r w:rsidRPr="001400B5">
        <w:rPr>
          <w:rFonts w:eastAsia="Times New Roman" w:cs="Times New Roman"/>
          <w:b/>
          <w:bCs/>
          <w:color w:val="222222"/>
          <w:szCs w:val="24"/>
        </w:rPr>
        <w:t>Marketing mix: </w:t>
      </w:r>
    </w:p>
    <w:p w14:paraId="15B47DF9" w14:textId="77777777" w:rsidR="00251931" w:rsidRPr="001400B5" w:rsidRDefault="001A7E54" w:rsidP="001400B5">
      <w:pPr>
        <w:shd w:val="clear" w:color="auto" w:fill="FFFFFF"/>
        <w:spacing w:before="100" w:beforeAutospacing="1" w:after="100" w:afterAutospacing="1"/>
        <w:rPr>
          <w:rFonts w:eastAsia="Times New Roman" w:cs="Times New Roman"/>
          <w:color w:val="222222"/>
          <w:szCs w:val="24"/>
        </w:rPr>
      </w:pPr>
      <w:r w:rsidRPr="001400B5">
        <w:rPr>
          <w:rFonts w:eastAsia="Times New Roman" w:cs="Times New Roman"/>
          <w:b/>
          <w:bCs/>
          <w:color w:val="222222"/>
          <w:szCs w:val="24"/>
        </w:rPr>
        <w:t xml:space="preserve">-Product </w:t>
      </w:r>
      <w:r w:rsidR="00343426" w:rsidRPr="001400B5">
        <w:rPr>
          <w:rFonts w:eastAsia="Times New Roman" w:cs="Times New Roman"/>
          <w:b/>
          <w:bCs/>
          <w:color w:val="222222"/>
          <w:szCs w:val="24"/>
        </w:rPr>
        <w:t>–</w:t>
      </w:r>
      <w:r w:rsidRPr="001400B5">
        <w:rPr>
          <w:rFonts w:eastAsia="Times New Roman" w:cs="Times New Roman"/>
          <w:color w:val="222222"/>
          <w:szCs w:val="24"/>
        </w:rPr>
        <w:t xml:space="preserve"> </w:t>
      </w:r>
      <w:r w:rsidR="00343426" w:rsidRPr="001400B5">
        <w:rPr>
          <w:rFonts w:eastAsia="Times New Roman" w:cs="Times New Roman"/>
          <w:color w:val="222222"/>
          <w:szCs w:val="24"/>
        </w:rPr>
        <w:t>Ritz Carlton is a leading hotel in the hospitality industr</w:t>
      </w:r>
      <w:r w:rsidR="007C25B0" w:rsidRPr="001400B5">
        <w:rPr>
          <w:rFonts w:eastAsia="Times New Roman" w:cs="Times New Roman"/>
          <w:color w:val="222222"/>
          <w:szCs w:val="24"/>
        </w:rPr>
        <w:t>y,</w:t>
      </w:r>
      <w:r w:rsidR="00343426" w:rsidRPr="001400B5">
        <w:rPr>
          <w:rFonts w:eastAsia="Times New Roman" w:cs="Times New Roman"/>
          <w:color w:val="222222"/>
          <w:szCs w:val="24"/>
        </w:rPr>
        <w:t xml:space="preserve"> and it is </w:t>
      </w:r>
      <w:r w:rsidR="000C6764" w:rsidRPr="001400B5">
        <w:rPr>
          <w:rFonts w:eastAsia="Times New Roman" w:cs="Times New Roman"/>
          <w:color w:val="222222"/>
          <w:szCs w:val="24"/>
        </w:rPr>
        <w:t xml:space="preserve">located in 30 countries </w:t>
      </w:r>
      <w:r w:rsidR="007C25B0" w:rsidRPr="001400B5">
        <w:rPr>
          <w:rFonts w:eastAsia="Times New Roman" w:cs="Times New Roman"/>
          <w:color w:val="222222"/>
          <w:szCs w:val="24"/>
        </w:rPr>
        <w:t>which, includes the USA, Canada, Amelia Island, Boston, Atlanta, Arlington and many others. It is located in major cities. Its hotels are located at prime locations along with the airports and the tourist attractions in order to facilitate the visitors.</w:t>
      </w:r>
      <w:r w:rsidR="00432132" w:rsidRPr="001400B5">
        <w:rPr>
          <w:rFonts w:eastAsia="Times New Roman" w:cs="Times New Roman"/>
          <w:color w:val="222222"/>
          <w:szCs w:val="24"/>
        </w:rPr>
        <w:t xml:space="preserve"> In addition to that</w:t>
      </w:r>
      <w:r w:rsidR="009F4E86" w:rsidRPr="001400B5">
        <w:rPr>
          <w:rFonts w:eastAsia="Times New Roman" w:cs="Times New Roman"/>
          <w:color w:val="222222"/>
          <w:szCs w:val="24"/>
        </w:rPr>
        <w:t>,</w:t>
      </w:r>
      <w:r w:rsidR="00432132" w:rsidRPr="001400B5">
        <w:rPr>
          <w:rFonts w:eastAsia="Times New Roman" w:cs="Times New Roman"/>
          <w:color w:val="222222"/>
          <w:szCs w:val="24"/>
        </w:rPr>
        <w:t xml:space="preserve"> i</w:t>
      </w:r>
      <w:r w:rsidR="00D5432C" w:rsidRPr="001400B5">
        <w:rPr>
          <w:rFonts w:eastAsia="Times New Roman" w:cs="Times New Roman"/>
          <w:color w:val="222222"/>
          <w:szCs w:val="24"/>
        </w:rPr>
        <w:t xml:space="preserve">t </w:t>
      </w:r>
      <w:r w:rsidR="009F4E86" w:rsidRPr="001400B5">
        <w:rPr>
          <w:rFonts w:eastAsia="Times New Roman" w:cs="Times New Roman"/>
          <w:color w:val="222222"/>
          <w:szCs w:val="24"/>
        </w:rPr>
        <w:t>provides</w:t>
      </w:r>
      <w:r w:rsidR="00D5432C" w:rsidRPr="001400B5">
        <w:rPr>
          <w:rFonts w:eastAsia="Times New Roman" w:cs="Times New Roman"/>
          <w:color w:val="222222"/>
          <w:szCs w:val="24"/>
        </w:rPr>
        <w:t xml:space="preserve"> quality services and provide </w:t>
      </w:r>
      <w:r w:rsidR="009F4E86" w:rsidRPr="001400B5">
        <w:rPr>
          <w:rFonts w:eastAsia="Times New Roman" w:cs="Times New Roman"/>
          <w:color w:val="222222"/>
          <w:szCs w:val="24"/>
        </w:rPr>
        <w:t xml:space="preserve">a </w:t>
      </w:r>
      <w:r w:rsidR="00D5432C" w:rsidRPr="001400B5">
        <w:rPr>
          <w:rFonts w:eastAsia="Times New Roman" w:cs="Times New Roman"/>
          <w:color w:val="222222"/>
          <w:szCs w:val="24"/>
        </w:rPr>
        <w:t>memorable experience to the consumers</w:t>
      </w:r>
      <w:r w:rsidR="00AE1D53">
        <w:rPr>
          <w:rFonts w:eastAsia="Times New Roman" w:cs="Times New Roman"/>
          <w:color w:val="222222"/>
          <w:szCs w:val="24"/>
        </w:rPr>
        <w:t xml:space="preserve"> (Ritz carlton, 2022)</w:t>
      </w:r>
      <w:r w:rsidR="00D5432C" w:rsidRPr="001400B5">
        <w:rPr>
          <w:rFonts w:eastAsia="Times New Roman" w:cs="Times New Roman"/>
          <w:color w:val="222222"/>
          <w:szCs w:val="24"/>
        </w:rPr>
        <w:t>.</w:t>
      </w:r>
      <w:r w:rsidR="007C25B0" w:rsidRPr="001400B5">
        <w:rPr>
          <w:rFonts w:eastAsia="Times New Roman" w:cs="Times New Roman"/>
          <w:color w:val="222222"/>
          <w:szCs w:val="24"/>
        </w:rPr>
        <w:t xml:space="preserve"> </w:t>
      </w:r>
    </w:p>
    <w:p w14:paraId="485177DF" w14:textId="77777777" w:rsidR="009F4E86" w:rsidRPr="001400B5" w:rsidRDefault="001A7E54" w:rsidP="001400B5">
      <w:pPr>
        <w:shd w:val="clear" w:color="auto" w:fill="FFFFFF"/>
        <w:spacing w:before="100" w:beforeAutospacing="1" w:after="100" w:afterAutospacing="1"/>
        <w:rPr>
          <w:rFonts w:eastAsia="Times New Roman" w:cs="Times New Roman"/>
          <w:b/>
          <w:bCs/>
          <w:color w:val="222222"/>
          <w:szCs w:val="24"/>
        </w:rPr>
      </w:pPr>
      <w:r w:rsidRPr="001400B5">
        <w:rPr>
          <w:rFonts w:eastAsia="Times New Roman" w:cs="Times New Roman"/>
          <w:b/>
          <w:bCs/>
          <w:color w:val="222222"/>
          <w:szCs w:val="24"/>
        </w:rPr>
        <w:t xml:space="preserve">-Place (Distribution) – </w:t>
      </w:r>
      <w:r w:rsidR="009F4E86" w:rsidRPr="001400B5">
        <w:rPr>
          <w:rFonts w:eastAsia="Times New Roman" w:cs="Times New Roman"/>
          <w:color w:val="222222"/>
          <w:szCs w:val="24"/>
        </w:rPr>
        <w:t xml:space="preserve">In this advanced era, the major facilities that Ritz Carlton is providing for its consumers is the availability online and on </w:t>
      </w:r>
      <w:r w:rsidR="00C4736D" w:rsidRPr="001400B5">
        <w:rPr>
          <w:rFonts w:eastAsia="Times New Roman" w:cs="Times New Roman"/>
          <w:color w:val="222222"/>
          <w:szCs w:val="24"/>
        </w:rPr>
        <w:t>tourist</w:t>
      </w:r>
      <w:r w:rsidR="009F4E86" w:rsidRPr="001400B5">
        <w:rPr>
          <w:rFonts w:eastAsia="Times New Roman" w:cs="Times New Roman"/>
          <w:color w:val="222222"/>
          <w:szCs w:val="24"/>
        </w:rPr>
        <w:t xml:space="preserve"> cities. Consumers can easily approach </w:t>
      </w:r>
      <w:r w:rsidR="00C4736D" w:rsidRPr="001400B5">
        <w:rPr>
          <w:rFonts w:eastAsia="Times New Roman" w:cs="Times New Roman"/>
          <w:color w:val="222222"/>
          <w:szCs w:val="24"/>
        </w:rPr>
        <w:t>tourism</w:t>
      </w:r>
      <w:r w:rsidR="009F4E86" w:rsidRPr="001400B5">
        <w:rPr>
          <w:rFonts w:eastAsia="Times New Roman" w:cs="Times New Roman"/>
          <w:color w:val="222222"/>
          <w:szCs w:val="24"/>
        </w:rPr>
        <w:t xml:space="preserve"> sites and travel booking sites and book </w:t>
      </w:r>
      <w:r w:rsidR="00C4736D" w:rsidRPr="001400B5">
        <w:rPr>
          <w:rFonts w:eastAsia="Times New Roman" w:cs="Times New Roman"/>
          <w:color w:val="222222"/>
          <w:szCs w:val="24"/>
        </w:rPr>
        <w:t>hotels</w:t>
      </w:r>
      <w:r w:rsidR="009F4E86" w:rsidRPr="001400B5">
        <w:rPr>
          <w:rFonts w:eastAsia="Times New Roman" w:cs="Times New Roman"/>
          <w:color w:val="222222"/>
          <w:szCs w:val="24"/>
        </w:rPr>
        <w:t xml:space="preserve"> for them at their desired locations. To track the locations</w:t>
      </w:r>
      <w:r w:rsidR="00C4736D" w:rsidRPr="001400B5">
        <w:rPr>
          <w:rFonts w:eastAsia="Times New Roman" w:cs="Times New Roman"/>
          <w:color w:val="222222"/>
          <w:szCs w:val="24"/>
        </w:rPr>
        <w:t>,</w:t>
      </w:r>
      <w:r w:rsidR="009F4E86" w:rsidRPr="001400B5">
        <w:rPr>
          <w:rFonts w:eastAsia="Times New Roman" w:cs="Times New Roman"/>
          <w:color w:val="222222"/>
          <w:szCs w:val="24"/>
        </w:rPr>
        <w:t xml:space="preserve"> normal google maps are used by the consumers. The online channel and </w:t>
      </w:r>
      <w:r w:rsidR="00C4736D" w:rsidRPr="001400B5">
        <w:rPr>
          <w:rFonts w:eastAsia="Times New Roman" w:cs="Times New Roman"/>
          <w:color w:val="222222"/>
          <w:szCs w:val="24"/>
        </w:rPr>
        <w:t>g</w:t>
      </w:r>
      <w:r w:rsidR="009F4E86" w:rsidRPr="001400B5">
        <w:rPr>
          <w:rFonts w:eastAsia="Times New Roman" w:cs="Times New Roman"/>
          <w:color w:val="222222"/>
          <w:szCs w:val="24"/>
        </w:rPr>
        <w:t xml:space="preserve">uide on their website </w:t>
      </w:r>
      <w:r w:rsidR="00C4736D" w:rsidRPr="001400B5">
        <w:rPr>
          <w:rFonts w:eastAsia="Times New Roman" w:cs="Times New Roman"/>
          <w:color w:val="222222"/>
          <w:szCs w:val="24"/>
        </w:rPr>
        <w:t>are</w:t>
      </w:r>
      <w:r w:rsidR="009F4E86" w:rsidRPr="001400B5">
        <w:rPr>
          <w:rFonts w:eastAsia="Times New Roman" w:cs="Times New Roman"/>
          <w:color w:val="222222"/>
          <w:szCs w:val="24"/>
        </w:rPr>
        <w:t xml:space="preserve"> also </w:t>
      </w:r>
      <w:r w:rsidR="00C4736D" w:rsidRPr="001400B5">
        <w:rPr>
          <w:rFonts w:eastAsia="Times New Roman" w:cs="Times New Roman"/>
          <w:color w:val="222222"/>
          <w:szCs w:val="24"/>
        </w:rPr>
        <w:t>available</w:t>
      </w:r>
      <w:r w:rsidR="009F4E86" w:rsidRPr="001400B5">
        <w:rPr>
          <w:rFonts w:eastAsia="Times New Roman" w:cs="Times New Roman"/>
          <w:color w:val="222222"/>
          <w:szCs w:val="24"/>
        </w:rPr>
        <w:t xml:space="preserve"> for consumers.</w:t>
      </w:r>
      <w:r w:rsidR="002858F9" w:rsidRPr="001400B5">
        <w:rPr>
          <w:rFonts w:eastAsia="Times New Roman" w:cs="Times New Roman"/>
          <w:color w:val="222222"/>
          <w:szCs w:val="24"/>
        </w:rPr>
        <w:t xml:space="preserve"> Ritz carton UK make sure to facilitate </w:t>
      </w:r>
      <w:r w:rsidR="002858F9" w:rsidRPr="001400B5">
        <w:rPr>
          <w:rFonts w:eastAsia="Times New Roman" w:cs="Times New Roman"/>
          <w:color w:val="222222"/>
          <w:szCs w:val="24"/>
        </w:rPr>
        <w:lastRenderedPageBreak/>
        <w:t xml:space="preserve">its consumers and visitors by providing proper details on their websites and </w:t>
      </w:r>
      <w:r w:rsidR="00A9478F" w:rsidRPr="001400B5">
        <w:rPr>
          <w:rFonts w:eastAsia="Times New Roman" w:cs="Times New Roman"/>
          <w:color w:val="222222"/>
          <w:szCs w:val="24"/>
        </w:rPr>
        <w:t>in-house</w:t>
      </w:r>
      <w:r w:rsidR="002858F9" w:rsidRPr="001400B5">
        <w:rPr>
          <w:rFonts w:eastAsia="Times New Roman" w:cs="Times New Roman"/>
          <w:color w:val="222222"/>
          <w:szCs w:val="24"/>
        </w:rPr>
        <w:t xml:space="preserve"> maps as well</w:t>
      </w:r>
      <w:r w:rsidR="00A9478F" w:rsidRPr="001400B5">
        <w:rPr>
          <w:rFonts w:eastAsia="Times New Roman" w:cs="Times New Roman"/>
          <w:color w:val="222222"/>
          <w:szCs w:val="24"/>
        </w:rPr>
        <w:t>, as availability is an effective tool for the hotels in the industry (</w:t>
      </w:r>
      <w:r w:rsidR="00AE1D53">
        <w:rPr>
          <w:rFonts w:eastAsia="Times New Roman" w:cs="Times New Roman"/>
          <w:color w:val="222222"/>
          <w:szCs w:val="24"/>
        </w:rPr>
        <w:t xml:space="preserve">Batsis </w:t>
      </w:r>
      <w:r w:rsidR="00AE1D53" w:rsidRPr="00AE1D53">
        <w:rPr>
          <w:rFonts w:eastAsia="Times New Roman" w:cs="Times New Roman"/>
          <w:i/>
          <w:iCs/>
          <w:color w:val="222222"/>
          <w:szCs w:val="24"/>
        </w:rPr>
        <w:t>et al.,</w:t>
      </w:r>
      <w:r w:rsidR="00AE1D53">
        <w:rPr>
          <w:rFonts w:eastAsia="Times New Roman" w:cs="Times New Roman"/>
          <w:color w:val="222222"/>
          <w:szCs w:val="24"/>
        </w:rPr>
        <w:t xml:space="preserve"> 2019)</w:t>
      </w:r>
      <w:r w:rsidR="00BE3BD7">
        <w:rPr>
          <w:rFonts w:eastAsia="Times New Roman" w:cs="Times New Roman"/>
          <w:color w:val="222222"/>
          <w:szCs w:val="24"/>
        </w:rPr>
        <w:t xml:space="preserve">. </w:t>
      </w:r>
    </w:p>
    <w:p w14:paraId="78708B9D" w14:textId="77777777" w:rsidR="00A9478F" w:rsidRPr="001400B5" w:rsidRDefault="001A7E54" w:rsidP="001400B5">
      <w:pPr>
        <w:shd w:val="clear" w:color="auto" w:fill="FFFFFF"/>
        <w:spacing w:before="100" w:beforeAutospacing="1" w:after="100" w:afterAutospacing="1"/>
        <w:rPr>
          <w:rFonts w:eastAsia="Times New Roman" w:cs="Times New Roman"/>
          <w:color w:val="222222"/>
          <w:szCs w:val="24"/>
        </w:rPr>
      </w:pPr>
      <w:r w:rsidRPr="001400B5">
        <w:rPr>
          <w:rFonts w:eastAsia="Times New Roman" w:cs="Times New Roman"/>
          <w:b/>
          <w:bCs/>
          <w:color w:val="222222"/>
          <w:szCs w:val="24"/>
        </w:rPr>
        <w:t>-Price –</w:t>
      </w:r>
      <w:r w:rsidRPr="001400B5">
        <w:rPr>
          <w:rFonts w:eastAsia="Times New Roman" w:cs="Times New Roman"/>
          <w:color w:val="222222"/>
          <w:szCs w:val="24"/>
        </w:rPr>
        <w:t xml:space="preserve"> </w:t>
      </w:r>
      <w:r w:rsidR="00A9478F" w:rsidRPr="001400B5">
        <w:rPr>
          <w:rFonts w:eastAsia="Times New Roman" w:cs="Times New Roman"/>
          <w:color w:val="222222"/>
          <w:szCs w:val="24"/>
        </w:rPr>
        <w:t>The ritz Carlton provides world-class services to its consumers at a premium pricing strategy. Ritz Carlton makes it evident for the consumers to deliver quality services and manage the service quality to justify the premium pricing strategy. It returns it provides satisfaction. As it has been identified that</w:t>
      </w:r>
      <w:r w:rsidR="005743D2" w:rsidRPr="001400B5">
        <w:rPr>
          <w:rFonts w:eastAsia="Times New Roman" w:cs="Times New Roman"/>
          <w:color w:val="222222"/>
          <w:szCs w:val="24"/>
        </w:rPr>
        <w:t>,</w:t>
      </w:r>
      <w:r w:rsidR="00A9478F" w:rsidRPr="001400B5">
        <w:rPr>
          <w:rFonts w:eastAsia="Times New Roman" w:cs="Times New Roman"/>
          <w:color w:val="222222"/>
          <w:szCs w:val="24"/>
        </w:rPr>
        <w:t xml:space="preserve"> on average</w:t>
      </w:r>
      <w:r w:rsidR="00971B2B" w:rsidRPr="001400B5">
        <w:rPr>
          <w:rFonts w:eastAsia="Times New Roman" w:cs="Times New Roman"/>
          <w:color w:val="222222"/>
          <w:szCs w:val="24"/>
        </w:rPr>
        <w:t>,</w:t>
      </w:r>
      <w:r w:rsidR="00A9478F" w:rsidRPr="001400B5">
        <w:rPr>
          <w:rFonts w:eastAsia="Times New Roman" w:cs="Times New Roman"/>
          <w:color w:val="222222"/>
          <w:szCs w:val="24"/>
        </w:rPr>
        <w:t xml:space="preserve"> the per night price of the room </w:t>
      </w:r>
      <w:r w:rsidR="00971B2B" w:rsidRPr="001400B5">
        <w:rPr>
          <w:rFonts w:eastAsia="Times New Roman" w:cs="Times New Roman"/>
          <w:color w:val="222222"/>
          <w:szCs w:val="24"/>
        </w:rPr>
        <w:t>at</w:t>
      </w:r>
      <w:r w:rsidR="00A9478F" w:rsidRPr="001400B5">
        <w:rPr>
          <w:rFonts w:eastAsia="Times New Roman" w:cs="Times New Roman"/>
          <w:color w:val="222222"/>
          <w:szCs w:val="24"/>
        </w:rPr>
        <w:t xml:space="preserve"> Ritz Carlton is  $26,300 per </w:t>
      </w:r>
      <w:r w:rsidR="00971B2B" w:rsidRPr="001400B5">
        <w:rPr>
          <w:rFonts w:eastAsia="Times New Roman" w:cs="Times New Roman"/>
          <w:color w:val="222222"/>
          <w:szCs w:val="24"/>
        </w:rPr>
        <w:t>night</w:t>
      </w:r>
      <w:r w:rsidR="005743D2" w:rsidRPr="001400B5">
        <w:rPr>
          <w:rFonts w:eastAsia="Times New Roman" w:cs="Times New Roman"/>
          <w:color w:val="222222"/>
          <w:szCs w:val="24"/>
        </w:rPr>
        <w:t xml:space="preserve">, </w:t>
      </w:r>
      <w:r w:rsidR="00A9478F" w:rsidRPr="001400B5">
        <w:rPr>
          <w:rFonts w:eastAsia="Times New Roman" w:cs="Times New Roman"/>
          <w:color w:val="222222"/>
          <w:szCs w:val="24"/>
        </w:rPr>
        <w:t xml:space="preserve">and the hotels are also located in capital cities of the countries </w:t>
      </w:r>
      <w:r w:rsidR="00971B2B" w:rsidRPr="001400B5">
        <w:rPr>
          <w:rFonts w:eastAsia="Times New Roman" w:cs="Times New Roman"/>
          <w:color w:val="222222"/>
          <w:szCs w:val="24"/>
        </w:rPr>
        <w:t>which</w:t>
      </w:r>
      <w:r w:rsidR="00A9478F" w:rsidRPr="001400B5">
        <w:rPr>
          <w:rFonts w:eastAsia="Times New Roman" w:cs="Times New Roman"/>
          <w:color w:val="222222"/>
          <w:szCs w:val="24"/>
        </w:rPr>
        <w:t xml:space="preserve"> attract more visitors(</w:t>
      </w:r>
      <w:r w:rsidR="00291241" w:rsidRPr="00291241">
        <w:rPr>
          <w:lang w:val="en-US" w:eastAsia="en-US"/>
        </w:rPr>
        <w:t>Nagle</w:t>
      </w:r>
      <w:r w:rsidR="00291241">
        <w:rPr>
          <w:lang w:val="en-US" w:eastAsia="en-US"/>
        </w:rPr>
        <w:t xml:space="preserve"> </w:t>
      </w:r>
      <w:r w:rsidR="00291241" w:rsidRPr="00291241">
        <w:rPr>
          <w:lang w:val="en-US" w:eastAsia="en-US"/>
        </w:rPr>
        <w:t>and Müller, 2017</w:t>
      </w:r>
      <w:r w:rsidR="00A9478F" w:rsidRPr="001400B5">
        <w:rPr>
          <w:rFonts w:eastAsia="Times New Roman" w:cs="Times New Roman"/>
          <w:color w:val="222222"/>
          <w:szCs w:val="24"/>
        </w:rPr>
        <w:t>)</w:t>
      </w:r>
      <w:r w:rsidR="00291241">
        <w:rPr>
          <w:rFonts w:eastAsia="Times New Roman" w:cs="Times New Roman"/>
          <w:color w:val="222222"/>
          <w:szCs w:val="24"/>
        </w:rPr>
        <w:t xml:space="preserve">. </w:t>
      </w:r>
    </w:p>
    <w:p w14:paraId="10A8EB91" w14:textId="77777777" w:rsidR="000B215A" w:rsidRPr="005A31D9" w:rsidRDefault="001A7E54" w:rsidP="005A31D9">
      <w:pPr>
        <w:shd w:val="clear" w:color="auto" w:fill="FFFFFF"/>
        <w:spacing w:before="100" w:beforeAutospacing="1" w:after="100" w:afterAutospacing="1"/>
        <w:rPr>
          <w:rFonts w:eastAsia="Times New Roman" w:cs="Times New Roman"/>
          <w:color w:val="222222"/>
          <w:szCs w:val="24"/>
        </w:rPr>
      </w:pPr>
      <w:r w:rsidRPr="001400B5">
        <w:rPr>
          <w:rFonts w:eastAsia="Times New Roman" w:cs="Times New Roman"/>
          <w:b/>
          <w:bCs/>
          <w:color w:val="222222"/>
          <w:szCs w:val="24"/>
        </w:rPr>
        <w:t>-</w:t>
      </w:r>
      <w:r w:rsidR="00251931" w:rsidRPr="001400B5">
        <w:rPr>
          <w:rFonts w:eastAsia="Times New Roman" w:cs="Times New Roman"/>
          <w:b/>
          <w:bCs/>
          <w:color w:val="222222"/>
          <w:szCs w:val="24"/>
        </w:rPr>
        <w:t>Promotion –</w:t>
      </w:r>
      <w:r w:rsidR="00251931" w:rsidRPr="001400B5">
        <w:rPr>
          <w:rFonts w:eastAsia="Times New Roman" w:cs="Times New Roman"/>
          <w:color w:val="222222"/>
          <w:szCs w:val="24"/>
        </w:rPr>
        <w:t xml:space="preserve"> </w:t>
      </w:r>
      <w:r w:rsidR="00971B2B" w:rsidRPr="001400B5">
        <w:rPr>
          <w:rFonts w:eastAsia="Times New Roman" w:cs="Times New Roman"/>
          <w:color w:val="222222"/>
          <w:szCs w:val="24"/>
        </w:rPr>
        <w:t xml:space="preserve">Ritz Carlton </w:t>
      </w:r>
      <w:r w:rsidR="005743D2" w:rsidRPr="001400B5">
        <w:rPr>
          <w:rFonts w:eastAsia="Times New Roman" w:cs="Times New Roman"/>
          <w:color w:val="222222"/>
          <w:szCs w:val="24"/>
        </w:rPr>
        <w:t>invests</w:t>
      </w:r>
      <w:r w:rsidR="00971B2B" w:rsidRPr="001400B5">
        <w:rPr>
          <w:rFonts w:eastAsia="Times New Roman" w:cs="Times New Roman"/>
          <w:color w:val="222222"/>
          <w:szCs w:val="24"/>
        </w:rPr>
        <w:t xml:space="preserve"> in the promotional activities of the company because it has been considered </w:t>
      </w:r>
      <w:r w:rsidR="005743D2" w:rsidRPr="001400B5">
        <w:rPr>
          <w:rFonts w:eastAsia="Times New Roman" w:cs="Times New Roman"/>
          <w:color w:val="222222"/>
          <w:szCs w:val="24"/>
        </w:rPr>
        <w:t>an important element that can help to promote the business and a way of communication with the consumers. It is believed that promotional activities help to increase brand awareness</w:t>
      </w:r>
      <w:r w:rsidR="0030319D">
        <w:rPr>
          <w:rFonts w:eastAsia="Times New Roman" w:cs="Times New Roman"/>
          <w:color w:val="222222"/>
          <w:szCs w:val="24"/>
        </w:rPr>
        <w:t xml:space="preserve"> (Hills </w:t>
      </w:r>
      <w:r w:rsidR="0030319D" w:rsidRPr="00A26A86">
        <w:rPr>
          <w:rFonts w:eastAsia="Times New Roman" w:cs="Times New Roman"/>
          <w:i/>
          <w:iCs/>
          <w:color w:val="222222"/>
          <w:szCs w:val="24"/>
        </w:rPr>
        <w:t>et al.,</w:t>
      </w:r>
      <w:r w:rsidR="0030319D">
        <w:rPr>
          <w:rFonts w:eastAsia="Times New Roman" w:cs="Times New Roman"/>
          <w:color w:val="222222"/>
          <w:szCs w:val="24"/>
        </w:rPr>
        <w:t xml:space="preserve"> 2015</w:t>
      </w:r>
      <w:r w:rsidR="00A26A86">
        <w:rPr>
          <w:rFonts w:eastAsia="Times New Roman" w:cs="Times New Roman"/>
          <w:color w:val="222222"/>
          <w:szCs w:val="24"/>
        </w:rPr>
        <w:t>)</w:t>
      </w:r>
      <w:r w:rsidR="005743D2" w:rsidRPr="001400B5">
        <w:rPr>
          <w:rFonts w:eastAsia="Times New Roman" w:cs="Times New Roman"/>
          <w:color w:val="222222"/>
          <w:szCs w:val="24"/>
        </w:rPr>
        <w:t xml:space="preserve">. Ritz Carlton invests in premium ad units and </w:t>
      </w:r>
      <w:r w:rsidR="001400B5" w:rsidRPr="001400B5">
        <w:rPr>
          <w:rFonts w:eastAsia="Times New Roman" w:cs="Times New Roman"/>
          <w:color w:val="222222"/>
          <w:szCs w:val="24"/>
        </w:rPr>
        <w:t>invests</w:t>
      </w:r>
      <w:r w:rsidR="005743D2" w:rsidRPr="001400B5">
        <w:rPr>
          <w:rFonts w:eastAsia="Times New Roman" w:cs="Times New Roman"/>
          <w:color w:val="222222"/>
          <w:szCs w:val="24"/>
        </w:rPr>
        <w:t xml:space="preserve"> in multiple media platforms. </w:t>
      </w:r>
      <w:r w:rsidR="00553422" w:rsidRPr="001400B5">
        <w:rPr>
          <w:rFonts w:eastAsia="Times New Roman" w:cs="Times New Roman"/>
          <w:color w:val="222222"/>
          <w:szCs w:val="24"/>
        </w:rPr>
        <w:t xml:space="preserve">It continuously </w:t>
      </w:r>
      <w:r w:rsidR="001400B5" w:rsidRPr="001400B5">
        <w:rPr>
          <w:rFonts w:eastAsia="Times New Roman" w:cs="Times New Roman"/>
          <w:color w:val="222222"/>
          <w:szCs w:val="24"/>
        </w:rPr>
        <w:t>invests</w:t>
      </w:r>
      <w:r w:rsidR="00553422" w:rsidRPr="001400B5">
        <w:rPr>
          <w:rFonts w:eastAsia="Times New Roman" w:cs="Times New Roman"/>
          <w:color w:val="222222"/>
          <w:szCs w:val="24"/>
        </w:rPr>
        <w:t xml:space="preserve"> in new products and services that help the companies in managing promotional activities and </w:t>
      </w:r>
      <w:r w:rsidR="001400B5" w:rsidRPr="001400B5">
        <w:rPr>
          <w:rFonts w:eastAsia="Times New Roman" w:cs="Times New Roman"/>
          <w:color w:val="222222"/>
          <w:szCs w:val="24"/>
        </w:rPr>
        <w:t>remains</w:t>
      </w:r>
      <w:r w:rsidR="00553422" w:rsidRPr="001400B5">
        <w:rPr>
          <w:rFonts w:eastAsia="Times New Roman" w:cs="Times New Roman"/>
          <w:color w:val="222222"/>
          <w:szCs w:val="24"/>
        </w:rPr>
        <w:t xml:space="preserve"> active for the </w:t>
      </w:r>
      <w:r w:rsidR="001400B5" w:rsidRPr="001400B5">
        <w:rPr>
          <w:rFonts w:eastAsia="Times New Roman" w:cs="Times New Roman"/>
          <w:color w:val="222222"/>
          <w:szCs w:val="24"/>
        </w:rPr>
        <w:t>consumer’s</w:t>
      </w:r>
      <w:r w:rsidR="00553422" w:rsidRPr="001400B5">
        <w:rPr>
          <w:rFonts w:eastAsia="Times New Roman" w:cs="Times New Roman"/>
          <w:color w:val="222222"/>
          <w:szCs w:val="24"/>
        </w:rPr>
        <w:t xml:space="preserve"> approach</w:t>
      </w:r>
      <w:r w:rsidR="007279CF">
        <w:rPr>
          <w:rFonts w:eastAsia="Times New Roman" w:cs="Times New Roman"/>
          <w:color w:val="222222"/>
          <w:szCs w:val="24"/>
        </w:rPr>
        <w:t xml:space="preserve"> (</w:t>
      </w:r>
      <w:r w:rsidR="007279CF" w:rsidRPr="007279CF">
        <w:rPr>
          <w:lang w:val="en-US" w:eastAsia="en-US"/>
        </w:rPr>
        <w:t>Zheng</w:t>
      </w:r>
      <w:r w:rsidR="009135F3">
        <w:rPr>
          <w:lang w:val="en-US" w:eastAsia="en-US"/>
        </w:rPr>
        <w:t xml:space="preserve"> </w:t>
      </w:r>
      <w:r w:rsidR="007279CF" w:rsidRPr="007279CF">
        <w:rPr>
          <w:lang w:val="en-US" w:eastAsia="en-US"/>
        </w:rPr>
        <w:t>and Geroliminis,</w:t>
      </w:r>
      <w:r w:rsidR="009135F3">
        <w:rPr>
          <w:lang w:val="en-US" w:eastAsia="en-US"/>
        </w:rPr>
        <w:t xml:space="preserve"> </w:t>
      </w:r>
      <w:r w:rsidR="007279CF" w:rsidRPr="007279CF">
        <w:rPr>
          <w:lang w:val="en-US" w:eastAsia="en-US"/>
        </w:rPr>
        <w:t>2016</w:t>
      </w:r>
      <w:r w:rsidR="007279CF">
        <w:rPr>
          <w:lang w:val="en-US" w:eastAsia="en-US"/>
        </w:rPr>
        <w:t>)</w:t>
      </w:r>
      <w:r w:rsidR="00553422" w:rsidRPr="001400B5">
        <w:rPr>
          <w:rFonts w:eastAsia="Times New Roman" w:cs="Times New Roman"/>
          <w:color w:val="222222"/>
          <w:szCs w:val="24"/>
        </w:rPr>
        <w:t>.</w:t>
      </w:r>
    </w:p>
    <w:p w14:paraId="3B61D1F3" w14:textId="77777777" w:rsidR="00251931" w:rsidRDefault="001A7E54" w:rsidP="005A31D9">
      <w:pPr>
        <w:pStyle w:val="Heading1"/>
      </w:pPr>
      <w:r w:rsidRPr="00251931">
        <w:t>Action</w:t>
      </w:r>
    </w:p>
    <w:p w14:paraId="32C01A90" w14:textId="77777777" w:rsidR="005A31D9" w:rsidRPr="005A31D9" w:rsidRDefault="005A31D9" w:rsidP="005A31D9">
      <w:r>
        <w:t xml:space="preserve">To promote the Hotel, the company would continue to invest in marketing activities, as it will invest in the technology of AI to gather information about </w:t>
      </w:r>
      <w:r w:rsidR="00A05182">
        <w:t>consumers’</w:t>
      </w:r>
      <w:r>
        <w:t xml:space="preserve"> preferences and then develop content on social media</w:t>
      </w:r>
      <w:r w:rsidR="00B77C4B">
        <w:t xml:space="preserve">. </w:t>
      </w:r>
      <w:r w:rsidR="00A05182">
        <w:t>Digital</w:t>
      </w:r>
      <w:r w:rsidR="00B77C4B">
        <w:t xml:space="preserve"> media will be </w:t>
      </w:r>
      <w:r w:rsidR="00A05182">
        <w:t>used</w:t>
      </w:r>
      <w:r w:rsidR="00516A11">
        <w:t>,</w:t>
      </w:r>
      <w:r w:rsidR="00A05182">
        <w:t xml:space="preserve"> and</w:t>
      </w:r>
      <w:r w:rsidR="00B77C4B">
        <w:t xml:space="preserve"> SEO will be done to increase the rating of the </w:t>
      </w:r>
      <w:r w:rsidR="00543A7F">
        <w:t xml:space="preserve">website and relevant </w:t>
      </w:r>
      <w:r w:rsidR="00A05182">
        <w:t>sites</w:t>
      </w:r>
      <w:r w:rsidR="00543A7F">
        <w:t xml:space="preserve"> on social media. Teams manage the business on </w:t>
      </w:r>
      <w:r w:rsidR="00A05182">
        <w:t xml:space="preserve">the </w:t>
      </w:r>
      <w:r w:rsidR="00543A7F">
        <w:t xml:space="preserve">page and </w:t>
      </w:r>
      <w:r w:rsidR="00A05182">
        <w:t>off-page</w:t>
      </w:r>
      <w:r w:rsidR="00543A7F">
        <w:t xml:space="preserve"> SEO marketing</w:t>
      </w:r>
      <w:r w:rsidR="00A05182">
        <w:t>,</w:t>
      </w:r>
      <w:r w:rsidR="00543A7F">
        <w:t xml:space="preserve"> along with posting on social media. </w:t>
      </w:r>
      <w:r w:rsidR="0048613B">
        <w:t xml:space="preserve">These marketing tools as been selected because it is effective and help in </w:t>
      </w:r>
      <w:r w:rsidR="00A16AD2">
        <w:t>accruing</w:t>
      </w:r>
      <w:r w:rsidR="0048613B">
        <w:t xml:space="preserve"> </w:t>
      </w:r>
      <w:r w:rsidR="00516A11">
        <w:t xml:space="preserve">a </w:t>
      </w:r>
      <w:r w:rsidR="0048613B">
        <w:t>new consumer base for the company (</w:t>
      </w:r>
      <w:r w:rsidR="009E3220" w:rsidRPr="009E3220">
        <w:rPr>
          <w:lang w:val="en-US" w:eastAsia="en-US"/>
        </w:rPr>
        <w:t>Liu</w:t>
      </w:r>
      <w:r w:rsidR="009E3220">
        <w:rPr>
          <w:lang w:val="en-US" w:eastAsia="en-US"/>
        </w:rPr>
        <w:t xml:space="preserve"> </w:t>
      </w:r>
      <w:r w:rsidR="009E3220" w:rsidRPr="009E3220">
        <w:rPr>
          <w:i/>
          <w:iCs/>
          <w:lang w:val="en-US" w:eastAsia="en-US"/>
        </w:rPr>
        <w:t>et al.,</w:t>
      </w:r>
      <w:r w:rsidR="009E3220">
        <w:rPr>
          <w:lang w:val="en-US" w:eastAsia="en-US"/>
        </w:rPr>
        <w:t xml:space="preserve"> 2020</w:t>
      </w:r>
      <w:r w:rsidR="0048613B">
        <w:t xml:space="preserve">). </w:t>
      </w:r>
    </w:p>
    <w:p w14:paraId="0EC7E480" w14:textId="77777777" w:rsidR="00251931" w:rsidRDefault="001A7E54" w:rsidP="00251931">
      <w:pPr>
        <w:shd w:val="clear" w:color="auto" w:fill="FFFFFF"/>
        <w:spacing w:before="90" w:after="90" w:line="240" w:lineRule="auto"/>
        <w:rPr>
          <w:rFonts w:ascii="Arial" w:eastAsia="Times New Roman" w:hAnsi="Arial" w:cs="Arial"/>
          <w:b/>
          <w:bCs/>
          <w:color w:val="222222"/>
          <w:sz w:val="20"/>
          <w:szCs w:val="20"/>
          <w:u w:val="single"/>
        </w:rPr>
      </w:pPr>
      <w:r w:rsidRPr="001E7336">
        <w:rPr>
          <w:rFonts w:ascii="Arial" w:eastAsia="Times New Roman" w:hAnsi="Arial" w:cs="Arial"/>
          <w:b/>
          <w:bCs/>
          <w:color w:val="222222"/>
          <w:sz w:val="20"/>
          <w:szCs w:val="20"/>
        </w:rPr>
        <w:t>-</w:t>
      </w:r>
      <w:hyperlink r:id="rId5" w:tooltip="Gannt Chart" w:history="1">
        <w:r w:rsidRPr="00251931">
          <w:rPr>
            <w:rFonts w:ascii="Arial" w:eastAsia="Times New Roman" w:hAnsi="Arial" w:cs="Arial"/>
            <w:b/>
            <w:bCs/>
            <w:color w:val="222222"/>
            <w:sz w:val="20"/>
            <w:szCs w:val="20"/>
            <w:u w:val="single"/>
          </w:rPr>
          <w:t>Gannt chart</w:t>
        </w:r>
      </w:hyperlink>
    </w:p>
    <w:p w14:paraId="2595C257" w14:textId="77777777" w:rsidR="00F12F3F" w:rsidRPr="00251931" w:rsidRDefault="00F12F3F" w:rsidP="00251931">
      <w:pPr>
        <w:shd w:val="clear" w:color="auto" w:fill="FFFFFF"/>
        <w:spacing w:before="90" w:after="90" w:line="240" w:lineRule="auto"/>
        <w:rPr>
          <w:rFonts w:ascii="Arial" w:eastAsia="Times New Roman" w:hAnsi="Arial" w:cs="Arial"/>
          <w:color w:val="222222"/>
          <w:sz w:val="20"/>
          <w:szCs w:val="20"/>
        </w:rPr>
      </w:pPr>
      <w:r>
        <w:rPr>
          <w:noProof/>
        </w:rPr>
        <w:lastRenderedPageBreak/>
        <w:drawing>
          <wp:inline distT="0" distB="0" distL="0" distR="0" wp14:anchorId="53B4CF88" wp14:editId="5A8A6D45">
            <wp:extent cx="6191250" cy="2562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91250" cy="2562225"/>
                    </a:xfrm>
                    <a:prstGeom prst="rect">
                      <a:avLst/>
                    </a:prstGeom>
                  </pic:spPr>
                </pic:pic>
              </a:graphicData>
            </a:graphic>
          </wp:inline>
        </w:drawing>
      </w:r>
    </w:p>
    <w:p w14:paraId="7D4D5426"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1AA24020" w14:textId="77777777" w:rsidR="00251931" w:rsidRDefault="001A7E54" w:rsidP="005A31D9">
      <w:pPr>
        <w:pStyle w:val="Heading1"/>
      </w:pPr>
      <w:r w:rsidRPr="00251931">
        <w:t>Control</w:t>
      </w:r>
    </w:p>
    <w:p w14:paraId="5D82CB16" w14:textId="77777777" w:rsidR="00251931" w:rsidRPr="00A05182" w:rsidRDefault="00A16AD2" w:rsidP="00A05182">
      <w:r w:rsidRPr="00A05182">
        <w:t xml:space="preserve">The USP of the Ritz Carlton UK is their luxury services and exceptional experience for the consumers. </w:t>
      </w:r>
      <w:r w:rsidR="0020442A" w:rsidRPr="00A05182">
        <w:t xml:space="preserve">It benefits the consumers </w:t>
      </w:r>
      <w:r w:rsidR="000E180B" w:rsidRPr="00A05182">
        <w:t xml:space="preserve">to </w:t>
      </w:r>
      <w:r w:rsidR="00FB4183" w:rsidRPr="00A05182">
        <w:t xml:space="preserve">experience quality services and enjoy the </w:t>
      </w:r>
      <w:r w:rsidR="00307ED4" w:rsidRPr="00A05182">
        <w:t xml:space="preserve">best food and safe environment. The success of the promotional </w:t>
      </w:r>
      <w:r w:rsidR="00A05182" w:rsidRPr="00A05182">
        <w:t>strategies</w:t>
      </w:r>
      <w:r w:rsidR="00307ED4" w:rsidRPr="00A05182">
        <w:t xml:space="preserve"> is evaluated through the amount of market share in the industry and the consumer base. </w:t>
      </w:r>
      <w:r w:rsidR="00A05182">
        <w:t>The consumer’s feedback will also help to identify the success of the strategies</w:t>
      </w:r>
      <w:r w:rsidR="00516A11">
        <w:t xml:space="preserve"> (</w:t>
      </w:r>
      <w:r w:rsidR="00516A11" w:rsidRPr="00516A11">
        <w:rPr>
          <w:lang w:val="en-US" w:eastAsia="en-US"/>
        </w:rPr>
        <w:t>Istanti</w:t>
      </w:r>
      <w:r w:rsidR="00516A11">
        <w:rPr>
          <w:lang w:val="en-US" w:eastAsia="en-US"/>
        </w:rPr>
        <w:t xml:space="preserve"> </w:t>
      </w:r>
      <w:r w:rsidR="00516A11" w:rsidRPr="00516A11">
        <w:rPr>
          <w:i/>
          <w:iCs/>
          <w:lang w:val="en-US" w:eastAsia="en-US"/>
        </w:rPr>
        <w:t>et al.,</w:t>
      </w:r>
      <w:r w:rsidR="00516A11">
        <w:rPr>
          <w:lang w:val="en-US" w:eastAsia="en-US"/>
        </w:rPr>
        <w:t xml:space="preserve"> 2020)</w:t>
      </w:r>
      <w:r w:rsidR="00A05182">
        <w:t>.</w:t>
      </w:r>
    </w:p>
    <w:p w14:paraId="7DB6056C" w14:textId="77777777" w:rsidR="00251931" w:rsidRDefault="001A7E54" w:rsidP="005A31D9">
      <w:pPr>
        <w:pStyle w:val="Heading1"/>
      </w:pPr>
      <w:r w:rsidRPr="00251931">
        <w:t>Conclusion</w:t>
      </w:r>
    </w:p>
    <w:p w14:paraId="4AFAF8CB" w14:textId="77777777" w:rsidR="00251931" w:rsidRPr="00A05182" w:rsidRDefault="00A05182" w:rsidP="00A05182">
      <w:r w:rsidRPr="00A05182">
        <w:t xml:space="preserve">Ritz </w:t>
      </w:r>
      <w:r>
        <w:t>Carlton</w:t>
      </w:r>
      <w:r w:rsidRPr="00A05182">
        <w:t xml:space="preserve"> UK </w:t>
      </w:r>
      <w:r w:rsidR="00F12F3F">
        <w:t>provides</w:t>
      </w:r>
      <w:r w:rsidRPr="00A05182">
        <w:t xml:space="preserve"> effective services to consumers at premium prices</w:t>
      </w:r>
      <w:r>
        <w:t>,</w:t>
      </w:r>
      <w:r w:rsidRPr="00A05182">
        <w:t xml:space="preserve"> and it has been identified that after covid and Brexit </w:t>
      </w:r>
      <w:r w:rsidR="00F12F3F">
        <w:t>effects</w:t>
      </w:r>
      <w:r>
        <w:t>,</w:t>
      </w:r>
      <w:r w:rsidRPr="00A05182">
        <w:t xml:space="preserve"> the company can increase its consumer base by investing in customer service and also</w:t>
      </w:r>
      <w:r>
        <w:t xml:space="preserve"> working</w:t>
      </w:r>
      <w:r w:rsidRPr="00A05182">
        <w:t xml:space="preserve"> on social and digital media marketing</w:t>
      </w:r>
      <w:r>
        <w:t>. The ma</w:t>
      </w:r>
      <w:r w:rsidR="00F12F3F">
        <w:t>j</w:t>
      </w:r>
      <w:r>
        <w:t xml:space="preserve">or </w:t>
      </w:r>
      <w:r w:rsidR="00F12F3F">
        <w:t>challenge</w:t>
      </w:r>
      <w:r>
        <w:t xml:space="preserve"> the </w:t>
      </w:r>
      <w:r w:rsidR="00F12F3F">
        <w:t>company can</w:t>
      </w:r>
      <w:r>
        <w:t xml:space="preserve"> face is the lack of skills in employees</w:t>
      </w:r>
      <w:r w:rsidR="00F12F3F">
        <w:t>,</w:t>
      </w:r>
      <w:r>
        <w:t xml:space="preserve"> so to overcome that company can invest in </w:t>
      </w:r>
      <w:r w:rsidR="00F12F3F">
        <w:t>training</w:t>
      </w:r>
      <w:r>
        <w:t xml:space="preserve"> their employees.</w:t>
      </w:r>
    </w:p>
    <w:p w14:paraId="192767A1" w14:textId="77777777" w:rsidR="00251931" w:rsidRDefault="00251931"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17BF43D6"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1F9A3300"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79A33AB3"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060FCB9C"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702C669"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30828077" w14:textId="77777777"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1987124D" w14:textId="77777777" w:rsidR="00150849" w:rsidRDefault="00150849"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6DD5C8DF" w14:textId="77777777" w:rsidR="00251931" w:rsidRPr="00251931" w:rsidRDefault="001A7E54" w:rsidP="00487731">
      <w:pPr>
        <w:pStyle w:val="Heading1"/>
      </w:pPr>
      <w:r w:rsidRPr="00251931">
        <w:lastRenderedPageBreak/>
        <w:t>References</w:t>
      </w:r>
    </w:p>
    <w:p w14:paraId="3D87F5F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3F4E92B" w14:textId="77777777" w:rsidR="00E24A55" w:rsidRDefault="00E24A55" w:rsidP="00150849">
      <w:pPr>
        <w:ind w:left="720" w:hanging="720"/>
        <w:rPr>
          <w:shd w:val="clear" w:color="auto" w:fill="FFFFFF"/>
        </w:rPr>
      </w:pPr>
      <w:r>
        <w:rPr>
          <w:shd w:val="clear" w:color="auto" w:fill="FFFFFF"/>
        </w:rPr>
        <w:t>Ferrell, O.C., Hartline, M. and Hochstein, B.W., 2021. </w:t>
      </w:r>
      <w:r>
        <w:rPr>
          <w:i/>
          <w:iCs/>
          <w:shd w:val="clear" w:color="auto" w:fill="FFFFFF"/>
        </w:rPr>
        <w:t>Marketing strategy</w:t>
      </w:r>
      <w:r>
        <w:rPr>
          <w:shd w:val="clear" w:color="auto" w:fill="FFFFFF"/>
        </w:rPr>
        <w:t>. Cengage Learning.</w:t>
      </w:r>
    </w:p>
    <w:p w14:paraId="05A1CC93" w14:textId="77777777" w:rsidR="00E24A55" w:rsidRDefault="00E24A55" w:rsidP="00150849">
      <w:pPr>
        <w:ind w:left="720" w:hanging="720"/>
        <w:rPr>
          <w:lang w:val="en-US" w:eastAsia="en-US"/>
        </w:rPr>
      </w:pPr>
      <w:r w:rsidRPr="007224BC">
        <w:rPr>
          <w:lang w:val="en-US" w:eastAsia="en-US"/>
        </w:rPr>
        <w:t xml:space="preserve">Ritz Carlton (2022). </w:t>
      </w:r>
      <w:r w:rsidRPr="006641CD">
        <w:rPr>
          <w:i/>
          <w:iCs/>
          <w:lang w:val="en-US" w:eastAsia="en-US"/>
        </w:rPr>
        <w:t>About Us</w:t>
      </w:r>
      <w:r w:rsidRPr="007224BC">
        <w:rPr>
          <w:lang w:val="en-US" w:eastAsia="en-US"/>
        </w:rPr>
        <w:t>. Available at: https://www.ritzcarlton.com/en/about (Accessed:</w:t>
      </w:r>
      <w:r>
        <w:rPr>
          <w:lang w:val="en-US" w:eastAsia="en-US"/>
        </w:rPr>
        <w:t xml:space="preserve"> </w:t>
      </w:r>
      <w:r w:rsidRPr="007224BC">
        <w:rPr>
          <w:lang w:val="en-US" w:eastAsia="en-US"/>
        </w:rPr>
        <w:t>November 29, 2022).</w:t>
      </w:r>
    </w:p>
    <w:p w14:paraId="2B31CE7D" w14:textId="77777777" w:rsidR="00E24A55" w:rsidRDefault="00E24A55" w:rsidP="00150849">
      <w:pPr>
        <w:ind w:left="720" w:hanging="720"/>
        <w:rPr>
          <w:lang w:val="en-US" w:eastAsia="en-US"/>
        </w:rPr>
      </w:pPr>
      <w:r w:rsidRPr="006B39DF">
        <w:rPr>
          <w:lang w:val="en-US" w:eastAsia="en-US"/>
        </w:rPr>
        <w:t>Ritz Carlton (2022)</w:t>
      </w:r>
      <w:r>
        <w:rPr>
          <w:lang w:val="en-US" w:eastAsia="en-US"/>
        </w:rPr>
        <w:t>.</w:t>
      </w:r>
      <w:r w:rsidRPr="006B39DF">
        <w:rPr>
          <w:lang w:val="en-US" w:eastAsia="en-US"/>
        </w:rPr>
        <w:t xml:space="preserve"> </w:t>
      </w:r>
      <w:r w:rsidRPr="006B39DF">
        <w:rPr>
          <w:i/>
          <w:iCs/>
          <w:lang w:val="en-US" w:eastAsia="en-US"/>
        </w:rPr>
        <w:t>An inspired collaboration</w:t>
      </w:r>
      <w:r w:rsidRPr="006B39DF">
        <w:rPr>
          <w:lang w:val="en-US" w:eastAsia="en-US"/>
        </w:rPr>
        <w:t xml:space="preserve">. Available at: https://www.journey.ritzcarlton.com/exclusive-partnerships/an-inspired-collaboration (Accessed: November 30, 2022). </w:t>
      </w:r>
    </w:p>
    <w:p w14:paraId="30CB55E5" w14:textId="77777777" w:rsidR="00E24A55" w:rsidRDefault="00E24A55" w:rsidP="00150849">
      <w:pPr>
        <w:ind w:left="720" w:hanging="720"/>
        <w:rPr>
          <w:shd w:val="clear" w:color="auto" w:fill="FFFFFF"/>
        </w:rPr>
      </w:pPr>
      <w:r>
        <w:rPr>
          <w:shd w:val="clear" w:color="auto" w:fill="FFFFFF"/>
        </w:rPr>
        <w:t>Shah, S.A., Azhar, S.M. and Bhutto, N.A., 2019. Halal marketing: a marketing strategy perspective. </w:t>
      </w:r>
      <w:r>
        <w:rPr>
          <w:i/>
          <w:iCs/>
          <w:shd w:val="clear" w:color="auto" w:fill="FFFFFF"/>
        </w:rPr>
        <w:t>Journal of Islamic Marketing</w:t>
      </w:r>
      <w:r>
        <w:rPr>
          <w:shd w:val="clear" w:color="auto" w:fill="FFFFFF"/>
        </w:rPr>
        <w:t>.</w:t>
      </w:r>
    </w:p>
    <w:p w14:paraId="03AB0CC9" w14:textId="77777777" w:rsidR="00E24A55" w:rsidRDefault="00E24A55" w:rsidP="00150849">
      <w:pPr>
        <w:ind w:left="720" w:hanging="720"/>
        <w:rPr>
          <w:shd w:val="clear" w:color="auto" w:fill="FFFFFF"/>
        </w:rPr>
      </w:pPr>
      <w:r>
        <w:rPr>
          <w:shd w:val="clear" w:color="auto" w:fill="FFFFFF"/>
        </w:rPr>
        <w:t>Stahurska, S., 2016. The innovative marketing approaches in the sphere of hospitality.</w:t>
      </w:r>
    </w:p>
    <w:p w14:paraId="54161F49" w14:textId="77777777" w:rsidR="00E24A55" w:rsidRDefault="00E24A55" w:rsidP="00150849">
      <w:pPr>
        <w:ind w:left="720" w:hanging="720"/>
        <w:rPr>
          <w:lang w:val="en-US" w:eastAsia="en-US"/>
        </w:rPr>
      </w:pPr>
      <w:r w:rsidRPr="00BD24A8">
        <w:rPr>
          <w:lang w:val="en-US" w:eastAsia="en-US"/>
        </w:rPr>
        <w:t>Statista</w:t>
      </w:r>
      <w:r w:rsidRPr="00953372">
        <w:rPr>
          <w:lang w:val="en-US" w:eastAsia="en-US"/>
        </w:rPr>
        <w:t xml:space="preserve"> (2022)</w:t>
      </w:r>
      <w:r>
        <w:rPr>
          <w:lang w:val="en-US" w:eastAsia="en-US"/>
        </w:rPr>
        <w:t>.</w:t>
      </w:r>
      <w:r w:rsidRPr="00953372">
        <w:rPr>
          <w:lang w:val="en-US" w:eastAsia="en-US"/>
        </w:rPr>
        <w:t xml:space="preserve"> </w:t>
      </w:r>
      <w:r w:rsidRPr="00953372">
        <w:rPr>
          <w:i/>
          <w:iCs/>
          <w:lang w:val="en-US" w:eastAsia="en-US"/>
        </w:rPr>
        <w:t>GDP forecast UK 2022</w:t>
      </w:r>
      <w:r w:rsidRPr="00953372">
        <w:rPr>
          <w:lang w:val="en-US" w:eastAsia="en-US"/>
        </w:rPr>
        <w:t xml:space="preserve">. Available at: https://www.statista.com/statistics/375195/gdp-growth-forecast-uk/#:~:text=During%202022%20the%20gross%20domestic,9.4%20percent%20contraction%20in%202020. (Accessed: November 30, 2022). </w:t>
      </w:r>
    </w:p>
    <w:p w14:paraId="6FBB0A0F" w14:textId="77777777" w:rsidR="00E24A55" w:rsidRDefault="00E24A55" w:rsidP="00150849">
      <w:pPr>
        <w:ind w:left="720" w:hanging="720"/>
        <w:rPr>
          <w:lang w:val="en-US" w:eastAsia="en-US"/>
        </w:rPr>
      </w:pPr>
      <w:r w:rsidRPr="00291241">
        <w:rPr>
          <w:lang w:val="en-US" w:eastAsia="en-US"/>
        </w:rPr>
        <w:t>Batsis, J.A., DiMilia, P.R., Seo, L.M., Fortuna, K.L., Kennedy, M.A., Blunt, H.B., Bagley, P.J., Brooks, J., Brooks, E., Kim, S.Y. and Masutani, R.K., 2019. Effectiveness of ambulatory telemedicine care in older adults: a systematic review. Journal of the American Geriatrics Society, 67(8), pp.1737-1749.</w:t>
      </w:r>
    </w:p>
    <w:p w14:paraId="757DD9C8" w14:textId="77777777" w:rsidR="00E24A55" w:rsidRDefault="00E24A55" w:rsidP="00150849">
      <w:pPr>
        <w:ind w:left="720" w:hanging="720"/>
        <w:rPr>
          <w:lang w:val="en-US" w:eastAsia="en-US"/>
        </w:rPr>
      </w:pPr>
      <w:r w:rsidRPr="00291241">
        <w:rPr>
          <w:lang w:val="en-US" w:eastAsia="en-US"/>
        </w:rPr>
        <w:t>Nagle, T.T. and Müller, G., 2017. The strategy and tactics of pricing: A guide to growing more profitably. Routledge.</w:t>
      </w:r>
    </w:p>
    <w:p w14:paraId="7818C311" w14:textId="77777777" w:rsidR="00E24A55" w:rsidRDefault="00E24A55" w:rsidP="00150849">
      <w:pPr>
        <w:ind w:left="720" w:hanging="720"/>
        <w:rPr>
          <w:lang w:val="en-US" w:eastAsia="en-US"/>
        </w:rPr>
      </w:pPr>
      <w:r w:rsidRPr="007279CF">
        <w:rPr>
          <w:lang w:val="en-US" w:eastAsia="en-US"/>
        </w:rPr>
        <w:t>Zheng, N. and Geroliminis, N., 2016. Modeling and optimization of multimodal urban networks with limited parking and dynamic pricing. Transportation Research Part B: Methodological, 83, pp.36-58.</w:t>
      </w:r>
    </w:p>
    <w:p w14:paraId="6900554A" w14:textId="77777777" w:rsidR="00E24A55" w:rsidRDefault="00E24A55" w:rsidP="00150849">
      <w:pPr>
        <w:ind w:left="720" w:hanging="720"/>
        <w:rPr>
          <w:lang w:val="en-US" w:eastAsia="en-US"/>
        </w:rPr>
      </w:pPr>
      <w:r w:rsidRPr="009E3220">
        <w:rPr>
          <w:lang w:val="en-US" w:eastAsia="en-US"/>
        </w:rPr>
        <w:t>Hills, A.P., Dengel, D.R. and Lubans, D.R., 2015. Supporting public health priorities: recommendations for physical education and physical activity promotion in schools. Progress in cardiovascular diseases, 57(4), pp.368-374.</w:t>
      </w:r>
    </w:p>
    <w:p w14:paraId="4CD4EA4C" w14:textId="77777777" w:rsidR="00E24A55" w:rsidRDefault="00E24A55" w:rsidP="00150849">
      <w:pPr>
        <w:ind w:left="720" w:hanging="720"/>
        <w:rPr>
          <w:lang w:val="en-US" w:eastAsia="en-US"/>
        </w:rPr>
      </w:pPr>
      <w:r w:rsidRPr="009E3220">
        <w:rPr>
          <w:lang w:val="en-US" w:eastAsia="en-US"/>
        </w:rPr>
        <w:t xml:space="preserve">Liu, Q., Zhang, X., Huang, S., Zhang, L. and Zhao, Y., 2020. Exploring consumers’ buying behavior in a large online promotion activity: The role of psychological distance and </w:t>
      </w:r>
      <w:r w:rsidRPr="009E3220">
        <w:rPr>
          <w:lang w:val="en-US" w:eastAsia="en-US"/>
        </w:rPr>
        <w:lastRenderedPageBreak/>
        <w:t>involvement. Journal of theoretical and applied electronic commerce research, 15(1), pp.66-80.</w:t>
      </w:r>
    </w:p>
    <w:p w14:paraId="1F2D4D76" w14:textId="77777777" w:rsidR="00E24A55" w:rsidRDefault="00E24A55" w:rsidP="00150849">
      <w:pPr>
        <w:ind w:left="720" w:hanging="720"/>
        <w:rPr>
          <w:lang w:val="en-US" w:eastAsia="en-US"/>
        </w:rPr>
      </w:pPr>
      <w:r w:rsidRPr="00516A11">
        <w:rPr>
          <w:lang w:val="en-US" w:eastAsia="en-US"/>
        </w:rPr>
        <w:t>Istanti, E., Sanusi, R. and Daengs, G.S., 2020. Impacts of Price, Promotion and Go Food Consumer Satisfaction in Faculty of Economic and Business Students of Bhayangkara University Surabaya. Ekspektra: Jurnal Bisnis dan Manajemen, 4(02), pp.104-120.</w:t>
      </w:r>
    </w:p>
    <w:p w14:paraId="28017844" w14:textId="77777777" w:rsidR="00E24A55" w:rsidRDefault="00E24A55" w:rsidP="00150849">
      <w:pPr>
        <w:ind w:left="720" w:hanging="720"/>
        <w:rPr>
          <w:lang w:val="en-US" w:eastAsia="en-US"/>
        </w:rPr>
      </w:pPr>
      <w:r w:rsidRPr="00487731">
        <w:rPr>
          <w:lang w:val="en-US" w:eastAsia="en-US"/>
        </w:rPr>
        <w:t>Tong, S., Luo, X. and Xu, B., 2020. Personalized mobile marketing strategies. Journal of the Academy of Marketing Science, 48(1), pp.64-78.</w:t>
      </w:r>
    </w:p>
    <w:p w14:paraId="5B6F9EB8" w14:textId="77777777" w:rsidR="00E24A55" w:rsidRDefault="00E24A55" w:rsidP="00150849">
      <w:pPr>
        <w:ind w:left="720" w:hanging="720"/>
        <w:rPr>
          <w:lang w:val="en-US" w:eastAsia="en-US"/>
        </w:rPr>
      </w:pPr>
      <w:r w:rsidRPr="00487731">
        <w:rPr>
          <w:lang w:val="en-US" w:eastAsia="en-US"/>
        </w:rPr>
        <w:t>Wibowo, A., Chen, S.C., Wiangin, U., Ma, Y. and Ruangkanjanases, A., 2020. Customer behavior as an outcome of social media marketing: The role of social media marketing activity and customer experience. Sustainability, 13(1), p.189.</w:t>
      </w:r>
    </w:p>
    <w:p w14:paraId="6428E6C3" w14:textId="77777777" w:rsidR="00E24A55" w:rsidRDefault="00E24A55" w:rsidP="00251931">
      <w:pPr>
        <w:shd w:val="clear" w:color="auto" w:fill="FFFFFF"/>
        <w:spacing w:before="90" w:after="90" w:line="240" w:lineRule="auto"/>
        <w:rPr>
          <w:rFonts w:ascii="Arial" w:eastAsia="Times New Roman" w:hAnsi="Arial" w:cs="Arial"/>
          <w:b/>
          <w:bCs/>
          <w:color w:val="222222"/>
          <w:sz w:val="20"/>
          <w:szCs w:val="20"/>
        </w:rPr>
      </w:pPr>
    </w:p>
    <w:p w14:paraId="1029B297" w14:textId="77777777" w:rsidR="00E24A55" w:rsidRDefault="00E24A55" w:rsidP="00150849">
      <w:pPr>
        <w:ind w:left="720" w:hanging="720"/>
        <w:rPr>
          <w:shd w:val="clear" w:color="auto" w:fill="FFFFFF"/>
        </w:rPr>
      </w:pPr>
      <w:r>
        <w:rPr>
          <w:shd w:val="clear" w:color="auto" w:fill="FFFFFF"/>
        </w:rPr>
        <w:t>Marpaung, A.T., Pratomo, A. and Wicaksono, A., 2019, October. Implementation of SWOT Analysis in Determining Competitive Strategy On Catering and Conference Services in Hotels. In </w:t>
      </w:r>
      <w:r>
        <w:rPr>
          <w:i/>
          <w:iCs/>
          <w:shd w:val="clear" w:color="auto" w:fill="FFFFFF"/>
        </w:rPr>
        <w:t>ICEMAB 2018: Proceedings of the 1st International Conference on Economics, Management, Accounting and Business, ICEMAB 2018, 8-9 October 2018, Medan, North Sumatra, Indonesia</w:t>
      </w:r>
      <w:r>
        <w:rPr>
          <w:shd w:val="clear" w:color="auto" w:fill="FFFFFF"/>
        </w:rPr>
        <w:t> (p. 484). European Alliance for Innovation.</w:t>
      </w:r>
    </w:p>
    <w:p w14:paraId="2AB505F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DB3075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582E2F75"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EDF9004"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1A4D499"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B7CE832"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51E48E3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831D6A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3B05E29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BD1E39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E13F40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E86E142"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77C538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79E395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C0B894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19DBF6E" w14:textId="77777777" w:rsidR="001E7336" w:rsidRDefault="00E3206A" w:rsidP="00E3206A">
      <w:pPr>
        <w:spacing w:line="259" w:lineRule="auto"/>
        <w:jc w:val="left"/>
        <w:rPr>
          <w:rFonts w:ascii="Arial" w:eastAsia="Times New Roman" w:hAnsi="Arial" w:cs="Arial"/>
          <w:b/>
          <w:bCs/>
          <w:color w:val="222222"/>
          <w:sz w:val="20"/>
          <w:szCs w:val="20"/>
        </w:rPr>
      </w:pPr>
      <w:r>
        <w:rPr>
          <w:rFonts w:ascii="Arial" w:eastAsia="Times New Roman" w:hAnsi="Arial" w:cs="Arial"/>
          <w:b/>
          <w:bCs/>
          <w:color w:val="222222"/>
          <w:sz w:val="20"/>
          <w:szCs w:val="20"/>
        </w:rPr>
        <w:br w:type="page"/>
      </w:r>
    </w:p>
    <w:p w14:paraId="7BC5D4F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F883184" w14:textId="77777777" w:rsidR="00251931" w:rsidRPr="00251931" w:rsidRDefault="001A7E54" w:rsidP="00EF0D56">
      <w:pPr>
        <w:pStyle w:val="Heading1"/>
      </w:pPr>
      <w:r w:rsidRPr="00251931">
        <w:t>Appendices</w:t>
      </w:r>
    </w:p>
    <w:p w14:paraId="56E085DE" w14:textId="77777777" w:rsidR="00251931" w:rsidRDefault="00EF0D56" w:rsidP="00EF0D56">
      <w:pPr>
        <w:pStyle w:val="Heading2"/>
      </w:pPr>
      <w:r>
        <w:t xml:space="preserve">Presentation </w:t>
      </w:r>
    </w:p>
    <w:p w14:paraId="7E7C8BA8" w14:textId="77777777" w:rsidR="00CA009A" w:rsidRDefault="00CA009A" w:rsidP="00CA009A">
      <w:r>
        <w:rPr>
          <w:noProof/>
        </w:rPr>
        <w:drawing>
          <wp:inline distT="0" distB="0" distL="0" distR="0" wp14:anchorId="0B8EDA3E" wp14:editId="02573EC4">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3219450"/>
                    </a:xfrm>
                    <a:prstGeom prst="rect">
                      <a:avLst/>
                    </a:prstGeom>
                  </pic:spPr>
                </pic:pic>
              </a:graphicData>
            </a:graphic>
          </wp:inline>
        </w:drawing>
      </w:r>
    </w:p>
    <w:p w14:paraId="0B06AF76" w14:textId="77777777" w:rsidR="00CA009A" w:rsidRDefault="00CA009A" w:rsidP="00CA009A">
      <w:r>
        <w:rPr>
          <w:noProof/>
        </w:rPr>
        <w:drawing>
          <wp:inline distT="0" distB="0" distL="0" distR="0" wp14:anchorId="680F8831" wp14:editId="36E8B956">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3219450"/>
                    </a:xfrm>
                    <a:prstGeom prst="rect">
                      <a:avLst/>
                    </a:prstGeom>
                  </pic:spPr>
                </pic:pic>
              </a:graphicData>
            </a:graphic>
          </wp:inline>
        </w:drawing>
      </w:r>
    </w:p>
    <w:p w14:paraId="1A85E60F" w14:textId="77777777" w:rsidR="00CA009A" w:rsidRDefault="00CA009A" w:rsidP="00CA009A">
      <w:r>
        <w:rPr>
          <w:noProof/>
        </w:rPr>
        <w:lastRenderedPageBreak/>
        <w:drawing>
          <wp:inline distT="0" distB="0" distL="0" distR="0" wp14:anchorId="191AFA8D" wp14:editId="3B0AB2B0">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3219450"/>
                    </a:xfrm>
                    <a:prstGeom prst="rect">
                      <a:avLst/>
                    </a:prstGeom>
                  </pic:spPr>
                </pic:pic>
              </a:graphicData>
            </a:graphic>
          </wp:inline>
        </w:drawing>
      </w:r>
    </w:p>
    <w:p w14:paraId="1DD79D07" w14:textId="77777777" w:rsidR="00CA009A" w:rsidRDefault="00CA009A" w:rsidP="00CA009A">
      <w:r>
        <w:rPr>
          <w:noProof/>
        </w:rPr>
        <w:drawing>
          <wp:inline distT="0" distB="0" distL="0" distR="0" wp14:anchorId="2475DE02" wp14:editId="58D2C4EC">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3219450"/>
                    </a:xfrm>
                    <a:prstGeom prst="rect">
                      <a:avLst/>
                    </a:prstGeom>
                  </pic:spPr>
                </pic:pic>
              </a:graphicData>
            </a:graphic>
          </wp:inline>
        </w:drawing>
      </w:r>
    </w:p>
    <w:p w14:paraId="73AFC545" w14:textId="77777777" w:rsidR="00CA009A" w:rsidRDefault="00CA009A" w:rsidP="00CA009A">
      <w:r>
        <w:rPr>
          <w:noProof/>
        </w:rPr>
        <w:lastRenderedPageBreak/>
        <w:drawing>
          <wp:inline distT="0" distB="0" distL="0" distR="0" wp14:anchorId="28D9758A" wp14:editId="397F06E0">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p w14:paraId="392FDCF5" w14:textId="77777777" w:rsidR="00CA009A" w:rsidRDefault="00CA009A" w:rsidP="00CA009A">
      <w:r>
        <w:rPr>
          <w:noProof/>
        </w:rPr>
        <w:drawing>
          <wp:inline distT="0" distB="0" distL="0" distR="0" wp14:anchorId="59378DC0" wp14:editId="4345D870">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7C3C6443" w14:textId="77777777" w:rsidR="00CA009A" w:rsidRDefault="00CA009A" w:rsidP="00CA009A">
      <w:r>
        <w:rPr>
          <w:noProof/>
        </w:rPr>
        <w:lastRenderedPageBreak/>
        <w:drawing>
          <wp:inline distT="0" distB="0" distL="0" distR="0" wp14:anchorId="698D2AC9" wp14:editId="67AF42A6">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33DF6690" w14:textId="77777777" w:rsidR="00CA009A" w:rsidRDefault="00CA009A" w:rsidP="00CA009A">
      <w:r>
        <w:rPr>
          <w:noProof/>
        </w:rPr>
        <w:drawing>
          <wp:inline distT="0" distB="0" distL="0" distR="0" wp14:anchorId="499CCE25" wp14:editId="1F9D343D">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1C6E5E7B" w14:textId="77777777" w:rsidR="00CA009A" w:rsidRDefault="00CA009A" w:rsidP="00CA009A">
      <w:r>
        <w:rPr>
          <w:noProof/>
        </w:rPr>
        <w:lastRenderedPageBreak/>
        <w:drawing>
          <wp:inline distT="0" distB="0" distL="0" distR="0" wp14:anchorId="6CE9D6FB" wp14:editId="61E95EAE">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512B690D" w14:textId="77777777" w:rsidR="00CA009A" w:rsidRDefault="00CA009A" w:rsidP="00CA009A">
      <w:r>
        <w:rPr>
          <w:noProof/>
        </w:rPr>
        <w:drawing>
          <wp:inline distT="0" distB="0" distL="0" distR="0" wp14:anchorId="50E23105" wp14:editId="107F77AB">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096A05CC" w14:textId="77777777" w:rsidR="00CA009A" w:rsidRDefault="00CA009A" w:rsidP="00CA009A">
      <w:r>
        <w:rPr>
          <w:noProof/>
        </w:rPr>
        <w:lastRenderedPageBreak/>
        <w:drawing>
          <wp:inline distT="0" distB="0" distL="0" distR="0" wp14:anchorId="051E8F5A" wp14:editId="006E13F7">
            <wp:extent cx="571500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p w14:paraId="436D1011" w14:textId="77777777" w:rsidR="00CA009A" w:rsidRDefault="00CA009A" w:rsidP="00CA009A">
      <w:r>
        <w:rPr>
          <w:noProof/>
        </w:rPr>
        <w:drawing>
          <wp:inline distT="0" distB="0" distL="0" distR="0" wp14:anchorId="1A009AE9" wp14:editId="2443AE9F">
            <wp:extent cx="5715000" cy="3219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p>
    <w:p w14:paraId="4A0E356A" w14:textId="77777777" w:rsidR="00CA009A" w:rsidRDefault="00CA009A" w:rsidP="00CA009A">
      <w:r>
        <w:rPr>
          <w:noProof/>
        </w:rPr>
        <w:lastRenderedPageBreak/>
        <w:drawing>
          <wp:inline distT="0" distB="0" distL="0" distR="0" wp14:anchorId="538EBDCC" wp14:editId="26142DDD">
            <wp:extent cx="57150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3219450"/>
                    </a:xfrm>
                    <a:prstGeom prst="rect">
                      <a:avLst/>
                    </a:prstGeom>
                  </pic:spPr>
                </pic:pic>
              </a:graphicData>
            </a:graphic>
          </wp:inline>
        </w:drawing>
      </w:r>
    </w:p>
    <w:p w14:paraId="1E240A29" w14:textId="77777777" w:rsidR="00CA009A" w:rsidRDefault="00CA009A" w:rsidP="00CA009A">
      <w:r>
        <w:rPr>
          <w:noProof/>
        </w:rPr>
        <w:drawing>
          <wp:inline distT="0" distB="0" distL="0" distR="0" wp14:anchorId="6F3044E9" wp14:editId="29D07F61">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3219450"/>
                    </a:xfrm>
                    <a:prstGeom prst="rect">
                      <a:avLst/>
                    </a:prstGeom>
                  </pic:spPr>
                </pic:pic>
              </a:graphicData>
            </a:graphic>
          </wp:inline>
        </w:drawing>
      </w:r>
    </w:p>
    <w:p w14:paraId="67A69AE3" w14:textId="77777777" w:rsidR="00CA009A" w:rsidRDefault="00CA009A" w:rsidP="00CA009A">
      <w:r>
        <w:rPr>
          <w:noProof/>
        </w:rPr>
        <w:lastRenderedPageBreak/>
        <w:drawing>
          <wp:inline distT="0" distB="0" distL="0" distR="0" wp14:anchorId="3EB372E5" wp14:editId="054BA00C">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15000" cy="3219450"/>
                    </a:xfrm>
                    <a:prstGeom prst="rect">
                      <a:avLst/>
                    </a:prstGeom>
                  </pic:spPr>
                </pic:pic>
              </a:graphicData>
            </a:graphic>
          </wp:inline>
        </w:drawing>
      </w:r>
    </w:p>
    <w:p w14:paraId="7D90E80D" w14:textId="77777777" w:rsidR="00CA009A" w:rsidRPr="00CA009A" w:rsidRDefault="00CA009A" w:rsidP="00CA009A">
      <w:r>
        <w:rPr>
          <w:noProof/>
        </w:rPr>
        <w:drawing>
          <wp:inline distT="0" distB="0" distL="0" distR="0" wp14:anchorId="4147B291" wp14:editId="769A4614">
            <wp:extent cx="5715000" cy="32194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15000" cy="3219450"/>
                    </a:xfrm>
                    <a:prstGeom prst="rect">
                      <a:avLst/>
                    </a:prstGeom>
                  </pic:spPr>
                </pic:pic>
              </a:graphicData>
            </a:graphic>
          </wp:inline>
        </w:drawing>
      </w:r>
    </w:p>
    <w:p w14:paraId="3B234903" w14:textId="77777777" w:rsidR="00540BE6" w:rsidRPr="00540BE6" w:rsidRDefault="00540BE6" w:rsidP="00540BE6"/>
    <w:sectPr w:rsidR="00540BE6" w:rsidRPr="00540B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727F"/>
    <w:multiLevelType w:val="hybridMultilevel"/>
    <w:tmpl w:val="E25C961E"/>
    <w:lvl w:ilvl="0" w:tplc="223EF27C">
      <w:start w:val="1"/>
      <w:numFmt w:val="bullet"/>
      <w:lvlText w:val=""/>
      <w:lvlJc w:val="left"/>
      <w:pPr>
        <w:ind w:left="360" w:hanging="360"/>
      </w:pPr>
      <w:rPr>
        <w:rFonts w:ascii="Symbol" w:hAnsi="Symbol" w:hint="default"/>
      </w:rPr>
    </w:lvl>
    <w:lvl w:ilvl="1" w:tplc="2CEA54AC" w:tentative="1">
      <w:start w:val="1"/>
      <w:numFmt w:val="bullet"/>
      <w:lvlText w:val="o"/>
      <w:lvlJc w:val="left"/>
      <w:pPr>
        <w:ind w:left="1080" w:hanging="360"/>
      </w:pPr>
      <w:rPr>
        <w:rFonts w:ascii="Courier New" w:hAnsi="Courier New" w:cs="Courier New" w:hint="default"/>
      </w:rPr>
    </w:lvl>
    <w:lvl w:ilvl="2" w:tplc="C0A62D6A" w:tentative="1">
      <w:start w:val="1"/>
      <w:numFmt w:val="bullet"/>
      <w:lvlText w:val=""/>
      <w:lvlJc w:val="left"/>
      <w:pPr>
        <w:ind w:left="1800" w:hanging="360"/>
      </w:pPr>
      <w:rPr>
        <w:rFonts w:ascii="Wingdings" w:hAnsi="Wingdings" w:hint="default"/>
      </w:rPr>
    </w:lvl>
    <w:lvl w:ilvl="3" w:tplc="C772E4EA" w:tentative="1">
      <w:start w:val="1"/>
      <w:numFmt w:val="bullet"/>
      <w:lvlText w:val=""/>
      <w:lvlJc w:val="left"/>
      <w:pPr>
        <w:ind w:left="2520" w:hanging="360"/>
      </w:pPr>
      <w:rPr>
        <w:rFonts w:ascii="Symbol" w:hAnsi="Symbol" w:hint="default"/>
      </w:rPr>
    </w:lvl>
    <w:lvl w:ilvl="4" w:tplc="9E92B9F0" w:tentative="1">
      <w:start w:val="1"/>
      <w:numFmt w:val="bullet"/>
      <w:lvlText w:val="o"/>
      <w:lvlJc w:val="left"/>
      <w:pPr>
        <w:ind w:left="3240" w:hanging="360"/>
      </w:pPr>
      <w:rPr>
        <w:rFonts w:ascii="Courier New" w:hAnsi="Courier New" w:cs="Courier New" w:hint="default"/>
      </w:rPr>
    </w:lvl>
    <w:lvl w:ilvl="5" w:tplc="B2A61586" w:tentative="1">
      <w:start w:val="1"/>
      <w:numFmt w:val="bullet"/>
      <w:lvlText w:val=""/>
      <w:lvlJc w:val="left"/>
      <w:pPr>
        <w:ind w:left="3960" w:hanging="360"/>
      </w:pPr>
      <w:rPr>
        <w:rFonts w:ascii="Wingdings" w:hAnsi="Wingdings" w:hint="default"/>
      </w:rPr>
    </w:lvl>
    <w:lvl w:ilvl="6" w:tplc="2430984E" w:tentative="1">
      <w:start w:val="1"/>
      <w:numFmt w:val="bullet"/>
      <w:lvlText w:val=""/>
      <w:lvlJc w:val="left"/>
      <w:pPr>
        <w:ind w:left="4680" w:hanging="360"/>
      </w:pPr>
      <w:rPr>
        <w:rFonts w:ascii="Symbol" w:hAnsi="Symbol" w:hint="default"/>
      </w:rPr>
    </w:lvl>
    <w:lvl w:ilvl="7" w:tplc="50A66908" w:tentative="1">
      <w:start w:val="1"/>
      <w:numFmt w:val="bullet"/>
      <w:lvlText w:val="o"/>
      <w:lvlJc w:val="left"/>
      <w:pPr>
        <w:ind w:left="5400" w:hanging="360"/>
      </w:pPr>
      <w:rPr>
        <w:rFonts w:ascii="Courier New" w:hAnsi="Courier New" w:cs="Courier New" w:hint="default"/>
      </w:rPr>
    </w:lvl>
    <w:lvl w:ilvl="8" w:tplc="EF368B34" w:tentative="1">
      <w:start w:val="1"/>
      <w:numFmt w:val="bullet"/>
      <w:lvlText w:val=""/>
      <w:lvlJc w:val="left"/>
      <w:pPr>
        <w:ind w:left="6120" w:hanging="360"/>
      </w:pPr>
      <w:rPr>
        <w:rFonts w:ascii="Wingdings" w:hAnsi="Wingdings" w:hint="default"/>
      </w:rPr>
    </w:lvl>
  </w:abstractNum>
  <w:abstractNum w:abstractNumId="1"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DB5D8D"/>
    <w:multiLevelType w:val="hybridMultilevel"/>
    <w:tmpl w:val="BE2653EE"/>
    <w:lvl w:ilvl="0" w:tplc="6C4AC9D6">
      <w:start w:val="1"/>
      <w:numFmt w:val="decimal"/>
      <w:lvlText w:val="%1."/>
      <w:lvlJc w:val="left"/>
      <w:pPr>
        <w:ind w:left="360" w:hanging="360"/>
      </w:pPr>
    </w:lvl>
    <w:lvl w:ilvl="1" w:tplc="8C1A40A2" w:tentative="1">
      <w:start w:val="1"/>
      <w:numFmt w:val="lowerLetter"/>
      <w:lvlText w:val="%2."/>
      <w:lvlJc w:val="left"/>
      <w:pPr>
        <w:ind w:left="1080" w:hanging="360"/>
      </w:pPr>
    </w:lvl>
    <w:lvl w:ilvl="2" w:tplc="E03604AC" w:tentative="1">
      <w:start w:val="1"/>
      <w:numFmt w:val="lowerRoman"/>
      <w:lvlText w:val="%3."/>
      <w:lvlJc w:val="right"/>
      <w:pPr>
        <w:ind w:left="1800" w:hanging="180"/>
      </w:pPr>
    </w:lvl>
    <w:lvl w:ilvl="3" w:tplc="B2EE00EC" w:tentative="1">
      <w:start w:val="1"/>
      <w:numFmt w:val="decimal"/>
      <w:lvlText w:val="%4."/>
      <w:lvlJc w:val="left"/>
      <w:pPr>
        <w:ind w:left="2520" w:hanging="360"/>
      </w:pPr>
    </w:lvl>
    <w:lvl w:ilvl="4" w:tplc="978658DA" w:tentative="1">
      <w:start w:val="1"/>
      <w:numFmt w:val="lowerLetter"/>
      <w:lvlText w:val="%5."/>
      <w:lvlJc w:val="left"/>
      <w:pPr>
        <w:ind w:left="3240" w:hanging="360"/>
      </w:pPr>
    </w:lvl>
    <w:lvl w:ilvl="5" w:tplc="F9724EAA" w:tentative="1">
      <w:start w:val="1"/>
      <w:numFmt w:val="lowerRoman"/>
      <w:lvlText w:val="%6."/>
      <w:lvlJc w:val="right"/>
      <w:pPr>
        <w:ind w:left="3960" w:hanging="180"/>
      </w:pPr>
    </w:lvl>
    <w:lvl w:ilvl="6" w:tplc="617C5068" w:tentative="1">
      <w:start w:val="1"/>
      <w:numFmt w:val="decimal"/>
      <w:lvlText w:val="%7."/>
      <w:lvlJc w:val="left"/>
      <w:pPr>
        <w:ind w:left="4680" w:hanging="360"/>
      </w:pPr>
    </w:lvl>
    <w:lvl w:ilvl="7" w:tplc="03565FE0" w:tentative="1">
      <w:start w:val="1"/>
      <w:numFmt w:val="lowerLetter"/>
      <w:lvlText w:val="%8."/>
      <w:lvlJc w:val="left"/>
      <w:pPr>
        <w:ind w:left="5400" w:hanging="360"/>
      </w:pPr>
    </w:lvl>
    <w:lvl w:ilvl="8" w:tplc="98824B4A" w:tentative="1">
      <w:start w:val="1"/>
      <w:numFmt w:val="lowerRoman"/>
      <w:lvlText w:val="%9."/>
      <w:lvlJc w:val="right"/>
      <w:pPr>
        <w:ind w:left="6120" w:hanging="180"/>
      </w:pPr>
    </w:lvl>
  </w:abstractNum>
  <w:abstractNum w:abstractNumId="6" w15:restartNumberingAfterBreak="0">
    <w:nsid w:val="518C1E86"/>
    <w:multiLevelType w:val="hybridMultilevel"/>
    <w:tmpl w:val="6734B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766316"/>
    <w:multiLevelType w:val="hybridMultilevel"/>
    <w:tmpl w:val="7FC2DE68"/>
    <w:lvl w:ilvl="0" w:tplc="8410F574">
      <w:start w:val="1"/>
      <w:numFmt w:val="bullet"/>
      <w:lvlText w:val=""/>
      <w:lvlJc w:val="left"/>
      <w:pPr>
        <w:ind w:left="360" w:hanging="360"/>
      </w:pPr>
      <w:rPr>
        <w:rFonts w:ascii="Symbol" w:hAnsi="Symbol" w:hint="default"/>
      </w:rPr>
    </w:lvl>
    <w:lvl w:ilvl="1" w:tplc="E3F83100" w:tentative="1">
      <w:start w:val="1"/>
      <w:numFmt w:val="bullet"/>
      <w:lvlText w:val="o"/>
      <w:lvlJc w:val="left"/>
      <w:pPr>
        <w:ind w:left="1080" w:hanging="360"/>
      </w:pPr>
      <w:rPr>
        <w:rFonts w:ascii="Courier New" w:hAnsi="Courier New" w:cs="Courier New" w:hint="default"/>
      </w:rPr>
    </w:lvl>
    <w:lvl w:ilvl="2" w:tplc="556A4220" w:tentative="1">
      <w:start w:val="1"/>
      <w:numFmt w:val="bullet"/>
      <w:lvlText w:val=""/>
      <w:lvlJc w:val="left"/>
      <w:pPr>
        <w:ind w:left="1800" w:hanging="360"/>
      </w:pPr>
      <w:rPr>
        <w:rFonts w:ascii="Wingdings" w:hAnsi="Wingdings" w:hint="default"/>
      </w:rPr>
    </w:lvl>
    <w:lvl w:ilvl="3" w:tplc="40602614" w:tentative="1">
      <w:start w:val="1"/>
      <w:numFmt w:val="bullet"/>
      <w:lvlText w:val=""/>
      <w:lvlJc w:val="left"/>
      <w:pPr>
        <w:ind w:left="2520" w:hanging="360"/>
      </w:pPr>
      <w:rPr>
        <w:rFonts w:ascii="Symbol" w:hAnsi="Symbol" w:hint="default"/>
      </w:rPr>
    </w:lvl>
    <w:lvl w:ilvl="4" w:tplc="1AF6B434" w:tentative="1">
      <w:start w:val="1"/>
      <w:numFmt w:val="bullet"/>
      <w:lvlText w:val="o"/>
      <w:lvlJc w:val="left"/>
      <w:pPr>
        <w:ind w:left="3240" w:hanging="360"/>
      </w:pPr>
      <w:rPr>
        <w:rFonts w:ascii="Courier New" w:hAnsi="Courier New" w:cs="Courier New" w:hint="default"/>
      </w:rPr>
    </w:lvl>
    <w:lvl w:ilvl="5" w:tplc="DC5410CA" w:tentative="1">
      <w:start w:val="1"/>
      <w:numFmt w:val="bullet"/>
      <w:lvlText w:val=""/>
      <w:lvlJc w:val="left"/>
      <w:pPr>
        <w:ind w:left="3960" w:hanging="360"/>
      </w:pPr>
      <w:rPr>
        <w:rFonts w:ascii="Wingdings" w:hAnsi="Wingdings" w:hint="default"/>
      </w:rPr>
    </w:lvl>
    <w:lvl w:ilvl="6" w:tplc="6292CEB2" w:tentative="1">
      <w:start w:val="1"/>
      <w:numFmt w:val="bullet"/>
      <w:lvlText w:val=""/>
      <w:lvlJc w:val="left"/>
      <w:pPr>
        <w:ind w:left="4680" w:hanging="360"/>
      </w:pPr>
      <w:rPr>
        <w:rFonts w:ascii="Symbol" w:hAnsi="Symbol" w:hint="default"/>
      </w:rPr>
    </w:lvl>
    <w:lvl w:ilvl="7" w:tplc="35F20652" w:tentative="1">
      <w:start w:val="1"/>
      <w:numFmt w:val="bullet"/>
      <w:lvlText w:val="o"/>
      <w:lvlJc w:val="left"/>
      <w:pPr>
        <w:ind w:left="5400" w:hanging="360"/>
      </w:pPr>
      <w:rPr>
        <w:rFonts w:ascii="Courier New" w:hAnsi="Courier New" w:cs="Courier New" w:hint="default"/>
      </w:rPr>
    </w:lvl>
    <w:lvl w:ilvl="8" w:tplc="B16868A8" w:tentative="1">
      <w:start w:val="1"/>
      <w:numFmt w:val="bullet"/>
      <w:lvlText w:val=""/>
      <w:lvlJc w:val="left"/>
      <w:pPr>
        <w:ind w:left="6120" w:hanging="360"/>
      </w:pPr>
      <w:rPr>
        <w:rFonts w:ascii="Wingdings" w:hAnsi="Wingdings" w:hint="default"/>
      </w:rPr>
    </w:lvl>
  </w:abstractNum>
  <w:abstractNum w:abstractNumId="8" w15:restartNumberingAfterBreak="0">
    <w:nsid w:val="55E877A7"/>
    <w:multiLevelType w:val="hybridMultilevel"/>
    <w:tmpl w:val="0B24E54A"/>
    <w:lvl w:ilvl="0" w:tplc="D540A99C">
      <w:start w:val="1"/>
      <w:numFmt w:val="decimal"/>
      <w:lvlText w:val="%1."/>
      <w:lvlJc w:val="left"/>
      <w:pPr>
        <w:ind w:left="720" w:hanging="360"/>
      </w:pPr>
    </w:lvl>
    <w:lvl w:ilvl="1" w:tplc="5422269C" w:tentative="1">
      <w:start w:val="1"/>
      <w:numFmt w:val="lowerLetter"/>
      <w:lvlText w:val="%2."/>
      <w:lvlJc w:val="left"/>
      <w:pPr>
        <w:ind w:left="1440" w:hanging="360"/>
      </w:pPr>
    </w:lvl>
    <w:lvl w:ilvl="2" w:tplc="A508A664" w:tentative="1">
      <w:start w:val="1"/>
      <w:numFmt w:val="lowerRoman"/>
      <w:lvlText w:val="%3."/>
      <w:lvlJc w:val="right"/>
      <w:pPr>
        <w:ind w:left="2160" w:hanging="180"/>
      </w:pPr>
    </w:lvl>
    <w:lvl w:ilvl="3" w:tplc="F0488012" w:tentative="1">
      <w:start w:val="1"/>
      <w:numFmt w:val="decimal"/>
      <w:lvlText w:val="%4."/>
      <w:lvlJc w:val="left"/>
      <w:pPr>
        <w:ind w:left="2880" w:hanging="360"/>
      </w:pPr>
    </w:lvl>
    <w:lvl w:ilvl="4" w:tplc="D18A2FFE" w:tentative="1">
      <w:start w:val="1"/>
      <w:numFmt w:val="lowerLetter"/>
      <w:lvlText w:val="%5."/>
      <w:lvlJc w:val="left"/>
      <w:pPr>
        <w:ind w:left="3600" w:hanging="360"/>
      </w:pPr>
    </w:lvl>
    <w:lvl w:ilvl="5" w:tplc="9622415A" w:tentative="1">
      <w:start w:val="1"/>
      <w:numFmt w:val="lowerRoman"/>
      <w:lvlText w:val="%6."/>
      <w:lvlJc w:val="right"/>
      <w:pPr>
        <w:ind w:left="4320" w:hanging="180"/>
      </w:pPr>
    </w:lvl>
    <w:lvl w:ilvl="6" w:tplc="962E1288" w:tentative="1">
      <w:start w:val="1"/>
      <w:numFmt w:val="decimal"/>
      <w:lvlText w:val="%7."/>
      <w:lvlJc w:val="left"/>
      <w:pPr>
        <w:ind w:left="5040" w:hanging="360"/>
      </w:pPr>
    </w:lvl>
    <w:lvl w:ilvl="7" w:tplc="2BB40824" w:tentative="1">
      <w:start w:val="1"/>
      <w:numFmt w:val="lowerLetter"/>
      <w:lvlText w:val="%8."/>
      <w:lvlJc w:val="left"/>
      <w:pPr>
        <w:ind w:left="5760" w:hanging="360"/>
      </w:pPr>
    </w:lvl>
    <w:lvl w:ilvl="8" w:tplc="A142DF52" w:tentative="1">
      <w:start w:val="1"/>
      <w:numFmt w:val="lowerRoman"/>
      <w:lvlText w:val="%9."/>
      <w:lvlJc w:val="right"/>
      <w:pPr>
        <w:ind w:left="6480" w:hanging="180"/>
      </w:pPr>
    </w:lvl>
  </w:abstractNum>
  <w:abstractNum w:abstractNumId="9" w15:restartNumberingAfterBreak="0">
    <w:nsid w:val="62077AE1"/>
    <w:multiLevelType w:val="hybridMultilevel"/>
    <w:tmpl w:val="BD54B20A"/>
    <w:lvl w:ilvl="0" w:tplc="B7A23928">
      <w:start w:val="1"/>
      <w:numFmt w:val="bullet"/>
      <w:lvlText w:val=""/>
      <w:lvlJc w:val="left"/>
      <w:pPr>
        <w:ind w:left="450" w:hanging="360"/>
      </w:pPr>
      <w:rPr>
        <w:rFonts w:ascii="Symbol" w:hAnsi="Symbol" w:hint="default"/>
      </w:rPr>
    </w:lvl>
    <w:lvl w:ilvl="1" w:tplc="2022300A" w:tentative="1">
      <w:start w:val="1"/>
      <w:numFmt w:val="bullet"/>
      <w:lvlText w:val="o"/>
      <w:lvlJc w:val="left"/>
      <w:pPr>
        <w:ind w:left="1170" w:hanging="360"/>
      </w:pPr>
      <w:rPr>
        <w:rFonts w:ascii="Courier New" w:hAnsi="Courier New" w:cs="Courier New" w:hint="default"/>
      </w:rPr>
    </w:lvl>
    <w:lvl w:ilvl="2" w:tplc="4022C156" w:tentative="1">
      <w:start w:val="1"/>
      <w:numFmt w:val="bullet"/>
      <w:lvlText w:val=""/>
      <w:lvlJc w:val="left"/>
      <w:pPr>
        <w:ind w:left="1890" w:hanging="360"/>
      </w:pPr>
      <w:rPr>
        <w:rFonts w:ascii="Wingdings" w:hAnsi="Wingdings" w:hint="default"/>
      </w:rPr>
    </w:lvl>
    <w:lvl w:ilvl="3" w:tplc="7604F270" w:tentative="1">
      <w:start w:val="1"/>
      <w:numFmt w:val="bullet"/>
      <w:lvlText w:val=""/>
      <w:lvlJc w:val="left"/>
      <w:pPr>
        <w:ind w:left="2610" w:hanging="360"/>
      </w:pPr>
      <w:rPr>
        <w:rFonts w:ascii="Symbol" w:hAnsi="Symbol" w:hint="default"/>
      </w:rPr>
    </w:lvl>
    <w:lvl w:ilvl="4" w:tplc="58228A24" w:tentative="1">
      <w:start w:val="1"/>
      <w:numFmt w:val="bullet"/>
      <w:lvlText w:val="o"/>
      <w:lvlJc w:val="left"/>
      <w:pPr>
        <w:ind w:left="3330" w:hanging="360"/>
      </w:pPr>
      <w:rPr>
        <w:rFonts w:ascii="Courier New" w:hAnsi="Courier New" w:cs="Courier New" w:hint="default"/>
      </w:rPr>
    </w:lvl>
    <w:lvl w:ilvl="5" w:tplc="19A2DF66" w:tentative="1">
      <w:start w:val="1"/>
      <w:numFmt w:val="bullet"/>
      <w:lvlText w:val=""/>
      <w:lvlJc w:val="left"/>
      <w:pPr>
        <w:ind w:left="4050" w:hanging="360"/>
      </w:pPr>
      <w:rPr>
        <w:rFonts w:ascii="Wingdings" w:hAnsi="Wingdings" w:hint="default"/>
      </w:rPr>
    </w:lvl>
    <w:lvl w:ilvl="6" w:tplc="FA5E871E" w:tentative="1">
      <w:start w:val="1"/>
      <w:numFmt w:val="bullet"/>
      <w:lvlText w:val=""/>
      <w:lvlJc w:val="left"/>
      <w:pPr>
        <w:ind w:left="4770" w:hanging="360"/>
      </w:pPr>
      <w:rPr>
        <w:rFonts w:ascii="Symbol" w:hAnsi="Symbol" w:hint="default"/>
      </w:rPr>
    </w:lvl>
    <w:lvl w:ilvl="7" w:tplc="1F0A1A7E" w:tentative="1">
      <w:start w:val="1"/>
      <w:numFmt w:val="bullet"/>
      <w:lvlText w:val="o"/>
      <w:lvlJc w:val="left"/>
      <w:pPr>
        <w:ind w:left="5490" w:hanging="360"/>
      </w:pPr>
      <w:rPr>
        <w:rFonts w:ascii="Courier New" w:hAnsi="Courier New" w:cs="Courier New" w:hint="default"/>
      </w:rPr>
    </w:lvl>
    <w:lvl w:ilvl="8" w:tplc="B97697E6" w:tentative="1">
      <w:start w:val="1"/>
      <w:numFmt w:val="bullet"/>
      <w:lvlText w:val=""/>
      <w:lvlJc w:val="left"/>
      <w:pPr>
        <w:ind w:left="6210" w:hanging="360"/>
      </w:pPr>
      <w:rPr>
        <w:rFonts w:ascii="Wingdings" w:hAnsi="Wingdings" w:hint="default"/>
      </w:rPr>
    </w:lvl>
  </w:abstractNum>
  <w:abstractNum w:abstractNumId="10" w15:restartNumberingAfterBreak="0">
    <w:nsid w:val="65C6288A"/>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0914CC0"/>
    <w:multiLevelType w:val="hybridMultilevel"/>
    <w:tmpl w:val="15CCA430"/>
    <w:lvl w:ilvl="0" w:tplc="D716F02A">
      <w:start w:val="1"/>
      <w:numFmt w:val="decimal"/>
      <w:lvlText w:val="%1."/>
      <w:lvlJc w:val="left"/>
      <w:pPr>
        <w:ind w:left="720" w:hanging="360"/>
      </w:pPr>
      <w:rPr>
        <w:rFonts w:hint="default"/>
      </w:rPr>
    </w:lvl>
    <w:lvl w:ilvl="1" w:tplc="19F66BC2" w:tentative="1">
      <w:start w:val="1"/>
      <w:numFmt w:val="lowerLetter"/>
      <w:lvlText w:val="%2."/>
      <w:lvlJc w:val="left"/>
      <w:pPr>
        <w:ind w:left="1440" w:hanging="360"/>
      </w:pPr>
    </w:lvl>
    <w:lvl w:ilvl="2" w:tplc="60F87F6A" w:tentative="1">
      <w:start w:val="1"/>
      <w:numFmt w:val="lowerRoman"/>
      <w:lvlText w:val="%3."/>
      <w:lvlJc w:val="right"/>
      <w:pPr>
        <w:ind w:left="2160" w:hanging="180"/>
      </w:pPr>
    </w:lvl>
    <w:lvl w:ilvl="3" w:tplc="9424B4E0" w:tentative="1">
      <w:start w:val="1"/>
      <w:numFmt w:val="decimal"/>
      <w:lvlText w:val="%4."/>
      <w:lvlJc w:val="left"/>
      <w:pPr>
        <w:ind w:left="2880" w:hanging="360"/>
      </w:pPr>
    </w:lvl>
    <w:lvl w:ilvl="4" w:tplc="A4C497E8" w:tentative="1">
      <w:start w:val="1"/>
      <w:numFmt w:val="lowerLetter"/>
      <w:lvlText w:val="%5."/>
      <w:lvlJc w:val="left"/>
      <w:pPr>
        <w:ind w:left="3600" w:hanging="360"/>
      </w:pPr>
    </w:lvl>
    <w:lvl w:ilvl="5" w:tplc="08FAAAE6" w:tentative="1">
      <w:start w:val="1"/>
      <w:numFmt w:val="lowerRoman"/>
      <w:lvlText w:val="%6."/>
      <w:lvlJc w:val="right"/>
      <w:pPr>
        <w:ind w:left="4320" w:hanging="180"/>
      </w:pPr>
    </w:lvl>
    <w:lvl w:ilvl="6" w:tplc="BDEEE008" w:tentative="1">
      <w:start w:val="1"/>
      <w:numFmt w:val="decimal"/>
      <w:lvlText w:val="%7."/>
      <w:lvlJc w:val="left"/>
      <w:pPr>
        <w:ind w:left="5040" w:hanging="360"/>
      </w:pPr>
    </w:lvl>
    <w:lvl w:ilvl="7" w:tplc="1938E862" w:tentative="1">
      <w:start w:val="1"/>
      <w:numFmt w:val="lowerLetter"/>
      <w:lvlText w:val="%8."/>
      <w:lvlJc w:val="left"/>
      <w:pPr>
        <w:ind w:left="5760" w:hanging="360"/>
      </w:pPr>
    </w:lvl>
    <w:lvl w:ilvl="8" w:tplc="9A1A6380" w:tentative="1">
      <w:start w:val="1"/>
      <w:numFmt w:val="lowerRoman"/>
      <w:lvlText w:val="%9."/>
      <w:lvlJc w:val="right"/>
      <w:pPr>
        <w:ind w:left="6480" w:hanging="180"/>
      </w:pPr>
    </w:lvl>
  </w:abstractNum>
  <w:num w:numId="1" w16cid:durableId="1270315266">
    <w:abstractNumId w:val="4"/>
  </w:num>
  <w:num w:numId="2" w16cid:durableId="1465807857">
    <w:abstractNumId w:val="2"/>
  </w:num>
  <w:num w:numId="3" w16cid:durableId="740250811">
    <w:abstractNumId w:val="3"/>
  </w:num>
  <w:num w:numId="4" w16cid:durableId="689573650">
    <w:abstractNumId w:val="1"/>
  </w:num>
  <w:num w:numId="5" w16cid:durableId="486672975">
    <w:abstractNumId w:val="11"/>
  </w:num>
  <w:num w:numId="6" w16cid:durableId="1079443933">
    <w:abstractNumId w:val="8"/>
  </w:num>
  <w:num w:numId="7" w16cid:durableId="503863418">
    <w:abstractNumId w:val="5"/>
  </w:num>
  <w:num w:numId="8" w16cid:durableId="1233009286">
    <w:abstractNumId w:val="10"/>
  </w:num>
  <w:num w:numId="9" w16cid:durableId="825783167">
    <w:abstractNumId w:val="7"/>
  </w:num>
  <w:num w:numId="10" w16cid:durableId="574585485">
    <w:abstractNumId w:val="0"/>
  </w:num>
  <w:num w:numId="11" w16cid:durableId="1976373305">
    <w:abstractNumId w:val="9"/>
  </w:num>
  <w:num w:numId="12" w16cid:durableId="1194229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08BE"/>
    <w:rsid w:val="00003EAA"/>
    <w:rsid w:val="00015D42"/>
    <w:rsid w:val="00057198"/>
    <w:rsid w:val="000A2FB2"/>
    <w:rsid w:val="000B215A"/>
    <w:rsid w:val="000C2E10"/>
    <w:rsid w:val="000C6764"/>
    <w:rsid w:val="000D4931"/>
    <w:rsid w:val="000E180B"/>
    <w:rsid w:val="001400B5"/>
    <w:rsid w:val="00147B69"/>
    <w:rsid w:val="00150849"/>
    <w:rsid w:val="00176686"/>
    <w:rsid w:val="001A00B2"/>
    <w:rsid w:val="001A7E54"/>
    <w:rsid w:val="001D35E3"/>
    <w:rsid w:val="001E7336"/>
    <w:rsid w:val="0020442A"/>
    <w:rsid w:val="00227F98"/>
    <w:rsid w:val="00234091"/>
    <w:rsid w:val="00251931"/>
    <w:rsid w:val="002754CD"/>
    <w:rsid w:val="002845D6"/>
    <w:rsid w:val="002858F9"/>
    <w:rsid w:val="00285B31"/>
    <w:rsid w:val="002860BF"/>
    <w:rsid w:val="00291241"/>
    <w:rsid w:val="0029636B"/>
    <w:rsid w:val="002C0E41"/>
    <w:rsid w:val="002F0B95"/>
    <w:rsid w:val="002F5FD4"/>
    <w:rsid w:val="0030319D"/>
    <w:rsid w:val="00307ED4"/>
    <w:rsid w:val="00332B7D"/>
    <w:rsid w:val="00343426"/>
    <w:rsid w:val="00353F63"/>
    <w:rsid w:val="00361D01"/>
    <w:rsid w:val="003963E6"/>
    <w:rsid w:val="00422716"/>
    <w:rsid w:val="00424F5F"/>
    <w:rsid w:val="00432132"/>
    <w:rsid w:val="004502A4"/>
    <w:rsid w:val="0045485B"/>
    <w:rsid w:val="004558B8"/>
    <w:rsid w:val="00472612"/>
    <w:rsid w:val="0048613B"/>
    <w:rsid w:val="00487731"/>
    <w:rsid w:val="004C1EBF"/>
    <w:rsid w:val="00516A11"/>
    <w:rsid w:val="00530EA9"/>
    <w:rsid w:val="00531270"/>
    <w:rsid w:val="0053579A"/>
    <w:rsid w:val="00540BE6"/>
    <w:rsid w:val="00543A7F"/>
    <w:rsid w:val="00553422"/>
    <w:rsid w:val="005743D2"/>
    <w:rsid w:val="005A31D9"/>
    <w:rsid w:val="005C4E15"/>
    <w:rsid w:val="005D7731"/>
    <w:rsid w:val="006018CA"/>
    <w:rsid w:val="00603CC3"/>
    <w:rsid w:val="006641CD"/>
    <w:rsid w:val="00693228"/>
    <w:rsid w:val="006B39DF"/>
    <w:rsid w:val="006D5836"/>
    <w:rsid w:val="006F78F5"/>
    <w:rsid w:val="007101C8"/>
    <w:rsid w:val="007224BC"/>
    <w:rsid w:val="007279CF"/>
    <w:rsid w:val="00742F73"/>
    <w:rsid w:val="007731D4"/>
    <w:rsid w:val="007C25B0"/>
    <w:rsid w:val="007E53AC"/>
    <w:rsid w:val="00850964"/>
    <w:rsid w:val="00897486"/>
    <w:rsid w:val="008B3DE3"/>
    <w:rsid w:val="008C37B8"/>
    <w:rsid w:val="009135F3"/>
    <w:rsid w:val="00932DD0"/>
    <w:rsid w:val="00953372"/>
    <w:rsid w:val="00971B2B"/>
    <w:rsid w:val="009E3220"/>
    <w:rsid w:val="009F4E86"/>
    <w:rsid w:val="00A05182"/>
    <w:rsid w:val="00A16AD2"/>
    <w:rsid w:val="00A26A86"/>
    <w:rsid w:val="00A4168E"/>
    <w:rsid w:val="00A55BA9"/>
    <w:rsid w:val="00A8627B"/>
    <w:rsid w:val="00A9478F"/>
    <w:rsid w:val="00A94B04"/>
    <w:rsid w:val="00AE1D53"/>
    <w:rsid w:val="00B2443C"/>
    <w:rsid w:val="00B261B6"/>
    <w:rsid w:val="00B63B50"/>
    <w:rsid w:val="00B77C4B"/>
    <w:rsid w:val="00B93794"/>
    <w:rsid w:val="00BC4AFC"/>
    <w:rsid w:val="00BD24A8"/>
    <w:rsid w:val="00BE3BD7"/>
    <w:rsid w:val="00BF45E2"/>
    <w:rsid w:val="00C11D14"/>
    <w:rsid w:val="00C4736D"/>
    <w:rsid w:val="00C677A9"/>
    <w:rsid w:val="00C808A9"/>
    <w:rsid w:val="00CA009A"/>
    <w:rsid w:val="00CB225C"/>
    <w:rsid w:val="00CB6630"/>
    <w:rsid w:val="00D04C61"/>
    <w:rsid w:val="00D24D8E"/>
    <w:rsid w:val="00D5432C"/>
    <w:rsid w:val="00D817F2"/>
    <w:rsid w:val="00DF08EA"/>
    <w:rsid w:val="00DF32F1"/>
    <w:rsid w:val="00E15065"/>
    <w:rsid w:val="00E206ED"/>
    <w:rsid w:val="00E24A55"/>
    <w:rsid w:val="00E3206A"/>
    <w:rsid w:val="00E6156B"/>
    <w:rsid w:val="00E80A8A"/>
    <w:rsid w:val="00EA44E1"/>
    <w:rsid w:val="00EC7A36"/>
    <w:rsid w:val="00EF0D56"/>
    <w:rsid w:val="00F12F3F"/>
    <w:rsid w:val="00F42367"/>
    <w:rsid w:val="00FB4183"/>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ADD8D"/>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E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817F2"/>
    <w:pPr>
      <w:keepNext/>
      <w:keepLines/>
      <w:numPr>
        <w:numId w:val="8"/>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817F2"/>
    <w:pPr>
      <w:keepNext/>
      <w:keepLines/>
      <w:numPr>
        <w:ilvl w:val="1"/>
        <w:numId w:val="8"/>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EF0D56"/>
    <w:pPr>
      <w:keepNext/>
      <w:keepLines/>
      <w:numPr>
        <w:ilvl w:val="2"/>
        <w:numId w:val="8"/>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F0D56"/>
    <w:pPr>
      <w:keepNext/>
      <w:keepLines/>
      <w:numPr>
        <w:ilvl w:val="3"/>
        <w:numId w:val="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F0D56"/>
    <w:pPr>
      <w:keepNext/>
      <w:keepLines/>
      <w:numPr>
        <w:ilvl w:val="4"/>
        <w:numId w:val="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F0D56"/>
    <w:pPr>
      <w:keepNext/>
      <w:keepLines/>
      <w:numPr>
        <w:ilvl w:val="5"/>
        <w:numId w:val="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F0D56"/>
    <w:pPr>
      <w:keepNext/>
      <w:keepLines/>
      <w:numPr>
        <w:ilvl w:val="6"/>
        <w:numId w:val="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F0D56"/>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0D56"/>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D817F2"/>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D817F2"/>
    <w:rPr>
      <w:rFonts w:ascii="Times New Roman" w:eastAsiaTheme="majorEastAsia" w:hAnsi="Times New Roman" w:cstheme="majorBidi"/>
      <w:b/>
      <w:color w:val="000000" w:themeColor="text1"/>
      <w:sz w:val="24"/>
      <w:szCs w:val="26"/>
    </w:rPr>
  </w:style>
  <w:style w:type="table" w:styleId="TableGrid">
    <w:name w:val="Table Grid"/>
    <w:basedOn w:val="TableNormal"/>
    <w:uiPriority w:val="39"/>
    <w:rsid w:val="00B2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EF0D5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F0D56"/>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EF0D56"/>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EF0D56"/>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EF0D56"/>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EF0D5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0D5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9.svg"/><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svg"/><Relationship Id="rId2" Type="http://schemas.openxmlformats.org/officeDocument/2006/relationships/styles" Target="styles.xml"/><Relationship Id="rId16" Type="http://schemas.openxmlformats.org/officeDocument/2006/relationships/image" Target="media/image11.svg"/><Relationship Id="rId20" Type="http://schemas.openxmlformats.org/officeDocument/2006/relationships/image" Target="media/image15.sv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svg"/><Relationship Id="rId32" Type="http://schemas.openxmlformats.org/officeDocument/2006/relationships/image" Target="media/image27.svg"/><Relationship Id="rId37" Type="http://schemas.openxmlformats.org/officeDocument/2006/relationships/image" Target="media/image32.png"/><Relationship Id="rId40" Type="http://schemas.openxmlformats.org/officeDocument/2006/relationships/theme" Target="theme/theme1.xml"/><Relationship Id="rId5" Type="http://schemas.openxmlformats.org/officeDocument/2006/relationships/hyperlink" Target="https://moodle.uwtsd.ac.uk/mod/resource/view.php?id=463888"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svg"/><Relationship Id="rId36" Type="http://schemas.openxmlformats.org/officeDocument/2006/relationships/image" Target="media/image31.svg"/><Relationship Id="rId10" Type="http://schemas.openxmlformats.org/officeDocument/2006/relationships/image" Target="media/image5.sv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image" Target="media/image22.png"/><Relationship Id="rId30" Type="http://schemas.openxmlformats.org/officeDocument/2006/relationships/image" Target="media/image25.sv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02-132162-038</cp:lastModifiedBy>
  <cp:revision>8</cp:revision>
  <dcterms:created xsi:type="dcterms:W3CDTF">2022-11-30T18:23:00Z</dcterms:created>
  <dcterms:modified xsi:type="dcterms:W3CDTF">2022-12-01T18:49:00Z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60cac5ab1dd7dd9971def89984b4578ff4040d050c1df50b56d04c6fccbf0bd3</vt:lpwstr>
  </property>
</Properties>
</file>