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34BB6E75"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7DEC05B6" w14:textId="0B7B5DFC" w:rsidR="00527609" w:rsidRPr="007C20EC" w:rsidRDefault="00017F36" w:rsidP="00580E73">
      <w:pPr>
        <w:pStyle w:val="BodyTextL25"/>
        <w:rPr>
          <w:rFonts w:eastAsia="Arial"/>
          <w:b/>
          <w:color w:val="FF0000"/>
        </w:rPr>
      </w:pPr>
      <w:r>
        <w:rPr>
          <w:rFonts w:eastAsia="Arial"/>
          <w:b/>
          <w:color w:val="FF0000"/>
        </w:rPr>
        <w:t xml:space="preserve">Write a research report </w:t>
      </w:r>
      <w:r w:rsidR="00527609" w:rsidRPr="007C20EC">
        <w:rPr>
          <w:rFonts w:eastAsia="Arial"/>
          <w:b/>
          <w:color w:val="FF0000"/>
        </w:rPr>
        <w:t xml:space="preserve">(Max word count </w:t>
      </w:r>
      <w:r>
        <w:rPr>
          <w:rFonts w:eastAsia="Arial"/>
          <w:b/>
          <w:color w:val="FF0000"/>
        </w:rPr>
        <w:t>6</w:t>
      </w:r>
      <w:r w:rsidR="00527609" w:rsidRPr="007C20EC">
        <w:rPr>
          <w:rFonts w:eastAsia="Arial"/>
          <w:b/>
          <w:color w:val="FF0000"/>
        </w:rPr>
        <w:t xml:space="preserve">00) </w:t>
      </w:r>
      <w:r>
        <w:rPr>
          <w:rFonts w:eastAsia="Arial"/>
          <w:b/>
          <w:color w:val="FF0000"/>
        </w:rPr>
        <w:t>on Cat 5e and 6 Ethernet cable standards</w:t>
      </w:r>
      <w:r w:rsidR="00527609" w:rsidRPr="007C20EC">
        <w:rPr>
          <w:rFonts w:eastAsia="Arial"/>
          <w:b/>
          <w:color w:val="FF0000"/>
        </w:rPr>
        <w:t xml:space="preserve">.  </w:t>
      </w: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Using the crossover cable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r>
        <w:t>issues</w:t>
      </w:r>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77777777" w:rsidR="00024EE5" w:rsidRPr="007C20EC" w:rsidRDefault="001B05B2" w:rsidP="00596998">
      <w:pPr>
        <w:pStyle w:val="ReflectionQ"/>
        <w:rPr>
          <w:color w:val="FF0000"/>
        </w:rPr>
      </w:pPr>
      <w:r w:rsidRPr="007C20EC">
        <w:rPr>
          <w:color w:val="FF0000"/>
        </w:rPr>
        <w:t>Which part of making cables did you find the most difficult?</w:t>
      </w:r>
    </w:p>
    <w:p w14:paraId="301DD2E5" w14:textId="28313957" w:rsidR="001772B8" w:rsidRPr="00FD0B33" w:rsidRDefault="001A32FE" w:rsidP="001772B8">
      <w:pPr>
        <w:pStyle w:val="BodyTextL25"/>
        <w:rPr>
          <w:i/>
          <w:iCs/>
          <w:color w:val="00B050"/>
        </w:rPr>
      </w:pPr>
      <w:r w:rsidRPr="00FD0B33">
        <w:rPr>
          <w:i/>
          <w:iCs/>
          <w:color w:val="00B050"/>
        </w:rPr>
        <w:t xml:space="preserve">Ensuring the </w:t>
      </w:r>
      <w:r w:rsidR="00114534" w:rsidRPr="00FD0B33">
        <w:rPr>
          <w:i/>
          <w:iCs/>
          <w:color w:val="00B050"/>
        </w:rPr>
        <w:t>cables stay in the correct order as they are being s</w:t>
      </w:r>
      <w:r w:rsidR="0027719E" w:rsidRPr="00FD0B33">
        <w:rPr>
          <w:i/>
          <w:iCs/>
          <w:color w:val="00B050"/>
        </w:rPr>
        <w:t>lid into the RJ45 connector.</w:t>
      </w:r>
    </w:p>
    <w:p w14:paraId="033068AC" w14:textId="77777777" w:rsidR="00017962" w:rsidRPr="007C20EC" w:rsidRDefault="00017962" w:rsidP="004B1D01">
      <w:pPr>
        <w:pStyle w:val="ReflectionQ"/>
        <w:rPr>
          <w:rStyle w:val="AnswerGray"/>
          <w:color w:val="FF0000"/>
          <w:shd w:val="clear" w:color="auto" w:fill="auto"/>
        </w:rPr>
      </w:pPr>
      <w:r w:rsidRPr="007C20EC">
        <w:rPr>
          <w:rStyle w:val="AnswerGray"/>
          <w:color w:val="FF0000"/>
          <w:shd w:val="clear" w:color="auto" w:fill="auto"/>
        </w:rPr>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32C3AEA" w14:textId="7180B63F" w:rsidR="00B446F2" w:rsidRPr="00FD0B33" w:rsidRDefault="00740199" w:rsidP="004B1D01">
      <w:pPr>
        <w:pStyle w:val="BodyTextL25"/>
        <w:rPr>
          <w:rStyle w:val="AnswerGray"/>
          <w:i/>
          <w:iCs/>
          <w:color w:val="00B050"/>
          <w:shd w:val="clear" w:color="auto" w:fill="auto"/>
        </w:rPr>
      </w:pPr>
      <w:bookmarkStart w:id="0" w:name="_GoBack"/>
      <w:r w:rsidRPr="00FD0B33">
        <w:rPr>
          <w:rStyle w:val="AnswerGray"/>
          <w:i/>
          <w:iCs/>
          <w:color w:val="00B050"/>
          <w:shd w:val="clear" w:color="auto" w:fill="auto"/>
        </w:rPr>
        <w:lastRenderedPageBreak/>
        <w:t>O</w:t>
      </w:r>
      <w:r w:rsidR="001C2747" w:rsidRPr="00FD0B33">
        <w:rPr>
          <w:rStyle w:val="AnswerGray"/>
          <w:i/>
          <w:iCs/>
          <w:color w:val="00B050"/>
          <w:shd w:val="clear" w:color="auto" w:fill="auto"/>
        </w:rPr>
        <w:t xml:space="preserve">ne type of cable (e.g. straight-through) </w:t>
      </w:r>
      <w:r w:rsidR="00A86159" w:rsidRPr="00FD0B33">
        <w:rPr>
          <w:rStyle w:val="AnswerGray"/>
          <w:i/>
          <w:iCs/>
          <w:color w:val="00B050"/>
          <w:shd w:val="clear" w:color="auto" w:fill="auto"/>
        </w:rPr>
        <w:t>can be converted to the other type by re</w:t>
      </w:r>
      <w:r w:rsidR="00C4257C" w:rsidRPr="00FD0B33">
        <w:rPr>
          <w:rStyle w:val="AnswerGray"/>
          <w:i/>
          <w:iCs/>
          <w:color w:val="00B050"/>
          <w:shd w:val="clear" w:color="auto" w:fill="auto"/>
        </w:rPr>
        <w:t>-</w:t>
      </w:r>
      <w:r w:rsidR="00A86159" w:rsidRPr="00FD0B33">
        <w:rPr>
          <w:rStyle w:val="AnswerGray"/>
          <w:i/>
          <w:iCs/>
          <w:color w:val="00B050"/>
          <w:shd w:val="clear" w:color="auto" w:fill="auto"/>
        </w:rPr>
        <w:t>terminating the ends</w:t>
      </w:r>
      <w:r w:rsidR="00C4257C" w:rsidRPr="00FD0B33">
        <w:rPr>
          <w:rStyle w:val="AnswerGray"/>
          <w:i/>
          <w:iCs/>
          <w:color w:val="00B050"/>
          <w:shd w:val="clear" w:color="auto" w:fill="auto"/>
        </w:rPr>
        <w:t xml:space="preserve"> with the appropriate pinout.</w:t>
      </w:r>
      <w:r w:rsidR="00B374CB" w:rsidRPr="00FD0B33">
        <w:rPr>
          <w:rStyle w:val="AnswerGray"/>
          <w:i/>
          <w:iCs/>
          <w:color w:val="00B050"/>
          <w:shd w:val="clear" w:color="auto" w:fill="auto"/>
        </w:rPr>
        <w:t xml:space="preserve"> It also allows for custom length cables which may be useful for longer runs or cable management in network cabinets.</w:t>
      </w:r>
    </w:p>
    <w:bookmarkEnd w:id="0"/>
    <w:p w14:paraId="71DC7097" w14:textId="30D84BAA" w:rsidR="00BE57B0" w:rsidRDefault="00BE57B0" w:rsidP="004B1D01">
      <w:pPr>
        <w:pStyle w:val="BodyTextL25"/>
        <w:rPr>
          <w:rStyle w:val="AnswerGray"/>
          <w:color w:val="FF0000"/>
          <w:shd w:val="clear" w:color="auto" w:fill="auto"/>
        </w:rPr>
      </w:pPr>
    </w:p>
    <w:p w14:paraId="15278F61" w14:textId="77777777" w:rsidR="003C0305" w:rsidRPr="003C0305" w:rsidRDefault="003C0305" w:rsidP="003C0305">
      <w:pPr>
        <w:numPr>
          <w:ilvl w:val="1"/>
          <w:numId w:val="0"/>
        </w:numPr>
        <w:spacing w:before="0" w:after="160" w:line="360" w:lineRule="auto"/>
        <w:ind w:left="357" w:hanging="357"/>
        <w:contextualSpacing/>
        <w:jc w:val="both"/>
        <w:outlineLvl w:val="1"/>
        <w:rPr>
          <w:rFonts w:ascii="Times New Roman" w:hAnsi="Times New Roman"/>
          <w:b/>
          <w:sz w:val="28"/>
          <w:szCs w:val="24"/>
          <w:lang w:val="en-GB"/>
        </w:rPr>
      </w:pPr>
      <w:bookmarkStart w:id="1" w:name="_Toc25862130"/>
      <w:r w:rsidRPr="003C0305">
        <w:rPr>
          <w:rFonts w:ascii="Times New Roman" w:hAnsi="Times New Roman"/>
          <w:b/>
          <w:sz w:val="28"/>
          <w:szCs w:val="24"/>
          <w:lang w:val="en-GB"/>
        </w:rPr>
        <w:t>Report – CAT5e and CAT6 cable standards</w:t>
      </w:r>
      <w:bookmarkEnd w:id="1"/>
    </w:p>
    <w:p w14:paraId="29B42E5E" w14:textId="77777777" w:rsidR="003C0305" w:rsidRPr="003C0305" w:rsidRDefault="003C0305" w:rsidP="003C0305">
      <w:pPr>
        <w:numPr>
          <w:ilvl w:val="2"/>
          <w:numId w:val="0"/>
        </w:numPr>
        <w:spacing w:before="0" w:after="160" w:line="360" w:lineRule="auto"/>
        <w:ind w:left="357" w:hanging="357"/>
        <w:contextualSpacing/>
        <w:jc w:val="both"/>
        <w:outlineLvl w:val="2"/>
        <w:rPr>
          <w:rFonts w:ascii="Times New Roman" w:hAnsi="Times New Roman"/>
          <w:b/>
          <w:sz w:val="28"/>
          <w:szCs w:val="24"/>
          <w:lang w:val="en-GB"/>
        </w:rPr>
      </w:pPr>
      <w:bookmarkStart w:id="2" w:name="_Toc25862131"/>
      <w:r w:rsidRPr="003C0305">
        <w:rPr>
          <w:rFonts w:ascii="Times New Roman" w:hAnsi="Times New Roman"/>
          <w:b/>
          <w:sz w:val="28"/>
          <w:szCs w:val="24"/>
          <w:lang w:val="en-GB"/>
        </w:rPr>
        <w:t>Introduction</w:t>
      </w:r>
      <w:bookmarkEnd w:id="2"/>
    </w:p>
    <w:p w14:paraId="0063937C" w14:textId="03CA7BED" w:rsidR="003C0305" w:rsidRPr="003C0305" w:rsidRDefault="003C0305" w:rsidP="003C0305">
      <w:pPr>
        <w:spacing w:before="0" w:after="160" w:line="360" w:lineRule="auto"/>
        <w:jc w:val="both"/>
        <w:rPr>
          <w:rFonts w:ascii="Times New Roman" w:hAnsi="Times New Roman"/>
          <w:sz w:val="24"/>
          <w:szCs w:val="24"/>
          <w:lang w:val="en-GB"/>
        </w:rPr>
      </w:pPr>
      <w:r w:rsidRPr="003C0305">
        <w:rPr>
          <w:rFonts w:ascii="Times New Roman" w:hAnsi="Times New Roman"/>
          <w:sz w:val="24"/>
          <w:szCs w:val="24"/>
          <w:lang w:val="en-GB"/>
        </w:rPr>
        <w:t xml:space="preserve">With the introduction of Gigabit Ethernet, there came the requirement for interconnecting media that could support the increased transmission speeds. Category 5 (CAT5) cable can at times support the higher speeds, but it is not rated for Gigabit speeds at cable lengths over 100 metres </w:t>
      </w:r>
      <w:r w:rsidRPr="003C0305">
        <w:rPr>
          <w:rFonts w:ascii="Times New Roman" w:hAnsi="Times New Roman"/>
          <w:sz w:val="24"/>
          <w:szCs w:val="24"/>
          <w:lang w:val="en-GB"/>
        </w:rPr>
        <w:fldChar w:fldCharType="begin" w:fldLock="1"/>
      </w:r>
      <w:r w:rsidR="0025616A">
        <w:rPr>
          <w:rFonts w:ascii="Times New Roman" w:hAnsi="Times New Roman"/>
          <w:sz w:val="24"/>
          <w:szCs w:val="24"/>
          <w:lang w:val="en-GB"/>
        </w:rPr>
        <w:instrText>ADDIN CSL_CITATION {"citationItems":[{"id":"ITEM-1","itemData":{"URL":"http://www.cablek.com/technical-reference/cat-5---5e--6--6a---7--8-standards","accessed":{"date-parts":[["2019","11","2"]]},"author":[{"dropping-particle":"","family":"Cablek Industries","given":"","non-dropping-particle":"","parse-names":false,"suffix":""}],"container-title":"Cablek Industries","id":"ITEM-1","issued":{"date-parts":[["0"]]},"title":"CAT 5, cat 5e, cat6, cat6a, cat7, cat8 Cable Standards | Cablek","type":"webpage"},"uris":["http://www.mendeley.com/documents/?uuid=7faaceba-515c-3ed3-88ba-ec2957948db5"]}],"mendeley":{"formattedCitation":"[1]","plainTextFormattedCitation":"[1]","previouslyFormattedCitation":"[22]"},"properties":{"noteIndex":0},"schema":"https://github.com/citation-style-language/schema/raw/master/csl-citation.json"}</w:instrText>
      </w:r>
      <w:r w:rsidRPr="003C0305">
        <w:rPr>
          <w:rFonts w:ascii="Times New Roman" w:hAnsi="Times New Roman"/>
          <w:sz w:val="24"/>
          <w:szCs w:val="24"/>
          <w:lang w:val="en-GB"/>
        </w:rPr>
        <w:fldChar w:fldCharType="separate"/>
      </w:r>
      <w:r w:rsidR="0025616A" w:rsidRPr="0025616A">
        <w:rPr>
          <w:rFonts w:ascii="Times New Roman" w:hAnsi="Times New Roman"/>
          <w:noProof/>
          <w:sz w:val="24"/>
          <w:szCs w:val="24"/>
          <w:lang w:val="en-GB"/>
        </w:rPr>
        <w:t>[1]</w:t>
      </w:r>
      <w:r w:rsidRPr="003C0305">
        <w:rPr>
          <w:rFonts w:ascii="Times New Roman" w:hAnsi="Times New Roman"/>
          <w:sz w:val="24"/>
          <w:szCs w:val="24"/>
          <w:lang w:val="en-GB"/>
        </w:rPr>
        <w:fldChar w:fldCharType="end"/>
      </w:r>
      <w:r w:rsidRPr="003C0305">
        <w:rPr>
          <w:rFonts w:ascii="Times New Roman" w:hAnsi="Times New Roman"/>
          <w:sz w:val="24"/>
          <w:szCs w:val="24"/>
          <w:lang w:val="en-GB"/>
        </w:rPr>
        <w:t xml:space="preserve">. Category 5e (CAT5e) was introduced to resolve this shortcoming and was the first category of cable since Category 3 to be recognised by TIA/EIA </w:t>
      </w:r>
      <w:r w:rsidRPr="003C0305">
        <w:rPr>
          <w:rFonts w:ascii="Times New Roman" w:hAnsi="Times New Roman"/>
          <w:sz w:val="24"/>
          <w:szCs w:val="24"/>
          <w:lang w:val="en-GB"/>
        </w:rPr>
        <w:fldChar w:fldCharType="begin" w:fldLock="1"/>
      </w:r>
      <w:r w:rsidR="0025616A">
        <w:rPr>
          <w:rFonts w:ascii="Times New Roman" w:hAnsi="Times New Roman"/>
          <w:sz w:val="24"/>
          <w:szCs w:val="24"/>
          <w:lang w:val="en-GB"/>
        </w:rPr>
        <w:instrText>ADDIN CSL_CITATION {"citationItems":[{"id":"ITEM-1","itemData":{"URL":"https://www.electronics-notes.com/articles/connectivity/ethernet-ieee-802-3/cables-types-pinout-cat-5-5e-6.php","abstract":"There are many Ethernet cables that can be bought. Often these cables are supplied free with equipment that uses Ethernet connectivity in some way or another.","accessed":{"date-parts":[["2019","11","2"]]},"author":[{"dropping-particle":"","family":"Electronics Notes","given":"","non-dropping-particle":"","parse-names":false,"suffix":""}],"container-title":"Electronic Notes","id":"ITEM-1","issued":{"date-parts":[["0"]]},"title":"Ethernet Cable: Types, Pinout - Cat 5, 5e, 6, 6a, 7 » Electronics Notes","type":"webpage"},"uris":["http://www.mendeley.com/documents/?uuid=b48d2410-a729-3f25-a989-25d05492cb61"]}],"mendeley":{"formattedCitation":"[2]","plainTextFormattedCitation":"[2]","previouslyFormattedCitation":"[23]"},"properties":{"noteIndex":0},"schema":"https://github.com/citation-style-language/schema/raw/master/csl-citation.json"}</w:instrText>
      </w:r>
      <w:r w:rsidRPr="003C0305">
        <w:rPr>
          <w:rFonts w:ascii="Times New Roman" w:hAnsi="Times New Roman"/>
          <w:sz w:val="24"/>
          <w:szCs w:val="24"/>
          <w:lang w:val="en-GB"/>
        </w:rPr>
        <w:fldChar w:fldCharType="separate"/>
      </w:r>
      <w:r w:rsidR="0025616A" w:rsidRPr="0025616A">
        <w:rPr>
          <w:rFonts w:ascii="Times New Roman" w:hAnsi="Times New Roman"/>
          <w:noProof/>
          <w:sz w:val="24"/>
          <w:szCs w:val="24"/>
          <w:lang w:val="en-GB"/>
        </w:rPr>
        <w:t>[2]</w:t>
      </w:r>
      <w:r w:rsidRPr="003C0305">
        <w:rPr>
          <w:rFonts w:ascii="Times New Roman" w:hAnsi="Times New Roman"/>
          <w:sz w:val="24"/>
          <w:szCs w:val="24"/>
          <w:lang w:val="en-GB"/>
        </w:rPr>
        <w:fldChar w:fldCharType="end"/>
      </w:r>
      <w:r w:rsidRPr="003C0305">
        <w:rPr>
          <w:rFonts w:ascii="Times New Roman" w:hAnsi="Times New Roman"/>
          <w:sz w:val="24"/>
          <w:szCs w:val="24"/>
          <w:lang w:val="en-GB"/>
        </w:rPr>
        <w:t xml:space="preserve">. The cable is physically the same as CAT5 cable, but the standards for crosstalk are more stringent </w:t>
      </w:r>
      <w:r w:rsidRPr="003C0305">
        <w:rPr>
          <w:rFonts w:ascii="Times New Roman" w:hAnsi="Times New Roman"/>
          <w:sz w:val="24"/>
          <w:szCs w:val="24"/>
          <w:lang w:val="en-GB"/>
        </w:rPr>
        <w:fldChar w:fldCharType="begin" w:fldLock="1"/>
      </w:r>
      <w:r w:rsidR="0025616A">
        <w:rPr>
          <w:rFonts w:ascii="Times New Roman" w:hAnsi="Times New Roman"/>
          <w:sz w:val="24"/>
          <w:szCs w:val="24"/>
          <w:lang w:val="en-GB"/>
        </w:rPr>
        <w:instrText>ADDIN CSL_CITATION {"citationItems":[{"id":"ITEM-1","itemData":{"URL":"https://www.howtogeek.com/70494/what-kind-of-ethernet-cat-5e6a-cable-should-i-use/","abstract":"Not all Ethernet cable is created equally. What’s the difference, and how do you know which you should use? Let’s look at the technical and physical differences in Ethernet cable categories to help us decide.","accessed":{"date-parts":[["2019","11","2"]]},"author":[{"dropping-particle":"","family":"Garrison","given":"Justin","non-dropping-particle":"","parse-names":false,"suffix":""}],"container-title":"How-To Geek","id":"ITEM-1","issued":{"date-parts":[["2016"]]},"title":"What Kind of Ethernet (Cat5, Cat5e, Cat6, Cat6a) Cable Should I Use?","type":"webpage"},"uris":["http://www.mendeley.com/documents/?uuid=d321133f-c982-336f-8117-b3e8b5f96df5"]}],"mendeley":{"formattedCitation":"[3]","plainTextFormattedCitation":"[3]","previouslyFormattedCitation":"[24]"},"properties":{"noteIndex":0},"schema":"https://github.com/citation-style-language/schema/raw/master/csl-citation.json"}</w:instrText>
      </w:r>
      <w:r w:rsidRPr="003C0305">
        <w:rPr>
          <w:rFonts w:ascii="Times New Roman" w:hAnsi="Times New Roman"/>
          <w:sz w:val="24"/>
          <w:szCs w:val="24"/>
          <w:lang w:val="en-GB"/>
        </w:rPr>
        <w:fldChar w:fldCharType="separate"/>
      </w:r>
      <w:r w:rsidR="0025616A" w:rsidRPr="0025616A">
        <w:rPr>
          <w:rFonts w:ascii="Times New Roman" w:hAnsi="Times New Roman"/>
          <w:noProof/>
          <w:sz w:val="24"/>
          <w:szCs w:val="24"/>
          <w:lang w:val="en-GB"/>
        </w:rPr>
        <w:t>[3]</w:t>
      </w:r>
      <w:r w:rsidRPr="003C0305">
        <w:rPr>
          <w:rFonts w:ascii="Times New Roman" w:hAnsi="Times New Roman"/>
          <w:sz w:val="24"/>
          <w:szCs w:val="24"/>
          <w:lang w:val="en-GB"/>
        </w:rPr>
        <w:fldChar w:fldCharType="end"/>
      </w:r>
      <w:r w:rsidRPr="003C0305">
        <w:rPr>
          <w:rFonts w:ascii="Times New Roman" w:hAnsi="Times New Roman"/>
          <w:sz w:val="24"/>
          <w:szCs w:val="24"/>
          <w:lang w:val="en-GB"/>
        </w:rPr>
        <w:t xml:space="preserve">. Category 6 (CAT6) cables provide improved performance compared to CAT5e, with the specification having more stringent requirements for system noise and crosstalk </w:t>
      </w:r>
      <w:r w:rsidRPr="003C0305">
        <w:rPr>
          <w:rFonts w:ascii="Times New Roman" w:hAnsi="Times New Roman"/>
          <w:sz w:val="24"/>
          <w:szCs w:val="24"/>
          <w:lang w:val="en-GB"/>
        </w:rPr>
        <w:fldChar w:fldCharType="begin" w:fldLock="1"/>
      </w:r>
      <w:r w:rsidR="0025616A">
        <w:rPr>
          <w:rFonts w:ascii="Times New Roman" w:hAnsi="Times New Roman"/>
          <w:sz w:val="24"/>
          <w:szCs w:val="24"/>
          <w:lang w:val="en-GB"/>
        </w:rPr>
        <w:instrText>ADDIN CSL_CITATION {"citationItems":[{"id":"ITEM-1","itemData":{"URL":"http://www.cablek.com/technical-reference/cat-5---5e--6--6a---7--8-standards","accessed":{"date-parts":[["2019","11","2"]]},"author":[{"dropping-particle":"","family":"Cablek Industries","given":"","non-dropping-particle":"","parse-names":false,"suffix":""}],"container-title":"Cablek Industries","id":"ITEM-1","issued":{"date-parts":[["0"]]},"title":"CAT 5, cat 5e, cat6, cat6a, cat7, cat8 Cable Standards | Cablek","type":"webpage"},"uris":["http://www.mendeley.com/documents/?uuid=7faaceba-515c-3ed3-88ba-ec2957948db5"]}],"mendeley":{"formattedCitation":"[1]","plainTextFormattedCitation":"[1]","previouslyFormattedCitation":"[22]"},"properties":{"noteIndex":0},"schema":"https://github.com/citation-style-language/schema/raw/master/csl-citation.json"}</w:instrText>
      </w:r>
      <w:r w:rsidRPr="003C0305">
        <w:rPr>
          <w:rFonts w:ascii="Times New Roman" w:hAnsi="Times New Roman"/>
          <w:sz w:val="24"/>
          <w:szCs w:val="24"/>
          <w:lang w:val="en-GB"/>
        </w:rPr>
        <w:fldChar w:fldCharType="separate"/>
      </w:r>
      <w:r w:rsidR="0025616A" w:rsidRPr="0025616A">
        <w:rPr>
          <w:rFonts w:ascii="Times New Roman" w:hAnsi="Times New Roman"/>
          <w:noProof/>
          <w:sz w:val="24"/>
          <w:szCs w:val="24"/>
          <w:lang w:val="en-GB"/>
        </w:rPr>
        <w:t>[1]</w:t>
      </w:r>
      <w:r w:rsidRPr="003C0305">
        <w:rPr>
          <w:rFonts w:ascii="Times New Roman" w:hAnsi="Times New Roman"/>
          <w:sz w:val="24"/>
          <w:szCs w:val="24"/>
          <w:lang w:val="en-GB"/>
        </w:rPr>
        <w:fldChar w:fldCharType="end"/>
      </w:r>
      <w:r w:rsidRPr="003C0305">
        <w:rPr>
          <w:rFonts w:ascii="Times New Roman" w:hAnsi="Times New Roman"/>
          <w:sz w:val="24"/>
          <w:szCs w:val="24"/>
          <w:lang w:val="en-GB"/>
        </w:rPr>
        <w:t xml:space="preserve">. </w:t>
      </w:r>
    </w:p>
    <w:p w14:paraId="071DAC87" w14:textId="77777777" w:rsidR="003C0305" w:rsidRPr="003C0305" w:rsidRDefault="003C0305" w:rsidP="003C0305">
      <w:pPr>
        <w:spacing w:before="0" w:after="160" w:line="360" w:lineRule="auto"/>
        <w:jc w:val="both"/>
        <w:rPr>
          <w:rFonts w:ascii="Times New Roman" w:hAnsi="Times New Roman"/>
          <w:sz w:val="24"/>
          <w:szCs w:val="24"/>
          <w:lang w:val="en-GB"/>
        </w:rPr>
      </w:pPr>
      <w:r w:rsidRPr="003C0305">
        <w:rPr>
          <w:rFonts w:ascii="Times New Roman" w:hAnsi="Times New Roman"/>
          <w:sz w:val="24"/>
          <w:szCs w:val="24"/>
          <w:lang w:val="en-GB"/>
        </w:rPr>
        <w:t xml:space="preserve">The additional performance of CAT6 is achieved through a higher operational frequency. The requirement for greater resilience to interference is due to the increase in frequency. </w:t>
      </w:r>
      <w:r w:rsidRPr="003C0305">
        <w:rPr>
          <w:rFonts w:ascii="Times New Roman" w:hAnsi="Times New Roman"/>
          <w:sz w:val="24"/>
          <w:szCs w:val="24"/>
          <w:lang w:val="en-GB"/>
        </w:rPr>
        <w:fldChar w:fldCharType="begin"/>
      </w:r>
      <w:r w:rsidRPr="003C0305">
        <w:rPr>
          <w:rFonts w:ascii="Times New Roman" w:hAnsi="Times New Roman"/>
          <w:sz w:val="24"/>
          <w:szCs w:val="24"/>
          <w:lang w:val="en-GB"/>
        </w:rPr>
        <w:instrText xml:space="preserve"> REF _Ref23592992 \h </w:instrText>
      </w:r>
      <w:r w:rsidRPr="003C0305">
        <w:rPr>
          <w:rFonts w:ascii="Times New Roman" w:hAnsi="Times New Roman"/>
          <w:sz w:val="24"/>
          <w:szCs w:val="24"/>
          <w:lang w:val="en-GB"/>
        </w:rPr>
      </w:r>
      <w:r w:rsidRPr="003C0305">
        <w:rPr>
          <w:rFonts w:ascii="Times New Roman" w:hAnsi="Times New Roman"/>
          <w:sz w:val="24"/>
          <w:szCs w:val="24"/>
          <w:lang w:val="en-GB"/>
        </w:rPr>
        <w:fldChar w:fldCharType="separate"/>
      </w:r>
      <w:r w:rsidRPr="003C0305">
        <w:rPr>
          <w:rFonts w:ascii="Times New Roman" w:hAnsi="Times New Roman"/>
          <w:sz w:val="24"/>
          <w:szCs w:val="24"/>
          <w:lang w:val="en-GB"/>
        </w:rPr>
        <w:t xml:space="preserve">Table </w:t>
      </w:r>
      <w:r w:rsidRPr="003C0305">
        <w:rPr>
          <w:rFonts w:ascii="Times New Roman" w:hAnsi="Times New Roman"/>
          <w:noProof/>
          <w:sz w:val="24"/>
          <w:szCs w:val="24"/>
          <w:lang w:val="en-GB"/>
        </w:rPr>
        <w:t>1</w:t>
      </w:r>
      <w:r w:rsidRPr="003C0305">
        <w:rPr>
          <w:rFonts w:ascii="Times New Roman" w:hAnsi="Times New Roman"/>
          <w:sz w:val="24"/>
          <w:szCs w:val="24"/>
          <w:lang w:val="en-GB"/>
        </w:rPr>
        <w:fldChar w:fldCharType="end"/>
      </w:r>
      <w:r w:rsidRPr="003C0305">
        <w:rPr>
          <w:rFonts w:ascii="Times New Roman" w:hAnsi="Times New Roman"/>
          <w:sz w:val="24"/>
          <w:szCs w:val="24"/>
          <w:lang w:val="en-GB"/>
        </w:rPr>
        <w:t xml:space="preserve"> shows the data rate and bandwidth of the two categories. </w:t>
      </w:r>
    </w:p>
    <w:p w14:paraId="18707E87" w14:textId="77777777" w:rsidR="003C0305" w:rsidRPr="003C0305" w:rsidRDefault="003C0305" w:rsidP="003C0305">
      <w:pPr>
        <w:spacing w:before="0" w:after="160" w:line="360" w:lineRule="auto"/>
        <w:jc w:val="both"/>
        <w:rPr>
          <w:rFonts w:ascii="Times New Roman" w:hAnsi="Times New Roman"/>
          <w:sz w:val="24"/>
          <w:szCs w:val="24"/>
          <w:lang w:val="en-GB"/>
        </w:rPr>
      </w:pPr>
    </w:p>
    <w:tbl>
      <w:tblPr>
        <w:tblStyle w:val="TableGrid1"/>
        <w:tblW w:w="0" w:type="auto"/>
        <w:jc w:val="center"/>
        <w:tblLook w:val="04A0" w:firstRow="1" w:lastRow="0" w:firstColumn="1" w:lastColumn="0" w:noHBand="0" w:noVBand="1"/>
      </w:tblPr>
      <w:tblGrid>
        <w:gridCol w:w="1413"/>
        <w:gridCol w:w="3685"/>
        <w:gridCol w:w="2268"/>
      </w:tblGrid>
      <w:tr w:rsidR="003C0305" w:rsidRPr="003C0305" w14:paraId="7A72D1F1" w14:textId="77777777" w:rsidTr="0049111F">
        <w:trPr>
          <w:jc w:val="center"/>
        </w:trPr>
        <w:tc>
          <w:tcPr>
            <w:tcW w:w="1413" w:type="dxa"/>
          </w:tcPr>
          <w:p w14:paraId="2EB2CDD6" w14:textId="77777777" w:rsidR="003C0305" w:rsidRPr="003C0305" w:rsidRDefault="003C0305" w:rsidP="003C0305">
            <w:pPr>
              <w:spacing w:before="0" w:after="0" w:line="360" w:lineRule="auto"/>
              <w:jc w:val="both"/>
              <w:rPr>
                <w:rFonts w:ascii="Times New Roman" w:hAnsi="Times New Roman"/>
                <w:b/>
                <w:bCs/>
                <w:sz w:val="24"/>
                <w:szCs w:val="24"/>
              </w:rPr>
            </w:pPr>
            <w:r w:rsidRPr="003C0305">
              <w:rPr>
                <w:rFonts w:ascii="Times New Roman" w:hAnsi="Times New Roman"/>
                <w:b/>
                <w:bCs/>
                <w:sz w:val="24"/>
                <w:szCs w:val="24"/>
              </w:rPr>
              <w:t>Category</w:t>
            </w:r>
          </w:p>
        </w:tc>
        <w:tc>
          <w:tcPr>
            <w:tcW w:w="3685" w:type="dxa"/>
          </w:tcPr>
          <w:p w14:paraId="1C8F5C4E" w14:textId="77777777" w:rsidR="003C0305" w:rsidRPr="003C0305" w:rsidRDefault="003C0305" w:rsidP="003C0305">
            <w:pPr>
              <w:spacing w:before="0" w:after="0" w:line="360" w:lineRule="auto"/>
              <w:jc w:val="both"/>
              <w:rPr>
                <w:rFonts w:ascii="Times New Roman" w:hAnsi="Times New Roman"/>
                <w:b/>
                <w:bCs/>
                <w:sz w:val="24"/>
                <w:szCs w:val="24"/>
              </w:rPr>
            </w:pPr>
            <w:r w:rsidRPr="003C0305">
              <w:rPr>
                <w:rFonts w:ascii="Times New Roman" w:hAnsi="Times New Roman"/>
                <w:b/>
                <w:bCs/>
                <w:sz w:val="24"/>
                <w:szCs w:val="24"/>
              </w:rPr>
              <w:t>Data rate (Gigabit per second)</w:t>
            </w:r>
          </w:p>
        </w:tc>
        <w:tc>
          <w:tcPr>
            <w:tcW w:w="2268" w:type="dxa"/>
          </w:tcPr>
          <w:p w14:paraId="42D4D817" w14:textId="77777777" w:rsidR="003C0305" w:rsidRPr="003C0305" w:rsidRDefault="003C0305" w:rsidP="003C0305">
            <w:pPr>
              <w:spacing w:before="0" w:after="0" w:line="360" w:lineRule="auto"/>
              <w:jc w:val="both"/>
              <w:rPr>
                <w:rFonts w:ascii="Times New Roman" w:hAnsi="Times New Roman"/>
                <w:b/>
                <w:bCs/>
                <w:sz w:val="24"/>
                <w:szCs w:val="24"/>
              </w:rPr>
            </w:pPr>
            <w:r w:rsidRPr="003C0305">
              <w:rPr>
                <w:rFonts w:ascii="Times New Roman" w:hAnsi="Times New Roman"/>
                <w:b/>
                <w:bCs/>
                <w:sz w:val="24"/>
                <w:szCs w:val="24"/>
              </w:rPr>
              <w:t>Bandwidth (MHz)</w:t>
            </w:r>
          </w:p>
        </w:tc>
      </w:tr>
      <w:tr w:rsidR="003C0305" w:rsidRPr="003C0305" w14:paraId="162721D5" w14:textId="77777777" w:rsidTr="0049111F">
        <w:trPr>
          <w:jc w:val="center"/>
        </w:trPr>
        <w:tc>
          <w:tcPr>
            <w:tcW w:w="1413" w:type="dxa"/>
          </w:tcPr>
          <w:p w14:paraId="21ECFC25" w14:textId="77777777" w:rsidR="003C0305" w:rsidRPr="003C0305" w:rsidRDefault="003C0305" w:rsidP="003C0305">
            <w:pPr>
              <w:spacing w:before="0" w:after="0" w:line="360" w:lineRule="auto"/>
              <w:jc w:val="both"/>
              <w:rPr>
                <w:rFonts w:ascii="Times New Roman" w:hAnsi="Times New Roman"/>
                <w:sz w:val="24"/>
                <w:szCs w:val="24"/>
              </w:rPr>
            </w:pPr>
            <w:r w:rsidRPr="003C0305">
              <w:rPr>
                <w:rFonts w:ascii="Times New Roman" w:hAnsi="Times New Roman"/>
                <w:sz w:val="24"/>
                <w:szCs w:val="24"/>
              </w:rPr>
              <w:t>CAT5e</w:t>
            </w:r>
          </w:p>
        </w:tc>
        <w:tc>
          <w:tcPr>
            <w:tcW w:w="3685" w:type="dxa"/>
          </w:tcPr>
          <w:p w14:paraId="1B91D902" w14:textId="77777777" w:rsidR="003C0305" w:rsidRPr="003C0305" w:rsidRDefault="003C0305" w:rsidP="003C0305">
            <w:pPr>
              <w:spacing w:before="0" w:after="0" w:line="360" w:lineRule="auto"/>
              <w:jc w:val="both"/>
              <w:rPr>
                <w:rFonts w:ascii="Times New Roman" w:hAnsi="Times New Roman"/>
                <w:sz w:val="24"/>
                <w:szCs w:val="24"/>
              </w:rPr>
            </w:pPr>
            <w:r w:rsidRPr="003C0305">
              <w:rPr>
                <w:rFonts w:ascii="Times New Roman" w:hAnsi="Times New Roman"/>
                <w:sz w:val="24"/>
                <w:szCs w:val="24"/>
              </w:rPr>
              <w:t>1 Gbps at 100 metres</w:t>
            </w:r>
          </w:p>
        </w:tc>
        <w:tc>
          <w:tcPr>
            <w:tcW w:w="2268" w:type="dxa"/>
          </w:tcPr>
          <w:p w14:paraId="453ED2BB" w14:textId="77777777" w:rsidR="003C0305" w:rsidRPr="003C0305" w:rsidRDefault="003C0305" w:rsidP="003C0305">
            <w:pPr>
              <w:spacing w:before="0" w:after="0" w:line="360" w:lineRule="auto"/>
              <w:jc w:val="both"/>
              <w:rPr>
                <w:rFonts w:ascii="Times New Roman" w:hAnsi="Times New Roman"/>
                <w:sz w:val="24"/>
                <w:szCs w:val="24"/>
              </w:rPr>
            </w:pPr>
            <w:r w:rsidRPr="003C0305">
              <w:rPr>
                <w:rFonts w:ascii="Times New Roman" w:hAnsi="Times New Roman"/>
                <w:sz w:val="24"/>
                <w:szCs w:val="24"/>
              </w:rPr>
              <w:t>100</w:t>
            </w:r>
          </w:p>
        </w:tc>
      </w:tr>
      <w:tr w:rsidR="003C0305" w:rsidRPr="003C0305" w14:paraId="40CDBF1E" w14:textId="77777777" w:rsidTr="0049111F">
        <w:trPr>
          <w:jc w:val="center"/>
        </w:trPr>
        <w:tc>
          <w:tcPr>
            <w:tcW w:w="1413" w:type="dxa"/>
          </w:tcPr>
          <w:p w14:paraId="7649B04F" w14:textId="77777777" w:rsidR="003C0305" w:rsidRPr="003C0305" w:rsidRDefault="003C0305" w:rsidP="003C0305">
            <w:pPr>
              <w:spacing w:before="0" w:after="0" w:line="360" w:lineRule="auto"/>
              <w:jc w:val="both"/>
              <w:rPr>
                <w:rFonts w:ascii="Times New Roman" w:hAnsi="Times New Roman"/>
                <w:sz w:val="24"/>
                <w:szCs w:val="24"/>
              </w:rPr>
            </w:pPr>
            <w:r w:rsidRPr="003C0305">
              <w:rPr>
                <w:rFonts w:ascii="Times New Roman" w:hAnsi="Times New Roman"/>
                <w:sz w:val="24"/>
                <w:szCs w:val="24"/>
              </w:rPr>
              <w:t>CAT6</w:t>
            </w:r>
          </w:p>
        </w:tc>
        <w:tc>
          <w:tcPr>
            <w:tcW w:w="3685" w:type="dxa"/>
          </w:tcPr>
          <w:p w14:paraId="03FDAEEE" w14:textId="77777777" w:rsidR="003C0305" w:rsidRPr="003C0305" w:rsidRDefault="003C0305" w:rsidP="003C0305">
            <w:pPr>
              <w:spacing w:before="0" w:after="0" w:line="360" w:lineRule="auto"/>
              <w:jc w:val="both"/>
              <w:rPr>
                <w:rFonts w:ascii="Times New Roman" w:hAnsi="Times New Roman"/>
                <w:sz w:val="24"/>
                <w:szCs w:val="24"/>
              </w:rPr>
            </w:pPr>
            <w:r w:rsidRPr="003C0305">
              <w:rPr>
                <w:rFonts w:ascii="Times New Roman" w:hAnsi="Times New Roman"/>
                <w:sz w:val="24"/>
                <w:szCs w:val="24"/>
              </w:rPr>
              <w:t>1 Gbps at 100 metres</w:t>
            </w:r>
          </w:p>
          <w:p w14:paraId="362C870D" w14:textId="77777777" w:rsidR="003C0305" w:rsidRPr="003C0305" w:rsidRDefault="003C0305" w:rsidP="003C0305">
            <w:pPr>
              <w:spacing w:before="0" w:after="0" w:line="360" w:lineRule="auto"/>
              <w:jc w:val="both"/>
              <w:rPr>
                <w:rFonts w:ascii="Times New Roman" w:hAnsi="Times New Roman"/>
                <w:sz w:val="24"/>
                <w:szCs w:val="24"/>
              </w:rPr>
            </w:pPr>
            <w:r w:rsidRPr="003C0305">
              <w:rPr>
                <w:rFonts w:ascii="Times New Roman" w:hAnsi="Times New Roman"/>
                <w:sz w:val="24"/>
                <w:szCs w:val="24"/>
              </w:rPr>
              <w:t>10 Gbps at 55 metres</w:t>
            </w:r>
          </w:p>
        </w:tc>
        <w:tc>
          <w:tcPr>
            <w:tcW w:w="2268" w:type="dxa"/>
          </w:tcPr>
          <w:p w14:paraId="6545C61A" w14:textId="77777777" w:rsidR="003C0305" w:rsidRPr="003C0305" w:rsidRDefault="003C0305" w:rsidP="003C0305">
            <w:pPr>
              <w:keepNext/>
              <w:spacing w:before="0" w:after="0" w:line="360" w:lineRule="auto"/>
              <w:jc w:val="both"/>
              <w:rPr>
                <w:rFonts w:ascii="Times New Roman" w:hAnsi="Times New Roman"/>
                <w:sz w:val="24"/>
                <w:szCs w:val="24"/>
              </w:rPr>
            </w:pPr>
            <w:r w:rsidRPr="003C0305">
              <w:rPr>
                <w:rFonts w:ascii="Times New Roman" w:hAnsi="Times New Roman"/>
                <w:sz w:val="24"/>
                <w:szCs w:val="24"/>
              </w:rPr>
              <w:t>250</w:t>
            </w:r>
          </w:p>
        </w:tc>
      </w:tr>
    </w:tbl>
    <w:p w14:paraId="3029BC6A" w14:textId="7DB1575E" w:rsidR="003C0305" w:rsidRPr="003C0305" w:rsidRDefault="003C0305" w:rsidP="003C0305">
      <w:pPr>
        <w:spacing w:before="0" w:after="200" w:line="240" w:lineRule="auto"/>
        <w:jc w:val="center"/>
        <w:rPr>
          <w:rFonts w:ascii="Times New Roman" w:hAnsi="Times New Roman"/>
          <w:i/>
          <w:iCs/>
          <w:color w:val="44546A"/>
          <w:sz w:val="18"/>
          <w:szCs w:val="18"/>
          <w:lang w:val="en-GB"/>
        </w:rPr>
      </w:pPr>
      <w:bookmarkStart w:id="3" w:name="_Ref23592992"/>
      <w:r w:rsidRPr="003C0305">
        <w:rPr>
          <w:rFonts w:ascii="Times New Roman" w:hAnsi="Times New Roman"/>
          <w:i/>
          <w:iCs/>
          <w:color w:val="44546A"/>
          <w:sz w:val="18"/>
          <w:szCs w:val="18"/>
          <w:lang w:val="en-GB"/>
        </w:rPr>
        <w:t xml:space="preserve">Table </w:t>
      </w:r>
      <w:r w:rsidRPr="003C0305">
        <w:rPr>
          <w:rFonts w:ascii="Times New Roman" w:hAnsi="Times New Roman"/>
          <w:i/>
          <w:iCs/>
          <w:color w:val="44546A"/>
          <w:sz w:val="18"/>
          <w:szCs w:val="18"/>
          <w:lang w:val="en-GB"/>
        </w:rPr>
        <w:fldChar w:fldCharType="begin"/>
      </w:r>
      <w:r w:rsidRPr="003C0305">
        <w:rPr>
          <w:rFonts w:ascii="Times New Roman" w:hAnsi="Times New Roman"/>
          <w:i/>
          <w:iCs/>
          <w:color w:val="44546A"/>
          <w:sz w:val="18"/>
          <w:szCs w:val="18"/>
          <w:lang w:val="en-GB"/>
        </w:rPr>
        <w:instrText xml:space="preserve"> SEQ Table \* ARABIC </w:instrText>
      </w:r>
      <w:r w:rsidRPr="003C0305">
        <w:rPr>
          <w:rFonts w:ascii="Times New Roman" w:hAnsi="Times New Roman"/>
          <w:i/>
          <w:iCs/>
          <w:color w:val="44546A"/>
          <w:sz w:val="18"/>
          <w:szCs w:val="18"/>
          <w:lang w:val="en-GB"/>
        </w:rPr>
        <w:fldChar w:fldCharType="separate"/>
      </w:r>
      <w:r w:rsidRPr="003C0305">
        <w:rPr>
          <w:rFonts w:ascii="Times New Roman" w:hAnsi="Times New Roman"/>
          <w:i/>
          <w:iCs/>
          <w:noProof/>
          <w:color w:val="44546A"/>
          <w:sz w:val="18"/>
          <w:szCs w:val="18"/>
          <w:lang w:val="en-GB"/>
        </w:rPr>
        <w:t>1</w:t>
      </w:r>
      <w:r w:rsidRPr="003C0305">
        <w:rPr>
          <w:rFonts w:ascii="Times New Roman" w:hAnsi="Times New Roman"/>
          <w:i/>
          <w:iCs/>
          <w:noProof/>
          <w:color w:val="44546A"/>
          <w:sz w:val="18"/>
          <w:szCs w:val="18"/>
          <w:lang w:val="en-GB"/>
        </w:rPr>
        <w:fldChar w:fldCharType="end"/>
      </w:r>
      <w:bookmarkEnd w:id="3"/>
      <w:r w:rsidRPr="003C0305">
        <w:rPr>
          <w:rFonts w:ascii="Times New Roman" w:hAnsi="Times New Roman"/>
          <w:i/>
          <w:iCs/>
          <w:color w:val="44546A"/>
          <w:sz w:val="18"/>
          <w:szCs w:val="18"/>
          <w:lang w:val="en-GB"/>
        </w:rPr>
        <w:t xml:space="preserve">:Comparison of CAT5e and CAT6 data rates and bandwidths </w:t>
      </w:r>
      <w:r w:rsidRPr="003C0305">
        <w:rPr>
          <w:rFonts w:ascii="Times New Roman" w:hAnsi="Times New Roman"/>
          <w:i/>
          <w:iCs/>
          <w:color w:val="44546A"/>
          <w:sz w:val="18"/>
          <w:szCs w:val="18"/>
          <w:lang w:val="en-GB"/>
        </w:rPr>
        <w:fldChar w:fldCharType="begin" w:fldLock="1"/>
      </w:r>
      <w:r w:rsidR="0025616A">
        <w:rPr>
          <w:rFonts w:ascii="Times New Roman" w:hAnsi="Times New Roman"/>
          <w:i/>
          <w:iCs/>
          <w:color w:val="44546A"/>
          <w:sz w:val="18"/>
          <w:szCs w:val="18"/>
          <w:lang w:val="en-GB"/>
        </w:rPr>
        <w:instrText>ADDIN CSL_CITATION {"citationItems":[{"id":"ITEM-1","itemData":{"URL":"https://www.howtogeek.com/70494/what-kind-of-ethernet-cat-5e6a-cable-should-i-use/","abstract":"Not all Ethernet cable is created equally. What’s the difference, and how do you know which you should use? Let’s look at the technical and physical differences in Ethernet cable categories to help us decide.","accessed":{"date-parts":[["2019","11","2"]]},"author":[{"dropping-particle":"","family":"Garrison","given":"Justin","non-dropping-particle":"","parse-names":false,"suffix":""}],"container-title":"How-To Geek","id":"ITEM-1","issued":{"date-parts":[["2016"]]},"title":"What Kind of Ethernet (Cat5, Cat5e, Cat6, Cat6a) Cable Should I Use?","type":"webpage"},"uris":["http://www.mendeley.com/documents/?uuid=d321133f-c982-336f-8117-b3e8b5f96df5"]}],"mendeley":{"formattedCitation":"[3]","plainTextFormattedCitation":"[3]","previouslyFormattedCitation":"[24]"},"properties":{"noteIndex":0},"schema":"https://github.com/citation-style-language/schema/raw/master/csl-citation.json"}</w:instrText>
      </w:r>
      <w:r w:rsidRPr="003C0305">
        <w:rPr>
          <w:rFonts w:ascii="Times New Roman" w:hAnsi="Times New Roman"/>
          <w:i/>
          <w:iCs/>
          <w:color w:val="44546A"/>
          <w:sz w:val="18"/>
          <w:szCs w:val="18"/>
          <w:lang w:val="en-GB"/>
        </w:rPr>
        <w:fldChar w:fldCharType="separate"/>
      </w:r>
      <w:r w:rsidR="0025616A" w:rsidRPr="0025616A">
        <w:rPr>
          <w:rFonts w:ascii="Times New Roman" w:hAnsi="Times New Roman"/>
          <w:iCs/>
          <w:noProof/>
          <w:color w:val="44546A"/>
          <w:sz w:val="18"/>
          <w:szCs w:val="18"/>
          <w:lang w:val="en-GB"/>
        </w:rPr>
        <w:t>[3]</w:t>
      </w:r>
      <w:r w:rsidRPr="003C0305">
        <w:rPr>
          <w:rFonts w:ascii="Times New Roman" w:hAnsi="Times New Roman"/>
          <w:i/>
          <w:iCs/>
          <w:color w:val="44546A"/>
          <w:sz w:val="18"/>
          <w:szCs w:val="18"/>
          <w:lang w:val="en-GB"/>
        </w:rPr>
        <w:fldChar w:fldCharType="end"/>
      </w:r>
      <w:r w:rsidRPr="003C0305">
        <w:rPr>
          <w:rFonts w:ascii="Times New Roman" w:hAnsi="Times New Roman"/>
          <w:i/>
          <w:iCs/>
          <w:color w:val="44546A"/>
          <w:sz w:val="18"/>
          <w:szCs w:val="18"/>
          <w:lang w:val="en-GB"/>
        </w:rPr>
        <w:fldChar w:fldCharType="begin" w:fldLock="1"/>
      </w:r>
      <w:r w:rsidR="0025616A">
        <w:rPr>
          <w:rFonts w:ascii="Times New Roman" w:hAnsi="Times New Roman"/>
          <w:i/>
          <w:iCs/>
          <w:color w:val="44546A"/>
          <w:sz w:val="18"/>
          <w:szCs w:val="18"/>
          <w:lang w:val="en-GB"/>
        </w:rPr>
        <w:instrText>ADDIN CSL_CITATION {"citationItems":[{"id":"ITEM-1","itemData":{"URL":"http://www.cablek.com/technical-reference/cat-5---5e--6--6a---7--8-standards","accessed":{"date-parts":[["2019","11","2"]]},"author":[{"dropping-particle":"","family":"Cablek Industries","given":"","non-dropping-particle":"","parse-names":false,"suffix":""}],"container-title":"Cablek Industries","id":"ITEM-1","issued":{"date-parts":[["0"]]},"title":"CAT 5, cat 5e, cat6, cat6a, cat7, cat8 Cable Standards | Cablek","type":"webpage"},"uris":["http://www.mendeley.com/documents/?uuid=7faaceba-515c-3ed3-88ba-ec2957948db5"]}],"mendeley":{"formattedCitation":"[1]","plainTextFormattedCitation":"[1]","previouslyFormattedCitation":"[22]"},"properties":{"noteIndex":0},"schema":"https://github.com/citation-style-language/schema/raw/master/csl-citation.json"}</w:instrText>
      </w:r>
      <w:r w:rsidRPr="003C0305">
        <w:rPr>
          <w:rFonts w:ascii="Times New Roman" w:hAnsi="Times New Roman"/>
          <w:i/>
          <w:iCs/>
          <w:color w:val="44546A"/>
          <w:sz w:val="18"/>
          <w:szCs w:val="18"/>
          <w:lang w:val="en-GB"/>
        </w:rPr>
        <w:fldChar w:fldCharType="separate"/>
      </w:r>
      <w:r w:rsidR="0025616A" w:rsidRPr="0025616A">
        <w:rPr>
          <w:rFonts w:ascii="Times New Roman" w:hAnsi="Times New Roman"/>
          <w:iCs/>
          <w:noProof/>
          <w:color w:val="44546A"/>
          <w:sz w:val="18"/>
          <w:szCs w:val="18"/>
          <w:lang w:val="en-GB"/>
        </w:rPr>
        <w:t>[1]</w:t>
      </w:r>
      <w:r w:rsidRPr="003C0305">
        <w:rPr>
          <w:rFonts w:ascii="Times New Roman" w:hAnsi="Times New Roman"/>
          <w:i/>
          <w:iCs/>
          <w:color w:val="44546A"/>
          <w:sz w:val="18"/>
          <w:szCs w:val="18"/>
          <w:lang w:val="en-GB"/>
        </w:rPr>
        <w:fldChar w:fldCharType="end"/>
      </w:r>
      <w:r w:rsidRPr="003C0305">
        <w:rPr>
          <w:rFonts w:ascii="Times New Roman" w:hAnsi="Times New Roman"/>
          <w:i/>
          <w:iCs/>
          <w:color w:val="44546A"/>
          <w:sz w:val="18"/>
          <w:szCs w:val="18"/>
          <w:lang w:val="en-GB"/>
        </w:rPr>
        <w:t xml:space="preserve"> </w:t>
      </w:r>
    </w:p>
    <w:p w14:paraId="4C2DF22B" w14:textId="77777777" w:rsidR="003C0305" w:rsidRPr="003C0305" w:rsidRDefault="003C0305" w:rsidP="003C0305">
      <w:pPr>
        <w:numPr>
          <w:ilvl w:val="2"/>
          <w:numId w:val="0"/>
        </w:numPr>
        <w:spacing w:before="0" w:after="160" w:line="360" w:lineRule="auto"/>
        <w:ind w:left="357" w:hanging="357"/>
        <w:contextualSpacing/>
        <w:jc w:val="both"/>
        <w:outlineLvl w:val="2"/>
        <w:rPr>
          <w:rFonts w:ascii="Times New Roman" w:hAnsi="Times New Roman"/>
          <w:b/>
          <w:sz w:val="28"/>
          <w:szCs w:val="24"/>
          <w:lang w:val="en-GB"/>
        </w:rPr>
      </w:pPr>
      <w:bookmarkStart w:id="4" w:name="_Toc25862132"/>
      <w:r w:rsidRPr="003C0305">
        <w:rPr>
          <w:rFonts w:ascii="Times New Roman" w:hAnsi="Times New Roman"/>
          <w:b/>
          <w:sz w:val="28"/>
          <w:szCs w:val="24"/>
          <w:lang w:val="en-GB"/>
        </w:rPr>
        <w:t>Cable construction</w:t>
      </w:r>
      <w:bookmarkEnd w:id="4"/>
    </w:p>
    <w:p w14:paraId="19B03649" w14:textId="2B382BC1" w:rsidR="003C0305" w:rsidRPr="003C0305" w:rsidRDefault="003C0305" w:rsidP="003C0305">
      <w:pPr>
        <w:spacing w:before="0" w:after="160" w:line="360" w:lineRule="auto"/>
        <w:jc w:val="both"/>
        <w:rPr>
          <w:rFonts w:ascii="Times New Roman" w:hAnsi="Times New Roman"/>
          <w:sz w:val="24"/>
          <w:szCs w:val="24"/>
          <w:lang w:val="en-GB"/>
        </w:rPr>
      </w:pPr>
      <w:r w:rsidRPr="003C0305">
        <w:rPr>
          <w:rFonts w:ascii="Times New Roman" w:hAnsi="Times New Roman"/>
          <w:sz w:val="24"/>
          <w:szCs w:val="24"/>
          <w:lang w:val="en-GB"/>
        </w:rPr>
        <w:t xml:space="preserve">Both categories of cable are available with various levels of shielding depending on the given application </w:t>
      </w:r>
      <w:r w:rsidRPr="003C0305">
        <w:rPr>
          <w:rFonts w:ascii="Times New Roman" w:hAnsi="Times New Roman"/>
          <w:sz w:val="24"/>
          <w:szCs w:val="24"/>
          <w:lang w:val="en-GB"/>
        </w:rPr>
        <w:fldChar w:fldCharType="begin" w:fldLock="1"/>
      </w:r>
      <w:r w:rsidR="0025616A">
        <w:rPr>
          <w:rFonts w:ascii="Times New Roman" w:hAnsi="Times New Roman"/>
          <w:sz w:val="24"/>
          <w:szCs w:val="24"/>
          <w:lang w:val="en-GB"/>
        </w:rPr>
        <w:instrText>ADDIN CSL_CITATION {"citationItems":[{"id":"ITEM-1","itemData":{"URL":"https://www.howtogeek.com/70494/what-kind-of-ethernet-cat-5e6a-cable-should-i-use/","abstract":"Not all Ethernet cable is created equally. What’s the difference, and how do you know which you should use? Let’s look at the technical and physical differences in Ethernet cable categories to help us decide.","accessed":{"date-parts":[["2019","11","2"]]},"author":[{"dropping-particle":"","family":"Garrison","given":"Justin","non-dropping-particle":"","parse-names":false,"suffix":""}],"container-title":"How-To Geek","id":"ITEM-1","issued":{"date-parts":[["2016"]]},"title":"What Kind of Ethernet (Cat5, Cat5e, Cat6, Cat6a) Cable Should I Use?","type":"webpage"},"uris":["http://www.mendeley.com/documents/?uuid=d321133f-c982-336f-8117-b3e8b5f96df5"]}],"mendeley":{"formattedCitation":"[3]","plainTextFormattedCitation":"[3]","previouslyFormattedCitation":"[24]"},"properties":{"noteIndex":0},"schema":"https://github.com/citation-style-language/schema/raw/master/csl-citation.json"}</w:instrText>
      </w:r>
      <w:r w:rsidRPr="003C0305">
        <w:rPr>
          <w:rFonts w:ascii="Times New Roman" w:hAnsi="Times New Roman"/>
          <w:sz w:val="24"/>
          <w:szCs w:val="24"/>
          <w:lang w:val="en-GB"/>
        </w:rPr>
        <w:fldChar w:fldCharType="separate"/>
      </w:r>
      <w:r w:rsidR="0025616A" w:rsidRPr="0025616A">
        <w:rPr>
          <w:rFonts w:ascii="Times New Roman" w:hAnsi="Times New Roman"/>
          <w:noProof/>
          <w:sz w:val="24"/>
          <w:szCs w:val="24"/>
          <w:lang w:val="en-GB"/>
        </w:rPr>
        <w:t>[3]</w:t>
      </w:r>
      <w:r w:rsidRPr="003C0305">
        <w:rPr>
          <w:rFonts w:ascii="Times New Roman" w:hAnsi="Times New Roman"/>
          <w:sz w:val="24"/>
          <w:szCs w:val="24"/>
          <w:lang w:val="en-GB"/>
        </w:rPr>
        <w:fldChar w:fldCharType="end"/>
      </w:r>
      <w:r w:rsidRPr="003C0305">
        <w:rPr>
          <w:rFonts w:ascii="Times New Roman" w:hAnsi="Times New Roman"/>
          <w:sz w:val="24"/>
          <w:szCs w:val="24"/>
          <w:lang w:val="en-GB"/>
        </w:rPr>
        <w:fldChar w:fldCharType="begin" w:fldLock="1"/>
      </w:r>
      <w:r w:rsidR="0025616A">
        <w:rPr>
          <w:rFonts w:ascii="Times New Roman" w:hAnsi="Times New Roman"/>
          <w:sz w:val="24"/>
          <w:szCs w:val="24"/>
          <w:lang w:val="en-GB"/>
        </w:rPr>
        <w:instrText>ADDIN CSL_CITATION {"citationItems":[{"id":"ITEM-1","itemData":{"URL":"https://www.marksei.com/ethernet-cables-complete-guide/","abstract":"Ethernet cables are everywhere. From your home network to large enterprises to places where you wouldn’t expect them. Learning cable types and cabling is often regarded as less important than learning networks, but as a matter of fact it is one of the fundamental skills in the IT.","accessed":{"date-parts":[["2019","11","2"]]},"author":[{"dropping-particle":"","family":"Sei","given":"Mark","non-dropping-particle":"","parse-names":false,"suffix":""}],"container-title":"Marksei","id":"ITEM-1","issued":{"date-parts":[["2016"]]},"title":"Ethernet Cables: The complete guide – Marksei","type":"webpage"},"uris":["http://www.mendeley.com/documents/?uuid=0a772b74-67ad-3cd2-b155-23a6cab6ce8d"]}],"mendeley":{"formattedCitation":"[4]","plainTextFormattedCitation":"[4]","previouslyFormattedCitation":"[25]"},"properties":{"noteIndex":0},"schema":"https://github.com/citation-style-language/schema/raw/master/csl-citation.json"}</w:instrText>
      </w:r>
      <w:r w:rsidRPr="003C0305">
        <w:rPr>
          <w:rFonts w:ascii="Times New Roman" w:hAnsi="Times New Roman"/>
          <w:sz w:val="24"/>
          <w:szCs w:val="24"/>
          <w:lang w:val="en-GB"/>
        </w:rPr>
        <w:fldChar w:fldCharType="separate"/>
      </w:r>
      <w:r w:rsidR="0025616A" w:rsidRPr="0025616A">
        <w:rPr>
          <w:rFonts w:ascii="Times New Roman" w:hAnsi="Times New Roman"/>
          <w:noProof/>
          <w:sz w:val="24"/>
          <w:szCs w:val="24"/>
          <w:lang w:val="en-GB"/>
        </w:rPr>
        <w:t>[4]</w:t>
      </w:r>
      <w:r w:rsidRPr="003C0305">
        <w:rPr>
          <w:rFonts w:ascii="Times New Roman" w:hAnsi="Times New Roman"/>
          <w:sz w:val="24"/>
          <w:szCs w:val="24"/>
          <w:lang w:val="en-GB"/>
        </w:rPr>
        <w:fldChar w:fldCharType="end"/>
      </w:r>
      <w:r w:rsidRPr="003C0305">
        <w:rPr>
          <w:rFonts w:ascii="Times New Roman" w:hAnsi="Times New Roman"/>
          <w:sz w:val="24"/>
          <w:szCs w:val="24"/>
          <w:lang w:val="en-GB"/>
        </w:rPr>
        <w:t xml:space="preserve">. </w:t>
      </w:r>
    </w:p>
    <w:p w14:paraId="181F601F" w14:textId="77777777" w:rsidR="003C0305" w:rsidRPr="003C0305" w:rsidRDefault="003C0305" w:rsidP="003C0305">
      <w:pPr>
        <w:numPr>
          <w:ilvl w:val="0"/>
          <w:numId w:val="5"/>
        </w:numPr>
        <w:spacing w:before="0" w:after="160" w:line="360" w:lineRule="auto"/>
        <w:contextualSpacing/>
        <w:jc w:val="both"/>
        <w:rPr>
          <w:rFonts w:ascii="Times New Roman" w:hAnsi="Times New Roman"/>
          <w:sz w:val="24"/>
          <w:szCs w:val="24"/>
          <w:lang w:val="en-GB"/>
        </w:rPr>
      </w:pPr>
      <w:r w:rsidRPr="003C0305">
        <w:rPr>
          <w:rFonts w:ascii="Times New Roman" w:hAnsi="Times New Roman"/>
          <w:sz w:val="24"/>
          <w:szCs w:val="24"/>
          <w:lang w:val="en-GB"/>
        </w:rPr>
        <w:t>Unshielded Twisted Pair (UTP) – no shielding around the twisted pairs or whole cable</w:t>
      </w:r>
    </w:p>
    <w:p w14:paraId="06B73153" w14:textId="77777777" w:rsidR="003C0305" w:rsidRPr="003C0305" w:rsidRDefault="003C0305" w:rsidP="003C0305">
      <w:pPr>
        <w:numPr>
          <w:ilvl w:val="0"/>
          <w:numId w:val="5"/>
        </w:numPr>
        <w:spacing w:before="0" w:after="160" w:line="360" w:lineRule="auto"/>
        <w:contextualSpacing/>
        <w:jc w:val="both"/>
        <w:rPr>
          <w:rFonts w:ascii="Times New Roman" w:hAnsi="Times New Roman"/>
          <w:sz w:val="24"/>
          <w:szCs w:val="24"/>
          <w:lang w:val="en-GB"/>
        </w:rPr>
      </w:pPr>
      <w:r w:rsidRPr="003C0305">
        <w:rPr>
          <w:rFonts w:ascii="Times New Roman" w:hAnsi="Times New Roman"/>
          <w:sz w:val="24"/>
          <w:szCs w:val="24"/>
          <w:lang w:val="en-GB"/>
        </w:rPr>
        <w:t>Shielded Twisted Pair (STP) – shielding around each individual twisted pair but not the whole cable</w:t>
      </w:r>
    </w:p>
    <w:p w14:paraId="3CEBE923" w14:textId="77777777" w:rsidR="003C0305" w:rsidRPr="003C0305" w:rsidRDefault="003C0305" w:rsidP="003C0305">
      <w:pPr>
        <w:numPr>
          <w:ilvl w:val="0"/>
          <w:numId w:val="5"/>
        </w:numPr>
        <w:spacing w:before="0" w:after="160" w:line="360" w:lineRule="auto"/>
        <w:contextualSpacing/>
        <w:jc w:val="both"/>
        <w:rPr>
          <w:rFonts w:ascii="Times New Roman" w:hAnsi="Times New Roman"/>
          <w:sz w:val="24"/>
          <w:szCs w:val="24"/>
          <w:lang w:val="en-GB"/>
        </w:rPr>
      </w:pPr>
      <w:r w:rsidRPr="003C0305">
        <w:rPr>
          <w:rFonts w:ascii="Times New Roman" w:hAnsi="Times New Roman"/>
          <w:sz w:val="24"/>
          <w:szCs w:val="24"/>
          <w:lang w:val="en-GB"/>
        </w:rPr>
        <w:t>Shielded/Unshielded Twisted Pair (S/UTP) – no shielding around the twisted pairs but the whole cable is shielded</w:t>
      </w:r>
    </w:p>
    <w:p w14:paraId="415BAF18" w14:textId="257AEFB6" w:rsidR="003C0305" w:rsidRPr="003C0305" w:rsidRDefault="003C0305" w:rsidP="003C0305">
      <w:pPr>
        <w:numPr>
          <w:ilvl w:val="0"/>
          <w:numId w:val="5"/>
        </w:numPr>
        <w:spacing w:before="0" w:after="160" w:line="360" w:lineRule="auto"/>
        <w:contextualSpacing/>
        <w:jc w:val="both"/>
        <w:rPr>
          <w:rFonts w:ascii="Times New Roman" w:hAnsi="Times New Roman"/>
          <w:sz w:val="24"/>
          <w:szCs w:val="24"/>
          <w:lang w:val="en-GB"/>
        </w:rPr>
      </w:pPr>
      <w:r w:rsidRPr="003C0305">
        <w:rPr>
          <w:rFonts w:ascii="Times New Roman" w:hAnsi="Times New Roman"/>
          <w:sz w:val="24"/>
          <w:szCs w:val="24"/>
          <w:lang w:val="en-GB"/>
        </w:rPr>
        <w:lastRenderedPageBreak/>
        <w:t>Shielded/Shielded Twisted Pair (S/STP) – shielding around the twisted pair</w:t>
      </w:r>
      <w:r w:rsidR="00066DA9">
        <w:rPr>
          <w:rFonts w:ascii="Times New Roman" w:hAnsi="Times New Roman"/>
          <w:sz w:val="24"/>
          <w:szCs w:val="24"/>
          <w:lang w:val="en-GB"/>
        </w:rPr>
        <w:t>s</w:t>
      </w:r>
      <w:r w:rsidRPr="003C0305">
        <w:rPr>
          <w:rFonts w:ascii="Times New Roman" w:hAnsi="Times New Roman"/>
          <w:sz w:val="24"/>
          <w:szCs w:val="24"/>
          <w:lang w:val="en-GB"/>
        </w:rPr>
        <w:t xml:space="preserve"> and the whole cable</w:t>
      </w:r>
    </w:p>
    <w:p w14:paraId="7558FB37" w14:textId="784AD31C" w:rsidR="003C0305" w:rsidRPr="003C0305" w:rsidRDefault="003C0305" w:rsidP="003C0305">
      <w:pPr>
        <w:spacing w:before="0" w:after="160" w:line="360" w:lineRule="auto"/>
        <w:jc w:val="both"/>
        <w:rPr>
          <w:rFonts w:ascii="Times New Roman" w:hAnsi="Times New Roman"/>
          <w:sz w:val="24"/>
          <w:szCs w:val="24"/>
          <w:lang w:val="en-GB"/>
        </w:rPr>
      </w:pPr>
      <w:r w:rsidRPr="003C0305">
        <w:rPr>
          <w:rFonts w:ascii="Times New Roman" w:hAnsi="Times New Roman"/>
          <w:sz w:val="24"/>
          <w:szCs w:val="24"/>
          <w:lang w:val="en-GB"/>
        </w:rPr>
        <w:t>Shielding around the twisted pair</w:t>
      </w:r>
      <w:r w:rsidR="00066DA9">
        <w:rPr>
          <w:rFonts w:ascii="Times New Roman" w:hAnsi="Times New Roman"/>
          <w:sz w:val="24"/>
          <w:szCs w:val="24"/>
          <w:lang w:val="en-GB"/>
        </w:rPr>
        <w:t>s</w:t>
      </w:r>
      <w:r w:rsidRPr="003C0305">
        <w:rPr>
          <w:rFonts w:ascii="Times New Roman" w:hAnsi="Times New Roman"/>
          <w:sz w:val="24"/>
          <w:szCs w:val="24"/>
          <w:lang w:val="en-GB"/>
        </w:rPr>
        <w:t xml:space="preserve"> prevents crosstalk between the pairs inside the cable as well as preventing interference from outside the cable </w:t>
      </w:r>
      <w:r w:rsidRPr="003C0305">
        <w:rPr>
          <w:rFonts w:ascii="Times New Roman" w:hAnsi="Times New Roman"/>
          <w:sz w:val="24"/>
          <w:szCs w:val="24"/>
          <w:lang w:val="en-GB"/>
        </w:rPr>
        <w:fldChar w:fldCharType="begin" w:fldLock="1"/>
      </w:r>
      <w:r w:rsidR="0025616A">
        <w:rPr>
          <w:rFonts w:ascii="Times New Roman" w:hAnsi="Times New Roman"/>
          <w:sz w:val="24"/>
          <w:szCs w:val="24"/>
          <w:lang w:val="en-GB"/>
        </w:rPr>
        <w:instrText>ADDIN CSL_CITATION {"citationItems":[{"id":"ITEM-1","itemData":{"URL":"https://www.howtogeek.com/70494/what-kind-of-ethernet-cat-5e6a-cable-should-i-use/","abstract":"Not all Ethernet cable is created equally. What’s the difference, and how do you know which you should use? Let’s look at the technical and physical differences in Ethernet cable categories to help us decide.","accessed":{"date-parts":[["2019","11","2"]]},"author":[{"dropping-particle":"","family":"Garrison","given":"Justin","non-dropping-particle":"","parse-names":false,"suffix":""}],"container-title":"How-To Geek","id":"ITEM-1","issued":{"date-parts":[["2016"]]},"title":"What Kind of Ethernet (Cat5, Cat5e, Cat6, Cat6a) Cable Should I Use?","type":"webpage"},"uris":["http://www.mendeley.com/documents/?uuid=d321133f-c982-336f-8117-b3e8b5f96df5"]}],"mendeley":{"formattedCitation":"[3]","plainTextFormattedCitation":"[3]","previouslyFormattedCitation":"[24]"},"properties":{"noteIndex":0},"schema":"https://github.com/citation-style-language/schema/raw/master/csl-citation.json"}</w:instrText>
      </w:r>
      <w:r w:rsidRPr="003C0305">
        <w:rPr>
          <w:rFonts w:ascii="Times New Roman" w:hAnsi="Times New Roman"/>
          <w:sz w:val="24"/>
          <w:szCs w:val="24"/>
          <w:lang w:val="en-GB"/>
        </w:rPr>
        <w:fldChar w:fldCharType="separate"/>
      </w:r>
      <w:r w:rsidR="0025616A" w:rsidRPr="0025616A">
        <w:rPr>
          <w:rFonts w:ascii="Times New Roman" w:hAnsi="Times New Roman"/>
          <w:noProof/>
          <w:sz w:val="24"/>
          <w:szCs w:val="24"/>
          <w:lang w:val="en-GB"/>
        </w:rPr>
        <w:t>[3]</w:t>
      </w:r>
      <w:r w:rsidRPr="003C0305">
        <w:rPr>
          <w:rFonts w:ascii="Times New Roman" w:hAnsi="Times New Roman"/>
          <w:sz w:val="24"/>
          <w:szCs w:val="24"/>
          <w:lang w:val="en-GB"/>
        </w:rPr>
        <w:fldChar w:fldCharType="end"/>
      </w:r>
      <w:r w:rsidRPr="003C0305">
        <w:rPr>
          <w:rFonts w:ascii="Times New Roman" w:hAnsi="Times New Roman"/>
          <w:sz w:val="24"/>
          <w:szCs w:val="24"/>
          <w:lang w:val="en-GB"/>
        </w:rPr>
        <w:t xml:space="preserve">. Shielding around the cable also prevents against external interference and can increase the mechanical strength of the cable. Different types of shielding, such as foil or braided shielding </w:t>
      </w:r>
      <w:r w:rsidRPr="003C0305">
        <w:rPr>
          <w:rFonts w:ascii="Times New Roman" w:hAnsi="Times New Roman"/>
          <w:sz w:val="24"/>
          <w:szCs w:val="24"/>
          <w:lang w:val="en-GB"/>
        </w:rPr>
        <w:fldChar w:fldCharType="begin" w:fldLock="1"/>
      </w:r>
      <w:r w:rsidR="0025616A">
        <w:rPr>
          <w:rFonts w:ascii="Times New Roman" w:hAnsi="Times New Roman"/>
          <w:sz w:val="24"/>
          <w:szCs w:val="24"/>
          <w:lang w:val="en-GB"/>
        </w:rPr>
        <w:instrText>ADDIN CSL_CITATION {"citationItems":[{"id":"ITEM-1","itemData":{"URL":"https://www.electronics-notes.com/articles/connectivity/ethernet-ieee-802-3/cables-types-pinout-cat-5-5e-6.php","abstract":"There are many Ethernet cables that can be bought. Often these cables are supplied free with equipment that uses Ethernet connectivity in some way or another.","accessed":{"date-parts":[["2019","11","2"]]},"author":[{"dropping-particle":"","family":"Electronics Notes","given":"","non-dropping-particle":"","parse-names":false,"suffix":""}],"container-title":"Electronic Notes","id":"ITEM-1","issued":{"date-parts":[["0"]]},"title":"Ethernet Cable: Types, Pinout - Cat 5, 5e, 6, 6a, 7 » Electronics Notes","type":"webpage"},"uris":["http://www.mendeley.com/documents/?uuid=b48d2410-a729-3f25-a989-25d05492cb61"]}],"mendeley":{"formattedCitation":"[2]","plainTextFormattedCitation":"[2]","previouslyFormattedCitation":"[23]"},"properties":{"noteIndex":0},"schema":"https://github.com/citation-style-language/schema/raw/master/csl-citation.json"}</w:instrText>
      </w:r>
      <w:r w:rsidRPr="003C0305">
        <w:rPr>
          <w:rFonts w:ascii="Times New Roman" w:hAnsi="Times New Roman"/>
          <w:sz w:val="24"/>
          <w:szCs w:val="24"/>
          <w:lang w:val="en-GB"/>
        </w:rPr>
        <w:fldChar w:fldCharType="separate"/>
      </w:r>
      <w:r w:rsidR="0025616A" w:rsidRPr="0025616A">
        <w:rPr>
          <w:rFonts w:ascii="Times New Roman" w:hAnsi="Times New Roman"/>
          <w:noProof/>
          <w:sz w:val="24"/>
          <w:szCs w:val="24"/>
          <w:lang w:val="en-GB"/>
        </w:rPr>
        <w:t>[2]</w:t>
      </w:r>
      <w:r w:rsidRPr="003C0305">
        <w:rPr>
          <w:rFonts w:ascii="Times New Roman" w:hAnsi="Times New Roman"/>
          <w:sz w:val="24"/>
          <w:szCs w:val="24"/>
          <w:lang w:val="en-GB"/>
        </w:rPr>
        <w:fldChar w:fldCharType="end"/>
      </w:r>
      <w:r w:rsidRPr="003C0305">
        <w:rPr>
          <w:rFonts w:ascii="Times New Roman" w:hAnsi="Times New Roman"/>
          <w:sz w:val="24"/>
          <w:szCs w:val="24"/>
          <w:lang w:val="en-GB"/>
        </w:rPr>
        <w:t xml:space="preserve">, may be used based on the mechanical strength required </w:t>
      </w:r>
      <w:r w:rsidRPr="003C0305">
        <w:rPr>
          <w:rFonts w:ascii="Times New Roman" w:hAnsi="Times New Roman"/>
          <w:sz w:val="24"/>
          <w:szCs w:val="24"/>
          <w:lang w:val="en-GB"/>
        </w:rPr>
        <w:fldChar w:fldCharType="begin" w:fldLock="1"/>
      </w:r>
      <w:r w:rsidR="0025616A">
        <w:rPr>
          <w:rFonts w:ascii="Times New Roman" w:hAnsi="Times New Roman"/>
          <w:sz w:val="24"/>
          <w:szCs w:val="24"/>
          <w:lang w:val="en-GB"/>
        </w:rPr>
        <w:instrText>ADDIN CSL_CITATION {"citationItems":[{"id":"ITEM-1","itemData":{"URL":"https://www.iconnsystems.com/blog/foil-shielding-vs.-braided-shielding-in-cable-assemblies","abstract":"A top concern for shielded cable assemblies involved in the transmission of data are electromagnetic and radio-frequency interference (EMI/RFI). The slightest disturbance could decrease signal quality, cause data loss, or completely disrupt the signal, resulting in equipment failure.","accessed":{"date-parts":[["2019","11","2"]]},"author":[{"dropping-particle":"","family":"Czyz","given":"Tony","non-dropping-particle":"","parse-names":false,"suffix":""}],"container-title":"ICONN Systems blog","id":"ITEM-1","issued":{"date-parts":[["2017"]]},"title":"Shielded Cable: Foil Shielding vs. Braided Shielding in Cable Assemblies","type":"webpage"},"uris":["http://www.mendeley.com/documents/?uuid=d2f53f7d-fd45-3726-8aae-b636f6bcc75a"]}],"mendeley":{"formattedCitation":"[5]","plainTextFormattedCitation":"[5]","previouslyFormattedCitation":"[26]"},"properties":{"noteIndex":0},"schema":"https://github.com/citation-style-language/schema/raw/master/csl-citation.json"}</w:instrText>
      </w:r>
      <w:r w:rsidRPr="003C0305">
        <w:rPr>
          <w:rFonts w:ascii="Times New Roman" w:hAnsi="Times New Roman"/>
          <w:sz w:val="24"/>
          <w:szCs w:val="24"/>
          <w:lang w:val="en-GB"/>
        </w:rPr>
        <w:fldChar w:fldCharType="separate"/>
      </w:r>
      <w:r w:rsidR="0025616A" w:rsidRPr="0025616A">
        <w:rPr>
          <w:rFonts w:ascii="Times New Roman" w:hAnsi="Times New Roman"/>
          <w:noProof/>
          <w:sz w:val="24"/>
          <w:szCs w:val="24"/>
          <w:lang w:val="en-GB"/>
        </w:rPr>
        <w:t>[5]</w:t>
      </w:r>
      <w:r w:rsidRPr="003C0305">
        <w:rPr>
          <w:rFonts w:ascii="Times New Roman" w:hAnsi="Times New Roman"/>
          <w:sz w:val="24"/>
          <w:szCs w:val="24"/>
          <w:lang w:val="en-GB"/>
        </w:rPr>
        <w:fldChar w:fldCharType="end"/>
      </w:r>
      <w:r w:rsidRPr="003C0305">
        <w:rPr>
          <w:rFonts w:ascii="Times New Roman" w:hAnsi="Times New Roman"/>
          <w:sz w:val="24"/>
          <w:szCs w:val="24"/>
          <w:lang w:val="en-GB"/>
        </w:rPr>
        <w:t>.</w:t>
      </w:r>
    </w:p>
    <w:p w14:paraId="71AA6277" w14:textId="1897FE2C" w:rsidR="003C0305" w:rsidRPr="003C0305" w:rsidRDefault="003C0305" w:rsidP="003C0305">
      <w:pPr>
        <w:spacing w:before="0" w:after="160" w:line="360" w:lineRule="auto"/>
        <w:jc w:val="both"/>
        <w:rPr>
          <w:rFonts w:ascii="Times New Roman" w:hAnsi="Times New Roman"/>
          <w:sz w:val="24"/>
          <w:szCs w:val="24"/>
          <w:lang w:val="en-GB"/>
        </w:rPr>
      </w:pPr>
      <w:r w:rsidRPr="003C0305">
        <w:rPr>
          <w:rFonts w:ascii="Times New Roman" w:hAnsi="Times New Roman"/>
          <w:sz w:val="24"/>
          <w:szCs w:val="24"/>
          <w:lang w:val="en-GB"/>
        </w:rPr>
        <w:t xml:space="preserve">Both CAT5e and CAT6 use copper cores in four twisted pairs </w:t>
      </w:r>
      <w:r w:rsidRPr="003C0305">
        <w:rPr>
          <w:rFonts w:ascii="Times New Roman" w:hAnsi="Times New Roman"/>
          <w:sz w:val="24"/>
          <w:szCs w:val="24"/>
          <w:lang w:val="en-GB"/>
        </w:rPr>
        <w:fldChar w:fldCharType="begin" w:fldLock="1"/>
      </w:r>
      <w:r w:rsidR="0025616A">
        <w:rPr>
          <w:rFonts w:ascii="Times New Roman" w:hAnsi="Times New Roman"/>
          <w:sz w:val="24"/>
          <w:szCs w:val="24"/>
          <w:lang w:val="en-GB"/>
        </w:rPr>
        <w:instrText>ADDIN CSL_CITATION {"citationItems":[{"id":"ITEM-1","itemData":{"URL":"https://www.howtogeek.com/70494/what-kind-of-ethernet-cat-5e6a-cable-should-i-use/","abstract":"Not all Ethernet cable is created equally. What’s the difference, and how do you know which you should use? Let’s look at the technical and physical differences in Ethernet cable categories to help us decide.","accessed":{"date-parts":[["2019","11","2"]]},"author":[{"dropping-particle":"","family":"Garrison","given":"Justin","non-dropping-particle":"","parse-names":false,"suffix":""}],"container-title":"How-To Geek","id":"ITEM-1","issued":{"date-parts":[["2016"]]},"title":"What Kind of Ethernet (Cat5, Cat5e, Cat6, Cat6a) Cable Should I Use?","type":"webpage"},"uris":["http://www.mendeley.com/documents/?uuid=d321133f-c982-336f-8117-b3e8b5f96df5"]}],"mendeley":{"formattedCitation":"[3]","plainTextFormattedCitation":"[3]","previouslyFormattedCitation":"[24]"},"properties":{"noteIndex":0},"schema":"https://github.com/citation-style-language/schema/raw/master/csl-citation.json"}</w:instrText>
      </w:r>
      <w:r w:rsidRPr="003C0305">
        <w:rPr>
          <w:rFonts w:ascii="Times New Roman" w:hAnsi="Times New Roman"/>
          <w:sz w:val="24"/>
          <w:szCs w:val="24"/>
          <w:lang w:val="en-GB"/>
        </w:rPr>
        <w:fldChar w:fldCharType="separate"/>
      </w:r>
      <w:r w:rsidR="0025616A" w:rsidRPr="0025616A">
        <w:rPr>
          <w:rFonts w:ascii="Times New Roman" w:hAnsi="Times New Roman"/>
          <w:noProof/>
          <w:sz w:val="24"/>
          <w:szCs w:val="24"/>
          <w:lang w:val="en-GB"/>
        </w:rPr>
        <w:t>[3]</w:t>
      </w:r>
      <w:r w:rsidRPr="003C0305">
        <w:rPr>
          <w:rFonts w:ascii="Times New Roman" w:hAnsi="Times New Roman"/>
          <w:sz w:val="24"/>
          <w:szCs w:val="24"/>
          <w:lang w:val="en-GB"/>
        </w:rPr>
        <w:fldChar w:fldCharType="end"/>
      </w:r>
      <w:r w:rsidRPr="003C0305">
        <w:rPr>
          <w:rFonts w:ascii="Times New Roman" w:hAnsi="Times New Roman"/>
          <w:sz w:val="24"/>
          <w:szCs w:val="24"/>
          <w:lang w:val="en-GB"/>
        </w:rPr>
        <w:fldChar w:fldCharType="begin" w:fldLock="1"/>
      </w:r>
      <w:r w:rsidR="0025616A">
        <w:rPr>
          <w:rFonts w:ascii="Times New Roman" w:hAnsi="Times New Roman"/>
          <w:sz w:val="24"/>
          <w:szCs w:val="24"/>
          <w:lang w:val="en-GB"/>
        </w:rPr>
        <w:instrText>ADDIN CSL_CITATION {"citationItems":[{"id":"ITEM-1","itemData":{"URL":"https://www.marksei.com/ethernet-cables-complete-guide/","abstract":"Ethernet cables are everywhere. From your home network to large enterprises to places where you wouldn’t expect them. Learning cable types and cabling is often regarded as less important than learning networks, but as a matter of fact it is one of the fundamental skills in the IT.","accessed":{"date-parts":[["2019","11","2"]]},"author":[{"dropping-particle":"","family":"Sei","given":"Mark","non-dropping-particle":"","parse-names":false,"suffix":""}],"container-title":"Marksei","id":"ITEM-1","issued":{"date-parts":[["2016"]]},"title":"Ethernet Cables: The complete guide – Marksei","type":"webpage"},"uris":["http://www.mendeley.com/documents/?uuid=0a772b74-67ad-3cd2-b155-23a6cab6ce8d"]}],"mendeley":{"formattedCitation":"[4]","plainTextFormattedCitation":"[4]","previouslyFormattedCitation":"[25]"},"properties":{"noteIndex":0},"schema":"https://github.com/citation-style-language/schema/raw/master/csl-citation.json"}</w:instrText>
      </w:r>
      <w:r w:rsidRPr="003C0305">
        <w:rPr>
          <w:rFonts w:ascii="Times New Roman" w:hAnsi="Times New Roman"/>
          <w:sz w:val="24"/>
          <w:szCs w:val="24"/>
          <w:lang w:val="en-GB"/>
        </w:rPr>
        <w:fldChar w:fldCharType="separate"/>
      </w:r>
      <w:r w:rsidR="0025616A" w:rsidRPr="0025616A">
        <w:rPr>
          <w:rFonts w:ascii="Times New Roman" w:hAnsi="Times New Roman"/>
          <w:noProof/>
          <w:sz w:val="24"/>
          <w:szCs w:val="24"/>
          <w:lang w:val="en-GB"/>
        </w:rPr>
        <w:t>[4]</w:t>
      </w:r>
      <w:r w:rsidRPr="003C0305">
        <w:rPr>
          <w:rFonts w:ascii="Times New Roman" w:hAnsi="Times New Roman"/>
          <w:sz w:val="24"/>
          <w:szCs w:val="24"/>
          <w:lang w:val="en-GB"/>
        </w:rPr>
        <w:fldChar w:fldCharType="end"/>
      </w:r>
      <w:r w:rsidRPr="003C0305">
        <w:rPr>
          <w:rFonts w:ascii="Times New Roman" w:hAnsi="Times New Roman"/>
          <w:sz w:val="24"/>
          <w:szCs w:val="24"/>
          <w:lang w:val="en-GB"/>
        </w:rPr>
        <w:t xml:space="preserve"> to reduce interference. The copper cores can either be stranded or solid. Stranded cable are more flexible than solid cable but are not as durable </w:t>
      </w:r>
      <w:r w:rsidRPr="003C0305">
        <w:rPr>
          <w:rFonts w:ascii="Times New Roman" w:hAnsi="Times New Roman"/>
          <w:sz w:val="24"/>
          <w:szCs w:val="24"/>
          <w:lang w:val="en-GB"/>
        </w:rPr>
        <w:fldChar w:fldCharType="begin" w:fldLock="1"/>
      </w:r>
      <w:r w:rsidR="0025616A">
        <w:rPr>
          <w:rFonts w:ascii="Times New Roman" w:hAnsi="Times New Roman"/>
          <w:sz w:val="24"/>
          <w:szCs w:val="24"/>
          <w:lang w:val="en-GB"/>
        </w:rPr>
        <w:instrText>ADDIN CSL_CITATION {"citationItems":[{"id":"ITEM-1","itemData":{"URL":"https://www.electronics-notes.com/articles/connectivity/ethernet-ieee-802-3/cables-types-pinout-cat-5-5e-6.php","abstract":"There are many Ethernet cables that can be bought. Often these cables are supplied free with equipment that uses Ethernet connectivity in some way or another.","accessed":{"date-parts":[["2019","11","2"]]},"author":[{"dropping-particle":"","family":"Electronics Notes","given":"","non-dropping-particle":"","parse-names":false,"suffix":""}],"container-title":"Electronic Notes","id":"ITEM-1","issued":{"date-parts":[["0"]]},"title":"Ethernet Cable: Types, Pinout - Cat 5, 5e, 6, 6a, 7 » Electronics Notes","type":"webpage"},"uris":["http://www.mendeley.com/documents/?uuid=b48d2410-a729-3f25-a989-25d05492cb61"]}],"mendeley":{"formattedCitation":"[2]","plainTextFormattedCitation":"[2]","previouslyFormattedCitation":"[23]"},"properties":{"noteIndex":0},"schema":"https://github.com/citation-style-language/schema/raw/master/csl-citation.json"}</w:instrText>
      </w:r>
      <w:r w:rsidRPr="003C0305">
        <w:rPr>
          <w:rFonts w:ascii="Times New Roman" w:hAnsi="Times New Roman"/>
          <w:sz w:val="24"/>
          <w:szCs w:val="24"/>
          <w:lang w:val="en-GB"/>
        </w:rPr>
        <w:fldChar w:fldCharType="separate"/>
      </w:r>
      <w:r w:rsidR="0025616A" w:rsidRPr="0025616A">
        <w:rPr>
          <w:rFonts w:ascii="Times New Roman" w:hAnsi="Times New Roman"/>
          <w:noProof/>
          <w:sz w:val="24"/>
          <w:szCs w:val="24"/>
          <w:lang w:val="en-GB"/>
        </w:rPr>
        <w:t>[2]</w:t>
      </w:r>
      <w:r w:rsidRPr="003C0305">
        <w:rPr>
          <w:rFonts w:ascii="Times New Roman" w:hAnsi="Times New Roman"/>
          <w:sz w:val="24"/>
          <w:szCs w:val="24"/>
          <w:lang w:val="en-GB"/>
        </w:rPr>
        <w:fldChar w:fldCharType="end"/>
      </w:r>
      <w:r w:rsidRPr="003C0305">
        <w:rPr>
          <w:rFonts w:ascii="Times New Roman" w:hAnsi="Times New Roman"/>
          <w:sz w:val="24"/>
          <w:szCs w:val="24"/>
          <w:lang w:val="en-GB"/>
        </w:rPr>
        <w:t xml:space="preserve">. Both categories use RJ45 connectors, although the CAT6 connectors arrange the copper cores differently (see </w:t>
      </w:r>
      <w:r w:rsidRPr="003C0305">
        <w:rPr>
          <w:rFonts w:ascii="Times New Roman" w:hAnsi="Times New Roman"/>
          <w:sz w:val="24"/>
          <w:szCs w:val="24"/>
          <w:lang w:val="en-GB"/>
        </w:rPr>
        <w:fldChar w:fldCharType="begin"/>
      </w:r>
      <w:r w:rsidRPr="003C0305">
        <w:rPr>
          <w:rFonts w:ascii="Times New Roman" w:hAnsi="Times New Roman"/>
          <w:sz w:val="24"/>
          <w:szCs w:val="24"/>
          <w:lang w:val="en-GB"/>
        </w:rPr>
        <w:instrText xml:space="preserve"> REF _Ref23592976 \h </w:instrText>
      </w:r>
      <w:r w:rsidRPr="003C0305">
        <w:rPr>
          <w:rFonts w:ascii="Times New Roman" w:hAnsi="Times New Roman"/>
          <w:sz w:val="24"/>
          <w:szCs w:val="24"/>
          <w:lang w:val="en-GB"/>
        </w:rPr>
      </w:r>
      <w:r w:rsidRPr="003C0305">
        <w:rPr>
          <w:rFonts w:ascii="Times New Roman" w:hAnsi="Times New Roman"/>
          <w:sz w:val="24"/>
          <w:szCs w:val="24"/>
          <w:lang w:val="en-GB"/>
        </w:rPr>
        <w:fldChar w:fldCharType="separate"/>
      </w:r>
      <w:r w:rsidRPr="003C0305">
        <w:rPr>
          <w:rFonts w:ascii="Times New Roman" w:hAnsi="Times New Roman"/>
          <w:sz w:val="24"/>
          <w:szCs w:val="24"/>
          <w:lang w:val="en-GB"/>
        </w:rPr>
        <w:t xml:space="preserve">Figure </w:t>
      </w:r>
      <w:r w:rsidRPr="003C0305">
        <w:rPr>
          <w:rFonts w:ascii="Times New Roman" w:hAnsi="Times New Roman"/>
          <w:noProof/>
          <w:sz w:val="24"/>
          <w:szCs w:val="24"/>
          <w:lang w:val="en-GB"/>
        </w:rPr>
        <w:t>1</w:t>
      </w:r>
      <w:r w:rsidRPr="003C0305">
        <w:rPr>
          <w:rFonts w:ascii="Times New Roman" w:hAnsi="Times New Roman"/>
          <w:sz w:val="24"/>
          <w:szCs w:val="24"/>
          <w:lang w:val="en-GB"/>
        </w:rPr>
        <w:fldChar w:fldCharType="end"/>
      </w:r>
      <w:r w:rsidRPr="003C0305">
        <w:rPr>
          <w:rFonts w:ascii="Times New Roman" w:hAnsi="Times New Roman"/>
          <w:sz w:val="24"/>
          <w:szCs w:val="24"/>
          <w:lang w:val="en-GB"/>
        </w:rPr>
        <w:t xml:space="preserve">) to reduce interference and due to the larger gauge wires </w:t>
      </w:r>
      <w:r w:rsidRPr="003C0305">
        <w:rPr>
          <w:rFonts w:ascii="Times New Roman" w:hAnsi="Times New Roman"/>
          <w:sz w:val="24"/>
          <w:szCs w:val="24"/>
          <w:lang w:val="en-GB"/>
        </w:rPr>
        <w:fldChar w:fldCharType="begin" w:fldLock="1"/>
      </w:r>
      <w:r w:rsidR="0025616A">
        <w:rPr>
          <w:rFonts w:ascii="Times New Roman" w:hAnsi="Times New Roman"/>
          <w:sz w:val="24"/>
          <w:szCs w:val="24"/>
          <w:lang w:val="en-GB"/>
        </w:rPr>
        <w:instrText>ADDIN CSL_CITATION {"citationItems":[{"id":"ITEM-1","itemData":{"URL":"https://www.youtube.com/watch?v=hnN3HZ5TAEw","accessed":{"date-parts":[["2019","11","4"]]},"id":"ITEM-1","issued":{"date-parts":[["2014"]]},"title":"How to tell the difference between CAT5 / CAT6 solid / stranded core RJ45 plugs - YouTube","type":"webpage"},"uris":["http://www.mendeley.com/documents/?uuid=02bc2a3b-ab79-3d1a-aab3-870d33637c40"]}],"mendeley":{"formattedCitation":"[6]","plainTextFormattedCitation":"[6]","previouslyFormattedCitation":"[27]"},"properties":{"noteIndex":0},"schema":"https://github.com/citation-style-language/schema/raw/master/csl-citation.json"}</w:instrText>
      </w:r>
      <w:r w:rsidRPr="003C0305">
        <w:rPr>
          <w:rFonts w:ascii="Times New Roman" w:hAnsi="Times New Roman"/>
          <w:sz w:val="24"/>
          <w:szCs w:val="24"/>
          <w:lang w:val="en-GB"/>
        </w:rPr>
        <w:fldChar w:fldCharType="separate"/>
      </w:r>
      <w:r w:rsidR="0025616A" w:rsidRPr="0025616A">
        <w:rPr>
          <w:rFonts w:ascii="Times New Roman" w:hAnsi="Times New Roman"/>
          <w:noProof/>
          <w:sz w:val="24"/>
          <w:szCs w:val="24"/>
          <w:lang w:val="en-GB"/>
        </w:rPr>
        <w:t>[6]</w:t>
      </w:r>
      <w:r w:rsidRPr="003C0305">
        <w:rPr>
          <w:rFonts w:ascii="Times New Roman" w:hAnsi="Times New Roman"/>
          <w:sz w:val="24"/>
          <w:szCs w:val="24"/>
          <w:lang w:val="en-GB"/>
        </w:rPr>
        <w:fldChar w:fldCharType="end"/>
      </w:r>
      <w:r w:rsidRPr="003C0305">
        <w:rPr>
          <w:rFonts w:ascii="Times New Roman" w:hAnsi="Times New Roman"/>
          <w:sz w:val="24"/>
          <w:szCs w:val="24"/>
          <w:lang w:val="en-GB"/>
        </w:rPr>
        <w:t>.</w:t>
      </w:r>
    </w:p>
    <w:p w14:paraId="3090683E" w14:textId="77777777" w:rsidR="003C0305" w:rsidRPr="003C0305" w:rsidRDefault="003C0305" w:rsidP="003C0305">
      <w:pPr>
        <w:keepNext/>
        <w:spacing w:before="0" w:after="160" w:line="360" w:lineRule="auto"/>
        <w:jc w:val="center"/>
        <w:rPr>
          <w:rFonts w:ascii="Times New Roman" w:hAnsi="Times New Roman"/>
          <w:sz w:val="24"/>
          <w:szCs w:val="24"/>
          <w:lang w:val="en-GB"/>
        </w:rPr>
      </w:pPr>
      <w:r w:rsidRPr="003C0305">
        <w:rPr>
          <w:rFonts w:ascii="Times New Roman" w:hAnsi="Times New Roman"/>
          <w:noProof/>
          <w:sz w:val="24"/>
          <w:szCs w:val="24"/>
          <w:lang w:val="en-GB"/>
        </w:rPr>
        <w:drawing>
          <wp:inline distT="0" distB="0" distL="0" distR="0" wp14:anchorId="1BFD6B75" wp14:editId="64102E3C">
            <wp:extent cx="2860040" cy="1331595"/>
            <wp:effectExtent l="0" t="0" r="0" b="1905"/>
            <wp:docPr id="8" name="Picture 8" descr="cat5e vs cat6 patch cable, difference between cat5e and cat6 patch c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t5e vs cat6 patch cable, difference between cat5e and cat6 patch cab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60040" cy="1331595"/>
                    </a:xfrm>
                    <a:prstGeom prst="rect">
                      <a:avLst/>
                    </a:prstGeom>
                    <a:noFill/>
                    <a:ln>
                      <a:noFill/>
                    </a:ln>
                  </pic:spPr>
                </pic:pic>
              </a:graphicData>
            </a:graphic>
          </wp:inline>
        </w:drawing>
      </w:r>
    </w:p>
    <w:p w14:paraId="2EFBD37D" w14:textId="5CD7500F" w:rsidR="003C0305" w:rsidRPr="003C0305" w:rsidRDefault="003C0305" w:rsidP="003C0305">
      <w:pPr>
        <w:spacing w:before="0" w:after="200" w:line="240" w:lineRule="auto"/>
        <w:jc w:val="center"/>
        <w:rPr>
          <w:rFonts w:ascii="Times New Roman" w:hAnsi="Times New Roman"/>
          <w:i/>
          <w:iCs/>
          <w:color w:val="44546A"/>
          <w:sz w:val="18"/>
          <w:szCs w:val="18"/>
          <w:lang w:val="en-GB"/>
        </w:rPr>
      </w:pPr>
      <w:bookmarkStart w:id="5" w:name="_Ref23592976"/>
      <w:r w:rsidRPr="003C0305">
        <w:rPr>
          <w:rFonts w:ascii="Times New Roman" w:hAnsi="Times New Roman"/>
          <w:i/>
          <w:iCs/>
          <w:color w:val="44546A"/>
          <w:sz w:val="18"/>
          <w:szCs w:val="18"/>
          <w:lang w:val="en-GB"/>
        </w:rPr>
        <w:t xml:space="preserve">Figure </w:t>
      </w:r>
      <w:bookmarkEnd w:id="5"/>
      <w:r w:rsidR="00EF4DF7">
        <w:rPr>
          <w:rFonts w:ascii="Times New Roman" w:hAnsi="Times New Roman"/>
          <w:i/>
          <w:iCs/>
          <w:color w:val="44546A"/>
          <w:sz w:val="18"/>
          <w:szCs w:val="18"/>
          <w:lang w:val="en-GB"/>
        </w:rPr>
        <w:t>1:</w:t>
      </w:r>
      <w:r w:rsidRPr="003C0305">
        <w:rPr>
          <w:rFonts w:ascii="Times New Roman" w:hAnsi="Times New Roman"/>
          <w:i/>
          <w:iCs/>
          <w:color w:val="44546A"/>
          <w:sz w:val="18"/>
          <w:szCs w:val="18"/>
          <w:lang w:val="en-GB"/>
        </w:rPr>
        <w:t xml:space="preserve"> CAT6 RJ45 connector (left) compared to CAT5e RJ45 connector (right). Note the difference in layout of the copper cores. Source: </w:t>
      </w:r>
      <w:r w:rsidRPr="003C0305">
        <w:rPr>
          <w:rFonts w:ascii="Times New Roman" w:hAnsi="Times New Roman"/>
          <w:i/>
          <w:iCs/>
          <w:color w:val="44546A"/>
          <w:sz w:val="18"/>
          <w:szCs w:val="18"/>
          <w:lang w:val="en-GB"/>
        </w:rPr>
        <w:fldChar w:fldCharType="begin" w:fldLock="1"/>
      </w:r>
      <w:r w:rsidR="0025616A">
        <w:rPr>
          <w:rFonts w:ascii="Times New Roman" w:hAnsi="Times New Roman"/>
          <w:i/>
          <w:iCs/>
          <w:color w:val="44546A"/>
          <w:sz w:val="18"/>
          <w:szCs w:val="18"/>
          <w:lang w:val="en-GB"/>
        </w:rPr>
        <w:instrText>ADDIN CSL_CITATION {"citationItems":[{"id":"ITEM-1","itemData":{"URL":"http://www.cablek.com/technical-reference/cat-5---5e--6--6a---7--8-standards","accessed":{"date-parts":[["2019","11","2"]]},"author":[{"dropping-particle":"","family":"Cablek Industries","given":"","non-dropping-particle":"","parse-names":false,"suffix":""}],"container-title":"Cablek Industries","id":"ITEM-1","issued":{"date-parts":[["0"]]},"title":"CAT 5, cat 5e, cat6, cat6a, cat7, cat8 Cable Standards | Cablek","type":"webpage"},"uris":["http://www.mendeley.com/documents/?uuid=7faaceba-515c-3ed3-88ba-ec2957948db5"]}],"mendeley":{"formattedCitation":"[1]","plainTextFormattedCitation":"[1]","previouslyFormattedCitation":"[22]"},"properties":{"noteIndex":0},"schema":"https://github.com/citation-style-language/schema/raw/master/csl-citation.json"}</w:instrText>
      </w:r>
      <w:r w:rsidRPr="003C0305">
        <w:rPr>
          <w:rFonts w:ascii="Times New Roman" w:hAnsi="Times New Roman"/>
          <w:i/>
          <w:iCs/>
          <w:color w:val="44546A"/>
          <w:sz w:val="18"/>
          <w:szCs w:val="18"/>
          <w:lang w:val="en-GB"/>
        </w:rPr>
        <w:fldChar w:fldCharType="separate"/>
      </w:r>
      <w:r w:rsidR="0025616A" w:rsidRPr="0025616A">
        <w:rPr>
          <w:rFonts w:ascii="Times New Roman" w:hAnsi="Times New Roman"/>
          <w:iCs/>
          <w:noProof/>
          <w:color w:val="44546A"/>
          <w:sz w:val="18"/>
          <w:szCs w:val="18"/>
          <w:lang w:val="en-GB"/>
        </w:rPr>
        <w:t>[1]</w:t>
      </w:r>
      <w:r w:rsidRPr="003C0305">
        <w:rPr>
          <w:rFonts w:ascii="Times New Roman" w:hAnsi="Times New Roman"/>
          <w:i/>
          <w:iCs/>
          <w:color w:val="44546A"/>
          <w:sz w:val="18"/>
          <w:szCs w:val="18"/>
          <w:lang w:val="en-GB"/>
        </w:rPr>
        <w:fldChar w:fldCharType="end"/>
      </w:r>
    </w:p>
    <w:p w14:paraId="0DED2866" w14:textId="77777777" w:rsidR="003C0305" w:rsidRPr="003C0305" w:rsidRDefault="003C0305" w:rsidP="003C0305">
      <w:pPr>
        <w:numPr>
          <w:ilvl w:val="2"/>
          <w:numId w:val="0"/>
        </w:numPr>
        <w:spacing w:before="0" w:after="160" w:line="360" w:lineRule="auto"/>
        <w:ind w:left="357" w:hanging="357"/>
        <w:contextualSpacing/>
        <w:jc w:val="both"/>
        <w:outlineLvl w:val="2"/>
        <w:rPr>
          <w:rFonts w:ascii="Times New Roman" w:hAnsi="Times New Roman"/>
          <w:b/>
          <w:sz w:val="28"/>
          <w:szCs w:val="24"/>
          <w:lang w:val="en-GB"/>
        </w:rPr>
      </w:pPr>
      <w:bookmarkStart w:id="6" w:name="_Toc25862133"/>
      <w:r w:rsidRPr="003C0305">
        <w:rPr>
          <w:rFonts w:ascii="Times New Roman" w:hAnsi="Times New Roman"/>
          <w:b/>
          <w:sz w:val="28"/>
          <w:szCs w:val="24"/>
          <w:lang w:val="en-GB"/>
        </w:rPr>
        <w:t>Cable termination</w:t>
      </w:r>
      <w:bookmarkEnd w:id="6"/>
    </w:p>
    <w:p w14:paraId="5E337731" w14:textId="4146A106" w:rsidR="003C0305" w:rsidRPr="003C0305" w:rsidRDefault="003C0305" w:rsidP="003C0305">
      <w:pPr>
        <w:spacing w:before="0" w:after="160" w:line="360" w:lineRule="auto"/>
        <w:jc w:val="both"/>
        <w:rPr>
          <w:rFonts w:ascii="Times New Roman" w:hAnsi="Times New Roman"/>
          <w:sz w:val="24"/>
          <w:szCs w:val="24"/>
          <w:lang w:val="en-GB"/>
        </w:rPr>
      </w:pPr>
      <w:r w:rsidRPr="003C0305">
        <w:rPr>
          <w:rFonts w:ascii="Times New Roman" w:hAnsi="Times New Roman"/>
          <w:sz w:val="24"/>
          <w:szCs w:val="24"/>
          <w:lang w:val="en-GB"/>
        </w:rPr>
        <w:t xml:space="preserve">The RJ45 connectors can be terminated using one of two standards; TIA/EIA 568-A or TIA/EIA 568-B. What standard is used at each end of the cable defines the type of Ethernet cable. If both ends are the same standard, it is a ‘straight-through’ cable. If one end is TIA/EIA 568-A and the other is TIA/EIA 568-B, it is a ‘crossover’ cable </w:t>
      </w:r>
      <w:r w:rsidRPr="003C0305">
        <w:rPr>
          <w:rFonts w:ascii="Times New Roman" w:hAnsi="Times New Roman"/>
          <w:sz w:val="24"/>
          <w:szCs w:val="24"/>
          <w:lang w:val="en-GB"/>
        </w:rPr>
        <w:fldChar w:fldCharType="begin" w:fldLock="1"/>
      </w:r>
      <w:r w:rsidR="0025616A">
        <w:rPr>
          <w:rFonts w:ascii="Times New Roman" w:hAnsi="Times New Roman"/>
          <w:sz w:val="24"/>
          <w:szCs w:val="24"/>
          <w:lang w:val="en-GB"/>
        </w:rPr>
        <w:instrText>ADDIN CSL_CITATION {"citationItems":[{"id":"ITEM-1","itemData":{"URL":"http://fiberbit.com.tw/difference-between-tiaeia-568a-and-568b-terminations/","abstract":"Differences here are not that hard to understand. If you are in scenario, where you need to plug multiple new patch cables with length between 3 and 25 feet, it is good to know how to terminated twisted pair properly. If you have spare RJ-45 plugs, some amount of cable and the networking tool kit, it would be piece of cake.","accessed":{"date-parts":[["2019","11","2"]]},"container-title":"Fiberbit Technology Co Blog","id":"ITEM-1","issued":{"date-parts":[["2013"]]},"title":"Difference between TIA/EIA 568A and 568B terminations","type":"webpage"},"uris":["http://www.mendeley.com/documents/?uuid=f37452af-7b0a-3493-ba12-c495e514fdcc"]}],"mendeley":{"formattedCitation":"[7]","plainTextFormattedCitation":"[7]","previouslyFormattedCitation":"[28]"},"properties":{"noteIndex":0},"schema":"https://github.com/citation-style-language/schema/raw/master/csl-citation.json"}</w:instrText>
      </w:r>
      <w:r w:rsidRPr="003C0305">
        <w:rPr>
          <w:rFonts w:ascii="Times New Roman" w:hAnsi="Times New Roman"/>
          <w:sz w:val="24"/>
          <w:szCs w:val="24"/>
          <w:lang w:val="en-GB"/>
        </w:rPr>
        <w:fldChar w:fldCharType="separate"/>
      </w:r>
      <w:r w:rsidR="0025616A" w:rsidRPr="0025616A">
        <w:rPr>
          <w:rFonts w:ascii="Times New Roman" w:hAnsi="Times New Roman"/>
          <w:noProof/>
          <w:sz w:val="24"/>
          <w:szCs w:val="24"/>
          <w:lang w:val="en-GB"/>
        </w:rPr>
        <w:t>[7]</w:t>
      </w:r>
      <w:r w:rsidRPr="003C0305">
        <w:rPr>
          <w:rFonts w:ascii="Times New Roman" w:hAnsi="Times New Roman"/>
          <w:sz w:val="24"/>
          <w:szCs w:val="24"/>
          <w:lang w:val="en-GB"/>
        </w:rPr>
        <w:fldChar w:fldCharType="end"/>
      </w:r>
      <w:r w:rsidRPr="003C0305">
        <w:rPr>
          <w:rFonts w:ascii="Times New Roman" w:hAnsi="Times New Roman"/>
          <w:sz w:val="24"/>
          <w:szCs w:val="24"/>
          <w:lang w:val="en-GB"/>
        </w:rPr>
        <w:t xml:space="preserve">. </w:t>
      </w:r>
      <w:r w:rsidRPr="003C0305">
        <w:rPr>
          <w:rFonts w:ascii="Times New Roman" w:hAnsi="Times New Roman"/>
          <w:sz w:val="24"/>
          <w:szCs w:val="24"/>
          <w:lang w:val="en-GB"/>
        </w:rPr>
        <w:fldChar w:fldCharType="begin"/>
      </w:r>
      <w:r w:rsidRPr="003C0305">
        <w:rPr>
          <w:rFonts w:ascii="Times New Roman" w:hAnsi="Times New Roman"/>
          <w:sz w:val="24"/>
          <w:szCs w:val="24"/>
          <w:lang w:val="en-GB"/>
        </w:rPr>
        <w:instrText xml:space="preserve"> REF _Ref23597443 \h </w:instrText>
      </w:r>
      <w:r w:rsidRPr="003C0305">
        <w:rPr>
          <w:rFonts w:ascii="Times New Roman" w:hAnsi="Times New Roman"/>
          <w:sz w:val="24"/>
          <w:szCs w:val="24"/>
          <w:lang w:val="en-GB"/>
        </w:rPr>
      </w:r>
      <w:r w:rsidRPr="003C0305">
        <w:rPr>
          <w:rFonts w:ascii="Times New Roman" w:hAnsi="Times New Roman"/>
          <w:sz w:val="24"/>
          <w:szCs w:val="24"/>
          <w:lang w:val="en-GB"/>
        </w:rPr>
        <w:fldChar w:fldCharType="separate"/>
      </w:r>
      <w:r w:rsidRPr="003C0305">
        <w:rPr>
          <w:rFonts w:ascii="Times New Roman" w:hAnsi="Times New Roman"/>
          <w:sz w:val="24"/>
          <w:szCs w:val="24"/>
          <w:lang w:val="en-GB"/>
        </w:rPr>
        <w:t xml:space="preserve">Figure </w:t>
      </w:r>
      <w:r w:rsidRPr="003C0305">
        <w:rPr>
          <w:rFonts w:ascii="Times New Roman" w:hAnsi="Times New Roman"/>
          <w:noProof/>
          <w:sz w:val="24"/>
          <w:szCs w:val="24"/>
          <w:lang w:val="en-GB"/>
        </w:rPr>
        <w:t>2</w:t>
      </w:r>
      <w:r w:rsidRPr="003C0305">
        <w:rPr>
          <w:rFonts w:ascii="Times New Roman" w:hAnsi="Times New Roman"/>
          <w:sz w:val="24"/>
          <w:szCs w:val="24"/>
          <w:lang w:val="en-GB"/>
        </w:rPr>
        <w:fldChar w:fldCharType="end"/>
      </w:r>
      <w:r w:rsidRPr="003C0305">
        <w:rPr>
          <w:rFonts w:ascii="Times New Roman" w:hAnsi="Times New Roman"/>
          <w:sz w:val="24"/>
          <w:szCs w:val="24"/>
          <w:lang w:val="en-GB"/>
        </w:rPr>
        <w:t xml:space="preserve"> shows the pinout for each standard. Straight-through cables are used for ‘dissimilar’ devices (e.g. PC to switch). Crossover cables are used for connecting ‘similar’ devices (e.g. PC to PC, switch to router), although networking devices that support automatic medium-dependent interface crossover (Auto MDI-X) allow straight-through cables to be used in place of crossover cables </w:t>
      </w:r>
      <w:r w:rsidRPr="003C0305">
        <w:rPr>
          <w:rFonts w:ascii="Times New Roman" w:hAnsi="Times New Roman"/>
          <w:sz w:val="24"/>
          <w:szCs w:val="24"/>
          <w:lang w:val="en-GB"/>
        </w:rPr>
        <w:fldChar w:fldCharType="begin" w:fldLock="1"/>
      </w:r>
      <w:r w:rsidR="0025616A">
        <w:rPr>
          <w:rFonts w:ascii="Times New Roman" w:hAnsi="Times New Roman"/>
          <w:sz w:val="24"/>
          <w:szCs w:val="24"/>
          <w:lang w:val="en-GB"/>
        </w:rPr>
        <w:instrText>ADDIN CSL_CITATION {"citationItems":[{"id":"ITEM-1","itemData":{"URL":"https://www.cisco.com/c/en/us/td/docs/switches/lan/catalyst2960x/software/15-0_2_EX/int_hw_components/configuration_guide/b_int_152ex_2960-x_cg/b_int_152ex_2960-x_cg_chapter_011.html","accessed":{"date-parts":[["2019","11","2"]]},"id":"ITEM-1","issued":{"date-parts":[["2018"]]},"title":"Catalyst 2960-X Switch Interface and Hardware Component Configuration Guide, Cisco IOS Release 15.0(2)EX - Configuring Auto-MDIX [Cisco Catalyst 2960-X Series Switches] - Cisco","type":"webpage"},"uris":["http://www.mendeley.com/documents/?uuid=582cfd9d-0cda-32cb-984d-390e43fff7b6"]}],"mendeley":{"formattedCitation":"[8]","plainTextFormattedCitation":"[8]","previouslyFormattedCitation":"[29]"},"properties":{"noteIndex":0},"schema":"https://github.com/citation-style-language/schema/raw/master/csl-citation.json"}</w:instrText>
      </w:r>
      <w:r w:rsidRPr="003C0305">
        <w:rPr>
          <w:rFonts w:ascii="Times New Roman" w:hAnsi="Times New Roman"/>
          <w:sz w:val="24"/>
          <w:szCs w:val="24"/>
          <w:lang w:val="en-GB"/>
        </w:rPr>
        <w:fldChar w:fldCharType="separate"/>
      </w:r>
      <w:r w:rsidR="0025616A" w:rsidRPr="0025616A">
        <w:rPr>
          <w:rFonts w:ascii="Times New Roman" w:hAnsi="Times New Roman"/>
          <w:noProof/>
          <w:sz w:val="24"/>
          <w:szCs w:val="24"/>
          <w:lang w:val="en-GB"/>
        </w:rPr>
        <w:t>[8]</w:t>
      </w:r>
      <w:r w:rsidRPr="003C0305">
        <w:rPr>
          <w:rFonts w:ascii="Times New Roman" w:hAnsi="Times New Roman"/>
          <w:sz w:val="24"/>
          <w:szCs w:val="24"/>
          <w:lang w:val="en-GB"/>
        </w:rPr>
        <w:fldChar w:fldCharType="end"/>
      </w:r>
      <w:r w:rsidRPr="003C0305">
        <w:rPr>
          <w:rFonts w:ascii="Times New Roman" w:hAnsi="Times New Roman"/>
          <w:sz w:val="24"/>
          <w:szCs w:val="24"/>
          <w:lang w:val="en-GB"/>
        </w:rPr>
        <w:t>.</w:t>
      </w:r>
    </w:p>
    <w:p w14:paraId="77707E18" w14:textId="77777777" w:rsidR="003C0305" w:rsidRPr="003C0305" w:rsidRDefault="003C0305" w:rsidP="003C0305">
      <w:pPr>
        <w:keepNext/>
        <w:spacing w:before="0" w:after="160" w:line="360" w:lineRule="auto"/>
        <w:jc w:val="center"/>
        <w:rPr>
          <w:rFonts w:ascii="Times New Roman" w:hAnsi="Times New Roman"/>
          <w:sz w:val="24"/>
          <w:szCs w:val="24"/>
          <w:lang w:val="en-GB"/>
        </w:rPr>
      </w:pPr>
      <w:r w:rsidRPr="003C0305">
        <w:rPr>
          <w:rFonts w:ascii="Times New Roman" w:hAnsi="Times New Roman"/>
          <w:noProof/>
          <w:sz w:val="24"/>
          <w:szCs w:val="24"/>
          <w:lang w:val="en-GB"/>
        </w:rPr>
        <w:lastRenderedPageBreak/>
        <w:drawing>
          <wp:inline distT="0" distB="0" distL="0" distR="0" wp14:anchorId="5BCA9F9E" wp14:editId="075A58DA">
            <wp:extent cx="5731510" cy="143256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432560"/>
                    </a:xfrm>
                    <a:prstGeom prst="rect">
                      <a:avLst/>
                    </a:prstGeom>
                  </pic:spPr>
                </pic:pic>
              </a:graphicData>
            </a:graphic>
          </wp:inline>
        </w:drawing>
      </w:r>
    </w:p>
    <w:p w14:paraId="31A2631E" w14:textId="65A6A3E7" w:rsidR="003C0305" w:rsidRPr="003C0305" w:rsidRDefault="003C0305" w:rsidP="003C0305">
      <w:pPr>
        <w:spacing w:before="0" w:after="200" w:line="240" w:lineRule="auto"/>
        <w:jc w:val="center"/>
        <w:rPr>
          <w:rFonts w:ascii="Times New Roman" w:hAnsi="Times New Roman"/>
          <w:i/>
          <w:iCs/>
          <w:noProof/>
          <w:color w:val="44546A"/>
          <w:sz w:val="18"/>
          <w:szCs w:val="18"/>
          <w:lang w:val="en-GB"/>
        </w:rPr>
      </w:pPr>
      <w:bookmarkStart w:id="7" w:name="_Ref23597443"/>
      <w:r w:rsidRPr="003C0305">
        <w:rPr>
          <w:rFonts w:ascii="Times New Roman" w:hAnsi="Times New Roman"/>
          <w:i/>
          <w:iCs/>
          <w:color w:val="44546A"/>
          <w:sz w:val="18"/>
          <w:szCs w:val="18"/>
          <w:lang w:val="en-GB"/>
        </w:rPr>
        <w:t xml:space="preserve">Figure </w:t>
      </w:r>
      <w:bookmarkEnd w:id="7"/>
      <w:r w:rsidR="00881766">
        <w:rPr>
          <w:rFonts w:ascii="Times New Roman" w:hAnsi="Times New Roman"/>
          <w:i/>
          <w:iCs/>
          <w:color w:val="44546A"/>
          <w:sz w:val="18"/>
          <w:szCs w:val="18"/>
          <w:lang w:val="en-GB"/>
        </w:rPr>
        <w:t>2</w:t>
      </w:r>
      <w:r w:rsidRPr="003C0305">
        <w:rPr>
          <w:rFonts w:ascii="Times New Roman" w:hAnsi="Times New Roman"/>
          <w:i/>
          <w:iCs/>
          <w:color w:val="44546A"/>
          <w:sz w:val="18"/>
          <w:szCs w:val="18"/>
          <w:lang w:val="en-GB"/>
        </w:rPr>
        <w:t>: Illustrations of the pinouts for TIA/EIA 568-A</w:t>
      </w:r>
      <w:r w:rsidRPr="003C0305">
        <w:rPr>
          <w:rFonts w:ascii="Times New Roman" w:hAnsi="Times New Roman"/>
          <w:i/>
          <w:iCs/>
          <w:noProof/>
          <w:color w:val="44546A"/>
          <w:sz w:val="18"/>
          <w:szCs w:val="18"/>
          <w:lang w:val="en-GB"/>
        </w:rPr>
        <w:t xml:space="preserve"> and TIA/EIA 568-B </w:t>
      </w:r>
      <w:r w:rsidRPr="003C0305">
        <w:rPr>
          <w:rFonts w:ascii="Times New Roman" w:hAnsi="Times New Roman"/>
          <w:i/>
          <w:iCs/>
          <w:noProof/>
          <w:color w:val="44546A"/>
          <w:sz w:val="18"/>
          <w:szCs w:val="18"/>
          <w:lang w:val="en-GB"/>
        </w:rPr>
        <w:fldChar w:fldCharType="begin" w:fldLock="1"/>
      </w:r>
      <w:r w:rsidR="0025616A">
        <w:rPr>
          <w:rFonts w:ascii="Times New Roman" w:hAnsi="Times New Roman"/>
          <w:i/>
          <w:iCs/>
          <w:noProof/>
          <w:color w:val="44546A"/>
          <w:sz w:val="18"/>
          <w:szCs w:val="18"/>
          <w:lang w:val="en-GB"/>
        </w:rPr>
        <w:instrText>ADDIN CSL_CITATION {"citationItems":[{"id":"ITEM-1","itemData":{"URL":"https://www.comparitech.com/net-admin/difference-between-straight-through-crossover-rollover-cables/","abstract":"The most common form of network cable is called “unshielded twisted pair” (UTP). This cable format is used for the Ethernet standards, which are managed by the Institute of Electrical and Electronics Engineers (IEEE). These standards are referred to by the code 802.3. The Ethernet standards are open to anyone to read and they include specifications of cable configurations and the types of connectors used to plug cables into devices. What we conventionally know as a network cable is an 802.3 specified cable for Ethernet networks.","accessed":{"date-parts":[["2019","11","2"]]},"author":[{"dropping-particle":"","family":"Cooper","given":"Stephen","non-dropping-particle":"","parse-names":false,"suffix":""}],"container-title":"Comparitech blog","id":"ITEM-1","issued":{"date-parts":[["2018"]]},"title":"The difference between straight through, crossover, and rollover cables","type":"webpage"},"uris":["http://www.mendeley.com/documents/?uuid=b749b760-8600-3b91-8e4d-717f5a28ca87"]}],"mendeley":{"formattedCitation":"[9]","plainTextFormattedCitation":"[9]","previouslyFormattedCitation":"[30]"},"properties":{"noteIndex":0},"schema":"https://github.com/citation-style-language/schema/raw/master/csl-citation.json"}</w:instrText>
      </w:r>
      <w:r w:rsidRPr="003C0305">
        <w:rPr>
          <w:rFonts w:ascii="Times New Roman" w:hAnsi="Times New Roman"/>
          <w:i/>
          <w:iCs/>
          <w:noProof/>
          <w:color w:val="44546A"/>
          <w:sz w:val="18"/>
          <w:szCs w:val="18"/>
          <w:lang w:val="en-GB"/>
        </w:rPr>
        <w:fldChar w:fldCharType="separate"/>
      </w:r>
      <w:r w:rsidR="0025616A" w:rsidRPr="0025616A">
        <w:rPr>
          <w:rFonts w:ascii="Times New Roman" w:hAnsi="Times New Roman"/>
          <w:iCs/>
          <w:noProof/>
          <w:color w:val="44546A"/>
          <w:sz w:val="18"/>
          <w:szCs w:val="18"/>
          <w:lang w:val="en-GB"/>
        </w:rPr>
        <w:t>[9]</w:t>
      </w:r>
      <w:r w:rsidRPr="003C0305">
        <w:rPr>
          <w:rFonts w:ascii="Times New Roman" w:hAnsi="Times New Roman"/>
          <w:i/>
          <w:iCs/>
          <w:noProof/>
          <w:color w:val="44546A"/>
          <w:sz w:val="18"/>
          <w:szCs w:val="18"/>
          <w:lang w:val="en-GB"/>
        </w:rPr>
        <w:fldChar w:fldCharType="end"/>
      </w:r>
    </w:p>
    <w:p w14:paraId="3DC14E3D" w14:textId="77777777" w:rsidR="003C0305" w:rsidRPr="003C0305" w:rsidRDefault="003C0305" w:rsidP="003C0305">
      <w:pPr>
        <w:numPr>
          <w:ilvl w:val="2"/>
          <w:numId w:val="0"/>
        </w:numPr>
        <w:spacing w:before="0" w:after="160" w:line="360" w:lineRule="auto"/>
        <w:ind w:left="357" w:hanging="357"/>
        <w:contextualSpacing/>
        <w:jc w:val="both"/>
        <w:outlineLvl w:val="2"/>
        <w:rPr>
          <w:rFonts w:ascii="Times New Roman" w:hAnsi="Times New Roman"/>
          <w:b/>
          <w:sz w:val="28"/>
          <w:szCs w:val="24"/>
          <w:lang w:val="en-GB"/>
        </w:rPr>
      </w:pPr>
      <w:bookmarkStart w:id="8" w:name="_Toc25862134"/>
      <w:r w:rsidRPr="003C0305">
        <w:rPr>
          <w:rFonts w:ascii="Times New Roman" w:hAnsi="Times New Roman"/>
          <w:b/>
          <w:sz w:val="28"/>
          <w:szCs w:val="24"/>
          <w:lang w:val="en-GB"/>
        </w:rPr>
        <w:t>Conclusion</w:t>
      </w:r>
      <w:bookmarkEnd w:id="8"/>
    </w:p>
    <w:p w14:paraId="3BE359EB" w14:textId="26C6F201" w:rsidR="003C0305" w:rsidRPr="003C0305" w:rsidRDefault="003C0305" w:rsidP="003C0305">
      <w:pPr>
        <w:spacing w:before="0" w:after="160" w:line="360" w:lineRule="auto"/>
        <w:jc w:val="both"/>
        <w:rPr>
          <w:rFonts w:ascii="Times New Roman" w:hAnsi="Times New Roman"/>
          <w:sz w:val="24"/>
          <w:szCs w:val="24"/>
          <w:lang w:val="en-GB"/>
        </w:rPr>
      </w:pPr>
      <w:r w:rsidRPr="003C0305">
        <w:rPr>
          <w:rFonts w:ascii="Times New Roman" w:hAnsi="Times New Roman"/>
          <w:sz w:val="24"/>
          <w:szCs w:val="24"/>
          <w:lang w:val="en-GB"/>
        </w:rPr>
        <w:t xml:space="preserve">With the increasing </w:t>
      </w:r>
      <w:bookmarkStart w:id="9" w:name="_Hlk26629054"/>
      <w:r w:rsidRPr="003C0305">
        <w:rPr>
          <w:rFonts w:ascii="Times New Roman" w:hAnsi="Times New Roman"/>
          <w:sz w:val="24"/>
          <w:szCs w:val="24"/>
          <w:lang w:val="en-GB"/>
        </w:rPr>
        <w:t xml:space="preserve">amount of data being transferred across networks, the author believes CAT6 or newer category cables (Category 8 is now available </w:t>
      </w:r>
      <w:r w:rsidRPr="003C0305">
        <w:rPr>
          <w:rFonts w:ascii="Times New Roman" w:hAnsi="Times New Roman"/>
          <w:sz w:val="24"/>
          <w:szCs w:val="24"/>
          <w:lang w:val="en-GB"/>
        </w:rPr>
        <w:fldChar w:fldCharType="begin" w:fldLock="1"/>
      </w:r>
      <w:r w:rsidR="0025616A">
        <w:rPr>
          <w:rFonts w:ascii="Times New Roman" w:hAnsi="Times New Roman"/>
          <w:sz w:val="24"/>
          <w:szCs w:val="24"/>
          <w:lang w:val="en-GB"/>
        </w:rPr>
        <w:instrText>ADDIN CSL_CITATION {"citationItems":[{"id":"ITEM-1","itemData":{"author":[{"dropping-particle":"","family":"Panduit Corp.","given":"","non-dropping-particle":"","parse-names":false,"suffix":""}],"id":"ITEM-1","issued":{"date-parts":[["2016"]]},"page":"7","title":"The Future of Copper : Category 8 Cabling Understanding the characteristics and capabilities of the next-generation of twisted pair copper cabling Dependability and Deployment Speed","type":"article-journal"},"uris":["http://www.mendeley.com/documents/?uuid=4a91ba31-80aa-42a0-88f2-47f49b6d98d4"]}],"mendeley":{"formattedCitation":"[10]","plainTextFormattedCitation":"[10]","previouslyFormattedCitation":"[31]"},"properties":{"noteIndex":0},"schema":"https://github.com/citation-style-language/schema/raw/master/csl-citation.json"}</w:instrText>
      </w:r>
      <w:r w:rsidRPr="003C0305">
        <w:rPr>
          <w:rFonts w:ascii="Times New Roman" w:hAnsi="Times New Roman"/>
          <w:sz w:val="24"/>
          <w:szCs w:val="24"/>
          <w:lang w:val="en-GB"/>
        </w:rPr>
        <w:fldChar w:fldCharType="separate"/>
      </w:r>
      <w:r w:rsidR="0025616A" w:rsidRPr="0025616A">
        <w:rPr>
          <w:rFonts w:ascii="Times New Roman" w:hAnsi="Times New Roman"/>
          <w:noProof/>
          <w:sz w:val="24"/>
          <w:szCs w:val="24"/>
          <w:lang w:val="en-GB"/>
        </w:rPr>
        <w:t>[10]</w:t>
      </w:r>
      <w:r w:rsidRPr="003C0305">
        <w:rPr>
          <w:rFonts w:ascii="Times New Roman" w:hAnsi="Times New Roman"/>
          <w:sz w:val="24"/>
          <w:szCs w:val="24"/>
          <w:lang w:val="en-GB"/>
        </w:rPr>
        <w:fldChar w:fldCharType="end"/>
      </w:r>
      <w:r w:rsidRPr="003C0305">
        <w:rPr>
          <w:rFonts w:ascii="Times New Roman" w:hAnsi="Times New Roman"/>
          <w:sz w:val="24"/>
          <w:szCs w:val="24"/>
          <w:lang w:val="en-GB"/>
        </w:rPr>
        <w:t xml:space="preserve">) should be used instead of CAT5e due to the better ‘future-proofing’ and additional performance potential they provide. </w:t>
      </w:r>
      <w:bookmarkEnd w:id="9"/>
    </w:p>
    <w:p w14:paraId="656D038D" w14:textId="308462D7" w:rsidR="003C0305" w:rsidRDefault="003C0305">
      <w:pPr>
        <w:spacing w:before="0" w:after="0" w:line="240" w:lineRule="auto"/>
        <w:rPr>
          <w:rStyle w:val="AnswerGray"/>
          <w:color w:val="FF0000"/>
          <w:shd w:val="clear" w:color="auto" w:fill="auto"/>
        </w:rPr>
      </w:pPr>
      <w:r>
        <w:rPr>
          <w:rStyle w:val="AnswerGray"/>
          <w:color w:val="FF0000"/>
          <w:shd w:val="clear" w:color="auto" w:fill="auto"/>
        </w:rPr>
        <w:br w:type="page"/>
      </w:r>
    </w:p>
    <w:p w14:paraId="368560D6" w14:textId="77777777" w:rsidR="0025616A" w:rsidRPr="0025616A" w:rsidRDefault="0025616A" w:rsidP="0025616A">
      <w:pPr>
        <w:spacing w:before="0" w:after="160" w:line="360" w:lineRule="auto"/>
        <w:ind w:left="357" w:hanging="357"/>
        <w:contextualSpacing/>
        <w:jc w:val="both"/>
        <w:outlineLvl w:val="0"/>
        <w:rPr>
          <w:rFonts w:ascii="Times New Roman" w:hAnsi="Times New Roman"/>
          <w:b/>
          <w:sz w:val="32"/>
          <w:szCs w:val="24"/>
          <w:lang w:val="en-GB"/>
        </w:rPr>
      </w:pPr>
      <w:bookmarkStart w:id="10" w:name="_Toc25862148"/>
      <w:r w:rsidRPr="0025616A">
        <w:rPr>
          <w:rFonts w:ascii="Times New Roman" w:hAnsi="Times New Roman"/>
          <w:b/>
          <w:sz w:val="32"/>
          <w:szCs w:val="24"/>
          <w:lang w:val="en-GB"/>
        </w:rPr>
        <w:lastRenderedPageBreak/>
        <w:t>Reference list</w:t>
      </w:r>
      <w:bookmarkEnd w:id="10"/>
    </w:p>
    <w:p w14:paraId="6F7C7323" w14:textId="4C961CE0" w:rsidR="0025616A" w:rsidRPr="0025616A" w:rsidRDefault="0025616A" w:rsidP="0025616A">
      <w:pPr>
        <w:widowControl w:val="0"/>
        <w:autoSpaceDE w:val="0"/>
        <w:autoSpaceDN w:val="0"/>
        <w:adjustRightInd w:val="0"/>
        <w:spacing w:before="120" w:after="120" w:line="240" w:lineRule="auto"/>
        <w:ind w:left="640" w:hanging="640"/>
        <w:rPr>
          <w:rFonts w:ascii="Times New Roman" w:hAnsi="Times New Roman"/>
          <w:sz w:val="24"/>
          <w:szCs w:val="24"/>
          <w:lang w:val="en-GB"/>
        </w:rPr>
      </w:pPr>
      <w:r w:rsidRPr="0025616A">
        <w:rPr>
          <w:rFonts w:ascii="Times New Roman" w:hAnsi="Times New Roman"/>
          <w:sz w:val="24"/>
          <w:szCs w:val="24"/>
          <w:lang w:val="en-GB"/>
        </w:rPr>
        <w:fldChar w:fldCharType="begin" w:fldLock="1"/>
      </w:r>
      <w:r w:rsidRPr="0025616A">
        <w:rPr>
          <w:rFonts w:ascii="Times New Roman" w:hAnsi="Times New Roman"/>
          <w:sz w:val="24"/>
          <w:szCs w:val="24"/>
          <w:lang w:val="en-GB"/>
        </w:rPr>
        <w:instrText xml:space="preserve">ADDIN Mendeley Bibliography CSL_BIBLIOGRAPHY </w:instrText>
      </w:r>
      <w:r w:rsidRPr="0025616A">
        <w:rPr>
          <w:rFonts w:ascii="Times New Roman" w:hAnsi="Times New Roman"/>
          <w:sz w:val="24"/>
          <w:szCs w:val="24"/>
          <w:lang w:val="en-GB"/>
        </w:rPr>
        <w:fldChar w:fldCharType="separate"/>
      </w:r>
      <w:r w:rsidRPr="0025616A">
        <w:rPr>
          <w:rFonts w:ascii="Times New Roman" w:hAnsi="Times New Roman"/>
          <w:sz w:val="24"/>
          <w:szCs w:val="24"/>
          <w:lang w:val="en-GB"/>
        </w:rPr>
        <w:t>[1]</w:t>
      </w:r>
      <w:r w:rsidRPr="0025616A">
        <w:rPr>
          <w:rFonts w:ascii="Times New Roman" w:hAnsi="Times New Roman"/>
          <w:sz w:val="24"/>
          <w:szCs w:val="24"/>
          <w:lang w:val="en-GB"/>
        </w:rPr>
        <w:tab/>
        <w:t>Cablek Industries, “CAT 5, cat 5e, cat6, cat6a, cat7, cat8 Cable Standards | Cablek,” Cablek Industries. [Online]. Available: http://www.cablek.com/technical-reference/cat-5---5e--6--6a---7--8-standards. [Accessed: 02-Nov-2019].</w:t>
      </w:r>
    </w:p>
    <w:p w14:paraId="1459FFED" w14:textId="77777777" w:rsidR="0025616A" w:rsidRPr="0025616A" w:rsidRDefault="0025616A" w:rsidP="0025616A">
      <w:pPr>
        <w:widowControl w:val="0"/>
        <w:autoSpaceDE w:val="0"/>
        <w:autoSpaceDN w:val="0"/>
        <w:adjustRightInd w:val="0"/>
        <w:spacing w:before="120" w:after="120" w:line="240" w:lineRule="auto"/>
        <w:ind w:left="640" w:hanging="640"/>
        <w:rPr>
          <w:rFonts w:ascii="Times New Roman" w:hAnsi="Times New Roman"/>
          <w:sz w:val="24"/>
          <w:szCs w:val="24"/>
          <w:lang w:val="en-GB"/>
        </w:rPr>
      </w:pPr>
      <w:r w:rsidRPr="0025616A">
        <w:rPr>
          <w:rFonts w:ascii="Times New Roman" w:hAnsi="Times New Roman"/>
          <w:sz w:val="24"/>
          <w:szCs w:val="24"/>
          <w:lang w:val="en-GB"/>
        </w:rPr>
        <w:t>[2]</w:t>
      </w:r>
      <w:r w:rsidRPr="0025616A">
        <w:rPr>
          <w:rFonts w:ascii="Times New Roman" w:hAnsi="Times New Roman"/>
          <w:sz w:val="24"/>
          <w:szCs w:val="24"/>
          <w:lang w:val="en-GB"/>
        </w:rPr>
        <w:tab/>
        <w:t>Electronics Notes, “Ethernet Cable: Types, Pinout - Cat 5, 5e, 6, 6a, 7 » Electronics Notes,” Electronic Notes. [Online]. Available: https://www.electronics-notes.com/articles/connectivity/ethernet-ieee-802-3/cables-types-pinout-cat-5-5e-6.php. [Accessed: 02-Nov-2019].</w:t>
      </w:r>
    </w:p>
    <w:p w14:paraId="5BBBE476" w14:textId="77777777" w:rsidR="0025616A" w:rsidRPr="0025616A" w:rsidRDefault="0025616A" w:rsidP="0025616A">
      <w:pPr>
        <w:widowControl w:val="0"/>
        <w:autoSpaceDE w:val="0"/>
        <w:autoSpaceDN w:val="0"/>
        <w:adjustRightInd w:val="0"/>
        <w:spacing w:before="120" w:after="120" w:line="240" w:lineRule="auto"/>
        <w:ind w:left="640" w:hanging="640"/>
        <w:rPr>
          <w:rFonts w:ascii="Times New Roman" w:hAnsi="Times New Roman"/>
          <w:sz w:val="24"/>
          <w:szCs w:val="24"/>
          <w:lang w:val="en-GB"/>
        </w:rPr>
      </w:pPr>
      <w:r w:rsidRPr="0025616A">
        <w:rPr>
          <w:rFonts w:ascii="Times New Roman" w:hAnsi="Times New Roman"/>
          <w:sz w:val="24"/>
          <w:szCs w:val="24"/>
          <w:lang w:val="en-GB"/>
        </w:rPr>
        <w:t>[3]</w:t>
      </w:r>
      <w:r w:rsidRPr="0025616A">
        <w:rPr>
          <w:rFonts w:ascii="Times New Roman" w:hAnsi="Times New Roman"/>
          <w:sz w:val="24"/>
          <w:szCs w:val="24"/>
          <w:lang w:val="en-GB"/>
        </w:rPr>
        <w:tab/>
        <w:t>J. Garrison, “What Kind of Ethernet (Cat5, Cat5e, Cat6, Cat6a) Cable Should I Use?,” How-To Geek, 2016. [Online]. Available: https://www.howtogeek.com/70494/what-kind-of-ethernet-cat-5e6a-cable-should-i-use/. [Accessed: 02-Nov-2019].</w:t>
      </w:r>
    </w:p>
    <w:p w14:paraId="52387A01" w14:textId="77777777" w:rsidR="0025616A" w:rsidRPr="0025616A" w:rsidRDefault="0025616A" w:rsidP="0025616A">
      <w:pPr>
        <w:widowControl w:val="0"/>
        <w:autoSpaceDE w:val="0"/>
        <w:autoSpaceDN w:val="0"/>
        <w:adjustRightInd w:val="0"/>
        <w:spacing w:before="120" w:after="120" w:line="240" w:lineRule="auto"/>
        <w:ind w:left="640" w:hanging="640"/>
        <w:rPr>
          <w:rFonts w:ascii="Times New Roman" w:hAnsi="Times New Roman"/>
          <w:sz w:val="24"/>
          <w:szCs w:val="24"/>
          <w:lang w:val="en-GB"/>
        </w:rPr>
      </w:pPr>
      <w:r w:rsidRPr="0025616A">
        <w:rPr>
          <w:rFonts w:ascii="Times New Roman" w:hAnsi="Times New Roman"/>
          <w:sz w:val="24"/>
          <w:szCs w:val="24"/>
          <w:lang w:val="en-GB"/>
        </w:rPr>
        <w:t>[4]</w:t>
      </w:r>
      <w:r w:rsidRPr="0025616A">
        <w:rPr>
          <w:rFonts w:ascii="Times New Roman" w:hAnsi="Times New Roman"/>
          <w:sz w:val="24"/>
          <w:szCs w:val="24"/>
          <w:lang w:val="en-GB"/>
        </w:rPr>
        <w:tab/>
        <w:t>M. Sei, “Ethernet Cables: The complete guide – Marksei,” Marksei, 2016. [Online]. Available: https://www.marksei.com/ethernet-cables-complete-guide/. [Accessed: 02-Nov-2019].</w:t>
      </w:r>
    </w:p>
    <w:p w14:paraId="5BAD4ADC" w14:textId="77777777" w:rsidR="0025616A" w:rsidRPr="0025616A" w:rsidRDefault="0025616A" w:rsidP="0025616A">
      <w:pPr>
        <w:widowControl w:val="0"/>
        <w:autoSpaceDE w:val="0"/>
        <w:autoSpaceDN w:val="0"/>
        <w:adjustRightInd w:val="0"/>
        <w:spacing w:before="120" w:after="120" w:line="240" w:lineRule="auto"/>
        <w:ind w:left="640" w:hanging="640"/>
        <w:rPr>
          <w:rFonts w:ascii="Times New Roman" w:hAnsi="Times New Roman"/>
          <w:sz w:val="24"/>
          <w:szCs w:val="24"/>
          <w:lang w:val="en-GB"/>
        </w:rPr>
      </w:pPr>
      <w:r w:rsidRPr="0025616A">
        <w:rPr>
          <w:rFonts w:ascii="Times New Roman" w:hAnsi="Times New Roman"/>
          <w:sz w:val="24"/>
          <w:szCs w:val="24"/>
          <w:lang w:val="en-GB"/>
        </w:rPr>
        <w:t>[5]</w:t>
      </w:r>
      <w:r w:rsidRPr="0025616A">
        <w:rPr>
          <w:rFonts w:ascii="Times New Roman" w:hAnsi="Times New Roman"/>
          <w:sz w:val="24"/>
          <w:szCs w:val="24"/>
          <w:lang w:val="en-GB"/>
        </w:rPr>
        <w:tab/>
        <w:t>T. Czyz, “Shielded Cable: Foil Shielding vs. Braided Shielding in Cable Assemblies,” ICONN Systems blog, 2017. [Online]. Available: https://www.iconnsystems.com/blog/foil-shielding-vs.-braided-shielding-in-cable-assemblies. [Accessed: 02-Nov-2019].</w:t>
      </w:r>
    </w:p>
    <w:p w14:paraId="221DB33D" w14:textId="77777777" w:rsidR="0025616A" w:rsidRPr="0025616A" w:rsidRDefault="0025616A" w:rsidP="0025616A">
      <w:pPr>
        <w:widowControl w:val="0"/>
        <w:autoSpaceDE w:val="0"/>
        <w:autoSpaceDN w:val="0"/>
        <w:adjustRightInd w:val="0"/>
        <w:spacing w:before="120" w:after="120" w:line="240" w:lineRule="auto"/>
        <w:ind w:left="640" w:hanging="640"/>
        <w:rPr>
          <w:rFonts w:ascii="Times New Roman" w:hAnsi="Times New Roman"/>
          <w:sz w:val="24"/>
          <w:szCs w:val="24"/>
          <w:lang w:val="en-GB"/>
        </w:rPr>
      </w:pPr>
      <w:r w:rsidRPr="0025616A">
        <w:rPr>
          <w:rFonts w:ascii="Times New Roman" w:hAnsi="Times New Roman"/>
          <w:sz w:val="24"/>
          <w:szCs w:val="24"/>
          <w:lang w:val="en-GB"/>
        </w:rPr>
        <w:t>[6]</w:t>
      </w:r>
      <w:r w:rsidRPr="0025616A">
        <w:rPr>
          <w:rFonts w:ascii="Times New Roman" w:hAnsi="Times New Roman"/>
          <w:sz w:val="24"/>
          <w:szCs w:val="24"/>
          <w:lang w:val="en-GB"/>
        </w:rPr>
        <w:tab/>
        <w:t>“How to tell the difference between CAT5 / CAT6 solid / stranded core RJ45 plugs - YouTube,” 2014. [Online]. Available: https://www.youtube.com/watch?v=hnN3HZ5TAEw. [Accessed: 04-Nov-2019].</w:t>
      </w:r>
    </w:p>
    <w:p w14:paraId="6871F26A" w14:textId="77777777" w:rsidR="0025616A" w:rsidRPr="0025616A" w:rsidRDefault="0025616A" w:rsidP="0025616A">
      <w:pPr>
        <w:widowControl w:val="0"/>
        <w:autoSpaceDE w:val="0"/>
        <w:autoSpaceDN w:val="0"/>
        <w:adjustRightInd w:val="0"/>
        <w:spacing w:before="120" w:after="120" w:line="240" w:lineRule="auto"/>
        <w:ind w:left="640" w:hanging="640"/>
        <w:rPr>
          <w:rFonts w:ascii="Times New Roman" w:hAnsi="Times New Roman"/>
          <w:sz w:val="24"/>
          <w:szCs w:val="24"/>
          <w:lang w:val="en-GB"/>
        </w:rPr>
      </w:pPr>
      <w:r w:rsidRPr="0025616A">
        <w:rPr>
          <w:rFonts w:ascii="Times New Roman" w:hAnsi="Times New Roman"/>
          <w:sz w:val="24"/>
          <w:szCs w:val="24"/>
          <w:lang w:val="en-GB"/>
        </w:rPr>
        <w:t>[7]</w:t>
      </w:r>
      <w:r w:rsidRPr="0025616A">
        <w:rPr>
          <w:rFonts w:ascii="Times New Roman" w:hAnsi="Times New Roman"/>
          <w:sz w:val="24"/>
          <w:szCs w:val="24"/>
          <w:lang w:val="en-GB"/>
        </w:rPr>
        <w:tab/>
        <w:t>“Difference between TIA/EIA 568A and 568B terminations,” Fiberbit Technology Co Blog, 2013. [Online]. Available: http://fiberbit.com.tw/difference-between-tiaeia-568a-and-568b-terminations/. [Accessed: 02-Nov-2019].</w:t>
      </w:r>
    </w:p>
    <w:p w14:paraId="766DC2BE" w14:textId="77777777" w:rsidR="0025616A" w:rsidRPr="0025616A" w:rsidRDefault="0025616A" w:rsidP="0025616A">
      <w:pPr>
        <w:widowControl w:val="0"/>
        <w:autoSpaceDE w:val="0"/>
        <w:autoSpaceDN w:val="0"/>
        <w:adjustRightInd w:val="0"/>
        <w:spacing w:before="120" w:after="120" w:line="240" w:lineRule="auto"/>
        <w:ind w:left="640" w:hanging="640"/>
        <w:rPr>
          <w:rFonts w:ascii="Times New Roman" w:hAnsi="Times New Roman"/>
          <w:sz w:val="24"/>
          <w:szCs w:val="24"/>
          <w:lang w:val="en-GB"/>
        </w:rPr>
      </w:pPr>
      <w:r w:rsidRPr="0025616A">
        <w:rPr>
          <w:rFonts w:ascii="Times New Roman" w:hAnsi="Times New Roman"/>
          <w:sz w:val="24"/>
          <w:szCs w:val="24"/>
          <w:lang w:val="en-GB"/>
        </w:rPr>
        <w:t>[8]</w:t>
      </w:r>
      <w:r w:rsidRPr="0025616A">
        <w:rPr>
          <w:rFonts w:ascii="Times New Roman" w:hAnsi="Times New Roman"/>
          <w:sz w:val="24"/>
          <w:szCs w:val="24"/>
          <w:lang w:val="en-GB"/>
        </w:rPr>
        <w:tab/>
        <w:t>“Catalyst 2960-X Switch Interface and Hardware Component Configuration Guide, Cisco IOS Release 15.0(2)EX - Configuring Auto-MDIX [Cisco Catalyst 2960-X Series Switches] - Cisco,” 2018. [Online]. Available: https://www.cisco.com/c/en/us/td/docs/switches/lan/catalyst2960x/software/15-0_2_EX/int_hw_components/configuration_guide/b_int_152ex_2960-x_cg/b_int_152ex_2960-x_cg_chapter_011.html. [Accessed: 02-Nov-2019].</w:t>
      </w:r>
    </w:p>
    <w:p w14:paraId="6BD4E4FD" w14:textId="77777777" w:rsidR="0025616A" w:rsidRPr="0025616A" w:rsidRDefault="0025616A" w:rsidP="0025616A">
      <w:pPr>
        <w:widowControl w:val="0"/>
        <w:autoSpaceDE w:val="0"/>
        <w:autoSpaceDN w:val="0"/>
        <w:adjustRightInd w:val="0"/>
        <w:spacing w:before="120" w:after="120" w:line="240" w:lineRule="auto"/>
        <w:ind w:left="640" w:hanging="640"/>
        <w:rPr>
          <w:rFonts w:ascii="Times New Roman" w:hAnsi="Times New Roman"/>
          <w:sz w:val="24"/>
          <w:szCs w:val="24"/>
          <w:lang w:val="en-GB"/>
        </w:rPr>
      </w:pPr>
      <w:r w:rsidRPr="0025616A">
        <w:rPr>
          <w:rFonts w:ascii="Times New Roman" w:hAnsi="Times New Roman"/>
          <w:sz w:val="24"/>
          <w:szCs w:val="24"/>
          <w:lang w:val="en-GB"/>
        </w:rPr>
        <w:t>[9]</w:t>
      </w:r>
      <w:r w:rsidRPr="0025616A">
        <w:rPr>
          <w:rFonts w:ascii="Times New Roman" w:hAnsi="Times New Roman"/>
          <w:sz w:val="24"/>
          <w:szCs w:val="24"/>
          <w:lang w:val="en-GB"/>
        </w:rPr>
        <w:tab/>
        <w:t>S. Cooper, “The difference between straight through, crossover, and rollover cables,” Comparitech blog, 2018. [Online]. Available: https://www.comparitech.com/net-admin/difference-between-straight-through-crossover-rollover-cables/. [Accessed: 02-Nov-2019].</w:t>
      </w:r>
    </w:p>
    <w:p w14:paraId="6161A263" w14:textId="77777777" w:rsidR="0025616A" w:rsidRPr="0025616A" w:rsidRDefault="0025616A" w:rsidP="0025616A">
      <w:pPr>
        <w:widowControl w:val="0"/>
        <w:autoSpaceDE w:val="0"/>
        <w:autoSpaceDN w:val="0"/>
        <w:adjustRightInd w:val="0"/>
        <w:spacing w:before="120" w:after="120" w:line="240" w:lineRule="auto"/>
        <w:ind w:left="640" w:hanging="640"/>
        <w:rPr>
          <w:rFonts w:ascii="Times New Roman" w:hAnsi="Times New Roman"/>
          <w:sz w:val="24"/>
          <w:szCs w:val="24"/>
          <w:lang w:val="en-GB"/>
        </w:rPr>
      </w:pPr>
      <w:r w:rsidRPr="0025616A">
        <w:rPr>
          <w:rFonts w:ascii="Times New Roman" w:hAnsi="Times New Roman"/>
          <w:sz w:val="24"/>
          <w:szCs w:val="24"/>
          <w:lang w:val="en-GB"/>
        </w:rPr>
        <w:t>[10]</w:t>
      </w:r>
      <w:r w:rsidRPr="0025616A">
        <w:rPr>
          <w:rFonts w:ascii="Times New Roman" w:hAnsi="Times New Roman"/>
          <w:sz w:val="24"/>
          <w:szCs w:val="24"/>
          <w:lang w:val="en-GB"/>
        </w:rPr>
        <w:tab/>
        <w:t>Panduit Corp., “The Future of Copper : Category 8 Cabling Understanding the characteristics and capabilities of the next-generation of twisted pair copper cabling Dependability and Deployment Speed,” p. 7, 2016.</w:t>
      </w:r>
    </w:p>
    <w:p w14:paraId="7F288C03" w14:textId="517E1908" w:rsidR="0025616A" w:rsidRPr="007C20EC" w:rsidRDefault="0025616A" w:rsidP="0025616A">
      <w:pPr>
        <w:pStyle w:val="BodyTextL25"/>
        <w:ind w:left="0"/>
        <w:rPr>
          <w:rStyle w:val="AnswerGray"/>
          <w:color w:val="FF0000"/>
          <w:shd w:val="clear" w:color="auto" w:fill="auto"/>
        </w:rPr>
      </w:pPr>
      <w:r w:rsidRPr="0025616A">
        <w:rPr>
          <w:rFonts w:ascii="Times New Roman" w:hAnsi="Times New Roman"/>
          <w:sz w:val="24"/>
          <w:szCs w:val="24"/>
          <w:lang w:val="en-GB"/>
        </w:rPr>
        <w:fldChar w:fldCharType="end"/>
      </w:r>
    </w:p>
    <w:sectPr w:rsidR="0025616A" w:rsidRPr="007C20EC" w:rsidSect="008C4307">
      <w:headerReference w:type="default" r:id="rId16"/>
      <w:footerReference w:type="default" r:id="rId17"/>
      <w:headerReference w:type="first" r:id="rId18"/>
      <w:footerReference w:type="first" r:id="rId19"/>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4FEB2D" w14:textId="77777777" w:rsidR="00B94221" w:rsidRDefault="00B94221" w:rsidP="0090659A">
      <w:pPr>
        <w:spacing w:after="0" w:line="240" w:lineRule="auto"/>
      </w:pPr>
      <w:r>
        <w:separator/>
      </w:r>
    </w:p>
    <w:p w14:paraId="74FDF709" w14:textId="77777777" w:rsidR="00B94221" w:rsidRDefault="00B94221"/>
    <w:p w14:paraId="4DFB0CC1" w14:textId="77777777" w:rsidR="00B94221" w:rsidRDefault="00B94221"/>
    <w:p w14:paraId="332524F3" w14:textId="77777777" w:rsidR="00B94221" w:rsidRDefault="00B94221"/>
    <w:p w14:paraId="33075A24" w14:textId="77777777" w:rsidR="00B94221" w:rsidRDefault="00B94221"/>
  </w:endnote>
  <w:endnote w:type="continuationSeparator" w:id="0">
    <w:p w14:paraId="48760D7A" w14:textId="77777777" w:rsidR="00B94221" w:rsidRDefault="00B94221" w:rsidP="0090659A">
      <w:pPr>
        <w:spacing w:after="0" w:line="240" w:lineRule="auto"/>
      </w:pPr>
      <w:r>
        <w:continuationSeparator/>
      </w:r>
    </w:p>
    <w:p w14:paraId="73EFD9A8" w14:textId="77777777" w:rsidR="00B94221" w:rsidRDefault="00B94221"/>
    <w:p w14:paraId="537E0827" w14:textId="77777777" w:rsidR="00B94221" w:rsidRDefault="00B94221"/>
    <w:p w14:paraId="250B9F67" w14:textId="77777777" w:rsidR="00B94221" w:rsidRDefault="00B94221"/>
    <w:p w14:paraId="49EF0716" w14:textId="77777777" w:rsidR="00B94221" w:rsidRDefault="00B942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67444830"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FD0B33">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F9C549" w14:textId="77777777" w:rsidR="00B94221" w:rsidRDefault="00B94221" w:rsidP="0090659A">
      <w:pPr>
        <w:spacing w:after="0" w:line="240" w:lineRule="auto"/>
      </w:pPr>
      <w:r>
        <w:separator/>
      </w:r>
    </w:p>
    <w:p w14:paraId="49124BD9" w14:textId="77777777" w:rsidR="00B94221" w:rsidRDefault="00B94221"/>
    <w:p w14:paraId="5DF4A4DD" w14:textId="77777777" w:rsidR="00B94221" w:rsidRDefault="00B94221"/>
    <w:p w14:paraId="0D6594BF" w14:textId="77777777" w:rsidR="00B94221" w:rsidRDefault="00B94221"/>
    <w:p w14:paraId="0D080A6E" w14:textId="77777777" w:rsidR="00B94221" w:rsidRDefault="00B94221"/>
  </w:footnote>
  <w:footnote w:type="continuationSeparator" w:id="0">
    <w:p w14:paraId="6849FF8B" w14:textId="77777777" w:rsidR="00B94221" w:rsidRDefault="00B94221" w:rsidP="0090659A">
      <w:pPr>
        <w:spacing w:after="0" w:line="240" w:lineRule="auto"/>
      </w:pPr>
      <w:r>
        <w:continuationSeparator/>
      </w:r>
    </w:p>
    <w:p w14:paraId="79DD5441" w14:textId="77777777" w:rsidR="00B94221" w:rsidRDefault="00B94221"/>
    <w:p w14:paraId="3AF63CDF" w14:textId="77777777" w:rsidR="00B94221" w:rsidRDefault="00B94221"/>
    <w:p w14:paraId="138A0936" w14:textId="77777777" w:rsidR="00B94221" w:rsidRDefault="00B94221"/>
    <w:p w14:paraId="31901A0F" w14:textId="77777777" w:rsidR="00B94221" w:rsidRDefault="00B9422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0761973"/>
    <w:multiLevelType w:val="hybridMultilevel"/>
    <w:tmpl w:val="E2D8F47A"/>
    <w:lvl w:ilvl="0" w:tplc="F8C66ADC">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4"/>
  </w:num>
  <w:num w:numId="2">
    <w:abstractNumId w:val="1"/>
  </w:num>
  <w:num w:numId="3">
    <w:abstractNumId w:val="3"/>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defaultTabStop w:val="720"/>
  <w:defaultTableStyle w:val="LabTableStyle"/>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BC5"/>
    <w:rsid w:val="00004175"/>
    <w:rsid w:val="000059C9"/>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60696"/>
    <w:rsid w:val="00066DA9"/>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14534"/>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2FE"/>
    <w:rsid w:val="001A3CC7"/>
    <w:rsid w:val="001A3EA8"/>
    <w:rsid w:val="001A69AC"/>
    <w:rsid w:val="001B05B2"/>
    <w:rsid w:val="001B67D8"/>
    <w:rsid w:val="001B6F95"/>
    <w:rsid w:val="001C05A1"/>
    <w:rsid w:val="001C1D9E"/>
    <w:rsid w:val="001C2747"/>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5616A"/>
    <w:rsid w:val="00260CD4"/>
    <w:rsid w:val="00263032"/>
    <w:rsid w:val="002639D8"/>
    <w:rsid w:val="00265F77"/>
    <w:rsid w:val="00266C83"/>
    <w:rsid w:val="002719BF"/>
    <w:rsid w:val="002768DC"/>
    <w:rsid w:val="0027719E"/>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B3936"/>
    <w:rsid w:val="003B46FC"/>
    <w:rsid w:val="003B5767"/>
    <w:rsid w:val="003B72AF"/>
    <w:rsid w:val="003B7605"/>
    <w:rsid w:val="003C0305"/>
    <w:rsid w:val="003C599F"/>
    <w:rsid w:val="003C6180"/>
    <w:rsid w:val="003C6BCA"/>
    <w:rsid w:val="003C7902"/>
    <w:rsid w:val="003D0BFF"/>
    <w:rsid w:val="003E29C8"/>
    <w:rsid w:val="003E5BE5"/>
    <w:rsid w:val="003F18D1"/>
    <w:rsid w:val="003F4F0E"/>
    <w:rsid w:val="003F6E06"/>
    <w:rsid w:val="00403C7A"/>
    <w:rsid w:val="004057A6"/>
    <w:rsid w:val="00406554"/>
    <w:rsid w:val="00411F63"/>
    <w:rsid w:val="004131B0"/>
    <w:rsid w:val="00416C42"/>
    <w:rsid w:val="00422476"/>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53F6C"/>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40199"/>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15DA7"/>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1766"/>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21211"/>
    <w:rsid w:val="00A25F87"/>
    <w:rsid w:val="00A302F6"/>
    <w:rsid w:val="00A34E7F"/>
    <w:rsid w:val="00A415BF"/>
    <w:rsid w:val="00A46F0A"/>
    <w:rsid w:val="00A46F25"/>
    <w:rsid w:val="00A47CC2"/>
    <w:rsid w:val="00A60146"/>
    <w:rsid w:val="00A622C4"/>
    <w:rsid w:val="00A647C0"/>
    <w:rsid w:val="00A704E4"/>
    <w:rsid w:val="00A754B4"/>
    <w:rsid w:val="00A807C1"/>
    <w:rsid w:val="00A83374"/>
    <w:rsid w:val="00A86159"/>
    <w:rsid w:val="00A96172"/>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27499"/>
    <w:rsid w:val="00B3010D"/>
    <w:rsid w:val="00B35151"/>
    <w:rsid w:val="00B374CB"/>
    <w:rsid w:val="00B433F2"/>
    <w:rsid w:val="00B44544"/>
    <w:rsid w:val="00B446F2"/>
    <w:rsid w:val="00B458E8"/>
    <w:rsid w:val="00B5397B"/>
    <w:rsid w:val="00B62809"/>
    <w:rsid w:val="00B7675A"/>
    <w:rsid w:val="00B81898"/>
    <w:rsid w:val="00B8606B"/>
    <w:rsid w:val="00B878E7"/>
    <w:rsid w:val="00B94221"/>
    <w:rsid w:val="00B97278"/>
    <w:rsid w:val="00B97943"/>
    <w:rsid w:val="00BA1D0B"/>
    <w:rsid w:val="00BA3A3E"/>
    <w:rsid w:val="00BA6972"/>
    <w:rsid w:val="00BB1E0D"/>
    <w:rsid w:val="00BB43DF"/>
    <w:rsid w:val="00BB4D9B"/>
    <w:rsid w:val="00BB73FF"/>
    <w:rsid w:val="00BB7688"/>
    <w:rsid w:val="00BC7CAC"/>
    <w:rsid w:val="00BD6D76"/>
    <w:rsid w:val="00BE56B3"/>
    <w:rsid w:val="00BE57B0"/>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257C"/>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35B3C"/>
    <w:rsid w:val="00E449D0"/>
    <w:rsid w:val="00E4506A"/>
    <w:rsid w:val="00E4752F"/>
    <w:rsid w:val="00E53F99"/>
    <w:rsid w:val="00E56510"/>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4DF7"/>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0B33"/>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3C030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character" w:customStyle="1" w:styleId="Heading3Char">
    <w:name w:val="Heading 3 Char"/>
    <w:basedOn w:val="DefaultParagraphFont"/>
    <w:link w:val="Heading3"/>
    <w:uiPriority w:val="9"/>
    <w:semiHidden/>
    <w:rsid w:val="003C0305"/>
    <w:rPr>
      <w:rFonts w:asciiTheme="majorHAnsi" w:eastAsiaTheme="majorEastAsia" w:hAnsiTheme="majorHAnsi" w:cstheme="majorBidi"/>
      <w:color w:val="243F60" w:themeColor="accent1" w:themeShade="7F"/>
      <w:sz w:val="24"/>
      <w:szCs w:val="24"/>
    </w:rPr>
  </w:style>
  <w:style w:type="table" w:customStyle="1" w:styleId="TableGrid1">
    <w:name w:val="Table Grid1"/>
    <w:basedOn w:val="TableNormal"/>
    <w:next w:val="TableGrid"/>
    <w:uiPriority w:val="39"/>
    <w:rsid w:val="003C0305"/>
    <w:rPr>
      <w:rFonts w:ascii="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EB562F-DAD0-4453-B89B-F07FF0969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10</Pages>
  <Words>5029</Words>
  <Characters>28670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Patrick Atkinson</cp:lastModifiedBy>
  <cp:revision>26</cp:revision>
  <cp:lastPrinted>2015-07-08T15:32:00Z</cp:lastPrinted>
  <dcterms:created xsi:type="dcterms:W3CDTF">2015-07-11T18:27:00Z</dcterms:created>
  <dcterms:modified xsi:type="dcterms:W3CDTF">2019-12-10T09:09:00Z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c39e9526-dbc6-3c11-a616-663600985fb8</vt:lpwstr>
  </property>
  <property fmtid="{D5CDD505-2E9C-101B-9397-08002B2CF9AE}" pid="24" name="Mendeley Citation Style_1">
    <vt:lpwstr>http://www.zotero.org/styles/ieee</vt:lpwstr>
  </property>
</Properties>
</file>