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3CAEE" w14:textId="77777777" w:rsidR="00FD3C56" w:rsidRDefault="00FD3C56" w:rsidP="00FD3C56">
      <w:pPr>
        <w:pStyle w:val="BodyText"/>
        <w:ind w:left="493"/>
        <w:rPr>
          <w:rFonts w:ascii="Times New Roman"/>
          <w:sz w:val="20"/>
        </w:rPr>
      </w:pPr>
      <w:r>
        <w:rPr>
          <w:rFonts w:ascii="Times New Roman"/>
          <w:noProof/>
          <w:sz w:val="20"/>
        </w:rPr>
        <w:drawing>
          <wp:inline distT="0" distB="0" distL="0" distR="0" wp14:anchorId="29856719" wp14:editId="7DD0FC33">
            <wp:extent cx="1813202" cy="600075"/>
            <wp:effectExtent l="0" t="0" r="0" b="0"/>
            <wp:docPr id="1" name="Picture 1"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13202" cy="600075"/>
                    </a:xfrm>
                    <a:prstGeom prst="rect">
                      <a:avLst/>
                    </a:prstGeom>
                  </pic:spPr>
                </pic:pic>
              </a:graphicData>
            </a:graphic>
          </wp:inline>
        </w:drawing>
      </w:r>
    </w:p>
    <w:p w14:paraId="352CF955" w14:textId="77777777" w:rsidR="00FD3C56" w:rsidRDefault="00FD3C56" w:rsidP="00FD3C56">
      <w:pPr>
        <w:spacing w:before="106"/>
        <w:ind w:right="806"/>
        <w:jc w:val="right"/>
        <w:rPr>
          <w:b/>
          <w:sz w:val="28"/>
        </w:rPr>
      </w:pPr>
      <w:bookmarkStart w:id="0" w:name="APPENDIX_GA36c"/>
      <w:bookmarkEnd w:id="0"/>
      <w:r>
        <w:rPr>
          <w:b/>
          <w:sz w:val="28"/>
        </w:rPr>
        <w:t>APPENDIX</w:t>
      </w:r>
      <w:r>
        <w:rPr>
          <w:b/>
          <w:spacing w:val="-4"/>
          <w:sz w:val="28"/>
        </w:rPr>
        <w:t xml:space="preserve"> GA36c</w:t>
      </w:r>
    </w:p>
    <w:p w14:paraId="196608CC" w14:textId="77777777" w:rsidR="00FD3C56" w:rsidRDefault="00FD3C56" w:rsidP="00FD3C56">
      <w:pPr>
        <w:pStyle w:val="BodyText"/>
        <w:spacing w:before="2"/>
        <w:rPr>
          <w:b/>
          <w:sz w:val="18"/>
        </w:rPr>
      </w:pPr>
      <w:r>
        <w:rPr>
          <w:noProof/>
        </w:rPr>
        <mc:AlternateContent>
          <mc:Choice Requires="wps">
            <w:drawing>
              <wp:anchor distT="0" distB="0" distL="0" distR="0" simplePos="0" relativeHeight="251658240" behindDoc="1" locked="0" layoutInCell="1" allowOverlap="1" wp14:anchorId="556833BA" wp14:editId="19954283">
                <wp:simplePos x="0" y="0"/>
                <wp:positionH relativeFrom="page">
                  <wp:posOffset>882650</wp:posOffset>
                </wp:positionH>
                <wp:positionV relativeFrom="paragraph">
                  <wp:posOffset>151130</wp:posOffset>
                </wp:positionV>
                <wp:extent cx="6213475" cy="451485"/>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451485"/>
                        </a:xfrm>
                        <a:prstGeom prst="rect">
                          <a:avLst/>
                        </a:prstGeom>
                        <a:solidFill>
                          <a:srgbClr val="C0C0C0"/>
                        </a:solidFill>
                        <a:ln w="6096">
                          <a:solidFill>
                            <a:srgbClr val="000000"/>
                          </a:solidFill>
                          <a:miter lim="800000"/>
                          <a:headEnd/>
                          <a:tailEnd/>
                        </a:ln>
                      </wps:spPr>
                      <wps:txbx>
                        <w:txbxContent>
                          <w:p w14:paraId="59C6084A" w14:textId="77777777" w:rsidR="00FD3C56" w:rsidRDefault="00FD3C56" w:rsidP="00FD3C56">
                            <w:pPr>
                              <w:spacing w:before="121"/>
                              <w:ind w:left="1038"/>
                              <w:rPr>
                                <w:b/>
                                <w:color w:val="000000"/>
                                <w:sz w:val="40"/>
                              </w:rPr>
                            </w:pPr>
                            <w:r>
                              <w:rPr>
                                <w:b/>
                                <w:color w:val="000000"/>
                                <w:sz w:val="40"/>
                              </w:rPr>
                              <w:t>LEVEL</w:t>
                            </w:r>
                            <w:r>
                              <w:rPr>
                                <w:b/>
                                <w:color w:val="000000"/>
                                <w:spacing w:val="-7"/>
                                <w:sz w:val="40"/>
                              </w:rPr>
                              <w:t xml:space="preserve"> </w:t>
                            </w:r>
                            <w:r>
                              <w:rPr>
                                <w:b/>
                                <w:color w:val="000000"/>
                                <w:sz w:val="40"/>
                              </w:rPr>
                              <w:t>6</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833BA" id="_x0000_t202" coordsize="21600,21600" o:spt="202" path="m,l,21600r21600,l21600,xe">
                <v:stroke joinstyle="miter"/>
                <v:path gradientshapeok="t" o:connecttype="rect"/>
              </v:shapetype>
              <v:shape id="Text Box 11" o:spid="_x0000_s1026" type="#_x0000_t202" style="position:absolute;margin-left:69.5pt;margin-top:11.9pt;width:489.25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" fillcolor="silver" strokeweight=".48pt">
                <v:textbox inset="0,0,0,0">
                  <w:txbxContent>
                    <w:p w14:paraId="59C6084A" w14:textId="77777777" w:rsidR="00FD3C56" w:rsidRDefault="00FD3C56" w:rsidP="00FD3C56">
                      <w:pPr>
                        <w:spacing w:before="121"/>
                        <w:ind w:left="1038"/>
                        <w:rPr>
                          <w:b/>
                          <w:color w:val="000000"/>
                          <w:sz w:val="40"/>
                        </w:rPr>
                      </w:pPr>
                      <w:r>
                        <w:rPr>
                          <w:b/>
                          <w:color w:val="000000"/>
                          <w:sz w:val="40"/>
                        </w:rPr>
                        <w:t>LEVEL</w:t>
                      </w:r>
                      <w:r>
                        <w:rPr>
                          <w:b/>
                          <w:color w:val="000000"/>
                          <w:spacing w:val="-7"/>
                          <w:sz w:val="40"/>
                        </w:rPr>
                        <w:t xml:space="preserve"> </w:t>
                      </w:r>
                      <w:r>
                        <w:rPr>
                          <w:b/>
                          <w:color w:val="000000"/>
                          <w:sz w:val="40"/>
                        </w:rPr>
                        <w:t>6</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14:paraId="7A6C488E" w14:textId="77777777" w:rsidR="00FD3C56" w:rsidRDefault="00FD3C56" w:rsidP="00FD3C56">
      <w:pPr>
        <w:pStyle w:val="BodyText"/>
        <w:spacing w:before="4"/>
        <w:rPr>
          <w:b/>
          <w:sz w:val="29"/>
        </w:rPr>
      </w:pPr>
    </w:p>
    <w:tbl>
      <w:tblPr>
        <w:tblW w:w="0" w:type="auto"/>
        <w:tblInd w:w="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153"/>
        <w:gridCol w:w="2267"/>
        <w:gridCol w:w="2269"/>
      </w:tblGrid>
      <w:tr w:rsidR="00FD3C56" w14:paraId="0D5707AD" w14:textId="77777777" w:rsidTr="005A7CAD">
        <w:trPr>
          <w:trHeight w:val="493"/>
        </w:trPr>
        <w:tc>
          <w:tcPr>
            <w:tcW w:w="2095" w:type="dxa"/>
          </w:tcPr>
          <w:p w14:paraId="2728769C" w14:textId="77777777" w:rsidR="00FD3C56" w:rsidRDefault="00FD3C56" w:rsidP="005A7CAD">
            <w:pPr>
              <w:pStyle w:val="TableParagraph"/>
              <w:spacing w:before="120"/>
              <w:rPr>
                <w:b/>
              </w:rPr>
            </w:pPr>
            <w:r>
              <w:rPr>
                <w:b/>
              </w:rPr>
              <w:t>Student</w:t>
            </w:r>
            <w:r>
              <w:rPr>
                <w:b/>
                <w:spacing w:val="-5"/>
              </w:rPr>
              <w:t xml:space="preserve"> </w:t>
            </w:r>
            <w:r>
              <w:rPr>
                <w:b/>
                <w:spacing w:val="-2"/>
              </w:rPr>
              <w:t>name:</w:t>
            </w:r>
          </w:p>
        </w:tc>
        <w:tc>
          <w:tcPr>
            <w:tcW w:w="3153" w:type="dxa"/>
          </w:tcPr>
          <w:p w14:paraId="565AFE6F" w14:textId="77777777" w:rsidR="00FD3C56" w:rsidRDefault="00FD3C56" w:rsidP="005A7CAD">
            <w:pPr>
              <w:pStyle w:val="TableParagraph"/>
              <w:ind w:left="0"/>
              <w:rPr>
                <w:rFonts w:ascii="Times New Roman"/>
              </w:rPr>
            </w:pPr>
          </w:p>
        </w:tc>
        <w:tc>
          <w:tcPr>
            <w:tcW w:w="2267" w:type="dxa"/>
            <w:shd w:val="clear" w:color="auto" w:fill="D9D9D9" w:themeFill="background1" w:themeFillShade="D9"/>
          </w:tcPr>
          <w:p w14:paraId="7BDFD844" w14:textId="77777777" w:rsidR="00FD3C56" w:rsidRDefault="00FD3C56" w:rsidP="005A7CAD">
            <w:pPr>
              <w:pStyle w:val="TableParagraph"/>
              <w:spacing w:before="120"/>
              <w:ind w:left="113"/>
              <w:rPr>
                <w:b/>
              </w:rPr>
            </w:pPr>
            <w:r>
              <w:rPr>
                <w:b/>
              </w:rPr>
              <w:t>Student</w:t>
            </w:r>
            <w:r>
              <w:rPr>
                <w:b/>
                <w:spacing w:val="-3"/>
              </w:rPr>
              <w:t xml:space="preserve"> </w:t>
            </w:r>
            <w:r>
              <w:rPr>
                <w:b/>
              </w:rPr>
              <w:t>ID</w:t>
            </w:r>
            <w:r>
              <w:rPr>
                <w:b/>
                <w:spacing w:val="-2"/>
              </w:rPr>
              <w:t xml:space="preserve"> number:</w:t>
            </w:r>
          </w:p>
        </w:tc>
        <w:tc>
          <w:tcPr>
            <w:tcW w:w="2269" w:type="dxa"/>
          </w:tcPr>
          <w:p w14:paraId="557890C7" w14:textId="77777777" w:rsidR="00FD3C56" w:rsidRDefault="00FD3C56" w:rsidP="005A7CAD">
            <w:pPr>
              <w:pStyle w:val="TableParagraph"/>
              <w:ind w:left="0"/>
              <w:rPr>
                <w:rFonts w:ascii="Times New Roman"/>
              </w:rPr>
            </w:pPr>
          </w:p>
        </w:tc>
      </w:tr>
      <w:tr w:rsidR="00FD3C56" w14:paraId="71C8F77D" w14:textId="77777777" w:rsidTr="005A7CAD">
        <w:trPr>
          <w:trHeight w:val="491"/>
        </w:trPr>
        <w:tc>
          <w:tcPr>
            <w:tcW w:w="2095" w:type="dxa"/>
          </w:tcPr>
          <w:p w14:paraId="5ECE221B" w14:textId="77777777" w:rsidR="00FD3C56" w:rsidRDefault="00FD3C56" w:rsidP="005A7CAD">
            <w:pPr>
              <w:pStyle w:val="TableParagraph"/>
              <w:spacing w:before="120"/>
              <w:rPr>
                <w:b/>
              </w:rPr>
            </w:pPr>
            <w:proofErr w:type="spellStart"/>
            <w:r>
              <w:rPr>
                <w:b/>
                <w:spacing w:val="-2"/>
              </w:rPr>
              <w:t>Programme</w:t>
            </w:r>
            <w:proofErr w:type="spellEnd"/>
            <w:r>
              <w:rPr>
                <w:b/>
                <w:spacing w:val="-2"/>
              </w:rPr>
              <w:t>:</w:t>
            </w:r>
          </w:p>
        </w:tc>
        <w:tc>
          <w:tcPr>
            <w:tcW w:w="7689" w:type="dxa"/>
            <w:gridSpan w:val="3"/>
          </w:tcPr>
          <w:p w14:paraId="24FF50BC" w14:textId="77777777" w:rsidR="00FD3C56" w:rsidRDefault="00FD3C56" w:rsidP="005A7CAD">
            <w:pPr>
              <w:pStyle w:val="TableParagraph"/>
              <w:spacing w:before="120"/>
              <w:rPr>
                <w:b/>
              </w:rPr>
            </w:pPr>
            <w:r>
              <w:rPr>
                <w:b/>
              </w:rPr>
              <w:t>BA</w:t>
            </w:r>
            <w:r>
              <w:rPr>
                <w:b/>
                <w:spacing w:val="-3"/>
              </w:rPr>
              <w:t xml:space="preserve"> </w:t>
            </w:r>
            <w:r>
              <w:rPr>
                <w:b/>
              </w:rPr>
              <w:t>Leadership</w:t>
            </w:r>
            <w:r>
              <w:rPr>
                <w:b/>
                <w:spacing w:val="-6"/>
              </w:rPr>
              <w:t xml:space="preserve"> </w:t>
            </w:r>
            <w:r>
              <w:rPr>
                <w:b/>
              </w:rPr>
              <w:t>and</w:t>
            </w:r>
            <w:r>
              <w:rPr>
                <w:b/>
                <w:spacing w:val="-5"/>
              </w:rPr>
              <w:t xml:space="preserve"> </w:t>
            </w:r>
            <w:r>
              <w:rPr>
                <w:b/>
                <w:spacing w:val="-2"/>
              </w:rPr>
              <w:t>Management</w:t>
            </w:r>
          </w:p>
        </w:tc>
      </w:tr>
      <w:tr w:rsidR="00FD3C56" w14:paraId="4655BF39" w14:textId="77777777" w:rsidTr="005A7CAD">
        <w:trPr>
          <w:trHeight w:val="494"/>
        </w:trPr>
        <w:tc>
          <w:tcPr>
            <w:tcW w:w="2095" w:type="dxa"/>
          </w:tcPr>
          <w:p w14:paraId="45CB6348" w14:textId="77777777" w:rsidR="00FD3C56" w:rsidRDefault="00FD3C56" w:rsidP="005A7CAD">
            <w:pPr>
              <w:pStyle w:val="TableParagraph"/>
              <w:spacing w:before="122"/>
              <w:rPr>
                <w:b/>
              </w:rPr>
            </w:pPr>
            <w:r>
              <w:rPr>
                <w:b/>
                <w:spacing w:val="-2"/>
              </w:rPr>
              <w:t>Module:</w:t>
            </w:r>
          </w:p>
        </w:tc>
        <w:tc>
          <w:tcPr>
            <w:tcW w:w="7689" w:type="dxa"/>
            <w:gridSpan w:val="3"/>
          </w:tcPr>
          <w:p w14:paraId="26AC9826" w14:textId="77777777" w:rsidR="00FD3C56" w:rsidRDefault="00FD3C56" w:rsidP="005A7CAD">
            <w:pPr>
              <w:pStyle w:val="TableParagraph"/>
              <w:spacing w:before="122"/>
              <w:rPr>
                <w:b/>
              </w:rPr>
            </w:pPr>
            <w:r>
              <w:rPr>
                <w:b/>
              </w:rPr>
              <w:t>Emergent</w:t>
            </w:r>
            <w:r>
              <w:rPr>
                <w:b/>
                <w:spacing w:val="-4"/>
              </w:rPr>
              <w:t xml:space="preserve"> </w:t>
            </w:r>
            <w:r>
              <w:rPr>
                <w:b/>
              </w:rPr>
              <w:t>Leadership</w:t>
            </w:r>
            <w:r>
              <w:rPr>
                <w:b/>
                <w:spacing w:val="-4"/>
              </w:rPr>
              <w:t xml:space="preserve"> </w:t>
            </w:r>
            <w:r>
              <w:rPr>
                <w:b/>
              </w:rPr>
              <w:t>Skills</w:t>
            </w:r>
            <w:r>
              <w:rPr>
                <w:b/>
                <w:spacing w:val="-7"/>
              </w:rPr>
              <w:t xml:space="preserve"> </w:t>
            </w:r>
            <w:r>
              <w:rPr>
                <w:b/>
              </w:rPr>
              <w:t>in</w:t>
            </w:r>
            <w:r>
              <w:rPr>
                <w:b/>
                <w:spacing w:val="-4"/>
              </w:rPr>
              <w:t xml:space="preserve"> </w:t>
            </w:r>
            <w:r>
              <w:rPr>
                <w:b/>
              </w:rPr>
              <w:t>the</w:t>
            </w:r>
            <w:r>
              <w:rPr>
                <w:b/>
                <w:spacing w:val="-4"/>
              </w:rPr>
              <w:t xml:space="preserve"> </w:t>
            </w:r>
            <w:r>
              <w:rPr>
                <w:b/>
                <w:spacing w:val="-2"/>
              </w:rPr>
              <w:t>Workplace</w:t>
            </w:r>
          </w:p>
        </w:tc>
      </w:tr>
      <w:tr w:rsidR="00FD3C56" w14:paraId="7C19EA3E" w14:textId="77777777" w:rsidTr="005A7CAD">
        <w:trPr>
          <w:trHeight w:val="762"/>
        </w:trPr>
        <w:tc>
          <w:tcPr>
            <w:tcW w:w="2095" w:type="dxa"/>
          </w:tcPr>
          <w:p w14:paraId="6295CA3E" w14:textId="77777777" w:rsidR="00FD3C56" w:rsidRDefault="00FD3C56" w:rsidP="005A7CAD">
            <w:pPr>
              <w:pStyle w:val="TableParagraph"/>
              <w:spacing w:before="120"/>
              <w:rPr>
                <w:b/>
              </w:rPr>
            </w:pPr>
            <w:r>
              <w:rPr>
                <w:b/>
              </w:rPr>
              <w:t>Module</w:t>
            </w:r>
            <w:r>
              <w:rPr>
                <w:b/>
                <w:spacing w:val="-4"/>
              </w:rPr>
              <w:t xml:space="preserve"> </w:t>
            </w:r>
            <w:r>
              <w:rPr>
                <w:b/>
                <w:spacing w:val="-2"/>
              </w:rPr>
              <w:t>code:</w:t>
            </w:r>
          </w:p>
        </w:tc>
        <w:tc>
          <w:tcPr>
            <w:tcW w:w="3153" w:type="dxa"/>
          </w:tcPr>
          <w:p w14:paraId="277C92E1" w14:textId="0475C132" w:rsidR="00FD3C56" w:rsidRDefault="00FD3C56" w:rsidP="005A7CAD">
            <w:pPr>
              <w:pStyle w:val="TableParagraph"/>
              <w:spacing w:before="120"/>
              <w:rPr>
                <w:b/>
              </w:rPr>
            </w:pPr>
            <w:r>
              <w:rPr>
                <w:b/>
                <w:spacing w:val="-2"/>
              </w:rPr>
              <w:t>B</w:t>
            </w:r>
            <w:r w:rsidR="001C1EF7">
              <w:rPr>
                <w:b/>
                <w:spacing w:val="-2"/>
              </w:rPr>
              <w:t xml:space="preserve">MSW </w:t>
            </w:r>
            <w:r>
              <w:rPr>
                <w:b/>
                <w:spacing w:val="-2"/>
              </w:rPr>
              <w:t>6101</w:t>
            </w:r>
          </w:p>
        </w:tc>
        <w:tc>
          <w:tcPr>
            <w:tcW w:w="2267" w:type="dxa"/>
            <w:shd w:val="clear" w:color="auto" w:fill="D9D9D9" w:themeFill="background1" w:themeFillShade="D9"/>
          </w:tcPr>
          <w:p w14:paraId="711B79DB" w14:textId="77777777" w:rsidR="00FD3C56" w:rsidRDefault="00FD3C56" w:rsidP="005A7CAD">
            <w:pPr>
              <w:pStyle w:val="TableParagraph"/>
              <w:tabs>
                <w:tab w:val="left" w:pos="1956"/>
              </w:tabs>
              <w:ind w:left="113"/>
              <w:rPr>
                <w:b/>
                <w:bCs/>
              </w:rPr>
            </w:pPr>
            <w:r w:rsidRPr="43109AD0">
              <w:rPr>
                <w:b/>
                <w:bCs/>
                <w:spacing w:val="-2"/>
              </w:rPr>
              <w:t>Contribution to</w:t>
            </w:r>
          </w:p>
          <w:p w14:paraId="461EC8A2" w14:textId="77777777" w:rsidR="00FD3C56" w:rsidRDefault="00FD3C56" w:rsidP="005A7CAD">
            <w:pPr>
              <w:pStyle w:val="TableParagraph"/>
              <w:tabs>
                <w:tab w:val="left" w:pos="1394"/>
              </w:tabs>
              <w:spacing w:line="252" w:lineRule="exact"/>
              <w:ind w:left="113" w:right="110"/>
              <w:rPr>
                <w:b/>
                <w:bCs/>
              </w:rPr>
            </w:pPr>
            <w:r w:rsidRPr="43109AD0">
              <w:rPr>
                <w:b/>
                <w:bCs/>
                <w:spacing w:val="-2"/>
              </w:rPr>
              <w:t>Overall Module</w:t>
            </w:r>
            <w:r w:rsidRPr="43109AD0">
              <w:rPr>
                <w:b/>
                <w:bCs/>
                <w:spacing w:val="-6"/>
              </w:rPr>
              <w:t xml:space="preserve"> </w:t>
            </w:r>
            <w:r w:rsidRPr="43109AD0">
              <w:rPr>
                <w:b/>
                <w:bCs/>
              </w:rPr>
              <w:t>Assessment (%):</w:t>
            </w:r>
          </w:p>
        </w:tc>
        <w:tc>
          <w:tcPr>
            <w:tcW w:w="2269" w:type="dxa"/>
          </w:tcPr>
          <w:p w14:paraId="2603D548" w14:textId="77777777" w:rsidR="00FD3C56" w:rsidRDefault="00FD3C56" w:rsidP="005A7CAD">
            <w:pPr>
              <w:pStyle w:val="TableParagraph"/>
              <w:spacing w:before="120"/>
              <w:ind w:left="114"/>
              <w:rPr>
                <w:b/>
              </w:rPr>
            </w:pPr>
            <w:r>
              <w:rPr>
                <w:b/>
                <w:spacing w:val="-4"/>
              </w:rPr>
              <w:t>100%</w:t>
            </w:r>
          </w:p>
        </w:tc>
      </w:tr>
      <w:tr w:rsidR="00FD3C56" w14:paraId="0E20DBB0" w14:textId="77777777" w:rsidTr="005A7CAD">
        <w:trPr>
          <w:trHeight w:val="489"/>
        </w:trPr>
        <w:tc>
          <w:tcPr>
            <w:tcW w:w="2095" w:type="dxa"/>
          </w:tcPr>
          <w:p w14:paraId="093C4A7B" w14:textId="77777777" w:rsidR="00FD3C56" w:rsidRDefault="00FD3C56" w:rsidP="005A7CAD">
            <w:pPr>
              <w:pStyle w:val="TableParagraph"/>
              <w:spacing w:before="117"/>
              <w:rPr>
                <w:b/>
              </w:rPr>
            </w:pPr>
            <w:r>
              <w:rPr>
                <w:b/>
                <w:spacing w:val="-2"/>
              </w:rPr>
              <w:t>Lecturer:</w:t>
            </w:r>
          </w:p>
        </w:tc>
        <w:tc>
          <w:tcPr>
            <w:tcW w:w="3153" w:type="dxa"/>
          </w:tcPr>
          <w:p w14:paraId="69021132" w14:textId="66CB863C" w:rsidR="00FD3C56" w:rsidRDefault="00461E5E" w:rsidP="005A7CAD">
            <w:pPr>
              <w:pStyle w:val="TableParagraph"/>
              <w:spacing w:before="117"/>
              <w:ind w:left="0"/>
              <w:rPr>
                <w:b/>
              </w:rPr>
            </w:pPr>
            <w:r>
              <w:rPr>
                <w:b/>
              </w:rPr>
              <w:t>Dr Oluwaseun (Olu) Adegbite</w:t>
            </w:r>
          </w:p>
        </w:tc>
        <w:tc>
          <w:tcPr>
            <w:tcW w:w="2267" w:type="dxa"/>
            <w:shd w:val="clear" w:color="auto" w:fill="D9D9D9" w:themeFill="background1" w:themeFillShade="D9"/>
          </w:tcPr>
          <w:p w14:paraId="0F5A9411" w14:textId="77777777" w:rsidR="00FD3C56" w:rsidRDefault="00FD3C56" w:rsidP="005A7CAD">
            <w:pPr>
              <w:pStyle w:val="TableParagraph"/>
              <w:spacing w:before="117"/>
              <w:ind w:left="113"/>
              <w:rPr>
                <w:b/>
              </w:rPr>
            </w:pPr>
            <w:r>
              <w:rPr>
                <w:b/>
              </w:rPr>
              <w:t>Internal</w:t>
            </w:r>
            <w:r>
              <w:rPr>
                <w:b/>
                <w:spacing w:val="-3"/>
              </w:rPr>
              <w:t xml:space="preserve"> </w:t>
            </w:r>
            <w:r>
              <w:rPr>
                <w:b/>
                <w:spacing w:val="-2"/>
              </w:rPr>
              <w:t>Verifier:</w:t>
            </w:r>
          </w:p>
        </w:tc>
        <w:tc>
          <w:tcPr>
            <w:tcW w:w="2269" w:type="dxa"/>
          </w:tcPr>
          <w:p w14:paraId="20EF0F0B" w14:textId="14E99FF5" w:rsidR="00FD3C56" w:rsidRDefault="00461E5E" w:rsidP="005A7CAD">
            <w:pPr>
              <w:pStyle w:val="TableParagraph"/>
              <w:spacing w:before="117"/>
              <w:ind w:left="114"/>
              <w:rPr>
                <w:b/>
              </w:rPr>
            </w:pPr>
            <w:r>
              <w:rPr>
                <w:b/>
              </w:rPr>
              <w:t xml:space="preserve">Dr </w:t>
            </w:r>
            <w:r w:rsidRPr="00461E5E">
              <w:rPr>
                <w:b/>
              </w:rPr>
              <w:t>Sujeewa Herath</w:t>
            </w:r>
          </w:p>
        </w:tc>
      </w:tr>
      <w:tr w:rsidR="00FD3C56" w14:paraId="21A58B94" w14:textId="77777777" w:rsidTr="005A7CAD">
        <w:trPr>
          <w:trHeight w:val="2879"/>
        </w:trPr>
        <w:tc>
          <w:tcPr>
            <w:tcW w:w="2095" w:type="dxa"/>
          </w:tcPr>
          <w:p w14:paraId="1D989561" w14:textId="77777777" w:rsidR="00FD3C56" w:rsidRDefault="00FD3C56" w:rsidP="005A7CAD">
            <w:pPr>
              <w:pStyle w:val="TableParagraph"/>
              <w:spacing w:before="120"/>
              <w:rPr>
                <w:b/>
              </w:rPr>
            </w:pPr>
            <w:r>
              <w:rPr>
                <w:b/>
              </w:rPr>
              <w:t>Assignment</w:t>
            </w:r>
            <w:r>
              <w:rPr>
                <w:b/>
                <w:spacing w:val="-10"/>
              </w:rPr>
              <w:t xml:space="preserve"> </w:t>
            </w:r>
            <w:r>
              <w:rPr>
                <w:b/>
                <w:spacing w:val="-2"/>
              </w:rPr>
              <w:t>Title:</w:t>
            </w:r>
          </w:p>
        </w:tc>
        <w:tc>
          <w:tcPr>
            <w:tcW w:w="3153" w:type="dxa"/>
          </w:tcPr>
          <w:p w14:paraId="01A764B0" w14:textId="77777777" w:rsidR="00FD3C56" w:rsidRDefault="00FD3C56" w:rsidP="005A7CAD">
            <w:pPr>
              <w:pStyle w:val="TableParagraph"/>
              <w:spacing w:before="120"/>
              <w:rPr>
                <w:b/>
                <w:bCs/>
              </w:rPr>
            </w:pPr>
            <w:r w:rsidRPr="3F15683E">
              <w:rPr>
                <w:b/>
                <w:bCs/>
                <w:spacing w:val="-2"/>
              </w:rPr>
              <w:t xml:space="preserve">Portfolio </w:t>
            </w:r>
          </w:p>
        </w:tc>
        <w:tc>
          <w:tcPr>
            <w:tcW w:w="2267" w:type="dxa"/>
          </w:tcPr>
          <w:p w14:paraId="0DCE5B21" w14:textId="77777777" w:rsidR="00FD3C56" w:rsidRDefault="00FD3C56" w:rsidP="005A7CAD">
            <w:pPr>
              <w:pStyle w:val="TableParagraph"/>
              <w:tabs>
                <w:tab w:val="left" w:pos="974"/>
                <w:tab w:val="left" w:pos="1870"/>
              </w:tabs>
              <w:spacing w:before="120"/>
              <w:ind w:left="113" w:right="112"/>
              <w:rPr>
                <w:b/>
                <w:bCs/>
              </w:rPr>
            </w:pPr>
            <w:r w:rsidRPr="43109AD0">
              <w:rPr>
                <w:b/>
                <w:bCs/>
                <w:spacing w:val="-4"/>
              </w:rPr>
              <w:t>Wordcount</w:t>
            </w:r>
            <w:r>
              <w:rPr>
                <w:b/>
              </w:rPr>
              <w:tab/>
            </w:r>
            <w:r w:rsidRPr="43109AD0">
              <w:rPr>
                <w:b/>
                <w:bCs/>
                <w:spacing w:val="-10"/>
              </w:rPr>
              <w:t xml:space="preserve">(or </w:t>
            </w:r>
            <w:r w:rsidRPr="43109AD0">
              <w:rPr>
                <w:b/>
                <w:bCs/>
                <w:spacing w:val="-2"/>
              </w:rPr>
              <w:t xml:space="preserve">equivalent): </w:t>
            </w:r>
          </w:p>
        </w:tc>
        <w:tc>
          <w:tcPr>
            <w:tcW w:w="2269" w:type="dxa"/>
          </w:tcPr>
          <w:p w14:paraId="408AB464" w14:textId="77777777" w:rsidR="00FD3C56" w:rsidRDefault="00FD3C56" w:rsidP="005A7CAD">
            <w:pPr>
              <w:spacing w:before="94"/>
              <w:rPr>
                <w:b/>
                <w:bCs/>
              </w:rPr>
            </w:pPr>
            <w:r>
              <w:rPr>
                <w:b/>
                <w:bCs/>
              </w:rPr>
              <w:t>5,500 words</w:t>
            </w:r>
          </w:p>
          <w:p w14:paraId="24373689" w14:textId="77777777" w:rsidR="00FD3C56" w:rsidRDefault="00FD3C56" w:rsidP="005A7CAD">
            <w:pPr>
              <w:pStyle w:val="TableParagraph"/>
              <w:ind w:left="0"/>
              <w:rPr>
                <w:b/>
                <w:bCs/>
              </w:rPr>
            </w:pPr>
          </w:p>
          <w:p w14:paraId="7533EB9A" w14:textId="77777777" w:rsidR="00FD3C56" w:rsidRDefault="00FD3C56" w:rsidP="005A7CAD">
            <w:pPr>
              <w:pStyle w:val="TableParagraph"/>
              <w:numPr>
                <w:ilvl w:val="0"/>
                <w:numId w:val="5"/>
              </w:numPr>
              <w:rPr>
                <w:sz w:val="24"/>
                <w:szCs w:val="24"/>
              </w:rPr>
            </w:pPr>
            <w:r w:rsidRPr="43109AD0">
              <w:rPr>
                <w:b/>
                <w:bCs/>
                <w:sz w:val="20"/>
                <w:szCs w:val="20"/>
              </w:rPr>
              <w:t xml:space="preserve"> </w:t>
            </w:r>
            <w:r w:rsidRPr="43109AD0">
              <w:rPr>
                <w:b/>
                <w:bCs/>
                <w:sz w:val="24"/>
                <w:szCs w:val="24"/>
              </w:rPr>
              <w:t xml:space="preserve">Part 1: </w:t>
            </w:r>
            <w:r w:rsidRPr="43109AD0">
              <w:rPr>
                <w:sz w:val="24"/>
                <w:szCs w:val="24"/>
              </w:rPr>
              <w:t>Academic Report (</w:t>
            </w:r>
            <w:r>
              <w:rPr>
                <w:sz w:val="24"/>
                <w:szCs w:val="24"/>
              </w:rPr>
              <w:t>3</w:t>
            </w:r>
            <w:r w:rsidRPr="43109AD0">
              <w:rPr>
                <w:sz w:val="24"/>
                <w:szCs w:val="24"/>
              </w:rPr>
              <w:t>500 words +10%)</w:t>
            </w:r>
          </w:p>
          <w:p w14:paraId="63E257DF" w14:textId="77777777" w:rsidR="00FD3C56" w:rsidRDefault="00FD3C56" w:rsidP="005A7CAD">
            <w:pPr>
              <w:pStyle w:val="TableParagraph"/>
              <w:numPr>
                <w:ilvl w:val="0"/>
                <w:numId w:val="5"/>
              </w:numPr>
              <w:rPr>
                <w:sz w:val="24"/>
                <w:szCs w:val="24"/>
              </w:rPr>
            </w:pPr>
            <w:r w:rsidRPr="43109AD0">
              <w:rPr>
                <w:b/>
                <w:bCs/>
                <w:sz w:val="24"/>
                <w:szCs w:val="24"/>
              </w:rPr>
              <w:t xml:space="preserve">Part 2: </w:t>
            </w:r>
            <w:r w:rsidRPr="43109AD0">
              <w:rPr>
                <w:sz w:val="24"/>
                <w:szCs w:val="24"/>
              </w:rPr>
              <w:t>Reflective essay (</w:t>
            </w:r>
            <w:r>
              <w:rPr>
                <w:sz w:val="24"/>
                <w:szCs w:val="24"/>
              </w:rPr>
              <w:t>2</w:t>
            </w:r>
            <w:r w:rsidRPr="43109AD0">
              <w:rPr>
                <w:sz w:val="24"/>
                <w:szCs w:val="24"/>
              </w:rPr>
              <w:t>000 words + 10%)</w:t>
            </w:r>
          </w:p>
          <w:p w14:paraId="7D51F99F" w14:textId="77777777" w:rsidR="00FD3C56" w:rsidRDefault="00FD3C56" w:rsidP="005A7CAD">
            <w:pPr>
              <w:pStyle w:val="TableParagraph"/>
              <w:ind w:left="0"/>
            </w:pPr>
          </w:p>
          <w:p w14:paraId="4CE25361" w14:textId="77777777" w:rsidR="00FD3C56" w:rsidRDefault="00FD3C56" w:rsidP="005A7CAD">
            <w:pPr>
              <w:pStyle w:val="TableParagraph"/>
              <w:tabs>
                <w:tab w:val="left" w:pos="567"/>
                <w:tab w:val="left" w:pos="568"/>
                <w:tab w:val="left" w:pos="1532"/>
              </w:tabs>
              <w:spacing w:before="16" w:line="230" w:lineRule="exact"/>
              <w:ind w:left="567" w:right="171"/>
              <w:rPr>
                <w:sz w:val="20"/>
                <w:szCs w:val="20"/>
              </w:rPr>
            </w:pPr>
          </w:p>
        </w:tc>
      </w:tr>
      <w:tr w:rsidR="00FD3C56" w14:paraId="2A98B3A7" w14:textId="77777777" w:rsidTr="005A7CAD">
        <w:trPr>
          <w:trHeight w:val="1374"/>
        </w:trPr>
        <w:tc>
          <w:tcPr>
            <w:tcW w:w="2095" w:type="dxa"/>
          </w:tcPr>
          <w:p w14:paraId="66E87059" w14:textId="77777777" w:rsidR="00FD3C56" w:rsidRDefault="00FD3C56" w:rsidP="005A7CAD">
            <w:pPr>
              <w:pStyle w:val="TableParagraph"/>
              <w:spacing w:before="120"/>
              <w:rPr>
                <w:b/>
              </w:rPr>
            </w:pPr>
            <w:r>
              <w:rPr>
                <w:b/>
                <w:spacing w:val="-2"/>
              </w:rPr>
              <w:t>Submission deadline:</w:t>
            </w:r>
          </w:p>
        </w:tc>
        <w:tc>
          <w:tcPr>
            <w:tcW w:w="3153" w:type="dxa"/>
          </w:tcPr>
          <w:p w14:paraId="7E2B0063" w14:textId="086958F7" w:rsidR="00FD3C56" w:rsidRDefault="00FD3C56" w:rsidP="005A7CAD">
            <w:pPr>
              <w:pStyle w:val="TableParagraph"/>
              <w:spacing w:before="122"/>
              <w:rPr>
                <w:b/>
                <w:bCs/>
              </w:rPr>
            </w:pPr>
            <w:r w:rsidRPr="43109AD0">
              <w:rPr>
                <w:b/>
                <w:bCs/>
              </w:rPr>
              <w:t>Part</w:t>
            </w:r>
            <w:r w:rsidRPr="43109AD0">
              <w:rPr>
                <w:b/>
                <w:bCs/>
                <w:spacing w:val="-8"/>
              </w:rPr>
              <w:t xml:space="preserve"> 1 &amp; 2</w:t>
            </w:r>
            <w:r w:rsidRPr="43109AD0">
              <w:rPr>
                <w:b/>
                <w:bCs/>
              </w:rPr>
              <w:t xml:space="preserve"> –</w:t>
            </w:r>
            <w:r w:rsidRPr="43109AD0">
              <w:rPr>
                <w:b/>
                <w:bCs/>
                <w:spacing w:val="-10"/>
              </w:rPr>
              <w:t xml:space="preserve"> Academic Report &amp; </w:t>
            </w:r>
            <w:r w:rsidR="004B7F01">
              <w:rPr>
                <w:b/>
                <w:bCs/>
                <w:spacing w:val="-10"/>
              </w:rPr>
              <w:t>R</w:t>
            </w:r>
            <w:r w:rsidRPr="43109AD0">
              <w:rPr>
                <w:b/>
                <w:bCs/>
                <w:spacing w:val="-10"/>
              </w:rPr>
              <w:t xml:space="preserve">eflective </w:t>
            </w:r>
            <w:r w:rsidR="004B7F01">
              <w:rPr>
                <w:b/>
                <w:bCs/>
                <w:spacing w:val="-10"/>
              </w:rPr>
              <w:t>R</w:t>
            </w:r>
            <w:r w:rsidRPr="43109AD0">
              <w:rPr>
                <w:b/>
                <w:bCs/>
                <w:spacing w:val="-10"/>
              </w:rPr>
              <w:t>eport</w:t>
            </w:r>
            <w:r w:rsidRPr="43109AD0">
              <w:rPr>
                <w:b/>
                <w:bCs/>
              </w:rPr>
              <w:t>:</w:t>
            </w:r>
            <w:r w:rsidRPr="43109AD0">
              <w:rPr>
                <w:b/>
                <w:bCs/>
                <w:spacing w:val="-8"/>
              </w:rPr>
              <w:t xml:space="preserve"> </w:t>
            </w:r>
            <w:r w:rsidR="004B7F01">
              <w:rPr>
                <w:b/>
                <w:bCs/>
                <w:spacing w:val="-8"/>
              </w:rPr>
              <w:t>22/</w:t>
            </w:r>
            <w:r w:rsidR="00504B0F">
              <w:rPr>
                <w:b/>
                <w:bCs/>
                <w:spacing w:val="-8"/>
              </w:rPr>
              <w:t>0</w:t>
            </w:r>
            <w:r w:rsidR="004B7F01">
              <w:rPr>
                <w:b/>
                <w:bCs/>
                <w:spacing w:val="-8"/>
              </w:rPr>
              <w:t>7</w:t>
            </w:r>
            <w:r>
              <w:rPr>
                <w:b/>
                <w:bCs/>
                <w:spacing w:val="-8"/>
              </w:rPr>
              <w:t>/202</w:t>
            </w:r>
            <w:r w:rsidR="00504B0F">
              <w:rPr>
                <w:b/>
                <w:bCs/>
                <w:spacing w:val="-8"/>
              </w:rPr>
              <w:t>4</w:t>
            </w:r>
            <w:r w:rsidRPr="43109AD0">
              <w:rPr>
                <w:b/>
                <w:bCs/>
                <w:spacing w:val="-8"/>
              </w:rPr>
              <w:t xml:space="preserve"> by 3pm. </w:t>
            </w:r>
          </w:p>
        </w:tc>
        <w:tc>
          <w:tcPr>
            <w:tcW w:w="2267" w:type="dxa"/>
          </w:tcPr>
          <w:p w14:paraId="52BAD20C" w14:textId="77777777" w:rsidR="00FD3C56" w:rsidRDefault="00FD3C56" w:rsidP="005A7CAD">
            <w:pPr>
              <w:pStyle w:val="TableParagraph"/>
              <w:spacing w:before="120"/>
              <w:ind w:left="113" w:right="73"/>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269" w:type="dxa"/>
          </w:tcPr>
          <w:p w14:paraId="6418E867" w14:textId="2F98DC02" w:rsidR="00FD3C56" w:rsidRDefault="004B7F01" w:rsidP="005A7CAD">
            <w:pPr>
              <w:pStyle w:val="TableParagraph"/>
              <w:spacing w:before="120"/>
              <w:ind w:left="68"/>
              <w:rPr>
                <w:b/>
              </w:rPr>
            </w:pPr>
            <w:r>
              <w:rPr>
                <w:b/>
              </w:rPr>
              <w:t>1</w:t>
            </w:r>
            <w:r w:rsidR="00504B0F">
              <w:rPr>
                <w:b/>
              </w:rPr>
              <w:t>6</w:t>
            </w:r>
            <w:r w:rsidR="00FD3C56">
              <w:rPr>
                <w:b/>
              </w:rPr>
              <w:t>/</w:t>
            </w:r>
            <w:r w:rsidR="00504B0F">
              <w:rPr>
                <w:b/>
              </w:rPr>
              <w:t>0</w:t>
            </w:r>
            <w:r>
              <w:rPr>
                <w:b/>
              </w:rPr>
              <w:t>8</w:t>
            </w:r>
            <w:r w:rsidR="00FD3C56">
              <w:rPr>
                <w:b/>
              </w:rPr>
              <w:t>/202</w:t>
            </w:r>
            <w:r w:rsidR="00504B0F">
              <w:rPr>
                <w:b/>
              </w:rPr>
              <w:t>4.</w:t>
            </w:r>
          </w:p>
        </w:tc>
      </w:tr>
      <w:tr w:rsidR="00FD3C56" w14:paraId="237CDD2A" w14:textId="77777777" w:rsidTr="005A7CAD">
        <w:trPr>
          <w:trHeight w:val="2633"/>
        </w:trPr>
        <w:tc>
          <w:tcPr>
            <w:tcW w:w="2095" w:type="dxa"/>
          </w:tcPr>
          <w:p w14:paraId="3F30C74A" w14:textId="77777777" w:rsidR="00FD3C56" w:rsidRDefault="00FD3C56" w:rsidP="005A7CAD">
            <w:pPr>
              <w:pStyle w:val="TableParagraph"/>
              <w:spacing w:before="118"/>
              <w:rPr>
                <w:b/>
              </w:rPr>
            </w:pPr>
            <w:r>
              <w:rPr>
                <w:b/>
                <w:spacing w:val="-2"/>
              </w:rPr>
              <w:t>Submission method:</w:t>
            </w:r>
          </w:p>
        </w:tc>
        <w:tc>
          <w:tcPr>
            <w:tcW w:w="7689" w:type="dxa"/>
            <w:gridSpan w:val="3"/>
          </w:tcPr>
          <w:p w14:paraId="4D5A2F82" w14:textId="77777777" w:rsidR="00FD3C56" w:rsidRDefault="00FD3C56" w:rsidP="005A7CAD">
            <w:pPr>
              <w:pStyle w:val="TableParagraph"/>
              <w:ind w:right="106"/>
            </w:pPr>
            <w:r>
              <w:t>All</w:t>
            </w:r>
            <w:r>
              <w:rPr>
                <w:spacing w:val="-4"/>
              </w:rPr>
              <w:t xml:space="preserve"> </w:t>
            </w:r>
            <w:r>
              <w:t>written</w:t>
            </w:r>
            <w:r>
              <w:rPr>
                <w:spacing w:val="-4"/>
              </w:rPr>
              <w:t xml:space="preserve"> </w:t>
            </w:r>
            <w:r>
              <w:t>assessments,</w:t>
            </w:r>
            <w:r>
              <w:rPr>
                <w:spacing w:val="-5"/>
              </w:rPr>
              <w:t xml:space="preserve"> </w:t>
            </w:r>
            <w:r>
              <w:t>where</w:t>
            </w:r>
            <w:r>
              <w:rPr>
                <w:spacing w:val="-4"/>
              </w:rPr>
              <w:t xml:space="preserve"> </w:t>
            </w:r>
            <w:r>
              <w:t>practical</w:t>
            </w:r>
            <w:r>
              <w:rPr>
                <w:spacing w:val="-4"/>
              </w:rPr>
              <w:t xml:space="preserve"> </w:t>
            </w:r>
            <w:r>
              <w:t>and</w:t>
            </w:r>
            <w:r>
              <w:rPr>
                <w:spacing w:val="-6"/>
              </w:rPr>
              <w:t xml:space="preserve"> </w:t>
            </w:r>
            <w:r>
              <w:t>possible,</w:t>
            </w:r>
            <w:r>
              <w:rPr>
                <w:spacing w:val="-2"/>
              </w:rPr>
              <w:t xml:space="preserve"> </w:t>
            </w:r>
            <w:r>
              <w:t>must</w:t>
            </w:r>
            <w:r>
              <w:rPr>
                <w:spacing w:val="-2"/>
              </w:rPr>
              <w:t xml:space="preserve"> </w:t>
            </w:r>
            <w:r>
              <w:t>be</w:t>
            </w:r>
            <w:r>
              <w:rPr>
                <w:spacing w:val="-6"/>
              </w:rPr>
              <w:t xml:space="preserve"> </w:t>
            </w:r>
            <w:r>
              <w:t>submitted</w:t>
            </w:r>
            <w:r>
              <w:rPr>
                <w:spacing w:val="-6"/>
              </w:rPr>
              <w:t xml:space="preserve"> </w:t>
            </w:r>
            <w:r>
              <w:t>via Turnitin unless otherwise instructed by the Lecturer. (Please DO NOT put this assessment specification into Turnitin or it will match many similarities with other students’ submissions.)</w:t>
            </w:r>
          </w:p>
          <w:p w14:paraId="17DD6EF6" w14:textId="77777777" w:rsidR="00FD3C56" w:rsidRDefault="00FD3C56" w:rsidP="005A7CAD">
            <w:pPr>
              <w:pStyle w:val="TableParagraph"/>
              <w:spacing w:before="117"/>
              <w:rPr>
                <w:b/>
              </w:rPr>
            </w:pPr>
            <w:r>
              <w:rPr>
                <w:b/>
              </w:rPr>
              <w:t>Alternative</w:t>
            </w:r>
            <w:r>
              <w:rPr>
                <w:b/>
                <w:spacing w:val="-7"/>
              </w:rPr>
              <w:t xml:space="preserve"> </w:t>
            </w:r>
            <w:r>
              <w:rPr>
                <w:b/>
              </w:rPr>
              <w:t>submission</w:t>
            </w:r>
            <w:r>
              <w:rPr>
                <w:b/>
                <w:spacing w:val="-7"/>
              </w:rPr>
              <w:t xml:space="preserve"> </w:t>
            </w:r>
            <w:r>
              <w:rPr>
                <w:b/>
              </w:rPr>
              <w:t>method</w:t>
            </w:r>
            <w:r>
              <w:rPr>
                <w:b/>
                <w:spacing w:val="-7"/>
              </w:rPr>
              <w:t xml:space="preserve"> </w:t>
            </w:r>
            <w:r>
              <w:rPr>
                <w:b/>
              </w:rPr>
              <w:t>(if</w:t>
            </w:r>
            <w:r>
              <w:rPr>
                <w:b/>
                <w:spacing w:val="-3"/>
              </w:rPr>
              <w:t xml:space="preserve"> </w:t>
            </w:r>
            <w:r>
              <w:rPr>
                <w:b/>
                <w:spacing w:val="-2"/>
              </w:rPr>
              <w:t>applicable):</w:t>
            </w:r>
          </w:p>
          <w:p w14:paraId="24F699F4" w14:textId="77777777" w:rsidR="00FD3C56" w:rsidRDefault="00FD3C56" w:rsidP="005A7CAD">
            <w:pPr>
              <w:pStyle w:val="TableParagraph"/>
              <w:spacing w:before="121"/>
              <w:ind w:right="83"/>
              <w:jc w:val="both"/>
            </w:pPr>
            <w:r w:rsidRPr="43109AD0">
              <w:rPr>
                <w:b/>
                <w:bCs/>
              </w:rPr>
              <w:t xml:space="preserve">Late submission of the assessment will result in a late penalty mark. </w:t>
            </w:r>
            <w:r>
              <w:t>Penalties for late submission: Up to one week late, maximum mark of 40%. Over one week later, 0%. Only the Extenuating Circumstances Panel may approve a change to submission dates.</w:t>
            </w:r>
          </w:p>
        </w:tc>
      </w:tr>
      <w:tr w:rsidR="00FD3C56" w14:paraId="1F0FD423" w14:textId="77777777" w:rsidTr="005A7CAD">
        <w:trPr>
          <w:trHeight w:val="1252"/>
        </w:trPr>
        <w:tc>
          <w:tcPr>
            <w:tcW w:w="2095" w:type="dxa"/>
          </w:tcPr>
          <w:p w14:paraId="083D5E97" w14:textId="77777777" w:rsidR="00FD3C56" w:rsidRDefault="00FD3C56" w:rsidP="005A7CAD">
            <w:pPr>
              <w:pStyle w:val="TableParagraph"/>
              <w:spacing w:before="122"/>
              <w:ind w:right="126"/>
              <w:rPr>
                <w:b/>
              </w:rPr>
            </w:pPr>
            <w:r>
              <w:rPr>
                <w:b/>
                <w:spacing w:val="-2"/>
              </w:rPr>
              <w:t xml:space="preserve">Academic </w:t>
            </w:r>
            <w:r>
              <w:rPr>
                <w:b/>
              </w:rPr>
              <w:t xml:space="preserve">honesty / </w:t>
            </w:r>
            <w:r>
              <w:rPr>
                <w:b/>
                <w:spacing w:val="-2"/>
              </w:rPr>
              <w:t>referencing:</w:t>
            </w:r>
          </w:p>
        </w:tc>
        <w:tc>
          <w:tcPr>
            <w:tcW w:w="7689" w:type="dxa"/>
            <w:gridSpan w:val="3"/>
          </w:tcPr>
          <w:p w14:paraId="35628186" w14:textId="77777777" w:rsidR="00FD3C56" w:rsidRDefault="00FD3C56" w:rsidP="005A7CAD">
            <w:pPr>
              <w:pStyle w:val="TableParagraph"/>
              <w:spacing w:before="122"/>
              <w:ind w:right="89"/>
              <w:jc w:val="both"/>
            </w:pPr>
            <w:r>
              <w:t>Academic</w:t>
            </w:r>
            <w:r>
              <w:rPr>
                <w:spacing w:val="-16"/>
              </w:rPr>
              <w:t xml:space="preserve"> </w:t>
            </w:r>
            <w:r>
              <w:t>honesty</w:t>
            </w:r>
            <w:r>
              <w:rPr>
                <w:spacing w:val="-3"/>
              </w:rPr>
              <w:t xml:space="preserve"> </w:t>
            </w:r>
            <w:r>
              <w:t>is</w:t>
            </w:r>
            <w:r>
              <w:rPr>
                <w:spacing w:val="-2"/>
              </w:rPr>
              <w:t xml:space="preserve"> </w:t>
            </w:r>
            <w:r>
              <w:t>required.</w:t>
            </w:r>
            <w:r>
              <w:rPr>
                <w:spacing w:val="-1"/>
              </w:rPr>
              <w:t xml:space="preserve"> </w:t>
            </w:r>
            <w:r>
              <w:t>In</w:t>
            </w:r>
            <w:r>
              <w:rPr>
                <w:spacing w:val="-3"/>
              </w:rPr>
              <w:t xml:space="preserve"> </w:t>
            </w:r>
            <w:r>
              <w:t>the</w:t>
            </w:r>
            <w:r>
              <w:rPr>
                <w:spacing w:val="-5"/>
              </w:rPr>
              <w:t xml:space="preserve"> </w:t>
            </w:r>
            <w:r>
              <w:t>main body</w:t>
            </w:r>
            <w:r>
              <w:rPr>
                <w:spacing w:val="-2"/>
              </w:rPr>
              <w:t xml:space="preserve"> </w:t>
            </w:r>
            <w:r>
              <w:t>of your</w:t>
            </w:r>
            <w:r>
              <w:rPr>
                <w:spacing w:val="-1"/>
              </w:rPr>
              <w:t xml:space="preserve"> </w:t>
            </w:r>
            <w:r>
              <w:t>submission,</w:t>
            </w:r>
            <w:r>
              <w:rPr>
                <w:spacing w:val="-3"/>
              </w:rPr>
              <w:t xml:space="preserve"> </w:t>
            </w:r>
            <w:r>
              <w:t>you</w:t>
            </w:r>
            <w:r>
              <w:rPr>
                <w:spacing w:val="-16"/>
              </w:rPr>
              <w:t xml:space="preserve"> </w:t>
            </w:r>
            <w:r>
              <w:t>must give credit to authors on whose research and ideas your work is based. Append to your submission a reference list that indicates the books, articles, etc.</w:t>
            </w:r>
            <w:r>
              <w:rPr>
                <w:spacing w:val="-12"/>
              </w:rPr>
              <w:t xml:space="preserve"> </w:t>
            </w:r>
            <w:r>
              <w:t>that</w:t>
            </w:r>
            <w:r>
              <w:rPr>
                <w:spacing w:val="-7"/>
              </w:rPr>
              <w:t xml:space="preserve"> </w:t>
            </w:r>
            <w:r>
              <w:t>you</w:t>
            </w:r>
            <w:r>
              <w:rPr>
                <w:spacing w:val="-11"/>
              </w:rPr>
              <w:t xml:space="preserve"> </w:t>
            </w:r>
            <w:r>
              <w:t>have</w:t>
            </w:r>
            <w:r>
              <w:rPr>
                <w:spacing w:val="-11"/>
              </w:rPr>
              <w:t xml:space="preserve"> </w:t>
            </w:r>
            <w:r>
              <w:t>used,</w:t>
            </w:r>
            <w:r>
              <w:rPr>
                <w:spacing w:val="-12"/>
              </w:rPr>
              <w:t xml:space="preserve"> </w:t>
            </w:r>
            <w:r>
              <w:t>cited</w:t>
            </w:r>
            <w:r>
              <w:rPr>
                <w:spacing w:val="-9"/>
              </w:rPr>
              <w:t xml:space="preserve"> </w:t>
            </w:r>
            <w:r>
              <w:t>or</w:t>
            </w:r>
            <w:r>
              <w:rPr>
                <w:spacing w:val="-8"/>
              </w:rPr>
              <w:t xml:space="preserve"> </w:t>
            </w:r>
            <w:r>
              <w:t>quoted</w:t>
            </w:r>
            <w:r>
              <w:rPr>
                <w:spacing w:val="-11"/>
              </w:rPr>
              <w:t xml:space="preserve"> </w:t>
            </w:r>
            <w:r>
              <w:t>to</w:t>
            </w:r>
            <w:r>
              <w:rPr>
                <w:spacing w:val="-9"/>
              </w:rPr>
              <w:t xml:space="preserve"> </w:t>
            </w:r>
            <w:r>
              <w:t>complete</w:t>
            </w:r>
            <w:r>
              <w:rPr>
                <w:spacing w:val="-12"/>
              </w:rPr>
              <w:t xml:space="preserve"> </w:t>
            </w:r>
            <w:r>
              <w:t>this</w:t>
            </w:r>
            <w:r>
              <w:rPr>
                <w:spacing w:val="-8"/>
              </w:rPr>
              <w:t xml:space="preserve"> </w:t>
            </w:r>
            <w:r>
              <w:t>assessment.</w:t>
            </w:r>
          </w:p>
        </w:tc>
      </w:tr>
    </w:tbl>
    <w:p w14:paraId="3D4A101E" w14:textId="77777777" w:rsidR="00FD3C56" w:rsidRDefault="00FD3C56" w:rsidP="00FD3C56">
      <w:pPr>
        <w:pStyle w:val="BodyText"/>
        <w:spacing w:before="6"/>
        <w:rPr>
          <w:b/>
          <w:sz w:val="19"/>
        </w:rPr>
      </w:pPr>
      <w:r>
        <w:rPr>
          <w:noProof/>
        </w:rPr>
        <mc:AlternateContent>
          <mc:Choice Requires="wps">
            <w:drawing>
              <wp:anchor distT="0" distB="0" distL="0" distR="0" simplePos="0" relativeHeight="251658241" behindDoc="1" locked="0" layoutInCell="1" allowOverlap="1" wp14:anchorId="0E254A33" wp14:editId="479C3941">
                <wp:simplePos x="0" y="0"/>
                <wp:positionH relativeFrom="page">
                  <wp:posOffset>937260</wp:posOffset>
                </wp:positionH>
                <wp:positionV relativeFrom="paragraph">
                  <wp:posOffset>160655</wp:posOffset>
                </wp:positionV>
                <wp:extent cx="6192520" cy="330835"/>
                <wp:effectExtent l="0" t="0" r="0" b="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308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9A05FC" w14:textId="77777777" w:rsidR="00FD3C56" w:rsidRDefault="00FD3C56" w:rsidP="00FD3C56">
                            <w:pPr>
                              <w:ind w:left="107" w:right="6227"/>
                              <w:rPr>
                                <w:b/>
                              </w:rPr>
                            </w:pPr>
                            <w:r>
                              <w:rPr>
                                <w:b/>
                              </w:rPr>
                              <w:t>Module</w:t>
                            </w:r>
                            <w:r>
                              <w:rPr>
                                <w:b/>
                                <w:spacing w:val="-16"/>
                              </w:rPr>
                              <w:t xml:space="preserve"> </w:t>
                            </w:r>
                            <w:r>
                              <w:rPr>
                                <w:b/>
                              </w:rPr>
                              <w:t>Learning</w:t>
                            </w:r>
                            <w:r>
                              <w:rPr>
                                <w:b/>
                                <w:spacing w:val="-15"/>
                              </w:rPr>
                              <w:t xml:space="preserve"> </w:t>
                            </w:r>
                            <w:r>
                              <w:rPr>
                                <w:b/>
                              </w:rPr>
                              <w:t>Outcomes (from module syllabus)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254A33" id="Text Box 10" o:spid="_x0000_s1027" type="#_x0000_t202" style="position:absolute;margin-left:73.8pt;margin-top:12.65pt;width:487.6pt;height:26.05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" filled="f" strokeweight=".48pt">
                <v:textbox inset="0,0,0,0">
                  <w:txbxContent>
                    <w:p w14:paraId="289A05FC" w14:textId="77777777" w:rsidR="00FD3C56" w:rsidRDefault="00FD3C56" w:rsidP="00FD3C56">
                      <w:pPr>
                        <w:ind w:left="107" w:right="6227"/>
                        <w:rPr>
                          <w:b/>
                        </w:rPr>
                      </w:pPr>
                      <w:r>
                        <w:rPr>
                          <w:b/>
                        </w:rPr>
                        <w:t>Module</w:t>
                      </w:r>
                      <w:r>
                        <w:rPr>
                          <w:b/>
                          <w:spacing w:val="-16"/>
                        </w:rPr>
                        <w:t xml:space="preserve"> </w:t>
                      </w:r>
                      <w:r>
                        <w:rPr>
                          <w:b/>
                        </w:rPr>
                        <w:t>Learning</w:t>
                      </w:r>
                      <w:r>
                        <w:rPr>
                          <w:b/>
                          <w:spacing w:val="-15"/>
                        </w:rPr>
                        <w:t xml:space="preserve"> </w:t>
                      </w:r>
                      <w:r>
                        <w:rPr>
                          <w:b/>
                        </w:rPr>
                        <w:t>Outcomes (from module syllabus)</w:t>
                      </w:r>
                    </w:p>
                  </w:txbxContent>
                </v:textbox>
                <w10:wrap type="topAndBottom" anchorx="page"/>
              </v:shape>
            </w:pict>
          </mc:Fallback>
        </mc:AlternateContent>
      </w:r>
    </w:p>
    <w:p w14:paraId="5D591AB9" w14:textId="77777777" w:rsidR="00FD3C56" w:rsidRDefault="00FD3C56" w:rsidP="00FD3C56">
      <w:pPr>
        <w:rPr>
          <w:sz w:val="19"/>
        </w:rPr>
        <w:sectPr w:rsidR="00FD3C56" w:rsidSect="001966DF">
          <w:footerReference w:type="default" r:id="rId10"/>
          <w:pgSz w:w="11900" w:h="16850"/>
          <w:pgMar w:top="560" w:right="160" w:bottom="860" w:left="500" w:header="0" w:footer="664" w:gutter="0"/>
          <w:pgNumType w:start="1"/>
          <w:cols w:space="720"/>
        </w:sectPr>
      </w:pPr>
    </w:p>
    <w:p w14:paraId="3E632484" w14:textId="77777777" w:rsidR="00FD3C56" w:rsidRDefault="00FD3C56" w:rsidP="00FD3C56">
      <w:pPr>
        <w:pStyle w:val="BodyText"/>
        <w:ind w:left="971"/>
        <w:rPr>
          <w:sz w:val="20"/>
        </w:rPr>
      </w:pPr>
      <w:r>
        <w:rPr>
          <w:noProof/>
          <w:sz w:val="20"/>
        </w:rPr>
        <w:lastRenderedPageBreak/>
        <mc:AlternateContent>
          <mc:Choice Requires="wps">
            <w:drawing>
              <wp:inline distT="0" distB="0" distL="0" distR="0" wp14:anchorId="4F4D4B54" wp14:editId="634FB1C0">
                <wp:extent cx="6192520" cy="908685"/>
                <wp:effectExtent l="10160" t="6350" r="7620" b="8890"/>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9086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ED7A59" w14:textId="77777777" w:rsidR="00FD3C56" w:rsidRDefault="00FD3C56" w:rsidP="00FD3C56">
                            <w:pPr>
                              <w:pStyle w:val="BodyText"/>
                              <w:spacing w:before="2"/>
                              <w:rPr>
                                <w:b/>
                                <w:sz w:val="21"/>
                              </w:rPr>
                            </w:pPr>
                          </w:p>
                          <w:p w14:paraId="077B7BE1" w14:textId="77777777" w:rsidR="00FD3C56" w:rsidRDefault="00FD3C56" w:rsidP="00FD3C56">
                            <w:pPr>
                              <w:numPr>
                                <w:ilvl w:val="0"/>
                                <w:numId w:val="4"/>
                              </w:numPr>
                              <w:tabs>
                                <w:tab w:val="left" w:pos="828"/>
                              </w:tabs>
                              <w:spacing w:before="1"/>
                              <w:ind w:right="458"/>
                              <w:rPr>
                                <w:sz w:val="20"/>
                              </w:rPr>
                            </w:pPr>
                            <w:r>
                              <w:rPr>
                                <w:sz w:val="20"/>
                              </w:rPr>
                              <w:t>Critically</w:t>
                            </w:r>
                            <w:r>
                              <w:rPr>
                                <w:spacing w:val="-5"/>
                                <w:sz w:val="20"/>
                              </w:rPr>
                              <w:t xml:space="preserve"> </w:t>
                            </w:r>
                            <w:r>
                              <w:rPr>
                                <w:sz w:val="20"/>
                              </w:rPr>
                              <w:t>evaluate</w:t>
                            </w:r>
                            <w:r>
                              <w:rPr>
                                <w:spacing w:val="-2"/>
                                <w:sz w:val="20"/>
                              </w:rPr>
                              <w:t xml:space="preserve"> </w:t>
                            </w:r>
                            <w:r>
                              <w:rPr>
                                <w:sz w:val="20"/>
                              </w:rPr>
                              <w:t>personal</w:t>
                            </w:r>
                            <w:r>
                              <w:rPr>
                                <w:spacing w:val="-2"/>
                                <w:sz w:val="20"/>
                              </w:rPr>
                              <w:t xml:space="preserve"> </w:t>
                            </w:r>
                            <w:r>
                              <w:rPr>
                                <w:sz w:val="20"/>
                              </w:rPr>
                              <w:t>ability</w:t>
                            </w:r>
                            <w:r>
                              <w:rPr>
                                <w:spacing w:val="-3"/>
                                <w:sz w:val="20"/>
                              </w:rPr>
                              <w:t xml:space="preserve"> </w:t>
                            </w:r>
                            <w:r>
                              <w:rPr>
                                <w:sz w:val="20"/>
                              </w:rPr>
                              <w:t>to</w:t>
                            </w:r>
                            <w:r>
                              <w:rPr>
                                <w:spacing w:val="-4"/>
                                <w:sz w:val="20"/>
                              </w:rPr>
                              <w:t xml:space="preserve"> </w:t>
                            </w:r>
                            <w:r>
                              <w:rPr>
                                <w:sz w:val="20"/>
                              </w:rPr>
                              <w:t>fulfil</w:t>
                            </w:r>
                            <w:r>
                              <w:rPr>
                                <w:spacing w:val="-5"/>
                                <w:sz w:val="20"/>
                              </w:rPr>
                              <w:t xml:space="preserve"> </w:t>
                            </w:r>
                            <w:r>
                              <w:rPr>
                                <w:sz w:val="20"/>
                              </w:rPr>
                              <w:t>the</w:t>
                            </w:r>
                            <w:r>
                              <w:rPr>
                                <w:spacing w:val="-4"/>
                                <w:sz w:val="20"/>
                              </w:rPr>
                              <w:t xml:space="preserve"> </w:t>
                            </w:r>
                            <w:r>
                              <w:rPr>
                                <w:sz w:val="20"/>
                              </w:rPr>
                              <w:t>key</w:t>
                            </w:r>
                            <w:r>
                              <w:rPr>
                                <w:spacing w:val="-3"/>
                                <w:sz w:val="20"/>
                              </w:rPr>
                              <w:t xml:space="preserve"> </w:t>
                            </w:r>
                            <w:r>
                              <w:rPr>
                                <w:sz w:val="20"/>
                              </w:rPr>
                              <w:t>responsibilities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leadership role</w:t>
                            </w:r>
                            <w:r>
                              <w:rPr>
                                <w:spacing w:val="-4"/>
                                <w:sz w:val="20"/>
                              </w:rPr>
                              <w:t xml:space="preserve"> </w:t>
                            </w:r>
                            <w:r>
                              <w:rPr>
                                <w:sz w:val="20"/>
                              </w:rPr>
                              <w:t>within</w:t>
                            </w:r>
                            <w:r>
                              <w:rPr>
                                <w:spacing w:val="-28"/>
                                <w:sz w:val="20"/>
                              </w:rPr>
                              <w:t xml:space="preserve"> </w:t>
                            </w:r>
                            <w:r>
                              <w:rPr>
                                <w:sz w:val="20"/>
                              </w:rPr>
                              <w:t>the context of established leadership styles;</w:t>
                            </w:r>
                          </w:p>
                          <w:p w14:paraId="274C2E85" w14:textId="77777777" w:rsidR="00FD3C56" w:rsidRDefault="00FD3C56" w:rsidP="00FD3C56">
                            <w:pPr>
                              <w:numPr>
                                <w:ilvl w:val="0"/>
                                <w:numId w:val="4"/>
                              </w:numPr>
                              <w:tabs>
                                <w:tab w:val="left" w:pos="828"/>
                              </w:tabs>
                              <w:ind w:hanging="363"/>
                              <w:rPr>
                                <w:sz w:val="20"/>
                              </w:rPr>
                            </w:pPr>
                            <w:r>
                              <w:rPr>
                                <w:sz w:val="20"/>
                              </w:rPr>
                              <w:t>Analyze</w:t>
                            </w:r>
                            <w:r>
                              <w:rPr>
                                <w:spacing w:val="-8"/>
                                <w:sz w:val="20"/>
                              </w:rPr>
                              <w:t xml:space="preserve"> </w:t>
                            </w:r>
                            <w:r>
                              <w:rPr>
                                <w:sz w:val="20"/>
                              </w:rPr>
                              <w:t>and</w:t>
                            </w:r>
                            <w:r>
                              <w:rPr>
                                <w:spacing w:val="-7"/>
                                <w:sz w:val="20"/>
                              </w:rPr>
                              <w:t xml:space="preserve"> </w:t>
                            </w:r>
                            <w:r>
                              <w:rPr>
                                <w:sz w:val="20"/>
                              </w:rPr>
                              <w:t>critically</w:t>
                            </w:r>
                            <w:r>
                              <w:rPr>
                                <w:spacing w:val="-7"/>
                                <w:sz w:val="20"/>
                              </w:rPr>
                              <w:t xml:space="preserve"> </w:t>
                            </w:r>
                            <w:r>
                              <w:rPr>
                                <w:sz w:val="20"/>
                              </w:rPr>
                              <w:t>assess</w:t>
                            </w:r>
                            <w:r>
                              <w:rPr>
                                <w:spacing w:val="-6"/>
                                <w:sz w:val="20"/>
                              </w:rPr>
                              <w:t xml:space="preserve"> </w:t>
                            </w:r>
                            <w:r>
                              <w:rPr>
                                <w:sz w:val="20"/>
                              </w:rPr>
                              <w:t>strategies</w:t>
                            </w:r>
                            <w:r>
                              <w:rPr>
                                <w:spacing w:val="-7"/>
                                <w:sz w:val="20"/>
                              </w:rPr>
                              <w:t xml:space="preserve"> </w:t>
                            </w:r>
                            <w:r>
                              <w:rPr>
                                <w:sz w:val="20"/>
                              </w:rPr>
                              <w:t>for</w:t>
                            </w:r>
                            <w:r>
                              <w:rPr>
                                <w:spacing w:val="-6"/>
                                <w:sz w:val="20"/>
                              </w:rPr>
                              <w:t xml:space="preserve"> </w:t>
                            </w:r>
                            <w:r>
                              <w:rPr>
                                <w:sz w:val="20"/>
                              </w:rPr>
                              <w:t>leadership</w:t>
                            </w:r>
                            <w:r>
                              <w:rPr>
                                <w:spacing w:val="-6"/>
                                <w:sz w:val="20"/>
                              </w:rPr>
                              <w:t xml:space="preserve"> </w:t>
                            </w:r>
                            <w:r>
                              <w:rPr>
                                <w:sz w:val="20"/>
                              </w:rPr>
                              <w:t>in</w:t>
                            </w:r>
                            <w:r>
                              <w:rPr>
                                <w:spacing w:val="-7"/>
                                <w:sz w:val="20"/>
                              </w:rPr>
                              <w:t xml:space="preserve"> </w:t>
                            </w:r>
                            <w:r>
                              <w:rPr>
                                <w:sz w:val="20"/>
                              </w:rPr>
                              <w:t>relation</w:t>
                            </w:r>
                            <w:r>
                              <w:rPr>
                                <w:spacing w:val="-7"/>
                                <w:sz w:val="20"/>
                              </w:rPr>
                              <w:t xml:space="preserve"> </w:t>
                            </w:r>
                            <w:r>
                              <w:rPr>
                                <w:sz w:val="20"/>
                              </w:rPr>
                              <w:t>to</w:t>
                            </w:r>
                            <w:r>
                              <w:rPr>
                                <w:spacing w:val="-11"/>
                                <w:sz w:val="20"/>
                              </w:rPr>
                              <w:t xml:space="preserve"> </w:t>
                            </w:r>
                            <w:r>
                              <w:rPr>
                                <w:spacing w:val="-2"/>
                                <w:sz w:val="20"/>
                              </w:rPr>
                              <w:t>others;</w:t>
                            </w:r>
                          </w:p>
                          <w:p w14:paraId="30A17E9B" w14:textId="77777777" w:rsidR="00FD3C56" w:rsidRDefault="00FD3C56" w:rsidP="00FD3C56">
                            <w:pPr>
                              <w:numPr>
                                <w:ilvl w:val="0"/>
                                <w:numId w:val="4"/>
                              </w:numPr>
                              <w:tabs>
                                <w:tab w:val="left" w:pos="828"/>
                              </w:tabs>
                              <w:spacing w:before="1"/>
                              <w:ind w:hanging="363"/>
                              <w:rPr>
                                <w:sz w:val="20"/>
                              </w:rPr>
                            </w:pPr>
                            <w:r>
                              <w:rPr>
                                <w:sz w:val="20"/>
                              </w:rPr>
                              <w:t>Plan</w:t>
                            </w:r>
                            <w:r>
                              <w:rPr>
                                <w:spacing w:val="-7"/>
                                <w:sz w:val="20"/>
                              </w:rPr>
                              <w:t xml:space="preserve"> </w:t>
                            </w:r>
                            <w:r>
                              <w:rPr>
                                <w:sz w:val="20"/>
                              </w:rPr>
                              <w:t>for</w:t>
                            </w:r>
                            <w:r>
                              <w:rPr>
                                <w:spacing w:val="-3"/>
                                <w:sz w:val="20"/>
                              </w:rPr>
                              <w:t xml:space="preserve"> </w:t>
                            </w:r>
                            <w:r>
                              <w:rPr>
                                <w:sz w:val="20"/>
                              </w:rPr>
                              <w:t>the</w:t>
                            </w:r>
                            <w:r>
                              <w:rPr>
                                <w:spacing w:val="-5"/>
                                <w:sz w:val="20"/>
                              </w:rPr>
                              <w:t xml:space="preserve"> </w:t>
                            </w:r>
                            <w:r>
                              <w:rPr>
                                <w:sz w:val="20"/>
                              </w:rPr>
                              <w:t>leadership</w:t>
                            </w:r>
                            <w:r>
                              <w:rPr>
                                <w:spacing w:val="-6"/>
                                <w:sz w:val="20"/>
                              </w:rPr>
                              <w:t xml:space="preserve"> </w:t>
                            </w:r>
                            <w:r>
                              <w:rPr>
                                <w:sz w:val="20"/>
                              </w:rPr>
                              <w:t>of</w:t>
                            </w:r>
                            <w:r>
                              <w:rPr>
                                <w:spacing w:val="-6"/>
                                <w:sz w:val="20"/>
                              </w:rPr>
                              <w:t xml:space="preserve"> </w:t>
                            </w:r>
                            <w:r>
                              <w:rPr>
                                <w:sz w:val="20"/>
                              </w:rPr>
                              <w:t>change</w:t>
                            </w:r>
                            <w:r>
                              <w:rPr>
                                <w:spacing w:val="-6"/>
                                <w:sz w:val="20"/>
                              </w:rPr>
                              <w:t xml:space="preserve"> </w:t>
                            </w:r>
                            <w:r>
                              <w:rPr>
                                <w:sz w:val="20"/>
                              </w:rPr>
                              <w:t>of</w:t>
                            </w:r>
                            <w:r>
                              <w:rPr>
                                <w:spacing w:val="-5"/>
                                <w:sz w:val="20"/>
                              </w:rPr>
                              <w:t xml:space="preserve"> </w:t>
                            </w:r>
                            <w:r>
                              <w:rPr>
                                <w:sz w:val="20"/>
                              </w:rPr>
                              <w:t>an</w:t>
                            </w:r>
                            <w:r>
                              <w:rPr>
                                <w:spacing w:val="-4"/>
                                <w:sz w:val="20"/>
                              </w:rPr>
                              <w:t xml:space="preserve"> </w:t>
                            </w:r>
                            <w:r>
                              <w:rPr>
                                <w:sz w:val="20"/>
                              </w:rPr>
                              <w:t>appropriate</w:t>
                            </w:r>
                            <w:r>
                              <w:rPr>
                                <w:spacing w:val="-5"/>
                                <w:sz w:val="20"/>
                              </w:rPr>
                              <w:t xml:space="preserve"> </w:t>
                            </w:r>
                            <w:r>
                              <w:rPr>
                                <w:sz w:val="20"/>
                              </w:rPr>
                              <w:t>level</w:t>
                            </w:r>
                            <w:r>
                              <w:rPr>
                                <w:spacing w:val="-7"/>
                                <w:sz w:val="20"/>
                              </w:rPr>
                              <w:t xml:space="preserve"> </w:t>
                            </w:r>
                            <w:r>
                              <w:rPr>
                                <w:sz w:val="20"/>
                              </w:rPr>
                              <w:t>of</w:t>
                            </w:r>
                            <w:r>
                              <w:rPr>
                                <w:spacing w:val="-6"/>
                                <w:sz w:val="20"/>
                              </w:rPr>
                              <w:t xml:space="preserve"> </w:t>
                            </w:r>
                            <w:r>
                              <w:rPr>
                                <w:sz w:val="20"/>
                              </w:rPr>
                              <w:t>complexity</w:t>
                            </w:r>
                            <w:r>
                              <w:rPr>
                                <w:spacing w:val="-5"/>
                                <w:sz w:val="20"/>
                              </w:rPr>
                              <w:t xml:space="preserve"> </w:t>
                            </w:r>
                            <w:r>
                              <w:rPr>
                                <w:sz w:val="20"/>
                              </w:rPr>
                              <w:t>within</w:t>
                            </w:r>
                            <w:r>
                              <w:rPr>
                                <w:spacing w:val="-6"/>
                                <w:sz w:val="20"/>
                              </w:rPr>
                              <w:t xml:space="preserve"> </w:t>
                            </w:r>
                            <w:r>
                              <w:rPr>
                                <w:sz w:val="20"/>
                              </w:rPr>
                              <w:t>the</w:t>
                            </w:r>
                            <w:r>
                              <w:rPr>
                                <w:spacing w:val="-11"/>
                                <w:sz w:val="20"/>
                              </w:rPr>
                              <w:t xml:space="preserve"> </w:t>
                            </w:r>
                            <w:r>
                              <w:rPr>
                                <w:spacing w:val="-2"/>
                                <w:sz w:val="20"/>
                              </w:rPr>
                              <w:t>workplace.</w:t>
                            </w:r>
                          </w:p>
                        </w:txbxContent>
                      </wps:txbx>
                      <wps:bodyPr rot="0" vert="horz" wrap="square" lIns="0" tIns="0" rIns="0" bIns="0" anchor="t" anchorCtr="0" upright="1">
                        <a:noAutofit/>
                      </wps:bodyPr>
                    </wps:wsp>
                  </a:graphicData>
                </a:graphic>
              </wp:inline>
            </w:drawing>
          </mc:Choice>
          <mc:Fallback>
            <w:pict>
              <v:shape w14:anchorId="4F4D4B54" id="Text Box 9" o:spid="_x0000_s1028" type="#_x0000_t202" style="width:487.6pt;height:7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" filled="f" strokeweight=".48pt">
                <v:textbox inset="0,0,0,0">
                  <w:txbxContent>
                    <w:p w14:paraId="4EED7A59" w14:textId="77777777" w:rsidR="00FD3C56" w:rsidRDefault="00FD3C56" w:rsidP="00FD3C56">
                      <w:pPr>
                        <w:pStyle w:val="BodyText"/>
                        <w:spacing w:before="2"/>
                        <w:rPr>
                          <w:b/>
                          <w:sz w:val="21"/>
                        </w:rPr>
                      </w:pPr>
                    </w:p>
                    <w:p w14:paraId="077B7BE1" w14:textId="77777777" w:rsidR="00FD3C56" w:rsidRDefault="00FD3C56" w:rsidP="00FD3C56">
                      <w:pPr>
                        <w:numPr>
                          <w:ilvl w:val="0"/>
                          <w:numId w:val="4"/>
                        </w:numPr>
                        <w:tabs>
                          <w:tab w:val="left" w:pos="828"/>
                        </w:tabs>
                        <w:spacing w:before="1"/>
                        <w:ind w:right="458"/>
                        <w:rPr>
                          <w:sz w:val="20"/>
                        </w:rPr>
                      </w:pPr>
                      <w:r>
                        <w:rPr>
                          <w:sz w:val="20"/>
                        </w:rPr>
                        <w:t>Critically</w:t>
                      </w:r>
                      <w:r>
                        <w:rPr>
                          <w:spacing w:val="-5"/>
                          <w:sz w:val="20"/>
                        </w:rPr>
                        <w:t xml:space="preserve"> </w:t>
                      </w:r>
                      <w:r>
                        <w:rPr>
                          <w:sz w:val="20"/>
                        </w:rPr>
                        <w:t>evaluate</w:t>
                      </w:r>
                      <w:r>
                        <w:rPr>
                          <w:spacing w:val="-2"/>
                          <w:sz w:val="20"/>
                        </w:rPr>
                        <w:t xml:space="preserve"> </w:t>
                      </w:r>
                      <w:r>
                        <w:rPr>
                          <w:sz w:val="20"/>
                        </w:rPr>
                        <w:t>personal</w:t>
                      </w:r>
                      <w:r>
                        <w:rPr>
                          <w:spacing w:val="-2"/>
                          <w:sz w:val="20"/>
                        </w:rPr>
                        <w:t xml:space="preserve"> </w:t>
                      </w:r>
                      <w:r>
                        <w:rPr>
                          <w:sz w:val="20"/>
                        </w:rPr>
                        <w:t>ability</w:t>
                      </w:r>
                      <w:r>
                        <w:rPr>
                          <w:spacing w:val="-3"/>
                          <w:sz w:val="20"/>
                        </w:rPr>
                        <w:t xml:space="preserve"> </w:t>
                      </w:r>
                      <w:r>
                        <w:rPr>
                          <w:sz w:val="20"/>
                        </w:rPr>
                        <w:t>to</w:t>
                      </w:r>
                      <w:r>
                        <w:rPr>
                          <w:spacing w:val="-4"/>
                          <w:sz w:val="20"/>
                        </w:rPr>
                        <w:t xml:space="preserve"> </w:t>
                      </w:r>
                      <w:r>
                        <w:rPr>
                          <w:sz w:val="20"/>
                        </w:rPr>
                        <w:t>fulfil</w:t>
                      </w:r>
                      <w:r>
                        <w:rPr>
                          <w:spacing w:val="-5"/>
                          <w:sz w:val="20"/>
                        </w:rPr>
                        <w:t xml:space="preserve"> </w:t>
                      </w:r>
                      <w:r>
                        <w:rPr>
                          <w:sz w:val="20"/>
                        </w:rPr>
                        <w:t>the</w:t>
                      </w:r>
                      <w:r>
                        <w:rPr>
                          <w:spacing w:val="-4"/>
                          <w:sz w:val="20"/>
                        </w:rPr>
                        <w:t xml:space="preserve"> </w:t>
                      </w:r>
                      <w:r>
                        <w:rPr>
                          <w:sz w:val="20"/>
                        </w:rPr>
                        <w:t>key</w:t>
                      </w:r>
                      <w:r>
                        <w:rPr>
                          <w:spacing w:val="-3"/>
                          <w:sz w:val="20"/>
                        </w:rPr>
                        <w:t xml:space="preserve"> </w:t>
                      </w:r>
                      <w:r>
                        <w:rPr>
                          <w:sz w:val="20"/>
                        </w:rPr>
                        <w:t>responsibilities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leadership role</w:t>
                      </w:r>
                      <w:r>
                        <w:rPr>
                          <w:spacing w:val="-4"/>
                          <w:sz w:val="20"/>
                        </w:rPr>
                        <w:t xml:space="preserve"> </w:t>
                      </w:r>
                      <w:r>
                        <w:rPr>
                          <w:sz w:val="20"/>
                        </w:rPr>
                        <w:t>within</w:t>
                      </w:r>
                      <w:r>
                        <w:rPr>
                          <w:spacing w:val="-28"/>
                          <w:sz w:val="20"/>
                        </w:rPr>
                        <w:t xml:space="preserve"> </w:t>
                      </w:r>
                      <w:r>
                        <w:rPr>
                          <w:sz w:val="20"/>
                        </w:rPr>
                        <w:t>the context of established leadership styles;</w:t>
                      </w:r>
                    </w:p>
                    <w:p w14:paraId="274C2E85" w14:textId="77777777" w:rsidR="00FD3C56" w:rsidRDefault="00FD3C56" w:rsidP="00FD3C56">
                      <w:pPr>
                        <w:numPr>
                          <w:ilvl w:val="0"/>
                          <w:numId w:val="4"/>
                        </w:numPr>
                        <w:tabs>
                          <w:tab w:val="left" w:pos="828"/>
                        </w:tabs>
                        <w:ind w:hanging="363"/>
                        <w:rPr>
                          <w:sz w:val="20"/>
                        </w:rPr>
                      </w:pPr>
                      <w:r>
                        <w:rPr>
                          <w:sz w:val="20"/>
                        </w:rPr>
                        <w:t>Analyze</w:t>
                      </w:r>
                      <w:r>
                        <w:rPr>
                          <w:spacing w:val="-8"/>
                          <w:sz w:val="20"/>
                        </w:rPr>
                        <w:t xml:space="preserve"> </w:t>
                      </w:r>
                      <w:r>
                        <w:rPr>
                          <w:sz w:val="20"/>
                        </w:rPr>
                        <w:t>and</w:t>
                      </w:r>
                      <w:r>
                        <w:rPr>
                          <w:spacing w:val="-7"/>
                          <w:sz w:val="20"/>
                        </w:rPr>
                        <w:t xml:space="preserve"> </w:t>
                      </w:r>
                      <w:r>
                        <w:rPr>
                          <w:sz w:val="20"/>
                        </w:rPr>
                        <w:t>critically</w:t>
                      </w:r>
                      <w:r>
                        <w:rPr>
                          <w:spacing w:val="-7"/>
                          <w:sz w:val="20"/>
                        </w:rPr>
                        <w:t xml:space="preserve"> </w:t>
                      </w:r>
                      <w:r>
                        <w:rPr>
                          <w:sz w:val="20"/>
                        </w:rPr>
                        <w:t>assess</w:t>
                      </w:r>
                      <w:r>
                        <w:rPr>
                          <w:spacing w:val="-6"/>
                          <w:sz w:val="20"/>
                        </w:rPr>
                        <w:t xml:space="preserve"> </w:t>
                      </w:r>
                      <w:r>
                        <w:rPr>
                          <w:sz w:val="20"/>
                        </w:rPr>
                        <w:t>strategies</w:t>
                      </w:r>
                      <w:r>
                        <w:rPr>
                          <w:spacing w:val="-7"/>
                          <w:sz w:val="20"/>
                        </w:rPr>
                        <w:t xml:space="preserve"> </w:t>
                      </w:r>
                      <w:r>
                        <w:rPr>
                          <w:sz w:val="20"/>
                        </w:rPr>
                        <w:t>for</w:t>
                      </w:r>
                      <w:r>
                        <w:rPr>
                          <w:spacing w:val="-6"/>
                          <w:sz w:val="20"/>
                        </w:rPr>
                        <w:t xml:space="preserve"> </w:t>
                      </w:r>
                      <w:r>
                        <w:rPr>
                          <w:sz w:val="20"/>
                        </w:rPr>
                        <w:t>leadership</w:t>
                      </w:r>
                      <w:r>
                        <w:rPr>
                          <w:spacing w:val="-6"/>
                          <w:sz w:val="20"/>
                        </w:rPr>
                        <w:t xml:space="preserve"> </w:t>
                      </w:r>
                      <w:r>
                        <w:rPr>
                          <w:sz w:val="20"/>
                        </w:rPr>
                        <w:t>in</w:t>
                      </w:r>
                      <w:r>
                        <w:rPr>
                          <w:spacing w:val="-7"/>
                          <w:sz w:val="20"/>
                        </w:rPr>
                        <w:t xml:space="preserve"> </w:t>
                      </w:r>
                      <w:r>
                        <w:rPr>
                          <w:sz w:val="20"/>
                        </w:rPr>
                        <w:t>relation</w:t>
                      </w:r>
                      <w:r>
                        <w:rPr>
                          <w:spacing w:val="-7"/>
                          <w:sz w:val="20"/>
                        </w:rPr>
                        <w:t xml:space="preserve"> </w:t>
                      </w:r>
                      <w:r>
                        <w:rPr>
                          <w:sz w:val="20"/>
                        </w:rPr>
                        <w:t>to</w:t>
                      </w:r>
                      <w:r>
                        <w:rPr>
                          <w:spacing w:val="-11"/>
                          <w:sz w:val="20"/>
                        </w:rPr>
                        <w:t xml:space="preserve"> </w:t>
                      </w:r>
                      <w:r>
                        <w:rPr>
                          <w:spacing w:val="-2"/>
                          <w:sz w:val="20"/>
                        </w:rPr>
                        <w:t>others;</w:t>
                      </w:r>
                    </w:p>
                    <w:p w14:paraId="30A17E9B" w14:textId="77777777" w:rsidR="00FD3C56" w:rsidRDefault="00FD3C56" w:rsidP="00FD3C56">
                      <w:pPr>
                        <w:numPr>
                          <w:ilvl w:val="0"/>
                          <w:numId w:val="4"/>
                        </w:numPr>
                        <w:tabs>
                          <w:tab w:val="left" w:pos="828"/>
                        </w:tabs>
                        <w:spacing w:before="1"/>
                        <w:ind w:hanging="363"/>
                        <w:rPr>
                          <w:sz w:val="20"/>
                        </w:rPr>
                      </w:pPr>
                      <w:r>
                        <w:rPr>
                          <w:sz w:val="20"/>
                        </w:rPr>
                        <w:t>Plan</w:t>
                      </w:r>
                      <w:r>
                        <w:rPr>
                          <w:spacing w:val="-7"/>
                          <w:sz w:val="20"/>
                        </w:rPr>
                        <w:t xml:space="preserve"> </w:t>
                      </w:r>
                      <w:r>
                        <w:rPr>
                          <w:sz w:val="20"/>
                        </w:rPr>
                        <w:t>for</w:t>
                      </w:r>
                      <w:r>
                        <w:rPr>
                          <w:spacing w:val="-3"/>
                          <w:sz w:val="20"/>
                        </w:rPr>
                        <w:t xml:space="preserve"> </w:t>
                      </w:r>
                      <w:r>
                        <w:rPr>
                          <w:sz w:val="20"/>
                        </w:rPr>
                        <w:t>the</w:t>
                      </w:r>
                      <w:r>
                        <w:rPr>
                          <w:spacing w:val="-5"/>
                          <w:sz w:val="20"/>
                        </w:rPr>
                        <w:t xml:space="preserve"> </w:t>
                      </w:r>
                      <w:r>
                        <w:rPr>
                          <w:sz w:val="20"/>
                        </w:rPr>
                        <w:t>leadership</w:t>
                      </w:r>
                      <w:r>
                        <w:rPr>
                          <w:spacing w:val="-6"/>
                          <w:sz w:val="20"/>
                        </w:rPr>
                        <w:t xml:space="preserve"> </w:t>
                      </w:r>
                      <w:r>
                        <w:rPr>
                          <w:sz w:val="20"/>
                        </w:rPr>
                        <w:t>of</w:t>
                      </w:r>
                      <w:r>
                        <w:rPr>
                          <w:spacing w:val="-6"/>
                          <w:sz w:val="20"/>
                        </w:rPr>
                        <w:t xml:space="preserve"> </w:t>
                      </w:r>
                      <w:r>
                        <w:rPr>
                          <w:sz w:val="20"/>
                        </w:rPr>
                        <w:t>change</w:t>
                      </w:r>
                      <w:r>
                        <w:rPr>
                          <w:spacing w:val="-6"/>
                          <w:sz w:val="20"/>
                        </w:rPr>
                        <w:t xml:space="preserve"> </w:t>
                      </w:r>
                      <w:r>
                        <w:rPr>
                          <w:sz w:val="20"/>
                        </w:rPr>
                        <w:t>of</w:t>
                      </w:r>
                      <w:r>
                        <w:rPr>
                          <w:spacing w:val="-5"/>
                          <w:sz w:val="20"/>
                        </w:rPr>
                        <w:t xml:space="preserve"> </w:t>
                      </w:r>
                      <w:r>
                        <w:rPr>
                          <w:sz w:val="20"/>
                        </w:rPr>
                        <w:t>an</w:t>
                      </w:r>
                      <w:r>
                        <w:rPr>
                          <w:spacing w:val="-4"/>
                          <w:sz w:val="20"/>
                        </w:rPr>
                        <w:t xml:space="preserve"> </w:t>
                      </w:r>
                      <w:r>
                        <w:rPr>
                          <w:sz w:val="20"/>
                        </w:rPr>
                        <w:t>appropriate</w:t>
                      </w:r>
                      <w:r>
                        <w:rPr>
                          <w:spacing w:val="-5"/>
                          <w:sz w:val="20"/>
                        </w:rPr>
                        <w:t xml:space="preserve"> </w:t>
                      </w:r>
                      <w:r>
                        <w:rPr>
                          <w:sz w:val="20"/>
                        </w:rPr>
                        <w:t>level</w:t>
                      </w:r>
                      <w:r>
                        <w:rPr>
                          <w:spacing w:val="-7"/>
                          <w:sz w:val="20"/>
                        </w:rPr>
                        <w:t xml:space="preserve"> </w:t>
                      </w:r>
                      <w:r>
                        <w:rPr>
                          <w:sz w:val="20"/>
                        </w:rPr>
                        <w:t>of</w:t>
                      </w:r>
                      <w:r>
                        <w:rPr>
                          <w:spacing w:val="-6"/>
                          <w:sz w:val="20"/>
                        </w:rPr>
                        <w:t xml:space="preserve"> </w:t>
                      </w:r>
                      <w:r>
                        <w:rPr>
                          <w:sz w:val="20"/>
                        </w:rPr>
                        <w:t>complexity</w:t>
                      </w:r>
                      <w:r>
                        <w:rPr>
                          <w:spacing w:val="-5"/>
                          <w:sz w:val="20"/>
                        </w:rPr>
                        <w:t xml:space="preserve"> </w:t>
                      </w:r>
                      <w:r>
                        <w:rPr>
                          <w:sz w:val="20"/>
                        </w:rPr>
                        <w:t>within</w:t>
                      </w:r>
                      <w:r>
                        <w:rPr>
                          <w:spacing w:val="-6"/>
                          <w:sz w:val="20"/>
                        </w:rPr>
                        <w:t xml:space="preserve"> </w:t>
                      </w:r>
                      <w:r>
                        <w:rPr>
                          <w:sz w:val="20"/>
                        </w:rPr>
                        <w:t>the</w:t>
                      </w:r>
                      <w:r>
                        <w:rPr>
                          <w:spacing w:val="-11"/>
                          <w:sz w:val="20"/>
                        </w:rPr>
                        <w:t xml:space="preserve"> </w:t>
                      </w:r>
                      <w:r>
                        <w:rPr>
                          <w:spacing w:val="-2"/>
                          <w:sz w:val="20"/>
                        </w:rPr>
                        <w:t>workplace.</w:t>
                      </w:r>
                    </w:p>
                  </w:txbxContent>
                </v:textbox>
                <w10:anchorlock/>
              </v:shape>
            </w:pict>
          </mc:Fallback>
        </mc:AlternateContent>
      </w:r>
    </w:p>
    <w:p w14:paraId="7C7CB8B6" w14:textId="77777777" w:rsidR="00FD3C56" w:rsidRDefault="00FD3C56" w:rsidP="00FD3C56">
      <w:pPr>
        <w:rPr>
          <w:sz w:val="20"/>
        </w:rPr>
        <w:sectPr w:rsidR="00FD3C56" w:rsidSect="001966DF">
          <w:pgSz w:w="11900" w:h="16850"/>
          <w:pgMar w:top="580" w:right="160" w:bottom="860" w:left="500" w:header="0" w:footer="664" w:gutter="0"/>
          <w:cols w:space="720"/>
        </w:sectPr>
      </w:pPr>
    </w:p>
    <w:p w14:paraId="57C71960" w14:textId="77777777" w:rsidR="00FD3C56" w:rsidRDefault="00FD3C56" w:rsidP="00FD3C56">
      <w:pPr>
        <w:pStyle w:val="BodyText"/>
        <w:ind w:left="885"/>
        <w:rPr>
          <w:sz w:val="20"/>
        </w:rPr>
      </w:pPr>
      <w:r>
        <w:rPr>
          <w:noProof/>
          <w:sz w:val="20"/>
        </w:rPr>
        <w:lastRenderedPageBreak/>
        <mc:AlternateContent>
          <mc:Choice Requires="wps">
            <w:drawing>
              <wp:inline distT="0" distB="0" distL="0" distR="0" wp14:anchorId="03630399" wp14:editId="088DA6D4">
                <wp:extent cx="6047105" cy="299085"/>
                <wp:effectExtent l="12700" t="9525" r="7620" b="5715"/>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105" cy="299085"/>
                        </a:xfrm>
                        <a:prstGeom prst="rect">
                          <a:avLst/>
                        </a:prstGeom>
                        <a:solidFill>
                          <a:srgbClr val="C0C0C0"/>
                        </a:solidFill>
                        <a:ln w="6096">
                          <a:solidFill>
                            <a:srgbClr val="000000"/>
                          </a:solidFill>
                          <a:miter lim="800000"/>
                          <a:headEnd/>
                          <a:tailEnd/>
                        </a:ln>
                      </wps:spPr>
                      <wps:txbx>
                        <w:txbxContent>
                          <w:p w14:paraId="3C429DA0" w14:textId="77777777" w:rsidR="00FD3C56" w:rsidRDefault="00FD3C56" w:rsidP="00FD3C56">
                            <w:pPr>
                              <w:spacing w:line="455" w:lineRule="exact"/>
                              <w:ind w:left="2783" w:right="278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inline>
            </w:drawing>
          </mc:Choice>
          <mc:Fallback>
            <w:pict>
              <v:shape w14:anchorId="03630399" id="Text Box 8" o:spid="_x0000_s1029" type="#_x0000_t202" style="width:476.1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" fillcolor="silver" strokeweight=".48pt">
                <v:textbox inset="0,0,0,0">
                  <w:txbxContent>
                    <w:p w14:paraId="3C429DA0" w14:textId="77777777" w:rsidR="00FD3C56" w:rsidRDefault="00FD3C56" w:rsidP="00FD3C56">
                      <w:pPr>
                        <w:spacing w:line="455" w:lineRule="exact"/>
                        <w:ind w:left="2783" w:right="278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anchorlock/>
              </v:shape>
            </w:pict>
          </mc:Fallback>
        </mc:AlternateContent>
      </w:r>
    </w:p>
    <w:p w14:paraId="0C254A13" w14:textId="77777777" w:rsidR="00FD3C56" w:rsidRDefault="00FD3C56" w:rsidP="00FD3C56">
      <w:pPr>
        <w:pStyle w:val="BodyText"/>
        <w:rPr>
          <w:b/>
          <w:sz w:val="20"/>
        </w:rPr>
      </w:pPr>
    </w:p>
    <w:p w14:paraId="0D977859" w14:textId="77777777" w:rsidR="00FD3C56" w:rsidRDefault="00FD3C56" w:rsidP="00FD3C56">
      <w:pPr>
        <w:pStyle w:val="BodyText"/>
        <w:spacing w:before="3"/>
        <w:rPr>
          <w:b/>
          <w:sz w:val="17"/>
        </w:rPr>
      </w:pPr>
    </w:p>
    <w:p w14:paraId="06F09FB7" w14:textId="16634179" w:rsidR="00FD3C56" w:rsidRDefault="00643363" w:rsidP="00FD3C56">
      <w:pPr>
        <w:spacing w:before="94"/>
        <w:ind w:left="491"/>
        <w:rPr>
          <w:b/>
        </w:rPr>
      </w:pPr>
      <w:bookmarkStart w:id="1" w:name="Portfolio_of_work_comprising_Part_1_and_"/>
      <w:bookmarkEnd w:id="1"/>
      <w:r>
        <w:rPr>
          <w:b/>
          <w:bCs/>
        </w:rPr>
        <w:t xml:space="preserve">      </w:t>
      </w:r>
      <w:r w:rsidR="00FD3C56" w:rsidRPr="43109AD0">
        <w:rPr>
          <w:b/>
          <w:bCs/>
        </w:rPr>
        <w:t>Portfolio</w:t>
      </w:r>
      <w:r w:rsidR="00FD3C56" w:rsidRPr="43109AD0">
        <w:rPr>
          <w:b/>
          <w:bCs/>
          <w:spacing w:val="-6"/>
        </w:rPr>
        <w:t xml:space="preserve"> </w:t>
      </w:r>
      <w:r w:rsidR="00FD3C56" w:rsidRPr="43109AD0">
        <w:rPr>
          <w:b/>
          <w:bCs/>
        </w:rPr>
        <w:t>of</w:t>
      </w:r>
      <w:r w:rsidR="00FD3C56" w:rsidRPr="43109AD0">
        <w:rPr>
          <w:b/>
          <w:bCs/>
          <w:spacing w:val="-4"/>
        </w:rPr>
        <w:t xml:space="preserve"> </w:t>
      </w:r>
      <w:r w:rsidR="00FD3C56" w:rsidRPr="43109AD0">
        <w:rPr>
          <w:b/>
          <w:bCs/>
        </w:rPr>
        <w:t>work</w:t>
      </w:r>
      <w:r w:rsidR="00FD3C56" w:rsidRPr="43109AD0">
        <w:rPr>
          <w:b/>
          <w:bCs/>
          <w:spacing w:val="-3"/>
        </w:rPr>
        <w:t xml:space="preserve"> </w:t>
      </w:r>
      <w:r w:rsidR="00FD3C56" w:rsidRPr="43109AD0">
        <w:rPr>
          <w:b/>
          <w:bCs/>
        </w:rPr>
        <w:t>comprising</w:t>
      </w:r>
      <w:r w:rsidR="00FD3C56" w:rsidRPr="43109AD0">
        <w:rPr>
          <w:b/>
          <w:bCs/>
          <w:spacing w:val="-5"/>
        </w:rPr>
        <w:t xml:space="preserve"> </w:t>
      </w:r>
      <w:r w:rsidR="00FD3C56" w:rsidRPr="43109AD0">
        <w:rPr>
          <w:b/>
          <w:bCs/>
        </w:rPr>
        <w:t>Part</w:t>
      </w:r>
      <w:r w:rsidR="00FD3C56" w:rsidRPr="43109AD0">
        <w:rPr>
          <w:b/>
          <w:bCs/>
          <w:spacing w:val="-2"/>
        </w:rPr>
        <w:t xml:space="preserve"> </w:t>
      </w:r>
      <w:r w:rsidR="00FD3C56" w:rsidRPr="43109AD0">
        <w:rPr>
          <w:b/>
          <w:bCs/>
        </w:rPr>
        <w:t>1</w:t>
      </w:r>
      <w:r w:rsidR="00FD3C56" w:rsidRPr="43109AD0">
        <w:rPr>
          <w:b/>
          <w:bCs/>
          <w:spacing w:val="-5"/>
        </w:rPr>
        <w:t xml:space="preserve"> </w:t>
      </w:r>
      <w:r w:rsidR="00FD3C56" w:rsidRPr="43109AD0">
        <w:rPr>
          <w:b/>
          <w:bCs/>
        </w:rPr>
        <w:t>and</w:t>
      </w:r>
      <w:r w:rsidR="00FD3C56" w:rsidRPr="43109AD0">
        <w:rPr>
          <w:b/>
          <w:bCs/>
          <w:spacing w:val="-3"/>
        </w:rPr>
        <w:t xml:space="preserve"> </w:t>
      </w:r>
      <w:r w:rsidR="00FD3C56" w:rsidRPr="43109AD0">
        <w:rPr>
          <w:b/>
          <w:bCs/>
        </w:rPr>
        <w:t>Part</w:t>
      </w:r>
      <w:r w:rsidR="00FD3C56" w:rsidRPr="43109AD0">
        <w:rPr>
          <w:b/>
          <w:bCs/>
          <w:spacing w:val="-1"/>
        </w:rPr>
        <w:t xml:space="preserve"> </w:t>
      </w:r>
      <w:r w:rsidR="00FD3C56" w:rsidRPr="43109AD0">
        <w:rPr>
          <w:b/>
          <w:bCs/>
          <w:spacing w:val="-5"/>
        </w:rPr>
        <w:t>2:</w:t>
      </w:r>
    </w:p>
    <w:p w14:paraId="582BD77E" w14:textId="77777777" w:rsidR="00FD3C56" w:rsidRDefault="00FD3C56" w:rsidP="00FD3C56">
      <w:pPr>
        <w:pStyle w:val="Heading2"/>
        <w:spacing w:before="228"/>
        <w:ind w:left="851"/>
      </w:pPr>
      <w:r>
        <w:rPr>
          <w:spacing w:val="-5"/>
        </w:rPr>
        <w:t>Part 1</w:t>
      </w:r>
      <w:r>
        <w:rPr>
          <w:spacing w:val="-3"/>
        </w:rPr>
        <w:t xml:space="preserve"> </w:t>
      </w:r>
      <w:r>
        <w:t>–</w:t>
      </w:r>
      <w:r>
        <w:rPr>
          <w:spacing w:val="-4"/>
        </w:rPr>
        <w:t xml:space="preserve"> </w:t>
      </w:r>
      <w:r>
        <w:t>Academic</w:t>
      </w:r>
      <w:r>
        <w:rPr>
          <w:spacing w:val="-3"/>
        </w:rPr>
        <w:t xml:space="preserve"> </w:t>
      </w:r>
      <w:r>
        <w:t>Report</w:t>
      </w:r>
      <w:r>
        <w:rPr>
          <w:spacing w:val="-2"/>
        </w:rPr>
        <w:t xml:space="preserve"> </w:t>
      </w:r>
      <w:r>
        <w:t>(3500</w:t>
      </w:r>
      <w:r>
        <w:rPr>
          <w:spacing w:val="-5"/>
        </w:rPr>
        <w:t xml:space="preserve"> </w:t>
      </w:r>
      <w:r>
        <w:t>words</w:t>
      </w:r>
      <w:r>
        <w:rPr>
          <w:spacing w:val="-4"/>
        </w:rPr>
        <w:t xml:space="preserve"> </w:t>
      </w:r>
      <w:r>
        <w:rPr>
          <w:spacing w:val="-2"/>
        </w:rPr>
        <w:t>+/- 10%)</w:t>
      </w:r>
    </w:p>
    <w:p w14:paraId="24F6D677" w14:textId="77777777" w:rsidR="00FD3C56" w:rsidRDefault="00FD3C56" w:rsidP="00FD3C56">
      <w:pPr>
        <w:pStyle w:val="BodyText"/>
        <w:rPr>
          <w:b/>
        </w:rPr>
      </w:pPr>
    </w:p>
    <w:p w14:paraId="2C8E56F8" w14:textId="0A4E0EE0" w:rsidR="00FD3C56" w:rsidRDefault="00FD3C56" w:rsidP="00FD3C56">
      <w:pPr>
        <w:pStyle w:val="BodyText"/>
      </w:pPr>
      <w:r>
        <w:tab/>
      </w:r>
      <w:r w:rsidR="00B11520">
        <w:rPr>
          <w:noProof/>
        </w:rPr>
        <w:drawing>
          <wp:inline distT="0" distB="0" distL="0" distR="0" wp14:anchorId="3377767D" wp14:editId="535D32DB">
            <wp:extent cx="6248400" cy="1816100"/>
            <wp:effectExtent l="0" t="0" r="0" b="0"/>
            <wp:docPr id="1435777324" name="Picture 1" descr="Darts Pro | Play Darts Pro on Primary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ts Pro | Play Darts Pro on PrimaryGam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48400" cy="1816100"/>
                    </a:xfrm>
                    <a:prstGeom prst="rect">
                      <a:avLst/>
                    </a:prstGeom>
                    <a:noFill/>
                    <a:ln>
                      <a:noFill/>
                    </a:ln>
                  </pic:spPr>
                </pic:pic>
              </a:graphicData>
            </a:graphic>
          </wp:inline>
        </w:drawing>
      </w:r>
    </w:p>
    <w:p w14:paraId="6BAB235C" w14:textId="77777777" w:rsidR="00FD3C56" w:rsidRDefault="00FD3C56" w:rsidP="00FD3C56">
      <w:pPr>
        <w:spacing w:before="1"/>
        <w:ind w:left="851" w:right="682"/>
        <w:jc w:val="both"/>
      </w:pPr>
    </w:p>
    <w:p w14:paraId="057DFA93" w14:textId="77777777" w:rsidR="00CC1E80" w:rsidRDefault="00B11520" w:rsidP="003B0EA4">
      <w:pPr>
        <w:spacing w:before="1"/>
        <w:ind w:left="851" w:right="682"/>
        <w:jc w:val="both"/>
      </w:pPr>
      <w:r>
        <w:t xml:space="preserve">As a manager and respected leader in your company, you just returned from a Leadership Conference. You have been saddled with the responsibility of discussing </w:t>
      </w:r>
      <w:r w:rsidR="003B0EA4">
        <w:t>key highlights of the conference with young and upcoming managers. Specifically, you are to discuss your view</w:t>
      </w:r>
      <w:r>
        <w:t xml:space="preserve"> </w:t>
      </w:r>
      <w:r w:rsidR="003B0EA4">
        <w:t xml:space="preserve">(academic views supported by practical examples) </w:t>
      </w:r>
      <w:r w:rsidR="00FD3C56">
        <w:t xml:space="preserve">of the leadership theory (X, Y &amp; Z). </w:t>
      </w:r>
    </w:p>
    <w:p w14:paraId="77F72D7B" w14:textId="77777777" w:rsidR="00CC1E80" w:rsidRDefault="00CC1E80" w:rsidP="003B0EA4">
      <w:pPr>
        <w:spacing w:before="1"/>
        <w:ind w:left="851" w:right="682"/>
        <w:jc w:val="both"/>
      </w:pPr>
    </w:p>
    <w:p w14:paraId="1F787443" w14:textId="78CD36A7" w:rsidR="00FD3C56" w:rsidRDefault="00FD3C56" w:rsidP="003B0EA4">
      <w:pPr>
        <w:spacing w:before="1"/>
        <w:ind w:left="851" w:right="682"/>
        <w:jc w:val="both"/>
      </w:pPr>
      <w:r>
        <w:t xml:space="preserve">The </w:t>
      </w:r>
      <w:r w:rsidR="00CC1E80">
        <w:t xml:space="preserve">young managers are interested in </w:t>
      </w:r>
      <w:r>
        <w:t>understand</w:t>
      </w:r>
      <w:r w:rsidR="00CC1E80">
        <w:t xml:space="preserve">ing these </w:t>
      </w:r>
      <w:r>
        <w:t>theor</w:t>
      </w:r>
      <w:r w:rsidR="00CC1E80">
        <w:t>ies</w:t>
      </w:r>
      <w:r>
        <w:t xml:space="preserve"> and </w:t>
      </w:r>
      <w:r w:rsidR="00CC1E80">
        <w:t xml:space="preserve">how the application of these theories can </w:t>
      </w:r>
      <w:r>
        <w:t>help them manage their</w:t>
      </w:r>
      <w:r w:rsidR="00CC1E80">
        <w:t xml:space="preserve"> teams and department</w:t>
      </w:r>
      <w:r>
        <w:t xml:space="preserve">s. You are required to write a report that addresses the following </w:t>
      </w:r>
      <w:r>
        <w:rPr>
          <w:spacing w:val="-2"/>
        </w:rPr>
        <w:t>areas:</w:t>
      </w:r>
    </w:p>
    <w:p w14:paraId="6B110148" w14:textId="77777777" w:rsidR="00FD3C56" w:rsidRDefault="00FD3C56" w:rsidP="00FD3C56">
      <w:pPr>
        <w:pStyle w:val="BodyText"/>
      </w:pPr>
    </w:p>
    <w:p w14:paraId="066B2A49" w14:textId="5904FA9E" w:rsidR="00FD3C56" w:rsidRPr="001F43FA" w:rsidRDefault="00FD3C56" w:rsidP="00FD3C56">
      <w:pPr>
        <w:pStyle w:val="ListParagraph"/>
        <w:numPr>
          <w:ilvl w:val="0"/>
          <w:numId w:val="2"/>
        </w:numPr>
        <w:tabs>
          <w:tab w:val="left" w:pos="1212"/>
        </w:tabs>
        <w:spacing w:line="252" w:lineRule="exact"/>
        <w:ind w:hanging="361"/>
      </w:pPr>
      <w:r>
        <w:t xml:space="preserve">A </w:t>
      </w:r>
      <w:r w:rsidR="00A35156">
        <w:t>detailed</w:t>
      </w:r>
      <w:r>
        <w:t xml:space="preserve"> explanation of Theory X, Y &amp; Z leadership (your explanation should cover- their similarities and differences, the</w:t>
      </w:r>
      <w:r w:rsidR="00A35156">
        <w:t xml:space="preserve"> </w:t>
      </w:r>
      <w:r w:rsidR="00CC1E80">
        <w:t xml:space="preserve">advantages and disadvantages </w:t>
      </w:r>
      <w:r>
        <w:t xml:space="preserve">of these styles, the </w:t>
      </w:r>
      <w:r w:rsidR="00CC1E80">
        <w:t>influence</w:t>
      </w:r>
      <w:r>
        <w:t xml:space="preserve"> of culture and personal difference etc.</w:t>
      </w:r>
      <w:r w:rsidR="00A35156">
        <w:t>,</w:t>
      </w:r>
      <w:r>
        <w:rPr>
          <w:spacing w:val="-2"/>
        </w:rPr>
        <w:t xml:space="preserve"> (2000 words)</w:t>
      </w:r>
      <w:r w:rsidR="00CC1E80">
        <w:rPr>
          <w:spacing w:val="-2"/>
        </w:rPr>
        <w:t>.</w:t>
      </w:r>
    </w:p>
    <w:p w14:paraId="5841E133" w14:textId="518D5551" w:rsidR="00FD3C56" w:rsidRDefault="00FD3C56" w:rsidP="00FD3C56">
      <w:pPr>
        <w:pStyle w:val="ListParagraph"/>
        <w:numPr>
          <w:ilvl w:val="0"/>
          <w:numId w:val="2"/>
        </w:numPr>
        <w:tabs>
          <w:tab w:val="left" w:pos="1212"/>
        </w:tabs>
        <w:spacing w:line="252" w:lineRule="exact"/>
        <w:ind w:hanging="361"/>
      </w:pPr>
      <w:r>
        <w:t>A</w:t>
      </w:r>
      <w:r w:rsidR="00C85B58">
        <w:t>s part of your discussion, consider this statement: “A</w:t>
      </w:r>
      <w:r>
        <w:t xml:space="preserve"> leader does not have to apply one style for all situations. The situation may determine the leadership style</w:t>
      </w:r>
      <w:r w:rsidR="00C85B58">
        <w:t>”</w:t>
      </w:r>
      <w:r>
        <w:t xml:space="preserve">. Critically discuss this providing an organizational example </w:t>
      </w:r>
      <w:r w:rsidRPr="43109AD0">
        <w:t>(</w:t>
      </w:r>
      <w:r>
        <w:t>10</w:t>
      </w:r>
      <w:r w:rsidRPr="43109AD0">
        <w:t>00 words)</w:t>
      </w:r>
      <w:r w:rsidR="00CC1E80">
        <w:t>.</w:t>
      </w:r>
    </w:p>
    <w:p w14:paraId="72694195" w14:textId="2717955D" w:rsidR="00FD3C56" w:rsidRDefault="00FD3C56" w:rsidP="00FD3C56">
      <w:pPr>
        <w:tabs>
          <w:tab w:val="left" w:pos="1212"/>
        </w:tabs>
        <w:spacing w:line="252" w:lineRule="exact"/>
      </w:pPr>
      <w:r>
        <w:t xml:space="preserve"> </w:t>
      </w:r>
      <w:r w:rsidRPr="43109AD0">
        <w:t xml:space="preserve">              </w:t>
      </w:r>
    </w:p>
    <w:p w14:paraId="4B05EC16" w14:textId="2833645B" w:rsidR="00FD3C56" w:rsidRDefault="00FD3C56" w:rsidP="00FD3C56">
      <w:pPr>
        <w:tabs>
          <w:tab w:val="left" w:pos="1212"/>
        </w:tabs>
        <w:spacing w:line="252" w:lineRule="exact"/>
      </w:pPr>
      <w:r>
        <w:t xml:space="preserve">           </w:t>
      </w:r>
      <w:r w:rsidRPr="43109AD0">
        <w:t xml:space="preserve">You need to </w:t>
      </w:r>
      <w:r w:rsidR="00CC1E80">
        <w:t xml:space="preserve">include </w:t>
      </w:r>
      <w:r w:rsidRPr="43109AD0">
        <w:t>an introduction and conclusion (both 500 words)</w:t>
      </w:r>
    </w:p>
    <w:p w14:paraId="3D3EE4AE" w14:textId="77777777" w:rsidR="00FD3C56" w:rsidRDefault="00FD3C56" w:rsidP="00FD3C56">
      <w:pPr>
        <w:pStyle w:val="ListParagraph"/>
        <w:tabs>
          <w:tab w:val="left" w:pos="1212"/>
        </w:tabs>
        <w:spacing w:line="252" w:lineRule="exact"/>
        <w:ind w:left="1211" w:firstLine="0"/>
      </w:pPr>
    </w:p>
    <w:p w14:paraId="30D7B523" w14:textId="77777777" w:rsidR="00FD3C56" w:rsidRDefault="00FD3C56" w:rsidP="00FD3C56">
      <w:pPr>
        <w:pStyle w:val="BodyText"/>
        <w:spacing w:before="11"/>
        <w:rPr>
          <w:sz w:val="19"/>
        </w:rPr>
      </w:pPr>
    </w:p>
    <w:p w14:paraId="5E4CD5F5" w14:textId="77777777" w:rsidR="00FD3C56" w:rsidRDefault="00FD3C56" w:rsidP="00FD3C56">
      <w:pPr>
        <w:pStyle w:val="Heading2"/>
        <w:ind w:left="719"/>
      </w:pPr>
      <w:r>
        <w:t>Part 2</w:t>
      </w:r>
      <w:r>
        <w:rPr>
          <w:spacing w:val="-2"/>
        </w:rPr>
        <w:t xml:space="preserve"> </w:t>
      </w:r>
      <w:r>
        <w:t>–</w:t>
      </w:r>
      <w:r>
        <w:rPr>
          <w:spacing w:val="-5"/>
        </w:rPr>
        <w:t xml:space="preserve"> </w:t>
      </w:r>
      <w:r>
        <w:t>Reflective</w:t>
      </w:r>
      <w:r>
        <w:rPr>
          <w:spacing w:val="-2"/>
        </w:rPr>
        <w:t xml:space="preserve"> </w:t>
      </w:r>
      <w:r>
        <w:t>essay</w:t>
      </w:r>
      <w:r>
        <w:rPr>
          <w:spacing w:val="-3"/>
        </w:rPr>
        <w:t xml:space="preserve"> </w:t>
      </w:r>
      <w:r>
        <w:t>(2000</w:t>
      </w:r>
      <w:r>
        <w:rPr>
          <w:spacing w:val="-4"/>
        </w:rPr>
        <w:t xml:space="preserve"> </w:t>
      </w:r>
      <w:r>
        <w:t>words</w:t>
      </w:r>
      <w:r>
        <w:rPr>
          <w:spacing w:val="-5"/>
        </w:rPr>
        <w:t xml:space="preserve"> </w:t>
      </w:r>
      <w:r>
        <w:t xml:space="preserve">+/- </w:t>
      </w:r>
      <w:r>
        <w:rPr>
          <w:spacing w:val="-4"/>
        </w:rPr>
        <w:t>10%)</w:t>
      </w:r>
    </w:p>
    <w:p w14:paraId="44B8F477" w14:textId="77777777" w:rsidR="00FD3C56" w:rsidRDefault="00FD3C56" w:rsidP="00FD3C56">
      <w:pPr>
        <w:pStyle w:val="Heading2"/>
        <w:ind w:left="719"/>
      </w:pPr>
    </w:p>
    <w:p w14:paraId="0687589E" w14:textId="0DC4188A" w:rsidR="00FD3C56" w:rsidRDefault="00FD3C56" w:rsidP="00FD3C56">
      <w:pPr>
        <w:pStyle w:val="BodyText"/>
        <w:spacing w:before="2"/>
        <w:ind w:left="719" w:right="680"/>
        <w:jc w:val="both"/>
      </w:pPr>
      <w:r>
        <w:t xml:space="preserve">You should reflect on your learning on the emergent leadership skills </w:t>
      </w:r>
      <w:r w:rsidR="00007118">
        <w:t>during the 10-week lectures</w:t>
      </w:r>
      <w:r>
        <w:t xml:space="preserve">. You should synthesize your learning experience in this module about leadership traits or styles discussed in the class. You may wish to consider </w:t>
      </w:r>
      <w:r w:rsidR="00007118">
        <w:t xml:space="preserve">other aspects you have read during time of independent study, </w:t>
      </w:r>
      <w:r>
        <w:t xml:space="preserve">if </w:t>
      </w:r>
      <w:r w:rsidR="00007118">
        <w:t>such</w:t>
      </w:r>
      <w:r>
        <w:t xml:space="preserve"> aspects of leadership which have not been touched on in the module.</w:t>
      </w:r>
    </w:p>
    <w:p w14:paraId="115F61A5" w14:textId="77777777" w:rsidR="00FD3C56" w:rsidRDefault="00FD3C56" w:rsidP="00FD3C56">
      <w:pPr>
        <w:pStyle w:val="BodyText"/>
        <w:spacing w:before="2"/>
        <w:ind w:left="719" w:right="680"/>
        <w:jc w:val="both"/>
      </w:pPr>
    </w:p>
    <w:p w14:paraId="1331ABEB" w14:textId="04850F74" w:rsidR="00FD3C56" w:rsidRDefault="00FD3C56" w:rsidP="00FD3C56">
      <w:pPr>
        <w:pStyle w:val="BodyText"/>
        <w:ind w:left="719" w:right="679"/>
        <w:jc w:val="both"/>
      </w:pPr>
      <w:r>
        <w:t xml:space="preserve">You also need to reflect on personal leadership styles and abilities with reference to workplace </w:t>
      </w:r>
      <w:r>
        <w:rPr>
          <w:spacing w:val="-2"/>
        </w:rPr>
        <w:t>examples.</w:t>
      </w:r>
      <w:r>
        <w:rPr>
          <w:spacing w:val="-5"/>
        </w:rPr>
        <w:t xml:space="preserve"> </w:t>
      </w:r>
      <w:r>
        <w:rPr>
          <w:spacing w:val="-2"/>
        </w:rPr>
        <w:t>Since</w:t>
      </w:r>
      <w:r>
        <w:rPr>
          <w:spacing w:val="-6"/>
        </w:rPr>
        <w:t xml:space="preserve"> </w:t>
      </w:r>
      <w:r>
        <w:rPr>
          <w:spacing w:val="-2"/>
        </w:rPr>
        <w:t>this</w:t>
      </w:r>
      <w:r>
        <w:rPr>
          <w:spacing w:val="-6"/>
        </w:rPr>
        <w:t xml:space="preserve"> </w:t>
      </w:r>
      <w:r>
        <w:rPr>
          <w:spacing w:val="-2"/>
        </w:rPr>
        <w:t>is</w:t>
      </w:r>
      <w:r>
        <w:rPr>
          <w:spacing w:val="-4"/>
        </w:rPr>
        <w:t xml:space="preserve"> </w:t>
      </w:r>
      <w:r>
        <w:rPr>
          <w:spacing w:val="-2"/>
        </w:rPr>
        <w:t>a</w:t>
      </w:r>
      <w:r>
        <w:rPr>
          <w:spacing w:val="-10"/>
        </w:rPr>
        <w:t xml:space="preserve"> </w:t>
      </w:r>
      <w:r>
        <w:rPr>
          <w:spacing w:val="-2"/>
        </w:rPr>
        <w:t>reflective</w:t>
      </w:r>
      <w:r>
        <w:rPr>
          <w:spacing w:val="-6"/>
        </w:rPr>
        <w:t xml:space="preserve"> </w:t>
      </w:r>
      <w:r>
        <w:rPr>
          <w:spacing w:val="-2"/>
        </w:rPr>
        <w:t>piece,</w:t>
      </w:r>
      <w:r>
        <w:rPr>
          <w:spacing w:val="-5"/>
        </w:rPr>
        <w:t xml:space="preserve"> </w:t>
      </w:r>
      <w:r>
        <w:rPr>
          <w:spacing w:val="-2"/>
        </w:rPr>
        <w:t>your</w:t>
      </w:r>
      <w:r>
        <w:rPr>
          <w:spacing w:val="-5"/>
        </w:rPr>
        <w:t xml:space="preserve"> </w:t>
      </w:r>
      <w:r>
        <w:rPr>
          <w:spacing w:val="-2"/>
        </w:rPr>
        <w:t>discussions or reflection</w:t>
      </w:r>
      <w:r>
        <w:rPr>
          <w:spacing w:val="-6"/>
        </w:rPr>
        <w:t xml:space="preserve"> </w:t>
      </w:r>
      <w:r>
        <w:rPr>
          <w:spacing w:val="-2"/>
        </w:rPr>
        <w:t>could</w:t>
      </w:r>
      <w:r>
        <w:rPr>
          <w:spacing w:val="-4"/>
        </w:rPr>
        <w:t xml:space="preserve"> </w:t>
      </w:r>
      <w:r>
        <w:rPr>
          <w:spacing w:val="-2"/>
        </w:rPr>
        <w:t>be</w:t>
      </w:r>
      <w:r>
        <w:rPr>
          <w:spacing w:val="-4"/>
        </w:rPr>
        <w:t xml:space="preserve"> </w:t>
      </w:r>
      <w:r>
        <w:rPr>
          <w:spacing w:val="-2"/>
        </w:rPr>
        <w:t>written</w:t>
      </w:r>
      <w:r>
        <w:rPr>
          <w:spacing w:val="-6"/>
        </w:rPr>
        <w:t xml:space="preserve"> </w:t>
      </w:r>
      <w:r>
        <w:rPr>
          <w:spacing w:val="-2"/>
        </w:rPr>
        <w:t>in</w:t>
      </w:r>
      <w:r>
        <w:rPr>
          <w:spacing w:val="-7"/>
        </w:rPr>
        <w:t xml:space="preserve"> </w:t>
      </w:r>
      <w:r>
        <w:rPr>
          <w:spacing w:val="-2"/>
        </w:rPr>
        <w:t>the</w:t>
      </w:r>
      <w:r>
        <w:rPr>
          <w:spacing w:val="-6"/>
        </w:rPr>
        <w:t xml:space="preserve"> </w:t>
      </w:r>
      <w:r>
        <w:rPr>
          <w:spacing w:val="-2"/>
        </w:rPr>
        <w:t xml:space="preserve">first person. </w:t>
      </w:r>
      <w:r>
        <w:t>However, you still need to provide evidence to support your claims.</w:t>
      </w:r>
      <w:r w:rsidR="00A35156">
        <w:t xml:space="preserve"> </w:t>
      </w:r>
      <w:r w:rsidR="00137280">
        <w:t>You</w:t>
      </w:r>
      <w:r w:rsidR="00A35156">
        <w:t xml:space="preserve"> are required to use a reflective model to complete this task.</w:t>
      </w:r>
    </w:p>
    <w:p w14:paraId="739D19F4" w14:textId="77777777" w:rsidR="00FD3C56" w:rsidRDefault="00FD3C56" w:rsidP="00FD3C56">
      <w:pPr>
        <w:pStyle w:val="BodyText"/>
        <w:rPr>
          <w:sz w:val="20"/>
        </w:rPr>
      </w:pPr>
    </w:p>
    <w:p w14:paraId="766D3BC1" w14:textId="77777777" w:rsidR="00E7061B" w:rsidRDefault="00E7061B" w:rsidP="00FD3C56">
      <w:pPr>
        <w:pStyle w:val="Heading2"/>
        <w:ind w:left="719"/>
        <w:jc w:val="left"/>
        <w:rPr>
          <w:spacing w:val="-2"/>
        </w:rPr>
      </w:pPr>
      <w:bookmarkStart w:id="2" w:name="References."/>
      <w:bookmarkEnd w:id="2"/>
    </w:p>
    <w:p w14:paraId="538953F8" w14:textId="77777777" w:rsidR="00E7061B" w:rsidRDefault="00E7061B" w:rsidP="00FD3C56">
      <w:pPr>
        <w:pStyle w:val="Heading2"/>
        <w:ind w:left="719"/>
        <w:jc w:val="left"/>
        <w:rPr>
          <w:spacing w:val="-2"/>
        </w:rPr>
      </w:pPr>
    </w:p>
    <w:p w14:paraId="4ED88524" w14:textId="77777777" w:rsidR="00E7061B" w:rsidRDefault="00E7061B" w:rsidP="00FD3C56">
      <w:pPr>
        <w:pStyle w:val="Heading2"/>
        <w:ind w:left="719"/>
        <w:jc w:val="left"/>
        <w:rPr>
          <w:spacing w:val="-2"/>
        </w:rPr>
      </w:pPr>
    </w:p>
    <w:p w14:paraId="263B3942" w14:textId="77777777" w:rsidR="00E7061B" w:rsidRDefault="00E7061B" w:rsidP="00FD3C56">
      <w:pPr>
        <w:pStyle w:val="Heading2"/>
        <w:ind w:left="719"/>
        <w:jc w:val="left"/>
        <w:rPr>
          <w:spacing w:val="-2"/>
        </w:rPr>
      </w:pPr>
    </w:p>
    <w:p w14:paraId="11D8E9BD" w14:textId="77777777" w:rsidR="00E7061B" w:rsidRDefault="00E7061B" w:rsidP="00FD3C56">
      <w:pPr>
        <w:pStyle w:val="Heading2"/>
        <w:ind w:left="719"/>
        <w:jc w:val="left"/>
        <w:rPr>
          <w:spacing w:val="-2"/>
        </w:rPr>
      </w:pPr>
    </w:p>
    <w:p w14:paraId="0DD81366" w14:textId="77777777" w:rsidR="00E7061B" w:rsidRDefault="00E7061B" w:rsidP="00FD3C56">
      <w:pPr>
        <w:pStyle w:val="Heading2"/>
        <w:ind w:left="719"/>
        <w:jc w:val="left"/>
        <w:rPr>
          <w:spacing w:val="-2"/>
        </w:rPr>
      </w:pPr>
    </w:p>
    <w:p w14:paraId="2F363500" w14:textId="77777777" w:rsidR="00E7061B" w:rsidRDefault="00E7061B" w:rsidP="00FD3C56">
      <w:pPr>
        <w:pStyle w:val="Heading2"/>
        <w:ind w:left="719"/>
        <w:jc w:val="left"/>
        <w:rPr>
          <w:spacing w:val="-2"/>
        </w:rPr>
      </w:pPr>
    </w:p>
    <w:p w14:paraId="75BEFE4E" w14:textId="77777777" w:rsidR="00E7061B" w:rsidRDefault="00E7061B" w:rsidP="00FD3C56">
      <w:pPr>
        <w:pStyle w:val="Heading2"/>
        <w:ind w:left="719"/>
        <w:jc w:val="left"/>
        <w:rPr>
          <w:spacing w:val="-2"/>
        </w:rPr>
      </w:pPr>
    </w:p>
    <w:p w14:paraId="11CF13D0" w14:textId="77777777" w:rsidR="00E7061B" w:rsidRDefault="00E7061B" w:rsidP="00FD3C56">
      <w:pPr>
        <w:pStyle w:val="Heading2"/>
        <w:ind w:left="719"/>
        <w:jc w:val="left"/>
        <w:rPr>
          <w:spacing w:val="-2"/>
        </w:rPr>
      </w:pPr>
    </w:p>
    <w:p w14:paraId="099DBDD0" w14:textId="77777777" w:rsidR="00E7061B" w:rsidRDefault="00E7061B" w:rsidP="00FD3C56">
      <w:pPr>
        <w:pStyle w:val="Heading2"/>
        <w:ind w:left="719"/>
        <w:jc w:val="left"/>
        <w:rPr>
          <w:spacing w:val="-2"/>
        </w:rPr>
      </w:pPr>
    </w:p>
    <w:p w14:paraId="026F0E51" w14:textId="77777777" w:rsidR="00E7061B" w:rsidRDefault="00E7061B" w:rsidP="00FD3C56">
      <w:pPr>
        <w:pStyle w:val="Heading2"/>
        <w:ind w:left="719"/>
        <w:jc w:val="left"/>
        <w:rPr>
          <w:spacing w:val="-2"/>
        </w:rPr>
      </w:pPr>
    </w:p>
    <w:p w14:paraId="6CF99FB2" w14:textId="3F93FA18" w:rsidR="00FD3C56" w:rsidRPr="008D7899" w:rsidRDefault="00E7061B" w:rsidP="00FD3C56">
      <w:pPr>
        <w:pStyle w:val="Heading2"/>
        <w:ind w:left="719"/>
        <w:jc w:val="left"/>
        <w:rPr>
          <w:spacing w:val="-2"/>
          <w:u w:val="single"/>
        </w:rPr>
      </w:pPr>
      <w:r w:rsidRPr="008D7899">
        <w:rPr>
          <w:spacing w:val="-2"/>
          <w:u w:val="single"/>
        </w:rPr>
        <w:t xml:space="preserve">Useful </w:t>
      </w:r>
      <w:r w:rsidR="00FD3C56" w:rsidRPr="008D7899">
        <w:rPr>
          <w:spacing w:val="-2"/>
          <w:u w:val="single"/>
        </w:rPr>
        <w:t>References</w:t>
      </w:r>
      <w:r w:rsidRPr="008D7899">
        <w:rPr>
          <w:spacing w:val="-2"/>
          <w:u w:val="single"/>
        </w:rPr>
        <w:t xml:space="preserve"> to help Complete Your Learning and Assignment</w:t>
      </w:r>
      <w:r w:rsidR="00FD3C56" w:rsidRPr="008D7899">
        <w:rPr>
          <w:spacing w:val="-2"/>
          <w:u w:val="single"/>
        </w:rPr>
        <w:t>.</w:t>
      </w:r>
    </w:p>
    <w:p w14:paraId="56E53061" w14:textId="77777777" w:rsidR="00FD3C56" w:rsidRDefault="00FD3C56" w:rsidP="00FD3C56">
      <w:pPr>
        <w:pStyle w:val="Heading2"/>
        <w:ind w:left="0"/>
        <w:jc w:val="left"/>
        <w:rPr>
          <w:color w:val="222222"/>
          <w:sz w:val="20"/>
          <w:szCs w:val="20"/>
          <w:shd w:val="clear" w:color="auto" w:fill="FFFFFF"/>
        </w:rPr>
      </w:pPr>
    </w:p>
    <w:p w14:paraId="7EB6DDE2" w14:textId="77777777" w:rsidR="00FD3C56" w:rsidRPr="00FD3C56" w:rsidRDefault="00FD3C56" w:rsidP="00FD3C56">
      <w:pPr>
        <w:pStyle w:val="BodyText"/>
        <w:spacing w:before="10"/>
        <w:rPr>
          <w:b/>
        </w:rPr>
      </w:pPr>
    </w:p>
    <w:p w14:paraId="486B1073" w14:textId="3C70779C" w:rsidR="00FD3C56" w:rsidRPr="00FD3C56" w:rsidRDefault="00FD3C56" w:rsidP="00FD3C56">
      <w:pPr>
        <w:pStyle w:val="BodyText"/>
        <w:spacing w:line="278" w:lineRule="auto"/>
        <w:ind w:left="719" w:right="1492" w:hanging="1"/>
      </w:pPr>
      <w:r w:rsidRPr="00FD3C56">
        <w:t>Blake,</w:t>
      </w:r>
      <w:r w:rsidRPr="00FD3C56">
        <w:rPr>
          <w:spacing w:val="33"/>
        </w:rPr>
        <w:t xml:space="preserve"> </w:t>
      </w:r>
      <w:r w:rsidRPr="00FD3C56">
        <w:t>R.</w:t>
      </w:r>
      <w:r w:rsidRPr="00FD3C56">
        <w:rPr>
          <w:spacing w:val="28"/>
        </w:rPr>
        <w:t xml:space="preserve"> </w:t>
      </w:r>
      <w:r w:rsidRPr="00FD3C56">
        <w:t>&amp;</w:t>
      </w:r>
      <w:r w:rsidRPr="00FD3C56">
        <w:rPr>
          <w:spacing w:val="22"/>
        </w:rPr>
        <w:t xml:space="preserve"> </w:t>
      </w:r>
      <w:r w:rsidRPr="00FD3C56">
        <w:t>Mouton,</w:t>
      </w:r>
      <w:r w:rsidRPr="00FD3C56">
        <w:rPr>
          <w:spacing w:val="28"/>
        </w:rPr>
        <w:t xml:space="preserve"> </w:t>
      </w:r>
      <w:r w:rsidRPr="00FD3C56">
        <w:t>J.</w:t>
      </w:r>
      <w:r w:rsidRPr="00FD3C56">
        <w:rPr>
          <w:spacing w:val="28"/>
        </w:rPr>
        <w:t xml:space="preserve"> </w:t>
      </w:r>
      <w:r w:rsidRPr="00FD3C56">
        <w:t>(1985).</w:t>
      </w:r>
      <w:r w:rsidRPr="00FD3C56">
        <w:rPr>
          <w:spacing w:val="28"/>
        </w:rPr>
        <w:t xml:space="preserve"> </w:t>
      </w:r>
      <w:r w:rsidRPr="00FD3C56">
        <w:t>Managerial</w:t>
      </w:r>
      <w:r w:rsidRPr="00FD3C56">
        <w:rPr>
          <w:spacing w:val="26"/>
        </w:rPr>
        <w:t xml:space="preserve"> </w:t>
      </w:r>
      <w:r w:rsidRPr="00FD3C56">
        <w:t>grid</w:t>
      </w:r>
      <w:r w:rsidRPr="00FD3C56">
        <w:rPr>
          <w:spacing w:val="29"/>
        </w:rPr>
        <w:t xml:space="preserve"> </w:t>
      </w:r>
      <w:r w:rsidRPr="00FD3C56">
        <w:t>III:</w:t>
      </w:r>
      <w:r w:rsidRPr="00FD3C56">
        <w:rPr>
          <w:spacing w:val="30"/>
        </w:rPr>
        <w:t xml:space="preserve"> </w:t>
      </w:r>
      <w:r w:rsidRPr="00FD3C56">
        <w:t>The</w:t>
      </w:r>
      <w:r w:rsidRPr="00FD3C56">
        <w:rPr>
          <w:spacing w:val="24"/>
        </w:rPr>
        <w:t xml:space="preserve"> </w:t>
      </w:r>
      <w:r w:rsidR="00A5639A">
        <w:t>K</w:t>
      </w:r>
      <w:r w:rsidRPr="00FD3C56">
        <w:t>ey to</w:t>
      </w:r>
      <w:r w:rsidRPr="00FD3C56">
        <w:rPr>
          <w:spacing w:val="28"/>
        </w:rPr>
        <w:t xml:space="preserve"> </w:t>
      </w:r>
      <w:r w:rsidR="00A5639A">
        <w:t>L</w:t>
      </w:r>
      <w:r w:rsidRPr="00FD3C56">
        <w:t>eadership</w:t>
      </w:r>
      <w:r w:rsidRPr="00FD3C56">
        <w:rPr>
          <w:spacing w:val="29"/>
        </w:rPr>
        <w:t xml:space="preserve"> </w:t>
      </w:r>
      <w:r w:rsidR="00A5639A">
        <w:t>E</w:t>
      </w:r>
      <w:r w:rsidRPr="00FD3C56">
        <w:t>xcellence. Houston: Gulf Publishing Co.</w:t>
      </w:r>
    </w:p>
    <w:p w14:paraId="4E62F49A" w14:textId="77777777" w:rsidR="00FD3C56" w:rsidRPr="00FD3C56" w:rsidRDefault="00FD3C56" w:rsidP="00FD3C56">
      <w:pPr>
        <w:pStyle w:val="BodyText"/>
        <w:spacing w:before="10"/>
      </w:pPr>
    </w:p>
    <w:p w14:paraId="6D1F87F7" w14:textId="384DA655" w:rsidR="008D7899" w:rsidRPr="00FD3C56" w:rsidRDefault="008D7899" w:rsidP="008D7899">
      <w:pPr>
        <w:widowControl/>
        <w:autoSpaceDE/>
        <w:autoSpaceDN/>
        <w:ind w:left="719"/>
        <w:rPr>
          <w:rFonts w:eastAsia="Times New Roman"/>
          <w:lang w:val="en-GB" w:eastAsia="en-GB"/>
        </w:rPr>
      </w:pPr>
      <w:r w:rsidRPr="006603F3">
        <w:rPr>
          <w:rFonts w:eastAsia="Times New Roman"/>
          <w:lang w:val="en-GB" w:eastAsia="en-GB"/>
        </w:rPr>
        <w:t xml:space="preserve">Carlos Pastor, J. and Mayo, M., 2008. Transformational </w:t>
      </w:r>
      <w:r w:rsidR="00A5639A">
        <w:rPr>
          <w:rFonts w:eastAsia="Times New Roman"/>
          <w:lang w:val="en-GB" w:eastAsia="en-GB"/>
        </w:rPr>
        <w:t>L</w:t>
      </w:r>
      <w:r w:rsidRPr="006603F3">
        <w:rPr>
          <w:rFonts w:eastAsia="Times New Roman"/>
          <w:lang w:val="en-GB" w:eastAsia="en-GB"/>
        </w:rPr>
        <w:t xml:space="preserve">eadership </w:t>
      </w:r>
      <w:r w:rsidR="00A5639A">
        <w:rPr>
          <w:rFonts w:eastAsia="Times New Roman"/>
          <w:lang w:val="en-GB" w:eastAsia="en-GB"/>
        </w:rPr>
        <w:t>A</w:t>
      </w:r>
      <w:r w:rsidRPr="006603F3">
        <w:rPr>
          <w:rFonts w:eastAsia="Times New Roman"/>
          <w:lang w:val="en-GB" w:eastAsia="en-GB"/>
        </w:rPr>
        <w:t xml:space="preserve">mong Spanish </w:t>
      </w:r>
      <w:r w:rsidR="00A5639A">
        <w:rPr>
          <w:rFonts w:eastAsia="Times New Roman"/>
          <w:lang w:val="en-GB" w:eastAsia="en-GB"/>
        </w:rPr>
        <w:t>U</w:t>
      </w:r>
      <w:r w:rsidRPr="006603F3">
        <w:rPr>
          <w:rFonts w:eastAsia="Times New Roman"/>
          <w:lang w:val="en-GB" w:eastAsia="en-GB"/>
        </w:rPr>
        <w:t xml:space="preserve">pper </w:t>
      </w:r>
      <w:r w:rsidR="00A5639A">
        <w:rPr>
          <w:rFonts w:eastAsia="Times New Roman"/>
          <w:lang w:val="en-GB" w:eastAsia="en-GB"/>
        </w:rPr>
        <w:t>E</w:t>
      </w:r>
      <w:r w:rsidRPr="006603F3">
        <w:rPr>
          <w:rFonts w:eastAsia="Times New Roman"/>
          <w:lang w:val="en-GB" w:eastAsia="en-GB"/>
        </w:rPr>
        <w:t xml:space="preserve">chelons: </w:t>
      </w:r>
      <w:r w:rsidR="00A5639A">
        <w:rPr>
          <w:rFonts w:eastAsia="Times New Roman"/>
          <w:lang w:val="en-GB" w:eastAsia="en-GB"/>
        </w:rPr>
        <w:t>T</w:t>
      </w:r>
      <w:r w:rsidRPr="006603F3">
        <w:rPr>
          <w:rFonts w:eastAsia="Times New Roman"/>
          <w:lang w:val="en-GB" w:eastAsia="en-GB"/>
        </w:rPr>
        <w:t xml:space="preserve">he </w:t>
      </w:r>
      <w:r w:rsidR="00A5639A">
        <w:rPr>
          <w:rFonts w:eastAsia="Times New Roman"/>
          <w:lang w:val="en-GB" w:eastAsia="en-GB"/>
        </w:rPr>
        <w:t>R</w:t>
      </w:r>
      <w:r w:rsidRPr="006603F3">
        <w:rPr>
          <w:rFonts w:eastAsia="Times New Roman"/>
          <w:lang w:val="en-GB" w:eastAsia="en-GB"/>
        </w:rPr>
        <w:t xml:space="preserve">ole of </w:t>
      </w:r>
      <w:r w:rsidR="00A5639A">
        <w:rPr>
          <w:rFonts w:eastAsia="Times New Roman"/>
          <w:lang w:val="en-GB" w:eastAsia="en-GB"/>
        </w:rPr>
        <w:t>M</w:t>
      </w:r>
      <w:r w:rsidRPr="006603F3">
        <w:rPr>
          <w:rFonts w:eastAsia="Times New Roman"/>
          <w:lang w:val="en-GB" w:eastAsia="en-GB"/>
        </w:rPr>
        <w:t xml:space="preserve">anagerial </w:t>
      </w:r>
      <w:r w:rsidR="00A5639A">
        <w:rPr>
          <w:rFonts w:eastAsia="Times New Roman"/>
          <w:lang w:val="en-GB" w:eastAsia="en-GB"/>
        </w:rPr>
        <w:t>V</w:t>
      </w:r>
      <w:r w:rsidRPr="006603F3">
        <w:rPr>
          <w:rFonts w:eastAsia="Times New Roman"/>
          <w:lang w:val="en-GB" w:eastAsia="en-GB"/>
        </w:rPr>
        <w:t xml:space="preserve">alues and </w:t>
      </w:r>
      <w:r w:rsidR="00A5639A">
        <w:rPr>
          <w:rFonts w:eastAsia="Times New Roman"/>
          <w:lang w:val="en-GB" w:eastAsia="en-GB"/>
        </w:rPr>
        <w:t>G</w:t>
      </w:r>
      <w:r w:rsidRPr="006603F3">
        <w:rPr>
          <w:rFonts w:eastAsia="Times New Roman"/>
          <w:lang w:val="en-GB" w:eastAsia="en-GB"/>
        </w:rPr>
        <w:t xml:space="preserve">oal </w:t>
      </w:r>
      <w:r w:rsidR="00A5639A">
        <w:rPr>
          <w:rFonts w:eastAsia="Times New Roman"/>
          <w:lang w:val="en-GB" w:eastAsia="en-GB"/>
        </w:rPr>
        <w:t>O</w:t>
      </w:r>
      <w:r w:rsidRPr="006603F3">
        <w:rPr>
          <w:rFonts w:eastAsia="Times New Roman"/>
          <w:lang w:val="en-GB" w:eastAsia="en-GB"/>
        </w:rPr>
        <w:t xml:space="preserve">rientation. </w:t>
      </w:r>
      <w:r w:rsidRPr="006603F3">
        <w:rPr>
          <w:rFonts w:eastAsia="Times New Roman"/>
          <w:i/>
          <w:iCs/>
          <w:lang w:val="en-GB" w:eastAsia="en-GB"/>
        </w:rPr>
        <w:t>Leadership &amp; Organization Development Journal</w:t>
      </w:r>
      <w:r w:rsidRPr="006603F3">
        <w:rPr>
          <w:rFonts w:eastAsia="Times New Roman"/>
          <w:lang w:val="en-GB" w:eastAsia="en-GB"/>
        </w:rPr>
        <w:t xml:space="preserve">, </w:t>
      </w:r>
      <w:r w:rsidRPr="006603F3">
        <w:rPr>
          <w:rFonts w:eastAsia="Times New Roman"/>
          <w:i/>
          <w:iCs/>
          <w:lang w:val="en-GB" w:eastAsia="en-GB"/>
        </w:rPr>
        <w:t>29</w:t>
      </w:r>
      <w:r w:rsidRPr="006603F3">
        <w:rPr>
          <w:rFonts w:eastAsia="Times New Roman"/>
          <w:lang w:val="en-GB" w:eastAsia="en-GB"/>
        </w:rPr>
        <w:t>(4), pp.340-358.</w:t>
      </w:r>
    </w:p>
    <w:p w14:paraId="11F569B8" w14:textId="77777777" w:rsidR="008D7899" w:rsidRDefault="008D7899" w:rsidP="00FD3C56">
      <w:pPr>
        <w:pStyle w:val="BodyText"/>
        <w:spacing w:line="276" w:lineRule="auto"/>
        <w:ind w:left="719" w:right="1492"/>
      </w:pPr>
    </w:p>
    <w:p w14:paraId="454E9635" w14:textId="50E1D899" w:rsidR="00FD3C56" w:rsidRDefault="00FD3C56" w:rsidP="00FD3C56">
      <w:pPr>
        <w:pStyle w:val="BodyText"/>
        <w:spacing w:line="276" w:lineRule="auto"/>
        <w:ind w:left="719" w:right="1492"/>
      </w:pPr>
      <w:r w:rsidRPr="00FD3C56">
        <w:t>Chima,</w:t>
      </w:r>
      <w:r w:rsidRPr="00FD3C56">
        <w:rPr>
          <w:spacing w:val="-1"/>
        </w:rPr>
        <w:t xml:space="preserve"> </w:t>
      </w:r>
      <w:r w:rsidRPr="00FD3C56">
        <w:t>A.</w:t>
      </w:r>
      <w:r w:rsidRPr="00FD3C56">
        <w:rPr>
          <w:spacing w:val="-1"/>
        </w:rPr>
        <w:t xml:space="preserve"> </w:t>
      </w:r>
      <w:r w:rsidRPr="00FD3C56">
        <w:t>and</w:t>
      </w:r>
      <w:r w:rsidRPr="00FD3C56">
        <w:rPr>
          <w:spacing w:val="-5"/>
        </w:rPr>
        <w:t xml:space="preserve"> </w:t>
      </w:r>
      <w:r w:rsidRPr="00FD3C56">
        <w:t>Gutman,</w:t>
      </w:r>
      <w:r w:rsidRPr="00FD3C56">
        <w:rPr>
          <w:spacing w:val="-6"/>
        </w:rPr>
        <w:t xml:space="preserve"> </w:t>
      </w:r>
      <w:r w:rsidRPr="00FD3C56">
        <w:t>R.</w:t>
      </w:r>
      <w:r w:rsidRPr="00FD3C56">
        <w:rPr>
          <w:spacing w:val="-1"/>
        </w:rPr>
        <w:t xml:space="preserve"> </w:t>
      </w:r>
      <w:r w:rsidRPr="00FD3C56">
        <w:t>(2020).</w:t>
      </w:r>
      <w:r w:rsidRPr="00FD3C56">
        <w:rPr>
          <w:spacing w:val="-3"/>
        </w:rPr>
        <w:t xml:space="preserve"> </w:t>
      </w:r>
      <w:r w:rsidRPr="00FD3C56">
        <w:t>What</w:t>
      </w:r>
      <w:r w:rsidRPr="00FD3C56">
        <w:rPr>
          <w:spacing w:val="-1"/>
        </w:rPr>
        <w:t xml:space="preserve"> </w:t>
      </w:r>
      <w:r w:rsidRPr="00FD3C56">
        <w:t>it</w:t>
      </w:r>
      <w:r w:rsidRPr="00FD3C56">
        <w:rPr>
          <w:spacing w:val="-4"/>
        </w:rPr>
        <w:t xml:space="preserve"> </w:t>
      </w:r>
      <w:r w:rsidR="00A5639A">
        <w:t>T</w:t>
      </w:r>
      <w:r w:rsidRPr="00FD3C56">
        <w:t>akes</w:t>
      </w:r>
      <w:r w:rsidRPr="00FD3C56">
        <w:rPr>
          <w:spacing w:val="-5"/>
        </w:rPr>
        <w:t xml:space="preserve"> </w:t>
      </w:r>
      <w:r w:rsidRPr="00FD3C56">
        <w:t>to</w:t>
      </w:r>
      <w:r w:rsidRPr="00FD3C56">
        <w:rPr>
          <w:spacing w:val="-3"/>
        </w:rPr>
        <w:t xml:space="preserve"> </w:t>
      </w:r>
      <w:r w:rsidR="00A5639A">
        <w:t>L</w:t>
      </w:r>
      <w:r w:rsidRPr="00FD3C56">
        <w:t>ead</w:t>
      </w:r>
      <w:r w:rsidRPr="00FD3C56">
        <w:rPr>
          <w:spacing w:val="-3"/>
        </w:rPr>
        <w:t xml:space="preserve"> </w:t>
      </w:r>
      <w:r w:rsidR="00A5639A">
        <w:t>T</w:t>
      </w:r>
      <w:r w:rsidRPr="00FD3C56">
        <w:t>hrough</w:t>
      </w:r>
      <w:r w:rsidRPr="00FD3C56">
        <w:rPr>
          <w:spacing w:val="-3"/>
        </w:rPr>
        <w:t xml:space="preserve"> </w:t>
      </w:r>
      <w:r w:rsidR="00A5639A">
        <w:rPr>
          <w:spacing w:val="-3"/>
        </w:rPr>
        <w:t>A</w:t>
      </w:r>
      <w:r w:rsidRPr="00FD3C56">
        <w:t>n</w:t>
      </w:r>
      <w:r w:rsidRPr="00FD3C56">
        <w:rPr>
          <w:spacing w:val="-5"/>
        </w:rPr>
        <w:t xml:space="preserve"> </w:t>
      </w:r>
      <w:r w:rsidR="00A5639A">
        <w:t>E</w:t>
      </w:r>
      <w:r w:rsidRPr="00FD3C56">
        <w:t>ra</w:t>
      </w:r>
      <w:r w:rsidRPr="00FD3C56">
        <w:rPr>
          <w:spacing w:val="-5"/>
        </w:rPr>
        <w:t xml:space="preserve"> </w:t>
      </w:r>
      <w:r w:rsidRPr="00FD3C56">
        <w:t>of</w:t>
      </w:r>
      <w:r w:rsidRPr="00FD3C56">
        <w:rPr>
          <w:spacing w:val="-4"/>
        </w:rPr>
        <w:t xml:space="preserve"> </w:t>
      </w:r>
      <w:r w:rsidR="00A5639A">
        <w:t>E</w:t>
      </w:r>
      <w:r w:rsidRPr="00FD3C56">
        <w:t xml:space="preserve">xponential </w:t>
      </w:r>
      <w:r w:rsidR="00A5639A">
        <w:t>C</w:t>
      </w:r>
      <w:r w:rsidRPr="00FD3C56">
        <w:t>hange.</w:t>
      </w:r>
      <w:r w:rsidRPr="00FD3C56">
        <w:rPr>
          <w:spacing w:val="40"/>
        </w:rPr>
        <w:t xml:space="preserve"> </w:t>
      </w:r>
      <w:r w:rsidRPr="00FD3C56">
        <w:rPr>
          <w:i/>
        </w:rPr>
        <w:t>Harvard Business Review</w:t>
      </w:r>
      <w:r w:rsidRPr="00FD3C56">
        <w:t xml:space="preserve">. </w:t>
      </w:r>
      <w:proofErr w:type="spellStart"/>
      <w:r w:rsidRPr="00FD3C56">
        <w:t>Aavailable</w:t>
      </w:r>
      <w:proofErr w:type="spellEnd"/>
      <w:r w:rsidRPr="00FD3C56">
        <w:t xml:space="preserve"> at: </w:t>
      </w:r>
      <w:hyperlink r:id="rId12">
        <w:r w:rsidRPr="00FD3C56">
          <w:t>www.hbr.org</w:t>
        </w:r>
      </w:hyperlink>
    </w:p>
    <w:p w14:paraId="5B45B2B1" w14:textId="77777777" w:rsidR="008D7899" w:rsidRDefault="008D7899" w:rsidP="00FD3C56">
      <w:pPr>
        <w:pStyle w:val="BodyText"/>
        <w:spacing w:line="276" w:lineRule="auto"/>
        <w:ind w:left="719" w:right="1492"/>
      </w:pPr>
    </w:p>
    <w:p w14:paraId="44B37C4B" w14:textId="77777777" w:rsidR="008D7899" w:rsidRPr="00B95756" w:rsidRDefault="008D7899" w:rsidP="008D7899">
      <w:pPr>
        <w:pStyle w:val="Heading2"/>
        <w:ind w:left="719"/>
        <w:jc w:val="left"/>
        <w:rPr>
          <w:b w:val="0"/>
          <w:bCs w:val="0"/>
        </w:rPr>
      </w:pPr>
      <w:proofErr w:type="spellStart"/>
      <w:r w:rsidRPr="00B95756">
        <w:rPr>
          <w:b w:val="0"/>
          <w:bCs w:val="0"/>
        </w:rPr>
        <w:t>Dulewicz</w:t>
      </w:r>
      <w:proofErr w:type="spellEnd"/>
      <w:r w:rsidRPr="00B95756">
        <w:rPr>
          <w:b w:val="0"/>
          <w:bCs w:val="0"/>
        </w:rPr>
        <w:t xml:space="preserve">, V. and Higgs, M. (2005), “Assessing </w:t>
      </w:r>
      <w:r>
        <w:rPr>
          <w:b w:val="0"/>
          <w:bCs w:val="0"/>
        </w:rPr>
        <w:t>L</w:t>
      </w:r>
      <w:r w:rsidRPr="00B95756">
        <w:rPr>
          <w:b w:val="0"/>
          <w:bCs w:val="0"/>
        </w:rPr>
        <w:t xml:space="preserve">eadership </w:t>
      </w:r>
      <w:r>
        <w:rPr>
          <w:b w:val="0"/>
          <w:bCs w:val="0"/>
        </w:rPr>
        <w:t>S</w:t>
      </w:r>
      <w:r w:rsidRPr="00B95756">
        <w:rPr>
          <w:b w:val="0"/>
          <w:bCs w:val="0"/>
        </w:rPr>
        <w:t xml:space="preserve">tyles and </w:t>
      </w:r>
      <w:r>
        <w:rPr>
          <w:b w:val="0"/>
          <w:bCs w:val="0"/>
        </w:rPr>
        <w:t>O</w:t>
      </w:r>
      <w:r w:rsidRPr="00B95756">
        <w:rPr>
          <w:b w:val="0"/>
          <w:bCs w:val="0"/>
        </w:rPr>
        <w:t xml:space="preserve">rganisational </w:t>
      </w:r>
      <w:r>
        <w:rPr>
          <w:b w:val="0"/>
          <w:bCs w:val="0"/>
        </w:rPr>
        <w:t>C</w:t>
      </w:r>
      <w:r w:rsidRPr="00B95756">
        <w:rPr>
          <w:b w:val="0"/>
          <w:bCs w:val="0"/>
        </w:rPr>
        <w:t xml:space="preserve">ontext”, Journal of Managerial Psychology, Vol. 20 No. 2, pp. 105-123, </w:t>
      </w:r>
      <w:proofErr w:type="spellStart"/>
      <w:r w:rsidRPr="00B95756">
        <w:rPr>
          <w:b w:val="0"/>
          <w:bCs w:val="0"/>
        </w:rPr>
        <w:t>doi</w:t>
      </w:r>
      <w:proofErr w:type="spellEnd"/>
      <w:r w:rsidRPr="00B95756">
        <w:rPr>
          <w:b w:val="0"/>
          <w:bCs w:val="0"/>
        </w:rPr>
        <w:t>: 10.1108/02683940510579759.</w:t>
      </w:r>
    </w:p>
    <w:p w14:paraId="408B8D2B" w14:textId="77777777" w:rsidR="008D7899" w:rsidRPr="00FD3C56" w:rsidRDefault="008D7899" w:rsidP="00FD3C56">
      <w:pPr>
        <w:pStyle w:val="BodyText"/>
        <w:spacing w:line="276" w:lineRule="auto"/>
        <w:ind w:left="719" w:right="1492"/>
      </w:pPr>
    </w:p>
    <w:p w14:paraId="19B7C416" w14:textId="77777777" w:rsidR="008D7899" w:rsidRPr="00FD3C56" w:rsidRDefault="008D7899" w:rsidP="008D7899">
      <w:pPr>
        <w:pStyle w:val="Heading2"/>
        <w:ind w:left="719"/>
        <w:jc w:val="left"/>
        <w:rPr>
          <w:b w:val="0"/>
          <w:bCs w:val="0"/>
          <w:color w:val="222222"/>
          <w:shd w:val="clear" w:color="auto" w:fill="FFFFFF"/>
        </w:rPr>
      </w:pPr>
      <w:r w:rsidRPr="00FD3C56">
        <w:rPr>
          <w:b w:val="0"/>
          <w:bCs w:val="0"/>
          <w:color w:val="222222"/>
          <w:shd w:val="clear" w:color="auto" w:fill="FFFFFF"/>
        </w:rPr>
        <w:t>McCauley, C.D. and Palus, C.J., 2021. Developing the theory and practice of leadership development: A relational view. </w:t>
      </w:r>
      <w:r w:rsidRPr="00FD3C56">
        <w:rPr>
          <w:b w:val="0"/>
          <w:bCs w:val="0"/>
          <w:i/>
          <w:iCs/>
          <w:color w:val="222222"/>
          <w:shd w:val="clear" w:color="auto" w:fill="FFFFFF"/>
        </w:rPr>
        <w:t>The Leadership Quarterly</w:t>
      </w:r>
      <w:r w:rsidRPr="00FD3C56">
        <w:rPr>
          <w:b w:val="0"/>
          <w:bCs w:val="0"/>
          <w:color w:val="222222"/>
          <w:shd w:val="clear" w:color="auto" w:fill="FFFFFF"/>
        </w:rPr>
        <w:t>, </w:t>
      </w:r>
      <w:r w:rsidRPr="00FD3C56">
        <w:rPr>
          <w:b w:val="0"/>
          <w:bCs w:val="0"/>
          <w:i/>
          <w:iCs/>
          <w:color w:val="222222"/>
          <w:shd w:val="clear" w:color="auto" w:fill="FFFFFF"/>
        </w:rPr>
        <w:t>32</w:t>
      </w:r>
      <w:r w:rsidRPr="00FD3C56">
        <w:rPr>
          <w:b w:val="0"/>
          <w:bCs w:val="0"/>
          <w:color w:val="222222"/>
          <w:shd w:val="clear" w:color="auto" w:fill="FFFFFF"/>
        </w:rPr>
        <w:t>(5), p.101456.</w:t>
      </w:r>
    </w:p>
    <w:p w14:paraId="39EA4873" w14:textId="77777777" w:rsidR="008D7899" w:rsidRPr="00FD3C56" w:rsidRDefault="008D7899" w:rsidP="008D7899">
      <w:pPr>
        <w:pStyle w:val="Heading2"/>
        <w:ind w:left="719"/>
        <w:jc w:val="left"/>
        <w:rPr>
          <w:b w:val="0"/>
          <w:bCs w:val="0"/>
          <w:color w:val="222222"/>
          <w:shd w:val="clear" w:color="auto" w:fill="FFFFFF"/>
        </w:rPr>
      </w:pPr>
    </w:p>
    <w:p w14:paraId="24271E37" w14:textId="77777777" w:rsidR="008D7899" w:rsidRPr="008D7899" w:rsidRDefault="00FD3C56" w:rsidP="008D7899">
      <w:pPr>
        <w:pStyle w:val="Heading2"/>
        <w:ind w:left="719"/>
        <w:jc w:val="left"/>
        <w:rPr>
          <w:b w:val="0"/>
          <w:bCs w:val="0"/>
          <w:color w:val="212121"/>
        </w:rPr>
      </w:pPr>
      <w:r w:rsidRPr="008D7899">
        <w:rPr>
          <w:b w:val="0"/>
          <w:bCs w:val="0"/>
          <w:color w:val="212121"/>
        </w:rPr>
        <w:t>Sethuraman,</w:t>
      </w:r>
      <w:r w:rsidRPr="008D7899">
        <w:rPr>
          <w:b w:val="0"/>
          <w:bCs w:val="0"/>
          <w:color w:val="212121"/>
          <w:spacing w:val="40"/>
        </w:rPr>
        <w:t xml:space="preserve"> </w:t>
      </w:r>
      <w:r w:rsidRPr="008D7899">
        <w:rPr>
          <w:b w:val="0"/>
          <w:bCs w:val="0"/>
          <w:color w:val="212121"/>
        </w:rPr>
        <w:t>K.</w:t>
      </w:r>
      <w:r w:rsidRPr="008D7899">
        <w:rPr>
          <w:b w:val="0"/>
          <w:bCs w:val="0"/>
          <w:color w:val="212121"/>
          <w:spacing w:val="40"/>
        </w:rPr>
        <w:t xml:space="preserve"> </w:t>
      </w:r>
      <w:r w:rsidRPr="008D7899">
        <w:rPr>
          <w:b w:val="0"/>
          <w:bCs w:val="0"/>
          <w:color w:val="212121"/>
        </w:rPr>
        <w:t>and</w:t>
      </w:r>
      <w:r w:rsidRPr="008D7899">
        <w:rPr>
          <w:b w:val="0"/>
          <w:bCs w:val="0"/>
          <w:color w:val="212121"/>
          <w:spacing w:val="40"/>
        </w:rPr>
        <w:t xml:space="preserve"> </w:t>
      </w:r>
      <w:r w:rsidRPr="008D7899">
        <w:rPr>
          <w:b w:val="0"/>
          <w:bCs w:val="0"/>
          <w:color w:val="212121"/>
        </w:rPr>
        <w:t>Suresh,</w:t>
      </w:r>
      <w:r w:rsidRPr="008D7899">
        <w:rPr>
          <w:b w:val="0"/>
          <w:bCs w:val="0"/>
          <w:color w:val="212121"/>
          <w:spacing w:val="40"/>
        </w:rPr>
        <w:t xml:space="preserve"> </w:t>
      </w:r>
      <w:r w:rsidRPr="008D7899">
        <w:rPr>
          <w:b w:val="0"/>
          <w:bCs w:val="0"/>
          <w:color w:val="212121"/>
        </w:rPr>
        <w:t>J.,</w:t>
      </w:r>
      <w:r w:rsidRPr="008D7899">
        <w:rPr>
          <w:b w:val="0"/>
          <w:bCs w:val="0"/>
          <w:color w:val="212121"/>
          <w:spacing w:val="40"/>
        </w:rPr>
        <w:t xml:space="preserve"> (</w:t>
      </w:r>
      <w:r w:rsidRPr="008D7899">
        <w:rPr>
          <w:b w:val="0"/>
          <w:bCs w:val="0"/>
          <w:color w:val="212121"/>
        </w:rPr>
        <w:t>2014).</w:t>
      </w:r>
      <w:r w:rsidRPr="008D7899">
        <w:rPr>
          <w:b w:val="0"/>
          <w:bCs w:val="0"/>
          <w:color w:val="212121"/>
          <w:spacing w:val="40"/>
        </w:rPr>
        <w:t xml:space="preserve"> </w:t>
      </w:r>
      <w:r w:rsidRPr="008D7899">
        <w:rPr>
          <w:b w:val="0"/>
          <w:bCs w:val="0"/>
          <w:color w:val="212121"/>
        </w:rPr>
        <w:t>Effective</w:t>
      </w:r>
      <w:r w:rsidRPr="008D7899">
        <w:rPr>
          <w:b w:val="0"/>
          <w:bCs w:val="0"/>
          <w:color w:val="212121"/>
          <w:spacing w:val="40"/>
        </w:rPr>
        <w:t xml:space="preserve"> </w:t>
      </w:r>
      <w:r w:rsidRPr="008D7899">
        <w:rPr>
          <w:b w:val="0"/>
          <w:bCs w:val="0"/>
          <w:color w:val="212121"/>
        </w:rPr>
        <w:t>leadership</w:t>
      </w:r>
      <w:r w:rsidRPr="008D7899">
        <w:rPr>
          <w:b w:val="0"/>
          <w:bCs w:val="0"/>
          <w:color w:val="212121"/>
          <w:spacing w:val="40"/>
        </w:rPr>
        <w:t xml:space="preserve"> </w:t>
      </w:r>
      <w:r w:rsidRPr="008D7899">
        <w:rPr>
          <w:b w:val="0"/>
          <w:bCs w:val="0"/>
          <w:color w:val="212121"/>
        </w:rPr>
        <w:t>styles.</w:t>
      </w:r>
      <w:r w:rsidRPr="008D7899">
        <w:rPr>
          <w:b w:val="0"/>
          <w:bCs w:val="0"/>
          <w:color w:val="212121"/>
          <w:spacing w:val="-1"/>
        </w:rPr>
        <w:t xml:space="preserve"> </w:t>
      </w:r>
      <w:r w:rsidRPr="008D7899">
        <w:rPr>
          <w:b w:val="0"/>
          <w:bCs w:val="0"/>
          <w:i/>
          <w:color w:val="212121"/>
        </w:rPr>
        <w:t>International</w:t>
      </w:r>
      <w:r w:rsidRPr="008D7899">
        <w:rPr>
          <w:b w:val="0"/>
          <w:bCs w:val="0"/>
          <w:i/>
          <w:color w:val="212121"/>
          <w:spacing w:val="40"/>
        </w:rPr>
        <w:t xml:space="preserve"> </w:t>
      </w:r>
      <w:r w:rsidRPr="008D7899">
        <w:rPr>
          <w:b w:val="0"/>
          <w:bCs w:val="0"/>
          <w:i/>
          <w:color w:val="212121"/>
        </w:rPr>
        <w:t>Business Research</w:t>
      </w:r>
      <w:r w:rsidRPr="008D7899">
        <w:rPr>
          <w:b w:val="0"/>
          <w:bCs w:val="0"/>
          <w:color w:val="212121"/>
        </w:rPr>
        <w:t xml:space="preserve">, </w:t>
      </w:r>
      <w:r w:rsidRPr="008D7899">
        <w:rPr>
          <w:b w:val="0"/>
          <w:bCs w:val="0"/>
          <w:i/>
          <w:color w:val="212121"/>
        </w:rPr>
        <w:t>7</w:t>
      </w:r>
      <w:r w:rsidRPr="008D7899">
        <w:rPr>
          <w:b w:val="0"/>
          <w:bCs w:val="0"/>
          <w:color w:val="212121"/>
        </w:rPr>
        <w:t>(9), p.165.</w:t>
      </w:r>
      <w:r w:rsidR="008D7899" w:rsidRPr="008D7899">
        <w:rPr>
          <w:b w:val="0"/>
          <w:bCs w:val="0"/>
          <w:color w:val="212121"/>
        </w:rPr>
        <w:t xml:space="preserve"> </w:t>
      </w:r>
    </w:p>
    <w:p w14:paraId="38FC9462" w14:textId="77777777" w:rsidR="008D7899" w:rsidRDefault="008D7899" w:rsidP="008D7899">
      <w:pPr>
        <w:pStyle w:val="Heading2"/>
        <w:ind w:left="719"/>
        <w:jc w:val="left"/>
        <w:rPr>
          <w:color w:val="212121"/>
        </w:rPr>
      </w:pPr>
    </w:p>
    <w:p w14:paraId="4A1C6842" w14:textId="0BBEFD00" w:rsidR="008D7899" w:rsidRPr="00FD3C56" w:rsidRDefault="008D7899" w:rsidP="008D7899">
      <w:pPr>
        <w:pStyle w:val="Heading2"/>
        <w:ind w:left="719"/>
        <w:jc w:val="left"/>
        <w:rPr>
          <w:b w:val="0"/>
          <w:bCs w:val="0"/>
          <w:spacing w:val="-2"/>
        </w:rPr>
      </w:pPr>
      <w:r w:rsidRPr="00FD3C56">
        <w:rPr>
          <w:b w:val="0"/>
          <w:bCs w:val="0"/>
          <w:color w:val="222222"/>
          <w:shd w:val="clear" w:color="auto" w:fill="FFFFFF"/>
        </w:rPr>
        <w:t>Solinger, O.N., Jansen, P.G. and Cornelissen, J.P., 2020. The emergence of moral leadership. </w:t>
      </w:r>
      <w:r w:rsidRPr="00FD3C56">
        <w:rPr>
          <w:b w:val="0"/>
          <w:bCs w:val="0"/>
          <w:i/>
          <w:iCs/>
          <w:color w:val="222222"/>
          <w:shd w:val="clear" w:color="auto" w:fill="FFFFFF"/>
        </w:rPr>
        <w:t>Academy of Management Review</w:t>
      </w:r>
      <w:r w:rsidRPr="00FD3C56">
        <w:rPr>
          <w:b w:val="0"/>
          <w:bCs w:val="0"/>
          <w:color w:val="222222"/>
          <w:shd w:val="clear" w:color="auto" w:fill="FFFFFF"/>
        </w:rPr>
        <w:t>, </w:t>
      </w:r>
      <w:r w:rsidRPr="00FD3C56">
        <w:rPr>
          <w:b w:val="0"/>
          <w:bCs w:val="0"/>
          <w:i/>
          <w:iCs/>
          <w:color w:val="222222"/>
          <w:shd w:val="clear" w:color="auto" w:fill="FFFFFF"/>
        </w:rPr>
        <w:t>45</w:t>
      </w:r>
      <w:r w:rsidRPr="00FD3C56">
        <w:rPr>
          <w:b w:val="0"/>
          <w:bCs w:val="0"/>
          <w:color w:val="222222"/>
          <w:shd w:val="clear" w:color="auto" w:fill="FFFFFF"/>
        </w:rPr>
        <w:t>(3), pp.504-527.</w:t>
      </w:r>
    </w:p>
    <w:p w14:paraId="017C06E1" w14:textId="3ED878A1" w:rsidR="00FD3C56" w:rsidRPr="00FD3C56" w:rsidRDefault="00FD3C56" w:rsidP="00FD3C56">
      <w:pPr>
        <w:spacing w:line="278" w:lineRule="auto"/>
        <w:ind w:left="719" w:right="1492"/>
      </w:pPr>
    </w:p>
    <w:p w14:paraId="0E208BBB" w14:textId="77777777" w:rsidR="00FD3C56" w:rsidRPr="00FD3C56" w:rsidRDefault="00FD3C56" w:rsidP="00FD3C56">
      <w:pPr>
        <w:pStyle w:val="BodyText"/>
        <w:spacing w:before="11"/>
      </w:pPr>
    </w:p>
    <w:p w14:paraId="04AC1DD5" w14:textId="77777777" w:rsidR="008D7899" w:rsidRPr="008D7899" w:rsidRDefault="00FD3C56" w:rsidP="008D7899">
      <w:pPr>
        <w:pStyle w:val="Heading2"/>
        <w:ind w:left="719"/>
        <w:jc w:val="left"/>
        <w:rPr>
          <w:b w:val="0"/>
          <w:bCs w:val="0"/>
          <w:color w:val="212121"/>
        </w:rPr>
      </w:pPr>
      <w:r w:rsidRPr="001C1EF7">
        <w:rPr>
          <w:b w:val="0"/>
          <w:bCs w:val="0"/>
          <w:color w:val="212121"/>
          <w:lang w:val="en-GB"/>
        </w:rPr>
        <w:t>Tannenbaum,</w:t>
      </w:r>
      <w:r w:rsidRPr="001C1EF7">
        <w:rPr>
          <w:b w:val="0"/>
          <w:bCs w:val="0"/>
          <w:color w:val="212121"/>
          <w:spacing w:val="31"/>
          <w:lang w:val="en-GB"/>
        </w:rPr>
        <w:t xml:space="preserve"> </w:t>
      </w:r>
      <w:r w:rsidRPr="001C1EF7">
        <w:rPr>
          <w:b w:val="0"/>
          <w:bCs w:val="0"/>
          <w:color w:val="212121"/>
          <w:lang w:val="en-GB"/>
        </w:rPr>
        <w:t>R.</w:t>
      </w:r>
      <w:r w:rsidRPr="001C1EF7">
        <w:rPr>
          <w:b w:val="0"/>
          <w:bCs w:val="0"/>
          <w:color w:val="212121"/>
          <w:spacing w:val="34"/>
          <w:lang w:val="en-GB"/>
        </w:rPr>
        <w:t xml:space="preserve"> </w:t>
      </w:r>
      <w:r w:rsidRPr="001C1EF7">
        <w:rPr>
          <w:b w:val="0"/>
          <w:bCs w:val="0"/>
          <w:color w:val="212121"/>
          <w:lang w:val="en-GB"/>
        </w:rPr>
        <w:t>and</w:t>
      </w:r>
      <w:r w:rsidRPr="001C1EF7">
        <w:rPr>
          <w:b w:val="0"/>
          <w:bCs w:val="0"/>
          <w:color w:val="212121"/>
          <w:spacing w:val="32"/>
          <w:lang w:val="en-GB"/>
        </w:rPr>
        <w:t xml:space="preserve"> </w:t>
      </w:r>
      <w:r w:rsidRPr="001C1EF7">
        <w:rPr>
          <w:b w:val="0"/>
          <w:bCs w:val="0"/>
          <w:color w:val="212121"/>
          <w:lang w:val="en-GB"/>
        </w:rPr>
        <w:t>Schmidt,</w:t>
      </w:r>
      <w:r w:rsidRPr="001C1EF7">
        <w:rPr>
          <w:b w:val="0"/>
          <w:bCs w:val="0"/>
          <w:color w:val="212121"/>
          <w:spacing w:val="31"/>
          <w:lang w:val="en-GB"/>
        </w:rPr>
        <w:t xml:space="preserve"> </w:t>
      </w:r>
      <w:r w:rsidRPr="001C1EF7">
        <w:rPr>
          <w:b w:val="0"/>
          <w:bCs w:val="0"/>
          <w:color w:val="212121"/>
          <w:lang w:val="en-GB"/>
        </w:rPr>
        <w:t>W.H.,</w:t>
      </w:r>
      <w:r w:rsidRPr="001C1EF7">
        <w:rPr>
          <w:b w:val="0"/>
          <w:bCs w:val="0"/>
          <w:color w:val="212121"/>
          <w:spacing w:val="31"/>
          <w:lang w:val="en-GB"/>
        </w:rPr>
        <w:t xml:space="preserve"> (</w:t>
      </w:r>
      <w:r w:rsidRPr="001C1EF7">
        <w:rPr>
          <w:b w:val="0"/>
          <w:bCs w:val="0"/>
          <w:color w:val="212121"/>
          <w:lang w:val="en-GB"/>
        </w:rPr>
        <w:t>1973).</w:t>
      </w:r>
      <w:r w:rsidRPr="001C1EF7">
        <w:rPr>
          <w:b w:val="0"/>
          <w:bCs w:val="0"/>
          <w:color w:val="212121"/>
          <w:spacing w:val="31"/>
          <w:lang w:val="en-GB"/>
        </w:rPr>
        <w:t xml:space="preserve"> </w:t>
      </w:r>
      <w:r w:rsidRPr="008D7899">
        <w:rPr>
          <w:b w:val="0"/>
          <w:bCs w:val="0"/>
          <w:color w:val="212121"/>
        </w:rPr>
        <w:t>How</w:t>
      </w:r>
      <w:r w:rsidRPr="008D7899">
        <w:rPr>
          <w:b w:val="0"/>
          <w:bCs w:val="0"/>
          <w:color w:val="212121"/>
          <w:spacing w:val="32"/>
        </w:rPr>
        <w:t xml:space="preserve"> </w:t>
      </w:r>
      <w:r w:rsidRPr="008D7899">
        <w:rPr>
          <w:b w:val="0"/>
          <w:bCs w:val="0"/>
          <w:color w:val="212121"/>
        </w:rPr>
        <w:t>to</w:t>
      </w:r>
      <w:r w:rsidRPr="008D7899">
        <w:rPr>
          <w:b w:val="0"/>
          <w:bCs w:val="0"/>
          <w:color w:val="212121"/>
          <w:spacing w:val="30"/>
        </w:rPr>
        <w:t xml:space="preserve"> </w:t>
      </w:r>
      <w:r w:rsidRPr="008D7899">
        <w:rPr>
          <w:b w:val="0"/>
          <w:bCs w:val="0"/>
          <w:color w:val="212121"/>
        </w:rPr>
        <w:t>choose</w:t>
      </w:r>
      <w:r w:rsidRPr="008D7899">
        <w:rPr>
          <w:b w:val="0"/>
          <w:bCs w:val="0"/>
          <w:color w:val="212121"/>
          <w:spacing w:val="30"/>
        </w:rPr>
        <w:t xml:space="preserve"> </w:t>
      </w:r>
      <w:r w:rsidRPr="008D7899">
        <w:rPr>
          <w:b w:val="0"/>
          <w:bCs w:val="0"/>
          <w:color w:val="212121"/>
        </w:rPr>
        <w:t>a</w:t>
      </w:r>
      <w:r w:rsidRPr="008D7899">
        <w:rPr>
          <w:b w:val="0"/>
          <w:bCs w:val="0"/>
          <w:color w:val="212121"/>
          <w:spacing w:val="32"/>
        </w:rPr>
        <w:t xml:space="preserve"> </w:t>
      </w:r>
      <w:r w:rsidRPr="008D7899">
        <w:rPr>
          <w:b w:val="0"/>
          <w:bCs w:val="0"/>
          <w:color w:val="212121"/>
        </w:rPr>
        <w:t>leadership</w:t>
      </w:r>
      <w:r w:rsidRPr="008D7899">
        <w:rPr>
          <w:b w:val="0"/>
          <w:bCs w:val="0"/>
          <w:color w:val="212121"/>
          <w:spacing w:val="32"/>
        </w:rPr>
        <w:t xml:space="preserve"> </w:t>
      </w:r>
      <w:r w:rsidRPr="008D7899">
        <w:rPr>
          <w:b w:val="0"/>
          <w:bCs w:val="0"/>
          <w:color w:val="212121"/>
        </w:rPr>
        <w:t>pattern.</w:t>
      </w:r>
      <w:r w:rsidRPr="008D7899">
        <w:rPr>
          <w:b w:val="0"/>
          <w:bCs w:val="0"/>
          <w:color w:val="212121"/>
          <w:spacing w:val="-3"/>
        </w:rPr>
        <w:t xml:space="preserve"> </w:t>
      </w:r>
      <w:r w:rsidRPr="008D7899">
        <w:rPr>
          <w:b w:val="0"/>
          <w:bCs w:val="0"/>
          <w:i/>
          <w:color w:val="212121"/>
        </w:rPr>
        <w:t>Harvard business review</w:t>
      </w:r>
      <w:r w:rsidRPr="008D7899">
        <w:rPr>
          <w:b w:val="0"/>
          <w:bCs w:val="0"/>
          <w:color w:val="212121"/>
        </w:rPr>
        <w:t>.</w:t>
      </w:r>
      <w:r w:rsidR="008D7899" w:rsidRPr="008D7899">
        <w:rPr>
          <w:b w:val="0"/>
          <w:bCs w:val="0"/>
          <w:color w:val="212121"/>
        </w:rPr>
        <w:t xml:space="preserve">  </w:t>
      </w:r>
    </w:p>
    <w:p w14:paraId="78829851" w14:textId="77777777" w:rsidR="008D7899" w:rsidRPr="008D7899" w:rsidRDefault="008D7899" w:rsidP="008D7899">
      <w:pPr>
        <w:pStyle w:val="Heading2"/>
        <w:ind w:left="719"/>
        <w:jc w:val="left"/>
        <w:rPr>
          <w:b w:val="0"/>
          <w:bCs w:val="0"/>
          <w:color w:val="212121"/>
        </w:rPr>
      </w:pPr>
    </w:p>
    <w:p w14:paraId="39F89983" w14:textId="77777777" w:rsidR="008D7899" w:rsidRPr="008D7899" w:rsidRDefault="008D7899" w:rsidP="008D7899">
      <w:pPr>
        <w:widowControl/>
        <w:autoSpaceDE/>
        <w:autoSpaceDN/>
        <w:ind w:left="719"/>
      </w:pPr>
      <w:r w:rsidRPr="008D7899">
        <w:t>Xu, Y., &amp; Farris, K. (2024). The Influence of Leadership Styles and Supervisor Communication on Employee Burnout. Journal of General Management, 03063070221122664.</w:t>
      </w:r>
    </w:p>
    <w:p w14:paraId="7C373ECB" w14:textId="77777777" w:rsidR="008D7899" w:rsidRPr="008D7899" w:rsidRDefault="008D7899" w:rsidP="008D7899">
      <w:pPr>
        <w:widowControl/>
        <w:autoSpaceDE/>
        <w:autoSpaceDN/>
        <w:ind w:left="719"/>
      </w:pPr>
    </w:p>
    <w:p w14:paraId="3F6A95E3" w14:textId="6E70F039" w:rsidR="008D7899" w:rsidRPr="00FD3C56" w:rsidRDefault="008D7899" w:rsidP="008D7899">
      <w:pPr>
        <w:widowControl/>
        <w:autoSpaceDE/>
        <w:autoSpaceDN/>
        <w:ind w:left="719"/>
        <w:rPr>
          <w:rFonts w:eastAsia="Times New Roman"/>
          <w:lang w:val="en-GB" w:eastAsia="en-GB"/>
        </w:rPr>
      </w:pPr>
      <w:r w:rsidRPr="006603F3">
        <w:rPr>
          <w:rFonts w:eastAsia="Times New Roman"/>
          <w:lang w:val="en-GB" w:eastAsia="en-GB"/>
        </w:rPr>
        <w:t xml:space="preserve">Yang, Q.I. and Wei, H., 2018. The impact of ethical leadership on organizational citizenship </w:t>
      </w:r>
      <w:proofErr w:type="spellStart"/>
      <w:r w:rsidRPr="006603F3">
        <w:rPr>
          <w:rFonts w:eastAsia="Times New Roman"/>
          <w:lang w:val="en-GB" w:eastAsia="en-GB"/>
        </w:rPr>
        <w:t>behavior</w:t>
      </w:r>
      <w:proofErr w:type="spellEnd"/>
      <w:r w:rsidRPr="006603F3">
        <w:rPr>
          <w:rFonts w:eastAsia="Times New Roman"/>
          <w:lang w:val="en-GB" w:eastAsia="en-GB"/>
        </w:rPr>
        <w:t xml:space="preserve">: The moderating role of workplace ostracism. </w:t>
      </w:r>
      <w:r w:rsidRPr="006603F3">
        <w:rPr>
          <w:rFonts w:eastAsia="Times New Roman"/>
          <w:i/>
          <w:iCs/>
          <w:lang w:val="en-GB" w:eastAsia="en-GB"/>
        </w:rPr>
        <w:t>Leadership &amp; Organization Development Journal</w:t>
      </w:r>
      <w:r w:rsidRPr="006603F3">
        <w:rPr>
          <w:rFonts w:eastAsia="Times New Roman"/>
          <w:lang w:val="en-GB" w:eastAsia="en-GB"/>
        </w:rPr>
        <w:t xml:space="preserve">, </w:t>
      </w:r>
      <w:r w:rsidRPr="006603F3">
        <w:rPr>
          <w:rFonts w:eastAsia="Times New Roman"/>
          <w:i/>
          <w:iCs/>
          <w:lang w:val="en-GB" w:eastAsia="en-GB"/>
        </w:rPr>
        <w:t>39</w:t>
      </w:r>
      <w:r w:rsidRPr="006603F3">
        <w:rPr>
          <w:rFonts w:eastAsia="Times New Roman"/>
          <w:lang w:val="en-GB" w:eastAsia="en-GB"/>
        </w:rPr>
        <w:t>(1), pp.100-113.</w:t>
      </w:r>
    </w:p>
    <w:p w14:paraId="7F87CFDB" w14:textId="7704EA79" w:rsidR="008D7899" w:rsidRPr="00E7061B" w:rsidRDefault="008D7899" w:rsidP="008D7899">
      <w:pPr>
        <w:pStyle w:val="Heading2"/>
        <w:ind w:left="719"/>
        <w:jc w:val="left"/>
        <w:rPr>
          <w:b w:val="0"/>
          <w:bCs w:val="0"/>
        </w:rPr>
      </w:pPr>
    </w:p>
    <w:p w14:paraId="119D3BEF" w14:textId="183DFFE5" w:rsidR="00FD3C56" w:rsidRPr="00FD3C56" w:rsidRDefault="00FD3C56" w:rsidP="00FD3C56">
      <w:pPr>
        <w:spacing w:line="276" w:lineRule="auto"/>
        <w:ind w:left="719" w:right="1492"/>
      </w:pPr>
    </w:p>
    <w:p w14:paraId="3AEEDBCE" w14:textId="77777777" w:rsidR="00FD3C56" w:rsidRDefault="00FD3C56" w:rsidP="00FD3C56">
      <w:pPr>
        <w:spacing w:line="278" w:lineRule="auto"/>
      </w:pPr>
    </w:p>
    <w:p w14:paraId="1CB970FA" w14:textId="77777777" w:rsidR="008D7899" w:rsidRDefault="008D7899" w:rsidP="00FD3C56">
      <w:pPr>
        <w:spacing w:line="278" w:lineRule="auto"/>
      </w:pPr>
    </w:p>
    <w:p w14:paraId="6DD1A949" w14:textId="55370DA1" w:rsidR="008D7899" w:rsidRDefault="008D7899" w:rsidP="00FD3C56">
      <w:pPr>
        <w:spacing w:line="278" w:lineRule="auto"/>
        <w:sectPr w:rsidR="008D7899" w:rsidSect="001966DF">
          <w:pgSz w:w="11900" w:h="16850"/>
          <w:pgMar w:top="640" w:right="160" w:bottom="860" w:left="500" w:header="0" w:footer="664" w:gutter="0"/>
          <w:cols w:space="720"/>
        </w:sectPr>
      </w:pPr>
      <w:r>
        <w:t xml:space="preserve">                    </w:t>
      </w:r>
    </w:p>
    <w:p w14:paraId="1F584278" w14:textId="77777777" w:rsidR="00FD3C56" w:rsidRDefault="00FD3C56" w:rsidP="00FD3C56">
      <w:pPr>
        <w:pStyle w:val="BodyText"/>
        <w:ind w:left="503"/>
        <w:rPr>
          <w:sz w:val="20"/>
        </w:rPr>
      </w:pPr>
      <w:r>
        <w:rPr>
          <w:noProof/>
          <w:sz w:val="20"/>
        </w:rPr>
        <w:lastRenderedPageBreak/>
        <mc:AlternateContent>
          <mc:Choice Requires="wps">
            <w:drawing>
              <wp:inline distT="0" distB="0" distL="0" distR="0" wp14:anchorId="2A8A7D42" wp14:editId="1DF41D14">
                <wp:extent cx="6296025" cy="591820"/>
                <wp:effectExtent l="8255" t="12700" r="10795" b="5080"/>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591820"/>
                        </a:xfrm>
                        <a:prstGeom prst="rect">
                          <a:avLst/>
                        </a:prstGeom>
                        <a:solidFill>
                          <a:srgbClr val="D9D9D9"/>
                        </a:solidFill>
                        <a:ln w="6096">
                          <a:solidFill>
                            <a:srgbClr val="000000"/>
                          </a:solidFill>
                          <a:miter lim="800000"/>
                          <a:headEnd/>
                          <a:tailEnd/>
                        </a:ln>
                      </wps:spPr>
                      <wps:txbx>
                        <w:txbxContent>
                          <w:p w14:paraId="0EB37192" w14:textId="77777777" w:rsidR="00FD3C56" w:rsidRDefault="00FD3C56" w:rsidP="00FD3C56">
                            <w:pPr>
                              <w:spacing w:before="1"/>
                              <w:ind w:left="3938" w:hanging="3766"/>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9"/>
                                <w:sz w:val="40"/>
                              </w:rPr>
                              <w:t xml:space="preserve"> </w:t>
                            </w:r>
                            <w:r>
                              <w:rPr>
                                <w:b/>
                                <w:color w:val="000000"/>
                                <w:sz w:val="40"/>
                              </w:rPr>
                              <w:t>COMPLETION OF TASKS</w:t>
                            </w:r>
                          </w:p>
                        </w:txbxContent>
                      </wps:txbx>
                      <wps:bodyPr rot="0" vert="horz" wrap="square" lIns="0" tIns="0" rIns="0" bIns="0" anchor="t" anchorCtr="0" upright="1">
                        <a:noAutofit/>
                      </wps:bodyPr>
                    </wps:wsp>
                  </a:graphicData>
                </a:graphic>
              </wp:inline>
            </w:drawing>
          </mc:Choice>
          <mc:Fallback>
            <w:pict>
              <v:shape w14:anchorId="2A8A7D42" id="Text Box 7" o:spid="_x0000_s1030" type="#_x0000_t202" style="width:495.7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" fillcolor="#d9d9d9" strokeweight=".48pt">
                <v:textbox inset="0,0,0,0">
                  <w:txbxContent>
                    <w:p w14:paraId="0EB37192" w14:textId="77777777" w:rsidR="00FD3C56" w:rsidRDefault="00FD3C56" w:rsidP="00FD3C56">
                      <w:pPr>
                        <w:spacing w:before="1"/>
                        <w:ind w:left="3938" w:hanging="3766"/>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9"/>
                          <w:sz w:val="40"/>
                        </w:rPr>
                        <w:t xml:space="preserve"> </w:t>
                      </w:r>
                      <w:r>
                        <w:rPr>
                          <w:b/>
                          <w:color w:val="000000"/>
                          <w:sz w:val="40"/>
                        </w:rPr>
                        <w:t>COMPLETION OF TASKS</w:t>
                      </w:r>
                    </w:p>
                  </w:txbxContent>
                </v:textbox>
                <w10:anchorlock/>
              </v:shape>
            </w:pict>
          </mc:Fallback>
        </mc:AlternateContent>
      </w:r>
    </w:p>
    <w:p w14:paraId="17FAAD45" w14:textId="77777777" w:rsidR="00FD3C56" w:rsidRDefault="00FD3C56" w:rsidP="00FD3C56">
      <w:pPr>
        <w:pStyle w:val="BodyText"/>
        <w:spacing w:before="3"/>
        <w:rPr>
          <w:sz w:val="7"/>
        </w:rPr>
      </w:pPr>
    </w:p>
    <w:p w14:paraId="06D5E1F9" w14:textId="77777777" w:rsidR="00FD3C56" w:rsidRDefault="00FD3C56" w:rsidP="00FD3C56">
      <w:pPr>
        <w:pStyle w:val="Heading2"/>
        <w:spacing w:before="94"/>
        <w:ind w:left="491"/>
      </w:pPr>
      <w:bookmarkStart w:id="3" w:name="NOTE:_The_guidance_offered_below_is_link"/>
      <w:bookmarkEnd w:id="3"/>
      <w:r>
        <w:t>NOTE:</w:t>
      </w:r>
      <w:r>
        <w:rPr>
          <w:spacing w:val="-7"/>
        </w:rPr>
        <w:t xml:space="preserve"> </w:t>
      </w:r>
      <w:r>
        <w:t>The</w:t>
      </w:r>
      <w:r>
        <w:rPr>
          <w:spacing w:val="-6"/>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5"/>
        </w:rPr>
        <w:t xml:space="preserve"> </w:t>
      </w:r>
      <w:r>
        <w:t>linked</w:t>
      </w:r>
      <w:r>
        <w:rPr>
          <w:spacing w:val="-6"/>
        </w:rPr>
        <w:t xml:space="preserve"> </w:t>
      </w:r>
      <w:r>
        <w:t>to</w:t>
      </w:r>
      <w:r>
        <w:rPr>
          <w:spacing w:val="-5"/>
        </w:rPr>
        <w:t xml:space="preserve"> </w:t>
      </w:r>
      <w:r>
        <w:t>the</w:t>
      </w:r>
      <w:r>
        <w:rPr>
          <w:spacing w:val="-6"/>
        </w:rPr>
        <w:t xml:space="preserve"> </w:t>
      </w:r>
      <w:r>
        <w:t>five assessment</w:t>
      </w:r>
      <w:r>
        <w:rPr>
          <w:spacing w:val="-5"/>
        </w:rPr>
        <w:t xml:space="preserve"> </w:t>
      </w:r>
      <w:r>
        <w:t>criteria</w:t>
      </w:r>
      <w:r>
        <w:rPr>
          <w:spacing w:val="-3"/>
        </w:rPr>
        <w:t xml:space="preserve"> </w:t>
      </w:r>
      <w:r>
        <w:rPr>
          <w:spacing w:val="-2"/>
        </w:rPr>
        <w:t>overleaf.</w:t>
      </w:r>
    </w:p>
    <w:p w14:paraId="564ABFE2" w14:textId="77777777" w:rsidR="00FD3C56" w:rsidRDefault="00FD3C56" w:rsidP="00FD3C56">
      <w:pPr>
        <w:pStyle w:val="BodyText"/>
        <w:spacing w:before="7"/>
        <w:rPr>
          <w:b/>
          <w:sz w:val="21"/>
        </w:rPr>
      </w:pPr>
    </w:p>
    <w:p w14:paraId="0CB0244F" w14:textId="77777777" w:rsidR="00FD3C56" w:rsidRDefault="00FD3C56" w:rsidP="00FD3C56">
      <w:pPr>
        <w:pStyle w:val="ListParagraph"/>
        <w:numPr>
          <w:ilvl w:val="0"/>
          <w:numId w:val="1"/>
        </w:numPr>
        <w:tabs>
          <w:tab w:val="left" w:pos="854"/>
        </w:tabs>
        <w:jc w:val="both"/>
        <w:rPr>
          <w:b/>
        </w:rPr>
      </w:pPr>
      <w:r>
        <w:rPr>
          <w:b/>
        </w:rPr>
        <w:t>Engagement</w:t>
      </w:r>
      <w:r>
        <w:rPr>
          <w:b/>
          <w:spacing w:val="-7"/>
        </w:rPr>
        <w:t xml:space="preserve"> </w:t>
      </w:r>
      <w:r>
        <w:rPr>
          <w:b/>
        </w:rPr>
        <w:t>with</w:t>
      </w:r>
      <w:r>
        <w:rPr>
          <w:b/>
          <w:spacing w:val="-8"/>
        </w:rPr>
        <w:t xml:space="preserve"> </w:t>
      </w:r>
      <w:r>
        <w:rPr>
          <w:b/>
        </w:rPr>
        <w:t>Literature</w:t>
      </w:r>
      <w:r>
        <w:rPr>
          <w:b/>
          <w:spacing w:val="-7"/>
        </w:rPr>
        <w:t xml:space="preserve"> </w:t>
      </w:r>
      <w:r>
        <w:rPr>
          <w:b/>
          <w:spacing w:val="-2"/>
        </w:rPr>
        <w:t>Skills</w:t>
      </w:r>
    </w:p>
    <w:p w14:paraId="5C6DB10E" w14:textId="77777777" w:rsidR="00FD3C56" w:rsidRDefault="00FD3C56" w:rsidP="00FD3C56">
      <w:pPr>
        <w:pStyle w:val="BodyText"/>
        <w:spacing w:before="4"/>
        <w:ind w:left="492" w:right="806" w:hanging="1"/>
        <w:jc w:val="both"/>
      </w:pPr>
      <w:r>
        <w:t>Your work</w:t>
      </w:r>
      <w:r>
        <w:rPr>
          <w:spacing w:val="-8"/>
        </w:rPr>
        <w:t xml:space="preserve"> </w:t>
      </w:r>
      <w:r>
        <w:t>must</w:t>
      </w:r>
      <w:r>
        <w:rPr>
          <w:spacing w:val="-2"/>
        </w:rPr>
        <w:t xml:space="preserve"> </w:t>
      </w:r>
      <w:r>
        <w:t>be</w:t>
      </w:r>
      <w:r>
        <w:rPr>
          <w:spacing w:val="-4"/>
        </w:rPr>
        <w:t xml:space="preserve"> </w:t>
      </w:r>
      <w:r>
        <w:t>informed</w:t>
      </w:r>
      <w:r>
        <w:rPr>
          <w:spacing w:val="-4"/>
        </w:rPr>
        <w:t xml:space="preserve"> </w:t>
      </w:r>
      <w:r>
        <w:t>and</w:t>
      </w:r>
      <w:r>
        <w:rPr>
          <w:spacing w:val="-6"/>
        </w:rPr>
        <w:t xml:space="preserve"> </w:t>
      </w:r>
      <w:r>
        <w:t>supported</w:t>
      </w:r>
      <w:r>
        <w:rPr>
          <w:spacing w:val="-3"/>
        </w:rPr>
        <w:t xml:space="preserve"> </w:t>
      </w:r>
      <w:r>
        <w:t>by</w:t>
      </w:r>
      <w:r>
        <w:rPr>
          <w:spacing w:val="-6"/>
        </w:rPr>
        <w:t xml:space="preserve"> </w:t>
      </w:r>
      <w:r>
        <w:t>scholarly</w:t>
      </w:r>
      <w:r>
        <w:rPr>
          <w:spacing w:val="-3"/>
        </w:rPr>
        <w:t xml:space="preserve"> </w:t>
      </w:r>
      <w:r>
        <w:t>material</w:t>
      </w:r>
      <w:r>
        <w:rPr>
          <w:spacing w:val="-4"/>
        </w:rPr>
        <w:t xml:space="preserve"> </w:t>
      </w:r>
      <w:r>
        <w:t>that</w:t>
      </w:r>
      <w:r>
        <w:rPr>
          <w:spacing w:val="-2"/>
        </w:rPr>
        <w:t xml:space="preserve"> </w:t>
      </w:r>
      <w:r>
        <w:t>is</w:t>
      </w:r>
      <w:r>
        <w:rPr>
          <w:spacing w:val="-1"/>
        </w:rPr>
        <w:t xml:space="preserve"> </w:t>
      </w:r>
      <w:r w:rsidRPr="43109AD0">
        <w:rPr>
          <w:i/>
          <w:iCs/>
        </w:rPr>
        <w:t xml:space="preserve">relevant </w:t>
      </w:r>
      <w:r>
        <w:t>to</w:t>
      </w:r>
      <w:r>
        <w:rPr>
          <w:spacing w:val="-6"/>
        </w:rPr>
        <w:t xml:space="preserve"> </w:t>
      </w:r>
      <w:r>
        <w:t>and</w:t>
      </w:r>
      <w:r>
        <w:rPr>
          <w:spacing w:val="-6"/>
        </w:rPr>
        <w:t xml:space="preserve"> </w:t>
      </w:r>
      <w:r w:rsidRPr="43109AD0">
        <w:rPr>
          <w:i/>
          <w:iCs/>
        </w:rPr>
        <w:t>focused</w:t>
      </w:r>
      <w:r w:rsidRPr="43109AD0">
        <w:rPr>
          <w:i/>
          <w:iCs/>
          <w:spacing w:val="-4"/>
        </w:rPr>
        <w:t xml:space="preserve"> </w:t>
      </w:r>
      <w:r>
        <w:t>on</w:t>
      </w:r>
      <w:r>
        <w:rPr>
          <w:spacing w:val="-1"/>
        </w:rPr>
        <w:t xml:space="preserve"> </w:t>
      </w:r>
      <w:r>
        <w:t>the task(s) set; you should make use of scholarly reviews and primary sources, where appropriate (for example,</w:t>
      </w:r>
      <w:r>
        <w:rPr>
          <w:spacing w:val="-6"/>
        </w:rPr>
        <w:t xml:space="preserve"> </w:t>
      </w:r>
      <w:r>
        <w:t>refereed</w:t>
      </w:r>
      <w:r>
        <w:rPr>
          <w:spacing w:val="-5"/>
        </w:rPr>
        <w:t xml:space="preserve"> </w:t>
      </w:r>
      <w:r>
        <w:t>research articles</w:t>
      </w:r>
      <w:r>
        <w:rPr>
          <w:spacing w:val="-2"/>
        </w:rPr>
        <w:t xml:space="preserve"> </w:t>
      </w:r>
      <w:r>
        <w:t>and/or</w:t>
      </w:r>
      <w:r>
        <w:rPr>
          <w:spacing w:val="-1"/>
        </w:rPr>
        <w:t xml:space="preserve"> </w:t>
      </w:r>
      <w:r>
        <w:t>original</w:t>
      </w:r>
      <w:r>
        <w:rPr>
          <w:spacing w:val="-5"/>
        </w:rPr>
        <w:t xml:space="preserve"> </w:t>
      </w:r>
      <w:r>
        <w:t>materials appropriate</w:t>
      </w:r>
      <w:r>
        <w:rPr>
          <w:spacing w:val="-4"/>
        </w:rPr>
        <w:t xml:space="preserve"> </w:t>
      </w:r>
      <w:r>
        <w:t>to</w:t>
      </w:r>
      <w:r>
        <w:rPr>
          <w:spacing w:val="-10"/>
        </w:rPr>
        <w:t xml:space="preserve"> </w:t>
      </w:r>
      <w:r>
        <w:t>the</w:t>
      </w:r>
      <w:r>
        <w:rPr>
          <w:spacing w:val="-3"/>
        </w:rPr>
        <w:t xml:space="preserve"> </w:t>
      </w:r>
      <w:r>
        <w:t>discipline).</w:t>
      </w:r>
      <w:r>
        <w:rPr>
          <w:spacing w:val="27"/>
        </w:rPr>
        <w:t xml:space="preserve"> </w:t>
      </w:r>
      <w:r>
        <w:t>You</w:t>
      </w:r>
      <w:r>
        <w:rPr>
          <w:spacing w:val="-5"/>
        </w:rPr>
        <w:t xml:space="preserve"> </w:t>
      </w:r>
      <w:r>
        <w:t xml:space="preserve">should provide evidence that you have accessed a wide </w:t>
      </w:r>
      <w:r w:rsidRPr="43109AD0">
        <w:rPr>
          <w:i/>
          <w:iCs/>
        </w:rPr>
        <w:t xml:space="preserve">range </w:t>
      </w:r>
      <w:r>
        <w:t xml:space="preserve">of sources, which may be academic, governmental and industrial; these sources may include academic journal articles, textbooks, current news articles, organizational documents, and websites. You should consider the </w:t>
      </w:r>
      <w:r w:rsidRPr="43109AD0">
        <w:rPr>
          <w:i/>
          <w:iCs/>
        </w:rPr>
        <w:t xml:space="preserve">credibility </w:t>
      </w:r>
      <w:r>
        <w:t>of your sources; academic journals are normally highly credible sources while websites require careful consideration/selection and should be</w:t>
      </w:r>
      <w:r>
        <w:rPr>
          <w:spacing w:val="-2"/>
        </w:rPr>
        <w:t xml:space="preserve"> </w:t>
      </w:r>
      <w:r>
        <w:t>used</w:t>
      </w:r>
      <w:r>
        <w:rPr>
          <w:spacing w:val="-2"/>
        </w:rPr>
        <w:t xml:space="preserve"> </w:t>
      </w:r>
      <w:r>
        <w:t>sparingly. Any</w:t>
      </w:r>
      <w:r>
        <w:rPr>
          <w:spacing w:val="-2"/>
        </w:rPr>
        <w:t xml:space="preserve"> </w:t>
      </w:r>
      <w:r>
        <w:t>sources you</w:t>
      </w:r>
      <w:r>
        <w:rPr>
          <w:spacing w:val="-2"/>
        </w:rPr>
        <w:t xml:space="preserve"> </w:t>
      </w:r>
      <w:r>
        <w:t>use should be</w:t>
      </w:r>
      <w:r>
        <w:rPr>
          <w:spacing w:val="-2"/>
        </w:rPr>
        <w:t xml:space="preserve"> </w:t>
      </w:r>
      <w:r>
        <w:t>current</w:t>
      </w:r>
      <w:r>
        <w:rPr>
          <w:spacing w:val="-1"/>
        </w:rPr>
        <w:t xml:space="preserve"> </w:t>
      </w:r>
      <w:r>
        <w:t>and</w:t>
      </w:r>
      <w:r>
        <w:rPr>
          <w:spacing w:val="-2"/>
        </w:rPr>
        <w:t xml:space="preserve"> </w:t>
      </w:r>
      <w:r>
        <w:t>up- to-date, mostly published within the last five years or so, though seminal/important works in the field may</w:t>
      </w:r>
      <w:r>
        <w:rPr>
          <w:spacing w:val="-2"/>
        </w:rPr>
        <w:t xml:space="preserve"> </w:t>
      </w:r>
      <w:r>
        <w:t>be</w:t>
      </w:r>
      <w:r>
        <w:rPr>
          <w:spacing w:val="-3"/>
        </w:rPr>
        <w:t xml:space="preserve"> </w:t>
      </w:r>
      <w:r>
        <w:t>older.</w:t>
      </w:r>
      <w:r>
        <w:rPr>
          <w:spacing w:val="-1"/>
        </w:rPr>
        <w:t xml:space="preserve"> </w:t>
      </w:r>
      <w:r>
        <w:t>You</w:t>
      </w:r>
      <w:r>
        <w:rPr>
          <w:spacing w:val="-3"/>
        </w:rPr>
        <w:t xml:space="preserve"> </w:t>
      </w:r>
      <w:r>
        <w:t>must</w:t>
      </w:r>
      <w:r>
        <w:rPr>
          <w:spacing w:val="-4"/>
        </w:rPr>
        <w:t xml:space="preserve"> </w:t>
      </w:r>
      <w:r>
        <w:t xml:space="preserve">provide </w:t>
      </w:r>
      <w:r w:rsidRPr="43109AD0">
        <w:rPr>
          <w:i/>
          <w:iCs/>
        </w:rPr>
        <w:t xml:space="preserve">evidence </w:t>
      </w:r>
      <w:r>
        <w:t>of</w:t>
      </w:r>
      <w:r>
        <w:rPr>
          <w:spacing w:val="-1"/>
        </w:rPr>
        <w:t xml:space="preserve"> </w:t>
      </w:r>
      <w:r>
        <w:t>your</w:t>
      </w:r>
      <w:r>
        <w:rPr>
          <w:spacing w:val="-1"/>
        </w:rPr>
        <w:t xml:space="preserve"> </w:t>
      </w:r>
      <w:r>
        <w:t>research/own</w:t>
      </w:r>
      <w:r>
        <w:rPr>
          <w:spacing w:val="-3"/>
        </w:rPr>
        <w:t xml:space="preserve"> </w:t>
      </w:r>
      <w:r>
        <w:t>reading</w:t>
      </w:r>
      <w:r>
        <w:rPr>
          <w:spacing w:val="-3"/>
        </w:rPr>
        <w:t xml:space="preserve"> </w:t>
      </w:r>
      <w:r>
        <w:t>throughout</w:t>
      </w:r>
      <w:r>
        <w:rPr>
          <w:spacing w:val="-1"/>
        </w:rPr>
        <w:t xml:space="preserve"> </w:t>
      </w:r>
      <w:r>
        <w:t>your</w:t>
      </w:r>
      <w:r>
        <w:rPr>
          <w:spacing w:val="-1"/>
        </w:rPr>
        <w:t xml:space="preserve"> </w:t>
      </w:r>
      <w:r>
        <w:t>work,</w:t>
      </w:r>
      <w:r>
        <w:rPr>
          <w:spacing w:val="-1"/>
        </w:rPr>
        <w:t xml:space="preserve"> </w:t>
      </w:r>
      <w:r>
        <w:t>using a suitable referencing system, including in-text citations in the main body of your work and a reference list at the end of your work.</w:t>
      </w:r>
    </w:p>
    <w:p w14:paraId="772E556D" w14:textId="77777777" w:rsidR="00FD3C56" w:rsidRDefault="00FD3C56" w:rsidP="00FD3C56">
      <w:pPr>
        <w:pStyle w:val="BodyText"/>
      </w:pPr>
    </w:p>
    <w:p w14:paraId="479033A7" w14:textId="77777777" w:rsidR="00FD3C56" w:rsidRDefault="00FD3C56" w:rsidP="00FD3C56">
      <w:pPr>
        <w:spacing w:before="1"/>
        <w:ind w:left="492"/>
        <w:jc w:val="both"/>
        <w:rPr>
          <w:b/>
          <w:i/>
        </w:rPr>
      </w:pPr>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w:t>
      </w:r>
    </w:p>
    <w:p w14:paraId="021A6DA8" w14:textId="77777777" w:rsidR="00FD3C56" w:rsidRDefault="00FD3C56" w:rsidP="00FD3C56">
      <w:pPr>
        <w:pStyle w:val="BodyText"/>
        <w:spacing w:before="10"/>
        <w:rPr>
          <w:b/>
          <w:i/>
          <w:sz w:val="21"/>
        </w:rPr>
      </w:pPr>
    </w:p>
    <w:p w14:paraId="635F4705" w14:textId="77777777" w:rsidR="00A35156" w:rsidRDefault="00FD3C56" w:rsidP="00FD3C56">
      <w:pPr>
        <w:ind w:left="491"/>
        <w:jc w:val="both"/>
        <w:rPr>
          <w:i/>
          <w:spacing w:val="-6"/>
        </w:rPr>
      </w:pPr>
      <w:r>
        <w:rPr>
          <w:i/>
        </w:rPr>
        <w:t>Evidence</w:t>
      </w:r>
      <w:r>
        <w:rPr>
          <w:i/>
          <w:spacing w:val="-7"/>
        </w:rPr>
        <w:t xml:space="preserve"> </w:t>
      </w:r>
      <w:r>
        <w:rPr>
          <w:i/>
        </w:rPr>
        <w:t>of</w:t>
      </w:r>
      <w:r>
        <w:rPr>
          <w:i/>
          <w:spacing w:val="-2"/>
        </w:rPr>
        <w:t xml:space="preserve"> </w:t>
      </w:r>
      <w:r>
        <w:rPr>
          <w:i/>
        </w:rPr>
        <w:t>engagement</w:t>
      </w:r>
      <w:r>
        <w:rPr>
          <w:i/>
          <w:spacing w:val="-4"/>
        </w:rPr>
        <w:t xml:space="preserve"> </w:t>
      </w:r>
      <w:r>
        <w:rPr>
          <w:i/>
        </w:rPr>
        <w:t>with</w:t>
      </w:r>
      <w:r>
        <w:rPr>
          <w:i/>
          <w:spacing w:val="-4"/>
        </w:rPr>
        <w:t xml:space="preserve"> </w:t>
      </w:r>
      <w:r>
        <w:rPr>
          <w:i/>
        </w:rPr>
        <w:t>15</w:t>
      </w:r>
      <w:r>
        <w:rPr>
          <w:i/>
          <w:spacing w:val="-6"/>
        </w:rPr>
        <w:t xml:space="preserve"> </w:t>
      </w:r>
      <w:r>
        <w:rPr>
          <w:i/>
        </w:rPr>
        <w:t>relevant</w:t>
      </w:r>
      <w:r>
        <w:rPr>
          <w:i/>
          <w:spacing w:val="-5"/>
        </w:rPr>
        <w:t xml:space="preserve"> </w:t>
      </w:r>
      <w:r>
        <w:rPr>
          <w:i/>
        </w:rPr>
        <w:t>and</w:t>
      </w:r>
      <w:r>
        <w:rPr>
          <w:i/>
          <w:spacing w:val="-6"/>
        </w:rPr>
        <w:t xml:space="preserve"> </w:t>
      </w:r>
      <w:r>
        <w:rPr>
          <w:i/>
        </w:rPr>
        <w:t>credible</w:t>
      </w:r>
      <w:r>
        <w:rPr>
          <w:i/>
          <w:spacing w:val="-4"/>
        </w:rPr>
        <w:t xml:space="preserve"> </w:t>
      </w:r>
      <w:r>
        <w:rPr>
          <w:i/>
        </w:rPr>
        <w:t>sources</w:t>
      </w:r>
      <w:r>
        <w:rPr>
          <w:i/>
          <w:spacing w:val="-6"/>
        </w:rPr>
        <w:t xml:space="preserve"> </w:t>
      </w:r>
      <w:r w:rsidR="00A35156">
        <w:rPr>
          <w:i/>
          <w:spacing w:val="-6"/>
        </w:rPr>
        <w:t xml:space="preserve">relevant to theories X, Y &amp; Z and leadership </w:t>
      </w:r>
    </w:p>
    <w:p w14:paraId="4AED6D4B" w14:textId="5DE13ED4" w:rsidR="00FD3C56" w:rsidRDefault="00A35156" w:rsidP="00FD3C56">
      <w:pPr>
        <w:ind w:left="491"/>
        <w:jc w:val="both"/>
        <w:rPr>
          <w:i/>
        </w:rPr>
      </w:pPr>
      <w:r>
        <w:rPr>
          <w:i/>
          <w:spacing w:val="-6"/>
        </w:rPr>
        <w:t xml:space="preserve">Styles </w:t>
      </w:r>
      <w:r w:rsidR="00FD3C56">
        <w:rPr>
          <w:i/>
        </w:rPr>
        <w:t>in</w:t>
      </w:r>
      <w:r w:rsidR="00FD3C56">
        <w:rPr>
          <w:i/>
          <w:spacing w:val="-4"/>
        </w:rPr>
        <w:t xml:space="preserve"> </w:t>
      </w:r>
      <w:r>
        <w:rPr>
          <w:i/>
          <w:spacing w:val="-4"/>
        </w:rPr>
        <w:t>completing t</w:t>
      </w:r>
      <w:r w:rsidR="00FD3C56">
        <w:rPr>
          <w:i/>
        </w:rPr>
        <w:t>ask</w:t>
      </w:r>
      <w:r>
        <w:rPr>
          <w:i/>
        </w:rPr>
        <w:t>s 1 &amp;</w:t>
      </w:r>
      <w:r w:rsidR="00FD3C56">
        <w:rPr>
          <w:i/>
          <w:spacing w:val="-6"/>
        </w:rPr>
        <w:t xml:space="preserve"> </w:t>
      </w:r>
      <w:r w:rsidR="00FD3C56">
        <w:rPr>
          <w:i/>
          <w:spacing w:val="-5"/>
        </w:rPr>
        <w:t>2.</w:t>
      </w:r>
    </w:p>
    <w:p w14:paraId="1186B6FC" w14:textId="77777777" w:rsidR="00FD3C56" w:rsidRDefault="00FD3C56" w:rsidP="00FD3C56">
      <w:pPr>
        <w:pStyle w:val="BodyText"/>
        <w:rPr>
          <w:i/>
        </w:rPr>
      </w:pPr>
    </w:p>
    <w:p w14:paraId="782698C4" w14:textId="77777777" w:rsidR="00FD3C56" w:rsidRDefault="00FD3C56" w:rsidP="00FD3C56">
      <w:pPr>
        <w:pStyle w:val="Heading2"/>
        <w:numPr>
          <w:ilvl w:val="0"/>
          <w:numId w:val="1"/>
        </w:numPr>
        <w:tabs>
          <w:tab w:val="left" w:pos="854"/>
        </w:tabs>
      </w:pPr>
      <w:bookmarkStart w:id="4" w:name="2._Knowledge_and_Understanding_Skills"/>
      <w:bookmarkEnd w:id="4"/>
      <w:r>
        <w:t>Knowledge</w:t>
      </w:r>
      <w:r>
        <w:rPr>
          <w:spacing w:val="-9"/>
        </w:rPr>
        <w:t xml:space="preserve"> </w:t>
      </w:r>
      <w:r>
        <w:t>and</w:t>
      </w:r>
      <w:r>
        <w:rPr>
          <w:spacing w:val="-7"/>
        </w:rPr>
        <w:t xml:space="preserve"> </w:t>
      </w:r>
      <w:r>
        <w:t>Understanding</w:t>
      </w:r>
      <w:r>
        <w:rPr>
          <w:spacing w:val="-12"/>
        </w:rPr>
        <w:t xml:space="preserve"> </w:t>
      </w:r>
      <w:r>
        <w:rPr>
          <w:spacing w:val="-2"/>
        </w:rPr>
        <w:t>Skills</w:t>
      </w:r>
    </w:p>
    <w:p w14:paraId="7BBF9262" w14:textId="77777777" w:rsidR="00FD3C56" w:rsidRDefault="00FD3C56" w:rsidP="00FD3C56">
      <w:pPr>
        <w:pStyle w:val="BodyText"/>
        <w:spacing w:before="2"/>
        <w:ind w:left="490" w:right="807"/>
        <w:jc w:val="both"/>
      </w:pPr>
      <w:r>
        <w:t>At level 6, you should be able to demonstrate coherent and detailed knowledge and a systematic understanding of the subject area, at least some of which is informed by the latest research and/or advanced</w:t>
      </w:r>
      <w:r>
        <w:rPr>
          <w:spacing w:val="-15"/>
        </w:rPr>
        <w:t xml:space="preserve"> </w:t>
      </w:r>
      <w:r>
        <w:t>scholarship</w:t>
      </w:r>
      <w:r>
        <w:rPr>
          <w:spacing w:val="-12"/>
        </w:rPr>
        <w:t xml:space="preserve"> </w:t>
      </w:r>
      <w:r>
        <w:t>within</w:t>
      </w:r>
      <w:r>
        <w:rPr>
          <w:spacing w:val="-12"/>
        </w:rPr>
        <w:t xml:space="preserve"> </w:t>
      </w:r>
      <w:r>
        <w:t>the</w:t>
      </w:r>
      <w:r>
        <w:rPr>
          <w:spacing w:val="-15"/>
        </w:rPr>
        <w:t xml:space="preserve"> </w:t>
      </w:r>
      <w:r>
        <w:t>discipline.</w:t>
      </w:r>
      <w:r>
        <w:rPr>
          <w:spacing w:val="-10"/>
        </w:rPr>
        <w:t xml:space="preserve"> </w:t>
      </w:r>
      <w:r>
        <w:t>You</w:t>
      </w:r>
      <w:r>
        <w:rPr>
          <w:spacing w:val="-15"/>
        </w:rPr>
        <w:t xml:space="preserve"> </w:t>
      </w:r>
      <w:r>
        <w:t>should</w:t>
      </w:r>
      <w:r>
        <w:rPr>
          <w:spacing w:val="-12"/>
        </w:rPr>
        <w:t xml:space="preserve"> </w:t>
      </w:r>
      <w:r>
        <w:t>be</w:t>
      </w:r>
      <w:r>
        <w:rPr>
          <w:spacing w:val="-12"/>
        </w:rPr>
        <w:t xml:space="preserve"> </w:t>
      </w:r>
      <w:r>
        <w:t>aware</w:t>
      </w:r>
      <w:r>
        <w:rPr>
          <w:spacing w:val="-14"/>
        </w:rPr>
        <w:t xml:space="preserve"> </w:t>
      </w:r>
      <w:r>
        <w:t>of</w:t>
      </w:r>
      <w:r>
        <w:rPr>
          <w:spacing w:val="-13"/>
        </w:rPr>
        <w:t xml:space="preserve"> </w:t>
      </w:r>
      <w:r>
        <w:t>the</w:t>
      </w:r>
      <w:r>
        <w:rPr>
          <w:spacing w:val="-16"/>
        </w:rPr>
        <w:t xml:space="preserve"> </w:t>
      </w:r>
      <w:r>
        <w:t>uncertainty,</w:t>
      </w:r>
      <w:r>
        <w:rPr>
          <w:spacing w:val="-9"/>
        </w:rPr>
        <w:t xml:space="preserve"> </w:t>
      </w:r>
      <w:r>
        <w:t>ambiguity</w:t>
      </w:r>
      <w:r>
        <w:rPr>
          <w:spacing w:val="-11"/>
        </w:rPr>
        <w:t xml:space="preserve"> </w:t>
      </w:r>
      <w:r>
        <w:t>and</w:t>
      </w:r>
      <w:r>
        <w:rPr>
          <w:spacing w:val="-15"/>
        </w:rPr>
        <w:t xml:space="preserve"> </w:t>
      </w:r>
      <w:r>
        <w:t xml:space="preserve">limits of knowledge. Your work must demonstrate the growing extent of your knowledge and systematic understanding of concepts and underlying principles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understanding; ideally each should be complete and detailed, with comprehensive coverage.</w:t>
      </w:r>
    </w:p>
    <w:p w14:paraId="7F5FAB1D" w14:textId="77777777" w:rsidR="00FD3C56" w:rsidRDefault="00FD3C56" w:rsidP="00FD3C56">
      <w:pPr>
        <w:pStyle w:val="BodyText"/>
        <w:spacing w:before="10"/>
        <w:rPr>
          <w:sz w:val="21"/>
        </w:rPr>
      </w:pPr>
    </w:p>
    <w:p w14:paraId="14347EEF" w14:textId="480153B7" w:rsidR="00FD3C56" w:rsidRDefault="00FD3C56" w:rsidP="00FD3C56">
      <w:pPr>
        <w:spacing w:before="1"/>
        <w:ind w:left="491"/>
        <w:jc w:val="both"/>
        <w:rPr>
          <w:b/>
          <w:bCs/>
          <w:i/>
          <w:iCs/>
          <w:spacing w:val="-2"/>
        </w:rPr>
      </w:pPr>
      <w:r w:rsidRPr="43109AD0">
        <w:rPr>
          <w:b/>
          <w:bCs/>
          <w:i/>
          <w:iCs/>
        </w:rPr>
        <w:t>Guidance</w:t>
      </w:r>
      <w:r w:rsidRPr="43109AD0">
        <w:rPr>
          <w:b/>
          <w:bCs/>
          <w:i/>
          <w:iCs/>
          <w:spacing w:val="-5"/>
        </w:rPr>
        <w:t xml:space="preserve"> </w:t>
      </w:r>
      <w:r w:rsidRPr="43109AD0">
        <w:rPr>
          <w:b/>
          <w:bCs/>
          <w:i/>
          <w:iCs/>
        </w:rPr>
        <w:t>specific</w:t>
      </w:r>
      <w:r w:rsidRPr="43109AD0">
        <w:rPr>
          <w:b/>
          <w:bCs/>
          <w:i/>
          <w:iCs/>
          <w:spacing w:val="-4"/>
        </w:rPr>
        <w:t xml:space="preserve"> </w:t>
      </w:r>
      <w:r w:rsidRPr="43109AD0">
        <w:rPr>
          <w:b/>
          <w:bCs/>
          <w:i/>
          <w:iCs/>
        </w:rPr>
        <w:t>to</w:t>
      </w:r>
      <w:r w:rsidRPr="43109AD0">
        <w:rPr>
          <w:b/>
          <w:bCs/>
          <w:i/>
          <w:iCs/>
          <w:spacing w:val="-5"/>
        </w:rPr>
        <w:t xml:space="preserve"> </w:t>
      </w:r>
      <w:r w:rsidRPr="43109AD0">
        <w:rPr>
          <w:b/>
          <w:bCs/>
          <w:i/>
          <w:iCs/>
        </w:rPr>
        <w:t>this</w:t>
      </w:r>
      <w:r w:rsidRPr="43109AD0">
        <w:rPr>
          <w:b/>
          <w:bCs/>
          <w:i/>
          <w:iCs/>
          <w:spacing w:val="-2"/>
        </w:rPr>
        <w:t xml:space="preserve"> assessment; Leadership styles is the focus on</w:t>
      </w:r>
      <w:r w:rsidR="00A26130">
        <w:rPr>
          <w:b/>
          <w:bCs/>
          <w:i/>
          <w:iCs/>
          <w:spacing w:val="-2"/>
        </w:rPr>
        <w:t>:</w:t>
      </w:r>
    </w:p>
    <w:p w14:paraId="3CF652FE" w14:textId="629DDDE6" w:rsidR="00FD3C56" w:rsidRDefault="00A26130" w:rsidP="00FD3C56">
      <w:pPr>
        <w:spacing w:before="1"/>
        <w:ind w:left="491"/>
        <w:jc w:val="both"/>
        <w:rPr>
          <w:b/>
          <w:i/>
          <w:spacing w:val="-2"/>
        </w:rPr>
      </w:pPr>
      <w:r>
        <w:rPr>
          <w:b/>
          <w:i/>
          <w:spacing w:val="-2"/>
        </w:rPr>
        <w:t>T</w:t>
      </w:r>
      <w:r w:rsidR="00FD3C56">
        <w:rPr>
          <w:b/>
          <w:i/>
          <w:spacing w:val="-2"/>
        </w:rPr>
        <w:t>ask 1, Leadership skills, ethical leadership and barriers to leadership</w:t>
      </w:r>
    </w:p>
    <w:p w14:paraId="50DAAEA4" w14:textId="3A578C99" w:rsidR="00FD3C56" w:rsidRDefault="00A26130" w:rsidP="00FD3C56">
      <w:pPr>
        <w:spacing w:before="1"/>
        <w:ind w:left="491"/>
        <w:jc w:val="both"/>
        <w:rPr>
          <w:b/>
          <w:i/>
        </w:rPr>
      </w:pPr>
      <w:r>
        <w:rPr>
          <w:b/>
          <w:i/>
          <w:spacing w:val="-2"/>
        </w:rPr>
        <w:t>T</w:t>
      </w:r>
      <w:r w:rsidR="00FD3C56">
        <w:rPr>
          <w:b/>
          <w:i/>
          <w:spacing w:val="-2"/>
        </w:rPr>
        <w:t xml:space="preserve">ask 2. Please use a reflective model such as Gibb’s reflective cycle in task 2, component 2. </w:t>
      </w:r>
    </w:p>
    <w:p w14:paraId="706AB7A5" w14:textId="77777777" w:rsidR="00FD3C56" w:rsidRDefault="00FD3C56" w:rsidP="00FD3C56">
      <w:pPr>
        <w:pStyle w:val="BodyText"/>
        <w:rPr>
          <w:b/>
          <w:i/>
          <w:sz w:val="24"/>
        </w:rPr>
      </w:pPr>
    </w:p>
    <w:p w14:paraId="49142EA0" w14:textId="77777777" w:rsidR="00FD3C56" w:rsidRDefault="00FD3C56" w:rsidP="00FD3C56">
      <w:pPr>
        <w:pStyle w:val="BodyText"/>
        <w:spacing w:before="10"/>
        <w:rPr>
          <w:b/>
          <w:i/>
          <w:sz w:val="19"/>
        </w:rPr>
      </w:pPr>
    </w:p>
    <w:p w14:paraId="264D895E" w14:textId="77777777" w:rsidR="00FD3C56" w:rsidRDefault="00FD3C56" w:rsidP="00FD3C56">
      <w:pPr>
        <w:pStyle w:val="Heading2"/>
        <w:numPr>
          <w:ilvl w:val="0"/>
          <w:numId w:val="1"/>
        </w:numPr>
        <w:tabs>
          <w:tab w:val="left" w:pos="854"/>
        </w:tabs>
        <w:spacing w:before="1"/>
      </w:pPr>
      <w:r>
        <w:t>Cognitive</w:t>
      </w:r>
      <w:r>
        <w:rPr>
          <w:spacing w:val="-8"/>
        </w:rPr>
        <w:t xml:space="preserve"> </w:t>
      </w:r>
      <w:r>
        <w:t>and</w:t>
      </w:r>
      <w:r>
        <w:rPr>
          <w:spacing w:val="-7"/>
        </w:rPr>
        <w:t xml:space="preserve"> </w:t>
      </w:r>
      <w:r>
        <w:t>Intellectual</w:t>
      </w:r>
      <w:r>
        <w:rPr>
          <w:spacing w:val="-6"/>
        </w:rPr>
        <w:t xml:space="preserve"> </w:t>
      </w:r>
      <w:r>
        <w:rPr>
          <w:spacing w:val="-2"/>
        </w:rPr>
        <w:t>Skills</w:t>
      </w:r>
    </w:p>
    <w:p w14:paraId="079B9B71" w14:textId="77777777" w:rsidR="00FD3C56" w:rsidRDefault="00FD3C56" w:rsidP="00FD3C56">
      <w:pPr>
        <w:pStyle w:val="BodyText"/>
        <w:spacing w:before="3"/>
        <w:ind w:left="491" w:right="807"/>
        <w:jc w:val="both"/>
      </w:pPr>
      <w:r>
        <w:t>You should be able to: critically evaluate evidence, arguments, assumptions, abstract concepts and data some of which are at the forefront of a discipline (and that may be incomplete) to devise and sustain</w:t>
      </w:r>
      <w:r>
        <w:rPr>
          <w:spacing w:val="-7"/>
        </w:rPr>
        <w:t xml:space="preserve"> </w:t>
      </w:r>
      <w:r>
        <w:t>arguments,</w:t>
      </w:r>
      <w:r>
        <w:rPr>
          <w:spacing w:val="-6"/>
        </w:rPr>
        <w:t xml:space="preserve"> </w:t>
      </w:r>
      <w:r>
        <w:t>to</w:t>
      </w:r>
      <w:r>
        <w:rPr>
          <w:spacing w:val="-14"/>
        </w:rPr>
        <w:t xml:space="preserve"> </w:t>
      </w:r>
      <w:r>
        <w:t>make</w:t>
      </w:r>
      <w:r>
        <w:rPr>
          <w:spacing w:val="-10"/>
        </w:rPr>
        <w:t xml:space="preserve"> </w:t>
      </w:r>
      <w:r>
        <w:t>judgements</w:t>
      </w:r>
      <w:r>
        <w:rPr>
          <w:spacing w:val="-7"/>
        </w:rPr>
        <w:t xml:space="preserve"> </w:t>
      </w:r>
      <w:r>
        <w:t>and/or</w:t>
      </w:r>
      <w:r>
        <w:rPr>
          <w:spacing w:val="-6"/>
        </w:rPr>
        <w:t xml:space="preserve"> </w:t>
      </w:r>
      <w:r>
        <w:t>solve</w:t>
      </w:r>
      <w:r>
        <w:rPr>
          <w:spacing w:val="-7"/>
        </w:rPr>
        <w:t xml:space="preserve"> </w:t>
      </w:r>
      <w:r>
        <w:t>problems;</w:t>
      </w:r>
      <w:r>
        <w:rPr>
          <w:spacing w:val="-8"/>
        </w:rPr>
        <w:t xml:space="preserve"> </w:t>
      </w:r>
      <w:r>
        <w:t>describe</w:t>
      </w:r>
      <w:r>
        <w:rPr>
          <w:spacing w:val="-9"/>
        </w:rPr>
        <w:t xml:space="preserve"> </w:t>
      </w:r>
      <w:r>
        <w:t>and</w:t>
      </w:r>
      <w:r>
        <w:rPr>
          <w:spacing w:val="-7"/>
        </w:rPr>
        <w:t xml:space="preserve"> </w:t>
      </w:r>
      <w:r>
        <w:t>comment</w:t>
      </w:r>
      <w:r>
        <w:rPr>
          <w:spacing w:val="-6"/>
        </w:rPr>
        <w:t xml:space="preserve"> </w:t>
      </w:r>
      <w:r>
        <w:t>upon</w:t>
      </w:r>
      <w:r>
        <w:rPr>
          <w:spacing w:val="-10"/>
        </w:rPr>
        <w:t xml:space="preserve"> </w:t>
      </w:r>
      <w:r>
        <w:t>particular aspects of current research, or equivalent advanced scholarship, in the discipline Your work must contain</w:t>
      </w:r>
      <w:r>
        <w:rPr>
          <w:spacing w:val="-16"/>
        </w:rPr>
        <w:t xml:space="preserve"> </w:t>
      </w:r>
      <w:r>
        <w:t>evidence</w:t>
      </w:r>
      <w:r>
        <w:rPr>
          <w:spacing w:val="-10"/>
        </w:rPr>
        <w:t xml:space="preserve"> </w:t>
      </w:r>
      <w:r>
        <w:t>of</w:t>
      </w:r>
      <w:r>
        <w:rPr>
          <w:spacing w:val="-2"/>
        </w:rPr>
        <w:t xml:space="preserve"> </w:t>
      </w:r>
      <w:r>
        <w:t>logical, analytical</w:t>
      </w:r>
      <w:r>
        <w:rPr>
          <w:spacing w:val="-2"/>
        </w:rPr>
        <w:t xml:space="preserve"> </w:t>
      </w:r>
      <w:r>
        <w:t>thinking, evaluation</w:t>
      </w:r>
      <w:r>
        <w:rPr>
          <w:spacing w:val="-1"/>
        </w:rPr>
        <w:t xml:space="preserve"> </w:t>
      </w:r>
      <w:r>
        <w:t>and</w:t>
      </w:r>
      <w:r>
        <w:rPr>
          <w:spacing w:val="-1"/>
        </w:rPr>
        <w:t xml:space="preserve"> </w:t>
      </w:r>
      <w:r>
        <w:t>synthesis. For example,</w:t>
      </w:r>
      <w:r>
        <w:rPr>
          <w:spacing w:val="-2"/>
        </w:rPr>
        <w:t xml:space="preserve"> </w:t>
      </w:r>
      <w:r>
        <w:t>to</w:t>
      </w:r>
      <w:r>
        <w:rPr>
          <w:spacing w:val="-1"/>
        </w:rPr>
        <w:t xml:space="preserve"> </w:t>
      </w:r>
      <w:r>
        <w:t>examine</w:t>
      </w:r>
      <w:r>
        <w:rPr>
          <w:spacing w:val="-16"/>
        </w:rPr>
        <w:t xml:space="preserve"> </w:t>
      </w:r>
      <w:r>
        <w:t>and break information down into parts, make inferences, compile, compare and contrast information. This means not just describing what! But also justifying: Why? How? When? Who? Where? At what cost? At</w:t>
      </w:r>
      <w:r>
        <w:rPr>
          <w:spacing w:val="-6"/>
        </w:rPr>
        <w:t xml:space="preserve"> </w:t>
      </w:r>
      <w:r>
        <w:t>all</w:t>
      </w:r>
      <w:r>
        <w:rPr>
          <w:spacing w:val="-10"/>
        </w:rPr>
        <w:t xml:space="preserve"> </w:t>
      </w:r>
      <w:r>
        <w:t>times,</w:t>
      </w:r>
      <w:r>
        <w:rPr>
          <w:spacing w:val="-6"/>
        </w:rPr>
        <w:t xml:space="preserve"> </w:t>
      </w:r>
      <w:r>
        <w:t>you</w:t>
      </w:r>
      <w:r>
        <w:rPr>
          <w:spacing w:val="-11"/>
        </w:rPr>
        <w:t xml:space="preserve"> </w:t>
      </w:r>
      <w:r>
        <w:t>must</w:t>
      </w:r>
      <w:r>
        <w:rPr>
          <w:spacing w:val="-8"/>
        </w:rPr>
        <w:t xml:space="preserve"> </w:t>
      </w:r>
      <w:r>
        <w:t>provide</w:t>
      </w:r>
      <w:r>
        <w:rPr>
          <w:spacing w:val="-7"/>
        </w:rPr>
        <w:t xml:space="preserve"> </w:t>
      </w:r>
      <w:r>
        <w:t>justification</w:t>
      </w:r>
      <w:r>
        <w:rPr>
          <w:spacing w:val="-9"/>
        </w:rPr>
        <w:t xml:space="preserve"> </w:t>
      </w:r>
      <w:r>
        <w:t>for</w:t>
      </w:r>
      <w:r>
        <w:rPr>
          <w:spacing w:val="-6"/>
        </w:rPr>
        <w:t xml:space="preserve"> </w:t>
      </w:r>
      <w:r>
        <w:t>your</w:t>
      </w:r>
      <w:r>
        <w:rPr>
          <w:spacing w:val="-10"/>
        </w:rPr>
        <w:t xml:space="preserve"> </w:t>
      </w:r>
      <w:r>
        <w:t>arguments</w:t>
      </w:r>
      <w:r>
        <w:rPr>
          <w:spacing w:val="-9"/>
        </w:rPr>
        <w:t xml:space="preserve"> </w:t>
      </w:r>
      <w:r>
        <w:t>and</w:t>
      </w:r>
      <w:r>
        <w:rPr>
          <w:spacing w:val="-11"/>
        </w:rPr>
        <w:t xml:space="preserve"> </w:t>
      </w:r>
      <w:r>
        <w:t>judgements.</w:t>
      </w:r>
      <w:r>
        <w:rPr>
          <w:spacing w:val="40"/>
        </w:rPr>
        <w:t xml:space="preserve"> </w:t>
      </w:r>
      <w:r>
        <w:t>Evidence</w:t>
      </w:r>
      <w:r>
        <w:rPr>
          <w:spacing w:val="-10"/>
        </w:rPr>
        <w:t xml:space="preserve"> </w:t>
      </w:r>
      <w:r>
        <w:t>that</w:t>
      </w:r>
      <w:r>
        <w:rPr>
          <w:spacing w:val="-8"/>
        </w:rPr>
        <w:t xml:space="preserve"> </w:t>
      </w:r>
      <w:r>
        <w:t>you</w:t>
      </w:r>
      <w:r>
        <w:rPr>
          <w:spacing w:val="-11"/>
        </w:rPr>
        <w:t xml:space="preserve"> </w:t>
      </w:r>
      <w:r>
        <w:t>have reflected upon the ideas of others within the subject area is crucial to you providing a reasoned and informed</w:t>
      </w:r>
      <w:r>
        <w:rPr>
          <w:spacing w:val="-16"/>
        </w:rPr>
        <w:t xml:space="preserve"> </w:t>
      </w:r>
      <w:r>
        <w:t>debate</w:t>
      </w:r>
      <w:r>
        <w:rPr>
          <w:spacing w:val="-14"/>
        </w:rPr>
        <w:t xml:space="preserve"> </w:t>
      </w:r>
      <w:r>
        <w:t>within</w:t>
      </w:r>
      <w:r>
        <w:rPr>
          <w:spacing w:val="-9"/>
        </w:rPr>
        <w:t xml:space="preserve"> </w:t>
      </w:r>
      <w:r>
        <w:t>your</w:t>
      </w:r>
      <w:r>
        <w:rPr>
          <w:spacing w:val="-8"/>
        </w:rPr>
        <w:t xml:space="preserve"> </w:t>
      </w:r>
      <w:r>
        <w:t>work.</w:t>
      </w:r>
      <w:r>
        <w:rPr>
          <w:spacing w:val="40"/>
        </w:rPr>
        <w:t xml:space="preserve"> </w:t>
      </w:r>
      <w:r>
        <w:t>Furthermore,</w:t>
      </w:r>
      <w:r>
        <w:rPr>
          <w:spacing w:val="-12"/>
        </w:rPr>
        <w:t xml:space="preserve"> </w:t>
      </w:r>
      <w:r>
        <w:t>you</w:t>
      </w:r>
      <w:r>
        <w:rPr>
          <w:spacing w:val="-11"/>
        </w:rPr>
        <w:t xml:space="preserve"> </w:t>
      </w:r>
      <w:r>
        <w:t>should</w:t>
      </w:r>
      <w:r>
        <w:rPr>
          <w:spacing w:val="-9"/>
        </w:rPr>
        <w:t xml:space="preserve"> </w:t>
      </w:r>
      <w:r>
        <w:t>provide</w:t>
      </w:r>
      <w:r>
        <w:rPr>
          <w:spacing w:val="-11"/>
        </w:rPr>
        <w:t xml:space="preserve"> </w:t>
      </w:r>
      <w:r>
        <w:t>evidence</w:t>
      </w:r>
      <w:r>
        <w:rPr>
          <w:spacing w:val="-9"/>
        </w:rPr>
        <w:t xml:space="preserve"> </w:t>
      </w:r>
      <w:r>
        <w:t>that</w:t>
      </w:r>
      <w:r>
        <w:rPr>
          <w:spacing w:val="-10"/>
        </w:rPr>
        <w:t xml:space="preserve"> </w:t>
      </w:r>
      <w:r>
        <w:t>you</w:t>
      </w:r>
      <w:r>
        <w:rPr>
          <w:spacing w:val="-11"/>
        </w:rPr>
        <w:t xml:space="preserve"> </w:t>
      </w:r>
      <w:r>
        <w:t>are</w:t>
      </w:r>
      <w:r>
        <w:rPr>
          <w:spacing w:val="-11"/>
        </w:rPr>
        <w:t xml:space="preserve"> </w:t>
      </w:r>
      <w:r>
        <w:t>able</w:t>
      </w:r>
      <w:r>
        <w:rPr>
          <w:spacing w:val="-11"/>
        </w:rPr>
        <w:t xml:space="preserve"> </w:t>
      </w:r>
      <w:r>
        <w:t>to</w:t>
      </w:r>
      <w:r>
        <w:rPr>
          <w:spacing w:val="-16"/>
        </w:rPr>
        <w:t xml:space="preserve"> </w:t>
      </w:r>
      <w:r>
        <w:t>make sound judgements and convincing arguments using data and concepts. Sound, valid conclusions are necessary</w:t>
      </w:r>
      <w:r>
        <w:rPr>
          <w:spacing w:val="-13"/>
        </w:rPr>
        <w:t xml:space="preserve"> </w:t>
      </w:r>
      <w:r>
        <w:t>and</w:t>
      </w:r>
      <w:r>
        <w:rPr>
          <w:spacing w:val="-14"/>
        </w:rPr>
        <w:t xml:space="preserve"> </w:t>
      </w:r>
      <w:r>
        <w:t>must</w:t>
      </w:r>
      <w:r>
        <w:rPr>
          <w:spacing w:val="-12"/>
        </w:rPr>
        <w:t xml:space="preserve"> </w:t>
      </w:r>
      <w:r>
        <w:t>be</w:t>
      </w:r>
      <w:r>
        <w:rPr>
          <w:spacing w:val="-11"/>
        </w:rPr>
        <w:t xml:space="preserve"> </w:t>
      </w:r>
      <w:r>
        <w:t>derived</w:t>
      </w:r>
      <w:r>
        <w:rPr>
          <w:spacing w:val="-11"/>
        </w:rPr>
        <w:t xml:space="preserve"> </w:t>
      </w:r>
      <w:r>
        <w:t>from</w:t>
      </w:r>
      <w:r>
        <w:rPr>
          <w:spacing w:val="-12"/>
        </w:rPr>
        <w:t xml:space="preserve"> </w:t>
      </w:r>
      <w:r>
        <w:t>the</w:t>
      </w:r>
      <w:r>
        <w:rPr>
          <w:spacing w:val="-14"/>
        </w:rPr>
        <w:t xml:space="preserve"> </w:t>
      </w:r>
      <w:r>
        <w:t>content</w:t>
      </w:r>
      <w:r>
        <w:rPr>
          <w:spacing w:val="-12"/>
        </w:rPr>
        <w:t xml:space="preserve"> </w:t>
      </w:r>
      <w:r>
        <w:t>of</w:t>
      </w:r>
      <w:r>
        <w:rPr>
          <w:spacing w:val="-10"/>
        </w:rPr>
        <w:t xml:space="preserve"> </w:t>
      </w:r>
      <w:r>
        <w:t>your</w:t>
      </w:r>
      <w:r>
        <w:rPr>
          <w:spacing w:val="-10"/>
        </w:rPr>
        <w:t xml:space="preserve"> </w:t>
      </w:r>
      <w:r>
        <w:t>work.</w:t>
      </w:r>
      <w:r>
        <w:rPr>
          <w:spacing w:val="-12"/>
        </w:rPr>
        <w:t xml:space="preserve"> </w:t>
      </w:r>
      <w:r>
        <w:t>Where</w:t>
      </w:r>
      <w:r>
        <w:rPr>
          <w:spacing w:val="-14"/>
        </w:rPr>
        <w:t xml:space="preserve"> </w:t>
      </w:r>
      <w:r>
        <w:t>relevant,</w:t>
      </w:r>
      <w:r>
        <w:rPr>
          <w:spacing w:val="-12"/>
        </w:rPr>
        <w:t xml:space="preserve"> </w:t>
      </w:r>
      <w:r>
        <w:t>alternative</w:t>
      </w:r>
      <w:r>
        <w:rPr>
          <w:spacing w:val="-11"/>
        </w:rPr>
        <w:t xml:space="preserve"> </w:t>
      </w:r>
      <w:r>
        <w:t>solutions</w:t>
      </w:r>
      <w:r>
        <w:rPr>
          <w:spacing w:val="-16"/>
        </w:rPr>
        <w:t xml:space="preserve"> </w:t>
      </w:r>
      <w:r>
        <w:t>and recommendations may be proposed.</w:t>
      </w:r>
    </w:p>
    <w:p w14:paraId="77A6EBAE" w14:textId="77777777" w:rsidR="00FD3C56" w:rsidRDefault="00FD3C56" w:rsidP="00FD3C56">
      <w:pPr>
        <w:pStyle w:val="BodyText"/>
        <w:spacing w:before="8"/>
        <w:rPr>
          <w:sz w:val="21"/>
        </w:rPr>
      </w:pPr>
    </w:p>
    <w:p w14:paraId="59AC63CD" w14:textId="77777777" w:rsidR="00FD3C56" w:rsidRPr="00562457" w:rsidRDefault="00FD3C56" w:rsidP="00FD3C56">
      <w:pPr>
        <w:ind w:left="491"/>
        <w:jc w:val="both"/>
        <w:rPr>
          <w:b/>
          <w:i/>
        </w:rPr>
        <w:sectPr w:rsidR="00FD3C56" w:rsidRPr="00562457" w:rsidSect="001966DF">
          <w:pgSz w:w="11900" w:h="16850"/>
          <w:pgMar w:top="740" w:right="160" w:bottom="860" w:left="500" w:header="0" w:footer="664" w:gutter="0"/>
          <w:cols w:space="720"/>
        </w:sectPr>
      </w:pPr>
      <w:r>
        <w:rPr>
          <w:b/>
          <w:i/>
        </w:rPr>
        <w:lastRenderedPageBreak/>
        <w:t>Guidance</w:t>
      </w:r>
      <w:r>
        <w:rPr>
          <w:b/>
          <w:i/>
          <w:spacing w:val="-5"/>
        </w:rPr>
        <w:t xml:space="preserve"> </w:t>
      </w:r>
      <w:r>
        <w:rPr>
          <w:b/>
          <w:i/>
        </w:rPr>
        <w:t>specific</w:t>
      </w:r>
      <w:r>
        <w:rPr>
          <w:b/>
          <w:i/>
          <w:spacing w:val="-5"/>
        </w:rPr>
        <w:t xml:space="preserve"> </w:t>
      </w:r>
      <w:r>
        <w:rPr>
          <w:b/>
          <w:i/>
        </w:rPr>
        <w:t>to</w:t>
      </w:r>
      <w:r>
        <w:rPr>
          <w:b/>
          <w:i/>
          <w:spacing w:val="-4"/>
        </w:rPr>
        <w:t xml:space="preserve"> </w:t>
      </w:r>
      <w:r>
        <w:rPr>
          <w:b/>
          <w:i/>
        </w:rPr>
        <w:t>this</w:t>
      </w:r>
      <w:r>
        <w:rPr>
          <w:b/>
          <w:i/>
          <w:spacing w:val="-9"/>
        </w:rPr>
        <w:t xml:space="preserve"> </w:t>
      </w:r>
      <w:r>
        <w:rPr>
          <w:b/>
          <w:i/>
          <w:spacing w:val="-2"/>
        </w:rPr>
        <w:t>assessment:</w:t>
      </w:r>
      <w:r>
        <w:rPr>
          <w:b/>
          <w:i/>
        </w:rPr>
        <w:t xml:space="preserve"> </w:t>
      </w:r>
      <w:r>
        <w:rPr>
          <w:i/>
        </w:rPr>
        <w:t>Demonstrate the understanding of the topic area at micro level through the demonstration of different aspects related to leadership in organisation context.</w:t>
      </w:r>
    </w:p>
    <w:p w14:paraId="457D9766" w14:textId="77777777" w:rsidR="00FD3C56" w:rsidRDefault="00FD3C56" w:rsidP="00FD3C56">
      <w:pPr>
        <w:pStyle w:val="Heading2"/>
        <w:numPr>
          <w:ilvl w:val="0"/>
          <w:numId w:val="1"/>
        </w:numPr>
        <w:tabs>
          <w:tab w:val="left" w:pos="854"/>
        </w:tabs>
        <w:spacing w:before="80"/>
      </w:pPr>
      <w:r>
        <w:lastRenderedPageBreak/>
        <w:t>Practical</w:t>
      </w:r>
      <w:r>
        <w:rPr>
          <w:spacing w:val="-4"/>
        </w:rPr>
        <w:t xml:space="preserve"> </w:t>
      </w:r>
      <w:r>
        <w:rPr>
          <w:spacing w:val="-2"/>
        </w:rPr>
        <w:t>Skills</w:t>
      </w:r>
    </w:p>
    <w:p w14:paraId="7E25FB6B" w14:textId="77777777" w:rsidR="00FD3C56" w:rsidRDefault="00FD3C56" w:rsidP="00FD3C56">
      <w:pPr>
        <w:pStyle w:val="BodyText"/>
        <w:spacing w:before="4"/>
        <w:ind w:left="490" w:right="809" w:firstLine="1"/>
        <w:jc w:val="both"/>
      </w:pPr>
      <w:r>
        <w:t>At level 6, you should be able to apply the methods and techniques that you have learned to review, consolidate,</w:t>
      </w:r>
      <w:r>
        <w:rPr>
          <w:spacing w:val="-16"/>
        </w:rPr>
        <w:t xml:space="preserve"> </w:t>
      </w:r>
      <w:r>
        <w:t>extend</w:t>
      </w:r>
      <w:r>
        <w:rPr>
          <w:spacing w:val="-13"/>
        </w:rPr>
        <w:t xml:space="preserve"> </w:t>
      </w:r>
      <w:r>
        <w:t>and</w:t>
      </w:r>
      <w:r>
        <w:rPr>
          <w:spacing w:val="-16"/>
        </w:rPr>
        <w:t xml:space="preserve"> </w:t>
      </w:r>
      <w:r>
        <w:t>apply</w:t>
      </w:r>
      <w:r>
        <w:rPr>
          <w:spacing w:val="-8"/>
        </w:rPr>
        <w:t xml:space="preserve"> </w:t>
      </w:r>
      <w:r>
        <w:t>your</w:t>
      </w:r>
      <w:r>
        <w:rPr>
          <w:spacing w:val="-11"/>
        </w:rPr>
        <w:t xml:space="preserve"> </w:t>
      </w:r>
      <w:r>
        <w:t>knowledge</w:t>
      </w:r>
      <w:r>
        <w:rPr>
          <w:spacing w:val="-13"/>
        </w:rPr>
        <w:t xml:space="preserve"> </w:t>
      </w:r>
      <w:r>
        <w:t>and</w:t>
      </w:r>
      <w:r>
        <w:rPr>
          <w:spacing w:val="-12"/>
        </w:rPr>
        <w:t xml:space="preserve"> </w:t>
      </w:r>
      <w:r>
        <w:t>understanding,</w:t>
      </w:r>
      <w:r>
        <w:rPr>
          <w:spacing w:val="-10"/>
        </w:rPr>
        <w:t xml:space="preserve"> </w:t>
      </w:r>
      <w:r>
        <w:t>and</w:t>
      </w:r>
      <w:r>
        <w:rPr>
          <w:spacing w:val="-16"/>
        </w:rPr>
        <w:t xml:space="preserve"> </w:t>
      </w:r>
      <w:r>
        <w:t>to</w:t>
      </w:r>
      <w:r>
        <w:rPr>
          <w:spacing w:val="-14"/>
        </w:rPr>
        <w:t xml:space="preserve"> </w:t>
      </w:r>
      <w:r>
        <w:t>initiate</w:t>
      </w:r>
      <w:r>
        <w:rPr>
          <w:spacing w:val="-12"/>
        </w:rPr>
        <w:t xml:space="preserve"> </w:t>
      </w:r>
      <w:r>
        <w:t>and</w:t>
      </w:r>
      <w:r>
        <w:rPr>
          <w:spacing w:val="-12"/>
        </w:rPr>
        <w:t xml:space="preserve"> </w:t>
      </w:r>
      <w:r>
        <w:t>carry</w:t>
      </w:r>
      <w:r>
        <w:rPr>
          <w:spacing w:val="-12"/>
        </w:rPr>
        <w:t xml:space="preserve"> </w:t>
      </w:r>
      <w:r>
        <w:t>out</w:t>
      </w:r>
      <w:r>
        <w:rPr>
          <w:spacing w:val="-8"/>
        </w:rPr>
        <w:t xml:space="preserve"> </w:t>
      </w:r>
      <w:r>
        <w:t>projects. You</w:t>
      </w:r>
      <w:r>
        <w:rPr>
          <w:spacing w:val="-12"/>
        </w:rPr>
        <w:t xml:space="preserve"> </w:t>
      </w:r>
      <w:r>
        <w:t>will</w:t>
      </w:r>
      <w:r>
        <w:rPr>
          <w:spacing w:val="-10"/>
        </w:rPr>
        <w:t xml:space="preserve"> </w:t>
      </w:r>
      <w:r>
        <w:t>deploy</w:t>
      </w:r>
      <w:r>
        <w:rPr>
          <w:spacing w:val="-9"/>
        </w:rPr>
        <w:t xml:space="preserve"> </w:t>
      </w:r>
      <w:r>
        <w:t>accurately</w:t>
      </w:r>
      <w:r>
        <w:rPr>
          <w:spacing w:val="-9"/>
        </w:rPr>
        <w:t xml:space="preserve"> </w:t>
      </w:r>
      <w:r>
        <w:t>established</w:t>
      </w:r>
      <w:r>
        <w:rPr>
          <w:spacing w:val="-14"/>
        </w:rPr>
        <w:t xml:space="preserve"> </w:t>
      </w:r>
      <w:r>
        <w:t>techniques</w:t>
      </w:r>
      <w:r>
        <w:rPr>
          <w:spacing w:val="-14"/>
        </w:rPr>
        <w:t xml:space="preserve"> </w:t>
      </w:r>
      <w:r>
        <w:t>of</w:t>
      </w:r>
      <w:r>
        <w:rPr>
          <w:spacing w:val="-8"/>
        </w:rPr>
        <w:t xml:space="preserve"> </w:t>
      </w:r>
      <w:r>
        <w:t>analysis</w:t>
      </w:r>
      <w:r>
        <w:rPr>
          <w:spacing w:val="-9"/>
        </w:rPr>
        <w:t xml:space="preserve"> </w:t>
      </w:r>
      <w:r>
        <w:t>and</w:t>
      </w:r>
      <w:r>
        <w:rPr>
          <w:spacing w:val="-14"/>
        </w:rPr>
        <w:t xml:space="preserve"> </w:t>
      </w:r>
      <w:r>
        <w:t>enquiry</w:t>
      </w:r>
      <w:r>
        <w:rPr>
          <w:spacing w:val="-14"/>
        </w:rPr>
        <w:t xml:space="preserve"> </w:t>
      </w:r>
      <w:r>
        <w:t>relevant</w:t>
      </w:r>
      <w:r>
        <w:rPr>
          <w:spacing w:val="-8"/>
        </w:rPr>
        <w:t xml:space="preserve"> </w:t>
      </w:r>
      <w:r>
        <w:t>to</w:t>
      </w:r>
      <w:r>
        <w:rPr>
          <w:spacing w:val="-14"/>
        </w:rPr>
        <w:t xml:space="preserve"> </w:t>
      </w:r>
      <w:r>
        <w:t>the</w:t>
      </w:r>
      <w:r>
        <w:rPr>
          <w:spacing w:val="-16"/>
        </w:rPr>
        <w:t xml:space="preserve"> </w:t>
      </w:r>
      <w:r>
        <w:t>discipline,</w:t>
      </w:r>
      <w:r>
        <w:rPr>
          <w:spacing w:val="-9"/>
        </w:rPr>
        <w:t xml:space="preserve"> </w:t>
      </w:r>
      <w:r>
        <w:t>and apply them in complex and unpredictable contexts, to devise and sustain arguments and/or to solve problems.</w:t>
      </w:r>
      <w:r>
        <w:rPr>
          <w:spacing w:val="-5"/>
        </w:rPr>
        <w:t xml:space="preserve"> </w:t>
      </w:r>
      <w:r>
        <w:t>You</w:t>
      </w:r>
      <w:r>
        <w:rPr>
          <w:spacing w:val="-6"/>
        </w:rPr>
        <w:t xml:space="preserve"> </w:t>
      </w:r>
      <w:r>
        <w:t>should</w:t>
      </w:r>
      <w:r>
        <w:rPr>
          <w:spacing w:val="-4"/>
        </w:rPr>
        <w:t xml:space="preserve"> </w:t>
      </w:r>
      <w:r>
        <w:t>be</w:t>
      </w:r>
      <w:r>
        <w:rPr>
          <w:spacing w:val="-9"/>
        </w:rPr>
        <w:t xml:space="preserve"> </w:t>
      </w:r>
      <w:r>
        <w:t>able</w:t>
      </w:r>
      <w:r>
        <w:rPr>
          <w:spacing w:val="-4"/>
        </w:rPr>
        <w:t xml:space="preserve"> </w:t>
      </w:r>
      <w:r>
        <w:t>to</w:t>
      </w:r>
      <w:r>
        <w:rPr>
          <w:spacing w:val="-9"/>
        </w:rPr>
        <w:t xml:space="preserve"> </w:t>
      </w:r>
      <w:r>
        <w:t>frame</w:t>
      </w:r>
      <w:r>
        <w:rPr>
          <w:spacing w:val="-7"/>
        </w:rPr>
        <w:t xml:space="preserve"> </w:t>
      </w:r>
      <w:r>
        <w:t>appropriate</w:t>
      </w:r>
      <w:r>
        <w:rPr>
          <w:spacing w:val="-1"/>
        </w:rPr>
        <w:t xml:space="preserve"> </w:t>
      </w:r>
      <w:r>
        <w:t>questions</w:t>
      </w:r>
      <w:r>
        <w:rPr>
          <w:spacing w:val="-3"/>
        </w:rPr>
        <w:t xml:space="preserve"> </w:t>
      </w:r>
      <w:r>
        <w:t>to</w:t>
      </w:r>
      <w:r>
        <w:rPr>
          <w:spacing w:val="-6"/>
        </w:rPr>
        <w:t xml:space="preserve"> </w:t>
      </w:r>
      <w:r>
        <w:t>achieve</w:t>
      </w:r>
      <w:r>
        <w:rPr>
          <w:spacing w:val="-6"/>
        </w:rPr>
        <w:t xml:space="preserve"> </w:t>
      </w:r>
      <w:r>
        <w:t>a</w:t>
      </w:r>
      <w:r>
        <w:rPr>
          <w:spacing w:val="-11"/>
        </w:rPr>
        <w:t xml:space="preserve"> </w:t>
      </w:r>
      <w:r>
        <w:t>solution -</w:t>
      </w:r>
      <w:r>
        <w:rPr>
          <w:spacing w:val="-3"/>
        </w:rPr>
        <w:t xml:space="preserve"> </w:t>
      </w:r>
      <w:r>
        <w:t>or</w:t>
      </w:r>
      <w:r>
        <w:rPr>
          <w:spacing w:val="-3"/>
        </w:rPr>
        <w:t xml:space="preserve"> </w:t>
      </w:r>
      <w:r>
        <w:t>identify</w:t>
      </w:r>
      <w:r>
        <w:rPr>
          <w:spacing w:val="-3"/>
        </w:rPr>
        <w:t xml:space="preserve"> </w:t>
      </w:r>
      <w:r>
        <w:t>a</w:t>
      </w:r>
      <w:r>
        <w:rPr>
          <w:spacing w:val="-9"/>
        </w:rPr>
        <w:t xml:space="preserve"> </w:t>
      </w:r>
      <w:r>
        <w:t>range of solutions. You should be able to demonstrate how the subject-related concepts and ideas relate to real</w:t>
      </w:r>
      <w:r>
        <w:rPr>
          <w:spacing w:val="-12"/>
        </w:rPr>
        <w:t xml:space="preserve"> </w:t>
      </w:r>
      <w:r>
        <w:t>world</w:t>
      </w:r>
      <w:r>
        <w:rPr>
          <w:spacing w:val="-11"/>
        </w:rPr>
        <w:t xml:space="preserve"> </w:t>
      </w:r>
      <w:r>
        <w:t>situations</w:t>
      </w:r>
      <w:r>
        <w:rPr>
          <w:spacing w:val="-8"/>
        </w:rPr>
        <w:t xml:space="preserve"> </w:t>
      </w:r>
      <w:r>
        <w:t>and/or</w:t>
      </w:r>
      <w:r>
        <w:rPr>
          <w:spacing w:val="-7"/>
        </w:rPr>
        <w:t xml:space="preserve"> </w:t>
      </w:r>
      <w:r>
        <w:t>a</w:t>
      </w:r>
      <w:r>
        <w:rPr>
          <w:spacing w:val="-11"/>
        </w:rPr>
        <w:t xml:space="preserve"> </w:t>
      </w:r>
      <w:r>
        <w:t>particular</w:t>
      </w:r>
      <w:r>
        <w:rPr>
          <w:spacing w:val="-12"/>
        </w:rPr>
        <w:t xml:space="preserve"> </w:t>
      </w:r>
      <w:r>
        <w:t>context.</w:t>
      </w:r>
      <w:r>
        <w:rPr>
          <w:spacing w:val="40"/>
        </w:rPr>
        <w:t xml:space="preserve"> </w:t>
      </w:r>
      <w:r>
        <w:t>How</w:t>
      </w:r>
      <w:r>
        <w:rPr>
          <w:spacing w:val="-12"/>
        </w:rPr>
        <w:t xml:space="preserve"> </w:t>
      </w:r>
      <w:r>
        <w:t>do</w:t>
      </w:r>
      <w:r>
        <w:rPr>
          <w:spacing w:val="-11"/>
        </w:rPr>
        <w:t xml:space="preserve"> </w:t>
      </w:r>
      <w:r>
        <w:t>they</w:t>
      </w:r>
      <w:r>
        <w:rPr>
          <w:spacing w:val="-13"/>
        </w:rPr>
        <w:t xml:space="preserve"> </w:t>
      </w:r>
      <w:r>
        <w:t>work</w:t>
      </w:r>
      <w:r>
        <w:rPr>
          <w:spacing w:val="-13"/>
        </w:rPr>
        <w:t xml:space="preserve"> </w:t>
      </w:r>
      <w:r>
        <w:t>in</w:t>
      </w:r>
      <w:r>
        <w:rPr>
          <w:spacing w:val="-9"/>
        </w:rPr>
        <w:t xml:space="preserve"> </w:t>
      </w:r>
      <w:r>
        <w:t>practice?</w:t>
      </w:r>
      <w:r>
        <w:rPr>
          <w:spacing w:val="40"/>
        </w:rPr>
        <w:t xml:space="preserve"> </w:t>
      </w:r>
      <w:r>
        <w:t>You</w:t>
      </w:r>
      <w:r>
        <w:rPr>
          <w:spacing w:val="-11"/>
        </w:rPr>
        <w:t xml:space="preserve"> </w:t>
      </w:r>
      <w:r>
        <w:t>will</w:t>
      </w:r>
      <w:r>
        <w:rPr>
          <w:spacing w:val="-12"/>
        </w:rPr>
        <w:t xml:space="preserve"> </w:t>
      </w:r>
      <w:r>
        <w:t>deploy</w:t>
      </w:r>
      <w:r>
        <w:rPr>
          <w:spacing w:val="-10"/>
        </w:rPr>
        <w:t xml:space="preserve"> </w:t>
      </w:r>
      <w:r>
        <w:t>models, methods, techniques, and/or theories, in that context or circumstances, to assess current situations, perhaps</w:t>
      </w:r>
      <w:r>
        <w:rPr>
          <w:spacing w:val="-8"/>
        </w:rPr>
        <w:t xml:space="preserve"> </w:t>
      </w:r>
      <w:r>
        <w:t>to</w:t>
      </w:r>
      <w:r>
        <w:rPr>
          <w:spacing w:val="-14"/>
        </w:rPr>
        <w:t xml:space="preserve"> </w:t>
      </w:r>
      <w:r>
        <w:t>formulate</w:t>
      </w:r>
      <w:r>
        <w:rPr>
          <w:spacing w:val="-6"/>
        </w:rPr>
        <w:t xml:space="preserve"> </w:t>
      </w:r>
      <w:r>
        <w:t>plans</w:t>
      </w:r>
      <w:r>
        <w:rPr>
          <w:spacing w:val="-6"/>
        </w:rPr>
        <w:t xml:space="preserve"> </w:t>
      </w:r>
      <w:r>
        <w:t>or</w:t>
      </w:r>
      <w:r>
        <w:rPr>
          <w:spacing w:val="-8"/>
        </w:rPr>
        <w:t xml:space="preserve"> </w:t>
      </w:r>
      <w:r>
        <w:t>solutions</w:t>
      </w:r>
      <w:r>
        <w:rPr>
          <w:spacing w:val="-10"/>
        </w:rPr>
        <w:t xml:space="preserve"> </w:t>
      </w:r>
      <w:r>
        <w:t>to</w:t>
      </w:r>
      <w:r>
        <w:rPr>
          <w:spacing w:val="-9"/>
        </w:rPr>
        <w:t xml:space="preserve"> </w:t>
      </w:r>
      <w:r>
        <w:t>solve</w:t>
      </w:r>
      <w:r>
        <w:rPr>
          <w:spacing w:val="-9"/>
        </w:rPr>
        <w:t xml:space="preserve"> </w:t>
      </w:r>
      <w:r>
        <w:t>problems,</w:t>
      </w:r>
      <w:r>
        <w:rPr>
          <w:spacing w:val="-5"/>
        </w:rPr>
        <w:t xml:space="preserve"> </w:t>
      </w:r>
      <w:r>
        <w:t>or</w:t>
      </w:r>
      <w:r>
        <w:rPr>
          <w:spacing w:val="-10"/>
        </w:rPr>
        <w:t xml:space="preserve"> </w:t>
      </w:r>
      <w:r>
        <w:t>to</w:t>
      </w:r>
      <w:r>
        <w:rPr>
          <w:spacing w:val="-6"/>
        </w:rPr>
        <w:t xml:space="preserve"> </w:t>
      </w:r>
      <w:r>
        <w:t>create</w:t>
      </w:r>
      <w:r>
        <w:rPr>
          <w:spacing w:val="-9"/>
        </w:rPr>
        <w:t xml:space="preserve"> </w:t>
      </w:r>
      <w:r>
        <w:t>artefacts,</w:t>
      </w:r>
      <w:r>
        <w:rPr>
          <w:spacing w:val="-5"/>
        </w:rPr>
        <w:t xml:space="preserve"> </w:t>
      </w:r>
      <w:r>
        <w:t>some</w:t>
      </w:r>
      <w:r>
        <w:rPr>
          <w:spacing w:val="-6"/>
        </w:rPr>
        <w:t xml:space="preserve"> </w:t>
      </w:r>
      <w:r>
        <w:t>of</w:t>
      </w:r>
      <w:r>
        <w:rPr>
          <w:spacing w:val="-5"/>
        </w:rPr>
        <w:t xml:space="preserve"> </w:t>
      </w:r>
      <w:r>
        <w:t>which</w:t>
      </w:r>
      <w:r>
        <w:rPr>
          <w:spacing w:val="-11"/>
        </w:rPr>
        <w:t xml:space="preserve"> </w:t>
      </w:r>
      <w:r>
        <w:t>may</w:t>
      </w:r>
      <w:r>
        <w:rPr>
          <w:spacing w:val="-11"/>
        </w:rPr>
        <w:t xml:space="preserve"> </w:t>
      </w:r>
      <w:r>
        <w:t>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22B3022" w14:textId="77777777" w:rsidR="00FD3C56" w:rsidRDefault="00FD3C56" w:rsidP="00FD3C56">
      <w:pPr>
        <w:pStyle w:val="BodyText"/>
        <w:spacing w:before="11"/>
        <w:rPr>
          <w:sz w:val="21"/>
        </w:rPr>
      </w:pPr>
    </w:p>
    <w:p w14:paraId="1DE2505C" w14:textId="77777777" w:rsidR="00FD3C56" w:rsidRDefault="00FD3C56" w:rsidP="00FD3C56">
      <w:pPr>
        <w:ind w:left="490"/>
        <w:jc w:val="both"/>
        <w:rPr>
          <w:b/>
          <w:i/>
        </w:rPr>
      </w:pPr>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 </w:t>
      </w:r>
      <w:r>
        <w:rPr>
          <w:i/>
        </w:rPr>
        <w:t>Development of leadership styles with the understanding of the application of different models, concepts and theories related to the topic area.</w:t>
      </w:r>
    </w:p>
    <w:p w14:paraId="0E31A241" w14:textId="77777777" w:rsidR="00FD3C56" w:rsidRDefault="00FD3C56" w:rsidP="00FD3C56">
      <w:pPr>
        <w:pStyle w:val="BodyText"/>
        <w:rPr>
          <w:b/>
          <w:i/>
          <w:sz w:val="24"/>
        </w:rPr>
      </w:pPr>
    </w:p>
    <w:p w14:paraId="212A605F" w14:textId="77777777" w:rsidR="00FD3C56" w:rsidRDefault="00FD3C56" w:rsidP="00FD3C56">
      <w:pPr>
        <w:pStyle w:val="BodyText"/>
        <w:spacing w:before="2"/>
        <w:rPr>
          <w:b/>
          <w:i/>
          <w:sz w:val="20"/>
        </w:rPr>
      </w:pPr>
    </w:p>
    <w:p w14:paraId="71BFDE4C" w14:textId="77777777" w:rsidR="00FD3C56" w:rsidRDefault="00FD3C56" w:rsidP="00FD3C56">
      <w:pPr>
        <w:pStyle w:val="Heading2"/>
        <w:numPr>
          <w:ilvl w:val="0"/>
          <w:numId w:val="1"/>
        </w:numPr>
        <w:tabs>
          <w:tab w:val="left" w:pos="854"/>
        </w:tabs>
        <w:spacing w:before="1"/>
      </w:pPr>
      <w:r>
        <w:t>Transferable</w:t>
      </w:r>
      <w:r>
        <w:rPr>
          <w:spacing w:val="-5"/>
        </w:rPr>
        <w:t xml:space="preserve"> </w:t>
      </w:r>
      <w:r>
        <w:t>Skills</w:t>
      </w:r>
      <w:r>
        <w:rPr>
          <w:spacing w:val="-7"/>
        </w:rPr>
        <w:t xml:space="preserve"> </w:t>
      </w:r>
      <w:r>
        <w:t>for</w:t>
      </w:r>
      <w:r>
        <w:rPr>
          <w:spacing w:val="-7"/>
        </w:rPr>
        <w:t xml:space="preserve"> </w:t>
      </w:r>
      <w:r>
        <w:t>Life</w:t>
      </w:r>
      <w:r>
        <w:rPr>
          <w:spacing w:val="-6"/>
        </w:rPr>
        <w:t xml:space="preserve"> </w:t>
      </w:r>
      <w:r>
        <w:t>and</w:t>
      </w:r>
      <w:r>
        <w:rPr>
          <w:spacing w:val="-5"/>
        </w:rPr>
        <w:t xml:space="preserve"> </w:t>
      </w:r>
      <w:r>
        <w:t>Professional</w:t>
      </w:r>
      <w:r>
        <w:rPr>
          <w:spacing w:val="-7"/>
        </w:rPr>
        <w:t xml:space="preserve"> </w:t>
      </w:r>
      <w:r>
        <w:rPr>
          <w:spacing w:val="-2"/>
        </w:rPr>
        <w:t>Practice</w:t>
      </w:r>
    </w:p>
    <w:p w14:paraId="68BFF5E1" w14:textId="77777777" w:rsidR="00FD3C56" w:rsidRDefault="00FD3C56" w:rsidP="00FD3C56">
      <w:pPr>
        <w:pStyle w:val="BodyText"/>
        <w:spacing w:before="1"/>
        <w:ind w:left="491" w:right="807"/>
        <w:jc w:val="both"/>
      </w:pPr>
      <w: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w:t>
      </w:r>
      <w:r>
        <w:rPr>
          <w:spacing w:val="-11"/>
        </w:rPr>
        <w:t xml:space="preserve"> </w:t>
      </w:r>
      <w:r>
        <w:t>that</w:t>
      </w:r>
      <w:r>
        <w:rPr>
          <w:spacing w:val="-7"/>
        </w:rPr>
        <w:t xml:space="preserve"> </w:t>
      </w:r>
      <w:r>
        <w:t>will</w:t>
      </w:r>
      <w:r>
        <w:rPr>
          <w:spacing w:val="-9"/>
        </w:rPr>
        <w:t xml:space="preserve"> </w:t>
      </w:r>
      <w:r>
        <w:t>enable</w:t>
      </w:r>
      <w:r>
        <w:rPr>
          <w:spacing w:val="-9"/>
        </w:rPr>
        <w:t xml:space="preserve"> </w:t>
      </w:r>
      <w:r>
        <w:t>you</w:t>
      </w:r>
      <w:r>
        <w:rPr>
          <w:spacing w:val="-6"/>
        </w:rPr>
        <w:t xml:space="preserve"> </w:t>
      </w:r>
      <w:r>
        <w:t>to</w:t>
      </w:r>
      <w:r>
        <w:rPr>
          <w:spacing w:val="-9"/>
        </w:rPr>
        <w:t xml:space="preserve"> </w:t>
      </w:r>
      <w:r>
        <w:t>assume</w:t>
      </w:r>
      <w:r>
        <w:rPr>
          <w:spacing w:val="-11"/>
        </w:rPr>
        <w:t xml:space="preserve"> </w:t>
      </w:r>
      <w:r>
        <w:t>significant</w:t>
      </w:r>
      <w:r>
        <w:rPr>
          <w:spacing w:val="-9"/>
        </w:rPr>
        <w:t xml:space="preserve"> </w:t>
      </w:r>
      <w:r>
        <w:t>responsibility</w:t>
      </w:r>
      <w:r>
        <w:rPr>
          <w:spacing w:val="-6"/>
        </w:rPr>
        <w:t xml:space="preserve"> </w:t>
      </w:r>
      <w:r>
        <w:t>within</w:t>
      </w:r>
      <w:r>
        <w:rPr>
          <w:spacing w:val="-9"/>
        </w:rPr>
        <w:t xml:space="preserve"> </w:t>
      </w:r>
      <w:proofErr w:type="spellStart"/>
      <w:r>
        <w:t>organisations</w:t>
      </w:r>
      <w:proofErr w:type="spellEnd"/>
      <w:r>
        <w:t>;</w:t>
      </w:r>
      <w:r>
        <w:rPr>
          <w:spacing w:val="-5"/>
        </w:rPr>
        <w:t xml:space="preserve"> </w:t>
      </w:r>
      <w:r>
        <w:t>that</w:t>
      </w:r>
      <w:r>
        <w:rPr>
          <w:spacing w:val="-7"/>
        </w:rPr>
        <w:t xml:space="preserve"> </w:t>
      </w:r>
      <w:r>
        <w:t>you</w:t>
      </w:r>
      <w:r>
        <w:rPr>
          <w:spacing w:val="-9"/>
        </w:rPr>
        <w:t xml:space="preserve"> </w:t>
      </w:r>
      <w:r>
        <w:t>can</w:t>
      </w:r>
      <w:r>
        <w:rPr>
          <w:spacing w:val="-9"/>
        </w:rPr>
        <w:t xml:space="preserve"> </w:t>
      </w:r>
      <w:r>
        <w:t>initiate and complete tasks and procedures, whether individually and/or collaboratively; that you can use appropriate</w:t>
      </w:r>
      <w:r>
        <w:rPr>
          <w:spacing w:val="-13"/>
        </w:rPr>
        <w:t xml:space="preserve"> </w:t>
      </w:r>
      <w:r>
        <w:t>media</w:t>
      </w:r>
      <w:r>
        <w:rPr>
          <w:spacing w:val="-9"/>
        </w:rPr>
        <w:t xml:space="preserve"> </w:t>
      </w:r>
      <w:r>
        <w:t>to</w:t>
      </w:r>
      <w:r>
        <w:rPr>
          <w:spacing w:val="-9"/>
        </w:rPr>
        <w:t xml:space="preserve"> </w:t>
      </w:r>
      <w:r>
        <w:t>effectively</w:t>
      </w:r>
      <w:r>
        <w:rPr>
          <w:spacing w:val="-6"/>
        </w:rPr>
        <w:t xml:space="preserve"> </w:t>
      </w:r>
      <w:r>
        <w:t>communicate</w:t>
      </w:r>
      <w:r>
        <w:rPr>
          <w:spacing w:val="-6"/>
        </w:rPr>
        <w:t xml:space="preserve"> </w:t>
      </w:r>
      <w:r>
        <w:t>information,</w:t>
      </w:r>
      <w:r>
        <w:rPr>
          <w:spacing w:val="-4"/>
        </w:rPr>
        <w:t xml:space="preserve"> </w:t>
      </w:r>
      <w:r>
        <w:t>arguments</w:t>
      </w:r>
      <w:r>
        <w:rPr>
          <w:spacing w:val="-8"/>
        </w:rPr>
        <w:t xml:space="preserve"> </w:t>
      </w:r>
      <w:r>
        <w:t>and</w:t>
      </w:r>
      <w:r>
        <w:rPr>
          <w:spacing w:val="-14"/>
        </w:rPr>
        <w:t xml:space="preserve"> </w:t>
      </w:r>
      <w:r>
        <w:t>analysis</w:t>
      </w:r>
      <w:r>
        <w:rPr>
          <w:spacing w:val="-6"/>
        </w:rPr>
        <w:t xml:space="preserve"> </w:t>
      </w:r>
      <w:r>
        <w:t>in</w:t>
      </w:r>
      <w:r>
        <w:rPr>
          <w:spacing w:val="-9"/>
        </w:rPr>
        <w:t xml:space="preserve"> </w:t>
      </w:r>
      <w:r>
        <w:t>a</w:t>
      </w:r>
      <w:r>
        <w:rPr>
          <w:spacing w:val="-9"/>
        </w:rPr>
        <w:t xml:space="preserve"> </w:t>
      </w:r>
      <w:r>
        <w:t>variety</w:t>
      </w:r>
      <w:r>
        <w:rPr>
          <w:spacing w:val="-1"/>
        </w:rPr>
        <w:t xml:space="preserve"> </w:t>
      </w:r>
      <w:r>
        <w:t>of</w:t>
      </w:r>
      <w:r>
        <w:rPr>
          <w:spacing w:val="-10"/>
        </w:rPr>
        <w:t xml:space="preserve"> </w:t>
      </w:r>
      <w:r>
        <w:t xml:space="preserve">forms to specialist and non-specialist audiences; fluency of expression; clarity and effectiveness in presentation and organisation. Work should be coherent and well-structured in presentation and </w:t>
      </w:r>
      <w:r>
        <w:rPr>
          <w:spacing w:val="-2"/>
        </w:rPr>
        <w:t>organisation.</w:t>
      </w:r>
    </w:p>
    <w:p w14:paraId="2748A4B6" w14:textId="77777777" w:rsidR="00FD3C56" w:rsidRDefault="00FD3C56" w:rsidP="00FD3C56">
      <w:pPr>
        <w:pStyle w:val="BodyText"/>
        <w:rPr>
          <w:sz w:val="24"/>
        </w:rPr>
      </w:pPr>
    </w:p>
    <w:p w14:paraId="28E3AA24" w14:textId="77777777" w:rsidR="00FD3C56" w:rsidRDefault="00FD3C56" w:rsidP="00FD3C56">
      <w:pPr>
        <w:pStyle w:val="BodyText"/>
        <w:spacing w:before="9"/>
        <w:rPr>
          <w:sz w:val="19"/>
        </w:rPr>
      </w:pPr>
    </w:p>
    <w:p w14:paraId="4103009E" w14:textId="77777777" w:rsidR="00FD3C56" w:rsidRPr="00357336" w:rsidRDefault="00FD3C56" w:rsidP="00FD3C56">
      <w:pPr>
        <w:ind w:left="567"/>
        <w:jc w:val="both"/>
        <w:rPr>
          <w:i/>
        </w:rPr>
      </w:pPr>
      <w:bookmarkStart w:id="5" w:name="Guidance_specific_to_this_assessment:"/>
      <w:bookmarkEnd w:id="5"/>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w:t>
      </w:r>
      <w:r w:rsidRPr="007A3CD5">
        <w:rPr>
          <w:i/>
        </w:rPr>
        <w:t xml:space="preserve"> </w:t>
      </w:r>
      <w:r>
        <w:rPr>
          <w:i/>
        </w:rPr>
        <w:t>Demonstrate capability of basic understanding related to the contents and the academic context related to the topic area. The overall application approach has to be consistent.</w:t>
      </w:r>
    </w:p>
    <w:p w14:paraId="2B3B8990" w14:textId="77777777" w:rsidR="00FD3C56" w:rsidRDefault="00FD3C56" w:rsidP="00FD3C56">
      <w:pPr>
        <w:ind w:left="491"/>
        <w:jc w:val="both"/>
        <w:rPr>
          <w:b/>
          <w:i/>
        </w:rPr>
      </w:pPr>
    </w:p>
    <w:p w14:paraId="26191CD3" w14:textId="77777777" w:rsidR="00FD3C56" w:rsidRDefault="00FD3C56" w:rsidP="00FD3C56">
      <w:pPr>
        <w:jc w:val="both"/>
      </w:pPr>
    </w:p>
    <w:p w14:paraId="2C739761" w14:textId="77777777" w:rsidR="00FD3C56" w:rsidRDefault="00FD3C56" w:rsidP="00FD3C56">
      <w:pPr>
        <w:jc w:val="both"/>
        <w:sectPr w:rsidR="00FD3C56" w:rsidSect="001966DF">
          <w:pgSz w:w="11900" w:h="16850"/>
          <w:pgMar w:top="620" w:right="160" w:bottom="860" w:left="500" w:header="0" w:footer="664" w:gutter="0"/>
          <w:cols w:space="720"/>
        </w:sectPr>
      </w:pPr>
    </w:p>
    <w:p w14:paraId="69833E13" w14:textId="77777777" w:rsidR="00FD3C56" w:rsidRDefault="00FD3C56" w:rsidP="00FD3C56">
      <w:pPr>
        <w:pStyle w:val="BodyText"/>
        <w:ind w:left="503"/>
        <w:rPr>
          <w:sz w:val="20"/>
        </w:rPr>
      </w:pPr>
      <w:r>
        <w:rPr>
          <w:noProof/>
          <w:sz w:val="20"/>
        </w:rPr>
        <w:lastRenderedPageBreak/>
        <mc:AlternateContent>
          <mc:Choice Requires="wps">
            <w:drawing>
              <wp:inline distT="0" distB="0" distL="0" distR="0" wp14:anchorId="390C4269" wp14:editId="265C8E30">
                <wp:extent cx="6296025" cy="299085"/>
                <wp:effectExtent l="8255" t="12700" r="10795" b="12065"/>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9085"/>
                        </a:xfrm>
                        <a:prstGeom prst="rect">
                          <a:avLst/>
                        </a:prstGeom>
                        <a:solidFill>
                          <a:srgbClr val="BDBDBD"/>
                        </a:solidFill>
                        <a:ln w="6096">
                          <a:solidFill>
                            <a:srgbClr val="000000"/>
                          </a:solidFill>
                          <a:miter lim="800000"/>
                          <a:headEnd/>
                          <a:tailEnd/>
                        </a:ln>
                      </wps:spPr>
                      <wps:txbx>
                        <w:txbxContent>
                          <w:p w14:paraId="6F5D5B13" w14:textId="77777777" w:rsidR="00FD3C56" w:rsidRDefault="00FD3C56" w:rsidP="00FD3C56">
                            <w:pPr>
                              <w:spacing w:line="454" w:lineRule="exact"/>
                              <w:ind w:left="657"/>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9"/>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390C4269" id="Text Box 6" o:spid="_x0000_s1031" type="#_x0000_t202" style="width:495.7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" fillcolor="#bdbdbd" strokeweight=".48pt">
                <v:textbox inset="0,0,0,0">
                  <w:txbxContent>
                    <w:p w14:paraId="6F5D5B13" w14:textId="77777777" w:rsidR="00FD3C56" w:rsidRDefault="00FD3C56" w:rsidP="00FD3C56">
                      <w:pPr>
                        <w:spacing w:line="454" w:lineRule="exact"/>
                        <w:ind w:left="657"/>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9"/>
                          <w:sz w:val="40"/>
                        </w:rPr>
                        <w:t xml:space="preserve"> </w:t>
                      </w:r>
                      <w:r>
                        <w:rPr>
                          <w:b/>
                          <w:color w:val="000000"/>
                          <w:spacing w:val="-4"/>
                          <w:sz w:val="40"/>
                        </w:rPr>
                        <w:t>FORM</w:t>
                      </w:r>
                    </w:p>
                  </w:txbxContent>
                </v:textbox>
                <w10:anchorlock/>
              </v:shape>
            </w:pict>
          </mc:Fallback>
        </mc:AlternateContent>
      </w:r>
    </w:p>
    <w:p w14:paraId="6AF156EF" w14:textId="77777777" w:rsidR="00FD3C56" w:rsidRDefault="00FD3C56" w:rsidP="00FD3C56">
      <w:pPr>
        <w:spacing w:before="140"/>
        <w:ind w:left="491" w:right="812"/>
        <w:jc w:val="both"/>
        <w:rPr>
          <w:sz w:val="20"/>
        </w:rPr>
      </w:pPr>
      <w:r>
        <w:rPr>
          <w:sz w:val="20"/>
        </w:rPr>
        <w:t>This</w:t>
      </w:r>
      <w:r>
        <w:rPr>
          <w:spacing w:val="-12"/>
          <w:sz w:val="20"/>
        </w:rPr>
        <w:t xml:space="preserve"> </w:t>
      </w:r>
      <w:r>
        <w:rPr>
          <w:sz w:val="20"/>
        </w:rPr>
        <w:t>section</w:t>
      </w:r>
      <w:r>
        <w:rPr>
          <w:spacing w:val="-14"/>
          <w:sz w:val="20"/>
        </w:rPr>
        <w:t xml:space="preserve"> </w:t>
      </w:r>
      <w:r>
        <w:rPr>
          <w:sz w:val="20"/>
        </w:rPr>
        <w:t>details</w:t>
      </w:r>
      <w:r>
        <w:rPr>
          <w:spacing w:val="-7"/>
          <w:sz w:val="20"/>
        </w:rPr>
        <w:t xml:space="preserve"> </w:t>
      </w:r>
      <w:r>
        <w:rPr>
          <w:sz w:val="20"/>
        </w:rPr>
        <w:t>the</w:t>
      </w:r>
      <w:r>
        <w:rPr>
          <w:spacing w:val="-14"/>
          <w:sz w:val="20"/>
        </w:rPr>
        <w:t xml:space="preserve"> </w:t>
      </w:r>
      <w:r>
        <w:rPr>
          <w:i/>
          <w:sz w:val="20"/>
        </w:rPr>
        <w:t>extent</w:t>
      </w:r>
      <w:r>
        <w:rPr>
          <w:i/>
          <w:spacing w:val="-13"/>
          <w:sz w:val="20"/>
        </w:rPr>
        <w:t xml:space="preserve"> </w:t>
      </w:r>
      <w:r>
        <w:rPr>
          <w:sz w:val="20"/>
        </w:rPr>
        <w:t>to</w:t>
      </w:r>
      <w:r>
        <w:rPr>
          <w:spacing w:val="-11"/>
          <w:sz w:val="20"/>
        </w:rPr>
        <w:t xml:space="preserve"> </w:t>
      </w:r>
      <w:r>
        <w:rPr>
          <w:sz w:val="20"/>
        </w:rPr>
        <w:t>which</w:t>
      </w:r>
      <w:r>
        <w:rPr>
          <w:spacing w:val="-12"/>
          <w:sz w:val="20"/>
        </w:rPr>
        <w:t xml:space="preserve"> </w:t>
      </w:r>
      <w:r>
        <w:rPr>
          <w:sz w:val="20"/>
        </w:rPr>
        <w:t>the</w:t>
      </w:r>
      <w:r>
        <w:rPr>
          <w:spacing w:val="-14"/>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14"/>
          <w:sz w:val="20"/>
        </w:rPr>
        <w:t xml:space="preserve"> </w:t>
      </w:r>
      <w:r>
        <w:rPr>
          <w:sz w:val="20"/>
        </w:rPr>
        <w:t>demonstrated</w:t>
      </w:r>
      <w:r>
        <w:rPr>
          <w:spacing w:val="-11"/>
          <w:sz w:val="20"/>
        </w:rPr>
        <w:t xml:space="preserve"> </w:t>
      </w:r>
      <w:r>
        <w:rPr>
          <w:sz w:val="20"/>
        </w:rPr>
        <w:t>by</w:t>
      </w:r>
      <w:r>
        <w:rPr>
          <w:spacing w:val="-10"/>
          <w:sz w:val="20"/>
        </w:rPr>
        <w:t xml:space="preserve"> </w:t>
      </w:r>
      <w:r>
        <w:rPr>
          <w:sz w:val="20"/>
        </w:rPr>
        <w:t>you,</w:t>
      </w:r>
      <w:r>
        <w:rPr>
          <w:spacing w:val="-13"/>
          <w:sz w:val="20"/>
        </w:rPr>
        <w:t xml:space="preserve"> </w:t>
      </w:r>
      <w:r>
        <w:rPr>
          <w:sz w:val="20"/>
        </w:rPr>
        <w:t>which</w:t>
      </w:r>
      <w:r>
        <w:rPr>
          <w:spacing w:val="-11"/>
          <w:sz w:val="20"/>
        </w:rPr>
        <w:t xml:space="preserve"> </w:t>
      </w:r>
      <w:r>
        <w:rPr>
          <w:sz w:val="20"/>
        </w:rPr>
        <w:t>in</w:t>
      </w:r>
      <w:r>
        <w:rPr>
          <w:spacing w:val="-14"/>
          <w:sz w:val="20"/>
        </w:rPr>
        <w:t xml:space="preserve"> </w:t>
      </w:r>
      <w:r>
        <w:rPr>
          <w:sz w:val="20"/>
        </w:rPr>
        <w:t>turn</w:t>
      </w:r>
      <w:r>
        <w:rPr>
          <w:spacing w:val="-14"/>
          <w:sz w:val="20"/>
        </w:rPr>
        <w:t xml:space="preserve"> </w:t>
      </w:r>
      <w:r>
        <w:rPr>
          <w:sz w:val="20"/>
        </w:rPr>
        <w:t>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7A10E94" w14:textId="77777777" w:rsidR="00FD3C56" w:rsidRDefault="00FD3C56" w:rsidP="00FD3C56">
      <w:pPr>
        <w:pStyle w:val="BodyText"/>
        <w:spacing w:before="3"/>
      </w:pPr>
    </w:p>
    <w:tbl>
      <w:tblPr>
        <w:tblW w:w="0" w:type="auto"/>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710"/>
        <w:gridCol w:w="872"/>
        <w:gridCol w:w="865"/>
      </w:tblGrid>
      <w:tr w:rsidR="00FD3C56" w14:paraId="4F4FF1E9" w14:textId="77777777" w:rsidTr="005A7CAD">
        <w:trPr>
          <w:trHeight w:val="1000"/>
        </w:trPr>
        <w:tc>
          <w:tcPr>
            <w:tcW w:w="8710" w:type="dxa"/>
            <w:shd w:val="clear" w:color="auto" w:fill="BDBDBD"/>
          </w:tcPr>
          <w:p w14:paraId="08B91212" w14:textId="77777777" w:rsidR="00FD3C56" w:rsidRDefault="00FD3C56" w:rsidP="005A7CAD">
            <w:pPr>
              <w:pStyle w:val="TableParagraph"/>
              <w:spacing w:before="6"/>
              <w:ind w:left="0"/>
              <w:rPr>
                <w:sz w:val="32"/>
              </w:rPr>
            </w:pPr>
          </w:p>
          <w:p w14:paraId="3EF6E8E6" w14:textId="77777777" w:rsidR="00FD3C56" w:rsidRDefault="00FD3C56" w:rsidP="005A7CAD">
            <w:pPr>
              <w:pStyle w:val="TableParagraph"/>
              <w:rPr>
                <w:b/>
              </w:rPr>
            </w:pPr>
            <w:r>
              <w:rPr>
                <w:b/>
                <w:spacing w:val="-10"/>
              </w:rPr>
              <w:t xml:space="preserve"> </w:t>
            </w:r>
            <w:r>
              <w:rPr>
                <w:b/>
              </w:rPr>
              <w:t>Assessment</w:t>
            </w:r>
            <w:r>
              <w:rPr>
                <w:b/>
                <w:spacing w:val="-6"/>
              </w:rPr>
              <w:t xml:space="preserve"> </w:t>
            </w:r>
            <w:r>
              <w:rPr>
                <w:b/>
                <w:spacing w:val="-2"/>
              </w:rPr>
              <w:t>Criteria</w:t>
            </w:r>
          </w:p>
        </w:tc>
        <w:tc>
          <w:tcPr>
            <w:tcW w:w="872" w:type="dxa"/>
            <w:shd w:val="clear" w:color="auto" w:fill="BDBDBD"/>
            <w:textDirection w:val="btLr"/>
          </w:tcPr>
          <w:p w14:paraId="2151876A" w14:textId="77777777" w:rsidR="00FD3C56" w:rsidRDefault="00FD3C56" w:rsidP="005A7CAD">
            <w:pPr>
              <w:pStyle w:val="TableParagraph"/>
              <w:spacing w:before="121" w:line="254" w:lineRule="auto"/>
              <w:ind w:left="76" w:right="129" w:firstLine="120"/>
              <w:rPr>
                <w:b/>
                <w:sz w:val="18"/>
              </w:rPr>
            </w:pPr>
            <w:r>
              <w:rPr>
                <w:b/>
                <w:spacing w:val="-2"/>
                <w:sz w:val="18"/>
              </w:rPr>
              <w:t>Marks available</w:t>
            </w:r>
          </w:p>
        </w:tc>
        <w:tc>
          <w:tcPr>
            <w:tcW w:w="865" w:type="dxa"/>
            <w:shd w:val="clear" w:color="auto" w:fill="BDBDBD"/>
            <w:textDirection w:val="btLr"/>
          </w:tcPr>
          <w:p w14:paraId="4FC4A867" w14:textId="77777777" w:rsidR="00FD3C56" w:rsidRDefault="00FD3C56" w:rsidP="005A7CAD">
            <w:pPr>
              <w:pStyle w:val="TableParagraph"/>
              <w:spacing w:before="5"/>
              <w:ind w:left="0"/>
              <w:rPr>
                <w:sz w:val="20"/>
              </w:rPr>
            </w:pPr>
          </w:p>
          <w:p w14:paraId="467D486A" w14:textId="77777777" w:rsidR="00FD3C56" w:rsidRDefault="00FD3C56" w:rsidP="005A7CAD">
            <w:pPr>
              <w:pStyle w:val="TableParagraph"/>
              <w:spacing w:line="254" w:lineRule="auto"/>
              <w:ind w:left="134" w:right="129" w:firstLine="105"/>
              <w:rPr>
                <w:b/>
                <w:sz w:val="18"/>
              </w:rPr>
            </w:pPr>
            <w:r>
              <w:rPr>
                <w:b/>
                <w:spacing w:val="-2"/>
                <w:sz w:val="18"/>
              </w:rPr>
              <w:t>Marks awarded</w:t>
            </w:r>
          </w:p>
        </w:tc>
      </w:tr>
      <w:tr w:rsidR="00FD3C56" w14:paraId="73CF0576" w14:textId="77777777" w:rsidTr="005A7CAD">
        <w:trPr>
          <w:trHeight w:val="510"/>
        </w:trPr>
        <w:tc>
          <w:tcPr>
            <w:tcW w:w="8710" w:type="dxa"/>
            <w:shd w:val="clear" w:color="auto" w:fill="D9D9D9" w:themeFill="background1" w:themeFillShade="D9"/>
          </w:tcPr>
          <w:p w14:paraId="49004498" w14:textId="77777777" w:rsidR="00FD3C56" w:rsidRDefault="00FD3C56" w:rsidP="005A7CAD">
            <w:pPr>
              <w:pStyle w:val="TableParagraph"/>
              <w:spacing w:line="227" w:lineRule="exact"/>
              <w:rPr>
                <w:b/>
                <w:sz w:val="20"/>
              </w:rPr>
            </w:pPr>
            <w:r>
              <w:rPr>
                <w:b/>
                <w:sz w:val="20"/>
              </w:rPr>
              <w:t>1.</w:t>
            </w:r>
            <w:r>
              <w:rPr>
                <w:b/>
                <w:spacing w:val="-9"/>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14:paraId="2A5469F7" w14:textId="77777777" w:rsidR="00FD3C56" w:rsidRDefault="00FD3C56" w:rsidP="005A7CAD">
            <w:pPr>
              <w:pStyle w:val="TableParagraph"/>
              <w:spacing w:before="4"/>
              <w:rPr>
                <w:sz w:val="14"/>
              </w:rPr>
            </w:pPr>
            <w:r>
              <w:rPr>
                <w:w w:val="97"/>
                <w:sz w:val="14"/>
              </w:rPr>
              <w:t>.</w:t>
            </w:r>
          </w:p>
        </w:tc>
        <w:tc>
          <w:tcPr>
            <w:tcW w:w="872" w:type="dxa"/>
            <w:shd w:val="clear" w:color="auto" w:fill="D9D9D9" w:themeFill="background1" w:themeFillShade="D9"/>
          </w:tcPr>
          <w:p w14:paraId="0371EE0B"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44C5D025" w14:textId="77777777" w:rsidR="00FD3C56" w:rsidRDefault="00FD3C56" w:rsidP="005A7CAD">
            <w:pPr>
              <w:pStyle w:val="TableParagraph"/>
              <w:ind w:left="0"/>
              <w:rPr>
                <w:rFonts w:ascii="Times New Roman"/>
                <w:sz w:val="20"/>
              </w:rPr>
            </w:pPr>
          </w:p>
        </w:tc>
      </w:tr>
      <w:tr w:rsidR="00FD3C56" w14:paraId="5AF1C4C0" w14:textId="77777777" w:rsidTr="005A7CAD">
        <w:trPr>
          <w:trHeight w:val="1117"/>
        </w:trPr>
        <w:tc>
          <w:tcPr>
            <w:tcW w:w="8710" w:type="dxa"/>
          </w:tcPr>
          <w:p w14:paraId="681180E4" w14:textId="77777777" w:rsidR="00FD3C56" w:rsidRDefault="00FD3C56" w:rsidP="005A7CAD">
            <w:pPr>
              <w:pStyle w:val="TableParagraph"/>
              <w:spacing w:before="6"/>
              <w:ind w:left="0"/>
              <w:rPr>
                <w:sz w:val="32"/>
              </w:rPr>
            </w:pPr>
          </w:p>
          <w:p w14:paraId="028AA2F1" w14:textId="02282877" w:rsidR="00F85975" w:rsidRDefault="00F85975" w:rsidP="005A7CAD">
            <w:pPr>
              <w:pStyle w:val="TableParagraph"/>
            </w:pPr>
          </w:p>
        </w:tc>
        <w:tc>
          <w:tcPr>
            <w:tcW w:w="872" w:type="dxa"/>
          </w:tcPr>
          <w:p w14:paraId="1B99B18C" w14:textId="77777777" w:rsidR="00FD3C56" w:rsidRDefault="00FD3C56" w:rsidP="005A7CAD">
            <w:pPr>
              <w:pStyle w:val="TableParagraph"/>
              <w:ind w:left="0"/>
              <w:rPr>
                <w:sz w:val="24"/>
              </w:rPr>
            </w:pPr>
          </w:p>
          <w:p w14:paraId="723D11F7" w14:textId="2B43A6AA" w:rsidR="00FD3C56" w:rsidRDefault="00A26130" w:rsidP="005A7CAD">
            <w:pPr>
              <w:pStyle w:val="TableParagraph"/>
              <w:spacing w:before="182"/>
              <w:ind w:left="0" w:right="196"/>
              <w:jc w:val="right"/>
            </w:pPr>
            <w:r>
              <w:rPr>
                <w:spacing w:val="-5"/>
              </w:rPr>
              <w:t>2</w:t>
            </w:r>
            <w:r w:rsidR="00FD3C56">
              <w:rPr>
                <w:spacing w:val="-5"/>
              </w:rPr>
              <w:t>0</w:t>
            </w:r>
          </w:p>
        </w:tc>
        <w:tc>
          <w:tcPr>
            <w:tcW w:w="865" w:type="dxa"/>
          </w:tcPr>
          <w:p w14:paraId="2BE713DD" w14:textId="77777777" w:rsidR="00FD3C56" w:rsidRDefault="00FD3C56" w:rsidP="005A7CAD">
            <w:pPr>
              <w:pStyle w:val="TableParagraph"/>
              <w:ind w:left="0"/>
              <w:rPr>
                <w:rFonts w:ascii="Times New Roman"/>
                <w:sz w:val="20"/>
              </w:rPr>
            </w:pPr>
          </w:p>
        </w:tc>
      </w:tr>
      <w:tr w:rsidR="00FD3C56" w14:paraId="076935F1" w14:textId="77777777" w:rsidTr="005A7CAD">
        <w:trPr>
          <w:trHeight w:val="626"/>
        </w:trPr>
        <w:tc>
          <w:tcPr>
            <w:tcW w:w="8710" w:type="dxa"/>
            <w:shd w:val="clear" w:color="auto" w:fill="D9D9D9" w:themeFill="background1" w:themeFillShade="D9"/>
          </w:tcPr>
          <w:p w14:paraId="0815CDD3" w14:textId="77777777" w:rsidR="00FD3C56" w:rsidRDefault="00FD3C56" w:rsidP="005A7CAD">
            <w:pPr>
              <w:pStyle w:val="TableParagraph"/>
              <w:rPr>
                <w:b/>
              </w:rPr>
            </w:pPr>
            <w:r>
              <w:rPr>
                <w:b/>
              </w:rPr>
              <w:t>2.</w:t>
            </w:r>
            <w:r>
              <w:rPr>
                <w:b/>
                <w:spacing w:val="-4"/>
              </w:rPr>
              <w:t xml:space="preserve"> </w:t>
            </w:r>
            <w:r>
              <w:rPr>
                <w:b/>
              </w:rPr>
              <w:t>Knowledge</w:t>
            </w:r>
            <w:r>
              <w:rPr>
                <w:b/>
                <w:spacing w:val="-7"/>
              </w:rPr>
              <w:t xml:space="preserve"> </w:t>
            </w:r>
            <w:r>
              <w:rPr>
                <w:b/>
              </w:rPr>
              <w:t>and</w:t>
            </w:r>
            <w:r>
              <w:rPr>
                <w:b/>
                <w:spacing w:val="-5"/>
              </w:rPr>
              <w:t xml:space="preserve"> </w:t>
            </w:r>
            <w:r>
              <w:rPr>
                <w:b/>
              </w:rPr>
              <w:t>Understanding</w:t>
            </w:r>
            <w:r>
              <w:rPr>
                <w:b/>
                <w:spacing w:val="-7"/>
              </w:rPr>
              <w:t xml:space="preserve"> </w:t>
            </w:r>
            <w:r>
              <w:rPr>
                <w:b/>
                <w:spacing w:val="-2"/>
              </w:rPr>
              <w:t>Skills</w:t>
            </w:r>
          </w:p>
        </w:tc>
        <w:tc>
          <w:tcPr>
            <w:tcW w:w="872" w:type="dxa"/>
            <w:shd w:val="clear" w:color="auto" w:fill="D9D9D9" w:themeFill="background1" w:themeFillShade="D9"/>
          </w:tcPr>
          <w:p w14:paraId="4785C37C"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71A94FD9" w14:textId="77777777" w:rsidR="00FD3C56" w:rsidRDefault="00FD3C56" w:rsidP="005A7CAD">
            <w:pPr>
              <w:pStyle w:val="TableParagraph"/>
              <w:ind w:left="0"/>
              <w:rPr>
                <w:rFonts w:ascii="Times New Roman"/>
                <w:sz w:val="20"/>
              </w:rPr>
            </w:pPr>
          </w:p>
        </w:tc>
      </w:tr>
      <w:tr w:rsidR="00FD3C56" w14:paraId="7D6F0FB4" w14:textId="77777777" w:rsidTr="005A7CAD">
        <w:trPr>
          <w:trHeight w:val="1489"/>
        </w:trPr>
        <w:tc>
          <w:tcPr>
            <w:tcW w:w="8710" w:type="dxa"/>
          </w:tcPr>
          <w:p w14:paraId="6A4706A3" w14:textId="77777777" w:rsidR="00FD3C56" w:rsidRDefault="00FD3C56" w:rsidP="005A7CAD">
            <w:pPr>
              <w:pStyle w:val="TableParagraph"/>
              <w:spacing w:before="6"/>
              <w:ind w:left="0"/>
              <w:rPr>
                <w:sz w:val="32"/>
              </w:rPr>
            </w:pPr>
          </w:p>
          <w:p w14:paraId="41D67BDF" w14:textId="59A51C9E" w:rsidR="00F85975" w:rsidRDefault="00F85975" w:rsidP="005A7CAD">
            <w:pPr>
              <w:pStyle w:val="TableParagraph"/>
              <w:spacing w:before="119"/>
            </w:pPr>
          </w:p>
        </w:tc>
        <w:tc>
          <w:tcPr>
            <w:tcW w:w="872" w:type="dxa"/>
          </w:tcPr>
          <w:p w14:paraId="5C5AFFFD" w14:textId="77777777" w:rsidR="00FD3C56" w:rsidRDefault="00FD3C56" w:rsidP="005A7CAD">
            <w:pPr>
              <w:pStyle w:val="TableParagraph"/>
              <w:ind w:left="0"/>
              <w:rPr>
                <w:sz w:val="24"/>
              </w:rPr>
            </w:pPr>
          </w:p>
          <w:p w14:paraId="2A1B6EEB" w14:textId="6852E730" w:rsidR="00FD3C56" w:rsidRDefault="00A26130" w:rsidP="005A7CAD">
            <w:pPr>
              <w:pStyle w:val="TableParagraph"/>
              <w:spacing w:before="184"/>
              <w:ind w:left="0" w:right="196"/>
              <w:jc w:val="right"/>
            </w:pPr>
            <w:r>
              <w:rPr>
                <w:spacing w:val="-5"/>
              </w:rPr>
              <w:t>3</w:t>
            </w:r>
            <w:r w:rsidR="00FD3C56">
              <w:rPr>
                <w:spacing w:val="-5"/>
              </w:rPr>
              <w:t>0</w:t>
            </w:r>
          </w:p>
        </w:tc>
        <w:tc>
          <w:tcPr>
            <w:tcW w:w="865" w:type="dxa"/>
          </w:tcPr>
          <w:p w14:paraId="797AF752" w14:textId="77777777" w:rsidR="00FD3C56" w:rsidRDefault="00FD3C56" w:rsidP="005A7CAD">
            <w:pPr>
              <w:pStyle w:val="TableParagraph"/>
              <w:ind w:left="0"/>
              <w:rPr>
                <w:rFonts w:ascii="Times New Roman"/>
                <w:sz w:val="20"/>
              </w:rPr>
            </w:pPr>
          </w:p>
        </w:tc>
      </w:tr>
      <w:tr w:rsidR="00FD3C56" w14:paraId="4A70EC21" w14:textId="77777777" w:rsidTr="005A7CAD">
        <w:trPr>
          <w:trHeight w:val="626"/>
        </w:trPr>
        <w:tc>
          <w:tcPr>
            <w:tcW w:w="8710" w:type="dxa"/>
            <w:shd w:val="clear" w:color="auto" w:fill="D9D9D9" w:themeFill="background1" w:themeFillShade="D9"/>
          </w:tcPr>
          <w:p w14:paraId="28BA639A" w14:textId="77777777" w:rsidR="00FD3C56" w:rsidRDefault="00FD3C56" w:rsidP="005A7CAD">
            <w:pPr>
              <w:pStyle w:val="TableParagraph"/>
              <w:spacing w:before="2"/>
              <w:rPr>
                <w:b/>
              </w:rPr>
            </w:pPr>
            <w:r>
              <w:rPr>
                <w:b/>
              </w:rPr>
              <w:t>3.</w:t>
            </w:r>
            <w:r>
              <w:rPr>
                <w:b/>
                <w:spacing w:val="-4"/>
              </w:rPr>
              <w:t xml:space="preserve"> </w:t>
            </w:r>
            <w:r>
              <w:rPr>
                <w:b/>
              </w:rPr>
              <w:t>Cognitive</w:t>
            </w:r>
            <w:r>
              <w:rPr>
                <w:b/>
                <w:spacing w:val="-7"/>
              </w:rPr>
              <w:t xml:space="preserve"> </w:t>
            </w:r>
            <w:r>
              <w:rPr>
                <w:b/>
              </w:rPr>
              <w:t>and</w:t>
            </w:r>
            <w:r>
              <w:rPr>
                <w:b/>
                <w:spacing w:val="-6"/>
              </w:rPr>
              <w:t xml:space="preserve"> </w:t>
            </w:r>
            <w:r>
              <w:rPr>
                <w:b/>
              </w:rPr>
              <w:t>Intellectual</w:t>
            </w:r>
            <w:r>
              <w:rPr>
                <w:b/>
                <w:spacing w:val="-5"/>
              </w:rPr>
              <w:t xml:space="preserve"> </w:t>
            </w:r>
            <w:r>
              <w:rPr>
                <w:b/>
                <w:spacing w:val="-2"/>
              </w:rPr>
              <w:t>Skills</w:t>
            </w:r>
          </w:p>
        </w:tc>
        <w:tc>
          <w:tcPr>
            <w:tcW w:w="872" w:type="dxa"/>
            <w:shd w:val="clear" w:color="auto" w:fill="D9D9D9" w:themeFill="background1" w:themeFillShade="D9"/>
          </w:tcPr>
          <w:p w14:paraId="118BE47D"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3EC94536" w14:textId="77777777" w:rsidR="00FD3C56" w:rsidRDefault="00FD3C56" w:rsidP="005A7CAD">
            <w:pPr>
              <w:pStyle w:val="TableParagraph"/>
              <w:ind w:left="0"/>
              <w:rPr>
                <w:rFonts w:ascii="Times New Roman"/>
                <w:sz w:val="20"/>
              </w:rPr>
            </w:pPr>
          </w:p>
        </w:tc>
      </w:tr>
      <w:tr w:rsidR="00FD3C56" w14:paraId="5C097B6C" w14:textId="77777777" w:rsidTr="005A7CAD">
        <w:trPr>
          <w:trHeight w:val="1117"/>
        </w:trPr>
        <w:tc>
          <w:tcPr>
            <w:tcW w:w="8710" w:type="dxa"/>
          </w:tcPr>
          <w:p w14:paraId="691F7AB6" w14:textId="77777777" w:rsidR="00FD3C56" w:rsidRDefault="00FD3C56" w:rsidP="005A7CAD">
            <w:pPr>
              <w:pStyle w:val="TableParagraph"/>
              <w:spacing w:before="6"/>
              <w:ind w:left="0"/>
              <w:rPr>
                <w:sz w:val="32"/>
              </w:rPr>
            </w:pPr>
          </w:p>
          <w:p w14:paraId="55DE4B20" w14:textId="5C7B3FAC" w:rsidR="00F85975" w:rsidRDefault="00FD3C56" w:rsidP="00F85975">
            <w:pPr>
              <w:pStyle w:val="TableParagraph"/>
            </w:pPr>
            <w:r>
              <w:rPr>
                <w:spacing w:val="-2"/>
              </w:rPr>
              <w:t xml:space="preserve"> </w:t>
            </w:r>
          </w:p>
          <w:p w14:paraId="77B39851" w14:textId="2E47CCDE" w:rsidR="00F85975" w:rsidRDefault="00F85975" w:rsidP="005A7CAD">
            <w:pPr>
              <w:pStyle w:val="TableParagraph"/>
            </w:pPr>
          </w:p>
        </w:tc>
        <w:tc>
          <w:tcPr>
            <w:tcW w:w="872" w:type="dxa"/>
          </w:tcPr>
          <w:p w14:paraId="3FE75376" w14:textId="77777777" w:rsidR="00FD3C56" w:rsidRDefault="00FD3C56" w:rsidP="005A7CAD">
            <w:pPr>
              <w:pStyle w:val="TableParagraph"/>
              <w:ind w:left="0"/>
              <w:rPr>
                <w:sz w:val="24"/>
              </w:rPr>
            </w:pPr>
          </w:p>
          <w:p w14:paraId="2879AF69" w14:textId="77777777" w:rsidR="00FD3C56" w:rsidRDefault="00FD3C56" w:rsidP="005A7CAD">
            <w:pPr>
              <w:pStyle w:val="TableParagraph"/>
              <w:spacing w:before="187"/>
              <w:ind w:left="0" w:right="196"/>
              <w:jc w:val="right"/>
            </w:pPr>
            <w:r>
              <w:rPr>
                <w:spacing w:val="-5"/>
              </w:rPr>
              <w:t>15</w:t>
            </w:r>
          </w:p>
        </w:tc>
        <w:tc>
          <w:tcPr>
            <w:tcW w:w="865" w:type="dxa"/>
          </w:tcPr>
          <w:p w14:paraId="5F4B04F1" w14:textId="77777777" w:rsidR="00FD3C56" w:rsidRDefault="00FD3C56" w:rsidP="005A7CAD">
            <w:pPr>
              <w:pStyle w:val="TableParagraph"/>
              <w:ind w:left="0"/>
              <w:rPr>
                <w:rFonts w:ascii="Times New Roman"/>
                <w:sz w:val="20"/>
              </w:rPr>
            </w:pPr>
          </w:p>
        </w:tc>
      </w:tr>
      <w:tr w:rsidR="00FD3C56" w14:paraId="1731202D" w14:textId="77777777" w:rsidTr="005A7CAD">
        <w:trPr>
          <w:trHeight w:val="626"/>
        </w:trPr>
        <w:tc>
          <w:tcPr>
            <w:tcW w:w="8710" w:type="dxa"/>
            <w:shd w:val="clear" w:color="auto" w:fill="D9D9D9" w:themeFill="background1" w:themeFillShade="D9"/>
          </w:tcPr>
          <w:p w14:paraId="72D0D152" w14:textId="77777777" w:rsidR="00FD3C56" w:rsidRDefault="00FD3C56" w:rsidP="005A7CAD">
            <w:pPr>
              <w:pStyle w:val="TableParagraph"/>
              <w:spacing w:before="2"/>
              <w:rPr>
                <w:b/>
              </w:rPr>
            </w:pPr>
            <w:r>
              <w:rPr>
                <w:b/>
              </w:rPr>
              <w:t>4.</w:t>
            </w:r>
            <w:r>
              <w:rPr>
                <w:b/>
                <w:spacing w:val="-3"/>
              </w:rPr>
              <w:t xml:space="preserve"> </w:t>
            </w:r>
            <w:r>
              <w:rPr>
                <w:b/>
              </w:rPr>
              <w:t>Practical</w:t>
            </w:r>
            <w:r>
              <w:rPr>
                <w:b/>
                <w:spacing w:val="-5"/>
              </w:rPr>
              <w:t xml:space="preserve"> </w:t>
            </w:r>
            <w:r>
              <w:rPr>
                <w:b/>
              </w:rPr>
              <w:t>Application</w:t>
            </w:r>
            <w:r>
              <w:rPr>
                <w:b/>
                <w:spacing w:val="-6"/>
              </w:rPr>
              <w:t xml:space="preserve"> </w:t>
            </w:r>
            <w:r>
              <w:rPr>
                <w:b/>
                <w:spacing w:val="-2"/>
              </w:rPr>
              <w:t>Skills</w:t>
            </w:r>
          </w:p>
        </w:tc>
        <w:tc>
          <w:tcPr>
            <w:tcW w:w="872" w:type="dxa"/>
            <w:shd w:val="clear" w:color="auto" w:fill="D9D9D9" w:themeFill="background1" w:themeFillShade="D9"/>
          </w:tcPr>
          <w:p w14:paraId="4FFB36FE"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73798004" w14:textId="77777777" w:rsidR="00FD3C56" w:rsidRDefault="00FD3C56" w:rsidP="005A7CAD">
            <w:pPr>
              <w:pStyle w:val="TableParagraph"/>
              <w:ind w:left="0"/>
              <w:rPr>
                <w:rFonts w:ascii="Times New Roman"/>
                <w:sz w:val="20"/>
              </w:rPr>
            </w:pPr>
          </w:p>
        </w:tc>
      </w:tr>
      <w:tr w:rsidR="00FD3C56" w14:paraId="6D98DCE6" w14:textId="77777777" w:rsidTr="005A7CAD">
        <w:trPr>
          <w:trHeight w:val="1492"/>
        </w:trPr>
        <w:tc>
          <w:tcPr>
            <w:tcW w:w="8710" w:type="dxa"/>
          </w:tcPr>
          <w:p w14:paraId="52AC289A" w14:textId="77777777" w:rsidR="00FD3C56" w:rsidRDefault="00FD3C56" w:rsidP="005A7CAD">
            <w:pPr>
              <w:pStyle w:val="TableParagraph"/>
              <w:spacing w:before="6"/>
              <w:ind w:left="0"/>
              <w:rPr>
                <w:sz w:val="32"/>
              </w:rPr>
            </w:pPr>
          </w:p>
          <w:p w14:paraId="319E7603" w14:textId="7F468591" w:rsidR="00F85975" w:rsidRDefault="00F85975" w:rsidP="005A7CAD">
            <w:pPr>
              <w:pStyle w:val="TableParagraph"/>
              <w:spacing w:before="121"/>
            </w:pPr>
          </w:p>
        </w:tc>
        <w:tc>
          <w:tcPr>
            <w:tcW w:w="872" w:type="dxa"/>
          </w:tcPr>
          <w:p w14:paraId="2722114E" w14:textId="77777777" w:rsidR="00FD3C56" w:rsidRDefault="00FD3C56" w:rsidP="005A7CAD">
            <w:pPr>
              <w:pStyle w:val="TableParagraph"/>
              <w:ind w:left="0"/>
              <w:rPr>
                <w:sz w:val="24"/>
              </w:rPr>
            </w:pPr>
          </w:p>
          <w:p w14:paraId="60FEAA5C" w14:textId="77777777" w:rsidR="00FD3C56" w:rsidRDefault="00FD3C56" w:rsidP="005A7CAD">
            <w:pPr>
              <w:pStyle w:val="TableParagraph"/>
              <w:spacing w:before="187"/>
              <w:ind w:left="0" w:right="196"/>
              <w:jc w:val="right"/>
            </w:pPr>
            <w:r>
              <w:rPr>
                <w:spacing w:val="-5"/>
              </w:rPr>
              <w:t>20</w:t>
            </w:r>
          </w:p>
        </w:tc>
        <w:tc>
          <w:tcPr>
            <w:tcW w:w="865" w:type="dxa"/>
          </w:tcPr>
          <w:p w14:paraId="24DA8123" w14:textId="77777777" w:rsidR="00FD3C56" w:rsidRDefault="00FD3C56" w:rsidP="005A7CAD">
            <w:pPr>
              <w:pStyle w:val="TableParagraph"/>
              <w:ind w:left="0"/>
              <w:rPr>
                <w:rFonts w:ascii="Times New Roman"/>
                <w:sz w:val="20"/>
              </w:rPr>
            </w:pPr>
          </w:p>
        </w:tc>
      </w:tr>
      <w:tr w:rsidR="00FD3C56" w14:paraId="57528B1E" w14:textId="77777777" w:rsidTr="005A7CAD">
        <w:trPr>
          <w:trHeight w:val="626"/>
        </w:trPr>
        <w:tc>
          <w:tcPr>
            <w:tcW w:w="8710" w:type="dxa"/>
            <w:shd w:val="clear" w:color="auto" w:fill="D9D9D9" w:themeFill="background1" w:themeFillShade="D9"/>
          </w:tcPr>
          <w:p w14:paraId="1C5F64CF" w14:textId="77777777" w:rsidR="00FD3C56" w:rsidRDefault="00FD3C56" w:rsidP="005A7CAD">
            <w:pPr>
              <w:pStyle w:val="TableParagraph"/>
              <w:rPr>
                <w:b/>
              </w:rPr>
            </w:pPr>
            <w:r>
              <w:rPr>
                <w:b/>
              </w:rPr>
              <w:t>5.</w:t>
            </w:r>
            <w:r>
              <w:rPr>
                <w:b/>
                <w:spacing w:val="-8"/>
              </w:rPr>
              <w:t xml:space="preserve"> </w:t>
            </w:r>
            <w:r>
              <w:rPr>
                <w:b/>
              </w:rPr>
              <w:t>Transferable</w:t>
            </w:r>
            <w:r>
              <w:rPr>
                <w:b/>
                <w:spacing w:val="-5"/>
              </w:rPr>
              <w:t xml:space="preserve"> </w:t>
            </w:r>
            <w:r>
              <w:rPr>
                <w:b/>
              </w:rPr>
              <w:t>Skills</w:t>
            </w:r>
            <w:r>
              <w:rPr>
                <w:b/>
                <w:spacing w:val="-6"/>
              </w:rPr>
              <w:t xml:space="preserve"> </w:t>
            </w:r>
            <w:r>
              <w:rPr>
                <w:b/>
              </w:rPr>
              <w:t>for</w:t>
            </w:r>
            <w:r>
              <w:rPr>
                <w:b/>
                <w:spacing w:val="-4"/>
              </w:rPr>
              <w:t xml:space="preserve"> </w:t>
            </w:r>
            <w:r>
              <w:rPr>
                <w:b/>
              </w:rPr>
              <w:t>Life</w:t>
            </w:r>
            <w:r>
              <w:rPr>
                <w:b/>
                <w:spacing w:val="-5"/>
              </w:rPr>
              <w:t xml:space="preserve"> </w:t>
            </w:r>
            <w:r>
              <w:rPr>
                <w:b/>
              </w:rPr>
              <w:t>and</w:t>
            </w:r>
            <w:r>
              <w:rPr>
                <w:b/>
                <w:spacing w:val="-7"/>
              </w:rPr>
              <w:t xml:space="preserve"> </w:t>
            </w:r>
            <w:r>
              <w:rPr>
                <w:b/>
              </w:rPr>
              <w:t>Professional</w:t>
            </w:r>
            <w:r>
              <w:rPr>
                <w:b/>
                <w:spacing w:val="-2"/>
              </w:rPr>
              <w:t xml:space="preserve"> Practice</w:t>
            </w:r>
          </w:p>
        </w:tc>
        <w:tc>
          <w:tcPr>
            <w:tcW w:w="872" w:type="dxa"/>
            <w:shd w:val="clear" w:color="auto" w:fill="D9D9D9" w:themeFill="background1" w:themeFillShade="D9"/>
          </w:tcPr>
          <w:p w14:paraId="12AB196A"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48FAC489" w14:textId="77777777" w:rsidR="00FD3C56" w:rsidRDefault="00FD3C56" w:rsidP="005A7CAD">
            <w:pPr>
              <w:pStyle w:val="TableParagraph"/>
              <w:ind w:left="0"/>
              <w:rPr>
                <w:rFonts w:ascii="Times New Roman"/>
                <w:sz w:val="20"/>
              </w:rPr>
            </w:pPr>
          </w:p>
        </w:tc>
      </w:tr>
      <w:tr w:rsidR="00FD3C56" w14:paraId="07254EDC" w14:textId="77777777" w:rsidTr="005A7CAD">
        <w:trPr>
          <w:trHeight w:val="1492"/>
        </w:trPr>
        <w:tc>
          <w:tcPr>
            <w:tcW w:w="8710" w:type="dxa"/>
          </w:tcPr>
          <w:p w14:paraId="14AFE574" w14:textId="77777777" w:rsidR="00FD3C56" w:rsidRDefault="00FD3C56" w:rsidP="005A7CAD">
            <w:pPr>
              <w:pStyle w:val="TableParagraph"/>
              <w:spacing w:before="8"/>
              <w:ind w:left="0"/>
              <w:rPr>
                <w:sz w:val="32"/>
              </w:rPr>
            </w:pPr>
          </w:p>
          <w:p w14:paraId="3B0247AA" w14:textId="4F7F14F2" w:rsidR="00F85975" w:rsidRDefault="00F85975" w:rsidP="005A7CAD">
            <w:pPr>
              <w:pStyle w:val="TableParagraph"/>
              <w:spacing w:before="119"/>
            </w:pPr>
          </w:p>
        </w:tc>
        <w:tc>
          <w:tcPr>
            <w:tcW w:w="872" w:type="dxa"/>
          </w:tcPr>
          <w:p w14:paraId="61842B42" w14:textId="77777777" w:rsidR="00FD3C56" w:rsidRDefault="00FD3C56" w:rsidP="005A7CAD">
            <w:pPr>
              <w:pStyle w:val="TableParagraph"/>
              <w:ind w:left="0"/>
              <w:rPr>
                <w:sz w:val="24"/>
              </w:rPr>
            </w:pPr>
          </w:p>
          <w:p w14:paraId="267C6F66" w14:textId="77777777" w:rsidR="00FD3C56" w:rsidRDefault="00FD3C56" w:rsidP="005A7CAD">
            <w:pPr>
              <w:pStyle w:val="TableParagraph"/>
              <w:spacing w:before="184"/>
              <w:jc w:val="center"/>
            </w:pPr>
            <w:r>
              <w:rPr>
                <w:spacing w:val="-5"/>
              </w:rPr>
              <w:t>15</w:t>
            </w:r>
          </w:p>
        </w:tc>
        <w:tc>
          <w:tcPr>
            <w:tcW w:w="865" w:type="dxa"/>
          </w:tcPr>
          <w:p w14:paraId="0ECA6F87" w14:textId="77777777" w:rsidR="00FD3C56" w:rsidRDefault="00FD3C56" w:rsidP="005A7CAD">
            <w:pPr>
              <w:pStyle w:val="TableParagraph"/>
              <w:ind w:left="0"/>
              <w:rPr>
                <w:rFonts w:ascii="Times New Roman"/>
                <w:sz w:val="20"/>
              </w:rPr>
            </w:pPr>
          </w:p>
        </w:tc>
      </w:tr>
    </w:tbl>
    <w:p w14:paraId="3D4F05F8" w14:textId="77777777" w:rsidR="00FD3C56" w:rsidRDefault="00FD3C56" w:rsidP="00FD3C56">
      <w:pPr>
        <w:pStyle w:val="BodyText"/>
        <w:spacing w:before="6"/>
        <w:rPr>
          <w:sz w:val="23"/>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6"/>
        <w:gridCol w:w="640"/>
        <w:gridCol w:w="1060"/>
      </w:tblGrid>
      <w:tr w:rsidR="00FD3C56" w14:paraId="3E3919BA" w14:textId="77777777" w:rsidTr="005A7CAD">
        <w:trPr>
          <w:trHeight w:val="369"/>
        </w:trPr>
        <w:tc>
          <w:tcPr>
            <w:tcW w:w="6062" w:type="dxa"/>
            <w:vMerge w:val="restart"/>
          </w:tcPr>
          <w:p w14:paraId="1BA4CFD7" w14:textId="77777777" w:rsidR="00FD3C56" w:rsidRDefault="00FD3C56" w:rsidP="005A7CAD">
            <w:pPr>
              <w:pStyle w:val="TableParagraph"/>
              <w:spacing w:before="67"/>
              <w:ind w:right="8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2"/>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3"/>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2"/>
                <w:sz w:val="16"/>
              </w:rPr>
              <w:t xml:space="preserve"> </w:t>
            </w:r>
            <w:r>
              <w:rPr>
                <w:sz w:val="16"/>
              </w:rPr>
              <w:t>on</w:t>
            </w:r>
            <w:r>
              <w:rPr>
                <w:spacing w:val="-5"/>
                <w:sz w:val="16"/>
              </w:rPr>
              <w:t xml:space="preserve"> </w:t>
            </w:r>
            <w:r>
              <w:rPr>
                <w:sz w:val="16"/>
              </w:rPr>
              <w:t>module</w:t>
            </w:r>
            <w:r>
              <w:rPr>
                <w:spacing w:val="-3"/>
                <w:sz w:val="16"/>
              </w:rPr>
              <w:t xml:space="preserve"> </w:t>
            </w:r>
            <w:r>
              <w:rPr>
                <w:sz w:val="16"/>
              </w:rPr>
              <w:t>work and are for guidance only until they are confirmed)</w:t>
            </w:r>
          </w:p>
        </w:tc>
        <w:tc>
          <w:tcPr>
            <w:tcW w:w="3546" w:type="dxa"/>
            <w:gridSpan w:val="2"/>
          </w:tcPr>
          <w:p w14:paraId="1CC62F4B" w14:textId="77777777" w:rsidR="00FD3C56" w:rsidRDefault="00FD3C56" w:rsidP="005A7CAD">
            <w:pPr>
              <w:pStyle w:val="TableParagraph"/>
              <w:spacing w:line="182" w:lineRule="exact"/>
              <w:ind w:left="115" w:right="26"/>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0"/>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0" w:type="dxa"/>
            <w:vMerge w:val="restart"/>
          </w:tcPr>
          <w:p w14:paraId="7A110EF5" w14:textId="77777777" w:rsidR="00FD3C56" w:rsidRDefault="00FD3C56" w:rsidP="005A7CAD">
            <w:pPr>
              <w:pStyle w:val="TableParagraph"/>
              <w:spacing w:before="8"/>
              <w:ind w:left="0"/>
            </w:pPr>
          </w:p>
          <w:p w14:paraId="7B77CE7A" w14:textId="77777777" w:rsidR="00FD3C56" w:rsidRDefault="00FD3C56" w:rsidP="005A7CAD">
            <w:pPr>
              <w:pStyle w:val="TableParagraph"/>
              <w:ind w:left="452"/>
              <w:rPr>
                <w:b/>
                <w:sz w:val="20"/>
              </w:rPr>
            </w:pPr>
            <w:r>
              <w:rPr>
                <w:b/>
                <w:spacing w:val="-4"/>
                <w:sz w:val="20"/>
              </w:rPr>
              <w:t>100%</w:t>
            </w:r>
          </w:p>
        </w:tc>
      </w:tr>
      <w:tr w:rsidR="00FD3C56" w14:paraId="1CCBBC6B" w14:textId="77777777" w:rsidTr="005A7CAD">
        <w:trPr>
          <w:trHeight w:val="182"/>
        </w:trPr>
        <w:tc>
          <w:tcPr>
            <w:tcW w:w="6062" w:type="dxa"/>
            <w:vMerge/>
            <w:tcBorders>
              <w:top w:val="nil"/>
            </w:tcBorders>
          </w:tcPr>
          <w:p w14:paraId="2F9CD4B4" w14:textId="77777777" w:rsidR="00FD3C56" w:rsidRDefault="00FD3C56" w:rsidP="005A7CAD">
            <w:pPr>
              <w:rPr>
                <w:sz w:val="2"/>
                <w:szCs w:val="2"/>
              </w:rPr>
            </w:pPr>
          </w:p>
        </w:tc>
        <w:tc>
          <w:tcPr>
            <w:tcW w:w="2906" w:type="dxa"/>
          </w:tcPr>
          <w:p w14:paraId="2E98D8F4" w14:textId="77777777" w:rsidR="00FD3C56" w:rsidRDefault="00FD3C56" w:rsidP="005A7CAD">
            <w:pPr>
              <w:pStyle w:val="TableParagraph"/>
              <w:spacing w:line="162" w:lineRule="exact"/>
              <w:ind w:left="115"/>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40" w:type="dxa"/>
          </w:tcPr>
          <w:p w14:paraId="38C7E122" w14:textId="77777777" w:rsidR="00FD3C56" w:rsidRDefault="00FD3C56" w:rsidP="005A7CAD">
            <w:pPr>
              <w:pStyle w:val="TableParagraph"/>
              <w:ind w:left="0"/>
              <w:rPr>
                <w:rFonts w:ascii="Times New Roman"/>
                <w:sz w:val="12"/>
              </w:rPr>
            </w:pPr>
          </w:p>
        </w:tc>
        <w:tc>
          <w:tcPr>
            <w:tcW w:w="1060" w:type="dxa"/>
            <w:vMerge/>
            <w:tcBorders>
              <w:top w:val="nil"/>
            </w:tcBorders>
          </w:tcPr>
          <w:p w14:paraId="67149CAE" w14:textId="77777777" w:rsidR="00FD3C56" w:rsidRDefault="00FD3C56" w:rsidP="005A7CAD">
            <w:pPr>
              <w:rPr>
                <w:sz w:val="2"/>
                <w:szCs w:val="2"/>
              </w:rPr>
            </w:pPr>
          </w:p>
        </w:tc>
      </w:tr>
      <w:tr w:rsidR="00FD3C56" w14:paraId="5A9F8DE1" w14:textId="77777777" w:rsidTr="005A7CAD">
        <w:trPr>
          <w:trHeight w:val="184"/>
        </w:trPr>
        <w:tc>
          <w:tcPr>
            <w:tcW w:w="6062" w:type="dxa"/>
            <w:vMerge/>
            <w:tcBorders>
              <w:top w:val="nil"/>
            </w:tcBorders>
          </w:tcPr>
          <w:p w14:paraId="4F081C5A" w14:textId="77777777" w:rsidR="00FD3C56" w:rsidRDefault="00FD3C56" w:rsidP="005A7CAD">
            <w:pPr>
              <w:rPr>
                <w:sz w:val="2"/>
                <w:szCs w:val="2"/>
              </w:rPr>
            </w:pPr>
          </w:p>
        </w:tc>
        <w:tc>
          <w:tcPr>
            <w:tcW w:w="2906" w:type="dxa"/>
          </w:tcPr>
          <w:p w14:paraId="05348D7A" w14:textId="77777777" w:rsidR="00FD3C56" w:rsidRDefault="00FD3C56" w:rsidP="005A7CAD">
            <w:pPr>
              <w:pStyle w:val="TableParagraph"/>
              <w:spacing w:line="163" w:lineRule="exact"/>
              <w:ind w:left="115"/>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0" w:type="dxa"/>
          </w:tcPr>
          <w:p w14:paraId="4C24408F" w14:textId="77777777" w:rsidR="00FD3C56" w:rsidRDefault="00FD3C56" w:rsidP="005A7CAD">
            <w:pPr>
              <w:pStyle w:val="TableParagraph"/>
              <w:ind w:left="0"/>
              <w:rPr>
                <w:rFonts w:ascii="Times New Roman"/>
                <w:sz w:val="12"/>
              </w:rPr>
            </w:pPr>
          </w:p>
        </w:tc>
        <w:tc>
          <w:tcPr>
            <w:tcW w:w="1060" w:type="dxa"/>
            <w:vMerge/>
            <w:tcBorders>
              <w:top w:val="nil"/>
            </w:tcBorders>
          </w:tcPr>
          <w:p w14:paraId="25CD937B" w14:textId="77777777" w:rsidR="00FD3C56" w:rsidRDefault="00FD3C56" w:rsidP="005A7CAD">
            <w:pPr>
              <w:rPr>
                <w:sz w:val="2"/>
                <w:szCs w:val="2"/>
              </w:rPr>
            </w:pPr>
          </w:p>
        </w:tc>
      </w:tr>
    </w:tbl>
    <w:p w14:paraId="3612D36B" w14:textId="77777777" w:rsidR="00FD3C56" w:rsidRDefault="00FD3C56" w:rsidP="00FD3C56">
      <w:pPr>
        <w:rPr>
          <w:sz w:val="2"/>
          <w:szCs w:val="2"/>
        </w:rPr>
        <w:sectPr w:rsidR="00FD3C56" w:rsidSect="001966DF">
          <w:pgSz w:w="11900" w:h="16850"/>
          <w:pgMar w:top="980" w:right="160" w:bottom="860" w:left="500" w:header="0" w:footer="664" w:gutter="0"/>
          <w:cols w:space="720"/>
        </w:sectPr>
      </w:pPr>
    </w:p>
    <w:p w14:paraId="0B45922E" w14:textId="77777777" w:rsidR="00FD3C56" w:rsidRDefault="00FD3C56" w:rsidP="00FD3C56">
      <w:pPr>
        <w:pStyle w:val="BodyText"/>
        <w:ind w:left="229"/>
        <w:rPr>
          <w:sz w:val="20"/>
        </w:rPr>
      </w:pPr>
      <w:r>
        <w:rPr>
          <w:noProof/>
          <w:sz w:val="20"/>
        </w:rPr>
        <w:lastRenderedPageBreak/>
        <mc:AlternateContent>
          <mc:Choice Requires="wps">
            <w:drawing>
              <wp:inline distT="0" distB="0" distL="0" distR="0" wp14:anchorId="47C78B53" wp14:editId="4D38B85B">
                <wp:extent cx="6634480" cy="294640"/>
                <wp:effectExtent l="5715" t="6350" r="8255" b="1333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4640"/>
                        </a:xfrm>
                        <a:prstGeom prst="rect">
                          <a:avLst/>
                        </a:prstGeom>
                        <a:solidFill>
                          <a:srgbClr val="C2D49B"/>
                        </a:solidFill>
                        <a:ln w="6096">
                          <a:solidFill>
                            <a:srgbClr val="000000"/>
                          </a:solidFill>
                          <a:miter lim="800000"/>
                          <a:headEnd/>
                          <a:tailEnd/>
                        </a:ln>
                      </wps:spPr>
                      <wps:txbx>
                        <w:txbxContent>
                          <w:p w14:paraId="0C223E85" w14:textId="77777777" w:rsidR="00FD3C56" w:rsidRDefault="00FD3C56" w:rsidP="00FD3C56">
                            <w:pPr>
                              <w:spacing w:before="102"/>
                              <w:ind w:left="103"/>
                              <w:rPr>
                                <w:b/>
                                <w:color w:val="000000"/>
                              </w:rPr>
                            </w:pPr>
                            <w:r>
                              <w:rPr>
                                <w:b/>
                                <w:color w:val="2E3944"/>
                              </w:rPr>
                              <w:t>GENERIC</w:t>
                            </w:r>
                            <w:r>
                              <w:rPr>
                                <w:b/>
                                <w:color w:val="2E3944"/>
                                <w:spacing w:val="-9"/>
                              </w:rPr>
                              <w:t xml:space="preserve"> </w:t>
                            </w:r>
                            <w:r>
                              <w:rPr>
                                <w:b/>
                                <w:color w:val="2E3944"/>
                              </w:rPr>
                              <w:t>ASSESSMENT</w:t>
                            </w:r>
                            <w:r>
                              <w:rPr>
                                <w:b/>
                                <w:color w:val="2E3944"/>
                                <w:spacing w:val="-5"/>
                              </w:rPr>
                              <w:t xml:space="preserve"> </w:t>
                            </w:r>
                            <w:r>
                              <w:rPr>
                                <w:b/>
                                <w:color w:val="2E3944"/>
                                <w:spacing w:val="-2"/>
                              </w:rPr>
                              <w:t>CRITERIA</w:t>
                            </w:r>
                          </w:p>
                        </w:txbxContent>
                      </wps:txbx>
                      <wps:bodyPr rot="0" vert="horz" wrap="square" lIns="0" tIns="0" rIns="0" bIns="0" anchor="t" anchorCtr="0" upright="1">
                        <a:noAutofit/>
                      </wps:bodyPr>
                    </wps:wsp>
                  </a:graphicData>
                </a:graphic>
              </wp:inline>
            </w:drawing>
          </mc:Choice>
          <mc:Fallback>
            <w:pict>
              <v:shape w14:anchorId="47C78B53" id="Text Box 5" o:spid="_x0000_s1032" type="#_x0000_t202" style="width:522.4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" fillcolor="#c2d49b" strokeweight=".48pt">
                <v:textbox inset="0,0,0,0">
                  <w:txbxContent>
                    <w:p w14:paraId="0C223E85" w14:textId="77777777" w:rsidR="00FD3C56" w:rsidRDefault="00FD3C56" w:rsidP="00FD3C56">
                      <w:pPr>
                        <w:spacing w:before="102"/>
                        <w:ind w:left="103"/>
                        <w:rPr>
                          <w:b/>
                          <w:color w:val="000000"/>
                        </w:rPr>
                      </w:pPr>
                      <w:r>
                        <w:rPr>
                          <w:b/>
                          <w:color w:val="2E3944"/>
                        </w:rPr>
                        <w:t>GENERIC</w:t>
                      </w:r>
                      <w:r>
                        <w:rPr>
                          <w:b/>
                          <w:color w:val="2E3944"/>
                          <w:spacing w:val="-9"/>
                        </w:rPr>
                        <w:t xml:space="preserve"> </w:t>
                      </w:r>
                      <w:r>
                        <w:rPr>
                          <w:b/>
                          <w:color w:val="2E3944"/>
                        </w:rPr>
                        <w:t>ASSESSMENT</w:t>
                      </w:r>
                      <w:r>
                        <w:rPr>
                          <w:b/>
                          <w:color w:val="2E3944"/>
                          <w:spacing w:val="-5"/>
                        </w:rPr>
                        <w:t xml:space="preserve"> </w:t>
                      </w:r>
                      <w:r>
                        <w:rPr>
                          <w:b/>
                          <w:color w:val="2E3944"/>
                          <w:spacing w:val="-2"/>
                        </w:rPr>
                        <w:t>CRITERIA</w:t>
                      </w:r>
                    </w:p>
                  </w:txbxContent>
                </v:textbox>
                <w10:anchorlock/>
              </v:shape>
            </w:pict>
          </mc:Fallback>
        </mc:AlternateContent>
      </w:r>
    </w:p>
    <w:p w14:paraId="0705AE2E" w14:textId="77777777" w:rsidR="00FD3C56" w:rsidRDefault="00FD3C56" w:rsidP="00FD3C56">
      <w:pPr>
        <w:pStyle w:val="BodyText"/>
        <w:rPr>
          <w:sz w:val="20"/>
        </w:rPr>
      </w:pPr>
    </w:p>
    <w:p w14:paraId="7FF7C86A" w14:textId="77777777" w:rsidR="00FD3C56" w:rsidRDefault="00FD3C56" w:rsidP="00FD3C56">
      <w:pPr>
        <w:pStyle w:val="BodyText"/>
        <w:spacing w:before="10"/>
        <w:rPr>
          <w:sz w:val="13"/>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47"/>
      </w:tblGrid>
      <w:tr w:rsidR="00FD3C56" w14:paraId="5D41070E" w14:textId="77777777" w:rsidTr="005A7CAD">
        <w:trPr>
          <w:trHeight w:val="230"/>
        </w:trPr>
        <w:tc>
          <w:tcPr>
            <w:tcW w:w="10447" w:type="dxa"/>
            <w:shd w:val="clear" w:color="auto" w:fill="C2D49B"/>
          </w:tcPr>
          <w:p w14:paraId="5FD08311" w14:textId="77777777" w:rsidR="00FD3C56" w:rsidRDefault="00FD3C56" w:rsidP="005A7CAD">
            <w:pPr>
              <w:pStyle w:val="TableParagraph"/>
              <w:spacing w:line="210" w:lineRule="exact"/>
              <w:rPr>
                <w:b/>
                <w:sz w:val="20"/>
              </w:rPr>
            </w:pPr>
            <w:r>
              <w:rPr>
                <w:b/>
                <w:sz w:val="20"/>
              </w:rPr>
              <w:t>Level</w:t>
            </w:r>
            <w:r>
              <w:rPr>
                <w:b/>
                <w:spacing w:val="-8"/>
                <w:sz w:val="20"/>
              </w:rPr>
              <w:t xml:space="preserve"> </w:t>
            </w:r>
            <w:r>
              <w:rPr>
                <w:b/>
                <w:spacing w:val="-10"/>
                <w:sz w:val="20"/>
              </w:rPr>
              <w:t>6</w:t>
            </w:r>
          </w:p>
        </w:tc>
      </w:tr>
      <w:tr w:rsidR="00FD3C56" w14:paraId="1B7E965E" w14:textId="77777777" w:rsidTr="005A7CAD">
        <w:trPr>
          <w:trHeight w:val="2690"/>
        </w:trPr>
        <w:tc>
          <w:tcPr>
            <w:tcW w:w="10447" w:type="dxa"/>
            <w:shd w:val="clear" w:color="auto" w:fill="EAEFDD"/>
          </w:tcPr>
          <w:p w14:paraId="22B882CC" w14:textId="77777777" w:rsidR="00FD3C56" w:rsidRDefault="00FD3C56" w:rsidP="005A7CAD">
            <w:pPr>
              <w:pStyle w:val="TableParagraph"/>
              <w:spacing w:line="237" w:lineRule="auto"/>
              <w:rPr>
                <w:sz w:val="18"/>
              </w:rPr>
            </w:pPr>
            <w:r>
              <w:rPr>
                <w:sz w:val="18"/>
              </w:rPr>
              <w:t>In accordance with the Framework for</w:t>
            </w:r>
            <w:r>
              <w:rPr>
                <w:spacing w:val="-1"/>
                <w:sz w:val="18"/>
              </w:rPr>
              <w:t xml:space="preserve"> </w:t>
            </w:r>
            <w:r>
              <w:rPr>
                <w:sz w:val="18"/>
              </w:rPr>
              <w:t>Higher</w:t>
            </w:r>
            <w:r>
              <w:rPr>
                <w:spacing w:val="-3"/>
                <w:sz w:val="18"/>
              </w:rPr>
              <w:t xml:space="preserve"> </w:t>
            </w:r>
            <w:r>
              <w:rPr>
                <w:sz w:val="18"/>
              </w:rPr>
              <w:t>Education Qualifications,</w:t>
            </w:r>
            <w:r>
              <w:rPr>
                <w:spacing w:val="-1"/>
                <w:sz w:val="18"/>
              </w:rPr>
              <w:t xml:space="preserve"> </w:t>
            </w:r>
            <w:r>
              <w:rPr>
                <w:sz w:val="18"/>
              </w:rPr>
              <w:t>at</w:t>
            </w:r>
            <w:r>
              <w:rPr>
                <w:spacing w:val="-1"/>
                <w:sz w:val="18"/>
              </w:rPr>
              <w:t xml:space="preserve"> </w:t>
            </w:r>
            <w:r>
              <w:rPr>
                <w:sz w:val="18"/>
              </w:rPr>
              <w:t>the</w:t>
            </w:r>
            <w:r>
              <w:rPr>
                <w:spacing w:val="-3"/>
                <w:sz w:val="18"/>
              </w:rPr>
              <w:t xml:space="preserve"> </w:t>
            </w:r>
            <w:r>
              <w:rPr>
                <w:sz w:val="18"/>
              </w:rPr>
              <w:t>end</w:t>
            </w:r>
            <w:r>
              <w:rPr>
                <w:spacing w:val="-3"/>
                <w:sz w:val="18"/>
              </w:rPr>
              <w:t xml:space="preserve"> </w:t>
            </w:r>
            <w:r>
              <w:rPr>
                <w:sz w:val="18"/>
              </w:rPr>
              <w:t>of</w:t>
            </w:r>
            <w:r>
              <w:rPr>
                <w:spacing w:val="-3"/>
                <w:sz w:val="18"/>
              </w:rPr>
              <w:t xml:space="preserve"> </w:t>
            </w:r>
            <w:r>
              <w:rPr>
                <w:sz w:val="18"/>
              </w:rPr>
              <w:t>Level</w:t>
            </w:r>
            <w:r>
              <w:rPr>
                <w:spacing w:val="-3"/>
                <w:sz w:val="18"/>
              </w:rPr>
              <w:t xml:space="preserve"> </w:t>
            </w:r>
            <w:r>
              <w:rPr>
                <w:sz w:val="18"/>
              </w:rPr>
              <w:t>6 students</w:t>
            </w:r>
            <w:r>
              <w:rPr>
                <w:spacing w:val="-2"/>
                <w:sz w:val="18"/>
              </w:rPr>
              <w:t xml:space="preserve"> </w:t>
            </w:r>
            <w:r>
              <w:rPr>
                <w:sz w:val="18"/>
              </w:rPr>
              <w:t>should</w:t>
            </w:r>
            <w:r>
              <w:rPr>
                <w:spacing w:val="-3"/>
                <w:sz w:val="18"/>
              </w:rPr>
              <w:t xml:space="preserve"> </w:t>
            </w:r>
            <w:r>
              <w:rPr>
                <w:sz w:val="18"/>
              </w:rPr>
              <w:t>have coherent</w:t>
            </w:r>
            <w:r>
              <w:rPr>
                <w:spacing w:val="-1"/>
                <w:sz w:val="18"/>
              </w:rPr>
              <w:t xml:space="preserve"> </w:t>
            </w:r>
            <w:r>
              <w:rPr>
                <w:sz w:val="18"/>
              </w:rPr>
              <w:t>and detailed</w:t>
            </w:r>
            <w:r>
              <w:rPr>
                <w:spacing w:val="-12"/>
                <w:sz w:val="18"/>
              </w:rPr>
              <w:t xml:space="preserve"> </w:t>
            </w:r>
            <w:r>
              <w:rPr>
                <w:sz w:val="18"/>
              </w:rPr>
              <w:t>knowledge</w:t>
            </w:r>
            <w:r>
              <w:rPr>
                <w:spacing w:val="-13"/>
                <w:sz w:val="18"/>
              </w:rPr>
              <w:t xml:space="preserve"> </w:t>
            </w:r>
            <w:r>
              <w:rPr>
                <w:sz w:val="18"/>
              </w:rPr>
              <w:t>and</w:t>
            </w:r>
            <w:r>
              <w:rPr>
                <w:spacing w:val="-10"/>
                <w:sz w:val="18"/>
              </w:rPr>
              <w:t xml:space="preserve"> </w:t>
            </w:r>
            <w:r>
              <w:rPr>
                <w:sz w:val="18"/>
              </w:rPr>
              <w:t>a</w:t>
            </w:r>
            <w:r>
              <w:rPr>
                <w:spacing w:val="-13"/>
                <w:sz w:val="18"/>
              </w:rPr>
              <w:t xml:space="preserve"> </w:t>
            </w:r>
            <w:r>
              <w:rPr>
                <w:sz w:val="18"/>
              </w:rPr>
              <w:t>systematic</w:t>
            </w:r>
            <w:r>
              <w:rPr>
                <w:spacing w:val="-7"/>
                <w:sz w:val="18"/>
              </w:rPr>
              <w:t xml:space="preserve"> </w:t>
            </w:r>
            <w:r>
              <w:rPr>
                <w:sz w:val="18"/>
              </w:rPr>
              <w:t>understanding</w:t>
            </w:r>
            <w:r>
              <w:rPr>
                <w:spacing w:val="-11"/>
                <w:sz w:val="18"/>
              </w:rPr>
              <w:t xml:space="preserve"> </w:t>
            </w:r>
            <w:r>
              <w:rPr>
                <w:sz w:val="18"/>
              </w:rPr>
              <w:t>of</w:t>
            </w:r>
            <w:r>
              <w:rPr>
                <w:spacing w:val="-9"/>
                <w:sz w:val="18"/>
              </w:rPr>
              <w:t xml:space="preserve"> </w:t>
            </w:r>
            <w:r>
              <w:rPr>
                <w:sz w:val="18"/>
              </w:rPr>
              <w:t>their</w:t>
            </w:r>
            <w:r>
              <w:rPr>
                <w:spacing w:val="-12"/>
                <w:sz w:val="18"/>
              </w:rPr>
              <w:t xml:space="preserve"> </w:t>
            </w:r>
            <w:r>
              <w:rPr>
                <w:sz w:val="18"/>
              </w:rPr>
              <w:t>subject</w:t>
            </w:r>
            <w:r>
              <w:rPr>
                <w:spacing w:val="-11"/>
                <w:sz w:val="18"/>
              </w:rPr>
              <w:t xml:space="preserve"> </w:t>
            </w:r>
            <w:r>
              <w:rPr>
                <w:sz w:val="18"/>
              </w:rPr>
              <w:t>area,</w:t>
            </w:r>
            <w:r>
              <w:rPr>
                <w:spacing w:val="-11"/>
                <w:sz w:val="18"/>
              </w:rPr>
              <w:t xml:space="preserve"> </w:t>
            </w:r>
            <w:r>
              <w:rPr>
                <w:sz w:val="18"/>
              </w:rPr>
              <w:t>at</w:t>
            </w:r>
            <w:r>
              <w:rPr>
                <w:spacing w:val="-11"/>
                <w:sz w:val="18"/>
              </w:rPr>
              <w:t xml:space="preserve"> </w:t>
            </w:r>
            <w:r>
              <w:rPr>
                <w:sz w:val="18"/>
              </w:rPr>
              <w:t>least</w:t>
            </w:r>
            <w:r>
              <w:rPr>
                <w:spacing w:val="-13"/>
                <w:sz w:val="18"/>
              </w:rPr>
              <w:t xml:space="preserve"> </w:t>
            </w:r>
            <w:r>
              <w:rPr>
                <w:sz w:val="18"/>
              </w:rPr>
              <w:t>some</w:t>
            </w:r>
            <w:r>
              <w:rPr>
                <w:spacing w:val="-8"/>
                <w:sz w:val="18"/>
              </w:rPr>
              <w:t xml:space="preserve"> </w:t>
            </w:r>
            <w:r>
              <w:rPr>
                <w:sz w:val="18"/>
              </w:rPr>
              <w:t>of</w:t>
            </w:r>
            <w:r>
              <w:rPr>
                <w:spacing w:val="-11"/>
                <w:sz w:val="18"/>
              </w:rPr>
              <w:t xml:space="preserve"> </w:t>
            </w:r>
            <w:r>
              <w:rPr>
                <w:sz w:val="18"/>
              </w:rPr>
              <w:t>which</w:t>
            </w:r>
            <w:r>
              <w:rPr>
                <w:spacing w:val="-11"/>
                <w:sz w:val="18"/>
              </w:rPr>
              <w:t xml:space="preserve"> </w:t>
            </w:r>
            <w:r>
              <w:rPr>
                <w:sz w:val="18"/>
              </w:rPr>
              <w:t>is</w:t>
            </w:r>
            <w:r>
              <w:rPr>
                <w:spacing w:val="-10"/>
                <w:sz w:val="18"/>
              </w:rPr>
              <w:t xml:space="preserve"> </w:t>
            </w:r>
            <w:r>
              <w:rPr>
                <w:sz w:val="18"/>
              </w:rPr>
              <w:t>informed</w:t>
            </w:r>
            <w:r>
              <w:rPr>
                <w:spacing w:val="-11"/>
                <w:sz w:val="18"/>
              </w:rPr>
              <w:t xml:space="preserve"> </w:t>
            </w:r>
            <w:r>
              <w:rPr>
                <w:sz w:val="18"/>
              </w:rPr>
              <w:t>by</w:t>
            </w:r>
            <w:r>
              <w:rPr>
                <w:spacing w:val="-8"/>
                <w:sz w:val="18"/>
              </w:rPr>
              <w:t xml:space="preserve"> </w:t>
            </w:r>
            <w:r>
              <w:rPr>
                <w:sz w:val="18"/>
              </w:rPr>
              <w:t>the</w:t>
            </w:r>
            <w:r>
              <w:rPr>
                <w:spacing w:val="-11"/>
                <w:sz w:val="18"/>
              </w:rPr>
              <w:t xml:space="preserve"> </w:t>
            </w:r>
            <w:r>
              <w:rPr>
                <w:sz w:val="18"/>
              </w:rPr>
              <w:t>latest</w:t>
            </w:r>
            <w:r>
              <w:rPr>
                <w:spacing w:val="-9"/>
                <w:sz w:val="18"/>
              </w:rPr>
              <w:t xml:space="preserve"> </w:t>
            </w:r>
            <w:r>
              <w:rPr>
                <w:sz w:val="18"/>
              </w:rPr>
              <w:t>research and/or</w:t>
            </w:r>
            <w:r>
              <w:rPr>
                <w:spacing w:val="-1"/>
                <w:sz w:val="18"/>
              </w:rPr>
              <w:t xml:space="preserve"> </w:t>
            </w:r>
            <w:r>
              <w:rPr>
                <w:sz w:val="18"/>
              </w:rPr>
              <w:t>advanced</w:t>
            </w:r>
            <w:r>
              <w:rPr>
                <w:spacing w:val="-1"/>
                <w:sz w:val="18"/>
              </w:rPr>
              <w:t xml:space="preserve"> </w:t>
            </w:r>
            <w:r>
              <w:rPr>
                <w:sz w:val="18"/>
              </w:rPr>
              <w:t>scholarship</w:t>
            </w:r>
            <w:r>
              <w:rPr>
                <w:spacing w:val="-1"/>
                <w:sz w:val="18"/>
              </w:rPr>
              <w:t xml:space="preserve"> </w:t>
            </w:r>
            <w:r>
              <w:rPr>
                <w:sz w:val="18"/>
              </w:rPr>
              <w:t>within</w:t>
            </w:r>
            <w:r>
              <w:rPr>
                <w:spacing w:val="-1"/>
                <w:sz w:val="18"/>
              </w:rPr>
              <w:t xml:space="preserve"> </w:t>
            </w:r>
            <w:r>
              <w:rPr>
                <w:sz w:val="18"/>
              </w:rPr>
              <w:t>the</w:t>
            </w:r>
            <w:r>
              <w:rPr>
                <w:spacing w:val="-1"/>
                <w:sz w:val="18"/>
              </w:rPr>
              <w:t xml:space="preserve"> </w:t>
            </w:r>
            <w:r>
              <w:rPr>
                <w:sz w:val="18"/>
              </w:rPr>
              <w:t>discipline. They will</w:t>
            </w:r>
            <w:r>
              <w:rPr>
                <w:spacing w:val="-3"/>
                <w:sz w:val="18"/>
              </w:rPr>
              <w:t xml:space="preserve"> </w:t>
            </w:r>
            <w:r>
              <w:rPr>
                <w:sz w:val="18"/>
              </w:rPr>
              <w:t>be able to accurately deploy established</w:t>
            </w:r>
            <w:r>
              <w:rPr>
                <w:spacing w:val="-1"/>
                <w:sz w:val="18"/>
              </w:rPr>
              <w:t xml:space="preserve"> </w:t>
            </w:r>
            <w:r>
              <w:rPr>
                <w:sz w:val="18"/>
              </w:rPr>
              <w:t>techniques of</w:t>
            </w:r>
            <w:r>
              <w:rPr>
                <w:spacing w:val="-1"/>
                <w:sz w:val="18"/>
              </w:rPr>
              <w:t xml:space="preserve"> </w:t>
            </w:r>
            <w:r>
              <w:rPr>
                <w:sz w:val="18"/>
              </w:rPr>
              <w:t>analysis and enquiry</w:t>
            </w:r>
            <w:r>
              <w:rPr>
                <w:spacing w:val="-3"/>
                <w:sz w:val="18"/>
              </w:rPr>
              <w:t xml:space="preserve"> </w:t>
            </w:r>
            <w:r>
              <w:rPr>
                <w:sz w:val="18"/>
              </w:rPr>
              <w:t>within</w:t>
            </w:r>
            <w:r>
              <w:rPr>
                <w:spacing w:val="-6"/>
                <w:sz w:val="18"/>
              </w:rPr>
              <w:t xml:space="preserve"> </w:t>
            </w:r>
            <w:r>
              <w:rPr>
                <w:sz w:val="18"/>
              </w:rPr>
              <w:t>a</w:t>
            </w:r>
            <w:r>
              <w:rPr>
                <w:spacing w:val="-6"/>
                <w:sz w:val="18"/>
              </w:rPr>
              <w:t xml:space="preserve"> </w:t>
            </w:r>
            <w:r>
              <w:rPr>
                <w:sz w:val="18"/>
              </w:rPr>
              <w:t>discipline,</w:t>
            </w:r>
            <w:r>
              <w:rPr>
                <w:spacing w:val="-9"/>
                <w:sz w:val="18"/>
              </w:rPr>
              <w:t xml:space="preserve"> </w:t>
            </w:r>
            <w:r>
              <w:rPr>
                <w:sz w:val="18"/>
              </w:rPr>
              <w:t>using</w:t>
            </w:r>
            <w:r>
              <w:rPr>
                <w:spacing w:val="-4"/>
                <w:sz w:val="18"/>
              </w:rPr>
              <w:t xml:space="preserve"> </w:t>
            </w:r>
            <w:r>
              <w:rPr>
                <w:sz w:val="18"/>
              </w:rPr>
              <w:t>their</w:t>
            </w:r>
            <w:r>
              <w:rPr>
                <w:spacing w:val="-9"/>
                <w:sz w:val="18"/>
              </w:rPr>
              <w:t xml:space="preserve"> </w:t>
            </w:r>
            <w:r>
              <w:rPr>
                <w:sz w:val="18"/>
              </w:rPr>
              <w:t>conceptual</w:t>
            </w:r>
            <w:r>
              <w:rPr>
                <w:spacing w:val="-6"/>
                <w:sz w:val="18"/>
              </w:rPr>
              <w:t xml:space="preserve"> </w:t>
            </w:r>
            <w:r>
              <w:rPr>
                <w:sz w:val="18"/>
              </w:rPr>
              <w:t>understanding</w:t>
            </w:r>
            <w:r>
              <w:rPr>
                <w:spacing w:val="-6"/>
                <w:sz w:val="18"/>
              </w:rPr>
              <w:t xml:space="preserve"> </w:t>
            </w:r>
            <w:r>
              <w:rPr>
                <w:sz w:val="18"/>
              </w:rPr>
              <w:t>to</w:t>
            </w:r>
            <w:r>
              <w:rPr>
                <w:spacing w:val="-8"/>
                <w:sz w:val="18"/>
              </w:rPr>
              <w:t xml:space="preserve"> </w:t>
            </w:r>
            <w:r>
              <w:rPr>
                <w:sz w:val="18"/>
              </w:rPr>
              <w:t>devise</w:t>
            </w:r>
            <w:r>
              <w:rPr>
                <w:spacing w:val="-6"/>
                <w:sz w:val="18"/>
              </w:rPr>
              <w:t xml:space="preserve"> </w:t>
            </w:r>
            <w:r>
              <w:rPr>
                <w:sz w:val="18"/>
              </w:rPr>
              <w:t>and</w:t>
            </w:r>
            <w:r>
              <w:rPr>
                <w:spacing w:val="-8"/>
                <w:sz w:val="18"/>
              </w:rPr>
              <w:t xml:space="preserve"> </w:t>
            </w:r>
            <w:r>
              <w:rPr>
                <w:sz w:val="18"/>
              </w:rPr>
              <w:t>sustain</w:t>
            </w:r>
            <w:r>
              <w:rPr>
                <w:spacing w:val="-8"/>
                <w:sz w:val="18"/>
              </w:rPr>
              <w:t xml:space="preserve"> </w:t>
            </w:r>
            <w:r>
              <w:rPr>
                <w:sz w:val="18"/>
              </w:rPr>
              <w:t>arguments</w:t>
            </w:r>
            <w:r>
              <w:rPr>
                <w:spacing w:val="-5"/>
                <w:sz w:val="18"/>
              </w:rPr>
              <w:t xml:space="preserve"> </w:t>
            </w:r>
            <w:r>
              <w:rPr>
                <w:sz w:val="18"/>
              </w:rPr>
              <w:t>and/or</w:t>
            </w:r>
            <w:r>
              <w:rPr>
                <w:spacing w:val="-7"/>
                <w:sz w:val="18"/>
              </w:rPr>
              <w:t xml:space="preserve"> </w:t>
            </w:r>
            <w:r>
              <w:rPr>
                <w:sz w:val="18"/>
              </w:rPr>
              <w:t>to</w:t>
            </w:r>
            <w:r>
              <w:rPr>
                <w:spacing w:val="-6"/>
                <w:sz w:val="18"/>
              </w:rPr>
              <w:t xml:space="preserve"> </w:t>
            </w:r>
            <w:r>
              <w:rPr>
                <w:sz w:val="18"/>
              </w:rPr>
              <w:t>solve</w:t>
            </w:r>
            <w:r>
              <w:rPr>
                <w:spacing w:val="-6"/>
                <w:sz w:val="18"/>
              </w:rPr>
              <w:t xml:space="preserve"> </w:t>
            </w:r>
            <w:r>
              <w:rPr>
                <w:sz w:val="18"/>
              </w:rPr>
              <w:t>problems.</w:t>
            </w:r>
            <w:r>
              <w:rPr>
                <w:spacing w:val="-9"/>
                <w:sz w:val="18"/>
              </w:rPr>
              <w:t xml:space="preserve"> </w:t>
            </w:r>
            <w:r>
              <w:rPr>
                <w:sz w:val="18"/>
              </w:rPr>
              <w:t>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w:t>
            </w:r>
            <w:r>
              <w:rPr>
                <w:spacing w:val="-3"/>
                <w:sz w:val="18"/>
              </w:rPr>
              <w:t xml:space="preserve"> </w:t>
            </w:r>
            <w:r>
              <w:rPr>
                <w:sz w:val="18"/>
              </w:rPr>
              <w:t>review,</w:t>
            </w:r>
            <w:r>
              <w:rPr>
                <w:spacing w:val="-3"/>
                <w:sz w:val="18"/>
              </w:rPr>
              <w:t xml:space="preserve"> </w:t>
            </w:r>
            <w:r>
              <w:rPr>
                <w:sz w:val="18"/>
              </w:rPr>
              <w:t>consolidate,</w:t>
            </w:r>
            <w:r>
              <w:rPr>
                <w:spacing w:val="-3"/>
                <w:sz w:val="18"/>
              </w:rPr>
              <w:t xml:space="preserve"> </w:t>
            </w:r>
            <w:r>
              <w:rPr>
                <w:sz w:val="18"/>
              </w:rPr>
              <w:t>extend and apply their</w:t>
            </w:r>
            <w:r>
              <w:rPr>
                <w:spacing w:val="-3"/>
                <w:sz w:val="18"/>
              </w:rPr>
              <w:t xml:space="preserve"> </w:t>
            </w:r>
            <w:r>
              <w:rPr>
                <w:sz w:val="18"/>
              </w:rPr>
              <w:t>knowledge and understanding,</w:t>
            </w:r>
            <w:r>
              <w:rPr>
                <w:spacing w:val="-1"/>
                <w:sz w:val="18"/>
              </w:rPr>
              <w:t xml:space="preserve"> </w:t>
            </w:r>
            <w:r>
              <w:rPr>
                <w:sz w:val="18"/>
              </w:rPr>
              <w:t>and to</w:t>
            </w:r>
            <w:r>
              <w:rPr>
                <w:spacing w:val="-3"/>
                <w:sz w:val="18"/>
              </w:rPr>
              <w:t xml:space="preserve"> </w:t>
            </w:r>
            <w:r>
              <w:rPr>
                <w:sz w:val="18"/>
              </w:rPr>
              <w:t>initiate</w:t>
            </w:r>
            <w:r>
              <w:rPr>
                <w:spacing w:val="-3"/>
                <w:sz w:val="18"/>
              </w:rPr>
              <w:t xml:space="preserve"> </w:t>
            </w:r>
            <w:r>
              <w:rPr>
                <w:sz w:val="18"/>
              </w:rPr>
              <w:t>and</w:t>
            </w:r>
            <w:r>
              <w:rPr>
                <w:spacing w:val="-3"/>
                <w:sz w:val="18"/>
              </w:rPr>
              <w:t xml:space="preserve"> </w:t>
            </w:r>
            <w:r>
              <w:rPr>
                <w:sz w:val="18"/>
              </w:rPr>
              <w:t>carry out</w:t>
            </w:r>
            <w:r>
              <w:rPr>
                <w:spacing w:val="-1"/>
                <w:sz w:val="18"/>
              </w:rPr>
              <w:t xml:space="preserve"> </w:t>
            </w:r>
            <w:r>
              <w:rPr>
                <w:sz w:val="18"/>
              </w:rPr>
              <w:t>projects.</w:t>
            </w:r>
            <w:r>
              <w:rPr>
                <w:spacing w:val="-5"/>
                <w:sz w:val="18"/>
              </w:rPr>
              <w:t xml:space="preserve"> </w:t>
            </w:r>
            <w:r>
              <w:rPr>
                <w:sz w:val="18"/>
              </w:rPr>
              <w:t>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w:t>
            </w:r>
            <w:r>
              <w:rPr>
                <w:spacing w:val="-3"/>
                <w:sz w:val="18"/>
              </w:rPr>
              <w:t xml:space="preserve"> </w:t>
            </w:r>
            <w:r>
              <w:rPr>
                <w:sz w:val="18"/>
              </w:rPr>
              <w:t>unpredictable</w:t>
            </w:r>
            <w:r>
              <w:rPr>
                <w:spacing w:val="-1"/>
                <w:sz w:val="18"/>
              </w:rPr>
              <w:t xml:space="preserve"> </w:t>
            </w:r>
            <w:r>
              <w:rPr>
                <w:sz w:val="18"/>
              </w:rPr>
              <w:t>contexts;</w:t>
            </w:r>
            <w:r>
              <w:rPr>
                <w:spacing w:val="-1"/>
                <w:sz w:val="18"/>
              </w:rPr>
              <w:t xml:space="preserve"> </w:t>
            </w:r>
            <w:r>
              <w:rPr>
                <w:sz w:val="18"/>
              </w:rPr>
              <w:t>the</w:t>
            </w:r>
            <w:r>
              <w:rPr>
                <w:spacing w:val="-1"/>
                <w:sz w:val="18"/>
              </w:rPr>
              <w:t xml:space="preserve"> </w:t>
            </w:r>
            <w:r>
              <w:rPr>
                <w:sz w:val="18"/>
              </w:rPr>
              <w:t>learning</w:t>
            </w:r>
            <w:r>
              <w:rPr>
                <w:spacing w:val="-1"/>
                <w:sz w:val="18"/>
              </w:rPr>
              <w:t xml:space="preserve"> </w:t>
            </w:r>
            <w:r>
              <w:rPr>
                <w:sz w:val="18"/>
              </w:rPr>
              <w:t>ability</w:t>
            </w:r>
            <w:r>
              <w:rPr>
                <w:spacing w:val="-3"/>
                <w:sz w:val="18"/>
              </w:rPr>
              <w:t xml:space="preserve"> </w:t>
            </w:r>
            <w:r>
              <w:rPr>
                <w:sz w:val="18"/>
              </w:rPr>
              <w:t>needed</w:t>
            </w:r>
            <w:r>
              <w:rPr>
                <w:spacing w:val="-1"/>
                <w:sz w:val="18"/>
              </w:rPr>
              <w:t xml:space="preserve"> </w:t>
            </w:r>
            <w:r>
              <w:rPr>
                <w:sz w:val="18"/>
              </w:rPr>
              <w:t>to</w:t>
            </w:r>
            <w:r>
              <w:rPr>
                <w:spacing w:val="-3"/>
                <w:sz w:val="18"/>
              </w:rPr>
              <w:t xml:space="preserve"> </w:t>
            </w:r>
            <w:r>
              <w:rPr>
                <w:sz w:val="18"/>
              </w:rPr>
              <w:t>undertake</w:t>
            </w:r>
            <w:r>
              <w:rPr>
                <w:spacing w:val="-1"/>
                <w:sz w:val="18"/>
              </w:rPr>
              <w:t xml:space="preserve"> </w:t>
            </w:r>
            <w:r>
              <w:rPr>
                <w:sz w:val="18"/>
              </w:rPr>
              <w:t>appropriate further</w:t>
            </w:r>
            <w:r>
              <w:rPr>
                <w:spacing w:val="-4"/>
                <w:sz w:val="18"/>
              </w:rPr>
              <w:t xml:space="preserve"> </w:t>
            </w:r>
            <w:r>
              <w:rPr>
                <w:sz w:val="18"/>
              </w:rPr>
              <w:t>training</w:t>
            </w:r>
            <w:r>
              <w:rPr>
                <w:spacing w:val="-3"/>
                <w:sz w:val="18"/>
              </w:rPr>
              <w:t xml:space="preserve"> </w:t>
            </w:r>
            <w:r>
              <w:rPr>
                <w:sz w:val="18"/>
              </w:rPr>
              <w:t>of</w:t>
            </w:r>
            <w:r>
              <w:rPr>
                <w:spacing w:val="-1"/>
                <w:sz w:val="18"/>
              </w:rPr>
              <w:t xml:space="preserve"> </w:t>
            </w:r>
            <w:r>
              <w:rPr>
                <w:sz w:val="18"/>
              </w:rPr>
              <w:t>a</w:t>
            </w:r>
            <w:r>
              <w:rPr>
                <w:spacing w:val="-3"/>
                <w:sz w:val="18"/>
              </w:rPr>
              <w:t xml:space="preserve"> </w:t>
            </w:r>
            <w:r>
              <w:rPr>
                <w:sz w:val="18"/>
              </w:rPr>
              <w:t>professional or equivalent nature.</w:t>
            </w:r>
          </w:p>
        </w:tc>
      </w:tr>
    </w:tbl>
    <w:p w14:paraId="625B47D9" w14:textId="77777777" w:rsidR="00FD3C56" w:rsidRDefault="00FD3C56" w:rsidP="00FD3C56">
      <w:pPr>
        <w:pStyle w:val="BodyText"/>
        <w:rPr>
          <w:sz w:val="20"/>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6"/>
        <w:gridCol w:w="1422"/>
        <w:gridCol w:w="1274"/>
        <w:gridCol w:w="1420"/>
        <w:gridCol w:w="1415"/>
        <w:gridCol w:w="1417"/>
      </w:tblGrid>
      <w:tr w:rsidR="00FD3C56" w14:paraId="78A0BAAB" w14:textId="77777777" w:rsidTr="005A7CAD">
        <w:trPr>
          <w:trHeight w:val="830"/>
        </w:trPr>
        <w:tc>
          <w:tcPr>
            <w:tcW w:w="1385" w:type="dxa"/>
            <w:shd w:val="clear" w:color="auto" w:fill="C2D49B"/>
          </w:tcPr>
          <w:p w14:paraId="62E03668" w14:textId="77777777" w:rsidR="00FD3C56" w:rsidRDefault="00FD3C56" w:rsidP="005A7CAD">
            <w:pPr>
              <w:pStyle w:val="TableParagraph"/>
              <w:spacing w:line="204" w:lineRule="exact"/>
              <w:rPr>
                <w:b/>
                <w:sz w:val="18"/>
              </w:rPr>
            </w:pPr>
            <w:r>
              <w:rPr>
                <w:b/>
                <w:sz w:val="18"/>
              </w:rPr>
              <w:t>Level</w:t>
            </w:r>
            <w:r>
              <w:rPr>
                <w:b/>
                <w:spacing w:val="-2"/>
                <w:sz w:val="18"/>
              </w:rPr>
              <w:t xml:space="preserve"> </w:t>
            </w:r>
            <w:r>
              <w:rPr>
                <w:b/>
                <w:spacing w:val="-12"/>
                <w:sz w:val="18"/>
              </w:rPr>
              <w:t>6</w:t>
            </w:r>
          </w:p>
        </w:tc>
        <w:tc>
          <w:tcPr>
            <w:tcW w:w="1275" w:type="dxa"/>
            <w:shd w:val="clear" w:color="auto" w:fill="C2D49B"/>
          </w:tcPr>
          <w:p w14:paraId="4E94272C" w14:textId="77777777" w:rsidR="00FD3C56" w:rsidRDefault="00FD3C56" w:rsidP="005A7CAD">
            <w:pPr>
              <w:pStyle w:val="TableParagraph"/>
              <w:spacing w:before="9"/>
              <w:ind w:left="0"/>
              <w:rPr>
                <w:sz w:val="26"/>
              </w:rPr>
            </w:pPr>
          </w:p>
          <w:p w14:paraId="24AF9256" w14:textId="77777777" w:rsidR="00FD3C56" w:rsidRDefault="00FD3C56" w:rsidP="005A7CAD">
            <w:pPr>
              <w:pStyle w:val="TableParagraph"/>
              <w:ind w:left="154" w:right="137"/>
              <w:jc w:val="center"/>
              <w:rPr>
                <w:b/>
                <w:sz w:val="18"/>
              </w:rPr>
            </w:pPr>
            <w:r>
              <w:rPr>
                <w:b/>
                <w:spacing w:val="-4"/>
                <w:sz w:val="18"/>
              </w:rPr>
              <w:t>FAIL</w:t>
            </w:r>
          </w:p>
        </w:tc>
        <w:tc>
          <w:tcPr>
            <w:tcW w:w="1276" w:type="dxa"/>
            <w:shd w:val="clear" w:color="auto" w:fill="C2D49B"/>
          </w:tcPr>
          <w:p w14:paraId="7E8DAE6D" w14:textId="77777777" w:rsidR="00FD3C56" w:rsidRDefault="00FD3C56" w:rsidP="005A7CAD">
            <w:pPr>
              <w:pStyle w:val="TableParagraph"/>
              <w:spacing w:before="9"/>
              <w:ind w:left="0"/>
              <w:rPr>
                <w:sz w:val="17"/>
              </w:rPr>
            </w:pPr>
          </w:p>
          <w:p w14:paraId="1C698CDA" w14:textId="77777777" w:rsidR="00FD3C56" w:rsidRDefault="00FD3C56" w:rsidP="005A7CAD">
            <w:pPr>
              <w:pStyle w:val="TableParagraph"/>
              <w:spacing w:before="1"/>
              <w:ind w:left="442" w:right="136" w:hanging="286"/>
              <w:rPr>
                <w:b/>
                <w:sz w:val="18"/>
              </w:rPr>
            </w:pPr>
            <w:r>
              <w:rPr>
                <w:b/>
                <w:spacing w:val="-2"/>
                <w:sz w:val="18"/>
              </w:rPr>
              <w:t xml:space="preserve">MARGINAL </w:t>
            </w:r>
            <w:r>
              <w:rPr>
                <w:b/>
                <w:spacing w:val="-4"/>
                <w:sz w:val="18"/>
              </w:rPr>
              <w:t>FAIL</w:t>
            </w:r>
          </w:p>
        </w:tc>
        <w:tc>
          <w:tcPr>
            <w:tcW w:w="1422" w:type="dxa"/>
            <w:shd w:val="clear" w:color="auto" w:fill="C2D49B"/>
          </w:tcPr>
          <w:p w14:paraId="184D4769" w14:textId="77777777" w:rsidR="00FD3C56" w:rsidRDefault="00FD3C56" w:rsidP="005A7CAD">
            <w:pPr>
              <w:pStyle w:val="TableParagraph"/>
              <w:spacing w:before="102"/>
              <w:ind w:left="138" w:right="120"/>
              <w:jc w:val="center"/>
              <w:rPr>
                <w:b/>
                <w:sz w:val="18"/>
              </w:rPr>
            </w:pPr>
            <w:r>
              <w:rPr>
                <w:b/>
                <w:spacing w:val="-2"/>
                <w:sz w:val="18"/>
              </w:rPr>
              <w:t xml:space="preserve">SATISFACTO </w:t>
            </w:r>
            <w:r>
              <w:rPr>
                <w:b/>
                <w:spacing w:val="-6"/>
                <w:sz w:val="18"/>
              </w:rPr>
              <w:t>RY</w:t>
            </w:r>
          </w:p>
          <w:p w14:paraId="67B9542B" w14:textId="77777777" w:rsidR="00FD3C56" w:rsidRDefault="00FD3C56" w:rsidP="005A7CAD">
            <w:pPr>
              <w:pStyle w:val="TableParagraph"/>
              <w:spacing w:line="206" w:lineRule="exact"/>
              <w:ind w:left="138" w:right="11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w:t>
            </w:r>
            <w:r>
              <w:rPr>
                <w:b/>
                <w:spacing w:val="-1"/>
                <w:sz w:val="18"/>
              </w:rPr>
              <w:t xml:space="preserve"> </w:t>
            </w:r>
            <w:r>
              <w:rPr>
                <w:b/>
                <w:spacing w:val="-2"/>
                <w:sz w:val="18"/>
              </w:rPr>
              <w:t>Pass)</w:t>
            </w:r>
          </w:p>
        </w:tc>
        <w:tc>
          <w:tcPr>
            <w:tcW w:w="1274" w:type="dxa"/>
            <w:shd w:val="clear" w:color="auto" w:fill="C2D49B"/>
          </w:tcPr>
          <w:p w14:paraId="4BDEEB55" w14:textId="77777777" w:rsidR="00FD3C56" w:rsidRDefault="00FD3C56" w:rsidP="005A7CAD">
            <w:pPr>
              <w:pStyle w:val="TableParagraph"/>
              <w:spacing w:before="9"/>
              <w:ind w:left="0"/>
              <w:rPr>
                <w:sz w:val="17"/>
              </w:rPr>
            </w:pPr>
          </w:p>
          <w:p w14:paraId="41F7036E" w14:textId="77777777" w:rsidR="00FD3C56" w:rsidRDefault="00FD3C56" w:rsidP="005A7CAD">
            <w:pPr>
              <w:pStyle w:val="TableParagraph"/>
              <w:spacing w:before="1"/>
              <w:ind w:left="142" w:right="137"/>
              <w:jc w:val="center"/>
              <w:rPr>
                <w:b/>
                <w:sz w:val="18"/>
              </w:rPr>
            </w:pPr>
            <w:r>
              <w:rPr>
                <w:b/>
                <w:spacing w:val="-4"/>
                <w:sz w:val="18"/>
              </w:rPr>
              <w:t>GOOD</w:t>
            </w:r>
          </w:p>
          <w:p w14:paraId="3C4B6DD9" w14:textId="77777777" w:rsidR="00FD3C56" w:rsidRDefault="00FD3C56" w:rsidP="005A7CAD">
            <w:pPr>
              <w:pStyle w:val="TableParagraph"/>
              <w:spacing w:before="1"/>
              <w:ind w:left="154" w:right="137"/>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0" w:type="dxa"/>
            <w:shd w:val="clear" w:color="auto" w:fill="C2D49B"/>
          </w:tcPr>
          <w:p w14:paraId="34C20456" w14:textId="77777777" w:rsidR="00FD3C56" w:rsidRDefault="00FD3C56" w:rsidP="005A7CAD">
            <w:pPr>
              <w:pStyle w:val="TableParagraph"/>
              <w:spacing w:before="9"/>
              <w:ind w:left="0"/>
              <w:rPr>
                <w:sz w:val="17"/>
              </w:rPr>
            </w:pPr>
          </w:p>
          <w:p w14:paraId="122D1D4E" w14:textId="77777777" w:rsidR="00FD3C56" w:rsidRDefault="00FD3C56" w:rsidP="005A7CAD">
            <w:pPr>
              <w:pStyle w:val="TableParagraph"/>
              <w:spacing w:before="1"/>
              <w:ind w:left="167"/>
              <w:rPr>
                <w:b/>
                <w:sz w:val="18"/>
              </w:rPr>
            </w:pPr>
            <w:r>
              <w:rPr>
                <w:b/>
                <w:sz w:val="18"/>
              </w:rPr>
              <w:t>VERY</w:t>
            </w:r>
            <w:r>
              <w:rPr>
                <w:b/>
                <w:spacing w:val="-3"/>
                <w:sz w:val="18"/>
              </w:rPr>
              <w:t xml:space="preserve"> </w:t>
            </w:r>
            <w:r>
              <w:rPr>
                <w:b/>
                <w:spacing w:val="-4"/>
                <w:sz w:val="18"/>
              </w:rPr>
              <w:t>GOOD</w:t>
            </w:r>
          </w:p>
          <w:p w14:paraId="67C9E671" w14:textId="77777777" w:rsidR="00FD3C56" w:rsidRDefault="00FD3C56" w:rsidP="005A7CAD">
            <w:pPr>
              <w:pStyle w:val="TableParagraph"/>
              <w:spacing w:before="1"/>
              <w:ind w:left="236"/>
              <w:rPr>
                <w:b/>
                <w:sz w:val="18"/>
              </w:rPr>
            </w:pPr>
            <w:r>
              <w:rPr>
                <w:b/>
                <w:sz w:val="18"/>
              </w:rPr>
              <w:t>(2.1</w:t>
            </w:r>
            <w:r>
              <w:rPr>
                <w:b/>
                <w:spacing w:val="1"/>
                <w:sz w:val="18"/>
              </w:rPr>
              <w:t xml:space="preserve"> </w:t>
            </w:r>
            <w:r>
              <w:rPr>
                <w:b/>
                <w:sz w:val="18"/>
              </w:rPr>
              <w:t>/</w:t>
            </w:r>
            <w:r>
              <w:rPr>
                <w:b/>
                <w:spacing w:val="-2"/>
                <w:sz w:val="18"/>
              </w:rPr>
              <w:t xml:space="preserve"> Merit)</w:t>
            </w:r>
          </w:p>
        </w:tc>
        <w:tc>
          <w:tcPr>
            <w:tcW w:w="1415" w:type="dxa"/>
            <w:shd w:val="clear" w:color="auto" w:fill="C2D49B"/>
          </w:tcPr>
          <w:p w14:paraId="479A643A" w14:textId="77777777" w:rsidR="00FD3C56" w:rsidRDefault="00FD3C56" w:rsidP="005A7CAD">
            <w:pPr>
              <w:pStyle w:val="TableParagraph"/>
              <w:spacing w:before="97"/>
              <w:ind w:left="163" w:right="148"/>
              <w:jc w:val="center"/>
              <w:rPr>
                <w:b/>
                <w:sz w:val="18"/>
              </w:rPr>
            </w:pPr>
            <w:r>
              <w:rPr>
                <w:b/>
                <w:spacing w:val="-2"/>
                <w:sz w:val="18"/>
              </w:rPr>
              <w:t>EXCELLENT</w:t>
            </w:r>
          </w:p>
          <w:p w14:paraId="0903E37C" w14:textId="77777777" w:rsidR="00FD3C56" w:rsidRDefault="00FD3C56" w:rsidP="005A7CAD">
            <w:pPr>
              <w:pStyle w:val="TableParagraph"/>
              <w:spacing w:before="3"/>
              <w:ind w:left="222" w:right="202"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7" w:type="dxa"/>
            <w:shd w:val="clear" w:color="auto" w:fill="C2D49B"/>
          </w:tcPr>
          <w:p w14:paraId="753ABA6D" w14:textId="77777777" w:rsidR="00FD3C56" w:rsidRDefault="00FD3C56" w:rsidP="005A7CAD">
            <w:pPr>
              <w:pStyle w:val="TableParagraph"/>
              <w:spacing w:before="1"/>
              <w:ind w:left="125" w:right="109"/>
              <w:jc w:val="center"/>
              <w:rPr>
                <w:b/>
                <w:sz w:val="18"/>
              </w:rPr>
            </w:pPr>
            <w:r>
              <w:rPr>
                <w:b/>
                <w:spacing w:val="-2"/>
                <w:sz w:val="18"/>
              </w:rPr>
              <w:t xml:space="preserve">EXCEPTIONA </w:t>
            </w:r>
            <w:r>
              <w:rPr>
                <w:b/>
                <w:spacing w:val="-10"/>
                <w:sz w:val="18"/>
              </w:rPr>
              <w:t>L</w:t>
            </w:r>
          </w:p>
          <w:p w14:paraId="690ED225" w14:textId="77777777" w:rsidR="00FD3C56" w:rsidRDefault="00FD3C56" w:rsidP="005A7CAD">
            <w:pPr>
              <w:pStyle w:val="TableParagraph"/>
              <w:spacing w:line="204" w:lineRule="exact"/>
              <w:ind w:left="219" w:right="194" w:hanging="6"/>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FD3C56" w14:paraId="51A5D6D5" w14:textId="77777777" w:rsidTr="005A7CAD">
        <w:trPr>
          <w:trHeight w:val="230"/>
        </w:trPr>
        <w:tc>
          <w:tcPr>
            <w:tcW w:w="1385" w:type="dxa"/>
            <w:shd w:val="clear" w:color="auto" w:fill="C2D49B"/>
          </w:tcPr>
          <w:p w14:paraId="49261B2C" w14:textId="77777777" w:rsidR="00FD3C56" w:rsidRDefault="00FD3C56" w:rsidP="005A7CAD">
            <w:pPr>
              <w:pStyle w:val="TableParagraph"/>
              <w:spacing w:line="210" w:lineRule="exact"/>
              <w:ind w:left="282"/>
              <w:rPr>
                <w:b/>
                <w:sz w:val="20"/>
              </w:rPr>
            </w:pPr>
            <w:r>
              <w:rPr>
                <w:b/>
                <w:spacing w:val="-2"/>
                <w:sz w:val="20"/>
              </w:rPr>
              <w:t>Category</w:t>
            </w:r>
          </w:p>
        </w:tc>
        <w:tc>
          <w:tcPr>
            <w:tcW w:w="1275" w:type="dxa"/>
            <w:shd w:val="clear" w:color="auto" w:fill="C2D49B"/>
          </w:tcPr>
          <w:p w14:paraId="55ED33EF" w14:textId="77777777" w:rsidR="00FD3C56" w:rsidRDefault="00FD3C56" w:rsidP="005A7CAD">
            <w:pPr>
              <w:pStyle w:val="TableParagraph"/>
              <w:spacing w:before="1"/>
              <w:ind w:left="154" w:right="134"/>
              <w:jc w:val="center"/>
              <w:rPr>
                <w:b/>
                <w:sz w:val="18"/>
              </w:rPr>
            </w:pPr>
            <w:r>
              <w:rPr>
                <w:b/>
                <w:sz w:val="18"/>
              </w:rPr>
              <w:t>0-</w:t>
            </w:r>
            <w:r>
              <w:rPr>
                <w:b/>
                <w:spacing w:val="-5"/>
                <w:sz w:val="18"/>
              </w:rPr>
              <w:t>29%</w:t>
            </w:r>
          </w:p>
        </w:tc>
        <w:tc>
          <w:tcPr>
            <w:tcW w:w="1276" w:type="dxa"/>
            <w:shd w:val="clear" w:color="auto" w:fill="C2D49B"/>
          </w:tcPr>
          <w:p w14:paraId="07EE4692" w14:textId="77777777" w:rsidR="00FD3C56" w:rsidRDefault="00FD3C56" w:rsidP="005A7CAD">
            <w:pPr>
              <w:pStyle w:val="TableParagraph"/>
              <w:spacing w:before="1"/>
              <w:ind w:left="332"/>
              <w:rPr>
                <w:b/>
                <w:sz w:val="18"/>
              </w:rPr>
            </w:pPr>
            <w:r>
              <w:rPr>
                <w:b/>
                <w:sz w:val="18"/>
              </w:rPr>
              <w:t>30-</w:t>
            </w:r>
            <w:r>
              <w:rPr>
                <w:b/>
                <w:spacing w:val="-5"/>
                <w:sz w:val="18"/>
              </w:rPr>
              <w:t>39%</w:t>
            </w:r>
          </w:p>
        </w:tc>
        <w:tc>
          <w:tcPr>
            <w:tcW w:w="1422" w:type="dxa"/>
            <w:shd w:val="clear" w:color="auto" w:fill="C2D49B"/>
          </w:tcPr>
          <w:p w14:paraId="5B161459" w14:textId="77777777" w:rsidR="00FD3C56" w:rsidRDefault="00FD3C56" w:rsidP="005A7CAD">
            <w:pPr>
              <w:pStyle w:val="TableParagraph"/>
              <w:spacing w:before="1"/>
              <w:ind w:left="402"/>
              <w:rPr>
                <w:b/>
                <w:sz w:val="18"/>
              </w:rPr>
            </w:pPr>
            <w:r>
              <w:rPr>
                <w:b/>
                <w:sz w:val="18"/>
              </w:rPr>
              <w:t>40-</w:t>
            </w:r>
            <w:r>
              <w:rPr>
                <w:b/>
                <w:spacing w:val="-5"/>
                <w:sz w:val="18"/>
              </w:rPr>
              <w:t>49%</w:t>
            </w:r>
          </w:p>
        </w:tc>
        <w:tc>
          <w:tcPr>
            <w:tcW w:w="1274" w:type="dxa"/>
            <w:shd w:val="clear" w:color="auto" w:fill="C2D49B"/>
          </w:tcPr>
          <w:p w14:paraId="791774D8" w14:textId="77777777" w:rsidR="00FD3C56" w:rsidRDefault="00FD3C56" w:rsidP="005A7CAD">
            <w:pPr>
              <w:pStyle w:val="TableParagraph"/>
              <w:spacing w:before="1"/>
              <w:ind w:left="327"/>
              <w:rPr>
                <w:b/>
                <w:sz w:val="18"/>
              </w:rPr>
            </w:pPr>
            <w:r>
              <w:rPr>
                <w:b/>
                <w:sz w:val="18"/>
              </w:rPr>
              <w:t>50-</w:t>
            </w:r>
            <w:r>
              <w:rPr>
                <w:b/>
                <w:spacing w:val="-5"/>
                <w:sz w:val="18"/>
              </w:rPr>
              <w:t>59%</w:t>
            </w:r>
          </w:p>
        </w:tc>
        <w:tc>
          <w:tcPr>
            <w:tcW w:w="1420" w:type="dxa"/>
            <w:shd w:val="clear" w:color="auto" w:fill="C2D49B"/>
          </w:tcPr>
          <w:p w14:paraId="13EA6C7F" w14:textId="77777777" w:rsidR="00FD3C56" w:rsidRDefault="00FD3C56" w:rsidP="005A7CAD">
            <w:pPr>
              <w:pStyle w:val="TableParagraph"/>
              <w:spacing w:before="1"/>
              <w:ind w:left="399"/>
              <w:rPr>
                <w:b/>
                <w:sz w:val="18"/>
              </w:rPr>
            </w:pPr>
            <w:r>
              <w:rPr>
                <w:b/>
                <w:sz w:val="18"/>
              </w:rPr>
              <w:t>60-</w:t>
            </w:r>
            <w:r>
              <w:rPr>
                <w:b/>
                <w:spacing w:val="-5"/>
                <w:sz w:val="18"/>
              </w:rPr>
              <w:t>69%</w:t>
            </w:r>
          </w:p>
        </w:tc>
        <w:tc>
          <w:tcPr>
            <w:tcW w:w="1415" w:type="dxa"/>
            <w:shd w:val="clear" w:color="auto" w:fill="C2D49B"/>
          </w:tcPr>
          <w:p w14:paraId="2350F884" w14:textId="77777777" w:rsidR="00FD3C56" w:rsidRDefault="00FD3C56" w:rsidP="005A7CAD">
            <w:pPr>
              <w:pStyle w:val="TableParagraph"/>
              <w:spacing w:before="1"/>
              <w:ind w:left="400"/>
              <w:rPr>
                <w:b/>
                <w:sz w:val="18"/>
              </w:rPr>
            </w:pPr>
            <w:r>
              <w:rPr>
                <w:b/>
                <w:sz w:val="18"/>
              </w:rPr>
              <w:t>70-</w:t>
            </w:r>
            <w:r>
              <w:rPr>
                <w:b/>
                <w:spacing w:val="-5"/>
                <w:sz w:val="18"/>
              </w:rPr>
              <w:t>84%</w:t>
            </w:r>
          </w:p>
        </w:tc>
        <w:tc>
          <w:tcPr>
            <w:tcW w:w="1417" w:type="dxa"/>
            <w:shd w:val="clear" w:color="auto" w:fill="C2D49B"/>
          </w:tcPr>
          <w:p w14:paraId="745A9227" w14:textId="77777777" w:rsidR="00FD3C56" w:rsidRDefault="00FD3C56" w:rsidP="005A7CAD">
            <w:pPr>
              <w:pStyle w:val="TableParagraph"/>
              <w:spacing w:line="204" w:lineRule="exact"/>
              <w:ind w:left="351"/>
              <w:rPr>
                <w:b/>
                <w:sz w:val="18"/>
              </w:rPr>
            </w:pPr>
            <w:r>
              <w:rPr>
                <w:b/>
                <w:sz w:val="18"/>
              </w:rPr>
              <w:t>85-</w:t>
            </w:r>
            <w:r>
              <w:rPr>
                <w:b/>
                <w:spacing w:val="-4"/>
                <w:sz w:val="18"/>
              </w:rPr>
              <w:t>100%</w:t>
            </w:r>
          </w:p>
        </w:tc>
      </w:tr>
      <w:tr w:rsidR="00FD3C56" w14:paraId="0625656A" w14:textId="77777777" w:rsidTr="005A7CAD">
        <w:trPr>
          <w:trHeight w:val="3863"/>
        </w:trPr>
        <w:tc>
          <w:tcPr>
            <w:tcW w:w="1385" w:type="dxa"/>
            <w:shd w:val="clear" w:color="auto" w:fill="C2D49B"/>
          </w:tcPr>
          <w:p w14:paraId="622F7C2C" w14:textId="77777777" w:rsidR="00FD3C56" w:rsidRDefault="00FD3C56" w:rsidP="005A7CAD">
            <w:pPr>
              <w:pStyle w:val="TableParagraph"/>
              <w:spacing w:before="30"/>
              <w:ind w:left="220" w:right="187"/>
              <w:rPr>
                <w:sz w:val="18"/>
              </w:rPr>
            </w:pPr>
            <w:proofErr w:type="spellStart"/>
            <w:r>
              <w:rPr>
                <w:b/>
                <w:spacing w:val="-8"/>
                <w:sz w:val="20"/>
              </w:rPr>
              <w:t>Engageme</w:t>
            </w:r>
            <w:proofErr w:type="spellEnd"/>
            <w:r>
              <w:rPr>
                <w:b/>
                <w:spacing w:val="-8"/>
                <w:sz w:val="20"/>
              </w:rPr>
              <w:t xml:space="preserve"> </w:t>
            </w:r>
            <w:proofErr w:type="spellStart"/>
            <w:r>
              <w:rPr>
                <w:b/>
                <w:sz w:val="20"/>
              </w:rPr>
              <w:t>nt</w:t>
            </w:r>
            <w:proofErr w:type="spellEnd"/>
            <w:r>
              <w:rPr>
                <w:b/>
                <w:sz w:val="20"/>
              </w:rPr>
              <w:t xml:space="preserve"> with </w:t>
            </w:r>
            <w:r>
              <w:rPr>
                <w:b/>
                <w:spacing w:val="-2"/>
                <w:sz w:val="20"/>
              </w:rPr>
              <w:t xml:space="preserve">literature </w:t>
            </w:r>
            <w:r>
              <w:rPr>
                <w:spacing w:val="-2"/>
                <w:sz w:val="18"/>
              </w:rPr>
              <w:t>(including reading, referencing,</w:t>
            </w:r>
          </w:p>
          <w:p w14:paraId="52BB992C" w14:textId="77777777" w:rsidR="00FD3C56" w:rsidRDefault="00FD3C56" w:rsidP="005A7CAD">
            <w:pPr>
              <w:pStyle w:val="TableParagraph"/>
              <w:spacing w:before="35"/>
              <w:ind w:left="220"/>
              <w:rPr>
                <w:sz w:val="18"/>
              </w:rPr>
            </w:pPr>
            <w:r>
              <w:rPr>
                <w:spacing w:val="-2"/>
                <w:sz w:val="18"/>
              </w:rPr>
              <w:t xml:space="preserve">academic conventions </w:t>
            </w:r>
            <w:r>
              <w:rPr>
                <w:spacing w:val="-4"/>
                <w:sz w:val="18"/>
              </w:rPr>
              <w:t>and</w:t>
            </w:r>
          </w:p>
          <w:p w14:paraId="01F00A20" w14:textId="77777777" w:rsidR="00FD3C56" w:rsidRDefault="00FD3C56" w:rsidP="005A7CAD">
            <w:pPr>
              <w:pStyle w:val="TableParagraph"/>
              <w:spacing w:before="35"/>
              <w:ind w:left="220"/>
              <w:rPr>
                <w:sz w:val="18"/>
              </w:rPr>
            </w:pPr>
            <w:r>
              <w:rPr>
                <w:spacing w:val="-2"/>
                <w:sz w:val="18"/>
              </w:rPr>
              <w:t>academic honesty)</w:t>
            </w:r>
          </w:p>
        </w:tc>
        <w:tc>
          <w:tcPr>
            <w:tcW w:w="1275" w:type="dxa"/>
          </w:tcPr>
          <w:p w14:paraId="70C118A2" w14:textId="77777777" w:rsidR="00FD3C56" w:rsidRDefault="00FD3C56" w:rsidP="005A7CAD">
            <w:pPr>
              <w:pStyle w:val="TableParagraph"/>
              <w:spacing w:before="1"/>
              <w:ind w:right="158"/>
              <w:rPr>
                <w:sz w:val="16"/>
              </w:rPr>
            </w:pPr>
            <w:r>
              <w:rPr>
                <w:sz w:val="16"/>
              </w:rPr>
              <w:t>Little or no evidence of reading</w:t>
            </w:r>
            <w:r>
              <w:rPr>
                <w:spacing w:val="-12"/>
                <w:sz w:val="16"/>
              </w:rPr>
              <w:t xml:space="preserve"> </w:t>
            </w:r>
            <w:r>
              <w:rPr>
                <w:rFonts w:ascii="Times New Roman"/>
                <w:sz w:val="16"/>
              </w:rPr>
              <w:t>and/or</w:t>
            </w:r>
            <w:r>
              <w:rPr>
                <w:rFonts w:ascii="Times New Roman"/>
                <w:spacing w:val="40"/>
                <w:sz w:val="16"/>
              </w:rPr>
              <w:t xml:space="preserve"> </w:t>
            </w:r>
            <w:r>
              <w:rPr>
                <w:sz w:val="16"/>
              </w:rPr>
              <w:t xml:space="preserve">reliance on </w:t>
            </w:r>
            <w:r>
              <w:rPr>
                <w:spacing w:val="-2"/>
                <w:sz w:val="16"/>
              </w:rPr>
              <w:t>inappropriate sources.</w:t>
            </w:r>
          </w:p>
          <w:p w14:paraId="3ADAE2BC" w14:textId="77777777" w:rsidR="00FD3C56" w:rsidRDefault="00FD3C56" w:rsidP="005A7CAD">
            <w:pPr>
              <w:pStyle w:val="TableParagraph"/>
              <w:ind w:right="86"/>
              <w:rPr>
                <w:sz w:val="16"/>
              </w:rPr>
            </w:pPr>
            <w:r>
              <w:rPr>
                <w:sz w:val="16"/>
              </w:rPr>
              <w:t>Views and findings</w:t>
            </w:r>
            <w:r>
              <w:rPr>
                <w:spacing w:val="-12"/>
                <w:sz w:val="16"/>
              </w:rPr>
              <w:t xml:space="preserve"> </w:t>
            </w:r>
            <w:r>
              <w:rPr>
                <w:sz w:val="16"/>
              </w:rPr>
              <w:t xml:space="preserve">mostly </w:t>
            </w:r>
            <w:r>
              <w:rPr>
                <w:spacing w:val="-2"/>
                <w:sz w:val="16"/>
              </w:rPr>
              <w:t xml:space="preserve">unsupported </w:t>
            </w:r>
            <w:r>
              <w:rPr>
                <w:sz w:val="16"/>
              </w:rPr>
              <w:t xml:space="preserve">and non- </w:t>
            </w:r>
            <w:r>
              <w:rPr>
                <w:spacing w:val="-2"/>
                <w:sz w:val="16"/>
              </w:rPr>
              <w:t xml:space="preserve">authoritative. Referencing conventions </w:t>
            </w:r>
            <w:r>
              <w:rPr>
                <w:spacing w:val="-4"/>
                <w:sz w:val="16"/>
              </w:rPr>
              <w:t xml:space="preserve">used </w:t>
            </w:r>
            <w:r>
              <w:rPr>
                <w:sz w:val="16"/>
              </w:rPr>
              <w:t>incoherently</w:t>
            </w:r>
            <w:r>
              <w:rPr>
                <w:spacing w:val="-12"/>
                <w:sz w:val="16"/>
              </w:rPr>
              <w:t xml:space="preserve"> </w:t>
            </w:r>
            <w:r>
              <w:rPr>
                <w:sz w:val="16"/>
              </w:rPr>
              <w:t>or largely</w:t>
            </w:r>
            <w:r>
              <w:rPr>
                <w:spacing w:val="-2"/>
                <w:sz w:val="16"/>
              </w:rPr>
              <w:t xml:space="preserve"> absent.</w:t>
            </w:r>
          </w:p>
        </w:tc>
        <w:tc>
          <w:tcPr>
            <w:tcW w:w="1276" w:type="dxa"/>
            <w:tcBorders>
              <w:right w:val="double" w:sz="2" w:space="0" w:color="000000"/>
            </w:tcBorders>
          </w:tcPr>
          <w:p w14:paraId="7A3915A5" w14:textId="77777777" w:rsidR="00FD3C56" w:rsidRDefault="00FD3C56" w:rsidP="005A7CAD">
            <w:pPr>
              <w:pStyle w:val="TableParagraph"/>
              <w:spacing w:before="1"/>
              <w:ind w:left="111" w:right="139"/>
              <w:rPr>
                <w:sz w:val="16"/>
              </w:rPr>
            </w:pPr>
            <w:r>
              <w:rPr>
                <w:spacing w:val="-4"/>
                <w:sz w:val="16"/>
              </w:rPr>
              <w:t xml:space="preserve">Poor </w:t>
            </w:r>
            <w:r>
              <w:rPr>
                <w:spacing w:val="-2"/>
                <w:sz w:val="16"/>
              </w:rPr>
              <w:t xml:space="preserve">engagement </w:t>
            </w:r>
            <w:r>
              <w:rPr>
                <w:sz w:val="16"/>
              </w:rPr>
              <w:t>with essential reading. No evidence of wider</w:t>
            </w:r>
            <w:r>
              <w:rPr>
                <w:spacing w:val="-12"/>
                <w:sz w:val="16"/>
              </w:rPr>
              <w:t xml:space="preserve"> </w:t>
            </w:r>
            <w:r>
              <w:rPr>
                <w:sz w:val="16"/>
              </w:rPr>
              <w:t xml:space="preserve">reading. Reliance on </w:t>
            </w:r>
            <w:r>
              <w:rPr>
                <w:spacing w:val="-2"/>
                <w:sz w:val="16"/>
              </w:rPr>
              <w:t xml:space="preserve">inappropriate sources, and/or indiscriminate </w:t>
            </w:r>
            <w:r>
              <w:rPr>
                <w:sz w:val="16"/>
              </w:rPr>
              <w:t xml:space="preserve">use of </w:t>
            </w:r>
            <w:r>
              <w:rPr>
                <w:spacing w:val="-2"/>
                <w:sz w:val="16"/>
              </w:rPr>
              <w:t>sources.</w:t>
            </w:r>
          </w:p>
          <w:p w14:paraId="7B00427D" w14:textId="77777777" w:rsidR="00FD3C56" w:rsidRDefault="00FD3C56" w:rsidP="005A7CAD">
            <w:pPr>
              <w:pStyle w:val="TableParagraph"/>
              <w:ind w:left="111" w:right="132"/>
              <w:rPr>
                <w:sz w:val="16"/>
              </w:rPr>
            </w:pPr>
            <w:r>
              <w:rPr>
                <w:sz w:val="16"/>
              </w:rPr>
              <w:t>Heavily</w:t>
            </w:r>
            <w:r>
              <w:rPr>
                <w:spacing w:val="-12"/>
                <w:sz w:val="16"/>
              </w:rPr>
              <w:t xml:space="preserve"> </w:t>
            </w:r>
            <w:r>
              <w:rPr>
                <w:sz w:val="16"/>
              </w:rPr>
              <w:t>reliant on</w:t>
            </w:r>
            <w:r>
              <w:rPr>
                <w:spacing w:val="-12"/>
                <w:sz w:val="16"/>
              </w:rPr>
              <w:t xml:space="preserve"> </w:t>
            </w:r>
            <w:r>
              <w:rPr>
                <w:sz w:val="16"/>
              </w:rPr>
              <w:t xml:space="preserve">information </w:t>
            </w:r>
            <w:r>
              <w:rPr>
                <w:spacing w:val="-2"/>
                <w:sz w:val="16"/>
              </w:rPr>
              <w:t>gained</w:t>
            </w:r>
            <w:r>
              <w:rPr>
                <w:spacing w:val="40"/>
                <w:sz w:val="16"/>
              </w:rPr>
              <w:t xml:space="preserve"> </w:t>
            </w:r>
            <w:r>
              <w:rPr>
                <w:sz w:val="16"/>
              </w:rPr>
              <w:t xml:space="preserve">through class </w:t>
            </w:r>
            <w:r>
              <w:rPr>
                <w:spacing w:val="-2"/>
                <w:sz w:val="16"/>
              </w:rPr>
              <w:t>contact.</w:t>
            </w:r>
          </w:p>
          <w:p w14:paraId="5403B6CF" w14:textId="77777777" w:rsidR="00FD3C56" w:rsidRDefault="00FD3C56" w:rsidP="005A7CAD">
            <w:pPr>
              <w:pStyle w:val="TableParagraph"/>
              <w:spacing w:before="9" w:line="225" w:lineRule="auto"/>
              <w:ind w:left="111" w:right="75"/>
              <w:rPr>
                <w:sz w:val="16"/>
              </w:rPr>
            </w:pPr>
            <w:r>
              <w:rPr>
                <w:spacing w:val="-2"/>
                <w:sz w:val="16"/>
              </w:rPr>
              <w:t xml:space="preserve">Inconsistent </w:t>
            </w:r>
            <w:r>
              <w:rPr>
                <w:sz w:val="16"/>
              </w:rPr>
              <w:t>and</w:t>
            </w:r>
            <w:r>
              <w:rPr>
                <w:spacing w:val="-6"/>
                <w:sz w:val="16"/>
              </w:rPr>
              <w:t xml:space="preserve"> </w:t>
            </w:r>
            <w:r>
              <w:rPr>
                <w:sz w:val="16"/>
              </w:rPr>
              <w:t>weak use of</w:t>
            </w:r>
            <w:r>
              <w:rPr>
                <w:spacing w:val="-9"/>
                <w:sz w:val="16"/>
              </w:rPr>
              <w:t xml:space="preserve"> </w:t>
            </w:r>
            <w:r>
              <w:rPr>
                <w:spacing w:val="-2"/>
                <w:sz w:val="16"/>
              </w:rPr>
              <w:t>referencing.</w:t>
            </w:r>
          </w:p>
        </w:tc>
        <w:tc>
          <w:tcPr>
            <w:tcW w:w="1422" w:type="dxa"/>
            <w:tcBorders>
              <w:left w:val="double" w:sz="2" w:space="0" w:color="000000"/>
            </w:tcBorders>
          </w:tcPr>
          <w:p w14:paraId="2D8917B7" w14:textId="77777777" w:rsidR="00FD3C56" w:rsidRDefault="00FD3C56" w:rsidP="005A7CAD">
            <w:pPr>
              <w:pStyle w:val="TableParagraph"/>
              <w:spacing w:before="1"/>
              <w:ind w:left="98" w:right="220"/>
              <w:rPr>
                <w:sz w:val="16"/>
              </w:rPr>
            </w:pPr>
            <w:r>
              <w:rPr>
                <w:spacing w:val="-2"/>
                <w:sz w:val="16"/>
              </w:rPr>
              <w:t xml:space="preserve">Engagement </w:t>
            </w:r>
            <w:r>
              <w:rPr>
                <w:sz w:val="16"/>
              </w:rPr>
              <w:t>with a limited range</w:t>
            </w:r>
            <w:r>
              <w:rPr>
                <w:spacing w:val="-12"/>
                <w:sz w:val="16"/>
              </w:rPr>
              <w:t xml:space="preserve"> </w:t>
            </w:r>
            <w:r>
              <w:rPr>
                <w:sz w:val="16"/>
              </w:rPr>
              <w:t>of</w:t>
            </w:r>
            <w:r>
              <w:rPr>
                <w:spacing w:val="-11"/>
                <w:sz w:val="16"/>
              </w:rPr>
              <w:t xml:space="preserve"> </w:t>
            </w:r>
            <w:r>
              <w:rPr>
                <w:sz w:val="16"/>
              </w:rPr>
              <w:t xml:space="preserve">mostly relevant and </w:t>
            </w:r>
            <w:r>
              <w:rPr>
                <w:spacing w:val="-2"/>
                <w:sz w:val="16"/>
              </w:rPr>
              <w:t xml:space="preserve">credible </w:t>
            </w:r>
            <w:r>
              <w:rPr>
                <w:sz w:val="16"/>
              </w:rPr>
              <w:t>sources.</w:t>
            </w:r>
            <w:r>
              <w:rPr>
                <w:spacing w:val="-12"/>
                <w:sz w:val="16"/>
              </w:rPr>
              <w:t xml:space="preserve"> </w:t>
            </w:r>
            <w:r>
              <w:rPr>
                <w:sz w:val="16"/>
              </w:rPr>
              <w:t xml:space="preserve">Some omissions and minor errors. </w:t>
            </w:r>
            <w:r>
              <w:rPr>
                <w:spacing w:val="-2"/>
                <w:sz w:val="16"/>
              </w:rPr>
              <w:t xml:space="preserve">Referencing conventions </w:t>
            </w:r>
            <w:r>
              <w:rPr>
                <w:sz w:val="16"/>
              </w:rPr>
              <w:t>evident</w:t>
            </w:r>
            <w:r>
              <w:rPr>
                <w:spacing w:val="-7"/>
                <w:sz w:val="16"/>
              </w:rPr>
              <w:t xml:space="preserve"> </w:t>
            </w:r>
            <w:r>
              <w:rPr>
                <w:sz w:val="16"/>
              </w:rPr>
              <w:t xml:space="preserve">though not always </w:t>
            </w:r>
            <w:r>
              <w:rPr>
                <w:spacing w:val="-2"/>
                <w:sz w:val="16"/>
              </w:rPr>
              <w:t xml:space="preserve">applied </w:t>
            </w:r>
            <w:r>
              <w:rPr>
                <w:sz w:val="16"/>
              </w:rPr>
              <w:t xml:space="preserve">accurately or </w:t>
            </w:r>
            <w:r>
              <w:rPr>
                <w:spacing w:val="-2"/>
                <w:sz w:val="16"/>
              </w:rPr>
              <w:t>consistently.</w:t>
            </w:r>
          </w:p>
        </w:tc>
        <w:tc>
          <w:tcPr>
            <w:tcW w:w="1274" w:type="dxa"/>
          </w:tcPr>
          <w:p w14:paraId="7F5F8C43" w14:textId="77777777" w:rsidR="00FD3C56" w:rsidRDefault="00FD3C56" w:rsidP="005A7CAD">
            <w:pPr>
              <w:pStyle w:val="TableParagraph"/>
              <w:spacing w:before="1"/>
              <w:ind w:left="108" w:right="110"/>
              <w:rPr>
                <w:sz w:val="16"/>
              </w:rPr>
            </w:pPr>
            <w:r>
              <w:rPr>
                <w:spacing w:val="-2"/>
                <w:sz w:val="16"/>
              </w:rPr>
              <w:t xml:space="preserve">Engagement </w:t>
            </w:r>
            <w:r>
              <w:rPr>
                <w:sz w:val="16"/>
              </w:rPr>
              <w:t xml:space="preserve">with an </w:t>
            </w:r>
            <w:r>
              <w:rPr>
                <w:spacing w:val="-2"/>
                <w:sz w:val="16"/>
              </w:rPr>
              <w:t xml:space="preserve">appropriate </w:t>
            </w:r>
            <w:r>
              <w:rPr>
                <w:sz w:val="16"/>
              </w:rPr>
              <w:t xml:space="preserve">range of </w:t>
            </w:r>
            <w:r>
              <w:rPr>
                <w:spacing w:val="-2"/>
                <w:sz w:val="16"/>
              </w:rPr>
              <w:t xml:space="preserve">research- informed literature, including sources retrieved independently. </w:t>
            </w:r>
            <w:r>
              <w:rPr>
                <w:sz w:val="16"/>
              </w:rPr>
              <w:t xml:space="preserve">Some over- reliance on </w:t>
            </w:r>
            <w:r>
              <w:rPr>
                <w:spacing w:val="-2"/>
                <w:sz w:val="16"/>
              </w:rPr>
              <w:t>texts.</w:t>
            </w:r>
          </w:p>
          <w:p w14:paraId="0F94DCCE" w14:textId="77777777" w:rsidR="00FD3C56" w:rsidRDefault="00FD3C56" w:rsidP="005A7CAD">
            <w:pPr>
              <w:pStyle w:val="TableParagraph"/>
              <w:spacing w:before="2" w:line="235" w:lineRule="auto"/>
              <w:ind w:left="108" w:right="144"/>
              <w:rPr>
                <w:sz w:val="16"/>
              </w:rPr>
            </w:pPr>
            <w:r>
              <w:rPr>
                <w:spacing w:val="-2"/>
                <w:sz w:val="16"/>
              </w:rPr>
              <w:t xml:space="preserve">Referencing </w:t>
            </w:r>
            <w:r>
              <w:rPr>
                <w:sz w:val="16"/>
              </w:rPr>
              <w:t xml:space="preserve">may show </w:t>
            </w:r>
            <w:r>
              <w:rPr>
                <w:spacing w:val="-2"/>
                <w:sz w:val="16"/>
              </w:rPr>
              <w:t>minor inaccuracies</w:t>
            </w:r>
            <w:r>
              <w:rPr>
                <w:spacing w:val="40"/>
                <w:sz w:val="16"/>
              </w:rPr>
              <w:t xml:space="preserve"> </w:t>
            </w:r>
            <w:r>
              <w:rPr>
                <w:spacing w:val="-6"/>
                <w:sz w:val="16"/>
              </w:rPr>
              <w:t>or</w:t>
            </w:r>
            <w:r>
              <w:rPr>
                <w:spacing w:val="-2"/>
                <w:sz w:val="16"/>
              </w:rPr>
              <w:t xml:space="preserve"> </w:t>
            </w:r>
            <w:proofErr w:type="spellStart"/>
            <w:r>
              <w:rPr>
                <w:spacing w:val="-2"/>
                <w:sz w:val="16"/>
              </w:rPr>
              <w:t>inconsistencie</w:t>
            </w:r>
            <w:proofErr w:type="spellEnd"/>
            <w:r>
              <w:rPr>
                <w:spacing w:val="-2"/>
                <w:sz w:val="16"/>
              </w:rPr>
              <w:t xml:space="preserve"> </w:t>
            </w:r>
            <w:r>
              <w:rPr>
                <w:spacing w:val="-6"/>
                <w:sz w:val="16"/>
              </w:rPr>
              <w:t>s.</w:t>
            </w:r>
          </w:p>
        </w:tc>
        <w:tc>
          <w:tcPr>
            <w:tcW w:w="1420" w:type="dxa"/>
          </w:tcPr>
          <w:p w14:paraId="5CE7850E" w14:textId="77777777" w:rsidR="00FD3C56" w:rsidRDefault="00FD3C56" w:rsidP="005A7CAD">
            <w:pPr>
              <w:pStyle w:val="TableParagraph"/>
              <w:spacing w:before="1"/>
              <w:ind w:left="109" w:right="134"/>
              <w:rPr>
                <w:sz w:val="16"/>
              </w:rPr>
            </w:pPr>
            <w:r>
              <w:rPr>
                <w:spacing w:val="-2"/>
                <w:sz w:val="16"/>
              </w:rPr>
              <w:t xml:space="preserve">Engagement </w:t>
            </w:r>
            <w:r>
              <w:rPr>
                <w:sz w:val="16"/>
              </w:rPr>
              <w:t xml:space="preserve">with a wide range of </w:t>
            </w:r>
            <w:r>
              <w:rPr>
                <w:spacing w:val="-2"/>
                <w:sz w:val="16"/>
              </w:rPr>
              <w:t>research- informed literature, including</w:t>
            </w:r>
            <w:r>
              <w:rPr>
                <w:spacing w:val="40"/>
                <w:sz w:val="16"/>
              </w:rPr>
              <w:t xml:space="preserve"> </w:t>
            </w:r>
            <w:r>
              <w:rPr>
                <w:spacing w:val="-2"/>
                <w:sz w:val="16"/>
              </w:rPr>
              <w:t>sources</w:t>
            </w:r>
            <w:r>
              <w:rPr>
                <w:spacing w:val="40"/>
                <w:sz w:val="16"/>
              </w:rPr>
              <w:t xml:space="preserve"> </w:t>
            </w:r>
            <w:r>
              <w:rPr>
                <w:spacing w:val="-2"/>
                <w:sz w:val="16"/>
              </w:rPr>
              <w:t xml:space="preserve">retrieved independently. </w:t>
            </w:r>
            <w:r>
              <w:rPr>
                <w:sz w:val="16"/>
              </w:rPr>
              <w:t xml:space="preserve">Selection of relevant and </w:t>
            </w:r>
            <w:r>
              <w:rPr>
                <w:spacing w:val="-2"/>
                <w:sz w:val="16"/>
              </w:rPr>
              <w:t>credible</w:t>
            </w:r>
            <w:r>
              <w:rPr>
                <w:spacing w:val="40"/>
                <w:sz w:val="16"/>
              </w:rPr>
              <w:t xml:space="preserve"> </w:t>
            </w:r>
            <w:r>
              <w:rPr>
                <w:sz w:val="16"/>
              </w:rPr>
              <w:t xml:space="preserve">sources. Very good use of </w:t>
            </w:r>
            <w:r>
              <w:rPr>
                <w:spacing w:val="-2"/>
                <w:sz w:val="16"/>
              </w:rPr>
              <w:t>referencing,</w:t>
            </w:r>
            <w:r>
              <w:rPr>
                <w:spacing w:val="-10"/>
                <w:sz w:val="16"/>
              </w:rPr>
              <w:t xml:space="preserve"> </w:t>
            </w:r>
            <w:r>
              <w:rPr>
                <w:spacing w:val="-2"/>
                <w:sz w:val="16"/>
              </w:rPr>
              <w:t xml:space="preserve">with </w:t>
            </w:r>
            <w:r>
              <w:rPr>
                <w:sz w:val="16"/>
              </w:rPr>
              <w:t xml:space="preserve">no/very few inaccuracies or </w:t>
            </w:r>
            <w:r>
              <w:rPr>
                <w:spacing w:val="-2"/>
                <w:sz w:val="16"/>
              </w:rPr>
              <w:t>inconsistencies.</w:t>
            </w:r>
          </w:p>
        </w:tc>
        <w:tc>
          <w:tcPr>
            <w:tcW w:w="1415" w:type="dxa"/>
          </w:tcPr>
          <w:p w14:paraId="38E84919" w14:textId="77777777" w:rsidR="00FD3C56" w:rsidRDefault="00FD3C56" w:rsidP="005A7CAD">
            <w:pPr>
              <w:pStyle w:val="TableParagraph"/>
              <w:spacing w:before="1"/>
              <w:ind w:left="110" w:right="157"/>
              <w:rPr>
                <w:sz w:val="16"/>
              </w:rPr>
            </w:pPr>
            <w:r>
              <w:rPr>
                <w:spacing w:val="-2"/>
                <w:sz w:val="16"/>
              </w:rPr>
              <w:t xml:space="preserve">Engagement </w:t>
            </w:r>
            <w:r>
              <w:rPr>
                <w:sz w:val="16"/>
              </w:rPr>
              <w:t>with an extensive</w:t>
            </w:r>
            <w:r>
              <w:rPr>
                <w:spacing w:val="-12"/>
                <w:sz w:val="16"/>
              </w:rPr>
              <w:t xml:space="preserve"> </w:t>
            </w:r>
            <w:r>
              <w:rPr>
                <w:sz w:val="16"/>
              </w:rPr>
              <w:t xml:space="preserve">range of relevant and </w:t>
            </w:r>
            <w:r>
              <w:rPr>
                <w:spacing w:val="-2"/>
                <w:sz w:val="16"/>
              </w:rPr>
              <w:t xml:space="preserve">credible literature, </w:t>
            </w:r>
            <w:r>
              <w:rPr>
                <w:sz w:val="16"/>
              </w:rPr>
              <w:t>informed</w:t>
            </w:r>
            <w:r>
              <w:rPr>
                <w:spacing w:val="-5"/>
                <w:sz w:val="16"/>
              </w:rPr>
              <w:t xml:space="preserve"> </w:t>
            </w:r>
            <w:r>
              <w:rPr>
                <w:sz w:val="16"/>
              </w:rPr>
              <w:t>by</w:t>
            </w:r>
            <w:r>
              <w:rPr>
                <w:spacing w:val="-6"/>
                <w:sz w:val="16"/>
              </w:rPr>
              <w:t xml:space="preserve"> </w:t>
            </w:r>
            <w:r>
              <w:rPr>
                <w:sz w:val="16"/>
              </w:rPr>
              <w:t>the latest</w:t>
            </w:r>
            <w:r>
              <w:rPr>
                <w:spacing w:val="-2"/>
                <w:sz w:val="16"/>
              </w:rPr>
              <w:t xml:space="preserve"> </w:t>
            </w:r>
            <w:r>
              <w:rPr>
                <w:sz w:val="16"/>
              </w:rPr>
              <w:t xml:space="preserve">research. </w:t>
            </w:r>
            <w:r>
              <w:rPr>
                <w:spacing w:val="-2"/>
                <w:sz w:val="16"/>
              </w:rPr>
              <w:t xml:space="preserve">Consistently accurate </w:t>
            </w:r>
            <w:r>
              <w:rPr>
                <w:sz w:val="16"/>
              </w:rPr>
              <w:t xml:space="preserve">application of </w:t>
            </w:r>
            <w:r>
              <w:rPr>
                <w:spacing w:val="-2"/>
                <w:sz w:val="16"/>
              </w:rPr>
              <w:t>referencing.</w:t>
            </w:r>
          </w:p>
        </w:tc>
        <w:tc>
          <w:tcPr>
            <w:tcW w:w="1417" w:type="dxa"/>
          </w:tcPr>
          <w:p w14:paraId="424903D9" w14:textId="77777777" w:rsidR="00FD3C56" w:rsidRDefault="00FD3C56" w:rsidP="005A7CAD">
            <w:pPr>
              <w:pStyle w:val="TableParagraph"/>
              <w:spacing w:before="1"/>
              <w:ind w:left="111" w:right="100"/>
              <w:rPr>
                <w:sz w:val="16"/>
              </w:rPr>
            </w:pPr>
            <w:r>
              <w:rPr>
                <w:spacing w:val="-2"/>
                <w:sz w:val="16"/>
              </w:rPr>
              <w:t>Exceptional engagement</w:t>
            </w:r>
            <w:r>
              <w:rPr>
                <w:spacing w:val="40"/>
                <w:sz w:val="16"/>
              </w:rPr>
              <w:t xml:space="preserve"> </w:t>
            </w:r>
            <w:r>
              <w:rPr>
                <w:sz w:val="16"/>
              </w:rPr>
              <w:t>with an</w:t>
            </w:r>
            <w:r>
              <w:rPr>
                <w:spacing w:val="40"/>
                <w:sz w:val="16"/>
              </w:rPr>
              <w:t xml:space="preserve"> </w:t>
            </w:r>
            <w:r>
              <w:rPr>
                <w:sz w:val="16"/>
              </w:rPr>
              <w:t xml:space="preserve">extensive range of relevant and </w:t>
            </w:r>
            <w:r>
              <w:rPr>
                <w:spacing w:val="-2"/>
                <w:sz w:val="16"/>
              </w:rPr>
              <w:t>credible</w:t>
            </w:r>
            <w:r>
              <w:rPr>
                <w:spacing w:val="40"/>
                <w:sz w:val="16"/>
              </w:rPr>
              <w:t xml:space="preserve"> </w:t>
            </w:r>
            <w:r>
              <w:rPr>
                <w:spacing w:val="-2"/>
                <w:sz w:val="16"/>
              </w:rPr>
              <w:t xml:space="preserve">literature, </w:t>
            </w:r>
            <w:r>
              <w:rPr>
                <w:sz w:val="16"/>
              </w:rPr>
              <w:t xml:space="preserve">informed by the latest research. </w:t>
            </w:r>
            <w:r>
              <w:rPr>
                <w:spacing w:val="-2"/>
                <w:sz w:val="16"/>
              </w:rPr>
              <w:t xml:space="preserve">High-level </w:t>
            </w:r>
            <w:r>
              <w:rPr>
                <w:sz w:val="16"/>
              </w:rPr>
              <w:t>referencing</w:t>
            </w:r>
            <w:r>
              <w:rPr>
                <w:spacing w:val="-12"/>
                <w:sz w:val="16"/>
              </w:rPr>
              <w:t xml:space="preserve"> </w:t>
            </w:r>
            <w:r>
              <w:rPr>
                <w:sz w:val="16"/>
              </w:rPr>
              <w:t xml:space="preserve">skills consistently and </w:t>
            </w:r>
            <w:r>
              <w:rPr>
                <w:spacing w:val="-2"/>
                <w:sz w:val="16"/>
              </w:rPr>
              <w:t>professionally applied.</w:t>
            </w:r>
          </w:p>
        </w:tc>
      </w:tr>
      <w:tr w:rsidR="00FD3C56" w14:paraId="5A6A96B1" w14:textId="77777777" w:rsidTr="005A7CAD">
        <w:trPr>
          <w:trHeight w:val="4919"/>
        </w:trPr>
        <w:tc>
          <w:tcPr>
            <w:tcW w:w="1385" w:type="dxa"/>
            <w:shd w:val="clear" w:color="auto" w:fill="C2D49B"/>
          </w:tcPr>
          <w:p w14:paraId="63B05538" w14:textId="77777777" w:rsidR="00FD3C56" w:rsidRDefault="00FD3C56" w:rsidP="005A7CAD">
            <w:pPr>
              <w:pStyle w:val="TableParagraph"/>
              <w:spacing w:before="30"/>
              <w:ind w:left="220" w:right="80"/>
              <w:rPr>
                <w:sz w:val="18"/>
              </w:rPr>
            </w:pPr>
            <w:r>
              <w:rPr>
                <w:b/>
                <w:spacing w:val="-2"/>
                <w:sz w:val="20"/>
              </w:rPr>
              <w:t xml:space="preserve">Knowledge </w:t>
            </w:r>
            <w:r>
              <w:rPr>
                <w:b/>
                <w:spacing w:val="-4"/>
                <w:sz w:val="20"/>
              </w:rPr>
              <w:t xml:space="preserve">and understand </w:t>
            </w:r>
            <w:proofErr w:type="spellStart"/>
            <w:r>
              <w:rPr>
                <w:b/>
                <w:spacing w:val="-4"/>
                <w:sz w:val="20"/>
              </w:rPr>
              <w:t>ing</w:t>
            </w:r>
            <w:proofErr w:type="spellEnd"/>
            <w:r>
              <w:rPr>
                <w:b/>
                <w:spacing w:val="-4"/>
                <w:sz w:val="20"/>
              </w:rPr>
              <w:t xml:space="preserve"> </w:t>
            </w:r>
            <w:r>
              <w:rPr>
                <w:spacing w:val="-2"/>
                <w:sz w:val="18"/>
              </w:rPr>
              <w:t xml:space="preserve">(Coherent </w:t>
            </w:r>
            <w:r>
              <w:rPr>
                <w:sz w:val="18"/>
              </w:rPr>
              <w:t xml:space="preserve">and detailed </w:t>
            </w:r>
            <w:r>
              <w:rPr>
                <w:spacing w:val="-2"/>
                <w:sz w:val="18"/>
              </w:rPr>
              <w:t xml:space="preserve">knowledge </w:t>
            </w:r>
            <w:r>
              <w:rPr>
                <w:spacing w:val="-4"/>
                <w:sz w:val="18"/>
              </w:rPr>
              <w:t xml:space="preserve">and </w:t>
            </w:r>
            <w:r>
              <w:rPr>
                <w:spacing w:val="-2"/>
                <w:sz w:val="18"/>
              </w:rPr>
              <w:t xml:space="preserve">systematic </w:t>
            </w:r>
            <w:proofErr w:type="spellStart"/>
            <w:r>
              <w:rPr>
                <w:spacing w:val="-2"/>
                <w:sz w:val="18"/>
              </w:rPr>
              <w:t>understandin</w:t>
            </w:r>
            <w:proofErr w:type="spellEnd"/>
            <w:r>
              <w:rPr>
                <w:spacing w:val="-2"/>
                <w:sz w:val="18"/>
              </w:rPr>
              <w:t xml:space="preserve"> </w:t>
            </w:r>
            <w:r>
              <w:rPr>
                <w:sz w:val="18"/>
              </w:rPr>
              <w:t>g of the subject area, at</w:t>
            </w:r>
            <w:r>
              <w:rPr>
                <w:spacing w:val="-15"/>
                <w:sz w:val="18"/>
              </w:rPr>
              <w:t xml:space="preserve"> </w:t>
            </w:r>
            <w:r>
              <w:rPr>
                <w:sz w:val="18"/>
              </w:rPr>
              <w:t>least</w:t>
            </w:r>
            <w:r>
              <w:rPr>
                <w:spacing w:val="-12"/>
                <w:sz w:val="18"/>
              </w:rPr>
              <w:t xml:space="preserve"> </w:t>
            </w:r>
            <w:r>
              <w:rPr>
                <w:sz w:val="18"/>
              </w:rPr>
              <w:t xml:space="preserve">some of which is informed by the latest </w:t>
            </w:r>
            <w:r>
              <w:rPr>
                <w:spacing w:val="-2"/>
                <w:sz w:val="18"/>
              </w:rPr>
              <w:t xml:space="preserve">research and/or advanced scholarship </w:t>
            </w:r>
            <w:r>
              <w:rPr>
                <w:sz w:val="18"/>
              </w:rPr>
              <w:t xml:space="preserve">within the </w:t>
            </w:r>
            <w:r>
              <w:rPr>
                <w:spacing w:val="-2"/>
                <w:sz w:val="18"/>
              </w:rPr>
              <w:t>discipline.)</w:t>
            </w:r>
          </w:p>
        </w:tc>
        <w:tc>
          <w:tcPr>
            <w:tcW w:w="1275" w:type="dxa"/>
          </w:tcPr>
          <w:p w14:paraId="7EC22AA5" w14:textId="77777777" w:rsidR="00FD3C56" w:rsidRDefault="00FD3C56" w:rsidP="005A7CAD">
            <w:pPr>
              <w:pStyle w:val="TableParagraph"/>
              <w:spacing w:before="1"/>
              <w:ind w:right="142"/>
              <w:rPr>
                <w:sz w:val="16"/>
              </w:rPr>
            </w:pPr>
            <w:r>
              <w:rPr>
                <w:sz w:val="16"/>
              </w:rPr>
              <w:t xml:space="preserve">Major gaps in </w:t>
            </w:r>
            <w:r>
              <w:rPr>
                <w:spacing w:val="-2"/>
                <w:sz w:val="16"/>
              </w:rPr>
              <w:t>knowledge</w:t>
            </w:r>
            <w:r>
              <w:rPr>
                <w:spacing w:val="40"/>
                <w:sz w:val="16"/>
              </w:rPr>
              <w:t xml:space="preserve"> </w:t>
            </w:r>
            <w:r>
              <w:rPr>
                <w:spacing w:val="-4"/>
                <w:sz w:val="16"/>
              </w:rPr>
              <w:t>and</w:t>
            </w:r>
            <w:r>
              <w:rPr>
                <w:spacing w:val="40"/>
                <w:sz w:val="16"/>
              </w:rPr>
              <w:t xml:space="preserve"> </w:t>
            </w:r>
            <w:r>
              <w:rPr>
                <w:spacing w:val="-2"/>
                <w:sz w:val="16"/>
              </w:rPr>
              <w:t xml:space="preserve">systematic understanding </w:t>
            </w:r>
            <w:r>
              <w:rPr>
                <w:sz w:val="16"/>
              </w:rPr>
              <w:t xml:space="preserve">of the subject </w:t>
            </w:r>
            <w:r>
              <w:rPr>
                <w:spacing w:val="-2"/>
                <w:sz w:val="16"/>
              </w:rPr>
              <w:t>matter.</w:t>
            </w:r>
          </w:p>
          <w:p w14:paraId="79EAEBF5" w14:textId="77777777" w:rsidR="00FD3C56" w:rsidRDefault="00FD3C56" w:rsidP="005A7CAD">
            <w:pPr>
              <w:pStyle w:val="TableParagraph"/>
              <w:spacing w:before="1"/>
              <w:ind w:right="122"/>
              <w:rPr>
                <w:sz w:val="16"/>
              </w:rPr>
            </w:pPr>
            <w:r>
              <w:rPr>
                <w:spacing w:val="-2"/>
                <w:sz w:val="16"/>
              </w:rPr>
              <w:t xml:space="preserve">Substantial inaccuracies. </w:t>
            </w:r>
            <w:r>
              <w:rPr>
                <w:sz w:val="16"/>
              </w:rPr>
              <w:t>No</w:t>
            </w:r>
            <w:r>
              <w:rPr>
                <w:spacing w:val="-12"/>
                <w:sz w:val="16"/>
              </w:rPr>
              <w:t xml:space="preserve"> </w:t>
            </w:r>
            <w:r>
              <w:rPr>
                <w:sz w:val="16"/>
              </w:rPr>
              <w:t xml:space="preserve">awareness of knowledge of the latest </w:t>
            </w:r>
            <w:r>
              <w:rPr>
                <w:spacing w:val="-2"/>
                <w:sz w:val="16"/>
              </w:rPr>
              <w:t xml:space="preserve">research and/or advanced scholarship </w:t>
            </w:r>
            <w:r>
              <w:rPr>
                <w:sz w:val="16"/>
              </w:rPr>
              <w:t xml:space="preserve">within the </w:t>
            </w:r>
            <w:r>
              <w:rPr>
                <w:spacing w:val="-2"/>
                <w:sz w:val="16"/>
              </w:rPr>
              <w:t>discipline.</w:t>
            </w:r>
          </w:p>
        </w:tc>
        <w:tc>
          <w:tcPr>
            <w:tcW w:w="1276" w:type="dxa"/>
            <w:tcBorders>
              <w:right w:val="double" w:sz="2" w:space="0" w:color="000000"/>
            </w:tcBorders>
          </w:tcPr>
          <w:p w14:paraId="446B051F" w14:textId="77777777" w:rsidR="00FD3C56" w:rsidRDefault="00FD3C56" w:rsidP="005A7CAD">
            <w:pPr>
              <w:pStyle w:val="TableParagraph"/>
              <w:spacing w:before="1"/>
              <w:ind w:left="111" w:right="88"/>
              <w:rPr>
                <w:sz w:val="16"/>
              </w:rPr>
            </w:pPr>
            <w:r>
              <w:rPr>
                <w:sz w:val="16"/>
              </w:rPr>
              <w:t xml:space="preserve">Gaps in </w:t>
            </w:r>
            <w:r>
              <w:rPr>
                <w:spacing w:val="-2"/>
                <w:sz w:val="16"/>
              </w:rPr>
              <w:t xml:space="preserve">knowledge, </w:t>
            </w:r>
            <w:r>
              <w:rPr>
                <w:sz w:val="16"/>
              </w:rPr>
              <w:t xml:space="preserve">with only </w:t>
            </w:r>
            <w:r>
              <w:rPr>
                <w:spacing w:val="-2"/>
                <w:sz w:val="16"/>
              </w:rPr>
              <w:t xml:space="preserve">superficial systematic understanding. </w:t>
            </w:r>
            <w:r>
              <w:rPr>
                <w:spacing w:val="-4"/>
                <w:sz w:val="16"/>
              </w:rPr>
              <w:t xml:space="preserve">Some </w:t>
            </w:r>
            <w:r>
              <w:rPr>
                <w:spacing w:val="-2"/>
                <w:sz w:val="16"/>
              </w:rPr>
              <w:t xml:space="preserve">significant inaccuracies and/or irrelevant </w:t>
            </w:r>
            <w:r>
              <w:rPr>
                <w:sz w:val="16"/>
              </w:rPr>
              <w:t xml:space="preserve">material. No awareness of knowledge of the latest </w:t>
            </w:r>
            <w:r>
              <w:rPr>
                <w:spacing w:val="-2"/>
                <w:sz w:val="16"/>
              </w:rPr>
              <w:t>research</w:t>
            </w:r>
            <w:r>
              <w:rPr>
                <w:spacing w:val="40"/>
                <w:sz w:val="16"/>
              </w:rPr>
              <w:t xml:space="preserve"> </w:t>
            </w:r>
            <w:r>
              <w:rPr>
                <w:spacing w:val="-2"/>
                <w:sz w:val="16"/>
              </w:rPr>
              <w:t xml:space="preserve">and/or advanced scholarship </w:t>
            </w:r>
            <w:r>
              <w:rPr>
                <w:sz w:val="16"/>
              </w:rPr>
              <w:t xml:space="preserve">within the </w:t>
            </w:r>
            <w:r>
              <w:rPr>
                <w:spacing w:val="-2"/>
                <w:sz w:val="16"/>
              </w:rPr>
              <w:t>discipline.</w:t>
            </w:r>
          </w:p>
        </w:tc>
        <w:tc>
          <w:tcPr>
            <w:tcW w:w="1422" w:type="dxa"/>
            <w:tcBorders>
              <w:left w:val="double" w:sz="2" w:space="0" w:color="000000"/>
            </w:tcBorders>
          </w:tcPr>
          <w:p w14:paraId="58B05E7C" w14:textId="77777777" w:rsidR="00FD3C56" w:rsidRDefault="00FD3C56" w:rsidP="005A7CAD">
            <w:pPr>
              <w:pStyle w:val="TableParagraph"/>
              <w:spacing w:before="1"/>
              <w:ind w:left="98" w:right="111"/>
              <w:rPr>
                <w:sz w:val="16"/>
              </w:rPr>
            </w:pPr>
            <w:r>
              <w:rPr>
                <w:spacing w:val="-2"/>
                <w:sz w:val="16"/>
              </w:rPr>
              <w:t xml:space="preserve">Limited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relevant concepts and principles within the subject area which to some limited extent, is informed by current</w:t>
            </w:r>
            <w:r>
              <w:rPr>
                <w:spacing w:val="-7"/>
                <w:sz w:val="16"/>
              </w:rPr>
              <w:t xml:space="preserve"> </w:t>
            </w:r>
            <w:r>
              <w:rPr>
                <w:sz w:val="16"/>
              </w:rPr>
              <w:t>research and</w:t>
            </w:r>
            <w:r>
              <w:rPr>
                <w:spacing w:val="-2"/>
                <w:sz w:val="16"/>
              </w:rPr>
              <w:t xml:space="preserve"> scholarship.</w:t>
            </w:r>
          </w:p>
        </w:tc>
        <w:tc>
          <w:tcPr>
            <w:tcW w:w="1274" w:type="dxa"/>
          </w:tcPr>
          <w:p w14:paraId="0125AE4A" w14:textId="77777777" w:rsidR="00FD3C56" w:rsidRDefault="00FD3C56" w:rsidP="005A7CAD">
            <w:pPr>
              <w:pStyle w:val="TableParagraph"/>
              <w:spacing w:before="1"/>
              <w:ind w:left="108" w:right="138"/>
              <w:rPr>
                <w:sz w:val="16"/>
              </w:rPr>
            </w:pPr>
            <w:r>
              <w:rPr>
                <w:sz w:val="16"/>
              </w:rPr>
              <w:t xml:space="preserve">Knowledge is </w:t>
            </w:r>
            <w:r>
              <w:rPr>
                <w:spacing w:val="-2"/>
                <w:sz w:val="16"/>
              </w:rPr>
              <w:t xml:space="preserve">reasonably detailed, </w:t>
            </w:r>
            <w:r>
              <w:rPr>
                <w:sz w:val="16"/>
              </w:rPr>
              <w:t xml:space="preserve">accurate with a good </w:t>
            </w:r>
            <w:r>
              <w:rPr>
                <w:spacing w:val="-2"/>
                <w:sz w:val="16"/>
              </w:rPr>
              <w:t xml:space="preserve">systematic understanding </w:t>
            </w:r>
            <w:r>
              <w:rPr>
                <w:sz w:val="16"/>
              </w:rPr>
              <w:t xml:space="preserve">of the field of study and to some extent, </w:t>
            </w:r>
            <w:r>
              <w:rPr>
                <w:spacing w:val="-2"/>
                <w:sz w:val="16"/>
              </w:rPr>
              <w:t xml:space="preserve">current </w:t>
            </w:r>
            <w:r>
              <w:rPr>
                <w:sz w:val="16"/>
              </w:rPr>
              <w:t xml:space="preserve">research and </w:t>
            </w:r>
            <w:r>
              <w:rPr>
                <w:spacing w:val="-2"/>
                <w:sz w:val="16"/>
              </w:rPr>
              <w:t>scholarship.</w:t>
            </w:r>
          </w:p>
        </w:tc>
        <w:tc>
          <w:tcPr>
            <w:tcW w:w="1420" w:type="dxa"/>
          </w:tcPr>
          <w:p w14:paraId="1D9C0E4C" w14:textId="77777777" w:rsidR="00FD3C56" w:rsidRDefault="00FD3C56" w:rsidP="005A7CAD">
            <w:pPr>
              <w:pStyle w:val="TableParagraph"/>
              <w:spacing w:before="1"/>
              <w:ind w:left="109" w:right="341"/>
              <w:rPr>
                <w:sz w:val="16"/>
              </w:rPr>
            </w:pPr>
            <w:r>
              <w:rPr>
                <w:sz w:val="16"/>
              </w:rPr>
              <w:t>Knowledge</w:t>
            </w:r>
            <w:r>
              <w:rPr>
                <w:spacing w:val="-12"/>
                <w:sz w:val="16"/>
              </w:rPr>
              <w:t xml:space="preserve"> </w:t>
            </w:r>
            <w:r>
              <w:rPr>
                <w:sz w:val="16"/>
              </w:rPr>
              <w:t xml:space="preserve">is </w:t>
            </w:r>
            <w:r>
              <w:rPr>
                <w:spacing w:val="-2"/>
                <w:sz w:val="16"/>
              </w:rPr>
              <w:t xml:space="preserve">reasonably extensive </w:t>
            </w:r>
            <w:r>
              <w:rPr>
                <w:sz w:val="16"/>
              </w:rPr>
              <w:t>coherent</w:t>
            </w:r>
            <w:r>
              <w:rPr>
                <w:spacing w:val="-12"/>
                <w:sz w:val="16"/>
              </w:rPr>
              <w:t xml:space="preserve"> </w:t>
            </w:r>
            <w:r>
              <w:rPr>
                <w:sz w:val="16"/>
              </w:rPr>
              <w:t xml:space="preserve">and </w:t>
            </w:r>
            <w:r>
              <w:rPr>
                <w:spacing w:val="-2"/>
                <w:sz w:val="16"/>
              </w:rPr>
              <w:t>detailed.</w:t>
            </w:r>
          </w:p>
          <w:p w14:paraId="06DD430B" w14:textId="77777777" w:rsidR="00FD3C56" w:rsidRDefault="00FD3C56" w:rsidP="005A7CAD">
            <w:pPr>
              <w:pStyle w:val="TableParagraph"/>
              <w:ind w:left="109" w:right="100"/>
              <w:rPr>
                <w:sz w:val="16"/>
              </w:rPr>
            </w:pPr>
            <w:r>
              <w:rPr>
                <w:sz w:val="16"/>
              </w:rPr>
              <w:t xml:space="preserve">Exhibits very </w:t>
            </w:r>
            <w:r>
              <w:rPr>
                <w:spacing w:val="-4"/>
                <w:sz w:val="16"/>
              </w:rPr>
              <w:t xml:space="preserve">good </w:t>
            </w:r>
            <w:r>
              <w:rPr>
                <w:sz w:val="16"/>
              </w:rPr>
              <w:t>understanding</w:t>
            </w:r>
            <w:r>
              <w:rPr>
                <w:spacing w:val="-12"/>
                <w:sz w:val="16"/>
              </w:rPr>
              <w:t xml:space="preserve"> </w:t>
            </w:r>
            <w:r>
              <w:rPr>
                <w:sz w:val="16"/>
              </w:rPr>
              <w:t xml:space="preserve">of the breadth and depth of </w:t>
            </w:r>
            <w:r>
              <w:rPr>
                <w:spacing w:val="-2"/>
                <w:sz w:val="16"/>
              </w:rPr>
              <w:t xml:space="preserve">established </w:t>
            </w:r>
            <w:r>
              <w:rPr>
                <w:sz w:val="16"/>
              </w:rPr>
              <w:t>views, and the work is, at least in part, well- informed by current</w:t>
            </w:r>
            <w:r>
              <w:rPr>
                <w:spacing w:val="-10"/>
                <w:sz w:val="16"/>
              </w:rPr>
              <w:t xml:space="preserve"> </w:t>
            </w:r>
            <w:r>
              <w:rPr>
                <w:sz w:val="16"/>
              </w:rPr>
              <w:t>research and</w:t>
            </w:r>
            <w:r>
              <w:rPr>
                <w:spacing w:val="-2"/>
                <w:sz w:val="16"/>
              </w:rPr>
              <w:t xml:space="preserve"> scholarship.</w:t>
            </w:r>
          </w:p>
        </w:tc>
        <w:tc>
          <w:tcPr>
            <w:tcW w:w="1415" w:type="dxa"/>
          </w:tcPr>
          <w:p w14:paraId="7161BC45" w14:textId="77777777" w:rsidR="00FD3C56" w:rsidRDefault="00FD3C56" w:rsidP="005A7CAD">
            <w:pPr>
              <w:pStyle w:val="TableParagraph"/>
              <w:spacing w:before="1"/>
              <w:ind w:left="110" w:right="91"/>
              <w:rPr>
                <w:sz w:val="16"/>
              </w:rPr>
            </w:pPr>
            <w:r>
              <w:rPr>
                <w:spacing w:val="-2"/>
                <w:sz w:val="16"/>
              </w:rPr>
              <w:t xml:space="preserve">Excellent </w:t>
            </w:r>
            <w:r>
              <w:rPr>
                <w:sz w:val="16"/>
              </w:rPr>
              <w:t xml:space="preserve">coherent 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current</w:t>
            </w:r>
            <w:r>
              <w:rPr>
                <w:spacing w:val="-2"/>
                <w:sz w:val="16"/>
              </w:rPr>
              <w:t xml:space="preserve"> </w:t>
            </w:r>
            <w:r>
              <w:rPr>
                <w:sz w:val="16"/>
              </w:rPr>
              <w:t>research and</w:t>
            </w:r>
            <w:r>
              <w:rPr>
                <w:spacing w:val="-2"/>
                <w:sz w:val="16"/>
              </w:rPr>
              <w:t xml:space="preserve"> </w:t>
            </w:r>
            <w:r>
              <w:rPr>
                <w:sz w:val="16"/>
              </w:rPr>
              <w:t>scholarship. Clear</w:t>
            </w:r>
            <w:r>
              <w:rPr>
                <w:spacing w:val="-12"/>
                <w:sz w:val="16"/>
              </w:rPr>
              <w:t xml:space="preserve"> </w:t>
            </w:r>
            <w:r>
              <w:rPr>
                <w:sz w:val="16"/>
              </w:rPr>
              <w:t xml:space="preserve">awareness of challenges to </w:t>
            </w:r>
            <w:r>
              <w:rPr>
                <w:spacing w:val="-2"/>
                <w:sz w:val="16"/>
              </w:rPr>
              <w:t>established</w:t>
            </w:r>
            <w:r>
              <w:rPr>
                <w:spacing w:val="40"/>
                <w:sz w:val="16"/>
              </w:rPr>
              <w:t xml:space="preserve"> </w:t>
            </w:r>
            <w:r>
              <w:rPr>
                <w:sz w:val="16"/>
              </w:rPr>
              <w:t>views and the limitations of the knowledge</w:t>
            </w:r>
            <w:r>
              <w:rPr>
                <w:spacing w:val="-7"/>
                <w:sz w:val="16"/>
              </w:rPr>
              <w:t xml:space="preserve"> </w:t>
            </w:r>
            <w:r>
              <w:rPr>
                <w:spacing w:val="-2"/>
                <w:sz w:val="16"/>
              </w:rPr>
              <w:t>base.</w:t>
            </w:r>
          </w:p>
        </w:tc>
        <w:tc>
          <w:tcPr>
            <w:tcW w:w="1417" w:type="dxa"/>
          </w:tcPr>
          <w:p w14:paraId="4D809F42" w14:textId="77777777" w:rsidR="00FD3C56" w:rsidRDefault="00FD3C56" w:rsidP="005A7CAD">
            <w:pPr>
              <w:pStyle w:val="TableParagraph"/>
              <w:spacing w:before="1"/>
              <w:ind w:left="111" w:right="99"/>
              <w:rPr>
                <w:sz w:val="16"/>
              </w:rPr>
            </w:pPr>
            <w:r>
              <w:rPr>
                <w:spacing w:val="-2"/>
                <w:sz w:val="16"/>
              </w:rPr>
              <w:t xml:space="preserve">Exceptionally </w:t>
            </w:r>
            <w:r>
              <w:rPr>
                <w:sz w:val="16"/>
              </w:rPr>
              <w:t xml:space="preserve">coherent 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the</w:t>
            </w:r>
            <w:r>
              <w:rPr>
                <w:spacing w:val="-12"/>
                <w:sz w:val="16"/>
              </w:rPr>
              <w:t xml:space="preserve"> </w:t>
            </w:r>
            <w:r>
              <w:rPr>
                <w:sz w:val="16"/>
              </w:rPr>
              <w:t>subject,</w:t>
            </w:r>
            <w:r>
              <w:rPr>
                <w:spacing w:val="-11"/>
                <w:sz w:val="16"/>
              </w:rPr>
              <w:t xml:space="preserve"> </w:t>
            </w:r>
            <w:r>
              <w:rPr>
                <w:sz w:val="16"/>
              </w:rPr>
              <w:t>well- informed by current</w:t>
            </w:r>
            <w:r>
              <w:rPr>
                <w:spacing w:val="-9"/>
                <w:sz w:val="16"/>
              </w:rPr>
              <w:t xml:space="preserve"> </w:t>
            </w:r>
            <w:r>
              <w:rPr>
                <w:sz w:val="16"/>
              </w:rPr>
              <w:t>research and</w:t>
            </w:r>
            <w:r>
              <w:rPr>
                <w:spacing w:val="-9"/>
                <w:sz w:val="16"/>
              </w:rPr>
              <w:t xml:space="preserve"> </w:t>
            </w:r>
            <w:r>
              <w:rPr>
                <w:sz w:val="16"/>
              </w:rPr>
              <w:t xml:space="preserve">scholarship. A critical, </w:t>
            </w:r>
            <w:r>
              <w:rPr>
                <w:spacing w:val="-2"/>
                <w:sz w:val="16"/>
              </w:rPr>
              <w:t>sophisticated</w:t>
            </w:r>
            <w:r>
              <w:rPr>
                <w:spacing w:val="40"/>
                <w:sz w:val="16"/>
              </w:rPr>
              <w:t xml:space="preserve"> </w:t>
            </w:r>
            <w:r>
              <w:rPr>
                <w:sz w:val="16"/>
              </w:rPr>
              <w:t>and nuanced awareness of</w:t>
            </w:r>
            <w:r>
              <w:rPr>
                <w:spacing w:val="40"/>
                <w:sz w:val="16"/>
              </w:rPr>
              <w:t xml:space="preserve"> </w:t>
            </w:r>
            <w:r>
              <w:rPr>
                <w:sz w:val="16"/>
              </w:rPr>
              <w:t>the ambiguities and</w:t>
            </w:r>
            <w:r>
              <w:rPr>
                <w:spacing w:val="-12"/>
                <w:sz w:val="16"/>
              </w:rPr>
              <w:t xml:space="preserve"> </w:t>
            </w:r>
            <w:r>
              <w:rPr>
                <w:sz w:val="16"/>
              </w:rPr>
              <w:t>limitations</w:t>
            </w:r>
            <w:r>
              <w:rPr>
                <w:spacing w:val="-11"/>
                <w:sz w:val="16"/>
              </w:rPr>
              <w:t xml:space="preserve"> </w:t>
            </w:r>
            <w:r>
              <w:rPr>
                <w:sz w:val="16"/>
              </w:rPr>
              <w:t xml:space="preserve">of </w:t>
            </w:r>
            <w:r>
              <w:rPr>
                <w:spacing w:val="-2"/>
                <w:sz w:val="16"/>
              </w:rPr>
              <w:t>knowledge.</w:t>
            </w:r>
          </w:p>
        </w:tc>
      </w:tr>
      <w:tr w:rsidR="00FD3C56" w14:paraId="32F5C442" w14:textId="77777777" w:rsidTr="005A7CAD">
        <w:trPr>
          <w:trHeight w:val="738"/>
        </w:trPr>
        <w:tc>
          <w:tcPr>
            <w:tcW w:w="1385" w:type="dxa"/>
            <w:shd w:val="clear" w:color="auto" w:fill="C2D49B"/>
          </w:tcPr>
          <w:p w14:paraId="4623FDD6" w14:textId="77777777" w:rsidR="00FD3C56" w:rsidRDefault="00FD3C56" w:rsidP="005A7CAD">
            <w:pPr>
              <w:pStyle w:val="TableParagraph"/>
              <w:spacing w:before="33"/>
              <w:ind w:left="220" w:right="241"/>
              <w:rPr>
                <w:b/>
                <w:sz w:val="20"/>
              </w:rPr>
            </w:pPr>
            <w:r>
              <w:rPr>
                <w:b/>
                <w:spacing w:val="-2"/>
                <w:sz w:val="20"/>
              </w:rPr>
              <w:t xml:space="preserve">Cognitive </w:t>
            </w:r>
            <w:r>
              <w:rPr>
                <w:b/>
                <w:spacing w:val="-4"/>
                <w:sz w:val="20"/>
              </w:rPr>
              <w:t>and</w:t>
            </w:r>
          </w:p>
        </w:tc>
        <w:tc>
          <w:tcPr>
            <w:tcW w:w="1275" w:type="dxa"/>
          </w:tcPr>
          <w:p w14:paraId="6DCDC60B" w14:textId="77777777" w:rsidR="00FD3C56" w:rsidRDefault="00FD3C56" w:rsidP="005A7CAD">
            <w:pPr>
              <w:pStyle w:val="TableParagraph"/>
              <w:spacing w:before="1"/>
              <w:ind w:right="158"/>
              <w:rPr>
                <w:sz w:val="16"/>
              </w:rPr>
            </w:pPr>
            <w:r>
              <w:rPr>
                <w:sz w:val="16"/>
              </w:rPr>
              <w:t xml:space="preserve">Wholly or </w:t>
            </w:r>
            <w:r>
              <w:rPr>
                <w:spacing w:val="-2"/>
                <w:sz w:val="16"/>
              </w:rPr>
              <w:t>almost</w:t>
            </w:r>
            <w:r>
              <w:rPr>
                <w:spacing w:val="-10"/>
                <w:sz w:val="16"/>
              </w:rPr>
              <w:t xml:space="preserve"> </w:t>
            </w:r>
            <w:r>
              <w:rPr>
                <w:spacing w:val="-2"/>
                <w:sz w:val="16"/>
              </w:rPr>
              <w:t>wholly</w:t>
            </w:r>
          </w:p>
          <w:p w14:paraId="0A3382E5" w14:textId="77777777" w:rsidR="00FD3C56" w:rsidRDefault="00FD3C56" w:rsidP="005A7CAD">
            <w:pPr>
              <w:pStyle w:val="TableParagraph"/>
              <w:spacing w:line="182" w:lineRule="exact"/>
              <w:ind w:right="158"/>
              <w:rPr>
                <w:sz w:val="16"/>
              </w:rPr>
            </w:pPr>
            <w:r>
              <w:rPr>
                <w:spacing w:val="-2"/>
                <w:sz w:val="16"/>
              </w:rPr>
              <w:t>descriptive work.</w:t>
            </w:r>
            <w:r>
              <w:rPr>
                <w:spacing w:val="-10"/>
                <w:sz w:val="16"/>
              </w:rPr>
              <w:t xml:space="preserve"> </w:t>
            </w:r>
            <w:r>
              <w:rPr>
                <w:spacing w:val="-2"/>
                <w:sz w:val="16"/>
              </w:rPr>
              <w:t>Little</w:t>
            </w:r>
            <w:r>
              <w:rPr>
                <w:spacing w:val="-9"/>
                <w:sz w:val="16"/>
              </w:rPr>
              <w:t xml:space="preserve"> </w:t>
            </w:r>
            <w:r>
              <w:rPr>
                <w:spacing w:val="-2"/>
                <w:sz w:val="16"/>
              </w:rPr>
              <w:t>or</w:t>
            </w:r>
          </w:p>
        </w:tc>
        <w:tc>
          <w:tcPr>
            <w:tcW w:w="1276" w:type="dxa"/>
          </w:tcPr>
          <w:p w14:paraId="75313812" w14:textId="77777777" w:rsidR="00FD3C56" w:rsidRDefault="00FD3C56" w:rsidP="005A7CAD">
            <w:pPr>
              <w:pStyle w:val="TableParagraph"/>
              <w:spacing w:before="1"/>
              <w:ind w:left="114" w:right="136"/>
              <w:rPr>
                <w:sz w:val="16"/>
              </w:rPr>
            </w:pPr>
            <w:r>
              <w:rPr>
                <w:spacing w:val="-2"/>
                <w:sz w:val="16"/>
              </w:rPr>
              <w:t>Largely descriptive</w:t>
            </w:r>
          </w:p>
          <w:p w14:paraId="7C41032C" w14:textId="77777777" w:rsidR="00FD3C56" w:rsidRDefault="00FD3C56" w:rsidP="005A7CAD">
            <w:pPr>
              <w:pStyle w:val="TableParagraph"/>
              <w:spacing w:line="182" w:lineRule="exact"/>
              <w:ind w:left="114" w:right="121"/>
              <w:rPr>
                <w:sz w:val="16"/>
              </w:rPr>
            </w:pPr>
            <w:r>
              <w:rPr>
                <w:sz w:val="16"/>
              </w:rPr>
              <w:t>work, with superficial</w:t>
            </w:r>
            <w:r>
              <w:rPr>
                <w:spacing w:val="-12"/>
                <w:sz w:val="16"/>
              </w:rPr>
              <w:t xml:space="preserve"> </w:t>
            </w:r>
            <w:r>
              <w:rPr>
                <w:sz w:val="16"/>
              </w:rPr>
              <w:t>use</w:t>
            </w:r>
          </w:p>
        </w:tc>
        <w:tc>
          <w:tcPr>
            <w:tcW w:w="1422" w:type="dxa"/>
          </w:tcPr>
          <w:p w14:paraId="652399E8" w14:textId="77777777" w:rsidR="00FD3C56" w:rsidRDefault="00FD3C56" w:rsidP="005A7CAD">
            <w:pPr>
              <w:pStyle w:val="TableParagraph"/>
              <w:spacing w:before="1"/>
              <w:ind w:left="114" w:right="222"/>
              <w:rPr>
                <w:sz w:val="16"/>
              </w:rPr>
            </w:pPr>
            <w:r>
              <w:rPr>
                <w:spacing w:val="-2"/>
                <w:sz w:val="16"/>
              </w:rPr>
              <w:t>Limited</w:t>
            </w:r>
            <w:r>
              <w:rPr>
                <w:spacing w:val="-10"/>
                <w:sz w:val="16"/>
              </w:rPr>
              <w:t xml:space="preserve"> </w:t>
            </w:r>
            <w:r>
              <w:rPr>
                <w:spacing w:val="-2"/>
                <w:sz w:val="16"/>
              </w:rPr>
              <w:t xml:space="preserve">attempt </w:t>
            </w:r>
            <w:r>
              <w:rPr>
                <w:sz w:val="16"/>
              </w:rPr>
              <w:t>at critical</w:t>
            </w:r>
          </w:p>
          <w:p w14:paraId="21D43AEA" w14:textId="77777777" w:rsidR="00FD3C56" w:rsidRDefault="00FD3C56" w:rsidP="005A7CAD">
            <w:pPr>
              <w:pStyle w:val="TableParagraph"/>
              <w:spacing w:line="182" w:lineRule="exact"/>
              <w:ind w:left="114" w:right="673"/>
              <w:rPr>
                <w:sz w:val="16"/>
              </w:rPr>
            </w:pPr>
            <w:r>
              <w:rPr>
                <w:spacing w:val="-2"/>
                <w:sz w:val="16"/>
              </w:rPr>
              <w:t>thinking, analysis,</w:t>
            </w:r>
          </w:p>
        </w:tc>
        <w:tc>
          <w:tcPr>
            <w:tcW w:w="1274" w:type="dxa"/>
          </w:tcPr>
          <w:p w14:paraId="65E4F07B" w14:textId="77777777" w:rsidR="00FD3C56" w:rsidRDefault="00FD3C56" w:rsidP="005A7CAD">
            <w:pPr>
              <w:pStyle w:val="TableParagraph"/>
              <w:spacing w:before="1"/>
              <w:ind w:left="108" w:right="232"/>
              <w:rPr>
                <w:sz w:val="16"/>
              </w:rPr>
            </w:pPr>
            <w:r>
              <w:rPr>
                <w:sz w:val="16"/>
              </w:rPr>
              <w:t>Some</w:t>
            </w:r>
            <w:r>
              <w:rPr>
                <w:spacing w:val="-12"/>
                <w:sz w:val="16"/>
              </w:rPr>
              <w:t xml:space="preserve"> </w:t>
            </w:r>
            <w:r>
              <w:rPr>
                <w:sz w:val="16"/>
              </w:rPr>
              <w:t xml:space="preserve">critical </w:t>
            </w:r>
            <w:r>
              <w:rPr>
                <w:spacing w:val="-2"/>
                <w:sz w:val="16"/>
              </w:rPr>
              <w:t>thinking,</w:t>
            </w:r>
          </w:p>
          <w:p w14:paraId="1AEA97D8" w14:textId="77777777" w:rsidR="00FD3C56" w:rsidRDefault="00FD3C56" w:rsidP="005A7CAD">
            <w:pPr>
              <w:pStyle w:val="TableParagraph"/>
              <w:spacing w:line="182" w:lineRule="exact"/>
              <w:ind w:left="108" w:right="169"/>
              <w:rPr>
                <w:sz w:val="16"/>
              </w:rPr>
            </w:pPr>
            <w:r>
              <w:rPr>
                <w:spacing w:val="-2"/>
                <w:sz w:val="16"/>
              </w:rPr>
              <w:t xml:space="preserve">analysis, </w:t>
            </w:r>
            <w:r>
              <w:rPr>
                <w:sz w:val="16"/>
              </w:rPr>
              <w:t>synthesis</w:t>
            </w:r>
            <w:r>
              <w:rPr>
                <w:spacing w:val="-12"/>
                <w:sz w:val="16"/>
              </w:rPr>
              <w:t xml:space="preserve"> </w:t>
            </w:r>
            <w:r>
              <w:rPr>
                <w:sz w:val="16"/>
              </w:rPr>
              <w:t>and</w:t>
            </w:r>
          </w:p>
        </w:tc>
        <w:tc>
          <w:tcPr>
            <w:tcW w:w="1420" w:type="dxa"/>
          </w:tcPr>
          <w:p w14:paraId="34D0084B" w14:textId="77777777" w:rsidR="00FD3C56" w:rsidRDefault="00FD3C56" w:rsidP="005A7CAD">
            <w:pPr>
              <w:pStyle w:val="TableParagraph"/>
              <w:spacing w:before="1"/>
              <w:ind w:left="109" w:right="332"/>
              <w:rPr>
                <w:sz w:val="16"/>
              </w:rPr>
            </w:pPr>
            <w:r>
              <w:rPr>
                <w:sz w:val="16"/>
              </w:rPr>
              <w:t>Sound</w:t>
            </w:r>
            <w:r>
              <w:rPr>
                <w:spacing w:val="-12"/>
                <w:sz w:val="16"/>
              </w:rPr>
              <w:t xml:space="preserve"> </w:t>
            </w:r>
            <w:r>
              <w:rPr>
                <w:sz w:val="16"/>
              </w:rPr>
              <w:t xml:space="preserve">critical </w:t>
            </w:r>
            <w:r>
              <w:rPr>
                <w:spacing w:val="-2"/>
                <w:sz w:val="16"/>
              </w:rPr>
              <w:t>thinking,</w:t>
            </w:r>
          </w:p>
          <w:p w14:paraId="2BDB0262" w14:textId="77777777" w:rsidR="00FD3C56" w:rsidRDefault="00FD3C56" w:rsidP="005A7CAD">
            <w:pPr>
              <w:pStyle w:val="TableParagraph"/>
              <w:spacing w:line="182" w:lineRule="exact"/>
              <w:ind w:left="109" w:right="314"/>
              <w:rPr>
                <w:sz w:val="16"/>
              </w:rPr>
            </w:pPr>
            <w:r>
              <w:rPr>
                <w:spacing w:val="-2"/>
                <w:sz w:val="16"/>
              </w:rPr>
              <w:t xml:space="preserve">analysis, </w:t>
            </w:r>
            <w:r>
              <w:rPr>
                <w:sz w:val="16"/>
              </w:rPr>
              <w:t>synthesis</w:t>
            </w:r>
            <w:r>
              <w:rPr>
                <w:spacing w:val="-12"/>
                <w:sz w:val="16"/>
              </w:rPr>
              <w:t xml:space="preserve"> </w:t>
            </w:r>
            <w:r>
              <w:rPr>
                <w:sz w:val="16"/>
              </w:rPr>
              <w:t>and</w:t>
            </w:r>
          </w:p>
        </w:tc>
        <w:tc>
          <w:tcPr>
            <w:tcW w:w="1415" w:type="dxa"/>
          </w:tcPr>
          <w:p w14:paraId="0BF73AFA" w14:textId="77777777" w:rsidR="00FD3C56" w:rsidRDefault="00FD3C56" w:rsidP="005A7CAD">
            <w:pPr>
              <w:pStyle w:val="TableParagraph"/>
              <w:spacing w:before="1"/>
              <w:ind w:left="110" w:right="139"/>
              <w:rPr>
                <w:sz w:val="16"/>
              </w:rPr>
            </w:pPr>
            <w:r>
              <w:rPr>
                <w:sz w:val="16"/>
              </w:rPr>
              <w:t>Excellent</w:t>
            </w:r>
            <w:r>
              <w:rPr>
                <w:spacing w:val="-12"/>
                <w:sz w:val="16"/>
              </w:rPr>
              <w:t xml:space="preserve"> </w:t>
            </w:r>
            <w:r>
              <w:rPr>
                <w:sz w:val="16"/>
              </w:rPr>
              <w:t xml:space="preserve">critical </w:t>
            </w:r>
            <w:r>
              <w:rPr>
                <w:spacing w:val="-2"/>
                <w:sz w:val="16"/>
              </w:rPr>
              <w:t>thinking,</w:t>
            </w:r>
          </w:p>
          <w:p w14:paraId="269E4657" w14:textId="77777777" w:rsidR="00FD3C56" w:rsidRDefault="00FD3C56" w:rsidP="005A7CAD">
            <w:pPr>
              <w:pStyle w:val="TableParagraph"/>
              <w:spacing w:line="182" w:lineRule="exact"/>
              <w:ind w:left="110" w:right="308"/>
              <w:rPr>
                <w:sz w:val="16"/>
              </w:rPr>
            </w:pPr>
            <w:r>
              <w:rPr>
                <w:spacing w:val="-2"/>
                <w:sz w:val="16"/>
              </w:rPr>
              <w:t xml:space="preserve">analysis, </w:t>
            </w:r>
            <w:r>
              <w:rPr>
                <w:sz w:val="16"/>
              </w:rPr>
              <w:t>synthesis</w:t>
            </w:r>
            <w:r>
              <w:rPr>
                <w:spacing w:val="-12"/>
                <w:sz w:val="16"/>
              </w:rPr>
              <w:t xml:space="preserve"> </w:t>
            </w:r>
            <w:r>
              <w:rPr>
                <w:sz w:val="16"/>
              </w:rPr>
              <w:t>and</w:t>
            </w:r>
          </w:p>
        </w:tc>
        <w:tc>
          <w:tcPr>
            <w:tcW w:w="1417" w:type="dxa"/>
          </w:tcPr>
          <w:p w14:paraId="20FD2FF4" w14:textId="77777777" w:rsidR="00FD3C56" w:rsidRDefault="00FD3C56" w:rsidP="005A7CAD">
            <w:pPr>
              <w:pStyle w:val="TableParagraph"/>
              <w:spacing w:before="1"/>
              <w:ind w:left="111" w:right="194"/>
              <w:rPr>
                <w:sz w:val="16"/>
              </w:rPr>
            </w:pPr>
            <w:r>
              <w:rPr>
                <w:spacing w:val="-2"/>
                <w:sz w:val="16"/>
              </w:rPr>
              <w:t xml:space="preserve">Exceptional </w:t>
            </w:r>
            <w:r>
              <w:rPr>
                <w:sz w:val="16"/>
              </w:rPr>
              <w:t>critical</w:t>
            </w:r>
            <w:r>
              <w:rPr>
                <w:spacing w:val="-12"/>
                <w:sz w:val="16"/>
              </w:rPr>
              <w:t xml:space="preserve"> </w:t>
            </w:r>
            <w:r>
              <w:rPr>
                <w:sz w:val="16"/>
              </w:rPr>
              <w:t>thinking,</w:t>
            </w:r>
          </w:p>
          <w:p w14:paraId="2C256DE5" w14:textId="77777777" w:rsidR="00FD3C56" w:rsidRDefault="00FD3C56" w:rsidP="005A7CAD">
            <w:pPr>
              <w:pStyle w:val="TableParagraph"/>
              <w:spacing w:line="182" w:lineRule="exact"/>
              <w:ind w:left="111" w:right="309"/>
              <w:rPr>
                <w:sz w:val="16"/>
              </w:rPr>
            </w:pPr>
            <w:r>
              <w:rPr>
                <w:spacing w:val="-2"/>
                <w:sz w:val="16"/>
              </w:rPr>
              <w:t xml:space="preserve">analysis, </w:t>
            </w:r>
            <w:r>
              <w:rPr>
                <w:sz w:val="16"/>
              </w:rPr>
              <w:t>synthesis</w:t>
            </w:r>
            <w:r>
              <w:rPr>
                <w:spacing w:val="-12"/>
                <w:sz w:val="16"/>
              </w:rPr>
              <w:t xml:space="preserve"> </w:t>
            </w:r>
            <w:r>
              <w:rPr>
                <w:sz w:val="16"/>
              </w:rPr>
              <w:t>and</w:t>
            </w:r>
          </w:p>
        </w:tc>
      </w:tr>
    </w:tbl>
    <w:p w14:paraId="1976D831" w14:textId="77777777" w:rsidR="00FD3C56" w:rsidRDefault="00FD3C56" w:rsidP="00FD3C56">
      <w:pPr>
        <w:spacing w:line="182" w:lineRule="exact"/>
        <w:rPr>
          <w:sz w:val="16"/>
        </w:rPr>
        <w:sectPr w:rsidR="00FD3C56" w:rsidSect="001966DF">
          <w:footerReference w:type="default" r:id="rId13"/>
          <w:pgSz w:w="11900" w:h="16850"/>
          <w:pgMar w:top="1180" w:right="160" w:bottom="280" w:left="500" w:header="0" w:footer="0"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21"/>
        <w:gridCol w:w="1275"/>
        <w:gridCol w:w="1421"/>
        <w:gridCol w:w="1416"/>
        <w:gridCol w:w="1418"/>
      </w:tblGrid>
      <w:tr w:rsidR="00FD3C56" w14:paraId="1F8973CB" w14:textId="77777777" w:rsidTr="005A7CAD">
        <w:trPr>
          <w:trHeight w:val="830"/>
        </w:trPr>
        <w:tc>
          <w:tcPr>
            <w:tcW w:w="1385" w:type="dxa"/>
            <w:shd w:val="clear" w:color="auto" w:fill="C2D49B"/>
          </w:tcPr>
          <w:p w14:paraId="7F509CD3" w14:textId="77777777" w:rsidR="00FD3C56" w:rsidRDefault="00FD3C56" w:rsidP="005A7CAD">
            <w:pPr>
              <w:pStyle w:val="TableParagraph"/>
              <w:spacing w:line="204" w:lineRule="exact"/>
              <w:rPr>
                <w:b/>
                <w:sz w:val="18"/>
              </w:rPr>
            </w:pPr>
            <w:r>
              <w:rPr>
                <w:b/>
                <w:sz w:val="18"/>
              </w:rPr>
              <w:lastRenderedPageBreak/>
              <w:t>Level</w:t>
            </w:r>
            <w:r>
              <w:rPr>
                <w:b/>
                <w:spacing w:val="-2"/>
                <w:sz w:val="18"/>
              </w:rPr>
              <w:t xml:space="preserve"> </w:t>
            </w:r>
            <w:r>
              <w:rPr>
                <w:b/>
                <w:spacing w:val="-12"/>
                <w:sz w:val="18"/>
              </w:rPr>
              <w:t>6</w:t>
            </w:r>
          </w:p>
        </w:tc>
        <w:tc>
          <w:tcPr>
            <w:tcW w:w="1275" w:type="dxa"/>
            <w:tcBorders>
              <w:right w:val="dashed" w:sz="4" w:space="0" w:color="000000" w:themeColor="text1"/>
            </w:tcBorders>
            <w:shd w:val="clear" w:color="auto" w:fill="C2D49B"/>
          </w:tcPr>
          <w:p w14:paraId="529D405D" w14:textId="77777777" w:rsidR="00FD3C56" w:rsidRDefault="00FD3C56" w:rsidP="005A7CAD">
            <w:pPr>
              <w:pStyle w:val="TableParagraph"/>
              <w:spacing w:before="9"/>
              <w:ind w:left="0"/>
              <w:rPr>
                <w:sz w:val="26"/>
              </w:rPr>
            </w:pPr>
          </w:p>
          <w:p w14:paraId="75BB1768" w14:textId="77777777" w:rsidR="00FD3C56" w:rsidRDefault="00FD3C56" w:rsidP="005A7CAD">
            <w:pPr>
              <w:pStyle w:val="TableParagraph"/>
              <w:ind w:left="154" w:right="137"/>
              <w:jc w:val="center"/>
              <w:rPr>
                <w:b/>
                <w:sz w:val="18"/>
              </w:rPr>
            </w:pPr>
            <w:r>
              <w:rPr>
                <w:b/>
                <w:spacing w:val="-4"/>
                <w:sz w:val="18"/>
              </w:rPr>
              <w:t>FAIL</w:t>
            </w:r>
          </w:p>
        </w:tc>
        <w:tc>
          <w:tcPr>
            <w:tcW w:w="1277" w:type="dxa"/>
            <w:tcBorders>
              <w:left w:val="dashed" w:sz="4" w:space="0" w:color="000000" w:themeColor="text1"/>
            </w:tcBorders>
            <w:shd w:val="clear" w:color="auto" w:fill="C2D49B"/>
          </w:tcPr>
          <w:p w14:paraId="257DF901" w14:textId="77777777" w:rsidR="00FD3C56" w:rsidRDefault="00FD3C56" w:rsidP="005A7CAD">
            <w:pPr>
              <w:pStyle w:val="TableParagraph"/>
              <w:spacing w:before="9"/>
              <w:ind w:left="0"/>
              <w:rPr>
                <w:sz w:val="17"/>
              </w:rPr>
            </w:pPr>
          </w:p>
          <w:p w14:paraId="6CC65787" w14:textId="77777777" w:rsidR="00FD3C56" w:rsidRDefault="00FD3C56" w:rsidP="005A7CAD">
            <w:pPr>
              <w:pStyle w:val="TableParagraph"/>
              <w:spacing w:before="1"/>
              <w:ind w:left="442" w:right="137" w:hanging="286"/>
              <w:rPr>
                <w:b/>
                <w:sz w:val="18"/>
              </w:rPr>
            </w:pPr>
            <w:r>
              <w:rPr>
                <w:b/>
                <w:spacing w:val="-2"/>
                <w:sz w:val="18"/>
              </w:rPr>
              <w:t xml:space="preserve">MARGINAL </w:t>
            </w:r>
            <w:r>
              <w:rPr>
                <w:b/>
                <w:spacing w:val="-4"/>
                <w:sz w:val="18"/>
              </w:rPr>
              <w:t>FAIL</w:t>
            </w:r>
          </w:p>
        </w:tc>
        <w:tc>
          <w:tcPr>
            <w:tcW w:w="1421" w:type="dxa"/>
            <w:tcBorders>
              <w:right w:val="dashed" w:sz="4" w:space="0" w:color="000000" w:themeColor="text1"/>
            </w:tcBorders>
            <w:shd w:val="clear" w:color="auto" w:fill="C2D49B"/>
          </w:tcPr>
          <w:p w14:paraId="1018D0C7" w14:textId="77777777" w:rsidR="00FD3C56" w:rsidRDefault="00FD3C56" w:rsidP="005A7CAD">
            <w:pPr>
              <w:pStyle w:val="TableParagraph"/>
              <w:spacing w:before="102"/>
              <w:ind w:left="137" w:right="120"/>
              <w:jc w:val="center"/>
              <w:rPr>
                <w:b/>
                <w:sz w:val="18"/>
              </w:rPr>
            </w:pPr>
            <w:r>
              <w:rPr>
                <w:b/>
                <w:spacing w:val="-2"/>
                <w:sz w:val="18"/>
              </w:rPr>
              <w:t xml:space="preserve">SATISFACTO </w:t>
            </w:r>
            <w:r>
              <w:rPr>
                <w:b/>
                <w:spacing w:val="-6"/>
                <w:sz w:val="18"/>
              </w:rPr>
              <w:t>RY</w:t>
            </w:r>
          </w:p>
          <w:p w14:paraId="230E2A27" w14:textId="77777777" w:rsidR="00FD3C56" w:rsidRDefault="00FD3C56" w:rsidP="005A7CAD">
            <w:pPr>
              <w:pStyle w:val="TableParagraph"/>
              <w:spacing w:line="203" w:lineRule="exact"/>
              <w:ind w:left="137" w:right="11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w:t>
            </w:r>
            <w:r>
              <w:rPr>
                <w:b/>
                <w:spacing w:val="-1"/>
                <w:sz w:val="18"/>
              </w:rPr>
              <w:t xml:space="preserve"> </w:t>
            </w:r>
            <w:r>
              <w:rPr>
                <w:b/>
                <w:spacing w:val="-2"/>
                <w:sz w:val="18"/>
              </w:rPr>
              <w:t>Pass)</w:t>
            </w:r>
          </w:p>
        </w:tc>
        <w:tc>
          <w:tcPr>
            <w:tcW w:w="1275" w:type="dxa"/>
            <w:tcBorders>
              <w:left w:val="dashed" w:sz="4" w:space="0" w:color="000000" w:themeColor="text1"/>
              <w:right w:val="dashSmallGap" w:sz="4" w:space="0" w:color="000000" w:themeColor="text1"/>
            </w:tcBorders>
            <w:shd w:val="clear" w:color="auto" w:fill="C2D49B"/>
          </w:tcPr>
          <w:p w14:paraId="7173D50F" w14:textId="77777777" w:rsidR="00FD3C56" w:rsidRDefault="00FD3C56" w:rsidP="005A7CAD">
            <w:pPr>
              <w:pStyle w:val="TableParagraph"/>
              <w:spacing w:before="9"/>
              <w:ind w:left="0"/>
              <w:rPr>
                <w:sz w:val="17"/>
              </w:rPr>
            </w:pPr>
          </w:p>
          <w:p w14:paraId="03C197D0" w14:textId="77777777" w:rsidR="00FD3C56" w:rsidRDefault="00FD3C56" w:rsidP="005A7CAD">
            <w:pPr>
              <w:pStyle w:val="TableParagraph"/>
              <w:spacing w:before="1" w:line="207" w:lineRule="exact"/>
              <w:ind w:left="142" w:right="138"/>
              <w:jc w:val="center"/>
              <w:rPr>
                <w:b/>
                <w:sz w:val="18"/>
              </w:rPr>
            </w:pPr>
            <w:r>
              <w:rPr>
                <w:b/>
                <w:spacing w:val="-4"/>
                <w:sz w:val="18"/>
              </w:rPr>
              <w:t>GOOD</w:t>
            </w:r>
          </w:p>
          <w:p w14:paraId="34E9C7AD" w14:textId="77777777" w:rsidR="00FD3C56" w:rsidRDefault="00FD3C56" w:rsidP="005A7CAD">
            <w:pPr>
              <w:pStyle w:val="TableParagraph"/>
              <w:spacing w:line="207" w:lineRule="exact"/>
              <w:ind w:left="154" w:right="138"/>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1" w:type="dxa"/>
            <w:tcBorders>
              <w:left w:val="dashSmallGap" w:sz="4" w:space="0" w:color="000000" w:themeColor="text1"/>
              <w:right w:val="dashed" w:sz="4" w:space="0" w:color="000000" w:themeColor="text1"/>
            </w:tcBorders>
            <w:shd w:val="clear" w:color="auto" w:fill="C2D49B"/>
          </w:tcPr>
          <w:p w14:paraId="079E0BC5" w14:textId="77777777" w:rsidR="00FD3C56" w:rsidRDefault="00FD3C56" w:rsidP="005A7CAD">
            <w:pPr>
              <w:pStyle w:val="TableParagraph"/>
              <w:spacing w:before="9"/>
              <w:ind w:left="0"/>
              <w:rPr>
                <w:sz w:val="17"/>
              </w:rPr>
            </w:pPr>
          </w:p>
          <w:p w14:paraId="553648D3" w14:textId="77777777" w:rsidR="00FD3C56" w:rsidRDefault="00FD3C56" w:rsidP="005A7CAD">
            <w:pPr>
              <w:pStyle w:val="TableParagraph"/>
              <w:spacing w:before="1" w:line="207" w:lineRule="exact"/>
              <w:ind w:left="166"/>
              <w:rPr>
                <w:b/>
                <w:sz w:val="18"/>
              </w:rPr>
            </w:pPr>
            <w:r>
              <w:rPr>
                <w:b/>
                <w:sz w:val="18"/>
              </w:rPr>
              <w:t>VERY</w:t>
            </w:r>
            <w:r>
              <w:rPr>
                <w:b/>
                <w:spacing w:val="-3"/>
                <w:sz w:val="18"/>
              </w:rPr>
              <w:t xml:space="preserve"> </w:t>
            </w:r>
            <w:r>
              <w:rPr>
                <w:b/>
                <w:spacing w:val="-4"/>
                <w:sz w:val="18"/>
              </w:rPr>
              <w:t>GOOD</w:t>
            </w:r>
          </w:p>
          <w:p w14:paraId="1E94B2B4" w14:textId="77777777" w:rsidR="00FD3C56" w:rsidRDefault="00FD3C56" w:rsidP="005A7CAD">
            <w:pPr>
              <w:pStyle w:val="TableParagraph"/>
              <w:spacing w:line="207" w:lineRule="exact"/>
              <w:ind w:left="235"/>
              <w:rPr>
                <w:b/>
                <w:sz w:val="18"/>
              </w:rPr>
            </w:pPr>
            <w:r>
              <w:rPr>
                <w:b/>
                <w:sz w:val="18"/>
              </w:rPr>
              <w:t>(2.1</w:t>
            </w:r>
            <w:r>
              <w:rPr>
                <w:b/>
                <w:spacing w:val="1"/>
                <w:sz w:val="18"/>
              </w:rPr>
              <w:t xml:space="preserve"> </w:t>
            </w:r>
            <w:r>
              <w:rPr>
                <w:b/>
                <w:sz w:val="18"/>
              </w:rPr>
              <w:t>/</w:t>
            </w:r>
            <w:r>
              <w:rPr>
                <w:b/>
                <w:spacing w:val="-2"/>
                <w:sz w:val="18"/>
              </w:rPr>
              <w:t xml:space="preserve"> Merit)</w:t>
            </w:r>
          </w:p>
        </w:tc>
        <w:tc>
          <w:tcPr>
            <w:tcW w:w="1416" w:type="dxa"/>
            <w:tcBorders>
              <w:left w:val="dashed" w:sz="4" w:space="0" w:color="000000" w:themeColor="text1"/>
              <w:right w:val="dashed" w:sz="4" w:space="0" w:color="000000" w:themeColor="text1"/>
            </w:tcBorders>
            <w:shd w:val="clear" w:color="auto" w:fill="C2D49B"/>
          </w:tcPr>
          <w:p w14:paraId="49985405" w14:textId="77777777" w:rsidR="00FD3C56" w:rsidRDefault="00FD3C56" w:rsidP="005A7CAD">
            <w:pPr>
              <w:pStyle w:val="TableParagraph"/>
              <w:spacing w:before="97"/>
              <w:ind w:left="161" w:right="151"/>
              <w:jc w:val="center"/>
              <w:rPr>
                <w:b/>
                <w:sz w:val="18"/>
              </w:rPr>
            </w:pPr>
            <w:r>
              <w:rPr>
                <w:b/>
                <w:spacing w:val="-2"/>
                <w:sz w:val="18"/>
              </w:rPr>
              <w:t>EXCELLENT</w:t>
            </w:r>
          </w:p>
          <w:p w14:paraId="73DC193B" w14:textId="77777777" w:rsidR="00FD3C56" w:rsidRDefault="00FD3C56" w:rsidP="005A7CAD">
            <w:pPr>
              <w:pStyle w:val="TableParagraph"/>
              <w:spacing w:before="3"/>
              <w:ind w:left="220" w:right="205"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8" w:type="dxa"/>
            <w:tcBorders>
              <w:left w:val="dashed" w:sz="4" w:space="0" w:color="000000" w:themeColor="text1"/>
            </w:tcBorders>
            <w:shd w:val="clear" w:color="auto" w:fill="C2D49B"/>
          </w:tcPr>
          <w:p w14:paraId="5DC0EF55" w14:textId="77777777" w:rsidR="00FD3C56" w:rsidRDefault="00FD3C56" w:rsidP="005A7CAD">
            <w:pPr>
              <w:pStyle w:val="TableParagraph"/>
              <w:ind w:left="122" w:right="113"/>
              <w:jc w:val="center"/>
              <w:rPr>
                <w:b/>
                <w:sz w:val="18"/>
              </w:rPr>
            </w:pPr>
            <w:r>
              <w:rPr>
                <w:b/>
                <w:spacing w:val="-2"/>
                <w:sz w:val="18"/>
              </w:rPr>
              <w:t xml:space="preserve">EXCEPTIONA </w:t>
            </w:r>
            <w:r>
              <w:rPr>
                <w:b/>
                <w:spacing w:val="-10"/>
                <w:sz w:val="18"/>
              </w:rPr>
              <w:t>L</w:t>
            </w:r>
          </w:p>
          <w:p w14:paraId="4DAA764E" w14:textId="77777777" w:rsidR="00FD3C56" w:rsidRDefault="00FD3C56" w:rsidP="005A7CAD">
            <w:pPr>
              <w:pStyle w:val="TableParagraph"/>
              <w:spacing w:line="206" w:lineRule="exact"/>
              <w:ind w:left="216" w:right="198" w:hanging="6"/>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FD3C56" w14:paraId="0421088B" w14:textId="77777777" w:rsidTr="005A7CAD">
        <w:trPr>
          <w:trHeight w:val="227"/>
        </w:trPr>
        <w:tc>
          <w:tcPr>
            <w:tcW w:w="1385" w:type="dxa"/>
            <w:shd w:val="clear" w:color="auto" w:fill="C2D49B"/>
          </w:tcPr>
          <w:p w14:paraId="772BE3F9" w14:textId="77777777" w:rsidR="00FD3C56" w:rsidRDefault="00FD3C56" w:rsidP="005A7CAD">
            <w:pPr>
              <w:pStyle w:val="TableParagraph"/>
              <w:spacing w:line="208" w:lineRule="exact"/>
              <w:ind w:left="282"/>
              <w:rPr>
                <w:b/>
                <w:sz w:val="20"/>
              </w:rPr>
            </w:pPr>
            <w:r>
              <w:rPr>
                <w:b/>
                <w:spacing w:val="-2"/>
                <w:sz w:val="20"/>
              </w:rPr>
              <w:t>Category</w:t>
            </w:r>
          </w:p>
        </w:tc>
        <w:tc>
          <w:tcPr>
            <w:tcW w:w="1275" w:type="dxa"/>
            <w:tcBorders>
              <w:right w:val="dashed" w:sz="4" w:space="0" w:color="000000" w:themeColor="text1"/>
            </w:tcBorders>
            <w:shd w:val="clear" w:color="auto" w:fill="C2D49B"/>
          </w:tcPr>
          <w:p w14:paraId="69D5AE42" w14:textId="77777777" w:rsidR="00FD3C56" w:rsidRDefault="00FD3C56" w:rsidP="005A7CAD">
            <w:pPr>
              <w:pStyle w:val="TableParagraph"/>
              <w:spacing w:line="206" w:lineRule="exact"/>
              <w:ind w:left="154" w:right="134"/>
              <w:jc w:val="center"/>
              <w:rPr>
                <w:b/>
                <w:sz w:val="18"/>
              </w:rPr>
            </w:pPr>
            <w:r>
              <w:rPr>
                <w:b/>
                <w:sz w:val="18"/>
              </w:rPr>
              <w:t>0-</w:t>
            </w:r>
            <w:r>
              <w:rPr>
                <w:b/>
                <w:spacing w:val="-5"/>
                <w:sz w:val="18"/>
              </w:rPr>
              <w:t>29%</w:t>
            </w:r>
          </w:p>
        </w:tc>
        <w:tc>
          <w:tcPr>
            <w:tcW w:w="1277" w:type="dxa"/>
            <w:tcBorders>
              <w:left w:val="dashed" w:sz="4" w:space="0" w:color="000000" w:themeColor="text1"/>
            </w:tcBorders>
            <w:shd w:val="clear" w:color="auto" w:fill="C2D49B"/>
          </w:tcPr>
          <w:p w14:paraId="458AFBE8" w14:textId="77777777" w:rsidR="00FD3C56" w:rsidRDefault="00FD3C56" w:rsidP="005A7CAD">
            <w:pPr>
              <w:pStyle w:val="TableParagraph"/>
              <w:spacing w:line="206" w:lineRule="exact"/>
              <w:ind w:left="332"/>
              <w:rPr>
                <w:b/>
                <w:sz w:val="18"/>
              </w:rPr>
            </w:pPr>
            <w:r>
              <w:rPr>
                <w:b/>
                <w:sz w:val="18"/>
              </w:rPr>
              <w:t>30-</w:t>
            </w:r>
            <w:r>
              <w:rPr>
                <w:b/>
                <w:spacing w:val="-5"/>
                <w:sz w:val="18"/>
              </w:rPr>
              <w:t>39%</w:t>
            </w:r>
          </w:p>
        </w:tc>
        <w:tc>
          <w:tcPr>
            <w:tcW w:w="1421" w:type="dxa"/>
            <w:tcBorders>
              <w:right w:val="dashed" w:sz="4" w:space="0" w:color="000000" w:themeColor="text1"/>
            </w:tcBorders>
            <w:shd w:val="clear" w:color="auto" w:fill="C2D49B"/>
          </w:tcPr>
          <w:p w14:paraId="7FEEDCA0" w14:textId="77777777" w:rsidR="00FD3C56" w:rsidRDefault="00FD3C56" w:rsidP="005A7CAD">
            <w:pPr>
              <w:pStyle w:val="TableParagraph"/>
              <w:spacing w:line="206" w:lineRule="exact"/>
              <w:ind w:left="401"/>
              <w:rPr>
                <w:b/>
                <w:sz w:val="18"/>
              </w:rPr>
            </w:pPr>
            <w:r>
              <w:rPr>
                <w:b/>
                <w:sz w:val="18"/>
              </w:rPr>
              <w:t>40-</w:t>
            </w:r>
            <w:r>
              <w:rPr>
                <w:b/>
                <w:spacing w:val="-5"/>
                <w:sz w:val="18"/>
              </w:rPr>
              <w:t>49%</w:t>
            </w:r>
          </w:p>
        </w:tc>
        <w:tc>
          <w:tcPr>
            <w:tcW w:w="1275" w:type="dxa"/>
            <w:tcBorders>
              <w:left w:val="dashed" w:sz="4" w:space="0" w:color="000000" w:themeColor="text1"/>
              <w:right w:val="dashSmallGap" w:sz="4" w:space="0" w:color="000000" w:themeColor="text1"/>
            </w:tcBorders>
            <w:shd w:val="clear" w:color="auto" w:fill="C2D49B"/>
          </w:tcPr>
          <w:p w14:paraId="0992F52B" w14:textId="77777777" w:rsidR="00FD3C56" w:rsidRDefault="00FD3C56" w:rsidP="005A7CAD">
            <w:pPr>
              <w:pStyle w:val="TableParagraph"/>
              <w:spacing w:line="206" w:lineRule="exact"/>
              <w:ind w:left="327"/>
              <w:rPr>
                <w:b/>
                <w:sz w:val="18"/>
              </w:rPr>
            </w:pPr>
            <w:r>
              <w:rPr>
                <w:b/>
                <w:sz w:val="18"/>
              </w:rPr>
              <w:t>50-</w:t>
            </w:r>
            <w:r>
              <w:rPr>
                <w:b/>
                <w:spacing w:val="-5"/>
                <w:sz w:val="18"/>
              </w:rPr>
              <w:t>59%</w:t>
            </w:r>
          </w:p>
        </w:tc>
        <w:tc>
          <w:tcPr>
            <w:tcW w:w="1421" w:type="dxa"/>
            <w:tcBorders>
              <w:left w:val="dashSmallGap" w:sz="4" w:space="0" w:color="000000" w:themeColor="text1"/>
              <w:right w:val="dashed" w:sz="4" w:space="0" w:color="000000" w:themeColor="text1"/>
            </w:tcBorders>
            <w:shd w:val="clear" w:color="auto" w:fill="C2D49B"/>
          </w:tcPr>
          <w:p w14:paraId="65D41CA7" w14:textId="77777777" w:rsidR="00FD3C56" w:rsidRDefault="00FD3C56" w:rsidP="005A7CAD">
            <w:pPr>
              <w:pStyle w:val="TableParagraph"/>
              <w:spacing w:line="206" w:lineRule="exact"/>
              <w:ind w:left="398"/>
              <w:rPr>
                <w:b/>
                <w:sz w:val="18"/>
              </w:rPr>
            </w:pPr>
            <w:r>
              <w:rPr>
                <w:b/>
                <w:sz w:val="18"/>
              </w:rPr>
              <w:t>60-</w:t>
            </w:r>
            <w:r>
              <w:rPr>
                <w:b/>
                <w:spacing w:val="-5"/>
                <w:sz w:val="18"/>
              </w:rPr>
              <w:t>69%</w:t>
            </w:r>
          </w:p>
        </w:tc>
        <w:tc>
          <w:tcPr>
            <w:tcW w:w="1416" w:type="dxa"/>
            <w:tcBorders>
              <w:left w:val="dashed" w:sz="4" w:space="0" w:color="000000" w:themeColor="text1"/>
              <w:right w:val="dashed" w:sz="4" w:space="0" w:color="000000" w:themeColor="text1"/>
            </w:tcBorders>
            <w:shd w:val="clear" w:color="auto" w:fill="C2D49B"/>
          </w:tcPr>
          <w:p w14:paraId="155C2F0D" w14:textId="77777777" w:rsidR="00FD3C56" w:rsidRDefault="00FD3C56" w:rsidP="005A7CAD">
            <w:pPr>
              <w:pStyle w:val="TableParagraph"/>
              <w:spacing w:line="206" w:lineRule="exact"/>
              <w:ind w:left="398"/>
              <w:rPr>
                <w:b/>
                <w:sz w:val="18"/>
              </w:rPr>
            </w:pPr>
            <w:r>
              <w:rPr>
                <w:b/>
                <w:sz w:val="18"/>
              </w:rPr>
              <w:t>70-</w:t>
            </w:r>
            <w:r>
              <w:rPr>
                <w:b/>
                <w:spacing w:val="-5"/>
                <w:sz w:val="18"/>
              </w:rPr>
              <w:t>84%</w:t>
            </w:r>
          </w:p>
        </w:tc>
        <w:tc>
          <w:tcPr>
            <w:tcW w:w="1418" w:type="dxa"/>
            <w:tcBorders>
              <w:left w:val="dashed" w:sz="4" w:space="0" w:color="000000" w:themeColor="text1"/>
            </w:tcBorders>
            <w:shd w:val="clear" w:color="auto" w:fill="C2D49B"/>
          </w:tcPr>
          <w:p w14:paraId="0C85CD48" w14:textId="77777777" w:rsidR="00FD3C56" w:rsidRDefault="00FD3C56" w:rsidP="005A7CAD">
            <w:pPr>
              <w:pStyle w:val="TableParagraph"/>
              <w:spacing w:line="201" w:lineRule="exact"/>
              <w:ind w:left="348"/>
              <w:rPr>
                <w:b/>
                <w:sz w:val="18"/>
              </w:rPr>
            </w:pPr>
            <w:r>
              <w:rPr>
                <w:b/>
                <w:sz w:val="18"/>
              </w:rPr>
              <w:t>85-</w:t>
            </w:r>
            <w:r>
              <w:rPr>
                <w:b/>
                <w:spacing w:val="-4"/>
                <w:sz w:val="18"/>
              </w:rPr>
              <w:t>100%</w:t>
            </w:r>
          </w:p>
        </w:tc>
      </w:tr>
      <w:tr w:rsidR="00FD3C56" w14:paraId="498F8A26" w14:textId="77777777" w:rsidTr="005A7CAD">
        <w:trPr>
          <w:trHeight w:val="5337"/>
        </w:trPr>
        <w:tc>
          <w:tcPr>
            <w:tcW w:w="1385" w:type="dxa"/>
            <w:shd w:val="clear" w:color="auto" w:fill="C2D49B"/>
          </w:tcPr>
          <w:p w14:paraId="0251779E" w14:textId="77777777" w:rsidR="00FD3C56" w:rsidRDefault="00FD3C56" w:rsidP="005A7CAD">
            <w:pPr>
              <w:pStyle w:val="TableParagraph"/>
              <w:spacing w:line="242" w:lineRule="auto"/>
              <w:ind w:left="220" w:right="48"/>
              <w:rPr>
                <w:sz w:val="18"/>
              </w:rPr>
            </w:pPr>
            <w:r>
              <w:rPr>
                <w:b/>
                <w:spacing w:val="-2"/>
                <w:sz w:val="20"/>
              </w:rPr>
              <w:t xml:space="preserve">intellectual skills </w:t>
            </w:r>
            <w:r>
              <w:rPr>
                <w:spacing w:val="-2"/>
                <w:sz w:val="18"/>
              </w:rPr>
              <w:t xml:space="preserve">(Conceptual </w:t>
            </w:r>
            <w:r>
              <w:rPr>
                <w:sz w:val="18"/>
              </w:rPr>
              <w:t xml:space="preserve">and critical </w:t>
            </w:r>
            <w:r>
              <w:rPr>
                <w:spacing w:val="-2"/>
                <w:sz w:val="18"/>
              </w:rPr>
              <w:t xml:space="preserve">thinking, analysis, </w:t>
            </w:r>
            <w:r>
              <w:rPr>
                <w:sz w:val="18"/>
              </w:rPr>
              <w:t>synthesis</w:t>
            </w:r>
            <w:r>
              <w:rPr>
                <w:spacing w:val="-13"/>
                <w:sz w:val="18"/>
              </w:rPr>
              <w:t xml:space="preserve"> </w:t>
            </w:r>
            <w:r>
              <w:rPr>
                <w:sz w:val="18"/>
              </w:rPr>
              <w:t xml:space="preserve">and evaluation of </w:t>
            </w:r>
            <w:r>
              <w:rPr>
                <w:spacing w:val="-2"/>
                <w:sz w:val="18"/>
              </w:rPr>
              <w:t xml:space="preserve">research, assumptions, abstract </w:t>
            </w:r>
            <w:r>
              <w:rPr>
                <w:sz w:val="18"/>
              </w:rPr>
              <w:t>concepts</w:t>
            </w:r>
            <w:r>
              <w:rPr>
                <w:spacing w:val="-4"/>
                <w:sz w:val="18"/>
              </w:rPr>
              <w:t xml:space="preserve"> </w:t>
            </w:r>
            <w:r>
              <w:rPr>
                <w:sz w:val="18"/>
              </w:rPr>
              <w:t xml:space="preserve">and data (that may be </w:t>
            </w:r>
            <w:r>
              <w:rPr>
                <w:spacing w:val="-2"/>
                <w:sz w:val="18"/>
              </w:rPr>
              <w:t>incomplete); logic, argument</w:t>
            </w:r>
            <w:r>
              <w:rPr>
                <w:spacing w:val="-11"/>
                <w:sz w:val="18"/>
              </w:rPr>
              <w:t xml:space="preserve"> </w:t>
            </w:r>
            <w:r>
              <w:rPr>
                <w:spacing w:val="-2"/>
                <w:sz w:val="18"/>
              </w:rPr>
              <w:t>and judgement.)</w:t>
            </w:r>
          </w:p>
        </w:tc>
        <w:tc>
          <w:tcPr>
            <w:tcW w:w="1275" w:type="dxa"/>
            <w:tcBorders>
              <w:right w:val="dashSmallGap" w:sz="4" w:space="0" w:color="000000" w:themeColor="text1"/>
            </w:tcBorders>
          </w:tcPr>
          <w:p w14:paraId="0A66A7F1" w14:textId="77777777" w:rsidR="00FD3C56" w:rsidRDefault="00FD3C56" w:rsidP="005A7CAD">
            <w:pPr>
              <w:pStyle w:val="TableParagraph"/>
              <w:spacing w:before="1"/>
              <w:ind w:right="122"/>
              <w:rPr>
                <w:sz w:val="16"/>
              </w:rPr>
            </w:pPr>
            <w:r>
              <w:rPr>
                <w:sz w:val="16"/>
              </w:rPr>
              <w:t xml:space="preserve">no analysis, synthesis or </w:t>
            </w:r>
            <w:r>
              <w:rPr>
                <w:spacing w:val="-2"/>
                <w:sz w:val="16"/>
              </w:rPr>
              <w:t xml:space="preserve">evaluation. </w:t>
            </w:r>
            <w:r>
              <w:rPr>
                <w:sz w:val="16"/>
              </w:rPr>
              <w:t xml:space="preserve">Failure to </w:t>
            </w:r>
            <w:r>
              <w:rPr>
                <w:spacing w:val="-2"/>
                <w:sz w:val="16"/>
              </w:rPr>
              <w:t xml:space="preserve">develop arguments, </w:t>
            </w:r>
            <w:r>
              <w:rPr>
                <w:sz w:val="16"/>
              </w:rPr>
              <w:t xml:space="preserve">leading to illogical or </w:t>
            </w:r>
            <w:r>
              <w:rPr>
                <w:spacing w:val="-2"/>
                <w:sz w:val="16"/>
              </w:rPr>
              <w:t xml:space="preserve">invalid judgements. </w:t>
            </w:r>
            <w:proofErr w:type="spellStart"/>
            <w:r>
              <w:rPr>
                <w:spacing w:val="-2"/>
                <w:sz w:val="16"/>
              </w:rPr>
              <w:t>Unsubstantiat</w:t>
            </w:r>
            <w:proofErr w:type="spellEnd"/>
            <w:r>
              <w:rPr>
                <w:spacing w:val="-2"/>
                <w:sz w:val="16"/>
              </w:rPr>
              <w:t xml:space="preserve"> </w:t>
            </w:r>
            <w:r>
              <w:rPr>
                <w:spacing w:val="-6"/>
                <w:sz w:val="16"/>
              </w:rPr>
              <w:t>ed</w:t>
            </w:r>
            <w:r>
              <w:rPr>
                <w:spacing w:val="-2"/>
                <w:sz w:val="16"/>
              </w:rPr>
              <w:t xml:space="preserve"> </w:t>
            </w:r>
            <w:proofErr w:type="spellStart"/>
            <w:r>
              <w:rPr>
                <w:spacing w:val="-2"/>
                <w:sz w:val="16"/>
              </w:rPr>
              <w:t>generalisation</w:t>
            </w:r>
            <w:proofErr w:type="spellEnd"/>
            <w:r>
              <w:rPr>
                <w:spacing w:val="-2"/>
                <w:sz w:val="16"/>
              </w:rPr>
              <w:t xml:space="preserve"> </w:t>
            </w:r>
            <w:r>
              <w:rPr>
                <w:sz w:val="16"/>
              </w:rPr>
              <w:t>s, made without</w:t>
            </w:r>
            <w:r>
              <w:rPr>
                <w:spacing w:val="-12"/>
                <w:sz w:val="16"/>
              </w:rPr>
              <w:t xml:space="preserve"> </w:t>
            </w:r>
            <w:r>
              <w:rPr>
                <w:sz w:val="16"/>
              </w:rPr>
              <w:t>use</w:t>
            </w:r>
            <w:r>
              <w:rPr>
                <w:spacing w:val="-11"/>
                <w:sz w:val="16"/>
              </w:rPr>
              <w:t xml:space="preserve"> </w:t>
            </w:r>
            <w:r>
              <w:rPr>
                <w:sz w:val="16"/>
              </w:rPr>
              <w:t xml:space="preserve">of any credible </w:t>
            </w:r>
            <w:r>
              <w:rPr>
                <w:spacing w:val="-2"/>
                <w:sz w:val="16"/>
              </w:rPr>
              <w:t>evidence.</w:t>
            </w:r>
          </w:p>
        </w:tc>
        <w:tc>
          <w:tcPr>
            <w:tcW w:w="1277" w:type="dxa"/>
            <w:tcBorders>
              <w:left w:val="dashSmallGap" w:sz="4" w:space="0" w:color="000000" w:themeColor="text1"/>
            </w:tcBorders>
          </w:tcPr>
          <w:p w14:paraId="1F457D3B" w14:textId="77777777" w:rsidR="00FD3C56" w:rsidRDefault="00FD3C56" w:rsidP="005A7CAD">
            <w:pPr>
              <w:pStyle w:val="TableParagraph"/>
              <w:spacing w:before="1"/>
              <w:ind w:left="114" w:right="120"/>
              <w:rPr>
                <w:sz w:val="16"/>
                <w:szCs w:val="16"/>
              </w:rPr>
            </w:pPr>
            <w:r w:rsidRPr="43109AD0">
              <w:rPr>
                <w:sz w:val="16"/>
                <w:szCs w:val="16"/>
              </w:rPr>
              <w:t xml:space="preserve">of critical </w:t>
            </w:r>
            <w:r w:rsidRPr="43109AD0">
              <w:rPr>
                <w:spacing w:val="-2"/>
                <w:sz w:val="16"/>
                <w:szCs w:val="16"/>
              </w:rPr>
              <w:t xml:space="preserve">evaluation. </w:t>
            </w:r>
            <w:r w:rsidRPr="43109AD0">
              <w:rPr>
                <w:spacing w:val="-4"/>
                <w:sz w:val="16"/>
                <w:szCs w:val="16"/>
              </w:rPr>
              <w:t xml:space="preserve">Weak </w:t>
            </w:r>
            <w:r w:rsidRPr="43109AD0">
              <w:rPr>
                <w:spacing w:val="-2"/>
                <w:sz w:val="16"/>
                <w:szCs w:val="16"/>
              </w:rPr>
              <w:t>development</w:t>
            </w:r>
            <w:r w:rsidRPr="43109AD0">
              <w:rPr>
                <w:spacing w:val="40"/>
                <w:sz w:val="16"/>
                <w:szCs w:val="16"/>
              </w:rPr>
              <w:t xml:space="preserve"> </w:t>
            </w:r>
            <w:r w:rsidRPr="43109AD0">
              <w:rPr>
                <w:sz w:val="16"/>
                <w:szCs w:val="16"/>
              </w:rPr>
              <w:t xml:space="preserve">of arguments </w:t>
            </w:r>
            <w:r w:rsidRPr="43109AD0">
              <w:rPr>
                <w:spacing w:val="-4"/>
                <w:sz w:val="16"/>
                <w:szCs w:val="16"/>
              </w:rPr>
              <w:t xml:space="preserve">and </w:t>
            </w:r>
            <w:r w:rsidRPr="43109AD0">
              <w:rPr>
                <w:spacing w:val="-2"/>
                <w:sz w:val="16"/>
                <w:szCs w:val="16"/>
              </w:rPr>
              <w:t xml:space="preserve">judgements. Information accepted uncritically, </w:t>
            </w:r>
            <w:r w:rsidRPr="43109AD0">
              <w:rPr>
                <w:spacing w:val="-4"/>
                <w:sz w:val="16"/>
                <w:szCs w:val="16"/>
              </w:rPr>
              <w:t xml:space="preserve">uses </w:t>
            </w:r>
            <w:r w:rsidRPr="43109AD0">
              <w:rPr>
                <w:spacing w:val="-2"/>
                <w:sz w:val="16"/>
                <w:szCs w:val="16"/>
              </w:rPr>
              <w:t xml:space="preserve">generalized statements </w:t>
            </w:r>
            <w:r w:rsidRPr="43109AD0">
              <w:rPr>
                <w:sz w:val="16"/>
                <w:szCs w:val="16"/>
              </w:rPr>
              <w:t xml:space="preserve">made with </w:t>
            </w:r>
            <w:r w:rsidRPr="43109AD0">
              <w:rPr>
                <w:spacing w:val="-2"/>
                <w:sz w:val="16"/>
                <w:szCs w:val="16"/>
              </w:rPr>
              <w:t>scant</w:t>
            </w:r>
            <w:r w:rsidRPr="43109AD0">
              <w:rPr>
                <w:spacing w:val="40"/>
                <w:sz w:val="16"/>
                <w:szCs w:val="16"/>
              </w:rPr>
              <w:t xml:space="preserve"> </w:t>
            </w:r>
            <w:r w:rsidRPr="43109AD0">
              <w:rPr>
                <w:sz w:val="16"/>
                <w:szCs w:val="16"/>
              </w:rPr>
              <w:t xml:space="preserve">evidence and </w:t>
            </w:r>
            <w:r w:rsidRPr="43109AD0">
              <w:rPr>
                <w:spacing w:val="-2"/>
                <w:sz w:val="16"/>
                <w:szCs w:val="16"/>
              </w:rPr>
              <w:t xml:space="preserve">unsubstantiate </w:t>
            </w:r>
            <w:r w:rsidRPr="43109AD0">
              <w:rPr>
                <w:sz w:val="16"/>
                <w:szCs w:val="16"/>
              </w:rPr>
              <w:t>d opinions.</w:t>
            </w:r>
          </w:p>
          <w:p w14:paraId="47E1FF24" w14:textId="77777777" w:rsidR="00FD3C56" w:rsidRDefault="00FD3C56" w:rsidP="005A7CAD">
            <w:pPr>
              <w:pStyle w:val="TableParagraph"/>
              <w:ind w:left="114" w:right="137"/>
              <w:rPr>
                <w:sz w:val="16"/>
              </w:rPr>
            </w:pPr>
            <w:r>
              <w:rPr>
                <w:spacing w:val="-2"/>
                <w:sz w:val="16"/>
              </w:rPr>
              <w:t xml:space="preserve">Ideas sometimes </w:t>
            </w:r>
            <w:r>
              <w:rPr>
                <w:sz w:val="16"/>
              </w:rPr>
              <w:t xml:space="preserve">illogical and </w:t>
            </w:r>
            <w:r>
              <w:rPr>
                <w:spacing w:val="-2"/>
                <w:sz w:val="16"/>
              </w:rPr>
              <w:t>contradictory.</w:t>
            </w:r>
          </w:p>
        </w:tc>
        <w:tc>
          <w:tcPr>
            <w:tcW w:w="1421" w:type="dxa"/>
            <w:tcBorders>
              <w:right w:val="dashSmallGap" w:sz="4" w:space="0" w:color="000000" w:themeColor="text1"/>
            </w:tcBorders>
          </w:tcPr>
          <w:p w14:paraId="4405D3F1" w14:textId="77777777" w:rsidR="00FD3C56" w:rsidRDefault="00FD3C56" w:rsidP="005A7CAD">
            <w:pPr>
              <w:pStyle w:val="TableParagraph"/>
              <w:spacing w:before="1"/>
              <w:ind w:left="113" w:right="160"/>
              <w:rPr>
                <w:sz w:val="16"/>
              </w:rPr>
            </w:pPr>
            <w:r>
              <w:rPr>
                <w:sz w:val="16"/>
              </w:rPr>
              <w:t xml:space="preserve">synthesis and </w:t>
            </w:r>
            <w:r>
              <w:rPr>
                <w:spacing w:val="-2"/>
                <w:sz w:val="16"/>
              </w:rPr>
              <w:t xml:space="preserve">evaluation, </w:t>
            </w:r>
            <w:r>
              <w:rPr>
                <w:sz w:val="16"/>
              </w:rPr>
              <w:t>tending</w:t>
            </w:r>
            <w:r>
              <w:rPr>
                <w:spacing w:val="-12"/>
                <w:sz w:val="16"/>
              </w:rPr>
              <w:t xml:space="preserve"> </w:t>
            </w:r>
            <w:r>
              <w:rPr>
                <w:sz w:val="16"/>
              </w:rPr>
              <w:t xml:space="preserve">towards </w:t>
            </w:r>
            <w:r>
              <w:rPr>
                <w:spacing w:val="-2"/>
                <w:sz w:val="16"/>
              </w:rPr>
              <w:t>description.</w:t>
            </w:r>
          </w:p>
          <w:p w14:paraId="2EA0AE33" w14:textId="77777777" w:rsidR="00FD3C56" w:rsidRDefault="00FD3C56" w:rsidP="005A7CAD">
            <w:pPr>
              <w:pStyle w:val="TableParagraph"/>
              <w:ind w:left="113" w:right="148"/>
              <w:rPr>
                <w:sz w:val="16"/>
              </w:rPr>
            </w:pPr>
            <w:r>
              <w:rPr>
                <w:sz w:val="16"/>
              </w:rPr>
              <w:t xml:space="preserve">Some evidence to support </w:t>
            </w:r>
            <w:r>
              <w:rPr>
                <w:spacing w:val="-2"/>
                <w:sz w:val="16"/>
              </w:rPr>
              <w:t xml:space="preserve">emerging </w:t>
            </w:r>
            <w:r>
              <w:rPr>
                <w:sz w:val="16"/>
              </w:rPr>
              <w:t xml:space="preserve">arguments and judgements but these may be </w:t>
            </w:r>
            <w:r>
              <w:rPr>
                <w:spacing w:val="-2"/>
                <w:sz w:val="16"/>
              </w:rPr>
              <w:t xml:space="preserve">underdeveloped </w:t>
            </w:r>
            <w:r>
              <w:rPr>
                <w:sz w:val="16"/>
              </w:rPr>
              <w:t xml:space="preserve">or with a little inconsistency / </w:t>
            </w:r>
            <w:r>
              <w:rPr>
                <w:spacing w:val="-4"/>
                <w:sz w:val="16"/>
              </w:rPr>
              <w:t xml:space="preserve">mis- </w:t>
            </w:r>
            <w:r>
              <w:rPr>
                <w:spacing w:val="-2"/>
                <w:sz w:val="16"/>
              </w:rPr>
              <w:t xml:space="preserve">interpretation. </w:t>
            </w:r>
            <w:r>
              <w:rPr>
                <w:sz w:val="16"/>
              </w:rPr>
              <w:t xml:space="preserve">Asserts rather than argues a </w:t>
            </w:r>
            <w:r>
              <w:rPr>
                <w:spacing w:val="-2"/>
                <w:sz w:val="16"/>
              </w:rPr>
              <w:t>case.</w:t>
            </w:r>
          </w:p>
        </w:tc>
        <w:tc>
          <w:tcPr>
            <w:tcW w:w="1275" w:type="dxa"/>
            <w:tcBorders>
              <w:left w:val="dashSmallGap" w:sz="4" w:space="0" w:color="000000" w:themeColor="text1"/>
              <w:right w:val="dashSmallGap" w:sz="4" w:space="0" w:color="000000" w:themeColor="text1"/>
            </w:tcBorders>
          </w:tcPr>
          <w:p w14:paraId="6547B8B6" w14:textId="77777777" w:rsidR="00FD3C56" w:rsidRDefault="00FD3C56" w:rsidP="005A7CAD">
            <w:pPr>
              <w:pStyle w:val="TableParagraph"/>
              <w:spacing w:before="1"/>
              <w:ind w:left="108" w:right="217"/>
              <w:rPr>
                <w:sz w:val="16"/>
              </w:rPr>
            </w:pPr>
            <w:r>
              <w:rPr>
                <w:spacing w:val="-2"/>
                <w:sz w:val="16"/>
              </w:rPr>
              <w:t xml:space="preserve">evaluation. </w:t>
            </w:r>
            <w:r>
              <w:rPr>
                <w:sz w:val="16"/>
              </w:rPr>
              <w:t xml:space="preserve">Can </w:t>
            </w:r>
            <w:proofErr w:type="spellStart"/>
            <w:r>
              <w:rPr>
                <w:sz w:val="16"/>
              </w:rPr>
              <w:t>analyse</w:t>
            </w:r>
            <w:proofErr w:type="spellEnd"/>
            <w:r>
              <w:rPr>
                <w:sz w:val="16"/>
              </w:rPr>
              <w:t xml:space="preserve"> new and/or </w:t>
            </w:r>
            <w:r>
              <w:rPr>
                <w:spacing w:val="-2"/>
                <w:sz w:val="16"/>
              </w:rPr>
              <w:t>abstract concepts</w:t>
            </w:r>
            <w:r>
              <w:rPr>
                <w:spacing w:val="-10"/>
                <w:sz w:val="16"/>
              </w:rPr>
              <w:t xml:space="preserve"> </w:t>
            </w:r>
            <w:r>
              <w:rPr>
                <w:spacing w:val="-2"/>
                <w:sz w:val="16"/>
              </w:rPr>
              <w:t xml:space="preserve">and </w:t>
            </w:r>
            <w:r>
              <w:rPr>
                <w:sz w:val="16"/>
              </w:rPr>
              <w:t xml:space="preserve">data without </w:t>
            </w:r>
            <w:r>
              <w:rPr>
                <w:spacing w:val="-2"/>
                <w:sz w:val="16"/>
              </w:rPr>
              <w:t>guidance.</w:t>
            </w:r>
          </w:p>
          <w:p w14:paraId="0B860453" w14:textId="77777777" w:rsidR="00FD3C56" w:rsidRDefault="00FD3C56" w:rsidP="005A7CAD">
            <w:pPr>
              <w:pStyle w:val="TableParagraph"/>
              <w:spacing w:before="1"/>
              <w:ind w:left="108" w:right="143"/>
              <w:rPr>
                <w:sz w:val="16"/>
              </w:rPr>
            </w:pPr>
            <w:r>
              <w:rPr>
                <w:sz w:val="16"/>
              </w:rPr>
              <w:t xml:space="preserve">An emerging awareness of </w:t>
            </w:r>
            <w:r>
              <w:rPr>
                <w:spacing w:val="-2"/>
                <w:sz w:val="16"/>
              </w:rPr>
              <w:t xml:space="preserve">different </w:t>
            </w:r>
            <w:r>
              <w:rPr>
                <w:sz w:val="16"/>
              </w:rPr>
              <w:t>stances and ability to use evidence</w:t>
            </w:r>
            <w:r>
              <w:rPr>
                <w:spacing w:val="-12"/>
                <w:sz w:val="16"/>
              </w:rPr>
              <w:t xml:space="preserve"> </w:t>
            </w:r>
            <w:r>
              <w:rPr>
                <w:sz w:val="16"/>
              </w:rPr>
              <w:t>(that may be incomplete)</w:t>
            </w:r>
            <w:r>
              <w:rPr>
                <w:spacing w:val="-12"/>
                <w:sz w:val="16"/>
              </w:rPr>
              <w:t xml:space="preserve"> </w:t>
            </w:r>
            <w:r>
              <w:rPr>
                <w:sz w:val="16"/>
              </w:rPr>
              <w:t xml:space="preserve">to support the </w:t>
            </w:r>
            <w:r>
              <w:rPr>
                <w:spacing w:val="-2"/>
                <w:sz w:val="16"/>
              </w:rPr>
              <w:t>argument.</w:t>
            </w:r>
          </w:p>
          <w:p w14:paraId="2F608E57" w14:textId="77777777" w:rsidR="00FD3C56" w:rsidRDefault="00FD3C56" w:rsidP="005A7CAD">
            <w:pPr>
              <w:pStyle w:val="TableParagraph"/>
              <w:ind w:left="108" w:right="165"/>
              <w:rPr>
                <w:sz w:val="16"/>
              </w:rPr>
            </w:pPr>
            <w:r>
              <w:rPr>
                <w:sz w:val="16"/>
              </w:rPr>
              <w:t>Mostly</w:t>
            </w:r>
            <w:r>
              <w:rPr>
                <w:spacing w:val="-2"/>
                <w:sz w:val="16"/>
              </w:rPr>
              <w:t xml:space="preserve"> </w:t>
            </w:r>
            <w:r>
              <w:rPr>
                <w:sz w:val="16"/>
              </w:rPr>
              <w:t xml:space="preserve">valid </w:t>
            </w:r>
            <w:r>
              <w:rPr>
                <w:spacing w:val="-2"/>
                <w:sz w:val="16"/>
              </w:rPr>
              <w:t xml:space="preserve">arguments </w:t>
            </w:r>
            <w:r>
              <w:rPr>
                <w:sz w:val="16"/>
              </w:rPr>
              <w:t xml:space="preserve">and logical </w:t>
            </w:r>
            <w:r>
              <w:rPr>
                <w:spacing w:val="-2"/>
                <w:sz w:val="16"/>
              </w:rPr>
              <w:t xml:space="preserve">judgements. </w:t>
            </w:r>
            <w:r>
              <w:rPr>
                <w:spacing w:val="-4"/>
                <w:sz w:val="16"/>
              </w:rPr>
              <w:t xml:space="preserve">Some </w:t>
            </w:r>
            <w:r>
              <w:rPr>
                <w:sz w:val="16"/>
              </w:rPr>
              <w:t xml:space="preserve">tendency to </w:t>
            </w:r>
            <w:r>
              <w:rPr>
                <w:spacing w:val="-2"/>
                <w:sz w:val="16"/>
              </w:rPr>
              <w:t xml:space="preserve">assert/state </w:t>
            </w:r>
            <w:r>
              <w:rPr>
                <w:sz w:val="16"/>
              </w:rPr>
              <w:t>opinion</w:t>
            </w:r>
            <w:r>
              <w:rPr>
                <w:spacing w:val="-12"/>
                <w:sz w:val="16"/>
              </w:rPr>
              <w:t xml:space="preserve"> </w:t>
            </w:r>
            <w:r>
              <w:rPr>
                <w:sz w:val="16"/>
              </w:rPr>
              <w:t>rather than</w:t>
            </w:r>
            <w:r>
              <w:rPr>
                <w:spacing w:val="-12"/>
                <w:sz w:val="16"/>
              </w:rPr>
              <w:t xml:space="preserve"> </w:t>
            </w:r>
            <w:r>
              <w:rPr>
                <w:sz w:val="16"/>
              </w:rPr>
              <w:t>argue</w:t>
            </w:r>
            <w:r>
              <w:rPr>
                <w:spacing w:val="-11"/>
                <w:sz w:val="16"/>
              </w:rPr>
              <w:t xml:space="preserve"> </w:t>
            </w:r>
            <w:r>
              <w:rPr>
                <w:sz w:val="16"/>
              </w:rPr>
              <w:t>on the basis of reason and</w:t>
            </w:r>
          </w:p>
          <w:p w14:paraId="26415D33" w14:textId="77777777" w:rsidR="00FD3C56" w:rsidRDefault="00FD3C56" w:rsidP="005A7CAD">
            <w:pPr>
              <w:pStyle w:val="TableParagraph"/>
              <w:spacing w:line="163" w:lineRule="exact"/>
              <w:ind w:left="108"/>
              <w:rPr>
                <w:sz w:val="16"/>
              </w:rPr>
            </w:pPr>
            <w:r>
              <w:rPr>
                <w:spacing w:val="-2"/>
                <w:sz w:val="16"/>
              </w:rPr>
              <w:t>evidence.</w:t>
            </w:r>
          </w:p>
        </w:tc>
        <w:tc>
          <w:tcPr>
            <w:tcW w:w="1421" w:type="dxa"/>
            <w:tcBorders>
              <w:left w:val="dashSmallGap" w:sz="4" w:space="0" w:color="000000" w:themeColor="text1"/>
              <w:right w:val="dashSmallGap" w:sz="4" w:space="0" w:color="000000" w:themeColor="text1"/>
            </w:tcBorders>
          </w:tcPr>
          <w:p w14:paraId="34A12CD8" w14:textId="77777777" w:rsidR="00FD3C56" w:rsidRDefault="00FD3C56" w:rsidP="005A7CAD">
            <w:pPr>
              <w:pStyle w:val="TableParagraph"/>
              <w:spacing w:before="1"/>
              <w:ind w:left="108" w:right="99"/>
              <w:rPr>
                <w:sz w:val="16"/>
              </w:rPr>
            </w:pPr>
            <w:r>
              <w:rPr>
                <w:spacing w:val="-2"/>
                <w:sz w:val="16"/>
              </w:rPr>
              <w:t xml:space="preserve">evaluation demonstrating </w:t>
            </w:r>
            <w:r>
              <w:rPr>
                <w:sz w:val="16"/>
              </w:rPr>
              <w:t xml:space="preserve">critical thinking. Ability to devise and sustain </w:t>
            </w:r>
            <w:r>
              <w:rPr>
                <w:spacing w:val="-2"/>
                <w:sz w:val="16"/>
              </w:rPr>
              <w:t xml:space="preserve">persuasive </w:t>
            </w:r>
            <w:r>
              <w:rPr>
                <w:sz w:val="16"/>
              </w:rPr>
              <w:t>arguments, and to review the reliability,</w:t>
            </w:r>
            <w:r>
              <w:rPr>
                <w:spacing w:val="-12"/>
                <w:sz w:val="16"/>
              </w:rPr>
              <w:t xml:space="preserve"> </w:t>
            </w:r>
            <w:r>
              <w:rPr>
                <w:sz w:val="16"/>
              </w:rPr>
              <w:t>validity and significance of</w:t>
            </w:r>
            <w:r>
              <w:rPr>
                <w:spacing w:val="-9"/>
                <w:sz w:val="16"/>
              </w:rPr>
              <w:t xml:space="preserve"> </w:t>
            </w:r>
            <w:r>
              <w:rPr>
                <w:sz w:val="16"/>
              </w:rPr>
              <w:t>evidence</w:t>
            </w:r>
            <w:r>
              <w:rPr>
                <w:spacing w:val="-11"/>
                <w:sz w:val="16"/>
              </w:rPr>
              <w:t xml:space="preserve"> </w:t>
            </w:r>
            <w:r>
              <w:rPr>
                <w:sz w:val="16"/>
              </w:rPr>
              <w:t xml:space="preserve">(that may be incomplete) to make mostly appropriate and </w:t>
            </w:r>
            <w:r>
              <w:rPr>
                <w:spacing w:val="-2"/>
                <w:sz w:val="16"/>
              </w:rPr>
              <w:t>valid</w:t>
            </w:r>
            <w:r>
              <w:rPr>
                <w:spacing w:val="40"/>
                <w:sz w:val="16"/>
              </w:rPr>
              <w:t xml:space="preserve"> </w:t>
            </w:r>
            <w:r>
              <w:rPr>
                <w:spacing w:val="-2"/>
                <w:sz w:val="16"/>
              </w:rPr>
              <w:t>judgements.</w:t>
            </w:r>
          </w:p>
        </w:tc>
        <w:tc>
          <w:tcPr>
            <w:tcW w:w="1416" w:type="dxa"/>
            <w:tcBorders>
              <w:left w:val="dashSmallGap" w:sz="4" w:space="0" w:color="000000" w:themeColor="text1"/>
              <w:right w:val="dashSmallGap" w:sz="4" w:space="0" w:color="000000" w:themeColor="text1"/>
            </w:tcBorders>
          </w:tcPr>
          <w:p w14:paraId="2642209B" w14:textId="77777777" w:rsidR="00FD3C56" w:rsidRDefault="00FD3C56" w:rsidP="005A7CAD">
            <w:pPr>
              <w:pStyle w:val="TableParagraph"/>
              <w:spacing w:before="1"/>
              <w:ind w:left="108" w:right="187"/>
              <w:rPr>
                <w:sz w:val="16"/>
              </w:rPr>
            </w:pPr>
            <w:r>
              <w:rPr>
                <w:spacing w:val="-2"/>
                <w:sz w:val="16"/>
              </w:rPr>
              <w:t xml:space="preserve">evaluation.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r>
              <w:rPr>
                <w:sz w:val="16"/>
              </w:rPr>
              <w:t>arguments</w:t>
            </w:r>
            <w:r>
              <w:rPr>
                <w:spacing w:val="-2"/>
                <w:sz w:val="16"/>
              </w:rPr>
              <w:t xml:space="preserve"> </w:t>
            </w:r>
            <w:r>
              <w:rPr>
                <w:sz w:val="16"/>
              </w:rPr>
              <w:t xml:space="preserve">and </w:t>
            </w:r>
            <w:r>
              <w:rPr>
                <w:spacing w:val="-2"/>
                <w:sz w:val="16"/>
              </w:rPr>
              <w:t>sophisticated judgements.</w:t>
            </w:r>
          </w:p>
          <w:p w14:paraId="51E98E62" w14:textId="77777777" w:rsidR="00FD3C56" w:rsidRDefault="00FD3C56" w:rsidP="005A7CAD">
            <w:pPr>
              <w:pStyle w:val="TableParagraph"/>
              <w:ind w:left="108" w:right="81"/>
              <w:rPr>
                <w:sz w:val="16"/>
              </w:rPr>
            </w:pPr>
            <w:r>
              <w:rPr>
                <w:sz w:val="16"/>
              </w:rPr>
              <w:t xml:space="preserve">Some evidence of independent thought and ability to ‘see beyond the </w:t>
            </w:r>
            <w:r>
              <w:rPr>
                <w:spacing w:val="-2"/>
                <w:sz w:val="16"/>
              </w:rPr>
              <w:t xml:space="preserve">question’, </w:t>
            </w:r>
            <w:r>
              <w:rPr>
                <w:sz w:val="16"/>
              </w:rPr>
              <w:t>suggesting a grasp of the broader</w:t>
            </w:r>
            <w:r>
              <w:rPr>
                <w:spacing w:val="-12"/>
                <w:sz w:val="16"/>
              </w:rPr>
              <w:t xml:space="preserve"> </w:t>
            </w:r>
            <w:r>
              <w:rPr>
                <w:sz w:val="16"/>
              </w:rPr>
              <w:t>field</w:t>
            </w:r>
            <w:r>
              <w:rPr>
                <w:spacing w:val="-11"/>
                <w:sz w:val="16"/>
              </w:rPr>
              <w:t xml:space="preserve"> </w:t>
            </w:r>
            <w:r>
              <w:rPr>
                <w:sz w:val="16"/>
              </w:rPr>
              <w:t>and wider concepts.</w:t>
            </w:r>
          </w:p>
        </w:tc>
        <w:tc>
          <w:tcPr>
            <w:tcW w:w="1418" w:type="dxa"/>
            <w:tcBorders>
              <w:left w:val="dashSmallGap" w:sz="4" w:space="0" w:color="000000" w:themeColor="text1"/>
            </w:tcBorders>
          </w:tcPr>
          <w:p w14:paraId="080828A9" w14:textId="77777777" w:rsidR="00FD3C56" w:rsidRDefault="00FD3C56" w:rsidP="005A7CAD">
            <w:pPr>
              <w:pStyle w:val="TableParagraph"/>
              <w:spacing w:before="1"/>
              <w:ind w:left="108" w:right="193"/>
              <w:rPr>
                <w:sz w:val="16"/>
              </w:rPr>
            </w:pPr>
            <w:r>
              <w:rPr>
                <w:spacing w:val="-2"/>
                <w:sz w:val="16"/>
              </w:rPr>
              <w:t xml:space="preserve">evaluation </w:t>
            </w:r>
            <w:r>
              <w:rPr>
                <w:sz w:val="16"/>
              </w:rPr>
              <w:t xml:space="preserve">based on </w:t>
            </w:r>
            <w:r>
              <w:rPr>
                <w:spacing w:val="-2"/>
                <w:sz w:val="16"/>
              </w:rPr>
              <w:t>judiciously selected evidence.</w:t>
            </w:r>
            <w:r>
              <w:rPr>
                <w:spacing w:val="40"/>
                <w:sz w:val="16"/>
              </w:rPr>
              <w:t xml:space="preserve">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r>
              <w:rPr>
                <w:sz w:val="16"/>
              </w:rPr>
              <w:t>arguments</w:t>
            </w:r>
            <w:r>
              <w:rPr>
                <w:spacing w:val="-1"/>
                <w:sz w:val="16"/>
              </w:rPr>
              <w:t xml:space="preserve"> </w:t>
            </w:r>
            <w:r>
              <w:rPr>
                <w:sz w:val="16"/>
              </w:rPr>
              <w:t xml:space="preserve">and </w:t>
            </w:r>
            <w:r>
              <w:rPr>
                <w:spacing w:val="-2"/>
                <w:sz w:val="16"/>
              </w:rPr>
              <w:t>sophisticated, nuanced, judgements.</w:t>
            </w:r>
          </w:p>
          <w:p w14:paraId="3C0C93D1" w14:textId="77777777" w:rsidR="00FD3C56" w:rsidRDefault="00FD3C56" w:rsidP="005A7CAD">
            <w:pPr>
              <w:pStyle w:val="TableParagraph"/>
              <w:spacing w:before="1"/>
              <w:ind w:left="108" w:right="95"/>
              <w:rPr>
                <w:sz w:val="16"/>
              </w:rPr>
            </w:pPr>
            <w:r>
              <w:rPr>
                <w:sz w:val="16"/>
              </w:rPr>
              <w:t xml:space="preserve">Evidence of </w:t>
            </w:r>
            <w:r>
              <w:rPr>
                <w:spacing w:val="-2"/>
                <w:sz w:val="16"/>
              </w:rPr>
              <w:t xml:space="preserve">independent </w:t>
            </w:r>
            <w:r>
              <w:rPr>
                <w:sz w:val="16"/>
              </w:rPr>
              <w:t xml:space="preserve">thought and ability to ‘see beyond the </w:t>
            </w:r>
            <w:r>
              <w:rPr>
                <w:spacing w:val="-2"/>
                <w:sz w:val="16"/>
              </w:rPr>
              <w:t xml:space="preserve">question’, </w:t>
            </w:r>
            <w:r>
              <w:rPr>
                <w:sz w:val="16"/>
              </w:rPr>
              <w:t xml:space="preserve">suggesting an </w:t>
            </w:r>
            <w:r>
              <w:rPr>
                <w:spacing w:val="-2"/>
                <w:sz w:val="16"/>
              </w:rPr>
              <w:t xml:space="preserve">outstanding </w:t>
            </w:r>
            <w:r>
              <w:rPr>
                <w:sz w:val="16"/>
              </w:rPr>
              <w:t>grasp of the broader</w:t>
            </w:r>
            <w:r>
              <w:rPr>
                <w:spacing w:val="-12"/>
                <w:sz w:val="16"/>
              </w:rPr>
              <w:t xml:space="preserve"> </w:t>
            </w:r>
            <w:r>
              <w:rPr>
                <w:sz w:val="16"/>
              </w:rPr>
              <w:t>field</w:t>
            </w:r>
            <w:r>
              <w:rPr>
                <w:spacing w:val="-11"/>
                <w:sz w:val="16"/>
              </w:rPr>
              <w:t xml:space="preserve"> </w:t>
            </w:r>
            <w:r>
              <w:rPr>
                <w:sz w:val="16"/>
              </w:rPr>
              <w:t>and wider concepts.</w:t>
            </w:r>
          </w:p>
        </w:tc>
      </w:tr>
      <w:tr w:rsidR="00FD3C56" w14:paraId="455D9B83" w14:textId="77777777" w:rsidTr="005A7CAD">
        <w:trPr>
          <w:trHeight w:val="6438"/>
        </w:trPr>
        <w:tc>
          <w:tcPr>
            <w:tcW w:w="1385" w:type="dxa"/>
            <w:shd w:val="clear" w:color="auto" w:fill="C2D49B"/>
          </w:tcPr>
          <w:p w14:paraId="22B3A9C0" w14:textId="77777777" w:rsidR="00FD3C56" w:rsidRDefault="00FD3C56" w:rsidP="005A7CAD">
            <w:pPr>
              <w:pStyle w:val="TableParagraph"/>
              <w:spacing w:before="30" w:line="242" w:lineRule="auto"/>
              <w:ind w:left="220" w:right="24"/>
              <w:rPr>
                <w:sz w:val="18"/>
              </w:rPr>
            </w:pPr>
            <w:r>
              <w:rPr>
                <w:b/>
                <w:spacing w:val="-2"/>
                <w:sz w:val="20"/>
              </w:rPr>
              <w:t xml:space="preserve">Practical skills </w:t>
            </w:r>
            <w:r>
              <w:rPr>
                <w:spacing w:val="-2"/>
                <w:sz w:val="18"/>
              </w:rPr>
              <w:t xml:space="preserve">(Apply/deploy accurately established </w:t>
            </w:r>
            <w:r>
              <w:rPr>
                <w:sz w:val="18"/>
              </w:rPr>
              <w:t xml:space="preserve">tools and </w:t>
            </w:r>
            <w:r>
              <w:rPr>
                <w:spacing w:val="-2"/>
                <w:sz w:val="18"/>
              </w:rPr>
              <w:t xml:space="preserve">techniques; </w:t>
            </w:r>
            <w:r>
              <w:rPr>
                <w:sz w:val="18"/>
              </w:rPr>
              <w:t xml:space="preserve">initiate and carry out </w:t>
            </w:r>
            <w:r>
              <w:rPr>
                <w:spacing w:val="-2"/>
                <w:sz w:val="18"/>
              </w:rPr>
              <w:t xml:space="preserve">projects; formulate </w:t>
            </w:r>
            <w:r>
              <w:rPr>
                <w:sz w:val="18"/>
              </w:rPr>
              <w:t xml:space="preserve">solutions to </w:t>
            </w:r>
            <w:r>
              <w:rPr>
                <w:spacing w:val="-2"/>
                <w:sz w:val="18"/>
              </w:rPr>
              <w:t xml:space="preserve">solve </w:t>
            </w:r>
            <w:r>
              <w:rPr>
                <w:sz w:val="18"/>
              </w:rPr>
              <w:t xml:space="preserve">problems in complex and </w:t>
            </w:r>
            <w:r>
              <w:rPr>
                <w:spacing w:val="-2"/>
                <w:sz w:val="18"/>
              </w:rPr>
              <w:t>unpredictable contexts.)</w:t>
            </w:r>
          </w:p>
        </w:tc>
        <w:tc>
          <w:tcPr>
            <w:tcW w:w="1275" w:type="dxa"/>
            <w:tcBorders>
              <w:right w:val="dashSmallGap" w:sz="4" w:space="0" w:color="000000" w:themeColor="text1"/>
            </w:tcBorders>
          </w:tcPr>
          <w:p w14:paraId="6183EB56" w14:textId="77777777" w:rsidR="00FD3C56" w:rsidRDefault="00FD3C56" w:rsidP="005A7CAD">
            <w:pPr>
              <w:pStyle w:val="TableParagraph"/>
              <w:spacing w:before="1"/>
              <w:ind w:right="119"/>
              <w:rPr>
                <w:sz w:val="16"/>
              </w:rPr>
            </w:pPr>
            <w:r>
              <w:rPr>
                <w:sz w:val="16"/>
              </w:rPr>
              <w:t xml:space="preserve">Limited or no use of </w:t>
            </w:r>
            <w:r>
              <w:rPr>
                <w:spacing w:val="-2"/>
                <w:sz w:val="16"/>
              </w:rPr>
              <w:t>methods, materials,</w:t>
            </w:r>
            <w:r>
              <w:rPr>
                <w:spacing w:val="40"/>
                <w:sz w:val="16"/>
              </w:rPr>
              <w:t xml:space="preserve"> </w:t>
            </w:r>
            <w:r>
              <w:rPr>
                <w:sz w:val="16"/>
              </w:rPr>
              <w:t xml:space="preserve">tools and/or </w:t>
            </w:r>
            <w:r>
              <w:rPr>
                <w:spacing w:val="-2"/>
                <w:sz w:val="16"/>
              </w:rPr>
              <w:t xml:space="preserve">techniques. </w:t>
            </w:r>
            <w:r>
              <w:rPr>
                <w:sz w:val="16"/>
              </w:rPr>
              <w:t xml:space="preserve">Little or no </w:t>
            </w:r>
            <w:r>
              <w:rPr>
                <w:spacing w:val="-2"/>
                <w:sz w:val="16"/>
              </w:rPr>
              <w:t>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40"/>
                <w:sz w:val="16"/>
              </w:rPr>
              <w:t xml:space="preserve"> </w:t>
            </w:r>
            <w:r>
              <w:rPr>
                <w:spacing w:val="-2"/>
                <w:sz w:val="16"/>
              </w:rPr>
              <w:t>application.</w:t>
            </w:r>
          </w:p>
          <w:p w14:paraId="1CE8321D" w14:textId="77777777" w:rsidR="00FD3C56" w:rsidRDefault="00FD3C56" w:rsidP="005A7CAD">
            <w:pPr>
              <w:pStyle w:val="TableParagraph"/>
              <w:ind w:right="86"/>
              <w:rPr>
                <w:sz w:val="16"/>
              </w:rPr>
            </w:pPr>
            <w:r>
              <w:rPr>
                <w:spacing w:val="-2"/>
                <w:sz w:val="16"/>
              </w:rPr>
              <w:t xml:space="preserve">Limited understanding </w:t>
            </w:r>
            <w:r>
              <w:rPr>
                <w:sz w:val="16"/>
              </w:rPr>
              <w:t xml:space="preserve">of the application of theory to practice or </w:t>
            </w:r>
            <w:r>
              <w:rPr>
                <w:spacing w:val="-2"/>
                <w:sz w:val="16"/>
              </w:rPr>
              <w:t xml:space="preserve">making appropriate </w:t>
            </w:r>
            <w:r>
              <w:rPr>
                <w:sz w:val="16"/>
              </w:rPr>
              <w:t>links between the two.</w:t>
            </w:r>
          </w:p>
          <w:p w14:paraId="12D73D48" w14:textId="77777777" w:rsidR="00FD3C56" w:rsidRDefault="00FD3C56" w:rsidP="005A7CAD">
            <w:pPr>
              <w:pStyle w:val="TableParagraph"/>
              <w:ind w:right="88"/>
              <w:rPr>
                <w:sz w:val="16"/>
              </w:rPr>
            </w:pPr>
            <w:r>
              <w:rPr>
                <w:sz w:val="16"/>
              </w:rPr>
              <w:t xml:space="preserve">Very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277" w:type="dxa"/>
            <w:tcBorders>
              <w:left w:val="dashSmallGap" w:sz="4" w:space="0" w:color="000000" w:themeColor="text1"/>
            </w:tcBorders>
          </w:tcPr>
          <w:p w14:paraId="6656B637" w14:textId="77777777" w:rsidR="00FD3C56" w:rsidRDefault="00FD3C56" w:rsidP="005A7CAD">
            <w:pPr>
              <w:pStyle w:val="TableParagraph"/>
              <w:spacing w:before="1"/>
              <w:ind w:left="114" w:right="108"/>
              <w:rPr>
                <w:sz w:val="16"/>
              </w:rPr>
            </w:pPr>
            <w:r>
              <w:rPr>
                <w:spacing w:val="-2"/>
                <w:sz w:val="16"/>
              </w:rPr>
              <w:t xml:space="preserve">Rudimentary </w:t>
            </w:r>
            <w:r>
              <w:rPr>
                <w:sz w:val="16"/>
              </w:rPr>
              <w:t xml:space="preserve">application of </w:t>
            </w:r>
            <w:r>
              <w:rPr>
                <w:spacing w:val="-2"/>
                <w:sz w:val="16"/>
              </w:rPr>
              <w:t>methods, materials,</w:t>
            </w:r>
            <w:r>
              <w:rPr>
                <w:spacing w:val="40"/>
                <w:sz w:val="16"/>
              </w:rPr>
              <w:t xml:space="preserve"> </w:t>
            </w:r>
            <w:r>
              <w:rPr>
                <w:sz w:val="16"/>
              </w:rPr>
              <w:t>tools and/or techniques</w:t>
            </w:r>
            <w:r>
              <w:rPr>
                <w:spacing w:val="-12"/>
                <w:sz w:val="16"/>
              </w:rPr>
              <w:t xml:space="preserve"> </w:t>
            </w:r>
            <w:r>
              <w:rPr>
                <w:sz w:val="16"/>
              </w:rPr>
              <w:t xml:space="preserve">but </w:t>
            </w:r>
            <w:r>
              <w:rPr>
                <w:spacing w:val="-2"/>
                <w:sz w:val="16"/>
              </w:rPr>
              <w:t xml:space="preserve">without consideration </w:t>
            </w:r>
            <w:r>
              <w:rPr>
                <w:spacing w:val="-4"/>
                <w:sz w:val="16"/>
              </w:rPr>
              <w:t xml:space="preserve">and </w:t>
            </w:r>
            <w:r>
              <w:rPr>
                <w:spacing w:val="-2"/>
                <w:sz w:val="16"/>
              </w:rPr>
              <w:t>competence. Flawed 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80"/>
                <w:sz w:val="16"/>
              </w:rPr>
              <w:t xml:space="preserve"> </w:t>
            </w:r>
            <w:r>
              <w:rPr>
                <w:spacing w:val="-2"/>
                <w:sz w:val="16"/>
              </w:rPr>
              <w:t>application.</w:t>
            </w:r>
          </w:p>
          <w:p w14:paraId="27994BA0" w14:textId="77777777" w:rsidR="00FD3C56" w:rsidRDefault="00FD3C56" w:rsidP="005A7CAD">
            <w:pPr>
              <w:pStyle w:val="TableParagraph"/>
              <w:ind w:left="114" w:right="96"/>
              <w:rPr>
                <w:sz w:val="16"/>
              </w:rPr>
            </w:pPr>
            <w:r>
              <w:rPr>
                <w:spacing w:val="-4"/>
                <w:sz w:val="16"/>
              </w:rPr>
              <w:t xml:space="preserve">Weak </w:t>
            </w:r>
            <w:r>
              <w:rPr>
                <w:spacing w:val="-2"/>
                <w:sz w:val="16"/>
              </w:rPr>
              <w:t xml:space="preserve">understanding </w:t>
            </w:r>
            <w:r>
              <w:rPr>
                <w:sz w:val="16"/>
              </w:rPr>
              <w:t xml:space="preserve">of the application of theory to practice, with </w:t>
            </w:r>
            <w:r>
              <w:rPr>
                <w:spacing w:val="-4"/>
                <w:sz w:val="16"/>
              </w:rPr>
              <w:t>only</w:t>
            </w:r>
            <w:r>
              <w:rPr>
                <w:spacing w:val="40"/>
                <w:sz w:val="16"/>
              </w:rPr>
              <w:t xml:space="preserve"> </w:t>
            </w:r>
            <w:r>
              <w:rPr>
                <w:spacing w:val="-2"/>
                <w:sz w:val="16"/>
              </w:rPr>
              <w:t xml:space="preserve">occasional </w:t>
            </w:r>
            <w:r>
              <w:rPr>
                <w:sz w:val="16"/>
              </w:rPr>
              <w:t xml:space="preserve">evidence of </w:t>
            </w:r>
            <w:r>
              <w:rPr>
                <w:spacing w:val="-2"/>
                <w:sz w:val="16"/>
              </w:rPr>
              <w:t xml:space="preserve">making appropriate </w:t>
            </w:r>
            <w:r>
              <w:rPr>
                <w:sz w:val="16"/>
              </w:rPr>
              <w:t xml:space="preserve">links between the two.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421" w:type="dxa"/>
            <w:tcBorders>
              <w:right w:val="dashSmallGap" w:sz="4" w:space="0" w:color="000000" w:themeColor="text1"/>
            </w:tcBorders>
          </w:tcPr>
          <w:p w14:paraId="3EF70554" w14:textId="77777777" w:rsidR="00FD3C56" w:rsidRDefault="00FD3C56" w:rsidP="005A7CAD">
            <w:pPr>
              <w:pStyle w:val="TableParagraph"/>
              <w:spacing w:before="1"/>
              <w:ind w:left="113" w:right="155"/>
              <w:rPr>
                <w:sz w:val="16"/>
              </w:rPr>
            </w:pPr>
            <w:r>
              <w:rPr>
                <w:sz w:val="16"/>
              </w:rPr>
              <w:t xml:space="preserve">An adequate awareness and </w:t>
            </w:r>
            <w:r>
              <w:rPr>
                <w:spacing w:val="-2"/>
                <w:sz w:val="16"/>
              </w:rPr>
              <w:t xml:space="preserve">mostly appropriate </w:t>
            </w:r>
            <w:r>
              <w:rPr>
                <w:sz w:val="16"/>
              </w:rPr>
              <w:t xml:space="preserve">application of </w:t>
            </w:r>
            <w:r>
              <w:rPr>
                <w:spacing w:val="-2"/>
                <w:sz w:val="16"/>
              </w:rPr>
              <w:t xml:space="preserve">well-established methods, </w:t>
            </w:r>
            <w:r>
              <w:rPr>
                <w:sz w:val="16"/>
              </w:rPr>
              <w:t xml:space="preserve">materials, tools </w:t>
            </w:r>
            <w:r>
              <w:rPr>
                <w:spacing w:val="-2"/>
                <w:sz w:val="16"/>
              </w:rPr>
              <w:t>and/or techniques.</w:t>
            </w:r>
          </w:p>
          <w:p w14:paraId="259436F1" w14:textId="77777777" w:rsidR="00FD3C56" w:rsidRDefault="00FD3C56" w:rsidP="005A7CAD">
            <w:pPr>
              <w:pStyle w:val="TableParagraph"/>
              <w:ind w:left="113" w:right="156"/>
              <w:rPr>
                <w:sz w:val="16"/>
              </w:rPr>
            </w:pPr>
            <w:r>
              <w:rPr>
                <w:spacing w:val="-2"/>
                <w:sz w:val="16"/>
              </w:rPr>
              <w:t xml:space="preserve">Basic </w:t>
            </w:r>
            <w:r>
              <w:rPr>
                <w:sz w:val="16"/>
              </w:rPr>
              <w:t xml:space="preserve">appreciation of the context of the application. </w:t>
            </w:r>
            <w:r>
              <w:rPr>
                <w:spacing w:val="-2"/>
                <w:sz w:val="16"/>
              </w:rPr>
              <w:t xml:space="preserve">Theoretical </w:t>
            </w:r>
            <w:r>
              <w:rPr>
                <w:sz w:val="16"/>
              </w:rPr>
              <w:t xml:space="preserve">knowledge and </w:t>
            </w:r>
            <w:r>
              <w:rPr>
                <w:spacing w:val="-2"/>
                <w:sz w:val="16"/>
              </w:rPr>
              <w:t xml:space="preserve">understanding </w:t>
            </w:r>
            <w:r>
              <w:rPr>
                <w:sz w:val="16"/>
              </w:rPr>
              <w:t>applied in practice,</w:t>
            </w:r>
            <w:r>
              <w:rPr>
                <w:spacing w:val="-12"/>
                <w:sz w:val="16"/>
              </w:rPr>
              <w:t xml:space="preserve"> </w:t>
            </w:r>
            <w:r>
              <w:rPr>
                <w:sz w:val="16"/>
              </w:rPr>
              <w:t>but</w:t>
            </w:r>
            <w:r>
              <w:rPr>
                <w:spacing w:val="-11"/>
                <w:sz w:val="16"/>
              </w:rPr>
              <w:t xml:space="preserve"> </w:t>
            </w:r>
            <w:r>
              <w:rPr>
                <w:sz w:val="16"/>
              </w:rPr>
              <w:t xml:space="preserve">not always making logical links between the </w:t>
            </w:r>
            <w:r>
              <w:rPr>
                <w:spacing w:val="-4"/>
                <w:sz w:val="16"/>
              </w:rPr>
              <w:t>two.</w:t>
            </w:r>
          </w:p>
          <w:p w14:paraId="420C83B5" w14:textId="77777777" w:rsidR="00FD3C56" w:rsidRDefault="00FD3C56" w:rsidP="005A7CAD">
            <w:pPr>
              <w:pStyle w:val="TableParagraph"/>
              <w:ind w:left="113" w:right="89"/>
              <w:rPr>
                <w:sz w:val="16"/>
              </w:rPr>
            </w:pPr>
            <w:r>
              <w:rPr>
                <w:sz w:val="16"/>
              </w:rPr>
              <w:t xml:space="preserve">Can identify problems and propose basic solutions in complex and </w:t>
            </w:r>
            <w:r>
              <w:rPr>
                <w:spacing w:val="-2"/>
                <w:sz w:val="16"/>
              </w:rPr>
              <w:t xml:space="preserve">unpredictable </w:t>
            </w:r>
            <w:r>
              <w:rPr>
                <w:sz w:val="16"/>
              </w:rPr>
              <w:t>contexts without fully</w:t>
            </w:r>
            <w:r>
              <w:rPr>
                <w:spacing w:val="-12"/>
                <w:sz w:val="16"/>
              </w:rPr>
              <w:t xml:space="preserve"> </w:t>
            </w:r>
            <w:r>
              <w:rPr>
                <w:sz w:val="16"/>
              </w:rPr>
              <w:t>appreciating the complexity.</w:t>
            </w:r>
          </w:p>
        </w:tc>
        <w:tc>
          <w:tcPr>
            <w:tcW w:w="1275" w:type="dxa"/>
            <w:tcBorders>
              <w:left w:val="dashSmallGap" w:sz="4" w:space="0" w:color="000000" w:themeColor="text1"/>
              <w:right w:val="dashSmallGap" w:sz="4" w:space="0" w:color="000000" w:themeColor="text1"/>
            </w:tcBorders>
          </w:tcPr>
          <w:p w14:paraId="75258D85" w14:textId="77777777" w:rsidR="00FD3C56" w:rsidRDefault="00FD3C56" w:rsidP="005A7CAD">
            <w:pPr>
              <w:pStyle w:val="TableParagraph"/>
              <w:spacing w:before="1"/>
              <w:ind w:left="108" w:right="121"/>
              <w:rPr>
                <w:sz w:val="16"/>
              </w:rPr>
            </w:pPr>
            <w:r>
              <w:rPr>
                <w:sz w:val="16"/>
              </w:rPr>
              <w:t xml:space="preserve">A good and </w:t>
            </w:r>
            <w:r>
              <w:rPr>
                <w:spacing w:val="-2"/>
                <w:sz w:val="16"/>
              </w:rPr>
              <w:t xml:space="preserve">appropriate </w:t>
            </w:r>
            <w:r>
              <w:rPr>
                <w:sz w:val="16"/>
              </w:rPr>
              <w:t xml:space="preserve">application of </w:t>
            </w:r>
            <w:r>
              <w:rPr>
                <w:spacing w:val="-2"/>
                <w:sz w:val="16"/>
              </w:rPr>
              <w:t>standard methods, materials,</w:t>
            </w:r>
            <w:r>
              <w:rPr>
                <w:spacing w:val="40"/>
                <w:sz w:val="16"/>
              </w:rPr>
              <w:t xml:space="preserve"> </w:t>
            </w:r>
            <w:r>
              <w:rPr>
                <w:sz w:val="16"/>
              </w:rPr>
              <w:t xml:space="preserve">tools and/or </w:t>
            </w:r>
            <w:r>
              <w:rPr>
                <w:spacing w:val="-2"/>
                <w:sz w:val="16"/>
              </w:rPr>
              <w:t>techniques. Clear 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40"/>
                <w:sz w:val="16"/>
              </w:rPr>
              <w:t xml:space="preserve"> </w:t>
            </w:r>
            <w:r>
              <w:rPr>
                <w:spacing w:val="-2"/>
                <w:sz w:val="16"/>
              </w:rPr>
              <w:t>application.</w:t>
            </w:r>
          </w:p>
          <w:p w14:paraId="3CB30E32" w14:textId="77777777" w:rsidR="00FD3C56" w:rsidRDefault="00FD3C56" w:rsidP="005A7CAD">
            <w:pPr>
              <w:pStyle w:val="TableParagraph"/>
              <w:ind w:left="108" w:right="179"/>
              <w:rPr>
                <w:sz w:val="16"/>
              </w:rPr>
            </w:pPr>
            <w:r>
              <w:rPr>
                <w:spacing w:val="-2"/>
                <w:sz w:val="16"/>
              </w:rPr>
              <w:t xml:space="preserve">Mainly consistent, </w:t>
            </w:r>
            <w:r>
              <w:rPr>
                <w:sz w:val="16"/>
              </w:rPr>
              <w:t xml:space="preserve">accurate and </w:t>
            </w:r>
            <w:r>
              <w:rPr>
                <w:spacing w:val="-2"/>
                <w:sz w:val="16"/>
              </w:rPr>
              <w:t xml:space="preserve">logical </w:t>
            </w:r>
            <w:r>
              <w:rPr>
                <w:sz w:val="16"/>
              </w:rPr>
              <w:t>application</w:t>
            </w:r>
            <w:r>
              <w:rPr>
                <w:spacing w:val="-9"/>
                <w:sz w:val="16"/>
              </w:rPr>
              <w:t xml:space="preserve"> </w:t>
            </w:r>
            <w:r>
              <w:rPr>
                <w:sz w:val="16"/>
              </w:rPr>
              <w:t xml:space="preserve">of theory to </w:t>
            </w:r>
            <w:r>
              <w:rPr>
                <w:spacing w:val="-2"/>
                <w:sz w:val="16"/>
              </w:rPr>
              <w:t xml:space="preserve">practice, making appropriate </w:t>
            </w:r>
            <w:r>
              <w:rPr>
                <w:sz w:val="16"/>
              </w:rPr>
              <w:t>links</w:t>
            </w:r>
            <w:r>
              <w:rPr>
                <w:spacing w:val="-12"/>
                <w:sz w:val="16"/>
              </w:rPr>
              <w:t xml:space="preserve"> </w:t>
            </w:r>
            <w:r>
              <w:rPr>
                <w:sz w:val="16"/>
              </w:rPr>
              <w:t>between the two</w:t>
            </w:r>
          </w:p>
          <w:p w14:paraId="3C3456C7" w14:textId="77777777" w:rsidR="00FD3C56" w:rsidRDefault="00FD3C56" w:rsidP="005A7CAD">
            <w:pPr>
              <w:pStyle w:val="TableParagraph"/>
              <w:ind w:left="108" w:right="179"/>
              <w:rPr>
                <w:sz w:val="16"/>
              </w:rPr>
            </w:pPr>
            <w:r>
              <w:rPr>
                <w:sz w:val="16"/>
              </w:rPr>
              <w:t>Can identify problems</w:t>
            </w:r>
            <w:r>
              <w:rPr>
                <w:spacing w:val="-12"/>
                <w:sz w:val="16"/>
              </w:rPr>
              <w:t xml:space="preserve"> </w:t>
            </w:r>
            <w:r>
              <w:rPr>
                <w:sz w:val="16"/>
              </w:rPr>
              <w:t xml:space="preserve">and </w:t>
            </w:r>
            <w:r>
              <w:rPr>
                <w:spacing w:val="-2"/>
                <w:sz w:val="16"/>
              </w:rPr>
              <w:t xml:space="preserve">propose mostly appropriate </w:t>
            </w:r>
            <w:r>
              <w:rPr>
                <w:sz w:val="16"/>
              </w:rPr>
              <w:t xml:space="preserve">solutions in complex and </w:t>
            </w:r>
            <w:r>
              <w:rPr>
                <w:spacing w:val="-2"/>
                <w:sz w:val="16"/>
              </w:rPr>
              <w:t>unpredictable contexts.</w:t>
            </w:r>
          </w:p>
        </w:tc>
        <w:tc>
          <w:tcPr>
            <w:tcW w:w="1421" w:type="dxa"/>
            <w:tcBorders>
              <w:left w:val="dashSmallGap" w:sz="4" w:space="0" w:color="000000" w:themeColor="text1"/>
              <w:right w:val="dashSmallGap" w:sz="4" w:space="0" w:color="000000" w:themeColor="text1"/>
            </w:tcBorders>
          </w:tcPr>
          <w:p w14:paraId="3EF1D620" w14:textId="77777777" w:rsidR="00FD3C56" w:rsidRDefault="00FD3C56" w:rsidP="005A7CAD">
            <w:pPr>
              <w:pStyle w:val="TableParagraph"/>
              <w:spacing w:before="1"/>
              <w:ind w:left="108" w:right="219"/>
              <w:rPr>
                <w:sz w:val="16"/>
              </w:rPr>
            </w:pPr>
            <w:r>
              <w:rPr>
                <w:sz w:val="16"/>
              </w:rPr>
              <w:t>A very good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5EB06E8D" w14:textId="77777777" w:rsidR="00FD3C56" w:rsidRDefault="00FD3C56" w:rsidP="005A7CAD">
            <w:pPr>
              <w:pStyle w:val="TableParagraph"/>
              <w:ind w:left="108" w:right="165"/>
              <w:rPr>
                <w:sz w:val="16"/>
              </w:rPr>
            </w:pPr>
            <w:r>
              <w:rPr>
                <w:sz w:val="16"/>
              </w:rPr>
              <w:t>Very good consideration</w:t>
            </w:r>
            <w:r>
              <w:rPr>
                <w:spacing w:val="-12"/>
                <w:sz w:val="16"/>
              </w:rPr>
              <w:t xml:space="preserve"> </w:t>
            </w:r>
            <w:r>
              <w:rPr>
                <w:sz w:val="16"/>
              </w:rPr>
              <w:t xml:space="preserve">of the context of the application, with perceptive insights. Can </w:t>
            </w:r>
            <w:r>
              <w:rPr>
                <w:spacing w:val="-2"/>
                <w:sz w:val="16"/>
              </w:rPr>
              <w:t xml:space="preserve">identify </w:t>
            </w:r>
            <w:r>
              <w:rPr>
                <w:sz w:val="16"/>
              </w:rPr>
              <w:t xml:space="preserve">problems and </w:t>
            </w:r>
            <w:r>
              <w:rPr>
                <w:spacing w:val="-2"/>
                <w:sz w:val="16"/>
              </w:rPr>
              <w:t xml:space="preserve">propose appropriate </w:t>
            </w:r>
            <w:r>
              <w:rPr>
                <w:sz w:val="16"/>
              </w:rPr>
              <w:t xml:space="preserve">solutions in complex and </w:t>
            </w:r>
            <w:r>
              <w:rPr>
                <w:spacing w:val="-2"/>
                <w:sz w:val="16"/>
              </w:rPr>
              <w:t>unpredictable contexts.</w:t>
            </w:r>
          </w:p>
          <w:p w14:paraId="318E0AC3" w14:textId="77777777" w:rsidR="00FD3C56" w:rsidRDefault="00FD3C56" w:rsidP="005A7CAD">
            <w:pPr>
              <w:pStyle w:val="TableParagraph"/>
              <w:ind w:left="108" w:right="129"/>
              <w:rPr>
                <w:sz w:val="16"/>
              </w:rPr>
            </w:pPr>
            <w:r>
              <w:rPr>
                <w:sz w:val="16"/>
              </w:rPr>
              <w:t>Evidence of some</w:t>
            </w:r>
            <w:r>
              <w:rPr>
                <w:spacing w:val="-12"/>
                <w:sz w:val="16"/>
              </w:rPr>
              <w:t xml:space="preserve"> </w:t>
            </w:r>
            <w:r>
              <w:rPr>
                <w:sz w:val="16"/>
              </w:rPr>
              <w:t>innovation and creativity.</w:t>
            </w:r>
          </w:p>
        </w:tc>
        <w:tc>
          <w:tcPr>
            <w:tcW w:w="1416" w:type="dxa"/>
            <w:tcBorders>
              <w:left w:val="dashSmallGap" w:sz="4" w:space="0" w:color="000000" w:themeColor="text1"/>
              <w:right w:val="dashSmallGap" w:sz="4" w:space="0" w:color="000000" w:themeColor="text1"/>
            </w:tcBorders>
          </w:tcPr>
          <w:p w14:paraId="313FB820" w14:textId="77777777" w:rsidR="00FD3C56" w:rsidRDefault="00FD3C56" w:rsidP="005A7CAD">
            <w:pPr>
              <w:pStyle w:val="TableParagraph"/>
              <w:spacing w:before="1"/>
              <w:ind w:left="108" w:right="214"/>
              <w:rPr>
                <w:sz w:val="16"/>
              </w:rPr>
            </w:pPr>
            <w:r>
              <w:rPr>
                <w:sz w:val="16"/>
              </w:rPr>
              <w:t>An advanced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748782EE" w14:textId="77777777" w:rsidR="00FD3C56" w:rsidRDefault="00FD3C56" w:rsidP="005A7CAD">
            <w:pPr>
              <w:pStyle w:val="TableParagraph"/>
              <w:ind w:left="108" w:right="81"/>
              <w:rPr>
                <w:sz w:val="16"/>
              </w:rPr>
            </w:pPr>
            <w:r>
              <w:rPr>
                <w:sz w:val="16"/>
              </w:rPr>
              <w:t>The context of the</w:t>
            </w:r>
            <w:r>
              <w:rPr>
                <w:spacing w:val="-12"/>
                <w:sz w:val="16"/>
              </w:rPr>
              <w:t xml:space="preserve"> </w:t>
            </w:r>
            <w:r>
              <w:rPr>
                <w:sz w:val="16"/>
              </w:rPr>
              <w:t>application</w:t>
            </w:r>
            <w:r>
              <w:rPr>
                <w:spacing w:val="-11"/>
                <w:sz w:val="16"/>
              </w:rPr>
              <w:t xml:space="preserve"> </w:t>
            </w:r>
            <w:r>
              <w:rPr>
                <w:sz w:val="16"/>
              </w:rPr>
              <w:t>is well considered, and insightful.</w:t>
            </w:r>
          </w:p>
          <w:p w14:paraId="0DB6E677" w14:textId="77777777" w:rsidR="00FD3C56" w:rsidRDefault="00FD3C56" w:rsidP="005A7CAD">
            <w:pPr>
              <w:pStyle w:val="TableParagraph"/>
              <w:ind w:left="108" w:right="195"/>
              <w:rPr>
                <w:sz w:val="16"/>
              </w:rPr>
            </w:pPr>
            <w:r>
              <w:rPr>
                <w:sz w:val="16"/>
              </w:rPr>
              <w:t>Application</w:t>
            </w:r>
            <w:r>
              <w:rPr>
                <w:spacing w:val="-12"/>
                <w:sz w:val="16"/>
              </w:rPr>
              <w:t xml:space="preserve"> </w:t>
            </w:r>
            <w:r>
              <w:rPr>
                <w:sz w:val="16"/>
              </w:rPr>
              <w:t xml:space="preserve">and </w:t>
            </w:r>
            <w:r>
              <w:rPr>
                <w:spacing w:val="-2"/>
                <w:sz w:val="16"/>
              </w:rPr>
              <w:t xml:space="preserve">deployment </w:t>
            </w:r>
            <w:r>
              <w:rPr>
                <w:sz w:val="16"/>
              </w:rPr>
              <w:t xml:space="preserve">extend beyond </w:t>
            </w:r>
            <w:r>
              <w:rPr>
                <w:spacing w:val="-2"/>
                <w:sz w:val="16"/>
              </w:rPr>
              <w:t>established conventions.</w:t>
            </w:r>
          </w:p>
          <w:p w14:paraId="3CB41C67" w14:textId="77777777" w:rsidR="00FD3C56" w:rsidRDefault="00FD3C56" w:rsidP="005A7CAD">
            <w:pPr>
              <w:pStyle w:val="TableParagraph"/>
              <w:ind w:left="108" w:right="320"/>
              <w:rPr>
                <w:sz w:val="16"/>
              </w:rPr>
            </w:pPr>
            <w:r>
              <w:rPr>
                <w:sz w:val="16"/>
              </w:rPr>
              <w:t xml:space="preserve">Can identify </w:t>
            </w:r>
            <w:r>
              <w:rPr>
                <w:spacing w:val="-2"/>
                <w:sz w:val="16"/>
              </w:rPr>
              <w:t xml:space="preserve">complex </w:t>
            </w:r>
            <w:r>
              <w:rPr>
                <w:sz w:val="16"/>
              </w:rPr>
              <w:t>problems</w:t>
            </w:r>
            <w:r>
              <w:rPr>
                <w:spacing w:val="-12"/>
                <w:sz w:val="16"/>
              </w:rPr>
              <w:t xml:space="preserve"> </w:t>
            </w:r>
            <w:r>
              <w:rPr>
                <w:sz w:val="16"/>
              </w:rPr>
              <w:t xml:space="preserve">and </w:t>
            </w:r>
            <w:r>
              <w:rPr>
                <w:spacing w:val="-2"/>
                <w:sz w:val="16"/>
              </w:rPr>
              <w:t>propose excellent solutions.</w:t>
            </w:r>
          </w:p>
          <w:p w14:paraId="64B26598" w14:textId="77777777" w:rsidR="00FD3C56" w:rsidRDefault="00FD3C56" w:rsidP="005A7CAD">
            <w:pPr>
              <w:pStyle w:val="TableParagraph"/>
              <w:ind w:left="108" w:right="240"/>
              <w:rPr>
                <w:sz w:val="16"/>
              </w:rPr>
            </w:pPr>
            <w:r>
              <w:rPr>
                <w:sz w:val="16"/>
              </w:rPr>
              <w:t>Innovation</w:t>
            </w:r>
            <w:r>
              <w:rPr>
                <w:spacing w:val="-12"/>
                <w:sz w:val="16"/>
              </w:rPr>
              <w:t xml:space="preserve"> </w:t>
            </w:r>
            <w:r>
              <w:rPr>
                <w:sz w:val="16"/>
              </w:rPr>
              <w:t xml:space="preserve">and </w:t>
            </w:r>
            <w:r>
              <w:rPr>
                <w:spacing w:val="-2"/>
                <w:sz w:val="16"/>
              </w:rPr>
              <w:t>creativity evident.</w:t>
            </w:r>
          </w:p>
        </w:tc>
        <w:tc>
          <w:tcPr>
            <w:tcW w:w="1418" w:type="dxa"/>
            <w:tcBorders>
              <w:left w:val="dashSmallGap" w:sz="4" w:space="0" w:color="000000" w:themeColor="text1"/>
            </w:tcBorders>
          </w:tcPr>
          <w:p w14:paraId="2AF071AE" w14:textId="77777777" w:rsidR="00FD3C56" w:rsidRDefault="00FD3C56" w:rsidP="005A7CAD">
            <w:pPr>
              <w:pStyle w:val="TableParagraph"/>
              <w:spacing w:before="1"/>
              <w:ind w:left="108" w:right="171"/>
              <w:rPr>
                <w:sz w:val="16"/>
              </w:rPr>
            </w:pPr>
            <w:r>
              <w:rPr>
                <w:spacing w:val="-2"/>
                <w:sz w:val="16"/>
              </w:rPr>
              <w:t xml:space="preserve">Exceptional </w:t>
            </w:r>
            <w:r>
              <w:rPr>
                <w:sz w:val="16"/>
              </w:rPr>
              <w:t xml:space="preserve">levels of application and </w:t>
            </w:r>
            <w:r>
              <w:rPr>
                <w:spacing w:val="-2"/>
                <w:sz w:val="16"/>
              </w:rPr>
              <w:t xml:space="preserve">deployment </w:t>
            </w:r>
            <w:r>
              <w:rPr>
                <w:sz w:val="16"/>
              </w:rPr>
              <w:t xml:space="preserve">skills in </w:t>
            </w:r>
            <w:r>
              <w:rPr>
                <w:spacing w:val="-2"/>
                <w:sz w:val="16"/>
              </w:rPr>
              <w:t xml:space="preserve">unpredictable, practical contexts, </w:t>
            </w:r>
            <w:r>
              <w:rPr>
                <w:sz w:val="16"/>
              </w:rPr>
              <w:t>drawing</w:t>
            </w:r>
            <w:r>
              <w:rPr>
                <w:spacing w:val="-12"/>
                <w:sz w:val="16"/>
              </w:rPr>
              <w:t xml:space="preserve"> </w:t>
            </w:r>
            <w:proofErr w:type="spellStart"/>
            <w:r>
              <w:rPr>
                <w:sz w:val="16"/>
              </w:rPr>
              <w:t>skilfully</w:t>
            </w:r>
            <w:proofErr w:type="spellEnd"/>
            <w:r>
              <w:rPr>
                <w:sz w:val="16"/>
              </w:rPr>
              <w:t xml:space="preserve"> on the latest research within the discipline. Can identify </w:t>
            </w:r>
            <w:r>
              <w:rPr>
                <w:spacing w:val="-2"/>
                <w:sz w:val="16"/>
              </w:rPr>
              <w:t xml:space="preserve">complex </w:t>
            </w:r>
            <w:r>
              <w:rPr>
                <w:sz w:val="16"/>
              </w:rPr>
              <w:t xml:space="preserve">problems and </w:t>
            </w:r>
            <w:r>
              <w:rPr>
                <w:spacing w:val="-2"/>
                <w:sz w:val="16"/>
              </w:rPr>
              <w:t>propose sophisticated solutions.</w:t>
            </w:r>
          </w:p>
          <w:p w14:paraId="6545E48B" w14:textId="77777777" w:rsidR="00FD3C56" w:rsidRDefault="00FD3C56" w:rsidP="005A7CAD">
            <w:pPr>
              <w:pStyle w:val="TableParagraph"/>
              <w:ind w:left="108" w:right="127"/>
              <w:rPr>
                <w:sz w:val="16"/>
              </w:rPr>
            </w:pPr>
            <w:r>
              <w:rPr>
                <w:sz w:val="16"/>
              </w:rPr>
              <w:t>Assimilation</w:t>
            </w:r>
            <w:r>
              <w:rPr>
                <w:spacing w:val="-12"/>
                <w:sz w:val="16"/>
              </w:rPr>
              <w:t xml:space="preserve"> </w:t>
            </w:r>
            <w:r>
              <w:rPr>
                <w:sz w:val="16"/>
              </w:rPr>
              <w:t xml:space="preserve">and development of cutting edge processes and </w:t>
            </w:r>
            <w:r>
              <w:rPr>
                <w:spacing w:val="-2"/>
                <w:sz w:val="16"/>
              </w:rPr>
              <w:t>techniques.</w:t>
            </w:r>
          </w:p>
        </w:tc>
      </w:tr>
      <w:tr w:rsidR="00FD3C56" w14:paraId="56FC3195" w14:textId="77777777" w:rsidTr="005A7CAD">
        <w:trPr>
          <w:trHeight w:val="2246"/>
        </w:trPr>
        <w:tc>
          <w:tcPr>
            <w:tcW w:w="1385" w:type="dxa"/>
            <w:shd w:val="clear" w:color="auto" w:fill="C2D49B"/>
          </w:tcPr>
          <w:p w14:paraId="3323C376" w14:textId="77777777" w:rsidR="00FD3C56" w:rsidRDefault="00FD3C56" w:rsidP="005A7CAD">
            <w:pPr>
              <w:pStyle w:val="TableParagraph"/>
              <w:spacing w:before="30"/>
              <w:ind w:left="220" w:right="111"/>
              <w:rPr>
                <w:b/>
                <w:sz w:val="20"/>
              </w:rPr>
            </w:pPr>
            <w:proofErr w:type="spellStart"/>
            <w:r>
              <w:rPr>
                <w:b/>
                <w:spacing w:val="-6"/>
                <w:sz w:val="20"/>
              </w:rPr>
              <w:t>Transferabl</w:t>
            </w:r>
            <w:proofErr w:type="spellEnd"/>
            <w:r>
              <w:rPr>
                <w:b/>
                <w:spacing w:val="-6"/>
                <w:sz w:val="20"/>
              </w:rPr>
              <w:t xml:space="preserve"> </w:t>
            </w:r>
            <w:r>
              <w:rPr>
                <w:b/>
                <w:sz w:val="20"/>
              </w:rPr>
              <w:t xml:space="preserve">e skills for life and </w:t>
            </w:r>
            <w:r>
              <w:rPr>
                <w:b/>
                <w:spacing w:val="-2"/>
                <w:sz w:val="20"/>
              </w:rPr>
              <w:t xml:space="preserve">profession </w:t>
            </w:r>
            <w:r>
              <w:rPr>
                <w:b/>
                <w:sz w:val="20"/>
              </w:rPr>
              <w:t>al practice</w:t>
            </w:r>
          </w:p>
          <w:p w14:paraId="7E0E5BA8" w14:textId="77777777" w:rsidR="00FD3C56" w:rsidRDefault="00FD3C56" w:rsidP="005A7CAD">
            <w:pPr>
              <w:pStyle w:val="TableParagraph"/>
              <w:spacing w:before="31"/>
              <w:ind w:left="220" w:right="60"/>
              <w:jc w:val="both"/>
              <w:rPr>
                <w:sz w:val="18"/>
              </w:rPr>
            </w:pPr>
            <w:r>
              <w:rPr>
                <w:sz w:val="18"/>
              </w:rPr>
              <w:t xml:space="preserve">(Exercise of initiative and </w:t>
            </w:r>
            <w:r>
              <w:rPr>
                <w:spacing w:val="-2"/>
                <w:sz w:val="18"/>
              </w:rPr>
              <w:t>personal</w:t>
            </w:r>
          </w:p>
          <w:p w14:paraId="07DF3B6A" w14:textId="77777777" w:rsidR="00FD3C56" w:rsidRDefault="00FD3C56" w:rsidP="005A7CAD">
            <w:pPr>
              <w:pStyle w:val="TableParagraph"/>
              <w:spacing w:line="206" w:lineRule="exact"/>
              <w:ind w:left="220"/>
              <w:rPr>
                <w:sz w:val="18"/>
              </w:rPr>
            </w:pPr>
            <w:r>
              <w:rPr>
                <w:spacing w:val="-2"/>
                <w:sz w:val="18"/>
              </w:rPr>
              <w:t>responsibility; professional</w:t>
            </w:r>
          </w:p>
        </w:tc>
        <w:tc>
          <w:tcPr>
            <w:tcW w:w="1275" w:type="dxa"/>
            <w:tcBorders>
              <w:right w:val="dashed" w:sz="4" w:space="0" w:color="000000" w:themeColor="text1"/>
            </w:tcBorders>
          </w:tcPr>
          <w:p w14:paraId="19F6FCE5" w14:textId="77777777" w:rsidR="00FD3C56" w:rsidRDefault="00FD3C56" w:rsidP="005A7CAD">
            <w:pPr>
              <w:pStyle w:val="TableParagraph"/>
              <w:spacing w:before="3"/>
              <w:ind w:right="122"/>
              <w:rPr>
                <w:sz w:val="16"/>
              </w:rPr>
            </w:pPr>
            <w:proofErr w:type="spellStart"/>
            <w:r>
              <w:rPr>
                <w:spacing w:val="-2"/>
                <w:sz w:val="16"/>
              </w:rPr>
              <w:t>Communicatio</w:t>
            </w:r>
            <w:proofErr w:type="spellEnd"/>
            <w:r>
              <w:rPr>
                <w:spacing w:val="-2"/>
                <w:sz w:val="16"/>
              </w:rPr>
              <w:t xml:space="preserve"> </w:t>
            </w:r>
            <w:r>
              <w:rPr>
                <w:sz w:val="16"/>
              </w:rPr>
              <w:t xml:space="preserve">n medium is </w:t>
            </w:r>
            <w:r>
              <w:rPr>
                <w:spacing w:val="-2"/>
                <w:sz w:val="16"/>
              </w:rPr>
              <w:t xml:space="preserve">inappropriate </w:t>
            </w:r>
            <w:r>
              <w:rPr>
                <w:sz w:val="16"/>
              </w:rPr>
              <w:t>or</w:t>
            </w:r>
            <w:r>
              <w:rPr>
                <w:spacing w:val="-9"/>
                <w:sz w:val="16"/>
              </w:rPr>
              <w:t xml:space="preserve"> </w:t>
            </w:r>
            <w:r>
              <w:rPr>
                <w:sz w:val="16"/>
              </w:rPr>
              <w:t>misapplied. Work</w:t>
            </w:r>
            <w:r>
              <w:rPr>
                <w:spacing w:val="-12"/>
                <w:sz w:val="16"/>
              </w:rPr>
              <w:t xml:space="preserve"> </w:t>
            </w:r>
            <w:r>
              <w:rPr>
                <w:sz w:val="16"/>
              </w:rPr>
              <w:t>is</w:t>
            </w:r>
            <w:r>
              <w:rPr>
                <w:spacing w:val="-11"/>
                <w:sz w:val="16"/>
              </w:rPr>
              <w:t xml:space="preserve"> </w:t>
            </w:r>
            <w:r>
              <w:rPr>
                <w:sz w:val="16"/>
              </w:rPr>
              <w:t xml:space="preserve">poorly </w:t>
            </w:r>
            <w:r>
              <w:rPr>
                <w:spacing w:val="-2"/>
                <w:sz w:val="16"/>
              </w:rPr>
              <w:t xml:space="preserve">structured, </w:t>
            </w:r>
            <w:proofErr w:type="spellStart"/>
            <w:r>
              <w:rPr>
                <w:spacing w:val="-2"/>
                <w:sz w:val="16"/>
              </w:rPr>
              <w:t>disorganised</w:t>
            </w:r>
            <w:proofErr w:type="spellEnd"/>
            <w:r>
              <w:rPr>
                <w:spacing w:val="-2"/>
                <w:sz w:val="16"/>
              </w:rPr>
              <w:t xml:space="preserve"> and/or confusingly expressed.</w:t>
            </w:r>
          </w:p>
          <w:p w14:paraId="33509730" w14:textId="77777777" w:rsidR="00FD3C56" w:rsidRDefault="00FD3C56" w:rsidP="005A7CAD">
            <w:pPr>
              <w:pStyle w:val="TableParagraph"/>
              <w:ind w:right="86"/>
              <w:rPr>
                <w:sz w:val="16"/>
              </w:rPr>
            </w:pPr>
            <w:r>
              <w:rPr>
                <w:sz w:val="16"/>
              </w:rPr>
              <w:t>Very</w:t>
            </w:r>
            <w:r>
              <w:rPr>
                <w:spacing w:val="-12"/>
                <w:sz w:val="16"/>
              </w:rPr>
              <w:t xml:space="preserve"> </w:t>
            </w:r>
            <w:r>
              <w:rPr>
                <w:sz w:val="16"/>
              </w:rPr>
              <w:t>weak</w:t>
            </w:r>
            <w:r>
              <w:rPr>
                <w:spacing w:val="-11"/>
                <w:sz w:val="16"/>
              </w:rPr>
              <w:t xml:space="preserve"> </w:t>
            </w:r>
            <w:r>
              <w:rPr>
                <w:sz w:val="16"/>
              </w:rPr>
              <w:t>use of language</w:t>
            </w:r>
          </w:p>
        </w:tc>
        <w:tc>
          <w:tcPr>
            <w:tcW w:w="1277" w:type="dxa"/>
            <w:tcBorders>
              <w:left w:val="dashed" w:sz="4" w:space="0" w:color="000000" w:themeColor="text1"/>
              <w:right w:val="double" w:sz="2" w:space="0" w:color="000000" w:themeColor="text1"/>
            </w:tcBorders>
          </w:tcPr>
          <w:p w14:paraId="35C4D68B" w14:textId="77777777" w:rsidR="00FD3C56" w:rsidRDefault="00FD3C56" w:rsidP="005A7CAD">
            <w:pPr>
              <w:pStyle w:val="TableParagraph"/>
              <w:spacing w:before="3"/>
              <w:ind w:left="111" w:right="97"/>
              <w:rPr>
                <w:sz w:val="16"/>
              </w:rPr>
            </w:pPr>
            <w:proofErr w:type="spellStart"/>
            <w:r>
              <w:rPr>
                <w:spacing w:val="-2"/>
                <w:sz w:val="16"/>
              </w:rPr>
              <w:t>Communicatio</w:t>
            </w:r>
            <w:proofErr w:type="spellEnd"/>
            <w:r>
              <w:rPr>
                <w:spacing w:val="-2"/>
                <w:sz w:val="16"/>
              </w:rPr>
              <w:t xml:space="preserve"> </w:t>
            </w:r>
            <w:r>
              <w:rPr>
                <w:sz w:val="16"/>
              </w:rPr>
              <w:t xml:space="preserve">n medium is </w:t>
            </w:r>
            <w:r>
              <w:rPr>
                <w:spacing w:val="-2"/>
                <w:sz w:val="16"/>
              </w:rPr>
              <w:t xml:space="preserve">poorly designed </w:t>
            </w:r>
            <w:r>
              <w:rPr>
                <w:sz w:val="16"/>
              </w:rPr>
              <w:t>and/or not suitable</w:t>
            </w:r>
            <w:r>
              <w:rPr>
                <w:spacing w:val="-12"/>
                <w:sz w:val="16"/>
              </w:rPr>
              <w:t xml:space="preserve"> </w:t>
            </w:r>
            <w:r>
              <w:rPr>
                <w:sz w:val="16"/>
              </w:rPr>
              <w:t>for</w:t>
            </w:r>
            <w:r>
              <w:rPr>
                <w:spacing w:val="-11"/>
                <w:sz w:val="16"/>
              </w:rPr>
              <w:t xml:space="preserve"> </w:t>
            </w:r>
            <w:r>
              <w:rPr>
                <w:sz w:val="16"/>
              </w:rPr>
              <w:t xml:space="preserve">the </w:t>
            </w:r>
            <w:r>
              <w:rPr>
                <w:spacing w:val="-2"/>
                <w:sz w:val="16"/>
              </w:rPr>
              <w:t>audience.</w:t>
            </w:r>
          </w:p>
          <w:p w14:paraId="5B675E9F" w14:textId="77777777" w:rsidR="00FD3C56" w:rsidRDefault="00FD3C56" w:rsidP="005A7CAD">
            <w:pPr>
              <w:pStyle w:val="TableParagraph"/>
              <w:ind w:left="111" w:right="97"/>
              <w:rPr>
                <w:sz w:val="16"/>
              </w:rPr>
            </w:pPr>
            <w:r>
              <w:rPr>
                <w:sz w:val="16"/>
              </w:rPr>
              <w:t>Work</w:t>
            </w:r>
            <w:r>
              <w:rPr>
                <w:spacing w:val="-8"/>
                <w:sz w:val="16"/>
              </w:rPr>
              <w:t xml:space="preserve"> </w:t>
            </w:r>
            <w:r>
              <w:rPr>
                <w:sz w:val="16"/>
              </w:rPr>
              <w:t>is</w:t>
            </w:r>
            <w:r>
              <w:rPr>
                <w:spacing w:val="-8"/>
                <w:sz w:val="16"/>
              </w:rPr>
              <w:t xml:space="preserve"> </w:t>
            </w:r>
            <w:r>
              <w:rPr>
                <w:sz w:val="16"/>
              </w:rPr>
              <w:t>poorly presented</w:t>
            </w:r>
            <w:r>
              <w:rPr>
                <w:spacing w:val="-8"/>
                <w:sz w:val="16"/>
              </w:rPr>
              <w:t xml:space="preserve"> </w:t>
            </w:r>
            <w:r>
              <w:rPr>
                <w:sz w:val="16"/>
              </w:rPr>
              <w:t>in</w:t>
            </w:r>
            <w:r>
              <w:rPr>
                <w:spacing w:val="-9"/>
                <w:sz w:val="16"/>
              </w:rPr>
              <w:t xml:space="preserve"> </w:t>
            </w:r>
            <w:r>
              <w:rPr>
                <w:sz w:val="16"/>
              </w:rPr>
              <w:t xml:space="preserve">a </w:t>
            </w:r>
            <w:r>
              <w:rPr>
                <w:spacing w:val="-2"/>
                <w:sz w:val="16"/>
              </w:rPr>
              <w:t xml:space="preserve">disjointed </w:t>
            </w:r>
            <w:r>
              <w:rPr>
                <w:sz w:val="16"/>
              </w:rPr>
              <w:t>manner. It is loosely,</w:t>
            </w:r>
            <w:r>
              <w:rPr>
                <w:spacing w:val="-12"/>
                <w:sz w:val="16"/>
              </w:rPr>
              <w:t xml:space="preserve"> </w:t>
            </w:r>
            <w:r>
              <w:rPr>
                <w:sz w:val="16"/>
              </w:rPr>
              <w:t>and</w:t>
            </w:r>
            <w:r>
              <w:rPr>
                <w:spacing w:val="-11"/>
                <w:sz w:val="16"/>
              </w:rPr>
              <w:t xml:space="preserve"> </w:t>
            </w:r>
            <w:r>
              <w:rPr>
                <w:sz w:val="16"/>
              </w:rPr>
              <w:t>at</w:t>
            </w:r>
          </w:p>
        </w:tc>
        <w:tc>
          <w:tcPr>
            <w:tcW w:w="1421" w:type="dxa"/>
            <w:tcBorders>
              <w:left w:val="double" w:sz="2" w:space="0" w:color="000000" w:themeColor="text1"/>
              <w:right w:val="dashed" w:sz="4" w:space="0" w:color="000000" w:themeColor="text1"/>
            </w:tcBorders>
          </w:tcPr>
          <w:p w14:paraId="27A5E895" w14:textId="77777777" w:rsidR="00FD3C56" w:rsidRDefault="00FD3C56" w:rsidP="005A7CAD">
            <w:pPr>
              <w:pStyle w:val="TableParagraph"/>
              <w:spacing w:before="3"/>
              <w:ind w:left="97" w:right="122"/>
              <w:rPr>
                <w:sz w:val="16"/>
              </w:rPr>
            </w:pPr>
            <w:r>
              <w:rPr>
                <w:spacing w:val="-4"/>
                <w:sz w:val="16"/>
              </w:rPr>
              <w:t xml:space="preserve">Can </w:t>
            </w:r>
            <w:r>
              <w:rPr>
                <w:sz w:val="16"/>
              </w:rPr>
              <w:t>communicate in a suitable medium</w:t>
            </w:r>
            <w:r>
              <w:rPr>
                <w:spacing w:val="-12"/>
                <w:sz w:val="16"/>
              </w:rPr>
              <w:t xml:space="preserve"> </w:t>
            </w:r>
            <w:r>
              <w:rPr>
                <w:sz w:val="16"/>
              </w:rPr>
              <w:t>but</w:t>
            </w:r>
            <w:r>
              <w:rPr>
                <w:spacing w:val="-11"/>
                <w:sz w:val="16"/>
              </w:rPr>
              <w:t xml:space="preserve"> </w:t>
            </w:r>
            <w:r>
              <w:rPr>
                <w:sz w:val="16"/>
              </w:rPr>
              <w:t xml:space="preserve">with some room for </w:t>
            </w:r>
            <w:r>
              <w:rPr>
                <w:spacing w:val="-2"/>
                <w:sz w:val="16"/>
              </w:rPr>
              <w:t>improvement.</w:t>
            </w:r>
          </w:p>
          <w:p w14:paraId="22D86868" w14:textId="77777777" w:rsidR="00FD3C56" w:rsidRDefault="00FD3C56" w:rsidP="005A7CAD">
            <w:pPr>
              <w:pStyle w:val="TableParagraph"/>
              <w:ind w:left="97" w:right="111"/>
              <w:rPr>
                <w:sz w:val="16"/>
              </w:rPr>
            </w:pPr>
            <w:r>
              <w:rPr>
                <w:sz w:val="16"/>
              </w:rPr>
              <w:t>Mostly ordered presentation</w:t>
            </w:r>
            <w:r>
              <w:rPr>
                <w:spacing w:val="-12"/>
                <w:sz w:val="16"/>
              </w:rPr>
              <w:t xml:space="preserve"> </w:t>
            </w:r>
            <w:r>
              <w:rPr>
                <w:sz w:val="16"/>
              </w:rPr>
              <w:t>and structure in which relevant ideas / concepts are reasonably</w:t>
            </w:r>
          </w:p>
        </w:tc>
        <w:tc>
          <w:tcPr>
            <w:tcW w:w="1275" w:type="dxa"/>
            <w:tcBorders>
              <w:left w:val="dashed" w:sz="4" w:space="0" w:color="000000" w:themeColor="text1"/>
              <w:right w:val="dashSmallGap" w:sz="4" w:space="0" w:color="000000" w:themeColor="text1"/>
            </w:tcBorders>
          </w:tcPr>
          <w:p w14:paraId="632A342C" w14:textId="77777777" w:rsidR="00FD3C56" w:rsidRDefault="00FD3C56" w:rsidP="005A7CAD">
            <w:pPr>
              <w:pStyle w:val="TableParagraph"/>
              <w:spacing w:before="3"/>
              <w:ind w:left="108" w:right="138"/>
              <w:rPr>
                <w:sz w:val="16"/>
              </w:rPr>
            </w:pPr>
            <w:r>
              <w:rPr>
                <w:spacing w:val="-4"/>
                <w:sz w:val="16"/>
              </w:rPr>
              <w:t xml:space="preserve">Can </w:t>
            </w:r>
            <w:r>
              <w:rPr>
                <w:spacing w:val="-2"/>
                <w:sz w:val="16"/>
              </w:rPr>
              <w:t xml:space="preserve">communicate </w:t>
            </w:r>
            <w:r>
              <w:rPr>
                <w:sz w:val="16"/>
              </w:rPr>
              <w:t>effectively</w:t>
            </w:r>
            <w:r>
              <w:rPr>
                <w:spacing w:val="-12"/>
                <w:sz w:val="16"/>
              </w:rPr>
              <w:t xml:space="preserve"> </w:t>
            </w:r>
            <w:r>
              <w:rPr>
                <w:sz w:val="16"/>
              </w:rPr>
              <w:t>in</w:t>
            </w:r>
            <w:r>
              <w:rPr>
                <w:spacing w:val="-11"/>
                <w:sz w:val="16"/>
              </w:rPr>
              <w:t xml:space="preserve"> </w:t>
            </w:r>
            <w:r>
              <w:rPr>
                <w:sz w:val="16"/>
              </w:rPr>
              <w:t xml:space="preserve">a </w:t>
            </w:r>
            <w:r>
              <w:rPr>
                <w:spacing w:val="-2"/>
                <w:sz w:val="16"/>
              </w:rPr>
              <w:t xml:space="preserve">suitable </w:t>
            </w:r>
            <w:r>
              <w:rPr>
                <w:sz w:val="16"/>
              </w:rPr>
              <w:t xml:space="preserve">format, but may have minor errors. </w:t>
            </w:r>
            <w:r>
              <w:rPr>
                <w:spacing w:val="-2"/>
                <w:sz w:val="16"/>
              </w:rPr>
              <w:t xml:space="preserve">Mostly coherent, </w:t>
            </w:r>
            <w:proofErr w:type="spellStart"/>
            <w:r>
              <w:rPr>
                <w:spacing w:val="-2"/>
                <w:sz w:val="16"/>
              </w:rPr>
              <w:t>organised</w:t>
            </w:r>
            <w:proofErr w:type="spellEnd"/>
            <w:r>
              <w:rPr>
                <w:spacing w:val="-2"/>
                <w:sz w:val="16"/>
              </w:rPr>
              <w:t xml:space="preserve"> </w:t>
            </w:r>
            <w:r>
              <w:rPr>
                <w:sz w:val="16"/>
              </w:rPr>
              <w:t xml:space="preserve">work, in a </w:t>
            </w:r>
            <w:r>
              <w:rPr>
                <w:spacing w:val="-2"/>
                <w:sz w:val="16"/>
              </w:rPr>
              <w:t>suitable</w:t>
            </w:r>
          </w:p>
        </w:tc>
        <w:tc>
          <w:tcPr>
            <w:tcW w:w="1421" w:type="dxa"/>
            <w:tcBorders>
              <w:left w:val="dashSmallGap" w:sz="4" w:space="0" w:color="000000" w:themeColor="text1"/>
              <w:right w:val="dashed" w:sz="4" w:space="0" w:color="000000" w:themeColor="text1"/>
            </w:tcBorders>
          </w:tcPr>
          <w:p w14:paraId="65206661" w14:textId="77777777" w:rsidR="00FD3C56" w:rsidRDefault="00FD3C56" w:rsidP="005A7CAD">
            <w:pPr>
              <w:pStyle w:val="TableParagraph"/>
              <w:spacing w:before="3"/>
              <w:ind w:left="108" w:right="147"/>
              <w:rPr>
                <w:sz w:val="16"/>
              </w:rPr>
            </w:pPr>
            <w:r>
              <w:rPr>
                <w:spacing w:val="-4"/>
                <w:sz w:val="16"/>
              </w:rPr>
              <w:t xml:space="preserve">Can </w:t>
            </w:r>
            <w:r>
              <w:rPr>
                <w:spacing w:val="-2"/>
                <w:sz w:val="16"/>
              </w:rPr>
              <w:t xml:space="preserve">communicate </w:t>
            </w:r>
            <w:r>
              <w:rPr>
                <w:sz w:val="16"/>
              </w:rPr>
              <w:t>well,</w:t>
            </w:r>
            <w:r>
              <w:rPr>
                <w:spacing w:val="-12"/>
                <w:sz w:val="16"/>
              </w:rPr>
              <w:t xml:space="preserve"> </w:t>
            </w:r>
            <w:r>
              <w:rPr>
                <w:sz w:val="16"/>
              </w:rPr>
              <w:t>confidently and</w:t>
            </w:r>
            <w:r>
              <w:rPr>
                <w:spacing w:val="-12"/>
                <w:sz w:val="16"/>
              </w:rPr>
              <w:t xml:space="preserve"> </w:t>
            </w:r>
            <w:r>
              <w:rPr>
                <w:sz w:val="16"/>
              </w:rPr>
              <w:t xml:space="preserve">consistently in a suitable </w:t>
            </w:r>
            <w:r>
              <w:rPr>
                <w:spacing w:val="-2"/>
                <w:sz w:val="16"/>
              </w:rPr>
              <w:t>format.</w:t>
            </w:r>
          </w:p>
          <w:p w14:paraId="270494BF" w14:textId="77777777" w:rsidR="00FD3C56" w:rsidRDefault="00FD3C56" w:rsidP="005A7CAD">
            <w:pPr>
              <w:pStyle w:val="TableParagraph"/>
              <w:ind w:left="108" w:right="152"/>
              <w:rPr>
                <w:sz w:val="16"/>
              </w:rPr>
            </w:pPr>
            <w:r>
              <w:rPr>
                <w:sz w:val="16"/>
              </w:rPr>
              <w:t>Work is coherent,</w:t>
            </w:r>
            <w:r>
              <w:rPr>
                <w:spacing w:val="-12"/>
                <w:sz w:val="16"/>
              </w:rPr>
              <w:t xml:space="preserve"> </w:t>
            </w:r>
            <w:r>
              <w:rPr>
                <w:sz w:val="16"/>
              </w:rPr>
              <w:t xml:space="preserve">fluent, </w:t>
            </w:r>
            <w:r>
              <w:rPr>
                <w:spacing w:val="-2"/>
                <w:sz w:val="16"/>
              </w:rPr>
              <w:t xml:space="preserve">well-structured </w:t>
            </w:r>
            <w:r>
              <w:rPr>
                <w:sz w:val="16"/>
              </w:rPr>
              <w:t xml:space="preserve">and </w:t>
            </w:r>
            <w:proofErr w:type="spellStart"/>
            <w:r>
              <w:rPr>
                <w:sz w:val="16"/>
              </w:rPr>
              <w:t>organised</w:t>
            </w:r>
            <w:proofErr w:type="spellEnd"/>
            <w:r>
              <w:rPr>
                <w:sz w:val="16"/>
              </w:rPr>
              <w:t xml:space="preserve">. Can work very </w:t>
            </w:r>
            <w:r>
              <w:rPr>
                <w:spacing w:val="-4"/>
                <w:sz w:val="16"/>
              </w:rPr>
              <w:t>well</w:t>
            </w:r>
          </w:p>
        </w:tc>
        <w:tc>
          <w:tcPr>
            <w:tcW w:w="1416" w:type="dxa"/>
            <w:tcBorders>
              <w:left w:val="dashed" w:sz="4" w:space="0" w:color="000000" w:themeColor="text1"/>
              <w:right w:val="dashed" w:sz="4" w:space="0" w:color="000000" w:themeColor="text1"/>
            </w:tcBorders>
          </w:tcPr>
          <w:p w14:paraId="75CB2060" w14:textId="77777777" w:rsidR="00FD3C56" w:rsidRDefault="00FD3C56" w:rsidP="005A7CAD">
            <w:pPr>
              <w:pStyle w:val="TableParagraph"/>
              <w:spacing w:before="3"/>
              <w:ind w:left="108" w:right="117"/>
              <w:rPr>
                <w:sz w:val="16"/>
              </w:rPr>
            </w:pPr>
            <w:r>
              <w:rPr>
                <w:spacing w:val="-4"/>
                <w:sz w:val="16"/>
              </w:rPr>
              <w:t xml:space="preserve">Can </w:t>
            </w:r>
            <w:r>
              <w:rPr>
                <w:spacing w:val="-2"/>
                <w:sz w:val="16"/>
              </w:rPr>
              <w:t xml:space="preserve">communicate professionally </w:t>
            </w:r>
            <w:r>
              <w:rPr>
                <w:sz w:val="16"/>
              </w:rPr>
              <w:t>confidently and consistently</w:t>
            </w:r>
            <w:r>
              <w:rPr>
                <w:spacing w:val="-12"/>
                <w:sz w:val="16"/>
              </w:rPr>
              <w:t xml:space="preserve"> </w:t>
            </w:r>
            <w:r>
              <w:rPr>
                <w:sz w:val="16"/>
              </w:rPr>
              <w:t>in</w:t>
            </w:r>
            <w:r>
              <w:rPr>
                <w:spacing w:val="-11"/>
                <w:sz w:val="16"/>
              </w:rPr>
              <w:t xml:space="preserve"> </w:t>
            </w:r>
            <w:r>
              <w:rPr>
                <w:sz w:val="16"/>
              </w:rPr>
              <w:t xml:space="preserve">a suitable format. Work is coherent, very fluent and is </w:t>
            </w:r>
            <w:r>
              <w:rPr>
                <w:spacing w:val="-2"/>
                <w:sz w:val="16"/>
              </w:rPr>
              <w:t xml:space="preserve">presented professionally. </w:t>
            </w:r>
            <w:r>
              <w:rPr>
                <w:sz w:val="16"/>
              </w:rPr>
              <w:t>Can work</w:t>
            </w:r>
          </w:p>
        </w:tc>
        <w:tc>
          <w:tcPr>
            <w:tcW w:w="1418" w:type="dxa"/>
            <w:tcBorders>
              <w:left w:val="dashed" w:sz="4" w:space="0" w:color="000000" w:themeColor="text1"/>
            </w:tcBorders>
          </w:tcPr>
          <w:p w14:paraId="0CA5FD89" w14:textId="77777777" w:rsidR="00FD3C56" w:rsidRDefault="00FD3C56" w:rsidP="005A7CAD">
            <w:pPr>
              <w:pStyle w:val="TableParagraph"/>
              <w:spacing w:before="3"/>
              <w:ind w:left="108" w:right="127"/>
              <w:rPr>
                <w:sz w:val="16"/>
              </w:rPr>
            </w:pPr>
            <w:r>
              <w:rPr>
                <w:spacing w:val="-4"/>
                <w:sz w:val="16"/>
              </w:rPr>
              <w:t xml:space="preserve">Can </w:t>
            </w:r>
            <w:r>
              <w:rPr>
                <w:spacing w:val="-2"/>
                <w:sz w:val="16"/>
              </w:rPr>
              <w:t xml:space="preserve">communicate </w:t>
            </w:r>
            <w:r>
              <w:rPr>
                <w:sz w:val="16"/>
              </w:rPr>
              <w:t xml:space="preserve">with an </w:t>
            </w:r>
            <w:r>
              <w:rPr>
                <w:spacing w:val="-2"/>
                <w:sz w:val="16"/>
              </w:rPr>
              <w:t xml:space="preserve">exceptionally </w:t>
            </w:r>
            <w:r>
              <w:rPr>
                <w:sz w:val="16"/>
              </w:rPr>
              <w:t xml:space="preserve">high level of </w:t>
            </w:r>
            <w:r>
              <w:rPr>
                <w:spacing w:val="-2"/>
                <w:sz w:val="16"/>
              </w:rPr>
              <w:t xml:space="preserve">professionalism. </w:t>
            </w:r>
            <w:r>
              <w:rPr>
                <w:sz w:val="16"/>
              </w:rPr>
              <w:t xml:space="preserve">Work is </w:t>
            </w:r>
            <w:r>
              <w:rPr>
                <w:spacing w:val="-2"/>
                <w:sz w:val="16"/>
              </w:rPr>
              <w:t xml:space="preserve">exceptionally </w:t>
            </w:r>
            <w:r>
              <w:rPr>
                <w:sz w:val="16"/>
              </w:rPr>
              <w:t xml:space="preserve">coherent, very fluent and is </w:t>
            </w:r>
            <w:r>
              <w:rPr>
                <w:spacing w:val="-2"/>
                <w:sz w:val="16"/>
              </w:rPr>
              <w:t>presented professionally.</w:t>
            </w:r>
          </w:p>
        </w:tc>
      </w:tr>
    </w:tbl>
    <w:p w14:paraId="2406FF8A" w14:textId="77777777" w:rsidR="00FD3C56" w:rsidRDefault="00FD3C56" w:rsidP="00FD3C56">
      <w:pPr>
        <w:rPr>
          <w:sz w:val="16"/>
        </w:rPr>
        <w:sectPr w:rsidR="00FD3C56" w:rsidSect="001966DF">
          <w:footerReference w:type="default" r:id="rId14"/>
          <w:pgSz w:w="11900" w:h="16850"/>
          <w:pgMar w:top="680" w:right="160" w:bottom="280" w:left="500" w:header="0" w:footer="0"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6"/>
        <w:gridCol w:w="1422"/>
        <w:gridCol w:w="1274"/>
        <w:gridCol w:w="1420"/>
        <w:gridCol w:w="1415"/>
        <w:gridCol w:w="1417"/>
      </w:tblGrid>
      <w:tr w:rsidR="00FD3C56" w14:paraId="4959456A" w14:textId="77777777" w:rsidTr="005A7CAD">
        <w:trPr>
          <w:trHeight w:val="830"/>
        </w:trPr>
        <w:tc>
          <w:tcPr>
            <w:tcW w:w="1385" w:type="dxa"/>
            <w:shd w:val="clear" w:color="auto" w:fill="C2D49B"/>
          </w:tcPr>
          <w:p w14:paraId="3B8625E1" w14:textId="77777777" w:rsidR="00FD3C56" w:rsidRDefault="00FD3C56" w:rsidP="005A7CAD">
            <w:pPr>
              <w:pStyle w:val="TableParagraph"/>
              <w:spacing w:line="204" w:lineRule="exact"/>
              <w:rPr>
                <w:b/>
                <w:sz w:val="18"/>
              </w:rPr>
            </w:pPr>
            <w:r>
              <w:rPr>
                <w:b/>
                <w:sz w:val="18"/>
              </w:rPr>
              <w:lastRenderedPageBreak/>
              <w:t>Level</w:t>
            </w:r>
            <w:r>
              <w:rPr>
                <w:b/>
                <w:spacing w:val="-2"/>
                <w:sz w:val="18"/>
              </w:rPr>
              <w:t xml:space="preserve"> </w:t>
            </w:r>
            <w:r>
              <w:rPr>
                <w:b/>
                <w:spacing w:val="-12"/>
                <w:sz w:val="18"/>
              </w:rPr>
              <w:t>6</w:t>
            </w:r>
          </w:p>
        </w:tc>
        <w:tc>
          <w:tcPr>
            <w:tcW w:w="1275" w:type="dxa"/>
            <w:tcBorders>
              <w:right w:val="dashed" w:sz="4" w:space="0" w:color="000000"/>
            </w:tcBorders>
            <w:shd w:val="clear" w:color="auto" w:fill="C2D49B"/>
          </w:tcPr>
          <w:p w14:paraId="2467ECED" w14:textId="77777777" w:rsidR="00FD3C56" w:rsidRDefault="00FD3C56" w:rsidP="005A7CAD">
            <w:pPr>
              <w:pStyle w:val="TableParagraph"/>
              <w:spacing w:before="9"/>
              <w:ind w:left="0"/>
              <w:rPr>
                <w:sz w:val="26"/>
              </w:rPr>
            </w:pPr>
          </w:p>
          <w:p w14:paraId="41F8FED0" w14:textId="77777777" w:rsidR="00FD3C56" w:rsidRDefault="00FD3C56" w:rsidP="005A7CAD">
            <w:pPr>
              <w:pStyle w:val="TableParagraph"/>
              <w:ind w:left="154" w:right="137"/>
              <w:jc w:val="center"/>
              <w:rPr>
                <w:b/>
                <w:sz w:val="18"/>
              </w:rPr>
            </w:pPr>
            <w:r>
              <w:rPr>
                <w:b/>
                <w:spacing w:val="-4"/>
                <w:sz w:val="18"/>
              </w:rPr>
              <w:t>FAIL</w:t>
            </w:r>
          </w:p>
        </w:tc>
        <w:tc>
          <w:tcPr>
            <w:tcW w:w="1276" w:type="dxa"/>
            <w:tcBorders>
              <w:left w:val="dashed" w:sz="4" w:space="0" w:color="000000"/>
            </w:tcBorders>
            <w:shd w:val="clear" w:color="auto" w:fill="C2D49B"/>
          </w:tcPr>
          <w:p w14:paraId="08544CAE" w14:textId="77777777" w:rsidR="00FD3C56" w:rsidRDefault="00FD3C56" w:rsidP="005A7CAD">
            <w:pPr>
              <w:pStyle w:val="TableParagraph"/>
              <w:spacing w:before="9"/>
              <w:ind w:left="0"/>
              <w:rPr>
                <w:sz w:val="17"/>
              </w:rPr>
            </w:pPr>
          </w:p>
          <w:p w14:paraId="250E5DE5" w14:textId="77777777" w:rsidR="00FD3C56" w:rsidRDefault="00FD3C56" w:rsidP="005A7CAD">
            <w:pPr>
              <w:pStyle w:val="TableParagraph"/>
              <w:spacing w:before="1"/>
              <w:ind w:left="442" w:right="136" w:hanging="286"/>
              <w:rPr>
                <w:b/>
                <w:sz w:val="18"/>
              </w:rPr>
            </w:pPr>
            <w:r>
              <w:rPr>
                <w:b/>
                <w:spacing w:val="-2"/>
                <w:sz w:val="18"/>
              </w:rPr>
              <w:t xml:space="preserve">MARGINAL </w:t>
            </w:r>
            <w:r>
              <w:rPr>
                <w:b/>
                <w:spacing w:val="-4"/>
                <w:sz w:val="18"/>
              </w:rPr>
              <w:t>FAIL</w:t>
            </w:r>
          </w:p>
        </w:tc>
        <w:tc>
          <w:tcPr>
            <w:tcW w:w="1422" w:type="dxa"/>
            <w:tcBorders>
              <w:right w:val="dashed" w:sz="4" w:space="0" w:color="000000"/>
            </w:tcBorders>
            <w:shd w:val="clear" w:color="auto" w:fill="C2D49B"/>
          </w:tcPr>
          <w:p w14:paraId="3334D3E3" w14:textId="77777777" w:rsidR="00FD3C56" w:rsidRDefault="00FD3C56" w:rsidP="005A7CAD">
            <w:pPr>
              <w:pStyle w:val="TableParagraph"/>
              <w:spacing w:before="102"/>
              <w:ind w:left="138" w:right="120"/>
              <w:jc w:val="center"/>
              <w:rPr>
                <w:b/>
                <w:sz w:val="18"/>
              </w:rPr>
            </w:pPr>
            <w:r>
              <w:rPr>
                <w:b/>
                <w:spacing w:val="-2"/>
                <w:sz w:val="18"/>
              </w:rPr>
              <w:t xml:space="preserve">SATISFACTO </w:t>
            </w:r>
            <w:r>
              <w:rPr>
                <w:b/>
                <w:spacing w:val="-6"/>
                <w:sz w:val="18"/>
              </w:rPr>
              <w:t>RY</w:t>
            </w:r>
          </w:p>
          <w:p w14:paraId="0CB18010" w14:textId="77777777" w:rsidR="00FD3C56" w:rsidRDefault="00FD3C56" w:rsidP="005A7CAD">
            <w:pPr>
              <w:pStyle w:val="TableParagraph"/>
              <w:spacing w:line="203" w:lineRule="exact"/>
              <w:ind w:left="138" w:right="11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w:t>
            </w:r>
            <w:r>
              <w:rPr>
                <w:b/>
                <w:spacing w:val="-1"/>
                <w:sz w:val="18"/>
              </w:rPr>
              <w:t xml:space="preserve"> </w:t>
            </w:r>
            <w:r>
              <w:rPr>
                <w:b/>
                <w:spacing w:val="-2"/>
                <w:sz w:val="18"/>
              </w:rPr>
              <w:t>Pass)</w:t>
            </w:r>
          </w:p>
        </w:tc>
        <w:tc>
          <w:tcPr>
            <w:tcW w:w="1274" w:type="dxa"/>
            <w:tcBorders>
              <w:left w:val="dashed" w:sz="4" w:space="0" w:color="000000"/>
              <w:right w:val="dashSmallGap" w:sz="4" w:space="0" w:color="000000"/>
            </w:tcBorders>
            <w:shd w:val="clear" w:color="auto" w:fill="C2D49B"/>
          </w:tcPr>
          <w:p w14:paraId="108A9C10" w14:textId="77777777" w:rsidR="00FD3C56" w:rsidRDefault="00FD3C56" w:rsidP="005A7CAD">
            <w:pPr>
              <w:pStyle w:val="TableParagraph"/>
              <w:spacing w:before="9"/>
              <w:ind w:left="0"/>
              <w:rPr>
                <w:sz w:val="17"/>
              </w:rPr>
            </w:pPr>
          </w:p>
          <w:p w14:paraId="3091D8C5" w14:textId="77777777" w:rsidR="00FD3C56" w:rsidRDefault="00FD3C56" w:rsidP="005A7CAD">
            <w:pPr>
              <w:pStyle w:val="TableParagraph"/>
              <w:spacing w:before="1" w:line="207" w:lineRule="exact"/>
              <w:ind w:left="142" w:right="137"/>
              <w:jc w:val="center"/>
              <w:rPr>
                <w:b/>
                <w:sz w:val="18"/>
              </w:rPr>
            </w:pPr>
            <w:r>
              <w:rPr>
                <w:b/>
                <w:spacing w:val="-4"/>
                <w:sz w:val="18"/>
              </w:rPr>
              <w:t>GOOD</w:t>
            </w:r>
          </w:p>
          <w:p w14:paraId="6635D7EE" w14:textId="77777777" w:rsidR="00FD3C56" w:rsidRDefault="00FD3C56" w:rsidP="005A7CAD">
            <w:pPr>
              <w:pStyle w:val="TableParagraph"/>
              <w:spacing w:line="207" w:lineRule="exact"/>
              <w:ind w:left="154" w:right="137"/>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0" w:type="dxa"/>
            <w:tcBorders>
              <w:left w:val="dashSmallGap" w:sz="4" w:space="0" w:color="000000"/>
              <w:right w:val="dashed" w:sz="4" w:space="0" w:color="000000"/>
            </w:tcBorders>
            <w:shd w:val="clear" w:color="auto" w:fill="C2D49B"/>
          </w:tcPr>
          <w:p w14:paraId="3AA9A18C" w14:textId="77777777" w:rsidR="00FD3C56" w:rsidRDefault="00FD3C56" w:rsidP="005A7CAD">
            <w:pPr>
              <w:pStyle w:val="TableParagraph"/>
              <w:spacing w:before="9"/>
              <w:ind w:left="0"/>
              <w:rPr>
                <w:sz w:val="17"/>
              </w:rPr>
            </w:pPr>
          </w:p>
          <w:p w14:paraId="18A75AC4" w14:textId="77777777" w:rsidR="00FD3C56" w:rsidRDefault="00FD3C56" w:rsidP="005A7CAD">
            <w:pPr>
              <w:pStyle w:val="TableParagraph"/>
              <w:spacing w:before="1" w:line="207" w:lineRule="exact"/>
              <w:ind w:left="167"/>
              <w:rPr>
                <w:b/>
                <w:sz w:val="18"/>
              </w:rPr>
            </w:pPr>
            <w:r>
              <w:rPr>
                <w:b/>
                <w:sz w:val="18"/>
              </w:rPr>
              <w:t>VERY</w:t>
            </w:r>
            <w:r>
              <w:rPr>
                <w:b/>
                <w:spacing w:val="-3"/>
                <w:sz w:val="18"/>
              </w:rPr>
              <w:t xml:space="preserve"> </w:t>
            </w:r>
            <w:r>
              <w:rPr>
                <w:b/>
                <w:spacing w:val="-4"/>
                <w:sz w:val="18"/>
              </w:rPr>
              <w:t>GOOD</w:t>
            </w:r>
          </w:p>
          <w:p w14:paraId="6751E20C" w14:textId="77777777" w:rsidR="00FD3C56" w:rsidRDefault="00FD3C56" w:rsidP="005A7CAD">
            <w:pPr>
              <w:pStyle w:val="TableParagraph"/>
              <w:spacing w:line="207" w:lineRule="exact"/>
              <w:ind w:left="236"/>
              <w:rPr>
                <w:b/>
                <w:sz w:val="18"/>
              </w:rPr>
            </w:pPr>
            <w:r>
              <w:rPr>
                <w:b/>
                <w:sz w:val="18"/>
              </w:rPr>
              <w:t>(2.1</w:t>
            </w:r>
            <w:r>
              <w:rPr>
                <w:b/>
                <w:spacing w:val="1"/>
                <w:sz w:val="18"/>
              </w:rPr>
              <w:t xml:space="preserve"> </w:t>
            </w:r>
            <w:r>
              <w:rPr>
                <w:b/>
                <w:sz w:val="18"/>
              </w:rPr>
              <w:t>/</w:t>
            </w:r>
            <w:r>
              <w:rPr>
                <w:b/>
                <w:spacing w:val="-2"/>
                <w:sz w:val="18"/>
              </w:rPr>
              <w:t xml:space="preserve"> Merit)</w:t>
            </w:r>
          </w:p>
        </w:tc>
        <w:tc>
          <w:tcPr>
            <w:tcW w:w="1415" w:type="dxa"/>
            <w:tcBorders>
              <w:left w:val="dashed" w:sz="4" w:space="0" w:color="000000"/>
              <w:right w:val="dashed" w:sz="4" w:space="0" w:color="000000"/>
            </w:tcBorders>
            <w:shd w:val="clear" w:color="auto" w:fill="C2D49B"/>
          </w:tcPr>
          <w:p w14:paraId="4B59E630" w14:textId="77777777" w:rsidR="00FD3C56" w:rsidRDefault="00FD3C56" w:rsidP="005A7CAD">
            <w:pPr>
              <w:pStyle w:val="TableParagraph"/>
              <w:spacing w:before="97"/>
              <w:ind w:left="163" w:right="148"/>
              <w:jc w:val="center"/>
              <w:rPr>
                <w:b/>
                <w:sz w:val="18"/>
              </w:rPr>
            </w:pPr>
            <w:r>
              <w:rPr>
                <w:b/>
                <w:spacing w:val="-2"/>
                <w:sz w:val="18"/>
              </w:rPr>
              <w:t>EXCELLENT</w:t>
            </w:r>
          </w:p>
          <w:p w14:paraId="52E094A1" w14:textId="77777777" w:rsidR="00FD3C56" w:rsidRDefault="00FD3C56" w:rsidP="005A7CAD">
            <w:pPr>
              <w:pStyle w:val="TableParagraph"/>
              <w:spacing w:before="3"/>
              <w:ind w:left="222" w:right="202"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7" w:type="dxa"/>
            <w:tcBorders>
              <w:left w:val="dashed" w:sz="4" w:space="0" w:color="000000"/>
            </w:tcBorders>
            <w:shd w:val="clear" w:color="auto" w:fill="C2D49B"/>
          </w:tcPr>
          <w:p w14:paraId="0CB2D27D" w14:textId="77777777" w:rsidR="00FD3C56" w:rsidRDefault="00FD3C56" w:rsidP="005A7CAD">
            <w:pPr>
              <w:pStyle w:val="TableParagraph"/>
              <w:ind w:left="125" w:right="109"/>
              <w:jc w:val="center"/>
              <w:rPr>
                <w:b/>
                <w:sz w:val="18"/>
              </w:rPr>
            </w:pPr>
            <w:r>
              <w:rPr>
                <w:b/>
                <w:spacing w:val="-2"/>
                <w:sz w:val="18"/>
              </w:rPr>
              <w:t xml:space="preserve">EXCEPTIONA </w:t>
            </w:r>
            <w:r>
              <w:rPr>
                <w:b/>
                <w:spacing w:val="-10"/>
                <w:sz w:val="18"/>
              </w:rPr>
              <w:t>L</w:t>
            </w:r>
          </w:p>
          <w:p w14:paraId="4341AB66" w14:textId="77777777" w:rsidR="00FD3C56" w:rsidRDefault="00FD3C56" w:rsidP="005A7CAD">
            <w:pPr>
              <w:pStyle w:val="TableParagraph"/>
              <w:spacing w:line="206" w:lineRule="exact"/>
              <w:ind w:left="219" w:right="194" w:hanging="6"/>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FD3C56" w14:paraId="7BBC4A13" w14:textId="77777777" w:rsidTr="005A7CAD">
        <w:trPr>
          <w:trHeight w:val="227"/>
        </w:trPr>
        <w:tc>
          <w:tcPr>
            <w:tcW w:w="1385" w:type="dxa"/>
            <w:shd w:val="clear" w:color="auto" w:fill="C2D49B"/>
          </w:tcPr>
          <w:p w14:paraId="00C8D9CA" w14:textId="77777777" w:rsidR="00FD3C56" w:rsidRDefault="00FD3C56" w:rsidP="005A7CAD">
            <w:pPr>
              <w:pStyle w:val="TableParagraph"/>
              <w:spacing w:line="208" w:lineRule="exact"/>
              <w:ind w:left="282"/>
              <w:rPr>
                <w:b/>
                <w:sz w:val="20"/>
              </w:rPr>
            </w:pPr>
            <w:r>
              <w:rPr>
                <w:b/>
                <w:spacing w:val="-2"/>
                <w:sz w:val="20"/>
              </w:rPr>
              <w:t>Category</w:t>
            </w:r>
          </w:p>
        </w:tc>
        <w:tc>
          <w:tcPr>
            <w:tcW w:w="1275" w:type="dxa"/>
            <w:tcBorders>
              <w:right w:val="dashed" w:sz="4" w:space="0" w:color="000000"/>
            </w:tcBorders>
            <w:shd w:val="clear" w:color="auto" w:fill="C2D49B"/>
          </w:tcPr>
          <w:p w14:paraId="3457CB89" w14:textId="77777777" w:rsidR="00FD3C56" w:rsidRDefault="00FD3C56" w:rsidP="005A7CAD">
            <w:pPr>
              <w:pStyle w:val="TableParagraph"/>
              <w:spacing w:line="206" w:lineRule="exact"/>
              <w:ind w:left="154" w:right="134"/>
              <w:jc w:val="center"/>
              <w:rPr>
                <w:b/>
                <w:sz w:val="18"/>
              </w:rPr>
            </w:pPr>
            <w:r>
              <w:rPr>
                <w:b/>
                <w:sz w:val="18"/>
              </w:rPr>
              <w:t>0-</w:t>
            </w:r>
            <w:r>
              <w:rPr>
                <w:b/>
                <w:spacing w:val="-5"/>
                <w:sz w:val="18"/>
              </w:rPr>
              <w:t>29%</w:t>
            </w:r>
          </w:p>
        </w:tc>
        <w:tc>
          <w:tcPr>
            <w:tcW w:w="1276" w:type="dxa"/>
            <w:tcBorders>
              <w:left w:val="dashed" w:sz="4" w:space="0" w:color="000000"/>
            </w:tcBorders>
            <w:shd w:val="clear" w:color="auto" w:fill="C2D49B"/>
          </w:tcPr>
          <w:p w14:paraId="2728269B" w14:textId="77777777" w:rsidR="00FD3C56" w:rsidRDefault="00FD3C56" w:rsidP="005A7CAD">
            <w:pPr>
              <w:pStyle w:val="TableParagraph"/>
              <w:spacing w:line="206" w:lineRule="exact"/>
              <w:ind w:left="332"/>
              <w:rPr>
                <w:b/>
                <w:sz w:val="18"/>
              </w:rPr>
            </w:pPr>
            <w:r>
              <w:rPr>
                <w:b/>
                <w:sz w:val="18"/>
              </w:rPr>
              <w:t>30-</w:t>
            </w:r>
            <w:r>
              <w:rPr>
                <w:b/>
                <w:spacing w:val="-5"/>
                <w:sz w:val="18"/>
              </w:rPr>
              <w:t>39%</w:t>
            </w:r>
          </w:p>
        </w:tc>
        <w:tc>
          <w:tcPr>
            <w:tcW w:w="1422" w:type="dxa"/>
            <w:tcBorders>
              <w:right w:val="dashed" w:sz="4" w:space="0" w:color="000000"/>
            </w:tcBorders>
            <w:shd w:val="clear" w:color="auto" w:fill="C2D49B"/>
          </w:tcPr>
          <w:p w14:paraId="4A5DD380" w14:textId="77777777" w:rsidR="00FD3C56" w:rsidRDefault="00FD3C56" w:rsidP="005A7CAD">
            <w:pPr>
              <w:pStyle w:val="TableParagraph"/>
              <w:spacing w:line="206" w:lineRule="exact"/>
              <w:ind w:left="402"/>
              <w:rPr>
                <w:b/>
                <w:sz w:val="18"/>
              </w:rPr>
            </w:pPr>
            <w:r>
              <w:rPr>
                <w:b/>
                <w:sz w:val="18"/>
              </w:rPr>
              <w:t>40-</w:t>
            </w:r>
            <w:r>
              <w:rPr>
                <w:b/>
                <w:spacing w:val="-5"/>
                <w:sz w:val="18"/>
              </w:rPr>
              <w:t>49%</w:t>
            </w:r>
          </w:p>
        </w:tc>
        <w:tc>
          <w:tcPr>
            <w:tcW w:w="1274" w:type="dxa"/>
            <w:tcBorders>
              <w:left w:val="dashed" w:sz="4" w:space="0" w:color="000000"/>
              <w:right w:val="dashSmallGap" w:sz="4" w:space="0" w:color="000000"/>
            </w:tcBorders>
            <w:shd w:val="clear" w:color="auto" w:fill="C2D49B"/>
          </w:tcPr>
          <w:p w14:paraId="0C87A6C3" w14:textId="77777777" w:rsidR="00FD3C56" w:rsidRDefault="00FD3C56" w:rsidP="005A7CAD">
            <w:pPr>
              <w:pStyle w:val="TableParagraph"/>
              <w:spacing w:line="206" w:lineRule="exact"/>
              <w:ind w:left="327"/>
              <w:rPr>
                <w:b/>
                <w:sz w:val="18"/>
              </w:rPr>
            </w:pPr>
            <w:r>
              <w:rPr>
                <w:b/>
                <w:sz w:val="18"/>
              </w:rPr>
              <w:t>50-</w:t>
            </w:r>
            <w:r>
              <w:rPr>
                <w:b/>
                <w:spacing w:val="-5"/>
                <w:sz w:val="18"/>
              </w:rPr>
              <w:t>59%</w:t>
            </w:r>
          </w:p>
        </w:tc>
        <w:tc>
          <w:tcPr>
            <w:tcW w:w="1420" w:type="dxa"/>
            <w:tcBorders>
              <w:left w:val="dashSmallGap" w:sz="4" w:space="0" w:color="000000"/>
              <w:right w:val="dashed" w:sz="4" w:space="0" w:color="000000"/>
            </w:tcBorders>
            <w:shd w:val="clear" w:color="auto" w:fill="C2D49B"/>
          </w:tcPr>
          <w:p w14:paraId="4B154D1F" w14:textId="77777777" w:rsidR="00FD3C56" w:rsidRDefault="00FD3C56" w:rsidP="005A7CAD">
            <w:pPr>
              <w:pStyle w:val="TableParagraph"/>
              <w:spacing w:line="206" w:lineRule="exact"/>
              <w:ind w:left="399"/>
              <w:rPr>
                <w:b/>
                <w:sz w:val="18"/>
              </w:rPr>
            </w:pPr>
            <w:r>
              <w:rPr>
                <w:b/>
                <w:sz w:val="18"/>
              </w:rPr>
              <w:t>60-</w:t>
            </w:r>
            <w:r>
              <w:rPr>
                <w:b/>
                <w:spacing w:val="-5"/>
                <w:sz w:val="18"/>
              </w:rPr>
              <w:t>69%</w:t>
            </w:r>
          </w:p>
        </w:tc>
        <w:tc>
          <w:tcPr>
            <w:tcW w:w="1415" w:type="dxa"/>
            <w:tcBorders>
              <w:left w:val="dashed" w:sz="4" w:space="0" w:color="000000"/>
              <w:right w:val="dashed" w:sz="4" w:space="0" w:color="000000"/>
            </w:tcBorders>
            <w:shd w:val="clear" w:color="auto" w:fill="C2D49B"/>
          </w:tcPr>
          <w:p w14:paraId="0B3C86A4" w14:textId="77777777" w:rsidR="00FD3C56" w:rsidRDefault="00FD3C56" w:rsidP="005A7CAD">
            <w:pPr>
              <w:pStyle w:val="TableParagraph"/>
              <w:spacing w:line="206" w:lineRule="exact"/>
              <w:ind w:left="400"/>
              <w:rPr>
                <w:b/>
                <w:sz w:val="18"/>
              </w:rPr>
            </w:pPr>
            <w:r>
              <w:rPr>
                <w:b/>
                <w:sz w:val="18"/>
              </w:rPr>
              <w:t>70-</w:t>
            </w:r>
            <w:r>
              <w:rPr>
                <w:b/>
                <w:spacing w:val="-5"/>
                <w:sz w:val="18"/>
              </w:rPr>
              <w:t>84%</w:t>
            </w:r>
          </w:p>
        </w:tc>
        <w:tc>
          <w:tcPr>
            <w:tcW w:w="1417" w:type="dxa"/>
            <w:tcBorders>
              <w:left w:val="dashed" w:sz="4" w:space="0" w:color="000000"/>
            </w:tcBorders>
            <w:shd w:val="clear" w:color="auto" w:fill="C2D49B"/>
          </w:tcPr>
          <w:p w14:paraId="2C05F608" w14:textId="77777777" w:rsidR="00FD3C56" w:rsidRDefault="00FD3C56" w:rsidP="005A7CAD">
            <w:pPr>
              <w:pStyle w:val="TableParagraph"/>
              <w:spacing w:line="201" w:lineRule="exact"/>
              <w:ind w:left="351"/>
              <w:rPr>
                <w:b/>
                <w:sz w:val="18"/>
              </w:rPr>
            </w:pPr>
            <w:r>
              <w:rPr>
                <w:b/>
                <w:sz w:val="18"/>
              </w:rPr>
              <w:t>85-</w:t>
            </w:r>
            <w:r>
              <w:rPr>
                <w:b/>
                <w:spacing w:val="-4"/>
                <w:sz w:val="18"/>
              </w:rPr>
              <w:t>100%</w:t>
            </w:r>
          </w:p>
        </w:tc>
      </w:tr>
      <w:tr w:rsidR="00FD3C56" w14:paraId="4FF13FB3" w14:textId="77777777" w:rsidTr="005A7CAD">
        <w:trPr>
          <w:trHeight w:val="4329"/>
        </w:trPr>
        <w:tc>
          <w:tcPr>
            <w:tcW w:w="1385" w:type="dxa"/>
            <w:shd w:val="clear" w:color="auto" w:fill="C2D49B"/>
          </w:tcPr>
          <w:p w14:paraId="0172AB73" w14:textId="77777777" w:rsidR="00FD3C56" w:rsidRDefault="00FD3C56" w:rsidP="005A7CAD">
            <w:pPr>
              <w:pStyle w:val="TableParagraph"/>
              <w:ind w:left="220" w:right="70"/>
              <w:rPr>
                <w:sz w:val="18"/>
              </w:rPr>
            </w:pPr>
            <w:r>
              <w:rPr>
                <w:spacing w:val="-2"/>
                <w:sz w:val="18"/>
              </w:rPr>
              <w:t xml:space="preserve">development; </w:t>
            </w:r>
            <w:r>
              <w:rPr>
                <w:sz w:val="18"/>
              </w:rPr>
              <w:t xml:space="preserve">initiate and </w:t>
            </w:r>
            <w:r>
              <w:rPr>
                <w:spacing w:val="-2"/>
                <w:sz w:val="18"/>
              </w:rPr>
              <w:t xml:space="preserve">complete </w:t>
            </w:r>
            <w:r>
              <w:rPr>
                <w:sz w:val="18"/>
              </w:rPr>
              <w:t xml:space="preserve">tasks and </w:t>
            </w:r>
            <w:r>
              <w:rPr>
                <w:spacing w:val="-2"/>
                <w:sz w:val="18"/>
              </w:rPr>
              <w:t xml:space="preserve">procedures: individually and/or </w:t>
            </w:r>
            <w:proofErr w:type="spellStart"/>
            <w:r>
              <w:rPr>
                <w:spacing w:val="-2"/>
                <w:sz w:val="18"/>
              </w:rPr>
              <w:t>collaborativel</w:t>
            </w:r>
            <w:proofErr w:type="spellEnd"/>
            <w:r>
              <w:rPr>
                <w:spacing w:val="-2"/>
                <w:sz w:val="18"/>
              </w:rPr>
              <w:t xml:space="preserve"> </w:t>
            </w:r>
            <w:r>
              <w:rPr>
                <w:sz w:val="18"/>
              </w:rPr>
              <w:t xml:space="preserve">y; use </w:t>
            </w:r>
            <w:r>
              <w:rPr>
                <w:spacing w:val="-2"/>
                <w:sz w:val="18"/>
              </w:rPr>
              <w:t xml:space="preserve">appropriate </w:t>
            </w:r>
            <w:r>
              <w:rPr>
                <w:sz w:val="18"/>
              </w:rPr>
              <w:t xml:space="preserve">media to </w:t>
            </w:r>
            <w:r>
              <w:rPr>
                <w:spacing w:val="-2"/>
                <w:sz w:val="18"/>
              </w:rPr>
              <w:t xml:space="preserve">communicate effectively; </w:t>
            </w:r>
            <w:r>
              <w:rPr>
                <w:sz w:val="18"/>
              </w:rPr>
              <w:t xml:space="preserve">fluency of </w:t>
            </w:r>
            <w:r>
              <w:rPr>
                <w:spacing w:val="-2"/>
                <w:sz w:val="18"/>
              </w:rPr>
              <w:t xml:space="preserve">expression; </w:t>
            </w:r>
            <w:r>
              <w:rPr>
                <w:sz w:val="18"/>
              </w:rPr>
              <w:t xml:space="preserve">clarity and </w:t>
            </w:r>
            <w:r>
              <w:rPr>
                <w:spacing w:val="-2"/>
                <w:sz w:val="18"/>
              </w:rPr>
              <w:t xml:space="preserve">effectiveness </w:t>
            </w:r>
            <w:r>
              <w:rPr>
                <w:spacing w:val="-6"/>
                <w:sz w:val="18"/>
              </w:rPr>
              <w:t xml:space="preserve">in </w:t>
            </w:r>
            <w:r>
              <w:rPr>
                <w:spacing w:val="-2"/>
                <w:sz w:val="18"/>
              </w:rPr>
              <w:t>presentation</w:t>
            </w:r>
          </w:p>
          <w:p w14:paraId="272807A9" w14:textId="77777777" w:rsidR="00FD3C56" w:rsidRDefault="00FD3C56" w:rsidP="005A7CAD">
            <w:pPr>
              <w:pStyle w:val="TableParagraph"/>
              <w:spacing w:before="24" w:line="176" w:lineRule="exact"/>
              <w:ind w:left="220"/>
              <w:rPr>
                <w:sz w:val="18"/>
              </w:rPr>
            </w:pPr>
            <w:r>
              <w:rPr>
                <w:spacing w:val="-4"/>
                <w:sz w:val="18"/>
              </w:rPr>
              <w:t xml:space="preserve">and </w:t>
            </w:r>
            <w:r>
              <w:rPr>
                <w:spacing w:val="-2"/>
                <w:sz w:val="18"/>
              </w:rPr>
              <w:t>organisation.)</w:t>
            </w:r>
          </w:p>
        </w:tc>
        <w:tc>
          <w:tcPr>
            <w:tcW w:w="1275" w:type="dxa"/>
            <w:tcBorders>
              <w:right w:val="dashSmallGap" w:sz="4" w:space="0" w:color="000000"/>
            </w:tcBorders>
          </w:tcPr>
          <w:p w14:paraId="45BAB0AB" w14:textId="77777777" w:rsidR="00FD3C56" w:rsidRDefault="00FD3C56" w:rsidP="005A7CAD">
            <w:pPr>
              <w:pStyle w:val="TableParagraph"/>
              <w:spacing w:before="1"/>
              <w:ind w:right="108"/>
              <w:rPr>
                <w:sz w:val="16"/>
              </w:rPr>
            </w:pPr>
            <w:r>
              <w:rPr>
                <w:sz w:val="16"/>
              </w:rPr>
              <w:t xml:space="preserve">and/or very </w:t>
            </w:r>
            <w:r>
              <w:rPr>
                <w:spacing w:val="-2"/>
                <w:sz w:val="16"/>
              </w:rPr>
              <w:t xml:space="preserve">inappropriate </w:t>
            </w:r>
            <w:r>
              <w:rPr>
                <w:sz w:val="16"/>
              </w:rPr>
              <w:t>style. Little or no</w:t>
            </w:r>
            <w:r>
              <w:rPr>
                <w:spacing w:val="-12"/>
                <w:sz w:val="16"/>
              </w:rPr>
              <w:t xml:space="preserve"> </w:t>
            </w:r>
            <w:r>
              <w:rPr>
                <w:sz w:val="16"/>
              </w:rPr>
              <w:t>evidence</w:t>
            </w:r>
            <w:r>
              <w:rPr>
                <w:spacing w:val="-11"/>
                <w:sz w:val="16"/>
              </w:rPr>
              <w:t xml:space="preserve"> </w:t>
            </w:r>
            <w:r>
              <w:rPr>
                <w:sz w:val="16"/>
              </w:rPr>
              <w:t xml:space="preserve">of autonomy (or </w:t>
            </w:r>
            <w:r>
              <w:rPr>
                <w:spacing w:val="-2"/>
                <w:sz w:val="16"/>
              </w:rPr>
              <w:t>collaboration, where</w:t>
            </w:r>
            <w:r>
              <w:rPr>
                <w:spacing w:val="40"/>
                <w:sz w:val="16"/>
              </w:rPr>
              <w:t xml:space="preserve"> </w:t>
            </w:r>
            <w:r>
              <w:rPr>
                <w:spacing w:val="-2"/>
                <w:sz w:val="16"/>
              </w:rPr>
              <w:t>relevant)</w:t>
            </w:r>
            <w:r>
              <w:rPr>
                <w:spacing w:val="-10"/>
                <w:sz w:val="16"/>
              </w:rPr>
              <w:t xml:space="preserve"> </w:t>
            </w:r>
            <w:r>
              <w:rPr>
                <w:spacing w:val="-2"/>
                <w:sz w:val="16"/>
              </w:rPr>
              <w:t>in</w:t>
            </w:r>
            <w:r>
              <w:rPr>
                <w:spacing w:val="-9"/>
                <w:sz w:val="16"/>
              </w:rPr>
              <w:t xml:space="preserve"> </w:t>
            </w:r>
            <w:r>
              <w:rPr>
                <w:spacing w:val="-2"/>
                <w:sz w:val="16"/>
              </w:rPr>
              <w:t xml:space="preserve">the </w:t>
            </w:r>
            <w:r>
              <w:rPr>
                <w:sz w:val="16"/>
              </w:rPr>
              <w:t>completion of tasks. Little or no</w:t>
            </w:r>
            <w:r>
              <w:rPr>
                <w:spacing w:val="-12"/>
                <w:sz w:val="16"/>
              </w:rPr>
              <w:t xml:space="preserve"> </w:t>
            </w:r>
            <w:r>
              <w:rPr>
                <w:sz w:val="16"/>
              </w:rPr>
              <w:t>evidence</w:t>
            </w:r>
            <w:r>
              <w:rPr>
                <w:spacing w:val="-11"/>
                <w:sz w:val="16"/>
              </w:rPr>
              <w:t xml:space="preserve"> </w:t>
            </w:r>
            <w:r>
              <w:rPr>
                <w:sz w:val="16"/>
              </w:rPr>
              <w:t xml:space="preserve">of the skills required in </w:t>
            </w:r>
            <w:r>
              <w:rPr>
                <w:spacing w:val="-2"/>
                <w:sz w:val="16"/>
              </w:rPr>
              <w:t>graduate employment.</w:t>
            </w:r>
          </w:p>
        </w:tc>
        <w:tc>
          <w:tcPr>
            <w:tcW w:w="1276" w:type="dxa"/>
            <w:tcBorders>
              <w:left w:val="dashSmallGap" w:sz="4" w:space="0" w:color="000000"/>
              <w:right w:val="double" w:sz="2" w:space="0" w:color="000000"/>
            </w:tcBorders>
          </w:tcPr>
          <w:p w14:paraId="26186009" w14:textId="77777777" w:rsidR="00FD3C56" w:rsidRDefault="00FD3C56" w:rsidP="005A7CAD">
            <w:pPr>
              <w:pStyle w:val="TableParagraph"/>
              <w:spacing w:before="1"/>
              <w:ind w:left="111" w:right="170"/>
              <w:rPr>
                <w:sz w:val="16"/>
              </w:rPr>
            </w:pPr>
            <w:r>
              <w:rPr>
                <w:spacing w:val="-2"/>
                <w:sz w:val="16"/>
              </w:rPr>
              <w:t xml:space="preserve">times incoherently, structured, </w:t>
            </w:r>
            <w:r>
              <w:rPr>
                <w:spacing w:val="-4"/>
                <w:sz w:val="16"/>
              </w:rPr>
              <w:t xml:space="preserve">with </w:t>
            </w:r>
            <w:r>
              <w:rPr>
                <w:spacing w:val="-2"/>
                <w:sz w:val="16"/>
              </w:rPr>
              <w:t xml:space="preserve">information </w:t>
            </w:r>
            <w:r>
              <w:rPr>
                <w:sz w:val="16"/>
              </w:rPr>
              <w:t xml:space="preserve">and ideas often poorly </w:t>
            </w:r>
            <w:r>
              <w:rPr>
                <w:spacing w:val="-2"/>
                <w:sz w:val="16"/>
              </w:rPr>
              <w:t xml:space="preserve">expressed. </w:t>
            </w:r>
            <w:r>
              <w:rPr>
                <w:sz w:val="16"/>
              </w:rPr>
              <w:t xml:space="preserve">Weak use of </w:t>
            </w:r>
            <w:r>
              <w:rPr>
                <w:spacing w:val="-2"/>
                <w:sz w:val="16"/>
              </w:rPr>
              <w:t xml:space="preserve">language and/or inappropriate </w:t>
            </w:r>
            <w:r>
              <w:rPr>
                <w:sz w:val="16"/>
              </w:rPr>
              <w:t xml:space="preserve">style. Weak </w:t>
            </w:r>
            <w:r>
              <w:rPr>
                <w:spacing w:val="-2"/>
                <w:sz w:val="16"/>
              </w:rPr>
              <w:t xml:space="preserve">independent </w:t>
            </w:r>
            <w:r>
              <w:rPr>
                <w:sz w:val="16"/>
              </w:rPr>
              <w:t xml:space="preserve">initiative (or </w:t>
            </w:r>
            <w:r>
              <w:rPr>
                <w:spacing w:val="-2"/>
                <w:sz w:val="16"/>
              </w:rPr>
              <w:t xml:space="preserve">collaboration, </w:t>
            </w:r>
            <w:r>
              <w:rPr>
                <w:sz w:val="16"/>
              </w:rPr>
              <w:t xml:space="preserve">if relevant). </w:t>
            </w:r>
            <w:r>
              <w:rPr>
                <w:spacing w:val="-2"/>
                <w:sz w:val="16"/>
              </w:rPr>
              <w:t xml:space="preserve">Limited </w:t>
            </w:r>
            <w:r>
              <w:rPr>
                <w:sz w:val="16"/>
              </w:rPr>
              <w:t xml:space="preserve">evidence of the skills required in </w:t>
            </w:r>
            <w:r>
              <w:rPr>
                <w:spacing w:val="-2"/>
                <w:sz w:val="16"/>
              </w:rPr>
              <w:t>graduate employment.</w:t>
            </w:r>
          </w:p>
        </w:tc>
        <w:tc>
          <w:tcPr>
            <w:tcW w:w="1422" w:type="dxa"/>
            <w:tcBorders>
              <w:left w:val="double" w:sz="2" w:space="0" w:color="000000"/>
              <w:right w:val="dashSmallGap" w:sz="4" w:space="0" w:color="000000"/>
            </w:tcBorders>
          </w:tcPr>
          <w:p w14:paraId="1028F537" w14:textId="77777777" w:rsidR="00FD3C56" w:rsidRDefault="00FD3C56" w:rsidP="005A7CAD">
            <w:pPr>
              <w:pStyle w:val="TableParagraph"/>
              <w:spacing w:before="1"/>
              <w:ind w:left="98" w:right="105"/>
              <w:rPr>
                <w:sz w:val="16"/>
              </w:rPr>
            </w:pPr>
            <w:r>
              <w:rPr>
                <w:sz w:val="16"/>
              </w:rPr>
              <w:t>expressed.</w:t>
            </w:r>
            <w:r>
              <w:rPr>
                <w:spacing w:val="-12"/>
                <w:sz w:val="16"/>
              </w:rPr>
              <w:t xml:space="preserve"> </w:t>
            </w:r>
            <w:r>
              <w:rPr>
                <w:sz w:val="16"/>
              </w:rPr>
              <w:t>Work may lack coherence in places. Can</w:t>
            </w:r>
            <w:r>
              <w:rPr>
                <w:spacing w:val="40"/>
                <w:sz w:val="16"/>
              </w:rPr>
              <w:t xml:space="preserve"> </w:t>
            </w:r>
            <w:r>
              <w:rPr>
                <w:sz w:val="16"/>
              </w:rPr>
              <w:t>work</w:t>
            </w:r>
            <w:r>
              <w:rPr>
                <w:spacing w:val="-4"/>
                <w:sz w:val="16"/>
              </w:rPr>
              <w:t xml:space="preserve"> </w:t>
            </w:r>
            <w:r>
              <w:rPr>
                <w:sz w:val="16"/>
              </w:rPr>
              <w:t>as</w:t>
            </w:r>
            <w:r>
              <w:rPr>
                <w:spacing w:val="-7"/>
                <w:sz w:val="16"/>
              </w:rPr>
              <w:t xml:space="preserve"> </w:t>
            </w:r>
            <w:r>
              <w:rPr>
                <w:sz w:val="16"/>
              </w:rPr>
              <w:t>part</w:t>
            </w:r>
            <w:r>
              <w:rPr>
                <w:spacing w:val="-4"/>
                <w:sz w:val="16"/>
              </w:rPr>
              <w:t xml:space="preserve"> </w:t>
            </w:r>
            <w:r>
              <w:rPr>
                <w:sz w:val="16"/>
              </w:rPr>
              <w:t>of</w:t>
            </w:r>
            <w:r>
              <w:rPr>
                <w:spacing w:val="-4"/>
                <w:sz w:val="16"/>
              </w:rPr>
              <w:t xml:space="preserve"> </w:t>
            </w:r>
            <w:r>
              <w:rPr>
                <w:sz w:val="16"/>
              </w:rPr>
              <w:t xml:space="preserve">a team, but with </w:t>
            </w:r>
            <w:r>
              <w:rPr>
                <w:spacing w:val="-2"/>
                <w:sz w:val="16"/>
              </w:rPr>
              <w:t xml:space="preserve">limited </w:t>
            </w:r>
            <w:r>
              <w:rPr>
                <w:sz w:val="16"/>
              </w:rPr>
              <w:t xml:space="preserve">involvement in group activities. </w:t>
            </w:r>
            <w:r>
              <w:rPr>
                <w:spacing w:val="-2"/>
                <w:sz w:val="16"/>
              </w:rPr>
              <w:t>Demonstrates</w:t>
            </w:r>
            <w:r>
              <w:rPr>
                <w:spacing w:val="40"/>
                <w:sz w:val="16"/>
              </w:rPr>
              <w:t xml:space="preserve"> </w:t>
            </w:r>
            <w:r>
              <w:rPr>
                <w:sz w:val="16"/>
              </w:rPr>
              <w:t xml:space="preserve">the basic skills required in </w:t>
            </w:r>
            <w:r>
              <w:rPr>
                <w:spacing w:val="-2"/>
                <w:sz w:val="16"/>
              </w:rPr>
              <w:t>graduate employment,</w:t>
            </w:r>
            <w:r>
              <w:rPr>
                <w:spacing w:val="40"/>
                <w:sz w:val="16"/>
              </w:rPr>
              <w:t xml:space="preserve"> </w:t>
            </w:r>
            <w:r>
              <w:rPr>
                <w:sz w:val="16"/>
              </w:rPr>
              <w:t>with</w:t>
            </w:r>
            <w:r>
              <w:rPr>
                <w:spacing w:val="-1"/>
                <w:sz w:val="16"/>
              </w:rPr>
              <w:t xml:space="preserve"> </w:t>
            </w:r>
            <w:r>
              <w:rPr>
                <w:sz w:val="16"/>
              </w:rPr>
              <w:t xml:space="preserve">some areas of minor </w:t>
            </w:r>
            <w:r>
              <w:rPr>
                <w:spacing w:val="-2"/>
                <w:sz w:val="16"/>
              </w:rPr>
              <w:t>weakness.</w:t>
            </w:r>
          </w:p>
        </w:tc>
        <w:tc>
          <w:tcPr>
            <w:tcW w:w="1274" w:type="dxa"/>
            <w:tcBorders>
              <w:left w:val="dashSmallGap" w:sz="4" w:space="0" w:color="000000"/>
              <w:right w:val="dashSmallGap" w:sz="4" w:space="0" w:color="000000"/>
            </w:tcBorders>
          </w:tcPr>
          <w:p w14:paraId="0E53FE73" w14:textId="77777777" w:rsidR="00FD3C56" w:rsidRDefault="00FD3C56" w:rsidP="005A7CAD">
            <w:pPr>
              <w:pStyle w:val="TableParagraph"/>
              <w:spacing w:before="1"/>
              <w:ind w:left="108" w:right="138"/>
              <w:rPr>
                <w:sz w:val="16"/>
              </w:rPr>
            </w:pPr>
            <w:r>
              <w:rPr>
                <w:sz w:val="16"/>
              </w:rPr>
              <w:t>structure and is</w:t>
            </w:r>
            <w:r>
              <w:rPr>
                <w:spacing w:val="-12"/>
                <w:sz w:val="16"/>
              </w:rPr>
              <w:t xml:space="preserve"> </w:t>
            </w:r>
            <w:r>
              <w:rPr>
                <w:sz w:val="16"/>
              </w:rPr>
              <w:t>for</w:t>
            </w:r>
            <w:r>
              <w:rPr>
                <w:spacing w:val="-11"/>
                <w:sz w:val="16"/>
              </w:rPr>
              <w:t xml:space="preserve"> </w:t>
            </w:r>
            <w:r>
              <w:rPr>
                <w:sz w:val="16"/>
              </w:rPr>
              <w:t>the</w:t>
            </w:r>
            <w:r>
              <w:rPr>
                <w:spacing w:val="-11"/>
                <w:sz w:val="16"/>
              </w:rPr>
              <w:t xml:space="preserve"> </w:t>
            </w:r>
            <w:r>
              <w:rPr>
                <w:sz w:val="16"/>
              </w:rPr>
              <w:t xml:space="preserve">most part clearly </w:t>
            </w:r>
            <w:r>
              <w:rPr>
                <w:spacing w:val="-2"/>
                <w:sz w:val="16"/>
              </w:rPr>
              <w:t>expressed.</w:t>
            </w:r>
          </w:p>
          <w:p w14:paraId="47552F7C" w14:textId="77777777" w:rsidR="00FD3C56" w:rsidRDefault="00FD3C56" w:rsidP="005A7CAD">
            <w:pPr>
              <w:pStyle w:val="TableParagraph"/>
              <w:ind w:left="108" w:right="110"/>
              <w:rPr>
                <w:sz w:val="16"/>
              </w:rPr>
            </w:pPr>
            <w:r>
              <w:rPr>
                <w:sz w:val="16"/>
              </w:rPr>
              <w:t xml:space="preserve">Can work </w:t>
            </w:r>
            <w:r>
              <w:rPr>
                <w:spacing w:val="-2"/>
                <w:sz w:val="16"/>
              </w:rPr>
              <w:t xml:space="preserve">effectively independently </w:t>
            </w:r>
            <w:r>
              <w:rPr>
                <w:sz w:val="16"/>
              </w:rPr>
              <w:t>and/or as part of</w:t>
            </w:r>
            <w:r>
              <w:rPr>
                <w:spacing w:val="-12"/>
                <w:sz w:val="16"/>
              </w:rPr>
              <w:t xml:space="preserve"> </w:t>
            </w:r>
            <w:r>
              <w:rPr>
                <w:sz w:val="16"/>
              </w:rPr>
              <w:t>a</w:t>
            </w:r>
            <w:r>
              <w:rPr>
                <w:spacing w:val="-11"/>
                <w:sz w:val="16"/>
              </w:rPr>
              <w:t xml:space="preserve"> </w:t>
            </w:r>
            <w:r>
              <w:rPr>
                <w:sz w:val="16"/>
              </w:rPr>
              <w:t>team,</w:t>
            </w:r>
            <w:r>
              <w:rPr>
                <w:spacing w:val="-11"/>
                <w:sz w:val="16"/>
              </w:rPr>
              <w:t xml:space="preserve"> </w:t>
            </w:r>
            <w:r>
              <w:rPr>
                <w:sz w:val="16"/>
              </w:rPr>
              <w:t xml:space="preserve">with </w:t>
            </w:r>
            <w:r>
              <w:rPr>
                <w:spacing w:val="-2"/>
                <w:sz w:val="16"/>
              </w:rPr>
              <w:t xml:space="preserve">clear </w:t>
            </w:r>
            <w:r>
              <w:rPr>
                <w:sz w:val="16"/>
              </w:rPr>
              <w:t xml:space="preserve">contribution to </w:t>
            </w:r>
            <w:r>
              <w:rPr>
                <w:spacing w:val="-2"/>
                <w:sz w:val="16"/>
              </w:rPr>
              <w:t>group</w:t>
            </w:r>
            <w:r>
              <w:rPr>
                <w:spacing w:val="40"/>
                <w:sz w:val="16"/>
              </w:rPr>
              <w:t xml:space="preserve"> </w:t>
            </w:r>
            <w:r>
              <w:rPr>
                <w:spacing w:val="-2"/>
                <w:sz w:val="16"/>
              </w:rPr>
              <w:t>activities.</w:t>
            </w:r>
          </w:p>
          <w:p w14:paraId="2A0B7A3F" w14:textId="77777777" w:rsidR="00FD3C56" w:rsidRDefault="00FD3C56" w:rsidP="005A7CAD">
            <w:pPr>
              <w:pStyle w:val="TableParagraph"/>
              <w:ind w:left="108" w:right="110"/>
              <w:rPr>
                <w:sz w:val="16"/>
              </w:rPr>
            </w:pPr>
            <w:r>
              <w:rPr>
                <w:spacing w:val="-2"/>
                <w:sz w:val="16"/>
              </w:rPr>
              <w:t xml:space="preserve">Demonstrates </w:t>
            </w:r>
            <w:r>
              <w:rPr>
                <w:sz w:val="16"/>
              </w:rPr>
              <w:t xml:space="preserve">the skills required in </w:t>
            </w:r>
            <w:r>
              <w:rPr>
                <w:spacing w:val="-2"/>
                <w:sz w:val="16"/>
              </w:rPr>
              <w:t xml:space="preserve">graduate employment, </w:t>
            </w:r>
            <w:r>
              <w:rPr>
                <w:sz w:val="16"/>
              </w:rPr>
              <w:t>with some areas of strength and some</w:t>
            </w:r>
            <w:r>
              <w:rPr>
                <w:spacing w:val="-12"/>
                <w:sz w:val="16"/>
              </w:rPr>
              <w:t xml:space="preserve"> </w:t>
            </w:r>
            <w:r>
              <w:rPr>
                <w:sz w:val="16"/>
              </w:rPr>
              <w:t>of</w:t>
            </w:r>
            <w:r>
              <w:rPr>
                <w:spacing w:val="-11"/>
                <w:sz w:val="16"/>
              </w:rPr>
              <w:t xml:space="preserve"> </w:t>
            </w:r>
            <w:r>
              <w:rPr>
                <w:sz w:val="16"/>
              </w:rPr>
              <w:t xml:space="preserve">minor </w:t>
            </w:r>
            <w:r>
              <w:rPr>
                <w:spacing w:val="-2"/>
                <w:sz w:val="16"/>
              </w:rPr>
              <w:t>weakness.</w:t>
            </w:r>
          </w:p>
        </w:tc>
        <w:tc>
          <w:tcPr>
            <w:tcW w:w="1420" w:type="dxa"/>
            <w:tcBorders>
              <w:left w:val="dashSmallGap" w:sz="4" w:space="0" w:color="000000"/>
              <w:right w:val="dashSmallGap" w:sz="4" w:space="0" w:color="000000"/>
            </w:tcBorders>
          </w:tcPr>
          <w:p w14:paraId="155D8055" w14:textId="77777777" w:rsidR="00FD3C56" w:rsidRDefault="00FD3C56" w:rsidP="005A7CAD">
            <w:pPr>
              <w:pStyle w:val="TableParagraph"/>
              <w:spacing w:before="1"/>
              <w:ind w:left="109" w:right="120"/>
              <w:rPr>
                <w:sz w:val="16"/>
              </w:rPr>
            </w:pPr>
            <w:r>
              <w:rPr>
                <w:spacing w:val="-2"/>
                <w:sz w:val="16"/>
              </w:rPr>
              <w:t xml:space="preserve">autonomously </w:t>
            </w:r>
            <w:r>
              <w:rPr>
                <w:sz w:val="16"/>
              </w:rPr>
              <w:t>and/or</w:t>
            </w:r>
            <w:r>
              <w:rPr>
                <w:spacing w:val="-10"/>
                <w:sz w:val="16"/>
              </w:rPr>
              <w:t xml:space="preserve"> </w:t>
            </w:r>
            <w:r>
              <w:rPr>
                <w:sz w:val="16"/>
              </w:rPr>
              <w:t>as</w:t>
            </w:r>
            <w:r>
              <w:rPr>
                <w:spacing w:val="-8"/>
                <w:sz w:val="16"/>
              </w:rPr>
              <w:t xml:space="preserve"> </w:t>
            </w:r>
            <w:r>
              <w:rPr>
                <w:sz w:val="16"/>
              </w:rPr>
              <w:t>part</w:t>
            </w:r>
            <w:r>
              <w:rPr>
                <w:spacing w:val="-8"/>
                <w:sz w:val="16"/>
              </w:rPr>
              <w:t xml:space="preserve"> </w:t>
            </w:r>
            <w:r>
              <w:rPr>
                <w:sz w:val="16"/>
              </w:rPr>
              <w:t>of a team, with</w:t>
            </w:r>
            <w:r>
              <w:rPr>
                <w:spacing w:val="40"/>
                <w:sz w:val="16"/>
              </w:rPr>
              <w:t xml:space="preserve"> </w:t>
            </w:r>
            <w:r>
              <w:rPr>
                <w:sz w:val="16"/>
              </w:rPr>
              <w:t xml:space="preserve">very good contribution to group activities. </w:t>
            </w:r>
            <w:r>
              <w:rPr>
                <w:spacing w:val="-2"/>
                <w:sz w:val="16"/>
              </w:rPr>
              <w:t xml:space="preserve">Demonstrates </w:t>
            </w:r>
            <w:r>
              <w:rPr>
                <w:sz w:val="16"/>
              </w:rPr>
              <w:t xml:space="preserve">very good </w:t>
            </w:r>
            <w:r>
              <w:rPr>
                <w:spacing w:val="-2"/>
                <w:sz w:val="16"/>
              </w:rPr>
              <w:t xml:space="preserve">graduate employment </w:t>
            </w:r>
            <w:r>
              <w:rPr>
                <w:sz w:val="16"/>
              </w:rPr>
              <w:t xml:space="preserve">skills, with just </w:t>
            </w:r>
            <w:r>
              <w:rPr>
                <w:spacing w:val="-2"/>
                <w:sz w:val="16"/>
              </w:rPr>
              <w:t>occasional</w:t>
            </w:r>
            <w:r>
              <w:rPr>
                <w:spacing w:val="-10"/>
                <w:sz w:val="16"/>
              </w:rPr>
              <w:t xml:space="preserve"> </w:t>
            </w:r>
            <w:r>
              <w:rPr>
                <w:spacing w:val="-2"/>
                <w:sz w:val="16"/>
              </w:rPr>
              <w:t>minor weakness.</w:t>
            </w:r>
          </w:p>
        </w:tc>
        <w:tc>
          <w:tcPr>
            <w:tcW w:w="1415" w:type="dxa"/>
            <w:tcBorders>
              <w:left w:val="dashSmallGap" w:sz="4" w:space="0" w:color="000000"/>
              <w:right w:val="dashSmallGap" w:sz="4" w:space="0" w:color="000000"/>
            </w:tcBorders>
          </w:tcPr>
          <w:p w14:paraId="3F10EE42" w14:textId="77777777" w:rsidR="00FD3C56" w:rsidRDefault="00FD3C56" w:rsidP="005A7CAD">
            <w:pPr>
              <w:pStyle w:val="TableParagraph"/>
              <w:spacing w:before="1"/>
              <w:ind w:left="110" w:right="157"/>
              <w:rPr>
                <w:sz w:val="16"/>
              </w:rPr>
            </w:pPr>
            <w:r>
              <w:rPr>
                <w:spacing w:val="-2"/>
                <w:sz w:val="16"/>
              </w:rPr>
              <w:t xml:space="preserve">autonomously </w:t>
            </w:r>
            <w:r>
              <w:rPr>
                <w:sz w:val="16"/>
              </w:rPr>
              <w:t xml:space="preserve">with initiative. Where relevant can work </w:t>
            </w:r>
            <w:r>
              <w:rPr>
                <w:spacing w:val="-2"/>
                <w:sz w:val="16"/>
              </w:rPr>
              <w:t xml:space="preserve">professionally </w:t>
            </w:r>
            <w:r>
              <w:rPr>
                <w:sz w:val="16"/>
              </w:rPr>
              <w:t xml:space="preserve">within a team, </w:t>
            </w:r>
            <w:r>
              <w:rPr>
                <w:spacing w:val="-2"/>
                <w:sz w:val="16"/>
              </w:rPr>
              <w:t xml:space="preserve">showing </w:t>
            </w:r>
            <w:r>
              <w:rPr>
                <w:sz w:val="16"/>
              </w:rPr>
              <w:t>leadership</w:t>
            </w:r>
            <w:r>
              <w:rPr>
                <w:spacing w:val="-12"/>
                <w:sz w:val="16"/>
              </w:rPr>
              <w:t xml:space="preserve"> </w:t>
            </w:r>
            <w:r>
              <w:rPr>
                <w:sz w:val="16"/>
              </w:rPr>
              <w:t xml:space="preserve">skills as appropriate, </w:t>
            </w:r>
            <w:r>
              <w:rPr>
                <w:spacing w:val="-2"/>
                <w:sz w:val="16"/>
              </w:rPr>
              <w:t xml:space="preserve">managing </w:t>
            </w:r>
            <w:r>
              <w:rPr>
                <w:sz w:val="16"/>
              </w:rPr>
              <w:t xml:space="preserve">conflict and </w:t>
            </w:r>
            <w:r>
              <w:rPr>
                <w:spacing w:val="-2"/>
                <w:sz w:val="16"/>
              </w:rPr>
              <w:t>meeting obligations.</w:t>
            </w:r>
          </w:p>
          <w:p w14:paraId="0791285B" w14:textId="77777777" w:rsidR="00FD3C56" w:rsidRDefault="00FD3C56" w:rsidP="005A7CAD">
            <w:pPr>
              <w:pStyle w:val="TableParagraph"/>
              <w:spacing w:before="1"/>
              <w:ind w:left="110" w:right="157"/>
              <w:rPr>
                <w:sz w:val="16"/>
              </w:rPr>
            </w:pPr>
            <w:r>
              <w:rPr>
                <w:spacing w:val="-2"/>
                <w:sz w:val="16"/>
              </w:rPr>
              <w:t xml:space="preserve">Demonstrates excellent graduate employment </w:t>
            </w:r>
            <w:r>
              <w:rPr>
                <w:sz w:val="16"/>
              </w:rPr>
              <w:t xml:space="preserve">skills and an appetite for </w:t>
            </w:r>
            <w:r>
              <w:rPr>
                <w:spacing w:val="-2"/>
                <w:sz w:val="16"/>
              </w:rPr>
              <w:t>further development.</w:t>
            </w:r>
          </w:p>
        </w:tc>
        <w:tc>
          <w:tcPr>
            <w:tcW w:w="1417" w:type="dxa"/>
            <w:tcBorders>
              <w:left w:val="dashSmallGap" w:sz="4" w:space="0" w:color="000000"/>
            </w:tcBorders>
          </w:tcPr>
          <w:p w14:paraId="66C5DE62" w14:textId="77777777" w:rsidR="00FD3C56" w:rsidRDefault="00FD3C56" w:rsidP="005A7CAD">
            <w:pPr>
              <w:pStyle w:val="TableParagraph"/>
              <w:spacing w:before="1"/>
              <w:ind w:left="111" w:right="118"/>
              <w:rPr>
                <w:sz w:val="16"/>
              </w:rPr>
            </w:pPr>
            <w:r>
              <w:rPr>
                <w:sz w:val="16"/>
              </w:rPr>
              <w:t xml:space="preserve">Can work </w:t>
            </w:r>
            <w:r>
              <w:rPr>
                <w:spacing w:val="-2"/>
                <w:sz w:val="16"/>
              </w:rPr>
              <w:t>exceptionally</w:t>
            </w:r>
            <w:r>
              <w:rPr>
                <w:sz w:val="16"/>
              </w:rPr>
              <w:t xml:space="preserve"> well and </w:t>
            </w:r>
            <w:r>
              <w:rPr>
                <w:spacing w:val="-2"/>
                <w:sz w:val="16"/>
              </w:rPr>
              <w:t xml:space="preserve">professionally </w:t>
            </w:r>
            <w:r>
              <w:rPr>
                <w:sz w:val="16"/>
              </w:rPr>
              <w:t xml:space="preserve">within a team, </w:t>
            </w:r>
            <w:r>
              <w:rPr>
                <w:spacing w:val="-2"/>
                <w:sz w:val="16"/>
              </w:rPr>
              <w:t xml:space="preserve">showing advanced </w:t>
            </w:r>
            <w:r>
              <w:rPr>
                <w:sz w:val="16"/>
              </w:rPr>
              <w:t>leadership</w:t>
            </w:r>
            <w:r>
              <w:rPr>
                <w:spacing w:val="-12"/>
                <w:sz w:val="16"/>
              </w:rPr>
              <w:t xml:space="preserve"> </w:t>
            </w:r>
            <w:r>
              <w:rPr>
                <w:sz w:val="16"/>
              </w:rPr>
              <w:t xml:space="preserve">skills. </w:t>
            </w:r>
            <w:r>
              <w:rPr>
                <w:spacing w:val="-2"/>
                <w:sz w:val="16"/>
              </w:rPr>
              <w:t xml:space="preserve">Demonstrates exceptional graduate employment </w:t>
            </w:r>
            <w:r>
              <w:rPr>
                <w:sz w:val="16"/>
              </w:rPr>
              <w:t xml:space="preserve">skills and an appetite for </w:t>
            </w:r>
            <w:r>
              <w:rPr>
                <w:spacing w:val="-2"/>
                <w:sz w:val="16"/>
              </w:rPr>
              <w:t>further development.</w:t>
            </w:r>
          </w:p>
        </w:tc>
      </w:tr>
    </w:tbl>
    <w:p w14:paraId="752597A8" w14:textId="77777777" w:rsidR="00FD3C56" w:rsidRDefault="00FD3C56" w:rsidP="00FD3C56">
      <w:pPr>
        <w:pStyle w:val="BodyText"/>
        <w:rPr>
          <w:sz w:val="20"/>
        </w:rPr>
      </w:pPr>
    </w:p>
    <w:p w14:paraId="3E37FBDF" w14:textId="77777777" w:rsidR="00FD3C56" w:rsidRDefault="00FD3C56" w:rsidP="00FD3C56">
      <w:pPr>
        <w:pStyle w:val="BodyText"/>
        <w:spacing w:before="6"/>
        <w:rPr>
          <w:sz w:val="21"/>
        </w:rPr>
      </w:pPr>
    </w:p>
    <w:p w14:paraId="04C66CF6" w14:textId="77777777" w:rsidR="00FD3C56" w:rsidRDefault="00FD3C56" w:rsidP="00FD3C56">
      <w:pPr>
        <w:spacing w:before="1"/>
        <w:ind w:left="220"/>
        <w:rPr>
          <w:b/>
          <w:sz w:val="20"/>
        </w:rPr>
      </w:pPr>
      <w:r>
        <w:rPr>
          <w:b/>
          <w:sz w:val="20"/>
        </w:rPr>
        <w:t>THIS</w:t>
      </w:r>
      <w:r>
        <w:rPr>
          <w:b/>
          <w:spacing w:val="-8"/>
          <w:sz w:val="20"/>
        </w:rPr>
        <w:t xml:space="preserve"> </w:t>
      </w:r>
      <w:r>
        <w:rPr>
          <w:b/>
          <w:sz w:val="20"/>
        </w:rPr>
        <w:t>DOCUMENT</w:t>
      </w:r>
      <w:r>
        <w:rPr>
          <w:b/>
          <w:spacing w:val="-6"/>
          <w:sz w:val="20"/>
        </w:rPr>
        <w:t xml:space="preserve"> </w:t>
      </w:r>
      <w:r>
        <w:rPr>
          <w:b/>
          <w:sz w:val="20"/>
        </w:rPr>
        <w:t>IS</w:t>
      </w:r>
      <w:r>
        <w:rPr>
          <w:b/>
          <w:spacing w:val="-5"/>
          <w:sz w:val="20"/>
        </w:rPr>
        <w:t xml:space="preserve"> </w:t>
      </w:r>
      <w:r>
        <w:rPr>
          <w:b/>
          <w:sz w:val="20"/>
        </w:rPr>
        <w:t>ALSO</w:t>
      </w:r>
      <w:r>
        <w:rPr>
          <w:b/>
          <w:spacing w:val="-6"/>
          <w:sz w:val="20"/>
        </w:rPr>
        <w:t xml:space="preserve"> </w:t>
      </w:r>
      <w:r>
        <w:rPr>
          <w:b/>
          <w:sz w:val="20"/>
        </w:rPr>
        <w:t>AVAILABLE</w:t>
      </w:r>
      <w:r>
        <w:rPr>
          <w:b/>
          <w:spacing w:val="-8"/>
          <w:sz w:val="20"/>
        </w:rPr>
        <w:t xml:space="preserve"> </w:t>
      </w:r>
      <w:r>
        <w:rPr>
          <w:b/>
          <w:sz w:val="20"/>
        </w:rPr>
        <w:t>IN</w:t>
      </w:r>
      <w:r>
        <w:rPr>
          <w:b/>
          <w:spacing w:val="-4"/>
          <w:sz w:val="20"/>
        </w:rPr>
        <w:t xml:space="preserve"> WELSH</w:t>
      </w:r>
    </w:p>
    <w:p w14:paraId="4B4ECFC4" w14:textId="77777777" w:rsidR="00FD3C56" w:rsidRDefault="00FD3C56" w:rsidP="00FD3C56"/>
    <w:p w14:paraId="2D2BE123" w14:textId="77777777" w:rsidR="00E50B0A" w:rsidRDefault="00E50B0A"/>
    <w:sectPr w:rsidR="00E50B0A">
      <w:footerReference w:type="default" r:id="rId15"/>
      <w:pgSz w:w="11900" w:h="16850"/>
      <w:pgMar w:top="680" w:right="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31156" w14:textId="77777777" w:rsidR="001966DF" w:rsidRDefault="001966DF">
      <w:r>
        <w:separator/>
      </w:r>
    </w:p>
  </w:endnote>
  <w:endnote w:type="continuationSeparator" w:id="0">
    <w:p w14:paraId="741F737F" w14:textId="77777777" w:rsidR="001966DF" w:rsidRDefault="001966DF">
      <w:r>
        <w:continuationSeparator/>
      </w:r>
    </w:p>
  </w:endnote>
  <w:endnote w:type="continuationNotice" w:id="1">
    <w:p w14:paraId="64A83AD7" w14:textId="77777777" w:rsidR="001966DF" w:rsidRDefault="001966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C0B8B" w14:textId="77777777" w:rsidR="003C2437" w:rsidRDefault="00FD3C56">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7103B6E6" wp14:editId="368C796F">
              <wp:simplePos x="0" y="0"/>
              <wp:positionH relativeFrom="page">
                <wp:posOffset>3416300</wp:posOffset>
              </wp:positionH>
              <wp:positionV relativeFrom="page">
                <wp:posOffset>10132695</wp:posOffset>
              </wp:positionV>
              <wp:extent cx="665480" cy="16573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566A9" w14:textId="77777777" w:rsidR="003C2437" w:rsidRDefault="00FD3C56">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5"/>
                              <w:sz w:val="20"/>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03B6E6" id="_x0000_t202" coordsize="21600,21600" o:spt="202" path="m,l,21600r21600,l21600,xe">
              <v:stroke joinstyle="miter"/>
              <v:path gradientshapeok="t" o:connecttype="rect"/>
            </v:shapetype>
            <v:shape id="Text Box 4" o:spid="_x0000_s1033" type="#_x0000_t202" style="position:absolute;margin-left:269pt;margin-top:797.85pt;width:52.4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" filled="f" stroked="f">
              <v:textbox inset="0,0,0,0">
                <w:txbxContent>
                  <w:p w14:paraId="140566A9" w14:textId="77777777" w:rsidR="003C2437" w:rsidRDefault="00FD3C56">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5"/>
                        <w:sz w:val="20"/>
                      </w:rPr>
                      <w:t>13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E8AEC" w14:textId="77777777" w:rsidR="003C2437" w:rsidRDefault="003C243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71750" w14:textId="77777777" w:rsidR="003C2437" w:rsidRDefault="003C243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B761C" w14:textId="77777777" w:rsidR="003C2437" w:rsidRDefault="003C243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91AEE" w14:textId="77777777" w:rsidR="001966DF" w:rsidRDefault="001966DF">
      <w:r>
        <w:separator/>
      </w:r>
    </w:p>
  </w:footnote>
  <w:footnote w:type="continuationSeparator" w:id="0">
    <w:p w14:paraId="42AB9CAD" w14:textId="77777777" w:rsidR="001966DF" w:rsidRDefault="001966DF">
      <w:r>
        <w:continuationSeparator/>
      </w:r>
    </w:p>
  </w:footnote>
  <w:footnote w:type="continuationNotice" w:id="1">
    <w:p w14:paraId="281D6087" w14:textId="77777777" w:rsidR="001966DF" w:rsidRDefault="001966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66E"/>
    <w:multiLevelType w:val="hybridMultilevel"/>
    <w:tmpl w:val="C136ADA0"/>
    <w:lvl w:ilvl="0" w:tplc="FFFFFFFF">
      <w:numFmt w:val="bullet"/>
      <w:lvlText w:val=""/>
      <w:lvlJc w:val="left"/>
      <w:pPr>
        <w:ind w:left="568" w:hanging="360"/>
      </w:pPr>
      <w:rPr>
        <w:rFonts w:ascii="Symbol" w:hAnsi="Symbol" w:hint="default"/>
        <w:b w:val="0"/>
        <w:bCs w:val="0"/>
        <w:i w:val="0"/>
        <w:iCs w:val="0"/>
        <w:w w:val="100"/>
        <w:sz w:val="22"/>
        <w:szCs w:val="22"/>
        <w:lang w:val="en-US" w:eastAsia="en-US" w:bidi="ar-SA"/>
      </w:rPr>
    </w:lvl>
    <w:lvl w:ilvl="1" w:tplc="51A814A4">
      <w:numFmt w:val="bullet"/>
      <w:lvlText w:val="•"/>
      <w:lvlJc w:val="left"/>
      <w:pPr>
        <w:ind w:left="729" w:hanging="360"/>
      </w:pPr>
      <w:rPr>
        <w:rFonts w:hint="default"/>
        <w:lang w:val="en-US" w:eastAsia="en-US" w:bidi="ar-SA"/>
      </w:rPr>
    </w:lvl>
    <w:lvl w:ilvl="2" w:tplc="58B48B00">
      <w:numFmt w:val="bullet"/>
      <w:lvlText w:val="•"/>
      <w:lvlJc w:val="left"/>
      <w:pPr>
        <w:ind w:left="899" w:hanging="360"/>
      </w:pPr>
      <w:rPr>
        <w:rFonts w:hint="default"/>
        <w:lang w:val="en-US" w:eastAsia="en-US" w:bidi="ar-SA"/>
      </w:rPr>
    </w:lvl>
    <w:lvl w:ilvl="3" w:tplc="1FD6B7AC">
      <w:numFmt w:val="bullet"/>
      <w:lvlText w:val="•"/>
      <w:lvlJc w:val="left"/>
      <w:pPr>
        <w:ind w:left="1069" w:hanging="360"/>
      </w:pPr>
      <w:rPr>
        <w:rFonts w:hint="default"/>
        <w:lang w:val="en-US" w:eastAsia="en-US" w:bidi="ar-SA"/>
      </w:rPr>
    </w:lvl>
    <w:lvl w:ilvl="4" w:tplc="EEFA85F4">
      <w:numFmt w:val="bullet"/>
      <w:lvlText w:val="•"/>
      <w:lvlJc w:val="left"/>
      <w:pPr>
        <w:ind w:left="1239" w:hanging="360"/>
      </w:pPr>
      <w:rPr>
        <w:rFonts w:hint="default"/>
        <w:lang w:val="en-US" w:eastAsia="en-US" w:bidi="ar-SA"/>
      </w:rPr>
    </w:lvl>
    <w:lvl w:ilvl="5" w:tplc="62829EE4">
      <w:numFmt w:val="bullet"/>
      <w:lvlText w:val="•"/>
      <w:lvlJc w:val="left"/>
      <w:pPr>
        <w:ind w:left="1409" w:hanging="360"/>
      </w:pPr>
      <w:rPr>
        <w:rFonts w:hint="default"/>
        <w:lang w:val="en-US" w:eastAsia="en-US" w:bidi="ar-SA"/>
      </w:rPr>
    </w:lvl>
    <w:lvl w:ilvl="6" w:tplc="106A029C">
      <w:numFmt w:val="bullet"/>
      <w:lvlText w:val="•"/>
      <w:lvlJc w:val="left"/>
      <w:pPr>
        <w:ind w:left="1579" w:hanging="360"/>
      </w:pPr>
      <w:rPr>
        <w:rFonts w:hint="default"/>
        <w:lang w:val="en-US" w:eastAsia="en-US" w:bidi="ar-SA"/>
      </w:rPr>
    </w:lvl>
    <w:lvl w:ilvl="7" w:tplc="55D66342">
      <w:numFmt w:val="bullet"/>
      <w:lvlText w:val="•"/>
      <w:lvlJc w:val="left"/>
      <w:pPr>
        <w:ind w:left="1749" w:hanging="360"/>
      </w:pPr>
      <w:rPr>
        <w:rFonts w:hint="default"/>
        <w:lang w:val="en-US" w:eastAsia="en-US" w:bidi="ar-SA"/>
      </w:rPr>
    </w:lvl>
    <w:lvl w:ilvl="8" w:tplc="78EED30C">
      <w:numFmt w:val="bullet"/>
      <w:lvlText w:val="•"/>
      <w:lvlJc w:val="left"/>
      <w:pPr>
        <w:ind w:left="1919" w:hanging="360"/>
      </w:pPr>
      <w:rPr>
        <w:rFonts w:hint="default"/>
        <w:lang w:val="en-US" w:eastAsia="en-US" w:bidi="ar-SA"/>
      </w:rPr>
    </w:lvl>
  </w:abstractNum>
  <w:abstractNum w:abstractNumId="1" w15:restartNumberingAfterBreak="0">
    <w:nsid w:val="179C7C36"/>
    <w:multiLevelType w:val="hybridMultilevel"/>
    <w:tmpl w:val="F8AEF7C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25AD166F"/>
    <w:multiLevelType w:val="hybridMultilevel"/>
    <w:tmpl w:val="A3DE05EE"/>
    <w:lvl w:ilvl="0" w:tplc="D5B412EE">
      <w:start w:val="1"/>
      <w:numFmt w:val="decimal"/>
      <w:lvlText w:val="%1."/>
      <w:lvlJc w:val="left"/>
      <w:pPr>
        <w:ind w:left="853" w:hanging="363"/>
      </w:pPr>
      <w:rPr>
        <w:rFonts w:ascii="Arial" w:eastAsia="Arial" w:hAnsi="Arial" w:cs="Arial" w:hint="default"/>
        <w:b/>
        <w:bCs/>
        <w:i w:val="0"/>
        <w:iCs w:val="0"/>
        <w:spacing w:val="-1"/>
        <w:w w:val="100"/>
        <w:sz w:val="22"/>
        <w:szCs w:val="22"/>
        <w:lang w:val="en-US" w:eastAsia="en-US" w:bidi="ar-SA"/>
      </w:rPr>
    </w:lvl>
    <w:lvl w:ilvl="1" w:tplc="855A5AA8">
      <w:numFmt w:val="bullet"/>
      <w:lvlText w:val="•"/>
      <w:lvlJc w:val="left"/>
      <w:pPr>
        <w:ind w:left="1897" w:hanging="363"/>
      </w:pPr>
      <w:rPr>
        <w:rFonts w:hint="default"/>
        <w:lang w:val="en-US" w:eastAsia="en-US" w:bidi="ar-SA"/>
      </w:rPr>
    </w:lvl>
    <w:lvl w:ilvl="2" w:tplc="4C70DE20">
      <w:numFmt w:val="bullet"/>
      <w:lvlText w:val="•"/>
      <w:lvlJc w:val="left"/>
      <w:pPr>
        <w:ind w:left="2935" w:hanging="363"/>
      </w:pPr>
      <w:rPr>
        <w:rFonts w:hint="default"/>
        <w:lang w:val="en-US" w:eastAsia="en-US" w:bidi="ar-SA"/>
      </w:rPr>
    </w:lvl>
    <w:lvl w:ilvl="3" w:tplc="F686113C">
      <w:numFmt w:val="bullet"/>
      <w:lvlText w:val="•"/>
      <w:lvlJc w:val="left"/>
      <w:pPr>
        <w:ind w:left="3973" w:hanging="363"/>
      </w:pPr>
      <w:rPr>
        <w:rFonts w:hint="default"/>
        <w:lang w:val="en-US" w:eastAsia="en-US" w:bidi="ar-SA"/>
      </w:rPr>
    </w:lvl>
    <w:lvl w:ilvl="4" w:tplc="A3FECDA6">
      <w:numFmt w:val="bullet"/>
      <w:lvlText w:val="•"/>
      <w:lvlJc w:val="left"/>
      <w:pPr>
        <w:ind w:left="5011" w:hanging="363"/>
      </w:pPr>
      <w:rPr>
        <w:rFonts w:hint="default"/>
        <w:lang w:val="en-US" w:eastAsia="en-US" w:bidi="ar-SA"/>
      </w:rPr>
    </w:lvl>
    <w:lvl w:ilvl="5" w:tplc="D8FE099A">
      <w:numFmt w:val="bullet"/>
      <w:lvlText w:val="•"/>
      <w:lvlJc w:val="left"/>
      <w:pPr>
        <w:ind w:left="6049" w:hanging="363"/>
      </w:pPr>
      <w:rPr>
        <w:rFonts w:hint="default"/>
        <w:lang w:val="en-US" w:eastAsia="en-US" w:bidi="ar-SA"/>
      </w:rPr>
    </w:lvl>
    <w:lvl w:ilvl="6" w:tplc="B6FC8938">
      <w:numFmt w:val="bullet"/>
      <w:lvlText w:val="•"/>
      <w:lvlJc w:val="left"/>
      <w:pPr>
        <w:ind w:left="7087" w:hanging="363"/>
      </w:pPr>
      <w:rPr>
        <w:rFonts w:hint="default"/>
        <w:lang w:val="en-US" w:eastAsia="en-US" w:bidi="ar-SA"/>
      </w:rPr>
    </w:lvl>
    <w:lvl w:ilvl="7" w:tplc="C0DC7476">
      <w:numFmt w:val="bullet"/>
      <w:lvlText w:val="•"/>
      <w:lvlJc w:val="left"/>
      <w:pPr>
        <w:ind w:left="8125" w:hanging="363"/>
      </w:pPr>
      <w:rPr>
        <w:rFonts w:hint="default"/>
        <w:lang w:val="en-US" w:eastAsia="en-US" w:bidi="ar-SA"/>
      </w:rPr>
    </w:lvl>
    <w:lvl w:ilvl="8" w:tplc="749878B8">
      <w:numFmt w:val="bullet"/>
      <w:lvlText w:val="•"/>
      <w:lvlJc w:val="left"/>
      <w:pPr>
        <w:ind w:left="9163" w:hanging="363"/>
      </w:pPr>
      <w:rPr>
        <w:rFonts w:hint="default"/>
        <w:lang w:val="en-US" w:eastAsia="en-US" w:bidi="ar-SA"/>
      </w:rPr>
    </w:lvl>
  </w:abstractNum>
  <w:abstractNum w:abstractNumId="3" w15:restartNumberingAfterBreak="0">
    <w:nsid w:val="2A4A151F"/>
    <w:multiLevelType w:val="hybridMultilevel"/>
    <w:tmpl w:val="EA86AF48"/>
    <w:lvl w:ilvl="0" w:tplc="057CA176">
      <w:start w:val="1"/>
      <w:numFmt w:val="decimal"/>
      <w:lvlText w:val="%1."/>
      <w:lvlJc w:val="left"/>
      <w:pPr>
        <w:ind w:left="827" w:hanging="360"/>
      </w:pPr>
      <w:rPr>
        <w:rFonts w:ascii="Arial" w:eastAsia="Arial" w:hAnsi="Arial" w:cs="Arial" w:hint="default"/>
        <w:b w:val="0"/>
        <w:bCs w:val="0"/>
        <w:i w:val="0"/>
        <w:iCs w:val="0"/>
        <w:spacing w:val="-2"/>
        <w:w w:val="98"/>
        <w:sz w:val="20"/>
        <w:szCs w:val="20"/>
        <w:lang w:val="en-US" w:eastAsia="en-US" w:bidi="ar-SA"/>
      </w:rPr>
    </w:lvl>
    <w:lvl w:ilvl="1" w:tplc="BF3CE0C4">
      <w:numFmt w:val="bullet"/>
      <w:lvlText w:val="•"/>
      <w:lvlJc w:val="left"/>
      <w:pPr>
        <w:ind w:left="1712" w:hanging="360"/>
      </w:pPr>
      <w:rPr>
        <w:rFonts w:hint="default"/>
        <w:lang w:val="en-US" w:eastAsia="en-US" w:bidi="ar-SA"/>
      </w:rPr>
    </w:lvl>
    <w:lvl w:ilvl="2" w:tplc="5D8E6BA8">
      <w:numFmt w:val="bullet"/>
      <w:lvlText w:val="•"/>
      <w:lvlJc w:val="left"/>
      <w:pPr>
        <w:ind w:left="2604" w:hanging="360"/>
      </w:pPr>
      <w:rPr>
        <w:rFonts w:hint="default"/>
        <w:lang w:val="en-US" w:eastAsia="en-US" w:bidi="ar-SA"/>
      </w:rPr>
    </w:lvl>
    <w:lvl w:ilvl="3" w:tplc="A020753C">
      <w:numFmt w:val="bullet"/>
      <w:lvlText w:val="•"/>
      <w:lvlJc w:val="left"/>
      <w:pPr>
        <w:ind w:left="3496" w:hanging="360"/>
      </w:pPr>
      <w:rPr>
        <w:rFonts w:hint="default"/>
        <w:lang w:val="en-US" w:eastAsia="en-US" w:bidi="ar-SA"/>
      </w:rPr>
    </w:lvl>
    <w:lvl w:ilvl="4" w:tplc="FAAC4B94">
      <w:numFmt w:val="bullet"/>
      <w:lvlText w:val="•"/>
      <w:lvlJc w:val="left"/>
      <w:pPr>
        <w:ind w:left="4388" w:hanging="360"/>
      </w:pPr>
      <w:rPr>
        <w:rFonts w:hint="default"/>
        <w:lang w:val="en-US" w:eastAsia="en-US" w:bidi="ar-SA"/>
      </w:rPr>
    </w:lvl>
    <w:lvl w:ilvl="5" w:tplc="BACA7708">
      <w:numFmt w:val="bullet"/>
      <w:lvlText w:val="•"/>
      <w:lvlJc w:val="left"/>
      <w:pPr>
        <w:ind w:left="5280" w:hanging="360"/>
      </w:pPr>
      <w:rPr>
        <w:rFonts w:hint="default"/>
        <w:lang w:val="en-US" w:eastAsia="en-US" w:bidi="ar-SA"/>
      </w:rPr>
    </w:lvl>
    <w:lvl w:ilvl="6" w:tplc="0332104C">
      <w:numFmt w:val="bullet"/>
      <w:lvlText w:val="•"/>
      <w:lvlJc w:val="left"/>
      <w:pPr>
        <w:ind w:left="6172" w:hanging="360"/>
      </w:pPr>
      <w:rPr>
        <w:rFonts w:hint="default"/>
        <w:lang w:val="en-US" w:eastAsia="en-US" w:bidi="ar-SA"/>
      </w:rPr>
    </w:lvl>
    <w:lvl w:ilvl="7" w:tplc="7F6CB6BA">
      <w:numFmt w:val="bullet"/>
      <w:lvlText w:val="•"/>
      <w:lvlJc w:val="left"/>
      <w:pPr>
        <w:ind w:left="7065" w:hanging="360"/>
      </w:pPr>
      <w:rPr>
        <w:rFonts w:hint="default"/>
        <w:lang w:val="en-US" w:eastAsia="en-US" w:bidi="ar-SA"/>
      </w:rPr>
    </w:lvl>
    <w:lvl w:ilvl="8" w:tplc="AC5A984C">
      <w:numFmt w:val="bullet"/>
      <w:lvlText w:val="•"/>
      <w:lvlJc w:val="left"/>
      <w:pPr>
        <w:ind w:left="7957" w:hanging="360"/>
      </w:pPr>
      <w:rPr>
        <w:rFonts w:hint="default"/>
        <w:lang w:val="en-US" w:eastAsia="en-US" w:bidi="ar-SA"/>
      </w:rPr>
    </w:lvl>
  </w:abstractNum>
  <w:abstractNum w:abstractNumId="4" w15:restartNumberingAfterBreak="0">
    <w:nsid w:val="3775317D"/>
    <w:multiLevelType w:val="hybridMultilevel"/>
    <w:tmpl w:val="A1A25D86"/>
    <w:lvl w:ilvl="0" w:tplc="412490F2">
      <w:numFmt w:val="bullet"/>
      <w:lvlText w:val=""/>
      <w:lvlJc w:val="left"/>
      <w:pPr>
        <w:ind w:left="851" w:hanging="360"/>
      </w:pPr>
      <w:rPr>
        <w:rFonts w:ascii="Symbol" w:eastAsia="Symbol" w:hAnsi="Symbol" w:cs="Symbol" w:hint="default"/>
        <w:w w:val="100"/>
        <w:lang w:val="en-US" w:eastAsia="en-US" w:bidi="ar-SA"/>
      </w:rPr>
    </w:lvl>
    <w:lvl w:ilvl="1" w:tplc="15C0B1F8">
      <w:numFmt w:val="bullet"/>
      <w:lvlText w:val="•"/>
      <w:lvlJc w:val="left"/>
      <w:pPr>
        <w:ind w:left="1897" w:hanging="360"/>
      </w:pPr>
      <w:rPr>
        <w:rFonts w:hint="default"/>
        <w:lang w:val="en-US" w:eastAsia="en-US" w:bidi="ar-SA"/>
      </w:rPr>
    </w:lvl>
    <w:lvl w:ilvl="2" w:tplc="271CB06C">
      <w:numFmt w:val="bullet"/>
      <w:lvlText w:val="•"/>
      <w:lvlJc w:val="left"/>
      <w:pPr>
        <w:ind w:left="2935" w:hanging="360"/>
      </w:pPr>
      <w:rPr>
        <w:rFonts w:hint="default"/>
        <w:lang w:val="en-US" w:eastAsia="en-US" w:bidi="ar-SA"/>
      </w:rPr>
    </w:lvl>
    <w:lvl w:ilvl="3" w:tplc="92B82C96">
      <w:numFmt w:val="bullet"/>
      <w:lvlText w:val="•"/>
      <w:lvlJc w:val="left"/>
      <w:pPr>
        <w:ind w:left="3973" w:hanging="360"/>
      </w:pPr>
      <w:rPr>
        <w:rFonts w:hint="default"/>
        <w:lang w:val="en-US" w:eastAsia="en-US" w:bidi="ar-SA"/>
      </w:rPr>
    </w:lvl>
    <w:lvl w:ilvl="4" w:tplc="BC04940A">
      <w:numFmt w:val="bullet"/>
      <w:lvlText w:val="•"/>
      <w:lvlJc w:val="left"/>
      <w:pPr>
        <w:ind w:left="5011" w:hanging="360"/>
      </w:pPr>
      <w:rPr>
        <w:rFonts w:hint="default"/>
        <w:lang w:val="en-US" w:eastAsia="en-US" w:bidi="ar-SA"/>
      </w:rPr>
    </w:lvl>
    <w:lvl w:ilvl="5" w:tplc="DC844756">
      <w:numFmt w:val="bullet"/>
      <w:lvlText w:val="•"/>
      <w:lvlJc w:val="left"/>
      <w:pPr>
        <w:ind w:left="6049" w:hanging="360"/>
      </w:pPr>
      <w:rPr>
        <w:rFonts w:hint="default"/>
        <w:lang w:val="en-US" w:eastAsia="en-US" w:bidi="ar-SA"/>
      </w:rPr>
    </w:lvl>
    <w:lvl w:ilvl="6" w:tplc="F9CA6CDC">
      <w:numFmt w:val="bullet"/>
      <w:lvlText w:val="•"/>
      <w:lvlJc w:val="left"/>
      <w:pPr>
        <w:ind w:left="7087" w:hanging="360"/>
      </w:pPr>
      <w:rPr>
        <w:rFonts w:hint="default"/>
        <w:lang w:val="en-US" w:eastAsia="en-US" w:bidi="ar-SA"/>
      </w:rPr>
    </w:lvl>
    <w:lvl w:ilvl="7" w:tplc="B380A460">
      <w:numFmt w:val="bullet"/>
      <w:lvlText w:val="•"/>
      <w:lvlJc w:val="left"/>
      <w:pPr>
        <w:ind w:left="8125" w:hanging="360"/>
      </w:pPr>
      <w:rPr>
        <w:rFonts w:hint="default"/>
        <w:lang w:val="en-US" w:eastAsia="en-US" w:bidi="ar-SA"/>
      </w:rPr>
    </w:lvl>
    <w:lvl w:ilvl="8" w:tplc="6E2A9AE8">
      <w:numFmt w:val="bullet"/>
      <w:lvlText w:val="•"/>
      <w:lvlJc w:val="left"/>
      <w:pPr>
        <w:ind w:left="9163" w:hanging="360"/>
      </w:pPr>
      <w:rPr>
        <w:rFonts w:hint="default"/>
        <w:lang w:val="en-US" w:eastAsia="en-US" w:bidi="ar-SA"/>
      </w:rPr>
    </w:lvl>
  </w:abstractNum>
  <w:abstractNum w:abstractNumId="5" w15:restartNumberingAfterBreak="0">
    <w:nsid w:val="52A83939"/>
    <w:multiLevelType w:val="hybridMultilevel"/>
    <w:tmpl w:val="16D8BEB4"/>
    <w:lvl w:ilvl="0" w:tplc="7C183ADE">
      <w:start w:val="1"/>
      <w:numFmt w:val="bullet"/>
      <w:lvlText w:val="•"/>
      <w:lvlJc w:val="left"/>
      <w:pPr>
        <w:tabs>
          <w:tab w:val="num" w:pos="720"/>
        </w:tabs>
        <w:ind w:left="720" w:hanging="360"/>
      </w:pPr>
      <w:rPr>
        <w:rFonts w:ascii="Arial" w:hAnsi="Arial" w:hint="default"/>
      </w:rPr>
    </w:lvl>
    <w:lvl w:ilvl="1" w:tplc="E3A01268" w:tentative="1">
      <w:start w:val="1"/>
      <w:numFmt w:val="bullet"/>
      <w:lvlText w:val="•"/>
      <w:lvlJc w:val="left"/>
      <w:pPr>
        <w:tabs>
          <w:tab w:val="num" w:pos="1440"/>
        </w:tabs>
        <w:ind w:left="1440" w:hanging="360"/>
      </w:pPr>
      <w:rPr>
        <w:rFonts w:ascii="Arial" w:hAnsi="Arial" w:hint="default"/>
      </w:rPr>
    </w:lvl>
    <w:lvl w:ilvl="2" w:tplc="7354D852" w:tentative="1">
      <w:start w:val="1"/>
      <w:numFmt w:val="bullet"/>
      <w:lvlText w:val="•"/>
      <w:lvlJc w:val="left"/>
      <w:pPr>
        <w:tabs>
          <w:tab w:val="num" w:pos="2160"/>
        </w:tabs>
        <w:ind w:left="2160" w:hanging="360"/>
      </w:pPr>
      <w:rPr>
        <w:rFonts w:ascii="Arial" w:hAnsi="Arial" w:hint="default"/>
      </w:rPr>
    </w:lvl>
    <w:lvl w:ilvl="3" w:tplc="8148165C" w:tentative="1">
      <w:start w:val="1"/>
      <w:numFmt w:val="bullet"/>
      <w:lvlText w:val="•"/>
      <w:lvlJc w:val="left"/>
      <w:pPr>
        <w:tabs>
          <w:tab w:val="num" w:pos="2880"/>
        </w:tabs>
        <w:ind w:left="2880" w:hanging="360"/>
      </w:pPr>
      <w:rPr>
        <w:rFonts w:ascii="Arial" w:hAnsi="Arial" w:hint="default"/>
      </w:rPr>
    </w:lvl>
    <w:lvl w:ilvl="4" w:tplc="3524F41A" w:tentative="1">
      <w:start w:val="1"/>
      <w:numFmt w:val="bullet"/>
      <w:lvlText w:val="•"/>
      <w:lvlJc w:val="left"/>
      <w:pPr>
        <w:tabs>
          <w:tab w:val="num" w:pos="3600"/>
        </w:tabs>
        <w:ind w:left="3600" w:hanging="360"/>
      </w:pPr>
      <w:rPr>
        <w:rFonts w:ascii="Arial" w:hAnsi="Arial" w:hint="default"/>
      </w:rPr>
    </w:lvl>
    <w:lvl w:ilvl="5" w:tplc="3972437C" w:tentative="1">
      <w:start w:val="1"/>
      <w:numFmt w:val="bullet"/>
      <w:lvlText w:val="•"/>
      <w:lvlJc w:val="left"/>
      <w:pPr>
        <w:tabs>
          <w:tab w:val="num" w:pos="4320"/>
        </w:tabs>
        <w:ind w:left="4320" w:hanging="360"/>
      </w:pPr>
      <w:rPr>
        <w:rFonts w:ascii="Arial" w:hAnsi="Arial" w:hint="default"/>
      </w:rPr>
    </w:lvl>
    <w:lvl w:ilvl="6" w:tplc="70EEE59C" w:tentative="1">
      <w:start w:val="1"/>
      <w:numFmt w:val="bullet"/>
      <w:lvlText w:val="•"/>
      <w:lvlJc w:val="left"/>
      <w:pPr>
        <w:tabs>
          <w:tab w:val="num" w:pos="5040"/>
        </w:tabs>
        <w:ind w:left="5040" w:hanging="360"/>
      </w:pPr>
      <w:rPr>
        <w:rFonts w:ascii="Arial" w:hAnsi="Arial" w:hint="default"/>
      </w:rPr>
    </w:lvl>
    <w:lvl w:ilvl="7" w:tplc="589A6240" w:tentative="1">
      <w:start w:val="1"/>
      <w:numFmt w:val="bullet"/>
      <w:lvlText w:val="•"/>
      <w:lvlJc w:val="left"/>
      <w:pPr>
        <w:tabs>
          <w:tab w:val="num" w:pos="5760"/>
        </w:tabs>
        <w:ind w:left="5760" w:hanging="360"/>
      </w:pPr>
      <w:rPr>
        <w:rFonts w:ascii="Arial" w:hAnsi="Arial" w:hint="default"/>
      </w:rPr>
    </w:lvl>
    <w:lvl w:ilvl="8" w:tplc="C82E067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A276D0"/>
    <w:multiLevelType w:val="hybridMultilevel"/>
    <w:tmpl w:val="9AD087B8"/>
    <w:lvl w:ilvl="0" w:tplc="0D4EED5A">
      <w:start w:val="1"/>
      <w:numFmt w:val="bullet"/>
      <w:lvlText w:val="•"/>
      <w:lvlJc w:val="left"/>
      <w:pPr>
        <w:tabs>
          <w:tab w:val="num" w:pos="720"/>
        </w:tabs>
        <w:ind w:left="720" w:hanging="360"/>
      </w:pPr>
      <w:rPr>
        <w:rFonts w:ascii="Arial" w:hAnsi="Arial" w:hint="default"/>
      </w:rPr>
    </w:lvl>
    <w:lvl w:ilvl="1" w:tplc="29F63CFE" w:tentative="1">
      <w:start w:val="1"/>
      <w:numFmt w:val="bullet"/>
      <w:lvlText w:val="•"/>
      <w:lvlJc w:val="left"/>
      <w:pPr>
        <w:tabs>
          <w:tab w:val="num" w:pos="1440"/>
        </w:tabs>
        <w:ind w:left="1440" w:hanging="360"/>
      </w:pPr>
      <w:rPr>
        <w:rFonts w:ascii="Arial" w:hAnsi="Arial" w:hint="default"/>
      </w:rPr>
    </w:lvl>
    <w:lvl w:ilvl="2" w:tplc="60FE576C" w:tentative="1">
      <w:start w:val="1"/>
      <w:numFmt w:val="bullet"/>
      <w:lvlText w:val="•"/>
      <w:lvlJc w:val="left"/>
      <w:pPr>
        <w:tabs>
          <w:tab w:val="num" w:pos="2160"/>
        </w:tabs>
        <w:ind w:left="2160" w:hanging="360"/>
      </w:pPr>
      <w:rPr>
        <w:rFonts w:ascii="Arial" w:hAnsi="Arial" w:hint="default"/>
      </w:rPr>
    </w:lvl>
    <w:lvl w:ilvl="3" w:tplc="48BA5F1A" w:tentative="1">
      <w:start w:val="1"/>
      <w:numFmt w:val="bullet"/>
      <w:lvlText w:val="•"/>
      <w:lvlJc w:val="left"/>
      <w:pPr>
        <w:tabs>
          <w:tab w:val="num" w:pos="2880"/>
        </w:tabs>
        <w:ind w:left="2880" w:hanging="360"/>
      </w:pPr>
      <w:rPr>
        <w:rFonts w:ascii="Arial" w:hAnsi="Arial" w:hint="default"/>
      </w:rPr>
    </w:lvl>
    <w:lvl w:ilvl="4" w:tplc="D16C9A04" w:tentative="1">
      <w:start w:val="1"/>
      <w:numFmt w:val="bullet"/>
      <w:lvlText w:val="•"/>
      <w:lvlJc w:val="left"/>
      <w:pPr>
        <w:tabs>
          <w:tab w:val="num" w:pos="3600"/>
        </w:tabs>
        <w:ind w:left="3600" w:hanging="360"/>
      </w:pPr>
      <w:rPr>
        <w:rFonts w:ascii="Arial" w:hAnsi="Arial" w:hint="default"/>
      </w:rPr>
    </w:lvl>
    <w:lvl w:ilvl="5" w:tplc="09F6903C" w:tentative="1">
      <w:start w:val="1"/>
      <w:numFmt w:val="bullet"/>
      <w:lvlText w:val="•"/>
      <w:lvlJc w:val="left"/>
      <w:pPr>
        <w:tabs>
          <w:tab w:val="num" w:pos="4320"/>
        </w:tabs>
        <w:ind w:left="4320" w:hanging="360"/>
      </w:pPr>
      <w:rPr>
        <w:rFonts w:ascii="Arial" w:hAnsi="Arial" w:hint="default"/>
      </w:rPr>
    </w:lvl>
    <w:lvl w:ilvl="6" w:tplc="E09ED324" w:tentative="1">
      <w:start w:val="1"/>
      <w:numFmt w:val="bullet"/>
      <w:lvlText w:val="•"/>
      <w:lvlJc w:val="left"/>
      <w:pPr>
        <w:tabs>
          <w:tab w:val="num" w:pos="5040"/>
        </w:tabs>
        <w:ind w:left="5040" w:hanging="360"/>
      </w:pPr>
      <w:rPr>
        <w:rFonts w:ascii="Arial" w:hAnsi="Arial" w:hint="default"/>
      </w:rPr>
    </w:lvl>
    <w:lvl w:ilvl="7" w:tplc="AD203F06" w:tentative="1">
      <w:start w:val="1"/>
      <w:numFmt w:val="bullet"/>
      <w:lvlText w:val="•"/>
      <w:lvlJc w:val="left"/>
      <w:pPr>
        <w:tabs>
          <w:tab w:val="num" w:pos="5760"/>
        </w:tabs>
        <w:ind w:left="5760" w:hanging="360"/>
      </w:pPr>
      <w:rPr>
        <w:rFonts w:ascii="Arial" w:hAnsi="Arial" w:hint="default"/>
      </w:rPr>
    </w:lvl>
    <w:lvl w:ilvl="8" w:tplc="48AC71F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3B020F0"/>
    <w:multiLevelType w:val="hybridMultilevel"/>
    <w:tmpl w:val="9C2A79E0"/>
    <w:lvl w:ilvl="0" w:tplc="E2988906">
      <w:start w:val="1"/>
      <w:numFmt w:val="lowerLetter"/>
      <w:lvlText w:val="%1."/>
      <w:lvlJc w:val="left"/>
      <w:pPr>
        <w:ind w:left="1211" w:hanging="360"/>
      </w:pPr>
      <w:rPr>
        <w:rFonts w:ascii="Arial" w:eastAsia="Arial" w:hAnsi="Arial" w:cs="Arial" w:hint="default"/>
        <w:b w:val="0"/>
        <w:bCs w:val="0"/>
        <w:i w:val="0"/>
        <w:iCs w:val="0"/>
        <w:spacing w:val="-1"/>
        <w:w w:val="100"/>
        <w:sz w:val="22"/>
        <w:szCs w:val="22"/>
        <w:lang w:val="en-US" w:eastAsia="en-US" w:bidi="ar-SA"/>
      </w:rPr>
    </w:lvl>
    <w:lvl w:ilvl="1" w:tplc="3B56A15C">
      <w:numFmt w:val="bullet"/>
      <w:lvlText w:val="•"/>
      <w:lvlJc w:val="left"/>
      <w:pPr>
        <w:ind w:left="2221" w:hanging="360"/>
      </w:pPr>
      <w:rPr>
        <w:rFonts w:hint="default"/>
        <w:lang w:val="en-US" w:eastAsia="en-US" w:bidi="ar-SA"/>
      </w:rPr>
    </w:lvl>
    <w:lvl w:ilvl="2" w:tplc="EFC01C3C">
      <w:numFmt w:val="bullet"/>
      <w:lvlText w:val="•"/>
      <w:lvlJc w:val="left"/>
      <w:pPr>
        <w:ind w:left="3223" w:hanging="360"/>
      </w:pPr>
      <w:rPr>
        <w:rFonts w:hint="default"/>
        <w:lang w:val="en-US" w:eastAsia="en-US" w:bidi="ar-SA"/>
      </w:rPr>
    </w:lvl>
    <w:lvl w:ilvl="3" w:tplc="A6408868">
      <w:numFmt w:val="bullet"/>
      <w:lvlText w:val="•"/>
      <w:lvlJc w:val="left"/>
      <w:pPr>
        <w:ind w:left="4225" w:hanging="360"/>
      </w:pPr>
      <w:rPr>
        <w:rFonts w:hint="default"/>
        <w:lang w:val="en-US" w:eastAsia="en-US" w:bidi="ar-SA"/>
      </w:rPr>
    </w:lvl>
    <w:lvl w:ilvl="4" w:tplc="861A00C2">
      <w:numFmt w:val="bullet"/>
      <w:lvlText w:val="•"/>
      <w:lvlJc w:val="left"/>
      <w:pPr>
        <w:ind w:left="5227" w:hanging="360"/>
      </w:pPr>
      <w:rPr>
        <w:rFonts w:hint="default"/>
        <w:lang w:val="en-US" w:eastAsia="en-US" w:bidi="ar-SA"/>
      </w:rPr>
    </w:lvl>
    <w:lvl w:ilvl="5" w:tplc="5B7616D0">
      <w:numFmt w:val="bullet"/>
      <w:lvlText w:val="•"/>
      <w:lvlJc w:val="left"/>
      <w:pPr>
        <w:ind w:left="6229" w:hanging="360"/>
      </w:pPr>
      <w:rPr>
        <w:rFonts w:hint="default"/>
        <w:lang w:val="en-US" w:eastAsia="en-US" w:bidi="ar-SA"/>
      </w:rPr>
    </w:lvl>
    <w:lvl w:ilvl="6" w:tplc="6734C6EA">
      <w:numFmt w:val="bullet"/>
      <w:lvlText w:val="•"/>
      <w:lvlJc w:val="left"/>
      <w:pPr>
        <w:ind w:left="7231" w:hanging="360"/>
      </w:pPr>
      <w:rPr>
        <w:rFonts w:hint="default"/>
        <w:lang w:val="en-US" w:eastAsia="en-US" w:bidi="ar-SA"/>
      </w:rPr>
    </w:lvl>
    <w:lvl w:ilvl="7" w:tplc="B9FA2450">
      <w:numFmt w:val="bullet"/>
      <w:lvlText w:val="•"/>
      <w:lvlJc w:val="left"/>
      <w:pPr>
        <w:ind w:left="8233" w:hanging="360"/>
      </w:pPr>
      <w:rPr>
        <w:rFonts w:hint="default"/>
        <w:lang w:val="en-US" w:eastAsia="en-US" w:bidi="ar-SA"/>
      </w:rPr>
    </w:lvl>
    <w:lvl w:ilvl="8" w:tplc="767E4F3E">
      <w:numFmt w:val="bullet"/>
      <w:lvlText w:val="•"/>
      <w:lvlJc w:val="left"/>
      <w:pPr>
        <w:ind w:left="9235" w:hanging="360"/>
      </w:pPr>
      <w:rPr>
        <w:rFonts w:hint="default"/>
        <w:lang w:val="en-US" w:eastAsia="en-US" w:bidi="ar-SA"/>
      </w:rPr>
    </w:lvl>
  </w:abstractNum>
  <w:num w:numId="1" w16cid:durableId="1951085897">
    <w:abstractNumId w:val="2"/>
  </w:num>
  <w:num w:numId="2" w16cid:durableId="743070694">
    <w:abstractNumId w:val="7"/>
  </w:num>
  <w:num w:numId="3" w16cid:durableId="541527283">
    <w:abstractNumId w:val="4"/>
  </w:num>
  <w:num w:numId="4" w16cid:durableId="1679842593">
    <w:abstractNumId w:val="3"/>
  </w:num>
  <w:num w:numId="5" w16cid:durableId="888030957">
    <w:abstractNumId w:val="0"/>
  </w:num>
  <w:num w:numId="6" w16cid:durableId="1651056681">
    <w:abstractNumId w:val="1"/>
  </w:num>
  <w:num w:numId="7" w16cid:durableId="1819878297">
    <w:abstractNumId w:val="5"/>
  </w:num>
  <w:num w:numId="8" w16cid:durableId="11240817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OzMDIwMLIwMTIxMLFU0lEKTi0uzszPAykwrAUAsuQxpCwAAAA="/>
  </w:docVars>
  <w:rsids>
    <w:rsidRoot w:val="00FD3C56"/>
    <w:rsid w:val="00004F10"/>
    <w:rsid w:val="00007118"/>
    <w:rsid w:val="00132E96"/>
    <w:rsid w:val="00137280"/>
    <w:rsid w:val="001966DF"/>
    <w:rsid w:val="001C1EF7"/>
    <w:rsid w:val="00223CF1"/>
    <w:rsid w:val="003676CC"/>
    <w:rsid w:val="003A643C"/>
    <w:rsid w:val="003B0EA4"/>
    <w:rsid w:val="003C2437"/>
    <w:rsid w:val="003F4E87"/>
    <w:rsid w:val="00461E5E"/>
    <w:rsid w:val="004B7F01"/>
    <w:rsid w:val="00504B0F"/>
    <w:rsid w:val="00643363"/>
    <w:rsid w:val="0066150D"/>
    <w:rsid w:val="00747272"/>
    <w:rsid w:val="008829C1"/>
    <w:rsid w:val="008D7899"/>
    <w:rsid w:val="008E1C62"/>
    <w:rsid w:val="009E3ED8"/>
    <w:rsid w:val="00A26130"/>
    <w:rsid w:val="00A35156"/>
    <w:rsid w:val="00A5639A"/>
    <w:rsid w:val="00A90E43"/>
    <w:rsid w:val="00B11520"/>
    <w:rsid w:val="00B95756"/>
    <w:rsid w:val="00BA38B4"/>
    <w:rsid w:val="00BB4A00"/>
    <w:rsid w:val="00C17F71"/>
    <w:rsid w:val="00C85B58"/>
    <w:rsid w:val="00CB16B9"/>
    <w:rsid w:val="00CC1E80"/>
    <w:rsid w:val="00E50B0A"/>
    <w:rsid w:val="00E7061B"/>
    <w:rsid w:val="00F20BE3"/>
    <w:rsid w:val="00F3641B"/>
    <w:rsid w:val="00F85975"/>
    <w:rsid w:val="00FD3C56"/>
    <w:rsid w:val="00FF72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C20934"/>
  <w15:chartTrackingRefBased/>
  <w15:docId w15:val="{B097B478-92C9-4E80-B221-21E406EE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C56"/>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9"/>
    <w:qFormat/>
    <w:rsid w:val="00FD3C56"/>
    <w:pPr>
      <w:ind w:left="851" w:hanging="361"/>
      <w:outlineLvl w:val="0"/>
    </w:pPr>
    <w:rPr>
      <w:b/>
      <w:bCs/>
      <w:sz w:val="24"/>
      <w:szCs w:val="24"/>
    </w:rPr>
  </w:style>
  <w:style w:type="paragraph" w:styleId="Heading2">
    <w:name w:val="heading 2"/>
    <w:basedOn w:val="Normal"/>
    <w:link w:val="Heading2Char"/>
    <w:uiPriority w:val="9"/>
    <w:unhideWhenUsed/>
    <w:qFormat/>
    <w:rsid w:val="00FD3C56"/>
    <w:pPr>
      <w:ind w:left="853"/>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C56"/>
    <w:rPr>
      <w:rFonts w:ascii="Arial" w:eastAsia="Arial" w:hAnsi="Arial" w:cs="Arial"/>
      <w:b/>
      <w:bCs/>
      <w:sz w:val="24"/>
      <w:szCs w:val="24"/>
      <w:lang w:val="en-US"/>
    </w:rPr>
  </w:style>
  <w:style w:type="character" w:customStyle="1" w:styleId="Heading2Char">
    <w:name w:val="Heading 2 Char"/>
    <w:basedOn w:val="DefaultParagraphFont"/>
    <w:link w:val="Heading2"/>
    <w:uiPriority w:val="9"/>
    <w:rsid w:val="00FD3C56"/>
    <w:rPr>
      <w:rFonts w:ascii="Arial" w:eastAsia="Arial" w:hAnsi="Arial" w:cs="Arial"/>
      <w:b/>
      <w:bCs/>
      <w:lang w:val="en-US"/>
    </w:rPr>
  </w:style>
  <w:style w:type="paragraph" w:styleId="BodyText">
    <w:name w:val="Body Text"/>
    <w:basedOn w:val="Normal"/>
    <w:link w:val="BodyTextChar"/>
    <w:uiPriority w:val="1"/>
    <w:qFormat/>
    <w:rsid w:val="00FD3C56"/>
  </w:style>
  <w:style w:type="character" w:customStyle="1" w:styleId="BodyTextChar">
    <w:name w:val="Body Text Char"/>
    <w:basedOn w:val="DefaultParagraphFont"/>
    <w:link w:val="BodyText"/>
    <w:uiPriority w:val="1"/>
    <w:rsid w:val="00FD3C56"/>
    <w:rPr>
      <w:rFonts w:ascii="Arial" w:eastAsia="Arial" w:hAnsi="Arial" w:cs="Arial"/>
      <w:lang w:val="en-US"/>
    </w:rPr>
  </w:style>
  <w:style w:type="paragraph" w:styleId="ListParagraph">
    <w:name w:val="List Paragraph"/>
    <w:basedOn w:val="Normal"/>
    <w:uiPriority w:val="1"/>
    <w:qFormat/>
    <w:rsid w:val="00FD3C56"/>
    <w:pPr>
      <w:ind w:left="853" w:hanging="361"/>
    </w:pPr>
  </w:style>
  <w:style w:type="paragraph" w:customStyle="1" w:styleId="TableParagraph">
    <w:name w:val="Table Paragraph"/>
    <w:basedOn w:val="Normal"/>
    <w:uiPriority w:val="1"/>
    <w:qFormat/>
    <w:rsid w:val="00FD3C56"/>
    <w:pPr>
      <w:ind w:left="112"/>
    </w:pPr>
  </w:style>
  <w:style w:type="paragraph" w:styleId="Header">
    <w:name w:val="header"/>
    <w:basedOn w:val="Normal"/>
    <w:link w:val="HeaderChar"/>
    <w:uiPriority w:val="99"/>
    <w:unhideWhenUsed/>
    <w:rsid w:val="00FD3C56"/>
    <w:pPr>
      <w:tabs>
        <w:tab w:val="center" w:pos="4513"/>
        <w:tab w:val="right" w:pos="9026"/>
      </w:tabs>
    </w:pPr>
  </w:style>
  <w:style w:type="character" w:customStyle="1" w:styleId="HeaderChar">
    <w:name w:val="Header Char"/>
    <w:basedOn w:val="DefaultParagraphFont"/>
    <w:link w:val="Header"/>
    <w:uiPriority w:val="99"/>
    <w:rsid w:val="00FD3C56"/>
    <w:rPr>
      <w:rFonts w:ascii="Arial" w:eastAsia="Arial" w:hAnsi="Arial" w:cs="Arial"/>
      <w:lang w:val="en-US"/>
    </w:rPr>
  </w:style>
  <w:style w:type="paragraph" w:styleId="Footer">
    <w:name w:val="footer"/>
    <w:basedOn w:val="Normal"/>
    <w:link w:val="FooterChar"/>
    <w:uiPriority w:val="99"/>
    <w:unhideWhenUsed/>
    <w:rsid w:val="00FD3C56"/>
    <w:pPr>
      <w:tabs>
        <w:tab w:val="center" w:pos="4513"/>
        <w:tab w:val="right" w:pos="9026"/>
      </w:tabs>
    </w:pPr>
  </w:style>
  <w:style w:type="character" w:customStyle="1" w:styleId="FooterChar">
    <w:name w:val="Footer Char"/>
    <w:basedOn w:val="DefaultParagraphFont"/>
    <w:link w:val="Footer"/>
    <w:uiPriority w:val="99"/>
    <w:rsid w:val="00FD3C56"/>
    <w:rPr>
      <w:rFonts w:ascii="Arial" w:eastAsia="Arial" w:hAnsi="Arial" w:cs="Arial"/>
      <w:lang w:val="en-US"/>
    </w:rPr>
  </w:style>
  <w:style w:type="character" w:styleId="CommentReference">
    <w:name w:val="annotation reference"/>
    <w:basedOn w:val="DefaultParagraphFont"/>
    <w:uiPriority w:val="99"/>
    <w:semiHidden/>
    <w:unhideWhenUsed/>
    <w:rsid w:val="00FD3C56"/>
    <w:rPr>
      <w:sz w:val="16"/>
      <w:szCs w:val="16"/>
    </w:rPr>
  </w:style>
  <w:style w:type="paragraph" w:styleId="CommentText">
    <w:name w:val="annotation text"/>
    <w:basedOn w:val="Normal"/>
    <w:link w:val="CommentTextChar"/>
    <w:uiPriority w:val="99"/>
    <w:unhideWhenUsed/>
    <w:rsid w:val="00FD3C56"/>
    <w:rPr>
      <w:sz w:val="20"/>
      <w:szCs w:val="20"/>
    </w:rPr>
  </w:style>
  <w:style w:type="character" w:customStyle="1" w:styleId="CommentTextChar">
    <w:name w:val="Comment Text Char"/>
    <w:basedOn w:val="DefaultParagraphFont"/>
    <w:link w:val="CommentText"/>
    <w:uiPriority w:val="99"/>
    <w:rsid w:val="00FD3C56"/>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FD3C56"/>
    <w:rPr>
      <w:b/>
      <w:bCs/>
    </w:rPr>
  </w:style>
  <w:style w:type="character" w:customStyle="1" w:styleId="CommentSubjectChar">
    <w:name w:val="Comment Subject Char"/>
    <w:basedOn w:val="CommentTextChar"/>
    <w:link w:val="CommentSubject"/>
    <w:uiPriority w:val="99"/>
    <w:semiHidden/>
    <w:rsid w:val="00FD3C56"/>
    <w:rPr>
      <w:rFonts w:ascii="Arial" w:eastAsia="Arial" w:hAnsi="Arial" w:cs="Arial"/>
      <w:b/>
      <w:bCs/>
      <w:sz w:val="20"/>
      <w:szCs w:val="20"/>
      <w:lang w:val="en-US"/>
    </w:rPr>
  </w:style>
  <w:style w:type="paragraph" w:styleId="Revision">
    <w:name w:val="Revision"/>
    <w:hidden/>
    <w:uiPriority w:val="99"/>
    <w:semiHidden/>
    <w:rsid w:val="00FD3C56"/>
    <w:pPr>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hbr.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85C1A9-1689-4C87-A792-B3DB9ED50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0069F0-A0D1-4795-AD41-28DA3803A20E}">
  <ds:schemaRefs>
    <ds:schemaRef ds:uri="http://schemas.microsoft.com/sharepoint/v3/contenttype/forms"/>
  </ds:schemaRefs>
</ds:datastoreItem>
</file>

<file path=customXml/itemProps3.xml><?xml version="1.0" encoding="utf-8"?>
<ds:datastoreItem xmlns:ds="http://schemas.openxmlformats.org/officeDocument/2006/customXml" ds:itemID="{C0037AA1-D329-46D0-AAB9-B6170BC1B28E}"/>
</file>

<file path=docProps/app.xml><?xml version="1.0" encoding="utf-8"?>
<Properties xmlns="http://schemas.openxmlformats.org/officeDocument/2006/extended-properties" xmlns:vt="http://schemas.openxmlformats.org/officeDocument/2006/docPropsVTypes">
  <Template>Normal</Template>
  <TotalTime>0</TotalTime>
  <Pages>11</Pages>
  <Words>3991</Words>
  <Characters>22751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Leicester</Company>
  <LinksUpToDate>false</LinksUpToDate>
  <CharactersWithSpaces>26689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Pepple, Dennis G. (Dr.)</dc:creator>
  <cp:keywords/>
  <dc:description/>
  <cp:lastModifiedBy>Sujeewa Herath</cp:lastModifiedBy>
  <cp:revision>2</cp:revision>
  <dcterms:created xsi:type="dcterms:W3CDTF">2024-05-03T09:27:00Z</dcterms:created>
  <dcterms:modified xsi:type="dcterms:W3CDTF">2024-05-03T09:27:00Z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