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lang w:val="en-GB"/>
        </w:rPr>
        <w:id w:val="136925028"/>
        <w:docPartObj>
          <w:docPartGallery w:val="Table of Contents"/>
          <w:docPartUnique/>
        </w:docPartObj>
      </w:sdtPr>
      <w:sdtEndPr>
        <w:rPr>
          <w:b/>
          <w:bCs/>
          <w:noProof/>
        </w:rPr>
      </w:sdtEndPr>
      <w:sdtContent>
        <w:p w14:paraId="288A3502" w14:textId="77777777" w:rsidR="00F7103F" w:rsidRDefault="00F7103F">
          <w:pPr>
            <w:pStyle w:val="TOCHeading"/>
            <w:rPr>
              <w:rFonts w:asciiTheme="minorHAnsi" w:eastAsiaTheme="minorHAnsi" w:hAnsiTheme="minorHAnsi" w:cstheme="minorBidi"/>
              <w:color w:val="auto"/>
              <w:sz w:val="22"/>
              <w:szCs w:val="22"/>
              <w:lang w:val="en-GB"/>
            </w:rPr>
          </w:pPr>
        </w:p>
        <w:p w14:paraId="45CE356D" w14:textId="3F9AFF53" w:rsidR="00F7103F" w:rsidRDefault="00F7103F">
          <w:pPr>
            <w:pStyle w:val="TOCHeading"/>
            <w:rPr>
              <w:rFonts w:asciiTheme="minorHAnsi" w:eastAsiaTheme="minorHAnsi" w:hAnsiTheme="minorHAnsi" w:cstheme="minorBidi"/>
              <w:color w:val="auto"/>
              <w:sz w:val="22"/>
              <w:szCs w:val="22"/>
              <w:lang w:val="en-GB"/>
            </w:rPr>
          </w:pPr>
          <w:r>
            <w:rPr>
              <w:rFonts w:asciiTheme="minorHAnsi" w:eastAsiaTheme="minorHAnsi" w:hAnsiTheme="minorHAnsi" w:cstheme="minorBidi"/>
              <w:color w:val="auto"/>
              <w:sz w:val="22"/>
              <w:szCs w:val="22"/>
              <w:lang w:val="en-GB"/>
            </w:rPr>
            <w:t>NAME</w:t>
          </w:r>
          <w:r w:rsidR="009B0918">
            <w:rPr>
              <w:rFonts w:asciiTheme="minorHAnsi" w:eastAsiaTheme="minorHAnsi" w:hAnsiTheme="minorHAnsi" w:cstheme="minorBidi"/>
              <w:color w:val="auto"/>
              <w:sz w:val="22"/>
              <w:szCs w:val="22"/>
              <w:lang w:val="en-GB"/>
            </w:rPr>
            <w:t xml:space="preserve">: Jainaba </w:t>
          </w:r>
          <w:r w:rsidR="0088153A">
            <w:rPr>
              <w:rFonts w:asciiTheme="minorHAnsi" w:eastAsiaTheme="minorHAnsi" w:hAnsiTheme="minorHAnsi" w:cstheme="minorBidi"/>
              <w:color w:val="auto"/>
              <w:sz w:val="22"/>
              <w:szCs w:val="22"/>
              <w:lang w:val="en-GB"/>
            </w:rPr>
            <w:t xml:space="preserve">Jum </w:t>
          </w:r>
        </w:p>
        <w:p w14:paraId="3ED81740" w14:textId="78A21759" w:rsidR="009B0918" w:rsidRDefault="009B0918" w:rsidP="009B0918">
          <w:r>
            <w:t>STUDENT</w:t>
          </w:r>
          <w:r w:rsidR="00E0157A">
            <w:t xml:space="preserve"> NUMBER: 1917571</w:t>
          </w:r>
        </w:p>
        <w:p w14:paraId="7D66B893" w14:textId="3E2175CD" w:rsidR="00E0157A" w:rsidRDefault="001A00DB" w:rsidP="009B0918">
          <w:r>
            <w:t xml:space="preserve">MODULE </w:t>
          </w:r>
          <w:r w:rsidR="007C6CE5">
            <w:t>TITLE</w:t>
          </w:r>
          <w:r>
            <w:t xml:space="preserve">: </w:t>
          </w:r>
          <w:r w:rsidR="007848E9">
            <w:t>BMSW4004_LON</w:t>
          </w:r>
        </w:p>
        <w:p w14:paraId="0246D386" w14:textId="6BFD9289" w:rsidR="00D25E38" w:rsidRDefault="00D25E38" w:rsidP="009B0918">
          <w:r>
            <w:t xml:space="preserve">MODULE NAME: </w:t>
          </w:r>
          <w:r w:rsidR="00895371">
            <w:t>Problem Solving</w:t>
          </w:r>
          <w:r w:rsidR="00A756EB">
            <w:t xml:space="preserve"> </w:t>
          </w:r>
          <w:r w:rsidR="00895371">
            <w:t xml:space="preserve"> and  Decision  Making </w:t>
          </w:r>
        </w:p>
        <w:p w14:paraId="722D663C" w14:textId="4C8068D9" w:rsidR="00D25E38" w:rsidRPr="009B0918" w:rsidRDefault="00D25E38" w:rsidP="009B0918">
          <w:r>
            <w:t>LECTURER NAME</w:t>
          </w:r>
          <w:r w:rsidR="006160EF">
            <w:t>: ADE</w:t>
          </w:r>
        </w:p>
        <w:p w14:paraId="5E25281A" w14:textId="77777777" w:rsidR="00F7103F" w:rsidRDefault="00F7103F">
          <w:pPr>
            <w:pStyle w:val="TOCHeading"/>
            <w:rPr>
              <w:rFonts w:asciiTheme="minorHAnsi" w:eastAsiaTheme="minorHAnsi" w:hAnsiTheme="minorHAnsi" w:cstheme="minorBidi"/>
              <w:color w:val="auto"/>
              <w:sz w:val="22"/>
              <w:szCs w:val="22"/>
              <w:lang w:val="en-GB"/>
            </w:rPr>
          </w:pPr>
        </w:p>
        <w:p w14:paraId="223ADF27" w14:textId="77777777" w:rsidR="00F7103F" w:rsidRDefault="00F7103F">
          <w:pPr>
            <w:pStyle w:val="TOCHeading"/>
            <w:rPr>
              <w:rFonts w:asciiTheme="minorHAnsi" w:eastAsiaTheme="minorHAnsi" w:hAnsiTheme="minorHAnsi" w:cstheme="minorBidi"/>
              <w:color w:val="auto"/>
              <w:sz w:val="22"/>
              <w:szCs w:val="22"/>
              <w:lang w:val="en-GB"/>
            </w:rPr>
          </w:pPr>
        </w:p>
        <w:p w14:paraId="6DAA3035" w14:textId="77777777" w:rsidR="00F7103F" w:rsidRDefault="00F7103F">
          <w:pPr>
            <w:pStyle w:val="TOCHeading"/>
            <w:rPr>
              <w:rFonts w:asciiTheme="minorHAnsi" w:eastAsiaTheme="minorHAnsi" w:hAnsiTheme="minorHAnsi" w:cstheme="minorBidi"/>
              <w:color w:val="auto"/>
              <w:sz w:val="22"/>
              <w:szCs w:val="22"/>
              <w:lang w:val="en-GB"/>
            </w:rPr>
          </w:pPr>
        </w:p>
        <w:p w14:paraId="1D4A9A5B" w14:textId="77777777" w:rsidR="00F7103F" w:rsidRDefault="00F7103F">
          <w:pPr>
            <w:pStyle w:val="TOCHeading"/>
            <w:rPr>
              <w:rFonts w:asciiTheme="minorHAnsi" w:eastAsiaTheme="minorHAnsi" w:hAnsiTheme="minorHAnsi" w:cstheme="minorBidi"/>
              <w:color w:val="auto"/>
              <w:sz w:val="22"/>
              <w:szCs w:val="22"/>
              <w:lang w:val="en-GB"/>
            </w:rPr>
          </w:pPr>
        </w:p>
        <w:p w14:paraId="794018EA" w14:textId="35085FA9" w:rsidR="005350AD" w:rsidRDefault="005350AD">
          <w:pPr>
            <w:pStyle w:val="TOCHeading"/>
          </w:pPr>
          <w:r>
            <w:t>Contents</w:t>
          </w:r>
        </w:p>
        <w:p w14:paraId="67024DE8" w14:textId="06AA0E41" w:rsidR="005350AD" w:rsidRDefault="005350AD">
          <w:pPr>
            <w:pStyle w:val="TOC1"/>
            <w:tabs>
              <w:tab w:val="right" w:leader="dot" w:pos="9016"/>
            </w:tabs>
            <w:rPr>
              <w:noProof/>
            </w:rPr>
          </w:pPr>
          <w:r>
            <w:fldChar w:fldCharType="begin"/>
          </w:r>
          <w:r>
            <w:instrText xml:space="preserve"> TOC \o "1-3" \h \z \u </w:instrText>
          </w:r>
          <w:r>
            <w:fldChar w:fldCharType="separate"/>
          </w:r>
          <w:hyperlink w:anchor="_Toc57148180" w:history="1">
            <w:r w:rsidRPr="002105FE">
              <w:rPr>
                <w:rStyle w:val="Hyperlink"/>
                <w:noProof/>
              </w:rPr>
              <w:t>Introduction</w:t>
            </w:r>
            <w:r>
              <w:rPr>
                <w:noProof/>
                <w:webHidden/>
              </w:rPr>
              <w:tab/>
            </w:r>
            <w:r>
              <w:rPr>
                <w:noProof/>
                <w:webHidden/>
              </w:rPr>
              <w:fldChar w:fldCharType="begin"/>
            </w:r>
            <w:r>
              <w:rPr>
                <w:noProof/>
                <w:webHidden/>
              </w:rPr>
              <w:instrText xml:space="preserve"> PAGEREF _Toc57148180 \h </w:instrText>
            </w:r>
            <w:r>
              <w:rPr>
                <w:noProof/>
                <w:webHidden/>
              </w:rPr>
            </w:r>
            <w:r>
              <w:rPr>
                <w:noProof/>
                <w:webHidden/>
              </w:rPr>
              <w:fldChar w:fldCharType="separate"/>
            </w:r>
            <w:r>
              <w:rPr>
                <w:noProof/>
                <w:webHidden/>
              </w:rPr>
              <w:t>1</w:t>
            </w:r>
            <w:r>
              <w:rPr>
                <w:noProof/>
                <w:webHidden/>
              </w:rPr>
              <w:fldChar w:fldCharType="end"/>
            </w:r>
          </w:hyperlink>
        </w:p>
        <w:p w14:paraId="5E73A08F" w14:textId="4984648F" w:rsidR="005350AD" w:rsidRDefault="00895371">
          <w:pPr>
            <w:pStyle w:val="TOC1"/>
            <w:tabs>
              <w:tab w:val="right" w:leader="dot" w:pos="9016"/>
            </w:tabs>
            <w:rPr>
              <w:noProof/>
            </w:rPr>
          </w:pPr>
          <w:hyperlink w:anchor="_Toc57148181" w:history="1">
            <w:r w:rsidR="005350AD" w:rsidRPr="002105FE">
              <w:rPr>
                <w:rStyle w:val="Hyperlink"/>
                <w:noProof/>
              </w:rPr>
              <w:t>Problem definition</w:t>
            </w:r>
            <w:r w:rsidR="005350AD">
              <w:rPr>
                <w:noProof/>
                <w:webHidden/>
              </w:rPr>
              <w:tab/>
            </w:r>
            <w:r w:rsidR="005350AD">
              <w:rPr>
                <w:noProof/>
                <w:webHidden/>
              </w:rPr>
              <w:fldChar w:fldCharType="begin"/>
            </w:r>
            <w:r w:rsidR="005350AD">
              <w:rPr>
                <w:noProof/>
                <w:webHidden/>
              </w:rPr>
              <w:instrText xml:space="preserve"> PAGEREF _Toc57148181 \h </w:instrText>
            </w:r>
            <w:r w:rsidR="005350AD">
              <w:rPr>
                <w:noProof/>
                <w:webHidden/>
              </w:rPr>
            </w:r>
            <w:r w:rsidR="005350AD">
              <w:rPr>
                <w:noProof/>
                <w:webHidden/>
              </w:rPr>
              <w:fldChar w:fldCharType="separate"/>
            </w:r>
            <w:r w:rsidR="005350AD">
              <w:rPr>
                <w:noProof/>
                <w:webHidden/>
              </w:rPr>
              <w:t>1</w:t>
            </w:r>
            <w:r w:rsidR="005350AD">
              <w:rPr>
                <w:noProof/>
                <w:webHidden/>
              </w:rPr>
              <w:fldChar w:fldCharType="end"/>
            </w:r>
          </w:hyperlink>
        </w:p>
        <w:p w14:paraId="14E381A4" w14:textId="7B66DCFE" w:rsidR="005350AD" w:rsidRDefault="00895371">
          <w:pPr>
            <w:pStyle w:val="TOC1"/>
            <w:tabs>
              <w:tab w:val="right" w:leader="dot" w:pos="9016"/>
            </w:tabs>
            <w:rPr>
              <w:noProof/>
            </w:rPr>
          </w:pPr>
          <w:hyperlink w:anchor="_Toc57148182" w:history="1">
            <w:r w:rsidR="005350AD" w:rsidRPr="002105FE">
              <w:rPr>
                <w:rStyle w:val="Hyperlink"/>
                <w:noProof/>
              </w:rPr>
              <w:t>Impact and consequences of problem</w:t>
            </w:r>
            <w:r w:rsidR="005350AD">
              <w:rPr>
                <w:noProof/>
                <w:webHidden/>
              </w:rPr>
              <w:tab/>
            </w:r>
            <w:r w:rsidR="005350AD">
              <w:rPr>
                <w:noProof/>
                <w:webHidden/>
              </w:rPr>
              <w:fldChar w:fldCharType="begin"/>
            </w:r>
            <w:r w:rsidR="005350AD">
              <w:rPr>
                <w:noProof/>
                <w:webHidden/>
              </w:rPr>
              <w:instrText xml:space="preserve"> PAGEREF _Toc57148182 \h </w:instrText>
            </w:r>
            <w:r w:rsidR="005350AD">
              <w:rPr>
                <w:noProof/>
                <w:webHidden/>
              </w:rPr>
            </w:r>
            <w:r w:rsidR="005350AD">
              <w:rPr>
                <w:noProof/>
                <w:webHidden/>
              </w:rPr>
              <w:fldChar w:fldCharType="separate"/>
            </w:r>
            <w:r w:rsidR="005350AD">
              <w:rPr>
                <w:noProof/>
                <w:webHidden/>
              </w:rPr>
              <w:t>1</w:t>
            </w:r>
            <w:r w:rsidR="005350AD">
              <w:rPr>
                <w:noProof/>
                <w:webHidden/>
              </w:rPr>
              <w:fldChar w:fldCharType="end"/>
            </w:r>
          </w:hyperlink>
        </w:p>
        <w:p w14:paraId="76F1356F" w14:textId="282AEAA4" w:rsidR="005350AD" w:rsidRDefault="00895371">
          <w:pPr>
            <w:pStyle w:val="TOC3"/>
            <w:tabs>
              <w:tab w:val="right" w:leader="dot" w:pos="9016"/>
            </w:tabs>
            <w:rPr>
              <w:noProof/>
            </w:rPr>
          </w:pPr>
          <w:hyperlink w:anchor="_Toc57148183" w:history="1">
            <w:r w:rsidR="005350AD" w:rsidRPr="002105FE">
              <w:rPr>
                <w:rStyle w:val="Hyperlink"/>
                <w:noProof/>
              </w:rPr>
              <w:t>A loss of interest and morale</w:t>
            </w:r>
            <w:r w:rsidR="005350AD">
              <w:rPr>
                <w:noProof/>
                <w:webHidden/>
              </w:rPr>
              <w:tab/>
            </w:r>
            <w:r w:rsidR="005350AD">
              <w:rPr>
                <w:noProof/>
                <w:webHidden/>
              </w:rPr>
              <w:fldChar w:fldCharType="begin"/>
            </w:r>
            <w:r w:rsidR="005350AD">
              <w:rPr>
                <w:noProof/>
                <w:webHidden/>
              </w:rPr>
              <w:instrText xml:space="preserve"> PAGEREF _Toc57148183 \h </w:instrText>
            </w:r>
            <w:r w:rsidR="005350AD">
              <w:rPr>
                <w:noProof/>
                <w:webHidden/>
              </w:rPr>
            </w:r>
            <w:r w:rsidR="005350AD">
              <w:rPr>
                <w:noProof/>
                <w:webHidden/>
              </w:rPr>
              <w:fldChar w:fldCharType="separate"/>
            </w:r>
            <w:r w:rsidR="005350AD">
              <w:rPr>
                <w:noProof/>
                <w:webHidden/>
              </w:rPr>
              <w:t>1</w:t>
            </w:r>
            <w:r w:rsidR="005350AD">
              <w:rPr>
                <w:noProof/>
                <w:webHidden/>
              </w:rPr>
              <w:fldChar w:fldCharType="end"/>
            </w:r>
          </w:hyperlink>
        </w:p>
        <w:p w14:paraId="1E9BE0C2" w14:textId="6354FFD1" w:rsidR="005350AD" w:rsidRDefault="00895371">
          <w:pPr>
            <w:pStyle w:val="TOC3"/>
            <w:tabs>
              <w:tab w:val="right" w:leader="dot" w:pos="9016"/>
            </w:tabs>
            <w:rPr>
              <w:noProof/>
            </w:rPr>
          </w:pPr>
          <w:hyperlink w:anchor="_Toc57148184" w:history="1">
            <w:r w:rsidR="005350AD" w:rsidRPr="002105FE">
              <w:rPr>
                <w:rStyle w:val="Hyperlink"/>
                <w:noProof/>
              </w:rPr>
              <w:t>Resistance to change</w:t>
            </w:r>
            <w:r w:rsidR="005350AD">
              <w:rPr>
                <w:noProof/>
                <w:webHidden/>
              </w:rPr>
              <w:tab/>
            </w:r>
            <w:r w:rsidR="005350AD">
              <w:rPr>
                <w:noProof/>
                <w:webHidden/>
              </w:rPr>
              <w:fldChar w:fldCharType="begin"/>
            </w:r>
            <w:r w:rsidR="005350AD">
              <w:rPr>
                <w:noProof/>
                <w:webHidden/>
              </w:rPr>
              <w:instrText xml:space="preserve"> PAGEREF _Toc57148184 \h </w:instrText>
            </w:r>
            <w:r w:rsidR="005350AD">
              <w:rPr>
                <w:noProof/>
                <w:webHidden/>
              </w:rPr>
            </w:r>
            <w:r w:rsidR="005350AD">
              <w:rPr>
                <w:noProof/>
                <w:webHidden/>
              </w:rPr>
              <w:fldChar w:fldCharType="separate"/>
            </w:r>
            <w:r w:rsidR="005350AD">
              <w:rPr>
                <w:noProof/>
                <w:webHidden/>
              </w:rPr>
              <w:t>1</w:t>
            </w:r>
            <w:r w:rsidR="005350AD">
              <w:rPr>
                <w:noProof/>
                <w:webHidden/>
              </w:rPr>
              <w:fldChar w:fldCharType="end"/>
            </w:r>
          </w:hyperlink>
        </w:p>
        <w:p w14:paraId="5D0A28A6" w14:textId="221CE9FE" w:rsidR="005350AD" w:rsidRDefault="00895371">
          <w:pPr>
            <w:pStyle w:val="TOC3"/>
            <w:tabs>
              <w:tab w:val="right" w:leader="dot" w:pos="9016"/>
            </w:tabs>
            <w:rPr>
              <w:noProof/>
            </w:rPr>
          </w:pPr>
          <w:hyperlink w:anchor="_Toc57148185" w:history="1">
            <w:r w:rsidR="005350AD" w:rsidRPr="002105FE">
              <w:rPr>
                <w:rStyle w:val="Hyperlink"/>
                <w:noProof/>
              </w:rPr>
              <w:t>Decreased Cooperation</w:t>
            </w:r>
            <w:r w:rsidR="005350AD">
              <w:rPr>
                <w:noProof/>
                <w:webHidden/>
              </w:rPr>
              <w:tab/>
            </w:r>
            <w:r w:rsidR="005350AD">
              <w:rPr>
                <w:noProof/>
                <w:webHidden/>
              </w:rPr>
              <w:fldChar w:fldCharType="begin"/>
            </w:r>
            <w:r w:rsidR="005350AD">
              <w:rPr>
                <w:noProof/>
                <w:webHidden/>
              </w:rPr>
              <w:instrText xml:space="preserve"> PAGEREF _Toc57148185 \h </w:instrText>
            </w:r>
            <w:r w:rsidR="005350AD">
              <w:rPr>
                <w:noProof/>
                <w:webHidden/>
              </w:rPr>
            </w:r>
            <w:r w:rsidR="005350AD">
              <w:rPr>
                <w:noProof/>
                <w:webHidden/>
              </w:rPr>
              <w:fldChar w:fldCharType="separate"/>
            </w:r>
            <w:r w:rsidR="005350AD">
              <w:rPr>
                <w:noProof/>
                <w:webHidden/>
              </w:rPr>
              <w:t>2</w:t>
            </w:r>
            <w:r w:rsidR="005350AD">
              <w:rPr>
                <w:noProof/>
                <w:webHidden/>
              </w:rPr>
              <w:fldChar w:fldCharType="end"/>
            </w:r>
          </w:hyperlink>
        </w:p>
        <w:p w14:paraId="69C64EA8" w14:textId="1DB703CE" w:rsidR="005350AD" w:rsidRDefault="00895371">
          <w:pPr>
            <w:pStyle w:val="TOC1"/>
            <w:tabs>
              <w:tab w:val="right" w:leader="dot" w:pos="9016"/>
            </w:tabs>
            <w:rPr>
              <w:noProof/>
            </w:rPr>
          </w:pPr>
          <w:hyperlink w:anchor="_Toc57148186" w:history="1">
            <w:r w:rsidR="005350AD" w:rsidRPr="002105FE">
              <w:rPr>
                <w:rStyle w:val="Hyperlink"/>
                <w:noProof/>
              </w:rPr>
              <w:t>Solutions to the problem</w:t>
            </w:r>
            <w:r w:rsidR="005350AD">
              <w:rPr>
                <w:noProof/>
                <w:webHidden/>
              </w:rPr>
              <w:tab/>
            </w:r>
            <w:r w:rsidR="005350AD">
              <w:rPr>
                <w:noProof/>
                <w:webHidden/>
              </w:rPr>
              <w:fldChar w:fldCharType="begin"/>
            </w:r>
            <w:r w:rsidR="005350AD">
              <w:rPr>
                <w:noProof/>
                <w:webHidden/>
              </w:rPr>
              <w:instrText xml:space="preserve"> PAGEREF _Toc57148186 \h </w:instrText>
            </w:r>
            <w:r w:rsidR="005350AD">
              <w:rPr>
                <w:noProof/>
                <w:webHidden/>
              </w:rPr>
            </w:r>
            <w:r w:rsidR="005350AD">
              <w:rPr>
                <w:noProof/>
                <w:webHidden/>
              </w:rPr>
              <w:fldChar w:fldCharType="separate"/>
            </w:r>
            <w:r w:rsidR="005350AD">
              <w:rPr>
                <w:noProof/>
                <w:webHidden/>
              </w:rPr>
              <w:t>2</w:t>
            </w:r>
            <w:r w:rsidR="005350AD">
              <w:rPr>
                <w:noProof/>
                <w:webHidden/>
              </w:rPr>
              <w:fldChar w:fldCharType="end"/>
            </w:r>
          </w:hyperlink>
        </w:p>
        <w:p w14:paraId="77C46183" w14:textId="0263EB1B" w:rsidR="005350AD" w:rsidRDefault="00895371">
          <w:pPr>
            <w:pStyle w:val="TOC3"/>
            <w:tabs>
              <w:tab w:val="right" w:leader="dot" w:pos="9016"/>
            </w:tabs>
            <w:rPr>
              <w:noProof/>
            </w:rPr>
          </w:pPr>
          <w:hyperlink w:anchor="_Toc57148187" w:history="1">
            <w:r w:rsidR="005350AD" w:rsidRPr="002105FE">
              <w:rPr>
                <w:rStyle w:val="Hyperlink"/>
                <w:noProof/>
              </w:rPr>
              <w:t>Best decision-making technique:</w:t>
            </w:r>
            <w:r w:rsidR="005350AD">
              <w:rPr>
                <w:noProof/>
                <w:webHidden/>
              </w:rPr>
              <w:tab/>
            </w:r>
            <w:r w:rsidR="005350AD">
              <w:rPr>
                <w:noProof/>
                <w:webHidden/>
              </w:rPr>
              <w:fldChar w:fldCharType="begin"/>
            </w:r>
            <w:r w:rsidR="005350AD">
              <w:rPr>
                <w:noProof/>
                <w:webHidden/>
              </w:rPr>
              <w:instrText xml:space="preserve"> PAGEREF _Toc57148187 \h </w:instrText>
            </w:r>
            <w:r w:rsidR="005350AD">
              <w:rPr>
                <w:noProof/>
                <w:webHidden/>
              </w:rPr>
            </w:r>
            <w:r w:rsidR="005350AD">
              <w:rPr>
                <w:noProof/>
                <w:webHidden/>
              </w:rPr>
              <w:fldChar w:fldCharType="separate"/>
            </w:r>
            <w:r w:rsidR="005350AD">
              <w:rPr>
                <w:noProof/>
                <w:webHidden/>
              </w:rPr>
              <w:t>3</w:t>
            </w:r>
            <w:r w:rsidR="005350AD">
              <w:rPr>
                <w:noProof/>
                <w:webHidden/>
              </w:rPr>
              <w:fldChar w:fldCharType="end"/>
            </w:r>
          </w:hyperlink>
        </w:p>
        <w:p w14:paraId="43DDE0AA" w14:textId="111E4257" w:rsidR="005350AD" w:rsidRDefault="00895371">
          <w:pPr>
            <w:pStyle w:val="TOC3"/>
            <w:tabs>
              <w:tab w:val="right" w:leader="dot" w:pos="9016"/>
            </w:tabs>
            <w:rPr>
              <w:noProof/>
            </w:rPr>
          </w:pPr>
          <w:hyperlink w:anchor="_Toc57148188" w:history="1">
            <w:r w:rsidR="005350AD" w:rsidRPr="002105FE">
              <w:rPr>
                <w:rStyle w:val="Hyperlink"/>
                <w:noProof/>
              </w:rPr>
              <w:t>Reason for ranking of solutions</w:t>
            </w:r>
            <w:r w:rsidR="005350AD">
              <w:rPr>
                <w:noProof/>
                <w:webHidden/>
              </w:rPr>
              <w:tab/>
            </w:r>
            <w:r w:rsidR="005350AD">
              <w:rPr>
                <w:noProof/>
                <w:webHidden/>
              </w:rPr>
              <w:fldChar w:fldCharType="begin"/>
            </w:r>
            <w:r w:rsidR="005350AD">
              <w:rPr>
                <w:noProof/>
                <w:webHidden/>
              </w:rPr>
              <w:instrText xml:space="preserve"> PAGEREF _Toc57148188 \h </w:instrText>
            </w:r>
            <w:r w:rsidR="005350AD">
              <w:rPr>
                <w:noProof/>
                <w:webHidden/>
              </w:rPr>
            </w:r>
            <w:r w:rsidR="005350AD">
              <w:rPr>
                <w:noProof/>
                <w:webHidden/>
              </w:rPr>
              <w:fldChar w:fldCharType="separate"/>
            </w:r>
            <w:r w:rsidR="005350AD">
              <w:rPr>
                <w:noProof/>
                <w:webHidden/>
              </w:rPr>
              <w:t>3</w:t>
            </w:r>
            <w:r w:rsidR="005350AD">
              <w:rPr>
                <w:noProof/>
                <w:webHidden/>
              </w:rPr>
              <w:fldChar w:fldCharType="end"/>
            </w:r>
          </w:hyperlink>
        </w:p>
        <w:p w14:paraId="3200C030" w14:textId="7D905244" w:rsidR="005350AD" w:rsidRDefault="00895371">
          <w:pPr>
            <w:pStyle w:val="TOC3"/>
            <w:tabs>
              <w:tab w:val="right" w:leader="dot" w:pos="9016"/>
            </w:tabs>
            <w:rPr>
              <w:noProof/>
            </w:rPr>
          </w:pPr>
          <w:hyperlink w:anchor="_Toc57148189" w:history="1">
            <w:r w:rsidR="005350AD" w:rsidRPr="002105FE">
              <w:rPr>
                <w:rStyle w:val="Hyperlink"/>
                <w:noProof/>
              </w:rPr>
              <w:t>What to consider for implementation</w:t>
            </w:r>
            <w:r w:rsidR="005350AD">
              <w:rPr>
                <w:noProof/>
                <w:webHidden/>
              </w:rPr>
              <w:tab/>
            </w:r>
            <w:r w:rsidR="005350AD">
              <w:rPr>
                <w:noProof/>
                <w:webHidden/>
              </w:rPr>
              <w:fldChar w:fldCharType="begin"/>
            </w:r>
            <w:r w:rsidR="005350AD">
              <w:rPr>
                <w:noProof/>
                <w:webHidden/>
              </w:rPr>
              <w:instrText xml:space="preserve"> PAGEREF _Toc57148189 \h </w:instrText>
            </w:r>
            <w:r w:rsidR="005350AD">
              <w:rPr>
                <w:noProof/>
                <w:webHidden/>
              </w:rPr>
            </w:r>
            <w:r w:rsidR="005350AD">
              <w:rPr>
                <w:noProof/>
                <w:webHidden/>
              </w:rPr>
              <w:fldChar w:fldCharType="separate"/>
            </w:r>
            <w:r w:rsidR="005350AD">
              <w:rPr>
                <w:noProof/>
                <w:webHidden/>
              </w:rPr>
              <w:t>3</w:t>
            </w:r>
            <w:r w:rsidR="005350AD">
              <w:rPr>
                <w:noProof/>
                <w:webHidden/>
              </w:rPr>
              <w:fldChar w:fldCharType="end"/>
            </w:r>
          </w:hyperlink>
        </w:p>
        <w:p w14:paraId="61D9B086" w14:textId="7190680A" w:rsidR="005350AD" w:rsidRDefault="00895371">
          <w:pPr>
            <w:pStyle w:val="TOC3"/>
            <w:tabs>
              <w:tab w:val="right" w:leader="dot" w:pos="9016"/>
            </w:tabs>
            <w:rPr>
              <w:noProof/>
            </w:rPr>
          </w:pPr>
          <w:hyperlink w:anchor="_Toc57148190" w:history="1">
            <w:r w:rsidR="005350AD" w:rsidRPr="002105FE">
              <w:rPr>
                <w:rStyle w:val="Hyperlink"/>
                <w:noProof/>
              </w:rPr>
              <w:t>Monitoring and review techniques to ensure successful implementation of the solution</w:t>
            </w:r>
            <w:r w:rsidR="005350AD">
              <w:rPr>
                <w:noProof/>
                <w:webHidden/>
              </w:rPr>
              <w:tab/>
            </w:r>
            <w:r w:rsidR="005350AD">
              <w:rPr>
                <w:noProof/>
                <w:webHidden/>
              </w:rPr>
              <w:fldChar w:fldCharType="begin"/>
            </w:r>
            <w:r w:rsidR="005350AD">
              <w:rPr>
                <w:noProof/>
                <w:webHidden/>
              </w:rPr>
              <w:instrText xml:space="preserve"> PAGEREF _Toc57148190 \h </w:instrText>
            </w:r>
            <w:r w:rsidR="005350AD">
              <w:rPr>
                <w:noProof/>
                <w:webHidden/>
              </w:rPr>
            </w:r>
            <w:r w:rsidR="005350AD">
              <w:rPr>
                <w:noProof/>
                <w:webHidden/>
              </w:rPr>
              <w:fldChar w:fldCharType="separate"/>
            </w:r>
            <w:r w:rsidR="005350AD">
              <w:rPr>
                <w:noProof/>
                <w:webHidden/>
              </w:rPr>
              <w:t>4</w:t>
            </w:r>
            <w:r w:rsidR="005350AD">
              <w:rPr>
                <w:noProof/>
                <w:webHidden/>
              </w:rPr>
              <w:fldChar w:fldCharType="end"/>
            </w:r>
          </w:hyperlink>
        </w:p>
        <w:p w14:paraId="775602A2" w14:textId="5D868690" w:rsidR="005350AD" w:rsidRDefault="00895371">
          <w:pPr>
            <w:pStyle w:val="TOC1"/>
            <w:tabs>
              <w:tab w:val="right" w:leader="dot" w:pos="9016"/>
            </w:tabs>
            <w:rPr>
              <w:noProof/>
            </w:rPr>
          </w:pPr>
          <w:hyperlink w:anchor="_Toc57148191" w:history="1">
            <w:r w:rsidR="005350AD" w:rsidRPr="002105FE">
              <w:rPr>
                <w:rStyle w:val="Hyperlink"/>
                <w:noProof/>
              </w:rPr>
              <w:t>Conclusion</w:t>
            </w:r>
            <w:r w:rsidR="005350AD">
              <w:rPr>
                <w:noProof/>
                <w:webHidden/>
              </w:rPr>
              <w:tab/>
            </w:r>
            <w:r w:rsidR="005350AD">
              <w:rPr>
                <w:noProof/>
                <w:webHidden/>
              </w:rPr>
              <w:fldChar w:fldCharType="begin"/>
            </w:r>
            <w:r w:rsidR="005350AD">
              <w:rPr>
                <w:noProof/>
                <w:webHidden/>
              </w:rPr>
              <w:instrText xml:space="preserve"> PAGEREF _Toc57148191 \h </w:instrText>
            </w:r>
            <w:r w:rsidR="005350AD">
              <w:rPr>
                <w:noProof/>
                <w:webHidden/>
              </w:rPr>
            </w:r>
            <w:r w:rsidR="005350AD">
              <w:rPr>
                <w:noProof/>
                <w:webHidden/>
              </w:rPr>
              <w:fldChar w:fldCharType="separate"/>
            </w:r>
            <w:r w:rsidR="005350AD">
              <w:rPr>
                <w:noProof/>
                <w:webHidden/>
              </w:rPr>
              <w:t>4</w:t>
            </w:r>
            <w:r w:rsidR="005350AD">
              <w:rPr>
                <w:noProof/>
                <w:webHidden/>
              </w:rPr>
              <w:fldChar w:fldCharType="end"/>
            </w:r>
          </w:hyperlink>
        </w:p>
        <w:p w14:paraId="39AFE7A7" w14:textId="6E4EEF52" w:rsidR="005350AD" w:rsidRDefault="00895371">
          <w:pPr>
            <w:pStyle w:val="TOC1"/>
            <w:tabs>
              <w:tab w:val="right" w:leader="dot" w:pos="9016"/>
            </w:tabs>
            <w:rPr>
              <w:noProof/>
            </w:rPr>
          </w:pPr>
          <w:hyperlink w:anchor="_Toc57148192" w:history="1">
            <w:r w:rsidR="005350AD" w:rsidRPr="002105FE">
              <w:rPr>
                <w:rStyle w:val="Hyperlink"/>
                <w:noProof/>
              </w:rPr>
              <w:t>References</w:t>
            </w:r>
            <w:r w:rsidR="005350AD">
              <w:rPr>
                <w:noProof/>
                <w:webHidden/>
              </w:rPr>
              <w:tab/>
            </w:r>
            <w:r w:rsidR="005350AD">
              <w:rPr>
                <w:noProof/>
                <w:webHidden/>
              </w:rPr>
              <w:fldChar w:fldCharType="begin"/>
            </w:r>
            <w:r w:rsidR="005350AD">
              <w:rPr>
                <w:noProof/>
                <w:webHidden/>
              </w:rPr>
              <w:instrText xml:space="preserve"> PAGEREF _Toc57148192 \h </w:instrText>
            </w:r>
            <w:r w:rsidR="005350AD">
              <w:rPr>
                <w:noProof/>
                <w:webHidden/>
              </w:rPr>
            </w:r>
            <w:r w:rsidR="005350AD">
              <w:rPr>
                <w:noProof/>
                <w:webHidden/>
              </w:rPr>
              <w:fldChar w:fldCharType="separate"/>
            </w:r>
            <w:r w:rsidR="005350AD">
              <w:rPr>
                <w:noProof/>
                <w:webHidden/>
              </w:rPr>
              <w:t>4</w:t>
            </w:r>
            <w:r w:rsidR="005350AD">
              <w:rPr>
                <w:noProof/>
                <w:webHidden/>
              </w:rPr>
              <w:fldChar w:fldCharType="end"/>
            </w:r>
          </w:hyperlink>
        </w:p>
        <w:p w14:paraId="2B08C8E9" w14:textId="654017AB" w:rsidR="005350AD" w:rsidRDefault="005350AD">
          <w:r>
            <w:rPr>
              <w:b/>
              <w:bCs/>
              <w:noProof/>
            </w:rPr>
            <w:fldChar w:fldCharType="end"/>
          </w:r>
        </w:p>
      </w:sdtContent>
    </w:sdt>
    <w:p w14:paraId="0DF57915" w14:textId="77777777" w:rsidR="000E0338" w:rsidRDefault="000E0338">
      <w:pPr>
        <w:rPr>
          <w:rFonts w:cstheme="minorHAnsi"/>
          <w:b/>
          <w:bCs/>
        </w:rPr>
      </w:pPr>
    </w:p>
    <w:p w14:paraId="3FD7C1F7" w14:textId="32826711" w:rsidR="000E0338" w:rsidRDefault="000E0338" w:rsidP="00315156">
      <w:pPr>
        <w:pStyle w:val="Heading1"/>
      </w:pPr>
      <w:bookmarkStart w:id="0" w:name="_Toc57148180"/>
      <w:r>
        <w:t>Introduction</w:t>
      </w:r>
      <w:bookmarkEnd w:id="0"/>
    </w:p>
    <w:p w14:paraId="6EC4DFDA" w14:textId="5D8F8884" w:rsidR="000E0338" w:rsidRPr="00364C85" w:rsidRDefault="00F20A84">
      <w:pPr>
        <w:rPr>
          <w:rFonts w:cstheme="minorHAnsi"/>
        </w:rPr>
      </w:pPr>
      <w:r>
        <w:rPr>
          <w:rFonts w:cstheme="minorHAnsi"/>
        </w:rPr>
        <w:t xml:space="preserve">Within this </w:t>
      </w:r>
      <w:r w:rsidR="0004389E">
        <w:rPr>
          <w:rFonts w:cstheme="minorHAnsi"/>
        </w:rPr>
        <w:t>assignment</w:t>
      </w:r>
      <w:r>
        <w:rPr>
          <w:rFonts w:cstheme="minorHAnsi"/>
        </w:rPr>
        <w:t xml:space="preserve">, </w:t>
      </w:r>
      <w:r w:rsidR="0004389E">
        <w:rPr>
          <w:rFonts w:cstheme="minorHAnsi"/>
        </w:rPr>
        <w:t xml:space="preserve">I will develop a report based on a recognised problem and in which I will use problem solving tools and techniques to propose solutions to the given problem. The problem I have identified is </w:t>
      </w:r>
      <w:r w:rsidR="009C7B5F">
        <w:rPr>
          <w:rFonts w:cstheme="minorHAnsi"/>
        </w:rPr>
        <w:t xml:space="preserve">undervalued and overworked at </w:t>
      </w:r>
      <w:r w:rsidR="003C7626">
        <w:rPr>
          <w:rFonts w:cstheme="minorHAnsi"/>
        </w:rPr>
        <w:t xml:space="preserve">care homes, with this I will go into detail and explore how it can lead to other </w:t>
      </w:r>
      <w:r w:rsidR="009C7B5F">
        <w:rPr>
          <w:rFonts w:cstheme="minorHAnsi"/>
        </w:rPr>
        <w:t xml:space="preserve">underlying issues </w:t>
      </w:r>
      <w:r w:rsidR="00364C85">
        <w:rPr>
          <w:rFonts w:cstheme="minorHAnsi"/>
        </w:rPr>
        <w:t>like burnout and stress staff</w:t>
      </w:r>
      <w:r w:rsidR="003C7626">
        <w:rPr>
          <w:rFonts w:cstheme="minorHAnsi"/>
        </w:rPr>
        <w:t>. These factors in turn lead to ineffectiveness which will also be explored further within this report</w:t>
      </w:r>
      <w:r w:rsidR="00DD125C">
        <w:rPr>
          <w:rFonts w:cstheme="minorHAnsi"/>
        </w:rPr>
        <w:t>.</w:t>
      </w:r>
      <w:r>
        <w:t xml:space="preserve"> </w:t>
      </w:r>
    </w:p>
    <w:p w14:paraId="252EA54B" w14:textId="1D32C5B7" w:rsidR="00161E3D" w:rsidRPr="00831905" w:rsidRDefault="00161E3D" w:rsidP="00315156">
      <w:pPr>
        <w:pStyle w:val="Heading1"/>
      </w:pPr>
      <w:bookmarkStart w:id="1" w:name="_Toc57148181"/>
      <w:r w:rsidRPr="00831905">
        <w:lastRenderedPageBreak/>
        <w:t>Problem definition</w:t>
      </w:r>
      <w:bookmarkEnd w:id="1"/>
      <w:r w:rsidRPr="00831905">
        <w:t xml:space="preserve"> </w:t>
      </w:r>
    </w:p>
    <w:p w14:paraId="1D8037D7" w14:textId="53455994" w:rsidR="00161E3D" w:rsidRPr="00831905" w:rsidRDefault="00161E3D">
      <w:pPr>
        <w:rPr>
          <w:rFonts w:cstheme="minorHAnsi"/>
          <w:b/>
          <w:bCs/>
        </w:rPr>
      </w:pPr>
      <w:r w:rsidRPr="00831905">
        <w:rPr>
          <w:rFonts w:cstheme="minorHAnsi"/>
        </w:rPr>
        <w:t>In my work experience as a care giver at care homes, I have come across the issues of staff including me feeling undervalued and over work</w:t>
      </w:r>
      <w:r w:rsidR="001C2406" w:rsidRPr="00831905">
        <w:rPr>
          <w:rFonts w:cstheme="minorHAnsi"/>
        </w:rPr>
        <w:t xml:space="preserve">ed. There are times when care homes become though with a full house and understaffed, these are times when managements fall back on staff to put in extra hours and efforts to keep the smooth running of the homes. </w:t>
      </w:r>
      <w:r w:rsidR="001728D7" w:rsidRPr="00831905">
        <w:rPr>
          <w:rFonts w:cstheme="minorHAnsi"/>
        </w:rPr>
        <w:t>These times have caused staff to complain about being stressed out, feeling undervalued because appreciation is not shown to their efforts which in turn gives them less motivation to come into work and give it their all.</w:t>
      </w:r>
    </w:p>
    <w:p w14:paraId="03620530" w14:textId="71D5E002" w:rsidR="00D57942" w:rsidRPr="00831905" w:rsidRDefault="00D57942" w:rsidP="00315156">
      <w:pPr>
        <w:pStyle w:val="Heading1"/>
      </w:pPr>
      <w:bookmarkStart w:id="2" w:name="_Toc57148182"/>
      <w:r w:rsidRPr="00831905">
        <w:t xml:space="preserve">Impact and consequences </w:t>
      </w:r>
      <w:r w:rsidR="007E4C2C" w:rsidRPr="00831905">
        <w:t>of problem</w:t>
      </w:r>
      <w:bookmarkEnd w:id="2"/>
    </w:p>
    <w:p w14:paraId="5E9F00A3" w14:textId="4BE9C53D" w:rsidR="00D57942" w:rsidRPr="00831905" w:rsidRDefault="007E4C2C" w:rsidP="00D57942">
      <w:pPr>
        <w:rPr>
          <w:rFonts w:cstheme="minorHAnsi"/>
        </w:rPr>
      </w:pPr>
      <w:r w:rsidRPr="00831905">
        <w:rPr>
          <w:rFonts w:cstheme="minorHAnsi"/>
        </w:rPr>
        <w:t>Since</w:t>
      </w:r>
      <w:r w:rsidR="00D57942" w:rsidRPr="00831905">
        <w:rPr>
          <w:rFonts w:cstheme="minorHAnsi"/>
        </w:rPr>
        <w:t xml:space="preserve"> staff have been feeling undervalued and over worked,</w:t>
      </w:r>
      <w:r w:rsidR="003338D5">
        <w:rPr>
          <w:rFonts w:cstheme="minorHAnsi"/>
        </w:rPr>
        <w:t xml:space="preserve"> a fishbone analysis has been conducted to identify the causes and impacts of the problem. The analysis has identified the following:</w:t>
      </w:r>
      <w:r w:rsidR="00D57942" w:rsidRPr="00831905">
        <w:rPr>
          <w:rFonts w:cstheme="minorHAnsi"/>
        </w:rPr>
        <w:t xml:space="preserve"> </w:t>
      </w:r>
    </w:p>
    <w:p w14:paraId="2509B83E" w14:textId="28EBAFDD" w:rsidR="001728D7" w:rsidRPr="00831905" w:rsidRDefault="00E34B8C" w:rsidP="00315156">
      <w:pPr>
        <w:pStyle w:val="Heading3"/>
      </w:pPr>
      <w:bookmarkStart w:id="3" w:name="_Toc57148183"/>
      <w:r w:rsidRPr="00831905">
        <w:t>A loss of interest and moral</w:t>
      </w:r>
      <w:r w:rsidR="003D5A29" w:rsidRPr="00831905">
        <w:t>e</w:t>
      </w:r>
      <w:bookmarkEnd w:id="3"/>
    </w:p>
    <w:p w14:paraId="75CC1F94" w14:textId="1CAE46CE" w:rsidR="00D57942" w:rsidRPr="00831905" w:rsidRDefault="00D57942">
      <w:pPr>
        <w:rPr>
          <w:rFonts w:cstheme="minorHAnsi"/>
          <w:shd w:val="clear" w:color="auto" w:fill="FFFFFF"/>
        </w:rPr>
      </w:pPr>
      <w:r w:rsidRPr="00831905">
        <w:rPr>
          <w:rFonts w:cstheme="minorHAnsi"/>
        </w:rPr>
        <w:t>Management has express that recently staff have started showing low interest in their work, they are not as much enthusiastic and loud as they used to be which is an alarm for them.</w:t>
      </w:r>
      <w:r w:rsidR="00511103" w:rsidRPr="00831905">
        <w:rPr>
          <w:rFonts w:cstheme="minorHAnsi"/>
        </w:rPr>
        <w:t xml:space="preserve"> With this, research has shown that </w:t>
      </w:r>
      <w:r w:rsidR="00511103" w:rsidRPr="00831905">
        <w:rPr>
          <w:rFonts w:cstheme="minorHAnsi"/>
          <w:shd w:val="clear" w:color="auto" w:fill="FFFFFF"/>
        </w:rPr>
        <w:t xml:space="preserve">if employees believe their contributions are not respected or appreciated, they may unintentionally or intentionally opt out of activities or contribute less to conversations or workload. </w:t>
      </w:r>
      <w:sdt>
        <w:sdtPr>
          <w:rPr>
            <w:rFonts w:cstheme="minorHAnsi"/>
            <w:shd w:val="clear" w:color="auto" w:fill="FFFFFF"/>
          </w:rPr>
          <w:id w:val="585193669"/>
          <w:citation/>
        </w:sdtPr>
        <w:sdtEndPr/>
        <w:sdtContent>
          <w:r w:rsidR="003D5A29" w:rsidRPr="00831905">
            <w:rPr>
              <w:rFonts w:cstheme="minorHAnsi"/>
              <w:shd w:val="clear" w:color="auto" w:fill="FFFFFF"/>
            </w:rPr>
            <w:fldChar w:fldCharType="begin"/>
          </w:r>
          <w:r w:rsidR="003D5A29" w:rsidRPr="00831905">
            <w:rPr>
              <w:rFonts w:cstheme="minorHAnsi"/>
              <w:shd w:val="clear" w:color="auto" w:fill="FFFFFF"/>
            </w:rPr>
            <w:instrText xml:space="preserve"> CITATION Vog03 \l 2057 </w:instrText>
          </w:r>
          <w:r w:rsidR="003D5A29" w:rsidRPr="00831905">
            <w:rPr>
              <w:rFonts w:cstheme="minorHAnsi"/>
              <w:shd w:val="clear" w:color="auto" w:fill="FFFFFF"/>
            </w:rPr>
            <w:fldChar w:fldCharType="separate"/>
          </w:r>
          <w:r w:rsidR="003578CC" w:rsidRPr="003578CC">
            <w:rPr>
              <w:rFonts w:cstheme="minorHAnsi"/>
              <w:noProof/>
              <w:shd w:val="clear" w:color="auto" w:fill="FFFFFF"/>
            </w:rPr>
            <w:t>(Voges, 2003)</w:t>
          </w:r>
          <w:r w:rsidR="003D5A29" w:rsidRPr="00831905">
            <w:rPr>
              <w:rFonts w:cstheme="minorHAnsi"/>
              <w:shd w:val="clear" w:color="auto" w:fill="FFFFFF"/>
            </w:rPr>
            <w:fldChar w:fldCharType="end"/>
          </w:r>
        </w:sdtContent>
      </w:sdt>
    </w:p>
    <w:p w14:paraId="6CBEE3D8" w14:textId="2C5B3DE0" w:rsidR="00475A9D" w:rsidRPr="00831905" w:rsidRDefault="00511103" w:rsidP="00511103">
      <w:pPr>
        <w:shd w:val="clear" w:color="auto" w:fill="FFFFFF"/>
        <w:spacing w:after="0" w:line="240" w:lineRule="auto"/>
        <w:rPr>
          <w:rFonts w:eastAsia="Times New Roman" w:cstheme="minorHAnsi"/>
          <w:lang w:eastAsia="en-GB"/>
        </w:rPr>
      </w:pPr>
      <w:r w:rsidRPr="00831905">
        <w:rPr>
          <w:rFonts w:eastAsia="Times New Roman" w:cstheme="minorHAnsi"/>
          <w:lang w:eastAsia="en-GB"/>
        </w:rPr>
        <w:t xml:space="preserve">A </w:t>
      </w:r>
      <w:r w:rsidR="00C96AD9" w:rsidRPr="00831905">
        <w:rPr>
          <w:rFonts w:eastAsia="Times New Roman" w:cstheme="minorHAnsi"/>
          <w:lang w:eastAsia="en-GB"/>
        </w:rPr>
        <w:t xml:space="preserve">survey has also </w:t>
      </w:r>
      <w:r w:rsidRPr="00831905">
        <w:rPr>
          <w:rFonts w:eastAsia="Times New Roman" w:cstheme="minorHAnsi"/>
          <w:lang w:eastAsia="en-GB"/>
        </w:rPr>
        <w:t>revealed that 42 percent of employees when unhappy are more likely to be distracted, less productive, and more likely to seek other employment</w:t>
      </w:r>
      <w:sdt>
        <w:sdtPr>
          <w:rPr>
            <w:rFonts w:eastAsia="Times New Roman" w:cstheme="minorHAnsi"/>
            <w:lang w:eastAsia="en-GB"/>
          </w:rPr>
          <w:id w:val="286776096"/>
          <w:citation/>
        </w:sdtPr>
        <w:sdtEndPr/>
        <w:sdtContent>
          <w:r w:rsidR="003D5A29" w:rsidRPr="00831905">
            <w:rPr>
              <w:rFonts w:eastAsia="Times New Roman" w:cstheme="minorHAnsi"/>
              <w:lang w:eastAsia="en-GB"/>
            </w:rPr>
            <w:fldChar w:fldCharType="begin"/>
          </w:r>
          <w:r w:rsidR="003D5A29" w:rsidRPr="00831905">
            <w:rPr>
              <w:rFonts w:eastAsia="Times New Roman" w:cstheme="minorHAnsi"/>
              <w:lang w:eastAsia="en-GB"/>
            </w:rPr>
            <w:instrText xml:space="preserve">CITATION Cha20 \l 2057 </w:instrText>
          </w:r>
          <w:r w:rsidR="003D5A29" w:rsidRPr="00831905">
            <w:rPr>
              <w:rFonts w:eastAsia="Times New Roman" w:cstheme="minorHAnsi"/>
              <w:lang w:eastAsia="en-GB"/>
            </w:rPr>
            <w:fldChar w:fldCharType="separate"/>
          </w:r>
          <w:r w:rsidR="003578CC">
            <w:rPr>
              <w:rFonts w:eastAsia="Times New Roman" w:cstheme="minorHAnsi"/>
              <w:noProof/>
              <w:lang w:eastAsia="en-GB"/>
            </w:rPr>
            <w:t xml:space="preserve"> </w:t>
          </w:r>
          <w:r w:rsidR="003578CC" w:rsidRPr="003578CC">
            <w:rPr>
              <w:rFonts w:eastAsia="Times New Roman" w:cstheme="minorHAnsi"/>
              <w:noProof/>
              <w:lang w:eastAsia="en-GB"/>
            </w:rPr>
            <w:t>(Chapman, 2020)</w:t>
          </w:r>
          <w:r w:rsidR="003D5A29" w:rsidRPr="00831905">
            <w:rPr>
              <w:rFonts w:eastAsia="Times New Roman" w:cstheme="minorHAnsi"/>
              <w:lang w:eastAsia="en-GB"/>
            </w:rPr>
            <w:fldChar w:fldCharType="end"/>
          </w:r>
        </w:sdtContent>
      </w:sdt>
      <w:r w:rsidRPr="00831905">
        <w:rPr>
          <w:rFonts w:eastAsia="Times New Roman" w:cstheme="minorHAnsi"/>
          <w:lang w:eastAsia="en-GB"/>
        </w:rPr>
        <w:t>.</w:t>
      </w:r>
      <w:r w:rsidR="00475A9D" w:rsidRPr="00831905">
        <w:rPr>
          <w:rFonts w:eastAsia="Times New Roman" w:cstheme="minorHAnsi"/>
          <w:lang w:eastAsia="en-GB"/>
        </w:rPr>
        <w:t xml:space="preserve"> An</w:t>
      </w:r>
      <w:r w:rsidR="00EF21F2" w:rsidRPr="00831905">
        <w:rPr>
          <w:rFonts w:eastAsia="Times New Roman" w:cstheme="minorHAnsi"/>
          <w:lang w:eastAsia="en-GB"/>
        </w:rPr>
        <w:t>d</w:t>
      </w:r>
      <w:r w:rsidR="00475A9D" w:rsidRPr="00831905">
        <w:rPr>
          <w:rFonts w:eastAsia="Times New Roman" w:cstheme="minorHAnsi"/>
          <w:lang w:eastAsia="en-GB"/>
        </w:rPr>
        <w:t xml:space="preserve"> the fact the employees are less productive and seek other employment could incur cost on the care home as less productivity sometimes need to be compensated with employment more staff who will require</w:t>
      </w:r>
      <w:r w:rsidR="00EF21F2" w:rsidRPr="00831905">
        <w:rPr>
          <w:rFonts w:eastAsia="Times New Roman" w:cstheme="minorHAnsi"/>
          <w:lang w:eastAsia="en-GB"/>
        </w:rPr>
        <w:t xml:space="preserve"> training. And if the newly employed staff feeling the same way as the existing staff or the ones that have left, this will result in a constant life cycle of always employing and training new staff for the job is which a cost the no organisation would like to constantly incur. </w:t>
      </w:r>
      <w:sdt>
        <w:sdtPr>
          <w:rPr>
            <w:rFonts w:eastAsia="Times New Roman" w:cstheme="minorHAnsi"/>
            <w:lang w:eastAsia="en-GB"/>
          </w:rPr>
          <w:id w:val="-409932608"/>
          <w:citation/>
        </w:sdtPr>
        <w:sdtEndPr/>
        <w:sdtContent>
          <w:r w:rsidR="00831905" w:rsidRPr="00831905">
            <w:rPr>
              <w:rFonts w:eastAsia="Times New Roman" w:cstheme="minorHAnsi"/>
              <w:lang w:eastAsia="en-GB"/>
            </w:rPr>
            <w:fldChar w:fldCharType="begin"/>
          </w:r>
          <w:r w:rsidR="00831905" w:rsidRPr="00831905">
            <w:rPr>
              <w:rFonts w:eastAsia="Times New Roman" w:cstheme="minorHAnsi"/>
              <w:lang w:eastAsia="en-GB"/>
            </w:rPr>
            <w:instrText xml:space="preserve"> CITATION Osh06 \l 2057 </w:instrText>
          </w:r>
          <w:r w:rsidR="00831905" w:rsidRPr="00831905">
            <w:rPr>
              <w:rFonts w:eastAsia="Times New Roman" w:cstheme="minorHAnsi"/>
              <w:lang w:eastAsia="en-GB"/>
            </w:rPr>
            <w:fldChar w:fldCharType="separate"/>
          </w:r>
          <w:r w:rsidR="003578CC" w:rsidRPr="003578CC">
            <w:rPr>
              <w:rFonts w:eastAsia="Times New Roman" w:cstheme="minorHAnsi"/>
              <w:noProof/>
              <w:lang w:eastAsia="en-GB"/>
            </w:rPr>
            <w:t>(Osho, 2006)</w:t>
          </w:r>
          <w:r w:rsidR="00831905" w:rsidRPr="00831905">
            <w:rPr>
              <w:rFonts w:eastAsia="Times New Roman" w:cstheme="minorHAnsi"/>
              <w:lang w:eastAsia="en-GB"/>
            </w:rPr>
            <w:fldChar w:fldCharType="end"/>
          </w:r>
        </w:sdtContent>
      </w:sdt>
    </w:p>
    <w:p w14:paraId="29598D75" w14:textId="6935E470" w:rsidR="00511103" w:rsidRPr="00831905" w:rsidRDefault="00511103" w:rsidP="00EF21F2">
      <w:pPr>
        <w:shd w:val="clear" w:color="auto" w:fill="FFFFFF"/>
        <w:spacing w:after="0" w:line="240" w:lineRule="auto"/>
        <w:rPr>
          <w:rFonts w:eastAsia="Times New Roman" w:cstheme="minorHAnsi"/>
          <w:lang w:eastAsia="en-GB"/>
        </w:rPr>
      </w:pPr>
      <w:r w:rsidRPr="00831905">
        <w:rPr>
          <w:rFonts w:eastAsia="Times New Roman" w:cstheme="minorHAnsi"/>
          <w:lang w:eastAsia="en-GB"/>
        </w:rPr>
        <w:t xml:space="preserve"> </w:t>
      </w:r>
    </w:p>
    <w:p w14:paraId="4D115C9D" w14:textId="4AA789D5" w:rsidR="00E34B8C" w:rsidRPr="00831905" w:rsidRDefault="00E34B8C" w:rsidP="00315156">
      <w:pPr>
        <w:pStyle w:val="Heading3"/>
      </w:pPr>
      <w:bookmarkStart w:id="4" w:name="_Toc57148184"/>
      <w:r w:rsidRPr="00831905">
        <w:t>Resistance to change</w:t>
      </w:r>
      <w:bookmarkEnd w:id="4"/>
    </w:p>
    <w:p w14:paraId="49E80CAA" w14:textId="59DB4599" w:rsidR="00E53D24" w:rsidRPr="00831905" w:rsidRDefault="00EF21F2">
      <w:pPr>
        <w:rPr>
          <w:rFonts w:cstheme="minorHAnsi"/>
        </w:rPr>
      </w:pPr>
      <w:r w:rsidRPr="00831905">
        <w:rPr>
          <w:rFonts w:cstheme="minorHAnsi"/>
        </w:rPr>
        <w:t>Loss of interest and moral</w:t>
      </w:r>
      <w:r w:rsidR="00F54BEB" w:rsidRPr="00831905">
        <w:rPr>
          <w:rFonts w:cstheme="minorHAnsi"/>
        </w:rPr>
        <w:t>e</w:t>
      </w:r>
      <w:r w:rsidRPr="00831905">
        <w:rPr>
          <w:rFonts w:cstheme="minorHAnsi"/>
        </w:rPr>
        <w:t xml:space="preserve"> could also be a factor that leads to employees resisting to change. As management have also made mention that a lot of </w:t>
      </w:r>
      <w:r w:rsidR="00315156" w:rsidRPr="00831905">
        <w:rPr>
          <w:rFonts w:cstheme="minorHAnsi"/>
        </w:rPr>
        <w:t>its</w:t>
      </w:r>
      <w:r w:rsidRPr="00831905">
        <w:rPr>
          <w:rFonts w:cstheme="minorHAnsi"/>
        </w:rPr>
        <w:t xml:space="preserve"> employees a resisting change which can in turn have a huge or minor impact of the daily operations of the care home. Resisting change could mean that employees are refusing to accept perhaps new rules and regulations put in place which could </w:t>
      </w:r>
      <w:r w:rsidR="00E53D24" w:rsidRPr="00831905">
        <w:rPr>
          <w:rFonts w:cstheme="minorHAnsi"/>
        </w:rPr>
        <w:t>b</w:t>
      </w:r>
      <w:r w:rsidRPr="00831905">
        <w:rPr>
          <w:rFonts w:cstheme="minorHAnsi"/>
        </w:rPr>
        <w:t>e organisational or national. There are ma</w:t>
      </w:r>
      <w:r w:rsidR="00315156">
        <w:rPr>
          <w:rFonts w:cstheme="minorHAnsi"/>
        </w:rPr>
        <w:t>n</w:t>
      </w:r>
      <w:r w:rsidRPr="00831905">
        <w:rPr>
          <w:rFonts w:cstheme="minorHAnsi"/>
        </w:rPr>
        <w:t xml:space="preserve">y implications that this can have on the care home </w:t>
      </w:r>
      <w:r w:rsidR="00E53D24" w:rsidRPr="00831905">
        <w:rPr>
          <w:rFonts w:cstheme="minorHAnsi"/>
        </w:rPr>
        <w:t xml:space="preserve">examples of this might be closure of the care home because it is deemed as unfit or the organisation scoring low in terms of the quality </w:t>
      </w:r>
      <w:r w:rsidR="008D5436">
        <w:rPr>
          <w:rFonts w:cstheme="minorHAnsi"/>
        </w:rPr>
        <w:t>o</w:t>
      </w:r>
      <w:r w:rsidR="00E53D24" w:rsidRPr="00831905">
        <w:rPr>
          <w:rFonts w:cstheme="minorHAnsi"/>
        </w:rPr>
        <w:t xml:space="preserve">f care given. </w:t>
      </w:r>
      <w:sdt>
        <w:sdtPr>
          <w:rPr>
            <w:rFonts w:cstheme="minorHAnsi"/>
          </w:rPr>
          <w:id w:val="-1833446310"/>
          <w:citation/>
        </w:sdtPr>
        <w:sdtEndPr/>
        <w:sdtContent>
          <w:r w:rsidR="00831905" w:rsidRPr="00831905">
            <w:rPr>
              <w:rFonts w:cstheme="minorHAnsi"/>
            </w:rPr>
            <w:fldChar w:fldCharType="begin"/>
          </w:r>
          <w:r w:rsidR="00831905" w:rsidRPr="00831905">
            <w:rPr>
              <w:rFonts w:cstheme="minorHAnsi"/>
            </w:rPr>
            <w:instrText xml:space="preserve"> CITATION Qua19 \l 2057 </w:instrText>
          </w:r>
          <w:r w:rsidR="00831905" w:rsidRPr="00831905">
            <w:rPr>
              <w:rFonts w:cstheme="minorHAnsi"/>
            </w:rPr>
            <w:fldChar w:fldCharType="separate"/>
          </w:r>
          <w:r w:rsidR="003578CC" w:rsidRPr="003578CC">
            <w:rPr>
              <w:rFonts w:cstheme="minorHAnsi"/>
              <w:noProof/>
            </w:rPr>
            <w:t>(Quain, 2019)</w:t>
          </w:r>
          <w:r w:rsidR="00831905" w:rsidRPr="00831905">
            <w:rPr>
              <w:rFonts w:cstheme="minorHAnsi"/>
            </w:rPr>
            <w:fldChar w:fldCharType="end"/>
          </w:r>
        </w:sdtContent>
      </w:sdt>
    </w:p>
    <w:p w14:paraId="4E28C9BA" w14:textId="185F8C8B" w:rsidR="00E34B8C" w:rsidRPr="00831905" w:rsidRDefault="00E34B8C" w:rsidP="00315156">
      <w:pPr>
        <w:pStyle w:val="Heading3"/>
      </w:pPr>
      <w:bookmarkStart w:id="5" w:name="_Toc57148185"/>
      <w:r w:rsidRPr="00831905">
        <w:t>Decreased Cooperation</w:t>
      </w:r>
      <w:bookmarkEnd w:id="5"/>
    </w:p>
    <w:p w14:paraId="5F522E31" w14:textId="03764B89" w:rsidR="00F75FA8" w:rsidRPr="00831905" w:rsidRDefault="00682A17">
      <w:pPr>
        <w:rPr>
          <w:rFonts w:cstheme="minorHAnsi"/>
        </w:rPr>
      </w:pPr>
      <w:r w:rsidRPr="00831905">
        <w:rPr>
          <w:rFonts w:cstheme="minorHAnsi"/>
        </w:rPr>
        <w:t>Resistance in a lot of cases has resulted in conflicts between management and staff or even between employee</w:t>
      </w:r>
      <w:r w:rsidR="00143AFE" w:rsidRPr="00831905">
        <w:rPr>
          <w:rFonts w:cstheme="minorHAnsi"/>
        </w:rPr>
        <w:t>s</w:t>
      </w:r>
      <w:r w:rsidRPr="00831905">
        <w:rPr>
          <w:rFonts w:cstheme="minorHAnsi"/>
        </w:rPr>
        <w:t xml:space="preserve">. These conflicts </w:t>
      </w:r>
      <w:r w:rsidR="00672271" w:rsidRPr="00831905">
        <w:rPr>
          <w:rFonts w:cstheme="minorHAnsi"/>
        </w:rPr>
        <w:t xml:space="preserve">could take time before it fully gets resolved which might be time any organisation does not have because it will cost people and resources which will also directly affect the </w:t>
      </w:r>
      <w:r w:rsidR="001115A8" w:rsidRPr="00831905">
        <w:rPr>
          <w:rFonts w:cstheme="minorHAnsi"/>
        </w:rPr>
        <w:t>quality</w:t>
      </w:r>
      <w:r w:rsidR="00672271" w:rsidRPr="00831905">
        <w:rPr>
          <w:rFonts w:cstheme="minorHAnsi"/>
        </w:rPr>
        <w:t xml:space="preserve"> of care given. </w:t>
      </w:r>
    </w:p>
    <w:p w14:paraId="3B775453" w14:textId="7E901F87" w:rsidR="00682A17" w:rsidRPr="00831905" w:rsidRDefault="00F75FA8">
      <w:pPr>
        <w:rPr>
          <w:rFonts w:cstheme="minorHAnsi"/>
        </w:rPr>
      </w:pPr>
      <w:r w:rsidRPr="00831905">
        <w:rPr>
          <w:rFonts w:cstheme="minorHAnsi"/>
        </w:rPr>
        <w:t xml:space="preserve">Decrease in cooperation can also hinder efficiency as in care homes teamwork and communication is key for its’ daily management. Efficiency can only occur where there is mutual effort coming from all parties, hence miscommunication and lack of teamwork can cause disfunction or even halt the daily progress of the care home. All in all, as much as one can be efficient in what they do, working cooperatively and communicating clearly </w:t>
      </w:r>
      <w:r w:rsidR="00F250C3" w:rsidRPr="00831905">
        <w:rPr>
          <w:rFonts w:cstheme="minorHAnsi"/>
        </w:rPr>
        <w:t xml:space="preserve">will ensure better efficiency. </w:t>
      </w:r>
      <w:sdt>
        <w:sdtPr>
          <w:rPr>
            <w:rFonts w:cstheme="minorHAnsi"/>
          </w:rPr>
          <w:id w:val="1958130622"/>
          <w:citation/>
        </w:sdtPr>
        <w:sdtEndPr/>
        <w:sdtContent>
          <w:r w:rsidR="00831905" w:rsidRPr="00831905">
            <w:rPr>
              <w:rFonts w:cstheme="minorHAnsi"/>
            </w:rPr>
            <w:fldChar w:fldCharType="begin"/>
          </w:r>
          <w:r w:rsidR="00831905" w:rsidRPr="00831905">
            <w:rPr>
              <w:rFonts w:cstheme="minorHAnsi"/>
            </w:rPr>
            <w:instrText xml:space="preserve"> CITATION Kri \l 2057 </w:instrText>
          </w:r>
          <w:r w:rsidR="00831905" w:rsidRPr="00831905">
            <w:rPr>
              <w:rFonts w:cstheme="minorHAnsi"/>
            </w:rPr>
            <w:fldChar w:fldCharType="separate"/>
          </w:r>
          <w:r w:rsidR="003578CC" w:rsidRPr="003578CC">
            <w:rPr>
              <w:rFonts w:cstheme="minorHAnsi"/>
              <w:noProof/>
            </w:rPr>
            <w:t>(Hamlin, n.d.)</w:t>
          </w:r>
          <w:r w:rsidR="00831905" w:rsidRPr="00831905">
            <w:rPr>
              <w:rFonts w:cstheme="minorHAnsi"/>
            </w:rPr>
            <w:fldChar w:fldCharType="end"/>
          </w:r>
        </w:sdtContent>
      </w:sdt>
    </w:p>
    <w:p w14:paraId="55F4DDF0" w14:textId="72C6E326" w:rsidR="00672271" w:rsidRPr="00831905" w:rsidRDefault="00D213EB" w:rsidP="005160C6">
      <w:pPr>
        <w:rPr>
          <w:rFonts w:cstheme="minorHAnsi"/>
          <w:spacing w:val="3"/>
          <w:shd w:val="clear" w:color="auto" w:fill="FCFCFC"/>
        </w:rPr>
      </w:pPr>
      <w:r w:rsidRPr="00831905">
        <w:rPr>
          <w:rFonts w:cstheme="minorHAnsi"/>
        </w:rPr>
        <w:lastRenderedPageBreak/>
        <w:t xml:space="preserve">As communication is a central aspect of safety without it, safety becomes a concern within the workplace. For instance, when providing </w:t>
      </w:r>
      <w:r w:rsidR="007D3655" w:rsidRPr="00831905">
        <w:rPr>
          <w:rFonts w:cstheme="minorHAnsi"/>
        </w:rPr>
        <w:t>care,</w:t>
      </w:r>
      <w:r w:rsidRPr="00831905">
        <w:rPr>
          <w:rFonts w:cstheme="minorHAnsi"/>
        </w:rPr>
        <w:t xml:space="preserve"> the preservation of safety is of utmost importance. With this, a more humanised care can be delivered to a high standard</w:t>
      </w:r>
      <w:r w:rsidR="005160C6" w:rsidRPr="00831905">
        <w:rPr>
          <w:rFonts w:cstheme="minorHAnsi"/>
          <w:b/>
          <w:bCs/>
        </w:rPr>
        <w:t>.</w:t>
      </w:r>
      <w:r w:rsidR="005160C6" w:rsidRPr="00831905">
        <w:rPr>
          <w:rFonts w:cstheme="minorHAnsi"/>
          <w:b/>
          <w:bCs/>
          <w:spacing w:val="3"/>
          <w:shd w:val="clear" w:color="auto" w:fill="FCFCFC"/>
        </w:rPr>
        <w:t xml:space="preserve"> </w:t>
      </w:r>
      <w:r w:rsidR="00672271" w:rsidRPr="00831905">
        <w:rPr>
          <w:rFonts w:cstheme="minorHAnsi"/>
          <w:spacing w:val="3"/>
          <w:shd w:val="clear" w:color="auto" w:fill="FCFCFC"/>
        </w:rPr>
        <w:t xml:space="preserve">In uncooperative </w:t>
      </w:r>
      <w:r w:rsidRPr="00831905">
        <w:rPr>
          <w:rFonts w:cstheme="minorHAnsi"/>
          <w:spacing w:val="3"/>
          <w:shd w:val="clear" w:color="auto" w:fill="FCFCFC"/>
        </w:rPr>
        <w:t>workplaces</w:t>
      </w:r>
      <w:r w:rsidR="00672271" w:rsidRPr="00831905">
        <w:rPr>
          <w:rFonts w:cstheme="minorHAnsi"/>
          <w:spacing w:val="3"/>
          <w:shd w:val="clear" w:color="auto" w:fill="FCFCFC"/>
        </w:rPr>
        <w:t xml:space="preserve">, </w:t>
      </w:r>
      <w:r w:rsidRPr="00831905">
        <w:rPr>
          <w:rFonts w:cstheme="minorHAnsi"/>
          <w:spacing w:val="3"/>
          <w:shd w:val="clear" w:color="auto" w:fill="FCFCFC"/>
        </w:rPr>
        <w:t>employees</w:t>
      </w:r>
      <w:r w:rsidR="00672271" w:rsidRPr="00831905">
        <w:rPr>
          <w:rFonts w:cstheme="minorHAnsi"/>
          <w:spacing w:val="3"/>
          <w:shd w:val="clear" w:color="auto" w:fill="FCFCFC"/>
        </w:rPr>
        <w:t xml:space="preserve"> can be put at risk because they are unaware of potential hazards. This can be as simple as a</w:t>
      </w:r>
      <w:r w:rsidR="00981DD5" w:rsidRPr="00831905">
        <w:rPr>
          <w:rFonts w:cstheme="minorHAnsi"/>
          <w:spacing w:val="3"/>
          <w:shd w:val="clear" w:color="auto" w:fill="FCFCFC"/>
        </w:rPr>
        <w:t>n employee</w:t>
      </w:r>
      <w:r w:rsidR="00672271" w:rsidRPr="00831905">
        <w:rPr>
          <w:rFonts w:cstheme="minorHAnsi"/>
          <w:spacing w:val="3"/>
          <w:shd w:val="clear" w:color="auto" w:fill="FCFCFC"/>
        </w:rPr>
        <w:t xml:space="preserve"> not informing his</w:t>
      </w:r>
      <w:r w:rsidR="00981DD5" w:rsidRPr="00831905">
        <w:rPr>
          <w:rFonts w:cstheme="minorHAnsi"/>
          <w:spacing w:val="3"/>
          <w:shd w:val="clear" w:color="auto" w:fill="FCFCFC"/>
        </w:rPr>
        <w:t>/her</w:t>
      </w:r>
      <w:r w:rsidR="00672271" w:rsidRPr="00831905">
        <w:rPr>
          <w:rFonts w:cstheme="minorHAnsi"/>
          <w:spacing w:val="3"/>
          <w:shd w:val="clear" w:color="auto" w:fill="FCFCFC"/>
        </w:rPr>
        <w:t xml:space="preserve"> </w:t>
      </w:r>
      <w:r w:rsidR="00AC7B4E" w:rsidRPr="00831905">
        <w:rPr>
          <w:rFonts w:cstheme="minorHAnsi"/>
          <w:spacing w:val="3"/>
          <w:shd w:val="clear" w:color="auto" w:fill="FCFCFC"/>
        </w:rPr>
        <w:t>co-workers</w:t>
      </w:r>
      <w:r w:rsidR="00672271" w:rsidRPr="00831905">
        <w:rPr>
          <w:rFonts w:cstheme="minorHAnsi"/>
          <w:spacing w:val="3"/>
          <w:shd w:val="clear" w:color="auto" w:fill="FCFCFC"/>
        </w:rPr>
        <w:t xml:space="preserve"> that</w:t>
      </w:r>
      <w:r w:rsidR="00981DD5" w:rsidRPr="00831905">
        <w:rPr>
          <w:rFonts w:cstheme="minorHAnsi"/>
          <w:spacing w:val="3"/>
          <w:shd w:val="clear" w:color="auto" w:fill="FCFCFC"/>
        </w:rPr>
        <w:t xml:space="preserve"> there is a hazard in place that might need to be taken care of. </w:t>
      </w:r>
      <w:r w:rsidR="005160C6" w:rsidRPr="00831905">
        <w:rPr>
          <w:rFonts w:cstheme="minorHAnsi"/>
          <w:spacing w:val="3"/>
          <w:shd w:val="clear" w:color="auto" w:fill="FCFCFC"/>
        </w:rPr>
        <w:t xml:space="preserve"> Here with a cooperative environment, there is awareness between employees of safety precautions and concerns.</w:t>
      </w:r>
    </w:p>
    <w:p w14:paraId="5A21D62A" w14:textId="53FB769E" w:rsidR="00E30E76" w:rsidRPr="00831905" w:rsidRDefault="00E206FF" w:rsidP="00A93342">
      <w:pPr>
        <w:rPr>
          <w:rFonts w:eastAsia="Times New Roman" w:cstheme="minorHAnsi"/>
          <w:spacing w:val="2"/>
          <w:lang w:eastAsia="en-GB"/>
        </w:rPr>
      </w:pPr>
      <w:r w:rsidRPr="00831905">
        <w:rPr>
          <w:rFonts w:cstheme="minorHAnsi"/>
          <w:spacing w:val="3"/>
          <w:shd w:val="clear" w:color="auto" w:fill="FCFCFC"/>
        </w:rPr>
        <w:t xml:space="preserve">Uncooperativeness from some employees can have impact on </w:t>
      </w:r>
      <w:r w:rsidR="001F6B45">
        <w:rPr>
          <w:rFonts w:cstheme="minorHAnsi"/>
          <w:spacing w:val="3"/>
          <w:shd w:val="clear" w:color="auto" w:fill="FCFCFC"/>
        </w:rPr>
        <w:t xml:space="preserve">the morale of </w:t>
      </w:r>
      <w:r w:rsidRPr="00831905">
        <w:rPr>
          <w:rFonts w:cstheme="minorHAnsi"/>
          <w:spacing w:val="3"/>
          <w:shd w:val="clear" w:color="auto" w:fill="FCFCFC"/>
        </w:rPr>
        <w:t>other employees or the overall organisation</w:t>
      </w:r>
      <w:r w:rsidR="00753EBA" w:rsidRPr="00831905">
        <w:rPr>
          <w:rFonts w:eastAsia="Times New Roman" w:cstheme="minorHAnsi"/>
          <w:spacing w:val="2"/>
          <w:lang w:eastAsia="en-GB"/>
        </w:rPr>
        <w:t>.</w:t>
      </w:r>
    </w:p>
    <w:p w14:paraId="3153FE6E" w14:textId="53BAEDD5" w:rsidR="00004F30" w:rsidRDefault="006B6769" w:rsidP="00FE24E7">
      <w:pPr>
        <w:pStyle w:val="Heading1"/>
      </w:pPr>
      <w:bookmarkStart w:id="6" w:name="_Toc57148186"/>
      <w:r w:rsidRPr="00831905">
        <w:t>S</w:t>
      </w:r>
      <w:r w:rsidR="00004F30" w:rsidRPr="00831905">
        <w:t>olutions to the problem</w:t>
      </w:r>
      <w:bookmarkEnd w:id="6"/>
    </w:p>
    <w:p w14:paraId="4542F221" w14:textId="73F0035B" w:rsidR="00351514" w:rsidRPr="00351514" w:rsidRDefault="00351514" w:rsidP="00351514">
      <w:pPr>
        <w:rPr>
          <w:lang w:val="en-US"/>
        </w:rPr>
      </w:pPr>
      <w:r>
        <w:rPr>
          <w:lang w:val="en-US"/>
        </w:rPr>
        <w:t xml:space="preserve">At this stage, I will be looking at the some of the Political, Economic, Social, Technological, Legal and Environmental (PESTLE) analysis </w:t>
      </w:r>
      <w:r w:rsidR="0079221C">
        <w:rPr>
          <w:lang w:val="en-US"/>
        </w:rPr>
        <w:t xml:space="preserve">technique </w:t>
      </w:r>
      <w:r>
        <w:rPr>
          <w:lang w:val="en-US"/>
        </w:rPr>
        <w:t xml:space="preserve">to suggest some solutions to the </w:t>
      </w:r>
      <w:r w:rsidR="00477AA8">
        <w:rPr>
          <w:lang w:val="en-US"/>
        </w:rPr>
        <w:t>above-mentioned</w:t>
      </w:r>
      <w:r>
        <w:rPr>
          <w:lang w:val="en-US"/>
        </w:rPr>
        <w:t xml:space="preserve"> problems.</w:t>
      </w:r>
    </w:p>
    <w:p w14:paraId="38227663" w14:textId="77777777" w:rsidR="00674B07" w:rsidRPr="00831905" w:rsidRDefault="00FF0ADE" w:rsidP="00E11760">
      <w:pPr>
        <w:rPr>
          <w:rFonts w:cstheme="minorHAnsi"/>
        </w:rPr>
      </w:pPr>
      <w:r w:rsidRPr="00831905">
        <w:rPr>
          <w:rFonts w:cstheme="minorHAnsi"/>
        </w:rPr>
        <w:t xml:space="preserve">As employees feel over worked, it is always good to start with managing their workload. This can be done by sitting with individual employees and analyse their daily duties to identify where and how they might be getting overworked. Once identification points are made, decisions can be taken to either leave the duties as it is or make necessary adjustments to reduce their workload and the adjustment should be accepted by both management and employees. </w:t>
      </w:r>
    </w:p>
    <w:p w14:paraId="79FFA98D" w14:textId="04076EEC" w:rsidR="00E11760" w:rsidRPr="00831905" w:rsidRDefault="00B366DF" w:rsidP="00E11760">
      <w:pPr>
        <w:rPr>
          <w:rFonts w:cstheme="minorHAnsi"/>
        </w:rPr>
      </w:pPr>
      <w:r w:rsidRPr="00831905">
        <w:rPr>
          <w:rFonts w:cstheme="minorHAnsi"/>
        </w:rPr>
        <w:t xml:space="preserve">Whilst at this, it is also important </w:t>
      </w:r>
      <w:r w:rsidR="00674B07" w:rsidRPr="00831905">
        <w:rPr>
          <w:rFonts w:cstheme="minorHAnsi"/>
        </w:rPr>
        <w:t xml:space="preserve">to have a look at each </w:t>
      </w:r>
      <w:r w:rsidR="00D510C0" w:rsidRPr="00831905">
        <w:rPr>
          <w:rFonts w:cstheme="minorHAnsi"/>
        </w:rPr>
        <w:t>staff’s</w:t>
      </w:r>
      <w:r w:rsidR="00674B07" w:rsidRPr="00831905">
        <w:rPr>
          <w:rFonts w:cstheme="minorHAnsi"/>
        </w:rPr>
        <w:t xml:space="preserve"> rota schedule to ensure that they </w:t>
      </w:r>
      <w:r w:rsidR="00D510C0" w:rsidRPr="00831905">
        <w:rPr>
          <w:rFonts w:cstheme="minorHAnsi"/>
        </w:rPr>
        <w:t xml:space="preserve">are </w:t>
      </w:r>
      <w:r w:rsidR="00674B07" w:rsidRPr="00831905">
        <w:rPr>
          <w:rFonts w:cstheme="minorHAnsi"/>
        </w:rPr>
        <w:t>having a good work and life balance. What this means is making sure they are not taking to</w:t>
      </w:r>
      <w:r w:rsidR="00D510C0" w:rsidRPr="00831905">
        <w:rPr>
          <w:rFonts w:cstheme="minorHAnsi"/>
        </w:rPr>
        <w:t>o</w:t>
      </w:r>
      <w:r w:rsidR="00674B07" w:rsidRPr="00831905">
        <w:rPr>
          <w:rFonts w:cstheme="minorHAnsi"/>
        </w:rPr>
        <w:t xml:space="preserve"> many over times and that they are scheduled into the</w:t>
      </w:r>
      <w:r w:rsidR="00D510C0" w:rsidRPr="00831905">
        <w:rPr>
          <w:rFonts w:cstheme="minorHAnsi"/>
        </w:rPr>
        <w:t xml:space="preserve">ir </w:t>
      </w:r>
      <w:r w:rsidR="00674B07" w:rsidRPr="00831905">
        <w:rPr>
          <w:rFonts w:cstheme="minorHAnsi"/>
        </w:rPr>
        <w:t xml:space="preserve">required working hours over the week to ensure they are not </w:t>
      </w:r>
      <w:r w:rsidR="00D510C0" w:rsidRPr="00831905">
        <w:rPr>
          <w:rFonts w:cstheme="minorHAnsi"/>
        </w:rPr>
        <w:t xml:space="preserve">getting </w:t>
      </w:r>
      <w:r w:rsidR="00674B07" w:rsidRPr="00831905">
        <w:rPr>
          <w:rFonts w:cstheme="minorHAnsi"/>
        </w:rPr>
        <w:t>over worked. Another really import</w:t>
      </w:r>
      <w:r w:rsidR="00F54BEB" w:rsidRPr="00831905">
        <w:rPr>
          <w:rFonts w:cstheme="minorHAnsi"/>
        </w:rPr>
        <w:t>ant</w:t>
      </w:r>
      <w:r w:rsidR="00674B07" w:rsidRPr="00831905">
        <w:rPr>
          <w:rFonts w:cstheme="minorHAnsi"/>
        </w:rPr>
        <w:t xml:space="preserve"> point here is also making sure that they are taking there entitled annual leaves </w:t>
      </w:r>
      <w:r w:rsidR="00046D36" w:rsidRPr="00831905">
        <w:rPr>
          <w:rFonts w:cstheme="minorHAnsi"/>
        </w:rPr>
        <w:t>which will give them th</w:t>
      </w:r>
      <w:r w:rsidR="00D510C0" w:rsidRPr="00831905">
        <w:rPr>
          <w:rFonts w:cstheme="minorHAnsi"/>
        </w:rPr>
        <w:t>e</w:t>
      </w:r>
      <w:r w:rsidR="00046D36" w:rsidRPr="00831905">
        <w:rPr>
          <w:rFonts w:cstheme="minorHAnsi"/>
        </w:rPr>
        <w:t xml:space="preserve"> needed break from the workplace to recharge themselves</w:t>
      </w:r>
      <w:r w:rsidR="00D510C0" w:rsidRPr="00831905">
        <w:rPr>
          <w:rFonts w:cstheme="minorHAnsi"/>
        </w:rPr>
        <w:t xml:space="preserve"> and comeback with a fresh mindset.</w:t>
      </w:r>
      <w:r w:rsidR="000A60C2">
        <w:rPr>
          <w:rFonts w:cstheme="minorHAnsi"/>
        </w:rPr>
        <w:t xml:space="preserve"> Legally </w:t>
      </w:r>
      <w:r w:rsidR="00FD77AA">
        <w:rPr>
          <w:rFonts w:cstheme="minorHAnsi"/>
        </w:rPr>
        <w:t xml:space="preserve">looking at the PESTLE analysis, the legal hours </w:t>
      </w:r>
      <w:r w:rsidR="00E50162">
        <w:rPr>
          <w:rFonts w:cstheme="minorHAnsi"/>
        </w:rPr>
        <w:t>to work in the UK from October 1998 limits staff to 8 hours of work per day and 48 hours per week</w:t>
      </w:r>
      <w:sdt>
        <w:sdtPr>
          <w:rPr>
            <w:rFonts w:cstheme="minorHAnsi"/>
          </w:rPr>
          <w:id w:val="-2052216435"/>
          <w:citation/>
        </w:sdtPr>
        <w:sdtEndPr/>
        <w:sdtContent>
          <w:r w:rsidR="00467560">
            <w:rPr>
              <w:rFonts w:cstheme="minorHAnsi"/>
            </w:rPr>
            <w:fldChar w:fldCharType="begin"/>
          </w:r>
          <w:r w:rsidR="00467560">
            <w:rPr>
              <w:rFonts w:cstheme="minorHAnsi"/>
            </w:rPr>
            <w:instrText xml:space="preserve"> CITATION GOV \l 2057 </w:instrText>
          </w:r>
          <w:r w:rsidR="00467560">
            <w:rPr>
              <w:rFonts w:cstheme="minorHAnsi"/>
            </w:rPr>
            <w:fldChar w:fldCharType="separate"/>
          </w:r>
          <w:r w:rsidR="00467560">
            <w:rPr>
              <w:rFonts w:cstheme="minorHAnsi"/>
              <w:noProof/>
            </w:rPr>
            <w:t xml:space="preserve"> </w:t>
          </w:r>
          <w:r w:rsidR="00467560" w:rsidRPr="00467560">
            <w:rPr>
              <w:rFonts w:cstheme="minorHAnsi"/>
              <w:noProof/>
            </w:rPr>
            <w:t>(GOV.UK, n.d.)</w:t>
          </w:r>
          <w:r w:rsidR="00467560">
            <w:rPr>
              <w:rFonts w:cstheme="minorHAnsi"/>
            </w:rPr>
            <w:fldChar w:fldCharType="end"/>
          </w:r>
        </w:sdtContent>
      </w:sdt>
      <w:r w:rsidR="00E50162">
        <w:rPr>
          <w:rFonts w:cstheme="minorHAnsi"/>
        </w:rPr>
        <w:t xml:space="preserve">. Following this guideline will also ensure that staff have a good work and life balance which will also satisfy the social aspects of their life out of work. </w:t>
      </w:r>
    </w:p>
    <w:p w14:paraId="733D250B" w14:textId="41C323C3" w:rsidR="006D08BB" w:rsidRPr="00831905" w:rsidRDefault="009763D2" w:rsidP="006D08BB">
      <w:pPr>
        <w:pStyle w:val="NormalWeb"/>
        <w:shd w:val="clear" w:color="auto" w:fill="FFFFFF"/>
        <w:spacing w:before="0" w:beforeAutospacing="0"/>
        <w:rPr>
          <w:rFonts w:asciiTheme="minorHAnsi" w:hAnsiTheme="minorHAnsi" w:cstheme="minorHAnsi"/>
          <w:sz w:val="22"/>
          <w:szCs w:val="22"/>
        </w:rPr>
      </w:pPr>
      <w:r w:rsidRPr="00831905">
        <w:rPr>
          <w:rFonts w:asciiTheme="minorHAnsi" w:hAnsiTheme="minorHAnsi" w:cstheme="minorHAnsi"/>
          <w:sz w:val="22"/>
          <w:szCs w:val="22"/>
        </w:rPr>
        <w:t xml:space="preserve">Although there should be consideration of the fact that some staff might need the extra hours for extra money, </w:t>
      </w:r>
      <w:r w:rsidR="00AF1F6C" w:rsidRPr="00831905">
        <w:rPr>
          <w:rFonts w:asciiTheme="minorHAnsi" w:hAnsiTheme="minorHAnsi" w:cstheme="minorHAnsi"/>
          <w:sz w:val="22"/>
          <w:szCs w:val="22"/>
        </w:rPr>
        <w:t xml:space="preserve">it should be ensured that the </w:t>
      </w:r>
      <w:r w:rsidRPr="00831905">
        <w:rPr>
          <w:rFonts w:asciiTheme="minorHAnsi" w:hAnsiTheme="minorHAnsi" w:cstheme="minorHAnsi"/>
          <w:sz w:val="22"/>
          <w:szCs w:val="22"/>
        </w:rPr>
        <w:t>extra hour allocated to the</w:t>
      </w:r>
      <w:r w:rsidR="00AF1F6C" w:rsidRPr="00831905">
        <w:rPr>
          <w:rFonts w:asciiTheme="minorHAnsi" w:hAnsiTheme="minorHAnsi" w:cstheme="minorHAnsi"/>
          <w:sz w:val="22"/>
          <w:szCs w:val="22"/>
        </w:rPr>
        <w:t>m</w:t>
      </w:r>
      <w:r w:rsidRPr="00831905">
        <w:rPr>
          <w:rFonts w:asciiTheme="minorHAnsi" w:hAnsiTheme="minorHAnsi" w:cstheme="minorHAnsi"/>
          <w:sz w:val="22"/>
          <w:szCs w:val="22"/>
        </w:rPr>
        <w:t xml:space="preserve"> </w:t>
      </w:r>
      <w:r w:rsidR="00AF1F6C" w:rsidRPr="00831905">
        <w:rPr>
          <w:rFonts w:asciiTheme="minorHAnsi" w:hAnsiTheme="minorHAnsi" w:cstheme="minorHAnsi"/>
          <w:sz w:val="22"/>
          <w:szCs w:val="22"/>
        </w:rPr>
        <w:t xml:space="preserve">is not </w:t>
      </w:r>
      <w:r w:rsidRPr="00831905">
        <w:rPr>
          <w:rFonts w:asciiTheme="minorHAnsi" w:hAnsiTheme="minorHAnsi" w:cstheme="minorHAnsi"/>
          <w:sz w:val="22"/>
          <w:szCs w:val="22"/>
        </w:rPr>
        <w:t xml:space="preserve">too much to the extent that they get burnt out. A suggestion would be allowing no more than three extra </w:t>
      </w:r>
      <w:r w:rsidR="00AF1F6C" w:rsidRPr="00831905">
        <w:rPr>
          <w:rFonts w:asciiTheme="minorHAnsi" w:hAnsiTheme="minorHAnsi" w:cstheme="minorHAnsi"/>
          <w:sz w:val="22"/>
          <w:szCs w:val="22"/>
        </w:rPr>
        <w:t>days of work each month</w:t>
      </w:r>
      <w:r w:rsidR="00D91AE1" w:rsidRPr="00831905">
        <w:rPr>
          <w:rFonts w:asciiTheme="minorHAnsi" w:hAnsiTheme="minorHAnsi" w:cstheme="minorHAnsi"/>
          <w:sz w:val="22"/>
          <w:szCs w:val="22"/>
        </w:rPr>
        <w:t xml:space="preserve"> per employee</w:t>
      </w:r>
      <w:r w:rsidR="00AF1F6C" w:rsidRPr="00831905">
        <w:rPr>
          <w:rFonts w:asciiTheme="minorHAnsi" w:hAnsiTheme="minorHAnsi" w:cstheme="minorHAnsi"/>
          <w:sz w:val="22"/>
          <w:szCs w:val="22"/>
        </w:rPr>
        <w:t>.</w:t>
      </w:r>
    </w:p>
    <w:p w14:paraId="7E34A103" w14:textId="6FA68553" w:rsidR="0035382E" w:rsidRPr="00831905" w:rsidRDefault="007877F2" w:rsidP="00FE7973">
      <w:pPr>
        <w:pStyle w:val="NormalWeb"/>
        <w:shd w:val="clear" w:color="auto" w:fill="FFFFFF"/>
        <w:spacing w:before="0" w:beforeAutospacing="0"/>
        <w:rPr>
          <w:rFonts w:asciiTheme="minorHAnsi" w:hAnsiTheme="minorHAnsi" w:cstheme="minorHAnsi"/>
          <w:sz w:val="22"/>
          <w:szCs w:val="22"/>
        </w:rPr>
      </w:pPr>
      <w:r w:rsidRPr="00831905">
        <w:rPr>
          <w:rStyle w:val="Strong"/>
          <w:rFonts w:asciiTheme="minorHAnsi" w:hAnsiTheme="minorHAnsi" w:cstheme="minorHAnsi"/>
          <w:b w:val="0"/>
          <w:bCs w:val="0"/>
          <w:sz w:val="22"/>
          <w:szCs w:val="22"/>
        </w:rPr>
        <w:t xml:space="preserve">In situations when staff ultimately must be relied on because of the issue of being short of staff, </w:t>
      </w:r>
      <w:r w:rsidR="00703E36">
        <w:rPr>
          <w:rStyle w:val="Strong"/>
          <w:rFonts w:asciiTheme="minorHAnsi" w:hAnsiTheme="minorHAnsi" w:cstheme="minorHAnsi"/>
          <w:b w:val="0"/>
          <w:bCs w:val="0"/>
          <w:sz w:val="22"/>
          <w:szCs w:val="22"/>
        </w:rPr>
        <w:t xml:space="preserve">and example would be the current pandemic where </w:t>
      </w:r>
      <w:r w:rsidR="0066588D">
        <w:rPr>
          <w:rStyle w:val="Strong"/>
          <w:rFonts w:asciiTheme="minorHAnsi" w:hAnsiTheme="minorHAnsi" w:cstheme="minorHAnsi"/>
          <w:b w:val="0"/>
          <w:bCs w:val="0"/>
          <w:sz w:val="22"/>
          <w:szCs w:val="22"/>
        </w:rPr>
        <w:t xml:space="preserve">the </w:t>
      </w:r>
      <w:r w:rsidR="00703E36">
        <w:rPr>
          <w:rStyle w:val="Strong"/>
          <w:rFonts w:asciiTheme="minorHAnsi" w:hAnsiTheme="minorHAnsi" w:cstheme="minorHAnsi"/>
          <w:b w:val="0"/>
          <w:bCs w:val="0"/>
          <w:sz w:val="22"/>
          <w:szCs w:val="22"/>
        </w:rPr>
        <w:t>government enforce lockdowns causing so</w:t>
      </w:r>
      <w:r w:rsidR="0066588D">
        <w:rPr>
          <w:rStyle w:val="Strong"/>
          <w:rFonts w:asciiTheme="minorHAnsi" w:hAnsiTheme="minorHAnsi" w:cstheme="minorHAnsi"/>
          <w:b w:val="0"/>
          <w:bCs w:val="0"/>
          <w:sz w:val="22"/>
          <w:szCs w:val="22"/>
        </w:rPr>
        <w:t>me</w:t>
      </w:r>
      <w:r w:rsidR="00703E36">
        <w:rPr>
          <w:rStyle w:val="Strong"/>
          <w:rFonts w:asciiTheme="minorHAnsi" w:hAnsiTheme="minorHAnsi" w:cstheme="minorHAnsi"/>
          <w:b w:val="0"/>
          <w:bCs w:val="0"/>
          <w:sz w:val="22"/>
          <w:szCs w:val="22"/>
        </w:rPr>
        <w:t xml:space="preserve"> staff to not come into work and others might fall ill because of the virus. In this situations, </w:t>
      </w:r>
      <w:r w:rsidRPr="00831905">
        <w:rPr>
          <w:rStyle w:val="Strong"/>
          <w:rFonts w:asciiTheme="minorHAnsi" w:hAnsiTheme="minorHAnsi" w:cstheme="minorHAnsi"/>
          <w:b w:val="0"/>
          <w:bCs w:val="0"/>
          <w:sz w:val="22"/>
          <w:szCs w:val="22"/>
        </w:rPr>
        <w:t xml:space="preserve">rewards and recognitions will go a long way </w:t>
      </w:r>
      <w:r w:rsidR="007D713C" w:rsidRPr="00831905">
        <w:rPr>
          <w:rStyle w:val="Strong"/>
          <w:rFonts w:asciiTheme="minorHAnsi" w:hAnsiTheme="minorHAnsi" w:cstheme="minorHAnsi"/>
          <w:b w:val="0"/>
          <w:bCs w:val="0"/>
          <w:sz w:val="22"/>
          <w:szCs w:val="22"/>
        </w:rPr>
        <w:t xml:space="preserve">to </w:t>
      </w:r>
      <w:r w:rsidRPr="00831905">
        <w:rPr>
          <w:rStyle w:val="Strong"/>
          <w:rFonts w:asciiTheme="minorHAnsi" w:hAnsiTheme="minorHAnsi" w:cstheme="minorHAnsi"/>
          <w:b w:val="0"/>
          <w:bCs w:val="0"/>
          <w:sz w:val="22"/>
          <w:szCs w:val="22"/>
        </w:rPr>
        <w:t xml:space="preserve">keeping </w:t>
      </w:r>
      <w:r w:rsidR="0066588D">
        <w:rPr>
          <w:rStyle w:val="Strong"/>
          <w:rFonts w:asciiTheme="minorHAnsi" w:hAnsiTheme="minorHAnsi" w:cstheme="minorHAnsi"/>
          <w:b w:val="0"/>
          <w:bCs w:val="0"/>
          <w:sz w:val="22"/>
          <w:szCs w:val="22"/>
        </w:rPr>
        <w:t xml:space="preserve">the staff that are currently coming in </w:t>
      </w:r>
      <w:r w:rsidRPr="00831905">
        <w:rPr>
          <w:rStyle w:val="Strong"/>
          <w:rFonts w:asciiTheme="minorHAnsi" w:hAnsiTheme="minorHAnsi" w:cstheme="minorHAnsi"/>
          <w:b w:val="0"/>
          <w:bCs w:val="0"/>
          <w:sz w:val="22"/>
          <w:szCs w:val="22"/>
        </w:rPr>
        <w:t>motivated</w:t>
      </w:r>
      <w:r w:rsidR="00D63D9F" w:rsidRPr="00831905">
        <w:rPr>
          <w:rStyle w:val="Strong"/>
          <w:rFonts w:asciiTheme="minorHAnsi" w:hAnsiTheme="minorHAnsi" w:cstheme="minorHAnsi"/>
          <w:b w:val="0"/>
          <w:bCs w:val="0"/>
          <w:sz w:val="22"/>
          <w:szCs w:val="22"/>
        </w:rPr>
        <w:t xml:space="preserve">, </w:t>
      </w:r>
      <w:r w:rsidRPr="00831905">
        <w:rPr>
          <w:rStyle w:val="Strong"/>
          <w:rFonts w:asciiTheme="minorHAnsi" w:hAnsiTheme="minorHAnsi" w:cstheme="minorHAnsi"/>
          <w:b w:val="0"/>
          <w:bCs w:val="0"/>
          <w:sz w:val="22"/>
          <w:szCs w:val="22"/>
        </w:rPr>
        <w:t>feel</w:t>
      </w:r>
      <w:r w:rsidR="00DA1988" w:rsidRPr="00831905">
        <w:rPr>
          <w:rStyle w:val="Strong"/>
          <w:rFonts w:asciiTheme="minorHAnsi" w:hAnsiTheme="minorHAnsi" w:cstheme="minorHAnsi"/>
          <w:b w:val="0"/>
          <w:bCs w:val="0"/>
          <w:sz w:val="22"/>
          <w:szCs w:val="22"/>
        </w:rPr>
        <w:t xml:space="preserve">ing </w:t>
      </w:r>
      <w:r w:rsidRPr="00831905">
        <w:rPr>
          <w:rStyle w:val="Strong"/>
          <w:rFonts w:asciiTheme="minorHAnsi" w:hAnsiTheme="minorHAnsi" w:cstheme="minorHAnsi"/>
          <w:b w:val="0"/>
          <w:bCs w:val="0"/>
          <w:sz w:val="22"/>
          <w:szCs w:val="22"/>
        </w:rPr>
        <w:t>valued</w:t>
      </w:r>
      <w:r w:rsidR="00D63D9F" w:rsidRPr="00831905">
        <w:rPr>
          <w:rStyle w:val="Strong"/>
          <w:rFonts w:asciiTheme="minorHAnsi" w:hAnsiTheme="minorHAnsi" w:cstheme="minorHAnsi"/>
          <w:b w:val="0"/>
          <w:bCs w:val="0"/>
          <w:sz w:val="22"/>
          <w:szCs w:val="22"/>
        </w:rPr>
        <w:t xml:space="preserve"> and keeping them away from looking for employment elsewhere</w:t>
      </w:r>
      <w:r w:rsidRPr="00831905">
        <w:rPr>
          <w:rStyle w:val="Strong"/>
          <w:rFonts w:asciiTheme="minorHAnsi" w:hAnsiTheme="minorHAnsi" w:cstheme="minorHAnsi"/>
          <w:b w:val="0"/>
          <w:bCs w:val="0"/>
          <w:sz w:val="22"/>
          <w:szCs w:val="22"/>
        </w:rPr>
        <w:t xml:space="preserve">. As some organisational </w:t>
      </w:r>
      <w:r w:rsidR="006D08BB" w:rsidRPr="00831905">
        <w:rPr>
          <w:rFonts w:asciiTheme="minorHAnsi" w:hAnsiTheme="minorHAnsi" w:cstheme="minorHAnsi"/>
          <w:sz w:val="22"/>
          <w:szCs w:val="22"/>
        </w:rPr>
        <w:t xml:space="preserve">psychologists will tell you that money is not a top employee motivator and that rewards and recognition </w:t>
      </w:r>
      <w:r w:rsidR="002A518C">
        <w:rPr>
          <w:rFonts w:asciiTheme="minorHAnsi" w:hAnsiTheme="minorHAnsi" w:cstheme="minorHAnsi"/>
          <w:sz w:val="22"/>
          <w:szCs w:val="22"/>
        </w:rPr>
        <w:t xml:space="preserve">should be customised </w:t>
      </w:r>
      <w:r w:rsidR="006D08BB" w:rsidRPr="00831905">
        <w:rPr>
          <w:rFonts w:asciiTheme="minorHAnsi" w:hAnsiTheme="minorHAnsi" w:cstheme="minorHAnsi"/>
          <w:sz w:val="22"/>
          <w:szCs w:val="22"/>
        </w:rPr>
        <w:t>to individual</w:t>
      </w:r>
      <w:r w:rsidR="002A518C">
        <w:rPr>
          <w:rFonts w:asciiTheme="minorHAnsi" w:hAnsiTheme="minorHAnsi" w:cstheme="minorHAnsi"/>
          <w:sz w:val="22"/>
          <w:szCs w:val="22"/>
        </w:rPr>
        <w:t>s</w:t>
      </w:r>
      <w:r w:rsidR="006D08BB" w:rsidRPr="00831905">
        <w:rPr>
          <w:rFonts w:asciiTheme="minorHAnsi" w:hAnsiTheme="minorHAnsi" w:cstheme="minorHAnsi"/>
          <w:sz w:val="22"/>
          <w:szCs w:val="22"/>
        </w:rPr>
        <w:t xml:space="preserve">.  </w:t>
      </w:r>
      <w:r w:rsidR="0079772F" w:rsidRPr="00831905">
        <w:rPr>
          <w:rFonts w:asciiTheme="minorHAnsi" w:hAnsiTheme="minorHAnsi" w:cstheme="minorHAnsi"/>
          <w:sz w:val="22"/>
          <w:szCs w:val="22"/>
        </w:rPr>
        <w:t xml:space="preserve">Some employees work a lot of hours in the hopes of someone acknowledging their </w:t>
      </w:r>
      <w:r w:rsidR="00A44768" w:rsidRPr="00831905">
        <w:rPr>
          <w:rFonts w:asciiTheme="minorHAnsi" w:hAnsiTheme="minorHAnsi" w:cstheme="minorHAnsi"/>
          <w:sz w:val="22"/>
          <w:szCs w:val="22"/>
        </w:rPr>
        <w:t>hard work</w:t>
      </w:r>
      <w:r w:rsidR="0079772F" w:rsidRPr="00831905">
        <w:rPr>
          <w:rFonts w:asciiTheme="minorHAnsi" w:hAnsiTheme="minorHAnsi" w:cstheme="minorHAnsi"/>
          <w:sz w:val="22"/>
          <w:szCs w:val="22"/>
        </w:rPr>
        <w:t xml:space="preserve"> and dedication</w:t>
      </w:r>
      <w:r w:rsidR="00AF264E">
        <w:rPr>
          <w:rFonts w:asciiTheme="minorHAnsi" w:hAnsiTheme="minorHAnsi" w:cstheme="minorHAnsi"/>
          <w:sz w:val="22"/>
          <w:szCs w:val="22"/>
        </w:rPr>
        <w:t>, b</w:t>
      </w:r>
      <w:r w:rsidR="0079772F" w:rsidRPr="00831905">
        <w:rPr>
          <w:rFonts w:asciiTheme="minorHAnsi" w:hAnsiTheme="minorHAnsi" w:cstheme="minorHAnsi"/>
          <w:sz w:val="22"/>
          <w:szCs w:val="22"/>
        </w:rPr>
        <w:t>ut when they do not get this</w:t>
      </w:r>
      <w:r w:rsidR="0049277A" w:rsidRPr="00831905">
        <w:rPr>
          <w:rFonts w:asciiTheme="minorHAnsi" w:hAnsiTheme="minorHAnsi" w:cstheme="minorHAnsi"/>
          <w:sz w:val="22"/>
          <w:szCs w:val="22"/>
        </w:rPr>
        <w:t xml:space="preserve"> when </w:t>
      </w:r>
      <w:r w:rsidR="00A44768" w:rsidRPr="00831905">
        <w:rPr>
          <w:rFonts w:asciiTheme="minorHAnsi" w:hAnsiTheme="minorHAnsi" w:cstheme="minorHAnsi"/>
          <w:sz w:val="22"/>
          <w:szCs w:val="22"/>
        </w:rPr>
        <w:t xml:space="preserve">they are </w:t>
      </w:r>
      <w:r w:rsidR="0049277A" w:rsidRPr="00831905">
        <w:rPr>
          <w:rFonts w:asciiTheme="minorHAnsi" w:hAnsiTheme="minorHAnsi" w:cstheme="minorHAnsi"/>
          <w:sz w:val="22"/>
          <w:szCs w:val="22"/>
        </w:rPr>
        <w:t>supposed to</w:t>
      </w:r>
      <w:r w:rsidR="007D713C" w:rsidRPr="00831905">
        <w:rPr>
          <w:rFonts w:asciiTheme="minorHAnsi" w:hAnsiTheme="minorHAnsi" w:cstheme="minorHAnsi"/>
          <w:sz w:val="22"/>
          <w:szCs w:val="22"/>
        </w:rPr>
        <w:t>,</w:t>
      </w:r>
      <w:r w:rsidR="0049277A" w:rsidRPr="00831905">
        <w:rPr>
          <w:rFonts w:asciiTheme="minorHAnsi" w:hAnsiTheme="minorHAnsi" w:cstheme="minorHAnsi"/>
          <w:sz w:val="22"/>
          <w:szCs w:val="22"/>
        </w:rPr>
        <w:t xml:space="preserve"> </w:t>
      </w:r>
      <w:r w:rsidR="00FE7973" w:rsidRPr="00831905">
        <w:rPr>
          <w:rFonts w:asciiTheme="minorHAnsi" w:hAnsiTheme="minorHAnsi" w:cstheme="minorHAnsi"/>
          <w:sz w:val="22"/>
          <w:szCs w:val="22"/>
        </w:rPr>
        <w:t xml:space="preserve">they might feel that their effort was not worth it. </w:t>
      </w:r>
    </w:p>
    <w:p w14:paraId="10EF6B08" w14:textId="3C4665E9" w:rsidR="009B1E57" w:rsidRDefault="007D713C" w:rsidP="0035382E">
      <w:pPr>
        <w:pStyle w:val="NormalWeb"/>
        <w:shd w:val="clear" w:color="auto" w:fill="FFFFFF"/>
        <w:spacing w:before="0" w:beforeAutospacing="0"/>
        <w:rPr>
          <w:rFonts w:asciiTheme="minorHAnsi" w:hAnsiTheme="minorHAnsi" w:cstheme="minorHAnsi"/>
          <w:sz w:val="22"/>
          <w:szCs w:val="22"/>
        </w:rPr>
      </w:pPr>
      <w:r w:rsidRPr="00831905">
        <w:rPr>
          <w:rFonts w:asciiTheme="minorHAnsi" w:hAnsiTheme="minorHAnsi" w:cstheme="minorHAnsi"/>
          <w:sz w:val="22"/>
          <w:szCs w:val="22"/>
        </w:rPr>
        <w:t xml:space="preserve">These organisations should </w:t>
      </w:r>
      <w:r w:rsidR="006D08BB" w:rsidRPr="00831905">
        <w:rPr>
          <w:rFonts w:asciiTheme="minorHAnsi" w:hAnsiTheme="minorHAnsi" w:cstheme="minorHAnsi"/>
          <w:sz w:val="22"/>
          <w:szCs w:val="22"/>
        </w:rPr>
        <w:t>consider making use of “employee of the month” program</w:t>
      </w:r>
      <w:r w:rsidR="009E3ABA">
        <w:rPr>
          <w:rFonts w:asciiTheme="minorHAnsi" w:hAnsiTheme="minorHAnsi" w:cstheme="minorHAnsi"/>
          <w:sz w:val="22"/>
          <w:szCs w:val="22"/>
        </w:rPr>
        <w:t>s and</w:t>
      </w:r>
      <w:r w:rsidR="006D08BB" w:rsidRPr="00831905">
        <w:rPr>
          <w:rFonts w:asciiTheme="minorHAnsi" w:hAnsiTheme="minorHAnsi" w:cstheme="minorHAnsi"/>
          <w:sz w:val="22"/>
          <w:szCs w:val="22"/>
        </w:rPr>
        <w:t xml:space="preserve"> annual award ceremon</w:t>
      </w:r>
      <w:r w:rsidR="009E3ABA">
        <w:rPr>
          <w:rFonts w:asciiTheme="minorHAnsi" w:hAnsiTheme="minorHAnsi" w:cstheme="minorHAnsi"/>
          <w:sz w:val="22"/>
          <w:szCs w:val="22"/>
        </w:rPr>
        <w:t>ies</w:t>
      </w:r>
      <w:r w:rsidR="006D08BB" w:rsidRPr="00831905">
        <w:rPr>
          <w:rFonts w:asciiTheme="minorHAnsi" w:hAnsiTheme="minorHAnsi" w:cstheme="minorHAnsi"/>
          <w:sz w:val="22"/>
          <w:szCs w:val="22"/>
        </w:rPr>
        <w:t xml:space="preserve">. If an employee successfully finishes </w:t>
      </w:r>
      <w:r w:rsidRPr="00831905">
        <w:rPr>
          <w:rFonts w:asciiTheme="minorHAnsi" w:hAnsiTheme="minorHAnsi" w:cstheme="minorHAnsi"/>
          <w:sz w:val="22"/>
          <w:szCs w:val="22"/>
        </w:rPr>
        <w:t>tasks</w:t>
      </w:r>
      <w:r w:rsidR="006D08BB" w:rsidRPr="00831905">
        <w:rPr>
          <w:rFonts w:asciiTheme="minorHAnsi" w:hAnsiTheme="minorHAnsi" w:cstheme="minorHAnsi"/>
          <w:sz w:val="22"/>
          <w:szCs w:val="22"/>
        </w:rPr>
        <w:t xml:space="preserve">, an announcement </w:t>
      </w:r>
      <w:r w:rsidR="009E3ABA">
        <w:rPr>
          <w:rFonts w:asciiTheme="minorHAnsi" w:hAnsiTheme="minorHAnsi" w:cstheme="minorHAnsi"/>
          <w:sz w:val="22"/>
          <w:szCs w:val="22"/>
        </w:rPr>
        <w:t xml:space="preserve">should be </w:t>
      </w:r>
      <w:r w:rsidR="006D08BB" w:rsidRPr="00831905">
        <w:rPr>
          <w:rFonts w:asciiTheme="minorHAnsi" w:hAnsiTheme="minorHAnsi" w:cstheme="minorHAnsi"/>
          <w:sz w:val="22"/>
          <w:szCs w:val="22"/>
        </w:rPr>
        <w:t xml:space="preserve">on the Intranet site </w:t>
      </w:r>
      <w:r w:rsidR="009E3ABA">
        <w:rPr>
          <w:rFonts w:asciiTheme="minorHAnsi" w:hAnsiTheme="minorHAnsi" w:cstheme="minorHAnsi"/>
          <w:sz w:val="22"/>
          <w:szCs w:val="22"/>
        </w:rPr>
        <w:t>for people to</w:t>
      </w:r>
      <w:r w:rsidR="006D08BB" w:rsidRPr="00831905">
        <w:rPr>
          <w:rFonts w:asciiTheme="minorHAnsi" w:hAnsiTheme="minorHAnsi" w:cstheme="minorHAnsi"/>
          <w:sz w:val="22"/>
          <w:szCs w:val="22"/>
        </w:rPr>
        <w:t xml:space="preserve"> celebrat</w:t>
      </w:r>
      <w:r w:rsidR="009E3ABA">
        <w:rPr>
          <w:rFonts w:asciiTheme="minorHAnsi" w:hAnsiTheme="minorHAnsi" w:cstheme="minorHAnsi"/>
          <w:sz w:val="22"/>
          <w:szCs w:val="22"/>
        </w:rPr>
        <w:t>e them and acknowledge their achievements</w:t>
      </w:r>
      <w:r w:rsidR="006D08BB" w:rsidRPr="00831905">
        <w:rPr>
          <w:rFonts w:asciiTheme="minorHAnsi" w:hAnsiTheme="minorHAnsi" w:cstheme="minorHAnsi"/>
          <w:sz w:val="22"/>
          <w:szCs w:val="22"/>
        </w:rPr>
        <w:t>. </w:t>
      </w:r>
      <w:r w:rsidR="009E3ABA">
        <w:rPr>
          <w:rFonts w:asciiTheme="minorHAnsi" w:hAnsiTheme="minorHAnsi" w:cstheme="minorHAnsi"/>
          <w:sz w:val="22"/>
          <w:szCs w:val="22"/>
        </w:rPr>
        <w:t xml:space="preserve">This is also another </w:t>
      </w:r>
      <w:r w:rsidR="009E3ABA">
        <w:rPr>
          <w:rFonts w:asciiTheme="minorHAnsi" w:hAnsiTheme="minorHAnsi" w:cstheme="minorHAnsi"/>
          <w:sz w:val="22"/>
          <w:szCs w:val="22"/>
        </w:rPr>
        <w:lastRenderedPageBreak/>
        <w:t>technological approach that could be taken.</w:t>
      </w:r>
      <w:r w:rsidR="006D08BB" w:rsidRPr="00831905">
        <w:rPr>
          <w:rFonts w:asciiTheme="minorHAnsi" w:hAnsiTheme="minorHAnsi" w:cstheme="minorHAnsi"/>
          <w:sz w:val="22"/>
          <w:szCs w:val="22"/>
        </w:rPr>
        <w:t xml:space="preserve"> </w:t>
      </w:r>
      <w:r w:rsidR="00F91101">
        <w:rPr>
          <w:rFonts w:asciiTheme="minorHAnsi" w:hAnsiTheme="minorHAnsi" w:cstheme="minorHAnsi"/>
          <w:sz w:val="22"/>
          <w:szCs w:val="22"/>
        </w:rPr>
        <w:t>A</w:t>
      </w:r>
      <w:r w:rsidR="006D08BB" w:rsidRPr="00831905">
        <w:rPr>
          <w:rFonts w:asciiTheme="minorHAnsi" w:hAnsiTheme="minorHAnsi" w:cstheme="minorHAnsi"/>
          <w:sz w:val="22"/>
          <w:szCs w:val="22"/>
        </w:rPr>
        <w:t>cknowledg</w:t>
      </w:r>
      <w:r w:rsidR="00F91101">
        <w:rPr>
          <w:rFonts w:asciiTheme="minorHAnsi" w:hAnsiTheme="minorHAnsi" w:cstheme="minorHAnsi"/>
          <w:sz w:val="22"/>
          <w:szCs w:val="22"/>
        </w:rPr>
        <w:t xml:space="preserve">ing </w:t>
      </w:r>
      <w:r w:rsidR="006D08BB" w:rsidRPr="00831905">
        <w:rPr>
          <w:rFonts w:asciiTheme="minorHAnsi" w:hAnsiTheme="minorHAnsi" w:cstheme="minorHAnsi"/>
          <w:sz w:val="22"/>
          <w:szCs w:val="22"/>
        </w:rPr>
        <w:t xml:space="preserve">everyone on </w:t>
      </w:r>
      <w:r w:rsidR="0087011C">
        <w:rPr>
          <w:rFonts w:asciiTheme="minorHAnsi" w:hAnsiTheme="minorHAnsi" w:cstheme="minorHAnsi"/>
          <w:sz w:val="22"/>
          <w:szCs w:val="22"/>
        </w:rPr>
        <w:t>the organisation</w:t>
      </w:r>
      <w:r w:rsidR="006D08BB" w:rsidRPr="00831905">
        <w:rPr>
          <w:rFonts w:asciiTheme="minorHAnsi" w:hAnsiTheme="minorHAnsi" w:cstheme="minorHAnsi"/>
          <w:sz w:val="22"/>
          <w:szCs w:val="22"/>
        </w:rPr>
        <w:t xml:space="preserve"> by </w:t>
      </w:r>
      <w:r w:rsidR="00F91101">
        <w:rPr>
          <w:rFonts w:asciiTheme="minorHAnsi" w:hAnsiTheme="minorHAnsi" w:cstheme="minorHAnsi"/>
          <w:sz w:val="22"/>
          <w:szCs w:val="22"/>
        </w:rPr>
        <w:t>jotting</w:t>
      </w:r>
      <w:r w:rsidR="006D08BB" w:rsidRPr="00831905">
        <w:rPr>
          <w:rFonts w:asciiTheme="minorHAnsi" w:hAnsiTheme="minorHAnsi" w:cstheme="minorHAnsi"/>
          <w:sz w:val="22"/>
          <w:szCs w:val="22"/>
        </w:rPr>
        <w:t xml:space="preserve"> down the</w:t>
      </w:r>
      <w:r w:rsidR="00F91101">
        <w:rPr>
          <w:rFonts w:asciiTheme="minorHAnsi" w:hAnsiTheme="minorHAnsi" w:cstheme="minorHAnsi"/>
          <w:sz w:val="22"/>
          <w:szCs w:val="22"/>
        </w:rPr>
        <w:t>ir birth dates</w:t>
      </w:r>
      <w:r w:rsidR="006D08BB" w:rsidRPr="00831905">
        <w:rPr>
          <w:rFonts w:asciiTheme="minorHAnsi" w:hAnsiTheme="minorHAnsi" w:cstheme="minorHAnsi"/>
          <w:sz w:val="22"/>
          <w:szCs w:val="22"/>
        </w:rPr>
        <w:t xml:space="preserve"> and work </w:t>
      </w:r>
      <w:r w:rsidR="00A75C24" w:rsidRPr="00831905">
        <w:rPr>
          <w:rFonts w:asciiTheme="minorHAnsi" w:hAnsiTheme="minorHAnsi" w:cstheme="minorHAnsi"/>
          <w:sz w:val="22"/>
          <w:szCs w:val="22"/>
        </w:rPr>
        <w:t>anniversaries</w:t>
      </w:r>
      <w:r w:rsidR="00A75C24">
        <w:rPr>
          <w:rFonts w:asciiTheme="minorHAnsi" w:hAnsiTheme="minorHAnsi" w:cstheme="minorHAnsi"/>
          <w:sz w:val="22"/>
          <w:szCs w:val="22"/>
        </w:rPr>
        <w:t xml:space="preserve"> and</w:t>
      </w:r>
      <w:r w:rsidR="006D08BB" w:rsidRPr="00831905">
        <w:rPr>
          <w:rFonts w:asciiTheme="minorHAnsi" w:hAnsiTheme="minorHAnsi" w:cstheme="minorHAnsi"/>
          <w:sz w:val="22"/>
          <w:szCs w:val="22"/>
        </w:rPr>
        <w:t xml:space="preserve"> </w:t>
      </w:r>
      <w:r w:rsidR="00F91101">
        <w:rPr>
          <w:rFonts w:asciiTheme="minorHAnsi" w:hAnsiTheme="minorHAnsi" w:cstheme="minorHAnsi"/>
          <w:sz w:val="22"/>
          <w:szCs w:val="22"/>
        </w:rPr>
        <w:t xml:space="preserve">allowing then to </w:t>
      </w:r>
      <w:r w:rsidR="006D08BB" w:rsidRPr="00831905">
        <w:rPr>
          <w:rFonts w:asciiTheme="minorHAnsi" w:hAnsiTheme="minorHAnsi" w:cstheme="minorHAnsi"/>
          <w:sz w:val="22"/>
          <w:szCs w:val="22"/>
        </w:rPr>
        <w:t>tak</w:t>
      </w:r>
      <w:r w:rsidR="00F91101">
        <w:rPr>
          <w:rFonts w:asciiTheme="minorHAnsi" w:hAnsiTheme="minorHAnsi" w:cstheme="minorHAnsi"/>
          <w:sz w:val="22"/>
          <w:szCs w:val="22"/>
        </w:rPr>
        <w:t xml:space="preserve">e </w:t>
      </w:r>
      <w:r w:rsidR="006D08BB" w:rsidRPr="00831905">
        <w:rPr>
          <w:rFonts w:asciiTheme="minorHAnsi" w:hAnsiTheme="minorHAnsi" w:cstheme="minorHAnsi"/>
          <w:sz w:val="22"/>
          <w:szCs w:val="22"/>
        </w:rPr>
        <w:t xml:space="preserve">time out </w:t>
      </w:r>
      <w:r w:rsidR="0087011C">
        <w:rPr>
          <w:rFonts w:asciiTheme="minorHAnsi" w:hAnsiTheme="minorHAnsi" w:cstheme="minorHAnsi"/>
          <w:sz w:val="22"/>
          <w:szCs w:val="22"/>
        </w:rPr>
        <w:t xml:space="preserve">for these occasions </w:t>
      </w:r>
      <w:r w:rsidR="00F91101">
        <w:rPr>
          <w:rFonts w:asciiTheme="minorHAnsi" w:hAnsiTheme="minorHAnsi" w:cstheme="minorHAnsi"/>
          <w:sz w:val="22"/>
          <w:szCs w:val="22"/>
        </w:rPr>
        <w:t xml:space="preserve">will also </w:t>
      </w:r>
      <w:r w:rsidR="009E3ABA">
        <w:rPr>
          <w:rFonts w:asciiTheme="minorHAnsi" w:hAnsiTheme="minorHAnsi" w:cstheme="minorHAnsi"/>
          <w:sz w:val="22"/>
          <w:szCs w:val="22"/>
        </w:rPr>
        <w:t xml:space="preserve">give them a </w:t>
      </w:r>
      <w:r w:rsidR="00F91101">
        <w:rPr>
          <w:rFonts w:asciiTheme="minorHAnsi" w:hAnsiTheme="minorHAnsi" w:cstheme="minorHAnsi"/>
          <w:sz w:val="22"/>
          <w:szCs w:val="22"/>
        </w:rPr>
        <w:t xml:space="preserve">good balanced </w:t>
      </w:r>
      <w:r w:rsidR="009E3ABA">
        <w:rPr>
          <w:rFonts w:asciiTheme="minorHAnsi" w:hAnsiTheme="minorHAnsi" w:cstheme="minorHAnsi"/>
          <w:sz w:val="22"/>
          <w:szCs w:val="22"/>
        </w:rPr>
        <w:t>social life as well</w:t>
      </w:r>
      <w:r w:rsidR="006D08BB" w:rsidRPr="00831905">
        <w:rPr>
          <w:rFonts w:asciiTheme="minorHAnsi" w:hAnsiTheme="minorHAnsi" w:cstheme="minorHAnsi"/>
          <w:sz w:val="22"/>
          <w:szCs w:val="22"/>
        </w:rPr>
        <w:t>.</w:t>
      </w:r>
      <w:r w:rsidR="0035382E" w:rsidRPr="00831905">
        <w:rPr>
          <w:rFonts w:asciiTheme="minorHAnsi" w:hAnsiTheme="minorHAnsi" w:cstheme="minorHAnsi"/>
          <w:sz w:val="22"/>
          <w:szCs w:val="22"/>
        </w:rPr>
        <w:t xml:space="preserve"> There are also tools available for managers or supervisors to use to recognise their staff an example of that tool is tool is </w:t>
      </w:r>
      <w:r w:rsidR="0035382E" w:rsidRPr="00831905">
        <w:rPr>
          <w:rFonts w:asciiTheme="minorHAnsi" w:hAnsiTheme="minorHAnsi" w:cstheme="minorHAnsi"/>
          <w:b/>
          <w:bCs/>
          <w:sz w:val="22"/>
          <w:szCs w:val="22"/>
        </w:rPr>
        <w:t>Hoopla</w:t>
      </w:r>
      <w:r w:rsidR="0035382E" w:rsidRPr="00831905">
        <w:rPr>
          <w:rFonts w:asciiTheme="minorHAnsi" w:hAnsiTheme="minorHAnsi" w:cstheme="minorHAnsi"/>
          <w:sz w:val="22"/>
          <w:szCs w:val="22"/>
        </w:rPr>
        <w:t xml:space="preserve">, which allows managers to celebrate even the smallest achievement. </w:t>
      </w:r>
      <w:r w:rsidR="00E50162">
        <w:rPr>
          <w:rFonts w:asciiTheme="minorHAnsi" w:hAnsiTheme="minorHAnsi" w:cstheme="minorHAnsi"/>
          <w:sz w:val="22"/>
          <w:szCs w:val="22"/>
        </w:rPr>
        <w:t xml:space="preserve">Using such tools covers the technological aspects of the PESTLE analysis. </w:t>
      </w:r>
      <w:r w:rsidR="0035382E" w:rsidRPr="00831905">
        <w:rPr>
          <w:rFonts w:asciiTheme="minorHAnsi" w:hAnsiTheme="minorHAnsi" w:cstheme="minorHAnsi"/>
          <w:sz w:val="22"/>
          <w:szCs w:val="22"/>
        </w:rPr>
        <w:t xml:space="preserve">When employees reach their goals, they </w:t>
      </w:r>
      <w:r w:rsidR="009E3ABA">
        <w:rPr>
          <w:rFonts w:asciiTheme="minorHAnsi" w:hAnsiTheme="minorHAnsi" w:cstheme="minorHAnsi"/>
          <w:sz w:val="22"/>
          <w:szCs w:val="22"/>
        </w:rPr>
        <w:t xml:space="preserve">should be </w:t>
      </w:r>
      <w:r w:rsidR="0035382E" w:rsidRPr="00831905">
        <w:rPr>
          <w:rFonts w:asciiTheme="minorHAnsi" w:hAnsiTheme="minorHAnsi" w:cstheme="minorHAnsi"/>
          <w:sz w:val="22"/>
          <w:szCs w:val="22"/>
        </w:rPr>
        <w:t xml:space="preserve">rewarded, and their success shared with the entire team. </w:t>
      </w:r>
      <w:r w:rsidR="009B1E57">
        <w:rPr>
          <w:rFonts w:asciiTheme="minorHAnsi" w:hAnsiTheme="minorHAnsi" w:cstheme="minorHAnsi"/>
          <w:sz w:val="22"/>
          <w:szCs w:val="22"/>
        </w:rPr>
        <w:t>Managers within the organisations should also be encouraging their staff which will also go a long way in keeping them motivated.</w:t>
      </w:r>
    </w:p>
    <w:p w14:paraId="19861E29" w14:textId="68B9F539" w:rsidR="008117E3" w:rsidRPr="00831905" w:rsidRDefault="008117E3" w:rsidP="00FE24E7">
      <w:pPr>
        <w:pStyle w:val="Heading3"/>
      </w:pPr>
      <w:bookmarkStart w:id="7" w:name="_Toc57148187"/>
      <w:r w:rsidRPr="00831905">
        <w:t>Best decision-making technique:</w:t>
      </w:r>
      <w:bookmarkEnd w:id="7"/>
      <w:r w:rsidRPr="00831905">
        <w:t xml:space="preserve"> </w:t>
      </w:r>
    </w:p>
    <w:p w14:paraId="2466D331" w14:textId="44B8D52E" w:rsidR="008117E3" w:rsidRPr="00831905" w:rsidRDefault="008117E3" w:rsidP="008117E3">
      <w:pPr>
        <w:rPr>
          <w:rFonts w:cstheme="minorHAnsi"/>
        </w:rPr>
      </w:pPr>
      <w:r w:rsidRPr="00831905">
        <w:rPr>
          <w:rFonts w:cstheme="minorHAnsi"/>
        </w:rPr>
        <w:t xml:space="preserve">In decision making especially in settings like a care home, it is important that staff feel involved and engaged in decisions made that will affect them. In such cases, group decision making will be the best approach for reaching a consensus for better decisions where the organisation and </w:t>
      </w:r>
      <w:r w:rsidR="0046568A" w:rsidRPr="00831905">
        <w:rPr>
          <w:rFonts w:cstheme="minorHAnsi"/>
        </w:rPr>
        <w:t>its</w:t>
      </w:r>
      <w:r w:rsidRPr="00831905">
        <w:rPr>
          <w:rFonts w:cstheme="minorHAnsi"/>
        </w:rPr>
        <w:t xml:space="preserve"> employees are happy at the end. </w:t>
      </w:r>
      <w:sdt>
        <w:sdtPr>
          <w:rPr>
            <w:rFonts w:cstheme="minorHAnsi"/>
          </w:rPr>
          <w:id w:val="-1254816270"/>
          <w:citation/>
        </w:sdtPr>
        <w:sdtEndPr/>
        <w:sdtContent>
          <w:r w:rsidR="00CC7EBB">
            <w:rPr>
              <w:rFonts w:cstheme="minorHAnsi"/>
            </w:rPr>
            <w:fldChar w:fldCharType="begin"/>
          </w:r>
          <w:r w:rsidR="00CC7EBB">
            <w:rPr>
              <w:rFonts w:cstheme="minorHAnsi"/>
            </w:rPr>
            <w:instrText xml:space="preserve"> CITATION And20 \l 2057 </w:instrText>
          </w:r>
          <w:r w:rsidR="00CC7EBB">
            <w:rPr>
              <w:rFonts w:cstheme="minorHAnsi"/>
            </w:rPr>
            <w:fldChar w:fldCharType="separate"/>
          </w:r>
          <w:r w:rsidR="003578CC" w:rsidRPr="003578CC">
            <w:rPr>
              <w:rFonts w:cstheme="minorHAnsi"/>
              <w:noProof/>
            </w:rPr>
            <w:t>(Andrei, 2020)</w:t>
          </w:r>
          <w:r w:rsidR="00CC7EBB">
            <w:rPr>
              <w:rFonts w:cstheme="minorHAnsi"/>
            </w:rPr>
            <w:fldChar w:fldCharType="end"/>
          </w:r>
        </w:sdtContent>
      </w:sdt>
    </w:p>
    <w:p w14:paraId="17C0B846" w14:textId="77777777" w:rsidR="008117E3" w:rsidRPr="00831905" w:rsidRDefault="008117E3" w:rsidP="008117E3">
      <w:pPr>
        <w:rPr>
          <w:rFonts w:cstheme="minorHAnsi"/>
          <w:shd w:val="clear" w:color="auto" w:fill="FBFBFB"/>
        </w:rPr>
      </w:pPr>
      <w:r w:rsidRPr="00831905">
        <w:rPr>
          <w:rFonts w:cstheme="minorHAnsi"/>
          <w:shd w:val="clear" w:color="auto" w:fill="FBFBFB"/>
        </w:rPr>
        <w:t>Decisions like that of a care home needs full group participation to explore the situation, provide input, and make a final choice. Groups can often make better decisions than any one person, this s why group decisions is essential. The group decision making can start with brainstorming ideas and ranking them appropriately. Below is an example of how the solutions suggested could be ranked:</w:t>
      </w:r>
    </w:p>
    <w:tbl>
      <w:tblPr>
        <w:tblStyle w:val="TableGrid"/>
        <w:tblW w:w="0" w:type="auto"/>
        <w:tblLook w:val="04A0" w:firstRow="1" w:lastRow="0" w:firstColumn="1" w:lastColumn="0" w:noHBand="0" w:noVBand="1"/>
      </w:tblPr>
      <w:tblGrid>
        <w:gridCol w:w="4508"/>
        <w:gridCol w:w="4508"/>
      </w:tblGrid>
      <w:tr w:rsidR="00831905" w:rsidRPr="00831905" w14:paraId="24963F36" w14:textId="77777777" w:rsidTr="003D0318">
        <w:tc>
          <w:tcPr>
            <w:tcW w:w="4508" w:type="dxa"/>
          </w:tcPr>
          <w:p w14:paraId="576A151E" w14:textId="77777777" w:rsidR="008117E3" w:rsidRPr="00831905" w:rsidRDefault="008117E3" w:rsidP="003D0318">
            <w:pPr>
              <w:rPr>
                <w:rFonts w:cstheme="minorHAnsi"/>
              </w:rPr>
            </w:pPr>
            <w:r w:rsidRPr="00831905">
              <w:rPr>
                <w:rFonts w:cstheme="minorHAnsi"/>
              </w:rPr>
              <w:t xml:space="preserve">Solutions </w:t>
            </w:r>
          </w:p>
        </w:tc>
        <w:tc>
          <w:tcPr>
            <w:tcW w:w="4508" w:type="dxa"/>
          </w:tcPr>
          <w:p w14:paraId="1BB908E0" w14:textId="77777777" w:rsidR="008117E3" w:rsidRPr="00831905" w:rsidRDefault="008117E3" w:rsidP="003D0318">
            <w:pPr>
              <w:rPr>
                <w:rFonts w:cstheme="minorHAnsi"/>
              </w:rPr>
            </w:pPr>
            <w:r w:rsidRPr="00831905">
              <w:rPr>
                <w:rFonts w:cstheme="minorHAnsi"/>
              </w:rPr>
              <w:t>Ranking</w:t>
            </w:r>
          </w:p>
        </w:tc>
      </w:tr>
      <w:tr w:rsidR="00831905" w:rsidRPr="00831905" w14:paraId="37DD2D89" w14:textId="77777777" w:rsidTr="003D0318">
        <w:tc>
          <w:tcPr>
            <w:tcW w:w="4508" w:type="dxa"/>
          </w:tcPr>
          <w:p w14:paraId="3303B92F" w14:textId="77777777" w:rsidR="008117E3" w:rsidRPr="00831905" w:rsidRDefault="008117E3" w:rsidP="003D0318">
            <w:pPr>
              <w:rPr>
                <w:rFonts w:cstheme="minorHAnsi"/>
              </w:rPr>
            </w:pPr>
            <w:r w:rsidRPr="00831905">
              <w:rPr>
                <w:rFonts w:cstheme="minorHAnsi"/>
              </w:rPr>
              <w:t xml:space="preserve">Workload management </w:t>
            </w:r>
          </w:p>
        </w:tc>
        <w:tc>
          <w:tcPr>
            <w:tcW w:w="4508" w:type="dxa"/>
          </w:tcPr>
          <w:p w14:paraId="30E40D40" w14:textId="77777777" w:rsidR="008117E3" w:rsidRPr="00831905" w:rsidRDefault="008117E3" w:rsidP="003D0318">
            <w:pPr>
              <w:rPr>
                <w:rFonts w:cstheme="minorHAnsi"/>
              </w:rPr>
            </w:pPr>
            <w:r w:rsidRPr="00831905">
              <w:rPr>
                <w:rFonts w:cstheme="minorHAnsi"/>
              </w:rPr>
              <w:t>1</w:t>
            </w:r>
          </w:p>
        </w:tc>
      </w:tr>
      <w:tr w:rsidR="00831905" w:rsidRPr="00831905" w14:paraId="130C6F61" w14:textId="77777777" w:rsidTr="003D0318">
        <w:tc>
          <w:tcPr>
            <w:tcW w:w="4508" w:type="dxa"/>
          </w:tcPr>
          <w:p w14:paraId="3B28C014" w14:textId="77777777" w:rsidR="008117E3" w:rsidRPr="00831905" w:rsidRDefault="008117E3" w:rsidP="003D0318">
            <w:pPr>
              <w:rPr>
                <w:rFonts w:cstheme="minorHAnsi"/>
              </w:rPr>
            </w:pPr>
            <w:r w:rsidRPr="00831905">
              <w:rPr>
                <w:rFonts w:cstheme="minorHAnsi"/>
              </w:rPr>
              <w:t>Encouraging work and life balance</w:t>
            </w:r>
          </w:p>
        </w:tc>
        <w:tc>
          <w:tcPr>
            <w:tcW w:w="4508" w:type="dxa"/>
          </w:tcPr>
          <w:p w14:paraId="255D9AE8" w14:textId="77777777" w:rsidR="008117E3" w:rsidRPr="00831905" w:rsidRDefault="008117E3" w:rsidP="003D0318">
            <w:pPr>
              <w:rPr>
                <w:rFonts w:cstheme="minorHAnsi"/>
              </w:rPr>
            </w:pPr>
            <w:r w:rsidRPr="00831905">
              <w:rPr>
                <w:rFonts w:cstheme="minorHAnsi"/>
              </w:rPr>
              <w:t>1</w:t>
            </w:r>
          </w:p>
        </w:tc>
      </w:tr>
      <w:tr w:rsidR="00831905" w:rsidRPr="00831905" w14:paraId="224C5B99" w14:textId="77777777" w:rsidTr="003D0318">
        <w:tc>
          <w:tcPr>
            <w:tcW w:w="4508" w:type="dxa"/>
          </w:tcPr>
          <w:p w14:paraId="5F199F73" w14:textId="77777777" w:rsidR="008117E3" w:rsidRPr="00831905" w:rsidRDefault="008117E3" w:rsidP="003D0318">
            <w:pPr>
              <w:rPr>
                <w:rFonts w:cstheme="minorHAnsi"/>
              </w:rPr>
            </w:pPr>
            <w:r w:rsidRPr="00831905">
              <w:rPr>
                <w:rFonts w:cstheme="minorHAnsi"/>
              </w:rPr>
              <w:t xml:space="preserve">Reward and recognition </w:t>
            </w:r>
          </w:p>
        </w:tc>
        <w:tc>
          <w:tcPr>
            <w:tcW w:w="4508" w:type="dxa"/>
          </w:tcPr>
          <w:p w14:paraId="7506D5FE" w14:textId="77777777" w:rsidR="008117E3" w:rsidRPr="00831905" w:rsidRDefault="008117E3" w:rsidP="003D0318">
            <w:pPr>
              <w:rPr>
                <w:rFonts w:cstheme="minorHAnsi"/>
              </w:rPr>
            </w:pPr>
            <w:r w:rsidRPr="00831905">
              <w:rPr>
                <w:rFonts w:cstheme="minorHAnsi"/>
              </w:rPr>
              <w:t>2</w:t>
            </w:r>
          </w:p>
        </w:tc>
      </w:tr>
    </w:tbl>
    <w:p w14:paraId="6662CCD4" w14:textId="77777777" w:rsidR="008117E3" w:rsidRPr="00831905" w:rsidRDefault="008117E3" w:rsidP="008117E3">
      <w:pPr>
        <w:rPr>
          <w:rFonts w:cstheme="minorHAnsi"/>
        </w:rPr>
      </w:pPr>
    </w:p>
    <w:p w14:paraId="7758CF75" w14:textId="77777777" w:rsidR="008117E3" w:rsidRPr="00831905" w:rsidRDefault="008117E3" w:rsidP="00FE24E7">
      <w:pPr>
        <w:pStyle w:val="Heading3"/>
      </w:pPr>
      <w:bookmarkStart w:id="8" w:name="_Toc57148188"/>
      <w:r w:rsidRPr="00831905">
        <w:t>Reason for ranking of solutions</w:t>
      </w:r>
      <w:bookmarkEnd w:id="8"/>
    </w:p>
    <w:p w14:paraId="251BB1AB" w14:textId="67AB373C" w:rsidR="008117E3" w:rsidRPr="00831905" w:rsidRDefault="008117E3" w:rsidP="008117E3">
      <w:pPr>
        <w:rPr>
          <w:rFonts w:cstheme="minorHAnsi"/>
        </w:rPr>
      </w:pPr>
      <w:r w:rsidRPr="00831905">
        <w:rPr>
          <w:rFonts w:cstheme="minorHAnsi"/>
        </w:rPr>
        <w:t>The solutions I have suggested all together add up to three solutions with their own subsets. I have ranked these solutions based on positions. At first position is “Workload management” and “Encouraging work and life balance”, these two solutions are positioned at the same place because I think they complement each other</w:t>
      </w:r>
      <w:r w:rsidR="00F54BEB" w:rsidRPr="00831905">
        <w:rPr>
          <w:rFonts w:cstheme="minorHAnsi"/>
        </w:rPr>
        <w:t xml:space="preserve"> quite well</w:t>
      </w:r>
      <w:r w:rsidRPr="00831905">
        <w:rPr>
          <w:rFonts w:cstheme="minorHAnsi"/>
        </w:rPr>
        <w:t xml:space="preserve">. Managing employee’s workload to make sure that they do not burn themselves out or over stress themselves, this in another way encourages a good work and life balance because workload is properly managed. </w:t>
      </w:r>
    </w:p>
    <w:p w14:paraId="327BB1D5" w14:textId="77777777" w:rsidR="008117E3" w:rsidRPr="00831905" w:rsidRDefault="008117E3" w:rsidP="008117E3">
      <w:pPr>
        <w:rPr>
          <w:rFonts w:cstheme="minorHAnsi"/>
        </w:rPr>
      </w:pPr>
      <w:r w:rsidRPr="00831905">
        <w:rPr>
          <w:rFonts w:cstheme="minorHAnsi"/>
        </w:rPr>
        <w:t xml:space="preserve">Reward and recognition are ranked second position because I feel like an organisation cannot rely on first rewarding or recognising its employee’s without having proper workload management in place. Only when staff are not stressed out or burnout they can truly accept and enjoy the fact that they are being recognised and rewarded. </w:t>
      </w:r>
    </w:p>
    <w:p w14:paraId="3B269C40" w14:textId="719F0A0B" w:rsidR="009522E5" w:rsidRPr="00831905" w:rsidRDefault="00704670" w:rsidP="00FE24E7">
      <w:pPr>
        <w:pStyle w:val="Heading3"/>
      </w:pPr>
      <w:bookmarkStart w:id="9" w:name="_Toc57148189"/>
      <w:r w:rsidRPr="00831905">
        <w:t xml:space="preserve">What to consider for </w:t>
      </w:r>
      <w:bookmarkEnd w:id="9"/>
      <w:r w:rsidR="00111652" w:rsidRPr="00831905">
        <w:t>implementation?</w:t>
      </w:r>
    </w:p>
    <w:p w14:paraId="15C713FE" w14:textId="333C8268" w:rsidR="00765005" w:rsidRPr="00831905" w:rsidRDefault="00765005" w:rsidP="00704670">
      <w:pPr>
        <w:pStyle w:val="ListParagraph"/>
        <w:numPr>
          <w:ilvl w:val="0"/>
          <w:numId w:val="2"/>
        </w:numPr>
        <w:rPr>
          <w:rFonts w:cstheme="minorHAnsi"/>
          <w:spacing w:val="2"/>
          <w:shd w:val="clear" w:color="auto" w:fill="FFFFFF"/>
        </w:rPr>
      </w:pPr>
      <w:r w:rsidRPr="00831905">
        <w:rPr>
          <w:rFonts w:cstheme="minorHAnsi"/>
          <w:spacing w:val="2"/>
          <w:shd w:val="clear" w:color="auto" w:fill="FFFFFF"/>
        </w:rPr>
        <w:t xml:space="preserve">Identifying the </w:t>
      </w:r>
      <w:r w:rsidR="002F734E">
        <w:rPr>
          <w:rFonts w:cstheme="minorHAnsi"/>
          <w:spacing w:val="2"/>
          <w:shd w:val="clear" w:color="auto" w:fill="FFFFFF"/>
        </w:rPr>
        <w:t xml:space="preserve">steps and actions </w:t>
      </w:r>
      <w:r w:rsidRPr="00831905">
        <w:rPr>
          <w:rFonts w:cstheme="minorHAnsi"/>
          <w:spacing w:val="2"/>
          <w:shd w:val="clear" w:color="auto" w:fill="FFFFFF"/>
        </w:rPr>
        <w:t>required to carry out the decision</w:t>
      </w:r>
    </w:p>
    <w:p w14:paraId="5BB5766B" w14:textId="19530E21" w:rsidR="0032517A" w:rsidRPr="00831905" w:rsidRDefault="00704670" w:rsidP="0032517A">
      <w:pPr>
        <w:pStyle w:val="NormalWeb"/>
        <w:numPr>
          <w:ilvl w:val="0"/>
          <w:numId w:val="2"/>
        </w:numPr>
        <w:shd w:val="clear" w:color="auto" w:fill="FBFBFB"/>
        <w:spacing w:before="0" w:beforeAutospacing="0" w:after="0" w:afterAutospacing="0" w:line="293" w:lineRule="atLeast"/>
        <w:textAlignment w:val="baseline"/>
        <w:rPr>
          <w:rFonts w:asciiTheme="minorHAnsi" w:hAnsiTheme="minorHAnsi" w:cstheme="minorHAnsi"/>
          <w:sz w:val="22"/>
          <w:szCs w:val="22"/>
        </w:rPr>
      </w:pPr>
      <w:r w:rsidRPr="00831905">
        <w:rPr>
          <w:rFonts w:asciiTheme="minorHAnsi" w:hAnsiTheme="minorHAnsi" w:cstheme="minorHAnsi"/>
          <w:spacing w:val="2"/>
          <w:sz w:val="22"/>
          <w:szCs w:val="22"/>
          <w:shd w:val="clear" w:color="auto" w:fill="FFFFFF"/>
        </w:rPr>
        <w:t xml:space="preserve">Once a decision is made, communication needs to be made to all </w:t>
      </w:r>
      <w:r w:rsidR="009C6AA8" w:rsidRPr="00831905">
        <w:rPr>
          <w:rFonts w:asciiTheme="minorHAnsi" w:hAnsiTheme="minorHAnsi" w:cstheme="minorHAnsi"/>
          <w:spacing w:val="2"/>
          <w:sz w:val="22"/>
          <w:szCs w:val="22"/>
          <w:shd w:val="clear" w:color="auto" w:fill="FFFFFF"/>
        </w:rPr>
        <w:t>employees</w:t>
      </w:r>
      <w:r w:rsidRPr="00831905">
        <w:rPr>
          <w:rFonts w:asciiTheme="minorHAnsi" w:hAnsiTheme="minorHAnsi" w:cstheme="minorHAnsi"/>
          <w:spacing w:val="2"/>
          <w:sz w:val="22"/>
          <w:szCs w:val="22"/>
          <w:shd w:val="clear" w:color="auto" w:fill="FFFFFF"/>
        </w:rPr>
        <w:t xml:space="preserve"> who are affected by the decisions taken and an explanation given </w:t>
      </w:r>
      <w:r w:rsidR="0032517A" w:rsidRPr="00831905">
        <w:rPr>
          <w:rFonts w:asciiTheme="minorHAnsi" w:hAnsiTheme="minorHAnsi" w:cstheme="minorHAnsi"/>
          <w:spacing w:val="2"/>
          <w:sz w:val="22"/>
          <w:szCs w:val="22"/>
          <w:shd w:val="clear" w:color="auto" w:fill="FFFFFF"/>
        </w:rPr>
        <w:t xml:space="preserve">which will make them feel more involved in the implementation process. </w:t>
      </w:r>
      <w:r w:rsidR="0032517A" w:rsidRPr="00831905">
        <w:rPr>
          <w:rFonts w:asciiTheme="minorHAnsi" w:hAnsiTheme="minorHAnsi" w:cstheme="minorHAnsi"/>
          <w:sz w:val="22"/>
          <w:szCs w:val="22"/>
        </w:rPr>
        <w:t xml:space="preserve">The more information provided to them about the implementation process, the more likely they will be to support the decisions </w:t>
      </w:r>
      <w:r w:rsidR="00495024">
        <w:rPr>
          <w:rFonts w:asciiTheme="minorHAnsi" w:hAnsiTheme="minorHAnsi" w:cstheme="minorHAnsi"/>
          <w:sz w:val="22"/>
          <w:szCs w:val="22"/>
        </w:rPr>
        <w:t xml:space="preserve">that will be </w:t>
      </w:r>
      <w:r w:rsidR="0032517A" w:rsidRPr="00831905">
        <w:rPr>
          <w:rFonts w:asciiTheme="minorHAnsi" w:hAnsiTheme="minorHAnsi" w:cstheme="minorHAnsi"/>
          <w:sz w:val="22"/>
          <w:szCs w:val="22"/>
        </w:rPr>
        <w:t>taken. If flaw</w:t>
      </w:r>
      <w:r w:rsidR="00735604">
        <w:rPr>
          <w:rFonts w:asciiTheme="minorHAnsi" w:hAnsiTheme="minorHAnsi" w:cstheme="minorHAnsi"/>
          <w:sz w:val="22"/>
          <w:szCs w:val="22"/>
        </w:rPr>
        <w:t>s are pointed out in this process</w:t>
      </w:r>
      <w:r w:rsidR="0032517A" w:rsidRPr="00831905">
        <w:rPr>
          <w:rFonts w:asciiTheme="minorHAnsi" w:hAnsiTheme="minorHAnsi" w:cstheme="minorHAnsi"/>
          <w:sz w:val="22"/>
          <w:szCs w:val="22"/>
        </w:rPr>
        <w:t>,</w:t>
      </w:r>
      <w:r w:rsidR="00735604">
        <w:rPr>
          <w:rFonts w:asciiTheme="minorHAnsi" w:hAnsiTheme="minorHAnsi" w:cstheme="minorHAnsi"/>
          <w:sz w:val="22"/>
          <w:szCs w:val="22"/>
        </w:rPr>
        <w:t xml:space="preserve"> </w:t>
      </w:r>
      <w:r w:rsidR="0032517A" w:rsidRPr="00831905">
        <w:rPr>
          <w:rFonts w:asciiTheme="minorHAnsi" w:hAnsiTheme="minorHAnsi" w:cstheme="minorHAnsi"/>
          <w:sz w:val="22"/>
          <w:szCs w:val="22"/>
        </w:rPr>
        <w:t>input</w:t>
      </w:r>
      <w:r w:rsidR="00735604">
        <w:rPr>
          <w:rFonts w:asciiTheme="minorHAnsi" w:hAnsiTheme="minorHAnsi" w:cstheme="minorHAnsi"/>
          <w:sz w:val="22"/>
          <w:szCs w:val="22"/>
        </w:rPr>
        <w:t>s should be welcomed,</w:t>
      </w:r>
      <w:r w:rsidR="0032517A" w:rsidRPr="00831905">
        <w:rPr>
          <w:rFonts w:asciiTheme="minorHAnsi" w:hAnsiTheme="minorHAnsi" w:cstheme="minorHAnsi"/>
          <w:sz w:val="22"/>
          <w:szCs w:val="22"/>
        </w:rPr>
        <w:t xml:space="preserve"> and </w:t>
      </w:r>
      <w:r w:rsidR="00735604">
        <w:rPr>
          <w:rFonts w:asciiTheme="minorHAnsi" w:hAnsiTheme="minorHAnsi" w:cstheme="minorHAnsi"/>
          <w:sz w:val="22"/>
          <w:szCs w:val="22"/>
        </w:rPr>
        <w:t xml:space="preserve">the plan </w:t>
      </w:r>
      <w:r w:rsidR="0032517A" w:rsidRPr="00831905">
        <w:rPr>
          <w:rFonts w:asciiTheme="minorHAnsi" w:hAnsiTheme="minorHAnsi" w:cstheme="minorHAnsi"/>
          <w:sz w:val="22"/>
          <w:szCs w:val="22"/>
        </w:rPr>
        <w:t>review</w:t>
      </w:r>
      <w:r w:rsidR="00735604">
        <w:rPr>
          <w:rFonts w:asciiTheme="minorHAnsi" w:hAnsiTheme="minorHAnsi" w:cstheme="minorHAnsi"/>
          <w:sz w:val="22"/>
          <w:szCs w:val="22"/>
        </w:rPr>
        <w:t>ed.</w:t>
      </w:r>
      <w:r w:rsidR="0032517A" w:rsidRPr="00831905">
        <w:rPr>
          <w:rFonts w:asciiTheme="minorHAnsi" w:hAnsiTheme="minorHAnsi" w:cstheme="minorHAnsi"/>
          <w:sz w:val="22"/>
          <w:szCs w:val="22"/>
        </w:rPr>
        <w:t xml:space="preserve"> </w:t>
      </w:r>
      <w:r w:rsidR="00735604">
        <w:rPr>
          <w:rFonts w:asciiTheme="minorHAnsi" w:hAnsiTheme="minorHAnsi" w:cstheme="minorHAnsi"/>
          <w:sz w:val="22"/>
          <w:szCs w:val="22"/>
        </w:rPr>
        <w:t xml:space="preserve">It will be </w:t>
      </w:r>
      <w:r w:rsidR="0032517A" w:rsidRPr="00831905">
        <w:rPr>
          <w:rFonts w:asciiTheme="minorHAnsi" w:hAnsiTheme="minorHAnsi" w:cstheme="minorHAnsi"/>
          <w:sz w:val="22"/>
          <w:szCs w:val="22"/>
        </w:rPr>
        <w:t xml:space="preserve">much better to </w:t>
      </w:r>
      <w:r w:rsidR="00735604">
        <w:rPr>
          <w:rFonts w:asciiTheme="minorHAnsi" w:hAnsiTheme="minorHAnsi" w:cstheme="minorHAnsi"/>
          <w:sz w:val="22"/>
          <w:szCs w:val="22"/>
        </w:rPr>
        <w:t>implement reviewed adjustments to the plan with immediate effect</w:t>
      </w:r>
      <w:r w:rsidR="0032517A" w:rsidRPr="00831905">
        <w:rPr>
          <w:rFonts w:asciiTheme="minorHAnsi" w:hAnsiTheme="minorHAnsi" w:cstheme="minorHAnsi"/>
          <w:sz w:val="22"/>
          <w:szCs w:val="22"/>
        </w:rPr>
        <w:t>,</w:t>
      </w:r>
      <w:r w:rsidR="00925782">
        <w:rPr>
          <w:rFonts w:asciiTheme="minorHAnsi" w:hAnsiTheme="minorHAnsi" w:cstheme="minorHAnsi"/>
          <w:sz w:val="22"/>
          <w:szCs w:val="22"/>
        </w:rPr>
        <w:t xml:space="preserve"> </w:t>
      </w:r>
      <w:r w:rsidR="0032517A" w:rsidRPr="00831905">
        <w:rPr>
          <w:rFonts w:asciiTheme="minorHAnsi" w:hAnsiTheme="minorHAnsi" w:cstheme="minorHAnsi"/>
          <w:sz w:val="22"/>
          <w:szCs w:val="22"/>
        </w:rPr>
        <w:t xml:space="preserve">than having to do it expensively </w:t>
      </w:r>
      <w:r w:rsidR="00925782">
        <w:rPr>
          <w:rFonts w:asciiTheme="minorHAnsi" w:hAnsiTheme="minorHAnsi" w:cstheme="minorHAnsi"/>
          <w:sz w:val="22"/>
          <w:szCs w:val="22"/>
        </w:rPr>
        <w:t xml:space="preserve">at the end when or </w:t>
      </w:r>
      <w:r w:rsidR="0032517A" w:rsidRPr="00831905">
        <w:rPr>
          <w:rFonts w:asciiTheme="minorHAnsi" w:hAnsiTheme="minorHAnsi" w:cstheme="minorHAnsi"/>
          <w:sz w:val="22"/>
          <w:szCs w:val="22"/>
        </w:rPr>
        <w:t xml:space="preserve">if </w:t>
      </w:r>
      <w:r w:rsidR="00925782">
        <w:rPr>
          <w:rFonts w:asciiTheme="minorHAnsi" w:hAnsiTheme="minorHAnsi" w:cstheme="minorHAnsi"/>
          <w:sz w:val="22"/>
          <w:szCs w:val="22"/>
        </w:rPr>
        <w:t>the</w:t>
      </w:r>
      <w:r w:rsidR="0032517A" w:rsidRPr="00831905">
        <w:rPr>
          <w:rFonts w:asciiTheme="minorHAnsi" w:hAnsiTheme="minorHAnsi" w:cstheme="minorHAnsi"/>
          <w:sz w:val="22"/>
          <w:szCs w:val="22"/>
        </w:rPr>
        <w:t xml:space="preserve"> plans have failed.</w:t>
      </w:r>
    </w:p>
    <w:p w14:paraId="5111A623" w14:textId="5B8CBE03" w:rsidR="00765005" w:rsidRPr="00831905" w:rsidRDefault="00765005" w:rsidP="0032517A">
      <w:pPr>
        <w:pStyle w:val="ListParagraph"/>
        <w:rPr>
          <w:rFonts w:cstheme="minorHAnsi"/>
          <w:spacing w:val="2"/>
          <w:shd w:val="clear" w:color="auto" w:fill="FFFFFF"/>
        </w:rPr>
      </w:pPr>
    </w:p>
    <w:p w14:paraId="4B3FE59C" w14:textId="6FF4D64B" w:rsidR="00D600D1" w:rsidRPr="00831905" w:rsidRDefault="00685209" w:rsidP="00EB02F2">
      <w:pPr>
        <w:pStyle w:val="ListParagraph"/>
        <w:numPr>
          <w:ilvl w:val="0"/>
          <w:numId w:val="2"/>
        </w:numPr>
        <w:rPr>
          <w:rFonts w:cstheme="minorHAnsi"/>
          <w:b/>
          <w:bCs/>
        </w:rPr>
      </w:pPr>
      <w:r w:rsidRPr="00831905">
        <w:rPr>
          <w:rFonts w:cstheme="minorHAnsi"/>
          <w:spacing w:val="2"/>
          <w:shd w:val="clear" w:color="auto" w:fill="FFFFFF"/>
        </w:rPr>
        <w:lastRenderedPageBreak/>
        <w:t>I</w:t>
      </w:r>
      <w:r w:rsidR="00765005" w:rsidRPr="00831905">
        <w:rPr>
          <w:rFonts w:cstheme="minorHAnsi"/>
          <w:spacing w:val="2"/>
          <w:shd w:val="clear" w:color="auto" w:fill="FFFFFF"/>
        </w:rPr>
        <w:t>dentifying and allocating whatever tangible and intangible resources are required and setting a timeframe for implementation.</w:t>
      </w:r>
    </w:p>
    <w:p w14:paraId="5B5820D1" w14:textId="5D782733" w:rsidR="00C72342" w:rsidRPr="00831905" w:rsidRDefault="00D07DE9" w:rsidP="007E5049">
      <w:pPr>
        <w:pStyle w:val="Heading3"/>
      </w:pPr>
      <w:bookmarkStart w:id="10" w:name="_Toc57148190"/>
      <w:r w:rsidRPr="00831905">
        <w:t>M</w:t>
      </w:r>
      <w:r w:rsidR="00004F30" w:rsidRPr="00831905">
        <w:t>onitoring and review techniques to ensure successful implementation of the solution</w:t>
      </w:r>
      <w:bookmarkEnd w:id="10"/>
    </w:p>
    <w:p w14:paraId="5416C5C1" w14:textId="33CBAFC0" w:rsidR="00004F30" w:rsidRPr="00831905" w:rsidRDefault="00EB02F2">
      <w:pPr>
        <w:rPr>
          <w:rFonts w:cstheme="minorHAnsi"/>
        </w:rPr>
      </w:pPr>
      <w:r w:rsidRPr="00831905">
        <w:rPr>
          <w:rFonts w:cstheme="minorHAnsi"/>
        </w:rPr>
        <w:t>In other to monitor and review the implementation process, the best implementation technique that could be used for this is PDSA</w:t>
      </w:r>
      <w:r w:rsidR="006F50E5" w:rsidRPr="00831905">
        <w:rPr>
          <w:rFonts w:cstheme="minorHAnsi"/>
        </w:rPr>
        <w:t xml:space="preserve"> </w:t>
      </w:r>
      <w:r w:rsidRPr="00831905">
        <w:rPr>
          <w:rFonts w:cstheme="minorHAnsi"/>
        </w:rPr>
        <w:t>(Plan, Do, Study, Act)</w:t>
      </w:r>
      <w:sdt>
        <w:sdtPr>
          <w:rPr>
            <w:rFonts w:cstheme="minorHAnsi"/>
          </w:rPr>
          <w:id w:val="-1223522461"/>
          <w:citation/>
        </w:sdtPr>
        <w:sdtEndPr/>
        <w:sdtContent>
          <w:r w:rsidR="00912DB6">
            <w:rPr>
              <w:rFonts w:cstheme="minorHAnsi"/>
            </w:rPr>
            <w:fldChar w:fldCharType="begin"/>
          </w:r>
          <w:r w:rsidR="00912DB6">
            <w:rPr>
              <w:rFonts w:cstheme="minorHAnsi"/>
            </w:rPr>
            <w:instrText xml:space="preserve"> CITATION Car18 \l 2057 </w:instrText>
          </w:r>
          <w:r w:rsidR="00912DB6">
            <w:rPr>
              <w:rFonts w:cstheme="minorHAnsi"/>
            </w:rPr>
            <w:fldChar w:fldCharType="separate"/>
          </w:r>
          <w:r w:rsidR="003578CC">
            <w:rPr>
              <w:rFonts w:cstheme="minorHAnsi"/>
              <w:noProof/>
            </w:rPr>
            <w:t xml:space="preserve"> </w:t>
          </w:r>
          <w:r w:rsidR="003578CC" w:rsidRPr="003578CC">
            <w:rPr>
              <w:rFonts w:cstheme="minorHAnsi"/>
              <w:noProof/>
            </w:rPr>
            <w:t>(Owen, 2018)</w:t>
          </w:r>
          <w:r w:rsidR="00912DB6">
            <w:rPr>
              <w:rFonts w:cstheme="minorHAnsi"/>
            </w:rPr>
            <w:fldChar w:fldCharType="end"/>
          </w:r>
        </w:sdtContent>
      </w:sdt>
      <w:r w:rsidRPr="00831905">
        <w:rPr>
          <w:rFonts w:cstheme="minorHAnsi"/>
        </w:rPr>
        <w:t xml:space="preserve">. </w:t>
      </w:r>
      <w:r w:rsidR="006F50E5" w:rsidRPr="00831905">
        <w:rPr>
          <w:rFonts w:cstheme="minorHAnsi"/>
        </w:rPr>
        <w:t>The stages of PDSA are as follows:</w:t>
      </w:r>
    </w:p>
    <w:p w14:paraId="39E4BBA5" w14:textId="558A196F" w:rsidR="006F50E5" w:rsidRPr="00831905" w:rsidRDefault="006F50E5" w:rsidP="006F50E5">
      <w:pPr>
        <w:pStyle w:val="ListParagraph"/>
        <w:numPr>
          <w:ilvl w:val="0"/>
          <w:numId w:val="3"/>
        </w:numPr>
        <w:rPr>
          <w:rFonts w:cstheme="minorHAnsi"/>
        </w:rPr>
      </w:pPr>
      <w:r w:rsidRPr="00831905">
        <w:rPr>
          <w:rFonts w:cstheme="minorHAnsi"/>
        </w:rPr>
        <w:t>Plan</w:t>
      </w:r>
      <w:r w:rsidR="0085489F" w:rsidRPr="00831905">
        <w:rPr>
          <w:rFonts w:cstheme="minorHAnsi"/>
        </w:rPr>
        <w:t xml:space="preserve">: define the objectives, </w:t>
      </w:r>
      <w:r w:rsidR="00181F8B" w:rsidRPr="00831905">
        <w:rPr>
          <w:rFonts w:cstheme="minorHAnsi"/>
        </w:rPr>
        <w:t>questions,</w:t>
      </w:r>
      <w:r w:rsidR="0085489F" w:rsidRPr="00831905">
        <w:rPr>
          <w:rFonts w:cstheme="minorHAnsi"/>
        </w:rPr>
        <w:t xml:space="preserve"> and predictions. Plan to answer questions like who, what, where and when</w:t>
      </w:r>
      <w:r w:rsidR="00181F8B" w:rsidRPr="00831905">
        <w:rPr>
          <w:rFonts w:cstheme="minorHAnsi"/>
        </w:rPr>
        <w:t xml:space="preserve">. Data collection like building questionnaires or survey need to be developed and planned to answer these questions. </w:t>
      </w:r>
    </w:p>
    <w:p w14:paraId="3750634C" w14:textId="1F99B693" w:rsidR="006F50E5" w:rsidRPr="00831905" w:rsidRDefault="006F50E5" w:rsidP="006F50E5">
      <w:pPr>
        <w:pStyle w:val="ListParagraph"/>
        <w:numPr>
          <w:ilvl w:val="0"/>
          <w:numId w:val="3"/>
        </w:numPr>
        <w:rPr>
          <w:rFonts w:cstheme="minorHAnsi"/>
        </w:rPr>
      </w:pPr>
      <w:r w:rsidRPr="00831905">
        <w:rPr>
          <w:rFonts w:cstheme="minorHAnsi"/>
        </w:rPr>
        <w:t xml:space="preserve">Do- </w:t>
      </w:r>
      <w:r w:rsidR="00181F8B" w:rsidRPr="00831905">
        <w:rPr>
          <w:rFonts w:cstheme="minorHAnsi"/>
        </w:rPr>
        <w:t>here the plan can be carried out, data collection and the analysis can also be carried out</w:t>
      </w:r>
      <w:r w:rsidR="00F174E3">
        <w:rPr>
          <w:rFonts w:cstheme="minorHAnsi"/>
        </w:rPr>
        <w:t xml:space="preserve"> from the survey or questionnaire</w:t>
      </w:r>
      <w:r w:rsidR="0092409F">
        <w:rPr>
          <w:rFonts w:cstheme="minorHAnsi"/>
        </w:rPr>
        <w:t>s collected</w:t>
      </w:r>
      <w:r w:rsidR="00181F8B" w:rsidRPr="00831905">
        <w:rPr>
          <w:rFonts w:cstheme="minorHAnsi"/>
        </w:rPr>
        <w:t xml:space="preserve">. </w:t>
      </w:r>
    </w:p>
    <w:p w14:paraId="7CC57A5A" w14:textId="7F6D3021" w:rsidR="0085489F" w:rsidRPr="00831905" w:rsidRDefault="0085489F" w:rsidP="006F50E5">
      <w:pPr>
        <w:pStyle w:val="ListParagraph"/>
        <w:numPr>
          <w:ilvl w:val="0"/>
          <w:numId w:val="3"/>
        </w:numPr>
        <w:rPr>
          <w:rFonts w:cstheme="minorHAnsi"/>
        </w:rPr>
      </w:pPr>
      <w:r w:rsidRPr="00831905">
        <w:rPr>
          <w:rFonts w:cstheme="minorHAnsi"/>
        </w:rPr>
        <w:t>Study</w:t>
      </w:r>
      <w:r w:rsidR="0092527A" w:rsidRPr="00831905">
        <w:rPr>
          <w:rFonts w:cstheme="minorHAnsi"/>
        </w:rPr>
        <w:t xml:space="preserve">- </w:t>
      </w:r>
      <w:r w:rsidR="0092409F">
        <w:rPr>
          <w:rFonts w:cstheme="minorHAnsi"/>
        </w:rPr>
        <w:t xml:space="preserve">the </w:t>
      </w:r>
      <w:r w:rsidR="0092527A" w:rsidRPr="00831905">
        <w:rPr>
          <w:rFonts w:cstheme="minorHAnsi"/>
        </w:rPr>
        <w:t xml:space="preserve">data collected from either questionnaires or survey can be studies and compared to expected outcomes. </w:t>
      </w:r>
      <w:r w:rsidR="00A26164" w:rsidRPr="00831905">
        <w:rPr>
          <w:rFonts w:cstheme="minorHAnsi"/>
        </w:rPr>
        <w:t>By</w:t>
      </w:r>
      <w:r w:rsidR="0092527A" w:rsidRPr="00831905">
        <w:rPr>
          <w:rFonts w:cstheme="minorHAnsi"/>
        </w:rPr>
        <w:t xml:space="preserve"> studying </w:t>
      </w:r>
      <w:r w:rsidR="00A26164" w:rsidRPr="00831905">
        <w:rPr>
          <w:rFonts w:cstheme="minorHAnsi"/>
        </w:rPr>
        <w:t xml:space="preserve">this data what is learned from it can also be summarised. </w:t>
      </w:r>
    </w:p>
    <w:p w14:paraId="6EE74C0A" w14:textId="0D055772" w:rsidR="00475A9D" w:rsidRPr="00BF2E79" w:rsidRDefault="0085489F" w:rsidP="002923A3">
      <w:pPr>
        <w:pStyle w:val="ListParagraph"/>
        <w:numPr>
          <w:ilvl w:val="0"/>
          <w:numId w:val="3"/>
        </w:numPr>
        <w:rPr>
          <w:rFonts w:cstheme="minorHAnsi"/>
          <w:b/>
          <w:bCs/>
          <w:u w:val="single"/>
        </w:rPr>
      </w:pPr>
      <w:r w:rsidRPr="00831905">
        <w:rPr>
          <w:rFonts w:cstheme="minorHAnsi"/>
        </w:rPr>
        <w:t xml:space="preserve">Act- </w:t>
      </w:r>
      <w:r w:rsidR="00FB7115" w:rsidRPr="00831905">
        <w:rPr>
          <w:rFonts w:cstheme="minorHAnsi"/>
        </w:rPr>
        <w:t>from what is learned, it can be determined if the solution implementation is going to work or is working, from there decision can be made to complete the implementation</w:t>
      </w:r>
      <w:r w:rsidR="0092409F">
        <w:rPr>
          <w:rFonts w:cstheme="minorHAnsi"/>
        </w:rPr>
        <w:t>.</w:t>
      </w:r>
    </w:p>
    <w:p w14:paraId="20F85EDF" w14:textId="77777777" w:rsidR="00BF2E79" w:rsidRPr="002C14F4" w:rsidRDefault="00BF2E79" w:rsidP="00BF2E79">
      <w:pPr>
        <w:pStyle w:val="ListParagraph"/>
        <w:rPr>
          <w:rFonts w:cstheme="minorHAnsi"/>
          <w:b/>
          <w:bCs/>
          <w:u w:val="single"/>
        </w:rPr>
      </w:pPr>
    </w:p>
    <w:p w14:paraId="11BE708D" w14:textId="70E0D770" w:rsidR="002C14F4" w:rsidRDefault="002C14F4" w:rsidP="007E5049">
      <w:pPr>
        <w:pStyle w:val="Heading1"/>
      </w:pPr>
      <w:bookmarkStart w:id="11" w:name="_Toc57148191"/>
      <w:r w:rsidRPr="002C14F4">
        <w:t>Conclusion</w:t>
      </w:r>
      <w:bookmarkEnd w:id="11"/>
    </w:p>
    <w:p w14:paraId="7CB5CE02" w14:textId="2C6B7CE2" w:rsidR="002C14F4" w:rsidRPr="002C14F4" w:rsidRDefault="002C14F4" w:rsidP="002C14F4">
      <w:pPr>
        <w:rPr>
          <w:rFonts w:cstheme="minorHAnsi"/>
        </w:rPr>
      </w:pPr>
      <w:r>
        <w:rPr>
          <w:rFonts w:cstheme="minorHAnsi"/>
        </w:rPr>
        <w:t xml:space="preserve">In conclusion it has been </w:t>
      </w:r>
      <w:r w:rsidR="00567695">
        <w:rPr>
          <w:rFonts w:cstheme="minorHAnsi"/>
        </w:rPr>
        <w:t xml:space="preserve">proven </w:t>
      </w:r>
      <w:r>
        <w:rPr>
          <w:rFonts w:cstheme="minorHAnsi"/>
        </w:rPr>
        <w:t xml:space="preserve">how staff feeling undervalued and overworked has effects on the organisation. These issues are to be dealt with as soon as they arise to retain staff and end the endless cycle of always having to recruit new staff. </w:t>
      </w:r>
      <w:r w:rsidR="00567695">
        <w:rPr>
          <w:rFonts w:cstheme="minorHAnsi"/>
        </w:rPr>
        <w:t>S</w:t>
      </w:r>
      <w:r w:rsidR="001D1D87">
        <w:rPr>
          <w:rFonts w:cstheme="minorHAnsi"/>
        </w:rPr>
        <w:t xml:space="preserve">taff </w:t>
      </w:r>
      <w:r w:rsidR="004845BB">
        <w:rPr>
          <w:rFonts w:cstheme="minorHAnsi"/>
        </w:rPr>
        <w:t>must</w:t>
      </w:r>
      <w:r w:rsidR="001D1D87">
        <w:rPr>
          <w:rFonts w:cstheme="minorHAnsi"/>
        </w:rPr>
        <w:t xml:space="preserve"> </w:t>
      </w:r>
      <w:r w:rsidR="00567695">
        <w:rPr>
          <w:rFonts w:cstheme="minorHAnsi"/>
        </w:rPr>
        <w:t xml:space="preserve">feel </w:t>
      </w:r>
      <w:r w:rsidR="001D1D87">
        <w:rPr>
          <w:rFonts w:cstheme="minorHAnsi"/>
        </w:rPr>
        <w:t xml:space="preserve">involved </w:t>
      </w:r>
      <w:r w:rsidR="00567695">
        <w:rPr>
          <w:rFonts w:cstheme="minorHAnsi"/>
        </w:rPr>
        <w:t>i</w:t>
      </w:r>
      <w:r w:rsidR="001D1D87">
        <w:rPr>
          <w:rFonts w:cstheme="minorHAnsi"/>
        </w:rPr>
        <w:t xml:space="preserve">n the process </w:t>
      </w:r>
      <w:r w:rsidR="00567695">
        <w:rPr>
          <w:rFonts w:cstheme="minorHAnsi"/>
        </w:rPr>
        <w:t>of decision making from the be</w:t>
      </w:r>
      <w:r w:rsidR="001D1D87">
        <w:rPr>
          <w:rFonts w:cstheme="minorHAnsi"/>
        </w:rPr>
        <w:t xml:space="preserve">ginning </w:t>
      </w:r>
      <w:r w:rsidR="004845BB">
        <w:rPr>
          <w:rFonts w:cstheme="minorHAnsi"/>
        </w:rPr>
        <w:t xml:space="preserve">to </w:t>
      </w:r>
      <w:r w:rsidR="00567695">
        <w:rPr>
          <w:rFonts w:cstheme="minorHAnsi"/>
        </w:rPr>
        <w:t xml:space="preserve">the end for </w:t>
      </w:r>
      <w:r w:rsidR="004845BB">
        <w:rPr>
          <w:rFonts w:cstheme="minorHAnsi"/>
        </w:rPr>
        <w:t>accept</w:t>
      </w:r>
      <w:r w:rsidR="00567695">
        <w:rPr>
          <w:rFonts w:cstheme="minorHAnsi"/>
        </w:rPr>
        <w:t xml:space="preserve">ance </w:t>
      </w:r>
      <w:r w:rsidR="004845BB">
        <w:rPr>
          <w:rFonts w:cstheme="minorHAnsi"/>
        </w:rPr>
        <w:t>and appl</w:t>
      </w:r>
      <w:r w:rsidR="00567695">
        <w:rPr>
          <w:rFonts w:cstheme="minorHAnsi"/>
        </w:rPr>
        <w:t>ication of the decision taken.</w:t>
      </w:r>
      <w:r w:rsidR="004845BB">
        <w:rPr>
          <w:rFonts w:cstheme="minorHAnsi"/>
        </w:rPr>
        <w:t xml:space="preserve"> I will end by saying with valued staff comes motivation and enthusiasm for them which will in turn lead to the smooth daily running of these homes.</w:t>
      </w:r>
    </w:p>
    <w:p w14:paraId="11FE0B32" w14:textId="552E6B8D" w:rsidR="002C14F4" w:rsidRPr="002C14F4" w:rsidRDefault="002C14F4" w:rsidP="002C14F4">
      <w:pPr>
        <w:rPr>
          <w:rFonts w:cstheme="minorHAnsi"/>
          <w:b/>
          <w:bCs/>
          <w:u w:val="single"/>
        </w:rPr>
      </w:pPr>
    </w:p>
    <w:bookmarkStart w:id="12" w:name="_Toc57148192" w:displacedByCustomXml="next"/>
    <w:sdt>
      <w:sdtPr>
        <w:rPr>
          <w:rFonts w:asciiTheme="minorHAnsi" w:eastAsiaTheme="minorHAnsi" w:hAnsiTheme="minorHAnsi" w:cstheme="minorBidi"/>
          <w:color w:val="auto"/>
          <w:sz w:val="22"/>
          <w:szCs w:val="22"/>
          <w:lang w:val="en-GB"/>
        </w:rPr>
        <w:id w:val="-1392952950"/>
        <w:docPartObj>
          <w:docPartGallery w:val="Bibliographies"/>
          <w:docPartUnique/>
        </w:docPartObj>
      </w:sdtPr>
      <w:sdtEndPr/>
      <w:sdtContent>
        <w:p w14:paraId="03B18E39" w14:textId="552062DA" w:rsidR="00912DB6" w:rsidRDefault="00912DB6">
          <w:pPr>
            <w:pStyle w:val="Heading1"/>
          </w:pPr>
          <w:r>
            <w:t>References</w:t>
          </w:r>
          <w:bookmarkEnd w:id="12"/>
        </w:p>
        <w:sdt>
          <w:sdtPr>
            <w:id w:val="-573587230"/>
            <w:bibliography/>
          </w:sdtPr>
          <w:sdtEndPr/>
          <w:sdtContent>
            <w:p w14:paraId="5942587A" w14:textId="77777777" w:rsidR="003578CC" w:rsidRDefault="00912DB6" w:rsidP="003578CC">
              <w:pPr>
                <w:pStyle w:val="Bibliography"/>
                <w:ind w:left="720" w:hanging="720"/>
                <w:rPr>
                  <w:noProof/>
                  <w:sz w:val="24"/>
                  <w:szCs w:val="24"/>
                  <w:lang w:val="en-US"/>
                </w:rPr>
              </w:pPr>
              <w:r>
                <w:fldChar w:fldCharType="begin"/>
              </w:r>
              <w:r>
                <w:instrText xml:space="preserve"> BIBLIOGRAPHY </w:instrText>
              </w:r>
              <w:r>
                <w:fldChar w:fldCharType="separate"/>
              </w:r>
              <w:r w:rsidR="003578CC">
                <w:rPr>
                  <w:noProof/>
                  <w:lang w:val="en-US"/>
                </w:rPr>
                <w:t xml:space="preserve">Andrei. (2020, November 3). </w:t>
              </w:r>
              <w:r w:rsidR="003578CC">
                <w:rPr>
                  <w:i/>
                  <w:iCs/>
                  <w:noProof/>
                  <w:lang w:val="en-US"/>
                </w:rPr>
                <w:t>guide-to-group-decision-making-techniques-tools</w:t>
              </w:r>
              <w:r w:rsidR="003578CC">
                <w:rPr>
                  <w:noProof/>
                  <w:lang w:val="en-US"/>
                </w:rPr>
                <w:t>. Retrieved from airfocus.com: https://airfocus.com/blog/guide-to-group-decision-making-techniques-tools/</w:t>
              </w:r>
            </w:p>
            <w:p w14:paraId="614916A3" w14:textId="77777777" w:rsidR="003578CC" w:rsidRDefault="003578CC" w:rsidP="003578CC">
              <w:pPr>
                <w:pStyle w:val="Bibliography"/>
                <w:ind w:left="720" w:hanging="720"/>
                <w:rPr>
                  <w:noProof/>
                  <w:lang w:val="en-US"/>
                </w:rPr>
              </w:pPr>
              <w:r>
                <w:rPr>
                  <w:noProof/>
                  <w:lang w:val="en-US"/>
                </w:rPr>
                <w:t xml:space="preserve">Chapman, B. (2020). </w:t>
              </w:r>
              <w:r>
                <w:rPr>
                  <w:i/>
                  <w:iCs/>
                  <w:noProof/>
                  <w:lang w:val="en-US"/>
                </w:rPr>
                <w:t>More than half of UK workers want to find a new job, survey finds.</w:t>
              </w:r>
              <w:r>
                <w:rPr>
                  <w:noProof/>
                  <w:lang w:val="en-US"/>
                </w:rPr>
                <w:t xml:space="preserve"> Independent.</w:t>
              </w:r>
            </w:p>
            <w:p w14:paraId="4BF64EA5" w14:textId="77777777" w:rsidR="003578CC" w:rsidRDefault="003578CC" w:rsidP="003578CC">
              <w:pPr>
                <w:pStyle w:val="Bibliography"/>
                <w:ind w:left="720" w:hanging="720"/>
                <w:rPr>
                  <w:noProof/>
                  <w:lang w:val="en-US"/>
                </w:rPr>
              </w:pPr>
              <w:r>
                <w:rPr>
                  <w:noProof/>
                  <w:lang w:val="en-US"/>
                </w:rPr>
                <w:t xml:space="preserve">GOV.UK. (n.d.). </w:t>
              </w:r>
              <w:r>
                <w:rPr>
                  <w:i/>
                  <w:iCs/>
                  <w:noProof/>
                  <w:lang w:val="en-US"/>
                </w:rPr>
                <w:t>maximum-weekly-working-hours</w:t>
              </w:r>
              <w:r>
                <w:rPr>
                  <w:noProof/>
                  <w:lang w:val="en-US"/>
                </w:rPr>
                <w:t>. Retrieved from https://www.gov.uk/: https://www.gov.uk/maximum-weekly-working-hours</w:t>
              </w:r>
            </w:p>
            <w:p w14:paraId="4333EB34" w14:textId="77777777" w:rsidR="003578CC" w:rsidRDefault="003578CC" w:rsidP="003578CC">
              <w:pPr>
                <w:pStyle w:val="Bibliography"/>
                <w:ind w:left="720" w:hanging="720"/>
                <w:rPr>
                  <w:noProof/>
                  <w:lang w:val="en-US"/>
                </w:rPr>
              </w:pPr>
              <w:r>
                <w:rPr>
                  <w:noProof/>
                  <w:lang w:val="en-US"/>
                </w:rPr>
                <w:t xml:space="preserve">Hamlin, K. (n.d.). </w:t>
              </w:r>
              <w:r>
                <w:rPr>
                  <w:i/>
                  <w:iCs/>
                  <w:noProof/>
                  <w:lang w:val="en-US"/>
                </w:rPr>
                <w:t>can-lack-cooperation-affect-productivity-workplace</w:t>
              </w:r>
              <w:r>
                <w:rPr>
                  <w:noProof/>
                  <w:lang w:val="en-US"/>
                </w:rPr>
                <w:t>. Retrieved from smallbusiness.chron.com: https://smallbusiness.chron.com/can-lack-cooperation-affect-productivity-workplace-13395.html</w:t>
              </w:r>
            </w:p>
            <w:p w14:paraId="39D30CDF" w14:textId="77777777" w:rsidR="003578CC" w:rsidRDefault="003578CC" w:rsidP="003578CC">
              <w:pPr>
                <w:pStyle w:val="Bibliography"/>
                <w:ind w:left="720" w:hanging="720"/>
                <w:rPr>
                  <w:noProof/>
                  <w:lang w:val="en-US"/>
                </w:rPr>
              </w:pPr>
              <w:r>
                <w:rPr>
                  <w:noProof/>
                  <w:lang w:val="en-US"/>
                </w:rPr>
                <w:t xml:space="preserve">Osho, G. &amp;. (2006). Correlation of Morale, Productivity and Profit in Organizations. </w:t>
              </w:r>
              <w:r>
                <w:rPr>
                  <w:i/>
                  <w:iCs/>
                  <w:noProof/>
                  <w:lang w:val="en-US"/>
                </w:rPr>
                <w:t>National Social Science Journal</w:t>
              </w:r>
              <w:r>
                <w:rPr>
                  <w:noProof/>
                  <w:lang w:val="en-US"/>
                </w:rPr>
                <w:t>, 108-115.</w:t>
              </w:r>
            </w:p>
            <w:p w14:paraId="70A19ED3" w14:textId="77777777" w:rsidR="003578CC" w:rsidRDefault="003578CC" w:rsidP="003578CC">
              <w:pPr>
                <w:pStyle w:val="Bibliography"/>
                <w:ind w:left="720" w:hanging="720"/>
                <w:rPr>
                  <w:noProof/>
                  <w:lang w:val="en-US"/>
                </w:rPr>
              </w:pPr>
              <w:r>
                <w:rPr>
                  <w:noProof/>
                  <w:lang w:val="en-US"/>
                </w:rPr>
                <w:t>Owen, C. (2018, December 10). Retrieved from https://www.skillsforleadership.co.uk/describe-which-planning-monitoring-and-review-techniques-could-be-used-to-manage-innovation-and-change/</w:t>
              </w:r>
            </w:p>
            <w:p w14:paraId="0357005D" w14:textId="77777777" w:rsidR="003578CC" w:rsidRDefault="003578CC" w:rsidP="003578CC">
              <w:pPr>
                <w:pStyle w:val="Bibliography"/>
                <w:ind w:left="720" w:hanging="720"/>
                <w:rPr>
                  <w:noProof/>
                  <w:lang w:val="en-US"/>
                </w:rPr>
              </w:pPr>
              <w:r>
                <w:rPr>
                  <w:noProof/>
                  <w:lang w:val="en-US"/>
                </w:rPr>
                <w:t xml:space="preserve">Quain, S. (2019, February 12). </w:t>
              </w:r>
              <w:r>
                <w:rPr>
                  <w:i/>
                  <w:iCs/>
                  <w:noProof/>
                  <w:lang w:val="en-US"/>
                </w:rPr>
                <w:t>causes-resistance-change-organization</w:t>
              </w:r>
              <w:r>
                <w:rPr>
                  <w:noProof/>
                  <w:lang w:val="en-US"/>
                </w:rPr>
                <w:t>. Retrieved from smallbusiness.chron.com: https://smallbusiness.chron.com/causes-resistance-change-organization-347.html</w:t>
              </w:r>
            </w:p>
            <w:p w14:paraId="3BB59F11" w14:textId="77777777" w:rsidR="003578CC" w:rsidRDefault="003578CC" w:rsidP="003578CC">
              <w:pPr>
                <w:pStyle w:val="Bibliography"/>
                <w:ind w:left="720" w:hanging="720"/>
                <w:rPr>
                  <w:noProof/>
                  <w:lang w:val="en-US"/>
                </w:rPr>
              </w:pPr>
              <w:r>
                <w:rPr>
                  <w:noProof/>
                  <w:lang w:val="en-US"/>
                </w:rPr>
                <w:lastRenderedPageBreak/>
                <w:t>Voges, J. (2003). Ugly Office Politics Hurt Morale Productivity.</w:t>
              </w:r>
            </w:p>
            <w:p w14:paraId="38F82476" w14:textId="58713FF0" w:rsidR="00FB474C" w:rsidRPr="00912DB6" w:rsidRDefault="00912DB6" w:rsidP="003578CC">
              <w:r>
                <w:rPr>
                  <w:b/>
                  <w:bCs/>
                  <w:noProof/>
                </w:rPr>
                <w:fldChar w:fldCharType="end"/>
              </w:r>
            </w:p>
          </w:sdtContent>
        </w:sdt>
      </w:sdtContent>
    </w:sdt>
    <w:sectPr w:rsidR="00FB474C" w:rsidRPr="00912D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DB579A"/>
    <w:multiLevelType w:val="hybridMultilevel"/>
    <w:tmpl w:val="24BE08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D012BE"/>
    <w:multiLevelType w:val="multilevel"/>
    <w:tmpl w:val="65608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A432B0"/>
    <w:multiLevelType w:val="hybridMultilevel"/>
    <w:tmpl w:val="ABE8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lvl w:ilvl="0">
        <w:numFmt w:val="bullet"/>
        <w:lvlText w:val=""/>
        <w:lvlJc w:val="left"/>
        <w:pPr>
          <w:tabs>
            <w:tab w:val="num" w:pos="720"/>
          </w:tabs>
          <w:ind w:left="720" w:hanging="360"/>
        </w:pPr>
        <w:rPr>
          <w:rFonts w:ascii="Symbol" w:hAnsi="Symbol" w:hint="default"/>
          <w:sz w:val="20"/>
        </w:rPr>
      </w:lvl>
    </w:lvlOverride>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F30"/>
    <w:rsid w:val="00004F30"/>
    <w:rsid w:val="00020026"/>
    <w:rsid w:val="00030DBB"/>
    <w:rsid w:val="00032B9D"/>
    <w:rsid w:val="0004389E"/>
    <w:rsid w:val="00046D36"/>
    <w:rsid w:val="00096E13"/>
    <w:rsid w:val="000A60C2"/>
    <w:rsid w:val="000E0338"/>
    <w:rsid w:val="000E63D6"/>
    <w:rsid w:val="000F5B12"/>
    <w:rsid w:val="00100747"/>
    <w:rsid w:val="001115A8"/>
    <w:rsid w:val="00111652"/>
    <w:rsid w:val="00116EFD"/>
    <w:rsid w:val="00143AFE"/>
    <w:rsid w:val="00147201"/>
    <w:rsid w:val="00161E3D"/>
    <w:rsid w:val="00163225"/>
    <w:rsid w:val="001728D7"/>
    <w:rsid w:val="00181F8B"/>
    <w:rsid w:val="001A00DB"/>
    <w:rsid w:val="001C2406"/>
    <w:rsid w:val="001D1D87"/>
    <w:rsid w:val="001F6B45"/>
    <w:rsid w:val="00204C03"/>
    <w:rsid w:val="002878C8"/>
    <w:rsid w:val="002A518C"/>
    <w:rsid w:val="002A6302"/>
    <w:rsid w:val="002C14F4"/>
    <w:rsid w:val="002D7E3F"/>
    <w:rsid w:val="002F734E"/>
    <w:rsid w:val="00315156"/>
    <w:rsid w:val="00317502"/>
    <w:rsid w:val="0032517A"/>
    <w:rsid w:val="003338D5"/>
    <w:rsid w:val="00351514"/>
    <w:rsid w:val="0035382E"/>
    <w:rsid w:val="003578CC"/>
    <w:rsid w:val="00364C85"/>
    <w:rsid w:val="003864EF"/>
    <w:rsid w:val="003C2053"/>
    <w:rsid w:val="003C7626"/>
    <w:rsid w:val="003D5A29"/>
    <w:rsid w:val="0046568A"/>
    <w:rsid w:val="00467560"/>
    <w:rsid w:val="00475A9D"/>
    <w:rsid w:val="00477AA8"/>
    <w:rsid w:val="004845BB"/>
    <w:rsid w:val="0049277A"/>
    <w:rsid w:val="00495024"/>
    <w:rsid w:val="004F527A"/>
    <w:rsid w:val="00511103"/>
    <w:rsid w:val="005160C6"/>
    <w:rsid w:val="005202B4"/>
    <w:rsid w:val="00532D35"/>
    <w:rsid w:val="005350AD"/>
    <w:rsid w:val="005426B4"/>
    <w:rsid w:val="00564314"/>
    <w:rsid w:val="00567695"/>
    <w:rsid w:val="005A0C0F"/>
    <w:rsid w:val="005F5145"/>
    <w:rsid w:val="006160EF"/>
    <w:rsid w:val="006350C5"/>
    <w:rsid w:val="0066588D"/>
    <w:rsid w:val="00672271"/>
    <w:rsid w:val="00674B07"/>
    <w:rsid w:val="00680820"/>
    <w:rsid w:val="00682A17"/>
    <w:rsid w:val="00685209"/>
    <w:rsid w:val="006B6769"/>
    <w:rsid w:val="006D08BB"/>
    <w:rsid w:val="006F50E5"/>
    <w:rsid w:val="00703E36"/>
    <w:rsid w:val="00704670"/>
    <w:rsid w:val="00735604"/>
    <w:rsid w:val="00753EBA"/>
    <w:rsid w:val="00765005"/>
    <w:rsid w:val="007848E9"/>
    <w:rsid w:val="007877F2"/>
    <w:rsid w:val="0079221C"/>
    <w:rsid w:val="00793816"/>
    <w:rsid w:val="0079772F"/>
    <w:rsid w:val="007C6CE5"/>
    <w:rsid w:val="007D3655"/>
    <w:rsid w:val="007D713C"/>
    <w:rsid w:val="007E2B14"/>
    <w:rsid w:val="007E4C2C"/>
    <w:rsid w:val="007E5049"/>
    <w:rsid w:val="008017D2"/>
    <w:rsid w:val="008117E3"/>
    <w:rsid w:val="00826238"/>
    <w:rsid w:val="00831905"/>
    <w:rsid w:val="0085489F"/>
    <w:rsid w:val="008610D3"/>
    <w:rsid w:val="00861522"/>
    <w:rsid w:val="0087011C"/>
    <w:rsid w:val="0088153A"/>
    <w:rsid w:val="00895371"/>
    <w:rsid w:val="008B3338"/>
    <w:rsid w:val="008D5436"/>
    <w:rsid w:val="00912DB6"/>
    <w:rsid w:val="00921DE3"/>
    <w:rsid w:val="0092409F"/>
    <w:rsid w:val="0092527A"/>
    <w:rsid w:val="00925782"/>
    <w:rsid w:val="009522E5"/>
    <w:rsid w:val="0097194B"/>
    <w:rsid w:val="009763D2"/>
    <w:rsid w:val="00981DD5"/>
    <w:rsid w:val="009B0918"/>
    <w:rsid w:val="009B1E57"/>
    <w:rsid w:val="009C2B0D"/>
    <w:rsid w:val="009C6AA8"/>
    <w:rsid w:val="009C7256"/>
    <w:rsid w:val="009C7B5F"/>
    <w:rsid w:val="009D1E58"/>
    <w:rsid w:val="009E3ABA"/>
    <w:rsid w:val="009F2C41"/>
    <w:rsid w:val="009F7C3D"/>
    <w:rsid w:val="00A26164"/>
    <w:rsid w:val="00A44768"/>
    <w:rsid w:val="00A756EB"/>
    <w:rsid w:val="00A75C24"/>
    <w:rsid w:val="00A93342"/>
    <w:rsid w:val="00AC7B4E"/>
    <w:rsid w:val="00AE4785"/>
    <w:rsid w:val="00AF1F6C"/>
    <w:rsid w:val="00AF264E"/>
    <w:rsid w:val="00B31467"/>
    <w:rsid w:val="00B366DF"/>
    <w:rsid w:val="00BA6DFB"/>
    <w:rsid w:val="00BE2351"/>
    <w:rsid w:val="00BE2D10"/>
    <w:rsid w:val="00BE611B"/>
    <w:rsid w:val="00BF2E79"/>
    <w:rsid w:val="00C36AE7"/>
    <w:rsid w:val="00C57EC9"/>
    <w:rsid w:val="00C96AD9"/>
    <w:rsid w:val="00CC7EBB"/>
    <w:rsid w:val="00D07DE9"/>
    <w:rsid w:val="00D213EB"/>
    <w:rsid w:val="00D25E38"/>
    <w:rsid w:val="00D510C0"/>
    <w:rsid w:val="00D57942"/>
    <w:rsid w:val="00D600D1"/>
    <w:rsid w:val="00D63D9F"/>
    <w:rsid w:val="00D81B5B"/>
    <w:rsid w:val="00D91AE1"/>
    <w:rsid w:val="00DA1988"/>
    <w:rsid w:val="00DD125C"/>
    <w:rsid w:val="00E0157A"/>
    <w:rsid w:val="00E10215"/>
    <w:rsid w:val="00E11760"/>
    <w:rsid w:val="00E206FF"/>
    <w:rsid w:val="00E24ADE"/>
    <w:rsid w:val="00E30E76"/>
    <w:rsid w:val="00E34B8C"/>
    <w:rsid w:val="00E50162"/>
    <w:rsid w:val="00E53D24"/>
    <w:rsid w:val="00E64FCE"/>
    <w:rsid w:val="00EA6715"/>
    <w:rsid w:val="00EB02F2"/>
    <w:rsid w:val="00EB0772"/>
    <w:rsid w:val="00EC71B5"/>
    <w:rsid w:val="00EF21F2"/>
    <w:rsid w:val="00F174E3"/>
    <w:rsid w:val="00F20A84"/>
    <w:rsid w:val="00F250C3"/>
    <w:rsid w:val="00F30E1F"/>
    <w:rsid w:val="00F54BEB"/>
    <w:rsid w:val="00F5656B"/>
    <w:rsid w:val="00F67ABD"/>
    <w:rsid w:val="00F7103F"/>
    <w:rsid w:val="00F75FA8"/>
    <w:rsid w:val="00F91101"/>
    <w:rsid w:val="00FB3611"/>
    <w:rsid w:val="00FB474C"/>
    <w:rsid w:val="00FB7115"/>
    <w:rsid w:val="00FD77AA"/>
    <w:rsid w:val="00FE24E7"/>
    <w:rsid w:val="00FE7973"/>
    <w:rsid w:val="00FF0ADE"/>
    <w:rsid w:val="00FF2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FEED7"/>
  <w15:chartTrackingRefBased/>
  <w15:docId w15:val="{085124E5-08B4-4A5E-9904-21213D60D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DB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753EB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3151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511103"/>
  </w:style>
  <w:style w:type="character" w:customStyle="1" w:styleId="ls3">
    <w:name w:val="ls3"/>
    <w:basedOn w:val="DefaultParagraphFont"/>
    <w:rsid w:val="00511103"/>
  </w:style>
  <w:style w:type="character" w:customStyle="1" w:styleId="lsc">
    <w:name w:val="lsc"/>
    <w:basedOn w:val="DefaultParagraphFont"/>
    <w:rsid w:val="00511103"/>
  </w:style>
  <w:style w:type="character" w:customStyle="1" w:styleId="ws1">
    <w:name w:val="ws1"/>
    <w:basedOn w:val="DefaultParagraphFont"/>
    <w:rsid w:val="00511103"/>
  </w:style>
  <w:style w:type="character" w:customStyle="1" w:styleId="ls5">
    <w:name w:val="ls5"/>
    <w:basedOn w:val="DefaultParagraphFont"/>
    <w:rsid w:val="00511103"/>
  </w:style>
  <w:style w:type="character" w:customStyle="1" w:styleId="ff7">
    <w:name w:val="ff7"/>
    <w:basedOn w:val="DefaultParagraphFont"/>
    <w:rsid w:val="00475A9D"/>
  </w:style>
  <w:style w:type="character" w:styleId="Hyperlink">
    <w:name w:val="Hyperlink"/>
    <w:basedOn w:val="DefaultParagraphFont"/>
    <w:uiPriority w:val="99"/>
    <w:unhideWhenUsed/>
    <w:rsid w:val="00475A9D"/>
    <w:rPr>
      <w:color w:val="0563C1" w:themeColor="hyperlink"/>
      <w:u w:val="single"/>
    </w:rPr>
  </w:style>
  <w:style w:type="character" w:styleId="UnresolvedMention">
    <w:name w:val="Unresolved Mention"/>
    <w:basedOn w:val="DefaultParagraphFont"/>
    <w:uiPriority w:val="99"/>
    <w:semiHidden/>
    <w:unhideWhenUsed/>
    <w:rsid w:val="00475A9D"/>
    <w:rPr>
      <w:color w:val="605E5C"/>
      <w:shd w:val="clear" w:color="auto" w:fill="E1DFDD"/>
    </w:rPr>
  </w:style>
  <w:style w:type="character" w:customStyle="1" w:styleId="Heading2Char">
    <w:name w:val="Heading 2 Char"/>
    <w:basedOn w:val="DefaultParagraphFont"/>
    <w:link w:val="Heading2"/>
    <w:uiPriority w:val="9"/>
    <w:rsid w:val="00753EB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753E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474C"/>
    <w:rPr>
      <w:b/>
      <w:bCs/>
    </w:rPr>
  </w:style>
  <w:style w:type="table" w:styleId="TableGrid">
    <w:name w:val="Table Grid"/>
    <w:basedOn w:val="TableNormal"/>
    <w:uiPriority w:val="39"/>
    <w:rsid w:val="00BA6D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4670"/>
    <w:pPr>
      <w:ind w:left="720"/>
      <w:contextualSpacing/>
    </w:pPr>
  </w:style>
  <w:style w:type="character" w:customStyle="1" w:styleId="Heading1Char">
    <w:name w:val="Heading 1 Char"/>
    <w:basedOn w:val="DefaultParagraphFont"/>
    <w:link w:val="Heading1"/>
    <w:uiPriority w:val="9"/>
    <w:rsid w:val="00912D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2DB6"/>
  </w:style>
  <w:style w:type="paragraph" w:customStyle="1" w:styleId="Default">
    <w:name w:val="Default"/>
    <w:rsid w:val="00F20A84"/>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31515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350AD"/>
    <w:pPr>
      <w:outlineLvl w:val="9"/>
    </w:pPr>
  </w:style>
  <w:style w:type="paragraph" w:styleId="TOC1">
    <w:name w:val="toc 1"/>
    <w:basedOn w:val="Normal"/>
    <w:next w:val="Normal"/>
    <w:autoRedefine/>
    <w:uiPriority w:val="39"/>
    <w:unhideWhenUsed/>
    <w:rsid w:val="005350AD"/>
    <w:pPr>
      <w:spacing w:after="100"/>
    </w:pPr>
  </w:style>
  <w:style w:type="paragraph" w:styleId="TOC3">
    <w:name w:val="toc 3"/>
    <w:basedOn w:val="Normal"/>
    <w:next w:val="Normal"/>
    <w:autoRedefine/>
    <w:uiPriority w:val="39"/>
    <w:unhideWhenUsed/>
    <w:rsid w:val="005350A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04868">
      <w:bodyDiv w:val="1"/>
      <w:marLeft w:val="0"/>
      <w:marRight w:val="0"/>
      <w:marTop w:val="0"/>
      <w:marBottom w:val="0"/>
      <w:divBdr>
        <w:top w:val="none" w:sz="0" w:space="0" w:color="auto"/>
        <w:left w:val="none" w:sz="0" w:space="0" w:color="auto"/>
        <w:bottom w:val="none" w:sz="0" w:space="0" w:color="auto"/>
        <w:right w:val="none" w:sz="0" w:space="0" w:color="auto"/>
      </w:divBdr>
    </w:div>
    <w:div w:id="70935024">
      <w:bodyDiv w:val="1"/>
      <w:marLeft w:val="0"/>
      <w:marRight w:val="0"/>
      <w:marTop w:val="0"/>
      <w:marBottom w:val="0"/>
      <w:divBdr>
        <w:top w:val="none" w:sz="0" w:space="0" w:color="auto"/>
        <w:left w:val="none" w:sz="0" w:space="0" w:color="auto"/>
        <w:bottom w:val="none" w:sz="0" w:space="0" w:color="auto"/>
        <w:right w:val="none" w:sz="0" w:space="0" w:color="auto"/>
      </w:divBdr>
    </w:div>
    <w:div w:id="94906308">
      <w:bodyDiv w:val="1"/>
      <w:marLeft w:val="0"/>
      <w:marRight w:val="0"/>
      <w:marTop w:val="0"/>
      <w:marBottom w:val="0"/>
      <w:divBdr>
        <w:top w:val="none" w:sz="0" w:space="0" w:color="auto"/>
        <w:left w:val="none" w:sz="0" w:space="0" w:color="auto"/>
        <w:bottom w:val="none" w:sz="0" w:space="0" w:color="auto"/>
        <w:right w:val="none" w:sz="0" w:space="0" w:color="auto"/>
      </w:divBdr>
    </w:div>
    <w:div w:id="107243012">
      <w:bodyDiv w:val="1"/>
      <w:marLeft w:val="0"/>
      <w:marRight w:val="0"/>
      <w:marTop w:val="0"/>
      <w:marBottom w:val="0"/>
      <w:divBdr>
        <w:top w:val="none" w:sz="0" w:space="0" w:color="auto"/>
        <w:left w:val="none" w:sz="0" w:space="0" w:color="auto"/>
        <w:bottom w:val="none" w:sz="0" w:space="0" w:color="auto"/>
        <w:right w:val="none" w:sz="0" w:space="0" w:color="auto"/>
      </w:divBdr>
    </w:div>
    <w:div w:id="118842378">
      <w:bodyDiv w:val="1"/>
      <w:marLeft w:val="0"/>
      <w:marRight w:val="0"/>
      <w:marTop w:val="0"/>
      <w:marBottom w:val="0"/>
      <w:divBdr>
        <w:top w:val="none" w:sz="0" w:space="0" w:color="auto"/>
        <w:left w:val="none" w:sz="0" w:space="0" w:color="auto"/>
        <w:bottom w:val="none" w:sz="0" w:space="0" w:color="auto"/>
        <w:right w:val="none" w:sz="0" w:space="0" w:color="auto"/>
      </w:divBdr>
    </w:div>
    <w:div w:id="209343339">
      <w:bodyDiv w:val="1"/>
      <w:marLeft w:val="0"/>
      <w:marRight w:val="0"/>
      <w:marTop w:val="0"/>
      <w:marBottom w:val="0"/>
      <w:divBdr>
        <w:top w:val="none" w:sz="0" w:space="0" w:color="auto"/>
        <w:left w:val="none" w:sz="0" w:space="0" w:color="auto"/>
        <w:bottom w:val="none" w:sz="0" w:space="0" w:color="auto"/>
        <w:right w:val="none" w:sz="0" w:space="0" w:color="auto"/>
      </w:divBdr>
    </w:div>
    <w:div w:id="319846588">
      <w:bodyDiv w:val="1"/>
      <w:marLeft w:val="0"/>
      <w:marRight w:val="0"/>
      <w:marTop w:val="0"/>
      <w:marBottom w:val="0"/>
      <w:divBdr>
        <w:top w:val="none" w:sz="0" w:space="0" w:color="auto"/>
        <w:left w:val="none" w:sz="0" w:space="0" w:color="auto"/>
        <w:bottom w:val="none" w:sz="0" w:space="0" w:color="auto"/>
        <w:right w:val="none" w:sz="0" w:space="0" w:color="auto"/>
      </w:divBdr>
    </w:div>
    <w:div w:id="385615304">
      <w:bodyDiv w:val="1"/>
      <w:marLeft w:val="0"/>
      <w:marRight w:val="0"/>
      <w:marTop w:val="0"/>
      <w:marBottom w:val="0"/>
      <w:divBdr>
        <w:top w:val="none" w:sz="0" w:space="0" w:color="auto"/>
        <w:left w:val="none" w:sz="0" w:space="0" w:color="auto"/>
        <w:bottom w:val="none" w:sz="0" w:space="0" w:color="auto"/>
        <w:right w:val="none" w:sz="0" w:space="0" w:color="auto"/>
      </w:divBdr>
    </w:div>
    <w:div w:id="504714711">
      <w:bodyDiv w:val="1"/>
      <w:marLeft w:val="0"/>
      <w:marRight w:val="0"/>
      <w:marTop w:val="0"/>
      <w:marBottom w:val="0"/>
      <w:divBdr>
        <w:top w:val="none" w:sz="0" w:space="0" w:color="auto"/>
        <w:left w:val="none" w:sz="0" w:space="0" w:color="auto"/>
        <w:bottom w:val="none" w:sz="0" w:space="0" w:color="auto"/>
        <w:right w:val="none" w:sz="0" w:space="0" w:color="auto"/>
      </w:divBdr>
    </w:div>
    <w:div w:id="550770582">
      <w:bodyDiv w:val="1"/>
      <w:marLeft w:val="0"/>
      <w:marRight w:val="0"/>
      <w:marTop w:val="0"/>
      <w:marBottom w:val="0"/>
      <w:divBdr>
        <w:top w:val="none" w:sz="0" w:space="0" w:color="auto"/>
        <w:left w:val="none" w:sz="0" w:space="0" w:color="auto"/>
        <w:bottom w:val="none" w:sz="0" w:space="0" w:color="auto"/>
        <w:right w:val="none" w:sz="0" w:space="0" w:color="auto"/>
      </w:divBdr>
      <w:divsChild>
        <w:div w:id="743571967">
          <w:marLeft w:val="0"/>
          <w:marRight w:val="0"/>
          <w:marTop w:val="0"/>
          <w:marBottom w:val="0"/>
          <w:divBdr>
            <w:top w:val="none" w:sz="0" w:space="0" w:color="auto"/>
            <w:left w:val="none" w:sz="0" w:space="0" w:color="auto"/>
            <w:bottom w:val="none" w:sz="0" w:space="0" w:color="auto"/>
            <w:right w:val="none" w:sz="0" w:space="0" w:color="auto"/>
          </w:divBdr>
        </w:div>
      </w:divsChild>
    </w:div>
    <w:div w:id="560096364">
      <w:bodyDiv w:val="1"/>
      <w:marLeft w:val="0"/>
      <w:marRight w:val="0"/>
      <w:marTop w:val="0"/>
      <w:marBottom w:val="0"/>
      <w:divBdr>
        <w:top w:val="none" w:sz="0" w:space="0" w:color="auto"/>
        <w:left w:val="none" w:sz="0" w:space="0" w:color="auto"/>
        <w:bottom w:val="none" w:sz="0" w:space="0" w:color="auto"/>
        <w:right w:val="none" w:sz="0" w:space="0" w:color="auto"/>
      </w:divBdr>
    </w:div>
    <w:div w:id="625430530">
      <w:bodyDiv w:val="1"/>
      <w:marLeft w:val="0"/>
      <w:marRight w:val="0"/>
      <w:marTop w:val="0"/>
      <w:marBottom w:val="0"/>
      <w:divBdr>
        <w:top w:val="none" w:sz="0" w:space="0" w:color="auto"/>
        <w:left w:val="none" w:sz="0" w:space="0" w:color="auto"/>
        <w:bottom w:val="none" w:sz="0" w:space="0" w:color="auto"/>
        <w:right w:val="none" w:sz="0" w:space="0" w:color="auto"/>
      </w:divBdr>
    </w:div>
    <w:div w:id="647855464">
      <w:bodyDiv w:val="1"/>
      <w:marLeft w:val="0"/>
      <w:marRight w:val="0"/>
      <w:marTop w:val="0"/>
      <w:marBottom w:val="0"/>
      <w:divBdr>
        <w:top w:val="none" w:sz="0" w:space="0" w:color="auto"/>
        <w:left w:val="none" w:sz="0" w:space="0" w:color="auto"/>
        <w:bottom w:val="none" w:sz="0" w:space="0" w:color="auto"/>
        <w:right w:val="none" w:sz="0" w:space="0" w:color="auto"/>
      </w:divBdr>
      <w:divsChild>
        <w:div w:id="99296572">
          <w:marLeft w:val="0"/>
          <w:marRight w:val="0"/>
          <w:marTop w:val="0"/>
          <w:marBottom w:val="0"/>
          <w:divBdr>
            <w:top w:val="none" w:sz="0" w:space="0" w:color="auto"/>
            <w:left w:val="none" w:sz="0" w:space="0" w:color="auto"/>
            <w:bottom w:val="none" w:sz="0" w:space="0" w:color="auto"/>
            <w:right w:val="none" w:sz="0" w:space="0" w:color="auto"/>
          </w:divBdr>
        </w:div>
        <w:div w:id="156507613">
          <w:marLeft w:val="0"/>
          <w:marRight w:val="0"/>
          <w:marTop w:val="0"/>
          <w:marBottom w:val="0"/>
          <w:divBdr>
            <w:top w:val="none" w:sz="0" w:space="0" w:color="auto"/>
            <w:left w:val="none" w:sz="0" w:space="0" w:color="auto"/>
            <w:bottom w:val="none" w:sz="0" w:space="0" w:color="auto"/>
            <w:right w:val="none" w:sz="0" w:space="0" w:color="auto"/>
          </w:divBdr>
        </w:div>
      </w:divsChild>
    </w:div>
    <w:div w:id="709307518">
      <w:bodyDiv w:val="1"/>
      <w:marLeft w:val="0"/>
      <w:marRight w:val="0"/>
      <w:marTop w:val="0"/>
      <w:marBottom w:val="0"/>
      <w:divBdr>
        <w:top w:val="none" w:sz="0" w:space="0" w:color="auto"/>
        <w:left w:val="none" w:sz="0" w:space="0" w:color="auto"/>
        <w:bottom w:val="none" w:sz="0" w:space="0" w:color="auto"/>
        <w:right w:val="none" w:sz="0" w:space="0" w:color="auto"/>
      </w:divBdr>
    </w:div>
    <w:div w:id="717701133">
      <w:bodyDiv w:val="1"/>
      <w:marLeft w:val="0"/>
      <w:marRight w:val="0"/>
      <w:marTop w:val="0"/>
      <w:marBottom w:val="0"/>
      <w:divBdr>
        <w:top w:val="none" w:sz="0" w:space="0" w:color="auto"/>
        <w:left w:val="none" w:sz="0" w:space="0" w:color="auto"/>
        <w:bottom w:val="none" w:sz="0" w:space="0" w:color="auto"/>
        <w:right w:val="none" w:sz="0" w:space="0" w:color="auto"/>
      </w:divBdr>
    </w:div>
    <w:div w:id="779833520">
      <w:bodyDiv w:val="1"/>
      <w:marLeft w:val="0"/>
      <w:marRight w:val="0"/>
      <w:marTop w:val="0"/>
      <w:marBottom w:val="0"/>
      <w:divBdr>
        <w:top w:val="none" w:sz="0" w:space="0" w:color="auto"/>
        <w:left w:val="none" w:sz="0" w:space="0" w:color="auto"/>
        <w:bottom w:val="none" w:sz="0" w:space="0" w:color="auto"/>
        <w:right w:val="none" w:sz="0" w:space="0" w:color="auto"/>
      </w:divBdr>
    </w:div>
    <w:div w:id="804808814">
      <w:bodyDiv w:val="1"/>
      <w:marLeft w:val="0"/>
      <w:marRight w:val="0"/>
      <w:marTop w:val="0"/>
      <w:marBottom w:val="0"/>
      <w:divBdr>
        <w:top w:val="none" w:sz="0" w:space="0" w:color="auto"/>
        <w:left w:val="none" w:sz="0" w:space="0" w:color="auto"/>
        <w:bottom w:val="none" w:sz="0" w:space="0" w:color="auto"/>
        <w:right w:val="none" w:sz="0" w:space="0" w:color="auto"/>
      </w:divBdr>
    </w:div>
    <w:div w:id="918059434">
      <w:bodyDiv w:val="1"/>
      <w:marLeft w:val="0"/>
      <w:marRight w:val="0"/>
      <w:marTop w:val="0"/>
      <w:marBottom w:val="0"/>
      <w:divBdr>
        <w:top w:val="none" w:sz="0" w:space="0" w:color="auto"/>
        <w:left w:val="none" w:sz="0" w:space="0" w:color="auto"/>
        <w:bottom w:val="none" w:sz="0" w:space="0" w:color="auto"/>
        <w:right w:val="none" w:sz="0" w:space="0" w:color="auto"/>
      </w:divBdr>
    </w:div>
    <w:div w:id="1091120130">
      <w:bodyDiv w:val="1"/>
      <w:marLeft w:val="0"/>
      <w:marRight w:val="0"/>
      <w:marTop w:val="0"/>
      <w:marBottom w:val="0"/>
      <w:divBdr>
        <w:top w:val="none" w:sz="0" w:space="0" w:color="auto"/>
        <w:left w:val="none" w:sz="0" w:space="0" w:color="auto"/>
        <w:bottom w:val="none" w:sz="0" w:space="0" w:color="auto"/>
        <w:right w:val="none" w:sz="0" w:space="0" w:color="auto"/>
      </w:divBdr>
    </w:div>
    <w:div w:id="1124889605">
      <w:bodyDiv w:val="1"/>
      <w:marLeft w:val="0"/>
      <w:marRight w:val="0"/>
      <w:marTop w:val="0"/>
      <w:marBottom w:val="0"/>
      <w:divBdr>
        <w:top w:val="none" w:sz="0" w:space="0" w:color="auto"/>
        <w:left w:val="none" w:sz="0" w:space="0" w:color="auto"/>
        <w:bottom w:val="none" w:sz="0" w:space="0" w:color="auto"/>
        <w:right w:val="none" w:sz="0" w:space="0" w:color="auto"/>
      </w:divBdr>
    </w:div>
    <w:div w:id="1188178734">
      <w:bodyDiv w:val="1"/>
      <w:marLeft w:val="0"/>
      <w:marRight w:val="0"/>
      <w:marTop w:val="0"/>
      <w:marBottom w:val="0"/>
      <w:divBdr>
        <w:top w:val="none" w:sz="0" w:space="0" w:color="auto"/>
        <w:left w:val="none" w:sz="0" w:space="0" w:color="auto"/>
        <w:bottom w:val="none" w:sz="0" w:space="0" w:color="auto"/>
        <w:right w:val="none" w:sz="0" w:space="0" w:color="auto"/>
      </w:divBdr>
    </w:div>
    <w:div w:id="1253778470">
      <w:bodyDiv w:val="1"/>
      <w:marLeft w:val="0"/>
      <w:marRight w:val="0"/>
      <w:marTop w:val="0"/>
      <w:marBottom w:val="0"/>
      <w:divBdr>
        <w:top w:val="none" w:sz="0" w:space="0" w:color="auto"/>
        <w:left w:val="none" w:sz="0" w:space="0" w:color="auto"/>
        <w:bottom w:val="none" w:sz="0" w:space="0" w:color="auto"/>
        <w:right w:val="none" w:sz="0" w:space="0" w:color="auto"/>
      </w:divBdr>
    </w:div>
    <w:div w:id="1254168914">
      <w:bodyDiv w:val="1"/>
      <w:marLeft w:val="0"/>
      <w:marRight w:val="0"/>
      <w:marTop w:val="0"/>
      <w:marBottom w:val="0"/>
      <w:divBdr>
        <w:top w:val="none" w:sz="0" w:space="0" w:color="auto"/>
        <w:left w:val="none" w:sz="0" w:space="0" w:color="auto"/>
        <w:bottom w:val="none" w:sz="0" w:space="0" w:color="auto"/>
        <w:right w:val="none" w:sz="0" w:space="0" w:color="auto"/>
      </w:divBdr>
    </w:div>
    <w:div w:id="1277761603">
      <w:bodyDiv w:val="1"/>
      <w:marLeft w:val="0"/>
      <w:marRight w:val="0"/>
      <w:marTop w:val="0"/>
      <w:marBottom w:val="0"/>
      <w:divBdr>
        <w:top w:val="none" w:sz="0" w:space="0" w:color="auto"/>
        <w:left w:val="none" w:sz="0" w:space="0" w:color="auto"/>
        <w:bottom w:val="none" w:sz="0" w:space="0" w:color="auto"/>
        <w:right w:val="none" w:sz="0" w:space="0" w:color="auto"/>
      </w:divBdr>
    </w:div>
    <w:div w:id="1388381961">
      <w:bodyDiv w:val="1"/>
      <w:marLeft w:val="0"/>
      <w:marRight w:val="0"/>
      <w:marTop w:val="0"/>
      <w:marBottom w:val="0"/>
      <w:divBdr>
        <w:top w:val="none" w:sz="0" w:space="0" w:color="auto"/>
        <w:left w:val="none" w:sz="0" w:space="0" w:color="auto"/>
        <w:bottom w:val="none" w:sz="0" w:space="0" w:color="auto"/>
        <w:right w:val="none" w:sz="0" w:space="0" w:color="auto"/>
      </w:divBdr>
    </w:div>
    <w:div w:id="1421216098">
      <w:bodyDiv w:val="1"/>
      <w:marLeft w:val="0"/>
      <w:marRight w:val="0"/>
      <w:marTop w:val="0"/>
      <w:marBottom w:val="0"/>
      <w:divBdr>
        <w:top w:val="none" w:sz="0" w:space="0" w:color="auto"/>
        <w:left w:val="none" w:sz="0" w:space="0" w:color="auto"/>
        <w:bottom w:val="none" w:sz="0" w:space="0" w:color="auto"/>
        <w:right w:val="none" w:sz="0" w:space="0" w:color="auto"/>
      </w:divBdr>
    </w:div>
    <w:div w:id="1510754277">
      <w:bodyDiv w:val="1"/>
      <w:marLeft w:val="0"/>
      <w:marRight w:val="0"/>
      <w:marTop w:val="0"/>
      <w:marBottom w:val="0"/>
      <w:divBdr>
        <w:top w:val="none" w:sz="0" w:space="0" w:color="auto"/>
        <w:left w:val="none" w:sz="0" w:space="0" w:color="auto"/>
        <w:bottom w:val="none" w:sz="0" w:space="0" w:color="auto"/>
        <w:right w:val="none" w:sz="0" w:space="0" w:color="auto"/>
      </w:divBdr>
    </w:div>
    <w:div w:id="1564414078">
      <w:bodyDiv w:val="1"/>
      <w:marLeft w:val="0"/>
      <w:marRight w:val="0"/>
      <w:marTop w:val="0"/>
      <w:marBottom w:val="0"/>
      <w:divBdr>
        <w:top w:val="none" w:sz="0" w:space="0" w:color="auto"/>
        <w:left w:val="none" w:sz="0" w:space="0" w:color="auto"/>
        <w:bottom w:val="none" w:sz="0" w:space="0" w:color="auto"/>
        <w:right w:val="none" w:sz="0" w:space="0" w:color="auto"/>
      </w:divBdr>
    </w:div>
    <w:div w:id="1604414871">
      <w:bodyDiv w:val="1"/>
      <w:marLeft w:val="0"/>
      <w:marRight w:val="0"/>
      <w:marTop w:val="0"/>
      <w:marBottom w:val="0"/>
      <w:divBdr>
        <w:top w:val="none" w:sz="0" w:space="0" w:color="auto"/>
        <w:left w:val="none" w:sz="0" w:space="0" w:color="auto"/>
        <w:bottom w:val="none" w:sz="0" w:space="0" w:color="auto"/>
        <w:right w:val="none" w:sz="0" w:space="0" w:color="auto"/>
      </w:divBdr>
    </w:div>
    <w:div w:id="1634868347">
      <w:bodyDiv w:val="1"/>
      <w:marLeft w:val="0"/>
      <w:marRight w:val="0"/>
      <w:marTop w:val="0"/>
      <w:marBottom w:val="0"/>
      <w:divBdr>
        <w:top w:val="none" w:sz="0" w:space="0" w:color="auto"/>
        <w:left w:val="none" w:sz="0" w:space="0" w:color="auto"/>
        <w:bottom w:val="none" w:sz="0" w:space="0" w:color="auto"/>
        <w:right w:val="none" w:sz="0" w:space="0" w:color="auto"/>
      </w:divBdr>
    </w:div>
    <w:div w:id="1644698069">
      <w:bodyDiv w:val="1"/>
      <w:marLeft w:val="0"/>
      <w:marRight w:val="0"/>
      <w:marTop w:val="0"/>
      <w:marBottom w:val="0"/>
      <w:divBdr>
        <w:top w:val="none" w:sz="0" w:space="0" w:color="auto"/>
        <w:left w:val="none" w:sz="0" w:space="0" w:color="auto"/>
        <w:bottom w:val="none" w:sz="0" w:space="0" w:color="auto"/>
        <w:right w:val="none" w:sz="0" w:space="0" w:color="auto"/>
      </w:divBdr>
    </w:div>
    <w:div w:id="1662197208">
      <w:bodyDiv w:val="1"/>
      <w:marLeft w:val="0"/>
      <w:marRight w:val="0"/>
      <w:marTop w:val="0"/>
      <w:marBottom w:val="0"/>
      <w:divBdr>
        <w:top w:val="none" w:sz="0" w:space="0" w:color="auto"/>
        <w:left w:val="none" w:sz="0" w:space="0" w:color="auto"/>
        <w:bottom w:val="none" w:sz="0" w:space="0" w:color="auto"/>
        <w:right w:val="none" w:sz="0" w:space="0" w:color="auto"/>
      </w:divBdr>
    </w:div>
    <w:div w:id="1749498081">
      <w:bodyDiv w:val="1"/>
      <w:marLeft w:val="0"/>
      <w:marRight w:val="0"/>
      <w:marTop w:val="0"/>
      <w:marBottom w:val="0"/>
      <w:divBdr>
        <w:top w:val="none" w:sz="0" w:space="0" w:color="auto"/>
        <w:left w:val="none" w:sz="0" w:space="0" w:color="auto"/>
        <w:bottom w:val="none" w:sz="0" w:space="0" w:color="auto"/>
        <w:right w:val="none" w:sz="0" w:space="0" w:color="auto"/>
      </w:divBdr>
      <w:divsChild>
        <w:div w:id="34080944">
          <w:marLeft w:val="0"/>
          <w:marRight w:val="0"/>
          <w:marTop w:val="0"/>
          <w:marBottom w:val="300"/>
          <w:divBdr>
            <w:top w:val="none" w:sz="0" w:space="0" w:color="auto"/>
            <w:left w:val="none" w:sz="0" w:space="0" w:color="auto"/>
            <w:bottom w:val="none" w:sz="0" w:space="0" w:color="auto"/>
            <w:right w:val="none" w:sz="0" w:space="0" w:color="auto"/>
          </w:divBdr>
        </w:div>
        <w:div w:id="1647392548">
          <w:marLeft w:val="0"/>
          <w:marRight w:val="0"/>
          <w:marTop w:val="0"/>
          <w:marBottom w:val="0"/>
          <w:divBdr>
            <w:top w:val="none" w:sz="0" w:space="0" w:color="auto"/>
            <w:left w:val="none" w:sz="0" w:space="0" w:color="auto"/>
            <w:bottom w:val="none" w:sz="0" w:space="0" w:color="auto"/>
            <w:right w:val="none" w:sz="0" w:space="0" w:color="auto"/>
          </w:divBdr>
        </w:div>
      </w:divsChild>
    </w:div>
    <w:div w:id="1783568277">
      <w:bodyDiv w:val="1"/>
      <w:marLeft w:val="0"/>
      <w:marRight w:val="0"/>
      <w:marTop w:val="0"/>
      <w:marBottom w:val="0"/>
      <w:divBdr>
        <w:top w:val="none" w:sz="0" w:space="0" w:color="auto"/>
        <w:left w:val="none" w:sz="0" w:space="0" w:color="auto"/>
        <w:bottom w:val="none" w:sz="0" w:space="0" w:color="auto"/>
        <w:right w:val="none" w:sz="0" w:space="0" w:color="auto"/>
      </w:divBdr>
    </w:div>
    <w:div w:id="1861311798">
      <w:bodyDiv w:val="1"/>
      <w:marLeft w:val="0"/>
      <w:marRight w:val="0"/>
      <w:marTop w:val="0"/>
      <w:marBottom w:val="0"/>
      <w:divBdr>
        <w:top w:val="none" w:sz="0" w:space="0" w:color="auto"/>
        <w:left w:val="none" w:sz="0" w:space="0" w:color="auto"/>
        <w:bottom w:val="none" w:sz="0" w:space="0" w:color="auto"/>
        <w:right w:val="none" w:sz="0" w:space="0" w:color="auto"/>
      </w:divBdr>
    </w:div>
    <w:div w:id="1869682945">
      <w:bodyDiv w:val="1"/>
      <w:marLeft w:val="0"/>
      <w:marRight w:val="0"/>
      <w:marTop w:val="0"/>
      <w:marBottom w:val="0"/>
      <w:divBdr>
        <w:top w:val="none" w:sz="0" w:space="0" w:color="auto"/>
        <w:left w:val="none" w:sz="0" w:space="0" w:color="auto"/>
        <w:bottom w:val="none" w:sz="0" w:space="0" w:color="auto"/>
        <w:right w:val="none" w:sz="0" w:space="0" w:color="auto"/>
      </w:divBdr>
    </w:div>
    <w:div w:id="1873227008">
      <w:bodyDiv w:val="1"/>
      <w:marLeft w:val="0"/>
      <w:marRight w:val="0"/>
      <w:marTop w:val="0"/>
      <w:marBottom w:val="0"/>
      <w:divBdr>
        <w:top w:val="none" w:sz="0" w:space="0" w:color="auto"/>
        <w:left w:val="none" w:sz="0" w:space="0" w:color="auto"/>
        <w:bottom w:val="none" w:sz="0" w:space="0" w:color="auto"/>
        <w:right w:val="none" w:sz="0" w:space="0" w:color="auto"/>
      </w:divBdr>
    </w:div>
    <w:div w:id="2079085698">
      <w:bodyDiv w:val="1"/>
      <w:marLeft w:val="0"/>
      <w:marRight w:val="0"/>
      <w:marTop w:val="0"/>
      <w:marBottom w:val="0"/>
      <w:divBdr>
        <w:top w:val="none" w:sz="0" w:space="0" w:color="auto"/>
        <w:left w:val="none" w:sz="0" w:space="0" w:color="auto"/>
        <w:bottom w:val="none" w:sz="0" w:space="0" w:color="auto"/>
        <w:right w:val="none" w:sz="0" w:space="0" w:color="auto"/>
      </w:divBdr>
    </w:div>
    <w:div w:id="2137721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Vog03</b:Tag>
    <b:SourceType>JournalArticle</b:SourceType>
    <b:Guid>{B6C2F0B9-DDD4-4405-B253-5C0CD9BC0C72}</b:Guid>
    <b:Author>
      <b:Author>
        <b:NameList>
          <b:Person>
            <b:Last>Voges</b:Last>
            <b:First>Jennifer</b:First>
          </b:Person>
        </b:NameList>
      </b:Author>
    </b:Author>
    <b:Title>Ugly Office Politics Hurt Morale Productivity</b:Title>
    <b:Year>2003</b:Year>
    <b:RefOrder>1</b:RefOrder>
  </b:Source>
  <b:Source>
    <b:Tag>Cha20</b:Tag>
    <b:SourceType>Report</b:SourceType>
    <b:Guid>{D35ED9B0-3985-4EF7-8EDC-25CD79617D0A}</b:Guid>
    <b:Author>
      <b:Author>
        <b:NameList>
          <b:Person>
            <b:Last>Chapman</b:Last>
            <b:First>Ben</b:First>
          </b:Person>
        </b:NameList>
      </b:Author>
    </b:Author>
    <b:Title>More than half of UK workers want to find a new job, survey finds</b:Title>
    <b:Year>2020</b:Year>
    <b:Publisher>Independent</b:Publisher>
    <b:RefOrder>2</b:RefOrder>
  </b:Source>
  <b:Source>
    <b:Tag>Osh06</b:Tag>
    <b:SourceType>JournalArticle</b:SourceType>
    <b:Guid>{40EC47BB-E12E-4B6B-A412-B2EE6266C411}</b:Guid>
    <b:Title>Correlation of Morale, Productivity and Profit in Organizations.</b:Title>
    <b:Year>2006</b:Year>
    <b:Author>
      <b:Author>
        <b:NameList>
          <b:Person>
            <b:Last>Osho</b:Last>
            <b:First>Gbolahan</b:First>
            <b:Middle>&amp; Ashe, Carolyn &amp; Wickramatunge, Jennifer</b:Middle>
          </b:Person>
        </b:NameList>
      </b:Author>
    </b:Author>
    <b:JournalName>National Social Science Journal</b:JournalName>
    <b:Pages>108-115.</b:Pages>
    <b:RefOrder>3</b:RefOrder>
  </b:Source>
  <b:Source>
    <b:Tag>Qua19</b:Tag>
    <b:SourceType>InternetSite</b:SourceType>
    <b:Guid>{604D54E3-E019-4111-8A56-FA068240442D}</b:Guid>
    <b:Author>
      <b:Author>
        <b:NameList>
          <b:Person>
            <b:Last>Quain</b:Last>
            <b:First>Sampson</b:First>
          </b:Person>
        </b:NameList>
      </b:Author>
    </b:Author>
    <b:Title>causes-resistance-change-organization</b:Title>
    <b:Year>2019</b:Year>
    <b:InternetSiteTitle>smallbusiness.chron.com</b:InternetSiteTitle>
    <b:Month>February</b:Month>
    <b:Day>12</b:Day>
    <b:URL>https://smallbusiness.chron.com/causes-resistance-change-organization-347.html</b:URL>
    <b:RefOrder>4</b:RefOrder>
  </b:Source>
  <b:Source>
    <b:Tag>Kri</b:Tag>
    <b:SourceType>InternetSite</b:SourceType>
    <b:Guid>{34D03EAE-D1A2-445A-93C1-B9F0A9447E3D}</b:Guid>
    <b:Author>
      <b:Author>
        <b:NameList>
          <b:Person>
            <b:Last>Hamlin</b:Last>
            <b:First>Kristen</b:First>
          </b:Person>
        </b:NameList>
      </b:Author>
    </b:Author>
    <b:Title>can-lack-cooperation-affect-productivity-workplace</b:Title>
    <b:InternetSiteTitle>smallbusiness.chron.com</b:InternetSiteTitle>
    <b:URL>https://smallbusiness.chron.com/can-lack-cooperation-affect-productivity-workplace-13395.html</b:URL>
    <b:RefOrder>5</b:RefOrder>
  </b:Source>
  <b:Source>
    <b:Tag>And20</b:Tag>
    <b:SourceType>InternetSite</b:SourceType>
    <b:Guid>{8D446960-ADD7-4BB3-AB58-2CAA982A7F2C}</b:Guid>
    <b:Author>
      <b:Author>
        <b:NameList>
          <b:Person>
            <b:Last>Andrei</b:Last>
          </b:Person>
        </b:NameList>
      </b:Author>
    </b:Author>
    <b:Title>guide-to-group-decision-making-techniques-tools</b:Title>
    <b:InternetSiteTitle>airfocus.com</b:InternetSiteTitle>
    <b:Year>2020</b:Year>
    <b:Month>November</b:Month>
    <b:Day>3</b:Day>
    <b:URL>https://airfocus.com/blog/guide-to-group-decision-making-techniques-tools/</b:URL>
    <b:RefOrder>7</b:RefOrder>
  </b:Source>
  <b:Source>
    <b:Tag>Car18</b:Tag>
    <b:SourceType>InternetSite</b:SourceType>
    <b:Guid>{A4B07199-BBE7-415B-978E-59A7D13AABCC}</b:Guid>
    <b:Author>
      <b:Author>
        <b:NameList>
          <b:Person>
            <b:Last>Owen</b:Last>
            <b:First>Carl</b:First>
          </b:Person>
        </b:NameList>
      </b:Author>
    </b:Author>
    <b:Year>2018</b:Year>
    <b:Month>December</b:Month>
    <b:Day>10</b:Day>
    <b:URL>https://www.skillsforleadership.co.uk/describe-which-planning-monitoring-and-review-techniques-could-be-used-to-manage-innovation-and-change/</b:URL>
    <b:RefOrder>8</b:RefOrder>
  </b:Source>
  <b:Source>
    <b:Tag>GOV</b:Tag>
    <b:SourceType>InternetSite</b:SourceType>
    <b:Guid>{ACA02589-76DD-4E9A-A123-528F3A7A0C14}</b:Guid>
    <b:Title>maximum-weekly-working-hours</b:Title>
    <b:Author>
      <b:Author>
        <b:NameList>
          <b:Person>
            <b:Last>GOV.UK</b:Last>
          </b:Person>
        </b:NameList>
      </b:Author>
    </b:Author>
    <b:InternetSiteTitle>https://www.gov.uk/</b:InternetSiteTitle>
    <b:URL>https://www.gov.uk/maximum-weekly-working-hours</b:URL>
    <b:RefOrder>6</b:RefOrder>
  </b:Source>
</b:Sources>
</file>

<file path=customXml/itemProps1.xml><?xml version="1.0" encoding="utf-8"?>
<ds:datastoreItem xmlns:ds="http://schemas.openxmlformats.org/officeDocument/2006/customXml" ds:itemID="{D026C477-8F7C-4FD6-9726-EB6BCBD92F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6</Pages>
  <Words>2312</Words>
  <Characters>13182</Characters>
  <Application>Microsoft Office Word</Application>
  <DocSecurity>0</DocSecurity>
  <Lines>109</Lines>
  <Paragraphs>30</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Problem definition </vt:lpstr>
      <vt:lpstr>Impact and consequences of problem</vt:lpstr>
      <vt:lpstr>        A loss of interest and morale</vt:lpstr>
      <vt:lpstr>        Resistance to change</vt:lpstr>
      <vt:lpstr>        Decreased Cooperation</vt:lpstr>
      <vt:lpstr>Solutions to the problem</vt:lpstr>
      <vt:lpstr>        Best decision-making technique: </vt:lpstr>
      <vt:lpstr>        Reason for ranking of solutions</vt:lpstr>
      <vt:lpstr>        What to consider for implementation</vt:lpstr>
      <vt:lpstr>        Monitoring and review techniques to ensure successful implementation of the solu</vt:lpstr>
      <vt:lpstr>Conclusion</vt:lpstr>
      <vt:lpstr>&lt;References</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Barrow (student)</dc:creator>
  <cp:keywords/>
  <dc:description/>
  <cp:lastModifiedBy>jainabajum@gmail.com</cp:lastModifiedBy>
  <cp:revision>8</cp:revision>
  <dcterms:created xsi:type="dcterms:W3CDTF">2020-12-13T18:07:00Z</dcterms:created>
  <dcterms:modified xsi:type="dcterms:W3CDTF">2020-12-13T19:37:00Z</dcterms:modified>
</cp:coreProperties>
</file>