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C9118" w14:textId="77777777" w:rsidR="00A51E8A" w:rsidRDefault="00A51E8A" w:rsidP="00F70C98">
      <w:pPr>
        <w:spacing w:after="0" w:line="480" w:lineRule="auto"/>
        <w:contextualSpacing/>
        <w:jc w:val="center"/>
        <w:rPr>
          <w:rFonts w:ascii="Times New Roman" w:hAnsi="Times New Roman" w:cs="Times New Roman"/>
          <w:b/>
          <w:sz w:val="24"/>
          <w:szCs w:val="24"/>
          <w:u w:val="single"/>
        </w:rPr>
      </w:pPr>
    </w:p>
    <w:p w14:paraId="599700E9" w14:textId="77777777" w:rsidR="00A51E8A" w:rsidRDefault="00A51E8A" w:rsidP="00F70C98">
      <w:pPr>
        <w:spacing w:after="0" w:line="480" w:lineRule="auto"/>
        <w:contextualSpacing/>
        <w:jc w:val="center"/>
        <w:rPr>
          <w:rFonts w:ascii="Times New Roman" w:hAnsi="Times New Roman" w:cs="Times New Roman"/>
          <w:b/>
          <w:sz w:val="24"/>
          <w:szCs w:val="24"/>
          <w:u w:val="single"/>
        </w:rPr>
      </w:pPr>
    </w:p>
    <w:p w14:paraId="110AD785" w14:textId="77777777" w:rsidR="00A51E8A" w:rsidRDefault="00A51E8A" w:rsidP="00F70C98">
      <w:pPr>
        <w:spacing w:after="0" w:line="480" w:lineRule="auto"/>
        <w:contextualSpacing/>
        <w:jc w:val="center"/>
        <w:rPr>
          <w:rFonts w:ascii="Times New Roman" w:hAnsi="Times New Roman" w:cs="Times New Roman"/>
          <w:b/>
          <w:sz w:val="24"/>
          <w:szCs w:val="24"/>
          <w:u w:val="single"/>
        </w:rPr>
      </w:pPr>
    </w:p>
    <w:p w14:paraId="67FAB9DE" w14:textId="77777777" w:rsidR="00A51E8A" w:rsidRPr="00A51E8A" w:rsidRDefault="00A51E8A" w:rsidP="00F70C98">
      <w:pPr>
        <w:spacing w:after="0" w:line="480" w:lineRule="auto"/>
        <w:contextualSpacing/>
        <w:jc w:val="center"/>
        <w:rPr>
          <w:rFonts w:ascii="Times New Roman" w:hAnsi="Times New Roman" w:cs="Times New Roman"/>
          <w:sz w:val="24"/>
          <w:szCs w:val="24"/>
        </w:rPr>
      </w:pPr>
    </w:p>
    <w:p w14:paraId="6A5D4E09" w14:textId="072D7383" w:rsidR="00F70C98" w:rsidRPr="00A51E8A" w:rsidRDefault="00F70C98" w:rsidP="009567D4">
      <w:pPr>
        <w:spacing w:after="0" w:line="480" w:lineRule="auto"/>
        <w:contextualSpacing/>
        <w:jc w:val="center"/>
        <w:rPr>
          <w:rFonts w:ascii="Times New Roman" w:hAnsi="Times New Roman" w:cs="Times New Roman"/>
          <w:sz w:val="24"/>
          <w:szCs w:val="24"/>
        </w:rPr>
      </w:pPr>
      <w:r w:rsidRPr="00A51E8A">
        <w:rPr>
          <w:rFonts w:ascii="Times New Roman" w:hAnsi="Times New Roman" w:cs="Times New Roman"/>
          <w:sz w:val="24"/>
          <w:szCs w:val="24"/>
        </w:rPr>
        <w:t xml:space="preserve">Contract </w:t>
      </w:r>
      <w:r w:rsidR="00E843AF">
        <w:rPr>
          <w:rFonts w:ascii="Times New Roman" w:hAnsi="Times New Roman" w:cs="Times New Roman"/>
          <w:sz w:val="24"/>
          <w:szCs w:val="24"/>
        </w:rPr>
        <w:t>L</w:t>
      </w:r>
      <w:r w:rsidRPr="00A51E8A">
        <w:rPr>
          <w:rFonts w:ascii="Times New Roman" w:hAnsi="Times New Roman" w:cs="Times New Roman"/>
          <w:sz w:val="24"/>
          <w:szCs w:val="24"/>
        </w:rPr>
        <w:t xml:space="preserve">aw </w:t>
      </w:r>
      <w:r w:rsidR="00CC48D7">
        <w:rPr>
          <w:rFonts w:ascii="Times New Roman" w:hAnsi="Times New Roman" w:cs="Times New Roman"/>
          <w:sz w:val="24"/>
          <w:szCs w:val="24"/>
        </w:rPr>
        <w:t xml:space="preserve"> ( </w:t>
      </w:r>
      <w:r w:rsidRPr="00A51E8A">
        <w:rPr>
          <w:rFonts w:ascii="Times New Roman" w:hAnsi="Times New Roman" w:cs="Times New Roman"/>
          <w:sz w:val="24"/>
          <w:szCs w:val="24"/>
        </w:rPr>
        <w:t>BMLW5006</w:t>
      </w:r>
      <w:r w:rsidR="00CC48D7">
        <w:rPr>
          <w:rFonts w:ascii="Times New Roman" w:hAnsi="Times New Roman" w:cs="Times New Roman"/>
          <w:sz w:val="24"/>
          <w:szCs w:val="24"/>
        </w:rPr>
        <w:t xml:space="preserve"> ) </w:t>
      </w:r>
    </w:p>
    <w:p w14:paraId="18879F97" w14:textId="77777777" w:rsidR="00A51E8A" w:rsidRPr="00A51E8A" w:rsidRDefault="00A51E8A" w:rsidP="00F70C98">
      <w:pPr>
        <w:spacing w:after="0" w:line="480" w:lineRule="auto"/>
        <w:contextualSpacing/>
        <w:jc w:val="center"/>
        <w:rPr>
          <w:rFonts w:ascii="Times New Roman" w:hAnsi="Times New Roman" w:cs="Times New Roman"/>
          <w:sz w:val="24"/>
          <w:szCs w:val="24"/>
        </w:rPr>
      </w:pPr>
    </w:p>
    <w:p w14:paraId="2602220C" w14:textId="11345928" w:rsidR="00F70C98" w:rsidRPr="00A51E8A" w:rsidRDefault="00F70C98" w:rsidP="00F70C98">
      <w:pPr>
        <w:spacing w:after="0" w:line="480" w:lineRule="auto"/>
        <w:contextualSpacing/>
        <w:jc w:val="center"/>
        <w:rPr>
          <w:rFonts w:ascii="Times New Roman" w:hAnsi="Times New Roman" w:cs="Times New Roman"/>
          <w:sz w:val="24"/>
          <w:szCs w:val="24"/>
        </w:rPr>
      </w:pPr>
      <w:proofErr w:type="gramStart"/>
      <w:r w:rsidRPr="00A51E8A">
        <w:rPr>
          <w:rFonts w:ascii="Times New Roman" w:hAnsi="Times New Roman" w:cs="Times New Roman"/>
          <w:sz w:val="24"/>
          <w:szCs w:val="24"/>
        </w:rPr>
        <w:t>Student</w:t>
      </w:r>
      <w:r w:rsidR="00E843AF">
        <w:rPr>
          <w:rFonts w:ascii="Times New Roman" w:hAnsi="Times New Roman" w:cs="Times New Roman"/>
          <w:sz w:val="24"/>
          <w:szCs w:val="24"/>
        </w:rPr>
        <w:t xml:space="preserve"> :</w:t>
      </w:r>
      <w:proofErr w:type="gramEnd"/>
      <w:r w:rsidR="00E843AF">
        <w:rPr>
          <w:rFonts w:ascii="Times New Roman" w:hAnsi="Times New Roman" w:cs="Times New Roman"/>
          <w:sz w:val="24"/>
          <w:szCs w:val="24"/>
        </w:rPr>
        <w:t xml:space="preserve"> Roxana-Maria </w:t>
      </w:r>
      <w:proofErr w:type="spellStart"/>
      <w:r w:rsidR="00E843AF">
        <w:rPr>
          <w:rFonts w:ascii="Times New Roman" w:hAnsi="Times New Roman" w:cs="Times New Roman"/>
          <w:sz w:val="24"/>
          <w:szCs w:val="24"/>
        </w:rPr>
        <w:t>Burlacu</w:t>
      </w:r>
      <w:proofErr w:type="spellEnd"/>
      <w:r w:rsidR="00E843AF">
        <w:rPr>
          <w:rFonts w:ascii="Times New Roman" w:hAnsi="Times New Roman" w:cs="Times New Roman"/>
          <w:sz w:val="24"/>
          <w:szCs w:val="24"/>
        </w:rPr>
        <w:t xml:space="preserve"> 2014302</w:t>
      </w:r>
    </w:p>
    <w:p w14:paraId="1C7C85F9" w14:textId="03ADA25C" w:rsidR="00F70C98" w:rsidRPr="00A51E8A" w:rsidRDefault="008E15CC" w:rsidP="00B94CF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B94CFC">
        <w:rPr>
          <w:rFonts w:ascii="Times New Roman" w:hAnsi="Times New Roman" w:cs="Times New Roman"/>
          <w:sz w:val="24"/>
          <w:szCs w:val="24"/>
        </w:rPr>
        <w:t xml:space="preserve">Course </w:t>
      </w:r>
      <w:proofErr w:type="gramStart"/>
      <w:r w:rsidR="00B94CFC">
        <w:rPr>
          <w:rFonts w:ascii="Times New Roman" w:hAnsi="Times New Roman" w:cs="Times New Roman"/>
          <w:sz w:val="24"/>
          <w:szCs w:val="24"/>
        </w:rPr>
        <w:t>tutor :</w:t>
      </w:r>
      <w:proofErr w:type="gramEnd"/>
      <w:r w:rsidR="00B94CFC">
        <w:rPr>
          <w:rFonts w:ascii="Times New Roman" w:hAnsi="Times New Roman" w:cs="Times New Roman"/>
          <w:sz w:val="24"/>
          <w:szCs w:val="24"/>
        </w:rPr>
        <w:t xml:space="preserve"> Laura Knight</w:t>
      </w:r>
    </w:p>
    <w:p w14:paraId="58DF3317" w14:textId="77777777" w:rsidR="00C05CA0" w:rsidRDefault="00C05CA0" w:rsidP="00B94CFC">
      <w:pPr>
        <w:spacing w:after="0" w:line="480" w:lineRule="auto"/>
        <w:contextualSpacing/>
        <w:rPr>
          <w:rFonts w:ascii="Times New Roman" w:hAnsi="Times New Roman" w:cs="Times New Roman"/>
          <w:b/>
          <w:sz w:val="24"/>
          <w:szCs w:val="24"/>
          <w:u w:val="single"/>
        </w:rPr>
      </w:pPr>
    </w:p>
    <w:p w14:paraId="05B7D466" w14:textId="77777777" w:rsidR="00F70C98" w:rsidRDefault="00F70C98" w:rsidP="000B06A0">
      <w:pPr>
        <w:spacing w:after="0" w:line="480" w:lineRule="auto"/>
        <w:contextualSpacing/>
        <w:jc w:val="center"/>
        <w:rPr>
          <w:rFonts w:ascii="Times New Roman" w:hAnsi="Times New Roman" w:cs="Times New Roman"/>
          <w:b/>
          <w:sz w:val="24"/>
          <w:szCs w:val="24"/>
          <w:u w:val="single"/>
        </w:rPr>
      </w:pPr>
    </w:p>
    <w:p w14:paraId="785BF4C3" w14:textId="77777777" w:rsidR="00226E5B" w:rsidRPr="000B06A0" w:rsidRDefault="00282BB5" w:rsidP="000B06A0">
      <w:pPr>
        <w:spacing w:after="0" w:line="480" w:lineRule="auto"/>
        <w:contextualSpacing/>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Contract law - </w:t>
      </w:r>
      <w:r w:rsidR="00554844" w:rsidRPr="000B06A0">
        <w:rPr>
          <w:rFonts w:ascii="Times New Roman" w:hAnsi="Times New Roman" w:cs="Times New Roman"/>
          <w:b/>
          <w:sz w:val="24"/>
          <w:szCs w:val="24"/>
          <w:u w:val="single"/>
        </w:rPr>
        <w:t>BMLW5006</w:t>
      </w:r>
    </w:p>
    <w:p w14:paraId="7AC9E761" w14:textId="77777777" w:rsidR="00554844" w:rsidRPr="00282BB5" w:rsidRDefault="00554844" w:rsidP="00554844">
      <w:pPr>
        <w:pStyle w:val="ListParagraph"/>
        <w:numPr>
          <w:ilvl w:val="0"/>
          <w:numId w:val="1"/>
        </w:numPr>
        <w:spacing w:after="0" w:line="480" w:lineRule="auto"/>
        <w:jc w:val="both"/>
        <w:rPr>
          <w:rFonts w:ascii="Times New Roman" w:hAnsi="Times New Roman" w:cs="Times New Roman"/>
          <w:b/>
          <w:sz w:val="24"/>
          <w:szCs w:val="24"/>
        </w:rPr>
      </w:pPr>
      <w:r w:rsidRPr="00282BB5">
        <w:rPr>
          <w:rFonts w:ascii="Times New Roman" w:hAnsi="Times New Roman" w:cs="Times New Roman"/>
          <w:b/>
          <w:sz w:val="24"/>
          <w:szCs w:val="24"/>
        </w:rPr>
        <w:t xml:space="preserve">What is the rule of </w:t>
      </w:r>
      <w:proofErr w:type="spellStart"/>
      <w:r w:rsidRPr="00282BB5">
        <w:rPr>
          <w:rFonts w:ascii="Times New Roman" w:hAnsi="Times New Roman" w:cs="Times New Roman"/>
          <w:b/>
          <w:sz w:val="24"/>
          <w:szCs w:val="24"/>
        </w:rPr>
        <w:t>privity</w:t>
      </w:r>
      <w:proofErr w:type="spellEnd"/>
      <w:r w:rsidRPr="00282BB5">
        <w:rPr>
          <w:rFonts w:ascii="Times New Roman" w:hAnsi="Times New Roman" w:cs="Times New Roman"/>
          <w:b/>
          <w:sz w:val="24"/>
          <w:szCs w:val="24"/>
        </w:rPr>
        <w:t xml:space="preserve"> of contract? [5 marks]</w:t>
      </w:r>
    </w:p>
    <w:p w14:paraId="2EBE6EE6" w14:textId="77777777" w:rsidR="005C25AB" w:rsidRPr="005C25AB" w:rsidRDefault="00B927A7" w:rsidP="00727DF7">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Privity</w:t>
      </w:r>
      <w:proofErr w:type="spellEnd"/>
      <w:r>
        <w:rPr>
          <w:rFonts w:ascii="Times New Roman" w:hAnsi="Times New Roman" w:cs="Times New Roman"/>
          <w:sz w:val="24"/>
          <w:szCs w:val="24"/>
        </w:rPr>
        <w:t xml:space="preserve"> of contract is a doctrine of Common Law which </w:t>
      </w:r>
      <w:r w:rsidR="0072780F">
        <w:rPr>
          <w:rFonts w:ascii="Times New Roman" w:hAnsi="Times New Roman" w:cs="Times New Roman"/>
          <w:sz w:val="24"/>
          <w:szCs w:val="24"/>
        </w:rPr>
        <w:t xml:space="preserve">sets out that </w:t>
      </w:r>
      <w:r w:rsidR="00580F99">
        <w:rPr>
          <w:rFonts w:ascii="Times New Roman" w:hAnsi="Times New Roman" w:cs="Times New Roman"/>
          <w:sz w:val="24"/>
          <w:szCs w:val="24"/>
        </w:rPr>
        <w:t xml:space="preserve">a contract is not capable of conferring rights or imposing obligations </w:t>
      </w:r>
      <w:r w:rsidR="00CA1562">
        <w:rPr>
          <w:rFonts w:ascii="Times New Roman" w:hAnsi="Times New Roman" w:cs="Times New Roman"/>
          <w:sz w:val="24"/>
          <w:szCs w:val="24"/>
        </w:rPr>
        <w:t>on persons who are not parties to the contract</w:t>
      </w:r>
      <w:r w:rsidR="002E18CA">
        <w:rPr>
          <w:rFonts w:ascii="Times New Roman" w:hAnsi="Times New Roman" w:cs="Times New Roman"/>
          <w:sz w:val="24"/>
          <w:szCs w:val="24"/>
        </w:rPr>
        <w:t xml:space="preserve"> (</w:t>
      </w:r>
      <w:proofErr w:type="spellStart"/>
      <w:r w:rsidR="002E18CA" w:rsidRPr="004F2F62">
        <w:rPr>
          <w:rFonts w:ascii="Times New Roman" w:hAnsi="Times New Roman" w:cs="Times New Roman"/>
          <w:i/>
          <w:sz w:val="24"/>
          <w:szCs w:val="24"/>
        </w:rPr>
        <w:t>Privity</w:t>
      </w:r>
      <w:proofErr w:type="spellEnd"/>
      <w:r w:rsidR="002E18CA" w:rsidRPr="004F2F62">
        <w:rPr>
          <w:rFonts w:ascii="Times New Roman" w:hAnsi="Times New Roman" w:cs="Times New Roman"/>
          <w:i/>
          <w:sz w:val="24"/>
          <w:szCs w:val="24"/>
        </w:rPr>
        <w:t xml:space="preserve"> of Contract Cases: Everything You Need to Know</w:t>
      </w:r>
      <w:r w:rsidR="002E18CA">
        <w:rPr>
          <w:rFonts w:ascii="Times New Roman" w:hAnsi="Times New Roman" w:cs="Times New Roman"/>
          <w:sz w:val="24"/>
          <w:szCs w:val="24"/>
        </w:rPr>
        <w:t xml:space="preserve">, </w:t>
      </w:r>
      <w:proofErr w:type="spellStart"/>
      <w:r w:rsidR="002E18CA">
        <w:rPr>
          <w:rFonts w:ascii="Times New Roman" w:hAnsi="Times New Roman" w:cs="Times New Roman"/>
          <w:sz w:val="24"/>
          <w:szCs w:val="24"/>
        </w:rPr>
        <w:t>n.d</w:t>
      </w:r>
      <w:proofErr w:type="spellEnd"/>
      <w:r w:rsidR="002E18CA">
        <w:rPr>
          <w:rFonts w:ascii="Times New Roman" w:hAnsi="Times New Roman" w:cs="Times New Roman"/>
          <w:sz w:val="24"/>
          <w:szCs w:val="24"/>
        </w:rPr>
        <w:t>)</w:t>
      </w:r>
      <w:r w:rsidR="00CA1562">
        <w:rPr>
          <w:rFonts w:ascii="Times New Roman" w:hAnsi="Times New Roman" w:cs="Times New Roman"/>
          <w:sz w:val="24"/>
          <w:szCs w:val="24"/>
        </w:rPr>
        <w:t xml:space="preserve">. </w:t>
      </w:r>
      <w:r w:rsidR="00282BB5">
        <w:rPr>
          <w:rFonts w:ascii="Times New Roman" w:hAnsi="Times New Roman" w:cs="Times New Roman"/>
          <w:sz w:val="24"/>
          <w:szCs w:val="24"/>
        </w:rPr>
        <w:t xml:space="preserve">The rationale of the doctrine is to prevent third parties from being prosecuted regarding </w:t>
      </w:r>
      <w:r w:rsidR="00DE1F95">
        <w:rPr>
          <w:rFonts w:ascii="Times New Roman" w:hAnsi="Times New Roman" w:cs="Times New Roman"/>
          <w:sz w:val="24"/>
          <w:szCs w:val="24"/>
        </w:rPr>
        <w:t xml:space="preserve">contracts they are not party to and to ensure that only parties to the contract enjoy the benefits of </w:t>
      </w:r>
      <w:r w:rsidR="005831FF">
        <w:rPr>
          <w:rFonts w:ascii="Times New Roman" w:hAnsi="Times New Roman" w:cs="Times New Roman"/>
          <w:sz w:val="24"/>
          <w:szCs w:val="24"/>
        </w:rPr>
        <w:t>a</w:t>
      </w:r>
      <w:r w:rsidR="00DE1F95">
        <w:rPr>
          <w:rFonts w:ascii="Times New Roman" w:hAnsi="Times New Roman" w:cs="Times New Roman"/>
          <w:sz w:val="24"/>
          <w:szCs w:val="24"/>
        </w:rPr>
        <w:t xml:space="preserve"> contract.</w:t>
      </w:r>
      <w:r w:rsidR="005C25AB">
        <w:rPr>
          <w:rFonts w:ascii="Times New Roman" w:hAnsi="Times New Roman" w:cs="Times New Roman"/>
          <w:sz w:val="24"/>
          <w:szCs w:val="24"/>
        </w:rPr>
        <w:t xml:space="preserve"> There exceptions to this doctrine under Common Law and Statute. Common Law exceptions include: Collateral Contracts, where another contract between a third party and one of the contracting parties exists; trusts (where a beneficiary compels a trustee who is a contractual party to perform the contract); </w:t>
      </w:r>
      <w:r w:rsidR="00727DF7">
        <w:rPr>
          <w:rFonts w:ascii="Times New Roman" w:hAnsi="Times New Roman" w:cs="Times New Roman"/>
          <w:sz w:val="24"/>
          <w:szCs w:val="24"/>
        </w:rPr>
        <w:t xml:space="preserve">in land law where subsequent purchasers of land have restrictive covenants imposed upon them; </w:t>
      </w:r>
      <w:r w:rsidR="00913053">
        <w:rPr>
          <w:rFonts w:ascii="Times New Roman" w:hAnsi="Times New Roman" w:cs="Times New Roman"/>
          <w:sz w:val="24"/>
          <w:szCs w:val="24"/>
        </w:rPr>
        <w:t xml:space="preserve">in agency where contractual rights are assigned; </w:t>
      </w:r>
      <w:r w:rsidR="00FA4A20">
        <w:rPr>
          <w:rFonts w:ascii="Times New Roman" w:hAnsi="Times New Roman" w:cs="Times New Roman"/>
          <w:sz w:val="24"/>
          <w:szCs w:val="24"/>
        </w:rPr>
        <w:t xml:space="preserve">contracts where a whole group is to benefit; </w:t>
      </w:r>
      <w:r w:rsidR="006A7377">
        <w:rPr>
          <w:rFonts w:ascii="Times New Roman" w:hAnsi="Times New Roman" w:cs="Times New Roman"/>
          <w:sz w:val="24"/>
          <w:szCs w:val="24"/>
        </w:rPr>
        <w:t xml:space="preserve">and </w:t>
      </w:r>
      <w:proofErr w:type="gramStart"/>
      <w:r w:rsidR="006A7377">
        <w:rPr>
          <w:rFonts w:ascii="Times New Roman" w:hAnsi="Times New Roman" w:cs="Times New Roman"/>
          <w:sz w:val="24"/>
          <w:szCs w:val="24"/>
        </w:rPr>
        <w:t>third party</w:t>
      </w:r>
      <w:proofErr w:type="gramEnd"/>
      <w:r w:rsidR="006A7377">
        <w:rPr>
          <w:rFonts w:ascii="Times New Roman" w:hAnsi="Times New Roman" w:cs="Times New Roman"/>
          <w:sz w:val="24"/>
          <w:szCs w:val="24"/>
        </w:rPr>
        <w:t xml:space="preserve"> insurance claims despite the third party not having paid premiums. </w:t>
      </w:r>
      <w:r w:rsidR="00FA4A20" w:rsidRPr="009024F8">
        <w:rPr>
          <w:rFonts w:ascii="Times New Roman" w:hAnsi="Times New Roman" w:cs="Times New Roman"/>
          <w:sz w:val="24"/>
          <w:szCs w:val="24"/>
        </w:rPr>
        <w:t xml:space="preserve">The Contracts (Rights of Third Parties) Act 1999 of England and Wales </w:t>
      </w:r>
      <w:r w:rsidR="00C96290">
        <w:rPr>
          <w:rFonts w:ascii="Times New Roman" w:hAnsi="Times New Roman" w:cs="Times New Roman"/>
          <w:sz w:val="24"/>
          <w:szCs w:val="24"/>
        </w:rPr>
        <w:t xml:space="preserve">adds that a third party can enforce a contractual term if the contract expressly provides that he may and </w:t>
      </w:r>
      <w:r w:rsidR="006C4B0E">
        <w:rPr>
          <w:rFonts w:ascii="Times New Roman" w:hAnsi="Times New Roman" w:cs="Times New Roman"/>
          <w:sz w:val="24"/>
          <w:szCs w:val="24"/>
        </w:rPr>
        <w:t xml:space="preserve">the </w:t>
      </w:r>
      <w:r w:rsidR="00FF5616">
        <w:rPr>
          <w:rFonts w:ascii="Times New Roman" w:hAnsi="Times New Roman" w:cs="Times New Roman"/>
          <w:sz w:val="24"/>
          <w:szCs w:val="24"/>
        </w:rPr>
        <w:t xml:space="preserve">specific </w:t>
      </w:r>
      <w:r w:rsidR="006C4B0E">
        <w:rPr>
          <w:rFonts w:ascii="Times New Roman" w:hAnsi="Times New Roman" w:cs="Times New Roman"/>
          <w:sz w:val="24"/>
          <w:szCs w:val="24"/>
        </w:rPr>
        <w:t xml:space="preserve">term purports to confer the </w:t>
      </w:r>
      <w:r w:rsidR="00FF5616">
        <w:rPr>
          <w:rFonts w:ascii="Times New Roman" w:hAnsi="Times New Roman" w:cs="Times New Roman"/>
          <w:sz w:val="24"/>
          <w:szCs w:val="24"/>
        </w:rPr>
        <w:t xml:space="preserve">benefit to him. </w:t>
      </w:r>
      <w:r w:rsidR="009E15EB">
        <w:rPr>
          <w:rFonts w:ascii="Times New Roman" w:hAnsi="Times New Roman" w:cs="Times New Roman"/>
          <w:sz w:val="24"/>
          <w:szCs w:val="24"/>
        </w:rPr>
        <w:t xml:space="preserve">The aim of the parties contracting therefore is the key consideration, as was determined in </w:t>
      </w:r>
      <w:proofErr w:type="spellStart"/>
      <w:r w:rsidR="009E15EB" w:rsidRPr="009024F8">
        <w:rPr>
          <w:rFonts w:ascii="Times New Roman" w:hAnsi="Times New Roman" w:cs="Times New Roman"/>
          <w:i/>
          <w:sz w:val="24"/>
          <w:szCs w:val="24"/>
        </w:rPr>
        <w:t>Beswick</w:t>
      </w:r>
      <w:proofErr w:type="spellEnd"/>
      <w:r w:rsidR="009E15EB" w:rsidRPr="009024F8">
        <w:rPr>
          <w:rFonts w:ascii="Times New Roman" w:hAnsi="Times New Roman" w:cs="Times New Roman"/>
          <w:i/>
          <w:sz w:val="24"/>
          <w:szCs w:val="24"/>
        </w:rPr>
        <w:t xml:space="preserve"> v </w:t>
      </w:r>
      <w:proofErr w:type="spellStart"/>
      <w:r w:rsidR="009E15EB" w:rsidRPr="009024F8">
        <w:rPr>
          <w:rFonts w:ascii="Times New Roman" w:hAnsi="Times New Roman" w:cs="Times New Roman"/>
          <w:i/>
          <w:sz w:val="24"/>
          <w:szCs w:val="24"/>
        </w:rPr>
        <w:t>Beswick</w:t>
      </w:r>
      <w:proofErr w:type="spellEnd"/>
      <w:r w:rsidR="009E15EB" w:rsidRPr="009024F8">
        <w:rPr>
          <w:rFonts w:ascii="Times New Roman" w:hAnsi="Times New Roman" w:cs="Times New Roman"/>
          <w:sz w:val="24"/>
          <w:szCs w:val="24"/>
        </w:rPr>
        <w:t xml:space="preserve"> [1967] UKHL 2, [1968] AC 58</w:t>
      </w:r>
      <w:r w:rsidR="009E15EB">
        <w:rPr>
          <w:rFonts w:ascii="Times New Roman" w:hAnsi="Times New Roman" w:cs="Times New Roman"/>
          <w:sz w:val="24"/>
          <w:szCs w:val="24"/>
        </w:rPr>
        <w:t xml:space="preserve">. </w:t>
      </w:r>
    </w:p>
    <w:p w14:paraId="5AB12E5E" w14:textId="77777777" w:rsidR="00554844" w:rsidRPr="00554844" w:rsidRDefault="00554844" w:rsidP="00554844">
      <w:pPr>
        <w:spacing w:after="0" w:line="480" w:lineRule="auto"/>
        <w:contextualSpacing/>
        <w:jc w:val="both"/>
        <w:rPr>
          <w:rFonts w:ascii="Times New Roman" w:hAnsi="Times New Roman" w:cs="Times New Roman"/>
          <w:sz w:val="24"/>
          <w:szCs w:val="24"/>
        </w:rPr>
      </w:pPr>
    </w:p>
    <w:p w14:paraId="5A4CAA8F" w14:textId="77777777" w:rsidR="00554844" w:rsidRPr="00A077ED" w:rsidRDefault="00554844" w:rsidP="00554844">
      <w:pPr>
        <w:pStyle w:val="ListParagraph"/>
        <w:numPr>
          <w:ilvl w:val="0"/>
          <w:numId w:val="1"/>
        </w:numPr>
        <w:spacing w:after="0" w:line="480" w:lineRule="auto"/>
        <w:jc w:val="both"/>
        <w:rPr>
          <w:rFonts w:ascii="Times New Roman" w:hAnsi="Times New Roman" w:cs="Times New Roman"/>
          <w:b/>
          <w:sz w:val="24"/>
          <w:szCs w:val="24"/>
        </w:rPr>
      </w:pPr>
      <w:r w:rsidRPr="00A077ED">
        <w:rPr>
          <w:rFonts w:ascii="Times New Roman" w:hAnsi="Times New Roman" w:cs="Times New Roman"/>
          <w:b/>
          <w:sz w:val="24"/>
          <w:szCs w:val="24"/>
        </w:rPr>
        <w:t>Explain whether past consideration amounts to good consideration [10 marks]</w:t>
      </w:r>
    </w:p>
    <w:p w14:paraId="4A3804B1" w14:textId="77777777" w:rsidR="00554844" w:rsidRDefault="00FC765C" w:rsidP="00554844">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Generally speaking, past consideration is </w:t>
      </w:r>
      <w:r w:rsidR="00035887">
        <w:rPr>
          <w:rFonts w:ascii="Times New Roman" w:hAnsi="Times New Roman" w:cs="Times New Roman"/>
          <w:sz w:val="24"/>
          <w:szCs w:val="24"/>
        </w:rPr>
        <w:t xml:space="preserve">no consideration and bears no legal value. </w:t>
      </w:r>
      <w:r w:rsidR="00A1240D">
        <w:rPr>
          <w:rFonts w:ascii="Times New Roman" w:hAnsi="Times New Roman" w:cs="Times New Roman"/>
          <w:sz w:val="24"/>
          <w:szCs w:val="24"/>
        </w:rPr>
        <w:t xml:space="preserve">Past consideration connotes consideration which has already </w:t>
      </w:r>
      <w:r w:rsidR="00FC113E">
        <w:rPr>
          <w:rFonts w:ascii="Times New Roman" w:hAnsi="Times New Roman" w:cs="Times New Roman"/>
          <w:sz w:val="24"/>
          <w:szCs w:val="24"/>
        </w:rPr>
        <w:t xml:space="preserve">flowed from the person promising to the promised party. </w:t>
      </w:r>
      <w:r w:rsidR="00CF771A">
        <w:rPr>
          <w:rFonts w:ascii="Times New Roman" w:hAnsi="Times New Roman" w:cs="Times New Roman"/>
          <w:sz w:val="24"/>
          <w:szCs w:val="24"/>
        </w:rPr>
        <w:t xml:space="preserve">This means that the forbearance or actions of the promise predate </w:t>
      </w:r>
      <w:r w:rsidR="00353A8F">
        <w:rPr>
          <w:rFonts w:ascii="Times New Roman" w:hAnsi="Times New Roman" w:cs="Times New Roman"/>
          <w:sz w:val="24"/>
          <w:szCs w:val="24"/>
        </w:rPr>
        <w:t xml:space="preserve">the promise of the promisor. It was held in </w:t>
      </w:r>
      <w:proofErr w:type="spellStart"/>
      <w:r w:rsidR="00353A8F" w:rsidRPr="00353A8F">
        <w:rPr>
          <w:rFonts w:ascii="Times New Roman" w:hAnsi="Times New Roman" w:cs="Times New Roman"/>
          <w:i/>
          <w:sz w:val="24"/>
          <w:szCs w:val="24"/>
        </w:rPr>
        <w:t>Roscorla</w:t>
      </w:r>
      <w:proofErr w:type="spellEnd"/>
      <w:r w:rsidR="00353A8F" w:rsidRPr="00353A8F">
        <w:rPr>
          <w:rFonts w:ascii="Times New Roman" w:hAnsi="Times New Roman" w:cs="Times New Roman"/>
          <w:i/>
          <w:sz w:val="24"/>
          <w:szCs w:val="24"/>
        </w:rPr>
        <w:t xml:space="preserve"> v Thomas</w:t>
      </w:r>
      <w:r w:rsidR="00353A8F" w:rsidRPr="00353A8F">
        <w:rPr>
          <w:rFonts w:ascii="Times New Roman" w:hAnsi="Times New Roman" w:cs="Times New Roman"/>
          <w:sz w:val="24"/>
          <w:szCs w:val="24"/>
        </w:rPr>
        <w:t xml:space="preserve"> [1842] EWHC J74</w:t>
      </w:r>
      <w:r w:rsidR="00353A8F">
        <w:rPr>
          <w:rFonts w:ascii="Times New Roman" w:hAnsi="Times New Roman" w:cs="Times New Roman"/>
          <w:sz w:val="24"/>
          <w:szCs w:val="24"/>
        </w:rPr>
        <w:t xml:space="preserve"> that </w:t>
      </w:r>
      <w:r w:rsidR="00756958">
        <w:rPr>
          <w:rFonts w:ascii="Times New Roman" w:hAnsi="Times New Roman" w:cs="Times New Roman"/>
          <w:sz w:val="24"/>
          <w:szCs w:val="24"/>
        </w:rPr>
        <w:t>conduct of the past</w:t>
      </w:r>
      <w:r w:rsidR="00A77B20">
        <w:rPr>
          <w:rFonts w:ascii="Times New Roman" w:hAnsi="Times New Roman" w:cs="Times New Roman"/>
          <w:sz w:val="24"/>
          <w:szCs w:val="24"/>
        </w:rPr>
        <w:t xml:space="preserve"> is not enough consideration to support a contract and therefore </w:t>
      </w:r>
      <w:r w:rsidR="00BF2B48">
        <w:rPr>
          <w:rFonts w:ascii="Times New Roman" w:hAnsi="Times New Roman" w:cs="Times New Roman"/>
          <w:sz w:val="24"/>
          <w:szCs w:val="24"/>
        </w:rPr>
        <w:t xml:space="preserve">is not capable of being used in a claim for damages. In this case, </w:t>
      </w:r>
      <w:r w:rsidR="008F03B5">
        <w:rPr>
          <w:rFonts w:ascii="Times New Roman" w:hAnsi="Times New Roman" w:cs="Times New Roman"/>
          <w:sz w:val="24"/>
          <w:szCs w:val="24"/>
        </w:rPr>
        <w:t>a buyer and seller had completed an agreement for the sale and purchase of a horse.</w:t>
      </w:r>
      <w:r w:rsidR="00DD2A39">
        <w:rPr>
          <w:rFonts w:ascii="Times New Roman" w:hAnsi="Times New Roman" w:cs="Times New Roman"/>
          <w:sz w:val="24"/>
          <w:szCs w:val="24"/>
        </w:rPr>
        <w:t xml:space="preserve"> After the contract had been completed, the seller warranted that the horse was </w:t>
      </w:r>
      <w:r w:rsidR="00DD2A39" w:rsidRPr="008F03B5">
        <w:rPr>
          <w:rFonts w:ascii="Times New Roman" w:hAnsi="Times New Roman" w:cs="Times New Roman"/>
          <w:sz w:val="24"/>
          <w:szCs w:val="24"/>
        </w:rPr>
        <w:t>"free from vice".</w:t>
      </w:r>
      <w:r w:rsidR="00DD2A39">
        <w:rPr>
          <w:rFonts w:ascii="Times New Roman" w:hAnsi="Times New Roman" w:cs="Times New Roman"/>
          <w:sz w:val="24"/>
          <w:szCs w:val="24"/>
        </w:rPr>
        <w:t xml:space="preserve"> The buyer realized that the horse was vicious after delivery and sued.</w:t>
      </w:r>
    </w:p>
    <w:p w14:paraId="6218E4D9" w14:textId="77777777" w:rsidR="00FE1C29" w:rsidRPr="00FB5261" w:rsidRDefault="00FB5261" w:rsidP="00FE1C29">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All in all, there are exceptions to this rule where a third party is owed a duty. </w:t>
      </w:r>
      <w:r w:rsidR="00FE1C29">
        <w:rPr>
          <w:rFonts w:ascii="Times New Roman" w:hAnsi="Times New Roman" w:cs="Times New Roman"/>
          <w:sz w:val="24"/>
          <w:szCs w:val="24"/>
        </w:rPr>
        <w:t xml:space="preserve">In </w:t>
      </w:r>
      <w:proofErr w:type="spellStart"/>
      <w:r w:rsidR="00FE1C29" w:rsidRPr="00FE1C29">
        <w:rPr>
          <w:rFonts w:ascii="Times New Roman" w:hAnsi="Times New Roman" w:cs="Times New Roman"/>
          <w:i/>
          <w:sz w:val="24"/>
          <w:szCs w:val="24"/>
        </w:rPr>
        <w:t>Pao</w:t>
      </w:r>
      <w:proofErr w:type="spellEnd"/>
      <w:r w:rsidR="00FE1C29" w:rsidRPr="00FE1C29">
        <w:rPr>
          <w:rFonts w:ascii="Times New Roman" w:hAnsi="Times New Roman" w:cs="Times New Roman"/>
          <w:i/>
          <w:sz w:val="24"/>
          <w:szCs w:val="24"/>
        </w:rPr>
        <w:t xml:space="preserve"> </w:t>
      </w:r>
      <w:proofErr w:type="gramStart"/>
      <w:r w:rsidR="00FE1C29" w:rsidRPr="00FE1C29">
        <w:rPr>
          <w:rFonts w:ascii="Times New Roman" w:hAnsi="Times New Roman" w:cs="Times New Roman"/>
          <w:i/>
          <w:sz w:val="24"/>
          <w:szCs w:val="24"/>
        </w:rPr>
        <w:t>On</w:t>
      </w:r>
      <w:proofErr w:type="gramEnd"/>
      <w:r w:rsidR="00FE1C29" w:rsidRPr="00FE1C29">
        <w:rPr>
          <w:rFonts w:ascii="Times New Roman" w:hAnsi="Times New Roman" w:cs="Times New Roman"/>
          <w:i/>
          <w:sz w:val="24"/>
          <w:szCs w:val="24"/>
        </w:rPr>
        <w:t xml:space="preserve"> v. Lau </w:t>
      </w:r>
      <w:proofErr w:type="spellStart"/>
      <w:r w:rsidR="00FE1C29" w:rsidRPr="00FE1C29">
        <w:rPr>
          <w:rFonts w:ascii="Times New Roman" w:hAnsi="Times New Roman" w:cs="Times New Roman"/>
          <w:i/>
          <w:sz w:val="24"/>
          <w:szCs w:val="24"/>
        </w:rPr>
        <w:t>Yiu</w:t>
      </w:r>
      <w:proofErr w:type="spellEnd"/>
      <w:r w:rsidR="00FE1C29" w:rsidRPr="00FE1C29">
        <w:rPr>
          <w:rFonts w:ascii="Times New Roman" w:hAnsi="Times New Roman" w:cs="Times New Roman"/>
          <w:i/>
          <w:sz w:val="24"/>
          <w:szCs w:val="24"/>
        </w:rPr>
        <w:t xml:space="preserve"> Long</w:t>
      </w:r>
      <w:r w:rsidR="00FE1C29" w:rsidRPr="00FE1C29">
        <w:rPr>
          <w:rFonts w:ascii="Times New Roman" w:hAnsi="Times New Roman" w:cs="Times New Roman"/>
          <w:sz w:val="24"/>
          <w:szCs w:val="24"/>
        </w:rPr>
        <w:t xml:space="preserve"> [1979] UKPC 17</w:t>
      </w:r>
      <w:r w:rsidR="00FE1C29">
        <w:rPr>
          <w:rFonts w:ascii="Times New Roman" w:hAnsi="Times New Roman" w:cs="Times New Roman"/>
          <w:sz w:val="24"/>
          <w:szCs w:val="24"/>
        </w:rPr>
        <w:t xml:space="preserve">, three conditions must be met for past consideration to apply. These are: </w:t>
      </w:r>
      <w:r w:rsidR="00067D7B">
        <w:rPr>
          <w:rFonts w:ascii="Times New Roman" w:hAnsi="Times New Roman" w:cs="Times New Roman"/>
          <w:sz w:val="24"/>
          <w:szCs w:val="24"/>
        </w:rPr>
        <w:t xml:space="preserve">the promisor must have requested for the actions to be done, </w:t>
      </w:r>
      <w:r w:rsidR="00642528">
        <w:rPr>
          <w:rFonts w:ascii="Times New Roman" w:hAnsi="Times New Roman" w:cs="Times New Roman"/>
          <w:sz w:val="24"/>
          <w:szCs w:val="24"/>
        </w:rPr>
        <w:t xml:space="preserve">the parties ought to have understood that the forbearance or the act was going to be </w:t>
      </w:r>
      <w:r w:rsidR="007B4AA6">
        <w:rPr>
          <w:rFonts w:ascii="Times New Roman" w:hAnsi="Times New Roman" w:cs="Times New Roman"/>
          <w:sz w:val="24"/>
          <w:szCs w:val="24"/>
        </w:rPr>
        <w:t>remunerated through payment or som</w:t>
      </w:r>
      <w:r w:rsidR="00021630">
        <w:rPr>
          <w:rFonts w:ascii="Times New Roman" w:hAnsi="Times New Roman" w:cs="Times New Roman"/>
          <w:sz w:val="24"/>
          <w:szCs w:val="24"/>
        </w:rPr>
        <w:t>e other benefit being conferred,</w:t>
      </w:r>
      <w:r w:rsidR="007B4AA6">
        <w:rPr>
          <w:rFonts w:ascii="Times New Roman" w:hAnsi="Times New Roman" w:cs="Times New Roman"/>
          <w:sz w:val="24"/>
          <w:szCs w:val="24"/>
        </w:rPr>
        <w:t xml:space="preserve"> and </w:t>
      </w:r>
      <w:r w:rsidR="00843965">
        <w:rPr>
          <w:rFonts w:ascii="Times New Roman" w:hAnsi="Times New Roman" w:cs="Times New Roman"/>
          <w:sz w:val="24"/>
          <w:szCs w:val="24"/>
        </w:rPr>
        <w:t xml:space="preserve">the conferment of benefit or payment must have </w:t>
      </w:r>
      <w:r w:rsidR="00A6467F">
        <w:rPr>
          <w:rFonts w:ascii="Times New Roman" w:hAnsi="Times New Roman" w:cs="Times New Roman"/>
          <w:sz w:val="24"/>
          <w:szCs w:val="24"/>
        </w:rPr>
        <w:t>been enforceable legally if it was promised in advance.</w:t>
      </w:r>
    </w:p>
    <w:p w14:paraId="70103DE8" w14:textId="77777777" w:rsidR="00FB5261" w:rsidRPr="00FB5261" w:rsidRDefault="00FB5261" w:rsidP="00FB5261">
      <w:pPr>
        <w:spacing w:after="0" w:line="480" w:lineRule="auto"/>
        <w:contextualSpacing/>
        <w:jc w:val="both"/>
        <w:rPr>
          <w:rFonts w:ascii="Times New Roman" w:hAnsi="Times New Roman" w:cs="Times New Roman"/>
          <w:sz w:val="24"/>
          <w:szCs w:val="24"/>
        </w:rPr>
      </w:pPr>
    </w:p>
    <w:p w14:paraId="3A23EEC2" w14:textId="77777777" w:rsidR="00554844" w:rsidRPr="00E56C03" w:rsidRDefault="00554844" w:rsidP="00554844">
      <w:pPr>
        <w:pStyle w:val="ListParagraph"/>
        <w:numPr>
          <w:ilvl w:val="0"/>
          <w:numId w:val="1"/>
        </w:numPr>
        <w:spacing w:after="0" w:line="480" w:lineRule="auto"/>
        <w:jc w:val="both"/>
        <w:rPr>
          <w:rFonts w:ascii="Times New Roman" w:hAnsi="Times New Roman" w:cs="Times New Roman"/>
          <w:b/>
          <w:sz w:val="24"/>
          <w:szCs w:val="24"/>
        </w:rPr>
      </w:pPr>
      <w:r w:rsidRPr="00E56C03">
        <w:rPr>
          <w:rFonts w:ascii="Times New Roman" w:hAnsi="Times New Roman" w:cs="Times New Roman"/>
          <w:b/>
          <w:sz w:val="24"/>
          <w:szCs w:val="24"/>
        </w:rPr>
        <w:t>Identify three of the exceptions to the entire performance rule from Cutter v Powell (1795). [15 marks]</w:t>
      </w:r>
    </w:p>
    <w:p w14:paraId="0F8B5D86" w14:textId="77777777" w:rsidR="001C47F6" w:rsidRDefault="001C47F6" w:rsidP="001C47F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case, </w:t>
      </w:r>
      <w:r w:rsidR="004F0B96">
        <w:rPr>
          <w:rFonts w:ascii="Times New Roman" w:hAnsi="Times New Roman" w:cs="Times New Roman"/>
          <w:sz w:val="24"/>
          <w:szCs w:val="24"/>
        </w:rPr>
        <w:t xml:space="preserve">the husband of the </w:t>
      </w:r>
      <w:r w:rsidR="006D5FD8">
        <w:rPr>
          <w:rFonts w:ascii="Times New Roman" w:hAnsi="Times New Roman" w:cs="Times New Roman"/>
          <w:sz w:val="24"/>
          <w:szCs w:val="24"/>
        </w:rPr>
        <w:t xml:space="preserve">Claimant entered into an agreement to be the second mate on “Governor Parry”, a ship, during </w:t>
      </w:r>
      <w:r w:rsidR="00E16300">
        <w:rPr>
          <w:rFonts w:ascii="Times New Roman" w:hAnsi="Times New Roman" w:cs="Times New Roman"/>
          <w:sz w:val="24"/>
          <w:szCs w:val="24"/>
        </w:rPr>
        <w:t xml:space="preserve">a voyage </w:t>
      </w:r>
      <w:r w:rsidR="0098682E">
        <w:rPr>
          <w:rFonts w:ascii="Times New Roman" w:hAnsi="Times New Roman" w:cs="Times New Roman"/>
          <w:sz w:val="24"/>
          <w:szCs w:val="24"/>
        </w:rPr>
        <w:t>from Jamaica to Liverpool</w:t>
      </w:r>
      <w:r w:rsidR="00E16300">
        <w:rPr>
          <w:rFonts w:ascii="Times New Roman" w:hAnsi="Times New Roman" w:cs="Times New Roman"/>
          <w:sz w:val="24"/>
          <w:szCs w:val="24"/>
        </w:rPr>
        <w:t xml:space="preserve">. </w:t>
      </w:r>
      <w:r w:rsidR="004F0B96">
        <w:rPr>
          <w:rFonts w:ascii="Times New Roman" w:hAnsi="Times New Roman" w:cs="Times New Roman"/>
          <w:sz w:val="24"/>
          <w:szCs w:val="24"/>
        </w:rPr>
        <w:t xml:space="preserve"> </w:t>
      </w:r>
      <w:r w:rsidR="00C622A7">
        <w:rPr>
          <w:rFonts w:ascii="Times New Roman" w:hAnsi="Times New Roman" w:cs="Times New Roman"/>
          <w:sz w:val="24"/>
          <w:szCs w:val="24"/>
        </w:rPr>
        <w:t xml:space="preserve">The voyage was expected to last for 8 weeks and he was to be paid after completing. </w:t>
      </w:r>
      <w:r w:rsidR="003F0104">
        <w:rPr>
          <w:rFonts w:ascii="Times New Roman" w:hAnsi="Times New Roman" w:cs="Times New Roman"/>
          <w:sz w:val="24"/>
          <w:szCs w:val="24"/>
        </w:rPr>
        <w:t xml:space="preserve">He was to be paid </w:t>
      </w:r>
      <w:r w:rsidR="003F0104" w:rsidRPr="001C47F6">
        <w:rPr>
          <w:rFonts w:ascii="Times New Roman" w:hAnsi="Times New Roman" w:cs="Times New Roman"/>
          <w:sz w:val="24"/>
          <w:szCs w:val="24"/>
        </w:rPr>
        <w:t>thirty guineas</w:t>
      </w:r>
      <w:r w:rsidR="003F0104">
        <w:rPr>
          <w:rFonts w:ascii="Times New Roman" w:hAnsi="Times New Roman" w:cs="Times New Roman"/>
          <w:sz w:val="24"/>
          <w:szCs w:val="24"/>
        </w:rPr>
        <w:t xml:space="preserve"> as long as he carried out his duties of second mate and reached Liverpool, England. </w:t>
      </w:r>
      <w:r w:rsidR="00B90C00">
        <w:rPr>
          <w:rFonts w:ascii="Times New Roman" w:hAnsi="Times New Roman" w:cs="Times New Roman"/>
          <w:sz w:val="24"/>
          <w:szCs w:val="24"/>
        </w:rPr>
        <w:t xml:space="preserve">After 6 weeks of the voyage, the husband of the Claimant died and she sought compensation for the 6 weeks of work her husband had undertaken. </w:t>
      </w:r>
      <w:r w:rsidR="00026958">
        <w:rPr>
          <w:rFonts w:ascii="Times New Roman" w:hAnsi="Times New Roman" w:cs="Times New Roman"/>
          <w:sz w:val="24"/>
          <w:szCs w:val="24"/>
        </w:rPr>
        <w:t xml:space="preserve">The court held that this was a conditional contract, which attracted payment only on the condition that the ship was worked to Liverpool, which the husband did not </w:t>
      </w:r>
      <w:r w:rsidR="00D75CE1">
        <w:rPr>
          <w:rFonts w:ascii="Times New Roman" w:hAnsi="Times New Roman" w:cs="Times New Roman"/>
          <w:sz w:val="24"/>
          <w:szCs w:val="24"/>
        </w:rPr>
        <w:t>fulfill</w:t>
      </w:r>
      <w:r w:rsidR="00026958">
        <w:rPr>
          <w:rFonts w:ascii="Times New Roman" w:hAnsi="Times New Roman" w:cs="Times New Roman"/>
          <w:sz w:val="24"/>
          <w:szCs w:val="24"/>
        </w:rPr>
        <w:t xml:space="preserve">. The widow’s claim failed and her husband was not entitled to any payment. </w:t>
      </w:r>
    </w:p>
    <w:p w14:paraId="708F975F" w14:textId="77777777" w:rsidR="006F7DC6" w:rsidRDefault="00BE2AE1" w:rsidP="001C47F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exceptions to this rule are: first, </w:t>
      </w:r>
      <w:r w:rsidR="00EF59EB">
        <w:rPr>
          <w:rFonts w:ascii="Times New Roman" w:hAnsi="Times New Roman" w:cs="Times New Roman"/>
          <w:sz w:val="24"/>
          <w:szCs w:val="24"/>
        </w:rPr>
        <w:t xml:space="preserve">the doctrine of several contracts and substantial performance. This is </w:t>
      </w:r>
      <w:r w:rsidR="00B548A1">
        <w:rPr>
          <w:rFonts w:ascii="Times New Roman" w:hAnsi="Times New Roman" w:cs="Times New Roman"/>
          <w:sz w:val="24"/>
          <w:szCs w:val="24"/>
        </w:rPr>
        <w:t xml:space="preserve">where a party say A has prevented the other party say B from completing its performance </w:t>
      </w:r>
      <w:r w:rsidR="009C2FBE">
        <w:rPr>
          <w:rFonts w:ascii="Times New Roman" w:hAnsi="Times New Roman" w:cs="Times New Roman"/>
          <w:sz w:val="24"/>
          <w:szCs w:val="24"/>
        </w:rPr>
        <w:t xml:space="preserve">or the party has rendered itself incapable of performing their </w:t>
      </w:r>
      <w:r w:rsidR="005A6B33">
        <w:rPr>
          <w:rFonts w:ascii="Times New Roman" w:hAnsi="Times New Roman" w:cs="Times New Roman"/>
          <w:sz w:val="24"/>
          <w:szCs w:val="24"/>
        </w:rPr>
        <w:t>contractual obligations</w:t>
      </w:r>
      <w:r w:rsidR="008C3960">
        <w:rPr>
          <w:rFonts w:ascii="Times New Roman" w:hAnsi="Times New Roman" w:cs="Times New Roman"/>
          <w:sz w:val="24"/>
          <w:szCs w:val="24"/>
        </w:rPr>
        <w:t xml:space="preserve">, then B is entitled to payment </w:t>
      </w:r>
      <w:r w:rsidR="008C3960" w:rsidRPr="008C3960">
        <w:rPr>
          <w:rFonts w:ascii="Times New Roman" w:hAnsi="Times New Roman" w:cs="Times New Roman"/>
          <w:sz w:val="24"/>
          <w:szCs w:val="24"/>
        </w:rPr>
        <w:t xml:space="preserve">on quantum </w:t>
      </w:r>
      <w:proofErr w:type="spellStart"/>
      <w:r w:rsidR="008C3960" w:rsidRPr="008C3960">
        <w:rPr>
          <w:rFonts w:ascii="Times New Roman" w:hAnsi="Times New Roman" w:cs="Times New Roman"/>
          <w:sz w:val="24"/>
          <w:szCs w:val="24"/>
        </w:rPr>
        <w:t>valebat</w:t>
      </w:r>
      <w:proofErr w:type="spellEnd"/>
      <w:r w:rsidR="008C3960" w:rsidRPr="008C3960">
        <w:rPr>
          <w:rFonts w:ascii="Times New Roman" w:hAnsi="Times New Roman" w:cs="Times New Roman"/>
          <w:sz w:val="24"/>
          <w:szCs w:val="24"/>
        </w:rPr>
        <w:t xml:space="preserve"> for goods or materials supplied</w:t>
      </w:r>
      <w:r w:rsidR="008C3960">
        <w:rPr>
          <w:rFonts w:ascii="Times New Roman" w:hAnsi="Times New Roman" w:cs="Times New Roman"/>
          <w:sz w:val="24"/>
          <w:szCs w:val="24"/>
        </w:rPr>
        <w:t xml:space="preserve"> and</w:t>
      </w:r>
      <w:r w:rsidR="008C3960" w:rsidRPr="008C3960">
        <w:rPr>
          <w:rFonts w:ascii="Times New Roman" w:hAnsi="Times New Roman" w:cs="Times New Roman"/>
          <w:sz w:val="24"/>
          <w:szCs w:val="24"/>
        </w:rPr>
        <w:t xml:space="preserve"> a quantum </w:t>
      </w:r>
      <w:proofErr w:type="spellStart"/>
      <w:r w:rsidR="008C3960" w:rsidRPr="008C3960">
        <w:rPr>
          <w:rFonts w:ascii="Times New Roman" w:hAnsi="Times New Roman" w:cs="Times New Roman"/>
          <w:sz w:val="24"/>
          <w:szCs w:val="24"/>
        </w:rPr>
        <w:t>meruit</w:t>
      </w:r>
      <w:proofErr w:type="spellEnd"/>
      <w:r w:rsidR="008C3960" w:rsidRPr="008C3960">
        <w:rPr>
          <w:rFonts w:ascii="Times New Roman" w:hAnsi="Times New Roman" w:cs="Times New Roman"/>
          <w:sz w:val="24"/>
          <w:szCs w:val="24"/>
        </w:rPr>
        <w:t xml:space="preserve"> for </w:t>
      </w:r>
      <w:r w:rsidR="008C3960">
        <w:rPr>
          <w:rFonts w:ascii="Times New Roman" w:hAnsi="Times New Roman" w:cs="Times New Roman"/>
          <w:sz w:val="24"/>
          <w:szCs w:val="24"/>
        </w:rPr>
        <w:t>its</w:t>
      </w:r>
      <w:r w:rsidR="008C3960" w:rsidRPr="008C3960">
        <w:rPr>
          <w:rFonts w:ascii="Times New Roman" w:hAnsi="Times New Roman" w:cs="Times New Roman"/>
          <w:sz w:val="24"/>
          <w:szCs w:val="24"/>
        </w:rPr>
        <w:t xml:space="preserve"> </w:t>
      </w:r>
      <w:proofErr w:type="spellStart"/>
      <w:r w:rsidR="008C3960" w:rsidRPr="008C3960">
        <w:rPr>
          <w:rFonts w:ascii="Times New Roman" w:hAnsi="Times New Roman" w:cs="Times New Roman"/>
          <w:sz w:val="24"/>
          <w:szCs w:val="24"/>
        </w:rPr>
        <w:t>labour</w:t>
      </w:r>
      <w:proofErr w:type="spellEnd"/>
      <w:r w:rsidR="008C3960" w:rsidRPr="008C3960">
        <w:rPr>
          <w:rFonts w:ascii="Times New Roman" w:hAnsi="Times New Roman" w:cs="Times New Roman"/>
          <w:sz w:val="24"/>
          <w:szCs w:val="24"/>
        </w:rPr>
        <w:t xml:space="preserve"> </w:t>
      </w:r>
      <w:r w:rsidR="008C3960">
        <w:rPr>
          <w:rFonts w:ascii="Times New Roman" w:hAnsi="Times New Roman" w:cs="Times New Roman"/>
          <w:sz w:val="24"/>
          <w:szCs w:val="24"/>
        </w:rPr>
        <w:t xml:space="preserve">as held in </w:t>
      </w:r>
      <w:proofErr w:type="spellStart"/>
      <w:r w:rsidR="008C3960" w:rsidRPr="001F412B">
        <w:rPr>
          <w:rFonts w:ascii="Times New Roman" w:hAnsi="Times New Roman" w:cs="Times New Roman"/>
          <w:i/>
          <w:sz w:val="24"/>
          <w:szCs w:val="24"/>
        </w:rPr>
        <w:t>Planche</w:t>
      </w:r>
      <w:proofErr w:type="spellEnd"/>
      <w:r w:rsidR="008C3960" w:rsidRPr="001F412B">
        <w:rPr>
          <w:rFonts w:ascii="Times New Roman" w:hAnsi="Times New Roman" w:cs="Times New Roman"/>
          <w:i/>
          <w:sz w:val="24"/>
          <w:szCs w:val="24"/>
        </w:rPr>
        <w:t xml:space="preserve"> v Colburn</w:t>
      </w:r>
      <w:r w:rsidR="008C3960" w:rsidRPr="008C3960">
        <w:rPr>
          <w:rFonts w:ascii="Times New Roman" w:hAnsi="Times New Roman" w:cs="Times New Roman"/>
          <w:sz w:val="24"/>
          <w:szCs w:val="24"/>
        </w:rPr>
        <w:t xml:space="preserve"> [1831] EWHC KB J56</w:t>
      </w:r>
      <w:r w:rsidR="008C3960">
        <w:rPr>
          <w:rFonts w:ascii="Times New Roman" w:hAnsi="Times New Roman" w:cs="Times New Roman"/>
          <w:sz w:val="24"/>
          <w:szCs w:val="24"/>
        </w:rPr>
        <w:t xml:space="preserve">. </w:t>
      </w:r>
      <w:r w:rsidR="000027FB">
        <w:rPr>
          <w:rFonts w:ascii="Times New Roman" w:hAnsi="Times New Roman" w:cs="Times New Roman"/>
          <w:sz w:val="24"/>
          <w:szCs w:val="24"/>
        </w:rPr>
        <w:t xml:space="preserve">The words of Lord Denning in relation to this exception were that an employer must not resist payment unless the breach </w:t>
      </w:r>
      <w:r w:rsidR="00E83C23">
        <w:rPr>
          <w:rFonts w:ascii="Times New Roman" w:hAnsi="Times New Roman" w:cs="Times New Roman"/>
          <w:sz w:val="24"/>
          <w:szCs w:val="24"/>
        </w:rPr>
        <w:t>reaches</w:t>
      </w:r>
      <w:r w:rsidR="000027FB">
        <w:rPr>
          <w:rFonts w:ascii="Times New Roman" w:hAnsi="Times New Roman" w:cs="Times New Roman"/>
          <w:sz w:val="24"/>
          <w:szCs w:val="24"/>
        </w:rPr>
        <w:t xml:space="preserve"> the root of the contract. This was held in </w:t>
      </w:r>
      <w:proofErr w:type="spellStart"/>
      <w:r w:rsidR="00587987" w:rsidRPr="008C3BB1">
        <w:rPr>
          <w:rFonts w:ascii="Times New Roman" w:hAnsi="Times New Roman" w:cs="Times New Roman"/>
          <w:i/>
          <w:sz w:val="24"/>
          <w:szCs w:val="24"/>
        </w:rPr>
        <w:t>Hoenig</w:t>
      </w:r>
      <w:proofErr w:type="spellEnd"/>
      <w:r w:rsidR="00587987" w:rsidRPr="008C3BB1">
        <w:rPr>
          <w:rFonts w:ascii="Times New Roman" w:hAnsi="Times New Roman" w:cs="Times New Roman"/>
          <w:i/>
          <w:sz w:val="24"/>
          <w:szCs w:val="24"/>
        </w:rPr>
        <w:t xml:space="preserve"> v Isaacs</w:t>
      </w:r>
      <w:r w:rsidR="00587987" w:rsidRPr="00587987">
        <w:rPr>
          <w:rFonts w:ascii="Times New Roman" w:hAnsi="Times New Roman" w:cs="Times New Roman"/>
          <w:sz w:val="24"/>
          <w:szCs w:val="24"/>
        </w:rPr>
        <w:t xml:space="preserve"> [1952] EWCA Civ 6</w:t>
      </w:r>
      <w:r w:rsidR="00587987">
        <w:rPr>
          <w:rFonts w:ascii="Times New Roman" w:hAnsi="Times New Roman" w:cs="Times New Roman"/>
          <w:sz w:val="24"/>
          <w:szCs w:val="24"/>
        </w:rPr>
        <w:t xml:space="preserve"> and </w:t>
      </w:r>
      <w:r w:rsidR="008C3BB1" w:rsidRPr="008C3BB1">
        <w:rPr>
          <w:rFonts w:ascii="Times New Roman" w:hAnsi="Times New Roman" w:cs="Times New Roman"/>
          <w:i/>
          <w:sz w:val="24"/>
          <w:szCs w:val="24"/>
        </w:rPr>
        <w:t xml:space="preserve">Williams v </w:t>
      </w:r>
      <w:proofErr w:type="spellStart"/>
      <w:r w:rsidR="008C3BB1" w:rsidRPr="008C3BB1">
        <w:rPr>
          <w:rFonts w:ascii="Times New Roman" w:hAnsi="Times New Roman" w:cs="Times New Roman"/>
          <w:i/>
          <w:sz w:val="24"/>
          <w:szCs w:val="24"/>
        </w:rPr>
        <w:t>Roffey</w:t>
      </w:r>
      <w:proofErr w:type="spellEnd"/>
      <w:r w:rsidR="008C3BB1" w:rsidRPr="008C3BB1">
        <w:rPr>
          <w:rFonts w:ascii="Times New Roman" w:hAnsi="Times New Roman" w:cs="Times New Roman"/>
          <w:i/>
          <w:sz w:val="24"/>
          <w:szCs w:val="24"/>
        </w:rPr>
        <w:t xml:space="preserve"> Bros &amp; Nicholls (Contractors) Ltd</w:t>
      </w:r>
      <w:r w:rsidR="008C3BB1" w:rsidRPr="008C3BB1">
        <w:rPr>
          <w:rFonts w:ascii="Times New Roman" w:hAnsi="Times New Roman" w:cs="Times New Roman"/>
          <w:sz w:val="24"/>
          <w:szCs w:val="24"/>
        </w:rPr>
        <w:t xml:space="preserve"> [1989] EWCA Civ 5</w:t>
      </w:r>
      <w:r w:rsidR="008C3BB1">
        <w:rPr>
          <w:rFonts w:ascii="Times New Roman" w:hAnsi="Times New Roman" w:cs="Times New Roman"/>
          <w:sz w:val="24"/>
          <w:szCs w:val="24"/>
        </w:rPr>
        <w:t xml:space="preserve">. </w:t>
      </w:r>
      <w:r w:rsidR="001F412B">
        <w:rPr>
          <w:rFonts w:ascii="Times New Roman" w:hAnsi="Times New Roman" w:cs="Times New Roman"/>
          <w:sz w:val="24"/>
          <w:szCs w:val="24"/>
        </w:rPr>
        <w:t xml:space="preserve">The second exception is </w:t>
      </w:r>
      <w:r w:rsidR="005A4180">
        <w:rPr>
          <w:rFonts w:ascii="Times New Roman" w:hAnsi="Times New Roman" w:cs="Times New Roman"/>
          <w:sz w:val="24"/>
          <w:szCs w:val="24"/>
        </w:rPr>
        <w:t xml:space="preserve">where </w:t>
      </w:r>
      <w:r w:rsidR="00497066">
        <w:rPr>
          <w:rFonts w:ascii="Times New Roman" w:hAnsi="Times New Roman" w:cs="Times New Roman"/>
          <w:sz w:val="24"/>
          <w:szCs w:val="24"/>
        </w:rPr>
        <w:t xml:space="preserve">the contract has not been performed but the court </w:t>
      </w:r>
      <w:r w:rsidR="00FE43D3">
        <w:rPr>
          <w:rFonts w:ascii="Times New Roman" w:hAnsi="Times New Roman" w:cs="Times New Roman"/>
          <w:sz w:val="24"/>
          <w:szCs w:val="24"/>
        </w:rPr>
        <w:t xml:space="preserve">implies </w:t>
      </w:r>
      <w:r w:rsidR="00DD0D24">
        <w:rPr>
          <w:rFonts w:ascii="Times New Roman" w:hAnsi="Times New Roman" w:cs="Times New Roman"/>
          <w:sz w:val="24"/>
          <w:szCs w:val="24"/>
        </w:rPr>
        <w:t xml:space="preserve">from the parties’ conduct </w:t>
      </w:r>
      <w:r w:rsidR="00FE43D3">
        <w:rPr>
          <w:rFonts w:ascii="Times New Roman" w:hAnsi="Times New Roman" w:cs="Times New Roman"/>
          <w:sz w:val="24"/>
          <w:szCs w:val="24"/>
        </w:rPr>
        <w:t xml:space="preserve">another contract </w:t>
      </w:r>
      <w:r w:rsidR="00FA03C9">
        <w:rPr>
          <w:rFonts w:ascii="Times New Roman" w:hAnsi="Times New Roman" w:cs="Times New Roman"/>
          <w:sz w:val="24"/>
          <w:szCs w:val="24"/>
        </w:rPr>
        <w:t xml:space="preserve">to pay remuneration </w:t>
      </w:r>
      <w:r w:rsidR="00DD0D24">
        <w:rPr>
          <w:rFonts w:ascii="Times New Roman" w:hAnsi="Times New Roman" w:cs="Times New Roman"/>
          <w:sz w:val="24"/>
          <w:szCs w:val="24"/>
        </w:rPr>
        <w:t xml:space="preserve">equal to the benefit they have derived from the partial </w:t>
      </w:r>
      <w:r w:rsidR="00C63964">
        <w:rPr>
          <w:rFonts w:ascii="Times New Roman" w:hAnsi="Times New Roman" w:cs="Times New Roman"/>
          <w:sz w:val="24"/>
          <w:szCs w:val="24"/>
        </w:rPr>
        <w:t>performance</w:t>
      </w:r>
      <w:r w:rsidR="00DC3738">
        <w:rPr>
          <w:rFonts w:ascii="Times New Roman" w:hAnsi="Times New Roman" w:cs="Times New Roman"/>
          <w:sz w:val="24"/>
          <w:szCs w:val="24"/>
        </w:rPr>
        <w:t xml:space="preserve"> and the injured party has accepted the partial performance as held in </w:t>
      </w:r>
      <w:proofErr w:type="spellStart"/>
      <w:r w:rsidR="00ED43E6" w:rsidRPr="00ED43E6">
        <w:rPr>
          <w:rFonts w:ascii="Times New Roman" w:hAnsi="Times New Roman" w:cs="Times New Roman"/>
          <w:i/>
          <w:sz w:val="24"/>
          <w:szCs w:val="24"/>
        </w:rPr>
        <w:t>Sumpter</w:t>
      </w:r>
      <w:proofErr w:type="spellEnd"/>
      <w:r w:rsidR="00ED43E6" w:rsidRPr="00ED43E6">
        <w:rPr>
          <w:rFonts w:ascii="Times New Roman" w:hAnsi="Times New Roman" w:cs="Times New Roman"/>
          <w:i/>
          <w:sz w:val="24"/>
          <w:szCs w:val="24"/>
        </w:rPr>
        <w:t xml:space="preserve"> v Hedges</w:t>
      </w:r>
      <w:r w:rsidR="00ED43E6" w:rsidRPr="00ED43E6">
        <w:rPr>
          <w:rFonts w:ascii="Times New Roman" w:hAnsi="Times New Roman" w:cs="Times New Roman"/>
          <w:sz w:val="24"/>
          <w:szCs w:val="24"/>
        </w:rPr>
        <w:t xml:space="preserve"> (1898) 1 QB 673</w:t>
      </w:r>
      <w:r w:rsidR="00DD0D24">
        <w:rPr>
          <w:rFonts w:ascii="Times New Roman" w:hAnsi="Times New Roman" w:cs="Times New Roman"/>
          <w:sz w:val="24"/>
          <w:szCs w:val="24"/>
        </w:rPr>
        <w:t>. Thirdly,</w:t>
      </w:r>
      <w:r w:rsidR="00441865">
        <w:rPr>
          <w:rFonts w:ascii="Times New Roman" w:hAnsi="Times New Roman" w:cs="Times New Roman"/>
          <w:sz w:val="24"/>
          <w:szCs w:val="24"/>
        </w:rPr>
        <w:t xml:space="preserve"> the injured party has incapacitated itself from performing its contractual obligation </w:t>
      </w:r>
      <w:r w:rsidR="008D13E0">
        <w:rPr>
          <w:rFonts w:ascii="Times New Roman" w:hAnsi="Times New Roman" w:cs="Times New Roman"/>
          <w:sz w:val="24"/>
          <w:szCs w:val="24"/>
        </w:rPr>
        <w:t xml:space="preserve">since the other party may </w:t>
      </w:r>
      <w:r w:rsidR="00781896">
        <w:rPr>
          <w:rFonts w:ascii="Times New Roman" w:hAnsi="Times New Roman" w:cs="Times New Roman"/>
          <w:sz w:val="24"/>
          <w:szCs w:val="24"/>
        </w:rPr>
        <w:t>then choose to treat itself as having been discharged from performing its contractual obligations as well</w:t>
      </w:r>
      <w:r w:rsidR="00F55934">
        <w:rPr>
          <w:rFonts w:ascii="Times New Roman" w:hAnsi="Times New Roman" w:cs="Times New Roman"/>
          <w:i/>
          <w:sz w:val="24"/>
          <w:szCs w:val="24"/>
        </w:rPr>
        <w:t xml:space="preserve">. </w:t>
      </w:r>
      <w:r w:rsidR="00FA03C9">
        <w:rPr>
          <w:rFonts w:ascii="Times New Roman" w:hAnsi="Times New Roman" w:cs="Times New Roman"/>
          <w:sz w:val="24"/>
          <w:szCs w:val="24"/>
        </w:rPr>
        <w:t xml:space="preserve"> </w:t>
      </w:r>
    </w:p>
    <w:p w14:paraId="4FAF1278" w14:textId="77777777" w:rsidR="00554844" w:rsidRPr="00554844" w:rsidRDefault="00554844" w:rsidP="00554844">
      <w:pPr>
        <w:pStyle w:val="ListParagraph"/>
        <w:rPr>
          <w:rFonts w:ascii="Times New Roman" w:hAnsi="Times New Roman" w:cs="Times New Roman"/>
          <w:sz w:val="24"/>
          <w:szCs w:val="24"/>
        </w:rPr>
      </w:pPr>
    </w:p>
    <w:p w14:paraId="0A646249" w14:textId="77777777" w:rsidR="00862547" w:rsidRPr="00A66659" w:rsidRDefault="00554844" w:rsidP="00862547">
      <w:pPr>
        <w:pStyle w:val="ListParagraph"/>
        <w:numPr>
          <w:ilvl w:val="0"/>
          <w:numId w:val="1"/>
        </w:numPr>
        <w:spacing w:after="0" w:line="480" w:lineRule="auto"/>
        <w:jc w:val="both"/>
        <w:rPr>
          <w:rFonts w:ascii="Times New Roman" w:hAnsi="Times New Roman" w:cs="Times New Roman"/>
          <w:b/>
          <w:sz w:val="24"/>
          <w:szCs w:val="24"/>
        </w:rPr>
      </w:pPr>
      <w:r w:rsidRPr="00A66659">
        <w:rPr>
          <w:rFonts w:ascii="Times New Roman" w:hAnsi="Times New Roman" w:cs="Times New Roman"/>
          <w:b/>
          <w:sz w:val="24"/>
          <w:szCs w:val="24"/>
        </w:rPr>
        <w:t>Advise Arthur whether any valid contracts exist for the sale of the watch. [70 marks]</w:t>
      </w:r>
    </w:p>
    <w:p w14:paraId="481B3215" w14:textId="77777777" w:rsidR="00D80866" w:rsidRDefault="00A66659" w:rsidP="00D8086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elements of a valid contract. These are: offer and acceptance, capacity, consideration, intention to create legal and binding relations and legality. </w:t>
      </w:r>
    </w:p>
    <w:p w14:paraId="565D25DF" w14:textId="77777777" w:rsidR="00806027" w:rsidRDefault="00BC0214" w:rsidP="00BC021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An </w:t>
      </w:r>
      <w:r w:rsidRPr="00BC0214">
        <w:rPr>
          <w:rFonts w:ascii="Times New Roman" w:hAnsi="Times New Roman" w:cs="Times New Roman"/>
          <w:sz w:val="24"/>
          <w:szCs w:val="24"/>
        </w:rPr>
        <w:t xml:space="preserve">invitation to treat and an offer </w:t>
      </w:r>
      <w:r>
        <w:rPr>
          <w:rFonts w:ascii="Times New Roman" w:hAnsi="Times New Roman" w:cs="Times New Roman"/>
          <w:sz w:val="24"/>
          <w:szCs w:val="24"/>
        </w:rPr>
        <w:t>must be</w:t>
      </w:r>
      <w:r w:rsidRPr="00BC0214">
        <w:rPr>
          <w:rFonts w:ascii="Times New Roman" w:hAnsi="Times New Roman" w:cs="Times New Roman"/>
          <w:sz w:val="24"/>
          <w:szCs w:val="24"/>
        </w:rPr>
        <w:t xml:space="preserve"> distinguish</w:t>
      </w:r>
      <w:r>
        <w:rPr>
          <w:rFonts w:ascii="Times New Roman" w:hAnsi="Times New Roman" w:cs="Times New Roman"/>
          <w:sz w:val="24"/>
          <w:szCs w:val="24"/>
        </w:rPr>
        <w:t>ed</w:t>
      </w:r>
      <w:r w:rsidRPr="00BC0214">
        <w:rPr>
          <w:rFonts w:ascii="Times New Roman" w:hAnsi="Times New Roman" w:cs="Times New Roman"/>
          <w:sz w:val="24"/>
          <w:szCs w:val="24"/>
        </w:rPr>
        <w:t xml:space="preserve">. </w:t>
      </w:r>
      <w:r>
        <w:rPr>
          <w:rFonts w:ascii="Times New Roman" w:hAnsi="Times New Roman" w:cs="Times New Roman"/>
          <w:sz w:val="24"/>
          <w:szCs w:val="24"/>
        </w:rPr>
        <w:t xml:space="preserve">For a contract to be </w:t>
      </w:r>
      <w:r w:rsidR="002B19BA">
        <w:rPr>
          <w:rFonts w:ascii="Times New Roman" w:hAnsi="Times New Roman" w:cs="Times New Roman"/>
          <w:sz w:val="24"/>
          <w:szCs w:val="24"/>
        </w:rPr>
        <w:t>valid</w:t>
      </w:r>
      <w:r>
        <w:rPr>
          <w:rFonts w:ascii="Times New Roman" w:hAnsi="Times New Roman" w:cs="Times New Roman"/>
          <w:sz w:val="24"/>
          <w:szCs w:val="24"/>
        </w:rPr>
        <w:t xml:space="preserve"> an offer must be made and the same must be accepted while an invitation to treat is </w:t>
      </w:r>
      <w:r w:rsidRPr="00BC0214">
        <w:rPr>
          <w:rFonts w:ascii="Times New Roman" w:hAnsi="Times New Roman" w:cs="Times New Roman"/>
          <w:sz w:val="24"/>
          <w:szCs w:val="24"/>
        </w:rPr>
        <w:t>not an essential</w:t>
      </w:r>
      <w:r>
        <w:rPr>
          <w:rFonts w:ascii="Times New Roman" w:hAnsi="Times New Roman" w:cs="Times New Roman"/>
          <w:sz w:val="24"/>
          <w:szCs w:val="24"/>
        </w:rPr>
        <w:t xml:space="preserve"> contractual </w:t>
      </w:r>
      <w:r w:rsidRPr="00BC0214">
        <w:rPr>
          <w:rFonts w:ascii="Times New Roman" w:hAnsi="Times New Roman" w:cs="Times New Roman"/>
          <w:sz w:val="24"/>
          <w:szCs w:val="24"/>
        </w:rPr>
        <w:t>element</w:t>
      </w:r>
      <w:r>
        <w:rPr>
          <w:rFonts w:ascii="Times New Roman" w:hAnsi="Times New Roman" w:cs="Times New Roman"/>
          <w:sz w:val="24"/>
          <w:szCs w:val="24"/>
        </w:rPr>
        <w:t xml:space="preserve">. </w:t>
      </w:r>
      <w:r w:rsidRPr="00BC0214">
        <w:rPr>
          <w:rFonts w:ascii="Times New Roman" w:hAnsi="Times New Roman" w:cs="Times New Roman"/>
          <w:sz w:val="24"/>
          <w:szCs w:val="24"/>
        </w:rPr>
        <w:t>An offer can</w:t>
      </w:r>
      <w:r>
        <w:rPr>
          <w:rFonts w:ascii="Times New Roman" w:hAnsi="Times New Roman" w:cs="Times New Roman"/>
          <w:sz w:val="24"/>
          <w:szCs w:val="24"/>
        </w:rPr>
        <w:t xml:space="preserve"> either </w:t>
      </w:r>
      <w:r w:rsidRPr="00BC0214">
        <w:rPr>
          <w:rFonts w:ascii="Times New Roman" w:hAnsi="Times New Roman" w:cs="Times New Roman"/>
          <w:sz w:val="24"/>
          <w:szCs w:val="24"/>
        </w:rPr>
        <w:t xml:space="preserve">be </w:t>
      </w:r>
      <w:r>
        <w:rPr>
          <w:rFonts w:ascii="Times New Roman" w:hAnsi="Times New Roman" w:cs="Times New Roman"/>
          <w:sz w:val="24"/>
          <w:szCs w:val="24"/>
        </w:rPr>
        <w:t xml:space="preserve">rejected or accepted because it is </w:t>
      </w:r>
      <w:r w:rsidRPr="00BC0214">
        <w:rPr>
          <w:rFonts w:ascii="Times New Roman" w:hAnsi="Times New Roman" w:cs="Times New Roman"/>
          <w:sz w:val="24"/>
          <w:szCs w:val="24"/>
        </w:rPr>
        <w:t xml:space="preserve">explicit, definite, and clear </w:t>
      </w:r>
      <w:r>
        <w:rPr>
          <w:rFonts w:ascii="Times New Roman" w:hAnsi="Times New Roman" w:cs="Times New Roman"/>
          <w:sz w:val="24"/>
          <w:szCs w:val="24"/>
        </w:rPr>
        <w:t>and</w:t>
      </w:r>
      <w:r w:rsidRPr="00BC0214">
        <w:rPr>
          <w:rFonts w:ascii="Times New Roman" w:hAnsi="Times New Roman" w:cs="Times New Roman"/>
          <w:sz w:val="24"/>
          <w:szCs w:val="24"/>
        </w:rPr>
        <w:t xml:space="preserve"> leaves nothing open for </w:t>
      </w:r>
      <w:r w:rsidR="00892C37">
        <w:rPr>
          <w:rFonts w:ascii="Times New Roman" w:hAnsi="Times New Roman" w:cs="Times New Roman"/>
          <w:sz w:val="24"/>
          <w:szCs w:val="24"/>
        </w:rPr>
        <w:t>any further</w:t>
      </w:r>
      <w:r w:rsidRPr="00BC0214">
        <w:rPr>
          <w:rFonts w:ascii="Times New Roman" w:hAnsi="Times New Roman" w:cs="Times New Roman"/>
          <w:sz w:val="24"/>
          <w:szCs w:val="24"/>
        </w:rPr>
        <w:t xml:space="preserve"> negotiation </w:t>
      </w:r>
      <w:r w:rsidR="00892C37">
        <w:rPr>
          <w:rFonts w:ascii="Times New Roman" w:hAnsi="Times New Roman" w:cs="Times New Roman"/>
          <w:sz w:val="24"/>
          <w:szCs w:val="24"/>
        </w:rPr>
        <w:t xml:space="preserve">while </w:t>
      </w:r>
      <w:r w:rsidRPr="00BC0214">
        <w:rPr>
          <w:rFonts w:ascii="Times New Roman" w:hAnsi="Times New Roman" w:cs="Times New Roman"/>
          <w:sz w:val="24"/>
          <w:szCs w:val="24"/>
        </w:rPr>
        <w:t xml:space="preserve">an invitation to treat </w:t>
      </w:r>
      <w:r w:rsidR="00B12636">
        <w:rPr>
          <w:rFonts w:ascii="Times New Roman" w:hAnsi="Times New Roman" w:cs="Times New Roman"/>
          <w:sz w:val="24"/>
          <w:szCs w:val="24"/>
        </w:rPr>
        <w:t>connotes a</w:t>
      </w:r>
      <w:r w:rsidRPr="00BC0214">
        <w:rPr>
          <w:rFonts w:ascii="Times New Roman" w:hAnsi="Times New Roman" w:cs="Times New Roman"/>
          <w:sz w:val="24"/>
          <w:szCs w:val="24"/>
        </w:rPr>
        <w:t xml:space="preserve"> willingness to negotiate that </w:t>
      </w:r>
      <w:r w:rsidR="00B12636">
        <w:rPr>
          <w:rFonts w:ascii="Times New Roman" w:hAnsi="Times New Roman" w:cs="Times New Roman"/>
          <w:sz w:val="24"/>
          <w:szCs w:val="24"/>
        </w:rPr>
        <w:t>a</w:t>
      </w:r>
      <w:r w:rsidRPr="00BC0214">
        <w:rPr>
          <w:rFonts w:ascii="Times New Roman" w:hAnsi="Times New Roman" w:cs="Times New Roman"/>
          <w:sz w:val="24"/>
          <w:szCs w:val="24"/>
        </w:rPr>
        <w:t xml:space="preserve"> party makes to </w:t>
      </w:r>
      <w:r w:rsidR="00E35112">
        <w:rPr>
          <w:rFonts w:ascii="Times New Roman" w:hAnsi="Times New Roman" w:cs="Times New Roman"/>
          <w:sz w:val="24"/>
          <w:szCs w:val="24"/>
        </w:rPr>
        <w:t>another</w:t>
      </w:r>
      <w:r w:rsidRPr="00BC0214">
        <w:rPr>
          <w:rFonts w:ascii="Times New Roman" w:hAnsi="Times New Roman" w:cs="Times New Roman"/>
          <w:sz w:val="24"/>
          <w:szCs w:val="24"/>
        </w:rPr>
        <w:t xml:space="preserve">. This </w:t>
      </w:r>
      <w:r w:rsidR="006155A7">
        <w:rPr>
          <w:rFonts w:ascii="Times New Roman" w:hAnsi="Times New Roman" w:cs="Times New Roman"/>
          <w:sz w:val="24"/>
          <w:szCs w:val="24"/>
        </w:rPr>
        <w:t xml:space="preserve">does not amount to </w:t>
      </w:r>
      <w:r w:rsidRPr="00BC0214">
        <w:rPr>
          <w:rFonts w:ascii="Times New Roman" w:hAnsi="Times New Roman" w:cs="Times New Roman"/>
          <w:sz w:val="24"/>
          <w:szCs w:val="24"/>
        </w:rPr>
        <w:t xml:space="preserve">an offer </w:t>
      </w:r>
      <w:r w:rsidR="001407E5">
        <w:rPr>
          <w:rFonts w:ascii="Times New Roman" w:hAnsi="Times New Roman" w:cs="Times New Roman"/>
          <w:sz w:val="24"/>
          <w:szCs w:val="24"/>
        </w:rPr>
        <w:t>because there is no</w:t>
      </w:r>
      <w:r w:rsidRPr="00BC0214">
        <w:rPr>
          <w:rFonts w:ascii="Times New Roman" w:hAnsi="Times New Roman" w:cs="Times New Roman"/>
          <w:sz w:val="24"/>
          <w:szCs w:val="24"/>
        </w:rPr>
        <w:t xml:space="preserve"> willingness to be bound </w:t>
      </w:r>
      <w:r w:rsidR="001407E5">
        <w:rPr>
          <w:rFonts w:ascii="Times New Roman" w:hAnsi="Times New Roman" w:cs="Times New Roman"/>
          <w:sz w:val="24"/>
          <w:szCs w:val="24"/>
        </w:rPr>
        <w:t>once</w:t>
      </w:r>
      <w:r w:rsidRPr="00BC0214">
        <w:rPr>
          <w:rFonts w:ascii="Times New Roman" w:hAnsi="Times New Roman" w:cs="Times New Roman"/>
          <w:sz w:val="24"/>
          <w:szCs w:val="24"/>
        </w:rPr>
        <w:t xml:space="preserve"> specific terms </w:t>
      </w:r>
      <w:r w:rsidR="001407E5">
        <w:rPr>
          <w:rFonts w:ascii="Times New Roman" w:hAnsi="Times New Roman" w:cs="Times New Roman"/>
          <w:sz w:val="24"/>
          <w:szCs w:val="24"/>
        </w:rPr>
        <w:t>are</w:t>
      </w:r>
      <w:r w:rsidRPr="00BC0214">
        <w:rPr>
          <w:rFonts w:ascii="Times New Roman" w:hAnsi="Times New Roman" w:cs="Times New Roman"/>
          <w:sz w:val="24"/>
          <w:szCs w:val="24"/>
        </w:rPr>
        <w:t xml:space="preserve"> accepted. An invitation to treat gives the </w:t>
      </w:r>
      <w:r w:rsidR="003705CC">
        <w:rPr>
          <w:rFonts w:ascii="Times New Roman" w:hAnsi="Times New Roman" w:cs="Times New Roman"/>
          <w:sz w:val="24"/>
          <w:szCs w:val="24"/>
        </w:rPr>
        <w:t xml:space="preserve">issuing </w:t>
      </w:r>
      <w:r w:rsidRPr="00BC0214">
        <w:rPr>
          <w:rFonts w:ascii="Times New Roman" w:hAnsi="Times New Roman" w:cs="Times New Roman"/>
          <w:sz w:val="24"/>
          <w:szCs w:val="24"/>
        </w:rPr>
        <w:t xml:space="preserve">party control over whether the contract </w:t>
      </w:r>
      <w:r w:rsidR="0080688D">
        <w:rPr>
          <w:rFonts w:ascii="Times New Roman" w:hAnsi="Times New Roman" w:cs="Times New Roman"/>
          <w:sz w:val="24"/>
          <w:szCs w:val="24"/>
        </w:rPr>
        <w:t>ought to</w:t>
      </w:r>
      <w:r w:rsidRPr="00BC0214">
        <w:rPr>
          <w:rFonts w:ascii="Times New Roman" w:hAnsi="Times New Roman" w:cs="Times New Roman"/>
          <w:sz w:val="24"/>
          <w:szCs w:val="24"/>
        </w:rPr>
        <w:t xml:space="preserve"> be made or </w:t>
      </w:r>
      <w:r w:rsidR="0080688D">
        <w:rPr>
          <w:rFonts w:ascii="Times New Roman" w:hAnsi="Times New Roman" w:cs="Times New Roman"/>
          <w:sz w:val="24"/>
          <w:szCs w:val="24"/>
        </w:rPr>
        <w:t>the appropriate time to make it</w:t>
      </w:r>
      <w:r w:rsidRPr="00BC0214">
        <w:rPr>
          <w:rFonts w:ascii="Times New Roman" w:hAnsi="Times New Roman" w:cs="Times New Roman"/>
          <w:sz w:val="24"/>
          <w:szCs w:val="24"/>
        </w:rPr>
        <w:t xml:space="preserve">. An invitation to treat only </w:t>
      </w:r>
      <w:r w:rsidR="0080688D">
        <w:rPr>
          <w:rFonts w:ascii="Times New Roman" w:hAnsi="Times New Roman" w:cs="Times New Roman"/>
          <w:sz w:val="24"/>
          <w:szCs w:val="24"/>
        </w:rPr>
        <w:t>becomes</w:t>
      </w:r>
      <w:r w:rsidRPr="00BC0214">
        <w:rPr>
          <w:rFonts w:ascii="Times New Roman" w:hAnsi="Times New Roman" w:cs="Times New Roman"/>
          <w:sz w:val="24"/>
          <w:szCs w:val="24"/>
        </w:rPr>
        <w:t xml:space="preserve"> an offer when the wordings </w:t>
      </w:r>
      <w:r w:rsidR="00351036">
        <w:rPr>
          <w:rFonts w:ascii="Times New Roman" w:hAnsi="Times New Roman" w:cs="Times New Roman"/>
          <w:sz w:val="24"/>
          <w:szCs w:val="24"/>
        </w:rPr>
        <w:t>become</w:t>
      </w:r>
      <w:r w:rsidRPr="00BC0214">
        <w:rPr>
          <w:rFonts w:ascii="Times New Roman" w:hAnsi="Times New Roman" w:cs="Times New Roman"/>
          <w:sz w:val="24"/>
          <w:szCs w:val="24"/>
        </w:rPr>
        <w:t xml:space="preserve"> </w:t>
      </w:r>
      <w:r w:rsidR="00351036" w:rsidRPr="00BC0214">
        <w:rPr>
          <w:rFonts w:ascii="Times New Roman" w:hAnsi="Times New Roman" w:cs="Times New Roman"/>
          <w:sz w:val="24"/>
          <w:szCs w:val="24"/>
        </w:rPr>
        <w:t>explicit, definite, and clear</w:t>
      </w:r>
      <w:r w:rsidRPr="00BC0214">
        <w:rPr>
          <w:rFonts w:ascii="Times New Roman" w:hAnsi="Times New Roman" w:cs="Times New Roman"/>
          <w:sz w:val="24"/>
          <w:szCs w:val="24"/>
        </w:rPr>
        <w:t xml:space="preserve">, </w:t>
      </w:r>
      <w:r w:rsidR="00351036">
        <w:rPr>
          <w:rFonts w:ascii="Times New Roman" w:hAnsi="Times New Roman" w:cs="Times New Roman"/>
          <w:sz w:val="24"/>
          <w:szCs w:val="24"/>
        </w:rPr>
        <w:t>leaving no room for</w:t>
      </w:r>
      <w:r w:rsidRPr="00BC0214">
        <w:rPr>
          <w:rFonts w:ascii="Times New Roman" w:hAnsi="Times New Roman" w:cs="Times New Roman"/>
          <w:sz w:val="24"/>
          <w:szCs w:val="24"/>
        </w:rPr>
        <w:t xml:space="preserve"> further negotiation.</w:t>
      </w:r>
      <w:r w:rsidR="00054098">
        <w:rPr>
          <w:rFonts w:ascii="Times New Roman" w:hAnsi="Times New Roman" w:cs="Times New Roman"/>
          <w:sz w:val="24"/>
          <w:szCs w:val="24"/>
        </w:rPr>
        <w:t xml:space="preserve"> A good example </w:t>
      </w:r>
      <w:r w:rsidR="001B4D2C">
        <w:rPr>
          <w:rFonts w:ascii="Times New Roman" w:hAnsi="Times New Roman" w:cs="Times New Roman"/>
          <w:sz w:val="24"/>
          <w:szCs w:val="24"/>
        </w:rPr>
        <w:t xml:space="preserve">of </w:t>
      </w:r>
      <w:r w:rsidR="00CD7C63">
        <w:rPr>
          <w:rFonts w:ascii="Times New Roman" w:hAnsi="Times New Roman" w:cs="Times New Roman"/>
          <w:sz w:val="24"/>
          <w:szCs w:val="24"/>
        </w:rPr>
        <w:t xml:space="preserve">an invitation to treat was the case </w:t>
      </w:r>
      <w:r w:rsidR="00182714">
        <w:rPr>
          <w:rFonts w:ascii="Times New Roman" w:hAnsi="Times New Roman" w:cs="Times New Roman"/>
          <w:sz w:val="24"/>
          <w:szCs w:val="24"/>
        </w:rPr>
        <w:t xml:space="preserve">of </w:t>
      </w:r>
      <w:r w:rsidR="00BA55BF" w:rsidRPr="00BA55BF">
        <w:rPr>
          <w:rFonts w:ascii="Times New Roman" w:hAnsi="Times New Roman" w:cs="Times New Roman"/>
          <w:i/>
          <w:sz w:val="24"/>
          <w:szCs w:val="24"/>
        </w:rPr>
        <w:t>Pharmaceutical Society of Great Britain v Boots Cash Chemists (Southern) Ltd</w:t>
      </w:r>
      <w:r w:rsidR="00BA55BF" w:rsidRPr="00BA55BF">
        <w:rPr>
          <w:rFonts w:ascii="Times New Roman" w:hAnsi="Times New Roman" w:cs="Times New Roman"/>
          <w:sz w:val="24"/>
          <w:szCs w:val="24"/>
        </w:rPr>
        <w:t xml:space="preserve"> [1953] EWCA Civ 6</w:t>
      </w:r>
      <w:r w:rsidR="00BA55BF">
        <w:rPr>
          <w:rFonts w:ascii="Times New Roman" w:hAnsi="Times New Roman" w:cs="Times New Roman"/>
          <w:sz w:val="24"/>
          <w:szCs w:val="24"/>
        </w:rPr>
        <w:t xml:space="preserve"> where the Court held that display of goods </w:t>
      </w:r>
      <w:r w:rsidR="00481947">
        <w:rPr>
          <w:rFonts w:ascii="Times New Roman" w:hAnsi="Times New Roman" w:cs="Times New Roman"/>
          <w:sz w:val="24"/>
          <w:szCs w:val="24"/>
        </w:rPr>
        <w:t xml:space="preserve">with a price tag </w:t>
      </w:r>
      <w:r w:rsidR="00BA55BF">
        <w:rPr>
          <w:rFonts w:ascii="Times New Roman" w:hAnsi="Times New Roman" w:cs="Times New Roman"/>
          <w:sz w:val="24"/>
          <w:szCs w:val="24"/>
        </w:rPr>
        <w:t xml:space="preserve">on a shelf in a shop </w:t>
      </w:r>
      <w:r w:rsidR="00481947">
        <w:rPr>
          <w:rFonts w:ascii="Times New Roman" w:hAnsi="Times New Roman" w:cs="Times New Roman"/>
          <w:sz w:val="24"/>
          <w:szCs w:val="24"/>
        </w:rPr>
        <w:t xml:space="preserve">is not enough to be an offer but only </w:t>
      </w:r>
      <w:r w:rsidR="00BA55BF">
        <w:rPr>
          <w:rFonts w:ascii="Times New Roman" w:hAnsi="Times New Roman" w:cs="Times New Roman"/>
          <w:sz w:val="24"/>
          <w:szCs w:val="24"/>
        </w:rPr>
        <w:t>amounts to an invitation to treat</w:t>
      </w:r>
      <w:r w:rsidR="002E1591">
        <w:rPr>
          <w:rFonts w:ascii="Times New Roman" w:hAnsi="Times New Roman" w:cs="Times New Roman"/>
          <w:sz w:val="24"/>
          <w:szCs w:val="24"/>
        </w:rPr>
        <w:t>.</w:t>
      </w:r>
    </w:p>
    <w:p w14:paraId="4E82B879" w14:textId="77777777" w:rsidR="00087BF8" w:rsidRDefault="00087BF8" w:rsidP="00BC021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An offer may be accepted or rejected and acceptance must be unequivocal and clear and must be I relation to the exact terms of the offer for it to constitute acceptance. </w:t>
      </w:r>
    </w:p>
    <w:p w14:paraId="07EBD958" w14:textId="77777777" w:rsidR="00BC0214" w:rsidRDefault="00806027" w:rsidP="00BC021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Capacity to contract means that the parties to the contract must have reached the age of majority to contract and also connotes that the contracting parties must have a sound mind at the time of contracting.</w:t>
      </w:r>
      <w:r w:rsidR="005E01B8">
        <w:rPr>
          <w:rFonts w:ascii="Times New Roman" w:hAnsi="Times New Roman" w:cs="Times New Roman"/>
          <w:sz w:val="24"/>
          <w:szCs w:val="24"/>
        </w:rPr>
        <w:t xml:space="preserve"> Capacity, more often than not, goes hand in hand with the element of legality. Legality means </w:t>
      </w:r>
      <w:r w:rsidR="005605C5">
        <w:rPr>
          <w:rFonts w:ascii="Times New Roman" w:hAnsi="Times New Roman" w:cs="Times New Roman"/>
          <w:sz w:val="24"/>
          <w:szCs w:val="24"/>
        </w:rPr>
        <w:t xml:space="preserve">that a contract will be deemed illegal if it is made in relation to an illegal purpose. If, for example, </w:t>
      </w:r>
      <w:proofErr w:type="gramStart"/>
      <w:r w:rsidR="005605C5">
        <w:rPr>
          <w:rFonts w:ascii="Times New Roman" w:hAnsi="Times New Roman" w:cs="Times New Roman"/>
          <w:sz w:val="24"/>
          <w:szCs w:val="24"/>
        </w:rPr>
        <w:t>parties</w:t>
      </w:r>
      <w:proofErr w:type="gramEnd"/>
      <w:r w:rsidR="005605C5">
        <w:rPr>
          <w:rFonts w:ascii="Times New Roman" w:hAnsi="Times New Roman" w:cs="Times New Roman"/>
          <w:sz w:val="24"/>
          <w:szCs w:val="24"/>
        </w:rPr>
        <w:t xml:space="preserve"> contract to murder or to defraud the government, the contract would be void and unenforceable on account of illegality.</w:t>
      </w:r>
      <w:r w:rsidR="0015798F">
        <w:rPr>
          <w:rFonts w:ascii="Times New Roman" w:hAnsi="Times New Roman" w:cs="Times New Roman"/>
          <w:sz w:val="24"/>
          <w:szCs w:val="24"/>
        </w:rPr>
        <w:t xml:space="preserve"> Other contracts may be deemed to be </w:t>
      </w:r>
      <w:r w:rsidR="0015798F" w:rsidRPr="005605C5">
        <w:rPr>
          <w:rFonts w:ascii="Times New Roman" w:hAnsi="Times New Roman" w:cs="Times New Roman"/>
          <w:sz w:val="24"/>
          <w:szCs w:val="24"/>
        </w:rPr>
        <w:t>unenforceable</w:t>
      </w:r>
      <w:r w:rsidR="0015798F">
        <w:rPr>
          <w:rFonts w:ascii="Times New Roman" w:hAnsi="Times New Roman" w:cs="Times New Roman"/>
          <w:sz w:val="24"/>
          <w:szCs w:val="24"/>
        </w:rPr>
        <w:t xml:space="preserve"> because they go against public policy or a</w:t>
      </w:r>
      <w:r w:rsidR="004F082B">
        <w:rPr>
          <w:rFonts w:ascii="Times New Roman" w:hAnsi="Times New Roman" w:cs="Times New Roman"/>
          <w:sz w:val="24"/>
          <w:szCs w:val="24"/>
        </w:rPr>
        <w:t xml:space="preserve">re immoral in nature. A good example is a sexual services contract. In some jurisdictions it may be illegal. </w:t>
      </w:r>
    </w:p>
    <w:p w14:paraId="7DFDC135" w14:textId="77777777" w:rsidR="00A5294C" w:rsidRDefault="00A5294C" w:rsidP="00A5294C">
      <w:pPr>
        <w:spacing w:after="0" w:line="480" w:lineRule="auto"/>
        <w:jc w:val="both"/>
        <w:rPr>
          <w:rFonts w:ascii="Times New Roman" w:hAnsi="Times New Roman" w:cs="Times New Roman"/>
          <w:sz w:val="24"/>
          <w:szCs w:val="24"/>
        </w:rPr>
      </w:pPr>
      <w:r w:rsidRPr="00A5294C">
        <w:rPr>
          <w:rFonts w:ascii="Times New Roman" w:hAnsi="Times New Roman" w:cs="Times New Roman"/>
          <w:sz w:val="24"/>
          <w:szCs w:val="24"/>
        </w:rPr>
        <w:t xml:space="preserve">Consideration </w:t>
      </w:r>
      <w:r>
        <w:rPr>
          <w:rFonts w:ascii="Times New Roman" w:hAnsi="Times New Roman" w:cs="Times New Roman"/>
          <w:sz w:val="24"/>
          <w:szCs w:val="24"/>
        </w:rPr>
        <w:t>is</w:t>
      </w:r>
      <w:r w:rsidRPr="00A5294C">
        <w:rPr>
          <w:rFonts w:ascii="Times New Roman" w:hAnsi="Times New Roman" w:cs="Times New Roman"/>
          <w:sz w:val="24"/>
          <w:szCs w:val="24"/>
        </w:rPr>
        <w:t xml:space="preserve"> something of benefit to the </w:t>
      </w:r>
      <w:r>
        <w:rPr>
          <w:rFonts w:ascii="Times New Roman" w:hAnsi="Times New Roman" w:cs="Times New Roman"/>
          <w:sz w:val="24"/>
          <w:szCs w:val="24"/>
        </w:rPr>
        <w:t xml:space="preserve">contractual party who has the obligation </w:t>
      </w:r>
      <w:r w:rsidRPr="00A5294C">
        <w:rPr>
          <w:rFonts w:ascii="Times New Roman" w:hAnsi="Times New Roman" w:cs="Times New Roman"/>
          <w:sz w:val="24"/>
          <w:szCs w:val="24"/>
        </w:rPr>
        <w:t xml:space="preserve">to do something </w:t>
      </w:r>
      <w:r>
        <w:rPr>
          <w:rFonts w:ascii="Times New Roman" w:hAnsi="Times New Roman" w:cs="Times New Roman"/>
          <w:sz w:val="24"/>
          <w:szCs w:val="24"/>
        </w:rPr>
        <w:t>according the contract. This party is the promisor.</w:t>
      </w:r>
      <w:r w:rsidR="000E031B">
        <w:rPr>
          <w:rFonts w:ascii="Times New Roman" w:hAnsi="Times New Roman" w:cs="Times New Roman"/>
          <w:sz w:val="24"/>
          <w:szCs w:val="24"/>
        </w:rPr>
        <w:t xml:space="preserve"> It is </w:t>
      </w:r>
      <w:r w:rsidRPr="00A5294C">
        <w:rPr>
          <w:rFonts w:ascii="Times New Roman" w:hAnsi="Times New Roman" w:cs="Times New Roman"/>
          <w:sz w:val="24"/>
          <w:szCs w:val="24"/>
        </w:rPr>
        <w:t xml:space="preserve">also something detrimental to the </w:t>
      </w:r>
      <w:r w:rsidR="000E031B">
        <w:rPr>
          <w:rFonts w:ascii="Times New Roman" w:hAnsi="Times New Roman" w:cs="Times New Roman"/>
          <w:sz w:val="24"/>
          <w:szCs w:val="24"/>
        </w:rPr>
        <w:t>party</w:t>
      </w:r>
      <w:r w:rsidRPr="00A5294C">
        <w:rPr>
          <w:rFonts w:ascii="Times New Roman" w:hAnsi="Times New Roman" w:cs="Times New Roman"/>
          <w:sz w:val="24"/>
          <w:szCs w:val="24"/>
        </w:rPr>
        <w:t xml:space="preserve"> who </w:t>
      </w:r>
      <w:r w:rsidR="000E031B">
        <w:rPr>
          <w:rFonts w:ascii="Times New Roman" w:hAnsi="Times New Roman" w:cs="Times New Roman"/>
          <w:sz w:val="24"/>
          <w:szCs w:val="24"/>
        </w:rPr>
        <w:t>desires</w:t>
      </w:r>
      <w:r w:rsidRPr="00A5294C">
        <w:rPr>
          <w:rFonts w:ascii="Times New Roman" w:hAnsi="Times New Roman" w:cs="Times New Roman"/>
          <w:sz w:val="24"/>
          <w:szCs w:val="24"/>
        </w:rPr>
        <w:t xml:space="preserve"> to enforce the </w:t>
      </w:r>
      <w:r w:rsidR="000E031B">
        <w:rPr>
          <w:rFonts w:ascii="Times New Roman" w:hAnsi="Times New Roman" w:cs="Times New Roman"/>
          <w:sz w:val="24"/>
          <w:szCs w:val="24"/>
        </w:rPr>
        <w:t xml:space="preserve">contractual </w:t>
      </w:r>
      <w:r w:rsidRPr="00A5294C">
        <w:rPr>
          <w:rFonts w:ascii="Times New Roman" w:hAnsi="Times New Roman" w:cs="Times New Roman"/>
          <w:sz w:val="24"/>
          <w:szCs w:val="24"/>
        </w:rPr>
        <w:t xml:space="preserve">obligation, or who </w:t>
      </w:r>
      <w:r w:rsidR="000E031B">
        <w:rPr>
          <w:rFonts w:ascii="Times New Roman" w:hAnsi="Times New Roman" w:cs="Times New Roman"/>
          <w:sz w:val="24"/>
          <w:szCs w:val="24"/>
        </w:rPr>
        <w:t xml:space="preserve">benefits from the </w:t>
      </w:r>
      <w:r w:rsidRPr="00A5294C">
        <w:rPr>
          <w:rFonts w:ascii="Times New Roman" w:hAnsi="Times New Roman" w:cs="Times New Roman"/>
          <w:sz w:val="24"/>
          <w:szCs w:val="24"/>
        </w:rPr>
        <w:t xml:space="preserve">promise </w:t>
      </w:r>
      <w:r w:rsidR="000E031B">
        <w:rPr>
          <w:rFonts w:ascii="Times New Roman" w:hAnsi="Times New Roman" w:cs="Times New Roman"/>
          <w:sz w:val="24"/>
          <w:szCs w:val="24"/>
        </w:rPr>
        <w:t xml:space="preserve">and this party is the </w:t>
      </w:r>
      <w:proofErr w:type="spellStart"/>
      <w:r w:rsidRPr="00A5294C">
        <w:rPr>
          <w:rFonts w:ascii="Times New Roman" w:hAnsi="Times New Roman" w:cs="Times New Roman"/>
          <w:sz w:val="24"/>
          <w:szCs w:val="24"/>
        </w:rPr>
        <w:t>promisee</w:t>
      </w:r>
      <w:proofErr w:type="spellEnd"/>
      <w:r w:rsidRPr="00A5294C">
        <w:rPr>
          <w:rFonts w:ascii="Times New Roman" w:hAnsi="Times New Roman" w:cs="Times New Roman"/>
          <w:sz w:val="24"/>
          <w:szCs w:val="24"/>
        </w:rPr>
        <w:t xml:space="preserve">. </w:t>
      </w:r>
      <w:r w:rsidR="00722571">
        <w:rPr>
          <w:rFonts w:ascii="Times New Roman" w:hAnsi="Times New Roman" w:cs="Times New Roman"/>
          <w:sz w:val="24"/>
          <w:szCs w:val="24"/>
        </w:rPr>
        <w:t xml:space="preserve">Consideration does not need to </w:t>
      </w:r>
      <w:r w:rsidR="00CF6AAF">
        <w:rPr>
          <w:rFonts w:ascii="Times New Roman" w:hAnsi="Times New Roman" w:cs="Times New Roman"/>
          <w:sz w:val="24"/>
          <w:szCs w:val="24"/>
        </w:rPr>
        <w:t>enough as long as some value is attached to</w:t>
      </w:r>
      <w:r w:rsidRPr="00A5294C">
        <w:rPr>
          <w:rFonts w:ascii="Times New Roman" w:hAnsi="Times New Roman" w:cs="Times New Roman"/>
          <w:sz w:val="24"/>
          <w:szCs w:val="24"/>
        </w:rPr>
        <w:t xml:space="preserve"> the promise.</w:t>
      </w:r>
    </w:p>
    <w:p w14:paraId="0AEA0FF5" w14:textId="77777777" w:rsidR="002F277A" w:rsidRDefault="002F277A" w:rsidP="00A5294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Parties must intend to be bound by the contract under law for the contract to be valid. </w:t>
      </w:r>
    </w:p>
    <w:p w14:paraId="5072EDAA" w14:textId="77777777" w:rsidR="002F277A" w:rsidRDefault="00784034" w:rsidP="00A5294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Generally speaking, advertisements</w:t>
      </w:r>
      <w:r w:rsidR="002E60EB">
        <w:rPr>
          <w:rFonts w:ascii="Times New Roman" w:hAnsi="Times New Roman" w:cs="Times New Roman"/>
          <w:sz w:val="24"/>
          <w:szCs w:val="24"/>
        </w:rPr>
        <w:t>,</w:t>
      </w:r>
      <w:r>
        <w:rPr>
          <w:rFonts w:ascii="Times New Roman" w:hAnsi="Times New Roman" w:cs="Times New Roman"/>
          <w:sz w:val="24"/>
          <w:szCs w:val="24"/>
        </w:rPr>
        <w:t xml:space="preserve"> </w:t>
      </w:r>
      <w:r w:rsidR="002E60EB" w:rsidRPr="002E60EB">
        <w:rPr>
          <w:rFonts w:ascii="Times New Roman" w:hAnsi="Times New Roman" w:cs="Times New Roman"/>
          <w:sz w:val="24"/>
          <w:szCs w:val="24"/>
        </w:rPr>
        <w:t>brochures, catalogs,</w:t>
      </w:r>
      <w:r w:rsidR="002E60EB">
        <w:rPr>
          <w:rFonts w:ascii="Times New Roman" w:hAnsi="Times New Roman" w:cs="Times New Roman"/>
          <w:sz w:val="24"/>
          <w:szCs w:val="24"/>
        </w:rPr>
        <w:t xml:space="preserve"> and public announcements relating to </w:t>
      </w:r>
      <w:r w:rsidR="002E60EB" w:rsidRPr="002E60EB">
        <w:rPr>
          <w:rFonts w:ascii="Times New Roman" w:hAnsi="Times New Roman" w:cs="Times New Roman"/>
          <w:sz w:val="24"/>
          <w:szCs w:val="24"/>
        </w:rPr>
        <w:t>merchandise</w:t>
      </w:r>
      <w:r w:rsidR="002E60EB">
        <w:rPr>
          <w:rFonts w:ascii="Times New Roman" w:hAnsi="Times New Roman" w:cs="Times New Roman"/>
          <w:sz w:val="24"/>
          <w:szCs w:val="24"/>
        </w:rPr>
        <w:t xml:space="preserve"> sale at specific prices </w:t>
      </w:r>
      <w:r>
        <w:rPr>
          <w:rFonts w:ascii="Times New Roman" w:hAnsi="Times New Roman" w:cs="Times New Roman"/>
          <w:sz w:val="24"/>
          <w:szCs w:val="24"/>
        </w:rPr>
        <w:t xml:space="preserve">are not considered to be offers </w:t>
      </w:r>
      <w:r w:rsidR="002E60EB">
        <w:rPr>
          <w:rFonts w:ascii="Times New Roman" w:hAnsi="Times New Roman" w:cs="Times New Roman"/>
          <w:sz w:val="24"/>
          <w:szCs w:val="24"/>
        </w:rPr>
        <w:t xml:space="preserve">but instead invitations to treat. </w:t>
      </w:r>
      <w:r w:rsidR="00FC5F10">
        <w:rPr>
          <w:rFonts w:ascii="Times New Roman" w:hAnsi="Times New Roman" w:cs="Times New Roman"/>
          <w:sz w:val="24"/>
          <w:szCs w:val="24"/>
        </w:rPr>
        <w:t>However, in some instances they may be considered as offers if</w:t>
      </w:r>
      <w:r w:rsidR="00986D9D">
        <w:rPr>
          <w:rFonts w:ascii="Times New Roman" w:hAnsi="Times New Roman" w:cs="Times New Roman"/>
          <w:sz w:val="24"/>
          <w:szCs w:val="24"/>
        </w:rPr>
        <w:t xml:space="preserve"> they meet three elements, being: it should define its terms such as quantity, quality, </w:t>
      </w:r>
      <w:r w:rsidR="00F7725B">
        <w:rPr>
          <w:rFonts w:ascii="Times New Roman" w:hAnsi="Times New Roman" w:cs="Times New Roman"/>
          <w:sz w:val="24"/>
          <w:szCs w:val="24"/>
        </w:rPr>
        <w:t>descriptions</w:t>
      </w:r>
      <w:r w:rsidR="00986D9D">
        <w:rPr>
          <w:rFonts w:ascii="Times New Roman" w:hAnsi="Times New Roman" w:cs="Times New Roman"/>
          <w:sz w:val="24"/>
          <w:szCs w:val="24"/>
        </w:rPr>
        <w:t xml:space="preserve"> and price adequately;</w:t>
      </w:r>
      <w:r w:rsidR="00F7725B">
        <w:rPr>
          <w:rFonts w:ascii="Times New Roman" w:hAnsi="Times New Roman" w:cs="Times New Roman"/>
          <w:sz w:val="24"/>
          <w:szCs w:val="24"/>
        </w:rPr>
        <w:t xml:space="preserve"> it is communicated to specific persons, that is, a limited group; and </w:t>
      </w:r>
      <w:r w:rsidR="004D4DA9">
        <w:rPr>
          <w:rFonts w:ascii="Times New Roman" w:hAnsi="Times New Roman" w:cs="Times New Roman"/>
          <w:sz w:val="24"/>
          <w:szCs w:val="24"/>
        </w:rPr>
        <w:t xml:space="preserve">the circumstances of the publication </w:t>
      </w:r>
      <w:r w:rsidR="00D10F6A">
        <w:rPr>
          <w:rFonts w:ascii="Times New Roman" w:hAnsi="Times New Roman" w:cs="Times New Roman"/>
          <w:sz w:val="24"/>
          <w:szCs w:val="24"/>
        </w:rPr>
        <w:t xml:space="preserve">point to the fact that the advertiser intends to enter into a legally binding contract. This was the case in </w:t>
      </w:r>
      <w:proofErr w:type="spellStart"/>
      <w:r w:rsidR="00696265" w:rsidRPr="00696265">
        <w:rPr>
          <w:rFonts w:ascii="Times New Roman" w:hAnsi="Times New Roman" w:cs="Times New Roman"/>
          <w:i/>
          <w:sz w:val="24"/>
          <w:szCs w:val="24"/>
        </w:rPr>
        <w:t>Carlill</w:t>
      </w:r>
      <w:proofErr w:type="spellEnd"/>
      <w:r w:rsidR="00696265" w:rsidRPr="00696265">
        <w:rPr>
          <w:rFonts w:ascii="Times New Roman" w:hAnsi="Times New Roman" w:cs="Times New Roman"/>
          <w:i/>
          <w:sz w:val="24"/>
          <w:szCs w:val="24"/>
        </w:rPr>
        <w:t xml:space="preserve"> v Carbolic Smoke Ball Company</w:t>
      </w:r>
      <w:r w:rsidR="00696265" w:rsidRPr="00696265">
        <w:rPr>
          <w:rFonts w:ascii="Times New Roman" w:hAnsi="Times New Roman" w:cs="Times New Roman"/>
          <w:sz w:val="24"/>
          <w:szCs w:val="24"/>
        </w:rPr>
        <w:t xml:space="preserve"> [1892] EWCA Civ 1</w:t>
      </w:r>
      <w:r w:rsidR="00696265">
        <w:rPr>
          <w:rFonts w:ascii="Times New Roman" w:hAnsi="Times New Roman" w:cs="Times New Roman"/>
          <w:sz w:val="24"/>
          <w:szCs w:val="24"/>
        </w:rPr>
        <w:t>.</w:t>
      </w:r>
      <w:r w:rsidR="002B7219">
        <w:rPr>
          <w:rFonts w:ascii="Times New Roman" w:hAnsi="Times New Roman" w:cs="Times New Roman"/>
          <w:sz w:val="24"/>
          <w:szCs w:val="24"/>
        </w:rPr>
        <w:t xml:space="preserve"> The Defendant advertised in a local paper</w:t>
      </w:r>
      <w:r w:rsidR="00704BBA">
        <w:rPr>
          <w:rFonts w:ascii="Times New Roman" w:hAnsi="Times New Roman" w:cs="Times New Roman"/>
          <w:sz w:val="24"/>
          <w:szCs w:val="24"/>
        </w:rPr>
        <w:t xml:space="preserve">, </w:t>
      </w:r>
      <w:r w:rsidR="00704BBA" w:rsidRPr="00704BBA">
        <w:rPr>
          <w:rFonts w:ascii="Times New Roman" w:hAnsi="Times New Roman" w:cs="Times New Roman"/>
          <w:sz w:val="24"/>
          <w:szCs w:val="24"/>
        </w:rPr>
        <w:t>Pall Mall Gazette</w:t>
      </w:r>
      <w:r w:rsidR="00704BBA">
        <w:rPr>
          <w:rFonts w:ascii="Times New Roman" w:hAnsi="Times New Roman" w:cs="Times New Roman"/>
          <w:sz w:val="24"/>
          <w:szCs w:val="24"/>
        </w:rPr>
        <w:t xml:space="preserve">, </w:t>
      </w:r>
      <w:r w:rsidR="002B7219">
        <w:rPr>
          <w:rFonts w:ascii="Times New Roman" w:hAnsi="Times New Roman" w:cs="Times New Roman"/>
          <w:sz w:val="24"/>
          <w:szCs w:val="24"/>
        </w:rPr>
        <w:t>that any user who used their smoke balls</w:t>
      </w:r>
      <w:r w:rsidR="00EC724B">
        <w:rPr>
          <w:rFonts w:ascii="Times New Roman" w:hAnsi="Times New Roman" w:cs="Times New Roman"/>
          <w:sz w:val="24"/>
          <w:szCs w:val="24"/>
        </w:rPr>
        <w:t xml:space="preserve"> according to their instructions</w:t>
      </w:r>
      <w:r w:rsidR="002B7219">
        <w:rPr>
          <w:rFonts w:ascii="Times New Roman" w:hAnsi="Times New Roman" w:cs="Times New Roman"/>
          <w:sz w:val="24"/>
          <w:szCs w:val="24"/>
        </w:rPr>
        <w:t xml:space="preserve"> and still caught influenza would be given a reward of </w:t>
      </w:r>
      <w:r w:rsidR="00EC724B" w:rsidRPr="00EC724B">
        <w:rPr>
          <w:rFonts w:ascii="Times New Roman" w:hAnsi="Times New Roman" w:cs="Times New Roman"/>
          <w:sz w:val="24"/>
          <w:szCs w:val="24"/>
        </w:rPr>
        <w:t>£100</w:t>
      </w:r>
      <w:r w:rsidR="006E42BD">
        <w:rPr>
          <w:rFonts w:ascii="Times New Roman" w:hAnsi="Times New Roman" w:cs="Times New Roman"/>
          <w:sz w:val="24"/>
          <w:szCs w:val="24"/>
        </w:rPr>
        <w:t xml:space="preserve">. The company even proceeded </w:t>
      </w:r>
      <w:r w:rsidR="004B0BA3">
        <w:rPr>
          <w:rFonts w:ascii="Times New Roman" w:hAnsi="Times New Roman" w:cs="Times New Roman"/>
          <w:sz w:val="24"/>
          <w:szCs w:val="24"/>
        </w:rPr>
        <w:t xml:space="preserve">to deposit </w:t>
      </w:r>
      <w:r w:rsidR="004B0BA3" w:rsidRPr="004B0BA3">
        <w:rPr>
          <w:rFonts w:ascii="Times New Roman" w:hAnsi="Times New Roman" w:cs="Times New Roman"/>
          <w:sz w:val="24"/>
          <w:szCs w:val="24"/>
        </w:rPr>
        <w:t>£1000 with the Alliance Bank</w:t>
      </w:r>
      <w:r w:rsidR="004B0BA3">
        <w:rPr>
          <w:rFonts w:ascii="Times New Roman" w:hAnsi="Times New Roman" w:cs="Times New Roman"/>
          <w:sz w:val="24"/>
          <w:szCs w:val="24"/>
        </w:rPr>
        <w:t xml:space="preserve"> to </w:t>
      </w:r>
      <w:r w:rsidR="00D8592B">
        <w:rPr>
          <w:rFonts w:ascii="Times New Roman" w:hAnsi="Times New Roman" w:cs="Times New Roman"/>
          <w:sz w:val="24"/>
          <w:szCs w:val="24"/>
        </w:rPr>
        <w:t>show commitment to the cause</w:t>
      </w:r>
      <w:r w:rsidR="004B0BA3">
        <w:rPr>
          <w:rFonts w:ascii="Times New Roman" w:hAnsi="Times New Roman" w:cs="Times New Roman"/>
          <w:sz w:val="24"/>
          <w:szCs w:val="24"/>
        </w:rPr>
        <w:t>.</w:t>
      </w:r>
      <w:r w:rsidR="00D8592B">
        <w:rPr>
          <w:rFonts w:ascii="Times New Roman" w:hAnsi="Times New Roman" w:cs="Times New Roman"/>
          <w:sz w:val="24"/>
          <w:szCs w:val="24"/>
        </w:rPr>
        <w:t xml:space="preserve"> Mrs. </w:t>
      </w:r>
      <w:proofErr w:type="spellStart"/>
      <w:r w:rsidR="00D8592B">
        <w:rPr>
          <w:rFonts w:ascii="Times New Roman" w:hAnsi="Times New Roman" w:cs="Times New Roman"/>
          <w:sz w:val="24"/>
          <w:szCs w:val="24"/>
        </w:rPr>
        <w:t>Carllil</w:t>
      </w:r>
      <w:proofErr w:type="spellEnd"/>
      <w:r w:rsidR="00D8592B">
        <w:rPr>
          <w:rFonts w:ascii="Times New Roman" w:hAnsi="Times New Roman" w:cs="Times New Roman"/>
          <w:sz w:val="24"/>
          <w:szCs w:val="24"/>
        </w:rPr>
        <w:t xml:space="preserve"> used the smoke balls according to their instructions but still suffered influenza and sued. The company claimed that </w:t>
      </w:r>
      <w:r w:rsidR="00E3409D">
        <w:rPr>
          <w:rFonts w:ascii="Times New Roman" w:hAnsi="Times New Roman" w:cs="Times New Roman"/>
          <w:sz w:val="24"/>
          <w:szCs w:val="24"/>
        </w:rPr>
        <w:t xml:space="preserve">it was a mere advertisement </w:t>
      </w:r>
      <w:r w:rsidR="00CA40B7">
        <w:rPr>
          <w:rFonts w:ascii="Times New Roman" w:hAnsi="Times New Roman" w:cs="Times New Roman"/>
          <w:sz w:val="24"/>
          <w:szCs w:val="24"/>
        </w:rPr>
        <w:t>and not a legally binding contract.</w:t>
      </w:r>
      <w:r w:rsidR="0002632E">
        <w:rPr>
          <w:rFonts w:ascii="Times New Roman" w:hAnsi="Times New Roman" w:cs="Times New Roman"/>
          <w:sz w:val="24"/>
          <w:szCs w:val="24"/>
        </w:rPr>
        <w:t xml:space="preserve"> The court found that this was a legally binding contract with all the elements of a binding contract. </w:t>
      </w:r>
      <w:r w:rsidR="00175427">
        <w:rPr>
          <w:rFonts w:ascii="Times New Roman" w:hAnsi="Times New Roman" w:cs="Times New Roman"/>
          <w:sz w:val="24"/>
          <w:szCs w:val="24"/>
        </w:rPr>
        <w:t xml:space="preserve">Indeed, the fact that the company deposited the </w:t>
      </w:r>
      <w:r w:rsidR="00175427" w:rsidRPr="004B0BA3">
        <w:rPr>
          <w:rFonts w:ascii="Times New Roman" w:hAnsi="Times New Roman" w:cs="Times New Roman"/>
          <w:sz w:val="24"/>
          <w:szCs w:val="24"/>
        </w:rPr>
        <w:t>£1000</w:t>
      </w:r>
      <w:r w:rsidR="00175427">
        <w:rPr>
          <w:rFonts w:ascii="Times New Roman" w:hAnsi="Times New Roman" w:cs="Times New Roman"/>
          <w:sz w:val="24"/>
          <w:szCs w:val="24"/>
        </w:rPr>
        <w:t xml:space="preserve"> showed </w:t>
      </w:r>
      <w:r w:rsidR="00136621">
        <w:rPr>
          <w:rFonts w:ascii="Times New Roman" w:hAnsi="Times New Roman" w:cs="Times New Roman"/>
          <w:sz w:val="24"/>
          <w:szCs w:val="24"/>
        </w:rPr>
        <w:t>their intention of entering into a legally binding contract.</w:t>
      </w:r>
    </w:p>
    <w:p w14:paraId="64146D6B" w14:textId="77777777" w:rsidR="00AB19F7" w:rsidRDefault="00AB19F7" w:rsidP="00A5774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case, </w:t>
      </w:r>
      <w:r w:rsidR="00EE3988">
        <w:rPr>
          <w:rFonts w:ascii="Times New Roman" w:hAnsi="Times New Roman" w:cs="Times New Roman"/>
          <w:sz w:val="24"/>
          <w:szCs w:val="24"/>
        </w:rPr>
        <w:t xml:space="preserve">the advert that Arthur makes is an invitation to treat. </w:t>
      </w:r>
      <w:r w:rsidR="00A57746">
        <w:rPr>
          <w:rFonts w:ascii="Times New Roman" w:hAnsi="Times New Roman" w:cs="Times New Roman"/>
          <w:sz w:val="24"/>
          <w:szCs w:val="24"/>
        </w:rPr>
        <w:t>It states ‘</w:t>
      </w:r>
      <w:r w:rsidR="00A57746" w:rsidRPr="00A57746">
        <w:rPr>
          <w:rFonts w:ascii="Times New Roman" w:hAnsi="Times New Roman" w:cs="Times New Roman"/>
          <w:sz w:val="24"/>
          <w:szCs w:val="24"/>
        </w:rPr>
        <w:t>Antique</w:t>
      </w:r>
      <w:r w:rsidR="00A57746">
        <w:rPr>
          <w:rFonts w:ascii="Times New Roman" w:hAnsi="Times New Roman" w:cs="Times New Roman"/>
          <w:sz w:val="24"/>
          <w:szCs w:val="24"/>
        </w:rPr>
        <w:t xml:space="preserve"> </w:t>
      </w:r>
      <w:r w:rsidR="00A57746" w:rsidRPr="00A57746">
        <w:rPr>
          <w:rFonts w:ascii="Times New Roman" w:hAnsi="Times New Roman" w:cs="Times New Roman"/>
          <w:sz w:val="24"/>
          <w:szCs w:val="24"/>
        </w:rPr>
        <w:t>Rolex Watch for Sale, open to serious offers. Price: £15,000’.</w:t>
      </w:r>
      <w:r w:rsidR="0027316E">
        <w:rPr>
          <w:rFonts w:ascii="Times New Roman" w:hAnsi="Times New Roman" w:cs="Times New Roman"/>
          <w:sz w:val="24"/>
          <w:szCs w:val="24"/>
        </w:rPr>
        <w:t xml:space="preserve"> Arthur leaves </w:t>
      </w:r>
      <w:r w:rsidR="006C06B7">
        <w:rPr>
          <w:rFonts w:ascii="Times New Roman" w:hAnsi="Times New Roman" w:cs="Times New Roman"/>
          <w:sz w:val="24"/>
          <w:szCs w:val="24"/>
        </w:rPr>
        <w:t xml:space="preserve">the </w:t>
      </w:r>
      <w:r w:rsidR="0027316E">
        <w:rPr>
          <w:rFonts w:ascii="Times New Roman" w:hAnsi="Times New Roman" w:cs="Times New Roman"/>
          <w:sz w:val="24"/>
          <w:szCs w:val="24"/>
        </w:rPr>
        <w:t xml:space="preserve">general public to make the offers. The advertisement is not </w:t>
      </w:r>
      <w:r w:rsidR="001A07A4">
        <w:rPr>
          <w:rFonts w:ascii="Times New Roman" w:hAnsi="Times New Roman" w:cs="Times New Roman"/>
          <w:sz w:val="24"/>
          <w:szCs w:val="24"/>
        </w:rPr>
        <w:t xml:space="preserve">directed to a particular group of people </w:t>
      </w:r>
      <w:r w:rsidR="00722484">
        <w:rPr>
          <w:rFonts w:ascii="Times New Roman" w:hAnsi="Times New Roman" w:cs="Times New Roman"/>
          <w:sz w:val="24"/>
          <w:szCs w:val="24"/>
        </w:rPr>
        <w:t xml:space="preserve">and </w:t>
      </w:r>
      <w:r w:rsidR="00F3740E">
        <w:rPr>
          <w:rFonts w:ascii="Times New Roman" w:hAnsi="Times New Roman" w:cs="Times New Roman"/>
          <w:sz w:val="24"/>
          <w:szCs w:val="24"/>
        </w:rPr>
        <w:t xml:space="preserve">the same leaves room for negotiation making it an invitation to treat and not an offer. </w:t>
      </w:r>
    </w:p>
    <w:p w14:paraId="7EB699D4" w14:textId="77777777" w:rsidR="006C06B7" w:rsidRDefault="006C06B7" w:rsidP="00A5774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Ben, by sending the letter, he makes an offer </w:t>
      </w:r>
      <w:r w:rsidR="008D0740">
        <w:rPr>
          <w:rFonts w:ascii="Times New Roman" w:hAnsi="Times New Roman" w:cs="Times New Roman"/>
          <w:sz w:val="24"/>
          <w:szCs w:val="24"/>
        </w:rPr>
        <w:t xml:space="preserve">to Arthur to purchase the watch for </w:t>
      </w:r>
      <w:r w:rsidR="008D0740" w:rsidRPr="00A57746">
        <w:rPr>
          <w:rFonts w:ascii="Times New Roman" w:hAnsi="Times New Roman" w:cs="Times New Roman"/>
          <w:sz w:val="24"/>
          <w:szCs w:val="24"/>
        </w:rPr>
        <w:t>£15,000</w:t>
      </w:r>
      <w:r w:rsidR="00927D20">
        <w:rPr>
          <w:rFonts w:ascii="Times New Roman" w:hAnsi="Times New Roman" w:cs="Times New Roman"/>
          <w:sz w:val="24"/>
          <w:szCs w:val="24"/>
        </w:rPr>
        <w:t xml:space="preserve">. Arthur has the option to either </w:t>
      </w:r>
      <w:r w:rsidR="00A6332B">
        <w:rPr>
          <w:rFonts w:ascii="Times New Roman" w:hAnsi="Times New Roman" w:cs="Times New Roman"/>
          <w:sz w:val="24"/>
          <w:szCs w:val="24"/>
        </w:rPr>
        <w:t>accept or reject the offer. An acceptance must be unequivocal</w:t>
      </w:r>
      <w:r w:rsidR="00DE69F1">
        <w:rPr>
          <w:rFonts w:ascii="Times New Roman" w:hAnsi="Times New Roman" w:cs="Times New Roman"/>
          <w:sz w:val="24"/>
          <w:szCs w:val="24"/>
        </w:rPr>
        <w:t xml:space="preserve">, clear and must be in relation to the terms of the offer. Arthur is silent to </w:t>
      </w:r>
      <w:r w:rsidR="002B4ECE">
        <w:rPr>
          <w:rFonts w:ascii="Times New Roman" w:hAnsi="Times New Roman" w:cs="Times New Roman"/>
          <w:sz w:val="24"/>
          <w:szCs w:val="24"/>
        </w:rPr>
        <w:t xml:space="preserve">Ben’s offer and therefore there is no </w:t>
      </w:r>
      <w:r w:rsidR="000F05DF">
        <w:rPr>
          <w:rFonts w:ascii="Times New Roman" w:hAnsi="Times New Roman" w:cs="Times New Roman"/>
          <w:sz w:val="24"/>
          <w:szCs w:val="24"/>
        </w:rPr>
        <w:t xml:space="preserve">contract created. </w:t>
      </w:r>
    </w:p>
    <w:p w14:paraId="3E3852CD" w14:textId="77777777" w:rsidR="000F05DF" w:rsidRDefault="004468F1" w:rsidP="00A5774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CF73F1">
        <w:rPr>
          <w:rFonts w:ascii="Times New Roman" w:hAnsi="Times New Roman" w:cs="Times New Roman"/>
          <w:sz w:val="24"/>
          <w:szCs w:val="24"/>
        </w:rPr>
        <w:t xml:space="preserve">instead of accepting an offer, a party to a contract introduces </w:t>
      </w:r>
      <w:r w:rsidR="00B10040">
        <w:rPr>
          <w:rFonts w:ascii="Times New Roman" w:hAnsi="Times New Roman" w:cs="Times New Roman"/>
          <w:sz w:val="24"/>
          <w:szCs w:val="24"/>
        </w:rPr>
        <w:t xml:space="preserve">new terms to the original offer, this is termed as a counteroffer. </w:t>
      </w:r>
      <w:r w:rsidR="002522DB">
        <w:rPr>
          <w:rFonts w:ascii="Times New Roman" w:hAnsi="Times New Roman" w:cs="Times New Roman"/>
          <w:sz w:val="24"/>
          <w:szCs w:val="24"/>
        </w:rPr>
        <w:t xml:space="preserve">In </w:t>
      </w:r>
      <w:r w:rsidR="002522DB" w:rsidRPr="00FA224B">
        <w:rPr>
          <w:rFonts w:ascii="Times New Roman" w:hAnsi="Times New Roman" w:cs="Times New Roman"/>
          <w:i/>
          <w:sz w:val="24"/>
          <w:szCs w:val="24"/>
        </w:rPr>
        <w:t>Hyde v Wrench</w:t>
      </w:r>
      <w:r w:rsidR="002522DB" w:rsidRPr="002522DB">
        <w:rPr>
          <w:rFonts w:ascii="Times New Roman" w:hAnsi="Times New Roman" w:cs="Times New Roman"/>
          <w:sz w:val="24"/>
          <w:szCs w:val="24"/>
        </w:rPr>
        <w:t xml:space="preserve"> [1840] EWHC </w:t>
      </w:r>
      <w:proofErr w:type="spellStart"/>
      <w:r w:rsidR="002522DB" w:rsidRPr="002522DB">
        <w:rPr>
          <w:rFonts w:ascii="Times New Roman" w:hAnsi="Times New Roman" w:cs="Times New Roman"/>
          <w:sz w:val="24"/>
          <w:szCs w:val="24"/>
        </w:rPr>
        <w:t>Ch</w:t>
      </w:r>
      <w:proofErr w:type="spellEnd"/>
      <w:r w:rsidR="002522DB" w:rsidRPr="002522DB">
        <w:rPr>
          <w:rFonts w:ascii="Times New Roman" w:hAnsi="Times New Roman" w:cs="Times New Roman"/>
          <w:sz w:val="24"/>
          <w:szCs w:val="24"/>
        </w:rPr>
        <w:t xml:space="preserve"> J90</w:t>
      </w:r>
      <w:r w:rsidR="002522DB">
        <w:rPr>
          <w:rFonts w:ascii="Times New Roman" w:hAnsi="Times New Roman" w:cs="Times New Roman"/>
          <w:sz w:val="24"/>
          <w:szCs w:val="24"/>
        </w:rPr>
        <w:t xml:space="preserve">, </w:t>
      </w:r>
      <w:r w:rsidR="00FA224B">
        <w:rPr>
          <w:rFonts w:ascii="Times New Roman" w:hAnsi="Times New Roman" w:cs="Times New Roman"/>
          <w:sz w:val="24"/>
          <w:szCs w:val="24"/>
        </w:rPr>
        <w:t>Wrench offered his farm for sale to Hyde at £1,200. Hyde rejected the offer. Wrench then gave an offer of £1,200 and Hyde responded by offering £950.</w:t>
      </w:r>
      <w:r w:rsidR="00364BEE">
        <w:rPr>
          <w:rFonts w:ascii="Times New Roman" w:hAnsi="Times New Roman" w:cs="Times New Roman"/>
          <w:sz w:val="24"/>
          <w:szCs w:val="24"/>
        </w:rPr>
        <w:t xml:space="preserve"> Hyde then accepted to buy the farm for £1,000 and sued for specific performance when Wrench refused to sell. The court held that by offering £950, this was a counter</w:t>
      </w:r>
      <w:r w:rsidR="0021692B">
        <w:rPr>
          <w:rFonts w:ascii="Times New Roman" w:hAnsi="Times New Roman" w:cs="Times New Roman"/>
          <w:sz w:val="24"/>
          <w:szCs w:val="24"/>
        </w:rPr>
        <w:t>o</w:t>
      </w:r>
      <w:r w:rsidR="00364BEE">
        <w:rPr>
          <w:rFonts w:ascii="Times New Roman" w:hAnsi="Times New Roman" w:cs="Times New Roman"/>
          <w:sz w:val="24"/>
          <w:szCs w:val="24"/>
        </w:rPr>
        <w:t xml:space="preserve">ffer that had cancelled the original offer and </w:t>
      </w:r>
      <w:r w:rsidR="0021692B">
        <w:rPr>
          <w:rFonts w:ascii="Times New Roman" w:hAnsi="Times New Roman" w:cs="Times New Roman"/>
          <w:sz w:val="24"/>
          <w:szCs w:val="24"/>
        </w:rPr>
        <w:t xml:space="preserve">Wrench was therefore not obligated under contract to sell to him. This is a similar case. </w:t>
      </w:r>
      <w:r w:rsidR="00D90D5B">
        <w:rPr>
          <w:rFonts w:ascii="Times New Roman" w:hAnsi="Times New Roman" w:cs="Times New Roman"/>
          <w:sz w:val="24"/>
          <w:szCs w:val="24"/>
        </w:rPr>
        <w:t xml:space="preserve">Christine’s offer of </w:t>
      </w:r>
      <w:r w:rsidR="00D90D5B" w:rsidRPr="00D90D5B">
        <w:rPr>
          <w:rFonts w:ascii="Times New Roman" w:hAnsi="Times New Roman" w:cs="Times New Roman"/>
          <w:sz w:val="24"/>
          <w:szCs w:val="24"/>
        </w:rPr>
        <w:t>£11,000</w:t>
      </w:r>
      <w:r w:rsidR="00D90D5B">
        <w:rPr>
          <w:rFonts w:ascii="Times New Roman" w:hAnsi="Times New Roman" w:cs="Times New Roman"/>
          <w:sz w:val="24"/>
          <w:szCs w:val="24"/>
        </w:rPr>
        <w:t xml:space="preserve"> is a counter offer which cancels the original. </w:t>
      </w:r>
      <w:r w:rsidR="00736D47">
        <w:rPr>
          <w:rFonts w:ascii="Times New Roman" w:hAnsi="Times New Roman" w:cs="Times New Roman"/>
          <w:sz w:val="24"/>
          <w:szCs w:val="24"/>
        </w:rPr>
        <w:t xml:space="preserve">Arthur then gives another offer of </w:t>
      </w:r>
      <w:r w:rsidR="00736D47" w:rsidRPr="00736D47">
        <w:rPr>
          <w:rFonts w:ascii="Times New Roman" w:hAnsi="Times New Roman" w:cs="Times New Roman"/>
          <w:sz w:val="24"/>
          <w:szCs w:val="24"/>
        </w:rPr>
        <w:t>£1</w:t>
      </w:r>
      <w:r w:rsidR="00736D47">
        <w:rPr>
          <w:rFonts w:ascii="Times New Roman" w:hAnsi="Times New Roman" w:cs="Times New Roman"/>
          <w:sz w:val="24"/>
          <w:szCs w:val="24"/>
        </w:rPr>
        <w:t>3</w:t>
      </w:r>
      <w:r w:rsidR="00736D47" w:rsidRPr="00736D47">
        <w:rPr>
          <w:rFonts w:ascii="Times New Roman" w:hAnsi="Times New Roman" w:cs="Times New Roman"/>
          <w:sz w:val="24"/>
          <w:szCs w:val="24"/>
        </w:rPr>
        <w:t>,000</w:t>
      </w:r>
      <w:r w:rsidR="00736D47">
        <w:rPr>
          <w:rFonts w:ascii="Times New Roman" w:hAnsi="Times New Roman" w:cs="Times New Roman"/>
          <w:sz w:val="24"/>
          <w:szCs w:val="24"/>
        </w:rPr>
        <w:t xml:space="preserve"> which Christine responds to by introducing new terms of paying </w:t>
      </w:r>
      <w:r w:rsidR="00736D47" w:rsidRPr="00736D47">
        <w:rPr>
          <w:rFonts w:ascii="Times New Roman" w:hAnsi="Times New Roman" w:cs="Times New Roman"/>
          <w:sz w:val="24"/>
          <w:szCs w:val="24"/>
        </w:rPr>
        <w:t>£11,000</w:t>
      </w:r>
      <w:r w:rsidR="00736D47">
        <w:rPr>
          <w:rFonts w:ascii="Times New Roman" w:hAnsi="Times New Roman" w:cs="Times New Roman"/>
          <w:sz w:val="24"/>
          <w:szCs w:val="24"/>
        </w:rPr>
        <w:t xml:space="preserve"> and another installment of £2</w:t>
      </w:r>
      <w:r w:rsidR="00736D47" w:rsidRPr="00736D47">
        <w:rPr>
          <w:rFonts w:ascii="Times New Roman" w:hAnsi="Times New Roman" w:cs="Times New Roman"/>
          <w:sz w:val="24"/>
          <w:szCs w:val="24"/>
        </w:rPr>
        <w:t>,000</w:t>
      </w:r>
      <w:r w:rsidR="00736D47">
        <w:rPr>
          <w:rFonts w:ascii="Times New Roman" w:hAnsi="Times New Roman" w:cs="Times New Roman"/>
          <w:sz w:val="24"/>
          <w:szCs w:val="24"/>
        </w:rPr>
        <w:t>. Arthur’s second offer does not contain installment terms and therefore Christine’s proposal cannot be constituted to be an acceptance but additional terms and hence another offer. There is therefore no acceptance and hence no valid contract created.</w:t>
      </w:r>
    </w:p>
    <w:p w14:paraId="11CD54D2" w14:textId="77777777" w:rsidR="00CA2067" w:rsidRDefault="00E42D09" w:rsidP="00A5774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Dennis’ email to Arthur is a request for information on the watch. When Arthur replies demanding </w:t>
      </w:r>
      <w:r w:rsidRPr="00736D47">
        <w:rPr>
          <w:rFonts w:ascii="Times New Roman" w:hAnsi="Times New Roman" w:cs="Times New Roman"/>
          <w:sz w:val="24"/>
          <w:szCs w:val="24"/>
        </w:rPr>
        <w:t>£1</w:t>
      </w:r>
      <w:r>
        <w:rPr>
          <w:rFonts w:ascii="Times New Roman" w:hAnsi="Times New Roman" w:cs="Times New Roman"/>
          <w:sz w:val="24"/>
          <w:szCs w:val="24"/>
        </w:rPr>
        <w:t>3</w:t>
      </w:r>
      <w:r w:rsidRPr="00736D47">
        <w:rPr>
          <w:rFonts w:ascii="Times New Roman" w:hAnsi="Times New Roman" w:cs="Times New Roman"/>
          <w:sz w:val="24"/>
          <w:szCs w:val="24"/>
        </w:rPr>
        <w:t>,000</w:t>
      </w:r>
      <w:r>
        <w:rPr>
          <w:rFonts w:ascii="Times New Roman" w:hAnsi="Times New Roman" w:cs="Times New Roman"/>
          <w:sz w:val="24"/>
          <w:szCs w:val="24"/>
        </w:rPr>
        <w:t xml:space="preserve"> for the watch, Arthur makes an offer. </w:t>
      </w:r>
      <w:r w:rsidR="00D95315">
        <w:rPr>
          <w:rFonts w:ascii="Times New Roman" w:hAnsi="Times New Roman" w:cs="Times New Roman"/>
          <w:sz w:val="24"/>
          <w:szCs w:val="24"/>
        </w:rPr>
        <w:t xml:space="preserve">On the same day when Christine emails </w:t>
      </w:r>
      <w:r w:rsidR="00605FE1">
        <w:rPr>
          <w:rFonts w:ascii="Times New Roman" w:hAnsi="Times New Roman" w:cs="Times New Roman"/>
          <w:sz w:val="24"/>
          <w:szCs w:val="24"/>
        </w:rPr>
        <w:t xml:space="preserve">Arthur saying she would be able to raise the entire </w:t>
      </w:r>
      <w:r w:rsidR="00605FE1" w:rsidRPr="00736D47">
        <w:rPr>
          <w:rFonts w:ascii="Times New Roman" w:hAnsi="Times New Roman" w:cs="Times New Roman"/>
          <w:sz w:val="24"/>
          <w:szCs w:val="24"/>
        </w:rPr>
        <w:t>£1</w:t>
      </w:r>
      <w:r w:rsidR="00605FE1">
        <w:rPr>
          <w:rFonts w:ascii="Times New Roman" w:hAnsi="Times New Roman" w:cs="Times New Roman"/>
          <w:sz w:val="24"/>
          <w:szCs w:val="24"/>
        </w:rPr>
        <w:t>3</w:t>
      </w:r>
      <w:r w:rsidR="00605FE1" w:rsidRPr="00736D47">
        <w:rPr>
          <w:rFonts w:ascii="Times New Roman" w:hAnsi="Times New Roman" w:cs="Times New Roman"/>
          <w:sz w:val="24"/>
          <w:szCs w:val="24"/>
        </w:rPr>
        <w:t>,000</w:t>
      </w:r>
      <w:r w:rsidR="00605FE1">
        <w:rPr>
          <w:rFonts w:ascii="Times New Roman" w:hAnsi="Times New Roman" w:cs="Times New Roman"/>
          <w:sz w:val="24"/>
          <w:szCs w:val="24"/>
        </w:rPr>
        <w:t>, this is an offer to Arthur</w:t>
      </w:r>
      <w:r w:rsidR="00C7215D">
        <w:rPr>
          <w:rFonts w:ascii="Times New Roman" w:hAnsi="Times New Roman" w:cs="Times New Roman"/>
          <w:sz w:val="24"/>
          <w:szCs w:val="24"/>
        </w:rPr>
        <w:t xml:space="preserve"> since her previous proposal was an offer which Arthur had not yet accepted. She has brought new terms to her initial proposal making it another offer. </w:t>
      </w:r>
      <w:r w:rsidR="00D40B98">
        <w:rPr>
          <w:rFonts w:ascii="Times New Roman" w:hAnsi="Times New Roman" w:cs="Times New Roman"/>
          <w:sz w:val="24"/>
          <w:szCs w:val="24"/>
        </w:rPr>
        <w:t xml:space="preserve">Arthur may either accept or reject the offer and there is no contractual obligation at this point. </w:t>
      </w:r>
      <w:r w:rsidR="00367583">
        <w:rPr>
          <w:rFonts w:ascii="Times New Roman" w:hAnsi="Times New Roman" w:cs="Times New Roman"/>
          <w:sz w:val="24"/>
          <w:szCs w:val="24"/>
        </w:rPr>
        <w:t xml:space="preserve">When Dennis replies to Arthur later on in the evening on the same day, </w:t>
      </w:r>
      <w:r w:rsidR="00FB2582">
        <w:rPr>
          <w:rFonts w:ascii="Times New Roman" w:hAnsi="Times New Roman" w:cs="Times New Roman"/>
          <w:sz w:val="24"/>
          <w:szCs w:val="24"/>
        </w:rPr>
        <w:t xml:space="preserve">this is an acceptance of Arthur’s offer and hence a binding relationship </w:t>
      </w:r>
      <w:r w:rsidR="00803E8B">
        <w:rPr>
          <w:rFonts w:ascii="Times New Roman" w:hAnsi="Times New Roman" w:cs="Times New Roman"/>
          <w:sz w:val="24"/>
          <w:szCs w:val="24"/>
        </w:rPr>
        <w:t xml:space="preserve">is created and </w:t>
      </w:r>
      <w:r w:rsidR="00582DC1">
        <w:rPr>
          <w:rFonts w:ascii="Times New Roman" w:hAnsi="Times New Roman" w:cs="Times New Roman"/>
          <w:sz w:val="24"/>
          <w:szCs w:val="24"/>
        </w:rPr>
        <w:t xml:space="preserve">Arthur is bound by contract </w:t>
      </w:r>
      <w:r w:rsidR="0070345D">
        <w:rPr>
          <w:rFonts w:ascii="Times New Roman" w:hAnsi="Times New Roman" w:cs="Times New Roman"/>
          <w:sz w:val="24"/>
          <w:szCs w:val="24"/>
        </w:rPr>
        <w:t xml:space="preserve">to sell the watch to Dennis. </w:t>
      </w:r>
    </w:p>
    <w:p w14:paraId="0D3BC7AC" w14:textId="77777777" w:rsidR="00C7215D" w:rsidRDefault="00C7215D" w:rsidP="00A57746">
      <w:pPr>
        <w:spacing w:after="0" w:line="480" w:lineRule="auto"/>
        <w:jc w:val="both"/>
        <w:rPr>
          <w:rFonts w:ascii="Times New Roman" w:hAnsi="Times New Roman" w:cs="Times New Roman"/>
          <w:sz w:val="24"/>
          <w:szCs w:val="24"/>
        </w:rPr>
      </w:pPr>
    </w:p>
    <w:p w14:paraId="4967BA9F" w14:textId="77777777" w:rsidR="00736D47" w:rsidRDefault="00736D47" w:rsidP="00A57746">
      <w:pPr>
        <w:spacing w:after="0" w:line="480" w:lineRule="auto"/>
        <w:jc w:val="both"/>
        <w:rPr>
          <w:rFonts w:ascii="Times New Roman" w:hAnsi="Times New Roman" w:cs="Times New Roman"/>
          <w:sz w:val="24"/>
          <w:szCs w:val="24"/>
        </w:rPr>
      </w:pPr>
    </w:p>
    <w:p w14:paraId="2B6F34E3" w14:textId="77777777" w:rsidR="00841F6B" w:rsidRDefault="00841F6B" w:rsidP="00862547">
      <w:pPr>
        <w:spacing w:after="0" w:line="480" w:lineRule="auto"/>
        <w:jc w:val="both"/>
        <w:rPr>
          <w:rFonts w:ascii="Times New Roman" w:hAnsi="Times New Roman" w:cs="Times New Roman"/>
          <w:b/>
          <w:sz w:val="24"/>
          <w:szCs w:val="24"/>
        </w:rPr>
      </w:pPr>
    </w:p>
    <w:p w14:paraId="644CBB1C" w14:textId="77777777" w:rsidR="00862547" w:rsidRPr="009024F8" w:rsidRDefault="00862547" w:rsidP="00862547">
      <w:pPr>
        <w:spacing w:after="0" w:line="480" w:lineRule="auto"/>
        <w:jc w:val="both"/>
        <w:rPr>
          <w:rFonts w:ascii="Times New Roman" w:hAnsi="Times New Roman" w:cs="Times New Roman"/>
          <w:b/>
          <w:sz w:val="24"/>
          <w:szCs w:val="24"/>
        </w:rPr>
      </w:pPr>
      <w:r w:rsidRPr="009024F8">
        <w:rPr>
          <w:rFonts w:ascii="Times New Roman" w:hAnsi="Times New Roman" w:cs="Times New Roman"/>
          <w:b/>
          <w:sz w:val="24"/>
          <w:szCs w:val="24"/>
        </w:rPr>
        <w:t>References</w:t>
      </w:r>
    </w:p>
    <w:p w14:paraId="6EB3086C" w14:textId="77777777" w:rsidR="003142FB" w:rsidRDefault="003142FB" w:rsidP="009024F8">
      <w:pPr>
        <w:rPr>
          <w:rFonts w:ascii="Times New Roman" w:hAnsi="Times New Roman" w:cs="Times New Roman"/>
          <w:sz w:val="24"/>
          <w:szCs w:val="24"/>
        </w:rPr>
      </w:pPr>
      <w:proofErr w:type="spellStart"/>
      <w:r w:rsidRPr="009024F8">
        <w:rPr>
          <w:rFonts w:ascii="Times New Roman" w:hAnsi="Times New Roman" w:cs="Times New Roman"/>
          <w:i/>
          <w:sz w:val="24"/>
          <w:szCs w:val="24"/>
        </w:rPr>
        <w:t>Beswick</w:t>
      </w:r>
      <w:proofErr w:type="spellEnd"/>
      <w:r w:rsidRPr="009024F8">
        <w:rPr>
          <w:rFonts w:ascii="Times New Roman" w:hAnsi="Times New Roman" w:cs="Times New Roman"/>
          <w:i/>
          <w:sz w:val="24"/>
          <w:szCs w:val="24"/>
        </w:rPr>
        <w:t xml:space="preserve"> v </w:t>
      </w:r>
      <w:proofErr w:type="spellStart"/>
      <w:r w:rsidRPr="009024F8">
        <w:rPr>
          <w:rFonts w:ascii="Times New Roman" w:hAnsi="Times New Roman" w:cs="Times New Roman"/>
          <w:i/>
          <w:sz w:val="24"/>
          <w:szCs w:val="24"/>
        </w:rPr>
        <w:t>Beswick</w:t>
      </w:r>
      <w:proofErr w:type="spellEnd"/>
      <w:r w:rsidRPr="009024F8">
        <w:rPr>
          <w:rFonts w:ascii="Times New Roman" w:hAnsi="Times New Roman" w:cs="Times New Roman"/>
          <w:sz w:val="24"/>
          <w:szCs w:val="24"/>
        </w:rPr>
        <w:t xml:space="preserve"> [1967] UKHL 2, [1968] AC 58</w:t>
      </w:r>
      <w:r>
        <w:rPr>
          <w:rFonts w:ascii="Times New Roman" w:hAnsi="Times New Roman" w:cs="Times New Roman"/>
          <w:sz w:val="24"/>
          <w:szCs w:val="24"/>
        </w:rPr>
        <w:t>.</w:t>
      </w:r>
    </w:p>
    <w:p w14:paraId="6556FC9C" w14:textId="77777777" w:rsidR="003142FB" w:rsidRDefault="003142FB" w:rsidP="00696265">
      <w:pPr>
        <w:spacing w:after="0" w:line="480" w:lineRule="auto"/>
        <w:jc w:val="both"/>
        <w:rPr>
          <w:rFonts w:ascii="Times New Roman" w:hAnsi="Times New Roman" w:cs="Times New Roman"/>
          <w:sz w:val="24"/>
          <w:szCs w:val="24"/>
        </w:rPr>
      </w:pPr>
      <w:proofErr w:type="spellStart"/>
      <w:r w:rsidRPr="00696265">
        <w:rPr>
          <w:rFonts w:ascii="Times New Roman" w:hAnsi="Times New Roman" w:cs="Times New Roman"/>
          <w:i/>
          <w:sz w:val="24"/>
          <w:szCs w:val="24"/>
        </w:rPr>
        <w:t>Carlill</w:t>
      </w:r>
      <w:proofErr w:type="spellEnd"/>
      <w:r w:rsidRPr="00696265">
        <w:rPr>
          <w:rFonts w:ascii="Times New Roman" w:hAnsi="Times New Roman" w:cs="Times New Roman"/>
          <w:i/>
          <w:sz w:val="24"/>
          <w:szCs w:val="24"/>
        </w:rPr>
        <w:t xml:space="preserve"> v Carbolic Smoke Ball Company</w:t>
      </w:r>
      <w:r w:rsidRPr="00696265">
        <w:rPr>
          <w:rFonts w:ascii="Times New Roman" w:hAnsi="Times New Roman" w:cs="Times New Roman"/>
          <w:sz w:val="24"/>
          <w:szCs w:val="24"/>
        </w:rPr>
        <w:t xml:space="preserve"> [1892] EWCA Civ 1</w:t>
      </w:r>
      <w:r>
        <w:rPr>
          <w:rFonts w:ascii="Times New Roman" w:hAnsi="Times New Roman" w:cs="Times New Roman"/>
          <w:sz w:val="24"/>
          <w:szCs w:val="24"/>
        </w:rPr>
        <w:t>.</w:t>
      </w:r>
    </w:p>
    <w:p w14:paraId="5525E3BB" w14:textId="77777777" w:rsidR="003142FB" w:rsidRDefault="003142FB" w:rsidP="008C3BB1">
      <w:proofErr w:type="spellStart"/>
      <w:r w:rsidRPr="008C3BB1">
        <w:rPr>
          <w:rFonts w:ascii="Times New Roman" w:hAnsi="Times New Roman" w:cs="Times New Roman"/>
          <w:i/>
          <w:sz w:val="24"/>
          <w:szCs w:val="24"/>
        </w:rPr>
        <w:t>Hoenig</w:t>
      </w:r>
      <w:proofErr w:type="spellEnd"/>
      <w:r w:rsidRPr="008C3BB1">
        <w:rPr>
          <w:rFonts w:ascii="Times New Roman" w:hAnsi="Times New Roman" w:cs="Times New Roman"/>
          <w:i/>
          <w:sz w:val="24"/>
          <w:szCs w:val="24"/>
        </w:rPr>
        <w:t xml:space="preserve"> v Isaacs</w:t>
      </w:r>
      <w:r w:rsidRPr="00587987">
        <w:rPr>
          <w:rFonts w:ascii="Times New Roman" w:hAnsi="Times New Roman" w:cs="Times New Roman"/>
          <w:sz w:val="24"/>
          <w:szCs w:val="24"/>
        </w:rPr>
        <w:t xml:space="preserve"> [1952] EWCA Civ 6</w:t>
      </w:r>
      <w:r>
        <w:rPr>
          <w:rFonts w:ascii="Times New Roman" w:hAnsi="Times New Roman" w:cs="Times New Roman"/>
          <w:sz w:val="24"/>
          <w:szCs w:val="24"/>
        </w:rPr>
        <w:t>.</w:t>
      </w:r>
    </w:p>
    <w:p w14:paraId="299E6ED4" w14:textId="77777777" w:rsidR="003142FB" w:rsidRDefault="003142FB" w:rsidP="00696265">
      <w:pPr>
        <w:spacing w:after="0" w:line="480" w:lineRule="auto"/>
        <w:jc w:val="both"/>
        <w:rPr>
          <w:rFonts w:ascii="Times New Roman" w:hAnsi="Times New Roman" w:cs="Times New Roman"/>
          <w:sz w:val="24"/>
          <w:szCs w:val="24"/>
        </w:rPr>
      </w:pPr>
      <w:r w:rsidRPr="00FA224B">
        <w:rPr>
          <w:rFonts w:ascii="Times New Roman" w:hAnsi="Times New Roman" w:cs="Times New Roman"/>
          <w:i/>
          <w:sz w:val="24"/>
          <w:szCs w:val="24"/>
        </w:rPr>
        <w:t>Hyde v Wrench</w:t>
      </w:r>
      <w:r w:rsidRPr="002522DB">
        <w:rPr>
          <w:rFonts w:ascii="Times New Roman" w:hAnsi="Times New Roman" w:cs="Times New Roman"/>
          <w:sz w:val="24"/>
          <w:szCs w:val="24"/>
        </w:rPr>
        <w:t xml:space="preserve"> [1840] EWHC </w:t>
      </w:r>
      <w:proofErr w:type="spellStart"/>
      <w:r w:rsidRPr="002522DB">
        <w:rPr>
          <w:rFonts w:ascii="Times New Roman" w:hAnsi="Times New Roman" w:cs="Times New Roman"/>
          <w:sz w:val="24"/>
          <w:szCs w:val="24"/>
        </w:rPr>
        <w:t>Ch</w:t>
      </w:r>
      <w:proofErr w:type="spellEnd"/>
      <w:r w:rsidRPr="002522DB">
        <w:rPr>
          <w:rFonts w:ascii="Times New Roman" w:hAnsi="Times New Roman" w:cs="Times New Roman"/>
          <w:sz w:val="24"/>
          <w:szCs w:val="24"/>
        </w:rPr>
        <w:t xml:space="preserve"> J90</w:t>
      </w:r>
      <w:r>
        <w:rPr>
          <w:rFonts w:ascii="Times New Roman" w:hAnsi="Times New Roman" w:cs="Times New Roman"/>
          <w:sz w:val="24"/>
          <w:szCs w:val="24"/>
        </w:rPr>
        <w:t xml:space="preserve">. </w:t>
      </w:r>
    </w:p>
    <w:p w14:paraId="3E0E7217" w14:textId="77777777" w:rsidR="003142FB" w:rsidRDefault="003142FB" w:rsidP="00ED43E6">
      <w:pPr>
        <w:rPr>
          <w:rFonts w:ascii="Times New Roman" w:hAnsi="Times New Roman" w:cs="Times New Roman"/>
          <w:sz w:val="24"/>
          <w:szCs w:val="24"/>
        </w:rPr>
      </w:pPr>
      <w:proofErr w:type="spellStart"/>
      <w:r w:rsidRPr="00FE1C29">
        <w:rPr>
          <w:rFonts w:ascii="Times New Roman" w:hAnsi="Times New Roman" w:cs="Times New Roman"/>
          <w:i/>
          <w:sz w:val="24"/>
          <w:szCs w:val="24"/>
        </w:rPr>
        <w:t>Pao</w:t>
      </w:r>
      <w:proofErr w:type="spellEnd"/>
      <w:r w:rsidRPr="00FE1C29">
        <w:rPr>
          <w:rFonts w:ascii="Times New Roman" w:hAnsi="Times New Roman" w:cs="Times New Roman"/>
          <w:i/>
          <w:sz w:val="24"/>
          <w:szCs w:val="24"/>
        </w:rPr>
        <w:t xml:space="preserve"> On v. Lau </w:t>
      </w:r>
      <w:proofErr w:type="spellStart"/>
      <w:r w:rsidRPr="00FE1C29">
        <w:rPr>
          <w:rFonts w:ascii="Times New Roman" w:hAnsi="Times New Roman" w:cs="Times New Roman"/>
          <w:i/>
          <w:sz w:val="24"/>
          <w:szCs w:val="24"/>
        </w:rPr>
        <w:t>Yiu</w:t>
      </w:r>
      <w:proofErr w:type="spellEnd"/>
      <w:r w:rsidRPr="00FE1C29">
        <w:rPr>
          <w:rFonts w:ascii="Times New Roman" w:hAnsi="Times New Roman" w:cs="Times New Roman"/>
          <w:i/>
          <w:sz w:val="24"/>
          <w:szCs w:val="24"/>
        </w:rPr>
        <w:t xml:space="preserve"> Long</w:t>
      </w:r>
      <w:r w:rsidRPr="00FE1C29">
        <w:rPr>
          <w:rFonts w:ascii="Times New Roman" w:hAnsi="Times New Roman" w:cs="Times New Roman"/>
          <w:sz w:val="24"/>
          <w:szCs w:val="24"/>
        </w:rPr>
        <w:t xml:space="preserve"> [1979] UKPC 17</w:t>
      </w:r>
      <w:r>
        <w:rPr>
          <w:rFonts w:ascii="Times New Roman" w:hAnsi="Times New Roman" w:cs="Times New Roman"/>
          <w:sz w:val="24"/>
          <w:szCs w:val="24"/>
        </w:rPr>
        <w:t>.</w:t>
      </w:r>
    </w:p>
    <w:p w14:paraId="4B3BA33D" w14:textId="77777777" w:rsidR="003142FB" w:rsidRDefault="003142FB" w:rsidP="008C3BB1">
      <w:pPr>
        <w:rPr>
          <w:rFonts w:ascii="Times New Roman" w:hAnsi="Times New Roman" w:cs="Times New Roman"/>
          <w:sz w:val="24"/>
          <w:szCs w:val="24"/>
        </w:rPr>
      </w:pPr>
      <w:r w:rsidRPr="00BA55BF">
        <w:rPr>
          <w:rFonts w:ascii="Times New Roman" w:hAnsi="Times New Roman" w:cs="Times New Roman"/>
          <w:i/>
          <w:sz w:val="24"/>
          <w:szCs w:val="24"/>
        </w:rPr>
        <w:t>Pharmaceutical Society of Great Britain v Boots Cash Chemists (Southern) Ltd</w:t>
      </w:r>
      <w:r w:rsidRPr="00BA55BF">
        <w:rPr>
          <w:rFonts w:ascii="Times New Roman" w:hAnsi="Times New Roman" w:cs="Times New Roman"/>
          <w:sz w:val="24"/>
          <w:szCs w:val="24"/>
        </w:rPr>
        <w:t xml:space="preserve"> [1953] EWCA Civ 6</w:t>
      </w:r>
      <w:r>
        <w:rPr>
          <w:rFonts w:ascii="Times New Roman" w:hAnsi="Times New Roman" w:cs="Times New Roman"/>
          <w:sz w:val="24"/>
          <w:szCs w:val="24"/>
        </w:rPr>
        <w:t>.</w:t>
      </w:r>
    </w:p>
    <w:p w14:paraId="49F22E8E" w14:textId="77777777" w:rsidR="003142FB" w:rsidRDefault="003142FB" w:rsidP="00ED43E6">
      <w:proofErr w:type="spellStart"/>
      <w:r w:rsidRPr="001F412B">
        <w:rPr>
          <w:rFonts w:ascii="Times New Roman" w:hAnsi="Times New Roman" w:cs="Times New Roman"/>
          <w:i/>
          <w:sz w:val="24"/>
          <w:szCs w:val="24"/>
        </w:rPr>
        <w:t>Planche</w:t>
      </w:r>
      <w:proofErr w:type="spellEnd"/>
      <w:r w:rsidRPr="001F412B">
        <w:rPr>
          <w:rFonts w:ascii="Times New Roman" w:hAnsi="Times New Roman" w:cs="Times New Roman"/>
          <w:i/>
          <w:sz w:val="24"/>
          <w:szCs w:val="24"/>
        </w:rPr>
        <w:t xml:space="preserve"> v Colburn</w:t>
      </w:r>
      <w:r w:rsidRPr="008C3960">
        <w:rPr>
          <w:rFonts w:ascii="Times New Roman" w:hAnsi="Times New Roman" w:cs="Times New Roman"/>
          <w:sz w:val="24"/>
          <w:szCs w:val="24"/>
        </w:rPr>
        <w:t xml:space="preserve"> [1831] EWHC KB</w:t>
      </w:r>
      <w:r>
        <w:rPr>
          <w:rFonts w:ascii="Times New Roman" w:hAnsi="Times New Roman" w:cs="Times New Roman"/>
          <w:sz w:val="24"/>
          <w:szCs w:val="24"/>
        </w:rPr>
        <w:t>.</w:t>
      </w:r>
      <w:r w:rsidRPr="008C3960">
        <w:rPr>
          <w:rFonts w:ascii="Times New Roman" w:hAnsi="Times New Roman" w:cs="Times New Roman"/>
          <w:sz w:val="24"/>
          <w:szCs w:val="24"/>
        </w:rPr>
        <w:t xml:space="preserve"> </w:t>
      </w:r>
    </w:p>
    <w:p w14:paraId="6AF0DDCB" w14:textId="77777777" w:rsidR="003142FB" w:rsidRDefault="003142FB" w:rsidP="009024F8">
      <w:pPr>
        <w:rPr>
          <w:rFonts w:ascii="Times New Roman" w:hAnsi="Times New Roman" w:cs="Times New Roman"/>
          <w:sz w:val="24"/>
          <w:szCs w:val="24"/>
        </w:rPr>
      </w:pPr>
      <w:proofErr w:type="spellStart"/>
      <w:r w:rsidRPr="002E18CA">
        <w:rPr>
          <w:rFonts w:ascii="Times New Roman" w:hAnsi="Times New Roman" w:cs="Times New Roman"/>
          <w:sz w:val="24"/>
          <w:szCs w:val="24"/>
        </w:rPr>
        <w:t>Privity</w:t>
      </w:r>
      <w:proofErr w:type="spellEnd"/>
      <w:r w:rsidRPr="002E18CA">
        <w:rPr>
          <w:rFonts w:ascii="Times New Roman" w:hAnsi="Times New Roman" w:cs="Times New Roman"/>
          <w:sz w:val="24"/>
          <w:szCs w:val="24"/>
        </w:rPr>
        <w:t xml:space="preserve"> of Contract Cases: Everything You Need to Know</w:t>
      </w:r>
      <w:r>
        <w:rPr>
          <w:rFonts w:ascii="Times New Roman" w:hAnsi="Times New Roman" w:cs="Times New Roman"/>
          <w:sz w:val="24"/>
          <w:szCs w:val="24"/>
        </w:rPr>
        <w:t xml:space="preserve">, </w:t>
      </w:r>
      <w:r w:rsidRPr="002E18CA">
        <w:rPr>
          <w:rFonts w:ascii="Times New Roman" w:hAnsi="Times New Roman" w:cs="Times New Roman"/>
          <w:sz w:val="24"/>
          <w:szCs w:val="24"/>
        </w:rPr>
        <w:t xml:space="preserve">viewed </w:t>
      </w:r>
      <w:r>
        <w:rPr>
          <w:rFonts w:ascii="Times New Roman" w:hAnsi="Times New Roman" w:cs="Times New Roman"/>
          <w:sz w:val="24"/>
          <w:szCs w:val="24"/>
        </w:rPr>
        <w:t>2</w:t>
      </w:r>
      <w:r w:rsidRPr="002E18CA">
        <w:rPr>
          <w:rFonts w:ascii="Times New Roman" w:hAnsi="Times New Roman" w:cs="Times New Roman"/>
          <w:sz w:val="24"/>
          <w:szCs w:val="24"/>
        </w:rPr>
        <w:t xml:space="preserve"> March 20</w:t>
      </w:r>
      <w:r>
        <w:rPr>
          <w:rFonts w:ascii="Times New Roman" w:hAnsi="Times New Roman" w:cs="Times New Roman"/>
          <w:sz w:val="24"/>
          <w:szCs w:val="24"/>
        </w:rPr>
        <w:t xml:space="preserve">22, </w:t>
      </w:r>
      <w:hyperlink r:id="rId8" w:history="1">
        <w:r w:rsidRPr="00B0428A">
          <w:rPr>
            <w:rStyle w:val="Hyperlink"/>
            <w:rFonts w:ascii="Times New Roman" w:hAnsi="Times New Roman" w:cs="Times New Roman"/>
            <w:sz w:val="24"/>
            <w:szCs w:val="24"/>
          </w:rPr>
          <w:t>https://www.upcounsel.com/privity-of-contract-cases</w:t>
        </w:r>
      </w:hyperlink>
      <w:r>
        <w:rPr>
          <w:rFonts w:ascii="Times New Roman" w:hAnsi="Times New Roman" w:cs="Times New Roman"/>
          <w:sz w:val="24"/>
          <w:szCs w:val="24"/>
        </w:rPr>
        <w:t xml:space="preserve"> </w:t>
      </w:r>
    </w:p>
    <w:p w14:paraId="35799747" w14:textId="77777777" w:rsidR="003142FB" w:rsidRDefault="003142FB" w:rsidP="00ED43E6">
      <w:proofErr w:type="spellStart"/>
      <w:r w:rsidRPr="00353A8F">
        <w:rPr>
          <w:rFonts w:ascii="Times New Roman" w:hAnsi="Times New Roman" w:cs="Times New Roman"/>
          <w:i/>
          <w:sz w:val="24"/>
          <w:szCs w:val="24"/>
        </w:rPr>
        <w:t>Roscorla</w:t>
      </w:r>
      <w:proofErr w:type="spellEnd"/>
      <w:r w:rsidRPr="00353A8F">
        <w:rPr>
          <w:rFonts w:ascii="Times New Roman" w:hAnsi="Times New Roman" w:cs="Times New Roman"/>
          <w:i/>
          <w:sz w:val="24"/>
          <w:szCs w:val="24"/>
        </w:rPr>
        <w:t xml:space="preserve"> v Thomas</w:t>
      </w:r>
      <w:r w:rsidRPr="00353A8F">
        <w:rPr>
          <w:rFonts w:ascii="Times New Roman" w:hAnsi="Times New Roman" w:cs="Times New Roman"/>
          <w:sz w:val="24"/>
          <w:szCs w:val="24"/>
        </w:rPr>
        <w:t xml:space="preserve"> [1842] EWHC J74</w:t>
      </w:r>
      <w:r>
        <w:rPr>
          <w:rFonts w:ascii="Times New Roman" w:hAnsi="Times New Roman" w:cs="Times New Roman"/>
          <w:sz w:val="24"/>
          <w:szCs w:val="24"/>
        </w:rPr>
        <w:t>.</w:t>
      </w:r>
    </w:p>
    <w:p w14:paraId="14AD533D" w14:textId="77777777" w:rsidR="003142FB" w:rsidRDefault="003142FB" w:rsidP="00ED43E6">
      <w:pPr>
        <w:rPr>
          <w:rFonts w:ascii="Times New Roman" w:hAnsi="Times New Roman" w:cs="Times New Roman"/>
          <w:sz w:val="24"/>
          <w:szCs w:val="24"/>
        </w:rPr>
      </w:pPr>
      <w:proofErr w:type="spellStart"/>
      <w:r w:rsidRPr="00ED43E6">
        <w:rPr>
          <w:rFonts w:ascii="Times New Roman" w:hAnsi="Times New Roman" w:cs="Times New Roman"/>
          <w:i/>
          <w:sz w:val="24"/>
          <w:szCs w:val="24"/>
        </w:rPr>
        <w:t>Sumpter</w:t>
      </w:r>
      <w:proofErr w:type="spellEnd"/>
      <w:r w:rsidRPr="00ED43E6">
        <w:rPr>
          <w:rFonts w:ascii="Times New Roman" w:hAnsi="Times New Roman" w:cs="Times New Roman"/>
          <w:i/>
          <w:sz w:val="24"/>
          <w:szCs w:val="24"/>
        </w:rPr>
        <w:t xml:space="preserve"> v Hedges</w:t>
      </w:r>
      <w:r w:rsidRPr="00ED43E6">
        <w:rPr>
          <w:rFonts w:ascii="Times New Roman" w:hAnsi="Times New Roman" w:cs="Times New Roman"/>
          <w:sz w:val="24"/>
          <w:szCs w:val="24"/>
        </w:rPr>
        <w:t xml:space="preserve"> (1898) 1 QB 673</w:t>
      </w:r>
      <w:r>
        <w:rPr>
          <w:rFonts w:ascii="Times New Roman" w:hAnsi="Times New Roman" w:cs="Times New Roman"/>
          <w:sz w:val="24"/>
          <w:szCs w:val="24"/>
        </w:rPr>
        <w:t>.</w:t>
      </w:r>
    </w:p>
    <w:p w14:paraId="585F19D5" w14:textId="77777777" w:rsidR="003142FB" w:rsidRDefault="003142FB" w:rsidP="009024F8">
      <w:r w:rsidRPr="009024F8">
        <w:rPr>
          <w:rFonts w:ascii="Times New Roman" w:hAnsi="Times New Roman" w:cs="Times New Roman"/>
          <w:sz w:val="24"/>
          <w:szCs w:val="24"/>
        </w:rPr>
        <w:t>The Contracts (Rights of Third Parties) Act 1999 of England and Wales</w:t>
      </w:r>
      <w:r>
        <w:rPr>
          <w:rFonts w:ascii="Times New Roman" w:hAnsi="Times New Roman" w:cs="Times New Roman"/>
          <w:sz w:val="24"/>
          <w:szCs w:val="24"/>
        </w:rPr>
        <w:t>.</w:t>
      </w:r>
    </w:p>
    <w:p w14:paraId="536EF5F1" w14:textId="77777777" w:rsidR="003142FB" w:rsidRDefault="003142FB" w:rsidP="008C3BB1">
      <w:pPr>
        <w:rPr>
          <w:rFonts w:ascii="Times New Roman" w:hAnsi="Times New Roman" w:cs="Times New Roman"/>
          <w:sz w:val="24"/>
          <w:szCs w:val="24"/>
        </w:rPr>
      </w:pPr>
      <w:r w:rsidRPr="008C3BB1">
        <w:rPr>
          <w:rFonts w:ascii="Times New Roman" w:hAnsi="Times New Roman" w:cs="Times New Roman"/>
          <w:i/>
          <w:sz w:val="24"/>
          <w:szCs w:val="24"/>
        </w:rPr>
        <w:t xml:space="preserve">Williams v </w:t>
      </w:r>
      <w:proofErr w:type="spellStart"/>
      <w:r w:rsidRPr="008C3BB1">
        <w:rPr>
          <w:rFonts w:ascii="Times New Roman" w:hAnsi="Times New Roman" w:cs="Times New Roman"/>
          <w:i/>
          <w:sz w:val="24"/>
          <w:szCs w:val="24"/>
        </w:rPr>
        <w:t>Roffey</w:t>
      </w:r>
      <w:proofErr w:type="spellEnd"/>
      <w:r w:rsidRPr="008C3BB1">
        <w:rPr>
          <w:rFonts w:ascii="Times New Roman" w:hAnsi="Times New Roman" w:cs="Times New Roman"/>
          <w:i/>
          <w:sz w:val="24"/>
          <w:szCs w:val="24"/>
        </w:rPr>
        <w:t xml:space="preserve"> Bros &amp; Nicholls (Contractors) Ltd</w:t>
      </w:r>
      <w:r w:rsidRPr="008C3BB1">
        <w:rPr>
          <w:rFonts w:ascii="Times New Roman" w:hAnsi="Times New Roman" w:cs="Times New Roman"/>
          <w:sz w:val="24"/>
          <w:szCs w:val="24"/>
        </w:rPr>
        <w:t xml:space="preserve"> [1989] EWCA Civ 5</w:t>
      </w:r>
      <w:r>
        <w:rPr>
          <w:rFonts w:ascii="Times New Roman" w:hAnsi="Times New Roman" w:cs="Times New Roman"/>
          <w:sz w:val="24"/>
          <w:szCs w:val="24"/>
        </w:rPr>
        <w:t>.</w:t>
      </w:r>
    </w:p>
    <w:p w14:paraId="62DDF82A" w14:textId="77777777" w:rsidR="00696265" w:rsidRDefault="00696265" w:rsidP="008C3BB1"/>
    <w:p w14:paraId="78864663" w14:textId="77777777" w:rsidR="008C3BB1" w:rsidRDefault="008C3BB1" w:rsidP="00ED43E6"/>
    <w:p w14:paraId="524729B7" w14:textId="77777777" w:rsidR="00ED43E6" w:rsidRDefault="00ED43E6" w:rsidP="00ED43E6"/>
    <w:p w14:paraId="0F184519" w14:textId="77777777" w:rsidR="00ED43E6" w:rsidRDefault="00ED43E6" w:rsidP="009024F8">
      <w:pPr>
        <w:rPr>
          <w:rFonts w:ascii="Times New Roman" w:hAnsi="Times New Roman" w:cs="Times New Roman"/>
          <w:sz w:val="24"/>
          <w:szCs w:val="24"/>
        </w:rPr>
      </w:pPr>
    </w:p>
    <w:p w14:paraId="311F8DF9" w14:textId="77777777" w:rsidR="002E18CA" w:rsidRDefault="002E18CA" w:rsidP="009024F8"/>
    <w:p w14:paraId="229664A6" w14:textId="77777777" w:rsidR="009024F8" w:rsidRDefault="009024F8" w:rsidP="00862547">
      <w:pPr>
        <w:spacing w:after="0" w:line="480" w:lineRule="auto"/>
        <w:jc w:val="both"/>
        <w:rPr>
          <w:rFonts w:ascii="Times New Roman" w:hAnsi="Times New Roman" w:cs="Times New Roman"/>
          <w:sz w:val="24"/>
          <w:szCs w:val="24"/>
        </w:rPr>
      </w:pPr>
    </w:p>
    <w:p w14:paraId="7E9FE9F3" w14:textId="77777777" w:rsidR="00862547" w:rsidRDefault="00862547" w:rsidP="00862547">
      <w:pPr>
        <w:spacing w:after="0" w:line="480" w:lineRule="auto"/>
        <w:jc w:val="both"/>
        <w:rPr>
          <w:rFonts w:ascii="Times New Roman" w:hAnsi="Times New Roman" w:cs="Times New Roman"/>
          <w:sz w:val="24"/>
          <w:szCs w:val="24"/>
        </w:rPr>
      </w:pPr>
    </w:p>
    <w:p w14:paraId="57DF1194" w14:textId="77777777" w:rsidR="00862547" w:rsidRPr="00862547" w:rsidRDefault="00862547" w:rsidP="00862547">
      <w:pPr>
        <w:spacing w:after="0" w:line="480" w:lineRule="auto"/>
        <w:jc w:val="both"/>
        <w:rPr>
          <w:rFonts w:ascii="Times New Roman" w:hAnsi="Times New Roman" w:cs="Times New Roman"/>
          <w:sz w:val="24"/>
          <w:szCs w:val="24"/>
        </w:rPr>
      </w:pPr>
    </w:p>
    <w:sectPr w:rsidR="00862547" w:rsidRPr="00862547" w:rsidSect="00226E5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1C27D" w14:textId="77777777" w:rsidR="00DB3688" w:rsidRDefault="00DB3688" w:rsidP="00B96D44">
      <w:pPr>
        <w:spacing w:after="0" w:line="240" w:lineRule="auto"/>
      </w:pPr>
      <w:r>
        <w:separator/>
      </w:r>
    </w:p>
  </w:endnote>
  <w:endnote w:type="continuationSeparator" w:id="0">
    <w:p w14:paraId="225F180B" w14:textId="77777777" w:rsidR="00DB3688" w:rsidRDefault="00DB3688" w:rsidP="00B96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98151"/>
      <w:docPartObj>
        <w:docPartGallery w:val="Page Numbers (Bottom of Page)"/>
        <w:docPartUnique/>
      </w:docPartObj>
    </w:sdtPr>
    <w:sdtEndPr/>
    <w:sdtContent>
      <w:p w14:paraId="2E53EDEF" w14:textId="77777777" w:rsidR="00F70C98" w:rsidRDefault="009567D4">
        <w:pPr>
          <w:pStyle w:val="Footer"/>
          <w:jc w:val="center"/>
        </w:pPr>
        <w:r>
          <w:fldChar w:fldCharType="begin"/>
        </w:r>
        <w:r>
          <w:instrText xml:space="preserve"> PAGE   \* MERGEFORMAT </w:instrText>
        </w:r>
        <w:r>
          <w:fldChar w:fldCharType="separate"/>
        </w:r>
        <w:r w:rsidR="00A51E8A">
          <w:rPr>
            <w:noProof/>
          </w:rPr>
          <w:t>3</w:t>
        </w:r>
        <w:r>
          <w:rPr>
            <w:noProof/>
          </w:rPr>
          <w:fldChar w:fldCharType="end"/>
        </w:r>
      </w:p>
    </w:sdtContent>
  </w:sdt>
  <w:p w14:paraId="64DBBF04" w14:textId="77777777" w:rsidR="00F70C98" w:rsidRDefault="00F70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0F843" w14:textId="77777777" w:rsidR="00DB3688" w:rsidRDefault="00DB3688" w:rsidP="00B96D44">
      <w:pPr>
        <w:spacing w:after="0" w:line="240" w:lineRule="auto"/>
      </w:pPr>
      <w:r>
        <w:separator/>
      </w:r>
    </w:p>
  </w:footnote>
  <w:footnote w:type="continuationSeparator" w:id="0">
    <w:p w14:paraId="0E6E4DA7" w14:textId="77777777" w:rsidR="00DB3688" w:rsidRDefault="00DB3688" w:rsidP="00B96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57492"/>
    <w:multiLevelType w:val="hybridMultilevel"/>
    <w:tmpl w:val="D62E2E1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844"/>
    <w:rsid w:val="000027FB"/>
    <w:rsid w:val="000110FD"/>
    <w:rsid w:val="00021630"/>
    <w:rsid w:val="0002632E"/>
    <w:rsid w:val="00026958"/>
    <w:rsid w:val="00035887"/>
    <w:rsid w:val="00054098"/>
    <w:rsid w:val="00067D7B"/>
    <w:rsid w:val="00087BF8"/>
    <w:rsid w:val="000B06A0"/>
    <w:rsid w:val="000E031B"/>
    <w:rsid w:val="000F05DF"/>
    <w:rsid w:val="00136621"/>
    <w:rsid w:val="001407E5"/>
    <w:rsid w:val="0015798F"/>
    <w:rsid w:val="0016110A"/>
    <w:rsid w:val="00175427"/>
    <w:rsid w:val="00182714"/>
    <w:rsid w:val="001A07A4"/>
    <w:rsid w:val="001B4D2C"/>
    <w:rsid w:val="001C34E3"/>
    <w:rsid w:val="001C47F6"/>
    <w:rsid w:val="001F412B"/>
    <w:rsid w:val="00207ECC"/>
    <w:rsid w:val="0021692B"/>
    <w:rsid w:val="00226E5B"/>
    <w:rsid w:val="002522DB"/>
    <w:rsid w:val="0027316E"/>
    <w:rsid w:val="00282BB5"/>
    <w:rsid w:val="002B19BA"/>
    <w:rsid w:val="002B4ECE"/>
    <w:rsid w:val="002B7219"/>
    <w:rsid w:val="002E1591"/>
    <w:rsid w:val="002E18CA"/>
    <w:rsid w:val="002E60EB"/>
    <w:rsid w:val="002F277A"/>
    <w:rsid w:val="003142FB"/>
    <w:rsid w:val="00351036"/>
    <w:rsid w:val="00353A8F"/>
    <w:rsid w:val="00364BEE"/>
    <w:rsid w:val="00367583"/>
    <w:rsid w:val="003705CC"/>
    <w:rsid w:val="003833FB"/>
    <w:rsid w:val="003F0104"/>
    <w:rsid w:val="00441865"/>
    <w:rsid w:val="004468F1"/>
    <w:rsid w:val="00481947"/>
    <w:rsid w:val="00497066"/>
    <w:rsid w:val="004B0BA3"/>
    <w:rsid w:val="004D4DA9"/>
    <w:rsid w:val="004F082B"/>
    <w:rsid w:val="004F0B96"/>
    <w:rsid w:val="004F2F62"/>
    <w:rsid w:val="00554844"/>
    <w:rsid w:val="005605C5"/>
    <w:rsid w:val="00580F99"/>
    <w:rsid w:val="00582DC1"/>
    <w:rsid w:val="005831FF"/>
    <w:rsid w:val="00587987"/>
    <w:rsid w:val="005A4180"/>
    <w:rsid w:val="005A6B33"/>
    <w:rsid w:val="005C25AB"/>
    <w:rsid w:val="005E01B8"/>
    <w:rsid w:val="00605FE1"/>
    <w:rsid w:val="006155A7"/>
    <w:rsid w:val="00642528"/>
    <w:rsid w:val="00647E03"/>
    <w:rsid w:val="00696265"/>
    <w:rsid w:val="006A7377"/>
    <w:rsid w:val="006C06B7"/>
    <w:rsid w:val="006C4B0E"/>
    <w:rsid w:val="006D5FD8"/>
    <w:rsid w:val="006E42BD"/>
    <w:rsid w:val="006F7DC6"/>
    <w:rsid w:val="0070345D"/>
    <w:rsid w:val="00704BBA"/>
    <w:rsid w:val="00722484"/>
    <w:rsid w:val="00722571"/>
    <w:rsid w:val="0072780F"/>
    <w:rsid w:val="00727DF7"/>
    <w:rsid w:val="00736D47"/>
    <w:rsid w:val="00756958"/>
    <w:rsid w:val="00776B75"/>
    <w:rsid w:val="00781896"/>
    <w:rsid w:val="00784034"/>
    <w:rsid w:val="007B4AA6"/>
    <w:rsid w:val="00803E8B"/>
    <w:rsid w:val="00806027"/>
    <w:rsid w:val="0080688D"/>
    <w:rsid w:val="00821F29"/>
    <w:rsid w:val="00841F6B"/>
    <w:rsid w:val="00843965"/>
    <w:rsid w:val="00862547"/>
    <w:rsid w:val="00892C37"/>
    <w:rsid w:val="008B233F"/>
    <w:rsid w:val="008C3960"/>
    <w:rsid w:val="008C3BB1"/>
    <w:rsid w:val="008D0740"/>
    <w:rsid w:val="008D13E0"/>
    <w:rsid w:val="008E15CC"/>
    <w:rsid w:val="008F03B5"/>
    <w:rsid w:val="009024F8"/>
    <w:rsid w:val="00913053"/>
    <w:rsid w:val="00927D20"/>
    <w:rsid w:val="009567D4"/>
    <w:rsid w:val="009646D8"/>
    <w:rsid w:val="00984F09"/>
    <w:rsid w:val="0098682E"/>
    <w:rsid w:val="00986D9D"/>
    <w:rsid w:val="009C2FBE"/>
    <w:rsid w:val="009E15EB"/>
    <w:rsid w:val="00A077ED"/>
    <w:rsid w:val="00A1240D"/>
    <w:rsid w:val="00A51E8A"/>
    <w:rsid w:val="00A5294C"/>
    <w:rsid w:val="00A57746"/>
    <w:rsid w:val="00A6332B"/>
    <w:rsid w:val="00A6467F"/>
    <w:rsid w:val="00A66659"/>
    <w:rsid w:val="00A72F7D"/>
    <w:rsid w:val="00A77B20"/>
    <w:rsid w:val="00AB19F7"/>
    <w:rsid w:val="00B10040"/>
    <w:rsid w:val="00B12636"/>
    <w:rsid w:val="00B548A1"/>
    <w:rsid w:val="00B857C0"/>
    <w:rsid w:val="00B90C00"/>
    <w:rsid w:val="00B927A7"/>
    <w:rsid w:val="00B94CFC"/>
    <w:rsid w:val="00B96D44"/>
    <w:rsid w:val="00BA55BF"/>
    <w:rsid w:val="00BC0214"/>
    <w:rsid w:val="00BD0EA5"/>
    <w:rsid w:val="00BE2AE1"/>
    <w:rsid w:val="00BE2CFD"/>
    <w:rsid w:val="00BF2B48"/>
    <w:rsid w:val="00C05CA0"/>
    <w:rsid w:val="00C622A7"/>
    <w:rsid w:val="00C63964"/>
    <w:rsid w:val="00C7215D"/>
    <w:rsid w:val="00C96290"/>
    <w:rsid w:val="00CA1562"/>
    <w:rsid w:val="00CA2067"/>
    <w:rsid w:val="00CA40B7"/>
    <w:rsid w:val="00CC48D7"/>
    <w:rsid w:val="00CD7C63"/>
    <w:rsid w:val="00CF6AAF"/>
    <w:rsid w:val="00CF73F1"/>
    <w:rsid w:val="00CF771A"/>
    <w:rsid w:val="00D10F6A"/>
    <w:rsid w:val="00D343A6"/>
    <w:rsid w:val="00D40B98"/>
    <w:rsid w:val="00D640CF"/>
    <w:rsid w:val="00D75CE1"/>
    <w:rsid w:val="00D80866"/>
    <w:rsid w:val="00D8592B"/>
    <w:rsid w:val="00D90D5B"/>
    <w:rsid w:val="00D95315"/>
    <w:rsid w:val="00DB3688"/>
    <w:rsid w:val="00DC3738"/>
    <w:rsid w:val="00DD0D24"/>
    <w:rsid w:val="00DD2A39"/>
    <w:rsid w:val="00DE1F95"/>
    <w:rsid w:val="00DE69F1"/>
    <w:rsid w:val="00E16300"/>
    <w:rsid w:val="00E3409D"/>
    <w:rsid w:val="00E35112"/>
    <w:rsid w:val="00E42D09"/>
    <w:rsid w:val="00E53ED2"/>
    <w:rsid w:val="00E5616E"/>
    <w:rsid w:val="00E56C03"/>
    <w:rsid w:val="00E602B0"/>
    <w:rsid w:val="00E83C23"/>
    <w:rsid w:val="00E843AF"/>
    <w:rsid w:val="00EC724B"/>
    <w:rsid w:val="00ED43E6"/>
    <w:rsid w:val="00ED738E"/>
    <w:rsid w:val="00EE3988"/>
    <w:rsid w:val="00EF59EB"/>
    <w:rsid w:val="00F3740E"/>
    <w:rsid w:val="00F55934"/>
    <w:rsid w:val="00F61121"/>
    <w:rsid w:val="00F70C98"/>
    <w:rsid w:val="00F7725B"/>
    <w:rsid w:val="00FA03C9"/>
    <w:rsid w:val="00FA224B"/>
    <w:rsid w:val="00FA4A20"/>
    <w:rsid w:val="00FB2582"/>
    <w:rsid w:val="00FB5261"/>
    <w:rsid w:val="00FC113E"/>
    <w:rsid w:val="00FC5F10"/>
    <w:rsid w:val="00FC765C"/>
    <w:rsid w:val="00FE1C29"/>
    <w:rsid w:val="00FE43D3"/>
    <w:rsid w:val="00FF5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4499D"/>
  <w15:docId w15:val="{4EE9139D-DD7A-C041-80A8-3F5DE52F2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E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4844"/>
    <w:pPr>
      <w:ind w:left="720"/>
      <w:contextualSpacing/>
    </w:pPr>
  </w:style>
  <w:style w:type="character" w:styleId="Hyperlink">
    <w:name w:val="Hyperlink"/>
    <w:basedOn w:val="DefaultParagraphFont"/>
    <w:uiPriority w:val="99"/>
    <w:unhideWhenUsed/>
    <w:rsid w:val="002E18CA"/>
    <w:rPr>
      <w:color w:val="0000FF" w:themeColor="hyperlink"/>
      <w:u w:val="single"/>
    </w:rPr>
  </w:style>
  <w:style w:type="paragraph" w:styleId="Header">
    <w:name w:val="header"/>
    <w:basedOn w:val="Normal"/>
    <w:link w:val="HeaderChar"/>
    <w:uiPriority w:val="99"/>
    <w:semiHidden/>
    <w:unhideWhenUsed/>
    <w:rsid w:val="00B96D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96D44"/>
  </w:style>
  <w:style w:type="paragraph" w:styleId="Footer">
    <w:name w:val="footer"/>
    <w:basedOn w:val="Normal"/>
    <w:link w:val="FooterChar"/>
    <w:uiPriority w:val="99"/>
    <w:unhideWhenUsed/>
    <w:rsid w:val="00B96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6D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35657">
      <w:bodyDiv w:val="1"/>
      <w:marLeft w:val="0"/>
      <w:marRight w:val="0"/>
      <w:marTop w:val="0"/>
      <w:marBottom w:val="0"/>
      <w:divBdr>
        <w:top w:val="none" w:sz="0" w:space="0" w:color="auto"/>
        <w:left w:val="none" w:sz="0" w:space="0" w:color="auto"/>
        <w:bottom w:val="none" w:sz="0" w:space="0" w:color="auto"/>
        <w:right w:val="none" w:sz="0" w:space="0" w:color="auto"/>
      </w:divBdr>
    </w:div>
    <w:div w:id="304899368">
      <w:bodyDiv w:val="1"/>
      <w:marLeft w:val="0"/>
      <w:marRight w:val="0"/>
      <w:marTop w:val="0"/>
      <w:marBottom w:val="0"/>
      <w:divBdr>
        <w:top w:val="none" w:sz="0" w:space="0" w:color="auto"/>
        <w:left w:val="none" w:sz="0" w:space="0" w:color="auto"/>
        <w:bottom w:val="none" w:sz="0" w:space="0" w:color="auto"/>
        <w:right w:val="none" w:sz="0" w:space="0" w:color="auto"/>
      </w:divBdr>
    </w:div>
    <w:div w:id="452409522">
      <w:bodyDiv w:val="1"/>
      <w:marLeft w:val="0"/>
      <w:marRight w:val="0"/>
      <w:marTop w:val="0"/>
      <w:marBottom w:val="0"/>
      <w:divBdr>
        <w:top w:val="none" w:sz="0" w:space="0" w:color="auto"/>
        <w:left w:val="none" w:sz="0" w:space="0" w:color="auto"/>
        <w:bottom w:val="none" w:sz="0" w:space="0" w:color="auto"/>
        <w:right w:val="none" w:sz="0" w:space="0" w:color="auto"/>
      </w:divBdr>
      <w:divsChild>
        <w:div w:id="1214805339">
          <w:marLeft w:val="0"/>
          <w:marRight w:val="0"/>
          <w:marTop w:val="0"/>
          <w:marBottom w:val="0"/>
          <w:divBdr>
            <w:top w:val="none" w:sz="0" w:space="0" w:color="auto"/>
            <w:left w:val="none" w:sz="0" w:space="0" w:color="auto"/>
            <w:bottom w:val="none" w:sz="0" w:space="0" w:color="auto"/>
            <w:right w:val="none" w:sz="0" w:space="0" w:color="auto"/>
          </w:divBdr>
        </w:div>
        <w:div w:id="1618951530">
          <w:marLeft w:val="0"/>
          <w:marRight w:val="0"/>
          <w:marTop w:val="0"/>
          <w:marBottom w:val="0"/>
          <w:divBdr>
            <w:top w:val="none" w:sz="0" w:space="0" w:color="auto"/>
            <w:left w:val="none" w:sz="0" w:space="0" w:color="auto"/>
            <w:bottom w:val="none" w:sz="0" w:space="0" w:color="auto"/>
            <w:right w:val="none" w:sz="0" w:space="0" w:color="auto"/>
          </w:divBdr>
        </w:div>
        <w:div w:id="429085859">
          <w:marLeft w:val="0"/>
          <w:marRight w:val="0"/>
          <w:marTop w:val="0"/>
          <w:marBottom w:val="0"/>
          <w:divBdr>
            <w:top w:val="none" w:sz="0" w:space="0" w:color="auto"/>
            <w:left w:val="none" w:sz="0" w:space="0" w:color="auto"/>
            <w:bottom w:val="none" w:sz="0" w:space="0" w:color="auto"/>
            <w:right w:val="none" w:sz="0" w:space="0" w:color="auto"/>
          </w:divBdr>
        </w:div>
      </w:divsChild>
    </w:div>
    <w:div w:id="683702272">
      <w:bodyDiv w:val="1"/>
      <w:marLeft w:val="0"/>
      <w:marRight w:val="0"/>
      <w:marTop w:val="0"/>
      <w:marBottom w:val="0"/>
      <w:divBdr>
        <w:top w:val="none" w:sz="0" w:space="0" w:color="auto"/>
        <w:left w:val="none" w:sz="0" w:space="0" w:color="auto"/>
        <w:bottom w:val="none" w:sz="0" w:space="0" w:color="auto"/>
        <w:right w:val="none" w:sz="0" w:space="0" w:color="auto"/>
      </w:divBdr>
    </w:div>
    <w:div w:id="1105273580">
      <w:bodyDiv w:val="1"/>
      <w:marLeft w:val="0"/>
      <w:marRight w:val="0"/>
      <w:marTop w:val="0"/>
      <w:marBottom w:val="0"/>
      <w:divBdr>
        <w:top w:val="none" w:sz="0" w:space="0" w:color="auto"/>
        <w:left w:val="none" w:sz="0" w:space="0" w:color="auto"/>
        <w:bottom w:val="none" w:sz="0" w:space="0" w:color="auto"/>
        <w:right w:val="none" w:sz="0" w:space="0" w:color="auto"/>
      </w:divBdr>
    </w:div>
    <w:div w:id="1169096840">
      <w:bodyDiv w:val="1"/>
      <w:marLeft w:val="0"/>
      <w:marRight w:val="0"/>
      <w:marTop w:val="0"/>
      <w:marBottom w:val="0"/>
      <w:divBdr>
        <w:top w:val="none" w:sz="0" w:space="0" w:color="auto"/>
        <w:left w:val="none" w:sz="0" w:space="0" w:color="auto"/>
        <w:bottom w:val="none" w:sz="0" w:space="0" w:color="auto"/>
        <w:right w:val="none" w:sz="0" w:space="0" w:color="auto"/>
      </w:divBdr>
    </w:div>
    <w:div w:id="1264649055">
      <w:bodyDiv w:val="1"/>
      <w:marLeft w:val="0"/>
      <w:marRight w:val="0"/>
      <w:marTop w:val="0"/>
      <w:marBottom w:val="0"/>
      <w:divBdr>
        <w:top w:val="none" w:sz="0" w:space="0" w:color="auto"/>
        <w:left w:val="none" w:sz="0" w:space="0" w:color="auto"/>
        <w:bottom w:val="none" w:sz="0" w:space="0" w:color="auto"/>
        <w:right w:val="none" w:sz="0" w:space="0" w:color="auto"/>
      </w:divBdr>
    </w:div>
    <w:div w:id="1336347447">
      <w:bodyDiv w:val="1"/>
      <w:marLeft w:val="0"/>
      <w:marRight w:val="0"/>
      <w:marTop w:val="0"/>
      <w:marBottom w:val="0"/>
      <w:divBdr>
        <w:top w:val="none" w:sz="0" w:space="0" w:color="auto"/>
        <w:left w:val="none" w:sz="0" w:space="0" w:color="auto"/>
        <w:bottom w:val="none" w:sz="0" w:space="0" w:color="auto"/>
        <w:right w:val="none" w:sz="0" w:space="0" w:color="auto"/>
      </w:divBdr>
    </w:div>
    <w:div w:id="1731421737">
      <w:bodyDiv w:val="1"/>
      <w:marLeft w:val="0"/>
      <w:marRight w:val="0"/>
      <w:marTop w:val="0"/>
      <w:marBottom w:val="0"/>
      <w:divBdr>
        <w:top w:val="none" w:sz="0" w:space="0" w:color="auto"/>
        <w:left w:val="none" w:sz="0" w:space="0" w:color="auto"/>
        <w:bottom w:val="none" w:sz="0" w:space="0" w:color="auto"/>
        <w:right w:val="none" w:sz="0" w:space="0" w:color="auto"/>
      </w:divBdr>
    </w:div>
    <w:div w:id="210923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pcounsel.com/privity-of-contract-cases"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4C000-4862-4B91-991B-0BBF209DA4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1877</Words>
  <Characters>10702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JACINTA</dc:creator>
  <cp:keywords/>
  <dc:description/>
  <cp:lastModifiedBy>roxana burlacu</cp:lastModifiedBy>
  <cp:revision>7</cp:revision>
  <dcterms:created xsi:type="dcterms:W3CDTF">2022-03-02T21:27:00Z</dcterms:created>
  <dcterms:modified xsi:type="dcterms:W3CDTF">2022-03-02T21:30:00Z</dcterms:modified>
</cp:coreProperties>
</file>