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CE11EB" w14:textId="0717C7E1" w:rsidR="005F1950" w:rsidRDefault="00C65271">
      <w:r>
        <w:rPr>
          <w:noProof/>
        </w:rPr>
        <w:drawing>
          <wp:inline distT="0" distB="0" distL="0" distR="0" wp14:anchorId="365BC44D" wp14:editId="79869556">
            <wp:extent cx="5730875" cy="1987550"/>
            <wp:effectExtent l="0" t="0" r="3175" b="0"/>
            <wp:docPr id="142331153"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31153" name="Picture 1" descr="A close-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1987550"/>
                    </a:xfrm>
                    <a:prstGeom prst="rect">
                      <a:avLst/>
                    </a:prstGeom>
                    <a:noFill/>
                  </pic:spPr>
                </pic:pic>
              </a:graphicData>
            </a:graphic>
          </wp:inline>
        </w:drawing>
      </w:r>
    </w:p>
    <w:p w14:paraId="73D59639" w14:textId="77777777" w:rsidR="00C65271" w:rsidRDefault="00C65271"/>
    <w:p w14:paraId="649A7154" w14:textId="77777777" w:rsidR="00C65271" w:rsidRDefault="00C65271"/>
    <w:p w14:paraId="0CECAF1F" w14:textId="77777777" w:rsidR="00C65271" w:rsidRDefault="00C65271"/>
    <w:p w14:paraId="54EEB60D" w14:textId="77777777" w:rsidR="00C65271" w:rsidRPr="00B30B90" w:rsidRDefault="00C65271" w:rsidP="00C65271">
      <w:pPr>
        <w:spacing w:after="0"/>
        <w:jc w:val="center"/>
        <w:rPr>
          <w:rFonts w:ascii="Arial" w:hAnsi="Arial" w:cs="Arial"/>
          <w:sz w:val="32"/>
          <w:szCs w:val="32"/>
        </w:rPr>
      </w:pPr>
      <w:r w:rsidRPr="00B30B90">
        <w:rPr>
          <w:rFonts w:ascii="Arial" w:hAnsi="Arial" w:cs="Arial"/>
          <w:sz w:val="32"/>
          <w:szCs w:val="32"/>
        </w:rPr>
        <w:t>Dan Nowell</w:t>
      </w:r>
    </w:p>
    <w:p w14:paraId="64CAEDDB" w14:textId="77777777" w:rsidR="00C65271" w:rsidRPr="00B30B90" w:rsidRDefault="00C65271" w:rsidP="00C65271">
      <w:pPr>
        <w:spacing w:after="0"/>
        <w:jc w:val="center"/>
        <w:rPr>
          <w:rFonts w:ascii="Arial" w:hAnsi="Arial" w:cs="Arial"/>
          <w:sz w:val="32"/>
          <w:szCs w:val="32"/>
        </w:rPr>
      </w:pPr>
    </w:p>
    <w:p w14:paraId="5813E24B" w14:textId="77777777" w:rsidR="00C65271" w:rsidRPr="00B30B90" w:rsidRDefault="00C65271" w:rsidP="00C65271">
      <w:pPr>
        <w:spacing w:after="0"/>
        <w:jc w:val="center"/>
        <w:rPr>
          <w:rFonts w:ascii="Arial" w:hAnsi="Arial" w:cs="Arial"/>
          <w:sz w:val="32"/>
          <w:szCs w:val="32"/>
        </w:rPr>
      </w:pPr>
      <w:r w:rsidRPr="00B30B90">
        <w:rPr>
          <w:rFonts w:ascii="Arial" w:hAnsi="Arial" w:cs="Arial"/>
          <w:sz w:val="32"/>
          <w:szCs w:val="32"/>
        </w:rPr>
        <w:t>2325986</w:t>
      </w:r>
    </w:p>
    <w:p w14:paraId="0DDD3B21" w14:textId="77777777" w:rsidR="00C65271" w:rsidRPr="00B30B90" w:rsidRDefault="00C65271" w:rsidP="00C65271">
      <w:pPr>
        <w:spacing w:after="0"/>
        <w:jc w:val="center"/>
        <w:rPr>
          <w:rFonts w:ascii="Arial" w:hAnsi="Arial" w:cs="Arial"/>
          <w:sz w:val="32"/>
          <w:szCs w:val="32"/>
        </w:rPr>
      </w:pPr>
    </w:p>
    <w:p w14:paraId="7B321955" w14:textId="3AE74DD1" w:rsidR="00C65271" w:rsidRPr="00B30B90" w:rsidRDefault="00C65271" w:rsidP="00C65271">
      <w:pPr>
        <w:spacing w:after="0"/>
        <w:jc w:val="center"/>
        <w:rPr>
          <w:rFonts w:ascii="Arial" w:hAnsi="Arial" w:cs="Arial"/>
          <w:sz w:val="32"/>
          <w:szCs w:val="32"/>
        </w:rPr>
      </w:pPr>
      <w:r w:rsidRPr="00B30B90">
        <w:rPr>
          <w:rFonts w:ascii="Arial" w:hAnsi="Arial" w:cs="Arial"/>
          <w:sz w:val="32"/>
          <w:szCs w:val="32"/>
        </w:rPr>
        <w:t xml:space="preserve">Degree Apprenticeship in Logistics and Supply </w:t>
      </w:r>
      <w:r>
        <w:rPr>
          <w:rFonts w:ascii="Arial" w:hAnsi="Arial" w:cs="Arial"/>
          <w:sz w:val="32"/>
          <w:szCs w:val="32"/>
        </w:rPr>
        <w:t>Chain</w:t>
      </w:r>
      <w:r w:rsidRPr="00B30B90">
        <w:rPr>
          <w:rFonts w:ascii="Arial" w:hAnsi="Arial" w:cs="Arial"/>
          <w:sz w:val="32"/>
          <w:szCs w:val="32"/>
        </w:rPr>
        <w:t xml:space="preserve"> Management</w:t>
      </w:r>
    </w:p>
    <w:p w14:paraId="4C02C27F" w14:textId="77777777" w:rsidR="00C65271" w:rsidRPr="00B30B90" w:rsidRDefault="00C65271" w:rsidP="00C65271">
      <w:pPr>
        <w:spacing w:after="0"/>
        <w:jc w:val="center"/>
        <w:rPr>
          <w:rFonts w:ascii="Arial" w:hAnsi="Arial" w:cs="Arial"/>
          <w:sz w:val="32"/>
          <w:szCs w:val="32"/>
        </w:rPr>
      </w:pPr>
    </w:p>
    <w:p w14:paraId="20EC5C47" w14:textId="1F54EFF8" w:rsidR="00C65271" w:rsidRPr="00B30B90" w:rsidRDefault="00C65271" w:rsidP="00C65271">
      <w:pPr>
        <w:spacing w:after="0"/>
        <w:jc w:val="center"/>
        <w:rPr>
          <w:rFonts w:ascii="Arial" w:hAnsi="Arial" w:cs="Arial"/>
          <w:sz w:val="32"/>
          <w:szCs w:val="32"/>
        </w:rPr>
      </w:pPr>
      <w:r w:rsidRPr="00B30B90">
        <w:rPr>
          <w:rFonts w:ascii="Arial" w:hAnsi="Arial" w:cs="Arial"/>
          <w:sz w:val="32"/>
          <w:szCs w:val="32"/>
        </w:rPr>
        <w:t>202</w:t>
      </w:r>
      <w:r w:rsidR="00272C23">
        <w:rPr>
          <w:rFonts w:ascii="Arial" w:hAnsi="Arial" w:cs="Arial"/>
          <w:sz w:val="32"/>
          <w:szCs w:val="32"/>
        </w:rPr>
        <w:t>6</w:t>
      </w:r>
    </w:p>
    <w:p w14:paraId="269CD6FA" w14:textId="77777777" w:rsidR="00C65271" w:rsidRPr="00B30B90" w:rsidRDefault="00C65271" w:rsidP="00C65271">
      <w:pPr>
        <w:spacing w:after="0"/>
        <w:jc w:val="center"/>
        <w:rPr>
          <w:rFonts w:ascii="Arial" w:hAnsi="Arial" w:cs="Arial"/>
          <w:sz w:val="32"/>
          <w:szCs w:val="32"/>
        </w:rPr>
      </w:pPr>
    </w:p>
    <w:p w14:paraId="69EFFDB9" w14:textId="55F06636" w:rsidR="00C65271" w:rsidRPr="00B30B90" w:rsidRDefault="00C65271" w:rsidP="00C65271">
      <w:pPr>
        <w:spacing w:after="0"/>
        <w:jc w:val="center"/>
        <w:rPr>
          <w:rFonts w:ascii="Arial" w:hAnsi="Arial" w:cs="Arial"/>
          <w:sz w:val="32"/>
          <w:szCs w:val="32"/>
        </w:rPr>
      </w:pPr>
      <w:r>
        <w:rPr>
          <w:rFonts w:ascii="Arial" w:hAnsi="Arial" w:cs="Arial"/>
          <w:sz w:val="32"/>
          <w:szCs w:val="32"/>
        </w:rPr>
        <w:t>Modelling and Simulation</w:t>
      </w:r>
      <w:r w:rsidRPr="00B30B90">
        <w:rPr>
          <w:rFonts w:ascii="Arial" w:hAnsi="Arial" w:cs="Arial"/>
          <w:sz w:val="32"/>
          <w:szCs w:val="32"/>
        </w:rPr>
        <w:t xml:space="preserve"> (ACMA </w:t>
      </w:r>
      <w:r>
        <w:rPr>
          <w:rFonts w:ascii="Arial" w:hAnsi="Arial" w:cs="Arial"/>
          <w:sz w:val="32"/>
          <w:szCs w:val="32"/>
        </w:rPr>
        <w:t>5</w:t>
      </w:r>
      <w:r w:rsidRPr="00B30B90">
        <w:rPr>
          <w:rFonts w:ascii="Arial" w:hAnsi="Arial" w:cs="Arial"/>
          <w:sz w:val="32"/>
          <w:szCs w:val="32"/>
        </w:rPr>
        <w:t>01</w:t>
      </w:r>
      <w:r>
        <w:rPr>
          <w:rFonts w:ascii="Arial" w:hAnsi="Arial" w:cs="Arial"/>
          <w:sz w:val="32"/>
          <w:szCs w:val="32"/>
        </w:rPr>
        <w:t>8</w:t>
      </w:r>
      <w:r w:rsidRPr="00B30B90">
        <w:rPr>
          <w:rFonts w:ascii="Arial" w:hAnsi="Arial" w:cs="Arial"/>
          <w:sz w:val="32"/>
          <w:szCs w:val="32"/>
        </w:rPr>
        <w:t>)</w:t>
      </w:r>
    </w:p>
    <w:p w14:paraId="2D54EDFB" w14:textId="77777777" w:rsidR="00C65271" w:rsidRDefault="00C65271"/>
    <w:p w14:paraId="77FCB05B" w14:textId="77777777" w:rsidR="00C65271" w:rsidRDefault="00C65271"/>
    <w:p w14:paraId="791BBC3A" w14:textId="77777777" w:rsidR="00C65271" w:rsidRDefault="00C65271"/>
    <w:p w14:paraId="7E725C84" w14:textId="77777777" w:rsidR="00C65271" w:rsidRDefault="00C65271"/>
    <w:p w14:paraId="2CC95B35" w14:textId="77777777" w:rsidR="00C65271" w:rsidRDefault="00C65271"/>
    <w:p w14:paraId="3F49B96B" w14:textId="77777777" w:rsidR="00C65271" w:rsidRDefault="00C65271"/>
    <w:p w14:paraId="60E372BB" w14:textId="77777777" w:rsidR="00C65271" w:rsidRDefault="00C65271"/>
    <w:p w14:paraId="18DB8013" w14:textId="77777777" w:rsidR="00C65271" w:rsidRDefault="00C65271"/>
    <w:p w14:paraId="5224029B" w14:textId="77777777" w:rsidR="00C65271" w:rsidRDefault="00C65271"/>
    <w:p w14:paraId="76B12D49" w14:textId="77777777" w:rsidR="00C65271" w:rsidRDefault="00C65271"/>
    <w:p w14:paraId="14513EA1" w14:textId="77777777" w:rsidR="00C65271" w:rsidRDefault="00C65271"/>
    <w:p w14:paraId="1E299947" w14:textId="77777777" w:rsidR="00C65271" w:rsidRDefault="00C65271"/>
    <w:p w14:paraId="53A69638" w14:textId="77777777" w:rsidR="00511270" w:rsidRDefault="00511270" w:rsidP="00AE7ABA">
      <w:pPr>
        <w:pStyle w:val="Heading1"/>
      </w:pPr>
      <w:bookmarkStart w:id="0" w:name="_Toc229045883"/>
      <w:r>
        <w:lastRenderedPageBreak/>
        <w:t>Abstract</w:t>
      </w:r>
      <w:bookmarkEnd w:id="0"/>
    </w:p>
    <w:p w14:paraId="2E695EA9" w14:textId="024FF46D" w:rsidR="00511270" w:rsidRDefault="000A0CE1" w:rsidP="00B70B42">
      <w:pPr>
        <w:jc w:val="both"/>
      </w:pPr>
      <w:r>
        <w:t>In the following, we will look</w:t>
      </w:r>
      <w:r w:rsidR="00676540">
        <w:t xml:space="preserve"> </w:t>
      </w:r>
      <w:r>
        <w:t xml:space="preserve">at </w:t>
      </w:r>
      <w:r w:rsidR="00676540">
        <w:t>how digital modelling and simulation can be used t</w:t>
      </w:r>
      <w:r w:rsidR="00E54A4F">
        <w:t>o improve the performance of order picking</w:t>
      </w:r>
      <w:r w:rsidR="009E6CC8">
        <w:t xml:space="preserve"> within a medium-sized warehouse environment</w:t>
      </w:r>
      <w:r w:rsidR="005D0032">
        <w:t>,</w:t>
      </w:r>
      <w:r w:rsidR="00985E91">
        <w:t xml:space="preserve"> by analysing travel distance</w:t>
      </w:r>
      <w:r w:rsidR="00EB0DB9">
        <w:t>, utilisation, congestion</w:t>
      </w:r>
      <w:r w:rsidR="005D0032">
        <w:t xml:space="preserve"> patterns</w:t>
      </w:r>
      <w:r w:rsidR="00F76B1A">
        <w:t>,</w:t>
      </w:r>
      <w:r w:rsidR="00EB0DB9">
        <w:t xml:space="preserve"> and throughput</w:t>
      </w:r>
      <w:r w:rsidR="00F76B1A">
        <w:t xml:space="preserve"> under different operating conditions.</w:t>
      </w:r>
      <w:r w:rsidR="00C15E07">
        <w:t xml:space="preserve"> Using a discrete-event simulation (DES) model</w:t>
      </w:r>
      <w:r w:rsidR="00116318">
        <w:t xml:space="preserve">, three scenarios </w:t>
      </w:r>
      <w:r w:rsidR="00B3468F">
        <w:t xml:space="preserve">(Baseline, Optimised </w:t>
      </w:r>
      <w:r w:rsidR="005D0032">
        <w:t>R</w:t>
      </w:r>
      <w:r w:rsidR="00B3468F">
        <w:t>outing, and Zoned Picking)</w:t>
      </w:r>
      <w:r w:rsidR="00765E26">
        <w:t xml:space="preserve"> were tested to assess </w:t>
      </w:r>
      <w:r w:rsidR="0080450F">
        <w:t>the impact on efficiency.</w:t>
      </w:r>
      <w:r w:rsidR="00FD4D7E">
        <w:t xml:space="preserve"> </w:t>
      </w:r>
      <w:r w:rsidR="009C6452">
        <w:t xml:space="preserve">By implementing routing improvements and </w:t>
      </w:r>
      <w:r w:rsidR="00CB2290">
        <w:t xml:space="preserve">zoning, significant reductions </w:t>
      </w:r>
      <w:r w:rsidR="008C74F5">
        <w:t xml:space="preserve">can be achieved </w:t>
      </w:r>
      <w:r w:rsidR="004773D1">
        <w:t>in</w:t>
      </w:r>
      <w:r w:rsidR="008C74F5">
        <w:t xml:space="preserve"> cycle times and an increase </w:t>
      </w:r>
      <w:r w:rsidR="004773D1">
        <w:t>in</w:t>
      </w:r>
      <w:r w:rsidR="008C74F5">
        <w:t xml:space="preserve"> throughput</w:t>
      </w:r>
      <w:r w:rsidR="004773D1">
        <w:t>.</w:t>
      </w:r>
      <w:r w:rsidR="00151AED">
        <w:t xml:space="preserve"> This demonstrates the value of </w:t>
      </w:r>
      <w:r w:rsidR="00EF58CE">
        <w:t xml:space="preserve">simulating and provides </w:t>
      </w:r>
      <w:r w:rsidR="00402125">
        <w:t>data-based</w:t>
      </w:r>
      <w:r w:rsidR="00EF58CE">
        <w:t xml:space="preserve"> ev</w:t>
      </w:r>
      <w:r w:rsidR="00402125">
        <w:t xml:space="preserve">idence to the </w:t>
      </w:r>
      <w:r w:rsidR="00204789">
        <w:t xml:space="preserve">organisation's </w:t>
      </w:r>
      <w:r w:rsidR="00402125">
        <w:t>decision maker</w:t>
      </w:r>
      <w:r w:rsidR="00204789">
        <w:t>s. Although organisational</w:t>
      </w:r>
      <w:r w:rsidR="0088776F">
        <w:t xml:space="preserve"> and some human</w:t>
      </w:r>
      <w:r w:rsidR="00204789">
        <w:t xml:space="preserve"> factors are simplified </w:t>
      </w:r>
      <w:r w:rsidR="0088776F">
        <w:t>for modelling purposes</w:t>
      </w:r>
      <w:r w:rsidR="00611DEF">
        <w:t xml:space="preserve">, the model provides a reliable foundation to start </w:t>
      </w:r>
      <w:r w:rsidR="00B70B42">
        <w:t>operational improvement and to aid strategic planning.</w:t>
      </w:r>
    </w:p>
    <w:p w14:paraId="7D841055" w14:textId="77777777" w:rsidR="00511270" w:rsidRDefault="00511270"/>
    <w:p w14:paraId="3EF0134B" w14:textId="77777777" w:rsidR="00511270" w:rsidRDefault="00511270"/>
    <w:p w14:paraId="5CC03827" w14:textId="77777777" w:rsidR="00511270" w:rsidRDefault="00511270"/>
    <w:p w14:paraId="3AE947EC" w14:textId="77777777" w:rsidR="00AE7ABA" w:rsidRDefault="00AE7ABA"/>
    <w:p w14:paraId="1567D56F" w14:textId="77777777" w:rsidR="00AE7ABA" w:rsidRDefault="00AE7ABA"/>
    <w:p w14:paraId="3007F5DB" w14:textId="77777777" w:rsidR="00AE7ABA" w:rsidRDefault="00AE7ABA"/>
    <w:p w14:paraId="1F9DC01D" w14:textId="77777777" w:rsidR="00AE7ABA" w:rsidRDefault="00AE7ABA"/>
    <w:p w14:paraId="03B908B6" w14:textId="77777777" w:rsidR="00AE7ABA" w:rsidRDefault="00AE7ABA"/>
    <w:p w14:paraId="66D9EC5D" w14:textId="77777777" w:rsidR="00AE7ABA" w:rsidRDefault="00AE7ABA"/>
    <w:p w14:paraId="2B5E9F7F" w14:textId="77777777" w:rsidR="00AE7ABA" w:rsidRDefault="00AE7ABA"/>
    <w:p w14:paraId="3B4257D6" w14:textId="77777777" w:rsidR="00AE7ABA" w:rsidRDefault="00AE7ABA"/>
    <w:p w14:paraId="105A0BC9" w14:textId="77777777" w:rsidR="00AE7ABA" w:rsidRDefault="00AE7ABA"/>
    <w:p w14:paraId="5C8EB115" w14:textId="77777777" w:rsidR="00AE7ABA" w:rsidRDefault="00AE7ABA"/>
    <w:p w14:paraId="63282D25" w14:textId="77777777" w:rsidR="00AE7ABA" w:rsidRDefault="00AE7ABA"/>
    <w:p w14:paraId="43BF13DC" w14:textId="77777777" w:rsidR="00AE7ABA" w:rsidRDefault="00AE7ABA"/>
    <w:p w14:paraId="391B08E8" w14:textId="77777777" w:rsidR="00AE7ABA" w:rsidRDefault="00AE7ABA"/>
    <w:p w14:paraId="4E55378E" w14:textId="77777777" w:rsidR="00AE7ABA" w:rsidRDefault="00AE7ABA"/>
    <w:p w14:paraId="7D8CF501" w14:textId="77777777" w:rsidR="00AE7ABA" w:rsidRDefault="00AE7ABA"/>
    <w:p w14:paraId="51404140" w14:textId="77777777" w:rsidR="00AE7ABA" w:rsidRDefault="00AE7ABA"/>
    <w:p w14:paraId="0358E3EB" w14:textId="77777777" w:rsidR="00AE7ABA" w:rsidRDefault="00AE7ABA"/>
    <w:p w14:paraId="33820CB9" w14:textId="77777777" w:rsidR="00AE7ABA" w:rsidRDefault="00AE7ABA"/>
    <w:p w14:paraId="6636954C" w14:textId="77777777" w:rsidR="00AE7ABA" w:rsidRDefault="00AE7ABA"/>
    <w:p w14:paraId="46E6F025" w14:textId="77777777" w:rsidR="00AE7ABA" w:rsidRDefault="00AE7ABA"/>
    <w:sdt>
      <w:sdtPr>
        <w:id w:val="-57436595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E9A714C" w14:textId="01C49DAF" w:rsidR="00413357" w:rsidRDefault="00413357">
          <w:pPr>
            <w:pStyle w:val="TOCHeading"/>
          </w:pPr>
          <w:r>
            <w:t>Contents</w:t>
          </w:r>
        </w:p>
        <w:p w14:paraId="1F3793A8" w14:textId="4ADDFBC3" w:rsidR="00A13103" w:rsidRDefault="0041335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9045883" w:history="1">
            <w:r w:rsidR="00A13103" w:rsidRPr="0072737E">
              <w:rPr>
                <w:rStyle w:val="Hyperlink"/>
                <w:noProof/>
              </w:rPr>
              <w:t>Abstract</w:t>
            </w:r>
            <w:r w:rsidR="00A13103">
              <w:rPr>
                <w:noProof/>
                <w:webHidden/>
              </w:rPr>
              <w:tab/>
            </w:r>
            <w:r w:rsidR="00A13103">
              <w:rPr>
                <w:noProof/>
                <w:webHidden/>
              </w:rPr>
              <w:fldChar w:fldCharType="begin"/>
            </w:r>
            <w:r w:rsidR="00A13103">
              <w:rPr>
                <w:noProof/>
                <w:webHidden/>
              </w:rPr>
              <w:instrText xml:space="preserve"> PAGEREF _Toc229045883 \h </w:instrText>
            </w:r>
            <w:r w:rsidR="00A13103">
              <w:rPr>
                <w:noProof/>
                <w:webHidden/>
              </w:rPr>
            </w:r>
            <w:r w:rsidR="00A13103">
              <w:rPr>
                <w:noProof/>
                <w:webHidden/>
              </w:rPr>
              <w:fldChar w:fldCharType="separate"/>
            </w:r>
            <w:r w:rsidR="00A13103">
              <w:rPr>
                <w:noProof/>
                <w:webHidden/>
              </w:rPr>
              <w:t>2</w:t>
            </w:r>
            <w:r w:rsidR="00A13103">
              <w:rPr>
                <w:noProof/>
                <w:webHidden/>
              </w:rPr>
              <w:fldChar w:fldCharType="end"/>
            </w:r>
          </w:hyperlink>
        </w:p>
        <w:p w14:paraId="32284C3B" w14:textId="26898F56" w:rsidR="00A13103" w:rsidRDefault="00A13103">
          <w:pPr>
            <w:pStyle w:val="TOC1"/>
            <w:tabs>
              <w:tab w:val="right" w:leader="dot" w:pos="9016"/>
            </w:tabs>
            <w:rPr>
              <w:rFonts w:eastAsiaTheme="minorEastAsia"/>
              <w:noProof/>
              <w:sz w:val="24"/>
              <w:szCs w:val="24"/>
              <w:lang w:eastAsia="en-GB"/>
            </w:rPr>
          </w:pPr>
          <w:hyperlink w:anchor="_Toc229045884" w:history="1">
            <w:r w:rsidRPr="0072737E">
              <w:rPr>
                <w:rStyle w:val="Hyperlink"/>
                <w:noProof/>
              </w:rPr>
              <w:t>Introduction</w:t>
            </w:r>
            <w:r>
              <w:rPr>
                <w:noProof/>
                <w:webHidden/>
              </w:rPr>
              <w:tab/>
            </w:r>
            <w:r>
              <w:rPr>
                <w:noProof/>
                <w:webHidden/>
              </w:rPr>
              <w:fldChar w:fldCharType="begin"/>
            </w:r>
            <w:r>
              <w:rPr>
                <w:noProof/>
                <w:webHidden/>
              </w:rPr>
              <w:instrText xml:space="preserve"> PAGEREF _Toc229045884 \h </w:instrText>
            </w:r>
            <w:r>
              <w:rPr>
                <w:noProof/>
                <w:webHidden/>
              </w:rPr>
            </w:r>
            <w:r>
              <w:rPr>
                <w:noProof/>
                <w:webHidden/>
              </w:rPr>
              <w:fldChar w:fldCharType="separate"/>
            </w:r>
            <w:r>
              <w:rPr>
                <w:noProof/>
                <w:webHidden/>
              </w:rPr>
              <w:t>4</w:t>
            </w:r>
            <w:r>
              <w:rPr>
                <w:noProof/>
                <w:webHidden/>
              </w:rPr>
              <w:fldChar w:fldCharType="end"/>
            </w:r>
          </w:hyperlink>
        </w:p>
        <w:p w14:paraId="4F012FC0" w14:textId="4237DEE9" w:rsidR="00A13103" w:rsidRDefault="00A13103">
          <w:pPr>
            <w:pStyle w:val="TOC1"/>
            <w:tabs>
              <w:tab w:val="right" w:leader="dot" w:pos="9016"/>
            </w:tabs>
            <w:rPr>
              <w:rFonts w:eastAsiaTheme="minorEastAsia"/>
              <w:noProof/>
              <w:sz w:val="24"/>
              <w:szCs w:val="24"/>
              <w:lang w:eastAsia="en-GB"/>
            </w:rPr>
          </w:pPr>
          <w:hyperlink w:anchor="_Toc229045885" w:history="1">
            <w:r w:rsidRPr="0072737E">
              <w:rPr>
                <w:rStyle w:val="Hyperlink"/>
                <w:noProof/>
              </w:rPr>
              <w:t>Problem Selection – Warehouse Order-Picking Optimisation.</w:t>
            </w:r>
            <w:r>
              <w:rPr>
                <w:noProof/>
                <w:webHidden/>
              </w:rPr>
              <w:tab/>
            </w:r>
            <w:r>
              <w:rPr>
                <w:noProof/>
                <w:webHidden/>
              </w:rPr>
              <w:fldChar w:fldCharType="begin"/>
            </w:r>
            <w:r>
              <w:rPr>
                <w:noProof/>
                <w:webHidden/>
              </w:rPr>
              <w:instrText xml:space="preserve"> PAGEREF _Toc229045885 \h </w:instrText>
            </w:r>
            <w:r>
              <w:rPr>
                <w:noProof/>
                <w:webHidden/>
              </w:rPr>
            </w:r>
            <w:r>
              <w:rPr>
                <w:noProof/>
                <w:webHidden/>
              </w:rPr>
              <w:fldChar w:fldCharType="separate"/>
            </w:r>
            <w:r>
              <w:rPr>
                <w:noProof/>
                <w:webHidden/>
              </w:rPr>
              <w:t>5</w:t>
            </w:r>
            <w:r>
              <w:rPr>
                <w:noProof/>
                <w:webHidden/>
              </w:rPr>
              <w:fldChar w:fldCharType="end"/>
            </w:r>
          </w:hyperlink>
        </w:p>
        <w:p w14:paraId="7B91BB0D" w14:textId="725D5CD1" w:rsidR="00A13103" w:rsidRDefault="00A13103">
          <w:pPr>
            <w:pStyle w:val="TOC2"/>
            <w:tabs>
              <w:tab w:val="right" w:leader="dot" w:pos="9016"/>
            </w:tabs>
            <w:rPr>
              <w:rFonts w:eastAsiaTheme="minorEastAsia"/>
              <w:noProof/>
              <w:sz w:val="24"/>
              <w:szCs w:val="24"/>
              <w:lang w:eastAsia="en-GB"/>
            </w:rPr>
          </w:pPr>
          <w:hyperlink w:anchor="_Toc229045886" w:history="1">
            <w:r w:rsidRPr="0072737E">
              <w:rPr>
                <w:rStyle w:val="Hyperlink"/>
                <w:noProof/>
              </w:rPr>
              <w:t>Strategic Importance of Optimising Order Picking</w:t>
            </w:r>
            <w:r>
              <w:rPr>
                <w:noProof/>
                <w:webHidden/>
              </w:rPr>
              <w:tab/>
            </w:r>
            <w:r>
              <w:rPr>
                <w:noProof/>
                <w:webHidden/>
              </w:rPr>
              <w:fldChar w:fldCharType="begin"/>
            </w:r>
            <w:r>
              <w:rPr>
                <w:noProof/>
                <w:webHidden/>
              </w:rPr>
              <w:instrText xml:space="preserve"> PAGEREF _Toc229045886 \h </w:instrText>
            </w:r>
            <w:r>
              <w:rPr>
                <w:noProof/>
                <w:webHidden/>
              </w:rPr>
            </w:r>
            <w:r>
              <w:rPr>
                <w:noProof/>
                <w:webHidden/>
              </w:rPr>
              <w:fldChar w:fldCharType="separate"/>
            </w:r>
            <w:r>
              <w:rPr>
                <w:noProof/>
                <w:webHidden/>
              </w:rPr>
              <w:t>5</w:t>
            </w:r>
            <w:r>
              <w:rPr>
                <w:noProof/>
                <w:webHidden/>
              </w:rPr>
              <w:fldChar w:fldCharType="end"/>
            </w:r>
          </w:hyperlink>
        </w:p>
        <w:p w14:paraId="20C1EDEA" w14:textId="6B31C27E" w:rsidR="00A13103" w:rsidRDefault="00A13103">
          <w:pPr>
            <w:pStyle w:val="TOC2"/>
            <w:tabs>
              <w:tab w:val="right" w:leader="dot" w:pos="9016"/>
            </w:tabs>
            <w:rPr>
              <w:rFonts w:eastAsiaTheme="minorEastAsia"/>
              <w:noProof/>
              <w:sz w:val="24"/>
              <w:szCs w:val="24"/>
              <w:lang w:eastAsia="en-GB"/>
            </w:rPr>
          </w:pPr>
          <w:hyperlink w:anchor="_Toc229045887" w:history="1">
            <w:r w:rsidRPr="0072737E">
              <w:rPr>
                <w:rStyle w:val="Hyperlink"/>
                <w:noProof/>
              </w:rPr>
              <w:t>Why choose an order picking optimisation problem to be modelled or simulated</w:t>
            </w:r>
            <w:r>
              <w:rPr>
                <w:noProof/>
                <w:webHidden/>
              </w:rPr>
              <w:tab/>
            </w:r>
            <w:r>
              <w:rPr>
                <w:noProof/>
                <w:webHidden/>
              </w:rPr>
              <w:fldChar w:fldCharType="begin"/>
            </w:r>
            <w:r>
              <w:rPr>
                <w:noProof/>
                <w:webHidden/>
              </w:rPr>
              <w:instrText xml:space="preserve"> PAGEREF _Toc229045887 \h </w:instrText>
            </w:r>
            <w:r>
              <w:rPr>
                <w:noProof/>
                <w:webHidden/>
              </w:rPr>
            </w:r>
            <w:r>
              <w:rPr>
                <w:noProof/>
                <w:webHidden/>
              </w:rPr>
              <w:fldChar w:fldCharType="separate"/>
            </w:r>
            <w:r>
              <w:rPr>
                <w:noProof/>
                <w:webHidden/>
              </w:rPr>
              <w:t>5</w:t>
            </w:r>
            <w:r>
              <w:rPr>
                <w:noProof/>
                <w:webHidden/>
              </w:rPr>
              <w:fldChar w:fldCharType="end"/>
            </w:r>
          </w:hyperlink>
        </w:p>
        <w:p w14:paraId="4AD0FE27" w14:textId="509BC691" w:rsidR="00A13103" w:rsidRDefault="00A13103">
          <w:pPr>
            <w:pStyle w:val="TOC1"/>
            <w:tabs>
              <w:tab w:val="right" w:leader="dot" w:pos="9016"/>
            </w:tabs>
            <w:rPr>
              <w:rFonts w:eastAsiaTheme="minorEastAsia"/>
              <w:noProof/>
              <w:sz w:val="24"/>
              <w:szCs w:val="24"/>
              <w:lang w:eastAsia="en-GB"/>
            </w:rPr>
          </w:pPr>
          <w:hyperlink w:anchor="_Toc229045888" w:history="1">
            <w:r w:rsidRPr="0072737E">
              <w:rPr>
                <w:rStyle w:val="Hyperlink"/>
                <w:noProof/>
              </w:rPr>
              <w:t>Rationale and Purposes of Digital modelling in logistics and Supply Chain Management</w:t>
            </w:r>
            <w:r>
              <w:rPr>
                <w:noProof/>
                <w:webHidden/>
              </w:rPr>
              <w:tab/>
            </w:r>
            <w:r>
              <w:rPr>
                <w:noProof/>
                <w:webHidden/>
              </w:rPr>
              <w:fldChar w:fldCharType="begin"/>
            </w:r>
            <w:r>
              <w:rPr>
                <w:noProof/>
                <w:webHidden/>
              </w:rPr>
              <w:instrText xml:space="preserve"> PAGEREF _Toc229045888 \h </w:instrText>
            </w:r>
            <w:r>
              <w:rPr>
                <w:noProof/>
                <w:webHidden/>
              </w:rPr>
            </w:r>
            <w:r>
              <w:rPr>
                <w:noProof/>
                <w:webHidden/>
              </w:rPr>
              <w:fldChar w:fldCharType="separate"/>
            </w:r>
            <w:r>
              <w:rPr>
                <w:noProof/>
                <w:webHidden/>
              </w:rPr>
              <w:t>7</w:t>
            </w:r>
            <w:r>
              <w:rPr>
                <w:noProof/>
                <w:webHidden/>
              </w:rPr>
              <w:fldChar w:fldCharType="end"/>
            </w:r>
          </w:hyperlink>
        </w:p>
        <w:p w14:paraId="4EB2F755" w14:textId="20B9F5E2" w:rsidR="00A13103" w:rsidRDefault="00A13103">
          <w:pPr>
            <w:pStyle w:val="TOC2"/>
            <w:tabs>
              <w:tab w:val="right" w:leader="dot" w:pos="9016"/>
            </w:tabs>
            <w:rPr>
              <w:rFonts w:eastAsiaTheme="minorEastAsia"/>
              <w:noProof/>
              <w:sz w:val="24"/>
              <w:szCs w:val="24"/>
              <w:lang w:eastAsia="en-GB"/>
            </w:rPr>
          </w:pPr>
          <w:hyperlink w:anchor="_Toc229045889" w:history="1">
            <w:r w:rsidRPr="0072737E">
              <w:rPr>
                <w:rStyle w:val="Hyperlink"/>
                <w:noProof/>
              </w:rPr>
              <w:t>Managing the complexity</w:t>
            </w:r>
            <w:r>
              <w:rPr>
                <w:noProof/>
                <w:webHidden/>
              </w:rPr>
              <w:tab/>
            </w:r>
            <w:r>
              <w:rPr>
                <w:noProof/>
                <w:webHidden/>
              </w:rPr>
              <w:fldChar w:fldCharType="begin"/>
            </w:r>
            <w:r>
              <w:rPr>
                <w:noProof/>
                <w:webHidden/>
              </w:rPr>
              <w:instrText xml:space="preserve"> PAGEREF _Toc229045889 \h </w:instrText>
            </w:r>
            <w:r>
              <w:rPr>
                <w:noProof/>
                <w:webHidden/>
              </w:rPr>
            </w:r>
            <w:r>
              <w:rPr>
                <w:noProof/>
                <w:webHidden/>
              </w:rPr>
              <w:fldChar w:fldCharType="separate"/>
            </w:r>
            <w:r>
              <w:rPr>
                <w:noProof/>
                <w:webHidden/>
              </w:rPr>
              <w:t>7</w:t>
            </w:r>
            <w:r>
              <w:rPr>
                <w:noProof/>
                <w:webHidden/>
              </w:rPr>
              <w:fldChar w:fldCharType="end"/>
            </w:r>
          </w:hyperlink>
        </w:p>
        <w:p w14:paraId="42C75790" w14:textId="2D140DD2" w:rsidR="00A13103" w:rsidRDefault="00A13103">
          <w:pPr>
            <w:pStyle w:val="TOC2"/>
            <w:tabs>
              <w:tab w:val="right" w:leader="dot" w:pos="9016"/>
            </w:tabs>
            <w:rPr>
              <w:rFonts w:eastAsiaTheme="minorEastAsia"/>
              <w:noProof/>
              <w:sz w:val="24"/>
              <w:szCs w:val="24"/>
              <w:lang w:eastAsia="en-GB"/>
            </w:rPr>
          </w:pPr>
          <w:hyperlink w:anchor="_Toc229045890" w:history="1">
            <w:r w:rsidRPr="0072737E">
              <w:rPr>
                <w:rStyle w:val="Hyperlink"/>
                <w:noProof/>
              </w:rPr>
              <w:t>Strategic and Operational Decision Making</w:t>
            </w:r>
            <w:r>
              <w:rPr>
                <w:noProof/>
                <w:webHidden/>
              </w:rPr>
              <w:tab/>
            </w:r>
            <w:r>
              <w:rPr>
                <w:noProof/>
                <w:webHidden/>
              </w:rPr>
              <w:fldChar w:fldCharType="begin"/>
            </w:r>
            <w:r>
              <w:rPr>
                <w:noProof/>
                <w:webHidden/>
              </w:rPr>
              <w:instrText xml:space="preserve"> PAGEREF _Toc229045890 \h </w:instrText>
            </w:r>
            <w:r>
              <w:rPr>
                <w:noProof/>
                <w:webHidden/>
              </w:rPr>
            </w:r>
            <w:r>
              <w:rPr>
                <w:noProof/>
                <w:webHidden/>
              </w:rPr>
              <w:fldChar w:fldCharType="separate"/>
            </w:r>
            <w:r>
              <w:rPr>
                <w:noProof/>
                <w:webHidden/>
              </w:rPr>
              <w:t>7</w:t>
            </w:r>
            <w:r>
              <w:rPr>
                <w:noProof/>
                <w:webHidden/>
              </w:rPr>
              <w:fldChar w:fldCharType="end"/>
            </w:r>
          </w:hyperlink>
        </w:p>
        <w:p w14:paraId="7477076D" w14:textId="6F8FD21F" w:rsidR="00A13103" w:rsidRDefault="00A13103">
          <w:pPr>
            <w:pStyle w:val="TOC2"/>
            <w:tabs>
              <w:tab w:val="right" w:leader="dot" w:pos="9016"/>
            </w:tabs>
            <w:rPr>
              <w:rFonts w:eastAsiaTheme="minorEastAsia"/>
              <w:noProof/>
              <w:sz w:val="24"/>
              <w:szCs w:val="24"/>
              <w:lang w:eastAsia="en-GB"/>
            </w:rPr>
          </w:pPr>
          <w:hyperlink w:anchor="_Toc229045891" w:history="1">
            <w:r w:rsidRPr="0072737E">
              <w:rPr>
                <w:rStyle w:val="Hyperlink"/>
                <w:noProof/>
              </w:rPr>
              <w:t>Scenario Planning, Reducing Risks and Costs</w:t>
            </w:r>
            <w:r>
              <w:rPr>
                <w:noProof/>
                <w:webHidden/>
              </w:rPr>
              <w:tab/>
            </w:r>
            <w:r>
              <w:rPr>
                <w:noProof/>
                <w:webHidden/>
              </w:rPr>
              <w:fldChar w:fldCharType="begin"/>
            </w:r>
            <w:r>
              <w:rPr>
                <w:noProof/>
                <w:webHidden/>
              </w:rPr>
              <w:instrText xml:space="preserve"> PAGEREF _Toc229045891 \h </w:instrText>
            </w:r>
            <w:r>
              <w:rPr>
                <w:noProof/>
                <w:webHidden/>
              </w:rPr>
            </w:r>
            <w:r>
              <w:rPr>
                <w:noProof/>
                <w:webHidden/>
              </w:rPr>
              <w:fldChar w:fldCharType="separate"/>
            </w:r>
            <w:r>
              <w:rPr>
                <w:noProof/>
                <w:webHidden/>
              </w:rPr>
              <w:t>7</w:t>
            </w:r>
            <w:r>
              <w:rPr>
                <w:noProof/>
                <w:webHidden/>
              </w:rPr>
              <w:fldChar w:fldCharType="end"/>
            </w:r>
          </w:hyperlink>
        </w:p>
        <w:p w14:paraId="1564D1D1" w14:textId="7F9D20C5" w:rsidR="00A13103" w:rsidRDefault="00A13103">
          <w:pPr>
            <w:pStyle w:val="TOC1"/>
            <w:tabs>
              <w:tab w:val="right" w:leader="dot" w:pos="9016"/>
            </w:tabs>
            <w:rPr>
              <w:rFonts w:eastAsiaTheme="minorEastAsia"/>
              <w:noProof/>
              <w:sz w:val="24"/>
              <w:szCs w:val="24"/>
              <w:lang w:eastAsia="en-GB"/>
            </w:rPr>
          </w:pPr>
          <w:hyperlink w:anchor="_Toc229045892" w:history="1">
            <w:r w:rsidRPr="0072737E">
              <w:rPr>
                <w:rStyle w:val="Hyperlink"/>
                <w:noProof/>
              </w:rPr>
              <w:t>Software System Selection</w:t>
            </w:r>
            <w:r>
              <w:rPr>
                <w:noProof/>
                <w:webHidden/>
              </w:rPr>
              <w:tab/>
            </w:r>
            <w:r>
              <w:rPr>
                <w:noProof/>
                <w:webHidden/>
              </w:rPr>
              <w:fldChar w:fldCharType="begin"/>
            </w:r>
            <w:r>
              <w:rPr>
                <w:noProof/>
                <w:webHidden/>
              </w:rPr>
              <w:instrText xml:space="preserve"> PAGEREF _Toc229045892 \h </w:instrText>
            </w:r>
            <w:r>
              <w:rPr>
                <w:noProof/>
                <w:webHidden/>
              </w:rPr>
            </w:r>
            <w:r>
              <w:rPr>
                <w:noProof/>
                <w:webHidden/>
              </w:rPr>
              <w:fldChar w:fldCharType="separate"/>
            </w:r>
            <w:r>
              <w:rPr>
                <w:noProof/>
                <w:webHidden/>
              </w:rPr>
              <w:t>9</w:t>
            </w:r>
            <w:r>
              <w:rPr>
                <w:noProof/>
                <w:webHidden/>
              </w:rPr>
              <w:fldChar w:fldCharType="end"/>
            </w:r>
          </w:hyperlink>
        </w:p>
        <w:p w14:paraId="57D20415" w14:textId="5EA32DEE" w:rsidR="00A13103" w:rsidRDefault="00A13103">
          <w:pPr>
            <w:pStyle w:val="TOC1"/>
            <w:tabs>
              <w:tab w:val="right" w:leader="dot" w:pos="9016"/>
            </w:tabs>
            <w:rPr>
              <w:rFonts w:eastAsiaTheme="minorEastAsia"/>
              <w:noProof/>
              <w:sz w:val="24"/>
              <w:szCs w:val="24"/>
              <w:lang w:eastAsia="en-GB"/>
            </w:rPr>
          </w:pPr>
          <w:hyperlink w:anchor="_Toc229045893" w:history="1">
            <w:r w:rsidRPr="0072737E">
              <w:rPr>
                <w:rStyle w:val="Hyperlink"/>
                <w:noProof/>
              </w:rPr>
              <w:t>Modelling the warehouse order-picking problem</w:t>
            </w:r>
            <w:r>
              <w:rPr>
                <w:noProof/>
                <w:webHidden/>
              </w:rPr>
              <w:tab/>
            </w:r>
            <w:r>
              <w:rPr>
                <w:noProof/>
                <w:webHidden/>
              </w:rPr>
              <w:fldChar w:fldCharType="begin"/>
            </w:r>
            <w:r>
              <w:rPr>
                <w:noProof/>
                <w:webHidden/>
              </w:rPr>
              <w:instrText xml:space="preserve"> PAGEREF _Toc229045893 \h </w:instrText>
            </w:r>
            <w:r>
              <w:rPr>
                <w:noProof/>
                <w:webHidden/>
              </w:rPr>
            </w:r>
            <w:r>
              <w:rPr>
                <w:noProof/>
                <w:webHidden/>
              </w:rPr>
              <w:fldChar w:fldCharType="separate"/>
            </w:r>
            <w:r>
              <w:rPr>
                <w:noProof/>
                <w:webHidden/>
              </w:rPr>
              <w:t>10</w:t>
            </w:r>
            <w:r>
              <w:rPr>
                <w:noProof/>
                <w:webHidden/>
              </w:rPr>
              <w:fldChar w:fldCharType="end"/>
            </w:r>
          </w:hyperlink>
        </w:p>
        <w:p w14:paraId="2EF38C92" w14:textId="0A2033B5" w:rsidR="00A13103" w:rsidRDefault="00A13103">
          <w:pPr>
            <w:pStyle w:val="TOC2"/>
            <w:tabs>
              <w:tab w:val="right" w:leader="dot" w:pos="9016"/>
            </w:tabs>
            <w:rPr>
              <w:rFonts w:eastAsiaTheme="minorEastAsia"/>
              <w:noProof/>
              <w:sz w:val="24"/>
              <w:szCs w:val="24"/>
              <w:lang w:eastAsia="en-GB"/>
            </w:rPr>
          </w:pPr>
          <w:hyperlink w:anchor="_Toc229045894" w:history="1">
            <w:r w:rsidRPr="0072737E">
              <w:rPr>
                <w:rStyle w:val="Hyperlink"/>
                <w:noProof/>
              </w:rPr>
              <w:t>Scope and System Boundaries</w:t>
            </w:r>
            <w:r>
              <w:rPr>
                <w:noProof/>
                <w:webHidden/>
              </w:rPr>
              <w:tab/>
            </w:r>
            <w:r>
              <w:rPr>
                <w:noProof/>
                <w:webHidden/>
              </w:rPr>
              <w:fldChar w:fldCharType="begin"/>
            </w:r>
            <w:r>
              <w:rPr>
                <w:noProof/>
                <w:webHidden/>
              </w:rPr>
              <w:instrText xml:space="preserve"> PAGEREF _Toc229045894 \h </w:instrText>
            </w:r>
            <w:r>
              <w:rPr>
                <w:noProof/>
                <w:webHidden/>
              </w:rPr>
            </w:r>
            <w:r>
              <w:rPr>
                <w:noProof/>
                <w:webHidden/>
              </w:rPr>
              <w:fldChar w:fldCharType="separate"/>
            </w:r>
            <w:r>
              <w:rPr>
                <w:noProof/>
                <w:webHidden/>
              </w:rPr>
              <w:t>10</w:t>
            </w:r>
            <w:r>
              <w:rPr>
                <w:noProof/>
                <w:webHidden/>
              </w:rPr>
              <w:fldChar w:fldCharType="end"/>
            </w:r>
          </w:hyperlink>
        </w:p>
        <w:p w14:paraId="506488F1" w14:textId="2752C0AB" w:rsidR="00A13103" w:rsidRDefault="00A13103">
          <w:pPr>
            <w:pStyle w:val="TOC2"/>
            <w:tabs>
              <w:tab w:val="right" w:leader="dot" w:pos="9016"/>
            </w:tabs>
            <w:rPr>
              <w:rFonts w:eastAsiaTheme="minorEastAsia"/>
              <w:noProof/>
              <w:sz w:val="24"/>
              <w:szCs w:val="24"/>
              <w:lang w:eastAsia="en-GB"/>
            </w:rPr>
          </w:pPr>
          <w:hyperlink w:anchor="_Toc229045895" w:history="1">
            <w:r w:rsidRPr="0072737E">
              <w:rPr>
                <w:rStyle w:val="Hyperlink"/>
                <w:noProof/>
              </w:rPr>
              <w:t>Operational Assumptions</w:t>
            </w:r>
            <w:r>
              <w:rPr>
                <w:noProof/>
                <w:webHidden/>
              </w:rPr>
              <w:tab/>
            </w:r>
            <w:r>
              <w:rPr>
                <w:noProof/>
                <w:webHidden/>
              </w:rPr>
              <w:fldChar w:fldCharType="begin"/>
            </w:r>
            <w:r>
              <w:rPr>
                <w:noProof/>
                <w:webHidden/>
              </w:rPr>
              <w:instrText xml:space="preserve"> PAGEREF _Toc229045895 \h </w:instrText>
            </w:r>
            <w:r>
              <w:rPr>
                <w:noProof/>
                <w:webHidden/>
              </w:rPr>
            </w:r>
            <w:r>
              <w:rPr>
                <w:noProof/>
                <w:webHidden/>
              </w:rPr>
              <w:fldChar w:fldCharType="separate"/>
            </w:r>
            <w:r>
              <w:rPr>
                <w:noProof/>
                <w:webHidden/>
              </w:rPr>
              <w:t>10</w:t>
            </w:r>
            <w:r>
              <w:rPr>
                <w:noProof/>
                <w:webHidden/>
              </w:rPr>
              <w:fldChar w:fldCharType="end"/>
            </w:r>
          </w:hyperlink>
        </w:p>
        <w:p w14:paraId="3BE65F77" w14:textId="63989E08" w:rsidR="00A13103" w:rsidRDefault="00A13103">
          <w:pPr>
            <w:pStyle w:val="TOC2"/>
            <w:tabs>
              <w:tab w:val="right" w:leader="dot" w:pos="9016"/>
            </w:tabs>
            <w:rPr>
              <w:rFonts w:eastAsiaTheme="minorEastAsia"/>
              <w:noProof/>
              <w:sz w:val="24"/>
              <w:szCs w:val="24"/>
              <w:lang w:eastAsia="en-GB"/>
            </w:rPr>
          </w:pPr>
          <w:hyperlink w:anchor="_Toc229045896" w:history="1">
            <w:r w:rsidRPr="0072737E">
              <w:rPr>
                <w:rStyle w:val="Hyperlink"/>
                <w:noProof/>
              </w:rPr>
              <w:t>Model Structure</w:t>
            </w:r>
            <w:r>
              <w:rPr>
                <w:noProof/>
                <w:webHidden/>
              </w:rPr>
              <w:tab/>
            </w:r>
            <w:r>
              <w:rPr>
                <w:noProof/>
                <w:webHidden/>
              </w:rPr>
              <w:fldChar w:fldCharType="begin"/>
            </w:r>
            <w:r>
              <w:rPr>
                <w:noProof/>
                <w:webHidden/>
              </w:rPr>
              <w:instrText xml:space="preserve"> PAGEREF _Toc229045896 \h </w:instrText>
            </w:r>
            <w:r>
              <w:rPr>
                <w:noProof/>
                <w:webHidden/>
              </w:rPr>
            </w:r>
            <w:r>
              <w:rPr>
                <w:noProof/>
                <w:webHidden/>
              </w:rPr>
              <w:fldChar w:fldCharType="separate"/>
            </w:r>
            <w:r>
              <w:rPr>
                <w:noProof/>
                <w:webHidden/>
              </w:rPr>
              <w:t>10</w:t>
            </w:r>
            <w:r>
              <w:rPr>
                <w:noProof/>
                <w:webHidden/>
              </w:rPr>
              <w:fldChar w:fldCharType="end"/>
            </w:r>
          </w:hyperlink>
        </w:p>
        <w:p w14:paraId="0FE930E0" w14:textId="49DB94A6" w:rsidR="00A13103" w:rsidRDefault="00A13103">
          <w:pPr>
            <w:pStyle w:val="TOC2"/>
            <w:tabs>
              <w:tab w:val="right" w:leader="dot" w:pos="9016"/>
            </w:tabs>
            <w:rPr>
              <w:rFonts w:eastAsiaTheme="minorEastAsia"/>
              <w:noProof/>
              <w:sz w:val="24"/>
              <w:szCs w:val="24"/>
              <w:lang w:eastAsia="en-GB"/>
            </w:rPr>
          </w:pPr>
          <w:hyperlink w:anchor="_Toc229045897" w:history="1">
            <w:r w:rsidRPr="0072737E">
              <w:rPr>
                <w:rStyle w:val="Hyperlink"/>
                <w:noProof/>
              </w:rPr>
              <w:t>Scenarios Modelled</w:t>
            </w:r>
            <w:r>
              <w:rPr>
                <w:noProof/>
                <w:webHidden/>
              </w:rPr>
              <w:tab/>
            </w:r>
            <w:r>
              <w:rPr>
                <w:noProof/>
                <w:webHidden/>
              </w:rPr>
              <w:fldChar w:fldCharType="begin"/>
            </w:r>
            <w:r>
              <w:rPr>
                <w:noProof/>
                <w:webHidden/>
              </w:rPr>
              <w:instrText xml:space="preserve"> PAGEREF _Toc229045897 \h </w:instrText>
            </w:r>
            <w:r>
              <w:rPr>
                <w:noProof/>
                <w:webHidden/>
              </w:rPr>
            </w:r>
            <w:r>
              <w:rPr>
                <w:noProof/>
                <w:webHidden/>
              </w:rPr>
              <w:fldChar w:fldCharType="separate"/>
            </w:r>
            <w:r>
              <w:rPr>
                <w:noProof/>
                <w:webHidden/>
              </w:rPr>
              <w:t>10</w:t>
            </w:r>
            <w:r>
              <w:rPr>
                <w:noProof/>
                <w:webHidden/>
              </w:rPr>
              <w:fldChar w:fldCharType="end"/>
            </w:r>
          </w:hyperlink>
        </w:p>
        <w:p w14:paraId="0004B049" w14:textId="178C9D6D" w:rsidR="00A13103" w:rsidRDefault="00A13103">
          <w:pPr>
            <w:pStyle w:val="TOC2"/>
            <w:tabs>
              <w:tab w:val="right" w:leader="dot" w:pos="9016"/>
            </w:tabs>
            <w:rPr>
              <w:rFonts w:eastAsiaTheme="minorEastAsia"/>
              <w:noProof/>
              <w:sz w:val="24"/>
              <w:szCs w:val="24"/>
              <w:lang w:eastAsia="en-GB"/>
            </w:rPr>
          </w:pPr>
          <w:hyperlink w:anchor="_Toc229045898" w:history="1">
            <w:r w:rsidRPr="0072737E">
              <w:rPr>
                <w:rStyle w:val="Hyperlink"/>
                <w:noProof/>
              </w:rPr>
              <w:t>Model Validation</w:t>
            </w:r>
            <w:r>
              <w:rPr>
                <w:noProof/>
                <w:webHidden/>
              </w:rPr>
              <w:tab/>
            </w:r>
            <w:r>
              <w:rPr>
                <w:noProof/>
                <w:webHidden/>
              </w:rPr>
              <w:fldChar w:fldCharType="begin"/>
            </w:r>
            <w:r>
              <w:rPr>
                <w:noProof/>
                <w:webHidden/>
              </w:rPr>
              <w:instrText xml:space="preserve"> PAGEREF _Toc229045898 \h </w:instrText>
            </w:r>
            <w:r>
              <w:rPr>
                <w:noProof/>
                <w:webHidden/>
              </w:rPr>
            </w:r>
            <w:r>
              <w:rPr>
                <w:noProof/>
                <w:webHidden/>
              </w:rPr>
              <w:fldChar w:fldCharType="separate"/>
            </w:r>
            <w:r>
              <w:rPr>
                <w:noProof/>
                <w:webHidden/>
              </w:rPr>
              <w:t>10</w:t>
            </w:r>
            <w:r>
              <w:rPr>
                <w:noProof/>
                <w:webHidden/>
              </w:rPr>
              <w:fldChar w:fldCharType="end"/>
            </w:r>
          </w:hyperlink>
        </w:p>
        <w:p w14:paraId="4EEB88C1" w14:textId="35C3633F" w:rsidR="00A13103" w:rsidRDefault="00A13103">
          <w:pPr>
            <w:pStyle w:val="TOC1"/>
            <w:tabs>
              <w:tab w:val="right" w:leader="dot" w:pos="9016"/>
            </w:tabs>
            <w:rPr>
              <w:rFonts w:eastAsiaTheme="minorEastAsia"/>
              <w:noProof/>
              <w:sz w:val="24"/>
              <w:szCs w:val="24"/>
              <w:lang w:eastAsia="en-GB"/>
            </w:rPr>
          </w:pPr>
          <w:hyperlink w:anchor="_Toc229045899" w:history="1">
            <w:r w:rsidRPr="0072737E">
              <w:rPr>
                <w:rStyle w:val="Hyperlink"/>
                <w:noProof/>
              </w:rPr>
              <w:t>Evaluation</w:t>
            </w:r>
            <w:r>
              <w:rPr>
                <w:noProof/>
                <w:webHidden/>
              </w:rPr>
              <w:tab/>
            </w:r>
            <w:r>
              <w:rPr>
                <w:noProof/>
                <w:webHidden/>
              </w:rPr>
              <w:fldChar w:fldCharType="begin"/>
            </w:r>
            <w:r>
              <w:rPr>
                <w:noProof/>
                <w:webHidden/>
              </w:rPr>
              <w:instrText xml:space="preserve"> PAGEREF _Toc229045899 \h </w:instrText>
            </w:r>
            <w:r>
              <w:rPr>
                <w:noProof/>
                <w:webHidden/>
              </w:rPr>
            </w:r>
            <w:r>
              <w:rPr>
                <w:noProof/>
                <w:webHidden/>
              </w:rPr>
              <w:fldChar w:fldCharType="separate"/>
            </w:r>
            <w:r>
              <w:rPr>
                <w:noProof/>
                <w:webHidden/>
              </w:rPr>
              <w:t>11</w:t>
            </w:r>
            <w:r>
              <w:rPr>
                <w:noProof/>
                <w:webHidden/>
              </w:rPr>
              <w:fldChar w:fldCharType="end"/>
            </w:r>
          </w:hyperlink>
        </w:p>
        <w:p w14:paraId="3CEA42B6" w14:textId="12676925" w:rsidR="00A13103" w:rsidRDefault="00A13103">
          <w:pPr>
            <w:pStyle w:val="TOC2"/>
            <w:tabs>
              <w:tab w:val="right" w:leader="dot" w:pos="9016"/>
            </w:tabs>
            <w:rPr>
              <w:rFonts w:eastAsiaTheme="minorEastAsia"/>
              <w:noProof/>
              <w:sz w:val="24"/>
              <w:szCs w:val="24"/>
              <w:lang w:eastAsia="en-GB"/>
            </w:rPr>
          </w:pPr>
          <w:hyperlink w:anchor="_Toc229045900" w:history="1">
            <w:r w:rsidRPr="0072737E">
              <w:rPr>
                <w:rStyle w:val="Hyperlink"/>
                <w:noProof/>
              </w:rPr>
              <w:t>Strengths of the models</w:t>
            </w:r>
            <w:r>
              <w:rPr>
                <w:noProof/>
                <w:webHidden/>
              </w:rPr>
              <w:tab/>
            </w:r>
            <w:r>
              <w:rPr>
                <w:noProof/>
                <w:webHidden/>
              </w:rPr>
              <w:fldChar w:fldCharType="begin"/>
            </w:r>
            <w:r>
              <w:rPr>
                <w:noProof/>
                <w:webHidden/>
              </w:rPr>
              <w:instrText xml:space="preserve"> PAGEREF _Toc229045900 \h </w:instrText>
            </w:r>
            <w:r>
              <w:rPr>
                <w:noProof/>
                <w:webHidden/>
              </w:rPr>
            </w:r>
            <w:r>
              <w:rPr>
                <w:noProof/>
                <w:webHidden/>
              </w:rPr>
              <w:fldChar w:fldCharType="separate"/>
            </w:r>
            <w:r>
              <w:rPr>
                <w:noProof/>
                <w:webHidden/>
              </w:rPr>
              <w:t>11</w:t>
            </w:r>
            <w:r>
              <w:rPr>
                <w:noProof/>
                <w:webHidden/>
              </w:rPr>
              <w:fldChar w:fldCharType="end"/>
            </w:r>
          </w:hyperlink>
        </w:p>
        <w:p w14:paraId="020E055B" w14:textId="4AA3AA0F" w:rsidR="00A13103" w:rsidRDefault="00A13103">
          <w:pPr>
            <w:pStyle w:val="TOC2"/>
            <w:tabs>
              <w:tab w:val="right" w:leader="dot" w:pos="9016"/>
            </w:tabs>
            <w:rPr>
              <w:rFonts w:eastAsiaTheme="minorEastAsia"/>
              <w:noProof/>
              <w:sz w:val="24"/>
              <w:szCs w:val="24"/>
              <w:lang w:eastAsia="en-GB"/>
            </w:rPr>
          </w:pPr>
          <w:hyperlink w:anchor="_Toc229045901" w:history="1">
            <w:r w:rsidRPr="0072737E">
              <w:rPr>
                <w:rStyle w:val="Hyperlink"/>
                <w:noProof/>
              </w:rPr>
              <w:t>Limitations</w:t>
            </w:r>
            <w:r>
              <w:rPr>
                <w:noProof/>
                <w:webHidden/>
              </w:rPr>
              <w:tab/>
            </w:r>
            <w:r>
              <w:rPr>
                <w:noProof/>
                <w:webHidden/>
              </w:rPr>
              <w:fldChar w:fldCharType="begin"/>
            </w:r>
            <w:r>
              <w:rPr>
                <w:noProof/>
                <w:webHidden/>
              </w:rPr>
              <w:instrText xml:space="preserve"> PAGEREF _Toc229045901 \h </w:instrText>
            </w:r>
            <w:r>
              <w:rPr>
                <w:noProof/>
                <w:webHidden/>
              </w:rPr>
            </w:r>
            <w:r>
              <w:rPr>
                <w:noProof/>
                <w:webHidden/>
              </w:rPr>
              <w:fldChar w:fldCharType="separate"/>
            </w:r>
            <w:r>
              <w:rPr>
                <w:noProof/>
                <w:webHidden/>
              </w:rPr>
              <w:t>11</w:t>
            </w:r>
            <w:r>
              <w:rPr>
                <w:noProof/>
                <w:webHidden/>
              </w:rPr>
              <w:fldChar w:fldCharType="end"/>
            </w:r>
          </w:hyperlink>
        </w:p>
        <w:p w14:paraId="6EF0213D" w14:textId="70BA09A8" w:rsidR="00A13103" w:rsidRDefault="00A13103">
          <w:pPr>
            <w:pStyle w:val="TOC2"/>
            <w:tabs>
              <w:tab w:val="right" w:leader="dot" w:pos="9016"/>
            </w:tabs>
            <w:rPr>
              <w:rFonts w:eastAsiaTheme="minorEastAsia"/>
              <w:noProof/>
              <w:sz w:val="24"/>
              <w:szCs w:val="24"/>
              <w:lang w:eastAsia="en-GB"/>
            </w:rPr>
          </w:pPr>
          <w:hyperlink w:anchor="_Toc229045902" w:history="1">
            <w:r w:rsidRPr="0072737E">
              <w:rPr>
                <w:rStyle w:val="Hyperlink"/>
                <w:noProof/>
              </w:rPr>
              <w:t>Overall Judgement</w:t>
            </w:r>
            <w:r>
              <w:rPr>
                <w:noProof/>
                <w:webHidden/>
              </w:rPr>
              <w:tab/>
            </w:r>
            <w:r>
              <w:rPr>
                <w:noProof/>
                <w:webHidden/>
              </w:rPr>
              <w:fldChar w:fldCharType="begin"/>
            </w:r>
            <w:r>
              <w:rPr>
                <w:noProof/>
                <w:webHidden/>
              </w:rPr>
              <w:instrText xml:space="preserve"> PAGEREF _Toc229045902 \h </w:instrText>
            </w:r>
            <w:r>
              <w:rPr>
                <w:noProof/>
                <w:webHidden/>
              </w:rPr>
            </w:r>
            <w:r>
              <w:rPr>
                <w:noProof/>
                <w:webHidden/>
              </w:rPr>
              <w:fldChar w:fldCharType="separate"/>
            </w:r>
            <w:r>
              <w:rPr>
                <w:noProof/>
                <w:webHidden/>
              </w:rPr>
              <w:t>11</w:t>
            </w:r>
            <w:r>
              <w:rPr>
                <w:noProof/>
                <w:webHidden/>
              </w:rPr>
              <w:fldChar w:fldCharType="end"/>
            </w:r>
          </w:hyperlink>
        </w:p>
        <w:p w14:paraId="0D380F4F" w14:textId="348077BC" w:rsidR="00A13103" w:rsidRDefault="00A13103">
          <w:pPr>
            <w:pStyle w:val="TOC1"/>
            <w:tabs>
              <w:tab w:val="right" w:leader="dot" w:pos="9016"/>
            </w:tabs>
            <w:rPr>
              <w:rFonts w:eastAsiaTheme="minorEastAsia"/>
              <w:noProof/>
              <w:sz w:val="24"/>
              <w:szCs w:val="24"/>
              <w:lang w:eastAsia="en-GB"/>
            </w:rPr>
          </w:pPr>
          <w:hyperlink w:anchor="_Toc229045903" w:history="1">
            <w:r w:rsidRPr="0072737E">
              <w:rPr>
                <w:rStyle w:val="Hyperlink"/>
                <w:noProof/>
              </w:rPr>
              <w:t>Conclusion</w:t>
            </w:r>
            <w:r>
              <w:rPr>
                <w:noProof/>
                <w:webHidden/>
              </w:rPr>
              <w:tab/>
            </w:r>
            <w:r>
              <w:rPr>
                <w:noProof/>
                <w:webHidden/>
              </w:rPr>
              <w:fldChar w:fldCharType="begin"/>
            </w:r>
            <w:r>
              <w:rPr>
                <w:noProof/>
                <w:webHidden/>
              </w:rPr>
              <w:instrText xml:space="preserve"> PAGEREF _Toc229045903 \h </w:instrText>
            </w:r>
            <w:r>
              <w:rPr>
                <w:noProof/>
                <w:webHidden/>
              </w:rPr>
            </w:r>
            <w:r>
              <w:rPr>
                <w:noProof/>
                <w:webHidden/>
              </w:rPr>
              <w:fldChar w:fldCharType="separate"/>
            </w:r>
            <w:r>
              <w:rPr>
                <w:noProof/>
                <w:webHidden/>
              </w:rPr>
              <w:t>12</w:t>
            </w:r>
            <w:r>
              <w:rPr>
                <w:noProof/>
                <w:webHidden/>
              </w:rPr>
              <w:fldChar w:fldCharType="end"/>
            </w:r>
          </w:hyperlink>
        </w:p>
        <w:p w14:paraId="3AB014B4" w14:textId="67AA2380" w:rsidR="00A13103" w:rsidRDefault="00A13103">
          <w:pPr>
            <w:pStyle w:val="TOC1"/>
            <w:tabs>
              <w:tab w:val="right" w:leader="dot" w:pos="9016"/>
            </w:tabs>
            <w:rPr>
              <w:rFonts w:eastAsiaTheme="minorEastAsia"/>
              <w:noProof/>
              <w:sz w:val="24"/>
              <w:szCs w:val="24"/>
              <w:lang w:eastAsia="en-GB"/>
            </w:rPr>
          </w:pPr>
          <w:hyperlink w:anchor="_Toc229045904" w:history="1">
            <w:r w:rsidRPr="0072737E">
              <w:rPr>
                <w:rStyle w:val="Hyperlink"/>
                <w:noProof/>
              </w:rPr>
              <w:t>References</w:t>
            </w:r>
            <w:r>
              <w:rPr>
                <w:noProof/>
                <w:webHidden/>
              </w:rPr>
              <w:tab/>
            </w:r>
            <w:r>
              <w:rPr>
                <w:noProof/>
                <w:webHidden/>
              </w:rPr>
              <w:fldChar w:fldCharType="begin"/>
            </w:r>
            <w:r>
              <w:rPr>
                <w:noProof/>
                <w:webHidden/>
              </w:rPr>
              <w:instrText xml:space="preserve"> PAGEREF _Toc229045904 \h </w:instrText>
            </w:r>
            <w:r>
              <w:rPr>
                <w:noProof/>
                <w:webHidden/>
              </w:rPr>
            </w:r>
            <w:r>
              <w:rPr>
                <w:noProof/>
                <w:webHidden/>
              </w:rPr>
              <w:fldChar w:fldCharType="separate"/>
            </w:r>
            <w:r>
              <w:rPr>
                <w:noProof/>
                <w:webHidden/>
              </w:rPr>
              <w:t>13</w:t>
            </w:r>
            <w:r>
              <w:rPr>
                <w:noProof/>
                <w:webHidden/>
              </w:rPr>
              <w:fldChar w:fldCharType="end"/>
            </w:r>
          </w:hyperlink>
        </w:p>
        <w:p w14:paraId="1017106A" w14:textId="5667469C" w:rsidR="00A13103" w:rsidRDefault="00A13103">
          <w:pPr>
            <w:pStyle w:val="TOC1"/>
            <w:tabs>
              <w:tab w:val="right" w:leader="dot" w:pos="9016"/>
            </w:tabs>
            <w:rPr>
              <w:rFonts w:eastAsiaTheme="minorEastAsia"/>
              <w:noProof/>
              <w:sz w:val="24"/>
              <w:szCs w:val="24"/>
              <w:lang w:eastAsia="en-GB"/>
            </w:rPr>
          </w:pPr>
          <w:hyperlink w:anchor="_Toc229045905" w:history="1">
            <w:r w:rsidRPr="0072737E">
              <w:rPr>
                <w:rStyle w:val="Hyperlink"/>
                <w:rFonts w:ascii="Arial" w:hAnsi="Arial" w:cs="Arial"/>
                <w:noProof/>
              </w:rPr>
              <w:t>AI Declaration</w:t>
            </w:r>
            <w:r>
              <w:rPr>
                <w:noProof/>
                <w:webHidden/>
              </w:rPr>
              <w:tab/>
            </w:r>
            <w:r>
              <w:rPr>
                <w:noProof/>
                <w:webHidden/>
              </w:rPr>
              <w:fldChar w:fldCharType="begin"/>
            </w:r>
            <w:r>
              <w:rPr>
                <w:noProof/>
                <w:webHidden/>
              </w:rPr>
              <w:instrText xml:space="preserve"> PAGEREF _Toc229045905 \h </w:instrText>
            </w:r>
            <w:r>
              <w:rPr>
                <w:noProof/>
                <w:webHidden/>
              </w:rPr>
            </w:r>
            <w:r>
              <w:rPr>
                <w:noProof/>
                <w:webHidden/>
              </w:rPr>
              <w:fldChar w:fldCharType="separate"/>
            </w:r>
            <w:r>
              <w:rPr>
                <w:noProof/>
                <w:webHidden/>
              </w:rPr>
              <w:t>14</w:t>
            </w:r>
            <w:r>
              <w:rPr>
                <w:noProof/>
                <w:webHidden/>
              </w:rPr>
              <w:fldChar w:fldCharType="end"/>
            </w:r>
          </w:hyperlink>
        </w:p>
        <w:p w14:paraId="5FDD6FDF" w14:textId="298F4568" w:rsidR="00A13103" w:rsidRDefault="00A13103">
          <w:pPr>
            <w:pStyle w:val="TOC1"/>
            <w:tabs>
              <w:tab w:val="right" w:leader="dot" w:pos="9016"/>
            </w:tabs>
            <w:rPr>
              <w:rFonts w:eastAsiaTheme="minorEastAsia"/>
              <w:noProof/>
              <w:sz w:val="24"/>
              <w:szCs w:val="24"/>
              <w:lang w:eastAsia="en-GB"/>
            </w:rPr>
          </w:pPr>
          <w:hyperlink w:anchor="_Toc229045906" w:history="1">
            <w:r w:rsidRPr="0072737E">
              <w:rPr>
                <w:rStyle w:val="Hyperlink"/>
                <w:rFonts w:ascii="Arial" w:eastAsia="Times New Roman" w:hAnsi="Arial" w:cs="Arial"/>
                <w:noProof/>
                <w:lang w:eastAsia="en-GB"/>
              </w:rPr>
              <w:t>AI Acknowledgement</w:t>
            </w:r>
            <w:r>
              <w:rPr>
                <w:noProof/>
                <w:webHidden/>
              </w:rPr>
              <w:tab/>
            </w:r>
            <w:r>
              <w:rPr>
                <w:noProof/>
                <w:webHidden/>
              </w:rPr>
              <w:fldChar w:fldCharType="begin"/>
            </w:r>
            <w:r>
              <w:rPr>
                <w:noProof/>
                <w:webHidden/>
              </w:rPr>
              <w:instrText xml:space="preserve"> PAGEREF _Toc229045906 \h </w:instrText>
            </w:r>
            <w:r>
              <w:rPr>
                <w:noProof/>
                <w:webHidden/>
              </w:rPr>
            </w:r>
            <w:r>
              <w:rPr>
                <w:noProof/>
                <w:webHidden/>
              </w:rPr>
              <w:fldChar w:fldCharType="separate"/>
            </w:r>
            <w:r>
              <w:rPr>
                <w:noProof/>
                <w:webHidden/>
              </w:rPr>
              <w:t>15</w:t>
            </w:r>
            <w:r>
              <w:rPr>
                <w:noProof/>
                <w:webHidden/>
              </w:rPr>
              <w:fldChar w:fldCharType="end"/>
            </w:r>
          </w:hyperlink>
        </w:p>
        <w:p w14:paraId="05F964C1" w14:textId="4D19B526" w:rsidR="00413357" w:rsidRDefault="00413357">
          <w:r>
            <w:rPr>
              <w:b/>
              <w:bCs/>
              <w:noProof/>
            </w:rPr>
            <w:fldChar w:fldCharType="end"/>
          </w:r>
        </w:p>
      </w:sdtContent>
    </w:sdt>
    <w:p w14:paraId="64557333" w14:textId="77777777" w:rsidR="00AE7ABA" w:rsidRDefault="00AE7ABA"/>
    <w:p w14:paraId="298932EE" w14:textId="77777777" w:rsidR="00AE7ABA" w:rsidRDefault="00AE7ABA"/>
    <w:p w14:paraId="6126D1D8" w14:textId="77777777" w:rsidR="00AE7ABA" w:rsidRDefault="00AE7ABA"/>
    <w:p w14:paraId="13D8C89E" w14:textId="77777777" w:rsidR="00AE7ABA" w:rsidRDefault="00AE7ABA"/>
    <w:p w14:paraId="3953CA96" w14:textId="77777777" w:rsidR="00AE7ABA" w:rsidRDefault="00AE7ABA"/>
    <w:p w14:paraId="67A99619" w14:textId="77777777" w:rsidR="00AE7ABA" w:rsidRDefault="00AE7ABA"/>
    <w:p w14:paraId="7710EE1A" w14:textId="1B2104C2" w:rsidR="00C65271" w:rsidRDefault="00C65271" w:rsidP="00AE7ABA">
      <w:pPr>
        <w:pStyle w:val="Heading1"/>
      </w:pPr>
      <w:bookmarkStart w:id="1" w:name="_Toc229045884"/>
      <w:r>
        <w:lastRenderedPageBreak/>
        <w:t>Introduction</w:t>
      </w:r>
      <w:bookmarkEnd w:id="1"/>
    </w:p>
    <w:p w14:paraId="2A0560BC" w14:textId="6F88FFFD" w:rsidR="00C65271" w:rsidRDefault="002E7EE9" w:rsidP="001C4E0C">
      <w:pPr>
        <w:jc w:val="both"/>
      </w:pPr>
      <w:r>
        <w:t>The existing</w:t>
      </w:r>
      <w:r w:rsidR="00832AC5">
        <w:t xml:space="preserve"> </w:t>
      </w:r>
      <w:r w:rsidR="00A8632B">
        <w:t>logistics and supply chain environment is undergoing</w:t>
      </w:r>
      <w:r w:rsidR="00D5589B">
        <w:t xml:space="preserve"> a rapid transformation</w:t>
      </w:r>
      <w:r w:rsidR="00A1351A">
        <w:t>,</w:t>
      </w:r>
      <w:r w:rsidR="00D5589B">
        <w:t xml:space="preserve"> which is </w:t>
      </w:r>
      <w:r>
        <w:t xml:space="preserve">being </w:t>
      </w:r>
      <w:r w:rsidR="00D5589B">
        <w:t>driven by technological advancements</w:t>
      </w:r>
      <w:r w:rsidR="00C15AB1">
        <w:t>,</w:t>
      </w:r>
      <w:r w:rsidR="00F94877">
        <w:t xml:space="preserve"> globalisation,</w:t>
      </w:r>
      <w:r w:rsidR="00C15AB1">
        <w:t xml:space="preserve"> and an increasingly volatile </w:t>
      </w:r>
      <w:r w:rsidR="00A1351A">
        <w:t>market. Organisation</w:t>
      </w:r>
      <w:r>
        <w:t>s now</w:t>
      </w:r>
      <w:r w:rsidR="00F94877">
        <w:t xml:space="preserve"> operate</w:t>
      </w:r>
      <w:r w:rsidR="000F3ADF">
        <w:t xml:space="preserve"> within supply networks that span continents</w:t>
      </w:r>
      <w:r w:rsidR="00A06CE2">
        <w:t>,</w:t>
      </w:r>
      <w:r w:rsidR="000F3ADF">
        <w:t xml:space="preserve"> </w:t>
      </w:r>
      <w:r w:rsidR="00A06CE2">
        <w:t>which</w:t>
      </w:r>
      <w:r w:rsidR="00427FFA">
        <w:t xml:space="preserve"> </w:t>
      </w:r>
      <w:r w:rsidR="000F3ADF">
        <w:t>may involve multiple stakeholders and depend on</w:t>
      </w:r>
      <w:r w:rsidR="006B5E5A">
        <w:t xml:space="preserve"> time-critical coordination </w:t>
      </w:r>
      <w:r w:rsidR="00D9689B">
        <w:t>across procurement</w:t>
      </w:r>
      <w:r w:rsidR="00427FFA">
        <w:t>, production, warehousing</w:t>
      </w:r>
      <w:r w:rsidR="00330167">
        <w:t>,</w:t>
      </w:r>
      <w:r w:rsidR="00427FFA">
        <w:t xml:space="preserve"> and distribution</w:t>
      </w:r>
      <w:r w:rsidR="00330167">
        <w:t>.</w:t>
      </w:r>
      <w:r w:rsidR="00587639">
        <w:t xml:space="preserve"> </w:t>
      </w:r>
      <w:r w:rsidR="009D5D5C">
        <w:t xml:space="preserve">Rising customer expectations for speed, </w:t>
      </w:r>
      <w:r w:rsidR="00586627">
        <w:t>reliability</w:t>
      </w:r>
      <w:r w:rsidR="007706EB">
        <w:t>,</w:t>
      </w:r>
      <w:r w:rsidR="00586627">
        <w:t xml:space="preserve"> and </w:t>
      </w:r>
      <w:r w:rsidR="007706EB">
        <w:t>transparency have</w:t>
      </w:r>
      <w:r w:rsidR="00586627">
        <w:t xml:space="preserve"> become the norm</w:t>
      </w:r>
      <w:r w:rsidR="00E13D66">
        <w:t>.</w:t>
      </w:r>
      <w:r w:rsidR="00310EF7">
        <w:t xml:space="preserve"> </w:t>
      </w:r>
      <w:r w:rsidR="001E5CF5">
        <w:t xml:space="preserve">Modern </w:t>
      </w:r>
      <w:r w:rsidR="00BD236C">
        <w:t>l</w:t>
      </w:r>
      <w:r w:rsidR="008152A1">
        <w:t xml:space="preserve">ogistics and supply chain management operate in </w:t>
      </w:r>
      <w:r w:rsidR="00BD236C">
        <w:t>an</w:t>
      </w:r>
      <w:r w:rsidR="008152A1">
        <w:t xml:space="preserve"> uncertain </w:t>
      </w:r>
      <w:r w:rsidR="00BD236C">
        <w:t>environ</w:t>
      </w:r>
      <w:r w:rsidR="000900DF">
        <w:t xml:space="preserve">ment characterised by volatility and </w:t>
      </w:r>
      <w:r w:rsidR="00F56749">
        <w:t>increasing operational complexity.</w:t>
      </w:r>
      <w:r w:rsidR="009313B8">
        <w:t xml:space="preserve"> Fluctuating customer demand, labour shortages, </w:t>
      </w:r>
      <w:r w:rsidR="006241F8">
        <w:t>sustainability</w:t>
      </w:r>
      <w:r w:rsidR="009A2B18">
        <w:t xml:space="preserve"> pressures, </w:t>
      </w:r>
      <w:r w:rsidR="006241F8">
        <w:t>globalised</w:t>
      </w:r>
      <w:r w:rsidR="009A2B18">
        <w:t xml:space="preserve"> sourcing</w:t>
      </w:r>
      <w:r w:rsidR="006241F8">
        <w:t>,</w:t>
      </w:r>
      <w:r w:rsidR="009A2B18">
        <w:t xml:space="preserve"> and </w:t>
      </w:r>
      <w:r w:rsidR="000C464F">
        <w:t xml:space="preserve">geopolitical disruptions all </w:t>
      </w:r>
      <w:r w:rsidR="001D6464">
        <w:t xml:space="preserve">make traditional planning tools </w:t>
      </w:r>
      <w:r w:rsidR="002B4299">
        <w:t>insufficient.</w:t>
      </w:r>
    </w:p>
    <w:p w14:paraId="7186F1B6" w14:textId="36B94840" w:rsidR="002B4299" w:rsidRDefault="00A57EF9" w:rsidP="001C4E0C">
      <w:pPr>
        <w:jc w:val="both"/>
      </w:pPr>
      <w:r>
        <w:t xml:space="preserve">Logistics and supply chain managers now look to </w:t>
      </w:r>
      <w:r w:rsidR="00C15979">
        <w:t>incorporate</w:t>
      </w:r>
      <w:r w:rsidR="00FF770F">
        <w:t xml:space="preserve"> digital modelling and simulation in</w:t>
      </w:r>
      <w:r w:rsidR="00C15979">
        <w:t xml:space="preserve">to their </w:t>
      </w:r>
      <w:r w:rsidR="00D06530">
        <w:t xml:space="preserve">daily </w:t>
      </w:r>
      <w:r w:rsidR="00414782">
        <w:t>routines</w:t>
      </w:r>
      <w:r w:rsidR="003B7712">
        <w:t>,</w:t>
      </w:r>
      <w:r w:rsidR="00D06530">
        <w:t xml:space="preserve"> and </w:t>
      </w:r>
      <w:r w:rsidR="003B7712">
        <w:t xml:space="preserve">these </w:t>
      </w:r>
      <w:r w:rsidR="00D06530">
        <w:t>have become</w:t>
      </w:r>
      <w:r w:rsidR="00414782">
        <w:t xml:space="preserve"> </w:t>
      </w:r>
      <w:r w:rsidR="00D06530">
        <w:t xml:space="preserve">essential for </w:t>
      </w:r>
      <w:r w:rsidR="00287B44">
        <w:t xml:space="preserve">testing scenarios, analysing </w:t>
      </w:r>
      <w:r w:rsidR="003B7712">
        <w:t>system</w:t>
      </w:r>
      <w:r w:rsidR="00414782">
        <w:t xml:space="preserve"> behaviours, </w:t>
      </w:r>
      <w:r w:rsidR="00287B44">
        <w:t xml:space="preserve">and </w:t>
      </w:r>
      <w:r w:rsidR="00414782">
        <w:t xml:space="preserve">supporting strategic </w:t>
      </w:r>
      <w:r w:rsidR="00207C59">
        <w:t xml:space="preserve">and operational </w:t>
      </w:r>
      <w:r w:rsidR="003B7712">
        <w:t>decision-making</w:t>
      </w:r>
      <w:r w:rsidR="00287B44">
        <w:t>.</w:t>
      </w:r>
    </w:p>
    <w:p w14:paraId="701440AA" w14:textId="6CDA0D11" w:rsidR="00053223" w:rsidRDefault="00053223" w:rsidP="001C4E0C">
      <w:pPr>
        <w:jc w:val="both"/>
      </w:pPr>
      <w:r>
        <w:t>Digital modelling and simulation provide a</w:t>
      </w:r>
      <w:r w:rsidR="008A56FF">
        <w:t xml:space="preserve"> </w:t>
      </w:r>
      <w:r>
        <w:t>means of representing</w:t>
      </w:r>
      <w:r w:rsidR="007C2A78">
        <w:t xml:space="preserve"> complex logistics processes in a virtual environment</w:t>
      </w:r>
      <w:r w:rsidR="00E9204D">
        <w:t xml:space="preserve">, allowing </w:t>
      </w:r>
      <w:r w:rsidR="002A370E">
        <w:t>decision-makers</w:t>
      </w:r>
      <w:r w:rsidR="00E9204D">
        <w:t xml:space="preserve"> to </w:t>
      </w:r>
      <w:r w:rsidR="0068345F">
        <w:t>test scenarios, identify bottlenecks</w:t>
      </w:r>
      <w:r w:rsidR="006E642A">
        <w:t>,</w:t>
      </w:r>
      <w:r w:rsidR="00194C1C">
        <w:t xml:space="preserve"> and to quantify </w:t>
      </w:r>
      <w:r w:rsidR="00157048">
        <w:t>the</w:t>
      </w:r>
      <w:r w:rsidR="00194C1C">
        <w:t xml:space="preserve"> impact </w:t>
      </w:r>
      <w:r w:rsidR="00E23509">
        <w:t>of</w:t>
      </w:r>
      <w:r w:rsidR="00194C1C">
        <w:t xml:space="preserve"> operational</w:t>
      </w:r>
      <w:r w:rsidR="00157048">
        <w:t xml:space="preserve"> change</w:t>
      </w:r>
      <w:r w:rsidR="00E23509">
        <w:t xml:space="preserve"> without affecting </w:t>
      </w:r>
      <w:r w:rsidR="006E642A">
        <w:t>real-world</w:t>
      </w:r>
      <w:r w:rsidR="00E23509">
        <w:t xml:space="preserve"> operations.</w:t>
      </w:r>
      <w:r w:rsidR="004342F2">
        <w:t xml:space="preserve"> Unlike static spreadsheets or deterministic models, simulation captures</w:t>
      </w:r>
      <w:r w:rsidR="00C47273">
        <w:t xml:space="preserve"> the stochastic, </w:t>
      </w:r>
      <w:r w:rsidR="000B001C">
        <w:t>non-linear</w:t>
      </w:r>
      <w:r w:rsidR="00C47273">
        <w:t xml:space="preserve">, and </w:t>
      </w:r>
      <w:r w:rsidR="000B001C">
        <w:t>interdependent</w:t>
      </w:r>
      <w:r w:rsidR="00C47273">
        <w:t xml:space="preserve"> nature of logistics systems, making it especially valuable </w:t>
      </w:r>
      <w:r w:rsidR="00DE799E">
        <w:t xml:space="preserve">for analysing processes such as transportation routing, </w:t>
      </w:r>
      <w:r w:rsidR="000B001C">
        <w:t>inventory</w:t>
      </w:r>
      <w:r w:rsidR="00DE799E">
        <w:t xml:space="preserve"> management</w:t>
      </w:r>
      <w:r w:rsidR="000B001C">
        <w:t>, and warehouse operations (Banks et al., 2010)</w:t>
      </w:r>
      <w:r w:rsidR="001D1B57">
        <w:t xml:space="preserve">. </w:t>
      </w:r>
    </w:p>
    <w:p w14:paraId="225131AB" w14:textId="1211342F" w:rsidR="003B7712" w:rsidRDefault="003B7712" w:rsidP="001C4E0C">
      <w:pPr>
        <w:jc w:val="both"/>
      </w:pPr>
      <w:r>
        <w:t>This report</w:t>
      </w:r>
      <w:r w:rsidR="002E1D2E">
        <w:t xml:space="preserve"> supports a rel</w:t>
      </w:r>
      <w:r w:rsidR="007E5B00">
        <w:t xml:space="preserve">evant logistics problem, evaluates the rationale for </w:t>
      </w:r>
      <w:r w:rsidR="00900049">
        <w:t xml:space="preserve">using </w:t>
      </w:r>
      <w:r w:rsidR="007E5B00">
        <w:t>digital modelling</w:t>
      </w:r>
      <w:r w:rsidR="008D3F9A">
        <w:t>, identifies a suitable simulation tool</w:t>
      </w:r>
      <w:r w:rsidR="00917686">
        <w:t>/software</w:t>
      </w:r>
      <w:r w:rsidR="008D3F9A">
        <w:t xml:space="preserve">, and </w:t>
      </w:r>
      <w:r w:rsidR="00900049">
        <w:t>critically discusses the solution.</w:t>
      </w:r>
    </w:p>
    <w:p w14:paraId="3DDDBD6D" w14:textId="4D2ED143" w:rsidR="005C6A4F" w:rsidRDefault="009D1B1D" w:rsidP="001C4E0C">
      <w:pPr>
        <w:jc w:val="both"/>
      </w:pPr>
      <w:r>
        <w:t xml:space="preserve">I’ve chosen </w:t>
      </w:r>
      <w:r w:rsidR="00F45C7C">
        <w:t>to look at warehouse order-picking optimisation</w:t>
      </w:r>
      <w:r w:rsidR="00060471">
        <w:t xml:space="preserve">, </w:t>
      </w:r>
      <w:r w:rsidR="002C55DC">
        <w:t>which</w:t>
      </w:r>
      <w:r w:rsidR="00C7742C">
        <w:t xml:space="preserve"> is one of the most </w:t>
      </w:r>
      <w:r w:rsidR="002C55DC">
        <w:t>labour-intensive</w:t>
      </w:r>
      <w:r w:rsidR="00C7742C">
        <w:t xml:space="preserve"> and </w:t>
      </w:r>
      <w:r w:rsidR="002C55DC">
        <w:t>cost-significant</w:t>
      </w:r>
      <w:r w:rsidR="00C7742C">
        <w:t xml:space="preserve"> </w:t>
      </w:r>
      <w:r w:rsidR="002C55DC">
        <w:t xml:space="preserve">activities </w:t>
      </w:r>
      <w:r w:rsidR="000D2FA0">
        <w:t>in warehouse</w:t>
      </w:r>
      <w:r w:rsidR="004317CB">
        <w:t xml:space="preserve"> management, o</w:t>
      </w:r>
      <w:r w:rsidR="00283ECA">
        <w:t>ft</w:t>
      </w:r>
      <w:r w:rsidR="004317CB">
        <w:t>en accounting for more than half of total operating expenses</w:t>
      </w:r>
      <w:r w:rsidR="00283ECA">
        <w:t xml:space="preserve"> (de Koster, Le-Duc &amp; </w:t>
      </w:r>
      <w:proofErr w:type="spellStart"/>
      <w:r w:rsidR="00283ECA">
        <w:t>Roodbergen</w:t>
      </w:r>
      <w:proofErr w:type="spellEnd"/>
      <w:r w:rsidR="00283ECA">
        <w:t>, 2007)</w:t>
      </w:r>
      <w:r w:rsidR="004B5910">
        <w:t xml:space="preserve">. </w:t>
      </w:r>
      <w:r w:rsidR="00925433">
        <w:t xml:space="preserve"> The order picking</w:t>
      </w:r>
      <w:r w:rsidR="005B3B69">
        <w:t xml:space="preserve"> performance directly influences lead times, </w:t>
      </w:r>
      <w:r w:rsidR="00761FC7">
        <w:t>supply chain responsiveness, and customer satisfaction.</w:t>
      </w:r>
      <w:r w:rsidR="005D047F">
        <w:t xml:space="preserve"> These processes are inherently complex, </w:t>
      </w:r>
      <w:r w:rsidR="00D3429A">
        <w:t>involve human beha</w:t>
      </w:r>
      <w:r w:rsidR="0022358C">
        <w:t>viour</w:t>
      </w:r>
      <w:r w:rsidR="00ED02DD">
        <w:t>,</w:t>
      </w:r>
      <w:r w:rsidR="0022358C">
        <w:t xml:space="preserve"> and intricate interactions between warehouse layout, routings</w:t>
      </w:r>
      <w:r w:rsidR="00ED02DD">
        <w:t>,</w:t>
      </w:r>
      <w:r w:rsidR="0022358C">
        <w:t xml:space="preserve"> and the resources </w:t>
      </w:r>
      <w:r w:rsidR="00ED02DD">
        <w:t>available.</w:t>
      </w:r>
    </w:p>
    <w:p w14:paraId="7D8ED834" w14:textId="7EB8C2C7" w:rsidR="00287B44" w:rsidRDefault="006879B6" w:rsidP="001C4E0C">
      <w:pPr>
        <w:jc w:val="both"/>
      </w:pPr>
      <w:r>
        <w:t xml:space="preserve"> This report concludes with a critical </w:t>
      </w:r>
      <w:r w:rsidR="00F0460B">
        <w:t xml:space="preserve">evaluation of the modelling approach and its implications </w:t>
      </w:r>
      <w:r w:rsidR="004B3183">
        <w:t>for</w:t>
      </w:r>
      <w:r w:rsidR="00F0460B">
        <w:t xml:space="preserve"> </w:t>
      </w:r>
      <w:r w:rsidR="004B3183">
        <w:t xml:space="preserve">the </w:t>
      </w:r>
      <w:r w:rsidR="00F0460B">
        <w:t>supply</w:t>
      </w:r>
      <w:r w:rsidR="004B3183">
        <w:t xml:space="preserve"> chain's performance.</w:t>
      </w:r>
    </w:p>
    <w:p w14:paraId="6B62378E" w14:textId="77777777" w:rsidR="00C65271" w:rsidRDefault="00C65271"/>
    <w:p w14:paraId="648B830C" w14:textId="77777777" w:rsidR="00C65271" w:rsidRDefault="00C65271"/>
    <w:p w14:paraId="4DF1D52B" w14:textId="77777777" w:rsidR="00C65271" w:rsidRDefault="00C65271"/>
    <w:p w14:paraId="76D4177E" w14:textId="77777777" w:rsidR="00C65271" w:rsidRDefault="00C65271"/>
    <w:p w14:paraId="5759D24D" w14:textId="77777777" w:rsidR="00AE7ABA" w:rsidRDefault="00AE7ABA"/>
    <w:p w14:paraId="26F902D6" w14:textId="77777777" w:rsidR="00AE7ABA" w:rsidRDefault="00AE7ABA"/>
    <w:p w14:paraId="129B1F15" w14:textId="77777777" w:rsidR="00AE7ABA" w:rsidRDefault="00AE7ABA"/>
    <w:p w14:paraId="0BEDD289" w14:textId="77777777" w:rsidR="00AE7ABA" w:rsidRDefault="00AE7ABA"/>
    <w:p w14:paraId="0799F1F0" w14:textId="77777777" w:rsidR="00AE7ABA" w:rsidRDefault="00AE7ABA"/>
    <w:p w14:paraId="3A8601D0" w14:textId="1FE638A3" w:rsidR="00C65271" w:rsidRDefault="00C65271" w:rsidP="00AE7ABA">
      <w:pPr>
        <w:pStyle w:val="Heading1"/>
      </w:pPr>
      <w:bookmarkStart w:id="2" w:name="_Toc229045885"/>
      <w:r>
        <w:lastRenderedPageBreak/>
        <w:t>Problem Selection</w:t>
      </w:r>
      <w:r w:rsidR="00B318E3">
        <w:t xml:space="preserve"> – Warehouse Order-Picking Optimisation</w:t>
      </w:r>
      <w:r w:rsidR="00D34C9C">
        <w:t>.</w:t>
      </w:r>
      <w:bookmarkEnd w:id="2"/>
    </w:p>
    <w:p w14:paraId="6F1F3A07" w14:textId="1F4D8FC3" w:rsidR="00C65271" w:rsidRDefault="00CD4CC1" w:rsidP="00250EE4">
      <w:pPr>
        <w:jc w:val="both"/>
      </w:pPr>
      <w:r>
        <w:t>When selecting a</w:t>
      </w:r>
      <w:r w:rsidR="00D421F2">
        <w:t xml:space="preserve">n issue </w:t>
      </w:r>
      <w:r>
        <w:t xml:space="preserve">to apply </w:t>
      </w:r>
      <w:r w:rsidR="002E444D">
        <w:t>m</w:t>
      </w:r>
      <w:r w:rsidR="00723C8E">
        <w:t>odelling</w:t>
      </w:r>
      <w:r w:rsidR="00D421F2">
        <w:t xml:space="preserve"> or </w:t>
      </w:r>
      <w:r w:rsidR="00723C8E">
        <w:t>simulation</w:t>
      </w:r>
      <w:r w:rsidR="00D421F2">
        <w:t xml:space="preserve"> </w:t>
      </w:r>
      <w:r w:rsidR="00723C8E">
        <w:t>to</w:t>
      </w:r>
      <w:r w:rsidR="004A2C62">
        <w:t>,</w:t>
      </w:r>
      <w:r w:rsidR="00D421F2">
        <w:t xml:space="preserve"> the chosen </w:t>
      </w:r>
      <w:r w:rsidR="004A2C62">
        <w:t>problem must exhibit sufficient</w:t>
      </w:r>
      <w:r w:rsidR="00CC0F31">
        <w:t xml:space="preserve"> </w:t>
      </w:r>
      <w:r w:rsidR="004A2C62">
        <w:t>complex</w:t>
      </w:r>
      <w:r w:rsidR="00CC0F31">
        <w:t xml:space="preserve">ity or </w:t>
      </w:r>
      <w:r w:rsidR="00723C8E">
        <w:t>variability</w:t>
      </w:r>
      <w:r w:rsidR="00CC0F31">
        <w:t xml:space="preserve"> to justify</w:t>
      </w:r>
      <w:r w:rsidR="009C25D4">
        <w:t xml:space="preserve"> the use of digital </w:t>
      </w:r>
      <w:r w:rsidR="00723C8E">
        <w:t>modelling</w:t>
      </w:r>
      <w:r w:rsidR="009C25D4">
        <w:t xml:space="preserve"> rather </w:t>
      </w:r>
      <w:r w:rsidR="00723C8E">
        <w:t>than</w:t>
      </w:r>
      <w:r w:rsidR="009C25D4">
        <w:t xml:space="preserve"> the simpler analytical </w:t>
      </w:r>
      <w:r w:rsidR="00D10811">
        <w:t xml:space="preserve">methods. For this report, the selected problem is warehouse order-picking optimisation, </w:t>
      </w:r>
      <w:r w:rsidR="0039276B">
        <w:t xml:space="preserve">an area recognised as being one of the most </w:t>
      </w:r>
      <w:r w:rsidR="00292A0C">
        <w:t>operationally significant and cost-intensive areas of warehouse management</w:t>
      </w:r>
      <w:r w:rsidR="00723C8E">
        <w:t>.</w:t>
      </w:r>
    </w:p>
    <w:p w14:paraId="2331828D" w14:textId="04856D74" w:rsidR="00AE7ABA" w:rsidRDefault="00DF3AAE" w:rsidP="00712E47">
      <w:pPr>
        <w:pStyle w:val="Heading2"/>
      </w:pPr>
      <w:bookmarkStart w:id="3" w:name="_Toc229045886"/>
      <w:r>
        <w:t>Strategic Import</w:t>
      </w:r>
      <w:r w:rsidR="00E5765F">
        <w:t>ance</w:t>
      </w:r>
      <w:r w:rsidR="00E93610">
        <w:t xml:space="preserve"> of </w:t>
      </w:r>
      <w:r w:rsidR="002558E7">
        <w:t>Optimising Order Picking</w:t>
      </w:r>
      <w:bookmarkEnd w:id="3"/>
    </w:p>
    <w:p w14:paraId="14E73F3A" w14:textId="7AD1C748" w:rsidR="00C65271" w:rsidRDefault="00756820" w:rsidP="00E62273">
      <w:pPr>
        <w:jc w:val="both"/>
      </w:pPr>
      <w:r>
        <w:t>Order picking (</w:t>
      </w:r>
      <w:r w:rsidR="00731C30">
        <w:t>the process of retrieving items from storage to fulfil customer orders)</w:t>
      </w:r>
      <w:r w:rsidR="00442F5C">
        <w:t xml:space="preserve"> accounts for 50-60% of </w:t>
      </w:r>
      <w:r w:rsidR="0068623C">
        <w:t>a</w:t>
      </w:r>
      <w:r w:rsidR="00442F5C">
        <w:t xml:space="preserve"> </w:t>
      </w:r>
      <w:r w:rsidR="0068623C">
        <w:t>warehouse's</w:t>
      </w:r>
      <w:r w:rsidR="00D02D2C">
        <w:t xml:space="preserve"> operating cost. </w:t>
      </w:r>
      <w:r w:rsidR="00930CC6">
        <w:t>This</w:t>
      </w:r>
      <w:r w:rsidR="00D02D2C">
        <w:t xml:space="preserve"> makes </w:t>
      </w:r>
      <w:r w:rsidR="00D005DE">
        <w:t>it the single largest contributor to the department's labour expenditure and</w:t>
      </w:r>
      <w:r w:rsidR="00CE7DEF">
        <w:t xml:space="preserve"> the </w:t>
      </w:r>
      <w:r w:rsidR="00930CC6">
        <w:t>major factor</w:t>
      </w:r>
      <w:r w:rsidR="00D005DE">
        <w:t xml:space="preserve"> </w:t>
      </w:r>
      <w:r w:rsidR="00AB32CA">
        <w:t>that</w:t>
      </w:r>
      <w:r w:rsidR="00D005DE">
        <w:t xml:space="preserve"> influences</w:t>
      </w:r>
      <w:r w:rsidR="00930CC6">
        <w:t xml:space="preserve"> operational </w:t>
      </w:r>
      <w:r w:rsidR="002A67CB">
        <w:t>inefficiencies.</w:t>
      </w:r>
    </w:p>
    <w:p w14:paraId="43EACA44" w14:textId="1AC1F4A6" w:rsidR="00F23F65" w:rsidRDefault="00F23F65">
      <w:r>
        <w:t xml:space="preserve">Factors </w:t>
      </w:r>
      <w:r w:rsidR="00DE35A1">
        <w:t>of its strategic importance:</w:t>
      </w:r>
    </w:p>
    <w:p w14:paraId="4E59FF6F" w14:textId="20679BC5" w:rsidR="00DE35A1" w:rsidRDefault="0082698E" w:rsidP="00E62273">
      <w:pPr>
        <w:pStyle w:val="ListParagraph"/>
        <w:numPr>
          <w:ilvl w:val="0"/>
          <w:numId w:val="1"/>
        </w:numPr>
        <w:jc w:val="both"/>
      </w:pPr>
      <w:r w:rsidRPr="00E62273">
        <w:rPr>
          <w:b/>
          <w:bCs/>
        </w:rPr>
        <w:t>Labour-intensive</w:t>
      </w:r>
      <w:r w:rsidR="00DE35A1">
        <w:t>: Many warehous</w:t>
      </w:r>
      <w:r w:rsidR="00186F67">
        <w:t>es still rely on a human picker</w:t>
      </w:r>
      <w:r w:rsidR="00792CC5">
        <w:t>;</w:t>
      </w:r>
      <w:r w:rsidR="00186F67">
        <w:t xml:space="preserve"> this may be due to </w:t>
      </w:r>
      <w:r w:rsidR="004F3D03">
        <w:t xml:space="preserve">cost constraints, irregular demand, and SKU </w:t>
      </w:r>
      <w:r w:rsidR="00A036C4">
        <w:t>diversity.</w:t>
      </w:r>
    </w:p>
    <w:p w14:paraId="58FF848A" w14:textId="7183617E" w:rsidR="00A036C4" w:rsidRDefault="00326B90" w:rsidP="00E62273">
      <w:pPr>
        <w:pStyle w:val="ListParagraph"/>
        <w:numPr>
          <w:ilvl w:val="0"/>
          <w:numId w:val="1"/>
        </w:numPr>
        <w:jc w:val="both"/>
      </w:pPr>
      <w:r w:rsidRPr="00E62273">
        <w:rPr>
          <w:b/>
          <w:bCs/>
        </w:rPr>
        <w:t>A direct Impact on customer services</w:t>
      </w:r>
      <w:r>
        <w:t xml:space="preserve">: </w:t>
      </w:r>
      <w:r w:rsidR="00C5762F">
        <w:t>T</w:t>
      </w:r>
      <w:r w:rsidR="008F6AB2">
        <w:t xml:space="preserve">he speed and accuracy of order picking </w:t>
      </w:r>
      <w:r w:rsidR="00C5762F">
        <w:t>directly</w:t>
      </w:r>
      <w:r w:rsidR="008F6AB2">
        <w:t xml:space="preserve"> </w:t>
      </w:r>
      <w:r w:rsidR="00D611CD">
        <w:t>influence</w:t>
      </w:r>
      <w:r w:rsidR="00C5762F">
        <w:t xml:space="preserve"> lead times</w:t>
      </w:r>
      <w:r w:rsidR="00E85E1E">
        <w:t xml:space="preserve"> and</w:t>
      </w:r>
      <w:r w:rsidR="00C5762F">
        <w:t xml:space="preserve"> delivery reliability, </w:t>
      </w:r>
      <w:r w:rsidR="00E85E1E">
        <w:t xml:space="preserve">which </w:t>
      </w:r>
      <w:r w:rsidR="00342EB7">
        <w:t>ultimately</w:t>
      </w:r>
      <w:r w:rsidR="00E85E1E">
        <w:t xml:space="preserve"> </w:t>
      </w:r>
      <w:r w:rsidR="00342EB7">
        <w:t>affects</w:t>
      </w:r>
      <w:r w:rsidR="00E85E1E">
        <w:t xml:space="preserve"> </w:t>
      </w:r>
      <w:r w:rsidR="00342EB7">
        <w:t>customer sati</w:t>
      </w:r>
      <w:r w:rsidR="00D611CD">
        <w:t>sfaction.</w:t>
      </w:r>
    </w:p>
    <w:p w14:paraId="22DE6AF0" w14:textId="55DA86C4" w:rsidR="00D611CD" w:rsidRDefault="00DF063F" w:rsidP="00E62273">
      <w:pPr>
        <w:pStyle w:val="ListParagraph"/>
        <w:numPr>
          <w:ilvl w:val="0"/>
          <w:numId w:val="1"/>
        </w:numPr>
        <w:jc w:val="both"/>
      </w:pPr>
      <w:r w:rsidRPr="00E62273">
        <w:rPr>
          <w:b/>
          <w:bCs/>
        </w:rPr>
        <w:t>Variability</w:t>
      </w:r>
      <w:r w:rsidR="0035045B">
        <w:t>: Picking routes, order profiles</w:t>
      </w:r>
      <w:r w:rsidR="00CF58CB">
        <w:t>,</w:t>
      </w:r>
      <w:r w:rsidR="0035045B">
        <w:t xml:space="preserve"> and SKU </w:t>
      </w:r>
      <w:r w:rsidR="00CF58CB">
        <w:t>popularity</w:t>
      </w:r>
      <w:r w:rsidR="009E6171">
        <w:t xml:space="preserve"> can change </w:t>
      </w:r>
      <w:r w:rsidR="00CF58CB">
        <w:t>throughout the day.</w:t>
      </w:r>
    </w:p>
    <w:p w14:paraId="7456CE6F" w14:textId="008EE3DA" w:rsidR="00CF58CB" w:rsidRDefault="002F2A6F" w:rsidP="00E62273">
      <w:pPr>
        <w:pStyle w:val="ListParagraph"/>
        <w:numPr>
          <w:ilvl w:val="0"/>
          <w:numId w:val="1"/>
        </w:numPr>
        <w:jc w:val="both"/>
      </w:pPr>
      <w:r w:rsidRPr="00E62273">
        <w:rPr>
          <w:b/>
          <w:bCs/>
        </w:rPr>
        <w:t>Bottlenecks</w:t>
      </w:r>
      <w:r>
        <w:t xml:space="preserve">: </w:t>
      </w:r>
      <w:r w:rsidR="00ED0ECB">
        <w:t>Travelling</w:t>
      </w:r>
      <w:r>
        <w:t xml:space="preserve"> distance, congestion</w:t>
      </w:r>
      <w:r w:rsidR="00ED0ECB">
        <w:t>,</w:t>
      </w:r>
      <w:r>
        <w:t xml:space="preserve"> and poor warehouse layout</w:t>
      </w:r>
      <w:r w:rsidR="00ED0ECB">
        <w:t xml:space="preserve"> can reduce throughput.</w:t>
      </w:r>
    </w:p>
    <w:p w14:paraId="4587585D" w14:textId="4F5EB2EC" w:rsidR="00C65271" w:rsidRDefault="003E1302" w:rsidP="00E62273">
      <w:pPr>
        <w:jc w:val="both"/>
      </w:pPr>
      <w:r>
        <w:t xml:space="preserve">Even small improvements to order picking </w:t>
      </w:r>
      <w:r w:rsidR="00E62273">
        <w:t>efficiency can lead to substantial cost savings and improvements to the customer service level.</w:t>
      </w:r>
    </w:p>
    <w:p w14:paraId="19848234" w14:textId="4416F80A" w:rsidR="00C65271" w:rsidRDefault="003176A8" w:rsidP="00712E47">
      <w:pPr>
        <w:pStyle w:val="Heading2"/>
      </w:pPr>
      <w:bookmarkStart w:id="4" w:name="_Toc229045887"/>
      <w:r>
        <w:t>Why choo</w:t>
      </w:r>
      <w:r w:rsidR="005D4696">
        <w:t xml:space="preserve">se </w:t>
      </w:r>
      <w:r w:rsidR="002235C2">
        <w:t xml:space="preserve">an </w:t>
      </w:r>
      <w:r w:rsidR="005D4696">
        <w:t>order picking</w:t>
      </w:r>
      <w:r w:rsidR="003630F9">
        <w:t xml:space="preserve"> </w:t>
      </w:r>
      <w:r w:rsidR="002235C2">
        <w:t>optimisation</w:t>
      </w:r>
      <w:r w:rsidR="00623A3F">
        <w:t xml:space="preserve"> </w:t>
      </w:r>
      <w:r w:rsidR="002235C2">
        <w:t xml:space="preserve">problem </w:t>
      </w:r>
      <w:r w:rsidR="00623A3F">
        <w:t xml:space="preserve">to be modelled or </w:t>
      </w:r>
      <w:r w:rsidR="00155388">
        <w:t>simulated</w:t>
      </w:r>
      <w:bookmarkEnd w:id="4"/>
    </w:p>
    <w:p w14:paraId="00DD60F7" w14:textId="517CE170" w:rsidR="002235C2" w:rsidRDefault="00001D6A">
      <w:r>
        <w:t xml:space="preserve">Order picking </w:t>
      </w:r>
      <w:r w:rsidR="00C62B12">
        <w:t>optimisation is</w:t>
      </w:r>
      <w:r w:rsidR="000A71D7">
        <w:t xml:space="preserve"> an ideal candidate </w:t>
      </w:r>
      <w:r w:rsidR="00C62B12">
        <w:t>for</w:t>
      </w:r>
      <w:r w:rsidR="000A71D7">
        <w:t xml:space="preserve"> </w:t>
      </w:r>
      <w:r w:rsidR="00C62B12">
        <w:t>simulation-based</w:t>
      </w:r>
      <w:r w:rsidR="000A71D7">
        <w:t xml:space="preserve"> analysis due to </w:t>
      </w:r>
      <w:r w:rsidR="00C62B12">
        <w:t>the following:</w:t>
      </w:r>
    </w:p>
    <w:p w14:paraId="658DE18F" w14:textId="5A9DFDE5" w:rsidR="00C62B12" w:rsidRDefault="00615E1B" w:rsidP="009C2960">
      <w:pPr>
        <w:pStyle w:val="ListParagraph"/>
        <w:numPr>
          <w:ilvl w:val="0"/>
          <w:numId w:val="2"/>
        </w:numPr>
        <w:jc w:val="both"/>
      </w:pPr>
      <w:r w:rsidRPr="00257B81">
        <w:rPr>
          <w:b/>
          <w:bCs/>
        </w:rPr>
        <w:t>Human</w:t>
      </w:r>
      <w:r w:rsidR="006D5A4C" w:rsidRPr="00257B81">
        <w:rPr>
          <w:b/>
          <w:bCs/>
        </w:rPr>
        <w:t xml:space="preserve"> </w:t>
      </w:r>
      <w:r w:rsidRPr="00257B81">
        <w:rPr>
          <w:b/>
          <w:bCs/>
        </w:rPr>
        <w:t>p</w:t>
      </w:r>
      <w:r w:rsidR="00402414" w:rsidRPr="00257B81">
        <w:rPr>
          <w:b/>
          <w:bCs/>
        </w:rPr>
        <w:t>rocesses</w:t>
      </w:r>
      <w:r w:rsidR="00257B81">
        <w:t xml:space="preserve"> -</w:t>
      </w:r>
      <w:r w:rsidR="00FE7E9C">
        <w:t xml:space="preserve"> Human behaviour introduces </w:t>
      </w:r>
      <w:r w:rsidR="002611F3">
        <w:t>variability</w:t>
      </w:r>
      <w:r w:rsidR="00776FF7">
        <w:t>,</w:t>
      </w:r>
      <w:r w:rsidR="00367051">
        <w:t xml:space="preserve"> which can be simulated</w:t>
      </w:r>
      <w:r w:rsidR="004F5884">
        <w:t xml:space="preserve"> probabilistically</w:t>
      </w:r>
      <w:r w:rsidR="00776FF7">
        <w:t>;</w:t>
      </w:r>
      <w:r w:rsidR="00A90880">
        <w:t xml:space="preserve"> these can </w:t>
      </w:r>
      <w:proofErr w:type="gramStart"/>
      <w:r w:rsidR="00A90880">
        <w:t>include:</w:t>
      </w:r>
      <w:proofErr w:type="gramEnd"/>
      <w:r w:rsidR="00A90880">
        <w:t xml:space="preserve"> walking speed, fatigue, decision-making</w:t>
      </w:r>
      <w:r w:rsidR="00776FF7">
        <w:t>,</w:t>
      </w:r>
      <w:r w:rsidR="00A90880">
        <w:t xml:space="preserve"> and picking accuracy.</w:t>
      </w:r>
    </w:p>
    <w:p w14:paraId="4D88DA07" w14:textId="38C3585C" w:rsidR="007413E9" w:rsidRDefault="007413E9" w:rsidP="009C2960">
      <w:pPr>
        <w:pStyle w:val="ListParagraph"/>
        <w:numPr>
          <w:ilvl w:val="0"/>
          <w:numId w:val="2"/>
        </w:numPr>
        <w:jc w:val="both"/>
      </w:pPr>
      <w:r w:rsidRPr="00257B81">
        <w:rPr>
          <w:b/>
          <w:bCs/>
        </w:rPr>
        <w:t xml:space="preserve">Complex </w:t>
      </w:r>
      <w:r w:rsidR="00257B81" w:rsidRPr="00257B81">
        <w:rPr>
          <w:b/>
          <w:bCs/>
        </w:rPr>
        <w:t>Interdependencies</w:t>
      </w:r>
      <w:r w:rsidR="00257B81">
        <w:rPr>
          <w:b/>
          <w:bCs/>
        </w:rPr>
        <w:t xml:space="preserve"> </w:t>
      </w:r>
      <w:r w:rsidR="00257B81">
        <w:t xml:space="preserve">- </w:t>
      </w:r>
      <w:r w:rsidR="009C7831">
        <w:t>Order picking can be influenced by</w:t>
      </w:r>
      <w:r w:rsidR="00945055">
        <w:t xml:space="preserve">: Routing </w:t>
      </w:r>
      <w:r w:rsidR="00776FF7">
        <w:t>Algorithms</w:t>
      </w:r>
      <w:r w:rsidR="00835EE0">
        <w:t xml:space="preserve">, workforce allocation, batch sizes, warehouse layout, equipment </w:t>
      </w:r>
      <w:r w:rsidR="00776FF7">
        <w:t>availability</w:t>
      </w:r>
      <w:r w:rsidR="007A427F">
        <w:t xml:space="preserve">, </w:t>
      </w:r>
      <w:r w:rsidR="00222693">
        <w:t xml:space="preserve">and </w:t>
      </w:r>
      <w:r w:rsidR="007A427F">
        <w:t xml:space="preserve">storage strategies. </w:t>
      </w:r>
      <w:r w:rsidR="00B921D8">
        <w:t>These elements can interact in non-linear ways</w:t>
      </w:r>
      <w:r w:rsidR="00D850E8">
        <w:t xml:space="preserve">, so changing one variable </w:t>
      </w:r>
      <w:r w:rsidR="00222693">
        <w:t>can</w:t>
      </w:r>
      <w:r w:rsidR="00D850E8">
        <w:t xml:space="preserve"> produc</w:t>
      </w:r>
      <w:r w:rsidR="00776FF7">
        <w:t>e</w:t>
      </w:r>
      <w:r w:rsidR="00D850E8">
        <w:t xml:space="preserve"> cascading effects</w:t>
      </w:r>
      <w:r w:rsidR="00222693">
        <w:t>.</w:t>
      </w:r>
    </w:p>
    <w:p w14:paraId="0E3DA6F3" w14:textId="272BEED6" w:rsidR="00145A8C" w:rsidRDefault="00145A8C" w:rsidP="009C2960">
      <w:pPr>
        <w:pStyle w:val="ListParagraph"/>
        <w:numPr>
          <w:ilvl w:val="0"/>
          <w:numId w:val="2"/>
        </w:numPr>
        <w:jc w:val="both"/>
      </w:pPr>
      <w:r w:rsidRPr="00257B81">
        <w:rPr>
          <w:b/>
          <w:bCs/>
        </w:rPr>
        <w:t>Stochastic and Dynamic Behaviour</w:t>
      </w:r>
      <w:r w:rsidR="00257B81">
        <w:t xml:space="preserve"> - </w:t>
      </w:r>
      <w:r w:rsidR="00616C7C">
        <w:t>Traditional</w:t>
      </w:r>
      <w:r w:rsidR="003E5FA1">
        <w:t xml:space="preserve"> analytical modelling struggles to capture</w:t>
      </w:r>
      <w:r w:rsidR="00616C7C">
        <w:t xml:space="preserve"> variab</w:t>
      </w:r>
      <w:r w:rsidR="00FF30C2">
        <w:t>ility</w:t>
      </w:r>
      <w:r w:rsidR="003B52A0">
        <w:t xml:space="preserve">, </w:t>
      </w:r>
      <w:r w:rsidR="00BD53D0">
        <w:t>whereas simulation can</w:t>
      </w:r>
      <w:r w:rsidR="004A7D50">
        <w:t xml:space="preserve"> </w:t>
      </w:r>
      <w:r w:rsidR="00BD53D0">
        <w:t xml:space="preserve">incorporate </w:t>
      </w:r>
      <w:r w:rsidR="004A7D50">
        <w:t xml:space="preserve">dynamic interactions and </w:t>
      </w:r>
      <w:r w:rsidR="00BD53D0">
        <w:t>randomness</w:t>
      </w:r>
      <w:r w:rsidR="004A7D50">
        <w:t>.</w:t>
      </w:r>
      <w:r w:rsidR="00BD53D0">
        <w:t xml:space="preserve"> </w:t>
      </w:r>
    </w:p>
    <w:p w14:paraId="1A18A847" w14:textId="29172587" w:rsidR="002235C2" w:rsidRDefault="00754941" w:rsidP="00363CF9">
      <w:pPr>
        <w:jc w:val="both"/>
      </w:pPr>
      <w:r>
        <w:t>Testing new routing methods</w:t>
      </w:r>
      <w:r w:rsidR="00FB0EEA">
        <w:t xml:space="preserve">, </w:t>
      </w:r>
      <w:r w:rsidR="000E72CF">
        <w:t>warehouse layouts, or adjusting staffing levels can be very disruptive to a live warehouse and</w:t>
      </w:r>
      <w:r w:rsidR="000A246C">
        <w:t xml:space="preserve"> </w:t>
      </w:r>
      <w:r w:rsidR="00D244FE">
        <w:t>extremely expensi</w:t>
      </w:r>
      <w:r w:rsidR="006D3A5D">
        <w:t>ve. Simulations can provide a safe virtual environment</w:t>
      </w:r>
      <w:r w:rsidR="00910BBA">
        <w:t xml:space="preserve"> </w:t>
      </w:r>
      <w:r w:rsidR="00A41B9C">
        <w:t xml:space="preserve">for running endless alternatives without </w:t>
      </w:r>
      <w:proofErr w:type="gramStart"/>
      <w:r w:rsidR="00A41B9C">
        <w:t>actually affecting</w:t>
      </w:r>
      <w:proofErr w:type="gramEnd"/>
      <w:r w:rsidR="00A41B9C">
        <w:t xml:space="preserve"> </w:t>
      </w:r>
      <w:r w:rsidR="00956EAB">
        <w:t>daily operations.</w:t>
      </w:r>
    </w:p>
    <w:p w14:paraId="01960AC0" w14:textId="1FCC131B" w:rsidR="00A41B9C" w:rsidRDefault="00E36329" w:rsidP="00363CF9">
      <w:pPr>
        <w:jc w:val="both"/>
      </w:pPr>
      <w:r>
        <w:lastRenderedPageBreak/>
        <w:t xml:space="preserve">Running </w:t>
      </w:r>
      <w:r w:rsidR="00616508">
        <w:t>simulations allows</w:t>
      </w:r>
      <w:r w:rsidR="00DF43D9">
        <w:t xml:space="preserve"> the </w:t>
      </w:r>
      <w:r w:rsidR="0057083C">
        <w:t>potent</w:t>
      </w:r>
      <w:r w:rsidR="007D1DB6">
        <w:t xml:space="preserve">ials or what-ifs </w:t>
      </w:r>
      <w:r w:rsidR="00735BB6">
        <w:t>to be considered</w:t>
      </w:r>
      <w:r w:rsidR="007D1DB6">
        <w:t>;</w:t>
      </w:r>
      <w:r w:rsidR="0001768A">
        <w:t xml:space="preserve"> </w:t>
      </w:r>
      <w:r w:rsidR="007D1DB6">
        <w:t>these</w:t>
      </w:r>
      <w:r w:rsidR="0001768A">
        <w:t xml:space="preserve"> can </w:t>
      </w:r>
      <w:r w:rsidR="00616508">
        <w:t xml:space="preserve">be used to </w:t>
      </w:r>
      <w:r w:rsidR="00DC4DCF">
        <w:t xml:space="preserve">test </w:t>
      </w:r>
      <w:r w:rsidR="007D1DB6">
        <w:t>the department's</w:t>
      </w:r>
      <w:r w:rsidR="0063620D">
        <w:t xml:space="preserve"> resilience</w:t>
      </w:r>
      <w:r w:rsidR="0001768A">
        <w:t xml:space="preserve"> to change</w:t>
      </w:r>
      <w:r w:rsidR="0063620D">
        <w:t xml:space="preserve"> a</w:t>
      </w:r>
      <w:r w:rsidR="0001768A">
        <w:t>n</w:t>
      </w:r>
      <w:r w:rsidR="0063620D">
        <w:t>d evaluate performance under different conditions</w:t>
      </w:r>
      <w:r w:rsidR="002559C1">
        <w:t xml:space="preserve">. The factors that can be </w:t>
      </w:r>
      <w:proofErr w:type="gramStart"/>
      <w:r w:rsidR="002559C1">
        <w:t xml:space="preserve">modelled </w:t>
      </w:r>
      <w:r w:rsidR="0063620D">
        <w:t xml:space="preserve"> may</w:t>
      </w:r>
      <w:proofErr w:type="gramEnd"/>
      <w:r w:rsidR="0063620D">
        <w:t xml:space="preserve"> include:</w:t>
      </w:r>
    </w:p>
    <w:p w14:paraId="2E26F036" w14:textId="621D294C" w:rsidR="009A32FF" w:rsidRDefault="009A32FF" w:rsidP="00735BB6">
      <w:pPr>
        <w:pStyle w:val="ListParagraph"/>
        <w:numPr>
          <w:ilvl w:val="0"/>
          <w:numId w:val="3"/>
        </w:numPr>
        <w:jc w:val="both"/>
      </w:pPr>
      <w:r>
        <w:t>Seasonal Fluctuations</w:t>
      </w:r>
    </w:p>
    <w:p w14:paraId="33ED9B53" w14:textId="7380C588" w:rsidR="0063620D" w:rsidRDefault="009A32FF" w:rsidP="00735BB6">
      <w:pPr>
        <w:pStyle w:val="ListParagraph"/>
        <w:numPr>
          <w:ilvl w:val="0"/>
          <w:numId w:val="3"/>
        </w:numPr>
        <w:jc w:val="both"/>
      </w:pPr>
      <w:r>
        <w:t>Peak Demand</w:t>
      </w:r>
    </w:p>
    <w:p w14:paraId="622A12F1" w14:textId="4B9696AA" w:rsidR="00554E66" w:rsidRDefault="00554E66" w:rsidP="00735BB6">
      <w:pPr>
        <w:pStyle w:val="ListParagraph"/>
        <w:numPr>
          <w:ilvl w:val="0"/>
          <w:numId w:val="3"/>
        </w:numPr>
        <w:jc w:val="both"/>
      </w:pPr>
      <w:r>
        <w:t xml:space="preserve">Adjustments to </w:t>
      </w:r>
      <w:r w:rsidR="000636D8">
        <w:t>Labour Resources</w:t>
      </w:r>
    </w:p>
    <w:p w14:paraId="395629C4" w14:textId="1728258F" w:rsidR="00554E66" w:rsidRDefault="00554E66" w:rsidP="00735BB6">
      <w:pPr>
        <w:pStyle w:val="ListParagraph"/>
        <w:numPr>
          <w:ilvl w:val="0"/>
          <w:numId w:val="3"/>
        </w:numPr>
        <w:jc w:val="both"/>
      </w:pPr>
      <w:r>
        <w:t xml:space="preserve">Potential Automation </w:t>
      </w:r>
      <w:r w:rsidR="000636D8">
        <w:t>I</w:t>
      </w:r>
      <w:r>
        <w:t>nvestment</w:t>
      </w:r>
    </w:p>
    <w:p w14:paraId="0A03AB89" w14:textId="3321FC83" w:rsidR="00554E66" w:rsidRDefault="002559C1" w:rsidP="00735BB6">
      <w:pPr>
        <w:pStyle w:val="ListParagraph"/>
        <w:numPr>
          <w:ilvl w:val="0"/>
          <w:numId w:val="3"/>
        </w:numPr>
        <w:jc w:val="both"/>
      </w:pPr>
      <w:r>
        <w:t xml:space="preserve">Factiliy </w:t>
      </w:r>
      <w:r w:rsidR="00554E66">
        <w:t>Expansion</w:t>
      </w:r>
    </w:p>
    <w:p w14:paraId="5E80C9CA" w14:textId="77777777" w:rsidR="00735BB6" w:rsidRDefault="00735BB6" w:rsidP="00363CF9">
      <w:pPr>
        <w:jc w:val="both"/>
      </w:pPr>
    </w:p>
    <w:p w14:paraId="48C39AA2" w14:textId="6B5EB416" w:rsidR="00177439" w:rsidRDefault="00177439" w:rsidP="00363CF9">
      <w:pPr>
        <w:jc w:val="both"/>
      </w:pPr>
      <w:r>
        <w:t>For this report</w:t>
      </w:r>
      <w:r w:rsidR="00534E3A">
        <w:t xml:space="preserve">, we will look at how </w:t>
      </w:r>
      <w:r w:rsidR="00940A12">
        <w:t>the warehouse order picking performance can</w:t>
      </w:r>
      <w:r w:rsidR="001B4566">
        <w:t xml:space="preserve"> be improved through changes to </w:t>
      </w:r>
      <w:r w:rsidR="00636FF7">
        <w:t xml:space="preserve">layout configuration, routing </w:t>
      </w:r>
      <w:r w:rsidR="001671C8">
        <w:t>strategies, and allocation of workforce resources.</w:t>
      </w:r>
    </w:p>
    <w:p w14:paraId="5C796316" w14:textId="03A52D5B" w:rsidR="001671C8" w:rsidRDefault="001671C8" w:rsidP="00363CF9">
      <w:pPr>
        <w:jc w:val="both"/>
      </w:pPr>
      <w:r>
        <w:t>It will focus on</w:t>
      </w:r>
      <w:r w:rsidR="00DC3C61">
        <w:t>:</w:t>
      </w:r>
    </w:p>
    <w:p w14:paraId="32C8C0E8" w14:textId="65A496A6" w:rsidR="00DC3C61" w:rsidRDefault="00DC3C61" w:rsidP="0074508B">
      <w:pPr>
        <w:pStyle w:val="ListParagraph"/>
        <w:numPr>
          <w:ilvl w:val="0"/>
          <w:numId w:val="4"/>
        </w:numPr>
        <w:jc w:val="both"/>
      </w:pPr>
      <w:r>
        <w:t xml:space="preserve">Order Cycle </w:t>
      </w:r>
      <w:r w:rsidR="0074508B">
        <w:t>T</w:t>
      </w:r>
      <w:r>
        <w:t>imes</w:t>
      </w:r>
    </w:p>
    <w:p w14:paraId="7553FAB6" w14:textId="18210DEF" w:rsidR="0074508B" w:rsidRDefault="0074508B" w:rsidP="0074508B">
      <w:pPr>
        <w:pStyle w:val="ListParagraph"/>
        <w:numPr>
          <w:ilvl w:val="0"/>
          <w:numId w:val="4"/>
        </w:numPr>
        <w:jc w:val="both"/>
      </w:pPr>
      <w:r>
        <w:t>Travel distances</w:t>
      </w:r>
    </w:p>
    <w:p w14:paraId="3C215608" w14:textId="1E2A0193" w:rsidR="0074508B" w:rsidRDefault="0074508B" w:rsidP="0074508B">
      <w:pPr>
        <w:pStyle w:val="ListParagraph"/>
        <w:numPr>
          <w:ilvl w:val="0"/>
          <w:numId w:val="4"/>
        </w:numPr>
        <w:jc w:val="both"/>
      </w:pPr>
      <w:r>
        <w:t>Congestion</w:t>
      </w:r>
    </w:p>
    <w:p w14:paraId="100E79AE" w14:textId="14E3DF03" w:rsidR="0074508B" w:rsidRDefault="0074508B" w:rsidP="0074508B">
      <w:pPr>
        <w:pStyle w:val="ListParagraph"/>
        <w:numPr>
          <w:ilvl w:val="0"/>
          <w:numId w:val="4"/>
        </w:numPr>
        <w:jc w:val="both"/>
      </w:pPr>
      <w:r>
        <w:t>Resource utilisation</w:t>
      </w:r>
    </w:p>
    <w:p w14:paraId="723053A0" w14:textId="65CE3575" w:rsidR="002235C2" w:rsidRDefault="00A1001E" w:rsidP="00712E47">
      <w:pPr>
        <w:jc w:val="both"/>
      </w:pPr>
      <w:r>
        <w:t>The goal is to identify</w:t>
      </w:r>
      <w:r w:rsidR="00D379C7">
        <w:t xml:space="preserve"> operational improvements</w:t>
      </w:r>
      <w:r w:rsidR="0012281F">
        <w:t xml:space="preserve"> </w:t>
      </w:r>
      <w:r w:rsidR="00A23E36">
        <w:t>that will</w:t>
      </w:r>
      <w:r w:rsidR="0012281F">
        <w:t xml:space="preserve"> </w:t>
      </w:r>
      <w:r w:rsidR="00CD0689">
        <w:t>enhance</w:t>
      </w:r>
      <w:r w:rsidR="003A25ED">
        <w:t xml:space="preserve"> </w:t>
      </w:r>
      <w:r w:rsidR="00C47729">
        <w:t>the department's</w:t>
      </w:r>
      <w:r w:rsidR="003A25ED">
        <w:t xml:space="preserve"> efficiency </w:t>
      </w:r>
      <w:r w:rsidR="00A23E36">
        <w:t xml:space="preserve">without </w:t>
      </w:r>
      <w:r w:rsidR="006E7752">
        <w:t>disrupting</w:t>
      </w:r>
      <w:r w:rsidR="00C47729">
        <w:t xml:space="preserve"> </w:t>
      </w:r>
      <w:r w:rsidR="006E7752">
        <w:t xml:space="preserve">the live warehouse </w:t>
      </w:r>
      <w:r w:rsidR="003C4B05">
        <w:t xml:space="preserve">or </w:t>
      </w:r>
      <w:r w:rsidR="00500189">
        <w:t>needing to invest time and resources.</w:t>
      </w:r>
    </w:p>
    <w:p w14:paraId="63577F92" w14:textId="77777777" w:rsidR="00525F16" w:rsidRDefault="00525F16"/>
    <w:p w14:paraId="16D6F90D" w14:textId="77777777" w:rsidR="00D45FA9" w:rsidRPr="00D45FA9" w:rsidRDefault="00D45FA9" w:rsidP="00712E47">
      <w:pPr>
        <w:pStyle w:val="Heading1"/>
        <w:rPr>
          <w:sz w:val="22"/>
          <w:szCs w:val="22"/>
        </w:rPr>
      </w:pPr>
    </w:p>
    <w:p w14:paraId="096C90E6" w14:textId="77777777" w:rsidR="00D45FA9" w:rsidRPr="00D45FA9" w:rsidRDefault="00D45FA9" w:rsidP="00712E47">
      <w:pPr>
        <w:pStyle w:val="Heading1"/>
        <w:rPr>
          <w:sz w:val="22"/>
          <w:szCs w:val="22"/>
        </w:rPr>
      </w:pPr>
    </w:p>
    <w:p w14:paraId="78D4CB6D" w14:textId="77777777" w:rsidR="00D45FA9" w:rsidRPr="00D45FA9" w:rsidRDefault="00D45FA9" w:rsidP="00712E47">
      <w:pPr>
        <w:pStyle w:val="Heading1"/>
        <w:rPr>
          <w:sz w:val="22"/>
          <w:szCs w:val="22"/>
        </w:rPr>
      </w:pPr>
    </w:p>
    <w:p w14:paraId="3EA89F88" w14:textId="77777777" w:rsidR="00D45FA9" w:rsidRPr="00D45FA9" w:rsidRDefault="00D45FA9" w:rsidP="00712E47">
      <w:pPr>
        <w:pStyle w:val="Heading1"/>
        <w:rPr>
          <w:sz w:val="22"/>
          <w:szCs w:val="22"/>
        </w:rPr>
      </w:pPr>
    </w:p>
    <w:p w14:paraId="34D53285" w14:textId="77777777" w:rsidR="00D45FA9" w:rsidRPr="00D45FA9" w:rsidRDefault="00D45FA9" w:rsidP="00712E47">
      <w:pPr>
        <w:pStyle w:val="Heading1"/>
        <w:rPr>
          <w:sz w:val="22"/>
          <w:szCs w:val="22"/>
        </w:rPr>
      </w:pPr>
    </w:p>
    <w:p w14:paraId="7EB84B37" w14:textId="77777777" w:rsidR="00D45FA9" w:rsidRDefault="00D45FA9" w:rsidP="00712E47">
      <w:pPr>
        <w:pStyle w:val="Heading1"/>
      </w:pPr>
    </w:p>
    <w:p w14:paraId="0270FD78" w14:textId="77777777" w:rsidR="00D45FA9" w:rsidRDefault="00D45FA9" w:rsidP="00D45FA9"/>
    <w:p w14:paraId="1889E06D" w14:textId="77777777" w:rsidR="00D45FA9" w:rsidRPr="00D45FA9" w:rsidRDefault="00D45FA9" w:rsidP="00D45FA9"/>
    <w:p w14:paraId="5A35DDF0" w14:textId="71FFD5C1" w:rsidR="00C65271" w:rsidRDefault="00C65271" w:rsidP="00712E47">
      <w:pPr>
        <w:pStyle w:val="Heading1"/>
      </w:pPr>
      <w:bookmarkStart w:id="5" w:name="_Toc229045888"/>
      <w:r>
        <w:lastRenderedPageBreak/>
        <w:t>Rationale and Purposes of Digital modelling in logistics and Supply Chain Management</w:t>
      </w:r>
      <w:bookmarkEnd w:id="5"/>
    </w:p>
    <w:p w14:paraId="6A7C4EC8" w14:textId="60103DDE" w:rsidR="00C65271" w:rsidRDefault="00040198" w:rsidP="00DC0471">
      <w:pPr>
        <w:jc w:val="both"/>
      </w:pPr>
      <w:r>
        <w:t>D</w:t>
      </w:r>
      <w:r w:rsidR="00D131E5">
        <w:t>igital mo</w:t>
      </w:r>
      <w:r w:rsidR="00B76C25">
        <w:t>delling and simulation</w:t>
      </w:r>
      <w:r>
        <w:t xml:space="preserve"> </w:t>
      </w:r>
      <w:r w:rsidR="005928D7">
        <w:t>have</w:t>
      </w:r>
      <w:r>
        <w:t xml:space="preserve"> become an </w:t>
      </w:r>
      <w:r w:rsidR="005928D7">
        <w:t>in</w:t>
      </w:r>
      <w:r>
        <w:t>va</w:t>
      </w:r>
      <w:r w:rsidR="00290AF9">
        <w:t>luable tool to logistics managers and those within the supply chain</w:t>
      </w:r>
      <w:r w:rsidR="00852FCA">
        <w:t>. The</w:t>
      </w:r>
      <w:r w:rsidR="006E222B">
        <w:t>re is a</w:t>
      </w:r>
      <w:r w:rsidR="00852FCA">
        <w:t xml:space="preserve"> need for </w:t>
      </w:r>
      <w:r w:rsidR="005928D7">
        <w:t>data-driven</w:t>
      </w:r>
      <w:r w:rsidR="00852FCA">
        <w:t xml:space="preserve"> </w:t>
      </w:r>
      <w:r w:rsidR="0016172B">
        <w:t>decision-making</w:t>
      </w:r>
      <w:r w:rsidR="00852FCA">
        <w:t xml:space="preserve"> </w:t>
      </w:r>
      <w:r w:rsidR="00BD071B">
        <w:t>to solve</w:t>
      </w:r>
      <w:r w:rsidR="0016172B">
        <w:t xml:space="preserve"> complex</w:t>
      </w:r>
      <w:r w:rsidR="008D2AD3">
        <w:t xml:space="preserve"> </w:t>
      </w:r>
      <w:r w:rsidR="006E222B">
        <w:t>issues</w:t>
      </w:r>
      <w:r w:rsidR="00C3613D">
        <w:t>,</w:t>
      </w:r>
      <w:r w:rsidR="006E222B">
        <w:t xml:space="preserve"> </w:t>
      </w:r>
      <w:r w:rsidR="006F6B49">
        <w:t>to prove/disprove a</w:t>
      </w:r>
      <w:r w:rsidR="00C3613D">
        <w:t>n</w:t>
      </w:r>
      <w:r w:rsidR="006F6B49">
        <w:t xml:space="preserve"> </w:t>
      </w:r>
      <w:r w:rsidR="00222223">
        <w:t xml:space="preserve">efficiency </w:t>
      </w:r>
      <w:r w:rsidR="00C3613D">
        <w:t>recommendation</w:t>
      </w:r>
      <w:r w:rsidR="00860C30">
        <w:t>,</w:t>
      </w:r>
      <w:r w:rsidR="00222223">
        <w:t xml:space="preserve"> or even to sense-check uncertainty</w:t>
      </w:r>
      <w:r w:rsidR="00C3613D">
        <w:t>.</w:t>
      </w:r>
      <w:r w:rsidR="00B90243">
        <w:t xml:space="preserve"> As global supply chains evolve into highly interconnected networks, tradi</w:t>
      </w:r>
      <w:r w:rsidR="00A1688D">
        <w:t>t</w:t>
      </w:r>
      <w:r w:rsidR="002662B9">
        <w:t>io</w:t>
      </w:r>
      <w:r w:rsidR="00B90243">
        <w:t xml:space="preserve">nal </w:t>
      </w:r>
      <w:r w:rsidR="00775507">
        <w:t>deterministic and analytical model</w:t>
      </w:r>
      <w:r w:rsidR="002662B9">
        <w:t>s</w:t>
      </w:r>
      <w:r w:rsidR="00775507">
        <w:t xml:space="preserve"> are increasingly</w:t>
      </w:r>
      <w:r w:rsidR="004E7FA6">
        <w:t xml:space="preserve"> inadequate for capturing the dynamic</w:t>
      </w:r>
      <w:r w:rsidR="00EB6B91">
        <w:t>,</w:t>
      </w:r>
      <w:r w:rsidR="004E7FA6">
        <w:t xml:space="preserve"> stochastic, and inter</w:t>
      </w:r>
      <w:r w:rsidR="00A1688D">
        <w:t xml:space="preserve">dependent </w:t>
      </w:r>
      <w:r w:rsidR="005C4298">
        <w:t>nature of modern operations (Antonini, 2019; Ter</w:t>
      </w:r>
      <w:r w:rsidR="00745661">
        <w:t xml:space="preserve">zi &amp; Cavalieri, 2004, cited in </w:t>
      </w:r>
      <w:proofErr w:type="spellStart"/>
      <w:r w:rsidR="00745661">
        <w:t>Bottani</w:t>
      </w:r>
      <w:proofErr w:type="spellEnd"/>
      <w:r w:rsidR="00745661">
        <w:t xml:space="preserve"> &amp; Casella, 2024)</w:t>
      </w:r>
    </w:p>
    <w:p w14:paraId="0E66C2CF" w14:textId="7BBD61B1" w:rsidR="004630B6" w:rsidRDefault="004630B6" w:rsidP="00613635">
      <w:pPr>
        <w:pStyle w:val="Heading2"/>
      </w:pPr>
      <w:bookmarkStart w:id="6" w:name="_Toc229045889"/>
      <w:r>
        <w:t>Managing the complexity</w:t>
      </w:r>
      <w:bookmarkEnd w:id="6"/>
    </w:p>
    <w:p w14:paraId="0A8CEFC0" w14:textId="22BA05A5" w:rsidR="00146C8D" w:rsidRDefault="00D210C9" w:rsidP="00DC0471">
      <w:pPr>
        <w:jc w:val="both"/>
      </w:pPr>
      <w:r>
        <w:t>Today's</w:t>
      </w:r>
      <w:r w:rsidR="000C1FD2">
        <w:t xml:space="preserve"> supply chains face </w:t>
      </w:r>
      <w:r>
        <w:t>extreme levels</w:t>
      </w:r>
      <w:r w:rsidR="000C1FD2">
        <w:t xml:space="preserve"> of </w:t>
      </w:r>
      <w:r>
        <w:t>complexity due to product variety, volatile demand</w:t>
      </w:r>
      <w:r w:rsidR="00353235">
        <w:t>,</w:t>
      </w:r>
      <w:r w:rsidR="005042C5">
        <w:t xml:space="preserve"> and globalisation. These </w:t>
      </w:r>
      <w:r w:rsidR="00246F14">
        <w:t xml:space="preserve">are difficult to predict using linear </w:t>
      </w:r>
      <w:r w:rsidR="009F06B4">
        <w:t>or static models</w:t>
      </w:r>
      <w:r w:rsidR="00353235">
        <w:t>. Simulation has emerged as a key</w:t>
      </w:r>
      <w:r w:rsidR="00A0738C">
        <w:t xml:space="preserve"> method for addressing this complexity because it can represent non-linear interactions, fee</w:t>
      </w:r>
      <w:r w:rsidR="009A6724">
        <w:t>dback loops, and stochastic variability (</w:t>
      </w:r>
      <w:proofErr w:type="spellStart"/>
      <w:r w:rsidR="009A6724">
        <w:t>Bottani</w:t>
      </w:r>
      <w:proofErr w:type="spellEnd"/>
      <w:r w:rsidR="009A6724">
        <w:t xml:space="preserve"> &amp; Casella, 2024)</w:t>
      </w:r>
      <w:r w:rsidR="00146C8D">
        <w:t xml:space="preserve">. </w:t>
      </w:r>
      <w:r w:rsidR="007B757F">
        <w:t>Discrete-event</w:t>
      </w:r>
      <w:r w:rsidR="00146C8D">
        <w:t xml:space="preserve"> simulation (DES)</w:t>
      </w:r>
      <w:r w:rsidR="007B757F">
        <w:t xml:space="preserve"> is a popular</w:t>
      </w:r>
      <w:r w:rsidR="00A5630E">
        <w:t xml:space="preserve"> approach due to its suitability to be able to model process flows, que</w:t>
      </w:r>
      <w:r w:rsidR="003B43D1">
        <w:t>ues</w:t>
      </w:r>
      <w:r w:rsidR="0013233D">
        <w:t xml:space="preserve">, and resource </w:t>
      </w:r>
      <w:r w:rsidR="004F065C">
        <w:t>constraints</w:t>
      </w:r>
      <w:r w:rsidR="0075131E">
        <w:t>.</w:t>
      </w:r>
    </w:p>
    <w:p w14:paraId="0F613629" w14:textId="50C3105B" w:rsidR="00C65271" w:rsidRDefault="004630B6" w:rsidP="00613635">
      <w:pPr>
        <w:pStyle w:val="Heading2"/>
      </w:pPr>
      <w:bookmarkStart w:id="7" w:name="_Toc229045890"/>
      <w:r>
        <w:t>Strategic and Operational Decision Making</w:t>
      </w:r>
      <w:bookmarkEnd w:id="7"/>
    </w:p>
    <w:p w14:paraId="5F0F8DDD" w14:textId="15DFCF65" w:rsidR="00C65271" w:rsidRDefault="00DC0471" w:rsidP="004461AC">
      <w:pPr>
        <w:jc w:val="both"/>
      </w:pPr>
      <w:r>
        <w:t xml:space="preserve">Defining a model of a real system and conducting experiments with this model for the purpose of understanding a system's behaviour or for evaluating strategies (Shannon, 1975, cited in Ingalls, 2011; </w:t>
      </w:r>
      <w:proofErr w:type="spellStart"/>
      <w:r>
        <w:t>Bottani</w:t>
      </w:r>
      <w:proofErr w:type="spellEnd"/>
      <w:r>
        <w:t xml:space="preserve"> &amp; Casella, 2024). Simulation enables a department decision maker to evaluate alternative operational configurations in a controlled, risk-free environment. This is especially useful in logistics, where decisions regarding warehouse layouts, inventory policies, routings, and transport networks can be made outside the live environment, yielding substantial cost savings and helping to drive improvements to departmental efficiencies.</w:t>
      </w:r>
    </w:p>
    <w:p w14:paraId="40756AF9" w14:textId="2A072A47" w:rsidR="004630B6" w:rsidRDefault="00DC0471" w:rsidP="008738C5">
      <w:pPr>
        <w:jc w:val="both"/>
      </w:pPr>
      <w:r>
        <w:t xml:space="preserve">Simulations help support both operational decisions (routings, Scheduling, and allocating resources) and Strategic decisions </w:t>
      </w:r>
      <w:r w:rsidR="00E65F83">
        <w:t>(investment in new technology</w:t>
      </w:r>
      <w:r w:rsidR="00B96E7D">
        <w:t>, facility size, and design)</w:t>
      </w:r>
      <w:r w:rsidR="00A55EE1">
        <w:t>.</w:t>
      </w:r>
      <w:r w:rsidR="004461AC">
        <w:t xml:space="preserve"> </w:t>
      </w:r>
      <w:r w:rsidR="008738C5">
        <w:t>S</w:t>
      </w:r>
      <w:r w:rsidR="00C82553">
        <w:t>imulating</w:t>
      </w:r>
      <w:r w:rsidR="008738C5">
        <w:t xml:space="preserve"> allows</w:t>
      </w:r>
      <w:r w:rsidR="00013B16">
        <w:t xml:space="preserve"> managers to quantify </w:t>
      </w:r>
      <w:r w:rsidR="00395F78">
        <w:t>trade-offs</w:t>
      </w:r>
      <w:r w:rsidR="00013B16">
        <w:t>, optimise resource</w:t>
      </w:r>
      <w:r w:rsidR="00CF0BB3">
        <w:t xml:space="preserve"> allocations,</w:t>
      </w:r>
      <w:r w:rsidR="0040297F">
        <w:t xml:space="preserve"> and identify </w:t>
      </w:r>
      <w:r w:rsidR="00395F78">
        <w:t xml:space="preserve">process </w:t>
      </w:r>
      <w:r w:rsidR="0040297F">
        <w:t>bottlenecks</w:t>
      </w:r>
      <w:r w:rsidR="00395F78">
        <w:t>.</w:t>
      </w:r>
    </w:p>
    <w:p w14:paraId="4C14FBD0" w14:textId="45F84CA2" w:rsidR="004630B6" w:rsidRDefault="004630B6" w:rsidP="00613635">
      <w:pPr>
        <w:pStyle w:val="Heading2"/>
      </w:pPr>
      <w:bookmarkStart w:id="8" w:name="_Toc229045891"/>
      <w:r>
        <w:t>Scenario Planning</w:t>
      </w:r>
      <w:r w:rsidR="00F32C02">
        <w:t xml:space="preserve">, Reducing Risks and </w:t>
      </w:r>
      <w:r w:rsidR="007D0603">
        <w:t>Costs</w:t>
      </w:r>
      <w:bookmarkEnd w:id="8"/>
    </w:p>
    <w:p w14:paraId="019CB178" w14:textId="1CC9DBCB" w:rsidR="004630B6" w:rsidRDefault="00A16AA7" w:rsidP="00AA288F">
      <w:pPr>
        <w:jc w:val="both"/>
      </w:pPr>
      <w:r>
        <w:t>Discrete</w:t>
      </w:r>
      <w:r w:rsidR="00021217">
        <w:t xml:space="preserve"> event simulation (DES), </w:t>
      </w:r>
      <w:r w:rsidR="00EA21F2">
        <w:t>s</w:t>
      </w:r>
      <w:r w:rsidR="00021217">
        <w:t>ystem dynamics</w:t>
      </w:r>
      <w:r w:rsidR="007820D2">
        <w:t>,</w:t>
      </w:r>
      <w:r w:rsidR="00021217">
        <w:t xml:space="preserve"> and </w:t>
      </w:r>
      <w:r w:rsidR="00EA21F2">
        <w:t>agent-based</w:t>
      </w:r>
      <w:r w:rsidR="00021217">
        <w:t xml:space="preserve"> </w:t>
      </w:r>
      <w:r w:rsidR="00C228C3">
        <w:t xml:space="preserve">modelling are widely used in </w:t>
      </w:r>
      <w:r w:rsidR="00B22168">
        <w:t>l</w:t>
      </w:r>
      <w:r w:rsidR="00C228C3">
        <w:t>ogistics</w:t>
      </w:r>
      <w:r w:rsidR="004B2513">
        <w:t xml:space="preserve"> and supply chains</w:t>
      </w:r>
      <w:r w:rsidR="005F2C2E">
        <w:t xml:space="preserve"> to analyse ripple effects,</w:t>
      </w:r>
      <w:r w:rsidR="00F623D6">
        <w:t xml:space="preserve"> evaluate their mitigation strategies</w:t>
      </w:r>
      <w:r w:rsidR="00553EA1">
        <w:t>,</w:t>
      </w:r>
      <w:r w:rsidR="00F623D6">
        <w:t xml:space="preserve"> and </w:t>
      </w:r>
      <w:r w:rsidR="00B22168">
        <w:t xml:space="preserve">used to </w:t>
      </w:r>
      <w:r w:rsidR="00F623D6">
        <w:t xml:space="preserve">enhance </w:t>
      </w:r>
      <w:r w:rsidR="006C787C">
        <w:t>their resilience.</w:t>
      </w:r>
      <w:r w:rsidR="007477C5">
        <w:t xml:space="preserve"> As </w:t>
      </w:r>
      <w:r w:rsidR="00BB0025">
        <w:t>disruptions</w:t>
      </w:r>
      <w:r w:rsidR="007477C5">
        <w:t xml:space="preserve"> to global supply </w:t>
      </w:r>
      <w:r w:rsidR="00E708EB">
        <w:t xml:space="preserve">chains </w:t>
      </w:r>
      <w:r w:rsidR="009F5E25">
        <w:t>become more fr</w:t>
      </w:r>
      <w:r w:rsidR="002D1DE3">
        <w:t xml:space="preserve">equent </w:t>
      </w:r>
      <w:r w:rsidR="00E708EB">
        <w:t xml:space="preserve">due to </w:t>
      </w:r>
      <w:r w:rsidR="002D1DE3">
        <w:t xml:space="preserve">geopolitical instabilities, climate </w:t>
      </w:r>
      <w:r w:rsidR="00534FF6">
        <w:t>events,</w:t>
      </w:r>
      <w:r w:rsidR="002D1DE3">
        <w:t xml:space="preserve"> or even Pandemics</w:t>
      </w:r>
      <w:r w:rsidR="00766A91">
        <w:t xml:space="preserve">, </w:t>
      </w:r>
      <w:r w:rsidR="00534FF6">
        <w:t>s</w:t>
      </w:r>
      <w:r w:rsidR="00766A91">
        <w:t>imulation provides a structured way to</w:t>
      </w:r>
      <w:r w:rsidR="00534446">
        <w:t xml:space="preserve"> assess </w:t>
      </w:r>
      <w:r w:rsidR="00534FF6">
        <w:t>a system's</w:t>
      </w:r>
      <w:r w:rsidR="00534446">
        <w:t xml:space="preserve"> robustness under different stress levels and to </w:t>
      </w:r>
      <w:r w:rsidR="00534FF6">
        <w:t>test countermeasures.</w:t>
      </w:r>
    </w:p>
    <w:p w14:paraId="1780FC86" w14:textId="77777777" w:rsidR="004E7F63" w:rsidRDefault="004E7F63" w:rsidP="00AA288F">
      <w:pPr>
        <w:jc w:val="both"/>
      </w:pPr>
    </w:p>
    <w:p w14:paraId="08675867" w14:textId="77777777" w:rsidR="004E7F63" w:rsidRDefault="004E7F63" w:rsidP="00AA288F">
      <w:pPr>
        <w:jc w:val="both"/>
      </w:pPr>
    </w:p>
    <w:p w14:paraId="2DF17BFA" w14:textId="77777777" w:rsidR="004E7F63" w:rsidRDefault="004E7F63" w:rsidP="00AA288F">
      <w:pPr>
        <w:jc w:val="both"/>
      </w:pPr>
    </w:p>
    <w:p w14:paraId="5A737DD3" w14:textId="7FB716C5" w:rsidR="003247FE" w:rsidRDefault="003247FE" w:rsidP="00AA288F">
      <w:pPr>
        <w:jc w:val="both"/>
      </w:pPr>
      <w:r>
        <w:lastRenderedPageBreak/>
        <w:t>Simulations can also support</w:t>
      </w:r>
      <w:r w:rsidR="001F0251">
        <w:t xml:space="preserve"> the</w:t>
      </w:r>
      <w:r w:rsidR="004D7358">
        <w:t xml:space="preserve"> </w:t>
      </w:r>
      <w:r w:rsidR="00001226">
        <w:t xml:space="preserve">analysis of the </w:t>
      </w:r>
      <w:r w:rsidR="001F0251">
        <w:t>“What If’s”</w:t>
      </w:r>
      <w:r w:rsidR="00001226">
        <w:t xml:space="preserve">, which enables </w:t>
      </w:r>
      <w:r w:rsidR="00AD5DF0">
        <w:t>organisations</w:t>
      </w:r>
      <w:r w:rsidR="00001226">
        <w:t xml:space="preserve"> to pr</w:t>
      </w:r>
      <w:r w:rsidR="00E612DF">
        <w:t>epare for:</w:t>
      </w:r>
    </w:p>
    <w:p w14:paraId="2B663697" w14:textId="28528865" w:rsidR="00E612DF" w:rsidRDefault="00E612DF" w:rsidP="00AA288F">
      <w:pPr>
        <w:pStyle w:val="ListParagraph"/>
        <w:numPr>
          <w:ilvl w:val="0"/>
          <w:numId w:val="5"/>
        </w:numPr>
        <w:jc w:val="both"/>
      </w:pPr>
      <w:r>
        <w:t xml:space="preserve">Supplier </w:t>
      </w:r>
      <w:r w:rsidR="00B10528">
        <w:t>failures</w:t>
      </w:r>
    </w:p>
    <w:p w14:paraId="7CBB4085" w14:textId="46B4C387" w:rsidR="00E612DF" w:rsidRDefault="00E612DF" w:rsidP="00AA288F">
      <w:pPr>
        <w:pStyle w:val="ListParagraph"/>
        <w:numPr>
          <w:ilvl w:val="0"/>
          <w:numId w:val="5"/>
        </w:numPr>
        <w:jc w:val="both"/>
      </w:pPr>
      <w:r>
        <w:t>Labour shortages</w:t>
      </w:r>
    </w:p>
    <w:p w14:paraId="57FC3186" w14:textId="39692C0C" w:rsidR="00B10528" w:rsidRDefault="00B10528" w:rsidP="00AA288F">
      <w:pPr>
        <w:pStyle w:val="ListParagraph"/>
        <w:numPr>
          <w:ilvl w:val="0"/>
          <w:numId w:val="5"/>
        </w:numPr>
        <w:jc w:val="both"/>
      </w:pPr>
      <w:r>
        <w:t>Inventory shocks</w:t>
      </w:r>
    </w:p>
    <w:p w14:paraId="273D25AB" w14:textId="786C32AB" w:rsidR="00B10528" w:rsidRDefault="00B10528" w:rsidP="00AA288F">
      <w:pPr>
        <w:pStyle w:val="ListParagraph"/>
        <w:numPr>
          <w:ilvl w:val="0"/>
          <w:numId w:val="5"/>
        </w:numPr>
        <w:jc w:val="both"/>
      </w:pPr>
      <w:r>
        <w:t>Demand surges</w:t>
      </w:r>
    </w:p>
    <w:p w14:paraId="7584D2E6" w14:textId="540D344B" w:rsidR="004630B6" w:rsidRDefault="00AD5DF0" w:rsidP="00AA288F">
      <w:pPr>
        <w:jc w:val="both"/>
      </w:pPr>
      <w:r>
        <w:t>This capability is essential for building res</w:t>
      </w:r>
      <w:r w:rsidR="004A07DD">
        <w:t>ilient and sustainable supply chains aligned with global sustainability goals (</w:t>
      </w:r>
      <w:proofErr w:type="spellStart"/>
      <w:r w:rsidR="004A07DD">
        <w:t>Korder</w:t>
      </w:r>
      <w:proofErr w:type="spellEnd"/>
      <w:r w:rsidR="004A07DD">
        <w:t xml:space="preserve"> et al., 2024).</w:t>
      </w:r>
    </w:p>
    <w:p w14:paraId="38628F53" w14:textId="5878951B" w:rsidR="004630B6" w:rsidRDefault="00533418" w:rsidP="008B64F7">
      <w:pPr>
        <w:jc w:val="both"/>
      </w:pPr>
      <w:r>
        <w:t>T</w:t>
      </w:r>
      <w:r w:rsidR="00206950">
        <w:t>h</w:t>
      </w:r>
      <w:r>
        <w:t>e</w:t>
      </w:r>
      <w:r w:rsidR="00206950">
        <w:t xml:space="preserve"> practical benefit of using simu</w:t>
      </w:r>
      <w:r>
        <w:t xml:space="preserve">lations is </w:t>
      </w:r>
      <w:r w:rsidR="00CC6103">
        <w:t>their</w:t>
      </w:r>
      <w:r>
        <w:t xml:space="preserve"> abil</w:t>
      </w:r>
      <w:r w:rsidR="00290076">
        <w:t>ity</w:t>
      </w:r>
      <w:r w:rsidR="00CC6103">
        <w:t xml:space="preserve"> to</w:t>
      </w:r>
      <w:r w:rsidR="00290076">
        <w:t xml:space="preserve"> reduce cost</w:t>
      </w:r>
      <w:r w:rsidR="00CC6103">
        <w:t>s</w:t>
      </w:r>
      <w:r w:rsidR="00290076">
        <w:t xml:space="preserve"> and the associated risk</w:t>
      </w:r>
      <w:r w:rsidR="00CC6103">
        <w:t xml:space="preserve">s when </w:t>
      </w:r>
      <w:r w:rsidR="0079153C">
        <w:t>looking to implement operational changes.</w:t>
      </w:r>
      <w:r w:rsidR="003317F9">
        <w:t xml:space="preserve"> When looking to </w:t>
      </w:r>
      <w:r w:rsidR="009A3404">
        <w:t>implement</w:t>
      </w:r>
      <w:r w:rsidR="003317F9">
        <w:t xml:space="preserve"> </w:t>
      </w:r>
      <w:r w:rsidR="002918DA">
        <w:t xml:space="preserve">new policies, </w:t>
      </w:r>
      <w:r w:rsidR="003317F9">
        <w:t xml:space="preserve">changes to </w:t>
      </w:r>
      <w:r w:rsidR="001070A3">
        <w:t>l</w:t>
      </w:r>
      <w:r w:rsidR="003317F9">
        <w:t>ayouts</w:t>
      </w:r>
      <w:r w:rsidR="00D47743">
        <w:t xml:space="preserve">, </w:t>
      </w:r>
      <w:r w:rsidR="001070A3">
        <w:t xml:space="preserve">or to </w:t>
      </w:r>
      <w:r w:rsidR="00D47743">
        <w:t xml:space="preserve">introduce new technologies </w:t>
      </w:r>
      <w:r w:rsidR="00E30EF1">
        <w:t>in</w:t>
      </w:r>
      <w:r w:rsidR="00D47743">
        <w:t xml:space="preserve"> a live</w:t>
      </w:r>
      <w:r w:rsidR="007169C8">
        <w:t xml:space="preserve"> logistics environment can be </w:t>
      </w:r>
      <w:r w:rsidR="009A3404">
        <w:t>expensive</w:t>
      </w:r>
      <w:r w:rsidR="007169C8">
        <w:t xml:space="preserve"> and </w:t>
      </w:r>
      <w:r w:rsidR="009A3404">
        <w:t>extremely</w:t>
      </w:r>
      <w:r w:rsidR="007169C8">
        <w:t xml:space="preserve"> disruptive</w:t>
      </w:r>
      <w:r w:rsidR="00E30EF1">
        <w:t>.</w:t>
      </w:r>
      <w:r w:rsidR="003832E1">
        <w:t xml:space="preserve"> Simulation allows organisations </w:t>
      </w:r>
      <w:r w:rsidR="00E30EF1">
        <w:t>to test</w:t>
      </w:r>
      <w:r w:rsidR="00327D0D">
        <w:t xml:space="preserve"> these changes virtually to avoid costly mistakes and to quantify</w:t>
      </w:r>
      <w:r w:rsidR="00891A3A">
        <w:t xml:space="preserve"> their impact.</w:t>
      </w:r>
    </w:p>
    <w:p w14:paraId="6DA3B427" w14:textId="77777777" w:rsidR="004630B6" w:rsidRDefault="004630B6"/>
    <w:p w14:paraId="4628742E" w14:textId="77777777" w:rsidR="00560533" w:rsidRPr="00560533" w:rsidRDefault="00560533" w:rsidP="00373DE0">
      <w:pPr>
        <w:pStyle w:val="Heading1"/>
        <w:rPr>
          <w:sz w:val="22"/>
          <w:szCs w:val="22"/>
        </w:rPr>
      </w:pPr>
    </w:p>
    <w:p w14:paraId="5DFD577F" w14:textId="77777777" w:rsidR="00560533" w:rsidRPr="00560533" w:rsidRDefault="00560533" w:rsidP="00373DE0">
      <w:pPr>
        <w:pStyle w:val="Heading1"/>
        <w:rPr>
          <w:sz w:val="22"/>
          <w:szCs w:val="22"/>
        </w:rPr>
      </w:pPr>
    </w:p>
    <w:p w14:paraId="73E61FB9" w14:textId="77777777" w:rsidR="00560533" w:rsidRPr="00560533" w:rsidRDefault="00560533" w:rsidP="00373DE0">
      <w:pPr>
        <w:pStyle w:val="Heading1"/>
        <w:rPr>
          <w:sz w:val="22"/>
          <w:szCs w:val="22"/>
        </w:rPr>
      </w:pPr>
    </w:p>
    <w:p w14:paraId="0ADACF4A" w14:textId="77777777" w:rsidR="00560533" w:rsidRPr="00560533" w:rsidRDefault="00560533" w:rsidP="00373DE0">
      <w:pPr>
        <w:pStyle w:val="Heading1"/>
        <w:rPr>
          <w:sz w:val="22"/>
          <w:szCs w:val="22"/>
        </w:rPr>
      </w:pPr>
    </w:p>
    <w:p w14:paraId="7E6E4C2A" w14:textId="77777777" w:rsidR="00560533" w:rsidRPr="00560533" w:rsidRDefault="00560533" w:rsidP="00373DE0">
      <w:pPr>
        <w:pStyle w:val="Heading1"/>
        <w:rPr>
          <w:sz w:val="22"/>
          <w:szCs w:val="22"/>
        </w:rPr>
      </w:pPr>
    </w:p>
    <w:p w14:paraId="35A2040F" w14:textId="77777777" w:rsidR="00560533" w:rsidRPr="00560533" w:rsidRDefault="00560533" w:rsidP="00373DE0">
      <w:pPr>
        <w:pStyle w:val="Heading1"/>
        <w:rPr>
          <w:sz w:val="22"/>
          <w:szCs w:val="22"/>
        </w:rPr>
      </w:pPr>
    </w:p>
    <w:p w14:paraId="628740A6" w14:textId="77777777" w:rsidR="00560533" w:rsidRPr="00560533" w:rsidRDefault="00560533" w:rsidP="00373DE0">
      <w:pPr>
        <w:pStyle w:val="Heading1"/>
        <w:rPr>
          <w:sz w:val="22"/>
          <w:szCs w:val="22"/>
        </w:rPr>
      </w:pPr>
    </w:p>
    <w:p w14:paraId="092FFF78" w14:textId="77777777" w:rsidR="00560533" w:rsidRPr="00560533" w:rsidRDefault="00560533" w:rsidP="00373DE0">
      <w:pPr>
        <w:pStyle w:val="Heading1"/>
        <w:rPr>
          <w:sz w:val="22"/>
          <w:szCs w:val="22"/>
        </w:rPr>
      </w:pPr>
    </w:p>
    <w:p w14:paraId="6A15CEBA" w14:textId="77777777" w:rsidR="00560533" w:rsidRPr="00560533" w:rsidRDefault="00560533" w:rsidP="00373DE0">
      <w:pPr>
        <w:pStyle w:val="Heading1"/>
        <w:rPr>
          <w:sz w:val="22"/>
          <w:szCs w:val="22"/>
        </w:rPr>
      </w:pPr>
    </w:p>
    <w:p w14:paraId="1CF9A525" w14:textId="77777777" w:rsidR="00560533" w:rsidRPr="00560533" w:rsidRDefault="00560533" w:rsidP="00373DE0">
      <w:pPr>
        <w:pStyle w:val="Heading1"/>
        <w:rPr>
          <w:sz w:val="22"/>
          <w:szCs w:val="22"/>
        </w:rPr>
      </w:pPr>
    </w:p>
    <w:p w14:paraId="4FD81C0B" w14:textId="77777777" w:rsidR="00560533" w:rsidRDefault="00560533" w:rsidP="00373DE0">
      <w:pPr>
        <w:pStyle w:val="Heading1"/>
      </w:pPr>
    </w:p>
    <w:p w14:paraId="3793C331" w14:textId="77777777" w:rsidR="00560533" w:rsidRDefault="00560533" w:rsidP="00560533"/>
    <w:p w14:paraId="259FE591" w14:textId="77777777" w:rsidR="00560533" w:rsidRDefault="00560533" w:rsidP="00560533"/>
    <w:p w14:paraId="0592A0B0" w14:textId="77777777" w:rsidR="00560533" w:rsidRDefault="00560533" w:rsidP="00560533"/>
    <w:p w14:paraId="44BF596A" w14:textId="77777777" w:rsidR="00560533" w:rsidRDefault="00560533" w:rsidP="00560533"/>
    <w:p w14:paraId="2119B0D2" w14:textId="30412FEB" w:rsidR="00C65271" w:rsidRDefault="00C65271" w:rsidP="00373DE0">
      <w:pPr>
        <w:pStyle w:val="Heading1"/>
      </w:pPr>
      <w:bookmarkStart w:id="9" w:name="_Toc229045892"/>
      <w:r>
        <w:lastRenderedPageBreak/>
        <w:t>Software System Selection</w:t>
      </w:r>
      <w:bookmarkEnd w:id="9"/>
      <w:r>
        <w:t xml:space="preserve"> </w:t>
      </w:r>
    </w:p>
    <w:p w14:paraId="667037B1" w14:textId="4D4AEC8B" w:rsidR="00C65271" w:rsidRDefault="00E54D47" w:rsidP="00F2750A">
      <w:pPr>
        <w:jc w:val="both"/>
      </w:pPr>
      <w:proofErr w:type="spellStart"/>
      <w:r>
        <w:t>FlexSim</w:t>
      </w:r>
      <w:proofErr w:type="spellEnd"/>
      <w:r>
        <w:t xml:space="preserve"> is the most appro</w:t>
      </w:r>
      <w:r w:rsidR="003608A6">
        <w:t>priate software for modelling the warehouse order picking problem</w:t>
      </w:r>
      <w:r w:rsidR="00001288">
        <w:t xml:space="preserve">, this </w:t>
      </w:r>
      <w:r w:rsidR="00E844A8">
        <w:t>is</w:t>
      </w:r>
      <w:r w:rsidR="00001288">
        <w:t xml:space="preserve"> because it combines </w:t>
      </w:r>
      <w:r w:rsidR="00E844A8">
        <w:t>discrete-event</w:t>
      </w:r>
      <w:r w:rsidR="00001288">
        <w:t xml:space="preserve"> simulation (DES)</w:t>
      </w:r>
      <w:r w:rsidR="007B17EF">
        <w:t xml:space="preserve">, a </w:t>
      </w:r>
      <w:r w:rsidR="00E844A8">
        <w:t>warehouse's</w:t>
      </w:r>
      <w:r w:rsidR="007B17EF">
        <w:t xml:space="preserve"> specific functionality</w:t>
      </w:r>
      <w:r w:rsidR="00E844A8">
        <w:t>,</w:t>
      </w:r>
      <w:r w:rsidR="007B17EF">
        <w:t xml:space="preserve"> and a </w:t>
      </w:r>
      <w:r w:rsidR="00E844A8">
        <w:t>3D visualisation in a way</w:t>
      </w:r>
      <w:r w:rsidR="00BD729B">
        <w:t xml:space="preserve"> that closely </w:t>
      </w:r>
      <w:r w:rsidR="006C1864">
        <w:t>reflects</w:t>
      </w:r>
      <w:r w:rsidR="00BD729B">
        <w:t xml:space="preserve"> </w:t>
      </w:r>
      <w:proofErr w:type="gramStart"/>
      <w:r w:rsidR="00BD729B">
        <w:t>real</w:t>
      </w:r>
      <w:proofErr w:type="gramEnd"/>
      <w:r w:rsidR="00BD729B">
        <w:t xml:space="preserve"> operational and resource </w:t>
      </w:r>
      <w:r w:rsidR="006C1864">
        <w:t>behaviour</w:t>
      </w:r>
      <w:r w:rsidR="003B6EA1">
        <w:t xml:space="preserve">. </w:t>
      </w:r>
      <w:r w:rsidR="006C1864">
        <w:t>Order</w:t>
      </w:r>
      <w:r w:rsidR="003B6EA1">
        <w:t xml:space="preserve"> picking consists of </w:t>
      </w:r>
      <w:r w:rsidR="006C1864">
        <w:t>discrete</w:t>
      </w:r>
      <w:r w:rsidR="003B6EA1">
        <w:t xml:space="preserve"> actions</w:t>
      </w:r>
      <w:r w:rsidR="00DD6B73">
        <w:t xml:space="preserve">, such as walking speed, searching for items, </w:t>
      </w:r>
      <w:r w:rsidR="006C1864">
        <w:t>picking</w:t>
      </w:r>
      <w:r w:rsidR="009D70BA">
        <w:t xml:space="preserve"> items</w:t>
      </w:r>
      <w:r w:rsidR="006C1864">
        <w:t>, queuing</w:t>
      </w:r>
      <w:r w:rsidR="00DD6B73">
        <w:t>, and travelling</w:t>
      </w:r>
      <w:r w:rsidR="009D70BA">
        <w:t xml:space="preserve"> within the warehouse works</w:t>
      </w:r>
      <w:r w:rsidR="007C44E4">
        <w:t>pace</w:t>
      </w:r>
      <w:r w:rsidR="00EC04AD">
        <w:t>. Adding</w:t>
      </w:r>
      <w:r w:rsidR="00DD6B73">
        <w:t xml:space="preserve"> </w:t>
      </w:r>
      <w:proofErr w:type="spellStart"/>
      <w:r w:rsidR="00DD6B73">
        <w:t>FlexSim’s</w:t>
      </w:r>
      <w:proofErr w:type="spellEnd"/>
      <w:r w:rsidR="00DD6B73">
        <w:t xml:space="preserve"> </w:t>
      </w:r>
      <w:r w:rsidR="007C44E4">
        <w:t>event-driven</w:t>
      </w:r>
      <w:r w:rsidR="00DD6B73">
        <w:t xml:space="preserve"> </w:t>
      </w:r>
      <w:r w:rsidR="00F01D3F">
        <w:t xml:space="preserve">architecture is perfect </w:t>
      </w:r>
      <w:r w:rsidR="007C44E4">
        <w:t>for capturing</w:t>
      </w:r>
      <w:r w:rsidR="00F01D3F">
        <w:t xml:space="preserve"> these</w:t>
      </w:r>
      <w:r w:rsidR="009E72FC">
        <w:t xml:space="preserve"> processes accurately (</w:t>
      </w:r>
      <w:proofErr w:type="spellStart"/>
      <w:r w:rsidR="009E72FC">
        <w:t>Bottani</w:t>
      </w:r>
      <w:proofErr w:type="spellEnd"/>
      <w:r w:rsidR="009E72FC">
        <w:t xml:space="preserve"> &amp; Casella, 2024).</w:t>
      </w:r>
      <w:r w:rsidR="00487C8D">
        <w:t xml:space="preserve"> It has </w:t>
      </w:r>
      <w:r w:rsidR="00076514">
        <w:t>vast built-in</w:t>
      </w:r>
      <w:r w:rsidR="00487C8D">
        <w:t xml:space="preserve"> libraries</w:t>
      </w:r>
      <w:r w:rsidR="00B50D61">
        <w:t xml:space="preserve"> where racking, </w:t>
      </w:r>
      <w:r w:rsidR="00076514">
        <w:t>pickers</w:t>
      </w:r>
      <w:r w:rsidR="00B50D61">
        <w:t>, conveyors, AGVs (</w:t>
      </w:r>
      <w:r w:rsidR="00414316">
        <w:t>Automated Guided Vehicles)</w:t>
      </w:r>
      <w:r w:rsidR="00F2750A">
        <w:t>,</w:t>
      </w:r>
      <w:r w:rsidR="00076514">
        <w:t xml:space="preserve"> and storage systems </w:t>
      </w:r>
      <w:r w:rsidR="00333551">
        <w:t>can be used to create quick</w:t>
      </w:r>
      <w:r w:rsidR="00856CBE">
        <w:t>,</w:t>
      </w:r>
      <w:r w:rsidR="00333551">
        <w:t xml:space="preserve"> virtual</w:t>
      </w:r>
      <w:r w:rsidR="00856CBE">
        <w:t>,</w:t>
      </w:r>
      <w:r w:rsidR="00333551">
        <w:t xml:space="preserve"> realistic representations of warehouse</w:t>
      </w:r>
      <w:r w:rsidR="00856CBE">
        <w:t xml:space="preserve"> environments</w:t>
      </w:r>
      <w:r w:rsidR="00F2750A">
        <w:t>,</w:t>
      </w:r>
      <w:r w:rsidR="00224460">
        <w:t xml:space="preserve"> which can then be customised</w:t>
      </w:r>
      <w:r w:rsidR="00F2750A">
        <w:t xml:space="preserve"> with routing rules, zone-based picking, and batching strategies.</w:t>
      </w:r>
    </w:p>
    <w:p w14:paraId="23642293" w14:textId="7B496A67" w:rsidR="00C65271" w:rsidRDefault="000E09F3" w:rsidP="00327B63">
      <w:pPr>
        <w:jc w:val="both"/>
      </w:pPr>
      <w:proofErr w:type="spellStart"/>
      <w:r>
        <w:t>FlexSim</w:t>
      </w:r>
      <w:r w:rsidR="00BE327A">
        <w:t>’s</w:t>
      </w:r>
      <w:proofErr w:type="spellEnd"/>
      <w:r w:rsidR="00BE327A">
        <w:t xml:space="preserve"> major strength </w:t>
      </w:r>
      <w:r w:rsidR="006544E9">
        <w:t xml:space="preserve">as a simulation and modelling tool </w:t>
      </w:r>
      <w:r w:rsidR="00BE327A">
        <w:t>is its ability</w:t>
      </w:r>
      <w:r w:rsidR="006544E9">
        <w:t xml:space="preserve"> to model human-centric processes</w:t>
      </w:r>
      <w:r w:rsidR="00BD1D0E">
        <w:t>, as</w:t>
      </w:r>
      <w:r w:rsidR="00ED5AC5">
        <w:t xml:space="preserve"> </w:t>
      </w:r>
      <w:r w:rsidR="007F4464">
        <w:t>Order Picking reli</w:t>
      </w:r>
      <w:r w:rsidR="00464C36">
        <w:t>es heavily on human behaviour</w:t>
      </w:r>
      <w:r w:rsidR="0000478E">
        <w:t>.</w:t>
      </w:r>
      <w:r w:rsidR="00464C36">
        <w:t xml:space="preserve"> </w:t>
      </w:r>
      <w:proofErr w:type="spellStart"/>
      <w:r w:rsidR="00464C36">
        <w:t>FlexSim</w:t>
      </w:r>
      <w:proofErr w:type="spellEnd"/>
      <w:r w:rsidR="0022795F">
        <w:t xml:space="preserve"> supports variable </w:t>
      </w:r>
      <w:r w:rsidR="0019678E">
        <w:t xml:space="preserve">walking </w:t>
      </w:r>
      <w:r w:rsidR="0022795F">
        <w:t>sp</w:t>
      </w:r>
      <w:r w:rsidR="00A80CF2">
        <w:t>e</w:t>
      </w:r>
      <w:r w:rsidR="0022795F">
        <w:t>ed</w:t>
      </w:r>
      <w:r w:rsidR="0019678E">
        <w:t>s</w:t>
      </w:r>
      <w:r w:rsidR="00C347D9">
        <w:t xml:space="preserve">, </w:t>
      </w:r>
      <w:r w:rsidR="0000478E">
        <w:t>c</w:t>
      </w:r>
      <w:r w:rsidR="00C347D9">
        <w:t xml:space="preserve">ongestion effects, </w:t>
      </w:r>
      <w:r w:rsidR="0000478E">
        <w:t>s</w:t>
      </w:r>
      <w:r w:rsidR="00C347D9">
        <w:t>tochastic picking times</w:t>
      </w:r>
      <w:r w:rsidR="0000478E">
        <w:t>,</w:t>
      </w:r>
      <w:r w:rsidR="00C347D9">
        <w:t xml:space="preserve"> and resource</w:t>
      </w:r>
      <w:r w:rsidR="0000478E">
        <w:t xml:space="preserve"> contention.</w:t>
      </w:r>
      <w:r w:rsidR="00C1315F">
        <w:t xml:space="preserve"> </w:t>
      </w:r>
      <w:r w:rsidR="00B13411">
        <w:t>This</w:t>
      </w:r>
      <w:r w:rsidR="00C1315F">
        <w:t xml:space="preserve"> makes it </w:t>
      </w:r>
      <w:r w:rsidR="001B32D2">
        <w:t>possible to represent the unpredictability</w:t>
      </w:r>
      <w:r w:rsidR="00B13411">
        <w:t xml:space="preserve"> and variability</w:t>
      </w:r>
      <w:r w:rsidR="001B32D2">
        <w:t xml:space="preserve"> of</w:t>
      </w:r>
      <w:r w:rsidR="006D414F">
        <w:t xml:space="preserve"> real life </w:t>
      </w:r>
      <w:r w:rsidR="002C7799">
        <w:t>in a warehouse operation</w:t>
      </w:r>
      <w:r w:rsidR="00FC7B09">
        <w:t>.</w:t>
      </w:r>
      <w:r w:rsidR="00A91731">
        <w:t xml:space="preserve"> The </w:t>
      </w:r>
      <w:r w:rsidR="005B10B3">
        <w:t>s</w:t>
      </w:r>
      <w:r w:rsidR="00ED79A6">
        <w:t>oftware’s 3D visualisation</w:t>
      </w:r>
      <w:r w:rsidR="005B10B3">
        <w:t xml:space="preserve"> also enhances</w:t>
      </w:r>
      <w:r w:rsidR="00AB7A06">
        <w:t xml:space="preserve"> the </w:t>
      </w:r>
      <w:r w:rsidR="00040364">
        <w:t>model's validation</w:t>
      </w:r>
      <w:r w:rsidR="00F37DA8">
        <w:t xml:space="preserve">, enabling </w:t>
      </w:r>
      <w:r w:rsidR="007B48B6">
        <w:t>decision makers and operational staff</w:t>
      </w:r>
      <w:r w:rsidR="00D701B3">
        <w:t xml:space="preserve"> to identify bottlenecks</w:t>
      </w:r>
      <w:r w:rsidR="00BF3016">
        <w:t xml:space="preserve"> and to visually</w:t>
      </w:r>
      <w:r w:rsidR="005F71F9">
        <w:t xml:space="preserve"> </w:t>
      </w:r>
      <w:r w:rsidR="00FA60AD">
        <w:t>follow</w:t>
      </w:r>
      <w:r w:rsidR="00BF3016">
        <w:t xml:space="preserve"> picker movement</w:t>
      </w:r>
      <w:r w:rsidR="005F71F9">
        <w:t>s</w:t>
      </w:r>
      <w:r w:rsidR="00FA60AD">
        <w:t>, and to confirm that the model behaves as expected (</w:t>
      </w:r>
      <w:proofErr w:type="spellStart"/>
      <w:r w:rsidR="00FA60AD">
        <w:t>Kor</w:t>
      </w:r>
      <w:r w:rsidR="00527B8C">
        <w:t>der</w:t>
      </w:r>
      <w:proofErr w:type="spellEnd"/>
      <w:r w:rsidR="00527B8C">
        <w:t xml:space="preserve">, Maheut &amp; </w:t>
      </w:r>
      <w:proofErr w:type="spellStart"/>
      <w:r w:rsidR="00527B8C">
        <w:t>Konle</w:t>
      </w:r>
      <w:proofErr w:type="spellEnd"/>
      <w:r w:rsidR="00527B8C">
        <w:t>, 2024).</w:t>
      </w:r>
    </w:p>
    <w:p w14:paraId="42A294E4" w14:textId="4524F159" w:rsidR="00527B8C" w:rsidRDefault="007036D3" w:rsidP="00327B63">
      <w:pPr>
        <w:jc w:val="both"/>
      </w:pPr>
      <w:r>
        <w:t xml:space="preserve">Users can </w:t>
      </w:r>
      <w:r w:rsidR="00F044EC">
        <w:t xml:space="preserve">compare alternative </w:t>
      </w:r>
      <w:r w:rsidR="005E3F9F">
        <w:t>workforce</w:t>
      </w:r>
      <w:r w:rsidR="00F044EC">
        <w:t xml:space="preserve"> levels, layouts, routing alg</w:t>
      </w:r>
      <w:r w:rsidR="00965800">
        <w:t>orithms</w:t>
      </w:r>
      <w:r w:rsidR="005E3F9F">
        <w:t>,</w:t>
      </w:r>
      <w:r w:rsidR="00965800">
        <w:t xml:space="preserve"> and demand patterns using structured experiments and statistical </w:t>
      </w:r>
      <w:r w:rsidR="00531715">
        <w:t xml:space="preserve">outputs. This is useful when </w:t>
      </w:r>
      <w:r w:rsidR="00480257">
        <w:t xml:space="preserve">evaluating </w:t>
      </w:r>
      <w:r w:rsidR="00C468A9">
        <w:t>improvements,</w:t>
      </w:r>
      <w:r w:rsidR="00480257">
        <w:t xml:space="preserve"> such as largest gap routing or zoned picking, where </w:t>
      </w:r>
      <w:r w:rsidR="00A95CF9">
        <w:t>improvement may only become clear after repeated</w:t>
      </w:r>
      <w:r w:rsidR="00745923">
        <w:t xml:space="preserve"> simu</w:t>
      </w:r>
      <w:r w:rsidR="00C468A9">
        <w:t>la</w:t>
      </w:r>
      <w:r w:rsidR="00745923">
        <w:t>tions</w:t>
      </w:r>
      <w:r w:rsidR="005E3F9F">
        <w:t>.</w:t>
      </w:r>
    </w:p>
    <w:p w14:paraId="36A4E726" w14:textId="1F9192D5" w:rsidR="005E3F9F" w:rsidRDefault="005E3F9F" w:rsidP="00327B63">
      <w:pPr>
        <w:jc w:val="both"/>
      </w:pPr>
      <w:r>
        <w:t xml:space="preserve">Compared with the alternatives such as </w:t>
      </w:r>
      <w:proofErr w:type="spellStart"/>
      <w:r>
        <w:t>AnyLogic</w:t>
      </w:r>
      <w:proofErr w:type="spellEnd"/>
      <w:r>
        <w:t xml:space="preserve">, </w:t>
      </w:r>
      <w:r w:rsidR="00012AD6">
        <w:t>Arena</w:t>
      </w:r>
      <w:r w:rsidR="00D755CE">
        <w:t>,</w:t>
      </w:r>
      <w:r w:rsidR="00012AD6">
        <w:t xml:space="preserve"> </w:t>
      </w:r>
      <w:r>
        <w:t xml:space="preserve">or Simul8, </w:t>
      </w:r>
      <w:proofErr w:type="spellStart"/>
      <w:r>
        <w:t>FlexSim</w:t>
      </w:r>
      <w:proofErr w:type="spellEnd"/>
      <w:r w:rsidR="00D41737">
        <w:t xml:space="preserve"> offers the most effective balance of usability, modelling depth and </w:t>
      </w:r>
      <w:r w:rsidR="00012AD6">
        <w:t xml:space="preserve">warehouse-specific capability. </w:t>
      </w:r>
      <w:proofErr w:type="spellStart"/>
      <w:r w:rsidR="00012AD6">
        <w:t>AnyLogic</w:t>
      </w:r>
      <w:proofErr w:type="spellEnd"/>
      <w:r w:rsidR="00AD61A9">
        <w:t xml:space="preserve"> is flexible but more complex</w:t>
      </w:r>
      <w:r w:rsidR="001964D8">
        <w:t>;</w:t>
      </w:r>
      <w:r w:rsidR="00AD61A9">
        <w:t xml:space="preserve"> Aren</w:t>
      </w:r>
      <w:r w:rsidR="001964D8">
        <w:t>a</w:t>
      </w:r>
      <w:r w:rsidR="00AD61A9">
        <w:t xml:space="preserve"> is powerful but less intuitive</w:t>
      </w:r>
      <w:r w:rsidR="001964D8">
        <w:t xml:space="preserve"> for spatial modelling;</w:t>
      </w:r>
      <w:r w:rsidR="00E97E2C">
        <w:t xml:space="preserve"> Simul8 is user-friendly</w:t>
      </w:r>
      <w:r w:rsidR="00732119">
        <w:t xml:space="preserve"> but limited for detailed warehouse environments</w:t>
      </w:r>
      <w:r w:rsidR="00D755CE">
        <w:t>.</w:t>
      </w:r>
      <w:r w:rsidR="001D1586">
        <w:t xml:space="preserve"> </w:t>
      </w:r>
      <w:proofErr w:type="spellStart"/>
      <w:r w:rsidR="001D1586">
        <w:t>FlexSim</w:t>
      </w:r>
      <w:proofErr w:type="spellEnd"/>
      <w:r w:rsidR="001D1586">
        <w:t xml:space="preserve"> is perfect for</w:t>
      </w:r>
      <w:r w:rsidR="000479B7">
        <w:t xml:space="preserve"> </w:t>
      </w:r>
      <w:r w:rsidR="0064160D">
        <w:t>anal</w:t>
      </w:r>
      <w:r w:rsidR="000479B7">
        <w:t>ysing order–picking optimisation in a realistic, data-driven way.</w:t>
      </w:r>
    </w:p>
    <w:p w14:paraId="37931A33" w14:textId="77777777" w:rsidR="00C65271" w:rsidRDefault="00C65271"/>
    <w:p w14:paraId="669E3088" w14:textId="77777777" w:rsidR="00560533" w:rsidRDefault="00560533"/>
    <w:p w14:paraId="119115EC" w14:textId="77777777" w:rsidR="00560533" w:rsidRDefault="00560533"/>
    <w:p w14:paraId="04323D3A" w14:textId="77777777" w:rsidR="00560533" w:rsidRDefault="00560533"/>
    <w:p w14:paraId="4D3C67BE" w14:textId="77777777" w:rsidR="00560533" w:rsidRDefault="00560533"/>
    <w:p w14:paraId="407A1389" w14:textId="77777777" w:rsidR="00560533" w:rsidRDefault="00560533"/>
    <w:p w14:paraId="1C787290" w14:textId="77777777" w:rsidR="00560533" w:rsidRDefault="00560533"/>
    <w:p w14:paraId="7078F234" w14:textId="77777777" w:rsidR="00560533" w:rsidRDefault="00560533"/>
    <w:p w14:paraId="4E1406EA" w14:textId="77777777" w:rsidR="00560533" w:rsidRDefault="00560533"/>
    <w:p w14:paraId="1BC77C4B" w14:textId="2002AFAA" w:rsidR="00C65271" w:rsidRDefault="00C65271" w:rsidP="00373DE0">
      <w:pPr>
        <w:pStyle w:val="Heading1"/>
      </w:pPr>
      <w:bookmarkStart w:id="10" w:name="_Toc229045893"/>
      <w:r>
        <w:lastRenderedPageBreak/>
        <w:t>Modelling the warehouse order-picking problem</w:t>
      </w:r>
      <w:bookmarkEnd w:id="10"/>
    </w:p>
    <w:p w14:paraId="52C92AA2" w14:textId="19C72246" w:rsidR="00C65271" w:rsidRDefault="00637EF2" w:rsidP="000531AD">
      <w:pPr>
        <w:jc w:val="both"/>
      </w:pPr>
      <w:r>
        <w:t>When modelling a warehouse order picking problem</w:t>
      </w:r>
      <w:r w:rsidR="00476EAA">
        <w:t>, firstly</w:t>
      </w:r>
      <w:r w:rsidR="00652227">
        <w:t>,</w:t>
      </w:r>
      <w:r w:rsidR="00DE75F9">
        <w:t xml:space="preserve"> </w:t>
      </w:r>
      <w:r w:rsidR="00FB7663">
        <w:t>the operational boundaries</w:t>
      </w:r>
      <w:r w:rsidR="009F7D09">
        <w:t xml:space="preserve"> need to be defined, variables</w:t>
      </w:r>
      <w:r w:rsidR="00476EAA">
        <w:t xml:space="preserve"> that drive performance</w:t>
      </w:r>
      <w:r>
        <w:t xml:space="preserve"> need to be </w:t>
      </w:r>
      <w:r w:rsidR="00476EAA">
        <w:t>identified</w:t>
      </w:r>
      <w:r w:rsidR="00652227">
        <w:t xml:space="preserve">, and </w:t>
      </w:r>
      <w:r w:rsidR="00EF29F8">
        <w:t>real warehouse behaviours</w:t>
      </w:r>
      <w:r w:rsidR="00072F71">
        <w:t xml:space="preserve"> need to be translated into a structured, simulation-ready representation</w:t>
      </w:r>
      <w:r w:rsidR="008B5C33">
        <w:t xml:space="preserve">. The goal is to create a </w:t>
      </w:r>
      <w:r w:rsidR="00434E04">
        <w:t>simu</w:t>
      </w:r>
      <w:r w:rsidR="00FC386C">
        <w:t>lation</w:t>
      </w:r>
      <w:r w:rsidR="008B5C33">
        <w:t xml:space="preserve"> that </w:t>
      </w:r>
      <w:r w:rsidR="00FC386C">
        <w:t xml:space="preserve">contains enough detail </w:t>
      </w:r>
      <w:r w:rsidR="00434E04">
        <w:t>to capture</w:t>
      </w:r>
      <w:r w:rsidR="00FC386C">
        <w:t xml:space="preserve"> the complexity of picker move</w:t>
      </w:r>
      <w:r w:rsidR="00BC6AE4">
        <w:t>ments, demand variability</w:t>
      </w:r>
      <w:r w:rsidR="00E95D4A">
        <w:t>,</w:t>
      </w:r>
      <w:r w:rsidR="00BC6AE4">
        <w:t xml:space="preserve"> along with the constraints of the layout</w:t>
      </w:r>
      <w:r w:rsidR="00B72E67">
        <w:t>, whilst remaining flexible for scenario testing and optimisation.</w:t>
      </w:r>
    </w:p>
    <w:p w14:paraId="0E7DEBE8" w14:textId="18ED4974" w:rsidR="00E95D4A" w:rsidRDefault="00324BCC" w:rsidP="00132BEA">
      <w:pPr>
        <w:pStyle w:val="Heading2"/>
      </w:pPr>
      <w:bookmarkStart w:id="11" w:name="_Toc229045894"/>
      <w:r>
        <w:t>Scope and System Boundaries</w:t>
      </w:r>
      <w:bookmarkEnd w:id="11"/>
    </w:p>
    <w:p w14:paraId="26DDF605" w14:textId="137D2D24" w:rsidR="00132BEA" w:rsidRDefault="0056164B" w:rsidP="005876AE">
      <w:pPr>
        <w:jc w:val="both"/>
      </w:pPr>
      <w:r>
        <w:t>This model focuses on</w:t>
      </w:r>
      <w:r w:rsidR="00134690">
        <w:t xml:space="preserve"> the</w:t>
      </w:r>
      <w:r>
        <w:t xml:space="preserve"> </w:t>
      </w:r>
      <w:r w:rsidR="00852A38">
        <w:t xml:space="preserve">outbound warehouse </w:t>
      </w:r>
      <w:r w:rsidR="00496C44">
        <w:t>operations of</w:t>
      </w:r>
      <w:r w:rsidR="00852A38">
        <w:t xml:space="preserve"> LS</w:t>
      </w:r>
      <w:r w:rsidR="00496C44">
        <w:t>N</w:t>
      </w:r>
      <w:r w:rsidR="00852A38">
        <w:t xml:space="preserve"> Diffusion, </w:t>
      </w:r>
      <w:r w:rsidR="00496C44">
        <w:t>covering</w:t>
      </w:r>
      <w:r w:rsidR="00852A38">
        <w:t xml:space="preserve"> the flow from order release through to </w:t>
      </w:r>
      <w:r w:rsidR="00496C44">
        <w:t>dispatch.</w:t>
      </w:r>
      <w:r w:rsidR="0052372A">
        <w:t xml:space="preserve"> It represents </w:t>
      </w:r>
      <w:r w:rsidR="00165303">
        <w:t>pickers</w:t>
      </w:r>
      <w:r w:rsidR="0052372A">
        <w:t xml:space="preserve">, trolleys, aisles, </w:t>
      </w:r>
      <w:r w:rsidR="00165303">
        <w:t>racks,</w:t>
      </w:r>
      <w:r w:rsidR="0052372A">
        <w:t xml:space="preserve"> and a single dispatch point, which </w:t>
      </w:r>
      <w:r w:rsidR="00165303">
        <w:t>reflects the structure of their warehouse</w:t>
      </w:r>
      <w:r w:rsidR="00134690">
        <w:t>.</w:t>
      </w:r>
      <w:r w:rsidR="006A3E06">
        <w:t xml:space="preserve"> Order flow is modelled from </w:t>
      </w:r>
      <w:r w:rsidR="003B4F74">
        <w:t xml:space="preserve">the </w:t>
      </w:r>
      <w:r w:rsidR="006A3E06">
        <w:t xml:space="preserve">arrival </w:t>
      </w:r>
      <w:r w:rsidR="00A9050F">
        <w:t xml:space="preserve">through </w:t>
      </w:r>
      <w:r w:rsidR="003B4F74">
        <w:t xml:space="preserve">to </w:t>
      </w:r>
      <w:r w:rsidR="00134690">
        <w:t>batching</w:t>
      </w:r>
      <w:r w:rsidR="00A9050F">
        <w:t>, routing, picking</w:t>
      </w:r>
      <w:r w:rsidR="00134690">
        <w:t>,</w:t>
      </w:r>
      <w:r w:rsidR="00A9050F">
        <w:t xml:space="preserve"> and </w:t>
      </w:r>
      <w:r w:rsidR="003B4F74">
        <w:t xml:space="preserve">order </w:t>
      </w:r>
      <w:r w:rsidR="00A9050F">
        <w:t>completion to ensure th</w:t>
      </w:r>
      <w:r w:rsidR="00DC6CD2">
        <w:t xml:space="preserve">e simulation </w:t>
      </w:r>
      <w:r w:rsidR="00134690">
        <w:t xml:space="preserve">captures </w:t>
      </w:r>
      <w:proofErr w:type="gramStart"/>
      <w:r w:rsidR="00134690">
        <w:t>all</w:t>
      </w:r>
      <w:r w:rsidR="00DC6CD2">
        <w:t xml:space="preserve"> of</w:t>
      </w:r>
      <w:proofErr w:type="gramEnd"/>
      <w:r w:rsidR="00DC6CD2">
        <w:t xml:space="preserve"> the processes that </w:t>
      </w:r>
      <w:r w:rsidR="00134690">
        <w:t>directly affect performance.</w:t>
      </w:r>
    </w:p>
    <w:p w14:paraId="48D18CBB" w14:textId="0D26DDA7" w:rsidR="00132BEA" w:rsidRDefault="00132BEA" w:rsidP="00BC5754">
      <w:pPr>
        <w:pStyle w:val="Heading2"/>
      </w:pPr>
      <w:bookmarkStart w:id="12" w:name="_Toc229045895"/>
      <w:r>
        <w:t>Operational Assumptions</w:t>
      </w:r>
      <w:bookmarkEnd w:id="12"/>
    </w:p>
    <w:p w14:paraId="7A4BA5E2" w14:textId="5979A85C" w:rsidR="00132BEA" w:rsidRDefault="009749D2" w:rsidP="00B126D5">
      <w:pPr>
        <w:jc w:val="both"/>
      </w:pPr>
      <w:r>
        <w:t xml:space="preserve">Key </w:t>
      </w:r>
      <w:r w:rsidR="007D66C1">
        <w:t>a</w:t>
      </w:r>
      <w:r>
        <w:t>ssumptions are grounded in established warehouse research. Walking spee</w:t>
      </w:r>
      <w:r w:rsidR="00BA79AC">
        <w:t>d is based on an average of 1.2 m/s</w:t>
      </w:r>
      <w:r w:rsidR="00917516">
        <w:t xml:space="preserve"> with Stochastic variation, and a picking time of </w:t>
      </w:r>
      <w:r w:rsidR="0002446B">
        <w:t xml:space="preserve">an average of </w:t>
      </w:r>
      <w:r w:rsidR="00B126D5">
        <w:t>20</w:t>
      </w:r>
      <w:r w:rsidR="0002446B">
        <w:t xml:space="preserve"> </w:t>
      </w:r>
      <w:r w:rsidR="00B126D5">
        <w:t>seconds</w:t>
      </w:r>
      <w:r w:rsidR="0002446B">
        <w:t xml:space="preserve"> per line item. The order arrivals follow a Po</w:t>
      </w:r>
      <w:r w:rsidR="00310152">
        <w:t xml:space="preserve">isson distribution to reflect natural demand variability, </w:t>
      </w:r>
      <w:r w:rsidR="00B126D5">
        <w:t xml:space="preserve">and </w:t>
      </w:r>
      <w:r w:rsidR="00310152">
        <w:t xml:space="preserve">SKU </w:t>
      </w:r>
      <w:r w:rsidR="002C4519">
        <w:t xml:space="preserve">popularity follows a Pareto distribution consistent with the 80/20 pattern observed in </w:t>
      </w:r>
      <w:r w:rsidR="007D66C1">
        <w:t xml:space="preserve">the </w:t>
      </w:r>
      <w:r w:rsidR="002C4519">
        <w:t>warehouse (de K</w:t>
      </w:r>
      <w:r w:rsidR="006F6193">
        <w:t>o</w:t>
      </w:r>
      <w:r w:rsidR="002C4519">
        <w:t xml:space="preserve">ster, Le-Duc &amp; </w:t>
      </w:r>
      <w:proofErr w:type="spellStart"/>
      <w:r w:rsidR="002C4519">
        <w:t>Roodbergen</w:t>
      </w:r>
      <w:proofErr w:type="spellEnd"/>
      <w:r w:rsidR="002C4519">
        <w:t>, 2007).</w:t>
      </w:r>
      <w:r w:rsidR="002A2671">
        <w:t xml:space="preserve"> The warehouse layout includes 20 Aisles, 500 </w:t>
      </w:r>
      <w:proofErr w:type="gramStart"/>
      <w:r w:rsidR="002A2671">
        <w:t>SKU</w:t>
      </w:r>
      <w:r w:rsidR="00B126D5">
        <w:t>’s</w:t>
      </w:r>
      <w:proofErr w:type="gramEnd"/>
      <w:r w:rsidR="00B126D5">
        <w:t>,</w:t>
      </w:r>
      <w:r w:rsidR="002A2671">
        <w:t xml:space="preserve"> and a single dispatch point</w:t>
      </w:r>
      <w:r w:rsidR="00B126D5">
        <w:t>.</w:t>
      </w:r>
    </w:p>
    <w:p w14:paraId="6A45A9B3" w14:textId="14168366" w:rsidR="00132BEA" w:rsidRDefault="000D6BFD" w:rsidP="00BC5754">
      <w:pPr>
        <w:pStyle w:val="Heading2"/>
      </w:pPr>
      <w:bookmarkStart w:id="13" w:name="_Toc229045896"/>
      <w:r>
        <w:t>Model Structure</w:t>
      </w:r>
      <w:bookmarkEnd w:id="13"/>
    </w:p>
    <w:p w14:paraId="409871BB" w14:textId="5ABBBB40" w:rsidR="000D6BFD" w:rsidRDefault="00782887" w:rsidP="00792EC0">
      <w:pPr>
        <w:jc w:val="both"/>
      </w:pPr>
      <w:r>
        <w:t>LSN</w:t>
      </w:r>
      <w:r w:rsidR="00C92FE0">
        <w:t xml:space="preserve">’s model integrates three core elements. </w:t>
      </w:r>
    </w:p>
    <w:p w14:paraId="2585C098" w14:textId="338DE33E" w:rsidR="00C92FE0" w:rsidRDefault="00C92FE0" w:rsidP="00792EC0">
      <w:pPr>
        <w:pStyle w:val="ListParagraph"/>
        <w:numPr>
          <w:ilvl w:val="0"/>
          <w:numId w:val="6"/>
        </w:numPr>
        <w:jc w:val="both"/>
      </w:pPr>
      <w:r>
        <w:t>The Physical Layout</w:t>
      </w:r>
      <w:r w:rsidR="006D03C7">
        <w:t>,</w:t>
      </w:r>
      <w:r>
        <w:t xml:space="preserve"> which </w:t>
      </w:r>
      <w:r w:rsidR="006D03C7">
        <w:t>captures travel distances and congestion through spatial representation of aisles and racking.</w:t>
      </w:r>
    </w:p>
    <w:p w14:paraId="30476C6E" w14:textId="66BB63A4" w:rsidR="006D03C7" w:rsidRDefault="001C3A13" w:rsidP="00792EC0">
      <w:pPr>
        <w:pStyle w:val="ListParagraph"/>
        <w:numPr>
          <w:ilvl w:val="0"/>
          <w:numId w:val="6"/>
        </w:numPr>
        <w:jc w:val="both"/>
      </w:pPr>
      <w:r>
        <w:t xml:space="preserve">The Process Logic, </w:t>
      </w:r>
      <w:r w:rsidR="00D11059">
        <w:t>which</w:t>
      </w:r>
      <w:r>
        <w:t xml:space="preserve"> models discrete events such as routing</w:t>
      </w:r>
      <w:r w:rsidR="00DF4806">
        <w:t>, batching, picking</w:t>
      </w:r>
      <w:r w:rsidR="00D11059">
        <w:t>,</w:t>
      </w:r>
      <w:r w:rsidR="00DF4806">
        <w:t xml:space="preserve"> and </w:t>
      </w:r>
      <w:r w:rsidR="00D11059">
        <w:t>dispatch</w:t>
      </w:r>
      <w:r w:rsidR="00DF4806">
        <w:t xml:space="preserve">, </w:t>
      </w:r>
      <w:r w:rsidR="00D11059">
        <w:t>aligns</w:t>
      </w:r>
      <w:r w:rsidR="00DF4806">
        <w:t xml:space="preserve"> with </w:t>
      </w:r>
      <w:r w:rsidR="00D11059">
        <w:t>discrete-event</w:t>
      </w:r>
      <w:r w:rsidR="00DF4806">
        <w:t xml:space="preserve"> simulation (DES) practices widely used in </w:t>
      </w:r>
      <w:r w:rsidR="00D11059">
        <w:t>logistics (</w:t>
      </w:r>
      <w:proofErr w:type="spellStart"/>
      <w:r w:rsidR="00D11059">
        <w:t>Bottani</w:t>
      </w:r>
      <w:proofErr w:type="spellEnd"/>
      <w:r w:rsidR="00D11059">
        <w:t xml:space="preserve"> &amp; Casella, 2024).</w:t>
      </w:r>
    </w:p>
    <w:p w14:paraId="57F84138" w14:textId="6EBEF4B1" w:rsidR="00D11059" w:rsidRDefault="00B71D88" w:rsidP="00792EC0">
      <w:pPr>
        <w:pStyle w:val="ListParagraph"/>
        <w:numPr>
          <w:ilvl w:val="0"/>
          <w:numId w:val="6"/>
        </w:numPr>
        <w:jc w:val="both"/>
      </w:pPr>
      <w:r>
        <w:t xml:space="preserve">The Variability </w:t>
      </w:r>
      <w:r w:rsidR="008F740F">
        <w:t>Component,</w:t>
      </w:r>
      <w:r>
        <w:t xml:space="preserve"> which introduces stochastic walking speeds, picking times</w:t>
      </w:r>
      <w:r w:rsidR="008F740F">
        <w:t>,</w:t>
      </w:r>
      <w:r>
        <w:t xml:space="preserve"> and order volumes</w:t>
      </w:r>
      <w:r w:rsidR="008F740F">
        <w:t>. These are used to reflect real operational uncertainties.</w:t>
      </w:r>
    </w:p>
    <w:p w14:paraId="3C6CF4B9" w14:textId="7BA3DE24" w:rsidR="000D6BFD" w:rsidRDefault="000D6BFD" w:rsidP="00BC5754">
      <w:pPr>
        <w:pStyle w:val="Heading2"/>
      </w:pPr>
      <w:bookmarkStart w:id="14" w:name="_Toc229045897"/>
      <w:r>
        <w:t>Sc</w:t>
      </w:r>
      <w:r w:rsidR="00BF3F2D">
        <w:t xml:space="preserve">enarios </w:t>
      </w:r>
      <w:r w:rsidR="00BC5754">
        <w:t>M</w:t>
      </w:r>
      <w:r w:rsidR="00BF3F2D">
        <w:t>odelled</w:t>
      </w:r>
      <w:bookmarkEnd w:id="14"/>
    </w:p>
    <w:p w14:paraId="083FE30D" w14:textId="72321421" w:rsidR="00BF3F2D" w:rsidRDefault="00C9110E" w:rsidP="00DB216C">
      <w:pPr>
        <w:jc w:val="both"/>
      </w:pPr>
      <w:r>
        <w:t>Three scenarios were tested</w:t>
      </w:r>
      <w:r w:rsidR="000B7DA9">
        <w:t>: baseline, optimised routing, and zoned picking</w:t>
      </w:r>
      <w:r w:rsidR="003642C7">
        <w:t xml:space="preserve">. </w:t>
      </w:r>
      <w:proofErr w:type="gramStart"/>
      <w:r w:rsidR="003642C7">
        <w:t>All of</w:t>
      </w:r>
      <w:proofErr w:type="gramEnd"/>
      <w:r w:rsidR="003642C7">
        <w:t xml:space="preserve"> these scenarios </w:t>
      </w:r>
      <w:r w:rsidR="009431BB">
        <w:t>were</w:t>
      </w:r>
      <w:r w:rsidR="003642C7">
        <w:t xml:space="preserve"> subjected to multiple replications to ensure </w:t>
      </w:r>
      <w:r w:rsidR="00735851">
        <w:t xml:space="preserve">statistical reliability. Performance was measured using </w:t>
      </w:r>
      <w:r w:rsidR="009431BB">
        <w:t>cycle</w:t>
      </w:r>
      <w:r w:rsidR="00735851">
        <w:t xml:space="preserve"> times, </w:t>
      </w:r>
      <w:r w:rsidR="005B7693">
        <w:t xml:space="preserve">picker utilisation, distance travelled, </w:t>
      </w:r>
      <w:r w:rsidR="009431BB">
        <w:t>throughput,</w:t>
      </w:r>
      <w:r w:rsidR="005B7693">
        <w:t xml:space="preserve"> and </w:t>
      </w:r>
      <w:r w:rsidR="009431BB">
        <w:t>congestion</w:t>
      </w:r>
      <w:r w:rsidR="005B7693">
        <w:t xml:space="preserve">. All </w:t>
      </w:r>
      <w:r w:rsidR="00A72256">
        <w:t>followed</w:t>
      </w:r>
      <w:r w:rsidR="00AC1022">
        <w:t xml:space="preserve"> </w:t>
      </w:r>
      <w:r w:rsidR="00A72256">
        <w:t xml:space="preserve">an </w:t>
      </w:r>
      <w:r w:rsidR="00AC1022">
        <w:t xml:space="preserve">established evaluation </w:t>
      </w:r>
      <w:r w:rsidR="009431BB">
        <w:t>framework</w:t>
      </w:r>
      <w:r w:rsidR="00AC1022">
        <w:t xml:space="preserve"> (Gu, </w:t>
      </w:r>
      <w:proofErr w:type="spellStart"/>
      <w:r w:rsidR="00AC1022">
        <w:t>Goetschalckx</w:t>
      </w:r>
      <w:proofErr w:type="spellEnd"/>
      <w:r w:rsidR="00AC1022">
        <w:t xml:space="preserve"> &amp; McG</w:t>
      </w:r>
      <w:r w:rsidR="009431BB">
        <w:t>innis, 2010).</w:t>
      </w:r>
    </w:p>
    <w:p w14:paraId="794204F2" w14:textId="4A79F9DB" w:rsidR="00BF3F2D" w:rsidRDefault="00E72C7F" w:rsidP="00E72C7F">
      <w:pPr>
        <w:pStyle w:val="Heading2"/>
      </w:pPr>
      <w:bookmarkStart w:id="15" w:name="_Toc229045898"/>
      <w:r>
        <w:t>Model Validation</w:t>
      </w:r>
      <w:bookmarkEnd w:id="15"/>
    </w:p>
    <w:p w14:paraId="568B58A0" w14:textId="6112D241" w:rsidR="00C65271" w:rsidRDefault="000556C5" w:rsidP="0042054F">
      <w:pPr>
        <w:jc w:val="both"/>
      </w:pPr>
      <w:r>
        <w:t>Validation was achieved by comparing</w:t>
      </w:r>
      <w:r w:rsidR="0002727A">
        <w:t xml:space="preserve"> simulated travel distances with theoretical routing benchmarks</w:t>
      </w:r>
      <w:r w:rsidR="0042054F">
        <w:t>.</w:t>
      </w:r>
      <w:r w:rsidR="0002727A">
        <w:t xml:space="preserve"> They </w:t>
      </w:r>
      <w:r w:rsidR="006E7D1F">
        <w:t xml:space="preserve">reviewed </w:t>
      </w:r>
      <w:r w:rsidR="00AD4E39">
        <w:t xml:space="preserve">simulation </w:t>
      </w:r>
      <w:r w:rsidR="006E7D1F">
        <w:t xml:space="preserve">animations and checked </w:t>
      </w:r>
      <w:r w:rsidR="00AD4E39">
        <w:t xml:space="preserve">the </w:t>
      </w:r>
      <w:r w:rsidR="006E7D1F">
        <w:t xml:space="preserve">throughput against historical data to ensure </w:t>
      </w:r>
      <w:r w:rsidR="005C1F67">
        <w:t>the model's</w:t>
      </w:r>
      <w:r w:rsidR="0042054F">
        <w:t xml:space="preserve"> behaviour was credible.</w:t>
      </w:r>
    </w:p>
    <w:p w14:paraId="69E2D8CC" w14:textId="10E1CCC7" w:rsidR="00C65271" w:rsidRDefault="00C65271" w:rsidP="00373DE0">
      <w:pPr>
        <w:pStyle w:val="Heading1"/>
      </w:pPr>
      <w:bookmarkStart w:id="16" w:name="_Toc229045899"/>
      <w:r>
        <w:lastRenderedPageBreak/>
        <w:t>Evaluation</w:t>
      </w:r>
      <w:bookmarkEnd w:id="16"/>
      <w:r>
        <w:t xml:space="preserve"> </w:t>
      </w:r>
    </w:p>
    <w:p w14:paraId="7816BC11" w14:textId="0DF60213" w:rsidR="00C65271" w:rsidRDefault="00C54AA2" w:rsidP="003F5AEF">
      <w:pPr>
        <w:jc w:val="both"/>
      </w:pPr>
      <w:r>
        <w:t>The model su</w:t>
      </w:r>
      <w:r w:rsidR="0033517A">
        <w:t>ccessfully captures the key drivers of performance</w:t>
      </w:r>
      <w:r w:rsidR="000A0F5F">
        <w:t>:</w:t>
      </w:r>
      <w:r w:rsidR="0033517A">
        <w:t xml:space="preserve"> travel distance</w:t>
      </w:r>
      <w:r w:rsidR="00154FB5">
        <w:t xml:space="preserve">, </w:t>
      </w:r>
      <w:r w:rsidR="00113EE4">
        <w:t>picker</w:t>
      </w:r>
      <w:r w:rsidR="00154FB5">
        <w:t xml:space="preserve"> utilisation, congestion</w:t>
      </w:r>
      <w:r w:rsidR="00113EE4">
        <w:t>,</w:t>
      </w:r>
      <w:r w:rsidR="00154FB5">
        <w:t xml:space="preserve"> and order variability</w:t>
      </w:r>
    </w:p>
    <w:p w14:paraId="529DF069" w14:textId="31815850" w:rsidR="00C54AA2" w:rsidRDefault="00C54AA2" w:rsidP="003F5AEF">
      <w:pPr>
        <w:pStyle w:val="Heading2"/>
        <w:jc w:val="both"/>
      </w:pPr>
      <w:bookmarkStart w:id="17" w:name="_Toc229045900"/>
      <w:r>
        <w:t>Strengths of the models</w:t>
      </w:r>
      <w:bookmarkEnd w:id="17"/>
    </w:p>
    <w:p w14:paraId="25CD391F" w14:textId="72082FF2" w:rsidR="00C54AA2" w:rsidRDefault="00195C39" w:rsidP="003F5AEF">
      <w:pPr>
        <w:pStyle w:val="ListParagraph"/>
        <w:numPr>
          <w:ilvl w:val="0"/>
          <w:numId w:val="7"/>
        </w:numPr>
        <w:jc w:val="both"/>
      </w:pPr>
      <w:r>
        <w:t>Spatial layout enables accurate measurement of congestion, bottlenecks</w:t>
      </w:r>
      <w:r w:rsidR="009F723F">
        <w:t>,</w:t>
      </w:r>
      <w:r>
        <w:t xml:space="preserve"> and </w:t>
      </w:r>
      <w:r w:rsidR="00824297">
        <w:t>travel distance.</w:t>
      </w:r>
    </w:p>
    <w:p w14:paraId="394ECE56" w14:textId="62A9B53E" w:rsidR="00824297" w:rsidRDefault="00824297" w:rsidP="003F5AEF">
      <w:pPr>
        <w:pStyle w:val="ListParagraph"/>
        <w:numPr>
          <w:ilvl w:val="0"/>
          <w:numId w:val="7"/>
        </w:numPr>
        <w:jc w:val="both"/>
      </w:pPr>
      <w:r>
        <w:t xml:space="preserve">It </w:t>
      </w:r>
      <w:r w:rsidR="00890935">
        <w:t xml:space="preserve">can be used to </w:t>
      </w:r>
      <w:r>
        <w:t xml:space="preserve">reflect </w:t>
      </w:r>
      <w:r w:rsidR="009F723F">
        <w:t>real-world</w:t>
      </w:r>
      <w:r>
        <w:t xml:space="preserve"> challenges</w:t>
      </w:r>
      <w:r w:rsidR="00890935">
        <w:t xml:space="preserve"> and </w:t>
      </w:r>
      <w:r w:rsidR="0098367F">
        <w:t>variability through stochastic walking speeds and picking times.</w:t>
      </w:r>
    </w:p>
    <w:p w14:paraId="2E7F2499" w14:textId="3035078F" w:rsidR="0098367F" w:rsidRDefault="008C749B" w:rsidP="003F5AEF">
      <w:pPr>
        <w:pStyle w:val="ListParagraph"/>
        <w:numPr>
          <w:ilvl w:val="0"/>
          <w:numId w:val="7"/>
        </w:numPr>
        <w:jc w:val="both"/>
      </w:pPr>
      <w:r>
        <w:t xml:space="preserve">Scenario testing can be used to provide clear </w:t>
      </w:r>
      <w:r w:rsidR="009F723F">
        <w:t>evidence of performance trade-offs between different simulations.</w:t>
      </w:r>
    </w:p>
    <w:p w14:paraId="3CF06F7F" w14:textId="601E2C95" w:rsidR="00C54AA2" w:rsidRDefault="00C54AA2" w:rsidP="003F5AEF">
      <w:pPr>
        <w:pStyle w:val="Heading2"/>
        <w:jc w:val="both"/>
      </w:pPr>
      <w:bookmarkStart w:id="18" w:name="_Toc229045901"/>
      <w:r>
        <w:t>Limitations</w:t>
      </w:r>
      <w:bookmarkEnd w:id="18"/>
    </w:p>
    <w:p w14:paraId="42D974FF" w14:textId="5A660EE5" w:rsidR="00C54AA2" w:rsidRDefault="00332847" w:rsidP="003F5AEF">
      <w:pPr>
        <w:pStyle w:val="ListParagraph"/>
        <w:numPr>
          <w:ilvl w:val="0"/>
          <w:numId w:val="8"/>
        </w:numPr>
        <w:jc w:val="both"/>
      </w:pPr>
      <w:r>
        <w:t xml:space="preserve">SKU </w:t>
      </w:r>
      <w:r w:rsidR="009A367D">
        <w:t>d</w:t>
      </w:r>
      <w:r>
        <w:t>emand patterns are assumed to be static</w:t>
      </w:r>
      <w:r w:rsidR="004B4C51">
        <w:t>,</w:t>
      </w:r>
      <w:r>
        <w:t xml:space="preserve"> and </w:t>
      </w:r>
      <w:r w:rsidR="00B6232E">
        <w:t xml:space="preserve">modelling changes </w:t>
      </w:r>
      <w:r w:rsidR="004B4C51">
        <w:t>is</w:t>
      </w:r>
      <w:r w:rsidR="00B6232E">
        <w:t xml:space="preserve"> difficult in dynamic </w:t>
      </w:r>
      <w:r w:rsidR="004B4C51">
        <w:t>environments.</w:t>
      </w:r>
    </w:p>
    <w:p w14:paraId="7E7F6F47" w14:textId="78307948" w:rsidR="004B4C51" w:rsidRDefault="004B4C51" w:rsidP="003F5AEF">
      <w:pPr>
        <w:pStyle w:val="ListParagraph"/>
        <w:numPr>
          <w:ilvl w:val="0"/>
          <w:numId w:val="8"/>
        </w:numPr>
        <w:jc w:val="both"/>
      </w:pPr>
      <w:r>
        <w:t>Human behaviour</w:t>
      </w:r>
      <w:r w:rsidR="00F76345">
        <w:t xml:space="preserve"> does not account for fatigue, learning times</w:t>
      </w:r>
      <w:r w:rsidR="006D5BB1">
        <w:t>,</w:t>
      </w:r>
      <w:r w:rsidR="00F76345">
        <w:t xml:space="preserve"> or picking error </w:t>
      </w:r>
      <w:r w:rsidR="006D5BB1">
        <w:t>rates.</w:t>
      </w:r>
    </w:p>
    <w:p w14:paraId="3E87C987" w14:textId="0172E103" w:rsidR="006D5BB1" w:rsidRDefault="005648D7" w:rsidP="003F5AEF">
      <w:pPr>
        <w:pStyle w:val="ListParagraph"/>
        <w:numPr>
          <w:ilvl w:val="0"/>
          <w:numId w:val="8"/>
        </w:numPr>
        <w:jc w:val="both"/>
      </w:pPr>
      <w:r>
        <w:t>Some o</w:t>
      </w:r>
      <w:r w:rsidR="006D5BB1">
        <w:t>rganisational fac</w:t>
      </w:r>
      <w:r w:rsidR="008F20DD">
        <w:t xml:space="preserve">tors are </w:t>
      </w:r>
      <w:r>
        <w:t xml:space="preserve">difficult to </w:t>
      </w:r>
      <w:r w:rsidR="008F20DD">
        <w:t>model</w:t>
      </w:r>
      <w:r w:rsidR="00C01F52">
        <w:t>;</w:t>
      </w:r>
      <w:r w:rsidR="008F20DD">
        <w:t xml:space="preserve"> these may </w:t>
      </w:r>
      <w:proofErr w:type="gramStart"/>
      <w:r w:rsidR="008F20DD">
        <w:t>include:</w:t>
      </w:r>
      <w:proofErr w:type="gramEnd"/>
      <w:r w:rsidR="008F20DD">
        <w:t xml:space="preserve"> </w:t>
      </w:r>
      <w:r>
        <w:t xml:space="preserve">level of </w:t>
      </w:r>
      <w:r w:rsidR="008F20DD">
        <w:t xml:space="preserve">training, </w:t>
      </w:r>
      <w:r w:rsidR="00FA78ED">
        <w:t xml:space="preserve">degree of </w:t>
      </w:r>
      <w:r w:rsidR="008F20DD">
        <w:t>supervision</w:t>
      </w:r>
      <w:r>
        <w:t>,</w:t>
      </w:r>
      <w:r w:rsidR="008F20DD">
        <w:t xml:space="preserve"> or picker </w:t>
      </w:r>
      <w:r>
        <w:t>familiarity with the role</w:t>
      </w:r>
      <w:r w:rsidR="00FA78ED">
        <w:t>.</w:t>
      </w:r>
    </w:p>
    <w:p w14:paraId="25A55B5D" w14:textId="38F60E96" w:rsidR="00C54AA2" w:rsidRDefault="00C54AA2" w:rsidP="00C54AA2">
      <w:pPr>
        <w:pStyle w:val="Heading2"/>
      </w:pPr>
      <w:bookmarkStart w:id="19" w:name="_Toc229045902"/>
      <w:r>
        <w:t>Overall Judgement</w:t>
      </w:r>
      <w:bookmarkEnd w:id="19"/>
    </w:p>
    <w:p w14:paraId="119CBC1D" w14:textId="103C4A7D" w:rsidR="00C65271" w:rsidRDefault="00CA514E" w:rsidP="003F5AEF">
      <w:pPr>
        <w:jc w:val="both"/>
      </w:pPr>
      <w:r>
        <w:t xml:space="preserve">Modelling </w:t>
      </w:r>
      <w:r w:rsidR="001A3D70">
        <w:t>is robust enough to guide operational improvements and to compare</w:t>
      </w:r>
      <w:r w:rsidR="00600892">
        <w:t xml:space="preserve"> alternative picking strategies</w:t>
      </w:r>
      <w:r w:rsidR="00455045">
        <w:t>;</w:t>
      </w:r>
      <w:r w:rsidR="00197FE3">
        <w:t xml:space="preserve"> however</w:t>
      </w:r>
      <w:r w:rsidR="00455045">
        <w:t>,</w:t>
      </w:r>
      <w:r w:rsidR="00197FE3">
        <w:t xml:space="preserve"> </w:t>
      </w:r>
      <w:r w:rsidR="00455045">
        <w:t>real-world</w:t>
      </w:r>
      <w:r w:rsidR="00197FE3">
        <w:t xml:space="preserve"> trial</w:t>
      </w:r>
      <w:r w:rsidR="00455045">
        <w:t>s</w:t>
      </w:r>
      <w:r w:rsidR="00197FE3">
        <w:t xml:space="preserve"> and ongoing data </w:t>
      </w:r>
      <w:r w:rsidR="00455045">
        <w:t xml:space="preserve">validation should be </w:t>
      </w:r>
      <w:r w:rsidR="003F6DDA">
        <w:t>used to confirm</w:t>
      </w:r>
      <w:r w:rsidR="003F5AEF">
        <w:t xml:space="preserve"> expectations.</w:t>
      </w:r>
    </w:p>
    <w:p w14:paraId="0BD0C581" w14:textId="77777777" w:rsidR="00560533" w:rsidRPr="00560533" w:rsidRDefault="00560533" w:rsidP="00373DE0">
      <w:pPr>
        <w:pStyle w:val="Heading1"/>
        <w:rPr>
          <w:sz w:val="22"/>
          <w:szCs w:val="22"/>
        </w:rPr>
      </w:pPr>
    </w:p>
    <w:p w14:paraId="184BA72C" w14:textId="77777777" w:rsidR="00560533" w:rsidRPr="00560533" w:rsidRDefault="00560533" w:rsidP="00373DE0">
      <w:pPr>
        <w:pStyle w:val="Heading1"/>
        <w:rPr>
          <w:sz w:val="22"/>
          <w:szCs w:val="22"/>
        </w:rPr>
      </w:pPr>
    </w:p>
    <w:p w14:paraId="54F6BE69" w14:textId="77777777" w:rsidR="00560533" w:rsidRPr="00560533" w:rsidRDefault="00560533" w:rsidP="00373DE0">
      <w:pPr>
        <w:pStyle w:val="Heading1"/>
        <w:rPr>
          <w:sz w:val="22"/>
          <w:szCs w:val="22"/>
        </w:rPr>
      </w:pPr>
    </w:p>
    <w:p w14:paraId="54048C1B" w14:textId="77777777" w:rsidR="00560533" w:rsidRPr="00560533" w:rsidRDefault="00560533" w:rsidP="00373DE0">
      <w:pPr>
        <w:pStyle w:val="Heading1"/>
        <w:rPr>
          <w:sz w:val="22"/>
          <w:szCs w:val="22"/>
        </w:rPr>
      </w:pPr>
    </w:p>
    <w:p w14:paraId="3C510B27" w14:textId="77777777" w:rsidR="00560533" w:rsidRPr="00560533" w:rsidRDefault="00560533" w:rsidP="00373DE0">
      <w:pPr>
        <w:pStyle w:val="Heading1"/>
        <w:rPr>
          <w:sz w:val="22"/>
          <w:szCs w:val="22"/>
        </w:rPr>
      </w:pPr>
    </w:p>
    <w:p w14:paraId="1E5A7C03" w14:textId="77777777" w:rsidR="00560533" w:rsidRDefault="00560533" w:rsidP="00373DE0">
      <w:pPr>
        <w:pStyle w:val="Heading1"/>
      </w:pPr>
    </w:p>
    <w:p w14:paraId="0A5288C6" w14:textId="77777777" w:rsidR="00560533" w:rsidRDefault="00560533" w:rsidP="00560533"/>
    <w:p w14:paraId="432365B9" w14:textId="77777777" w:rsidR="00560533" w:rsidRDefault="00560533" w:rsidP="00560533"/>
    <w:p w14:paraId="31F0B26C" w14:textId="77777777" w:rsidR="00560533" w:rsidRPr="00560533" w:rsidRDefault="00560533" w:rsidP="00560533"/>
    <w:p w14:paraId="57583DED" w14:textId="0C25B9ED" w:rsidR="00C65271" w:rsidRDefault="00C65271" w:rsidP="00373DE0">
      <w:pPr>
        <w:pStyle w:val="Heading1"/>
      </w:pPr>
      <w:bookmarkStart w:id="20" w:name="_Toc229045903"/>
      <w:r>
        <w:lastRenderedPageBreak/>
        <w:t>Conclusion</w:t>
      </w:r>
      <w:bookmarkEnd w:id="20"/>
    </w:p>
    <w:p w14:paraId="393F3146" w14:textId="5647C2D6" w:rsidR="00C65271" w:rsidRDefault="007E23A6" w:rsidP="00F2446B">
      <w:pPr>
        <w:jc w:val="both"/>
      </w:pPr>
      <w:r>
        <w:t xml:space="preserve">Digital modelling </w:t>
      </w:r>
      <w:r w:rsidR="00AD5AF8">
        <w:t xml:space="preserve">and simulations can meaningfully support </w:t>
      </w:r>
      <w:r w:rsidR="00437E3C">
        <w:t>the decision maker of a warehouse environment</w:t>
      </w:r>
      <w:r w:rsidR="007A04CF">
        <w:t xml:space="preserve"> by providing them with realistic, </w:t>
      </w:r>
      <w:r w:rsidR="00C537DF">
        <w:t>data-driven</w:t>
      </w:r>
      <w:r w:rsidR="007A04CF">
        <w:t xml:space="preserve"> views of how </w:t>
      </w:r>
      <w:r w:rsidR="00952E00">
        <w:t xml:space="preserve">the </w:t>
      </w:r>
      <w:r w:rsidR="007A04CF">
        <w:t xml:space="preserve">order picking </w:t>
      </w:r>
      <w:r w:rsidR="00952E00">
        <w:t>processes perform under different operational strategies</w:t>
      </w:r>
      <w:r w:rsidR="00EA417D">
        <w:t xml:space="preserve">. By capturing travel distances, bottlenecks, utilisation, and demand </w:t>
      </w:r>
      <w:r w:rsidR="00E6682C">
        <w:t>variabilities</w:t>
      </w:r>
      <w:r w:rsidR="00350745">
        <w:t xml:space="preserve">, the </w:t>
      </w:r>
      <w:r w:rsidR="007575C2">
        <w:t xml:space="preserve">simulations highlight </w:t>
      </w:r>
      <w:r w:rsidR="004F400B">
        <w:t xml:space="preserve">how </w:t>
      </w:r>
      <w:r w:rsidR="007575C2">
        <w:t>inefficiencies</w:t>
      </w:r>
      <w:r w:rsidR="004F400B">
        <w:t xml:space="preserve"> </w:t>
      </w:r>
      <w:r w:rsidR="00C537DF">
        <w:t>occur</w:t>
      </w:r>
      <w:r w:rsidR="007575C2">
        <w:t xml:space="preserve"> and h</w:t>
      </w:r>
      <w:r w:rsidR="00EE2AB6">
        <w:t>ow targeted changes</w:t>
      </w:r>
      <w:r w:rsidR="00C537DF">
        <w:t>,</w:t>
      </w:r>
      <w:r w:rsidR="00EE2AB6">
        <w:t xml:space="preserve"> </w:t>
      </w:r>
      <w:r w:rsidR="002444F9">
        <w:t xml:space="preserve">such as </w:t>
      </w:r>
      <w:r w:rsidR="00C537DF">
        <w:t>z</w:t>
      </w:r>
      <w:r w:rsidR="002444F9">
        <w:t>oned picking or improved routings</w:t>
      </w:r>
      <w:r w:rsidR="00C537DF">
        <w:t>,</w:t>
      </w:r>
      <w:r w:rsidR="002444F9">
        <w:t xml:space="preserve"> can </w:t>
      </w:r>
      <w:r w:rsidR="00C537DF">
        <w:t>reduce cycle times and improve throughput.</w:t>
      </w:r>
      <w:r w:rsidR="007575C2">
        <w:t xml:space="preserve"> </w:t>
      </w:r>
      <w:r w:rsidR="0018108E">
        <w:t xml:space="preserve">While modelling simplifies some </w:t>
      </w:r>
      <w:r w:rsidR="00B04C9E">
        <w:t>organisational</w:t>
      </w:r>
      <w:r w:rsidR="0018108E">
        <w:t xml:space="preserve"> and human</w:t>
      </w:r>
      <w:r w:rsidR="00B930F9">
        <w:t xml:space="preserve"> factors, it offers a reliable foundation for comparing alternative</w:t>
      </w:r>
      <w:r w:rsidR="00B04C9E">
        <w:t xml:space="preserve">s. Continued </w:t>
      </w:r>
      <w:r w:rsidR="008752F3">
        <w:t xml:space="preserve">refinement using </w:t>
      </w:r>
      <w:r w:rsidR="00F2446B">
        <w:t>real-world</w:t>
      </w:r>
      <w:r w:rsidR="008752F3">
        <w:t xml:space="preserve"> performance data would strengthen its </w:t>
      </w:r>
      <w:r w:rsidR="00F2446B">
        <w:t>long-term</w:t>
      </w:r>
      <w:r w:rsidR="008752F3">
        <w:t xml:space="preserve"> value and </w:t>
      </w:r>
      <w:r w:rsidR="00723013">
        <w:t>ensure that recom</w:t>
      </w:r>
      <w:r w:rsidR="00F2446B">
        <w:t>mendations remain aligned with the evolving warehouse environment.</w:t>
      </w:r>
    </w:p>
    <w:p w14:paraId="05E122B2" w14:textId="77777777" w:rsidR="00205A35" w:rsidRDefault="00205A35"/>
    <w:p w14:paraId="0443F452" w14:textId="77777777" w:rsidR="00205A35" w:rsidRDefault="00205A35"/>
    <w:p w14:paraId="394E7E57" w14:textId="77777777" w:rsidR="00205A35" w:rsidRDefault="00205A35"/>
    <w:p w14:paraId="7760FF39" w14:textId="77777777" w:rsidR="00560533" w:rsidRDefault="00560533"/>
    <w:p w14:paraId="3C65DB57" w14:textId="77777777" w:rsidR="00560533" w:rsidRDefault="00560533"/>
    <w:p w14:paraId="54E08F93" w14:textId="77777777" w:rsidR="00560533" w:rsidRDefault="00560533"/>
    <w:p w14:paraId="66B7B056" w14:textId="77777777" w:rsidR="00560533" w:rsidRDefault="00560533"/>
    <w:p w14:paraId="5EF12597" w14:textId="77777777" w:rsidR="00560533" w:rsidRDefault="00560533"/>
    <w:p w14:paraId="00C87DFF" w14:textId="77777777" w:rsidR="00560533" w:rsidRDefault="00560533"/>
    <w:p w14:paraId="6C6A6FE9" w14:textId="77777777" w:rsidR="00560533" w:rsidRDefault="00560533"/>
    <w:p w14:paraId="4393D485" w14:textId="77777777" w:rsidR="00560533" w:rsidRDefault="00560533"/>
    <w:p w14:paraId="39F42FAE" w14:textId="77777777" w:rsidR="00560533" w:rsidRDefault="00560533"/>
    <w:p w14:paraId="494D67AA" w14:textId="77777777" w:rsidR="00560533" w:rsidRDefault="00560533"/>
    <w:p w14:paraId="675FC2A6" w14:textId="77777777" w:rsidR="00560533" w:rsidRDefault="00560533"/>
    <w:p w14:paraId="0156C775" w14:textId="77777777" w:rsidR="00560533" w:rsidRDefault="00560533"/>
    <w:p w14:paraId="16FAB0A4" w14:textId="77777777" w:rsidR="00560533" w:rsidRDefault="00560533"/>
    <w:p w14:paraId="51489E9F" w14:textId="77777777" w:rsidR="00560533" w:rsidRDefault="00560533"/>
    <w:p w14:paraId="2722E885" w14:textId="77777777" w:rsidR="00560533" w:rsidRDefault="00560533"/>
    <w:p w14:paraId="28814AAE" w14:textId="77777777" w:rsidR="00560533" w:rsidRDefault="00560533"/>
    <w:p w14:paraId="635CB368" w14:textId="77777777" w:rsidR="00560533" w:rsidRDefault="00560533"/>
    <w:p w14:paraId="69C5BA8D" w14:textId="77777777" w:rsidR="00560533" w:rsidRDefault="00560533"/>
    <w:p w14:paraId="3F9C038D" w14:textId="4B8F5D11" w:rsidR="00205A35" w:rsidRDefault="00CA1C87" w:rsidP="00373DE0">
      <w:pPr>
        <w:pStyle w:val="Heading1"/>
      </w:pPr>
      <w:bookmarkStart w:id="21" w:name="_Toc229045904"/>
      <w:r>
        <w:lastRenderedPageBreak/>
        <w:t>References</w:t>
      </w:r>
      <w:bookmarkEnd w:id="21"/>
    </w:p>
    <w:p w14:paraId="36853B81" w14:textId="77777777" w:rsidR="00CC4753" w:rsidRDefault="00CC4753" w:rsidP="00CC4753">
      <w:r>
        <w:t>Banks, J., Carson, J.S., Nelson, B.L. &amp; Nicol, D.M. (2010) Discrete</w:t>
      </w:r>
      <w:r>
        <w:rPr>
          <w:rFonts w:ascii="Cambria Math" w:hAnsi="Cambria Math" w:cs="Cambria Math"/>
        </w:rPr>
        <w:t>‑</w:t>
      </w:r>
      <w:r>
        <w:t xml:space="preserve">Event System Simulation. 5th </w:t>
      </w:r>
      <w:proofErr w:type="spellStart"/>
      <w:r>
        <w:t>edn</w:t>
      </w:r>
      <w:proofErr w:type="spellEnd"/>
      <w:r>
        <w:t>. Upper Saddle River: Prentice Hall.</w:t>
      </w:r>
    </w:p>
    <w:p w14:paraId="30488221" w14:textId="77777777" w:rsidR="00CC4753" w:rsidRDefault="00CC4753" w:rsidP="00CC4753">
      <w:proofErr w:type="spellStart"/>
      <w:r>
        <w:t>Bottani</w:t>
      </w:r>
      <w:proofErr w:type="spellEnd"/>
      <w:r>
        <w:t xml:space="preserve">, E. &amp; Casella, G. (2024) ‘Discrete event simulation in logistics and supply chain management: a </w:t>
      </w:r>
      <w:proofErr w:type="spellStart"/>
      <w:r>
        <w:t>scientometric</w:t>
      </w:r>
      <w:proofErr w:type="spellEnd"/>
      <w:r>
        <w:t xml:space="preserve"> perspective’, Production &amp; Manufacturing Research, 12(1), 2415038.</w:t>
      </w:r>
    </w:p>
    <w:p w14:paraId="68B503A7" w14:textId="77777777" w:rsidR="00CC4753" w:rsidRDefault="00CC4753" w:rsidP="00CC4753">
      <w:r>
        <w:t>de Koster, R., Le</w:t>
      </w:r>
      <w:r>
        <w:rPr>
          <w:rFonts w:ascii="Cambria Math" w:hAnsi="Cambria Math" w:cs="Cambria Math"/>
        </w:rPr>
        <w:t>‑</w:t>
      </w:r>
      <w:r>
        <w:t xml:space="preserve">Duc, T. &amp; </w:t>
      </w:r>
      <w:proofErr w:type="spellStart"/>
      <w:r>
        <w:t>Roodbergen</w:t>
      </w:r>
      <w:proofErr w:type="spellEnd"/>
      <w:r>
        <w:t xml:space="preserve">, K.J. (2007) </w:t>
      </w:r>
      <w:r>
        <w:rPr>
          <w:rFonts w:ascii="Aptos" w:hAnsi="Aptos" w:cs="Aptos"/>
        </w:rPr>
        <w:t>‘</w:t>
      </w:r>
      <w:r>
        <w:t>Design and control of warehouse order picking: A literature review</w:t>
      </w:r>
      <w:r>
        <w:rPr>
          <w:rFonts w:ascii="Aptos" w:hAnsi="Aptos" w:cs="Aptos"/>
        </w:rPr>
        <w:t>’</w:t>
      </w:r>
      <w:r>
        <w:t>, European Journal of Operational Research, 182(2), pp. 481</w:t>
      </w:r>
      <w:r>
        <w:rPr>
          <w:rFonts w:ascii="Aptos" w:hAnsi="Aptos" w:cs="Aptos"/>
        </w:rPr>
        <w:t>–</w:t>
      </w:r>
      <w:r>
        <w:t>501.</w:t>
      </w:r>
    </w:p>
    <w:p w14:paraId="035A0B71" w14:textId="77777777" w:rsidR="00CC4753" w:rsidRDefault="00CC4753" w:rsidP="00CC4753">
      <w:proofErr w:type="spellStart"/>
      <w:r>
        <w:t>FlexSim</w:t>
      </w:r>
      <w:proofErr w:type="spellEnd"/>
      <w:r>
        <w:t xml:space="preserve"> (2023) </w:t>
      </w:r>
      <w:proofErr w:type="spellStart"/>
      <w:r>
        <w:t>FlexSim</w:t>
      </w:r>
      <w:proofErr w:type="spellEnd"/>
      <w:r>
        <w:t xml:space="preserve"> Simulation Software. Available at: https://www.flexsim.com (Accessed: [30th April 2026]).</w:t>
      </w:r>
    </w:p>
    <w:p w14:paraId="3075A580" w14:textId="77777777" w:rsidR="00CC4753" w:rsidRDefault="00CC4753" w:rsidP="00CC4753">
      <w:r>
        <w:t xml:space="preserve">Gu, J., </w:t>
      </w:r>
      <w:proofErr w:type="spellStart"/>
      <w:r>
        <w:t>Goetschalckx</w:t>
      </w:r>
      <w:proofErr w:type="spellEnd"/>
      <w:r>
        <w:t>, M. &amp; McGinnis, L.F. (2010) ‘Research on warehouse design and performance evaluation: A comprehensive review’, European Journal of Operational Research, 203(3), pp. 539–549.</w:t>
      </w:r>
    </w:p>
    <w:p w14:paraId="593D0C39" w14:textId="2C5AE2DD" w:rsidR="00CC4753" w:rsidRDefault="00CC4753" w:rsidP="00CC4753">
      <w:proofErr w:type="spellStart"/>
      <w:r>
        <w:t>Korder</w:t>
      </w:r>
      <w:proofErr w:type="spellEnd"/>
      <w:r>
        <w:t xml:space="preserve">, B., Maheut, J. &amp; </w:t>
      </w:r>
      <w:proofErr w:type="spellStart"/>
      <w:r>
        <w:t>Konle</w:t>
      </w:r>
      <w:proofErr w:type="spellEnd"/>
      <w:r>
        <w:t>, M. (2024) ‘Simulation methods and digital strategies for supply chains facing disruptions: Insights from a systematic literature review’, Sustainability, 16(14), 5957</w:t>
      </w:r>
    </w:p>
    <w:p w14:paraId="4C26326B" w14:textId="77777777" w:rsidR="00DC454D" w:rsidRDefault="00DC454D" w:rsidP="00CC4753"/>
    <w:p w14:paraId="087E3AC7" w14:textId="77777777" w:rsidR="00DC454D" w:rsidRDefault="00DC454D" w:rsidP="00CC4753"/>
    <w:p w14:paraId="6A11C034" w14:textId="77777777" w:rsidR="00DC454D" w:rsidRDefault="00DC454D" w:rsidP="00CC4753"/>
    <w:p w14:paraId="29EC340A" w14:textId="77777777" w:rsidR="00560533" w:rsidRDefault="00560533" w:rsidP="00CC4753"/>
    <w:p w14:paraId="638153A1" w14:textId="77777777" w:rsidR="00560533" w:rsidRDefault="00560533" w:rsidP="00CC4753"/>
    <w:p w14:paraId="5A44916C" w14:textId="77777777" w:rsidR="00560533" w:rsidRDefault="00560533" w:rsidP="00CC4753"/>
    <w:p w14:paraId="161CAD39" w14:textId="77777777" w:rsidR="00560533" w:rsidRDefault="00560533" w:rsidP="00CC4753"/>
    <w:p w14:paraId="682BA8F5" w14:textId="77777777" w:rsidR="00560533" w:rsidRDefault="00560533" w:rsidP="00CC4753"/>
    <w:p w14:paraId="3BABC559" w14:textId="77777777" w:rsidR="00560533" w:rsidRDefault="00560533" w:rsidP="00CC4753"/>
    <w:p w14:paraId="62B188F7" w14:textId="77777777" w:rsidR="00560533" w:rsidRDefault="00560533" w:rsidP="00CC4753"/>
    <w:p w14:paraId="08D01A2B" w14:textId="77777777" w:rsidR="00560533" w:rsidRDefault="00560533" w:rsidP="00CC4753"/>
    <w:p w14:paraId="4BEA5CBC" w14:textId="77777777" w:rsidR="00560533" w:rsidRDefault="00560533" w:rsidP="00CC4753"/>
    <w:p w14:paraId="4A955AAD" w14:textId="77777777" w:rsidR="00560533" w:rsidRDefault="00560533" w:rsidP="00CC4753"/>
    <w:p w14:paraId="4B5AA72B" w14:textId="77777777" w:rsidR="002D0731" w:rsidRPr="004D0613" w:rsidRDefault="002D0731" w:rsidP="002D0731">
      <w:pPr>
        <w:pStyle w:val="Heading1"/>
        <w:rPr>
          <w:rFonts w:ascii="Arial" w:hAnsi="Arial" w:cs="Arial"/>
        </w:rPr>
      </w:pPr>
      <w:bookmarkStart w:id="22" w:name="_Toc196905161"/>
      <w:bookmarkStart w:id="23" w:name="_Toc229045905"/>
      <w:r w:rsidRPr="004D0613">
        <w:rPr>
          <w:rFonts w:ascii="Arial" w:hAnsi="Arial" w:cs="Arial"/>
        </w:rPr>
        <w:lastRenderedPageBreak/>
        <w:t>AI Declaration</w:t>
      </w:r>
      <w:bookmarkEnd w:id="22"/>
      <w:bookmarkEnd w:id="23"/>
    </w:p>
    <w:p w14:paraId="6FCC0119" w14:textId="77777777" w:rsidR="002D0731" w:rsidRPr="00F86D55" w:rsidRDefault="002D0731" w:rsidP="002D0731">
      <w:pPr>
        <w:spacing w:after="0" w:line="240" w:lineRule="auto"/>
        <w:jc w:val="center"/>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noProof/>
          <w:kern w:val="0"/>
          <w:sz w:val="18"/>
          <w:szCs w:val="18"/>
          <w:lang w:eastAsia="en-GB"/>
          <w14:ligatures w14:val="none"/>
        </w:rPr>
        <w:drawing>
          <wp:inline distT="0" distB="0" distL="0" distR="0" wp14:anchorId="1E5153CD" wp14:editId="31089BA4">
            <wp:extent cx="2616200" cy="10414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16200" cy="1041400"/>
                    </a:xfrm>
                    <a:prstGeom prst="rect">
                      <a:avLst/>
                    </a:prstGeom>
                    <a:noFill/>
                    <a:ln>
                      <a:noFill/>
                    </a:ln>
                  </pic:spPr>
                </pic:pic>
              </a:graphicData>
            </a:graphic>
          </wp:inline>
        </w:drawing>
      </w:r>
      <w:r w:rsidRPr="00F86D55">
        <w:rPr>
          <w:rFonts w:ascii="Arial" w:eastAsia="Times New Roman" w:hAnsi="Arial" w:cs="Arial"/>
          <w:kern w:val="0"/>
          <w:sz w:val="56"/>
          <w:szCs w:val="56"/>
          <w:lang w:eastAsia="en-GB"/>
          <w14:ligatures w14:val="none"/>
        </w:rPr>
        <w:t> </w:t>
      </w:r>
    </w:p>
    <w:p w14:paraId="00530C2E"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kern w:val="0"/>
          <w:sz w:val="56"/>
          <w:szCs w:val="56"/>
          <w:lang w:eastAsia="en-GB"/>
          <w14:ligatures w14:val="none"/>
        </w:rPr>
        <w:t>BSC in Supply Chain and Logistics – The use of Generative Artificial Intelligence (AI)- Declaration. </w:t>
      </w:r>
      <w:r w:rsidRPr="00F86D55">
        <w:rPr>
          <w:rFonts w:ascii="Arial" w:eastAsia="Times New Roman" w:hAnsi="Arial" w:cs="Arial"/>
          <w:kern w:val="0"/>
          <w:sz w:val="56"/>
          <w:szCs w:val="56"/>
          <w:lang w:eastAsia="en-GB"/>
          <w14:ligatures w14:val="none"/>
        </w:rPr>
        <w:t> </w:t>
      </w:r>
    </w:p>
    <w:p w14:paraId="0D06EA00" w14:textId="22E4D45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kern w:val="0"/>
          <w:sz w:val="48"/>
          <w:szCs w:val="48"/>
          <w:lang w:eastAsia="en-GB"/>
          <w14:ligatures w14:val="none"/>
        </w:rPr>
        <w:t xml:space="preserve">MODULE CODE: </w:t>
      </w:r>
      <w:r w:rsidRPr="00F86D55">
        <w:rPr>
          <w:rFonts w:ascii="Arial" w:eastAsia="Times New Roman" w:hAnsi="Arial" w:cs="Arial"/>
          <w:b/>
          <w:bCs/>
          <w:kern w:val="0"/>
          <w:sz w:val="40"/>
          <w:szCs w:val="40"/>
          <w:lang w:eastAsia="en-GB"/>
          <w14:ligatures w14:val="none"/>
        </w:rPr>
        <w:t xml:space="preserve">ACMA </w:t>
      </w:r>
      <w:r w:rsidR="0078340D">
        <w:rPr>
          <w:rFonts w:ascii="Arial" w:eastAsia="Times New Roman" w:hAnsi="Arial" w:cs="Arial"/>
          <w:b/>
          <w:bCs/>
          <w:kern w:val="0"/>
          <w:sz w:val="40"/>
          <w:szCs w:val="40"/>
          <w:lang w:eastAsia="en-GB"/>
          <w14:ligatures w14:val="none"/>
        </w:rPr>
        <w:t>5</w:t>
      </w:r>
      <w:r w:rsidRPr="00F86D55">
        <w:rPr>
          <w:rFonts w:ascii="Arial" w:eastAsia="Times New Roman" w:hAnsi="Arial" w:cs="Arial"/>
          <w:b/>
          <w:bCs/>
          <w:kern w:val="0"/>
          <w:sz w:val="40"/>
          <w:szCs w:val="40"/>
          <w:lang w:eastAsia="en-GB"/>
          <w14:ligatures w14:val="none"/>
        </w:rPr>
        <w:t>0</w:t>
      </w:r>
      <w:r w:rsidR="0078340D">
        <w:rPr>
          <w:rFonts w:ascii="Arial" w:eastAsia="Times New Roman" w:hAnsi="Arial" w:cs="Arial"/>
          <w:b/>
          <w:bCs/>
          <w:kern w:val="0"/>
          <w:sz w:val="40"/>
          <w:szCs w:val="40"/>
          <w:lang w:eastAsia="en-GB"/>
          <w14:ligatures w14:val="none"/>
        </w:rPr>
        <w:t>18</w:t>
      </w:r>
      <w:r w:rsidRPr="00F86D55">
        <w:rPr>
          <w:rFonts w:ascii="Arial" w:eastAsia="Times New Roman" w:hAnsi="Arial" w:cs="Arial"/>
          <w:b/>
          <w:bCs/>
          <w:kern w:val="0"/>
          <w:sz w:val="40"/>
          <w:szCs w:val="40"/>
          <w:lang w:eastAsia="en-GB"/>
          <w14:ligatures w14:val="none"/>
        </w:rPr>
        <w:t> </w:t>
      </w:r>
      <w:r w:rsidRPr="00F86D55">
        <w:rPr>
          <w:rFonts w:ascii="Arial" w:eastAsia="Times New Roman" w:hAnsi="Arial" w:cs="Arial"/>
          <w:kern w:val="0"/>
          <w:sz w:val="40"/>
          <w:szCs w:val="40"/>
          <w:lang w:eastAsia="en-GB"/>
          <w14:ligatures w14:val="none"/>
        </w:rPr>
        <w:t> </w:t>
      </w:r>
    </w:p>
    <w:p w14:paraId="5D4BB8B3"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48"/>
          <w:szCs w:val="48"/>
          <w:lang w:eastAsia="en-GB"/>
          <w14:ligatures w14:val="none"/>
        </w:rPr>
        <w:t> </w:t>
      </w:r>
    </w:p>
    <w:p w14:paraId="3CF983CF"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kern w:val="0"/>
          <w:sz w:val="48"/>
          <w:szCs w:val="48"/>
          <w:lang w:eastAsia="en-GB"/>
          <w14:ligatures w14:val="none"/>
        </w:rPr>
        <w:t xml:space="preserve">ASSESSMENT COMPONENT: </w:t>
      </w:r>
      <w:r w:rsidRPr="00F86D55">
        <w:rPr>
          <w:rFonts w:ascii="Arial" w:eastAsia="Times New Roman" w:hAnsi="Arial" w:cs="Arial"/>
          <w:b/>
          <w:bCs/>
          <w:kern w:val="0"/>
          <w:sz w:val="40"/>
          <w:szCs w:val="40"/>
          <w:lang w:eastAsia="en-GB"/>
          <w14:ligatures w14:val="none"/>
        </w:rPr>
        <w:t>Coursework </w:t>
      </w:r>
      <w:r w:rsidRPr="00F86D55">
        <w:rPr>
          <w:rFonts w:ascii="Arial" w:eastAsia="Times New Roman" w:hAnsi="Arial" w:cs="Arial"/>
          <w:kern w:val="0"/>
          <w:sz w:val="40"/>
          <w:szCs w:val="40"/>
          <w:lang w:eastAsia="en-GB"/>
          <w14:ligatures w14:val="none"/>
        </w:rPr>
        <w:t> </w:t>
      </w:r>
    </w:p>
    <w:p w14:paraId="4B42701E" w14:textId="77777777" w:rsidR="002D0731" w:rsidRPr="00F86D55" w:rsidRDefault="002D0731" w:rsidP="002D0731">
      <w:pPr>
        <w:spacing w:after="0" w:line="240" w:lineRule="auto"/>
        <w:jc w:val="center"/>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44"/>
          <w:szCs w:val="44"/>
          <w:lang w:eastAsia="en-GB"/>
          <w14:ligatures w14:val="none"/>
        </w:rPr>
        <w:t> </w:t>
      </w:r>
    </w:p>
    <w:p w14:paraId="4ED41985"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kern w:val="0"/>
          <w:sz w:val="48"/>
          <w:szCs w:val="48"/>
          <w:lang w:eastAsia="en-GB"/>
          <w14:ligatures w14:val="none"/>
        </w:rPr>
        <w:t>STUDENT NAME:</w:t>
      </w:r>
      <w:r w:rsidRPr="00F86D55">
        <w:rPr>
          <w:rFonts w:ascii="Arial" w:eastAsia="Times New Roman" w:hAnsi="Arial" w:cs="Arial"/>
          <w:kern w:val="0"/>
          <w:sz w:val="48"/>
          <w:szCs w:val="48"/>
          <w:lang w:eastAsia="en-GB"/>
          <w14:ligatures w14:val="none"/>
        </w:rPr>
        <w:t> </w:t>
      </w:r>
      <w:r w:rsidRPr="004D0613">
        <w:rPr>
          <w:rFonts w:ascii="Arial" w:eastAsia="Times New Roman" w:hAnsi="Arial" w:cs="Arial"/>
          <w:kern w:val="0"/>
          <w:sz w:val="48"/>
          <w:szCs w:val="48"/>
          <w:lang w:eastAsia="en-GB"/>
          <w14:ligatures w14:val="none"/>
        </w:rPr>
        <w:t>Dan Nowell</w:t>
      </w:r>
    </w:p>
    <w:p w14:paraId="39E3EF5D"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48"/>
          <w:szCs w:val="48"/>
          <w:lang w:eastAsia="en-GB"/>
          <w14:ligatures w14:val="none"/>
        </w:rPr>
        <w:t> </w:t>
      </w:r>
    </w:p>
    <w:p w14:paraId="786299C6"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kern w:val="0"/>
          <w:sz w:val="48"/>
          <w:szCs w:val="48"/>
          <w:lang w:eastAsia="en-GB"/>
          <w14:ligatures w14:val="none"/>
        </w:rPr>
        <w:t>STUDENT NUMBER:</w:t>
      </w:r>
      <w:r w:rsidRPr="00F86D55">
        <w:rPr>
          <w:rFonts w:ascii="Arial" w:eastAsia="Times New Roman" w:hAnsi="Arial" w:cs="Arial"/>
          <w:kern w:val="0"/>
          <w:sz w:val="48"/>
          <w:szCs w:val="48"/>
          <w:lang w:eastAsia="en-GB"/>
          <w14:ligatures w14:val="none"/>
        </w:rPr>
        <w:t> </w:t>
      </w:r>
      <w:r w:rsidRPr="004D0613">
        <w:rPr>
          <w:rFonts w:ascii="Arial" w:eastAsia="Times New Roman" w:hAnsi="Arial" w:cs="Arial"/>
          <w:kern w:val="0"/>
          <w:sz w:val="48"/>
          <w:szCs w:val="48"/>
          <w:lang w:eastAsia="en-GB"/>
          <w14:ligatures w14:val="none"/>
        </w:rPr>
        <w:t>2325986</w:t>
      </w:r>
    </w:p>
    <w:p w14:paraId="79B23CB5"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47"/>
          <w:szCs w:val="47"/>
          <w:lang w:eastAsia="en-GB"/>
          <w14:ligatures w14:val="none"/>
        </w:rPr>
        <w:t> </w:t>
      </w:r>
    </w:p>
    <w:p w14:paraId="45CFEEA7" w14:textId="77777777" w:rsidR="002D0731" w:rsidRPr="00F86D55" w:rsidRDefault="002D0731" w:rsidP="002D0731">
      <w:pPr>
        <w:spacing w:after="0" w:line="240" w:lineRule="auto"/>
        <w:ind w:left="90"/>
        <w:jc w:val="center"/>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47"/>
          <w:szCs w:val="47"/>
          <w:lang w:eastAsia="en-GB"/>
          <w14:ligatures w14:val="none"/>
        </w:rPr>
        <w:t> </w:t>
      </w:r>
    </w:p>
    <w:p w14:paraId="55036318" w14:textId="77777777" w:rsidR="002D0731" w:rsidRDefault="002D0731" w:rsidP="002D0731">
      <w:pPr>
        <w:spacing w:after="0" w:line="240" w:lineRule="auto"/>
        <w:ind w:left="90"/>
        <w:textAlignment w:val="baseline"/>
        <w:rPr>
          <w:rFonts w:ascii="Arial" w:eastAsia="Times New Roman" w:hAnsi="Arial" w:cs="Arial"/>
          <w:kern w:val="0"/>
          <w:sz w:val="47"/>
          <w:szCs w:val="47"/>
          <w:lang w:eastAsia="en-GB"/>
          <w14:ligatures w14:val="none"/>
        </w:rPr>
      </w:pPr>
      <w:r w:rsidRPr="00F86D55">
        <w:rPr>
          <w:rFonts w:ascii="Arial" w:eastAsia="Times New Roman" w:hAnsi="Arial" w:cs="Arial"/>
          <w:kern w:val="0"/>
          <w:sz w:val="47"/>
          <w:szCs w:val="47"/>
          <w:lang w:eastAsia="en-GB"/>
          <w14:ligatures w14:val="none"/>
        </w:rPr>
        <w:t> </w:t>
      </w:r>
    </w:p>
    <w:p w14:paraId="4A2CD734" w14:textId="77777777" w:rsidR="0078340D" w:rsidRDefault="0078340D" w:rsidP="002D0731">
      <w:pPr>
        <w:spacing w:after="0" w:line="240" w:lineRule="auto"/>
        <w:ind w:left="90"/>
        <w:textAlignment w:val="baseline"/>
        <w:rPr>
          <w:rFonts w:ascii="Arial" w:eastAsia="Times New Roman" w:hAnsi="Arial" w:cs="Arial"/>
          <w:kern w:val="0"/>
          <w:sz w:val="47"/>
          <w:szCs w:val="47"/>
          <w:lang w:eastAsia="en-GB"/>
          <w14:ligatures w14:val="none"/>
        </w:rPr>
      </w:pPr>
    </w:p>
    <w:p w14:paraId="41E4E6A2" w14:textId="77777777" w:rsidR="0078340D" w:rsidRDefault="0078340D" w:rsidP="002D0731">
      <w:pPr>
        <w:spacing w:after="0" w:line="240" w:lineRule="auto"/>
        <w:ind w:left="90"/>
        <w:textAlignment w:val="baseline"/>
        <w:rPr>
          <w:rFonts w:ascii="Arial" w:eastAsia="Times New Roman" w:hAnsi="Arial" w:cs="Arial"/>
          <w:kern w:val="0"/>
          <w:sz w:val="47"/>
          <w:szCs w:val="47"/>
          <w:lang w:eastAsia="en-GB"/>
          <w14:ligatures w14:val="none"/>
        </w:rPr>
      </w:pPr>
    </w:p>
    <w:p w14:paraId="4ECAEF65" w14:textId="77777777" w:rsidR="0078340D" w:rsidRDefault="0078340D" w:rsidP="002D0731">
      <w:pPr>
        <w:spacing w:after="0" w:line="240" w:lineRule="auto"/>
        <w:ind w:left="90"/>
        <w:textAlignment w:val="baseline"/>
        <w:rPr>
          <w:rFonts w:ascii="Arial" w:eastAsia="Times New Roman" w:hAnsi="Arial" w:cs="Arial"/>
          <w:kern w:val="0"/>
          <w:sz w:val="47"/>
          <w:szCs w:val="47"/>
          <w:lang w:eastAsia="en-GB"/>
          <w14:ligatures w14:val="none"/>
        </w:rPr>
      </w:pPr>
    </w:p>
    <w:p w14:paraId="1D767AD4" w14:textId="77777777" w:rsidR="0078340D" w:rsidRPr="00F86D55" w:rsidRDefault="0078340D" w:rsidP="002D0731">
      <w:pPr>
        <w:spacing w:after="0" w:line="240" w:lineRule="auto"/>
        <w:ind w:left="90"/>
        <w:textAlignment w:val="baseline"/>
        <w:rPr>
          <w:rFonts w:ascii="Arial" w:eastAsia="Times New Roman" w:hAnsi="Arial" w:cs="Arial"/>
          <w:kern w:val="0"/>
          <w:sz w:val="18"/>
          <w:szCs w:val="18"/>
          <w:lang w:eastAsia="en-GB"/>
          <w14:ligatures w14:val="none"/>
        </w:rPr>
      </w:pPr>
    </w:p>
    <w:p w14:paraId="7DFD752B" w14:textId="77777777" w:rsidR="002D0731" w:rsidRPr="00F86D55" w:rsidRDefault="002D0731" w:rsidP="002D0731">
      <w:pPr>
        <w:spacing w:after="0" w:line="240" w:lineRule="auto"/>
        <w:ind w:left="90"/>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47"/>
          <w:szCs w:val="47"/>
          <w:lang w:eastAsia="en-GB"/>
          <w14:ligatures w14:val="none"/>
        </w:rPr>
        <w:t> </w:t>
      </w:r>
    </w:p>
    <w:p w14:paraId="7F84F092" w14:textId="77777777" w:rsidR="002D0731" w:rsidRPr="00F86D55" w:rsidRDefault="002D0731" w:rsidP="002D0731">
      <w:pPr>
        <w:spacing w:after="0" w:line="240" w:lineRule="auto"/>
        <w:ind w:left="90"/>
        <w:jc w:val="both"/>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47"/>
          <w:szCs w:val="47"/>
          <w:lang w:eastAsia="en-GB"/>
          <w14:ligatures w14:val="none"/>
        </w:rPr>
        <w:t> </w:t>
      </w:r>
    </w:p>
    <w:p w14:paraId="2A0E1E48" w14:textId="77777777" w:rsidR="002D0731" w:rsidRPr="00F86D55" w:rsidRDefault="002D0731" w:rsidP="002D0731">
      <w:pPr>
        <w:spacing w:after="0" w:line="240" w:lineRule="auto"/>
        <w:ind w:left="90"/>
        <w:jc w:val="both"/>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color w:val="000000"/>
          <w:kern w:val="0"/>
          <w:lang w:eastAsia="en-GB"/>
          <w14:ligatures w14:val="none"/>
        </w:rPr>
        <w:lastRenderedPageBreak/>
        <w:t>Use of Generative AI in Assessment</w:t>
      </w:r>
      <w:r w:rsidRPr="00F86D55">
        <w:rPr>
          <w:rFonts w:ascii="Arial" w:eastAsia="Times New Roman" w:hAnsi="Arial" w:cs="Arial"/>
          <w:color w:val="000000"/>
          <w:kern w:val="0"/>
          <w:lang w:eastAsia="en-GB"/>
          <w14:ligatures w14:val="none"/>
        </w:rPr>
        <w:t>  </w:t>
      </w:r>
    </w:p>
    <w:p w14:paraId="7AAC72C4" w14:textId="77777777" w:rsidR="002D0731" w:rsidRPr="00F86D55" w:rsidRDefault="002D0731" w:rsidP="002D0731">
      <w:pPr>
        <w:spacing w:after="0" w:line="240" w:lineRule="auto"/>
        <w:ind w:left="90"/>
        <w:jc w:val="both"/>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color w:val="0F4761"/>
          <w:kern w:val="0"/>
          <w:sz w:val="18"/>
          <w:szCs w:val="18"/>
          <w:lang w:eastAsia="en-GB"/>
          <w14:ligatures w14:val="none"/>
        </w:rPr>
        <w:t> </w:t>
      </w:r>
    </w:p>
    <w:p w14:paraId="44BBB566" w14:textId="77777777" w:rsidR="002D0731" w:rsidRPr="00F86D55" w:rsidRDefault="002D0731" w:rsidP="002D0731">
      <w:pPr>
        <w:spacing w:after="0" w:line="240" w:lineRule="auto"/>
        <w:ind w:left="90"/>
        <w:jc w:val="both"/>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color w:val="0F4761"/>
          <w:kern w:val="0"/>
          <w:sz w:val="18"/>
          <w:szCs w:val="18"/>
          <w:lang w:eastAsia="en-GB"/>
          <w14:ligatures w14:val="none"/>
        </w:rPr>
        <w:t> </w:t>
      </w:r>
    </w:p>
    <w:p w14:paraId="702AEEFB" w14:textId="77777777" w:rsidR="002D0731" w:rsidRPr="00F86D55" w:rsidRDefault="002D0731" w:rsidP="002D0731">
      <w:pPr>
        <w:spacing w:after="0" w:line="240" w:lineRule="auto"/>
        <w:ind w:left="90"/>
        <w:jc w:val="both"/>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color w:val="0F4761"/>
          <w:kern w:val="0"/>
          <w:sz w:val="18"/>
          <w:szCs w:val="18"/>
          <w:lang w:eastAsia="en-GB"/>
          <w14:ligatures w14:val="none"/>
        </w:rPr>
        <w:t> </w:t>
      </w:r>
    </w:p>
    <w:p w14:paraId="3A1F06B9" w14:textId="77777777" w:rsidR="002D0731" w:rsidRPr="00F86D55" w:rsidRDefault="002D0731" w:rsidP="002D0731">
      <w:pPr>
        <w:spacing w:after="0" w:line="240" w:lineRule="auto"/>
        <w:ind w:left="90"/>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18"/>
          <w:szCs w:val="18"/>
          <w:lang w:eastAsia="en-GB"/>
          <w14:ligatures w14:val="none"/>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75"/>
        <w:gridCol w:w="4905"/>
        <w:gridCol w:w="1305"/>
      </w:tblGrid>
      <w:tr w:rsidR="002D0731" w:rsidRPr="00F86D55" w14:paraId="629780EB" w14:textId="77777777" w:rsidTr="00B3353E">
        <w:trPr>
          <w:trHeight w:val="300"/>
        </w:trPr>
        <w:tc>
          <w:tcPr>
            <w:tcW w:w="2175" w:type="dxa"/>
            <w:tcBorders>
              <w:top w:val="single" w:sz="6" w:space="0" w:color="auto"/>
              <w:left w:val="single" w:sz="6" w:space="0" w:color="auto"/>
              <w:bottom w:val="single" w:sz="6" w:space="0" w:color="000000"/>
              <w:right w:val="single" w:sz="6" w:space="0" w:color="000000"/>
            </w:tcBorders>
            <w:hideMark/>
          </w:tcPr>
          <w:p w14:paraId="5351C4A4"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RESEARCH  </w:t>
            </w:r>
          </w:p>
        </w:tc>
        <w:tc>
          <w:tcPr>
            <w:tcW w:w="4905" w:type="dxa"/>
            <w:tcBorders>
              <w:top w:val="single" w:sz="6" w:space="0" w:color="auto"/>
              <w:left w:val="single" w:sz="6" w:space="0" w:color="000000"/>
              <w:bottom w:val="single" w:sz="6" w:space="0" w:color="000000"/>
              <w:right w:val="single" w:sz="6" w:space="0" w:color="000000"/>
            </w:tcBorders>
            <w:hideMark/>
          </w:tcPr>
          <w:p w14:paraId="02F1B4D4"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For this assessment, you can use Generative AI to support you in research, including searching for bibliography, using tools to summarise, compare and interrogate materials.  </w:t>
            </w:r>
          </w:p>
        </w:tc>
        <w:tc>
          <w:tcPr>
            <w:tcW w:w="1305" w:type="dxa"/>
            <w:tcBorders>
              <w:top w:val="single" w:sz="6" w:space="0" w:color="auto"/>
              <w:left w:val="single" w:sz="6" w:space="0" w:color="000000"/>
              <w:bottom w:val="single" w:sz="6" w:space="0" w:color="000000"/>
              <w:right w:val="single" w:sz="6" w:space="0" w:color="auto"/>
            </w:tcBorders>
            <w:hideMark/>
          </w:tcPr>
          <w:p w14:paraId="0DB2D60D"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proofErr w:type="gramStart"/>
            <w:r w:rsidRPr="00F86D55">
              <w:rPr>
                <w:rFonts w:ascii="Arial" w:eastAsia="Times New Roman" w:hAnsi="Arial" w:cs="Arial"/>
                <w:color w:val="000000"/>
                <w:kern w:val="0"/>
                <w:lang w:eastAsia="en-GB"/>
                <w14:ligatures w14:val="none"/>
              </w:rPr>
              <w:t>Yes  ​</w:t>
            </w:r>
            <w:proofErr w:type="gramEnd"/>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p w14:paraId="20CA6A92"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  </w:t>
            </w:r>
          </w:p>
          <w:p w14:paraId="10673636"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No   ​</w:t>
            </w:r>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tc>
      </w:tr>
      <w:tr w:rsidR="002D0731" w:rsidRPr="00F86D55" w14:paraId="6F3E7CB4" w14:textId="77777777" w:rsidTr="00B3353E">
        <w:trPr>
          <w:trHeight w:val="300"/>
        </w:trPr>
        <w:tc>
          <w:tcPr>
            <w:tcW w:w="2175" w:type="dxa"/>
            <w:tcBorders>
              <w:top w:val="single" w:sz="6" w:space="0" w:color="000000"/>
              <w:left w:val="single" w:sz="6" w:space="0" w:color="auto"/>
              <w:bottom w:val="single" w:sz="6" w:space="0" w:color="000000"/>
              <w:right w:val="single" w:sz="6" w:space="0" w:color="000000"/>
            </w:tcBorders>
            <w:hideMark/>
          </w:tcPr>
          <w:p w14:paraId="6939A643"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STRUCTURE  </w:t>
            </w:r>
          </w:p>
        </w:tc>
        <w:tc>
          <w:tcPr>
            <w:tcW w:w="4905" w:type="dxa"/>
            <w:tcBorders>
              <w:top w:val="single" w:sz="6" w:space="0" w:color="000000"/>
              <w:left w:val="single" w:sz="6" w:space="0" w:color="000000"/>
              <w:bottom w:val="single" w:sz="6" w:space="0" w:color="000000"/>
              <w:right w:val="single" w:sz="6" w:space="0" w:color="000000"/>
            </w:tcBorders>
            <w:hideMark/>
          </w:tcPr>
          <w:p w14:paraId="63AC51F2"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For this assessment, you can use Generative AI to support you in structuring your submission, including creating a draft argument structure, identifying parts and headings, etc.  </w:t>
            </w:r>
          </w:p>
        </w:tc>
        <w:tc>
          <w:tcPr>
            <w:tcW w:w="1305" w:type="dxa"/>
            <w:tcBorders>
              <w:top w:val="single" w:sz="6" w:space="0" w:color="000000"/>
              <w:left w:val="single" w:sz="6" w:space="0" w:color="000000"/>
              <w:bottom w:val="single" w:sz="6" w:space="0" w:color="000000"/>
              <w:right w:val="single" w:sz="6" w:space="0" w:color="auto"/>
            </w:tcBorders>
            <w:hideMark/>
          </w:tcPr>
          <w:p w14:paraId="64D0A98C"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proofErr w:type="gramStart"/>
            <w:r w:rsidRPr="00F86D55">
              <w:rPr>
                <w:rFonts w:ascii="Arial" w:eastAsia="Times New Roman" w:hAnsi="Arial" w:cs="Arial"/>
                <w:color w:val="000000"/>
                <w:kern w:val="0"/>
                <w:lang w:eastAsia="en-GB"/>
                <w14:ligatures w14:val="none"/>
              </w:rPr>
              <w:t>Yes  ​</w:t>
            </w:r>
            <w:proofErr w:type="gramEnd"/>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p w14:paraId="34054AA2"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  </w:t>
            </w:r>
          </w:p>
          <w:p w14:paraId="4A0CFC79"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No   ​</w:t>
            </w:r>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tc>
      </w:tr>
      <w:tr w:rsidR="002D0731" w:rsidRPr="00F86D55" w14:paraId="598582EA" w14:textId="77777777" w:rsidTr="00B3353E">
        <w:trPr>
          <w:trHeight w:val="300"/>
        </w:trPr>
        <w:tc>
          <w:tcPr>
            <w:tcW w:w="2175" w:type="dxa"/>
            <w:tcBorders>
              <w:top w:val="single" w:sz="6" w:space="0" w:color="000000"/>
              <w:left w:val="single" w:sz="6" w:space="0" w:color="auto"/>
              <w:bottom w:val="single" w:sz="6" w:space="0" w:color="000000"/>
              <w:right w:val="single" w:sz="6" w:space="0" w:color="000000"/>
            </w:tcBorders>
            <w:hideMark/>
          </w:tcPr>
          <w:p w14:paraId="4B4301EC"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PROOFREADING  </w:t>
            </w:r>
          </w:p>
        </w:tc>
        <w:tc>
          <w:tcPr>
            <w:tcW w:w="4905" w:type="dxa"/>
            <w:tcBorders>
              <w:top w:val="single" w:sz="6" w:space="0" w:color="000000"/>
              <w:left w:val="single" w:sz="6" w:space="0" w:color="000000"/>
              <w:bottom w:val="single" w:sz="6" w:space="0" w:color="000000"/>
              <w:right w:val="single" w:sz="6" w:space="0" w:color="000000"/>
            </w:tcBorders>
            <w:hideMark/>
          </w:tcPr>
          <w:p w14:paraId="64AD9060"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For this assessment, you can use Generative AI to check your own text/creation for grammatical and syntactical mistakes, including rephrasing of your own work within specific standards.  </w:t>
            </w:r>
          </w:p>
        </w:tc>
        <w:tc>
          <w:tcPr>
            <w:tcW w:w="1305" w:type="dxa"/>
            <w:tcBorders>
              <w:top w:val="single" w:sz="6" w:space="0" w:color="000000"/>
              <w:left w:val="single" w:sz="6" w:space="0" w:color="000000"/>
              <w:bottom w:val="single" w:sz="6" w:space="0" w:color="000000"/>
              <w:right w:val="single" w:sz="6" w:space="0" w:color="auto"/>
            </w:tcBorders>
            <w:hideMark/>
          </w:tcPr>
          <w:p w14:paraId="7188A450"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proofErr w:type="gramStart"/>
            <w:r w:rsidRPr="00F86D55">
              <w:rPr>
                <w:rFonts w:ascii="Arial" w:eastAsia="Times New Roman" w:hAnsi="Arial" w:cs="Arial"/>
                <w:color w:val="000000"/>
                <w:kern w:val="0"/>
                <w:lang w:eastAsia="en-GB"/>
                <w14:ligatures w14:val="none"/>
              </w:rPr>
              <w:t>Yes  ​</w:t>
            </w:r>
            <w:proofErr w:type="gramEnd"/>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p w14:paraId="2214916B"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  </w:t>
            </w:r>
          </w:p>
          <w:p w14:paraId="0A1B6F32"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No   ​</w:t>
            </w:r>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tc>
      </w:tr>
      <w:tr w:rsidR="002D0731" w:rsidRPr="00F86D55" w14:paraId="64D80301" w14:textId="77777777" w:rsidTr="00B3353E">
        <w:trPr>
          <w:trHeight w:val="300"/>
        </w:trPr>
        <w:tc>
          <w:tcPr>
            <w:tcW w:w="2175" w:type="dxa"/>
            <w:tcBorders>
              <w:top w:val="single" w:sz="6" w:space="0" w:color="000000"/>
              <w:left w:val="single" w:sz="6" w:space="0" w:color="auto"/>
              <w:bottom w:val="single" w:sz="6" w:space="0" w:color="000000"/>
              <w:right w:val="single" w:sz="6" w:space="0" w:color="000000"/>
            </w:tcBorders>
            <w:hideMark/>
          </w:tcPr>
          <w:p w14:paraId="71FC3C39"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WRITING  </w:t>
            </w:r>
          </w:p>
        </w:tc>
        <w:tc>
          <w:tcPr>
            <w:tcW w:w="4905" w:type="dxa"/>
            <w:tcBorders>
              <w:top w:val="single" w:sz="6" w:space="0" w:color="000000"/>
              <w:left w:val="single" w:sz="6" w:space="0" w:color="000000"/>
              <w:bottom w:val="single" w:sz="6" w:space="0" w:color="000000"/>
              <w:right w:val="single" w:sz="6" w:space="0" w:color="000000"/>
            </w:tcBorders>
            <w:hideMark/>
          </w:tcPr>
          <w:p w14:paraId="749F4227"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For this assessment, you can use Generative AI to create text for submission.  </w:t>
            </w:r>
          </w:p>
        </w:tc>
        <w:tc>
          <w:tcPr>
            <w:tcW w:w="1305" w:type="dxa"/>
            <w:tcBorders>
              <w:top w:val="single" w:sz="6" w:space="0" w:color="000000"/>
              <w:left w:val="single" w:sz="6" w:space="0" w:color="000000"/>
              <w:bottom w:val="single" w:sz="6" w:space="0" w:color="000000"/>
              <w:right w:val="single" w:sz="6" w:space="0" w:color="auto"/>
            </w:tcBorders>
            <w:hideMark/>
          </w:tcPr>
          <w:p w14:paraId="1CB9BE4B"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proofErr w:type="gramStart"/>
            <w:r w:rsidRPr="00F86D55">
              <w:rPr>
                <w:rFonts w:ascii="Arial" w:eastAsia="Times New Roman" w:hAnsi="Arial" w:cs="Arial"/>
                <w:color w:val="000000"/>
                <w:kern w:val="0"/>
                <w:lang w:eastAsia="en-GB"/>
                <w14:ligatures w14:val="none"/>
              </w:rPr>
              <w:t>Yes  ​</w:t>
            </w:r>
            <w:proofErr w:type="gramEnd"/>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p w14:paraId="1CC5FAEC"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  </w:t>
            </w:r>
          </w:p>
          <w:p w14:paraId="7237E1A2"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No   ​</w:t>
            </w:r>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tc>
      </w:tr>
      <w:tr w:rsidR="002D0731" w:rsidRPr="00F86D55" w14:paraId="58C08E5B" w14:textId="77777777" w:rsidTr="00B3353E">
        <w:trPr>
          <w:trHeight w:val="300"/>
        </w:trPr>
        <w:tc>
          <w:tcPr>
            <w:tcW w:w="2175" w:type="dxa"/>
            <w:tcBorders>
              <w:top w:val="single" w:sz="6" w:space="0" w:color="000000"/>
              <w:left w:val="single" w:sz="6" w:space="0" w:color="auto"/>
              <w:bottom w:val="single" w:sz="6" w:space="0" w:color="000000"/>
              <w:right w:val="single" w:sz="6" w:space="0" w:color="000000"/>
            </w:tcBorders>
            <w:hideMark/>
          </w:tcPr>
          <w:p w14:paraId="4DF820A5"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CREATIVE  </w:t>
            </w:r>
          </w:p>
        </w:tc>
        <w:tc>
          <w:tcPr>
            <w:tcW w:w="4905" w:type="dxa"/>
            <w:tcBorders>
              <w:top w:val="single" w:sz="6" w:space="0" w:color="000000"/>
              <w:left w:val="single" w:sz="6" w:space="0" w:color="000000"/>
              <w:bottom w:val="single" w:sz="6" w:space="0" w:color="000000"/>
              <w:right w:val="single" w:sz="6" w:space="0" w:color="000000"/>
            </w:tcBorders>
            <w:hideMark/>
          </w:tcPr>
          <w:p w14:paraId="43092744"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For this assessment, you can use Generative AI to create creative materials, such as images.  </w:t>
            </w:r>
          </w:p>
        </w:tc>
        <w:tc>
          <w:tcPr>
            <w:tcW w:w="1305" w:type="dxa"/>
            <w:tcBorders>
              <w:top w:val="single" w:sz="6" w:space="0" w:color="000000"/>
              <w:left w:val="single" w:sz="6" w:space="0" w:color="000000"/>
              <w:bottom w:val="single" w:sz="6" w:space="0" w:color="000000"/>
              <w:right w:val="single" w:sz="6" w:space="0" w:color="auto"/>
            </w:tcBorders>
            <w:hideMark/>
          </w:tcPr>
          <w:p w14:paraId="513446ED"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proofErr w:type="gramStart"/>
            <w:r w:rsidRPr="00F86D55">
              <w:rPr>
                <w:rFonts w:ascii="Arial" w:eastAsia="Times New Roman" w:hAnsi="Arial" w:cs="Arial"/>
                <w:color w:val="000000"/>
                <w:kern w:val="0"/>
                <w:lang w:eastAsia="en-GB"/>
                <w14:ligatures w14:val="none"/>
              </w:rPr>
              <w:t>Yes  ​</w:t>
            </w:r>
            <w:proofErr w:type="gramEnd"/>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p w14:paraId="5D91C92A"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  </w:t>
            </w:r>
          </w:p>
          <w:p w14:paraId="3CDF2CA5"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No   ​</w:t>
            </w:r>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tc>
      </w:tr>
      <w:tr w:rsidR="002D0731" w:rsidRPr="00F86D55" w14:paraId="4269F03F" w14:textId="77777777" w:rsidTr="00B3353E">
        <w:trPr>
          <w:trHeight w:val="300"/>
        </w:trPr>
        <w:tc>
          <w:tcPr>
            <w:tcW w:w="2175" w:type="dxa"/>
            <w:tcBorders>
              <w:top w:val="single" w:sz="6" w:space="0" w:color="000000"/>
              <w:left w:val="single" w:sz="6" w:space="0" w:color="auto"/>
              <w:bottom w:val="single" w:sz="6" w:space="0" w:color="000000"/>
              <w:right w:val="single" w:sz="6" w:space="0" w:color="000000"/>
            </w:tcBorders>
            <w:hideMark/>
          </w:tcPr>
          <w:p w14:paraId="6E221FC8"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PROGRAMING  </w:t>
            </w:r>
          </w:p>
        </w:tc>
        <w:tc>
          <w:tcPr>
            <w:tcW w:w="4905" w:type="dxa"/>
            <w:tcBorders>
              <w:top w:val="single" w:sz="6" w:space="0" w:color="000000"/>
              <w:left w:val="single" w:sz="6" w:space="0" w:color="000000"/>
              <w:bottom w:val="single" w:sz="6" w:space="0" w:color="000000"/>
              <w:right w:val="single" w:sz="6" w:space="0" w:color="000000"/>
            </w:tcBorders>
            <w:hideMark/>
          </w:tcPr>
          <w:p w14:paraId="2E2A3CFC"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For this assessment, you can use Generative AI to create and check code.  </w:t>
            </w:r>
          </w:p>
        </w:tc>
        <w:tc>
          <w:tcPr>
            <w:tcW w:w="1305" w:type="dxa"/>
            <w:tcBorders>
              <w:top w:val="single" w:sz="6" w:space="0" w:color="000000"/>
              <w:left w:val="single" w:sz="6" w:space="0" w:color="000000"/>
              <w:bottom w:val="single" w:sz="6" w:space="0" w:color="000000"/>
              <w:right w:val="single" w:sz="6" w:space="0" w:color="auto"/>
            </w:tcBorders>
            <w:hideMark/>
          </w:tcPr>
          <w:p w14:paraId="257256CE"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proofErr w:type="gramStart"/>
            <w:r w:rsidRPr="00F86D55">
              <w:rPr>
                <w:rFonts w:ascii="Arial" w:eastAsia="Times New Roman" w:hAnsi="Arial" w:cs="Arial"/>
                <w:color w:val="000000"/>
                <w:kern w:val="0"/>
                <w:lang w:eastAsia="en-GB"/>
                <w14:ligatures w14:val="none"/>
              </w:rPr>
              <w:t>Yes  ​</w:t>
            </w:r>
            <w:proofErr w:type="gramEnd"/>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p w14:paraId="2E78ECB6"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  </w:t>
            </w:r>
          </w:p>
          <w:p w14:paraId="701DCDB8"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No   ​</w:t>
            </w:r>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tc>
      </w:tr>
      <w:tr w:rsidR="002D0731" w:rsidRPr="00F86D55" w14:paraId="4BBA1C85" w14:textId="77777777" w:rsidTr="00B3353E">
        <w:trPr>
          <w:trHeight w:val="300"/>
        </w:trPr>
        <w:tc>
          <w:tcPr>
            <w:tcW w:w="2175" w:type="dxa"/>
            <w:tcBorders>
              <w:top w:val="single" w:sz="6" w:space="0" w:color="000000"/>
              <w:left w:val="single" w:sz="6" w:space="0" w:color="auto"/>
              <w:bottom w:val="single" w:sz="6" w:space="0" w:color="auto"/>
              <w:right w:val="single" w:sz="6" w:space="0" w:color="000000"/>
            </w:tcBorders>
            <w:hideMark/>
          </w:tcPr>
          <w:p w14:paraId="75328A02"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NONE  </w:t>
            </w:r>
          </w:p>
        </w:tc>
        <w:tc>
          <w:tcPr>
            <w:tcW w:w="4905" w:type="dxa"/>
            <w:tcBorders>
              <w:top w:val="single" w:sz="6" w:space="0" w:color="000000"/>
              <w:left w:val="single" w:sz="6" w:space="0" w:color="000000"/>
              <w:bottom w:val="single" w:sz="6" w:space="0" w:color="auto"/>
              <w:right w:val="single" w:sz="6" w:space="0" w:color="000000"/>
            </w:tcBorders>
            <w:hideMark/>
          </w:tcPr>
          <w:p w14:paraId="2EE568DC"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 xml:space="preserve">For this assessment, you are not allowed to use </w:t>
            </w:r>
            <w:r w:rsidRPr="00F86D55">
              <w:rPr>
                <w:rFonts w:ascii="Arial" w:eastAsia="Times New Roman" w:hAnsi="Arial" w:cs="Arial"/>
                <w:b/>
                <w:bCs/>
                <w:color w:val="000000"/>
                <w:kern w:val="0"/>
                <w:lang w:eastAsia="en-GB"/>
                <w14:ligatures w14:val="none"/>
              </w:rPr>
              <w:t>any</w:t>
            </w:r>
            <w:r w:rsidRPr="00F86D55">
              <w:rPr>
                <w:rFonts w:ascii="Arial" w:eastAsia="Times New Roman" w:hAnsi="Arial" w:cs="Arial"/>
                <w:color w:val="000000"/>
                <w:kern w:val="0"/>
                <w:lang w:eastAsia="en-GB"/>
                <w14:ligatures w14:val="none"/>
              </w:rPr>
              <w:t xml:space="preserve"> type of Generative AI support. This includes research support, structure support, writing/proofreading support and creative support.  </w:t>
            </w:r>
          </w:p>
        </w:tc>
        <w:tc>
          <w:tcPr>
            <w:tcW w:w="1305" w:type="dxa"/>
            <w:tcBorders>
              <w:top w:val="single" w:sz="6" w:space="0" w:color="000000"/>
              <w:left w:val="single" w:sz="6" w:space="0" w:color="000000"/>
              <w:bottom w:val="single" w:sz="6" w:space="0" w:color="auto"/>
              <w:right w:val="single" w:sz="6" w:space="0" w:color="auto"/>
            </w:tcBorders>
            <w:hideMark/>
          </w:tcPr>
          <w:p w14:paraId="31F49CC2"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proofErr w:type="gramStart"/>
            <w:r w:rsidRPr="00F86D55">
              <w:rPr>
                <w:rFonts w:ascii="Arial" w:eastAsia="Times New Roman" w:hAnsi="Arial" w:cs="Arial"/>
                <w:color w:val="000000"/>
                <w:kern w:val="0"/>
                <w:lang w:eastAsia="en-GB"/>
                <w14:ligatures w14:val="none"/>
              </w:rPr>
              <w:t>Yes  ​</w:t>
            </w:r>
            <w:proofErr w:type="gramEnd"/>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p w14:paraId="102E9A58"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  </w:t>
            </w:r>
          </w:p>
          <w:p w14:paraId="66E3C99B" w14:textId="77777777" w:rsidR="002D0731" w:rsidRPr="00F86D55" w:rsidRDefault="002D0731" w:rsidP="00B3353E">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No   ​</w:t>
            </w:r>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tc>
      </w:tr>
    </w:tbl>
    <w:p w14:paraId="3DE4F2A8"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32"/>
          <w:szCs w:val="32"/>
          <w:lang w:eastAsia="en-GB"/>
          <w14:ligatures w14:val="none"/>
        </w:rPr>
        <w:t>  </w:t>
      </w:r>
    </w:p>
    <w:p w14:paraId="133DF6CB" w14:textId="77777777" w:rsidR="002D0731" w:rsidRPr="004D0613" w:rsidRDefault="002D0731" w:rsidP="002D0731">
      <w:pPr>
        <w:pStyle w:val="Heading1"/>
        <w:rPr>
          <w:rFonts w:ascii="Arial" w:eastAsia="Times New Roman" w:hAnsi="Arial" w:cs="Arial"/>
          <w:sz w:val="18"/>
          <w:szCs w:val="18"/>
          <w:lang w:eastAsia="en-GB"/>
        </w:rPr>
      </w:pPr>
      <w:bookmarkStart w:id="24" w:name="_Toc196905162"/>
      <w:bookmarkStart w:id="25" w:name="_Toc229045906"/>
      <w:r w:rsidRPr="004D0613">
        <w:rPr>
          <w:rFonts w:ascii="Arial" w:eastAsia="Times New Roman" w:hAnsi="Arial" w:cs="Arial"/>
          <w:lang w:eastAsia="en-GB"/>
        </w:rPr>
        <w:t>AI Acknowledgement</w:t>
      </w:r>
      <w:bookmarkEnd w:id="24"/>
      <w:bookmarkEnd w:id="25"/>
      <w:r w:rsidRPr="004D0613">
        <w:rPr>
          <w:rFonts w:ascii="Arial" w:eastAsia="Times New Roman" w:hAnsi="Arial" w:cs="Arial"/>
          <w:lang w:eastAsia="en-GB"/>
        </w:rPr>
        <w:t>   </w:t>
      </w:r>
    </w:p>
    <w:p w14:paraId="4B318277"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kern w:val="0"/>
          <w:sz w:val="24"/>
          <w:szCs w:val="24"/>
          <w:lang w:eastAsia="en-GB"/>
          <w14:ligatures w14:val="none"/>
        </w:rPr>
        <w:t>I confirm that I have not presented any AI-generated materials as my own work in this portfolio.  </w:t>
      </w:r>
      <w:r w:rsidRPr="00F86D55">
        <w:rPr>
          <w:rFonts w:ascii="Arial" w:eastAsia="Times New Roman" w:hAnsi="Arial" w:cs="Arial"/>
          <w:kern w:val="0"/>
          <w:sz w:val="24"/>
          <w:szCs w:val="24"/>
          <w:lang w:eastAsia="en-GB"/>
          <w14:ligatures w14:val="none"/>
        </w:rPr>
        <w:t> </w:t>
      </w:r>
    </w:p>
    <w:p w14:paraId="4566FC53"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kern w:val="0"/>
          <w:sz w:val="24"/>
          <w:szCs w:val="24"/>
          <w:lang w:eastAsia="en-GB"/>
          <w14:ligatures w14:val="none"/>
        </w:rPr>
        <w:t xml:space="preserve">However, I acknowledge that I have used or may have used the AI in the </w:t>
      </w:r>
      <w:proofErr w:type="gramStart"/>
      <w:r w:rsidRPr="00F86D55">
        <w:rPr>
          <w:rFonts w:ascii="Arial" w:eastAsia="Times New Roman" w:hAnsi="Arial" w:cs="Arial"/>
          <w:b/>
          <w:bCs/>
          <w:kern w:val="0"/>
          <w:sz w:val="24"/>
          <w:szCs w:val="24"/>
          <w:lang w:eastAsia="en-GB"/>
          <w14:ligatures w14:val="none"/>
        </w:rPr>
        <w:t>research, and</w:t>
      </w:r>
      <w:proofErr w:type="gramEnd"/>
      <w:r w:rsidRPr="00F86D55">
        <w:rPr>
          <w:rFonts w:ascii="Arial" w:eastAsia="Times New Roman" w:hAnsi="Arial" w:cs="Arial"/>
          <w:b/>
          <w:bCs/>
          <w:kern w:val="0"/>
          <w:sz w:val="24"/>
          <w:szCs w:val="24"/>
          <w:lang w:eastAsia="en-GB"/>
          <w14:ligatures w14:val="none"/>
        </w:rPr>
        <w:t xml:space="preserve"> proofreading of my portfolio.</w:t>
      </w:r>
      <w:r w:rsidRPr="00F86D55">
        <w:rPr>
          <w:rFonts w:ascii="Arial" w:eastAsia="Times New Roman" w:hAnsi="Arial" w:cs="Arial"/>
          <w:kern w:val="0"/>
          <w:sz w:val="24"/>
          <w:szCs w:val="24"/>
          <w:lang w:eastAsia="en-GB"/>
          <w14:ligatures w14:val="none"/>
        </w:rPr>
        <w:t> </w:t>
      </w:r>
    </w:p>
    <w:p w14:paraId="1AEAE7FA"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24"/>
          <w:szCs w:val="24"/>
          <w:lang w:eastAsia="en-GB"/>
          <w14:ligatures w14:val="none"/>
        </w:rPr>
        <w:t> </w:t>
      </w:r>
    </w:p>
    <w:p w14:paraId="40D223E8" w14:textId="5B1155E0"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4D0613">
        <w:rPr>
          <w:rFonts w:ascii="Arial" w:eastAsia="Times New Roman" w:hAnsi="Arial" w:cs="Arial"/>
          <w:b/>
          <w:bCs/>
          <w:kern w:val="0"/>
          <w:sz w:val="24"/>
          <w:szCs w:val="24"/>
          <w:lang w:eastAsia="en-GB"/>
          <w14:ligatures w14:val="none"/>
        </w:rPr>
        <w:t>Dan Nowell</w:t>
      </w:r>
      <w:r w:rsidRPr="00F86D55">
        <w:rPr>
          <w:rFonts w:ascii="Arial" w:eastAsia="Times New Roman" w:hAnsi="Arial" w:cs="Arial"/>
          <w:b/>
          <w:bCs/>
          <w:kern w:val="0"/>
          <w:sz w:val="24"/>
          <w:szCs w:val="24"/>
          <w:lang w:eastAsia="en-GB"/>
          <w14:ligatures w14:val="none"/>
        </w:rPr>
        <w:t xml:space="preserve"> (</w:t>
      </w:r>
      <w:proofErr w:type="gramStart"/>
      <w:r w:rsidR="004E7F63">
        <w:rPr>
          <w:rFonts w:ascii="Arial" w:eastAsia="Times New Roman" w:hAnsi="Arial" w:cs="Arial"/>
          <w:b/>
          <w:bCs/>
          <w:kern w:val="0"/>
          <w:sz w:val="24"/>
          <w:szCs w:val="24"/>
          <w:lang w:eastAsia="en-GB"/>
          <w14:ligatures w14:val="none"/>
        </w:rPr>
        <w:t>May</w:t>
      </w:r>
      <w:r w:rsidRPr="00F86D55">
        <w:rPr>
          <w:rFonts w:ascii="Arial" w:eastAsia="Times New Roman" w:hAnsi="Arial" w:cs="Arial"/>
          <w:b/>
          <w:bCs/>
          <w:kern w:val="0"/>
          <w:sz w:val="24"/>
          <w:szCs w:val="24"/>
          <w:lang w:eastAsia="en-GB"/>
          <w14:ligatures w14:val="none"/>
        </w:rPr>
        <w:t>,</w:t>
      </w:r>
      <w:proofErr w:type="gramEnd"/>
      <w:r w:rsidRPr="00F86D55">
        <w:rPr>
          <w:rFonts w:ascii="Arial" w:eastAsia="Times New Roman" w:hAnsi="Arial" w:cs="Arial"/>
          <w:b/>
          <w:bCs/>
          <w:kern w:val="0"/>
          <w:sz w:val="24"/>
          <w:szCs w:val="24"/>
          <w:lang w:eastAsia="en-GB"/>
          <w14:ligatures w14:val="none"/>
        </w:rPr>
        <w:t xml:space="preserve"> 202</w:t>
      </w:r>
      <w:r>
        <w:rPr>
          <w:rFonts w:ascii="Arial" w:eastAsia="Times New Roman" w:hAnsi="Arial" w:cs="Arial"/>
          <w:b/>
          <w:bCs/>
          <w:kern w:val="0"/>
          <w:sz w:val="24"/>
          <w:szCs w:val="24"/>
          <w:lang w:eastAsia="en-GB"/>
          <w14:ligatures w14:val="none"/>
        </w:rPr>
        <w:t>6</w:t>
      </w:r>
      <w:r w:rsidRPr="00F86D55">
        <w:rPr>
          <w:rFonts w:ascii="Arial" w:eastAsia="Times New Roman" w:hAnsi="Arial" w:cs="Arial"/>
          <w:b/>
          <w:bCs/>
          <w:kern w:val="0"/>
          <w:sz w:val="24"/>
          <w:szCs w:val="24"/>
          <w:lang w:eastAsia="en-GB"/>
          <w14:ligatures w14:val="none"/>
        </w:rPr>
        <w:t>)</w:t>
      </w:r>
      <w:r w:rsidRPr="00F86D55">
        <w:rPr>
          <w:rFonts w:ascii="Arial" w:eastAsia="Times New Roman" w:hAnsi="Arial" w:cs="Arial"/>
          <w:kern w:val="0"/>
          <w:sz w:val="24"/>
          <w:szCs w:val="24"/>
          <w:lang w:eastAsia="en-GB"/>
          <w14:ligatures w14:val="none"/>
        </w:rPr>
        <w:t> </w:t>
      </w:r>
    </w:p>
    <w:p w14:paraId="58B85D10"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kern w:val="0"/>
          <w:sz w:val="24"/>
          <w:szCs w:val="24"/>
          <w:lang w:eastAsia="en-GB"/>
          <w14:ligatures w14:val="none"/>
        </w:rPr>
        <w:t xml:space="preserve">Student ID: </w:t>
      </w:r>
      <w:r w:rsidRPr="004D0613">
        <w:rPr>
          <w:rFonts w:ascii="Arial" w:eastAsia="Times New Roman" w:hAnsi="Arial" w:cs="Arial"/>
          <w:b/>
          <w:bCs/>
          <w:kern w:val="0"/>
          <w:sz w:val="24"/>
          <w:szCs w:val="24"/>
          <w:lang w:eastAsia="en-GB"/>
          <w14:ligatures w14:val="none"/>
        </w:rPr>
        <w:t>2325986</w:t>
      </w:r>
    </w:p>
    <w:p w14:paraId="33D70A3A"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24"/>
          <w:szCs w:val="24"/>
          <w:lang w:eastAsia="en-GB"/>
          <w14:ligatures w14:val="none"/>
        </w:rPr>
        <w:t> </w:t>
      </w:r>
    </w:p>
    <w:p w14:paraId="5BB01D9F"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24"/>
          <w:szCs w:val="24"/>
          <w:lang w:eastAsia="en-GB"/>
          <w14:ligatures w14:val="none"/>
        </w:rPr>
        <w:t>The details are provided below: </w:t>
      </w:r>
    </w:p>
    <w:p w14:paraId="0E6D52B4" w14:textId="77777777" w:rsidR="002D0731" w:rsidRPr="00F86D55" w:rsidRDefault="002D0731" w:rsidP="002D0731">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24"/>
          <w:szCs w:val="24"/>
          <w:lang w:eastAsia="en-GB"/>
          <w14:ligatures w14:val="none"/>
        </w:rPr>
        <w:t> </w:t>
      </w:r>
    </w:p>
    <w:p w14:paraId="12EF3ACA" w14:textId="50D75162" w:rsidR="002D0731" w:rsidRPr="00A65DA8" w:rsidRDefault="002D0731" w:rsidP="002D0731">
      <w:pPr>
        <w:spacing w:after="0" w:line="240" w:lineRule="auto"/>
        <w:textAlignment w:val="baseline"/>
        <w:rPr>
          <w:rFonts w:ascii="Arial" w:eastAsia="Times New Roman" w:hAnsi="Arial" w:cs="Arial"/>
          <w:kern w:val="0"/>
          <w:lang w:eastAsia="en-GB"/>
          <w14:ligatures w14:val="none"/>
        </w:rPr>
      </w:pPr>
      <w:r w:rsidRPr="00A65DA8">
        <w:rPr>
          <w:rFonts w:ascii="Arial" w:eastAsia="Times New Roman" w:hAnsi="Arial" w:cs="Arial"/>
          <w:kern w:val="0"/>
          <w:lang w:eastAsia="en-GB"/>
          <w14:ligatures w14:val="none"/>
        </w:rPr>
        <w:t>I acknowledge the use of ChatGPT (https://chatgpt.com/)</w:t>
      </w:r>
    </w:p>
    <w:p w14:paraId="7EAF18A4" w14:textId="77777777" w:rsidR="002D0731" w:rsidRPr="00A65DA8" w:rsidRDefault="002D0731" w:rsidP="002D0731">
      <w:pPr>
        <w:spacing w:after="0" w:line="240" w:lineRule="auto"/>
        <w:textAlignment w:val="baseline"/>
        <w:rPr>
          <w:rFonts w:ascii="Arial" w:eastAsia="Times New Roman" w:hAnsi="Arial" w:cs="Arial"/>
          <w:kern w:val="0"/>
          <w:lang w:eastAsia="en-GB"/>
          <w14:ligatures w14:val="none"/>
        </w:rPr>
      </w:pPr>
      <w:r w:rsidRPr="00A65DA8">
        <w:rPr>
          <w:rFonts w:ascii="Arial" w:eastAsia="Times New Roman" w:hAnsi="Arial" w:cs="Arial"/>
          <w:kern w:val="0"/>
          <w:lang w:eastAsia="en-GB"/>
          <w14:ligatures w14:val="none"/>
        </w:rPr>
        <w:t>I confirm that I have not presented any AI generated text as my own work. I confirm that I have copies of my drafts, notes, and other resources I used before, and after the use of AI tools which I may be asked to provide in evidence.  </w:t>
      </w:r>
    </w:p>
    <w:p w14:paraId="2FC488E5" w14:textId="77777777" w:rsidR="00DC454D" w:rsidRPr="00CC4753" w:rsidRDefault="00DC454D" w:rsidP="00CC4753"/>
    <w:sectPr w:rsidR="00DC454D" w:rsidRPr="00CC475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05430D" w14:textId="77777777" w:rsidR="00A93E1D" w:rsidRDefault="00A93E1D" w:rsidP="00413357">
      <w:pPr>
        <w:spacing w:after="0" w:line="240" w:lineRule="auto"/>
      </w:pPr>
      <w:r>
        <w:separator/>
      </w:r>
    </w:p>
  </w:endnote>
  <w:endnote w:type="continuationSeparator" w:id="0">
    <w:p w14:paraId="680F69B6" w14:textId="77777777" w:rsidR="00A93E1D" w:rsidRDefault="00A93E1D" w:rsidP="004133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8457363"/>
      <w:docPartObj>
        <w:docPartGallery w:val="Page Numbers (Bottom of Page)"/>
        <w:docPartUnique/>
      </w:docPartObj>
    </w:sdtPr>
    <w:sdtEndPr>
      <w:rPr>
        <w:noProof/>
      </w:rPr>
    </w:sdtEndPr>
    <w:sdtContent>
      <w:p w14:paraId="15700803" w14:textId="6E9A2B2F" w:rsidR="00413357" w:rsidRDefault="004133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8CFDDF" w14:textId="77777777" w:rsidR="00413357" w:rsidRDefault="004133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E66931" w14:textId="77777777" w:rsidR="00A93E1D" w:rsidRDefault="00A93E1D" w:rsidP="00413357">
      <w:pPr>
        <w:spacing w:after="0" w:line="240" w:lineRule="auto"/>
      </w:pPr>
      <w:r>
        <w:separator/>
      </w:r>
    </w:p>
  </w:footnote>
  <w:footnote w:type="continuationSeparator" w:id="0">
    <w:p w14:paraId="5BC193AC" w14:textId="77777777" w:rsidR="00A93E1D" w:rsidRDefault="00A93E1D" w:rsidP="004133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D742E"/>
    <w:multiLevelType w:val="hybridMultilevel"/>
    <w:tmpl w:val="96001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E00CF"/>
    <w:multiLevelType w:val="hybridMultilevel"/>
    <w:tmpl w:val="849E4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E56EAA"/>
    <w:multiLevelType w:val="hybridMultilevel"/>
    <w:tmpl w:val="9D5C6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4B4D79"/>
    <w:multiLevelType w:val="hybridMultilevel"/>
    <w:tmpl w:val="9AC4F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F63649"/>
    <w:multiLevelType w:val="hybridMultilevel"/>
    <w:tmpl w:val="937C6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221BF3"/>
    <w:multiLevelType w:val="hybridMultilevel"/>
    <w:tmpl w:val="DD161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795640"/>
    <w:multiLevelType w:val="hybridMultilevel"/>
    <w:tmpl w:val="38B03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493D56"/>
    <w:multiLevelType w:val="hybridMultilevel"/>
    <w:tmpl w:val="92903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4594869">
    <w:abstractNumId w:val="7"/>
  </w:num>
  <w:num w:numId="2" w16cid:durableId="2050563555">
    <w:abstractNumId w:val="3"/>
  </w:num>
  <w:num w:numId="3" w16cid:durableId="133983776">
    <w:abstractNumId w:val="1"/>
  </w:num>
  <w:num w:numId="4" w16cid:durableId="1974362304">
    <w:abstractNumId w:val="5"/>
  </w:num>
  <w:num w:numId="5" w16cid:durableId="263343322">
    <w:abstractNumId w:val="2"/>
  </w:num>
  <w:num w:numId="6" w16cid:durableId="1527134384">
    <w:abstractNumId w:val="0"/>
  </w:num>
  <w:num w:numId="7" w16cid:durableId="1486512730">
    <w:abstractNumId w:val="4"/>
  </w:num>
  <w:num w:numId="8" w16cid:durableId="211085184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271"/>
    <w:rsid w:val="00001226"/>
    <w:rsid w:val="00001288"/>
    <w:rsid w:val="00001D6A"/>
    <w:rsid w:val="0000478E"/>
    <w:rsid w:val="00012AD6"/>
    <w:rsid w:val="00013B16"/>
    <w:rsid w:val="0001768A"/>
    <w:rsid w:val="00017B80"/>
    <w:rsid w:val="00021217"/>
    <w:rsid w:val="0002446B"/>
    <w:rsid w:val="0002727A"/>
    <w:rsid w:val="00040198"/>
    <w:rsid w:val="00040364"/>
    <w:rsid w:val="000479B7"/>
    <w:rsid w:val="000531AD"/>
    <w:rsid w:val="00053223"/>
    <w:rsid w:val="000556C5"/>
    <w:rsid w:val="00060471"/>
    <w:rsid w:val="000636D8"/>
    <w:rsid w:val="00072F71"/>
    <w:rsid w:val="00076514"/>
    <w:rsid w:val="000900DF"/>
    <w:rsid w:val="000916C6"/>
    <w:rsid w:val="0009190C"/>
    <w:rsid w:val="000A0CE1"/>
    <w:rsid w:val="000A0F5F"/>
    <w:rsid w:val="000A246C"/>
    <w:rsid w:val="000A71D7"/>
    <w:rsid w:val="000A7F98"/>
    <w:rsid w:val="000B001C"/>
    <w:rsid w:val="000B7DA9"/>
    <w:rsid w:val="000C1FD2"/>
    <w:rsid w:val="000C464F"/>
    <w:rsid w:val="000D2FA0"/>
    <w:rsid w:val="000D6BFD"/>
    <w:rsid w:val="000E09F3"/>
    <w:rsid w:val="000E72CF"/>
    <w:rsid w:val="000F3ADF"/>
    <w:rsid w:val="001070A3"/>
    <w:rsid w:val="00113EE4"/>
    <w:rsid w:val="00116318"/>
    <w:rsid w:val="0012281F"/>
    <w:rsid w:val="0013233D"/>
    <w:rsid w:val="00132BEA"/>
    <w:rsid w:val="00134690"/>
    <w:rsid w:val="00145A8C"/>
    <w:rsid w:val="00146C8D"/>
    <w:rsid w:val="00151AED"/>
    <w:rsid w:val="00154FB5"/>
    <w:rsid w:val="00155388"/>
    <w:rsid w:val="00157048"/>
    <w:rsid w:val="0016172B"/>
    <w:rsid w:val="00165303"/>
    <w:rsid w:val="001671C8"/>
    <w:rsid w:val="00177439"/>
    <w:rsid w:val="0018108E"/>
    <w:rsid w:val="00186F67"/>
    <w:rsid w:val="00194C1C"/>
    <w:rsid w:val="00195C39"/>
    <w:rsid w:val="001964D8"/>
    <w:rsid w:val="0019678E"/>
    <w:rsid w:val="00197FE3"/>
    <w:rsid w:val="001A3D70"/>
    <w:rsid w:val="001B32D2"/>
    <w:rsid w:val="001B4566"/>
    <w:rsid w:val="001C3A13"/>
    <w:rsid w:val="001C4E0C"/>
    <w:rsid w:val="001D1586"/>
    <w:rsid w:val="001D1B57"/>
    <w:rsid w:val="001D6464"/>
    <w:rsid w:val="001E5CF5"/>
    <w:rsid w:val="001F0251"/>
    <w:rsid w:val="00204789"/>
    <w:rsid w:val="00205A35"/>
    <w:rsid w:val="00206950"/>
    <w:rsid w:val="00207C59"/>
    <w:rsid w:val="00222223"/>
    <w:rsid w:val="00222693"/>
    <w:rsid w:val="0022358C"/>
    <w:rsid w:val="002235C2"/>
    <w:rsid w:val="00224460"/>
    <w:rsid w:val="0022795F"/>
    <w:rsid w:val="00232658"/>
    <w:rsid w:val="002444F9"/>
    <w:rsid w:val="00245E60"/>
    <w:rsid w:val="00246F14"/>
    <w:rsid w:val="00250EE4"/>
    <w:rsid w:val="002558E7"/>
    <w:rsid w:val="002559C1"/>
    <w:rsid w:val="00257B81"/>
    <w:rsid w:val="002611F3"/>
    <w:rsid w:val="002662B9"/>
    <w:rsid w:val="00272C23"/>
    <w:rsid w:val="00277DFC"/>
    <w:rsid w:val="00283ECA"/>
    <w:rsid w:val="00287B44"/>
    <w:rsid w:val="00290076"/>
    <w:rsid w:val="00290AF9"/>
    <w:rsid w:val="002918DA"/>
    <w:rsid w:val="00292A0C"/>
    <w:rsid w:val="002A1283"/>
    <w:rsid w:val="002A2671"/>
    <w:rsid w:val="002A370E"/>
    <w:rsid w:val="002A67CB"/>
    <w:rsid w:val="002B4299"/>
    <w:rsid w:val="002C4519"/>
    <w:rsid w:val="002C55DC"/>
    <w:rsid w:val="002C7799"/>
    <w:rsid w:val="002D0731"/>
    <w:rsid w:val="002D1DE3"/>
    <w:rsid w:val="002E1D2E"/>
    <w:rsid w:val="002E444D"/>
    <w:rsid w:val="002E7EE9"/>
    <w:rsid w:val="002F2A6F"/>
    <w:rsid w:val="002F318A"/>
    <w:rsid w:val="00310152"/>
    <w:rsid w:val="00310EF7"/>
    <w:rsid w:val="003176A8"/>
    <w:rsid w:val="003247FE"/>
    <w:rsid w:val="00324BCC"/>
    <w:rsid w:val="00326B90"/>
    <w:rsid w:val="00327B63"/>
    <w:rsid w:val="00327D0D"/>
    <w:rsid w:val="00330167"/>
    <w:rsid w:val="003317F9"/>
    <w:rsid w:val="00332847"/>
    <w:rsid w:val="00333551"/>
    <w:rsid w:val="0033517A"/>
    <w:rsid w:val="00340392"/>
    <w:rsid w:val="00342EB7"/>
    <w:rsid w:val="0035045B"/>
    <w:rsid w:val="00350745"/>
    <w:rsid w:val="00353235"/>
    <w:rsid w:val="003608A6"/>
    <w:rsid w:val="003630F9"/>
    <w:rsid w:val="00363CF9"/>
    <w:rsid w:val="003642C7"/>
    <w:rsid w:val="00367051"/>
    <w:rsid w:val="00373DE0"/>
    <w:rsid w:val="003832E1"/>
    <w:rsid w:val="0039276B"/>
    <w:rsid w:val="00395F78"/>
    <w:rsid w:val="003A25ED"/>
    <w:rsid w:val="003B1BB0"/>
    <w:rsid w:val="003B43D1"/>
    <w:rsid w:val="003B4F74"/>
    <w:rsid w:val="003B52A0"/>
    <w:rsid w:val="003B6EA1"/>
    <w:rsid w:val="003B7712"/>
    <w:rsid w:val="003C023D"/>
    <w:rsid w:val="003C1D57"/>
    <w:rsid w:val="003C4B05"/>
    <w:rsid w:val="003E0578"/>
    <w:rsid w:val="003E1302"/>
    <w:rsid w:val="003E5FA1"/>
    <w:rsid w:val="003F1D03"/>
    <w:rsid w:val="003F5AEF"/>
    <w:rsid w:val="003F6DDA"/>
    <w:rsid w:val="00402125"/>
    <w:rsid w:val="00402414"/>
    <w:rsid w:val="0040297F"/>
    <w:rsid w:val="0040646D"/>
    <w:rsid w:val="00413357"/>
    <w:rsid w:val="00414316"/>
    <w:rsid w:val="00414782"/>
    <w:rsid w:val="0042054F"/>
    <w:rsid w:val="00427FFA"/>
    <w:rsid w:val="004317CB"/>
    <w:rsid w:val="004342F2"/>
    <w:rsid w:val="00434E04"/>
    <w:rsid w:val="00437E3C"/>
    <w:rsid w:val="00442F5C"/>
    <w:rsid w:val="004461AC"/>
    <w:rsid w:val="00455045"/>
    <w:rsid w:val="004630B6"/>
    <w:rsid w:val="00464C36"/>
    <w:rsid w:val="00473946"/>
    <w:rsid w:val="00476EAA"/>
    <w:rsid w:val="004773D1"/>
    <w:rsid w:val="00480257"/>
    <w:rsid w:val="00487C8D"/>
    <w:rsid w:val="00496C44"/>
    <w:rsid w:val="004A07DD"/>
    <w:rsid w:val="004A2C62"/>
    <w:rsid w:val="004A7D50"/>
    <w:rsid w:val="004B2513"/>
    <w:rsid w:val="004B3183"/>
    <w:rsid w:val="004B4C51"/>
    <w:rsid w:val="004B5910"/>
    <w:rsid w:val="004D7358"/>
    <w:rsid w:val="004E488C"/>
    <w:rsid w:val="004E7F63"/>
    <w:rsid w:val="004E7FA6"/>
    <w:rsid w:val="004F065C"/>
    <w:rsid w:val="004F3D03"/>
    <w:rsid w:val="004F400B"/>
    <w:rsid w:val="004F5884"/>
    <w:rsid w:val="00500189"/>
    <w:rsid w:val="005042C5"/>
    <w:rsid w:val="00511270"/>
    <w:rsid w:val="00517EF2"/>
    <w:rsid w:val="0052372A"/>
    <w:rsid w:val="00525F16"/>
    <w:rsid w:val="00527B8C"/>
    <w:rsid w:val="00531715"/>
    <w:rsid w:val="00533418"/>
    <w:rsid w:val="00534446"/>
    <w:rsid w:val="00534E3A"/>
    <w:rsid w:val="00534FF6"/>
    <w:rsid w:val="0055301C"/>
    <w:rsid w:val="00553EA1"/>
    <w:rsid w:val="00554E66"/>
    <w:rsid w:val="005604BD"/>
    <w:rsid w:val="00560533"/>
    <w:rsid w:val="0056164B"/>
    <w:rsid w:val="005648D7"/>
    <w:rsid w:val="0057083C"/>
    <w:rsid w:val="00586627"/>
    <w:rsid w:val="00587639"/>
    <w:rsid w:val="005876AE"/>
    <w:rsid w:val="005928D7"/>
    <w:rsid w:val="005B0B29"/>
    <w:rsid w:val="005B10B3"/>
    <w:rsid w:val="005B199C"/>
    <w:rsid w:val="005B3B69"/>
    <w:rsid w:val="005B7693"/>
    <w:rsid w:val="005C1F67"/>
    <w:rsid w:val="005C4298"/>
    <w:rsid w:val="005C6A4F"/>
    <w:rsid w:val="005D0032"/>
    <w:rsid w:val="005D047F"/>
    <w:rsid w:val="005D4696"/>
    <w:rsid w:val="005E3F9F"/>
    <w:rsid w:val="005E5D18"/>
    <w:rsid w:val="005F1950"/>
    <w:rsid w:val="005F2C2E"/>
    <w:rsid w:val="005F3113"/>
    <w:rsid w:val="005F71F9"/>
    <w:rsid w:val="00600892"/>
    <w:rsid w:val="00611DEF"/>
    <w:rsid w:val="00613635"/>
    <w:rsid w:val="00615E1B"/>
    <w:rsid w:val="00616508"/>
    <w:rsid w:val="00616C7C"/>
    <w:rsid w:val="00623A3F"/>
    <w:rsid w:val="006241F8"/>
    <w:rsid w:val="0063620D"/>
    <w:rsid w:val="00636FF7"/>
    <w:rsid w:val="00637EF2"/>
    <w:rsid w:val="0064160D"/>
    <w:rsid w:val="00652227"/>
    <w:rsid w:val="006544E9"/>
    <w:rsid w:val="00660FD0"/>
    <w:rsid w:val="00676540"/>
    <w:rsid w:val="0068345F"/>
    <w:rsid w:val="0068623C"/>
    <w:rsid w:val="006879B6"/>
    <w:rsid w:val="006A3E06"/>
    <w:rsid w:val="006B5E5A"/>
    <w:rsid w:val="006C1864"/>
    <w:rsid w:val="006C787C"/>
    <w:rsid w:val="006D03C7"/>
    <w:rsid w:val="006D3A5D"/>
    <w:rsid w:val="006D414F"/>
    <w:rsid w:val="006D5A4C"/>
    <w:rsid w:val="006D5BB1"/>
    <w:rsid w:val="006E222B"/>
    <w:rsid w:val="006E642A"/>
    <w:rsid w:val="006E7752"/>
    <w:rsid w:val="006E7D1F"/>
    <w:rsid w:val="006F6193"/>
    <w:rsid w:val="006F6B49"/>
    <w:rsid w:val="007036D3"/>
    <w:rsid w:val="00712E47"/>
    <w:rsid w:val="007169C8"/>
    <w:rsid w:val="00723013"/>
    <w:rsid w:val="00723C8E"/>
    <w:rsid w:val="00731C30"/>
    <w:rsid w:val="00732119"/>
    <w:rsid w:val="00735851"/>
    <w:rsid w:val="00735BB6"/>
    <w:rsid w:val="007413E9"/>
    <w:rsid w:val="0074508B"/>
    <w:rsid w:val="00745661"/>
    <w:rsid w:val="00745923"/>
    <w:rsid w:val="007477C5"/>
    <w:rsid w:val="0075131E"/>
    <w:rsid w:val="00754941"/>
    <w:rsid w:val="007555F8"/>
    <w:rsid w:val="00756820"/>
    <w:rsid w:val="007575C2"/>
    <w:rsid w:val="00761FC7"/>
    <w:rsid w:val="00765E26"/>
    <w:rsid w:val="00766A91"/>
    <w:rsid w:val="007706EB"/>
    <w:rsid w:val="00775507"/>
    <w:rsid w:val="00776FF7"/>
    <w:rsid w:val="007820D2"/>
    <w:rsid w:val="00782887"/>
    <w:rsid w:val="0078340D"/>
    <w:rsid w:val="0079153C"/>
    <w:rsid w:val="00792CC5"/>
    <w:rsid w:val="00792EC0"/>
    <w:rsid w:val="007A04CF"/>
    <w:rsid w:val="007A427F"/>
    <w:rsid w:val="007B17EF"/>
    <w:rsid w:val="007B48B6"/>
    <w:rsid w:val="007B757F"/>
    <w:rsid w:val="007C2A78"/>
    <w:rsid w:val="007C44E4"/>
    <w:rsid w:val="007D0603"/>
    <w:rsid w:val="007D1DB6"/>
    <w:rsid w:val="007D66C1"/>
    <w:rsid w:val="007E23A6"/>
    <w:rsid w:val="007E5B00"/>
    <w:rsid w:val="007F4464"/>
    <w:rsid w:val="0080450F"/>
    <w:rsid w:val="008152A1"/>
    <w:rsid w:val="008233C7"/>
    <w:rsid w:val="00824297"/>
    <w:rsid w:val="0082698E"/>
    <w:rsid w:val="00832AC5"/>
    <w:rsid w:val="00835EE0"/>
    <w:rsid w:val="00852A38"/>
    <w:rsid w:val="00852FCA"/>
    <w:rsid w:val="00856CBE"/>
    <w:rsid w:val="00860C30"/>
    <w:rsid w:val="0086462A"/>
    <w:rsid w:val="008738C5"/>
    <w:rsid w:val="008752F3"/>
    <w:rsid w:val="00883261"/>
    <w:rsid w:val="0088776F"/>
    <w:rsid w:val="00890935"/>
    <w:rsid w:val="00891A3A"/>
    <w:rsid w:val="008938B8"/>
    <w:rsid w:val="00894B52"/>
    <w:rsid w:val="00897E50"/>
    <w:rsid w:val="008A56FF"/>
    <w:rsid w:val="008B5C33"/>
    <w:rsid w:val="008B64F7"/>
    <w:rsid w:val="008C749B"/>
    <w:rsid w:val="008C74F5"/>
    <w:rsid w:val="008D2AD3"/>
    <w:rsid w:val="008D3F9A"/>
    <w:rsid w:val="008F20DD"/>
    <w:rsid w:val="008F6AB2"/>
    <w:rsid w:val="008F740F"/>
    <w:rsid w:val="00900049"/>
    <w:rsid w:val="00910BBA"/>
    <w:rsid w:val="00917516"/>
    <w:rsid w:val="00917686"/>
    <w:rsid w:val="00925433"/>
    <w:rsid w:val="00930CC6"/>
    <w:rsid w:val="009313B8"/>
    <w:rsid w:val="009361C7"/>
    <w:rsid w:val="00940A12"/>
    <w:rsid w:val="009431BB"/>
    <w:rsid w:val="00943683"/>
    <w:rsid w:val="00945055"/>
    <w:rsid w:val="00952E00"/>
    <w:rsid w:val="00956EAB"/>
    <w:rsid w:val="00960A16"/>
    <w:rsid w:val="00965800"/>
    <w:rsid w:val="009749D2"/>
    <w:rsid w:val="0098303A"/>
    <w:rsid w:val="0098367F"/>
    <w:rsid w:val="00985E91"/>
    <w:rsid w:val="009A2B18"/>
    <w:rsid w:val="009A32FF"/>
    <w:rsid w:val="009A3404"/>
    <w:rsid w:val="009A367D"/>
    <w:rsid w:val="009A6724"/>
    <w:rsid w:val="009B210F"/>
    <w:rsid w:val="009B2147"/>
    <w:rsid w:val="009C25D4"/>
    <w:rsid w:val="009C2960"/>
    <w:rsid w:val="009C6452"/>
    <w:rsid w:val="009C7831"/>
    <w:rsid w:val="009D1B1D"/>
    <w:rsid w:val="009D230E"/>
    <w:rsid w:val="009D5D5C"/>
    <w:rsid w:val="009D70BA"/>
    <w:rsid w:val="009E6171"/>
    <w:rsid w:val="009E6CC8"/>
    <w:rsid w:val="009E72FC"/>
    <w:rsid w:val="009E7BAE"/>
    <w:rsid w:val="009F06B4"/>
    <w:rsid w:val="009F22F0"/>
    <w:rsid w:val="009F5E25"/>
    <w:rsid w:val="009F723F"/>
    <w:rsid w:val="009F7D09"/>
    <w:rsid w:val="00A00826"/>
    <w:rsid w:val="00A036C4"/>
    <w:rsid w:val="00A06CE2"/>
    <w:rsid w:val="00A0738C"/>
    <w:rsid w:val="00A1001E"/>
    <w:rsid w:val="00A13103"/>
    <w:rsid w:val="00A1351A"/>
    <w:rsid w:val="00A1688D"/>
    <w:rsid w:val="00A16AA7"/>
    <w:rsid w:val="00A23E36"/>
    <w:rsid w:val="00A30333"/>
    <w:rsid w:val="00A41B9C"/>
    <w:rsid w:val="00A41C79"/>
    <w:rsid w:val="00A55EE1"/>
    <w:rsid w:val="00A5630E"/>
    <w:rsid w:val="00A57EF9"/>
    <w:rsid w:val="00A717E2"/>
    <w:rsid w:val="00A72256"/>
    <w:rsid w:val="00A7607B"/>
    <w:rsid w:val="00A80CF2"/>
    <w:rsid w:val="00A8632B"/>
    <w:rsid w:val="00A9050F"/>
    <w:rsid w:val="00A90880"/>
    <w:rsid w:val="00A91731"/>
    <w:rsid w:val="00A93E1D"/>
    <w:rsid w:val="00A95CF9"/>
    <w:rsid w:val="00AA288F"/>
    <w:rsid w:val="00AB32CA"/>
    <w:rsid w:val="00AB7A06"/>
    <w:rsid w:val="00AC1022"/>
    <w:rsid w:val="00AD2D3D"/>
    <w:rsid w:val="00AD4E39"/>
    <w:rsid w:val="00AD5AF8"/>
    <w:rsid w:val="00AD5DF0"/>
    <w:rsid w:val="00AD61A9"/>
    <w:rsid w:val="00AE7ABA"/>
    <w:rsid w:val="00B04C9E"/>
    <w:rsid w:val="00B10528"/>
    <w:rsid w:val="00B126D5"/>
    <w:rsid w:val="00B13411"/>
    <w:rsid w:val="00B22168"/>
    <w:rsid w:val="00B318E3"/>
    <w:rsid w:val="00B3468F"/>
    <w:rsid w:val="00B50D61"/>
    <w:rsid w:val="00B6232E"/>
    <w:rsid w:val="00B70B42"/>
    <w:rsid w:val="00B71D88"/>
    <w:rsid w:val="00B72E67"/>
    <w:rsid w:val="00B76C25"/>
    <w:rsid w:val="00B831CE"/>
    <w:rsid w:val="00B90243"/>
    <w:rsid w:val="00B921D8"/>
    <w:rsid w:val="00B930F9"/>
    <w:rsid w:val="00B96E7D"/>
    <w:rsid w:val="00BA79AC"/>
    <w:rsid w:val="00BB0025"/>
    <w:rsid w:val="00BB320C"/>
    <w:rsid w:val="00BC5754"/>
    <w:rsid w:val="00BC6AE4"/>
    <w:rsid w:val="00BD071B"/>
    <w:rsid w:val="00BD1D0E"/>
    <w:rsid w:val="00BD236C"/>
    <w:rsid w:val="00BD35EF"/>
    <w:rsid w:val="00BD53D0"/>
    <w:rsid w:val="00BD729B"/>
    <w:rsid w:val="00BE327A"/>
    <w:rsid w:val="00BF3016"/>
    <w:rsid w:val="00BF3F2D"/>
    <w:rsid w:val="00C01F52"/>
    <w:rsid w:val="00C1315F"/>
    <w:rsid w:val="00C15979"/>
    <w:rsid w:val="00C15AB1"/>
    <w:rsid w:val="00C15E07"/>
    <w:rsid w:val="00C228C3"/>
    <w:rsid w:val="00C27F9A"/>
    <w:rsid w:val="00C347D9"/>
    <w:rsid w:val="00C3613D"/>
    <w:rsid w:val="00C468A9"/>
    <w:rsid w:val="00C47273"/>
    <w:rsid w:val="00C47729"/>
    <w:rsid w:val="00C537DF"/>
    <w:rsid w:val="00C54AA2"/>
    <w:rsid w:val="00C5762F"/>
    <w:rsid w:val="00C62B12"/>
    <w:rsid w:val="00C62F1C"/>
    <w:rsid w:val="00C65271"/>
    <w:rsid w:val="00C67CB1"/>
    <w:rsid w:val="00C7742C"/>
    <w:rsid w:val="00C82553"/>
    <w:rsid w:val="00C9110E"/>
    <w:rsid w:val="00C92FE0"/>
    <w:rsid w:val="00CA1C87"/>
    <w:rsid w:val="00CA514E"/>
    <w:rsid w:val="00CB2290"/>
    <w:rsid w:val="00CC0F31"/>
    <w:rsid w:val="00CC4753"/>
    <w:rsid w:val="00CC6103"/>
    <w:rsid w:val="00CD0689"/>
    <w:rsid w:val="00CD4CC1"/>
    <w:rsid w:val="00CE10E1"/>
    <w:rsid w:val="00CE7DEF"/>
    <w:rsid w:val="00CF00CC"/>
    <w:rsid w:val="00CF0BB3"/>
    <w:rsid w:val="00CF58CB"/>
    <w:rsid w:val="00D005DE"/>
    <w:rsid w:val="00D02D2C"/>
    <w:rsid w:val="00D06530"/>
    <w:rsid w:val="00D10811"/>
    <w:rsid w:val="00D11059"/>
    <w:rsid w:val="00D131E5"/>
    <w:rsid w:val="00D210C9"/>
    <w:rsid w:val="00D244FE"/>
    <w:rsid w:val="00D3429A"/>
    <w:rsid w:val="00D34C9C"/>
    <w:rsid w:val="00D379C7"/>
    <w:rsid w:val="00D41737"/>
    <w:rsid w:val="00D421F2"/>
    <w:rsid w:val="00D45FA9"/>
    <w:rsid w:val="00D47743"/>
    <w:rsid w:val="00D5589B"/>
    <w:rsid w:val="00D611CD"/>
    <w:rsid w:val="00D701B3"/>
    <w:rsid w:val="00D7447B"/>
    <w:rsid w:val="00D755CE"/>
    <w:rsid w:val="00D76F9E"/>
    <w:rsid w:val="00D850E8"/>
    <w:rsid w:val="00D9689B"/>
    <w:rsid w:val="00DB216C"/>
    <w:rsid w:val="00DB2C73"/>
    <w:rsid w:val="00DB4C6A"/>
    <w:rsid w:val="00DC0471"/>
    <w:rsid w:val="00DC3C61"/>
    <w:rsid w:val="00DC454D"/>
    <w:rsid w:val="00DC4DCF"/>
    <w:rsid w:val="00DC6CD2"/>
    <w:rsid w:val="00DD639F"/>
    <w:rsid w:val="00DD6B73"/>
    <w:rsid w:val="00DE35A1"/>
    <w:rsid w:val="00DE4489"/>
    <w:rsid w:val="00DE75F9"/>
    <w:rsid w:val="00DE799E"/>
    <w:rsid w:val="00DF063F"/>
    <w:rsid w:val="00DF3AAE"/>
    <w:rsid w:val="00DF43D9"/>
    <w:rsid w:val="00DF4806"/>
    <w:rsid w:val="00DF6C84"/>
    <w:rsid w:val="00E13D66"/>
    <w:rsid w:val="00E23509"/>
    <w:rsid w:val="00E23AF6"/>
    <w:rsid w:val="00E30D26"/>
    <w:rsid w:val="00E30EF1"/>
    <w:rsid w:val="00E3257C"/>
    <w:rsid w:val="00E36329"/>
    <w:rsid w:val="00E54A4F"/>
    <w:rsid w:val="00E54D47"/>
    <w:rsid w:val="00E5765F"/>
    <w:rsid w:val="00E612DF"/>
    <w:rsid w:val="00E62273"/>
    <w:rsid w:val="00E65F83"/>
    <w:rsid w:val="00E6682C"/>
    <w:rsid w:val="00E708EB"/>
    <w:rsid w:val="00E7191B"/>
    <w:rsid w:val="00E72C7F"/>
    <w:rsid w:val="00E73904"/>
    <w:rsid w:val="00E844A8"/>
    <w:rsid w:val="00E85E1E"/>
    <w:rsid w:val="00E9204D"/>
    <w:rsid w:val="00E93610"/>
    <w:rsid w:val="00E95D4A"/>
    <w:rsid w:val="00E97E2C"/>
    <w:rsid w:val="00EA21F2"/>
    <w:rsid w:val="00EA2F5E"/>
    <w:rsid w:val="00EA417D"/>
    <w:rsid w:val="00EB0DB9"/>
    <w:rsid w:val="00EB6B91"/>
    <w:rsid w:val="00EC04AD"/>
    <w:rsid w:val="00ED02DD"/>
    <w:rsid w:val="00ED0ECB"/>
    <w:rsid w:val="00ED5AC5"/>
    <w:rsid w:val="00ED79A6"/>
    <w:rsid w:val="00EE2AB6"/>
    <w:rsid w:val="00EF29F8"/>
    <w:rsid w:val="00EF58CE"/>
    <w:rsid w:val="00F01D3F"/>
    <w:rsid w:val="00F044EC"/>
    <w:rsid w:val="00F0460B"/>
    <w:rsid w:val="00F23F65"/>
    <w:rsid w:val="00F2446B"/>
    <w:rsid w:val="00F2750A"/>
    <w:rsid w:val="00F32C02"/>
    <w:rsid w:val="00F34D66"/>
    <w:rsid w:val="00F36875"/>
    <w:rsid w:val="00F37DA8"/>
    <w:rsid w:val="00F45C7C"/>
    <w:rsid w:val="00F56749"/>
    <w:rsid w:val="00F623D6"/>
    <w:rsid w:val="00F64154"/>
    <w:rsid w:val="00F76345"/>
    <w:rsid w:val="00F76B1A"/>
    <w:rsid w:val="00F94877"/>
    <w:rsid w:val="00FA60AD"/>
    <w:rsid w:val="00FA78ED"/>
    <w:rsid w:val="00FB0EEA"/>
    <w:rsid w:val="00FB7663"/>
    <w:rsid w:val="00FC386C"/>
    <w:rsid w:val="00FC7B09"/>
    <w:rsid w:val="00FD4D7E"/>
    <w:rsid w:val="00FE03C9"/>
    <w:rsid w:val="00FE7E9C"/>
    <w:rsid w:val="00FF30C2"/>
    <w:rsid w:val="00FF77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68B31"/>
  <w15:chartTrackingRefBased/>
  <w15:docId w15:val="{AE99DB7C-22E0-4820-88D8-E74EAF2AE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52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52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652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52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52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52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52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52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52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52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52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652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52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52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52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52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52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5271"/>
    <w:rPr>
      <w:rFonts w:eastAsiaTheme="majorEastAsia" w:cstheme="majorBidi"/>
      <w:color w:val="272727" w:themeColor="text1" w:themeTint="D8"/>
    </w:rPr>
  </w:style>
  <w:style w:type="paragraph" w:styleId="Title">
    <w:name w:val="Title"/>
    <w:basedOn w:val="Normal"/>
    <w:next w:val="Normal"/>
    <w:link w:val="TitleChar"/>
    <w:uiPriority w:val="10"/>
    <w:qFormat/>
    <w:rsid w:val="00C652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52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52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52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5271"/>
    <w:pPr>
      <w:spacing w:before="160"/>
      <w:jc w:val="center"/>
    </w:pPr>
    <w:rPr>
      <w:i/>
      <w:iCs/>
      <w:color w:val="404040" w:themeColor="text1" w:themeTint="BF"/>
    </w:rPr>
  </w:style>
  <w:style w:type="character" w:customStyle="1" w:styleId="QuoteChar">
    <w:name w:val="Quote Char"/>
    <w:basedOn w:val="DefaultParagraphFont"/>
    <w:link w:val="Quote"/>
    <w:uiPriority w:val="29"/>
    <w:rsid w:val="00C65271"/>
    <w:rPr>
      <w:i/>
      <w:iCs/>
      <w:color w:val="404040" w:themeColor="text1" w:themeTint="BF"/>
    </w:rPr>
  </w:style>
  <w:style w:type="paragraph" w:styleId="ListParagraph">
    <w:name w:val="List Paragraph"/>
    <w:basedOn w:val="Normal"/>
    <w:uiPriority w:val="34"/>
    <w:qFormat/>
    <w:rsid w:val="00C65271"/>
    <w:pPr>
      <w:ind w:left="720"/>
      <w:contextualSpacing/>
    </w:pPr>
  </w:style>
  <w:style w:type="character" w:styleId="IntenseEmphasis">
    <w:name w:val="Intense Emphasis"/>
    <w:basedOn w:val="DefaultParagraphFont"/>
    <w:uiPriority w:val="21"/>
    <w:qFormat/>
    <w:rsid w:val="00C65271"/>
    <w:rPr>
      <w:i/>
      <w:iCs/>
      <w:color w:val="0F4761" w:themeColor="accent1" w:themeShade="BF"/>
    </w:rPr>
  </w:style>
  <w:style w:type="paragraph" w:styleId="IntenseQuote">
    <w:name w:val="Intense Quote"/>
    <w:basedOn w:val="Normal"/>
    <w:next w:val="Normal"/>
    <w:link w:val="IntenseQuoteChar"/>
    <w:uiPriority w:val="30"/>
    <w:qFormat/>
    <w:rsid w:val="00C652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5271"/>
    <w:rPr>
      <w:i/>
      <w:iCs/>
      <w:color w:val="0F4761" w:themeColor="accent1" w:themeShade="BF"/>
    </w:rPr>
  </w:style>
  <w:style w:type="character" w:styleId="IntenseReference">
    <w:name w:val="Intense Reference"/>
    <w:basedOn w:val="DefaultParagraphFont"/>
    <w:uiPriority w:val="32"/>
    <w:qFormat/>
    <w:rsid w:val="00C65271"/>
    <w:rPr>
      <w:b/>
      <w:bCs/>
      <w:smallCaps/>
      <w:color w:val="0F4761" w:themeColor="accent1" w:themeShade="BF"/>
      <w:spacing w:val="5"/>
    </w:rPr>
  </w:style>
  <w:style w:type="paragraph" w:styleId="Header">
    <w:name w:val="header"/>
    <w:basedOn w:val="Normal"/>
    <w:link w:val="HeaderChar"/>
    <w:uiPriority w:val="99"/>
    <w:unhideWhenUsed/>
    <w:rsid w:val="004133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3357"/>
  </w:style>
  <w:style w:type="paragraph" w:styleId="Footer">
    <w:name w:val="footer"/>
    <w:basedOn w:val="Normal"/>
    <w:link w:val="FooterChar"/>
    <w:uiPriority w:val="99"/>
    <w:unhideWhenUsed/>
    <w:rsid w:val="004133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3357"/>
  </w:style>
  <w:style w:type="paragraph" w:styleId="TOCHeading">
    <w:name w:val="TOC Heading"/>
    <w:basedOn w:val="Heading1"/>
    <w:next w:val="Normal"/>
    <w:uiPriority w:val="39"/>
    <w:unhideWhenUsed/>
    <w:qFormat/>
    <w:rsid w:val="0041335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13357"/>
    <w:pPr>
      <w:spacing w:after="100"/>
    </w:pPr>
  </w:style>
  <w:style w:type="paragraph" w:styleId="TOC2">
    <w:name w:val="toc 2"/>
    <w:basedOn w:val="Normal"/>
    <w:next w:val="Normal"/>
    <w:autoRedefine/>
    <w:uiPriority w:val="39"/>
    <w:unhideWhenUsed/>
    <w:rsid w:val="00413357"/>
    <w:pPr>
      <w:spacing w:after="100"/>
      <w:ind w:left="220"/>
    </w:pPr>
  </w:style>
  <w:style w:type="character" w:styleId="Hyperlink">
    <w:name w:val="Hyperlink"/>
    <w:basedOn w:val="DefaultParagraphFont"/>
    <w:uiPriority w:val="99"/>
    <w:unhideWhenUsed/>
    <w:rsid w:val="0041335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C6B7F2-F042-424E-9D96-584663F13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1720</TotalTime>
  <Pages>15</Pages>
  <Words>3433</Words>
  <Characters>19570</Characters>
  <Application>Microsoft Office Word</Application>
  <DocSecurity>0</DocSecurity>
  <Lines>163</Lines>
  <Paragraphs>45</Paragraphs>
  <ScaleCrop>false</ScaleCrop>
  <Company/>
  <LinksUpToDate>false</LinksUpToDate>
  <CharactersWithSpaces>22958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Nowell</dc:creator>
  <cp:keywords/>
  <dc:description/>
  <cp:lastModifiedBy>Dan Nowell</cp:lastModifiedBy>
  <cp:revision>586</cp:revision>
  <dcterms:created xsi:type="dcterms:W3CDTF">2026-04-07T09:17:00Z</dcterms:created>
  <dcterms:modified xsi:type="dcterms:W3CDTF">2026-05-07T10:46:00Z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2318907e-55d5-4049-ba8f-8a945a6ad7de</vt:lpwstr>
  </property>
</Properties>
</file>