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C64C54" w14:textId="68135517" w:rsidR="003241D0" w:rsidRDefault="003241D0" w:rsidP="00332263">
      <w:pPr>
        <w:spacing w:after="0"/>
        <w:rPr>
          <w:rFonts w:ascii="Times New Roman" w:hAnsi="Times New Roman" w:cs="Times New Roman"/>
          <w:sz w:val="24"/>
          <w:szCs w:val="24"/>
        </w:rPr>
      </w:pPr>
      <w:r w:rsidRPr="00332263">
        <w:rPr>
          <w:rFonts w:ascii="Times New Roman" w:hAnsi="Times New Roman" w:cs="Times New Roman"/>
          <w:sz w:val="24"/>
          <w:szCs w:val="24"/>
        </w:rPr>
        <w:t>Student's Name</w:t>
      </w:r>
      <w:r w:rsidR="00460DBF">
        <w:rPr>
          <w:rFonts w:ascii="Times New Roman" w:hAnsi="Times New Roman" w:cs="Times New Roman"/>
          <w:sz w:val="24"/>
          <w:szCs w:val="24"/>
        </w:rPr>
        <w:t xml:space="preserve">: </w:t>
      </w:r>
      <w:r w:rsidR="00460DBF" w:rsidRPr="00460DBF">
        <w:rPr>
          <w:rFonts w:ascii="Times New Roman" w:hAnsi="Times New Roman" w:cs="Times New Roman"/>
          <w:sz w:val="24"/>
          <w:szCs w:val="24"/>
        </w:rPr>
        <w:t>Stefan</w:t>
      </w:r>
      <w:r w:rsidR="00460DBF">
        <w:rPr>
          <w:rFonts w:ascii="Times New Roman" w:hAnsi="Times New Roman" w:cs="Times New Roman"/>
          <w:sz w:val="24"/>
          <w:szCs w:val="24"/>
        </w:rPr>
        <w:t xml:space="preserve"> Anghel</w:t>
      </w:r>
      <w:r w:rsidR="00460DBF" w:rsidRPr="00460DBF">
        <w:rPr>
          <w:rFonts w:ascii="Times New Roman" w:hAnsi="Times New Roman" w:cs="Times New Roman"/>
          <w:sz w:val="24"/>
          <w:szCs w:val="24"/>
        </w:rPr>
        <w:t xml:space="preserve"> Draghici</w:t>
      </w:r>
      <w:r w:rsidR="00460DBF">
        <w:rPr>
          <w:rFonts w:ascii="Times New Roman" w:hAnsi="Times New Roman" w:cs="Times New Roman"/>
          <w:sz w:val="24"/>
          <w:szCs w:val="24"/>
        </w:rPr>
        <w:t xml:space="preserve"> </w:t>
      </w:r>
    </w:p>
    <w:p w14:paraId="44F714A9" w14:textId="47A16CA9" w:rsidR="00460DBF" w:rsidRDefault="00460DBF" w:rsidP="00332263">
      <w:pPr>
        <w:spacing w:after="0"/>
        <w:rPr>
          <w:rFonts w:ascii="Times New Roman" w:hAnsi="Times New Roman" w:cs="Times New Roman"/>
          <w:sz w:val="24"/>
          <w:szCs w:val="24"/>
        </w:rPr>
      </w:pPr>
      <w:r>
        <w:rPr>
          <w:rFonts w:ascii="Times New Roman" w:hAnsi="Times New Roman" w:cs="Times New Roman"/>
          <w:sz w:val="24"/>
          <w:szCs w:val="24"/>
        </w:rPr>
        <w:t>Student’s Number: 2018555</w:t>
      </w:r>
    </w:p>
    <w:p w14:paraId="356AF7AD" w14:textId="6E9E99C8" w:rsidR="003241D0" w:rsidRPr="00332263" w:rsidRDefault="00460DBF" w:rsidP="00332263">
      <w:pPr>
        <w:spacing w:after="0"/>
        <w:rPr>
          <w:rFonts w:ascii="Times New Roman" w:hAnsi="Times New Roman" w:cs="Times New Roman"/>
          <w:sz w:val="24"/>
          <w:szCs w:val="24"/>
        </w:rPr>
      </w:pPr>
      <w:r>
        <w:rPr>
          <w:rFonts w:ascii="Times New Roman" w:hAnsi="Times New Roman" w:cs="Times New Roman"/>
          <w:sz w:val="24"/>
          <w:szCs w:val="24"/>
        </w:rPr>
        <w:t>P</w:t>
      </w:r>
      <w:r w:rsidRPr="00332263">
        <w:rPr>
          <w:rFonts w:ascii="Times New Roman" w:hAnsi="Times New Roman" w:cs="Times New Roman"/>
          <w:sz w:val="24"/>
          <w:szCs w:val="24"/>
        </w:rPr>
        <w:t>rofessor’s</w:t>
      </w:r>
      <w:r w:rsidR="00AB64AE" w:rsidRPr="00332263">
        <w:rPr>
          <w:rFonts w:ascii="Times New Roman" w:hAnsi="Times New Roman" w:cs="Times New Roman"/>
          <w:sz w:val="24"/>
          <w:szCs w:val="24"/>
        </w:rPr>
        <w:t xml:space="preserve"> Name</w:t>
      </w:r>
      <w:r>
        <w:rPr>
          <w:rFonts w:ascii="Times New Roman" w:hAnsi="Times New Roman" w:cs="Times New Roman"/>
          <w:sz w:val="24"/>
          <w:szCs w:val="24"/>
        </w:rPr>
        <w:t>: Lola Villard</w:t>
      </w:r>
    </w:p>
    <w:p w14:paraId="63AC746C" w14:textId="3303C2C4" w:rsidR="003241D0" w:rsidRDefault="00AB64AE" w:rsidP="00332263">
      <w:pPr>
        <w:spacing w:after="0"/>
        <w:rPr>
          <w:rFonts w:ascii="Times New Roman" w:hAnsi="Times New Roman" w:cs="Times New Roman"/>
          <w:sz w:val="24"/>
          <w:szCs w:val="24"/>
        </w:rPr>
      </w:pPr>
      <w:r w:rsidRPr="00332263">
        <w:rPr>
          <w:rFonts w:ascii="Times New Roman" w:hAnsi="Times New Roman" w:cs="Times New Roman"/>
          <w:sz w:val="24"/>
          <w:szCs w:val="24"/>
        </w:rPr>
        <w:t>Course</w:t>
      </w:r>
      <w:r w:rsidR="00460DBF">
        <w:rPr>
          <w:rFonts w:ascii="Times New Roman" w:hAnsi="Times New Roman" w:cs="Times New Roman"/>
          <w:sz w:val="24"/>
          <w:szCs w:val="24"/>
        </w:rPr>
        <w:t>: Contemporary Themes in the Hotel Sector</w:t>
      </w:r>
    </w:p>
    <w:p w14:paraId="4E95AF5A" w14:textId="2B2F5D4D" w:rsidR="00460DBF" w:rsidRPr="00332263" w:rsidRDefault="00460DBF" w:rsidP="00332263">
      <w:pPr>
        <w:spacing w:after="0"/>
        <w:rPr>
          <w:rFonts w:ascii="Times New Roman" w:hAnsi="Times New Roman" w:cs="Times New Roman"/>
          <w:sz w:val="24"/>
          <w:szCs w:val="24"/>
        </w:rPr>
      </w:pPr>
      <w:r>
        <w:rPr>
          <w:rFonts w:ascii="Times New Roman" w:hAnsi="Times New Roman" w:cs="Times New Roman"/>
          <w:sz w:val="24"/>
          <w:szCs w:val="24"/>
        </w:rPr>
        <w:t>Course Number: (BMIH6001)</w:t>
      </w:r>
    </w:p>
    <w:p w14:paraId="69FB457F" w14:textId="0B9478C0" w:rsidR="003241D0" w:rsidRDefault="003241D0" w:rsidP="00332263">
      <w:pPr>
        <w:spacing w:after="0"/>
        <w:rPr>
          <w:rFonts w:ascii="Times New Roman" w:hAnsi="Times New Roman" w:cs="Times New Roman"/>
          <w:sz w:val="24"/>
          <w:szCs w:val="24"/>
        </w:rPr>
      </w:pPr>
      <w:r w:rsidRPr="00332263">
        <w:rPr>
          <w:rFonts w:ascii="Times New Roman" w:hAnsi="Times New Roman" w:cs="Times New Roman"/>
          <w:sz w:val="24"/>
          <w:szCs w:val="24"/>
        </w:rPr>
        <w:t>Date</w:t>
      </w:r>
      <w:r w:rsidR="00460DBF">
        <w:rPr>
          <w:rFonts w:ascii="Times New Roman" w:hAnsi="Times New Roman" w:cs="Times New Roman"/>
          <w:sz w:val="24"/>
          <w:szCs w:val="24"/>
        </w:rPr>
        <w:t>: 29/10/2023</w:t>
      </w:r>
    </w:p>
    <w:p w14:paraId="33B884F3" w14:textId="77777777" w:rsidR="00D83126" w:rsidRDefault="00D83126" w:rsidP="00332263">
      <w:pPr>
        <w:spacing w:after="0"/>
        <w:rPr>
          <w:rFonts w:ascii="Times New Roman" w:hAnsi="Times New Roman" w:cs="Times New Roman"/>
          <w:sz w:val="24"/>
          <w:szCs w:val="24"/>
        </w:rPr>
      </w:pPr>
    </w:p>
    <w:p w14:paraId="1BAADC5C" w14:textId="77777777" w:rsidR="00D83126" w:rsidRPr="00332263" w:rsidRDefault="00D83126" w:rsidP="00332263">
      <w:pPr>
        <w:spacing w:after="0"/>
        <w:rPr>
          <w:rFonts w:ascii="Times New Roman" w:hAnsi="Times New Roman" w:cs="Times New Roman"/>
          <w:sz w:val="24"/>
          <w:szCs w:val="24"/>
        </w:rPr>
      </w:pPr>
    </w:p>
    <w:p w14:paraId="67A61969" w14:textId="77777777" w:rsidR="003241D0" w:rsidRDefault="003241D0" w:rsidP="00332263">
      <w:pPr>
        <w:spacing w:after="0"/>
        <w:jc w:val="center"/>
        <w:rPr>
          <w:rFonts w:ascii="Times New Roman" w:hAnsi="Times New Roman" w:cs="Times New Roman"/>
          <w:sz w:val="24"/>
          <w:szCs w:val="24"/>
        </w:rPr>
      </w:pPr>
      <w:r w:rsidRPr="00332263">
        <w:rPr>
          <w:rFonts w:ascii="Times New Roman" w:hAnsi="Times New Roman" w:cs="Times New Roman"/>
          <w:sz w:val="24"/>
          <w:szCs w:val="24"/>
        </w:rPr>
        <w:t>Sustainability</w:t>
      </w:r>
    </w:p>
    <w:p w14:paraId="6638D529" w14:textId="77777777" w:rsidR="00D83126" w:rsidRPr="00332263" w:rsidRDefault="00D83126" w:rsidP="00332263">
      <w:pPr>
        <w:spacing w:after="0"/>
        <w:jc w:val="center"/>
        <w:rPr>
          <w:rFonts w:ascii="Times New Roman" w:hAnsi="Times New Roman" w:cs="Times New Roman"/>
          <w:sz w:val="24"/>
          <w:szCs w:val="24"/>
        </w:rPr>
      </w:pPr>
    </w:p>
    <w:sdt>
      <w:sdtPr>
        <w:rPr>
          <w:rFonts w:ascii="Times New Roman" w:eastAsiaTheme="minorHAnsi" w:hAnsi="Times New Roman" w:cs="Times New Roman"/>
          <w:color w:val="auto"/>
          <w:sz w:val="24"/>
          <w:szCs w:val="24"/>
          <w:lang w:val="ru-RU"/>
        </w:rPr>
        <w:id w:val="2123950213"/>
        <w:docPartObj>
          <w:docPartGallery w:val="Table of Contents"/>
          <w:docPartUnique/>
        </w:docPartObj>
      </w:sdtPr>
      <w:sdtEndPr>
        <w:rPr>
          <w:b/>
          <w:bCs/>
        </w:rPr>
      </w:sdtEndPr>
      <w:sdtContent>
        <w:p w14:paraId="6A29D025" w14:textId="77777777" w:rsidR="00E43369" w:rsidRPr="007C79FC" w:rsidRDefault="00B448E5" w:rsidP="00332263">
          <w:pPr>
            <w:pStyle w:val="TOCHeading"/>
            <w:spacing w:before="0" w:line="480" w:lineRule="auto"/>
            <w:rPr>
              <w:rFonts w:ascii="Times New Roman" w:hAnsi="Times New Roman" w:cs="Times New Roman"/>
              <w:b/>
              <w:color w:val="auto"/>
              <w:sz w:val="24"/>
              <w:szCs w:val="24"/>
            </w:rPr>
          </w:pPr>
          <w:r w:rsidRPr="007C79FC">
            <w:rPr>
              <w:rFonts w:ascii="Times New Roman" w:hAnsi="Times New Roman" w:cs="Times New Roman"/>
              <w:b/>
              <w:color w:val="auto"/>
              <w:sz w:val="24"/>
              <w:szCs w:val="24"/>
            </w:rPr>
            <w:t>Table of Contents</w:t>
          </w:r>
        </w:p>
        <w:p w14:paraId="61231712" w14:textId="77777777" w:rsidR="00E43369" w:rsidRPr="007C79FC" w:rsidRDefault="00E43369" w:rsidP="00332263">
          <w:pPr>
            <w:pStyle w:val="TOC1"/>
            <w:tabs>
              <w:tab w:val="right" w:leader="dot" w:pos="9016"/>
            </w:tabs>
            <w:spacing w:after="0"/>
            <w:rPr>
              <w:rFonts w:ascii="Times New Roman" w:hAnsi="Times New Roman" w:cs="Times New Roman"/>
              <w:noProof/>
              <w:sz w:val="24"/>
              <w:szCs w:val="24"/>
            </w:rPr>
          </w:pPr>
          <w:r w:rsidRPr="007C79FC">
            <w:rPr>
              <w:rFonts w:ascii="Times New Roman" w:hAnsi="Times New Roman" w:cs="Times New Roman"/>
              <w:sz w:val="24"/>
              <w:szCs w:val="24"/>
            </w:rPr>
            <w:fldChar w:fldCharType="begin"/>
          </w:r>
          <w:r w:rsidRPr="007C79FC">
            <w:rPr>
              <w:rFonts w:ascii="Times New Roman" w:hAnsi="Times New Roman" w:cs="Times New Roman"/>
              <w:sz w:val="24"/>
              <w:szCs w:val="24"/>
            </w:rPr>
            <w:instrText xml:space="preserve"> TOC \o "1-3" \h \z \u </w:instrText>
          </w:r>
          <w:r w:rsidRPr="007C79FC">
            <w:rPr>
              <w:rFonts w:ascii="Times New Roman" w:hAnsi="Times New Roman" w:cs="Times New Roman"/>
              <w:sz w:val="24"/>
              <w:szCs w:val="24"/>
            </w:rPr>
            <w:fldChar w:fldCharType="separate"/>
          </w:r>
          <w:hyperlink w:anchor="_Toc149251481" w:history="1">
            <w:r w:rsidRPr="007C79FC">
              <w:rPr>
                <w:rStyle w:val="Hyperlink"/>
                <w:rFonts w:ascii="Times New Roman" w:hAnsi="Times New Roman" w:cs="Times New Roman"/>
                <w:noProof/>
                <w:color w:val="auto"/>
                <w:sz w:val="24"/>
                <w:szCs w:val="24"/>
              </w:rPr>
              <w:t>Introduction</w:t>
            </w:r>
            <w:r w:rsidRPr="007C79FC">
              <w:rPr>
                <w:rFonts w:ascii="Times New Roman" w:hAnsi="Times New Roman" w:cs="Times New Roman"/>
                <w:noProof/>
                <w:webHidden/>
                <w:sz w:val="24"/>
                <w:szCs w:val="24"/>
              </w:rPr>
              <w:tab/>
            </w:r>
            <w:r w:rsidRPr="007C79FC">
              <w:rPr>
                <w:rFonts w:ascii="Times New Roman" w:hAnsi="Times New Roman" w:cs="Times New Roman"/>
                <w:noProof/>
                <w:webHidden/>
                <w:sz w:val="24"/>
                <w:szCs w:val="24"/>
              </w:rPr>
              <w:fldChar w:fldCharType="begin"/>
            </w:r>
            <w:r w:rsidRPr="007C79FC">
              <w:rPr>
                <w:rFonts w:ascii="Times New Roman" w:hAnsi="Times New Roman" w:cs="Times New Roman"/>
                <w:noProof/>
                <w:webHidden/>
                <w:sz w:val="24"/>
                <w:szCs w:val="24"/>
              </w:rPr>
              <w:instrText xml:space="preserve"> PAGEREF _Toc149251481 \h </w:instrText>
            </w:r>
            <w:r w:rsidRPr="007C79FC">
              <w:rPr>
                <w:rFonts w:ascii="Times New Roman" w:hAnsi="Times New Roman" w:cs="Times New Roman"/>
                <w:noProof/>
                <w:webHidden/>
                <w:sz w:val="24"/>
                <w:szCs w:val="24"/>
              </w:rPr>
            </w:r>
            <w:r w:rsidRPr="007C79FC">
              <w:rPr>
                <w:rFonts w:ascii="Times New Roman" w:hAnsi="Times New Roman" w:cs="Times New Roman"/>
                <w:noProof/>
                <w:webHidden/>
                <w:sz w:val="24"/>
                <w:szCs w:val="24"/>
              </w:rPr>
              <w:fldChar w:fldCharType="separate"/>
            </w:r>
            <w:r w:rsidR="007C79FC" w:rsidRPr="007C79FC">
              <w:rPr>
                <w:rFonts w:ascii="Times New Roman" w:hAnsi="Times New Roman" w:cs="Times New Roman"/>
                <w:noProof/>
                <w:webHidden/>
                <w:sz w:val="24"/>
                <w:szCs w:val="24"/>
              </w:rPr>
              <w:t>2</w:t>
            </w:r>
            <w:r w:rsidRPr="007C79FC">
              <w:rPr>
                <w:rFonts w:ascii="Times New Roman" w:hAnsi="Times New Roman" w:cs="Times New Roman"/>
                <w:noProof/>
                <w:webHidden/>
                <w:sz w:val="24"/>
                <w:szCs w:val="24"/>
              </w:rPr>
              <w:fldChar w:fldCharType="end"/>
            </w:r>
          </w:hyperlink>
        </w:p>
        <w:p w14:paraId="1A390281" w14:textId="77777777" w:rsidR="00E43369" w:rsidRPr="007C79FC" w:rsidRDefault="00000000" w:rsidP="00332263">
          <w:pPr>
            <w:pStyle w:val="TOC1"/>
            <w:tabs>
              <w:tab w:val="right" w:leader="dot" w:pos="9016"/>
            </w:tabs>
            <w:spacing w:after="0"/>
            <w:rPr>
              <w:rFonts w:ascii="Times New Roman" w:hAnsi="Times New Roman" w:cs="Times New Roman"/>
              <w:noProof/>
              <w:sz w:val="24"/>
              <w:szCs w:val="24"/>
            </w:rPr>
          </w:pPr>
          <w:hyperlink w:anchor="_Toc149251482" w:history="1">
            <w:r w:rsidR="00E43369" w:rsidRPr="007C79FC">
              <w:rPr>
                <w:rStyle w:val="Hyperlink"/>
                <w:rFonts w:ascii="Times New Roman" w:hAnsi="Times New Roman" w:cs="Times New Roman"/>
                <w:noProof/>
                <w:color w:val="auto"/>
                <w:sz w:val="24"/>
                <w:szCs w:val="24"/>
              </w:rPr>
              <w:t>Overview of Literature</w:t>
            </w:r>
            <w:r w:rsidR="00E43369" w:rsidRPr="007C79FC">
              <w:rPr>
                <w:rFonts w:ascii="Times New Roman" w:hAnsi="Times New Roman" w:cs="Times New Roman"/>
                <w:noProof/>
                <w:webHidden/>
                <w:sz w:val="24"/>
                <w:szCs w:val="24"/>
              </w:rPr>
              <w:tab/>
            </w:r>
            <w:r w:rsidR="00E43369" w:rsidRPr="007C79FC">
              <w:rPr>
                <w:rFonts w:ascii="Times New Roman" w:hAnsi="Times New Roman" w:cs="Times New Roman"/>
                <w:noProof/>
                <w:webHidden/>
                <w:sz w:val="24"/>
                <w:szCs w:val="24"/>
              </w:rPr>
              <w:fldChar w:fldCharType="begin"/>
            </w:r>
            <w:r w:rsidR="00E43369" w:rsidRPr="007C79FC">
              <w:rPr>
                <w:rFonts w:ascii="Times New Roman" w:hAnsi="Times New Roman" w:cs="Times New Roman"/>
                <w:noProof/>
                <w:webHidden/>
                <w:sz w:val="24"/>
                <w:szCs w:val="24"/>
              </w:rPr>
              <w:instrText xml:space="preserve"> PAGEREF _Toc149251482 \h </w:instrText>
            </w:r>
            <w:r w:rsidR="00E43369" w:rsidRPr="007C79FC">
              <w:rPr>
                <w:rFonts w:ascii="Times New Roman" w:hAnsi="Times New Roman" w:cs="Times New Roman"/>
                <w:noProof/>
                <w:webHidden/>
                <w:sz w:val="24"/>
                <w:szCs w:val="24"/>
              </w:rPr>
            </w:r>
            <w:r w:rsidR="00E43369" w:rsidRPr="007C79FC">
              <w:rPr>
                <w:rFonts w:ascii="Times New Roman" w:hAnsi="Times New Roman" w:cs="Times New Roman"/>
                <w:noProof/>
                <w:webHidden/>
                <w:sz w:val="24"/>
                <w:szCs w:val="24"/>
              </w:rPr>
              <w:fldChar w:fldCharType="separate"/>
            </w:r>
            <w:r w:rsidR="007C79FC" w:rsidRPr="007C79FC">
              <w:rPr>
                <w:rFonts w:ascii="Times New Roman" w:hAnsi="Times New Roman" w:cs="Times New Roman"/>
                <w:noProof/>
                <w:webHidden/>
                <w:sz w:val="24"/>
                <w:szCs w:val="24"/>
              </w:rPr>
              <w:t>3</w:t>
            </w:r>
            <w:r w:rsidR="00E43369" w:rsidRPr="007C79FC">
              <w:rPr>
                <w:rFonts w:ascii="Times New Roman" w:hAnsi="Times New Roman" w:cs="Times New Roman"/>
                <w:noProof/>
                <w:webHidden/>
                <w:sz w:val="24"/>
                <w:szCs w:val="24"/>
              </w:rPr>
              <w:fldChar w:fldCharType="end"/>
            </w:r>
          </w:hyperlink>
        </w:p>
        <w:p w14:paraId="1821D719" w14:textId="77777777" w:rsidR="00E43369" w:rsidRPr="007C79FC" w:rsidRDefault="00000000" w:rsidP="00332263">
          <w:pPr>
            <w:pStyle w:val="TOC1"/>
            <w:tabs>
              <w:tab w:val="right" w:leader="dot" w:pos="9016"/>
            </w:tabs>
            <w:spacing w:after="0"/>
            <w:rPr>
              <w:rFonts w:ascii="Times New Roman" w:hAnsi="Times New Roman" w:cs="Times New Roman"/>
              <w:noProof/>
              <w:sz w:val="24"/>
              <w:szCs w:val="24"/>
            </w:rPr>
          </w:pPr>
          <w:hyperlink w:anchor="_Toc149251483" w:history="1">
            <w:r w:rsidR="00E43369" w:rsidRPr="007C79FC">
              <w:rPr>
                <w:rStyle w:val="Hyperlink"/>
                <w:rFonts w:ascii="Times New Roman" w:hAnsi="Times New Roman" w:cs="Times New Roman"/>
                <w:noProof/>
                <w:color w:val="auto"/>
                <w:sz w:val="24"/>
                <w:szCs w:val="24"/>
              </w:rPr>
              <w:t>Application to the Hotel and Hospitality Sector</w:t>
            </w:r>
            <w:r w:rsidR="00E43369" w:rsidRPr="007C79FC">
              <w:rPr>
                <w:rFonts w:ascii="Times New Roman" w:hAnsi="Times New Roman" w:cs="Times New Roman"/>
                <w:noProof/>
                <w:webHidden/>
                <w:sz w:val="24"/>
                <w:szCs w:val="24"/>
              </w:rPr>
              <w:tab/>
            </w:r>
            <w:r w:rsidR="00E43369" w:rsidRPr="007C79FC">
              <w:rPr>
                <w:rFonts w:ascii="Times New Roman" w:hAnsi="Times New Roman" w:cs="Times New Roman"/>
                <w:noProof/>
                <w:webHidden/>
                <w:sz w:val="24"/>
                <w:szCs w:val="24"/>
              </w:rPr>
              <w:fldChar w:fldCharType="begin"/>
            </w:r>
            <w:r w:rsidR="00E43369" w:rsidRPr="007C79FC">
              <w:rPr>
                <w:rFonts w:ascii="Times New Roman" w:hAnsi="Times New Roman" w:cs="Times New Roman"/>
                <w:noProof/>
                <w:webHidden/>
                <w:sz w:val="24"/>
                <w:szCs w:val="24"/>
              </w:rPr>
              <w:instrText xml:space="preserve"> PAGEREF _Toc149251483 \h </w:instrText>
            </w:r>
            <w:r w:rsidR="00E43369" w:rsidRPr="007C79FC">
              <w:rPr>
                <w:rFonts w:ascii="Times New Roman" w:hAnsi="Times New Roman" w:cs="Times New Roman"/>
                <w:noProof/>
                <w:webHidden/>
                <w:sz w:val="24"/>
                <w:szCs w:val="24"/>
              </w:rPr>
            </w:r>
            <w:r w:rsidR="00E43369" w:rsidRPr="007C79FC">
              <w:rPr>
                <w:rFonts w:ascii="Times New Roman" w:hAnsi="Times New Roman" w:cs="Times New Roman"/>
                <w:noProof/>
                <w:webHidden/>
                <w:sz w:val="24"/>
                <w:szCs w:val="24"/>
              </w:rPr>
              <w:fldChar w:fldCharType="separate"/>
            </w:r>
            <w:r w:rsidR="007C79FC" w:rsidRPr="007C79FC">
              <w:rPr>
                <w:rFonts w:ascii="Times New Roman" w:hAnsi="Times New Roman" w:cs="Times New Roman"/>
                <w:noProof/>
                <w:webHidden/>
                <w:sz w:val="24"/>
                <w:szCs w:val="24"/>
              </w:rPr>
              <w:t>5</w:t>
            </w:r>
            <w:r w:rsidR="00E43369" w:rsidRPr="007C79FC">
              <w:rPr>
                <w:rFonts w:ascii="Times New Roman" w:hAnsi="Times New Roman" w:cs="Times New Roman"/>
                <w:noProof/>
                <w:webHidden/>
                <w:sz w:val="24"/>
                <w:szCs w:val="24"/>
              </w:rPr>
              <w:fldChar w:fldCharType="end"/>
            </w:r>
          </w:hyperlink>
        </w:p>
        <w:p w14:paraId="65459174" w14:textId="77777777" w:rsidR="00E43369" w:rsidRPr="007C79FC" w:rsidRDefault="00000000" w:rsidP="00332263">
          <w:pPr>
            <w:pStyle w:val="TOC1"/>
            <w:tabs>
              <w:tab w:val="right" w:leader="dot" w:pos="9016"/>
            </w:tabs>
            <w:spacing w:after="0"/>
            <w:rPr>
              <w:rFonts w:ascii="Times New Roman" w:hAnsi="Times New Roman" w:cs="Times New Roman"/>
              <w:noProof/>
              <w:sz w:val="24"/>
              <w:szCs w:val="24"/>
            </w:rPr>
          </w:pPr>
          <w:hyperlink w:anchor="_Toc149251484" w:history="1">
            <w:r w:rsidR="00E43369" w:rsidRPr="007C79FC">
              <w:rPr>
                <w:rStyle w:val="Hyperlink"/>
                <w:rFonts w:ascii="Times New Roman" w:hAnsi="Times New Roman" w:cs="Times New Roman"/>
                <w:noProof/>
                <w:color w:val="auto"/>
                <w:sz w:val="24"/>
                <w:szCs w:val="24"/>
              </w:rPr>
              <w:t>Future Policy and Management Options</w:t>
            </w:r>
            <w:r w:rsidR="00E43369" w:rsidRPr="007C79FC">
              <w:rPr>
                <w:rFonts w:ascii="Times New Roman" w:hAnsi="Times New Roman" w:cs="Times New Roman"/>
                <w:noProof/>
                <w:webHidden/>
                <w:sz w:val="24"/>
                <w:szCs w:val="24"/>
              </w:rPr>
              <w:tab/>
            </w:r>
            <w:r w:rsidR="00E43369" w:rsidRPr="007C79FC">
              <w:rPr>
                <w:rFonts w:ascii="Times New Roman" w:hAnsi="Times New Roman" w:cs="Times New Roman"/>
                <w:noProof/>
                <w:webHidden/>
                <w:sz w:val="24"/>
                <w:szCs w:val="24"/>
              </w:rPr>
              <w:fldChar w:fldCharType="begin"/>
            </w:r>
            <w:r w:rsidR="00E43369" w:rsidRPr="007C79FC">
              <w:rPr>
                <w:rFonts w:ascii="Times New Roman" w:hAnsi="Times New Roman" w:cs="Times New Roman"/>
                <w:noProof/>
                <w:webHidden/>
                <w:sz w:val="24"/>
                <w:szCs w:val="24"/>
              </w:rPr>
              <w:instrText xml:space="preserve"> PAGEREF _Toc149251484 \h </w:instrText>
            </w:r>
            <w:r w:rsidR="00E43369" w:rsidRPr="007C79FC">
              <w:rPr>
                <w:rFonts w:ascii="Times New Roman" w:hAnsi="Times New Roman" w:cs="Times New Roman"/>
                <w:noProof/>
                <w:webHidden/>
                <w:sz w:val="24"/>
                <w:szCs w:val="24"/>
              </w:rPr>
            </w:r>
            <w:r w:rsidR="00E43369" w:rsidRPr="007C79FC">
              <w:rPr>
                <w:rFonts w:ascii="Times New Roman" w:hAnsi="Times New Roman" w:cs="Times New Roman"/>
                <w:noProof/>
                <w:webHidden/>
                <w:sz w:val="24"/>
                <w:szCs w:val="24"/>
              </w:rPr>
              <w:fldChar w:fldCharType="separate"/>
            </w:r>
            <w:r w:rsidR="007C79FC" w:rsidRPr="007C79FC">
              <w:rPr>
                <w:rFonts w:ascii="Times New Roman" w:hAnsi="Times New Roman" w:cs="Times New Roman"/>
                <w:noProof/>
                <w:webHidden/>
                <w:sz w:val="24"/>
                <w:szCs w:val="24"/>
              </w:rPr>
              <w:t>8</w:t>
            </w:r>
            <w:r w:rsidR="00E43369" w:rsidRPr="007C79FC">
              <w:rPr>
                <w:rFonts w:ascii="Times New Roman" w:hAnsi="Times New Roman" w:cs="Times New Roman"/>
                <w:noProof/>
                <w:webHidden/>
                <w:sz w:val="24"/>
                <w:szCs w:val="24"/>
              </w:rPr>
              <w:fldChar w:fldCharType="end"/>
            </w:r>
          </w:hyperlink>
        </w:p>
        <w:p w14:paraId="38E9F1E6" w14:textId="77777777" w:rsidR="00E43369" w:rsidRPr="007C79FC" w:rsidRDefault="00000000" w:rsidP="00332263">
          <w:pPr>
            <w:pStyle w:val="TOC2"/>
            <w:tabs>
              <w:tab w:val="right" w:leader="dot" w:pos="9016"/>
            </w:tabs>
            <w:spacing w:after="0"/>
            <w:rPr>
              <w:rFonts w:ascii="Times New Roman" w:hAnsi="Times New Roman" w:cs="Times New Roman"/>
              <w:noProof/>
              <w:sz w:val="24"/>
              <w:szCs w:val="24"/>
            </w:rPr>
          </w:pPr>
          <w:hyperlink w:anchor="_Toc149251485" w:history="1">
            <w:r w:rsidR="00E43369" w:rsidRPr="007C79FC">
              <w:rPr>
                <w:rStyle w:val="Hyperlink"/>
                <w:rFonts w:ascii="Times New Roman" w:hAnsi="Times New Roman" w:cs="Times New Roman"/>
                <w:noProof/>
                <w:color w:val="auto"/>
                <w:sz w:val="24"/>
                <w:szCs w:val="24"/>
              </w:rPr>
              <w:t>Continuous Improvement</w:t>
            </w:r>
            <w:r w:rsidR="00E43369" w:rsidRPr="007C79FC">
              <w:rPr>
                <w:rFonts w:ascii="Times New Roman" w:hAnsi="Times New Roman" w:cs="Times New Roman"/>
                <w:noProof/>
                <w:webHidden/>
                <w:sz w:val="24"/>
                <w:szCs w:val="24"/>
              </w:rPr>
              <w:tab/>
            </w:r>
            <w:r w:rsidR="00E43369" w:rsidRPr="007C79FC">
              <w:rPr>
                <w:rFonts w:ascii="Times New Roman" w:hAnsi="Times New Roman" w:cs="Times New Roman"/>
                <w:noProof/>
                <w:webHidden/>
                <w:sz w:val="24"/>
                <w:szCs w:val="24"/>
              </w:rPr>
              <w:fldChar w:fldCharType="begin"/>
            </w:r>
            <w:r w:rsidR="00E43369" w:rsidRPr="007C79FC">
              <w:rPr>
                <w:rFonts w:ascii="Times New Roman" w:hAnsi="Times New Roman" w:cs="Times New Roman"/>
                <w:noProof/>
                <w:webHidden/>
                <w:sz w:val="24"/>
                <w:szCs w:val="24"/>
              </w:rPr>
              <w:instrText xml:space="preserve"> PAGEREF _Toc149251485 \h </w:instrText>
            </w:r>
            <w:r w:rsidR="00E43369" w:rsidRPr="007C79FC">
              <w:rPr>
                <w:rFonts w:ascii="Times New Roman" w:hAnsi="Times New Roman" w:cs="Times New Roman"/>
                <w:noProof/>
                <w:webHidden/>
                <w:sz w:val="24"/>
                <w:szCs w:val="24"/>
              </w:rPr>
            </w:r>
            <w:r w:rsidR="00E43369" w:rsidRPr="007C79FC">
              <w:rPr>
                <w:rFonts w:ascii="Times New Roman" w:hAnsi="Times New Roman" w:cs="Times New Roman"/>
                <w:noProof/>
                <w:webHidden/>
                <w:sz w:val="24"/>
                <w:szCs w:val="24"/>
              </w:rPr>
              <w:fldChar w:fldCharType="separate"/>
            </w:r>
            <w:r w:rsidR="007C79FC" w:rsidRPr="007C79FC">
              <w:rPr>
                <w:rFonts w:ascii="Times New Roman" w:hAnsi="Times New Roman" w:cs="Times New Roman"/>
                <w:noProof/>
                <w:webHidden/>
                <w:sz w:val="24"/>
                <w:szCs w:val="24"/>
              </w:rPr>
              <w:t>8</w:t>
            </w:r>
            <w:r w:rsidR="00E43369" w:rsidRPr="007C79FC">
              <w:rPr>
                <w:rFonts w:ascii="Times New Roman" w:hAnsi="Times New Roman" w:cs="Times New Roman"/>
                <w:noProof/>
                <w:webHidden/>
                <w:sz w:val="24"/>
                <w:szCs w:val="24"/>
              </w:rPr>
              <w:fldChar w:fldCharType="end"/>
            </w:r>
          </w:hyperlink>
        </w:p>
        <w:p w14:paraId="01F1C778" w14:textId="77777777" w:rsidR="00E43369" w:rsidRPr="007C79FC" w:rsidRDefault="00000000" w:rsidP="00332263">
          <w:pPr>
            <w:pStyle w:val="TOC2"/>
            <w:tabs>
              <w:tab w:val="right" w:leader="dot" w:pos="9016"/>
            </w:tabs>
            <w:spacing w:after="0"/>
            <w:rPr>
              <w:rFonts w:ascii="Times New Roman" w:hAnsi="Times New Roman" w:cs="Times New Roman"/>
              <w:noProof/>
              <w:sz w:val="24"/>
              <w:szCs w:val="24"/>
            </w:rPr>
          </w:pPr>
          <w:hyperlink w:anchor="_Toc149251486" w:history="1">
            <w:r w:rsidR="00E43369" w:rsidRPr="007C79FC">
              <w:rPr>
                <w:rStyle w:val="Hyperlink"/>
                <w:rFonts w:ascii="Times New Roman" w:hAnsi="Times New Roman" w:cs="Times New Roman"/>
                <w:noProof/>
                <w:color w:val="auto"/>
                <w:sz w:val="24"/>
                <w:szCs w:val="24"/>
              </w:rPr>
              <w:t>Employee Training</w:t>
            </w:r>
            <w:r w:rsidR="00E43369" w:rsidRPr="007C79FC">
              <w:rPr>
                <w:rFonts w:ascii="Times New Roman" w:hAnsi="Times New Roman" w:cs="Times New Roman"/>
                <w:noProof/>
                <w:webHidden/>
                <w:sz w:val="24"/>
                <w:szCs w:val="24"/>
              </w:rPr>
              <w:tab/>
            </w:r>
            <w:r w:rsidR="00E43369" w:rsidRPr="007C79FC">
              <w:rPr>
                <w:rFonts w:ascii="Times New Roman" w:hAnsi="Times New Roman" w:cs="Times New Roman"/>
                <w:noProof/>
                <w:webHidden/>
                <w:sz w:val="24"/>
                <w:szCs w:val="24"/>
              </w:rPr>
              <w:fldChar w:fldCharType="begin"/>
            </w:r>
            <w:r w:rsidR="00E43369" w:rsidRPr="007C79FC">
              <w:rPr>
                <w:rFonts w:ascii="Times New Roman" w:hAnsi="Times New Roman" w:cs="Times New Roman"/>
                <w:noProof/>
                <w:webHidden/>
                <w:sz w:val="24"/>
                <w:szCs w:val="24"/>
              </w:rPr>
              <w:instrText xml:space="preserve"> PAGEREF _Toc149251486 \h </w:instrText>
            </w:r>
            <w:r w:rsidR="00E43369" w:rsidRPr="007C79FC">
              <w:rPr>
                <w:rFonts w:ascii="Times New Roman" w:hAnsi="Times New Roman" w:cs="Times New Roman"/>
                <w:noProof/>
                <w:webHidden/>
                <w:sz w:val="24"/>
                <w:szCs w:val="24"/>
              </w:rPr>
            </w:r>
            <w:r w:rsidR="00E43369" w:rsidRPr="007C79FC">
              <w:rPr>
                <w:rFonts w:ascii="Times New Roman" w:hAnsi="Times New Roman" w:cs="Times New Roman"/>
                <w:noProof/>
                <w:webHidden/>
                <w:sz w:val="24"/>
                <w:szCs w:val="24"/>
              </w:rPr>
              <w:fldChar w:fldCharType="separate"/>
            </w:r>
            <w:r w:rsidR="007C79FC" w:rsidRPr="007C79FC">
              <w:rPr>
                <w:rFonts w:ascii="Times New Roman" w:hAnsi="Times New Roman" w:cs="Times New Roman"/>
                <w:noProof/>
                <w:webHidden/>
                <w:sz w:val="24"/>
                <w:szCs w:val="24"/>
              </w:rPr>
              <w:t>9</w:t>
            </w:r>
            <w:r w:rsidR="00E43369" w:rsidRPr="007C79FC">
              <w:rPr>
                <w:rFonts w:ascii="Times New Roman" w:hAnsi="Times New Roman" w:cs="Times New Roman"/>
                <w:noProof/>
                <w:webHidden/>
                <w:sz w:val="24"/>
                <w:szCs w:val="24"/>
              </w:rPr>
              <w:fldChar w:fldCharType="end"/>
            </w:r>
          </w:hyperlink>
        </w:p>
        <w:p w14:paraId="337E01F0" w14:textId="77777777" w:rsidR="00E43369" w:rsidRPr="007C79FC" w:rsidRDefault="00000000" w:rsidP="00332263">
          <w:pPr>
            <w:pStyle w:val="TOC2"/>
            <w:tabs>
              <w:tab w:val="right" w:leader="dot" w:pos="9016"/>
            </w:tabs>
            <w:spacing w:after="0"/>
            <w:rPr>
              <w:rFonts w:ascii="Times New Roman" w:hAnsi="Times New Roman" w:cs="Times New Roman"/>
              <w:noProof/>
              <w:sz w:val="24"/>
              <w:szCs w:val="24"/>
            </w:rPr>
          </w:pPr>
          <w:hyperlink w:anchor="_Toc149251487" w:history="1">
            <w:r w:rsidR="00E43369" w:rsidRPr="007C79FC">
              <w:rPr>
                <w:rStyle w:val="Hyperlink"/>
                <w:rFonts w:ascii="Times New Roman" w:hAnsi="Times New Roman" w:cs="Times New Roman"/>
                <w:noProof/>
                <w:color w:val="auto"/>
                <w:sz w:val="24"/>
                <w:szCs w:val="24"/>
              </w:rPr>
              <w:t>Guest Engagement</w:t>
            </w:r>
            <w:r w:rsidR="00E43369" w:rsidRPr="007C79FC">
              <w:rPr>
                <w:rFonts w:ascii="Times New Roman" w:hAnsi="Times New Roman" w:cs="Times New Roman"/>
                <w:noProof/>
                <w:webHidden/>
                <w:sz w:val="24"/>
                <w:szCs w:val="24"/>
              </w:rPr>
              <w:tab/>
            </w:r>
            <w:r w:rsidR="00E43369" w:rsidRPr="007C79FC">
              <w:rPr>
                <w:rFonts w:ascii="Times New Roman" w:hAnsi="Times New Roman" w:cs="Times New Roman"/>
                <w:noProof/>
                <w:webHidden/>
                <w:sz w:val="24"/>
                <w:szCs w:val="24"/>
              </w:rPr>
              <w:fldChar w:fldCharType="begin"/>
            </w:r>
            <w:r w:rsidR="00E43369" w:rsidRPr="007C79FC">
              <w:rPr>
                <w:rFonts w:ascii="Times New Roman" w:hAnsi="Times New Roman" w:cs="Times New Roman"/>
                <w:noProof/>
                <w:webHidden/>
                <w:sz w:val="24"/>
                <w:szCs w:val="24"/>
              </w:rPr>
              <w:instrText xml:space="preserve"> PAGEREF _Toc149251487 \h </w:instrText>
            </w:r>
            <w:r w:rsidR="00E43369" w:rsidRPr="007C79FC">
              <w:rPr>
                <w:rFonts w:ascii="Times New Roman" w:hAnsi="Times New Roman" w:cs="Times New Roman"/>
                <w:noProof/>
                <w:webHidden/>
                <w:sz w:val="24"/>
                <w:szCs w:val="24"/>
              </w:rPr>
            </w:r>
            <w:r w:rsidR="00E43369" w:rsidRPr="007C79FC">
              <w:rPr>
                <w:rFonts w:ascii="Times New Roman" w:hAnsi="Times New Roman" w:cs="Times New Roman"/>
                <w:noProof/>
                <w:webHidden/>
                <w:sz w:val="24"/>
                <w:szCs w:val="24"/>
              </w:rPr>
              <w:fldChar w:fldCharType="separate"/>
            </w:r>
            <w:r w:rsidR="007C79FC" w:rsidRPr="007C79FC">
              <w:rPr>
                <w:rFonts w:ascii="Times New Roman" w:hAnsi="Times New Roman" w:cs="Times New Roman"/>
                <w:noProof/>
                <w:webHidden/>
                <w:sz w:val="24"/>
                <w:szCs w:val="24"/>
              </w:rPr>
              <w:t>9</w:t>
            </w:r>
            <w:r w:rsidR="00E43369" w:rsidRPr="007C79FC">
              <w:rPr>
                <w:rFonts w:ascii="Times New Roman" w:hAnsi="Times New Roman" w:cs="Times New Roman"/>
                <w:noProof/>
                <w:webHidden/>
                <w:sz w:val="24"/>
                <w:szCs w:val="24"/>
              </w:rPr>
              <w:fldChar w:fldCharType="end"/>
            </w:r>
          </w:hyperlink>
        </w:p>
        <w:p w14:paraId="041D28A3" w14:textId="77777777" w:rsidR="00E43369" w:rsidRPr="007C79FC" w:rsidRDefault="00000000" w:rsidP="00332263">
          <w:pPr>
            <w:pStyle w:val="TOC2"/>
            <w:tabs>
              <w:tab w:val="right" w:leader="dot" w:pos="9016"/>
            </w:tabs>
            <w:spacing w:after="0"/>
            <w:rPr>
              <w:rFonts w:ascii="Times New Roman" w:hAnsi="Times New Roman" w:cs="Times New Roman"/>
              <w:noProof/>
              <w:sz w:val="24"/>
              <w:szCs w:val="24"/>
            </w:rPr>
          </w:pPr>
          <w:hyperlink w:anchor="_Toc149251488" w:history="1">
            <w:r w:rsidR="00E43369" w:rsidRPr="007C79FC">
              <w:rPr>
                <w:rStyle w:val="Hyperlink"/>
                <w:rFonts w:ascii="Times New Roman" w:hAnsi="Times New Roman" w:cs="Times New Roman"/>
                <w:noProof/>
                <w:color w:val="auto"/>
                <w:sz w:val="24"/>
                <w:szCs w:val="24"/>
              </w:rPr>
              <w:t>Partnerships</w:t>
            </w:r>
            <w:r w:rsidR="00E43369" w:rsidRPr="007C79FC">
              <w:rPr>
                <w:rFonts w:ascii="Times New Roman" w:hAnsi="Times New Roman" w:cs="Times New Roman"/>
                <w:noProof/>
                <w:webHidden/>
                <w:sz w:val="24"/>
                <w:szCs w:val="24"/>
              </w:rPr>
              <w:tab/>
            </w:r>
            <w:r w:rsidR="00E43369" w:rsidRPr="007C79FC">
              <w:rPr>
                <w:rFonts w:ascii="Times New Roman" w:hAnsi="Times New Roman" w:cs="Times New Roman"/>
                <w:noProof/>
                <w:webHidden/>
                <w:sz w:val="24"/>
                <w:szCs w:val="24"/>
              </w:rPr>
              <w:fldChar w:fldCharType="begin"/>
            </w:r>
            <w:r w:rsidR="00E43369" w:rsidRPr="007C79FC">
              <w:rPr>
                <w:rFonts w:ascii="Times New Roman" w:hAnsi="Times New Roman" w:cs="Times New Roman"/>
                <w:noProof/>
                <w:webHidden/>
                <w:sz w:val="24"/>
                <w:szCs w:val="24"/>
              </w:rPr>
              <w:instrText xml:space="preserve"> PAGEREF _Toc149251488 \h </w:instrText>
            </w:r>
            <w:r w:rsidR="00E43369" w:rsidRPr="007C79FC">
              <w:rPr>
                <w:rFonts w:ascii="Times New Roman" w:hAnsi="Times New Roman" w:cs="Times New Roman"/>
                <w:noProof/>
                <w:webHidden/>
                <w:sz w:val="24"/>
                <w:szCs w:val="24"/>
              </w:rPr>
            </w:r>
            <w:r w:rsidR="00E43369" w:rsidRPr="007C79FC">
              <w:rPr>
                <w:rFonts w:ascii="Times New Roman" w:hAnsi="Times New Roman" w:cs="Times New Roman"/>
                <w:noProof/>
                <w:webHidden/>
                <w:sz w:val="24"/>
                <w:szCs w:val="24"/>
              </w:rPr>
              <w:fldChar w:fldCharType="separate"/>
            </w:r>
            <w:r w:rsidR="007C79FC" w:rsidRPr="007C79FC">
              <w:rPr>
                <w:rFonts w:ascii="Times New Roman" w:hAnsi="Times New Roman" w:cs="Times New Roman"/>
                <w:noProof/>
                <w:webHidden/>
                <w:sz w:val="24"/>
                <w:szCs w:val="24"/>
              </w:rPr>
              <w:t>10</w:t>
            </w:r>
            <w:r w:rsidR="00E43369" w:rsidRPr="007C79FC">
              <w:rPr>
                <w:rFonts w:ascii="Times New Roman" w:hAnsi="Times New Roman" w:cs="Times New Roman"/>
                <w:noProof/>
                <w:webHidden/>
                <w:sz w:val="24"/>
                <w:szCs w:val="24"/>
              </w:rPr>
              <w:fldChar w:fldCharType="end"/>
            </w:r>
          </w:hyperlink>
        </w:p>
        <w:p w14:paraId="6DACB487" w14:textId="77777777" w:rsidR="00E43369" w:rsidRPr="007C79FC" w:rsidRDefault="00000000" w:rsidP="00332263">
          <w:pPr>
            <w:pStyle w:val="TOC2"/>
            <w:tabs>
              <w:tab w:val="right" w:leader="dot" w:pos="9016"/>
            </w:tabs>
            <w:spacing w:after="0"/>
            <w:rPr>
              <w:rFonts w:ascii="Times New Roman" w:hAnsi="Times New Roman" w:cs="Times New Roman"/>
              <w:noProof/>
              <w:sz w:val="24"/>
              <w:szCs w:val="24"/>
            </w:rPr>
          </w:pPr>
          <w:hyperlink w:anchor="_Toc149251489" w:history="1">
            <w:r w:rsidR="00E43369" w:rsidRPr="007C79FC">
              <w:rPr>
                <w:rStyle w:val="Hyperlink"/>
                <w:rFonts w:ascii="Times New Roman" w:hAnsi="Times New Roman" w:cs="Times New Roman"/>
                <w:noProof/>
                <w:color w:val="auto"/>
                <w:sz w:val="24"/>
                <w:szCs w:val="24"/>
              </w:rPr>
              <w:t>Measurement and Reporting</w:t>
            </w:r>
            <w:r w:rsidR="00E43369" w:rsidRPr="007C79FC">
              <w:rPr>
                <w:rFonts w:ascii="Times New Roman" w:hAnsi="Times New Roman" w:cs="Times New Roman"/>
                <w:noProof/>
                <w:webHidden/>
                <w:sz w:val="24"/>
                <w:szCs w:val="24"/>
              </w:rPr>
              <w:tab/>
            </w:r>
            <w:r w:rsidR="00E43369" w:rsidRPr="007C79FC">
              <w:rPr>
                <w:rFonts w:ascii="Times New Roman" w:hAnsi="Times New Roman" w:cs="Times New Roman"/>
                <w:noProof/>
                <w:webHidden/>
                <w:sz w:val="24"/>
                <w:szCs w:val="24"/>
              </w:rPr>
              <w:fldChar w:fldCharType="begin"/>
            </w:r>
            <w:r w:rsidR="00E43369" w:rsidRPr="007C79FC">
              <w:rPr>
                <w:rFonts w:ascii="Times New Roman" w:hAnsi="Times New Roman" w:cs="Times New Roman"/>
                <w:noProof/>
                <w:webHidden/>
                <w:sz w:val="24"/>
                <w:szCs w:val="24"/>
              </w:rPr>
              <w:instrText xml:space="preserve"> PAGEREF _Toc149251489 \h </w:instrText>
            </w:r>
            <w:r w:rsidR="00E43369" w:rsidRPr="007C79FC">
              <w:rPr>
                <w:rFonts w:ascii="Times New Roman" w:hAnsi="Times New Roman" w:cs="Times New Roman"/>
                <w:noProof/>
                <w:webHidden/>
                <w:sz w:val="24"/>
                <w:szCs w:val="24"/>
              </w:rPr>
            </w:r>
            <w:r w:rsidR="00E43369" w:rsidRPr="007C79FC">
              <w:rPr>
                <w:rFonts w:ascii="Times New Roman" w:hAnsi="Times New Roman" w:cs="Times New Roman"/>
                <w:noProof/>
                <w:webHidden/>
                <w:sz w:val="24"/>
                <w:szCs w:val="24"/>
              </w:rPr>
              <w:fldChar w:fldCharType="separate"/>
            </w:r>
            <w:r w:rsidR="007C79FC" w:rsidRPr="007C79FC">
              <w:rPr>
                <w:rFonts w:ascii="Times New Roman" w:hAnsi="Times New Roman" w:cs="Times New Roman"/>
                <w:noProof/>
                <w:webHidden/>
                <w:sz w:val="24"/>
                <w:szCs w:val="24"/>
              </w:rPr>
              <w:t>10</w:t>
            </w:r>
            <w:r w:rsidR="00E43369" w:rsidRPr="007C79FC">
              <w:rPr>
                <w:rFonts w:ascii="Times New Roman" w:hAnsi="Times New Roman" w:cs="Times New Roman"/>
                <w:noProof/>
                <w:webHidden/>
                <w:sz w:val="24"/>
                <w:szCs w:val="24"/>
              </w:rPr>
              <w:fldChar w:fldCharType="end"/>
            </w:r>
          </w:hyperlink>
        </w:p>
        <w:p w14:paraId="15968B8B" w14:textId="77777777" w:rsidR="00E43369" w:rsidRPr="007C79FC" w:rsidRDefault="00000000" w:rsidP="00332263">
          <w:pPr>
            <w:pStyle w:val="TOC1"/>
            <w:tabs>
              <w:tab w:val="right" w:leader="dot" w:pos="9016"/>
            </w:tabs>
            <w:spacing w:after="0"/>
            <w:rPr>
              <w:rFonts w:ascii="Times New Roman" w:hAnsi="Times New Roman" w:cs="Times New Roman"/>
              <w:noProof/>
              <w:sz w:val="24"/>
              <w:szCs w:val="24"/>
            </w:rPr>
          </w:pPr>
          <w:hyperlink w:anchor="_Toc149251490" w:history="1">
            <w:r w:rsidR="00E43369" w:rsidRPr="007C79FC">
              <w:rPr>
                <w:rStyle w:val="Hyperlink"/>
                <w:rFonts w:ascii="Times New Roman" w:hAnsi="Times New Roman" w:cs="Times New Roman"/>
                <w:noProof/>
                <w:color w:val="auto"/>
                <w:sz w:val="24"/>
                <w:szCs w:val="24"/>
              </w:rPr>
              <w:t>Works Cited</w:t>
            </w:r>
            <w:r w:rsidR="00E43369" w:rsidRPr="007C79FC">
              <w:rPr>
                <w:rFonts w:ascii="Times New Roman" w:hAnsi="Times New Roman" w:cs="Times New Roman"/>
                <w:noProof/>
                <w:webHidden/>
                <w:sz w:val="24"/>
                <w:szCs w:val="24"/>
              </w:rPr>
              <w:tab/>
            </w:r>
            <w:r w:rsidR="00E43369" w:rsidRPr="007C79FC">
              <w:rPr>
                <w:rFonts w:ascii="Times New Roman" w:hAnsi="Times New Roman" w:cs="Times New Roman"/>
                <w:noProof/>
                <w:webHidden/>
                <w:sz w:val="24"/>
                <w:szCs w:val="24"/>
              </w:rPr>
              <w:fldChar w:fldCharType="begin"/>
            </w:r>
            <w:r w:rsidR="00E43369" w:rsidRPr="007C79FC">
              <w:rPr>
                <w:rFonts w:ascii="Times New Roman" w:hAnsi="Times New Roman" w:cs="Times New Roman"/>
                <w:noProof/>
                <w:webHidden/>
                <w:sz w:val="24"/>
                <w:szCs w:val="24"/>
              </w:rPr>
              <w:instrText xml:space="preserve"> PAGEREF _Toc149251490 \h </w:instrText>
            </w:r>
            <w:r w:rsidR="00E43369" w:rsidRPr="007C79FC">
              <w:rPr>
                <w:rFonts w:ascii="Times New Roman" w:hAnsi="Times New Roman" w:cs="Times New Roman"/>
                <w:noProof/>
                <w:webHidden/>
                <w:sz w:val="24"/>
                <w:szCs w:val="24"/>
              </w:rPr>
            </w:r>
            <w:r w:rsidR="00E43369" w:rsidRPr="007C79FC">
              <w:rPr>
                <w:rFonts w:ascii="Times New Roman" w:hAnsi="Times New Roman" w:cs="Times New Roman"/>
                <w:noProof/>
                <w:webHidden/>
                <w:sz w:val="24"/>
                <w:szCs w:val="24"/>
              </w:rPr>
              <w:fldChar w:fldCharType="separate"/>
            </w:r>
            <w:r w:rsidR="007C79FC" w:rsidRPr="007C79FC">
              <w:rPr>
                <w:rFonts w:ascii="Times New Roman" w:hAnsi="Times New Roman" w:cs="Times New Roman"/>
                <w:noProof/>
                <w:webHidden/>
                <w:sz w:val="24"/>
                <w:szCs w:val="24"/>
              </w:rPr>
              <w:t>11</w:t>
            </w:r>
            <w:r w:rsidR="00E43369" w:rsidRPr="007C79FC">
              <w:rPr>
                <w:rFonts w:ascii="Times New Roman" w:hAnsi="Times New Roman" w:cs="Times New Roman"/>
                <w:noProof/>
                <w:webHidden/>
                <w:sz w:val="24"/>
                <w:szCs w:val="24"/>
              </w:rPr>
              <w:fldChar w:fldCharType="end"/>
            </w:r>
          </w:hyperlink>
        </w:p>
        <w:p w14:paraId="4B740792" w14:textId="77777777" w:rsidR="00E43369" w:rsidRPr="007C79FC" w:rsidRDefault="00E43369" w:rsidP="00332263">
          <w:pPr>
            <w:spacing w:after="0"/>
            <w:rPr>
              <w:rFonts w:ascii="Times New Roman" w:hAnsi="Times New Roman" w:cs="Times New Roman"/>
              <w:sz w:val="24"/>
              <w:szCs w:val="24"/>
            </w:rPr>
          </w:pPr>
          <w:r w:rsidRPr="007C79FC">
            <w:rPr>
              <w:rFonts w:ascii="Times New Roman" w:hAnsi="Times New Roman" w:cs="Times New Roman"/>
              <w:b/>
              <w:bCs/>
              <w:sz w:val="24"/>
              <w:szCs w:val="24"/>
              <w:lang w:val="ru-RU"/>
            </w:rPr>
            <w:fldChar w:fldCharType="end"/>
          </w:r>
        </w:p>
      </w:sdtContent>
    </w:sdt>
    <w:p w14:paraId="3D534F18" w14:textId="77777777" w:rsidR="00E43369" w:rsidRPr="00332263" w:rsidRDefault="00E43369" w:rsidP="00332263">
      <w:pPr>
        <w:spacing w:after="0"/>
        <w:rPr>
          <w:rFonts w:ascii="Times New Roman" w:hAnsi="Times New Roman" w:cs="Times New Roman"/>
          <w:sz w:val="24"/>
          <w:szCs w:val="24"/>
        </w:rPr>
      </w:pPr>
      <w:r w:rsidRPr="00332263">
        <w:rPr>
          <w:rFonts w:ascii="Times New Roman" w:hAnsi="Times New Roman" w:cs="Times New Roman"/>
          <w:sz w:val="24"/>
          <w:szCs w:val="24"/>
        </w:rPr>
        <w:br w:type="page"/>
      </w:r>
    </w:p>
    <w:p w14:paraId="400E2A81" w14:textId="77777777" w:rsidR="0015141C" w:rsidRPr="00332263" w:rsidRDefault="0015141C" w:rsidP="00332263">
      <w:pPr>
        <w:pStyle w:val="Heading1"/>
        <w:spacing w:before="0"/>
        <w:rPr>
          <w:rFonts w:ascii="Times New Roman" w:hAnsi="Times New Roman" w:cs="Times New Roman"/>
          <w:b/>
          <w:color w:val="auto"/>
          <w:sz w:val="24"/>
          <w:szCs w:val="24"/>
        </w:rPr>
      </w:pPr>
      <w:bookmarkStart w:id="0" w:name="_Toc149251481"/>
      <w:r w:rsidRPr="00332263">
        <w:rPr>
          <w:rFonts w:ascii="Times New Roman" w:hAnsi="Times New Roman" w:cs="Times New Roman"/>
          <w:b/>
          <w:color w:val="auto"/>
          <w:sz w:val="24"/>
          <w:szCs w:val="24"/>
        </w:rPr>
        <w:lastRenderedPageBreak/>
        <w:t>Introduction</w:t>
      </w:r>
      <w:bookmarkEnd w:id="0"/>
    </w:p>
    <w:p w14:paraId="7A816815" w14:textId="77777777" w:rsidR="0014785D" w:rsidRPr="00332263" w:rsidRDefault="0014785D" w:rsidP="00460DBF">
      <w:pPr>
        <w:spacing w:after="0"/>
        <w:jc w:val="both"/>
        <w:rPr>
          <w:rFonts w:ascii="Times New Roman" w:hAnsi="Times New Roman" w:cs="Times New Roman"/>
          <w:sz w:val="24"/>
          <w:szCs w:val="24"/>
        </w:rPr>
      </w:pPr>
      <w:r w:rsidRPr="00332263">
        <w:rPr>
          <w:rFonts w:ascii="Times New Roman" w:hAnsi="Times New Roman" w:cs="Times New Roman"/>
          <w:sz w:val="24"/>
          <w:szCs w:val="24"/>
        </w:rPr>
        <w:t xml:space="preserve">In today's global landscape, sustainability has become a pivotal concern spanning various sectors, including the hotel and </w:t>
      </w:r>
      <w:r w:rsidR="000B3719" w:rsidRPr="00332263">
        <w:rPr>
          <w:rFonts w:ascii="Times New Roman" w:hAnsi="Times New Roman" w:cs="Times New Roman"/>
          <w:sz w:val="24"/>
          <w:szCs w:val="24"/>
        </w:rPr>
        <w:t xml:space="preserve">hospitality industry. This industry </w:t>
      </w:r>
      <w:r w:rsidRPr="00332263">
        <w:rPr>
          <w:rFonts w:ascii="Times New Roman" w:hAnsi="Times New Roman" w:cs="Times New Roman"/>
          <w:sz w:val="24"/>
          <w:szCs w:val="24"/>
        </w:rPr>
        <w:t>has witnessed a growing focus on ecological responsibility, societal consciousness, and economic viability in recent times. The notion of sustainability in the context of hotels and hosp</w:t>
      </w:r>
      <w:r w:rsidR="00C7704E" w:rsidRPr="00332263">
        <w:rPr>
          <w:rFonts w:ascii="Times New Roman" w:hAnsi="Times New Roman" w:cs="Times New Roman"/>
          <w:sz w:val="24"/>
          <w:szCs w:val="24"/>
        </w:rPr>
        <w:t xml:space="preserve">itality surpasses conventional </w:t>
      </w:r>
      <w:r w:rsidRPr="00332263">
        <w:rPr>
          <w:rFonts w:ascii="Times New Roman" w:hAnsi="Times New Roman" w:cs="Times New Roman"/>
          <w:sz w:val="24"/>
          <w:szCs w:val="24"/>
        </w:rPr>
        <w:t>gr</w:t>
      </w:r>
      <w:r w:rsidR="00C7704E" w:rsidRPr="00332263">
        <w:rPr>
          <w:rFonts w:ascii="Times New Roman" w:hAnsi="Times New Roman" w:cs="Times New Roman"/>
          <w:sz w:val="24"/>
          <w:szCs w:val="24"/>
        </w:rPr>
        <w:t>een</w:t>
      </w:r>
      <w:r w:rsidRPr="00332263">
        <w:rPr>
          <w:rFonts w:ascii="Times New Roman" w:hAnsi="Times New Roman" w:cs="Times New Roman"/>
          <w:sz w:val="24"/>
          <w:szCs w:val="24"/>
        </w:rPr>
        <w:t xml:space="preserve"> </w:t>
      </w:r>
      <w:r w:rsidR="003241D0" w:rsidRPr="00332263">
        <w:rPr>
          <w:rFonts w:ascii="Times New Roman" w:hAnsi="Times New Roman" w:cs="Times New Roman"/>
          <w:sz w:val="24"/>
          <w:szCs w:val="24"/>
        </w:rPr>
        <w:t>endeavours</w:t>
      </w:r>
      <w:r w:rsidR="007A5208" w:rsidRPr="00332263">
        <w:rPr>
          <w:rFonts w:ascii="Times New Roman" w:hAnsi="Times New Roman" w:cs="Times New Roman"/>
          <w:sz w:val="24"/>
          <w:szCs w:val="24"/>
        </w:rPr>
        <w:t xml:space="preserve"> like minimis</w:t>
      </w:r>
      <w:r w:rsidRPr="00332263">
        <w:rPr>
          <w:rFonts w:ascii="Times New Roman" w:hAnsi="Times New Roman" w:cs="Times New Roman"/>
          <w:sz w:val="24"/>
          <w:szCs w:val="24"/>
        </w:rPr>
        <w:t>ing energy usage and waste reduction.</w:t>
      </w:r>
      <w:r w:rsidR="000B3719" w:rsidRPr="00332263">
        <w:rPr>
          <w:rFonts w:ascii="Times New Roman" w:hAnsi="Times New Roman" w:cs="Times New Roman"/>
          <w:sz w:val="24"/>
          <w:szCs w:val="24"/>
        </w:rPr>
        <w:t xml:space="preserve"> S</w:t>
      </w:r>
      <w:r w:rsidRPr="00332263">
        <w:rPr>
          <w:rFonts w:ascii="Times New Roman" w:hAnsi="Times New Roman" w:cs="Times New Roman"/>
          <w:sz w:val="24"/>
          <w:szCs w:val="24"/>
        </w:rPr>
        <w:t>ustainability entails the judicious use of resources to meet immediate needs while safeguarding the capacity of future generations to satisfy their requirements</w:t>
      </w:r>
      <w:r w:rsidR="000B3719" w:rsidRPr="00332263">
        <w:rPr>
          <w:rFonts w:ascii="Times New Roman" w:hAnsi="Times New Roman" w:cs="Times New Roman"/>
          <w:sz w:val="24"/>
          <w:szCs w:val="24"/>
        </w:rPr>
        <w:t xml:space="preserve"> (Emina 58)</w:t>
      </w:r>
      <w:r w:rsidRPr="00332263">
        <w:rPr>
          <w:rFonts w:ascii="Times New Roman" w:hAnsi="Times New Roman" w:cs="Times New Roman"/>
          <w:sz w:val="24"/>
          <w:szCs w:val="24"/>
        </w:rPr>
        <w:t>.</w:t>
      </w:r>
      <w:r w:rsidR="00012C99" w:rsidRPr="00332263">
        <w:rPr>
          <w:rFonts w:ascii="Times New Roman" w:hAnsi="Times New Roman" w:cs="Times New Roman"/>
          <w:sz w:val="24"/>
          <w:szCs w:val="24"/>
        </w:rPr>
        <w:t xml:space="preserve"> </w:t>
      </w:r>
      <w:r w:rsidR="000B3719" w:rsidRPr="00332263">
        <w:rPr>
          <w:rFonts w:ascii="Times New Roman" w:hAnsi="Times New Roman" w:cs="Times New Roman"/>
          <w:sz w:val="24"/>
          <w:szCs w:val="24"/>
        </w:rPr>
        <w:t xml:space="preserve">By integrating sustainable practices, hotels and hospitality establishments aim to positively impact the environment and society while ensuring long-term financial stability. This contemporary theme is relevant in the hotel sector due to several factors. </w:t>
      </w:r>
      <w:r w:rsidR="00012C99" w:rsidRPr="00332263">
        <w:rPr>
          <w:rFonts w:ascii="Times New Roman" w:hAnsi="Times New Roman" w:cs="Times New Roman"/>
          <w:sz w:val="24"/>
          <w:szCs w:val="24"/>
        </w:rPr>
        <w:t>Initially</w:t>
      </w:r>
      <w:r w:rsidRPr="00332263">
        <w:rPr>
          <w:rFonts w:ascii="Times New Roman" w:hAnsi="Times New Roman" w:cs="Times New Roman"/>
          <w:sz w:val="24"/>
          <w:szCs w:val="24"/>
        </w:rPr>
        <w:t>, the hotel sector leaves a si</w:t>
      </w:r>
      <w:r w:rsidR="00012C99" w:rsidRPr="00332263">
        <w:rPr>
          <w:rFonts w:ascii="Times New Roman" w:hAnsi="Times New Roman" w:cs="Times New Roman"/>
          <w:sz w:val="24"/>
          <w:szCs w:val="24"/>
        </w:rPr>
        <w:t xml:space="preserve">gnificant environmental mark. </w:t>
      </w:r>
      <w:r w:rsidRPr="00332263">
        <w:rPr>
          <w:rFonts w:ascii="Times New Roman" w:hAnsi="Times New Roman" w:cs="Times New Roman"/>
          <w:sz w:val="24"/>
          <w:szCs w:val="24"/>
        </w:rPr>
        <w:t>Hotels heavily rely on resources and produce waste, which has environmental consequences. Addressing these issues is crucial to reduc</w:t>
      </w:r>
      <w:r w:rsidR="00DE7346">
        <w:rPr>
          <w:rFonts w:ascii="Times New Roman" w:hAnsi="Times New Roman" w:cs="Times New Roman"/>
          <w:sz w:val="24"/>
          <w:szCs w:val="24"/>
        </w:rPr>
        <w:t>ing</w:t>
      </w:r>
      <w:r w:rsidRPr="00332263">
        <w:rPr>
          <w:rFonts w:ascii="Times New Roman" w:hAnsi="Times New Roman" w:cs="Times New Roman"/>
          <w:sz w:val="24"/>
          <w:szCs w:val="24"/>
        </w:rPr>
        <w:t xml:space="preserve"> the hotel industry's impact on climate change, resource dep</w:t>
      </w:r>
      <w:r w:rsidR="00012C99" w:rsidRPr="00332263">
        <w:rPr>
          <w:rFonts w:ascii="Times New Roman" w:hAnsi="Times New Roman" w:cs="Times New Roman"/>
          <w:sz w:val="24"/>
          <w:szCs w:val="24"/>
        </w:rPr>
        <w:t>letion, and pollution.</w:t>
      </w:r>
      <w:r w:rsidR="000B3719" w:rsidRPr="00332263">
        <w:rPr>
          <w:rFonts w:ascii="Times New Roman" w:hAnsi="Times New Roman" w:cs="Times New Roman"/>
          <w:sz w:val="24"/>
          <w:szCs w:val="24"/>
        </w:rPr>
        <w:t xml:space="preserve"> In addition</w:t>
      </w:r>
      <w:r w:rsidRPr="00332263">
        <w:rPr>
          <w:rFonts w:ascii="Times New Roman" w:hAnsi="Times New Roman" w:cs="Times New Roman"/>
          <w:sz w:val="24"/>
          <w:szCs w:val="24"/>
        </w:rPr>
        <w:t xml:space="preserve">, consumer demand plays a pivotal role. Modern </w:t>
      </w:r>
      <w:r w:rsidR="003241D0" w:rsidRPr="00332263">
        <w:rPr>
          <w:rFonts w:ascii="Times New Roman" w:hAnsi="Times New Roman" w:cs="Times New Roman"/>
          <w:sz w:val="24"/>
          <w:szCs w:val="24"/>
        </w:rPr>
        <w:t>travellers</w:t>
      </w:r>
      <w:r w:rsidRPr="00332263">
        <w:rPr>
          <w:rFonts w:ascii="Times New Roman" w:hAnsi="Times New Roman" w:cs="Times New Roman"/>
          <w:sz w:val="24"/>
          <w:szCs w:val="24"/>
        </w:rPr>
        <w:t xml:space="preserve"> are increasingly inclined to </w:t>
      </w:r>
      <w:r w:rsidR="007A5208" w:rsidRPr="00332263">
        <w:rPr>
          <w:rFonts w:ascii="Times New Roman" w:hAnsi="Times New Roman" w:cs="Times New Roman"/>
          <w:sz w:val="24"/>
          <w:szCs w:val="24"/>
        </w:rPr>
        <w:t>choose businesses that prioritis</w:t>
      </w:r>
      <w:r w:rsidRPr="00332263">
        <w:rPr>
          <w:rFonts w:ascii="Times New Roman" w:hAnsi="Times New Roman" w:cs="Times New Roman"/>
          <w:sz w:val="24"/>
          <w:szCs w:val="24"/>
        </w:rPr>
        <w:t>e sustainability. Hotels that adopt sustainable practices tend to attract more environmentally conscious guests, ultimately enhancing their reputation and marketability. Lastly, sustainable practices in the hotel and hospitality sector can lead to substantial cost savings. Measures such as energy efficiency and waste reduction contribute to the long-term financial sustainability of a business.</w:t>
      </w:r>
    </w:p>
    <w:p w14:paraId="5182E9EF" w14:textId="77777777" w:rsidR="0015141C" w:rsidRPr="00332263" w:rsidRDefault="0014785D" w:rsidP="00460DBF">
      <w:pPr>
        <w:spacing w:after="0"/>
        <w:ind w:firstLine="720"/>
        <w:jc w:val="both"/>
        <w:rPr>
          <w:rFonts w:ascii="Times New Roman" w:hAnsi="Times New Roman" w:cs="Times New Roman"/>
          <w:sz w:val="24"/>
          <w:szCs w:val="24"/>
        </w:rPr>
      </w:pPr>
      <w:r w:rsidRPr="00332263">
        <w:rPr>
          <w:rFonts w:ascii="Times New Roman" w:hAnsi="Times New Roman" w:cs="Times New Roman"/>
          <w:sz w:val="24"/>
          <w:szCs w:val="24"/>
        </w:rPr>
        <w:t xml:space="preserve">This </w:t>
      </w:r>
      <w:r w:rsidR="005A6507" w:rsidRPr="00332263">
        <w:rPr>
          <w:rFonts w:ascii="Times New Roman" w:hAnsi="Times New Roman" w:cs="Times New Roman"/>
          <w:sz w:val="24"/>
          <w:szCs w:val="24"/>
        </w:rPr>
        <w:t>report</w:t>
      </w:r>
      <w:r w:rsidRPr="00332263">
        <w:rPr>
          <w:rFonts w:ascii="Times New Roman" w:hAnsi="Times New Roman" w:cs="Times New Roman"/>
          <w:sz w:val="24"/>
          <w:szCs w:val="24"/>
        </w:rPr>
        <w:t xml:space="preserve"> will explore </w:t>
      </w:r>
      <w:r w:rsidR="005A6507" w:rsidRPr="00332263">
        <w:rPr>
          <w:rFonts w:ascii="Times New Roman" w:hAnsi="Times New Roman" w:cs="Times New Roman"/>
          <w:sz w:val="24"/>
          <w:szCs w:val="24"/>
        </w:rPr>
        <w:t>sustainability</w:t>
      </w:r>
      <w:r w:rsidR="007A5208" w:rsidRPr="00332263">
        <w:rPr>
          <w:rFonts w:ascii="Times New Roman" w:hAnsi="Times New Roman" w:cs="Times New Roman"/>
          <w:sz w:val="24"/>
          <w:szCs w:val="24"/>
        </w:rPr>
        <w:t xml:space="preserve"> utilis</w:t>
      </w:r>
      <w:r w:rsidRPr="00332263">
        <w:rPr>
          <w:rFonts w:ascii="Times New Roman" w:hAnsi="Times New Roman" w:cs="Times New Roman"/>
          <w:sz w:val="24"/>
          <w:szCs w:val="24"/>
        </w:rPr>
        <w:t>ing the Premier Inn case study. Premier Inn, the largest hotel brand within the Whitbread portfolio in the U</w:t>
      </w:r>
      <w:r w:rsidR="005A6507" w:rsidRPr="00332263">
        <w:rPr>
          <w:rFonts w:ascii="Times New Roman" w:hAnsi="Times New Roman" w:cs="Times New Roman"/>
          <w:sz w:val="24"/>
          <w:szCs w:val="24"/>
        </w:rPr>
        <w:t xml:space="preserve">nited </w:t>
      </w:r>
      <w:r w:rsidRPr="00332263">
        <w:rPr>
          <w:rFonts w:ascii="Times New Roman" w:hAnsi="Times New Roman" w:cs="Times New Roman"/>
          <w:sz w:val="24"/>
          <w:szCs w:val="24"/>
        </w:rPr>
        <w:t>K</w:t>
      </w:r>
      <w:r w:rsidR="005A6507" w:rsidRPr="00332263">
        <w:rPr>
          <w:rFonts w:ascii="Times New Roman" w:hAnsi="Times New Roman" w:cs="Times New Roman"/>
          <w:sz w:val="24"/>
          <w:szCs w:val="24"/>
        </w:rPr>
        <w:t>ingdom</w:t>
      </w:r>
      <w:r w:rsidR="00A9747C" w:rsidRPr="00332263">
        <w:rPr>
          <w:rFonts w:ascii="Times New Roman" w:hAnsi="Times New Roman" w:cs="Times New Roman"/>
          <w:sz w:val="24"/>
          <w:szCs w:val="24"/>
        </w:rPr>
        <w:t xml:space="preserve"> (UK)</w:t>
      </w:r>
      <w:r w:rsidRPr="00332263">
        <w:rPr>
          <w:rFonts w:ascii="Times New Roman" w:hAnsi="Times New Roman" w:cs="Times New Roman"/>
          <w:sz w:val="24"/>
          <w:szCs w:val="24"/>
        </w:rPr>
        <w:t>, operates a vast network o</w:t>
      </w:r>
      <w:r w:rsidR="005A6507" w:rsidRPr="00332263">
        <w:rPr>
          <w:rFonts w:ascii="Times New Roman" w:hAnsi="Times New Roman" w:cs="Times New Roman"/>
          <w:sz w:val="24"/>
          <w:szCs w:val="24"/>
        </w:rPr>
        <w:t>f over 800 hotels</w:t>
      </w:r>
      <w:r w:rsidRPr="00332263">
        <w:rPr>
          <w:rFonts w:ascii="Times New Roman" w:hAnsi="Times New Roman" w:cs="Times New Roman"/>
          <w:sz w:val="24"/>
          <w:szCs w:val="24"/>
        </w:rPr>
        <w:t>, offering top-notch accommodations and dining services to a diverse clientele</w:t>
      </w:r>
      <w:r w:rsidR="005A6507" w:rsidRPr="00332263">
        <w:rPr>
          <w:rFonts w:ascii="Times New Roman" w:hAnsi="Times New Roman" w:cs="Times New Roman"/>
          <w:sz w:val="24"/>
          <w:szCs w:val="24"/>
        </w:rPr>
        <w:t xml:space="preserve"> (Berry</w:t>
      </w:r>
      <w:r w:rsidR="009660D5" w:rsidRPr="00332263">
        <w:rPr>
          <w:rFonts w:ascii="Times New Roman" w:hAnsi="Times New Roman" w:cs="Times New Roman"/>
          <w:sz w:val="24"/>
          <w:szCs w:val="24"/>
        </w:rPr>
        <w:t xml:space="preserve"> 1</w:t>
      </w:r>
      <w:r w:rsidR="005A6507" w:rsidRPr="00332263">
        <w:rPr>
          <w:rFonts w:ascii="Times New Roman" w:hAnsi="Times New Roman" w:cs="Times New Roman"/>
          <w:sz w:val="24"/>
          <w:szCs w:val="24"/>
        </w:rPr>
        <w:t>)</w:t>
      </w:r>
      <w:r w:rsidRPr="00332263">
        <w:rPr>
          <w:rFonts w:ascii="Times New Roman" w:hAnsi="Times New Roman" w:cs="Times New Roman"/>
          <w:sz w:val="24"/>
          <w:szCs w:val="24"/>
        </w:rPr>
        <w:t xml:space="preserve">. Positioned in the tourism and hospitality industry, it caters to both backpackers and </w:t>
      </w:r>
      <w:r w:rsidR="003241D0" w:rsidRPr="00332263">
        <w:rPr>
          <w:rFonts w:ascii="Times New Roman" w:hAnsi="Times New Roman" w:cs="Times New Roman"/>
          <w:sz w:val="24"/>
          <w:szCs w:val="24"/>
        </w:rPr>
        <w:t>travellers</w:t>
      </w:r>
      <w:r w:rsidRPr="00332263">
        <w:rPr>
          <w:rFonts w:ascii="Times New Roman" w:hAnsi="Times New Roman" w:cs="Times New Roman"/>
          <w:sz w:val="24"/>
          <w:szCs w:val="24"/>
        </w:rPr>
        <w:t>, with its primary customer segments being families and budget-</w:t>
      </w:r>
      <w:r w:rsidRPr="00332263">
        <w:rPr>
          <w:rFonts w:ascii="Times New Roman" w:hAnsi="Times New Roman" w:cs="Times New Roman"/>
          <w:sz w:val="24"/>
          <w:szCs w:val="24"/>
        </w:rPr>
        <w:lastRenderedPageBreak/>
        <w:t>conscious businesses. Originally established in 1987 as Travel Inn to rival Travelodge, it later merged with Whitbread's wholly-owned Premier Lodge</w:t>
      </w:r>
      <w:r w:rsidR="00A9747C" w:rsidRPr="00332263">
        <w:rPr>
          <w:rFonts w:ascii="Times New Roman" w:hAnsi="Times New Roman" w:cs="Times New Roman"/>
          <w:sz w:val="24"/>
          <w:szCs w:val="24"/>
        </w:rPr>
        <w:t xml:space="preserve"> (</w:t>
      </w:r>
      <w:r w:rsidR="00157518" w:rsidRPr="00332263">
        <w:rPr>
          <w:rFonts w:ascii="Times New Roman" w:hAnsi="Times New Roman" w:cs="Times New Roman"/>
          <w:sz w:val="24"/>
          <w:szCs w:val="24"/>
        </w:rPr>
        <w:t>Statista Research Department</w:t>
      </w:r>
      <w:r w:rsidR="006E1183" w:rsidRPr="00332263">
        <w:rPr>
          <w:rFonts w:ascii="Times New Roman" w:hAnsi="Times New Roman" w:cs="Times New Roman"/>
          <w:sz w:val="24"/>
          <w:szCs w:val="24"/>
        </w:rPr>
        <w:t>)</w:t>
      </w:r>
      <w:r w:rsidRPr="00332263">
        <w:rPr>
          <w:rFonts w:ascii="Times New Roman" w:hAnsi="Times New Roman" w:cs="Times New Roman"/>
          <w:sz w:val="24"/>
          <w:szCs w:val="24"/>
        </w:rPr>
        <w:t>. Remarkably, Premier Inn contributes a signific</w:t>
      </w:r>
      <w:r w:rsidR="00A9747C" w:rsidRPr="00332263">
        <w:rPr>
          <w:rFonts w:ascii="Times New Roman" w:hAnsi="Times New Roman" w:cs="Times New Roman"/>
          <w:sz w:val="24"/>
          <w:szCs w:val="24"/>
        </w:rPr>
        <w:t xml:space="preserve">ant 70% of Whitbread's earnings and </w:t>
      </w:r>
      <w:r w:rsidRPr="00332263">
        <w:rPr>
          <w:rFonts w:ascii="Times New Roman" w:hAnsi="Times New Roman" w:cs="Times New Roman"/>
          <w:sz w:val="24"/>
          <w:szCs w:val="24"/>
        </w:rPr>
        <w:t xml:space="preserve">has rapidly become one of the UK's fastest-growing hotel chains, managing hotels in various UK locations, including airports, suburbs, and city </w:t>
      </w:r>
      <w:r w:rsidR="00A9747C" w:rsidRPr="00332263">
        <w:rPr>
          <w:rFonts w:ascii="Times New Roman" w:hAnsi="Times New Roman" w:cs="Times New Roman"/>
          <w:sz w:val="24"/>
          <w:szCs w:val="24"/>
        </w:rPr>
        <w:t>centres</w:t>
      </w:r>
      <w:r w:rsidRPr="00332263">
        <w:rPr>
          <w:rFonts w:ascii="Times New Roman" w:hAnsi="Times New Roman" w:cs="Times New Roman"/>
          <w:sz w:val="24"/>
          <w:szCs w:val="24"/>
        </w:rPr>
        <w:t xml:space="preserve"> and boasting a widespread geographical presence within a five-mile radius to serve a substantial portion of the UK population, earning it numerous awards and recognition</w:t>
      </w:r>
      <w:r w:rsidR="00A9747C" w:rsidRPr="00332263">
        <w:rPr>
          <w:rFonts w:ascii="Times New Roman" w:hAnsi="Times New Roman" w:cs="Times New Roman"/>
          <w:sz w:val="24"/>
          <w:szCs w:val="24"/>
        </w:rPr>
        <w:t xml:space="preserve"> (Berry</w:t>
      </w:r>
      <w:r w:rsidR="00D21E20" w:rsidRPr="00332263">
        <w:rPr>
          <w:rFonts w:ascii="Times New Roman" w:hAnsi="Times New Roman" w:cs="Times New Roman"/>
          <w:sz w:val="24"/>
          <w:szCs w:val="24"/>
        </w:rPr>
        <w:t xml:space="preserve"> 2</w:t>
      </w:r>
      <w:r w:rsidR="00A9747C" w:rsidRPr="00332263">
        <w:rPr>
          <w:rFonts w:ascii="Times New Roman" w:hAnsi="Times New Roman" w:cs="Times New Roman"/>
          <w:sz w:val="24"/>
          <w:szCs w:val="24"/>
        </w:rPr>
        <w:t>)</w:t>
      </w:r>
      <w:r w:rsidRPr="00332263">
        <w:rPr>
          <w:rFonts w:ascii="Times New Roman" w:hAnsi="Times New Roman" w:cs="Times New Roman"/>
          <w:sz w:val="24"/>
          <w:szCs w:val="24"/>
        </w:rPr>
        <w:t>.</w:t>
      </w:r>
    </w:p>
    <w:p w14:paraId="26555CDA" w14:textId="77777777" w:rsidR="0015141C" w:rsidRPr="00332263" w:rsidRDefault="0015141C" w:rsidP="00332263">
      <w:pPr>
        <w:pStyle w:val="Heading1"/>
        <w:spacing w:before="0"/>
        <w:rPr>
          <w:rFonts w:ascii="Times New Roman" w:hAnsi="Times New Roman" w:cs="Times New Roman"/>
          <w:b/>
          <w:color w:val="auto"/>
          <w:sz w:val="24"/>
          <w:szCs w:val="24"/>
        </w:rPr>
      </w:pPr>
      <w:bookmarkStart w:id="1" w:name="_Toc149251482"/>
      <w:r w:rsidRPr="00332263">
        <w:rPr>
          <w:rFonts w:ascii="Times New Roman" w:hAnsi="Times New Roman" w:cs="Times New Roman"/>
          <w:b/>
          <w:color w:val="auto"/>
          <w:sz w:val="24"/>
          <w:szCs w:val="24"/>
        </w:rPr>
        <w:t>Overview of Literature</w:t>
      </w:r>
      <w:bookmarkEnd w:id="1"/>
    </w:p>
    <w:p w14:paraId="33D7E7AB" w14:textId="77777777" w:rsidR="0014785D" w:rsidRPr="00332263" w:rsidRDefault="0014785D" w:rsidP="00460DBF">
      <w:pPr>
        <w:spacing w:after="0"/>
        <w:jc w:val="both"/>
        <w:rPr>
          <w:rFonts w:ascii="Times New Roman" w:hAnsi="Times New Roman" w:cs="Times New Roman"/>
          <w:sz w:val="24"/>
          <w:szCs w:val="24"/>
        </w:rPr>
      </w:pPr>
      <w:r w:rsidRPr="00332263">
        <w:rPr>
          <w:rFonts w:ascii="Times New Roman" w:hAnsi="Times New Roman" w:cs="Times New Roman"/>
          <w:sz w:val="24"/>
          <w:szCs w:val="24"/>
        </w:rPr>
        <w:t>Sustainability in the hotel industry involves responsibly managing resources to meet current needs without compromising future generat</w:t>
      </w:r>
      <w:r w:rsidR="002F5233" w:rsidRPr="00332263">
        <w:rPr>
          <w:rFonts w:ascii="Times New Roman" w:hAnsi="Times New Roman" w:cs="Times New Roman"/>
          <w:sz w:val="24"/>
          <w:szCs w:val="24"/>
        </w:rPr>
        <w:t>ions.</w:t>
      </w:r>
      <w:r w:rsidR="007A5208" w:rsidRPr="00332263">
        <w:rPr>
          <w:rFonts w:ascii="Times New Roman" w:hAnsi="Times New Roman" w:cs="Times New Roman"/>
          <w:sz w:val="24"/>
          <w:szCs w:val="24"/>
        </w:rPr>
        <w:t xml:space="preserve"> Its focus lies in minimis</w:t>
      </w:r>
      <w:r w:rsidRPr="00332263">
        <w:rPr>
          <w:rFonts w:ascii="Times New Roman" w:hAnsi="Times New Roman" w:cs="Times New Roman"/>
          <w:sz w:val="24"/>
          <w:szCs w:val="24"/>
        </w:rPr>
        <w:t>ing environmental footprints, fostering societal welfare, and attaining financial sustainability. In the context of hotels, this translates to embracing eco-friendly, socially aware, and</w:t>
      </w:r>
      <w:r w:rsidR="002F5233" w:rsidRPr="00332263">
        <w:rPr>
          <w:rFonts w:ascii="Times New Roman" w:hAnsi="Times New Roman" w:cs="Times New Roman"/>
          <w:sz w:val="24"/>
          <w:szCs w:val="24"/>
        </w:rPr>
        <w:t xml:space="preserve"> economically viable practices. </w:t>
      </w:r>
      <w:r w:rsidR="00DE7346">
        <w:rPr>
          <w:rFonts w:ascii="Times New Roman" w:hAnsi="Times New Roman" w:cs="Times New Roman"/>
          <w:sz w:val="24"/>
          <w:szCs w:val="24"/>
        </w:rPr>
        <w:t>Various theories and concepts</w:t>
      </w:r>
      <w:r w:rsidRPr="00332263">
        <w:rPr>
          <w:rFonts w:ascii="Times New Roman" w:hAnsi="Times New Roman" w:cs="Times New Roman"/>
          <w:sz w:val="24"/>
          <w:szCs w:val="24"/>
        </w:rPr>
        <w:t xml:space="preserve"> significantly influence sustai</w:t>
      </w:r>
      <w:r w:rsidR="0001659A" w:rsidRPr="00332263">
        <w:rPr>
          <w:rFonts w:ascii="Times New Roman" w:hAnsi="Times New Roman" w:cs="Times New Roman"/>
          <w:sz w:val="24"/>
          <w:szCs w:val="24"/>
        </w:rPr>
        <w:t xml:space="preserve">nable practices in the hotel industry (Han 1023). </w:t>
      </w:r>
      <w:r w:rsidRPr="00332263">
        <w:rPr>
          <w:rFonts w:ascii="Times New Roman" w:hAnsi="Times New Roman" w:cs="Times New Roman"/>
          <w:sz w:val="24"/>
          <w:szCs w:val="24"/>
        </w:rPr>
        <w:t>The stakeholder theory holds significant influence in shaping sustainable practices within the broader hotel industry and is particularly vital for a leading chain like Premier Inn. In the context of sustainability, the stakeholder theory offers a framework for businesses to align their efforts with the diverse interests of these stakeholders</w:t>
      </w:r>
      <w:r w:rsidR="0001659A" w:rsidRPr="00332263">
        <w:rPr>
          <w:rFonts w:ascii="Times New Roman" w:hAnsi="Times New Roman" w:cs="Times New Roman"/>
          <w:sz w:val="24"/>
          <w:szCs w:val="24"/>
        </w:rPr>
        <w:t xml:space="preserve"> (Herold 13)</w:t>
      </w:r>
      <w:r w:rsidRPr="00332263">
        <w:rPr>
          <w:rFonts w:ascii="Times New Roman" w:hAnsi="Times New Roman" w:cs="Times New Roman"/>
          <w:sz w:val="24"/>
          <w:szCs w:val="24"/>
        </w:rPr>
        <w:t>. In the hotel industry, the stakeholder th</w:t>
      </w:r>
      <w:r w:rsidR="002F5233" w:rsidRPr="00332263">
        <w:rPr>
          <w:rFonts w:ascii="Times New Roman" w:hAnsi="Times New Roman" w:cs="Times New Roman"/>
          <w:sz w:val="24"/>
          <w:szCs w:val="24"/>
        </w:rPr>
        <w:t>eory has a far-reaching impact.</w:t>
      </w:r>
      <w:r w:rsidRPr="00332263">
        <w:rPr>
          <w:rFonts w:ascii="Times New Roman" w:hAnsi="Times New Roman" w:cs="Times New Roman"/>
          <w:sz w:val="24"/>
          <w:szCs w:val="24"/>
        </w:rPr>
        <w:t xml:space="preserve"> By embracing this strategy, hotels can effectively connect with a diverse range of stakeholders, gaining valuable insights into their sustainability expectations and conc</w:t>
      </w:r>
      <w:r w:rsidR="0001659A" w:rsidRPr="00332263">
        <w:rPr>
          <w:rFonts w:ascii="Times New Roman" w:hAnsi="Times New Roman" w:cs="Times New Roman"/>
          <w:sz w:val="24"/>
          <w:szCs w:val="24"/>
        </w:rPr>
        <w:t>erns. Consequently, Uribe et al. note that stakeholder theory</w:t>
      </w:r>
      <w:r w:rsidRPr="00332263">
        <w:rPr>
          <w:rFonts w:ascii="Times New Roman" w:hAnsi="Times New Roman" w:cs="Times New Roman"/>
          <w:sz w:val="24"/>
          <w:szCs w:val="24"/>
        </w:rPr>
        <w:t xml:space="preserve"> facilitates the creation of more thorough and socially conscientious sustainability program</w:t>
      </w:r>
      <w:r w:rsidR="002F5233" w:rsidRPr="00332263">
        <w:rPr>
          <w:rFonts w:ascii="Times New Roman" w:hAnsi="Times New Roman" w:cs="Times New Roman"/>
          <w:sz w:val="24"/>
          <w:szCs w:val="24"/>
        </w:rPr>
        <w:t>me</w:t>
      </w:r>
      <w:r w:rsidRPr="00332263">
        <w:rPr>
          <w:rFonts w:ascii="Times New Roman" w:hAnsi="Times New Roman" w:cs="Times New Roman"/>
          <w:sz w:val="24"/>
          <w:szCs w:val="24"/>
        </w:rPr>
        <w:t>s</w:t>
      </w:r>
      <w:r w:rsidR="002F5233" w:rsidRPr="00332263">
        <w:rPr>
          <w:rFonts w:ascii="Times New Roman" w:hAnsi="Times New Roman" w:cs="Times New Roman"/>
          <w:sz w:val="24"/>
          <w:szCs w:val="24"/>
        </w:rPr>
        <w:t xml:space="preserve"> (1300)</w:t>
      </w:r>
      <w:r w:rsidRPr="00332263">
        <w:rPr>
          <w:rFonts w:ascii="Times New Roman" w:hAnsi="Times New Roman" w:cs="Times New Roman"/>
          <w:sz w:val="24"/>
          <w:szCs w:val="24"/>
        </w:rPr>
        <w:t>. Premier Inn exemplifies the application of this theory, demonstrating the tangible implications of such a stakeholder-oriented approach.</w:t>
      </w:r>
    </w:p>
    <w:p w14:paraId="7CDF681B" w14:textId="77777777" w:rsidR="0014785D" w:rsidRPr="00332263" w:rsidRDefault="001E3CC5" w:rsidP="00460DBF">
      <w:pPr>
        <w:spacing w:after="0"/>
        <w:ind w:firstLine="720"/>
        <w:jc w:val="both"/>
        <w:rPr>
          <w:rFonts w:ascii="Times New Roman" w:hAnsi="Times New Roman" w:cs="Times New Roman"/>
          <w:sz w:val="24"/>
          <w:szCs w:val="24"/>
        </w:rPr>
      </w:pPr>
      <w:r w:rsidRPr="00332263">
        <w:rPr>
          <w:rFonts w:ascii="Times New Roman" w:hAnsi="Times New Roman" w:cs="Times New Roman"/>
          <w:sz w:val="24"/>
          <w:szCs w:val="24"/>
        </w:rPr>
        <w:t>According to Dmytriyev</w:t>
      </w:r>
      <w:r w:rsidR="0001659A" w:rsidRPr="00332263">
        <w:rPr>
          <w:rFonts w:ascii="Times New Roman" w:hAnsi="Times New Roman" w:cs="Times New Roman"/>
          <w:sz w:val="24"/>
          <w:szCs w:val="24"/>
        </w:rPr>
        <w:t xml:space="preserve"> et a</w:t>
      </w:r>
      <w:r w:rsidRPr="00332263">
        <w:rPr>
          <w:rFonts w:ascii="Times New Roman" w:hAnsi="Times New Roman" w:cs="Times New Roman"/>
          <w:sz w:val="24"/>
          <w:szCs w:val="24"/>
        </w:rPr>
        <w:t>l</w:t>
      </w:r>
      <w:r w:rsidR="0001659A" w:rsidRPr="00332263">
        <w:rPr>
          <w:rFonts w:ascii="Times New Roman" w:hAnsi="Times New Roman" w:cs="Times New Roman"/>
          <w:sz w:val="24"/>
          <w:szCs w:val="24"/>
        </w:rPr>
        <w:t>.</w:t>
      </w:r>
      <w:r w:rsidR="004B767D" w:rsidRPr="00332263">
        <w:rPr>
          <w:rFonts w:ascii="Times New Roman" w:hAnsi="Times New Roman" w:cs="Times New Roman"/>
          <w:sz w:val="24"/>
          <w:szCs w:val="24"/>
        </w:rPr>
        <w:t>, e</w:t>
      </w:r>
      <w:r w:rsidR="0014785D" w:rsidRPr="00332263">
        <w:rPr>
          <w:rFonts w:ascii="Times New Roman" w:hAnsi="Times New Roman" w:cs="Times New Roman"/>
          <w:sz w:val="24"/>
          <w:szCs w:val="24"/>
        </w:rPr>
        <w:t>ngaging with local communities is a crucial aspect of applying the stakeholder theory</w:t>
      </w:r>
      <w:r w:rsidRPr="00332263">
        <w:rPr>
          <w:rFonts w:ascii="Times New Roman" w:hAnsi="Times New Roman" w:cs="Times New Roman"/>
          <w:sz w:val="24"/>
          <w:szCs w:val="24"/>
        </w:rPr>
        <w:t xml:space="preserve"> (1441)</w:t>
      </w:r>
      <w:r w:rsidR="0014785D" w:rsidRPr="00332263">
        <w:rPr>
          <w:rFonts w:ascii="Times New Roman" w:hAnsi="Times New Roman" w:cs="Times New Roman"/>
          <w:sz w:val="24"/>
          <w:szCs w:val="24"/>
        </w:rPr>
        <w:t xml:space="preserve">. By actively consulting with the communities in which </w:t>
      </w:r>
      <w:r w:rsidR="0014785D" w:rsidRPr="00332263">
        <w:rPr>
          <w:rFonts w:ascii="Times New Roman" w:hAnsi="Times New Roman" w:cs="Times New Roman"/>
          <w:sz w:val="24"/>
          <w:szCs w:val="24"/>
        </w:rPr>
        <w:lastRenderedPageBreak/>
        <w:t xml:space="preserve">their hotels are situated, Premier Inn can address specific environmental concerns. For instance, if a community expresses apprehension regarding the environmental impact of the hotel's operations, such as excessive water usage or waste disposal, Premier Inn can respond by implementing measures that directly address these concerns. </w:t>
      </w:r>
      <w:r w:rsidR="004B767D" w:rsidRPr="00332263">
        <w:rPr>
          <w:rFonts w:ascii="Times New Roman" w:hAnsi="Times New Roman" w:cs="Times New Roman"/>
          <w:sz w:val="24"/>
          <w:szCs w:val="24"/>
        </w:rPr>
        <w:t>Gkoumas assert</w:t>
      </w:r>
      <w:r w:rsidR="00CF78DD" w:rsidRPr="00332263">
        <w:rPr>
          <w:rFonts w:ascii="Times New Roman" w:hAnsi="Times New Roman" w:cs="Times New Roman"/>
          <w:sz w:val="24"/>
          <w:szCs w:val="24"/>
        </w:rPr>
        <w:t>s</w:t>
      </w:r>
      <w:r w:rsidR="004B767D" w:rsidRPr="00332263">
        <w:rPr>
          <w:rFonts w:ascii="Times New Roman" w:hAnsi="Times New Roman" w:cs="Times New Roman"/>
          <w:sz w:val="24"/>
          <w:szCs w:val="24"/>
        </w:rPr>
        <w:t xml:space="preserve"> that f</w:t>
      </w:r>
      <w:r w:rsidR="0014785D" w:rsidRPr="00332263">
        <w:rPr>
          <w:rFonts w:ascii="Times New Roman" w:hAnsi="Times New Roman" w:cs="Times New Roman"/>
          <w:sz w:val="24"/>
          <w:szCs w:val="24"/>
        </w:rPr>
        <w:t>ailure to engage with the local community might result in negative perceptions, local opposition, or even regulatory challenges, thereby hindering the hotel's sustainable operations and reputation</w:t>
      </w:r>
      <w:r w:rsidR="00A24ABC" w:rsidRPr="00332263">
        <w:rPr>
          <w:rFonts w:ascii="Times New Roman" w:hAnsi="Times New Roman" w:cs="Times New Roman"/>
          <w:sz w:val="24"/>
          <w:szCs w:val="24"/>
        </w:rPr>
        <w:t xml:space="preserve"> (</w:t>
      </w:r>
      <w:r w:rsidR="0034538E" w:rsidRPr="00332263">
        <w:rPr>
          <w:rFonts w:ascii="Times New Roman" w:hAnsi="Times New Roman" w:cs="Times New Roman"/>
          <w:sz w:val="24"/>
          <w:szCs w:val="24"/>
        </w:rPr>
        <w:t>e02707</w:t>
      </w:r>
      <w:r w:rsidR="00A24ABC" w:rsidRPr="00332263">
        <w:rPr>
          <w:rFonts w:ascii="Times New Roman" w:hAnsi="Times New Roman" w:cs="Times New Roman"/>
          <w:sz w:val="24"/>
          <w:szCs w:val="24"/>
        </w:rPr>
        <w:t>)</w:t>
      </w:r>
      <w:r w:rsidR="0014785D" w:rsidRPr="00332263">
        <w:rPr>
          <w:rFonts w:ascii="Times New Roman" w:hAnsi="Times New Roman" w:cs="Times New Roman"/>
          <w:sz w:val="24"/>
          <w:szCs w:val="24"/>
        </w:rPr>
        <w:t xml:space="preserve">. Incorporating employees in sustainability decisions is equally critical </w:t>
      </w:r>
      <w:r w:rsidR="00A24ABC" w:rsidRPr="00332263">
        <w:rPr>
          <w:rFonts w:ascii="Times New Roman" w:hAnsi="Times New Roman" w:cs="Times New Roman"/>
          <w:sz w:val="24"/>
          <w:szCs w:val="24"/>
        </w:rPr>
        <w:t>because</w:t>
      </w:r>
      <w:r w:rsidR="0014785D" w:rsidRPr="00332263">
        <w:rPr>
          <w:rFonts w:ascii="Times New Roman" w:hAnsi="Times New Roman" w:cs="Times New Roman"/>
          <w:sz w:val="24"/>
          <w:szCs w:val="24"/>
        </w:rPr>
        <w:t xml:space="preserve"> it fosters a sense of ownership and responsibility among the workforce</w:t>
      </w:r>
      <w:r w:rsidR="00A24ABC" w:rsidRPr="00332263">
        <w:rPr>
          <w:rFonts w:ascii="Times New Roman" w:hAnsi="Times New Roman" w:cs="Times New Roman"/>
          <w:sz w:val="24"/>
          <w:szCs w:val="24"/>
        </w:rPr>
        <w:t xml:space="preserve"> (Rezapouraghdam </w:t>
      </w:r>
      <w:r w:rsidR="003D505D" w:rsidRPr="00332263">
        <w:rPr>
          <w:rFonts w:ascii="Times New Roman" w:hAnsi="Times New Roman" w:cs="Times New Roman"/>
          <w:sz w:val="24"/>
          <w:szCs w:val="24"/>
        </w:rPr>
        <w:t xml:space="preserve">et al. </w:t>
      </w:r>
      <w:r w:rsidR="00A24ABC" w:rsidRPr="00332263">
        <w:rPr>
          <w:rFonts w:ascii="Times New Roman" w:hAnsi="Times New Roman" w:cs="Times New Roman"/>
          <w:sz w:val="24"/>
          <w:szCs w:val="24"/>
        </w:rPr>
        <w:t>1584)</w:t>
      </w:r>
      <w:r w:rsidR="0014785D" w:rsidRPr="00332263">
        <w:rPr>
          <w:rFonts w:ascii="Times New Roman" w:hAnsi="Times New Roman" w:cs="Times New Roman"/>
          <w:sz w:val="24"/>
          <w:szCs w:val="24"/>
        </w:rPr>
        <w:t xml:space="preserve">. This involvement leads to improved workplace practices, making the hotel more efficient and sustainable. </w:t>
      </w:r>
      <w:r w:rsidR="004B767D" w:rsidRPr="00332263">
        <w:rPr>
          <w:rFonts w:ascii="Times New Roman" w:hAnsi="Times New Roman" w:cs="Times New Roman"/>
          <w:sz w:val="24"/>
          <w:szCs w:val="24"/>
        </w:rPr>
        <w:t>Bednar and Welch contend that e</w:t>
      </w:r>
      <w:r w:rsidR="0014785D" w:rsidRPr="00332263">
        <w:rPr>
          <w:rFonts w:ascii="Times New Roman" w:hAnsi="Times New Roman" w:cs="Times New Roman"/>
          <w:sz w:val="24"/>
          <w:szCs w:val="24"/>
        </w:rPr>
        <w:t>mployees, who are directly engaged in day-to-day operations, often possess valuable insights into areas where sustainable practices can be enhanced</w:t>
      </w:r>
      <w:r w:rsidR="00C3487E" w:rsidRPr="00332263">
        <w:rPr>
          <w:rFonts w:ascii="Times New Roman" w:hAnsi="Times New Roman" w:cs="Times New Roman"/>
          <w:sz w:val="24"/>
          <w:szCs w:val="24"/>
        </w:rPr>
        <w:t xml:space="preserve"> (281-283)</w:t>
      </w:r>
      <w:r w:rsidR="0014785D" w:rsidRPr="00332263">
        <w:rPr>
          <w:rFonts w:ascii="Times New Roman" w:hAnsi="Times New Roman" w:cs="Times New Roman"/>
          <w:sz w:val="24"/>
          <w:szCs w:val="24"/>
        </w:rPr>
        <w:t xml:space="preserve">. Their perspectives can lead to innovative solutions, cost reductions, and a more sustainable work environment. </w:t>
      </w:r>
      <w:r w:rsidR="00C3487E" w:rsidRPr="00332263">
        <w:rPr>
          <w:rFonts w:ascii="Times New Roman" w:hAnsi="Times New Roman" w:cs="Times New Roman"/>
          <w:sz w:val="24"/>
          <w:szCs w:val="24"/>
        </w:rPr>
        <w:t>Dyczkowska</w:t>
      </w:r>
      <w:r w:rsidR="004B767D" w:rsidRPr="00332263">
        <w:rPr>
          <w:rFonts w:ascii="Times New Roman" w:hAnsi="Times New Roman" w:cs="Times New Roman"/>
          <w:sz w:val="24"/>
          <w:szCs w:val="24"/>
        </w:rPr>
        <w:t xml:space="preserve"> et al. </w:t>
      </w:r>
      <w:r w:rsidR="00C3487E" w:rsidRPr="00332263">
        <w:rPr>
          <w:rFonts w:ascii="Times New Roman" w:hAnsi="Times New Roman" w:cs="Times New Roman"/>
          <w:sz w:val="24"/>
          <w:szCs w:val="24"/>
        </w:rPr>
        <w:t>add</w:t>
      </w:r>
      <w:r w:rsidR="004B767D" w:rsidRPr="00332263">
        <w:rPr>
          <w:rFonts w:ascii="Times New Roman" w:hAnsi="Times New Roman" w:cs="Times New Roman"/>
          <w:sz w:val="24"/>
          <w:szCs w:val="24"/>
        </w:rPr>
        <w:t xml:space="preserve"> that w</w:t>
      </w:r>
      <w:r w:rsidR="0014785D" w:rsidRPr="00332263">
        <w:rPr>
          <w:rFonts w:ascii="Times New Roman" w:hAnsi="Times New Roman" w:cs="Times New Roman"/>
          <w:sz w:val="24"/>
          <w:szCs w:val="24"/>
        </w:rPr>
        <w:t>ithout this stakeholder-oriented</w:t>
      </w:r>
      <w:r w:rsidR="007A5208" w:rsidRPr="00332263">
        <w:rPr>
          <w:rFonts w:ascii="Times New Roman" w:hAnsi="Times New Roman" w:cs="Times New Roman"/>
          <w:sz w:val="24"/>
          <w:szCs w:val="24"/>
        </w:rPr>
        <w:t xml:space="preserve"> approach, a hotel may prioritis</w:t>
      </w:r>
      <w:r w:rsidR="0014785D" w:rsidRPr="00332263">
        <w:rPr>
          <w:rFonts w:ascii="Times New Roman" w:hAnsi="Times New Roman" w:cs="Times New Roman"/>
          <w:sz w:val="24"/>
          <w:szCs w:val="24"/>
        </w:rPr>
        <w:t>e profit over the broader interests of society and the environment</w:t>
      </w:r>
      <w:r w:rsidR="00C3487E" w:rsidRPr="00332263">
        <w:rPr>
          <w:rFonts w:ascii="Times New Roman" w:hAnsi="Times New Roman" w:cs="Times New Roman"/>
          <w:sz w:val="24"/>
          <w:szCs w:val="24"/>
        </w:rPr>
        <w:t xml:space="preserve"> (149)</w:t>
      </w:r>
      <w:r w:rsidR="0014785D" w:rsidRPr="00332263">
        <w:rPr>
          <w:rFonts w:ascii="Times New Roman" w:hAnsi="Times New Roman" w:cs="Times New Roman"/>
          <w:sz w:val="24"/>
          <w:szCs w:val="24"/>
        </w:rPr>
        <w:t>.</w:t>
      </w:r>
      <w:r w:rsidR="00C3487E" w:rsidRPr="00332263">
        <w:rPr>
          <w:rFonts w:ascii="Times New Roman" w:hAnsi="Times New Roman" w:cs="Times New Roman"/>
          <w:sz w:val="24"/>
          <w:szCs w:val="24"/>
        </w:rPr>
        <w:t xml:space="preserve"> </w:t>
      </w:r>
      <w:r w:rsidR="0014785D" w:rsidRPr="00332263">
        <w:rPr>
          <w:rFonts w:ascii="Times New Roman" w:hAnsi="Times New Roman" w:cs="Times New Roman"/>
          <w:sz w:val="24"/>
          <w:szCs w:val="24"/>
        </w:rPr>
        <w:t xml:space="preserve">These outcomes could encompass a range of adverse effects, such as a damaged reputation, diminished customer loyalty, and the possibility of legal or regulatory complications. Additionally, neglecting the interests of local communities may give rise to strained relationships, resistance to growth or development initiatives, and </w:t>
      </w:r>
      <w:r w:rsidR="003241D0" w:rsidRPr="00332263">
        <w:rPr>
          <w:rFonts w:ascii="Times New Roman" w:hAnsi="Times New Roman" w:cs="Times New Roman"/>
          <w:sz w:val="24"/>
          <w:szCs w:val="24"/>
        </w:rPr>
        <w:t>unfavourable</w:t>
      </w:r>
      <w:r w:rsidR="0014785D" w:rsidRPr="00332263">
        <w:rPr>
          <w:rFonts w:ascii="Times New Roman" w:hAnsi="Times New Roman" w:cs="Times New Roman"/>
          <w:sz w:val="24"/>
          <w:szCs w:val="24"/>
        </w:rPr>
        <w:t xml:space="preserve"> publicity, all of which can ultimately affect the hotel's capacity to maintain both sustainability and profitability</w:t>
      </w:r>
      <w:r w:rsidR="00902B1F" w:rsidRPr="00332263">
        <w:rPr>
          <w:rFonts w:ascii="Times New Roman" w:hAnsi="Times New Roman" w:cs="Times New Roman"/>
          <w:sz w:val="24"/>
          <w:szCs w:val="24"/>
        </w:rPr>
        <w:t xml:space="preserve"> (Siakwah 69)</w:t>
      </w:r>
      <w:r w:rsidR="0014785D" w:rsidRPr="00332263">
        <w:rPr>
          <w:rFonts w:ascii="Times New Roman" w:hAnsi="Times New Roman" w:cs="Times New Roman"/>
          <w:sz w:val="24"/>
          <w:szCs w:val="24"/>
        </w:rPr>
        <w:t>.</w:t>
      </w:r>
    </w:p>
    <w:p w14:paraId="21A9BD9C" w14:textId="77777777" w:rsidR="0090750B" w:rsidRPr="00332263" w:rsidRDefault="0014785D" w:rsidP="00460DBF">
      <w:pPr>
        <w:spacing w:after="0"/>
        <w:ind w:firstLine="720"/>
        <w:jc w:val="both"/>
        <w:rPr>
          <w:rFonts w:ascii="Times New Roman" w:hAnsi="Times New Roman" w:cs="Times New Roman"/>
          <w:sz w:val="24"/>
          <w:szCs w:val="24"/>
        </w:rPr>
      </w:pPr>
      <w:r w:rsidRPr="00332263">
        <w:rPr>
          <w:rFonts w:ascii="Times New Roman" w:hAnsi="Times New Roman" w:cs="Times New Roman"/>
          <w:sz w:val="24"/>
          <w:szCs w:val="24"/>
        </w:rPr>
        <w:t>One key concept that underpins sustainabilit</w:t>
      </w:r>
      <w:r w:rsidR="00815F38" w:rsidRPr="00332263">
        <w:rPr>
          <w:rFonts w:ascii="Times New Roman" w:hAnsi="Times New Roman" w:cs="Times New Roman"/>
          <w:sz w:val="24"/>
          <w:szCs w:val="24"/>
        </w:rPr>
        <w:t>y in the hotel industry is the triple bottom line.</w:t>
      </w:r>
      <w:r w:rsidRPr="00332263">
        <w:rPr>
          <w:rFonts w:ascii="Times New Roman" w:hAnsi="Times New Roman" w:cs="Times New Roman"/>
          <w:sz w:val="24"/>
          <w:szCs w:val="24"/>
        </w:rPr>
        <w:t xml:space="preserve"> The </w:t>
      </w:r>
      <w:r w:rsidR="00815F38" w:rsidRPr="00332263">
        <w:rPr>
          <w:rFonts w:ascii="Times New Roman" w:hAnsi="Times New Roman" w:cs="Times New Roman"/>
          <w:sz w:val="24"/>
          <w:szCs w:val="24"/>
        </w:rPr>
        <w:t xml:space="preserve">triple bottom line </w:t>
      </w:r>
      <w:r w:rsidR="007A5208" w:rsidRPr="00332263">
        <w:rPr>
          <w:rFonts w:ascii="Times New Roman" w:hAnsi="Times New Roman" w:cs="Times New Roman"/>
          <w:sz w:val="24"/>
          <w:szCs w:val="24"/>
        </w:rPr>
        <w:t>concept emphasis</w:t>
      </w:r>
      <w:r w:rsidRPr="00332263">
        <w:rPr>
          <w:rFonts w:ascii="Times New Roman" w:hAnsi="Times New Roman" w:cs="Times New Roman"/>
          <w:sz w:val="24"/>
          <w:szCs w:val="24"/>
        </w:rPr>
        <w:t>es the simultaneous pursuit of social, environmental, and economic goals</w:t>
      </w:r>
      <w:r w:rsidR="004B767D" w:rsidRPr="00332263">
        <w:rPr>
          <w:rFonts w:ascii="Times New Roman" w:hAnsi="Times New Roman" w:cs="Times New Roman"/>
          <w:sz w:val="24"/>
          <w:szCs w:val="24"/>
        </w:rPr>
        <w:t xml:space="preserve"> (Hourneaux Jr et al. 414)</w:t>
      </w:r>
      <w:r w:rsidRPr="00332263">
        <w:rPr>
          <w:rFonts w:ascii="Times New Roman" w:hAnsi="Times New Roman" w:cs="Times New Roman"/>
          <w:sz w:val="24"/>
          <w:szCs w:val="24"/>
        </w:rPr>
        <w:t>. For businesses like Premier Inn, the focus should extend beyond profit and include the impact o</w:t>
      </w:r>
      <w:r w:rsidR="00815F38" w:rsidRPr="00332263">
        <w:rPr>
          <w:rFonts w:ascii="Times New Roman" w:hAnsi="Times New Roman" w:cs="Times New Roman"/>
          <w:sz w:val="24"/>
          <w:szCs w:val="24"/>
        </w:rPr>
        <w:t xml:space="preserve">n society and the environment. </w:t>
      </w:r>
      <w:r w:rsidRPr="00332263">
        <w:rPr>
          <w:rFonts w:ascii="Times New Roman" w:hAnsi="Times New Roman" w:cs="Times New Roman"/>
          <w:sz w:val="24"/>
          <w:szCs w:val="24"/>
        </w:rPr>
        <w:t xml:space="preserve">Regarding social responsibility, the hotel proactively participates in community betterment </w:t>
      </w:r>
      <w:r w:rsidRPr="00332263">
        <w:rPr>
          <w:rFonts w:ascii="Times New Roman" w:hAnsi="Times New Roman" w:cs="Times New Roman"/>
          <w:sz w:val="24"/>
          <w:szCs w:val="24"/>
        </w:rPr>
        <w:lastRenderedPageBreak/>
        <w:t>initiatives in the areas where it operates. This involvement includes supporting local charities, engaging in community development projects</w:t>
      </w:r>
      <w:r w:rsidR="00004C3C" w:rsidRPr="00332263">
        <w:rPr>
          <w:rFonts w:ascii="Times New Roman" w:hAnsi="Times New Roman" w:cs="Times New Roman"/>
          <w:sz w:val="24"/>
          <w:szCs w:val="24"/>
        </w:rPr>
        <w:t xml:space="preserve">, </w:t>
      </w:r>
      <w:r w:rsidRPr="00332263">
        <w:rPr>
          <w:rFonts w:ascii="Times New Roman" w:hAnsi="Times New Roman" w:cs="Times New Roman"/>
          <w:sz w:val="24"/>
          <w:szCs w:val="24"/>
        </w:rPr>
        <w:t>and promoting cultural awareness</w:t>
      </w:r>
      <w:r w:rsidR="00004C3C" w:rsidRPr="00332263">
        <w:rPr>
          <w:rFonts w:ascii="Times New Roman" w:hAnsi="Times New Roman" w:cs="Times New Roman"/>
          <w:sz w:val="24"/>
          <w:szCs w:val="24"/>
        </w:rPr>
        <w:t xml:space="preserve"> (</w:t>
      </w:r>
      <w:r w:rsidR="00DC43B8" w:rsidRPr="00332263">
        <w:rPr>
          <w:rFonts w:ascii="Times New Roman" w:hAnsi="Times New Roman" w:cs="Times New Roman"/>
          <w:sz w:val="24"/>
          <w:szCs w:val="24"/>
        </w:rPr>
        <w:t>"Force for Good"</w:t>
      </w:r>
      <w:r w:rsidR="00004C3C" w:rsidRPr="00332263">
        <w:rPr>
          <w:rFonts w:ascii="Times New Roman" w:hAnsi="Times New Roman" w:cs="Times New Roman"/>
          <w:sz w:val="24"/>
          <w:szCs w:val="24"/>
        </w:rPr>
        <w:t>).</w:t>
      </w:r>
      <w:r w:rsidRPr="00332263">
        <w:rPr>
          <w:rFonts w:ascii="Times New Roman" w:hAnsi="Times New Roman" w:cs="Times New Roman"/>
          <w:sz w:val="24"/>
          <w:szCs w:val="24"/>
        </w:rPr>
        <w:t xml:space="preserve"> These efforts serve to bolster the hotel's standing and nurture </w:t>
      </w:r>
      <w:r w:rsidR="003241D0" w:rsidRPr="00332263">
        <w:rPr>
          <w:rFonts w:ascii="Times New Roman" w:hAnsi="Times New Roman" w:cs="Times New Roman"/>
          <w:sz w:val="24"/>
          <w:szCs w:val="24"/>
        </w:rPr>
        <w:t>favourable</w:t>
      </w:r>
      <w:r w:rsidRPr="00332263">
        <w:rPr>
          <w:rFonts w:ascii="Times New Roman" w:hAnsi="Times New Roman" w:cs="Times New Roman"/>
          <w:sz w:val="24"/>
          <w:szCs w:val="24"/>
        </w:rPr>
        <w:t xml:space="preserve"> relationships with local communities.</w:t>
      </w:r>
      <w:r w:rsidR="005F3EBC" w:rsidRPr="00332263">
        <w:rPr>
          <w:rFonts w:ascii="Times New Roman" w:hAnsi="Times New Roman" w:cs="Times New Roman"/>
          <w:sz w:val="24"/>
          <w:szCs w:val="24"/>
        </w:rPr>
        <w:t xml:space="preserve"> </w:t>
      </w:r>
      <w:r w:rsidRPr="00332263">
        <w:rPr>
          <w:rFonts w:ascii="Times New Roman" w:hAnsi="Times New Roman" w:cs="Times New Roman"/>
          <w:sz w:val="24"/>
          <w:szCs w:val="24"/>
        </w:rPr>
        <w:t xml:space="preserve">In the domain of environmental conservation, Premier Inn has introduced eco-friendly practices such as energy-efficient lighting and </w:t>
      </w:r>
      <w:r w:rsidR="008823B7" w:rsidRPr="00332263">
        <w:rPr>
          <w:rFonts w:ascii="Times New Roman" w:hAnsi="Times New Roman" w:cs="Times New Roman"/>
          <w:sz w:val="24"/>
          <w:szCs w:val="24"/>
        </w:rPr>
        <w:t>heating, ventilation, and air conditioning (</w:t>
      </w:r>
      <w:r w:rsidRPr="00332263">
        <w:rPr>
          <w:rFonts w:ascii="Times New Roman" w:hAnsi="Times New Roman" w:cs="Times New Roman"/>
          <w:sz w:val="24"/>
          <w:szCs w:val="24"/>
        </w:rPr>
        <w:t>HVAC</w:t>
      </w:r>
      <w:r w:rsidR="008823B7" w:rsidRPr="00332263">
        <w:rPr>
          <w:rFonts w:ascii="Times New Roman" w:hAnsi="Times New Roman" w:cs="Times New Roman"/>
          <w:sz w:val="24"/>
          <w:szCs w:val="24"/>
        </w:rPr>
        <w:t>)</w:t>
      </w:r>
      <w:r w:rsidRPr="00332263">
        <w:rPr>
          <w:rFonts w:ascii="Times New Roman" w:hAnsi="Times New Roman" w:cs="Times New Roman"/>
          <w:sz w:val="24"/>
          <w:szCs w:val="24"/>
        </w:rPr>
        <w:t xml:space="preserve"> systems, waste reduction through recycling and waste management program</w:t>
      </w:r>
      <w:r w:rsidR="00004C3C" w:rsidRPr="00332263">
        <w:rPr>
          <w:rFonts w:ascii="Times New Roman" w:hAnsi="Times New Roman" w:cs="Times New Roman"/>
          <w:sz w:val="24"/>
          <w:szCs w:val="24"/>
        </w:rPr>
        <w:t>me</w:t>
      </w:r>
      <w:r w:rsidRPr="00332263">
        <w:rPr>
          <w:rFonts w:ascii="Times New Roman" w:hAnsi="Times New Roman" w:cs="Times New Roman"/>
          <w:sz w:val="24"/>
          <w:szCs w:val="24"/>
        </w:rPr>
        <w:t>s, and the conservation of water through efficient fixtures</w:t>
      </w:r>
      <w:r w:rsidR="00004C3C" w:rsidRPr="00332263">
        <w:rPr>
          <w:rFonts w:ascii="Times New Roman" w:hAnsi="Times New Roman" w:cs="Times New Roman"/>
          <w:sz w:val="24"/>
          <w:szCs w:val="24"/>
        </w:rPr>
        <w:t xml:space="preserve"> (</w:t>
      </w:r>
      <w:r w:rsidR="00D02F7D" w:rsidRPr="00332263">
        <w:rPr>
          <w:rFonts w:ascii="Times New Roman" w:hAnsi="Times New Roman" w:cs="Times New Roman"/>
          <w:sz w:val="24"/>
          <w:szCs w:val="24"/>
        </w:rPr>
        <w:t>"Net Zero"</w:t>
      </w:r>
      <w:r w:rsidR="00004C3C" w:rsidRPr="00332263">
        <w:rPr>
          <w:rFonts w:ascii="Times New Roman" w:hAnsi="Times New Roman" w:cs="Times New Roman"/>
          <w:sz w:val="24"/>
          <w:szCs w:val="24"/>
        </w:rPr>
        <w:t>)</w:t>
      </w:r>
      <w:r w:rsidRPr="00332263">
        <w:rPr>
          <w:rFonts w:ascii="Times New Roman" w:hAnsi="Times New Roman" w:cs="Times New Roman"/>
          <w:sz w:val="24"/>
          <w:szCs w:val="24"/>
        </w:rPr>
        <w:t>. These measures not only lead to cost savings in daily operations but also underscore the hotel's dedication t</w:t>
      </w:r>
      <w:r w:rsidR="005F3EBC" w:rsidRPr="00332263">
        <w:rPr>
          <w:rFonts w:ascii="Times New Roman" w:hAnsi="Times New Roman" w:cs="Times New Roman"/>
          <w:sz w:val="24"/>
          <w:szCs w:val="24"/>
        </w:rPr>
        <w:t xml:space="preserve">o environmental sustainability. </w:t>
      </w:r>
      <w:r w:rsidRPr="00332263">
        <w:rPr>
          <w:rFonts w:ascii="Times New Roman" w:hAnsi="Times New Roman" w:cs="Times New Roman"/>
          <w:sz w:val="24"/>
          <w:szCs w:val="24"/>
        </w:rPr>
        <w:t xml:space="preserve">Additionally, </w:t>
      </w:r>
      <w:r w:rsidR="006624E0" w:rsidRPr="00332263">
        <w:rPr>
          <w:rFonts w:ascii="Times New Roman" w:hAnsi="Times New Roman" w:cs="Times New Roman"/>
          <w:sz w:val="24"/>
          <w:szCs w:val="24"/>
        </w:rPr>
        <w:t>considering</w:t>
      </w:r>
      <w:r w:rsidRPr="00332263">
        <w:rPr>
          <w:rFonts w:ascii="Times New Roman" w:hAnsi="Times New Roman" w:cs="Times New Roman"/>
          <w:sz w:val="24"/>
          <w:szCs w:val="24"/>
        </w:rPr>
        <w:t xml:space="preserve"> economic</w:t>
      </w:r>
      <w:r w:rsidR="007A5208" w:rsidRPr="00332263">
        <w:rPr>
          <w:rFonts w:ascii="Times New Roman" w:hAnsi="Times New Roman" w:cs="Times New Roman"/>
          <w:sz w:val="24"/>
          <w:szCs w:val="24"/>
        </w:rPr>
        <w:t xml:space="preserve"> viability, Premier Inn recognis</w:t>
      </w:r>
      <w:r w:rsidRPr="00332263">
        <w:rPr>
          <w:rFonts w:ascii="Times New Roman" w:hAnsi="Times New Roman" w:cs="Times New Roman"/>
          <w:sz w:val="24"/>
          <w:szCs w:val="24"/>
        </w:rPr>
        <w:t>es the importance of economic sustainability by positively impacting key indicators</w:t>
      </w:r>
      <w:r w:rsidR="00792C17" w:rsidRPr="00332263">
        <w:rPr>
          <w:rFonts w:ascii="Times New Roman" w:hAnsi="Times New Roman" w:cs="Times New Roman"/>
          <w:sz w:val="24"/>
          <w:szCs w:val="24"/>
        </w:rPr>
        <w:t xml:space="preserve"> </w:t>
      </w:r>
      <w:r w:rsidR="003E1398" w:rsidRPr="00332263">
        <w:rPr>
          <w:rFonts w:ascii="Times New Roman" w:hAnsi="Times New Roman" w:cs="Times New Roman"/>
          <w:sz w:val="24"/>
          <w:szCs w:val="24"/>
        </w:rPr>
        <w:t xml:space="preserve">like Average Daily Rate </w:t>
      </w:r>
      <w:r w:rsidRPr="00332263">
        <w:rPr>
          <w:rFonts w:ascii="Times New Roman" w:hAnsi="Times New Roman" w:cs="Times New Roman"/>
          <w:sz w:val="24"/>
          <w:szCs w:val="24"/>
        </w:rPr>
        <w:t>and Revenue per Available Room through energy-efficient systems</w:t>
      </w:r>
      <w:r w:rsidR="00DA61EB" w:rsidRPr="00332263">
        <w:rPr>
          <w:rFonts w:ascii="Times New Roman" w:hAnsi="Times New Roman" w:cs="Times New Roman"/>
          <w:sz w:val="24"/>
          <w:szCs w:val="24"/>
        </w:rPr>
        <w:t xml:space="preserve"> (</w:t>
      </w:r>
      <w:r w:rsidR="00792C17" w:rsidRPr="00332263">
        <w:rPr>
          <w:rFonts w:ascii="Times New Roman" w:hAnsi="Times New Roman" w:cs="Times New Roman"/>
          <w:sz w:val="24"/>
          <w:szCs w:val="24"/>
        </w:rPr>
        <w:t>POPȘA 178-179</w:t>
      </w:r>
      <w:r w:rsidR="00DA61EB" w:rsidRPr="00332263">
        <w:rPr>
          <w:rFonts w:ascii="Times New Roman" w:hAnsi="Times New Roman" w:cs="Times New Roman"/>
          <w:sz w:val="24"/>
          <w:szCs w:val="24"/>
        </w:rPr>
        <w:t>)</w:t>
      </w:r>
      <w:r w:rsidRPr="00332263">
        <w:rPr>
          <w:rFonts w:ascii="Times New Roman" w:hAnsi="Times New Roman" w:cs="Times New Roman"/>
          <w:sz w:val="24"/>
          <w:szCs w:val="24"/>
        </w:rPr>
        <w:t>, leading to lower energy costs and an improved financial performance</w:t>
      </w:r>
      <w:r w:rsidR="006624E0" w:rsidRPr="00332263">
        <w:rPr>
          <w:rFonts w:ascii="Times New Roman" w:hAnsi="Times New Roman" w:cs="Times New Roman"/>
          <w:sz w:val="24"/>
          <w:szCs w:val="24"/>
        </w:rPr>
        <w:t xml:space="preserve"> (</w:t>
      </w:r>
      <w:r w:rsidR="00DC43B8" w:rsidRPr="00332263">
        <w:rPr>
          <w:rFonts w:ascii="Times New Roman" w:hAnsi="Times New Roman" w:cs="Times New Roman"/>
          <w:sz w:val="24"/>
          <w:szCs w:val="24"/>
        </w:rPr>
        <w:t>"Force for Good"</w:t>
      </w:r>
      <w:r w:rsidR="006624E0" w:rsidRPr="00332263">
        <w:rPr>
          <w:rFonts w:ascii="Times New Roman" w:hAnsi="Times New Roman" w:cs="Times New Roman"/>
          <w:sz w:val="24"/>
          <w:szCs w:val="24"/>
        </w:rPr>
        <w:t>)</w:t>
      </w:r>
      <w:r w:rsidRPr="00332263">
        <w:rPr>
          <w:rFonts w:ascii="Times New Roman" w:hAnsi="Times New Roman" w:cs="Times New Roman"/>
          <w:sz w:val="24"/>
          <w:szCs w:val="24"/>
        </w:rPr>
        <w:t>.</w:t>
      </w:r>
    </w:p>
    <w:p w14:paraId="07DBCF6F" w14:textId="77777777" w:rsidR="00FB479B" w:rsidRPr="00332263" w:rsidRDefault="00C81760" w:rsidP="00332263">
      <w:pPr>
        <w:pStyle w:val="Heading1"/>
        <w:spacing w:before="0"/>
        <w:rPr>
          <w:rFonts w:ascii="Times New Roman" w:hAnsi="Times New Roman" w:cs="Times New Roman"/>
          <w:b/>
          <w:color w:val="auto"/>
          <w:sz w:val="24"/>
          <w:szCs w:val="24"/>
        </w:rPr>
      </w:pPr>
      <w:bookmarkStart w:id="2" w:name="_Toc149251483"/>
      <w:r w:rsidRPr="00332263">
        <w:rPr>
          <w:rFonts w:ascii="Times New Roman" w:hAnsi="Times New Roman" w:cs="Times New Roman"/>
          <w:b/>
          <w:color w:val="auto"/>
          <w:sz w:val="24"/>
          <w:szCs w:val="24"/>
        </w:rPr>
        <w:t>Application to the Hotel and Hospitality Sector</w:t>
      </w:r>
      <w:bookmarkEnd w:id="2"/>
    </w:p>
    <w:p w14:paraId="16B18CED" w14:textId="77777777" w:rsidR="005F3EBC" w:rsidRPr="00332263" w:rsidRDefault="005F3EBC" w:rsidP="00460DBF">
      <w:pPr>
        <w:spacing w:after="0"/>
        <w:jc w:val="both"/>
        <w:rPr>
          <w:rFonts w:ascii="Times New Roman" w:hAnsi="Times New Roman" w:cs="Times New Roman"/>
          <w:sz w:val="24"/>
          <w:szCs w:val="24"/>
        </w:rPr>
      </w:pPr>
      <w:r w:rsidRPr="00332263">
        <w:rPr>
          <w:rFonts w:ascii="Times New Roman" w:hAnsi="Times New Roman" w:cs="Times New Roman"/>
          <w:sz w:val="24"/>
          <w:szCs w:val="24"/>
        </w:rPr>
        <w:t>In recent years, sustainability has emerged as a critical theme within the hotel and hospitality sector. Industry leaders, like Premier Inn</w:t>
      </w:r>
      <w:r w:rsidR="007A5208" w:rsidRPr="00332263">
        <w:rPr>
          <w:rFonts w:ascii="Times New Roman" w:hAnsi="Times New Roman" w:cs="Times New Roman"/>
          <w:sz w:val="24"/>
          <w:szCs w:val="24"/>
        </w:rPr>
        <w:t>, are increasingly recognis</w:t>
      </w:r>
      <w:r w:rsidRPr="00332263">
        <w:rPr>
          <w:rFonts w:ascii="Times New Roman" w:hAnsi="Times New Roman" w:cs="Times New Roman"/>
          <w:sz w:val="24"/>
          <w:szCs w:val="24"/>
        </w:rPr>
        <w:t>ing the importance of adopting sustainable practices to mitigate environmental impact and align</w:t>
      </w:r>
      <w:r w:rsidR="001E3617" w:rsidRPr="00332263">
        <w:rPr>
          <w:rFonts w:ascii="Times New Roman" w:hAnsi="Times New Roman" w:cs="Times New Roman"/>
          <w:sz w:val="24"/>
          <w:szCs w:val="24"/>
        </w:rPr>
        <w:t xml:space="preserve"> with evolving societal values.</w:t>
      </w:r>
      <w:r w:rsidRPr="00332263">
        <w:rPr>
          <w:rFonts w:ascii="Times New Roman" w:hAnsi="Times New Roman" w:cs="Times New Roman"/>
          <w:sz w:val="24"/>
          <w:szCs w:val="24"/>
        </w:rPr>
        <w:t xml:space="preserve"> In this context, the stakeholder theory assumes a pivotal position in influencing how hotels navigate their sustainability efforts. A</w:t>
      </w:r>
      <w:r w:rsidR="00ED707A" w:rsidRPr="00332263">
        <w:rPr>
          <w:rFonts w:ascii="Times New Roman" w:hAnsi="Times New Roman" w:cs="Times New Roman"/>
          <w:sz w:val="24"/>
          <w:szCs w:val="24"/>
        </w:rPr>
        <w:t>ccording to this theory, organis</w:t>
      </w:r>
      <w:r w:rsidRPr="00332263">
        <w:rPr>
          <w:rFonts w:ascii="Times New Roman" w:hAnsi="Times New Roman" w:cs="Times New Roman"/>
          <w:sz w:val="24"/>
          <w:szCs w:val="24"/>
        </w:rPr>
        <w:t xml:space="preserve">ations are advised to </w:t>
      </w:r>
      <w:r w:rsidR="001E3617" w:rsidRPr="00332263">
        <w:rPr>
          <w:rFonts w:ascii="Times New Roman" w:hAnsi="Times New Roman" w:cs="Times New Roman"/>
          <w:sz w:val="24"/>
          <w:szCs w:val="24"/>
        </w:rPr>
        <w:t>consider</w:t>
      </w:r>
      <w:r w:rsidRPr="00332263">
        <w:rPr>
          <w:rFonts w:ascii="Times New Roman" w:hAnsi="Times New Roman" w:cs="Times New Roman"/>
          <w:sz w:val="24"/>
          <w:szCs w:val="24"/>
        </w:rPr>
        <w:t xml:space="preserve"> the concerns of all stakeholders, extending beyond shareholders, in their decision-making processes</w:t>
      </w:r>
      <w:r w:rsidR="00792C17" w:rsidRPr="00332263">
        <w:rPr>
          <w:rFonts w:ascii="Times New Roman" w:hAnsi="Times New Roman" w:cs="Times New Roman"/>
          <w:sz w:val="24"/>
          <w:szCs w:val="24"/>
        </w:rPr>
        <w:t xml:space="preserve"> (Bacq </w:t>
      </w:r>
      <w:r w:rsidR="00BD5B4D" w:rsidRPr="00332263">
        <w:rPr>
          <w:rFonts w:ascii="Times New Roman" w:hAnsi="Times New Roman" w:cs="Times New Roman"/>
          <w:sz w:val="24"/>
          <w:szCs w:val="24"/>
        </w:rPr>
        <w:t>and Aguilera</w:t>
      </w:r>
      <w:r w:rsidR="00792C17" w:rsidRPr="00332263">
        <w:rPr>
          <w:rFonts w:ascii="Times New Roman" w:hAnsi="Times New Roman" w:cs="Times New Roman"/>
          <w:sz w:val="24"/>
          <w:szCs w:val="24"/>
        </w:rPr>
        <w:t xml:space="preserve"> 35)</w:t>
      </w:r>
      <w:r w:rsidRPr="00332263">
        <w:rPr>
          <w:rFonts w:ascii="Times New Roman" w:hAnsi="Times New Roman" w:cs="Times New Roman"/>
          <w:sz w:val="24"/>
          <w:szCs w:val="24"/>
        </w:rPr>
        <w:t>. Sustainability within the hotel industry is a complex concept that encompasses various aspects, including en</w:t>
      </w:r>
      <w:r w:rsidR="001E3617" w:rsidRPr="00332263">
        <w:rPr>
          <w:rFonts w:ascii="Times New Roman" w:hAnsi="Times New Roman" w:cs="Times New Roman"/>
          <w:sz w:val="24"/>
          <w:szCs w:val="24"/>
        </w:rPr>
        <w:t>ergy conservation, waste minimis</w:t>
      </w:r>
      <w:r w:rsidRPr="00332263">
        <w:rPr>
          <w:rFonts w:ascii="Times New Roman" w:hAnsi="Times New Roman" w:cs="Times New Roman"/>
          <w:sz w:val="24"/>
          <w:szCs w:val="24"/>
        </w:rPr>
        <w:t>ation, responsible water use, and ethical sourcing practices.</w:t>
      </w:r>
    </w:p>
    <w:p w14:paraId="34780B08" w14:textId="77777777" w:rsidR="005F3EBC" w:rsidRPr="00332263" w:rsidRDefault="005F3EBC" w:rsidP="00460DBF">
      <w:pPr>
        <w:spacing w:after="0"/>
        <w:ind w:firstLine="720"/>
        <w:jc w:val="both"/>
        <w:rPr>
          <w:rFonts w:ascii="Times New Roman" w:hAnsi="Times New Roman" w:cs="Times New Roman"/>
          <w:sz w:val="24"/>
          <w:szCs w:val="24"/>
        </w:rPr>
      </w:pPr>
      <w:r w:rsidRPr="00332263">
        <w:rPr>
          <w:rFonts w:ascii="Times New Roman" w:hAnsi="Times New Roman" w:cs="Times New Roman"/>
          <w:sz w:val="24"/>
          <w:szCs w:val="24"/>
        </w:rPr>
        <w:t xml:space="preserve">One specific area of focus is energy management. Energy management plays a pivotal role in ensuring sustainability within the hotel industry. Hotels, by their very nature, are </w:t>
      </w:r>
      <w:r w:rsidRPr="00332263">
        <w:rPr>
          <w:rFonts w:ascii="Times New Roman" w:hAnsi="Times New Roman" w:cs="Times New Roman"/>
          <w:sz w:val="24"/>
          <w:szCs w:val="24"/>
        </w:rPr>
        <w:lastRenderedPageBreak/>
        <w:t>substantial energy consumers due to the multitude of operations they undertake daily</w:t>
      </w:r>
      <w:r w:rsidR="00792C17" w:rsidRPr="00332263">
        <w:rPr>
          <w:rFonts w:ascii="Times New Roman" w:hAnsi="Times New Roman" w:cs="Times New Roman"/>
          <w:sz w:val="24"/>
          <w:szCs w:val="24"/>
        </w:rPr>
        <w:t xml:space="preserve"> </w:t>
      </w:r>
      <w:r w:rsidR="00866EB2" w:rsidRPr="00332263">
        <w:rPr>
          <w:rFonts w:ascii="Times New Roman" w:hAnsi="Times New Roman" w:cs="Times New Roman"/>
          <w:sz w:val="24"/>
          <w:szCs w:val="24"/>
        </w:rPr>
        <w:t xml:space="preserve">(Saura et al. </w:t>
      </w:r>
      <w:r w:rsidR="00792C17" w:rsidRPr="00332263">
        <w:rPr>
          <w:rFonts w:ascii="Times New Roman" w:hAnsi="Times New Roman" w:cs="Times New Roman"/>
          <w:sz w:val="24"/>
          <w:szCs w:val="24"/>
        </w:rPr>
        <w:t>3016)</w:t>
      </w:r>
      <w:r w:rsidR="00866EB2" w:rsidRPr="00332263">
        <w:rPr>
          <w:rFonts w:ascii="Times New Roman" w:hAnsi="Times New Roman" w:cs="Times New Roman"/>
          <w:sz w:val="24"/>
          <w:szCs w:val="24"/>
        </w:rPr>
        <w:t xml:space="preserve">. </w:t>
      </w:r>
      <w:r w:rsidRPr="00332263">
        <w:rPr>
          <w:rFonts w:ascii="Times New Roman" w:hAnsi="Times New Roman" w:cs="Times New Roman"/>
          <w:sz w:val="24"/>
          <w:szCs w:val="24"/>
        </w:rPr>
        <w:t xml:space="preserve">This entails ensuring sufficient lighting, maintaining comfortable indoor temperatures through </w:t>
      </w:r>
      <w:r w:rsidR="008823B7" w:rsidRPr="00332263">
        <w:rPr>
          <w:rFonts w:ascii="Times New Roman" w:hAnsi="Times New Roman" w:cs="Times New Roman"/>
          <w:sz w:val="24"/>
          <w:szCs w:val="24"/>
        </w:rPr>
        <w:t>HVAC</w:t>
      </w:r>
      <w:r w:rsidRPr="00332263">
        <w:rPr>
          <w:rFonts w:ascii="Times New Roman" w:hAnsi="Times New Roman" w:cs="Times New Roman"/>
          <w:sz w:val="24"/>
          <w:szCs w:val="24"/>
        </w:rPr>
        <w:t xml:space="preserve"> systems, and fulfilling the demand for hot water by guests. Consequently, the hotel industry carries a substantial environmental burden and faces considerable operational expenses related to energy usage.</w:t>
      </w:r>
    </w:p>
    <w:p w14:paraId="7C4C0ED0" w14:textId="77777777" w:rsidR="005F3EBC" w:rsidRPr="00332263" w:rsidRDefault="00792C17" w:rsidP="00460DBF">
      <w:pPr>
        <w:spacing w:after="0"/>
        <w:ind w:firstLine="720"/>
        <w:jc w:val="both"/>
        <w:rPr>
          <w:rFonts w:ascii="Times New Roman" w:hAnsi="Times New Roman" w:cs="Times New Roman"/>
          <w:sz w:val="24"/>
          <w:szCs w:val="24"/>
        </w:rPr>
      </w:pPr>
      <w:r w:rsidRPr="00332263">
        <w:rPr>
          <w:rFonts w:ascii="Times New Roman" w:hAnsi="Times New Roman" w:cs="Times New Roman"/>
          <w:sz w:val="24"/>
          <w:szCs w:val="24"/>
        </w:rPr>
        <w:t>Pode notes that a</w:t>
      </w:r>
      <w:r w:rsidR="005F3EBC" w:rsidRPr="00332263">
        <w:rPr>
          <w:rFonts w:ascii="Times New Roman" w:hAnsi="Times New Roman" w:cs="Times New Roman"/>
          <w:sz w:val="24"/>
          <w:szCs w:val="24"/>
        </w:rPr>
        <w:t>n exceptionally effective approach for attaining sustainable energy management involves shifting towards energy-efficient lighting systems, with a particular emphasis on adopting LED lights</w:t>
      </w:r>
      <w:r w:rsidR="00D20C58" w:rsidRPr="00332263">
        <w:rPr>
          <w:rFonts w:ascii="Times New Roman" w:hAnsi="Times New Roman" w:cs="Times New Roman"/>
          <w:sz w:val="24"/>
          <w:szCs w:val="24"/>
        </w:rPr>
        <w:t xml:space="preserve"> (110043)</w:t>
      </w:r>
      <w:r w:rsidR="005F3EBC" w:rsidRPr="00332263">
        <w:rPr>
          <w:rFonts w:ascii="Times New Roman" w:hAnsi="Times New Roman" w:cs="Times New Roman"/>
          <w:sz w:val="24"/>
          <w:szCs w:val="24"/>
        </w:rPr>
        <w:t>. These LEDs consume notably less energy when compared to traditional incandescent or fluorescent bulbs, resulting in decreased electricity consumption while de</w:t>
      </w:r>
      <w:r w:rsidRPr="00332263">
        <w:rPr>
          <w:rFonts w:ascii="Times New Roman" w:hAnsi="Times New Roman" w:cs="Times New Roman"/>
          <w:sz w:val="24"/>
          <w:szCs w:val="24"/>
        </w:rPr>
        <w:t>livering sufficient lighting</w:t>
      </w:r>
      <w:r w:rsidR="005F3EBC" w:rsidRPr="00332263">
        <w:rPr>
          <w:rFonts w:ascii="Times New Roman" w:hAnsi="Times New Roman" w:cs="Times New Roman"/>
          <w:sz w:val="24"/>
          <w:szCs w:val="24"/>
        </w:rPr>
        <w:t xml:space="preserve"> for diverse hotel spaces</w:t>
      </w:r>
      <w:r w:rsidRPr="00332263">
        <w:rPr>
          <w:rFonts w:ascii="Times New Roman" w:hAnsi="Times New Roman" w:cs="Times New Roman"/>
          <w:sz w:val="24"/>
          <w:szCs w:val="24"/>
        </w:rPr>
        <w:t xml:space="preserve"> (Pode 110043)</w:t>
      </w:r>
      <w:r w:rsidR="005F3EBC" w:rsidRPr="00332263">
        <w:rPr>
          <w:rFonts w:ascii="Times New Roman" w:hAnsi="Times New Roman" w:cs="Times New Roman"/>
          <w:sz w:val="24"/>
          <w:szCs w:val="24"/>
        </w:rPr>
        <w:t xml:space="preserve">. Furthermore, aside from lighting, there are significant opportunities to enhance energy efficiency within </w:t>
      </w:r>
      <w:r w:rsidR="00491AA8" w:rsidRPr="00332263">
        <w:rPr>
          <w:rFonts w:ascii="Times New Roman" w:hAnsi="Times New Roman" w:cs="Times New Roman"/>
          <w:sz w:val="24"/>
          <w:szCs w:val="24"/>
        </w:rPr>
        <w:t>HVAC</w:t>
      </w:r>
      <w:r w:rsidR="005F3EBC" w:rsidRPr="00332263">
        <w:rPr>
          <w:rFonts w:ascii="Times New Roman" w:hAnsi="Times New Roman" w:cs="Times New Roman"/>
          <w:sz w:val="24"/>
          <w:szCs w:val="24"/>
        </w:rPr>
        <w:t xml:space="preserve"> systems.</w:t>
      </w:r>
      <w:r w:rsidRPr="00332263">
        <w:rPr>
          <w:rFonts w:ascii="Times New Roman" w:hAnsi="Times New Roman" w:cs="Times New Roman"/>
          <w:sz w:val="24"/>
          <w:szCs w:val="24"/>
        </w:rPr>
        <w:t xml:space="preserve"> </w:t>
      </w:r>
      <w:r w:rsidR="005F3EBC" w:rsidRPr="00332263">
        <w:rPr>
          <w:rFonts w:ascii="Times New Roman" w:hAnsi="Times New Roman" w:cs="Times New Roman"/>
          <w:sz w:val="24"/>
          <w:szCs w:val="24"/>
        </w:rPr>
        <w:t>These systems are among the large</w:t>
      </w:r>
      <w:r w:rsidR="00491AA8" w:rsidRPr="00332263">
        <w:rPr>
          <w:rFonts w:ascii="Times New Roman" w:hAnsi="Times New Roman" w:cs="Times New Roman"/>
          <w:sz w:val="24"/>
          <w:szCs w:val="24"/>
        </w:rPr>
        <w:t xml:space="preserve">st energy consumers in hotels. </w:t>
      </w:r>
      <w:r w:rsidR="005F3EBC" w:rsidRPr="00332263">
        <w:rPr>
          <w:rFonts w:ascii="Times New Roman" w:hAnsi="Times New Roman" w:cs="Times New Roman"/>
          <w:sz w:val="24"/>
          <w:szCs w:val="24"/>
        </w:rPr>
        <w:t>Hotels can enhance guest comfort, cut costs, and decrease their environmental footprint by switching to contemporary, energy-effi</w:t>
      </w:r>
      <w:r w:rsidR="007A5208" w:rsidRPr="00332263">
        <w:rPr>
          <w:rFonts w:ascii="Times New Roman" w:hAnsi="Times New Roman" w:cs="Times New Roman"/>
          <w:sz w:val="24"/>
          <w:szCs w:val="24"/>
        </w:rPr>
        <w:t>cient HVAC equipment and optimis</w:t>
      </w:r>
      <w:r w:rsidR="005F3EBC" w:rsidRPr="00332263">
        <w:rPr>
          <w:rFonts w:ascii="Times New Roman" w:hAnsi="Times New Roman" w:cs="Times New Roman"/>
          <w:sz w:val="24"/>
          <w:szCs w:val="24"/>
        </w:rPr>
        <w:t>ing its performance</w:t>
      </w:r>
      <w:r w:rsidRPr="00332263">
        <w:rPr>
          <w:rFonts w:ascii="Times New Roman" w:hAnsi="Times New Roman" w:cs="Times New Roman"/>
          <w:sz w:val="24"/>
          <w:szCs w:val="24"/>
        </w:rPr>
        <w:t xml:space="preserve"> (Seraj </w:t>
      </w:r>
      <w:r w:rsidR="009E69C8" w:rsidRPr="00332263">
        <w:rPr>
          <w:rFonts w:ascii="Times New Roman" w:hAnsi="Times New Roman" w:cs="Times New Roman"/>
          <w:sz w:val="24"/>
          <w:szCs w:val="24"/>
        </w:rPr>
        <w:t xml:space="preserve">et al. </w:t>
      </w:r>
      <w:r w:rsidRPr="00332263">
        <w:rPr>
          <w:rFonts w:ascii="Times New Roman" w:hAnsi="Times New Roman" w:cs="Times New Roman"/>
          <w:sz w:val="24"/>
          <w:szCs w:val="24"/>
        </w:rPr>
        <w:t>100043)</w:t>
      </w:r>
      <w:r w:rsidR="00491AA8" w:rsidRPr="00332263">
        <w:rPr>
          <w:rFonts w:ascii="Times New Roman" w:hAnsi="Times New Roman" w:cs="Times New Roman"/>
          <w:sz w:val="24"/>
          <w:szCs w:val="24"/>
        </w:rPr>
        <w:t xml:space="preserve">. </w:t>
      </w:r>
      <w:r w:rsidR="005F3EBC" w:rsidRPr="00332263">
        <w:rPr>
          <w:rFonts w:ascii="Times New Roman" w:hAnsi="Times New Roman" w:cs="Times New Roman"/>
          <w:sz w:val="24"/>
          <w:szCs w:val="24"/>
        </w:rPr>
        <w:t>Moreover, the water heating procedure, well-known for its substantial energy consumption, can be made ecologically sustainable by employing energy-efficient water heaters and implementing water-saving fittings like low-flow showerheads and faucets</w:t>
      </w:r>
      <w:r w:rsidRPr="00332263">
        <w:rPr>
          <w:rFonts w:ascii="Times New Roman" w:hAnsi="Times New Roman" w:cs="Times New Roman"/>
          <w:sz w:val="24"/>
          <w:szCs w:val="24"/>
        </w:rPr>
        <w:t xml:space="preserve"> (Cirrincione et al. 5741)</w:t>
      </w:r>
      <w:r w:rsidR="005F3EBC" w:rsidRPr="00332263">
        <w:rPr>
          <w:rFonts w:ascii="Times New Roman" w:hAnsi="Times New Roman" w:cs="Times New Roman"/>
          <w:sz w:val="24"/>
          <w:szCs w:val="24"/>
        </w:rPr>
        <w:t>. This dual approach not only diminishes the carbon emissions linked to water heating but also contributes to the conservation of valuable water resources.</w:t>
      </w:r>
      <w:r w:rsidRPr="00332263">
        <w:rPr>
          <w:rFonts w:ascii="Times New Roman" w:hAnsi="Times New Roman" w:cs="Times New Roman"/>
          <w:sz w:val="24"/>
          <w:szCs w:val="24"/>
        </w:rPr>
        <w:t xml:space="preserve"> Essentially, t</w:t>
      </w:r>
      <w:r w:rsidR="005F3EBC" w:rsidRPr="00332263">
        <w:rPr>
          <w:rFonts w:ascii="Times New Roman" w:hAnsi="Times New Roman" w:cs="Times New Roman"/>
          <w:sz w:val="24"/>
          <w:szCs w:val="24"/>
        </w:rPr>
        <w:t xml:space="preserve">he application of the stakeholder theory within the context of energy management is pivotal for ensuring the sustainability and success of hotels, </w:t>
      </w:r>
      <w:r w:rsidR="00DE7346">
        <w:rPr>
          <w:rFonts w:ascii="Times New Roman" w:hAnsi="Times New Roman" w:cs="Times New Roman"/>
          <w:sz w:val="24"/>
          <w:szCs w:val="24"/>
        </w:rPr>
        <w:t xml:space="preserve">as </w:t>
      </w:r>
      <w:r w:rsidR="005F3EBC" w:rsidRPr="00332263">
        <w:rPr>
          <w:rFonts w:ascii="Times New Roman" w:hAnsi="Times New Roman" w:cs="Times New Roman"/>
          <w:sz w:val="24"/>
          <w:szCs w:val="24"/>
        </w:rPr>
        <w:t>exemplified by Premier Inn Hotel. The stakeh</w:t>
      </w:r>
      <w:r w:rsidR="00ED707A" w:rsidRPr="00332263">
        <w:rPr>
          <w:rFonts w:ascii="Times New Roman" w:hAnsi="Times New Roman" w:cs="Times New Roman"/>
          <w:sz w:val="24"/>
          <w:szCs w:val="24"/>
        </w:rPr>
        <w:t>older theory posits that organis</w:t>
      </w:r>
      <w:r w:rsidR="005F3EBC" w:rsidRPr="00332263">
        <w:rPr>
          <w:rFonts w:ascii="Times New Roman" w:hAnsi="Times New Roman" w:cs="Times New Roman"/>
          <w:sz w:val="24"/>
          <w:szCs w:val="24"/>
        </w:rPr>
        <w:t xml:space="preserve">ations should consider the interests of all stakeholders, extending </w:t>
      </w:r>
      <w:r w:rsidR="007A5208" w:rsidRPr="00332263">
        <w:rPr>
          <w:rFonts w:ascii="Times New Roman" w:hAnsi="Times New Roman" w:cs="Times New Roman"/>
          <w:sz w:val="24"/>
          <w:szCs w:val="24"/>
        </w:rPr>
        <w:t>beyond the sole focus on maximis</w:t>
      </w:r>
      <w:r w:rsidR="005F3EBC" w:rsidRPr="00332263">
        <w:rPr>
          <w:rFonts w:ascii="Times New Roman" w:hAnsi="Times New Roman" w:cs="Times New Roman"/>
          <w:sz w:val="24"/>
          <w:szCs w:val="24"/>
        </w:rPr>
        <w:t>ing shareholder value. In the realm of energy management, these stakeholders encompass a diverse range, including customers, employees, local communities, and the environment.</w:t>
      </w:r>
    </w:p>
    <w:p w14:paraId="0CE14AC2" w14:textId="77777777" w:rsidR="005F3EBC" w:rsidRPr="00332263" w:rsidRDefault="005F3EBC" w:rsidP="00460DBF">
      <w:pPr>
        <w:spacing w:after="0"/>
        <w:ind w:firstLine="720"/>
        <w:jc w:val="both"/>
        <w:rPr>
          <w:rFonts w:ascii="Times New Roman" w:hAnsi="Times New Roman" w:cs="Times New Roman"/>
          <w:sz w:val="24"/>
          <w:szCs w:val="24"/>
        </w:rPr>
      </w:pPr>
      <w:r w:rsidRPr="00332263">
        <w:rPr>
          <w:rFonts w:ascii="Times New Roman" w:hAnsi="Times New Roman" w:cs="Times New Roman"/>
          <w:sz w:val="24"/>
          <w:szCs w:val="24"/>
        </w:rPr>
        <w:lastRenderedPageBreak/>
        <w:t>The perspective of customers holds significant weight within the stakeholder theory framework. In the highly competitive hotel industry, customers have increasingly turned their attention toward</w:t>
      </w:r>
      <w:r w:rsidR="003E1398" w:rsidRPr="00332263">
        <w:rPr>
          <w:rFonts w:ascii="Times New Roman" w:hAnsi="Times New Roman" w:cs="Times New Roman"/>
          <w:sz w:val="24"/>
          <w:szCs w:val="24"/>
        </w:rPr>
        <w:t>s</w:t>
      </w:r>
      <w:r w:rsidRPr="00332263">
        <w:rPr>
          <w:rFonts w:ascii="Times New Roman" w:hAnsi="Times New Roman" w:cs="Times New Roman"/>
          <w:sz w:val="24"/>
          <w:szCs w:val="24"/>
        </w:rPr>
        <w:t xml:space="preserve"> environmentally responsible practices when making choices about accommodations</w:t>
      </w:r>
      <w:r w:rsidR="00792C17" w:rsidRPr="00332263">
        <w:rPr>
          <w:rFonts w:ascii="Times New Roman" w:hAnsi="Times New Roman" w:cs="Times New Roman"/>
          <w:sz w:val="24"/>
          <w:szCs w:val="24"/>
        </w:rPr>
        <w:t xml:space="preserve"> (Kasliwal and Agarwal 513)</w:t>
      </w:r>
      <w:r w:rsidR="007A5208" w:rsidRPr="00332263">
        <w:rPr>
          <w:rFonts w:ascii="Times New Roman" w:hAnsi="Times New Roman" w:cs="Times New Roman"/>
          <w:sz w:val="24"/>
          <w:szCs w:val="24"/>
        </w:rPr>
        <w:t>. Premier Inn recognis</w:t>
      </w:r>
      <w:r w:rsidRPr="00332263">
        <w:rPr>
          <w:rFonts w:ascii="Times New Roman" w:hAnsi="Times New Roman" w:cs="Times New Roman"/>
          <w:sz w:val="24"/>
          <w:szCs w:val="24"/>
        </w:rPr>
        <w:t xml:space="preserve">es this shift and has demonstrated its commitment to energy efficiency through various means, including the use of energy-efficient lighting and </w:t>
      </w:r>
      <w:r w:rsidR="003E1398" w:rsidRPr="00332263">
        <w:rPr>
          <w:rFonts w:ascii="Times New Roman" w:hAnsi="Times New Roman" w:cs="Times New Roman"/>
          <w:sz w:val="24"/>
          <w:szCs w:val="24"/>
        </w:rPr>
        <w:t>HVAC</w:t>
      </w:r>
      <w:r w:rsidRPr="00332263">
        <w:rPr>
          <w:rFonts w:ascii="Times New Roman" w:hAnsi="Times New Roman" w:cs="Times New Roman"/>
          <w:sz w:val="24"/>
          <w:szCs w:val="24"/>
        </w:rPr>
        <w:t xml:space="preserve"> systems, as well as other energy conservation measures</w:t>
      </w:r>
      <w:r w:rsidR="00792C17" w:rsidRPr="00332263">
        <w:rPr>
          <w:rFonts w:ascii="Times New Roman" w:hAnsi="Times New Roman" w:cs="Times New Roman"/>
          <w:sz w:val="24"/>
          <w:szCs w:val="24"/>
        </w:rPr>
        <w:t xml:space="preserve"> (</w:t>
      </w:r>
      <w:r w:rsidR="00D02F7D" w:rsidRPr="00332263">
        <w:rPr>
          <w:rFonts w:ascii="Times New Roman" w:hAnsi="Times New Roman" w:cs="Times New Roman"/>
          <w:sz w:val="24"/>
          <w:szCs w:val="24"/>
        </w:rPr>
        <w:t>"Net Zero"</w:t>
      </w:r>
      <w:r w:rsidR="00792C17" w:rsidRPr="00332263">
        <w:rPr>
          <w:rFonts w:ascii="Times New Roman" w:hAnsi="Times New Roman" w:cs="Times New Roman"/>
          <w:sz w:val="24"/>
          <w:szCs w:val="24"/>
        </w:rPr>
        <w:t>)</w:t>
      </w:r>
      <w:r w:rsidRPr="00332263">
        <w:rPr>
          <w:rFonts w:ascii="Times New Roman" w:hAnsi="Times New Roman" w:cs="Times New Roman"/>
          <w:sz w:val="24"/>
          <w:szCs w:val="24"/>
        </w:rPr>
        <w:t>. These sustainable energy management practices align seamlessly with the expectations of environmentally conscious customers. They enhance the guest experience by providing comfortable and energy-efficient accommodations, fostering a positive and sustainable image for the hotel</w:t>
      </w:r>
      <w:r w:rsidR="00792C17" w:rsidRPr="00332263">
        <w:rPr>
          <w:rFonts w:ascii="Times New Roman" w:hAnsi="Times New Roman" w:cs="Times New Roman"/>
          <w:sz w:val="24"/>
          <w:szCs w:val="24"/>
        </w:rPr>
        <w:t xml:space="preserve"> (Cingoski and Petrevska 88-89)</w:t>
      </w:r>
      <w:r w:rsidRPr="00332263">
        <w:rPr>
          <w:rFonts w:ascii="Times New Roman" w:hAnsi="Times New Roman" w:cs="Times New Roman"/>
          <w:sz w:val="24"/>
          <w:szCs w:val="24"/>
        </w:rPr>
        <w:t xml:space="preserve">. This translates into higher levels of customer </w:t>
      </w:r>
      <w:r w:rsidR="003E1398" w:rsidRPr="00332263">
        <w:rPr>
          <w:rFonts w:ascii="Times New Roman" w:hAnsi="Times New Roman" w:cs="Times New Roman"/>
          <w:sz w:val="24"/>
          <w:szCs w:val="24"/>
        </w:rPr>
        <w:t xml:space="preserve">satisfaction and loyalty, which </w:t>
      </w:r>
      <w:r w:rsidRPr="00332263">
        <w:rPr>
          <w:rFonts w:ascii="Times New Roman" w:hAnsi="Times New Roman" w:cs="Times New Roman"/>
          <w:sz w:val="24"/>
          <w:szCs w:val="24"/>
        </w:rPr>
        <w:t>have a direct impact on financial performance metrics such as Average Daily Rate and Revenue per Available Room.</w:t>
      </w:r>
    </w:p>
    <w:p w14:paraId="39FDBE6E" w14:textId="77777777" w:rsidR="005F3EBC" w:rsidRPr="00332263" w:rsidRDefault="005F3EBC" w:rsidP="00460DBF">
      <w:pPr>
        <w:spacing w:after="0"/>
        <w:ind w:firstLine="720"/>
        <w:jc w:val="both"/>
        <w:rPr>
          <w:rFonts w:ascii="Times New Roman" w:hAnsi="Times New Roman" w:cs="Times New Roman"/>
          <w:sz w:val="24"/>
          <w:szCs w:val="24"/>
        </w:rPr>
      </w:pPr>
      <w:r w:rsidRPr="00332263">
        <w:rPr>
          <w:rFonts w:ascii="Times New Roman" w:hAnsi="Times New Roman" w:cs="Times New Roman"/>
          <w:sz w:val="24"/>
          <w:szCs w:val="24"/>
        </w:rPr>
        <w:t xml:space="preserve">Engaging employees in sustainability decisions is integral to effective energy management, and this perspective is intrinsically linked to the stakeholder theory. In the day-to-day operations of a hotel, employees play a pivotal role in ensuring that sustainable energy practices are not only implemented but also </w:t>
      </w:r>
      <w:r w:rsidR="001B6C56" w:rsidRPr="00332263">
        <w:rPr>
          <w:rFonts w:ascii="Times New Roman" w:hAnsi="Times New Roman" w:cs="Times New Roman"/>
          <w:sz w:val="24"/>
          <w:szCs w:val="24"/>
        </w:rPr>
        <w:t>followed</w:t>
      </w:r>
      <w:r w:rsidRPr="00332263">
        <w:rPr>
          <w:rFonts w:ascii="Times New Roman" w:hAnsi="Times New Roman" w:cs="Times New Roman"/>
          <w:sz w:val="24"/>
          <w:szCs w:val="24"/>
        </w:rPr>
        <w:t xml:space="preserve"> diligently. Actively involving employees in sustainability efforts fosters a sense of ownership and responsibility among the workforce</w:t>
      </w:r>
      <w:r w:rsidR="00792C17" w:rsidRPr="00332263">
        <w:rPr>
          <w:rFonts w:ascii="Times New Roman" w:hAnsi="Times New Roman" w:cs="Times New Roman"/>
          <w:sz w:val="24"/>
          <w:szCs w:val="24"/>
        </w:rPr>
        <w:t xml:space="preserve"> (Shah et al. 3079)</w:t>
      </w:r>
      <w:r w:rsidRPr="00332263">
        <w:rPr>
          <w:rFonts w:ascii="Times New Roman" w:hAnsi="Times New Roman" w:cs="Times New Roman"/>
          <w:sz w:val="24"/>
          <w:szCs w:val="24"/>
        </w:rPr>
        <w:t>. This involvement goes beyond the mere execution of tasks; it empowers employees to identify opportunities for energy conservation within their respective roles, leading to significant cost savings. Additionally, employee engagement has the broader benefit of enhancing workplace practices, increasing resource efficiency, and contributing to the overall sustainability and success of the hotel</w:t>
      </w:r>
      <w:r w:rsidR="008D5EBB" w:rsidRPr="00332263">
        <w:rPr>
          <w:rFonts w:ascii="Times New Roman" w:hAnsi="Times New Roman" w:cs="Times New Roman"/>
          <w:sz w:val="24"/>
          <w:szCs w:val="24"/>
        </w:rPr>
        <w:t xml:space="preserve"> (Wang </w:t>
      </w:r>
      <w:r w:rsidR="00B43F7D" w:rsidRPr="00332263">
        <w:rPr>
          <w:rFonts w:ascii="Times New Roman" w:hAnsi="Times New Roman" w:cs="Times New Roman"/>
          <w:sz w:val="24"/>
          <w:szCs w:val="24"/>
        </w:rPr>
        <w:t>and Tseng</w:t>
      </w:r>
      <w:r w:rsidR="008D5EBB" w:rsidRPr="00332263">
        <w:rPr>
          <w:rFonts w:ascii="Times New Roman" w:hAnsi="Times New Roman" w:cs="Times New Roman"/>
          <w:sz w:val="24"/>
          <w:szCs w:val="24"/>
        </w:rPr>
        <w:t xml:space="preserve"> 2320)</w:t>
      </w:r>
      <w:r w:rsidR="00332263">
        <w:rPr>
          <w:rFonts w:ascii="Times New Roman" w:hAnsi="Times New Roman" w:cs="Times New Roman"/>
          <w:sz w:val="24"/>
          <w:szCs w:val="24"/>
        </w:rPr>
        <w:t>.</w:t>
      </w:r>
    </w:p>
    <w:p w14:paraId="567F6683" w14:textId="77777777" w:rsidR="00C81760" w:rsidRPr="00332263" w:rsidRDefault="005F3EBC" w:rsidP="00460DBF">
      <w:pPr>
        <w:spacing w:after="0"/>
        <w:ind w:firstLine="720"/>
        <w:jc w:val="both"/>
        <w:rPr>
          <w:rFonts w:ascii="Times New Roman" w:hAnsi="Times New Roman" w:cs="Times New Roman"/>
          <w:sz w:val="24"/>
          <w:szCs w:val="24"/>
        </w:rPr>
      </w:pPr>
      <w:r w:rsidRPr="00332263">
        <w:rPr>
          <w:rFonts w:ascii="Times New Roman" w:hAnsi="Times New Roman" w:cs="Times New Roman"/>
          <w:sz w:val="24"/>
          <w:szCs w:val="24"/>
        </w:rPr>
        <w:t xml:space="preserve">Local communities in which Premier Inn Hotel operates constitute another vital stakeholder group. The impact of sustainable energy management practices extends beyond the boundaries of the hotel, positively affecting the local environment and community. By reducing </w:t>
      </w:r>
      <w:r w:rsidRPr="00332263">
        <w:rPr>
          <w:rFonts w:ascii="Times New Roman" w:hAnsi="Times New Roman" w:cs="Times New Roman"/>
          <w:sz w:val="24"/>
          <w:szCs w:val="24"/>
        </w:rPr>
        <w:lastRenderedPageBreak/>
        <w:t>energy co</w:t>
      </w:r>
      <w:r w:rsidR="003241D0" w:rsidRPr="00332263">
        <w:rPr>
          <w:rFonts w:ascii="Times New Roman" w:hAnsi="Times New Roman" w:cs="Times New Roman"/>
          <w:sz w:val="24"/>
          <w:szCs w:val="24"/>
        </w:rPr>
        <w:t>nsumption and minimis</w:t>
      </w:r>
      <w:r w:rsidRPr="00332263">
        <w:rPr>
          <w:rFonts w:ascii="Times New Roman" w:hAnsi="Times New Roman" w:cs="Times New Roman"/>
          <w:sz w:val="24"/>
          <w:szCs w:val="24"/>
        </w:rPr>
        <w:t>ing the carbon footprint, Premier Inn demonstrates its commitment to social responsibility</w:t>
      </w:r>
      <w:r w:rsidR="00D05377" w:rsidRPr="00332263">
        <w:rPr>
          <w:rFonts w:ascii="Times New Roman" w:hAnsi="Times New Roman" w:cs="Times New Roman"/>
          <w:sz w:val="24"/>
          <w:szCs w:val="24"/>
        </w:rPr>
        <w:t xml:space="preserve"> (</w:t>
      </w:r>
      <w:r w:rsidR="00DC43B8" w:rsidRPr="00332263">
        <w:rPr>
          <w:rFonts w:ascii="Times New Roman" w:hAnsi="Times New Roman" w:cs="Times New Roman"/>
          <w:sz w:val="24"/>
          <w:szCs w:val="24"/>
        </w:rPr>
        <w:t>"Force for Good"</w:t>
      </w:r>
      <w:r w:rsidR="00D05377" w:rsidRPr="00332263">
        <w:rPr>
          <w:rFonts w:ascii="Times New Roman" w:hAnsi="Times New Roman" w:cs="Times New Roman"/>
          <w:sz w:val="24"/>
          <w:szCs w:val="24"/>
        </w:rPr>
        <w:t>)</w:t>
      </w:r>
      <w:r w:rsidRPr="00332263">
        <w:rPr>
          <w:rFonts w:ascii="Times New Roman" w:hAnsi="Times New Roman" w:cs="Times New Roman"/>
          <w:sz w:val="24"/>
          <w:szCs w:val="24"/>
        </w:rPr>
        <w:t xml:space="preserve">. The hotel's efforts contribute to the welfare of local communities, as they experience reduced environmental impact. This not only fosters positive relationships with local communities but also reinforces the image of Premier Inn as a responsible corporate citizen. On the contrary, neglecting energy management practices can lead to strained relations and even local opposition to the hotel's activities. Negative perceptions or opposition from local communities can result in a reduction in </w:t>
      </w:r>
      <w:r w:rsidR="00DE7346">
        <w:rPr>
          <w:rFonts w:ascii="Times New Roman" w:hAnsi="Times New Roman" w:cs="Times New Roman"/>
          <w:sz w:val="24"/>
          <w:szCs w:val="24"/>
        </w:rPr>
        <w:t xml:space="preserve">the </w:t>
      </w:r>
      <w:r w:rsidR="003E1398" w:rsidRPr="00332263">
        <w:rPr>
          <w:rFonts w:ascii="Times New Roman" w:hAnsi="Times New Roman" w:cs="Times New Roman"/>
          <w:sz w:val="24"/>
          <w:szCs w:val="24"/>
        </w:rPr>
        <w:t xml:space="preserve">Average Daily Rate </w:t>
      </w:r>
      <w:r w:rsidRPr="00332263">
        <w:rPr>
          <w:rFonts w:ascii="Times New Roman" w:hAnsi="Times New Roman" w:cs="Times New Roman"/>
          <w:sz w:val="24"/>
          <w:szCs w:val="24"/>
        </w:rPr>
        <w:t xml:space="preserve">and </w:t>
      </w:r>
      <w:r w:rsidR="003E1398" w:rsidRPr="00332263">
        <w:rPr>
          <w:rFonts w:ascii="Times New Roman" w:hAnsi="Times New Roman" w:cs="Times New Roman"/>
          <w:sz w:val="24"/>
          <w:szCs w:val="24"/>
        </w:rPr>
        <w:t xml:space="preserve">Revenue per Available Room </w:t>
      </w:r>
      <w:r w:rsidRPr="00332263">
        <w:rPr>
          <w:rFonts w:ascii="Times New Roman" w:hAnsi="Times New Roman" w:cs="Times New Roman"/>
          <w:sz w:val="24"/>
          <w:szCs w:val="24"/>
        </w:rPr>
        <w:t>as patrons may choose alternative accommodations, thereby impacting the hotel's financial performance</w:t>
      </w:r>
      <w:r w:rsidR="00D05377" w:rsidRPr="00332263">
        <w:rPr>
          <w:rFonts w:ascii="Times New Roman" w:hAnsi="Times New Roman" w:cs="Times New Roman"/>
          <w:sz w:val="24"/>
          <w:szCs w:val="24"/>
        </w:rPr>
        <w:t xml:space="preserve"> (Westcott </w:t>
      </w:r>
      <w:r w:rsidR="00241235" w:rsidRPr="00332263">
        <w:rPr>
          <w:rFonts w:ascii="Times New Roman" w:hAnsi="Times New Roman" w:cs="Times New Roman"/>
          <w:sz w:val="24"/>
          <w:szCs w:val="24"/>
        </w:rPr>
        <w:t xml:space="preserve">and Anderson </w:t>
      </w:r>
      <w:r w:rsidR="001A6C74" w:rsidRPr="00332263">
        <w:rPr>
          <w:rFonts w:ascii="Times New Roman" w:hAnsi="Times New Roman" w:cs="Times New Roman"/>
          <w:sz w:val="24"/>
          <w:szCs w:val="24"/>
        </w:rPr>
        <w:t>14;</w:t>
      </w:r>
      <w:r w:rsidR="00D05377" w:rsidRPr="00332263">
        <w:rPr>
          <w:rFonts w:ascii="Times New Roman" w:hAnsi="Times New Roman" w:cs="Times New Roman"/>
          <w:sz w:val="24"/>
          <w:szCs w:val="24"/>
        </w:rPr>
        <w:t>46)</w:t>
      </w:r>
      <w:r w:rsidRPr="00332263">
        <w:rPr>
          <w:rFonts w:ascii="Times New Roman" w:hAnsi="Times New Roman" w:cs="Times New Roman"/>
          <w:sz w:val="24"/>
          <w:szCs w:val="24"/>
        </w:rPr>
        <w:t>.</w:t>
      </w:r>
    </w:p>
    <w:p w14:paraId="708CA6A6" w14:textId="77777777" w:rsidR="0015141C" w:rsidRPr="00332263" w:rsidRDefault="0015141C" w:rsidP="00332263">
      <w:pPr>
        <w:pStyle w:val="Heading1"/>
        <w:spacing w:before="0"/>
        <w:rPr>
          <w:rFonts w:ascii="Times New Roman" w:hAnsi="Times New Roman" w:cs="Times New Roman"/>
          <w:b/>
          <w:color w:val="auto"/>
          <w:sz w:val="24"/>
          <w:szCs w:val="24"/>
        </w:rPr>
      </w:pPr>
      <w:bookmarkStart w:id="3" w:name="_Toc149251484"/>
      <w:r w:rsidRPr="00332263">
        <w:rPr>
          <w:rFonts w:ascii="Times New Roman" w:hAnsi="Times New Roman" w:cs="Times New Roman"/>
          <w:b/>
          <w:color w:val="auto"/>
          <w:sz w:val="24"/>
          <w:szCs w:val="24"/>
        </w:rPr>
        <w:t>Future Policy and Management Options</w:t>
      </w:r>
      <w:bookmarkEnd w:id="3"/>
    </w:p>
    <w:p w14:paraId="5EE22032" w14:textId="77777777" w:rsidR="005F3EBC" w:rsidRPr="00332263" w:rsidRDefault="005F3EBC" w:rsidP="00460DBF">
      <w:pPr>
        <w:spacing w:after="0"/>
        <w:jc w:val="both"/>
        <w:rPr>
          <w:rFonts w:ascii="Times New Roman" w:hAnsi="Times New Roman" w:cs="Times New Roman"/>
          <w:sz w:val="24"/>
          <w:szCs w:val="24"/>
        </w:rPr>
      </w:pPr>
      <w:r w:rsidRPr="00332263">
        <w:rPr>
          <w:rFonts w:ascii="Times New Roman" w:hAnsi="Times New Roman" w:cs="Times New Roman"/>
          <w:sz w:val="24"/>
          <w:szCs w:val="24"/>
        </w:rPr>
        <w:t xml:space="preserve">In the pursuit of enhancing its commitment to sustainability, Premier Inn Hotel can consider a range of policy and management options. These measures, when implemented effectively, can further solidify the hotel's reputation as a leader in the industry, meet the expectations of environmentally conscious customers and stakeholders, and contribute to a more sustainable future. </w:t>
      </w:r>
    </w:p>
    <w:p w14:paraId="23F9FB9A" w14:textId="77777777" w:rsidR="005F3EBC" w:rsidRPr="00286D97" w:rsidRDefault="00792C17" w:rsidP="00332263">
      <w:pPr>
        <w:pStyle w:val="Heading2"/>
        <w:spacing w:before="0"/>
        <w:rPr>
          <w:rFonts w:ascii="Times New Roman" w:hAnsi="Times New Roman" w:cs="Times New Roman"/>
          <w:i/>
          <w:color w:val="auto"/>
          <w:sz w:val="24"/>
          <w:szCs w:val="24"/>
        </w:rPr>
      </w:pPr>
      <w:bookmarkStart w:id="4" w:name="_Toc149251485"/>
      <w:r w:rsidRPr="00286D97">
        <w:rPr>
          <w:rFonts w:ascii="Times New Roman" w:hAnsi="Times New Roman" w:cs="Times New Roman"/>
          <w:i/>
          <w:color w:val="auto"/>
          <w:sz w:val="24"/>
          <w:szCs w:val="24"/>
        </w:rPr>
        <w:t>Continuous Improvement</w:t>
      </w:r>
      <w:bookmarkEnd w:id="4"/>
    </w:p>
    <w:p w14:paraId="483609D4" w14:textId="77777777" w:rsidR="005F3EBC" w:rsidRPr="00332263" w:rsidRDefault="005F3EBC" w:rsidP="00460DBF">
      <w:pPr>
        <w:spacing w:after="0"/>
        <w:jc w:val="both"/>
        <w:rPr>
          <w:rFonts w:ascii="Times New Roman" w:hAnsi="Times New Roman" w:cs="Times New Roman"/>
          <w:sz w:val="24"/>
          <w:szCs w:val="24"/>
        </w:rPr>
      </w:pPr>
      <w:r w:rsidRPr="00332263">
        <w:rPr>
          <w:rFonts w:ascii="Times New Roman" w:hAnsi="Times New Roman" w:cs="Times New Roman"/>
          <w:sz w:val="24"/>
          <w:szCs w:val="24"/>
        </w:rPr>
        <w:t>A fundamental approach to strengthening sustainability practices at Premier Inn is the establishment of a culture of continuous improvement. This entails regularly assessing and updating policies and practices to align with the latest environmental standards and technological advancements</w:t>
      </w:r>
      <w:r w:rsidR="009D69E8" w:rsidRPr="00332263">
        <w:rPr>
          <w:rFonts w:ascii="Times New Roman" w:hAnsi="Times New Roman" w:cs="Times New Roman"/>
          <w:sz w:val="24"/>
          <w:szCs w:val="24"/>
        </w:rPr>
        <w:t xml:space="preserve"> (Gann et al. S1</w:t>
      </w:r>
      <w:r w:rsidR="009346BB" w:rsidRPr="00332263">
        <w:rPr>
          <w:rFonts w:ascii="Times New Roman" w:hAnsi="Times New Roman" w:cs="Times New Roman"/>
          <w:sz w:val="24"/>
          <w:szCs w:val="24"/>
        </w:rPr>
        <w:t>)</w:t>
      </w:r>
      <w:r w:rsidRPr="00332263">
        <w:rPr>
          <w:rFonts w:ascii="Times New Roman" w:hAnsi="Times New Roman" w:cs="Times New Roman"/>
          <w:sz w:val="24"/>
          <w:szCs w:val="24"/>
        </w:rPr>
        <w:t xml:space="preserve">. The world of sustainability is dynamic and ever-evolving, with new technologies and practices emerging. Premier Inn can stay at the forefront of these developments by committing to ongoing improvement. By continuously assessing and enhancing its sustainability practices, the hotel can demonstrate its commitment to staying up </w:t>
      </w:r>
      <w:r w:rsidRPr="00332263">
        <w:rPr>
          <w:rFonts w:ascii="Times New Roman" w:hAnsi="Times New Roman" w:cs="Times New Roman"/>
          <w:sz w:val="24"/>
          <w:szCs w:val="24"/>
        </w:rPr>
        <w:lastRenderedPageBreak/>
        <w:t>to date with the best environmental practices, ultimately strengthening its reputation as a responsible corporate citizen.</w:t>
      </w:r>
    </w:p>
    <w:p w14:paraId="5C23DD69" w14:textId="77777777" w:rsidR="005F3EBC" w:rsidRPr="00286D97" w:rsidRDefault="003241D0" w:rsidP="00332263">
      <w:pPr>
        <w:pStyle w:val="Heading2"/>
        <w:spacing w:before="0"/>
        <w:rPr>
          <w:rFonts w:ascii="Times New Roman" w:hAnsi="Times New Roman" w:cs="Times New Roman"/>
          <w:i/>
          <w:color w:val="auto"/>
          <w:sz w:val="24"/>
          <w:szCs w:val="24"/>
        </w:rPr>
      </w:pPr>
      <w:bookmarkStart w:id="5" w:name="_Toc149251486"/>
      <w:r w:rsidRPr="00286D97">
        <w:rPr>
          <w:rFonts w:ascii="Times New Roman" w:hAnsi="Times New Roman" w:cs="Times New Roman"/>
          <w:i/>
          <w:color w:val="auto"/>
          <w:sz w:val="24"/>
          <w:szCs w:val="24"/>
        </w:rPr>
        <w:t>Employee Training</w:t>
      </w:r>
      <w:bookmarkEnd w:id="5"/>
    </w:p>
    <w:p w14:paraId="66F1E55A" w14:textId="77777777" w:rsidR="005F3EBC" w:rsidRPr="00332263" w:rsidRDefault="005F3EBC" w:rsidP="00D83126">
      <w:pPr>
        <w:spacing w:after="0"/>
        <w:jc w:val="both"/>
        <w:rPr>
          <w:rFonts w:ascii="Times New Roman" w:hAnsi="Times New Roman" w:cs="Times New Roman"/>
          <w:sz w:val="24"/>
          <w:szCs w:val="24"/>
        </w:rPr>
      </w:pPr>
      <w:r w:rsidRPr="00332263">
        <w:rPr>
          <w:rFonts w:ascii="Times New Roman" w:hAnsi="Times New Roman" w:cs="Times New Roman"/>
          <w:sz w:val="24"/>
          <w:szCs w:val="24"/>
        </w:rPr>
        <w:t>Employees are an invaluable resource in the journey toward</w:t>
      </w:r>
      <w:r w:rsidR="009624C4" w:rsidRPr="00332263">
        <w:rPr>
          <w:rFonts w:ascii="Times New Roman" w:hAnsi="Times New Roman" w:cs="Times New Roman"/>
          <w:sz w:val="24"/>
          <w:szCs w:val="24"/>
        </w:rPr>
        <w:t xml:space="preserve">s sustainability. </w:t>
      </w:r>
      <w:r w:rsidRPr="00332263">
        <w:rPr>
          <w:rFonts w:ascii="Times New Roman" w:hAnsi="Times New Roman" w:cs="Times New Roman"/>
          <w:sz w:val="24"/>
          <w:szCs w:val="24"/>
        </w:rPr>
        <w:t>Providing training for the staff to increase their awareness of sustainable practices and motivating them to play an active role in diminishing the hotel's impact on the environment</w:t>
      </w:r>
      <w:r w:rsidR="009624C4" w:rsidRPr="00332263">
        <w:rPr>
          <w:rFonts w:ascii="Times New Roman" w:hAnsi="Times New Roman" w:cs="Times New Roman"/>
          <w:sz w:val="24"/>
          <w:szCs w:val="24"/>
        </w:rPr>
        <w:t xml:space="preserve"> is crucial</w:t>
      </w:r>
      <w:r w:rsidRPr="00332263">
        <w:rPr>
          <w:rFonts w:ascii="Times New Roman" w:hAnsi="Times New Roman" w:cs="Times New Roman"/>
          <w:sz w:val="24"/>
          <w:szCs w:val="24"/>
        </w:rPr>
        <w:t>. When employees are well-informed and enthusiastic about sustainabi</w:t>
      </w:r>
      <w:r w:rsidR="009624C4" w:rsidRPr="00332263">
        <w:rPr>
          <w:rFonts w:ascii="Times New Roman" w:hAnsi="Times New Roman" w:cs="Times New Roman"/>
          <w:sz w:val="24"/>
          <w:szCs w:val="24"/>
        </w:rPr>
        <w:t xml:space="preserve">lity, they are more inclined to </w:t>
      </w:r>
      <w:r w:rsidRPr="00332263">
        <w:rPr>
          <w:rFonts w:ascii="Times New Roman" w:hAnsi="Times New Roman" w:cs="Times New Roman"/>
          <w:sz w:val="24"/>
          <w:szCs w:val="24"/>
        </w:rPr>
        <w:t>part</w:t>
      </w:r>
      <w:r w:rsidR="009624C4" w:rsidRPr="00332263">
        <w:rPr>
          <w:rFonts w:ascii="Times New Roman" w:hAnsi="Times New Roman" w:cs="Times New Roman"/>
          <w:sz w:val="24"/>
          <w:szCs w:val="24"/>
        </w:rPr>
        <w:t>ake</w:t>
      </w:r>
      <w:r w:rsidRPr="00332263">
        <w:rPr>
          <w:rFonts w:ascii="Times New Roman" w:hAnsi="Times New Roman" w:cs="Times New Roman"/>
          <w:sz w:val="24"/>
          <w:szCs w:val="24"/>
        </w:rPr>
        <w:t xml:space="preserve"> in energy-saving initiatives, waste reduction measures, and responsible resource usage</w:t>
      </w:r>
      <w:r w:rsidR="009346BB" w:rsidRPr="00332263">
        <w:rPr>
          <w:rFonts w:ascii="Times New Roman" w:hAnsi="Times New Roman" w:cs="Times New Roman"/>
          <w:sz w:val="24"/>
          <w:szCs w:val="24"/>
        </w:rPr>
        <w:t xml:space="preserve"> (Sahin et al. 118332)</w:t>
      </w:r>
      <w:r w:rsidRPr="00332263">
        <w:rPr>
          <w:rFonts w:ascii="Times New Roman" w:hAnsi="Times New Roman" w:cs="Times New Roman"/>
          <w:sz w:val="24"/>
          <w:szCs w:val="24"/>
        </w:rPr>
        <w:t>. Such engagement among staff members significantly bolsters the hotel's capacity to attain its sustainability objectives, cut down on operational expenses, and align with the expectations of customers and stakeholders. Additionally, employees can offer insights and innovative solutions that may otherwise remain untapped.</w:t>
      </w:r>
    </w:p>
    <w:p w14:paraId="68F89039" w14:textId="77777777" w:rsidR="005F3EBC" w:rsidRPr="00286D97" w:rsidRDefault="009346BB" w:rsidP="00332263">
      <w:pPr>
        <w:pStyle w:val="Heading2"/>
        <w:spacing w:before="0"/>
        <w:rPr>
          <w:rFonts w:ascii="Times New Roman" w:hAnsi="Times New Roman" w:cs="Times New Roman"/>
          <w:i/>
          <w:color w:val="auto"/>
          <w:sz w:val="24"/>
          <w:szCs w:val="24"/>
        </w:rPr>
      </w:pPr>
      <w:bookmarkStart w:id="6" w:name="_Toc149251487"/>
      <w:r w:rsidRPr="00286D97">
        <w:rPr>
          <w:rFonts w:ascii="Times New Roman" w:hAnsi="Times New Roman" w:cs="Times New Roman"/>
          <w:i/>
          <w:color w:val="auto"/>
          <w:sz w:val="24"/>
          <w:szCs w:val="24"/>
        </w:rPr>
        <w:t>Guest Engagement</w:t>
      </w:r>
      <w:bookmarkEnd w:id="6"/>
    </w:p>
    <w:p w14:paraId="22C1D571" w14:textId="77777777" w:rsidR="005F3EBC" w:rsidRPr="00332263" w:rsidRDefault="005F3EBC" w:rsidP="00D83126">
      <w:pPr>
        <w:spacing w:after="0"/>
        <w:jc w:val="both"/>
        <w:rPr>
          <w:rFonts w:ascii="Times New Roman" w:hAnsi="Times New Roman" w:cs="Times New Roman"/>
          <w:sz w:val="24"/>
          <w:szCs w:val="24"/>
        </w:rPr>
      </w:pPr>
      <w:r w:rsidRPr="00332263">
        <w:rPr>
          <w:rFonts w:ascii="Times New Roman" w:hAnsi="Times New Roman" w:cs="Times New Roman"/>
          <w:sz w:val="24"/>
          <w:szCs w:val="24"/>
        </w:rPr>
        <w:t>Guests represent a significant stakeholder group, and involving them in sustainability initiatives is a proactive step. Premier Inn can encourage guests to participate in energy conservation and waste reduction program</w:t>
      </w:r>
      <w:r w:rsidR="0047401A" w:rsidRPr="00332263">
        <w:rPr>
          <w:rFonts w:ascii="Times New Roman" w:hAnsi="Times New Roman" w:cs="Times New Roman"/>
          <w:sz w:val="24"/>
          <w:szCs w:val="24"/>
        </w:rPr>
        <w:t>me</w:t>
      </w:r>
      <w:r w:rsidRPr="00332263">
        <w:rPr>
          <w:rFonts w:ascii="Times New Roman" w:hAnsi="Times New Roman" w:cs="Times New Roman"/>
          <w:sz w:val="24"/>
          <w:szCs w:val="24"/>
        </w:rPr>
        <w:t>s. This can be achieved through incentives such as discounts, loyalty program</w:t>
      </w:r>
      <w:r w:rsidR="0047401A" w:rsidRPr="00332263">
        <w:rPr>
          <w:rFonts w:ascii="Times New Roman" w:hAnsi="Times New Roman" w:cs="Times New Roman"/>
          <w:sz w:val="24"/>
          <w:szCs w:val="24"/>
        </w:rPr>
        <w:t>me</w:t>
      </w:r>
      <w:r w:rsidRPr="00332263">
        <w:rPr>
          <w:rFonts w:ascii="Times New Roman" w:hAnsi="Times New Roman" w:cs="Times New Roman"/>
          <w:sz w:val="24"/>
          <w:szCs w:val="24"/>
        </w:rPr>
        <w:t xml:space="preserve"> rewards, or recognition for their contribution to sustainability</w:t>
      </w:r>
      <w:r w:rsidR="009346BB" w:rsidRPr="00332263">
        <w:rPr>
          <w:rFonts w:ascii="Times New Roman" w:hAnsi="Times New Roman" w:cs="Times New Roman"/>
          <w:sz w:val="24"/>
          <w:szCs w:val="24"/>
        </w:rPr>
        <w:t xml:space="preserve"> (Gibovic and Bikfalvi 29)</w:t>
      </w:r>
      <w:r w:rsidRPr="00332263">
        <w:rPr>
          <w:rFonts w:ascii="Times New Roman" w:hAnsi="Times New Roman" w:cs="Times New Roman"/>
          <w:sz w:val="24"/>
          <w:szCs w:val="24"/>
        </w:rPr>
        <w:t>. By actively engaging guests in these initiatives, Premier Inn not only fosters a sense of shared responsibility for sustainability but also enhances the overall guest experience. Guests who feel that their stay is contributing to environmental and social good are more likely to become loyal patrons. This, in turn, can have a direct impact on financial performance metrics</w:t>
      </w:r>
      <w:r w:rsidR="003E1398" w:rsidRPr="00332263">
        <w:rPr>
          <w:rFonts w:ascii="Times New Roman" w:hAnsi="Times New Roman" w:cs="Times New Roman"/>
          <w:sz w:val="24"/>
          <w:szCs w:val="24"/>
        </w:rPr>
        <w:t>, including Average Daily Rate</w:t>
      </w:r>
      <w:r w:rsidRPr="00332263">
        <w:rPr>
          <w:rFonts w:ascii="Times New Roman" w:hAnsi="Times New Roman" w:cs="Times New Roman"/>
          <w:sz w:val="24"/>
          <w:szCs w:val="24"/>
        </w:rPr>
        <w:t xml:space="preserve"> </w:t>
      </w:r>
      <w:r w:rsidR="003E1398" w:rsidRPr="00332263">
        <w:rPr>
          <w:rFonts w:ascii="Times New Roman" w:hAnsi="Times New Roman" w:cs="Times New Roman"/>
          <w:sz w:val="24"/>
          <w:szCs w:val="24"/>
        </w:rPr>
        <w:t>and Revenue per Available Room</w:t>
      </w:r>
      <w:r w:rsidRPr="00332263">
        <w:rPr>
          <w:rFonts w:ascii="Times New Roman" w:hAnsi="Times New Roman" w:cs="Times New Roman"/>
          <w:sz w:val="24"/>
          <w:szCs w:val="24"/>
        </w:rPr>
        <w:t>.</w:t>
      </w:r>
    </w:p>
    <w:p w14:paraId="012617C3" w14:textId="77777777" w:rsidR="005F3EBC" w:rsidRPr="00286D97" w:rsidRDefault="009346BB" w:rsidP="00332263">
      <w:pPr>
        <w:pStyle w:val="Heading2"/>
        <w:spacing w:before="0"/>
        <w:rPr>
          <w:rFonts w:ascii="Times New Roman" w:hAnsi="Times New Roman" w:cs="Times New Roman"/>
          <w:i/>
          <w:color w:val="auto"/>
          <w:sz w:val="24"/>
          <w:szCs w:val="24"/>
        </w:rPr>
      </w:pPr>
      <w:bookmarkStart w:id="7" w:name="_Toc149251488"/>
      <w:r w:rsidRPr="00286D97">
        <w:rPr>
          <w:rFonts w:ascii="Times New Roman" w:hAnsi="Times New Roman" w:cs="Times New Roman"/>
          <w:i/>
          <w:color w:val="auto"/>
          <w:sz w:val="24"/>
          <w:szCs w:val="24"/>
        </w:rPr>
        <w:lastRenderedPageBreak/>
        <w:t>Partnerships</w:t>
      </w:r>
      <w:bookmarkEnd w:id="7"/>
    </w:p>
    <w:p w14:paraId="2D6A40CC" w14:textId="77777777" w:rsidR="005F3EBC" w:rsidRPr="00332263" w:rsidRDefault="005F3EBC" w:rsidP="00D83126">
      <w:pPr>
        <w:spacing w:after="0"/>
        <w:jc w:val="both"/>
        <w:rPr>
          <w:rFonts w:ascii="Times New Roman" w:hAnsi="Times New Roman" w:cs="Times New Roman"/>
          <w:sz w:val="24"/>
          <w:szCs w:val="24"/>
        </w:rPr>
      </w:pPr>
      <w:r w:rsidRPr="00332263">
        <w:rPr>
          <w:rFonts w:ascii="Times New Roman" w:hAnsi="Times New Roman" w:cs="Times New Roman"/>
          <w:sz w:val="24"/>
          <w:szCs w:val="24"/>
        </w:rPr>
        <w:t>Collaboration with suppliers and service providers who share a commitment to sustainability is essential to achieving a holistic approach to responsible business practices. Premier Inn can establish partn</w:t>
      </w:r>
      <w:r w:rsidR="00ED707A" w:rsidRPr="00332263">
        <w:rPr>
          <w:rFonts w:ascii="Times New Roman" w:hAnsi="Times New Roman" w:cs="Times New Roman"/>
          <w:sz w:val="24"/>
          <w:szCs w:val="24"/>
        </w:rPr>
        <w:t>erships with like-minded organis</w:t>
      </w:r>
      <w:r w:rsidRPr="00332263">
        <w:rPr>
          <w:rFonts w:ascii="Times New Roman" w:hAnsi="Times New Roman" w:cs="Times New Roman"/>
          <w:sz w:val="24"/>
          <w:szCs w:val="24"/>
        </w:rPr>
        <w:t>ations throughout its supply chain. Ensuring that suppliers and service providers adhere to sustainability stan</w:t>
      </w:r>
      <w:r w:rsidR="003241D0" w:rsidRPr="00332263">
        <w:rPr>
          <w:rFonts w:ascii="Times New Roman" w:hAnsi="Times New Roman" w:cs="Times New Roman"/>
          <w:sz w:val="24"/>
          <w:szCs w:val="24"/>
        </w:rPr>
        <w:t xml:space="preserve">dards can help the hotel </w:t>
      </w:r>
      <w:r w:rsidR="0047401A" w:rsidRPr="00332263">
        <w:rPr>
          <w:rFonts w:ascii="Times New Roman" w:hAnsi="Times New Roman" w:cs="Times New Roman"/>
          <w:sz w:val="24"/>
          <w:szCs w:val="24"/>
        </w:rPr>
        <w:t xml:space="preserve">to </w:t>
      </w:r>
      <w:r w:rsidR="003241D0" w:rsidRPr="00332263">
        <w:rPr>
          <w:rFonts w:ascii="Times New Roman" w:hAnsi="Times New Roman" w:cs="Times New Roman"/>
          <w:sz w:val="24"/>
          <w:szCs w:val="24"/>
        </w:rPr>
        <w:t>minimis</w:t>
      </w:r>
      <w:r w:rsidRPr="00332263">
        <w:rPr>
          <w:rFonts w:ascii="Times New Roman" w:hAnsi="Times New Roman" w:cs="Times New Roman"/>
          <w:sz w:val="24"/>
          <w:szCs w:val="24"/>
        </w:rPr>
        <w:t>e its environmental impact</w:t>
      </w:r>
      <w:r w:rsidR="009346BB" w:rsidRPr="00332263">
        <w:rPr>
          <w:rFonts w:ascii="Times New Roman" w:hAnsi="Times New Roman" w:cs="Times New Roman"/>
          <w:sz w:val="24"/>
          <w:szCs w:val="24"/>
        </w:rPr>
        <w:t xml:space="preserve"> (Nguyen et al. 485-487)</w:t>
      </w:r>
      <w:r w:rsidRPr="00332263">
        <w:rPr>
          <w:rFonts w:ascii="Times New Roman" w:hAnsi="Times New Roman" w:cs="Times New Roman"/>
          <w:sz w:val="24"/>
          <w:szCs w:val="24"/>
        </w:rPr>
        <w:t xml:space="preserve">. This comprehensive approach extends the influence of sustainability efforts beyond the hotel's operations and includes external stakeholders. Partnering with suppliers who </w:t>
      </w:r>
      <w:r w:rsidR="003241D0" w:rsidRPr="00332263">
        <w:rPr>
          <w:rFonts w:ascii="Times New Roman" w:hAnsi="Times New Roman" w:cs="Times New Roman"/>
          <w:sz w:val="24"/>
          <w:szCs w:val="24"/>
        </w:rPr>
        <w:t>prioritis</w:t>
      </w:r>
      <w:r w:rsidRPr="00332263">
        <w:rPr>
          <w:rFonts w:ascii="Times New Roman" w:hAnsi="Times New Roman" w:cs="Times New Roman"/>
          <w:sz w:val="24"/>
          <w:szCs w:val="24"/>
        </w:rPr>
        <w:t>e responsible sourcing, waste reduction, and environmentally friendly practices can positively impact the hotel's sustainability objectives and financial performance. Such partnerships can strengthen supply chain sustainability and contribute to meeting the expectations of ethically conscious customers.</w:t>
      </w:r>
    </w:p>
    <w:p w14:paraId="6044AB59" w14:textId="77777777" w:rsidR="005F3EBC" w:rsidRPr="00286D97" w:rsidRDefault="009346BB" w:rsidP="00332263">
      <w:pPr>
        <w:pStyle w:val="Heading2"/>
        <w:spacing w:before="0"/>
        <w:rPr>
          <w:rFonts w:ascii="Times New Roman" w:hAnsi="Times New Roman" w:cs="Times New Roman"/>
          <w:i/>
          <w:color w:val="auto"/>
          <w:sz w:val="24"/>
          <w:szCs w:val="24"/>
        </w:rPr>
      </w:pPr>
      <w:bookmarkStart w:id="8" w:name="_Toc149251489"/>
      <w:r w:rsidRPr="00286D97">
        <w:rPr>
          <w:rFonts w:ascii="Times New Roman" w:hAnsi="Times New Roman" w:cs="Times New Roman"/>
          <w:i/>
          <w:color w:val="auto"/>
          <w:sz w:val="24"/>
          <w:szCs w:val="24"/>
        </w:rPr>
        <w:t>Measurement and Reporting</w:t>
      </w:r>
      <w:bookmarkEnd w:id="8"/>
    </w:p>
    <w:p w14:paraId="456E677C" w14:textId="77777777" w:rsidR="00A53189" w:rsidRPr="00286D97" w:rsidRDefault="005F3EBC" w:rsidP="00D83126">
      <w:pPr>
        <w:spacing w:after="0"/>
        <w:jc w:val="both"/>
        <w:rPr>
          <w:rFonts w:ascii="Times New Roman" w:hAnsi="Times New Roman" w:cs="Times New Roman"/>
          <w:sz w:val="24"/>
          <w:szCs w:val="24"/>
        </w:rPr>
      </w:pPr>
      <w:r w:rsidRPr="00332263">
        <w:rPr>
          <w:rFonts w:ascii="Times New Roman" w:hAnsi="Times New Roman" w:cs="Times New Roman"/>
          <w:sz w:val="24"/>
          <w:szCs w:val="24"/>
        </w:rPr>
        <w:t>Effective measurement and reporting are fundamental aspects of sustainability management. Premier Inn should implem</w:t>
      </w:r>
      <w:r w:rsidR="0047401A" w:rsidRPr="00332263">
        <w:rPr>
          <w:rFonts w:ascii="Times New Roman" w:hAnsi="Times New Roman" w:cs="Times New Roman"/>
          <w:sz w:val="24"/>
          <w:szCs w:val="24"/>
        </w:rPr>
        <w:t>ent key performance indicators</w:t>
      </w:r>
      <w:r w:rsidRPr="00332263">
        <w:rPr>
          <w:rFonts w:ascii="Times New Roman" w:hAnsi="Times New Roman" w:cs="Times New Roman"/>
          <w:sz w:val="24"/>
          <w:szCs w:val="24"/>
        </w:rPr>
        <w:t xml:space="preserve"> to measure the effectiveness of its sustainability efforts and regularly report on progress to stakeholders. Investors and customers, in particular, value transparency and accountability in sustainability practices. Robust reporting not only provides insight into the impact of sustainability initiatives but also highlights areas where improvements can be made</w:t>
      </w:r>
      <w:r w:rsidR="009346BB" w:rsidRPr="00332263">
        <w:rPr>
          <w:rFonts w:ascii="Times New Roman" w:hAnsi="Times New Roman" w:cs="Times New Roman"/>
          <w:sz w:val="24"/>
          <w:szCs w:val="24"/>
        </w:rPr>
        <w:t xml:space="preserve"> (Boiral et al. 704)</w:t>
      </w:r>
      <w:r w:rsidRPr="00332263">
        <w:rPr>
          <w:rFonts w:ascii="Times New Roman" w:hAnsi="Times New Roman" w:cs="Times New Roman"/>
          <w:sz w:val="24"/>
          <w:szCs w:val="24"/>
        </w:rPr>
        <w:t xml:space="preserve">. It reinforces the hotel's commitment to sustainability and helps </w:t>
      </w:r>
      <w:r w:rsidR="0047401A" w:rsidRPr="00332263">
        <w:rPr>
          <w:rFonts w:ascii="Times New Roman" w:hAnsi="Times New Roman" w:cs="Times New Roman"/>
          <w:sz w:val="24"/>
          <w:szCs w:val="24"/>
        </w:rPr>
        <w:t xml:space="preserve">to </w:t>
      </w:r>
      <w:r w:rsidRPr="00332263">
        <w:rPr>
          <w:rFonts w:ascii="Times New Roman" w:hAnsi="Times New Roman" w:cs="Times New Roman"/>
          <w:sz w:val="24"/>
          <w:szCs w:val="24"/>
        </w:rPr>
        <w:t xml:space="preserve">build trust with stakeholders. Furthermore, </w:t>
      </w:r>
      <w:r w:rsidR="0047401A" w:rsidRPr="00332263">
        <w:rPr>
          <w:rFonts w:ascii="Times New Roman" w:hAnsi="Times New Roman" w:cs="Times New Roman"/>
          <w:sz w:val="24"/>
          <w:szCs w:val="24"/>
        </w:rPr>
        <w:t>Martínez García de Leaniz</w:t>
      </w:r>
      <w:r w:rsidR="009346BB" w:rsidRPr="00332263">
        <w:rPr>
          <w:rFonts w:ascii="Times New Roman" w:hAnsi="Times New Roman" w:cs="Times New Roman"/>
          <w:sz w:val="24"/>
          <w:szCs w:val="24"/>
        </w:rPr>
        <w:t xml:space="preserve"> et al. note that </w:t>
      </w:r>
      <w:r w:rsidRPr="00332263">
        <w:rPr>
          <w:rFonts w:ascii="Times New Roman" w:hAnsi="Times New Roman" w:cs="Times New Roman"/>
          <w:sz w:val="24"/>
          <w:szCs w:val="24"/>
        </w:rPr>
        <w:t>clear reporting can enhance the hotel's reputation and contribute to attracting environmentally conscious customers</w:t>
      </w:r>
      <w:r w:rsidR="0047401A" w:rsidRPr="00332263">
        <w:rPr>
          <w:rFonts w:ascii="Times New Roman" w:hAnsi="Times New Roman" w:cs="Times New Roman"/>
          <w:sz w:val="24"/>
          <w:szCs w:val="24"/>
        </w:rPr>
        <w:t xml:space="preserve"> (1163)</w:t>
      </w:r>
      <w:r w:rsidRPr="00332263">
        <w:rPr>
          <w:rFonts w:ascii="Times New Roman" w:hAnsi="Times New Roman" w:cs="Times New Roman"/>
          <w:sz w:val="24"/>
          <w:szCs w:val="24"/>
        </w:rPr>
        <w:t>.</w:t>
      </w:r>
      <w:r w:rsidR="0047401A" w:rsidRPr="00332263">
        <w:rPr>
          <w:rFonts w:ascii="Times New Roman" w:hAnsi="Times New Roman" w:cs="Times New Roman"/>
          <w:sz w:val="24"/>
          <w:szCs w:val="24"/>
        </w:rPr>
        <w:t xml:space="preserve"> </w:t>
      </w:r>
      <w:r w:rsidRPr="00332263">
        <w:rPr>
          <w:rFonts w:ascii="Times New Roman" w:hAnsi="Times New Roman" w:cs="Times New Roman"/>
          <w:sz w:val="24"/>
          <w:szCs w:val="24"/>
        </w:rPr>
        <w:t>By providing a transparent account of its sustainability efforts and progress, Premier Inn can meet stakeholder expectations and solidify its position as a responsible and sustainable industry leader.</w:t>
      </w:r>
      <w:r w:rsidR="00A53189" w:rsidRPr="00332263">
        <w:rPr>
          <w:rFonts w:ascii="Times New Roman" w:hAnsi="Times New Roman" w:cs="Times New Roman"/>
          <w:b/>
          <w:sz w:val="24"/>
          <w:szCs w:val="24"/>
        </w:rPr>
        <w:br w:type="page"/>
      </w:r>
    </w:p>
    <w:p w14:paraId="3784E2A7" w14:textId="77777777" w:rsidR="003241D0" w:rsidRPr="00286D97" w:rsidRDefault="003241D0" w:rsidP="00286D97">
      <w:pPr>
        <w:pStyle w:val="Heading1"/>
        <w:spacing w:before="0"/>
        <w:jc w:val="center"/>
        <w:rPr>
          <w:rFonts w:ascii="Times New Roman" w:hAnsi="Times New Roman" w:cs="Times New Roman"/>
          <w:b/>
          <w:color w:val="auto"/>
          <w:sz w:val="24"/>
          <w:szCs w:val="24"/>
        </w:rPr>
      </w:pPr>
      <w:bookmarkStart w:id="9" w:name="_Toc149251490"/>
      <w:r w:rsidRPr="00286D97">
        <w:rPr>
          <w:rFonts w:ascii="Times New Roman" w:hAnsi="Times New Roman" w:cs="Times New Roman"/>
          <w:b/>
          <w:color w:val="auto"/>
          <w:sz w:val="24"/>
          <w:szCs w:val="24"/>
        </w:rPr>
        <w:lastRenderedPageBreak/>
        <w:t>Work</w:t>
      </w:r>
      <w:r w:rsidR="00F93BBC" w:rsidRPr="00286D97">
        <w:rPr>
          <w:rFonts w:ascii="Times New Roman" w:hAnsi="Times New Roman" w:cs="Times New Roman"/>
          <w:b/>
          <w:color w:val="auto"/>
          <w:sz w:val="24"/>
          <w:szCs w:val="24"/>
        </w:rPr>
        <w:t>s</w:t>
      </w:r>
      <w:r w:rsidRPr="00286D97">
        <w:rPr>
          <w:rFonts w:ascii="Times New Roman" w:hAnsi="Times New Roman" w:cs="Times New Roman"/>
          <w:b/>
          <w:color w:val="auto"/>
          <w:sz w:val="24"/>
          <w:szCs w:val="24"/>
        </w:rPr>
        <w:t xml:space="preserve"> Cited</w:t>
      </w:r>
      <w:bookmarkEnd w:id="9"/>
    </w:p>
    <w:p w14:paraId="7FF7FC01" w14:textId="77777777" w:rsidR="004D3C84" w:rsidRPr="00332263" w:rsidRDefault="004D3C84" w:rsidP="00D83126">
      <w:pPr>
        <w:spacing w:after="0"/>
        <w:ind w:left="720" w:hanging="720"/>
        <w:jc w:val="both"/>
        <w:rPr>
          <w:rFonts w:ascii="Times New Roman" w:hAnsi="Times New Roman" w:cs="Times New Roman"/>
          <w:sz w:val="24"/>
          <w:szCs w:val="24"/>
        </w:rPr>
      </w:pPr>
      <w:r w:rsidRPr="00332263">
        <w:rPr>
          <w:rFonts w:ascii="Times New Roman" w:hAnsi="Times New Roman" w:cs="Times New Roman"/>
          <w:sz w:val="24"/>
          <w:szCs w:val="24"/>
        </w:rPr>
        <w:t xml:space="preserve">Bacq, Sophie, and Ruth V. Aguilera. "Stakeholder Governance for Responsible Innovation: A Theory of Value Creation, Appropriation, and Distribution." </w:t>
      </w:r>
      <w:r w:rsidRPr="00332263">
        <w:rPr>
          <w:rFonts w:ascii="Times New Roman" w:hAnsi="Times New Roman" w:cs="Times New Roman"/>
          <w:i/>
          <w:sz w:val="24"/>
          <w:szCs w:val="24"/>
        </w:rPr>
        <w:t>Journal of Management Studies</w:t>
      </w:r>
      <w:r w:rsidRPr="00332263">
        <w:rPr>
          <w:rFonts w:ascii="Times New Roman" w:hAnsi="Times New Roman" w:cs="Times New Roman"/>
          <w:sz w:val="24"/>
          <w:szCs w:val="24"/>
        </w:rPr>
        <w:t>, vol.</w:t>
      </w:r>
      <w:r w:rsidRPr="00332263">
        <w:rPr>
          <w:rFonts w:ascii="Times New Roman" w:hAnsi="Times New Roman" w:cs="Times New Roman"/>
          <w:i/>
          <w:sz w:val="24"/>
          <w:szCs w:val="24"/>
        </w:rPr>
        <w:t xml:space="preserve"> </w:t>
      </w:r>
      <w:r w:rsidRPr="00332263">
        <w:rPr>
          <w:rFonts w:ascii="Times New Roman" w:hAnsi="Times New Roman" w:cs="Times New Roman"/>
          <w:sz w:val="24"/>
          <w:szCs w:val="24"/>
        </w:rPr>
        <w:t>59, no. 1, 2022, pp. 29-60.</w:t>
      </w:r>
    </w:p>
    <w:p w14:paraId="678B9C4F" w14:textId="77777777" w:rsidR="004D3C84" w:rsidRPr="00332263" w:rsidRDefault="004D3C84" w:rsidP="00D83126">
      <w:pPr>
        <w:spacing w:after="0"/>
        <w:ind w:left="720" w:hanging="720"/>
        <w:jc w:val="both"/>
        <w:rPr>
          <w:rFonts w:ascii="Times New Roman" w:hAnsi="Times New Roman" w:cs="Times New Roman"/>
          <w:sz w:val="24"/>
          <w:szCs w:val="24"/>
        </w:rPr>
      </w:pPr>
      <w:r w:rsidRPr="00332263">
        <w:rPr>
          <w:rFonts w:ascii="Times New Roman" w:hAnsi="Times New Roman" w:cs="Times New Roman"/>
          <w:sz w:val="24"/>
          <w:szCs w:val="24"/>
        </w:rPr>
        <w:t xml:space="preserve">Bednar, Peter M., and Christine Welch. "Socio-technical Perspectives on Smart Working: Creating Meaningful and Sustainable Systems." </w:t>
      </w:r>
      <w:r w:rsidRPr="00332263">
        <w:rPr>
          <w:rFonts w:ascii="Times New Roman" w:hAnsi="Times New Roman" w:cs="Times New Roman"/>
          <w:i/>
          <w:sz w:val="24"/>
          <w:szCs w:val="24"/>
        </w:rPr>
        <w:t>Information Systems Frontiers</w:t>
      </w:r>
      <w:r w:rsidRPr="00332263">
        <w:rPr>
          <w:rFonts w:ascii="Times New Roman" w:hAnsi="Times New Roman" w:cs="Times New Roman"/>
          <w:sz w:val="24"/>
          <w:szCs w:val="24"/>
        </w:rPr>
        <w:t>, vol. 22, no. 2, 2020, pp. 281-98.</w:t>
      </w:r>
    </w:p>
    <w:p w14:paraId="71F87CE8" w14:textId="77777777" w:rsidR="004D3C84" w:rsidRPr="00332263" w:rsidRDefault="004D3C84" w:rsidP="00D83126">
      <w:pPr>
        <w:spacing w:after="0"/>
        <w:ind w:left="720" w:hanging="720"/>
        <w:jc w:val="both"/>
        <w:rPr>
          <w:rFonts w:ascii="Times New Roman" w:hAnsi="Times New Roman" w:cs="Times New Roman"/>
          <w:sz w:val="24"/>
          <w:szCs w:val="24"/>
        </w:rPr>
      </w:pPr>
      <w:r w:rsidRPr="00332263">
        <w:rPr>
          <w:rFonts w:ascii="Times New Roman" w:hAnsi="Times New Roman" w:cs="Times New Roman"/>
          <w:sz w:val="24"/>
          <w:szCs w:val="24"/>
        </w:rPr>
        <w:t xml:space="preserve">Berry, Catarina Teresa Pamplona. </w:t>
      </w:r>
      <w:r w:rsidRPr="00332263">
        <w:rPr>
          <w:rFonts w:ascii="Times New Roman" w:hAnsi="Times New Roman" w:cs="Times New Roman"/>
          <w:i/>
          <w:sz w:val="24"/>
          <w:szCs w:val="24"/>
        </w:rPr>
        <w:t>Equity Research – Whitbread PLC</w:t>
      </w:r>
      <w:r w:rsidRPr="00332263">
        <w:rPr>
          <w:rFonts w:ascii="Times New Roman" w:hAnsi="Times New Roman" w:cs="Times New Roman"/>
          <w:sz w:val="24"/>
          <w:szCs w:val="24"/>
        </w:rPr>
        <w:t>. 2022. University of Lisbon, Master’s project.</w:t>
      </w:r>
    </w:p>
    <w:p w14:paraId="64DCB3EF" w14:textId="77777777" w:rsidR="004D3C84" w:rsidRPr="00332263" w:rsidRDefault="004D3C84" w:rsidP="00D83126">
      <w:pPr>
        <w:spacing w:after="0"/>
        <w:ind w:left="720" w:hanging="720"/>
        <w:jc w:val="both"/>
        <w:rPr>
          <w:rFonts w:ascii="Times New Roman" w:hAnsi="Times New Roman" w:cs="Times New Roman"/>
          <w:sz w:val="24"/>
          <w:szCs w:val="24"/>
        </w:rPr>
      </w:pPr>
      <w:r w:rsidRPr="00332263">
        <w:rPr>
          <w:rFonts w:ascii="Times New Roman" w:hAnsi="Times New Roman" w:cs="Times New Roman"/>
          <w:sz w:val="24"/>
          <w:szCs w:val="24"/>
        </w:rPr>
        <w:t xml:space="preserve">Boiral, Olivier, et al. "Assessing and Improving the Quality of Sustainability Reports: The Auditors’ Perspective." </w:t>
      </w:r>
      <w:r w:rsidRPr="00332263">
        <w:rPr>
          <w:rFonts w:ascii="Times New Roman" w:hAnsi="Times New Roman" w:cs="Times New Roman"/>
          <w:i/>
          <w:sz w:val="24"/>
          <w:szCs w:val="24"/>
        </w:rPr>
        <w:t>Journal of Business Ethics</w:t>
      </w:r>
      <w:r w:rsidRPr="00332263">
        <w:rPr>
          <w:rFonts w:ascii="Times New Roman" w:hAnsi="Times New Roman" w:cs="Times New Roman"/>
          <w:sz w:val="24"/>
          <w:szCs w:val="24"/>
        </w:rPr>
        <w:t>, vol.</w:t>
      </w:r>
      <w:r w:rsidRPr="00332263">
        <w:rPr>
          <w:rFonts w:ascii="Times New Roman" w:hAnsi="Times New Roman" w:cs="Times New Roman"/>
          <w:i/>
          <w:sz w:val="24"/>
          <w:szCs w:val="24"/>
        </w:rPr>
        <w:t xml:space="preserve"> </w:t>
      </w:r>
      <w:r w:rsidRPr="00332263">
        <w:rPr>
          <w:rFonts w:ascii="Times New Roman" w:hAnsi="Times New Roman" w:cs="Times New Roman"/>
          <w:sz w:val="24"/>
          <w:szCs w:val="24"/>
        </w:rPr>
        <w:t>155, 2019, pp. 703-21.</w:t>
      </w:r>
    </w:p>
    <w:p w14:paraId="01EFC825" w14:textId="77777777" w:rsidR="004D3C84" w:rsidRPr="00332263" w:rsidRDefault="004D3C84" w:rsidP="00D83126">
      <w:pPr>
        <w:spacing w:after="0"/>
        <w:ind w:left="720" w:hanging="720"/>
        <w:jc w:val="both"/>
        <w:rPr>
          <w:rFonts w:ascii="Times New Roman" w:hAnsi="Times New Roman" w:cs="Times New Roman"/>
          <w:sz w:val="24"/>
          <w:szCs w:val="24"/>
        </w:rPr>
      </w:pPr>
      <w:r w:rsidRPr="00332263">
        <w:rPr>
          <w:rFonts w:ascii="Times New Roman" w:hAnsi="Times New Roman" w:cs="Times New Roman"/>
          <w:sz w:val="24"/>
          <w:szCs w:val="24"/>
        </w:rPr>
        <w:t xml:space="preserve">Cingoski, Vlatko, and Biljana Petrevska. "Making Hotels More Energy Efficient: The Managerial Perception." </w:t>
      </w:r>
      <w:r w:rsidRPr="00332263">
        <w:rPr>
          <w:rFonts w:ascii="Times New Roman" w:hAnsi="Times New Roman" w:cs="Times New Roman"/>
          <w:i/>
          <w:sz w:val="24"/>
          <w:szCs w:val="24"/>
        </w:rPr>
        <w:t>Economic Research-Ekonomska Istraživanja</w:t>
      </w:r>
      <w:r w:rsidRPr="00332263">
        <w:rPr>
          <w:rFonts w:ascii="Times New Roman" w:hAnsi="Times New Roman" w:cs="Times New Roman"/>
          <w:sz w:val="24"/>
          <w:szCs w:val="24"/>
        </w:rPr>
        <w:t>, vol. 31, no. 1, 2018, pp. 87-101.</w:t>
      </w:r>
    </w:p>
    <w:p w14:paraId="66DDF1A1" w14:textId="77777777" w:rsidR="004D3C84" w:rsidRPr="00332263" w:rsidRDefault="004D3C84" w:rsidP="00D83126">
      <w:pPr>
        <w:spacing w:after="0"/>
        <w:ind w:left="720" w:hanging="720"/>
        <w:jc w:val="both"/>
        <w:rPr>
          <w:rFonts w:ascii="Times New Roman" w:hAnsi="Times New Roman" w:cs="Times New Roman"/>
          <w:sz w:val="24"/>
          <w:szCs w:val="24"/>
        </w:rPr>
      </w:pPr>
      <w:r w:rsidRPr="00332263">
        <w:rPr>
          <w:rFonts w:ascii="Times New Roman" w:hAnsi="Times New Roman" w:cs="Times New Roman"/>
          <w:sz w:val="24"/>
          <w:szCs w:val="24"/>
        </w:rPr>
        <w:t xml:space="preserve">Cirrincione, Laura, et al. "Towards Nearly Zero Energy and Environmentally Sustainable Agritourisms: The Effectiveness of the Application of the European Ecolabel Brand." </w:t>
      </w:r>
      <w:r w:rsidRPr="00332263">
        <w:rPr>
          <w:rFonts w:ascii="Times New Roman" w:hAnsi="Times New Roman" w:cs="Times New Roman"/>
          <w:i/>
          <w:sz w:val="24"/>
          <w:szCs w:val="24"/>
        </w:rPr>
        <w:t>Applied Sciences</w:t>
      </w:r>
      <w:r w:rsidRPr="00332263">
        <w:rPr>
          <w:rFonts w:ascii="Times New Roman" w:hAnsi="Times New Roman" w:cs="Times New Roman"/>
          <w:sz w:val="24"/>
          <w:szCs w:val="24"/>
        </w:rPr>
        <w:t>, vol. 10, no. 17, 2020, p. 5741.</w:t>
      </w:r>
    </w:p>
    <w:p w14:paraId="6B8BA48D" w14:textId="77777777" w:rsidR="004D3C84" w:rsidRPr="00332263" w:rsidRDefault="004D3C84" w:rsidP="00D83126">
      <w:pPr>
        <w:spacing w:after="0"/>
        <w:ind w:left="720" w:hanging="720"/>
        <w:jc w:val="both"/>
        <w:rPr>
          <w:rFonts w:ascii="Times New Roman" w:hAnsi="Times New Roman" w:cs="Times New Roman"/>
          <w:sz w:val="24"/>
          <w:szCs w:val="24"/>
        </w:rPr>
      </w:pPr>
      <w:r w:rsidRPr="00332263">
        <w:rPr>
          <w:rFonts w:ascii="Times New Roman" w:hAnsi="Times New Roman" w:cs="Times New Roman"/>
          <w:sz w:val="24"/>
          <w:szCs w:val="24"/>
        </w:rPr>
        <w:t xml:space="preserve">Dmytriyev, Sergiy D., et al. "The Relationship between Stakeholder Theory and Corporate Social Responsibility: Differences, Similarities, and Implications for Social Issues in Management." </w:t>
      </w:r>
      <w:r w:rsidRPr="00332263">
        <w:rPr>
          <w:rFonts w:ascii="Times New Roman" w:hAnsi="Times New Roman" w:cs="Times New Roman"/>
          <w:i/>
          <w:sz w:val="24"/>
          <w:szCs w:val="24"/>
        </w:rPr>
        <w:t>Journal of Management Studies</w:t>
      </w:r>
      <w:r w:rsidRPr="00332263">
        <w:rPr>
          <w:rFonts w:ascii="Times New Roman" w:hAnsi="Times New Roman" w:cs="Times New Roman"/>
          <w:sz w:val="24"/>
          <w:szCs w:val="24"/>
        </w:rPr>
        <w:t>, vol. 58, no. 6, 2021, pp. 1441-70.</w:t>
      </w:r>
    </w:p>
    <w:p w14:paraId="673497C0" w14:textId="77777777" w:rsidR="004D3C84" w:rsidRPr="00332263" w:rsidRDefault="004D3C84" w:rsidP="00D83126">
      <w:pPr>
        <w:spacing w:after="0"/>
        <w:ind w:left="720" w:hanging="720"/>
        <w:jc w:val="both"/>
        <w:rPr>
          <w:rFonts w:ascii="Times New Roman" w:hAnsi="Times New Roman" w:cs="Times New Roman"/>
          <w:sz w:val="24"/>
          <w:szCs w:val="24"/>
        </w:rPr>
      </w:pPr>
      <w:r w:rsidRPr="00332263">
        <w:rPr>
          <w:rFonts w:ascii="Times New Roman" w:hAnsi="Times New Roman" w:cs="Times New Roman"/>
          <w:sz w:val="24"/>
          <w:szCs w:val="24"/>
        </w:rPr>
        <w:t xml:space="preserve">Dyczkowska, Joanna, et al. "The Role of Integrated Reporting in Communicating Adherence to Stakeholder Capitalism Principles during the COVID-19 Pandemic." </w:t>
      </w:r>
      <w:r w:rsidRPr="00332263">
        <w:rPr>
          <w:rFonts w:ascii="Times New Roman" w:hAnsi="Times New Roman" w:cs="Times New Roman"/>
          <w:i/>
          <w:sz w:val="24"/>
          <w:szCs w:val="24"/>
        </w:rPr>
        <w:t>Meditari Accountancy Research</w:t>
      </w:r>
      <w:r w:rsidRPr="00332263">
        <w:rPr>
          <w:rFonts w:ascii="Times New Roman" w:hAnsi="Times New Roman" w:cs="Times New Roman"/>
          <w:sz w:val="24"/>
          <w:szCs w:val="24"/>
        </w:rPr>
        <w:t>, vol. 30, no. 7, 2022, pp. 147-84.</w:t>
      </w:r>
    </w:p>
    <w:p w14:paraId="67AE9B8E" w14:textId="77777777" w:rsidR="004D3C84" w:rsidRPr="00332263" w:rsidRDefault="004D3C84" w:rsidP="00D83126">
      <w:pPr>
        <w:spacing w:after="0"/>
        <w:ind w:left="720" w:hanging="720"/>
        <w:jc w:val="both"/>
        <w:rPr>
          <w:rFonts w:ascii="Times New Roman" w:hAnsi="Times New Roman" w:cs="Times New Roman"/>
          <w:sz w:val="24"/>
          <w:szCs w:val="24"/>
        </w:rPr>
      </w:pPr>
      <w:r w:rsidRPr="00332263">
        <w:rPr>
          <w:rFonts w:ascii="Times New Roman" w:hAnsi="Times New Roman" w:cs="Times New Roman"/>
          <w:sz w:val="24"/>
          <w:szCs w:val="24"/>
        </w:rPr>
        <w:lastRenderedPageBreak/>
        <w:t xml:space="preserve">Emina, Kemi Anthony. "Sustainable Development and the Future Generations." </w:t>
      </w:r>
      <w:r w:rsidRPr="00332263">
        <w:rPr>
          <w:rFonts w:ascii="Times New Roman" w:hAnsi="Times New Roman" w:cs="Times New Roman"/>
          <w:i/>
          <w:sz w:val="24"/>
          <w:szCs w:val="24"/>
        </w:rPr>
        <w:t>Social Sciences, Humanities and Education Journal (SHE Journal)</w:t>
      </w:r>
      <w:r w:rsidRPr="00332263">
        <w:rPr>
          <w:rFonts w:ascii="Times New Roman" w:hAnsi="Times New Roman" w:cs="Times New Roman"/>
          <w:sz w:val="24"/>
          <w:szCs w:val="24"/>
        </w:rPr>
        <w:t>, vol.</w:t>
      </w:r>
      <w:r w:rsidRPr="00332263">
        <w:rPr>
          <w:rFonts w:ascii="Times New Roman" w:hAnsi="Times New Roman" w:cs="Times New Roman"/>
          <w:i/>
          <w:sz w:val="24"/>
          <w:szCs w:val="24"/>
        </w:rPr>
        <w:t xml:space="preserve"> </w:t>
      </w:r>
      <w:r w:rsidRPr="00332263">
        <w:rPr>
          <w:rFonts w:ascii="Times New Roman" w:hAnsi="Times New Roman" w:cs="Times New Roman"/>
          <w:sz w:val="24"/>
          <w:szCs w:val="24"/>
        </w:rPr>
        <w:t>2, no. 1, 2021, pp. 57-71.</w:t>
      </w:r>
    </w:p>
    <w:p w14:paraId="30928BA0" w14:textId="77777777" w:rsidR="004D3C84" w:rsidRPr="00332263" w:rsidRDefault="004D3C84" w:rsidP="00D83126">
      <w:pPr>
        <w:spacing w:after="0"/>
        <w:ind w:left="720" w:hanging="720"/>
        <w:jc w:val="both"/>
        <w:rPr>
          <w:rFonts w:ascii="Times New Roman" w:hAnsi="Times New Roman" w:cs="Times New Roman"/>
          <w:sz w:val="24"/>
          <w:szCs w:val="24"/>
        </w:rPr>
      </w:pPr>
      <w:r w:rsidRPr="00332263">
        <w:rPr>
          <w:rFonts w:ascii="Times New Roman" w:hAnsi="Times New Roman" w:cs="Times New Roman"/>
          <w:sz w:val="24"/>
          <w:szCs w:val="24"/>
        </w:rPr>
        <w:t xml:space="preserve">"Force for Good." </w:t>
      </w:r>
      <w:r w:rsidRPr="00332263">
        <w:rPr>
          <w:rFonts w:ascii="Times New Roman" w:hAnsi="Times New Roman" w:cs="Times New Roman"/>
          <w:i/>
          <w:sz w:val="24"/>
          <w:szCs w:val="24"/>
        </w:rPr>
        <w:t>Premier Inn</w:t>
      </w:r>
      <w:r w:rsidRPr="00332263">
        <w:rPr>
          <w:rFonts w:ascii="Times New Roman" w:hAnsi="Times New Roman" w:cs="Times New Roman"/>
          <w:sz w:val="24"/>
          <w:szCs w:val="24"/>
        </w:rPr>
        <w:t>, www.premierinn.com/gb/en/business-booker/why/force-for-good.html#/!. Accessed 26 Oct. 2023.</w:t>
      </w:r>
    </w:p>
    <w:p w14:paraId="01034854" w14:textId="77777777" w:rsidR="004D3C84" w:rsidRPr="00332263" w:rsidRDefault="004D3C84" w:rsidP="00D83126">
      <w:pPr>
        <w:spacing w:after="0"/>
        <w:ind w:left="720" w:hanging="720"/>
        <w:jc w:val="both"/>
        <w:rPr>
          <w:rFonts w:ascii="Times New Roman" w:hAnsi="Times New Roman" w:cs="Times New Roman"/>
          <w:sz w:val="24"/>
          <w:szCs w:val="24"/>
        </w:rPr>
      </w:pPr>
      <w:r w:rsidRPr="00332263">
        <w:rPr>
          <w:rFonts w:ascii="Times New Roman" w:hAnsi="Times New Roman" w:cs="Times New Roman"/>
          <w:sz w:val="24"/>
          <w:szCs w:val="24"/>
        </w:rPr>
        <w:t xml:space="preserve">Gann, George D., et al. "International Principles and Standards for the Practice of Ecological Restoration." </w:t>
      </w:r>
      <w:r w:rsidRPr="00332263">
        <w:rPr>
          <w:rFonts w:ascii="Times New Roman" w:hAnsi="Times New Roman" w:cs="Times New Roman"/>
          <w:i/>
          <w:sz w:val="24"/>
          <w:szCs w:val="24"/>
        </w:rPr>
        <w:t>Restoration Ecology</w:t>
      </w:r>
      <w:r w:rsidRPr="00332263">
        <w:rPr>
          <w:rFonts w:ascii="Times New Roman" w:hAnsi="Times New Roman" w:cs="Times New Roman"/>
          <w:sz w:val="24"/>
          <w:szCs w:val="24"/>
        </w:rPr>
        <w:t>, vol. 27, 2019, pp. S1-S46.</w:t>
      </w:r>
    </w:p>
    <w:p w14:paraId="75FA71C3" w14:textId="77777777" w:rsidR="004D3C84" w:rsidRPr="00332263" w:rsidRDefault="004D3C84" w:rsidP="00D83126">
      <w:pPr>
        <w:spacing w:after="0"/>
        <w:ind w:left="720" w:hanging="720"/>
        <w:jc w:val="both"/>
        <w:rPr>
          <w:rFonts w:ascii="Times New Roman" w:hAnsi="Times New Roman" w:cs="Times New Roman"/>
          <w:sz w:val="24"/>
          <w:szCs w:val="24"/>
        </w:rPr>
      </w:pPr>
      <w:r w:rsidRPr="00332263">
        <w:rPr>
          <w:rFonts w:ascii="Times New Roman" w:hAnsi="Times New Roman" w:cs="Times New Roman"/>
          <w:sz w:val="24"/>
          <w:szCs w:val="24"/>
        </w:rPr>
        <w:t xml:space="preserve">Gibovic, Denisa, and Andrea Bikfalvi. "Incentives for Plastic Recycling: How to Engage Citizens in Active Collection. Empirical Evidence from Spain." </w:t>
      </w:r>
      <w:r w:rsidRPr="00332263">
        <w:rPr>
          <w:rFonts w:ascii="Times New Roman" w:hAnsi="Times New Roman" w:cs="Times New Roman"/>
          <w:i/>
          <w:sz w:val="24"/>
          <w:szCs w:val="24"/>
        </w:rPr>
        <w:t>Recycling</w:t>
      </w:r>
      <w:r w:rsidRPr="00332263">
        <w:rPr>
          <w:rFonts w:ascii="Times New Roman" w:hAnsi="Times New Roman" w:cs="Times New Roman"/>
          <w:sz w:val="24"/>
          <w:szCs w:val="24"/>
        </w:rPr>
        <w:t>, vol. 6, no. 2, 2021, p. 29.</w:t>
      </w:r>
    </w:p>
    <w:p w14:paraId="23EB4F56" w14:textId="77777777" w:rsidR="004D3C84" w:rsidRPr="00332263" w:rsidRDefault="004D3C84" w:rsidP="00D83126">
      <w:pPr>
        <w:spacing w:after="0"/>
        <w:ind w:left="720" w:hanging="720"/>
        <w:jc w:val="both"/>
        <w:rPr>
          <w:rFonts w:ascii="Times New Roman" w:hAnsi="Times New Roman" w:cs="Times New Roman"/>
          <w:sz w:val="24"/>
          <w:szCs w:val="24"/>
        </w:rPr>
      </w:pPr>
      <w:r w:rsidRPr="00332263">
        <w:rPr>
          <w:rFonts w:ascii="Times New Roman" w:hAnsi="Times New Roman" w:cs="Times New Roman"/>
          <w:sz w:val="24"/>
          <w:szCs w:val="24"/>
        </w:rPr>
        <w:t xml:space="preserve">Gkoumas, Aristeidis. "Evaluating a Standard for Sustainable Tourism through the Lenses of Local Industry." </w:t>
      </w:r>
      <w:r w:rsidRPr="00332263">
        <w:rPr>
          <w:rFonts w:ascii="Times New Roman" w:hAnsi="Times New Roman" w:cs="Times New Roman"/>
          <w:i/>
          <w:sz w:val="24"/>
          <w:szCs w:val="24"/>
        </w:rPr>
        <w:t>Heliyon</w:t>
      </w:r>
      <w:r w:rsidRPr="00332263">
        <w:rPr>
          <w:rFonts w:ascii="Times New Roman" w:hAnsi="Times New Roman" w:cs="Times New Roman"/>
          <w:sz w:val="24"/>
          <w:szCs w:val="24"/>
        </w:rPr>
        <w:t>, vol.</w:t>
      </w:r>
      <w:r w:rsidRPr="00332263">
        <w:rPr>
          <w:rFonts w:ascii="Times New Roman" w:hAnsi="Times New Roman" w:cs="Times New Roman"/>
          <w:i/>
          <w:sz w:val="24"/>
          <w:szCs w:val="24"/>
        </w:rPr>
        <w:t xml:space="preserve"> </w:t>
      </w:r>
      <w:r w:rsidRPr="00332263">
        <w:rPr>
          <w:rFonts w:ascii="Times New Roman" w:hAnsi="Times New Roman" w:cs="Times New Roman"/>
          <w:sz w:val="24"/>
          <w:szCs w:val="24"/>
        </w:rPr>
        <w:t>5, no. 11, 2019, p. e02707.</w:t>
      </w:r>
    </w:p>
    <w:p w14:paraId="154F6140" w14:textId="77777777" w:rsidR="004D3C84" w:rsidRPr="00332263" w:rsidRDefault="004D3C84" w:rsidP="00D83126">
      <w:pPr>
        <w:spacing w:after="0"/>
        <w:ind w:left="720" w:hanging="720"/>
        <w:jc w:val="both"/>
        <w:rPr>
          <w:rFonts w:ascii="Times New Roman" w:hAnsi="Times New Roman" w:cs="Times New Roman"/>
          <w:sz w:val="24"/>
          <w:szCs w:val="24"/>
        </w:rPr>
      </w:pPr>
      <w:r w:rsidRPr="00332263">
        <w:rPr>
          <w:rFonts w:ascii="Times New Roman" w:hAnsi="Times New Roman" w:cs="Times New Roman"/>
          <w:sz w:val="24"/>
          <w:szCs w:val="24"/>
        </w:rPr>
        <w:t xml:space="preserve">Han, Heesup. "Consumer Behavior and Environmental Sustainability in Tourism and Hospitality: A Review of Theories, Concepts, and Latest Research." </w:t>
      </w:r>
      <w:r w:rsidRPr="00332263">
        <w:rPr>
          <w:rFonts w:ascii="Times New Roman" w:hAnsi="Times New Roman" w:cs="Times New Roman"/>
          <w:i/>
          <w:sz w:val="24"/>
          <w:szCs w:val="24"/>
        </w:rPr>
        <w:t>Journal of Sustainable Tourism</w:t>
      </w:r>
      <w:r w:rsidRPr="00332263">
        <w:rPr>
          <w:rFonts w:ascii="Times New Roman" w:hAnsi="Times New Roman" w:cs="Times New Roman"/>
          <w:sz w:val="24"/>
          <w:szCs w:val="24"/>
        </w:rPr>
        <w:t>, vol. 29, no. 7, 2021, pp. 1021-42.</w:t>
      </w:r>
    </w:p>
    <w:p w14:paraId="215280E9" w14:textId="77777777" w:rsidR="004D3C84" w:rsidRPr="00332263" w:rsidRDefault="004D3C84" w:rsidP="00D83126">
      <w:pPr>
        <w:spacing w:after="0"/>
        <w:ind w:left="720" w:hanging="720"/>
        <w:jc w:val="both"/>
        <w:rPr>
          <w:rFonts w:ascii="Times New Roman" w:hAnsi="Times New Roman" w:cs="Times New Roman"/>
          <w:sz w:val="24"/>
          <w:szCs w:val="24"/>
        </w:rPr>
      </w:pPr>
      <w:r w:rsidRPr="00332263">
        <w:rPr>
          <w:rFonts w:ascii="Times New Roman" w:hAnsi="Times New Roman" w:cs="Times New Roman"/>
          <w:sz w:val="24"/>
          <w:szCs w:val="24"/>
        </w:rPr>
        <w:t xml:space="preserve">Herold, David Martin. "Demystifying the Link between Institutional Theory and Stakeholder Theory in Sustainability Reporting." </w:t>
      </w:r>
      <w:r w:rsidRPr="00332263">
        <w:rPr>
          <w:rFonts w:ascii="Times New Roman" w:hAnsi="Times New Roman" w:cs="Times New Roman"/>
          <w:i/>
          <w:sz w:val="24"/>
          <w:szCs w:val="24"/>
        </w:rPr>
        <w:t>Economics, Management and Sustainability</w:t>
      </w:r>
      <w:r w:rsidRPr="00332263">
        <w:rPr>
          <w:rFonts w:ascii="Times New Roman" w:hAnsi="Times New Roman" w:cs="Times New Roman"/>
          <w:sz w:val="24"/>
          <w:szCs w:val="24"/>
        </w:rPr>
        <w:t>, vol. 3, no. 2, 2018, pp. 6-19.</w:t>
      </w:r>
    </w:p>
    <w:p w14:paraId="75282802" w14:textId="77777777" w:rsidR="004D3C84" w:rsidRPr="00332263" w:rsidRDefault="004D3C84" w:rsidP="00D83126">
      <w:pPr>
        <w:spacing w:after="0"/>
        <w:ind w:left="720" w:hanging="720"/>
        <w:jc w:val="both"/>
        <w:rPr>
          <w:rFonts w:ascii="Times New Roman" w:hAnsi="Times New Roman" w:cs="Times New Roman"/>
          <w:sz w:val="24"/>
          <w:szCs w:val="24"/>
        </w:rPr>
      </w:pPr>
      <w:r w:rsidRPr="00332263">
        <w:rPr>
          <w:rFonts w:ascii="Times New Roman" w:hAnsi="Times New Roman" w:cs="Times New Roman"/>
          <w:sz w:val="24"/>
          <w:szCs w:val="24"/>
        </w:rPr>
        <w:t xml:space="preserve">Hourneaux Jr, Flavio, et al. "Triple Bottom Line and sustainable Performance Measurement in Industrial Companies." </w:t>
      </w:r>
      <w:r w:rsidRPr="00332263">
        <w:rPr>
          <w:rFonts w:ascii="Times New Roman" w:hAnsi="Times New Roman" w:cs="Times New Roman"/>
          <w:i/>
          <w:sz w:val="24"/>
          <w:szCs w:val="24"/>
        </w:rPr>
        <w:t>Revista de Gestão</w:t>
      </w:r>
      <w:r w:rsidRPr="00332263">
        <w:rPr>
          <w:rFonts w:ascii="Times New Roman" w:hAnsi="Times New Roman" w:cs="Times New Roman"/>
          <w:sz w:val="24"/>
          <w:szCs w:val="24"/>
        </w:rPr>
        <w:t>, vol. 25, no. 4, 2018, pp. 413-29.</w:t>
      </w:r>
    </w:p>
    <w:p w14:paraId="2093CBDD" w14:textId="77777777" w:rsidR="004D3C84" w:rsidRPr="00332263" w:rsidRDefault="004D3C84" w:rsidP="00D83126">
      <w:pPr>
        <w:spacing w:after="0"/>
        <w:ind w:left="720" w:hanging="720"/>
        <w:jc w:val="both"/>
        <w:rPr>
          <w:rFonts w:ascii="Times New Roman" w:hAnsi="Times New Roman" w:cs="Times New Roman"/>
          <w:sz w:val="24"/>
          <w:szCs w:val="24"/>
        </w:rPr>
      </w:pPr>
      <w:r w:rsidRPr="00332263">
        <w:rPr>
          <w:rFonts w:ascii="Times New Roman" w:hAnsi="Times New Roman" w:cs="Times New Roman"/>
          <w:sz w:val="24"/>
          <w:szCs w:val="24"/>
        </w:rPr>
        <w:t xml:space="preserve">Kasliwal, Neeti, and Srishti Agarwal. "Green Marketing Initiatives and Sustainable Issues in Hotel Industry." </w:t>
      </w:r>
      <w:r w:rsidRPr="00332263">
        <w:rPr>
          <w:rFonts w:ascii="Times New Roman" w:hAnsi="Times New Roman" w:cs="Times New Roman"/>
          <w:i/>
          <w:sz w:val="24"/>
          <w:szCs w:val="24"/>
        </w:rPr>
        <w:t>Green Business: Concepts, Methodologies, Tools, and Applications</w:t>
      </w:r>
      <w:r w:rsidRPr="00332263">
        <w:rPr>
          <w:rFonts w:ascii="Times New Roman" w:hAnsi="Times New Roman" w:cs="Times New Roman"/>
          <w:sz w:val="24"/>
          <w:szCs w:val="24"/>
        </w:rPr>
        <w:t>, edited by Information Resources Management Association, IGI Global</w:t>
      </w:r>
      <w:r w:rsidRPr="00332263">
        <w:rPr>
          <w:rFonts w:ascii="Times New Roman" w:hAnsi="Times New Roman" w:cs="Times New Roman"/>
          <w:i/>
          <w:sz w:val="24"/>
          <w:szCs w:val="24"/>
        </w:rPr>
        <w:t xml:space="preserve">, </w:t>
      </w:r>
      <w:r w:rsidRPr="00332263">
        <w:rPr>
          <w:rFonts w:ascii="Times New Roman" w:hAnsi="Times New Roman" w:cs="Times New Roman"/>
          <w:sz w:val="24"/>
          <w:szCs w:val="24"/>
        </w:rPr>
        <w:t>2019, pp. 512-29.</w:t>
      </w:r>
    </w:p>
    <w:p w14:paraId="6100AFEE" w14:textId="77777777" w:rsidR="004D3C84" w:rsidRPr="00332263" w:rsidRDefault="004D3C84" w:rsidP="00D83126">
      <w:pPr>
        <w:spacing w:after="0"/>
        <w:ind w:left="720" w:hanging="720"/>
        <w:jc w:val="both"/>
        <w:rPr>
          <w:rFonts w:ascii="Times New Roman" w:hAnsi="Times New Roman" w:cs="Times New Roman"/>
          <w:sz w:val="24"/>
          <w:szCs w:val="24"/>
        </w:rPr>
      </w:pPr>
      <w:r w:rsidRPr="00332263">
        <w:rPr>
          <w:rFonts w:ascii="Times New Roman" w:hAnsi="Times New Roman" w:cs="Times New Roman"/>
          <w:sz w:val="24"/>
          <w:szCs w:val="24"/>
        </w:rPr>
        <w:lastRenderedPageBreak/>
        <w:t xml:space="preserve">Martínez García de Leaniz, Patricia, et al. "Customer Responses to Environmentally Certified Hotels: The Moderating Effect of Environmental Consciousness on the Formation of Behavioral Intentions." </w:t>
      </w:r>
      <w:r w:rsidRPr="00332263">
        <w:rPr>
          <w:rFonts w:ascii="Times New Roman" w:hAnsi="Times New Roman" w:cs="Times New Roman"/>
          <w:i/>
          <w:sz w:val="24"/>
          <w:szCs w:val="24"/>
        </w:rPr>
        <w:t>Journal of Sustainable Tourism</w:t>
      </w:r>
      <w:r w:rsidRPr="00332263">
        <w:rPr>
          <w:rFonts w:ascii="Times New Roman" w:hAnsi="Times New Roman" w:cs="Times New Roman"/>
          <w:sz w:val="24"/>
          <w:szCs w:val="24"/>
        </w:rPr>
        <w:t>, vol. 26, no. 7, 2018, pp. 1160-77.</w:t>
      </w:r>
    </w:p>
    <w:p w14:paraId="726A24B6" w14:textId="77777777" w:rsidR="004D3C84" w:rsidRPr="00332263" w:rsidRDefault="004D3C84" w:rsidP="00D83126">
      <w:pPr>
        <w:spacing w:after="0"/>
        <w:ind w:left="720" w:hanging="720"/>
        <w:jc w:val="both"/>
        <w:rPr>
          <w:rFonts w:ascii="Times New Roman" w:hAnsi="Times New Roman" w:cs="Times New Roman"/>
          <w:sz w:val="24"/>
          <w:szCs w:val="24"/>
        </w:rPr>
      </w:pPr>
      <w:r w:rsidRPr="00332263">
        <w:rPr>
          <w:rFonts w:ascii="Times New Roman" w:hAnsi="Times New Roman" w:cs="Times New Roman"/>
          <w:sz w:val="24"/>
          <w:szCs w:val="24"/>
        </w:rPr>
        <w:t xml:space="preserve">"Net Zero Carbon Emissions." </w:t>
      </w:r>
      <w:r w:rsidRPr="00332263">
        <w:rPr>
          <w:rFonts w:ascii="Times New Roman" w:hAnsi="Times New Roman" w:cs="Times New Roman"/>
          <w:i/>
          <w:sz w:val="24"/>
          <w:szCs w:val="24"/>
        </w:rPr>
        <w:t>Premier Inn</w:t>
      </w:r>
      <w:r w:rsidRPr="00332263">
        <w:rPr>
          <w:rFonts w:ascii="Times New Roman" w:hAnsi="Times New Roman" w:cs="Times New Roman"/>
          <w:sz w:val="24"/>
          <w:szCs w:val="24"/>
        </w:rPr>
        <w:t>, www.premierinn.com/gb/en/news/2021/net-zero-carbon-emissions.html#/!. Accessed 26 Oct. 2023.</w:t>
      </w:r>
    </w:p>
    <w:p w14:paraId="6D0F3F7E" w14:textId="77777777" w:rsidR="004D3C84" w:rsidRPr="00332263" w:rsidRDefault="004D3C84" w:rsidP="00D83126">
      <w:pPr>
        <w:spacing w:after="0"/>
        <w:ind w:left="720" w:hanging="720"/>
        <w:jc w:val="both"/>
        <w:rPr>
          <w:rFonts w:ascii="Times New Roman" w:hAnsi="Times New Roman" w:cs="Times New Roman"/>
          <w:sz w:val="24"/>
          <w:szCs w:val="24"/>
        </w:rPr>
      </w:pPr>
      <w:r w:rsidRPr="00332263">
        <w:rPr>
          <w:rFonts w:ascii="Times New Roman" w:hAnsi="Times New Roman" w:cs="Times New Roman"/>
          <w:sz w:val="24"/>
          <w:szCs w:val="24"/>
        </w:rPr>
        <w:t xml:space="preserve">Nguyen, Thi Thu Hoai, et al. "Impact of Green Supply Chain Practices on Financial and Non-financial Performance of Vietnam's Tourism Enterprises." </w:t>
      </w:r>
      <w:r w:rsidRPr="00332263">
        <w:rPr>
          <w:rFonts w:ascii="Times New Roman" w:hAnsi="Times New Roman" w:cs="Times New Roman"/>
          <w:i/>
          <w:sz w:val="24"/>
          <w:szCs w:val="24"/>
        </w:rPr>
        <w:t>Uncertain Supply Chain Management</w:t>
      </w:r>
      <w:r w:rsidRPr="00332263">
        <w:rPr>
          <w:rFonts w:ascii="Times New Roman" w:hAnsi="Times New Roman" w:cs="Times New Roman"/>
          <w:sz w:val="24"/>
          <w:szCs w:val="24"/>
        </w:rPr>
        <w:t>, vol. 8, no. 3, 2020, pp. 481-94.</w:t>
      </w:r>
    </w:p>
    <w:p w14:paraId="7D03BBD5" w14:textId="77777777" w:rsidR="004D3C84" w:rsidRPr="00332263" w:rsidRDefault="004D3C84" w:rsidP="00D83126">
      <w:pPr>
        <w:spacing w:after="0"/>
        <w:ind w:left="720" w:hanging="720"/>
        <w:jc w:val="both"/>
        <w:rPr>
          <w:rFonts w:ascii="Times New Roman" w:hAnsi="Times New Roman" w:cs="Times New Roman"/>
          <w:sz w:val="24"/>
          <w:szCs w:val="24"/>
        </w:rPr>
      </w:pPr>
      <w:r w:rsidRPr="00332263">
        <w:rPr>
          <w:rFonts w:ascii="Times New Roman" w:hAnsi="Times New Roman" w:cs="Times New Roman"/>
          <w:sz w:val="24"/>
          <w:szCs w:val="24"/>
        </w:rPr>
        <w:t xml:space="preserve">Pode, Ramchandra. "Organic Light Emitting Diode Devices: An Energy Efficient Solid State Lighting for Applications." </w:t>
      </w:r>
      <w:r w:rsidRPr="00332263">
        <w:rPr>
          <w:rFonts w:ascii="Times New Roman" w:hAnsi="Times New Roman" w:cs="Times New Roman"/>
          <w:i/>
          <w:sz w:val="24"/>
          <w:szCs w:val="24"/>
        </w:rPr>
        <w:t>Renewable and Sustainable Energy Reviews</w:t>
      </w:r>
      <w:r w:rsidRPr="00332263">
        <w:rPr>
          <w:rFonts w:ascii="Times New Roman" w:hAnsi="Times New Roman" w:cs="Times New Roman"/>
          <w:sz w:val="24"/>
          <w:szCs w:val="24"/>
        </w:rPr>
        <w:t>, vol. 133, 2020, p. 110043.</w:t>
      </w:r>
    </w:p>
    <w:p w14:paraId="1349CC59" w14:textId="77777777" w:rsidR="004D3C84" w:rsidRPr="00332263" w:rsidRDefault="004D3C84" w:rsidP="00D83126">
      <w:pPr>
        <w:spacing w:after="0"/>
        <w:ind w:left="720" w:hanging="720"/>
        <w:jc w:val="both"/>
        <w:rPr>
          <w:rFonts w:ascii="Times New Roman" w:hAnsi="Times New Roman" w:cs="Times New Roman"/>
          <w:sz w:val="24"/>
          <w:szCs w:val="24"/>
        </w:rPr>
      </w:pPr>
      <w:r w:rsidRPr="00332263">
        <w:rPr>
          <w:rFonts w:ascii="Times New Roman" w:hAnsi="Times New Roman" w:cs="Times New Roman"/>
          <w:sz w:val="24"/>
          <w:szCs w:val="24"/>
        </w:rPr>
        <w:t xml:space="preserve">Popșa, Roxana Elena. "Hotel Industry – Trends and Perspective in the Context of COVID-19 Pandemic." </w:t>
      </w:r>
      <w:r w:rsidRPr="00332263">
        <w:rPr>
          <w:rFonts w:ascii="Times New Roman" w:hAnsi="Times New Roman" w:cs="Times New Roman"/>
          <w:i/>
          <w:sz w:val="24"/>
          <w:szCs w:val="24"/>
        </w:rPr>
        <w:t>Quaestus Multidisciplinary Research Journal</w:t>
      </w:r>
      <w:r w:rsidRPr="00332263">
        <w:rPr>
          <w:rFonts w:ascii="Times New Roman" w:hAnsi="Times New Roman" w:cs="Times New Roman"/>
          <w:sz w:val="24"/>
          <w:szCs w:val="24"/>
        </w:rPr>
        <w:t>, pp. 178-86.</w:t>
      </w:r>
    </w:p>
    <w:p w14:paraId="11313073" w14:textId="77777777" w:rsidR="004D3C84" w:rsidRPr="00332263" w:rsidRDefault="004D3C84" w:rsidP="00D83126">
      <w:pPr>
        <w:spacing w:after="0"/>
        <w:ind w:left="720" w:hanging="720"/>
        <w:jc w:val="both"/>
        <w:rPr>
          <w:rFonts w:ascii="Times New Roman" w:hAnsi="Times New Roman" w:cs="Times New Roman"/>
          <w:sz w:val="24"/>
          <w:szCs w:val="24"/>
        </w:rPr>
      </w:pPr>
      <w:r w:rsidRPr="00332263">
        <w:rPr>
          <w:rFonts w:ascii="Times New Roman" w:hAnsi="Times New Roman" w:cs="Times New Roman"/>
          <w:sz w:val="24"/>
          <w:szCs w:val="24"/>
        </w:rPr>
        <w:t xml:space="preserve">Rezapouraghdam, Hamed, et al. "Workplace Spirituality and Organization Sustainability: A Theoretical Perspective on Hospitality Employees’ Sustainable Behavior." </w:t>
      </w:r>
      <w:r w:rsidRPr="00332263">
        <w:rPr>
          <w:rFonts w:ascii="Times New Roman" w:hAnsi="Times New Roman" w:cs="Times New Roman"/>
          <w:i/>
          <w:sz w:val="24"/>
          <w:szCs w:val="24"/>
        </w:rPr>
        <w:t>Environment, Development and Sustainability</w:t>
      </w:r>
      <w:r w:rsidRPr="00332263">
        <w:rPr>
          <w:rFonts w:ascii="Times New Roman" w:hAnsi="Times New Roman" w:cs="Times New Roman"/>
          <w:sz w:val="24"/>
          <w:szCs w:val="24"/>
        </w:rPr>
        <w:t>, vol. 21, 2019, pp. 1583-601.</w:t>
      </w:r>
    </w:p>
    <w:p w14:paraId="271C7582" w14:textId="77777777" w:rsidR="004D3C84" w:rsidRPr="00332263" w:rsidRDefault="004D3C84" w:rsidP="00D83126">
      <w:pPr>
        <w:spacing w:after="0"/>
        <w:ind w:left="720" w:hanging="720"/>
        <w:jc w:val="both"/>
        <w:rPr>
          <w:rFonts w:ascii="Times New Roman" w:hAnsi="Times New Roman" w:cs="Times New Roman"/>
          <w:sz w:val="24"/>
          <w:szCs w:val="24"/>
        </w:rPr>
      </w:pPr>
      <w:r w:rsidRPr="00332263">
        <w:rPr>
          <w:rFonts w:ascii="Times New Roman" w:hAnsi="Times New Roman" w:cs="Times New Roman"/>
          <w:sz w:val="24"/>
          <w:szCs w:val="24"/>
        </w:rPr>
        <w:t xml:space="preserve">Sahin, Ebubekir S., et al. "Demand Side Management Opportunities, Framework, and Implications for Sustainable Development in Resource-rich Countries: Case Study Qatar." </w:t>
      </w:r>
      <w:r w:rsidRPr="00332263">
        <w:rPr>
          <w:rFonts w:ascii="Times New Roman" w:hAnsi="Times New Roman" w:cs="Times New Roman"/>
          <w:i/>
          <w:sz w:val="24"/>
          <w:szCs w:val="24"/>
        </w:rPr>
        <w:t>Journal of Cleaner Production</w:t>
      </w:r>
      <w:r w:rsidRPr="00332263">
        <w:rPr>
          <w:rFonts w:ascii="Times New Roman" w:hAnsi="Times New Roman" w:cs="Times New Roman"/>
          <w:sz w:val="24"/>
          <w:szCs w:val="24"/>
        </w:rPr>
        <w:t>, vol. 241, 2019, p. 118332.</w:t>
      </w:r>
    </w:p>
    <w:p w14:paraId="09D4CBE1" w14:textId="77777777" w:rsidR="004D3C84" w:rsidRPr="00332263" w:rsidRDefault="004D3C84" w:rsidP="00D83126">
      <w:pPr>
        <w:spacing w:after="0"/>
        <w:ind w:left="720" w:hanging="720"/>
        <w:jc w:val="both"/>
        <w:rPr>
          <w:rFonts w:ascii="Times New Roman" w:hAnsi="Times New Roman" w:cs="Times New Roman"/>
          <w:sz w:val="24"/>
          <w:szCs w:val="24"/>
        </w:rPr>
      </w:pPr>
      <w:r w:rsidRPr="00332263">
        <w:rPr>
          <w:rFonts w:ascii="Times New Roman" w:hAnsi="Times New Roman" w:cs="Times New Roman"/>
          <w:sz w:val="24"/>
          <w:szCs w:val="24"/>
        </w:rPr>
        <w:t xml:space="preserve">Saura, Jose Ramon, et al. "Do Online Comments Affect Environmental Management? Identifying Factors Related to Environmental Management and Sustainability of Hotels." </w:t>
      </w:r>
      <w:r w:rsidRPr="00332263">
        <w:rPr>
          <w:rFonts w:ascii="Times New Roman" w:hAnsi="Times New Roman" w:cs="Times New Roman"/>
          <w:i/>
          <w:sz w:val="24"/>
          <w:szCs w:val="24"/>
        </w:rPr>
        <w:t>Sustainability</w:t>
      </w:r>
      <w:r w:rsidRPr="00332263">
        <w:rPr>
          <w:rFonts w:ascii="Times New Roman" w:hAnsi="Times New Roman" w:cs="Times New Roman"/>
          <w:sz w:val="24"/>
          <w:szCs w:val="24"/>
        </w:rPr>
        <w:t>, vol. 10, no. 9, 2018, p. 3016.</w:t>
      </w:r>
    </w:p>
    <w:p w14:paraId="439E2D70" w14:textId="77777777" w:rsidR="004D3C84" w:rsidRPr="00332263" w:rsidRDefault="004D3C84" w:rsidP="00D83126">
      <w:pPr>
        <w:spacing w:after="0"/>
        <w:ind w:left="720" w:hanging="720"/>
        <w:jc w:val="both"/>
        <w:rPr>
          <w:rFonts w:ascii="Times New Roman" w:hAnsi="Times New Roman" w:cs="Times New Roman"/>
          <w:sz w:val="24"/>
          <w:szCs w:val="24"/>
        </w:rPr>
      </w:pPr>
      <w:r w:rsidRPr="00332263">
        <w:rPr>
          <w:rFonts w:ascii="Times New Roman" w:hAnsi="Times New Roman" w:cs="Times New Roman"/>
          <w:sz w:val="24"/>
          <w:szCs w:val="24"/>
        </w:rPr>
        <w:lastRenderedPageBreak/>
        <w:t xml:space="preserve">Seraj, Mohammad, et al. "Sustainable Energy Transition and Decision-making for Enhancing the Performance of Building Equipment in Diverse Climatic Conditions." </w:t>
      </w:r>
      <w:r w:rsidRPr="00332263">
        <w:rPr>
          <w:rFonts w:ascii="Times New Roman" w:hAnsi="Times New Roman" w:cs="Times New Roman"/>
          <w:i/>
          <w:sz w:val="24"/>
          <w:szCs w:val="24"/>
        </w:rPr>
        <w:t>Green Technologies and Sustainability</w:t>
      </w:r>
      <w:r w:rsidRPr="00332263">
        <w:rPr>
          <w:rFonts w:ascii="Times New Roman" w:hAnsi="Times New Roman" w:cs="Times New Roman"/>
          <w:sz w:val="24"/>
          <w:szCs w:val="24"/>
        </w:rPr>
        <w:t>, vol.</w:t>
      </w:r>
      <w:r w:rsidRPr="00332263">
        <w:rPr>
          <w:rFonts w:ascii="Times New Roman" w:hAnsi="Times New Roman" w:cs="Times New Roman"/>
          <w:i/>
          <w:sz w:val="24"/>
          <w:szCs w:val="24"/>
        </w:rPr>
        <w:t xml:space="preserve"> </w:t>
      </w:r>
      <w:r w:rsidRPr="00332263">
        <w:rPr>
          <w:rFonts w:ascii="Times New Roman" w:hAnsi="Times New Roman" w:cs="Times New Roman"/>
          <w:sz w:val="24"/>
          <w:szCs w:val="24"/>
        </w:rPr>
        <w:t>1, no. 3, 2023, p. 100043.</w:t>
      </w:r>
    </w:p>
    <w:p w14:paraId="2641EC18" w14:textId="77777777" w:rsidR="004D3C84" w:rsidRPr="00332263" w:rsidRDefault="004D3C84" w:rsidP="00D83126">
      <w:pPr>
        <w:spacing w:after="0"/>
        <w:ind w:left="720" w:hanging="720"/>
        <w:jc w:val="both"/>
        <w:rPr>
          <w:rFonts w:ascii="Times New Roman" w:hAnsi="Times New Roman" w:cs="Times New Roman"/>
          <w:sz w:val="24"/>
          <w:szCs w:val="24"/>
        </w:rPr>
      </w:pPr>
      <w:r w:rsidRPr="00332263">
        <w:rPr>
          <w:rFonts w:ascii="Times New Roman" w:hAnsi="Times New Roman" w:cs="Times New Roman"/>
          <w:sz w:val="24"/>
          <w:szCs w:val="24"/>
        </w:rPr>
        <w:t xml:space="preserve">Shah, Syed Haider Ali, et al. "Sustaining the Earth: Unraveling the Synergy of Workplace Spirituality, Responsible Leadership, and Pro-Environmental Behavior in Pakistan’s SMEs." </w:t>
      </w:r>
      <w:r w:rsidRPr="00332263">
        <w:rPr>
          <w:rFonts w:ascii="Times New Roman" w:hAnsi="Times New Roman" w:cs="Times New Roman"/>
          <w:i/>
          <w:sz w:val="24"/>
          <w:szCs w:val="24"/>
        </w:rPr>
        <w:t>Psychology Research and Behavior Management</w:t>
      </w:r>
      <w:r w:rsidRPr="00332263">
        <w:rPr>
          <w:rFonts w:ascii="Times New Roman" w:hAnsi="Times New Roman" w:cs="Times New Roman"/>
          <w:sz w:val="24"/>
          <w:szCs w:val="24"/>
        </w:rPr>
        <w:t>, vol. 16, 2023, pp. 3075-93.</w:t>
      </w:r>
    </w:p>
    <w:p w14:paraId="4A0B165B" w14:textId="77777777" w:rsidR="004D3C84" w:rsidRPr="00332263" w:rsidRDefault="004D3C84" w:rsidP="00D83126">
      <w:pPr>
        <w:spacing w:after="0"/>
        <w:ind w:left="720" w:hanging="720"/>
        <w:jc w:val="both"/>
        <w:rPr>
          <w:rFonts w:ascii="Times New Roman" w:hAnsi="Times New Roman" w:cs="Times New Roman"/>
          <w:sz w:val="24"/>
          <w:szCs w:val="24"/>
        </w:rPr>
      </w:pPr>
      <w:r w:rsidRPr="00332263">
        <w:rPr>
          <w:rFonts w:ascii="Times New Roman" w:hAnsi="Times New Roman" w:cs="Times New Roman"/>
          <w:sz w:val="24"/>
          <w:szCs w:val="24"/>
        </w:rPr>
        <w:t xml:space="preserve">Siakwah, Pius. "Actors, Networks, and Globalised Assemblages: Rethinking Oil, the Environment and Conflict in Ghana." </w:t>
      </w:r>
      <w:r w:rsidRPr="00332263">
        <w:rPr>
          <w:rFonts w:ascii="Times New Roman" w:hAnsi="Times New Roman" w:cs="Times New Roman"/>
          <w:i/>
          <w:sz w:val="24"/>
          <w:szCs w:val="24"/>
        </w:rPr>
        <w:t>Energy Research &amp; Social Science</w:t>
      </w:r>
      <w:r w:rsidRPr="00332263">
        <w:rPr>
          <w:rFonts w:ascii="Times New Roman" w:hAnsi="Times New Roman" w:cs="Times New Roman"/>
          <w:sz w:val="24"/>
          <w:szCs w:val="24"/>
        </w:rPr>
        <w:t>, vol. 38, 2018, pp. 68-76.</w:t>
      </w:r>
    </w:p>
    <w:p w14:paraId="26657F65" w14:textId="77777777" w:rsidR="004D3C84" w:rsidRPr="00332263" w:rsidRDefault="004D3C84" w:rsidP="00D83126">
      <w:pPr>
        <w:spacing w:after="0"/>
        <w:ind w:left="720" w:hanging="720"/>
        <w:jc w:val="both"/>
        <w:rPr>
          <w:rFonts w:ascii="Times New Roman" w:hAnsi="Times New Roman" w:cs="Times New Roman"/>
          <w:sz w:val="24"/>
          <w:szCs w:val="24"/>
        </w:rPr>
      </w:pPr>
      <w:r w:rsidRPr="00332263">
        <w:rPr>
          <w:rFonts w:ascii="Times New Roman" w:hAnsi="Times New Roman" w:cs="Times New Roman"/>
          <w:sz w:val="24"/>
          <w:szCs w:val="24"/>
        </w:rPr>
        <w:t xml:space="preserve">Statista Research Department. "Whitbread – Statistics &amp; Facts." </w:t>
      </w:r>
      <w:r w:rsidRPr="00332263">
        <w:rPr>
          <w:rFonts w:ascii="Times New Roman" w:hAnsi="Times New Roman" w:cs="Times New Roman"/>
          <w:i/>
          <w:sz w:val="24"/>
          <w:szCs w:val="24"/>
        </w:rPr>
        <w:t>Statista</w:t>
      </w:r>
      <w:r w:rsidRPr="00332263">
        <w:rPr>
          <w:rFonts w:ascii="Times New Roman" w:hAnsi="Times New Roman" w:cs="Times New Roman"/>
          <w:sz w:val="24"/>
          <w:szCs w:val="24"/>
        </w:rPr>
        <w:t>, 9 Sept. 2022, www.statista.com/topics/5015/whitbread/#topicOverview.</w:t>
      </w:r>
    </w:p>
    <w:p w14:paraId="1ED51378" w14:textId="77777777" w:rsidR="004D3C84" w:rsidRPr="00332263" w:rsidRDefault="004D3C84" w:rsidP="00D83126">
      <w:pPr>
        <w:spacing w:after="0"/>
        <w:ind w:left="720" w:hanging="720"/>
        <w:jc w:val="both"/>
        <w:rPr>
          <w:rFonts w:ascii="Times New Roman" w:hAnsi="Times New Roman" w:cs="Times New Roman"/>
          <w:sz w:val="24"/>
          <w:szCs w:val="24"/>
        </w:rPr>
      </w:pPr>
      <w:r w:rsidRPr="00332263">
        <w:rPr>
          <w:rFonts w:ascii="Times New Roman" w:hAnsi="Times New Roman" w:cs="Times New Roman"/>
          <w:sz w:val="24"/>
          <w:szCs w:val="24"/>
        </w:rPr>
        <w:t xml:space="preserve">Uribe, Diego F., et al. "What is Going on with Stakeholder Theory in project Management Literature? A Symbiotic Relationship for Sustainability." </w:t>
      </w:r>
      <w:r w:rsidRPr="00332263">
        <w:rPr>
          <w:rFonts w:ascii="Times New Roman" w:hAnsi="Times New Roman" w:cs="Times New Roman"/>
          <w:i/>
          <w:sz w:val="24"/>
          <w:szCs w:val="24"/>
        </w:rPr>
        <w:t>Sustainability</w:t>
      </w:r>
      <w:r w:rsidRPr="00332263">
        <w:rPr>
          <w:rFonts w:ascii="Times New Roman" w:hAnsi="Times New Roman" w:cs="Times New Roman"/>
          <w:sz w:val="24"/>
          <w:szCs w:val="24"/>
        </w:rPr>
        <w:t>, vol. 10, no. 4, 2018, p. 1300.</w:t>
      </w:r>
    </w:p>
    <w:p w14:paraId="6F58AAE6" w14:textId="77777777" w:rsidR="004D3C84" w:rsidRPr="00332263" w:rsidRDefault="004D3C84" w:rsidP="00D83126">
      <w:pPr>
        <w:spacing w:after="0"/>
        <w:ind w:left="720" w:hanging="720"/>
        <w:jc w:val="both"/>
        <w:rPr>
          <w:rFonts w:ascii="Times New Roman" w:hAnsi="Times New Roman" w:cs="Times New Roman"/>
          <w:sz w:val="24"/>
          <w:szCs w:val="24"/>
        </w:rPr>
      </w:pPr>
      <w:r w:rsidRPr="00332263">
        <w:rPr>
          <w:rFonts w:ascii="Times New Roman" w:hAnsi="Times New Roman" w:cs="Times New Roman"/>
          <w:sz w:val="24"/>
          <w:szCs w:val="24"/>
        </w:rPr>
        <w:t xml:space="preserve">Wang, Chung-Jen, and Kuan-Ju Tseng. "Effects of Selected Positive Resources on Hospitality Service Quality: The Mediating Role of Work Engagement." </w:t>
      </w:r>
      <w:r w:rsidRPr="00332263">
        <w:rPr>
          <w:rFonts w:ascii="Times New Roman" w:hAnsi="Times New Roman" w:cs="Times New Roman"/>
          <w:i/>
          <w:sz w:val="24"/>
          <w:szCs w:val="24"/>
        </w:rPr>
        <w:t>Sustainability</w:t>
      </w:r>
      <w:r w:rsidRPr="00332263">
        <w:rPr>
          <w:rFonts w:ascii="Times New Roman" w:hAnsi="Times New Roman" w:cs="Times New Roman"/>
          <w:sz w:val="24"/>
          <w:szCs w:val="24"/>
        </w:rPr>
        <w:t>, vol. 11, no. 8, 2019, p. 2320.</w:t>
      </w:r>
    </w:p>
    <w:p w14:paraId="37A11E42" w14:textId="77777777" w:rsidR="00FB479B" w:rsidRPr="00332263" w:rsidRDefault="004D3C84" w:rsidP="00D83126">
      <w:pPr>
        <w:spacing w:after="0"/>
        <w:ind w:left="720" w:hanging="720"/>
        <w:jc w:val="both"/>
        <w:rPr>
          <w:rFonts w:ascii="Times New Roman" w:hAnsi="Times New Roman" w:cs="Times New Roman"/>
          <w:sz w:val="24"/>
          <w:szCs w:val="24"/>
        </w:rPr>
      </w:pPr>
      <w:r w:rsidRPr="00332263">
        <w:rPr>
          <w:rFonts w:ascii="Times New Roman" w:hAnsi="Times New Roman" w:cs="Times New Roman"/>
          <w:sz w:val="24"/>
          <w:szCs w:val="24"/>
        </w:rPr>
        <w:t xml:space="preserve">Westcott, Morgan, and Wendy Anderson, editors. </w:t>
      </w:r>
      <w:r w:rsidRPr="00332263">
        <w:rPr>
          <w:rFonts w:ascii="Times New Roman" w:hAnsi="Times New Roman" w:cs="Times New Roman"/>
          <w:i/>
          <w:sz w:val="24"/>
          <w:szCs w:val="24"/>
        </w:rPr>
        <w:t>Introduction to Tourism</w:t>
      </w:r>
      <w:r w:rsidRPr="00332263">
        <w:rPr>
          <w:rFonts w:ascii="Times New Roman" w:hAnsi="Times New Roman" w:cs="Times New Roman"/>
          <w:sz w:val="24"/>
          <w:szCs w:val="24"/>
        </w:rPr>
        <w:t xml:space="preserve"> </w:t>
      </w:r>
      <w:r w:rsidRPr="00332263">
        <w:rPr>
          <w:rFonts w:ascii="Times New Roman" w:hAnsi="Times New Roman" w:cs="Times New Roman"/>
          <w:i/>
          <w:sz w:val="24"/>
          <w:szCs w:val="24"/>
        </w:rPr>
        <w:t>and Hospitality in BC</w:t>
      </w:r>
      <w:r w:rsidRPr="00332263">
        <w:rPr>
          <w:rFonts w:ascii="Times New Roman" w:hAnsi="Times New Roman" w:cs="Times New Roman"/>
          <w:sz w:val="24"/>
          <w:szCs w:val="24"/>
        </w:rPr>
        <w:t>. 2nd ed., BCcampus, 2020.</w:t>
      </w:r>
    </w:p>
    <w:sectPr w:rsidR="00FB479B" w:rsidRPr="00332263">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2F67D1" w14:textId="77777777" w:rsidR="00E03504" w:rsidRDefault="00E03504" w:rsidP="003241D0">
      <w:pPr>
        <w:spacing w:after="0" w:line="240" w:lineRule="auto"/>
      </w:pPr>
      <w:r>
        <w:separator/>
      </w:r>
    </w:p>
  </w:endnote>
  <w:endnote w:type="continuationSeparator" w:id="0">
    <w:p w14:paraId="58D18CBB" w14:textId="77777777" w:rsidR="00E03504" w:rsidRDefault="00E03504" w:rsidP="003241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D79734" w14:textId="77777777" w:rsidR="00E03504" w:rsidRDefault="00E03504" w:rsidP="003241D0">
      <w:pPr>
        <w:spacing w:after="0" w:line="240" w:lineRule="auto"/>
      </w:pPr>
      <w:r>
        <w:separator/>
      </w:r>
    </w:p>
  </w:footnote>
  <w:footnote w:type="continuationSeparator" w:id="0">
    <w:p w14:paraId="646B1581" w14:textId="77777777" w:rsidR="00E03504" w:rsidRDefault="00E03504" w:rsidP="003241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rPr>
      <w:id w:val="-1969894805"/>
      <w:docPartObj>
        <w:docPartGallery w:val="Page Numbers (Top of Page)"/>
        <w:docPartUnique/>
      </w:docPartObj>
    </w:sdtPr>
    <w:sdtEndPr>
      <w:rPr>
        <w:noProof/>
      </w:rPr>
    </w:sdtEndPr>
    <w:sdtContent>
      <w:p w14:paraId="056B69B7" w14:textId="77777777" w:rsidR="003241D0" w:rsidRPr="00AB64AE" w:rsidRDefault="003241D0" w:rsidP="00AB64AE">
        <w:pPr>
          <w:pStyle w:val="Header"/>
          <w:jc w:val="right"/>
          <w:rPr>
            <w:rFonts w:ascii="Times New Roman" w:hAnsi="Times New Roman" w:cs="Times New Roman"/>
            <w:sz w:val="24"/>
          </w:rPr>
        </w:pPr>
        <w:r w:rsidRPr="00AB64AE">
          <w:rPr>
            <w:rFonts w:ascii="Times New Roman" w:hAnsi="Times New Roman" w:cs="Times New Roman"/>
            <w:sz w:val="24"/>
          </w:rPr>
          <w:t xml:space="preserve">Surname </w:t>
        </w:r>
        <w:r w:rsidRPr="00AB64AE">
          <w:rPr>
            <w:rFonts w:ascii="Times New Roman" w:hAnsi="Times New Roman" w:cs="Times New Roman"/>
            <w:sz w:val="24"/>
          </w:rPr>
          <w:fldChar w:fldCharType="begin"/>
        </w:r>
        <w:r w:rsidRPr="00AB64AE">
          <w:rPr>
            <w:rFonts w:ascii="Times New Roman" w:hAnsi="Times New Roman" w:cs="Times New Roman"/>
            <w:sz w:val="24"/>
          </w:rPr>
          <w:instrText xml:space="preserve"> PAGE   \* MERGEFORMAT </w:instrText>
        </w:r>
        <w:r w:rsidRPr="00AB64AE">
          <w:rPr>
            <w:rFonts w:ascii="Times New Roman" w:hAnsi="Times New Roman" w:cs="Times New Roman"/>
            <w:sz w:val="24"/>
          </w:rPr>
          <w:fldChar w:fldCharType="separate"/>
        </w:r>
        <w:r w:rsidR="00DE7346">
          <w:rPr>
            <w:rFonts w:ascii="Times New Roman" w:hAnsi="Times New Roman" w:cs="Times New Roman"/>
            <w:noProof/>
            <w:sz w:val="24"/>
          </w:rPr>
          <w:t>14</w:t>
        </w:r>
        <w:r w:rsidRPr="00AB64AE">
          <w:rPr>
            <w:rFonts w:ascii="Times New Roman" w:hAnsi="Times New Roman" w:cs="Times New Roman"/>
            <w:noProof/>
            <w:sz w:val="24"/>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bIwMjK0MDYyMjI1NTZR0lEKTi0uzszPAykwrAUAjnDsMSwAAAA="/>
  </w:docVars>
  <w:rsids>
    <w:rsidRoot w:val="00FB479B"/>
    <w:rsid w:val="00004C3C"/>
    <w:rsid w:val="000064E1"/>
    <w:rsid w:val="00012C99"/>
    <w:rsid w:val="0001659A"/>
    <w:rsid w:val="00030C4D"/>
    <w:rsid w:val="00091B07"/>
    <w:rsid w:val="000B3719"/>
    <w:rsid w:val="0012348F"/>
    <w:rsid w:val="0014785D"/>
    <w:rsid w:val="0015141C"/>
    <w:rsid w:val="00157518"/>
    <w:rsid w:val="00180A6E"/>
    <w:rsid w:val="001943FD"/>
    <w:rsid w:val="001A6C74"/>
    <w:rsid w:val="001B6C56"/>
    <w:rsid w:val="001E3617"/>
    <w:rsid w:val="001E3CC5"/>
    <w:rsid w:val="00222144"/>
    <w:rsid w:val="00241235"/>
    <w:rsid w:val="00244E7C"/>
    <w:rsid w:val="00246F2E"/>
    <w:rsid w:val="002712C6"/>
    <w:rsid w:val="00286D97"/>
    <w:rsid w:val="002E3162"/>
    <w:rsid w:val="002F2446"/>
    <w:rsid w:val="002F5233"/>
    <w:rsid w:val="00320F14"/>
    <w:rsid w:val="003241D0"/>
    <w:rsid w:val="00332263"/>
    <w:rsid w:val="0034538E"/>
    <w:rsid w:val="00355D1D"/>
    <w:rsid w:val="00366AE0"/>
    <w:rsid w:val="00390A6A"/>
    <w:rsid w:val="003C5D5B"/>
    <w:rsid w:val="003D23C1"/>
    <w:rsid w:val="003D505D"/>
    <w:rsid w:val="003E1398"/>
    <w:rsid w:val="00420775"/>
    <w:rsid w:val="0042299C"/>
    <w:rsid w:val="00431A3F"/>
    <w:rsid w:val="00460DBF"/>
    <w:rsid w:val="00466240"/>
    <w:rsid w:val="004711CE"/>
    <w:rsid w:val="00472768"/>
    <w:rsid w:val="0047401A"/>
    <w:rsid w:val="00474A28"/>
    <w:rsid w:val="00491AA8"/>
    <w:rsid w:val="00494961"/>
    <w:rsid w:val="004A1999"/>
    <w:rsid w:val="004B767D"/>
    <w:rsid w:val="004C01F8"/>
    <w:rsid w:val="004D3C84"/>
    <w:rsid w:val="005335EB"/>
    <w:rsid w:val="0056557B"/>
    <w:rsid w:val="005845E4"/>
    <w:rsid w:val="005A3994"/>
    <w:rsid w:val="005A6314"/>
    <w:rsid w:val="005A6507"/>
    <w:rsid w:val="005B7819"/>
    <w:rsid w:val="005F3EBC"/>
    <w:rsid w:val="005F3F48"/>
    <w:rsid w:val="006624E0"/>
    <w:rsid w:val="0066527A"/>
    <w:rsid w:val="0068248C"/>
    <w:rsid w:val="006B3775"/>
    <w:rsid w:val="006D2A0C"/>
    <w:rsid w:val="006E1183"/>
    <w:rsid w:val="006E153B"/>
    <w:rsid w:val="00705917"/>
    <w:rsid w:val="00792C17"/>
    <w:rsid w:val="007A5208"/>
    <w:rsid w:val="007C3E29"/>
    <w:rsid w:val="007C79FC"/>
    <w:rsid w:val="00813CF5"/>
    <w:rsid w:val="00815F38"/>
    <w:rsid w:val="00821587"/>
    <w:rsid w:val="0084462E"/>
    <w:rsid w:val="00866EB2"/>
    <w:rsid w:val="008823B7"/>
    <w:rsid w:val="00884EDB"/>
    <w:rsid w:val="008A3266"/>
    <w:rsid w:val="008A5EDC"/>
    <w:rsid w:val="008D5EBB"/>
    <w:rsid w:val="00902B1F"/>
    <w:rsid w:val="0090750B"/>
    <w:rsid w:val="00917DDA"/>
    <w:rsid w:val="009346BB"/>
    <w:rsid w:val="00944A1D"/>
    <w:rsid w:val="009624C4"/>
    <w:rsid w:val="009660D5"/>
    <w:rsid w:val="009A67F8"/>
    <w:rsid w:val="009D69E8"/>
    <w:rsid w:val="009E69C8"/>
    <w:rsid w:val="00A11D2A"/>
    <w:rsid w:val="00A24ABC"/>
    <w:rsid w:val="00A53189"/>
    <w:rsid w:val="00A75B0D"/>
    <w:rsid w:val="00A9747C"/>
    <w:rsid w:val="00AA78D3"/>
    <w:rsid w:val="00AB64AE"/>
    <w:rsid w:val="00AD1106"/>
    <w:rsid w:val="00AE14CA"/>
    <w:rsid w:val="00B21E63"/>
    <w:rsid w:val="00B43F7D"/>
    <w:rsid w:val="00B448E5"/>
    <w:rsid w:val="00BC1DDE"/>
    <w:rsid w:val="00BD5B4D"/>
    <w:rsid w:val="00BF2B12"/>
    <w:rsid w:val="00C016A9"/>
    <w:rsid w:val="00C3487E"/>
    <w:rsid w:val="00C36514"/>
    <w:rsid w:val="00C7704E"/>
    <w:rsid w:val="00C81760"/>
    <w:rsid w:val="00CE2004"/>
    <w:rsid w:val="00CF78DD"/>
    <w:rsid w:val="00D009C3"/>
    <w:rsid w:val="00D02F7D"/>
    <w:rsid w:val="00D05377"/>
    <w:rsid w:val="00D20C58"/>
    <w:rsid w:val="00D21E20"/>
    <w:rsid w:val="00D4584F"/>
    <w:rsid w:val="00D5066D"/>
    <w:rsid w:val="00D8091D"/>
    <w:rsid w:val="00D83126"/>
    <w:rsid w:val="00DA61EB"/>
    <w:rsid w:val="00DC43B8"/>
    <w:rsid w:val="00DD2423"/>
    <w:rsid w:val="00DE52B6"/>
    <w:rsid w:val="00DE7346"/>
    <w:rsid w:val="00E03504"/>
    <w:rsid w:val="00E43369"/>
    <w:rsid w:val="00EC2588"/>
    <w:rsid w:val="00EC47AC"/>
    <w:rsid w:val="00ED707A"/>
    <w:rsid w:val="00F46AE1"/>
    <w:rsid w:val="00F71203"/>
    <w:rsid w:val="00F915A8"/>
    <w:rsid w:val="00F93BBC"/>
    <w:rsid w:val="00FB47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56DC9"/>
  <w15:chartTrackingRefBased/>
  <w15:docId w15:val="{C603C071-C11D-423E-AC4C-3132F87A4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336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4336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41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41D0"/>
    <w:rPr>
      <w:lang w:val="en-US"/>
    </w:rPr>
  </w:style>
  <w:style w:type="paragraph" w:styleId="Footer">
    <w:name w:val="footer"/>
    <w:basedOn w:val="Normal"/>
    <w:link w:val="FooterChar"/>
    <w:uiPriority w:val="99"/>
    <w:unhideWhenUsed/>
    <w:rsid w:val="003241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41D0"/>
    <w:rPr>
      <w:lang w:val="en-US"/>
    </w:rPr>
  </w:style>
  <w:style w:type="character" w:styleId="Hyperlink">
    <w:name w:val="Hyperlink"/>
    <w:basedOn w:val="DefaultParagraphFont"/>
    <w:uiPriority w:val="99"/>
    <w:unhideWhenUsed/>
    <w:rsid w:val="005A6314"/>
    <w:rPr>
      <w:color w:val="0563C1" w:themeColor="hyperlink"/>
      <w:u w:val="single"/>
    </w:rPr>
  </w:style>
  <w:style w:type="character" w:customStyle="1" w:styleId="Heading1Char">
    <w:name w:val="Heading 1 Char"/>
    <w:basedOn w:val="DefaultParagraphFont"/>
    <w:link w:val="Heading1"/>
    <w:uiPriority w:val="9"/>
    <w:rsid w:val="00E4336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E43369"/>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E43369"/>
    <w:pPr>
      <w:spacing w:line="259" w:lineRule="auto"/>
      <w:outlineLvl w:val="9"/>
    </w:pPr>
    <w:rPr>
      <w:lang w:val="en-US"/>
    </w:rPr>
  </w:style>
  <w:style w:type="paragraph" w:styleId="TOC1">
    <w:name w:val="toc 1"/>
    <w:basedOn w:val="Normal"/>
    <w:next w:val="Normal"/>
    <w:autoRedefine/>
    <w:uiPriority w:val="39"/>
    <w:unhideWhenUsed/>
    <w:rsid w:val="00E43369"/>
    <w:pPr>
      <w:spacing w:after="100"/>
    </w:pPr>
  </w:style>
  <w:style w:type="paragraph" w:styleId="TOC2">
    <w:name w:val="toc 2"/>
    <w:basedOn w:val="Normal"/>
    <w:next w:val="Normal"/>
    <w:autoRedefine/>
    <w:uiPriority w:val="39"/>
    <w:unhideWhenUsed/>
    <w:rsid w:val="00E4336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3918101">
      <w:bodyDiv w:val="1"/>
      <w:marLeft w:val="0"/>
      <w:marRight w:val="0"/>
      <w:marTop w:val="0"/>
      <w:marBottom w:val="0"/>
      <w:divBdr>
        <w:top w:val="none" w:sz="0" w:space="0" w:color="auto"/>
        <w:left w:val="none" w:sz="0" w:space="0" w:color="auto"/>
        <w:bottom w:val="none" w:sz="0" w:space="0" w:color="auto"/>
        <w:right w:val="none" w:sz="0" w:space="0" w:color="auto"/>
      </w:divBdr>
    </w:div>
    <w:div w:id="1073964606">
      <w:bodyDiv w:val="1"/>
      <w:marLeft w:val="0"/>
      <w:marRight w:val="0"/>
      <w:marTop w:val="0"/>
      <w:marBottom w:val="0"/>
      <w:divBdr>
        <w:top w:val="none" w:sz="0" w:space="0" w:color="auto"/>
        <w:left w:val="none" w:sz="0" w:space="0" w:color="auto"/>
        <w:bottom w:val="none" w:sz="0" w:space="0" w:color="auto"/>
        <w:right w:val="none" w:sz="0" w:space="0" w:color="auto"/>
      </w:divBdr>
    </w:div>
    <w:div w:id="1608656207">
      <w:bodyDiv w:val="1"/>
      <w:marLeft w:val="0"/>
      <w:marRight w:val="0"/>
      <w:marTop w:val="0"/>
      <w:marBottom w:val="0"/>
      <w:divBdr>
        <w:top w:val="none" w:sz="0" w:space="0" w:color="auto"/>
        <w:left w:val="none" w:sz="0" w:space="0" w:color="auto"/>
        <w:bottom w:val="none" w:sz="0" w:space="0" w:color="auto"/>
        <w:right w:val="none" w:sz="0" w:space="0" w:color="auto"/>
      </w:divBdr>
    </w:div>
    <w:div w:id="1615357696">
      <w:bodyDiv w:val="1"/>
      <w:marLeft w:val="0"/>
      <w:marRight w:val="0"/>
      <w:marTop w:val="0"/>
      <w:marBottom w:val="0"/>
      <w:divBdr>
        <w:top w:val="none" w:sz="0" w:space="0" w:color="auto"/>
        <w:left w:val="none" w:sz="0" w:space="0" w:color="auto"/>
        <w:bottom w:val="none" w:sz="0" w:space="0" w:color="auto"/>
        <w:right w:val="none" w:sz="0" w:space="0" w:color="auto"/>
      </w:divBdr>
    </w:div>
    <w:div w:id="1972053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6E132FDD-DD72-427F-BE88-06ECECC6FD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3896</Words>
  <Characters>22211</Characters>
  <Application>Microsoft Office Word</Application>
  <DocSecurity>0</DocSecurity>
  <Lines>185</Lines>
  <Paragraphs>52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26055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Cristina-Elena</cp:lastModifiedBy>
  <cp:revision>2</cp:revision>
  <dcterms:created xsi:type="dcterms:W3CDTF">2023-10-29T22:07:00Z</dcterms:created>
  <dcterms:modified xsi:type="dcterms:W3CDTF">2023-10-29T22:07:00Z</dcterms:modified>
</cp:coreProperties>
</file>