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29182160"/>
        <w:docPartObj>
          <w:docPartGallery w:val="Cover Pages"/>
          <w:docPartUnique/>
        </w:docPartObj>
      </w:sdtPr>
      <w:sdtContent>
        <w:p w14:paraId="7B028B3C" w14:textId="052ABEDC" w:rsidR="0084588F" w:rsidRDefault="0084588F">
          <w:r>
            <w:rPr>
              <w:noProof/>
            </w:rPr>
            <mc:AlternateContent>
              <mc:Choice Requires="wpg">
                <w:drawing>
                  <wp:anchor distT="0" distB="0" distL="114300" distR="114300" simplePos="0" relativeHeight="251662336" behindDoc="0" locked="0" layoutInCell="1" allowOverlap="1" wp14:anchorId="2BA477E8" wp14:editId="5F98C38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C1B0C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92712F" wp14:editId="470CC8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C9263DC" w14:textId="212CC0D3" w:rsidR="0084588F" w:rsidRDefault="0084588F">
                                    <w:pPr>
                                      <w:pStyle w:val="NoSpacing"/>
                                      <w:jc w:val="right"/>
                                      <w:rPr>
                                        <w:color w:val="595959" w:themeColor="text1" w:themeTint="A6"/>
                                        <w:sz w:val="28"/>
                                        <w:szCs w:val="28"/>
                                      </w:rPr>
                                    </w:pPr>
                                    <w:r>
                                      <w:rPr>
                                        <w:color w:val="595959" w:themeColor="text1" w:themeTint="A6"/>
                                        <w:sz w:val="28"/>
                                        <w:szCs w:val="28"/>
                                      </w:rPr>
                                      <w:t>Alex Paul Thomas (1352162)</w:t>
                                    </w:r>
                                  </w:p>
                                </w:sdtContent>
                              </w:sdt>
                              <w:p w14:paraId="770DC815" w14:textId="173A4A9B" w:rsidR="0084588F" w:rsidRDefault="00EE54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6469DA">
                                      <w:rPr>
                                        <w:color w:val="595959" w:themeColor="text1" w:themeTint="A6"/>
                                        <w:sz w:val="18"/>
                                        <w:szCs w:val="18"/>
                                      </w:rPr>
                                      <w:t>1352162@student.uwtsd.ac.uk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92712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C9263DC" w14:textId="212CC0D3" w:rsidR="0084588F" w:rsidRDefault="0084588F">
                              <w:pPr>
                                <w:pStyle w:val="NoSpacing"/>
                                <w:jc w:val="right"/>
                                <w:rPr>
                                  <w:color w:val="595959" w:themeColor="text1" w:themeTint="A6"/>
                                  <w:sz w:val="28"/>
                                  <w:szCs w:val="28"/>
                                </w:rPr>
                              </w:pPr>
                              <w:r>
                                <w:rPr>
                                  <w:color w:val="595959" w:themeColor="text1" w:themeTint="A6"/>
                                  <w:sz w:val="28"/>
                                  <w:szCs w:val="28"/>
                                </w:rPr>
                                <w:t>Alex Paul Thomas (1352162)</w:t>
                              </w:r>
                            </w:p>
                          </w:sdtContent>
                        </w:sdt>
                        <w:p w14:paraId="770DC815" w14:textId="173A4A9B" w:rsidR="0084588F" w:rsidRDefault="00EE540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Pr="006469DA">
                                <w:rPr>
                                  <w:color w:val="595959" w:themeColor="text1" w:themeTint="A6"/>
                                  <w:sz w:val="18"/>
                                  <w:szCs w:val="18"/>
                                </w:rPr>
                                <w:t>1352162@student.uwtsd.ac.uk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07C76CF" wp14:editId="51E6D6B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78D74" w14:textId="53456F94" w:rsidR="0084588F" w:rsidRDefault="0084588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07C76C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D578D74" w14:textId="53456F94" w:rsidR="0084588F" w:rsidRDefault="0084588F">
                          <w:pPr>
                            <w:pStyle w:val="NoSpacing"/>
                            <w:jc w:val="right"/>
                            <w:rPr>
                              <w:color w:val="595959" w:themeColor="text1" w:themeTint="A6"/>
                              <w:sz w:val="20"/>
                              <w:szCs w:val="20"/>
                            </w:rPr>
                          </w:pPr>
                        </w:p>
                      </w:txbxContent>
                    </v:textbox>
                    <w10:wrap type="square" anchorx="page" anchory="page"/>
                  </v:shape>
                </w:pict>
              </mc:Fallback>
            </mc:AlternateContent>
          </w:r>
        </w:p>
        <w:p w14:paraId="61C62743" w14:textId="53E8A8C8" w:rsidR="0084588F" w:rsidRDefault="00EE5401">
          <w:r>
            <w:rPr>
              <w:noProof/>
            </w:rPr>
            <mc:AlternateContent>
              <mc:Choice Requires="wps">
                <w:drawing>
                  <wp:anchor distT="0" distB="0" distL="114300" distR="114300" simplePos="0" relativeHeight="251659264" behindDoc="0" locked="0" layoutInCell="1" allowOverlap="1" wp14:anchorId="1FC8EDF3" wp14:editId="6305976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0386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038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CBFBA7" w14:textId="650587A8" w:rsidR="0084588F" w:rsidRDefault="0084588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5401">
                                      <w:rPr>
                                        <w:caps/>
                                        <w:color w:val="4472C4" w:themeColor="accent1"/>
                                        <w:sz w:val="64"/>
                                        <w:szCs w:val="64"/>
                                      </w:rPr>
                                      <w:t>Cloud based WEb Services ACCA6024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820923" w14:textId="1F9FD69A" w:rsidR="0084588F" w:rsidRDefault="00EE5401">
                                    <w:pPr>
                                      <w:jc w:val="right"/>
                                      <w:rPr>
                                        <w:smallCaps/>
                                        <w:color w:val="404040" w:themeColor="text1" w:themeTint="BF"/>
                                        <w:sz w:val="36"/>
                                        <w:szCs w:val="36"/>
                                      </w:rPr>
                                    </w:pPr>
                                    <w:r>
                                      <w:rPr>
                                        <w:color w:val="404040" w:themeColor="text1" w:themeTint="BF"/>
                                        <w:sz w:val="36"/>
                                        <w:szCs w:val="36"/>
                                      </w:rPr>
                                      <w:t xml:space="preserve">SOAP REST and GraphQL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FC8EDF3" id="Text Box 154" o:spid="_x0000_s1028" type="#_x0000_t202" style="position:absolute;margin-left:0;margin-top:0;width:8in;height:318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" filled="f" stroked="f" strokeweight=".5pt">
                    <v:textbox inset="126pt,0,54pt,0">
                      <w:txbxContent>
                        <w:p w14:paraId="23CBFBA7" w14:textId="650587A8" w:rsidR="0084588F" w:rsidRDefault="0084588F">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E5401">
                                <w:rPr>
                                  <w:caps/>
                                  <w:color w:val="4472C4" w:themeColor="accent1"/>
                                  <w:sz w:val="64"/>
                                  <w:szCs w:val="64"/>
                                </w:rPr>
                                <w:t>Cloud based WEb Services ACCA6024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3820923" w14:textId="1F9FD69A" w:rsidR="0084588F" w:rsidRDefault="00EE5401">
                              <w:pPr>
                                <w:jc w:val="right"/>
                                <w:rPr>
                                  <w:smallCaps/>
                                  <w:color w:val="404040" w:themeColor="text1" w:themeTint="BF"/>
                                  <w:sz w:val="36"/>
                                  <w:szCs w:val="36"/>
                                </w:rPr>
                              </w:pPr>
                              <w:r>
                                <w:rPr>
                                  <w:color w:val="404040" w:themeColor="text1" w:themeTint="BF"/>
                                  <w:sz w:val="36"/>
                                  <w:szCs w:val="36"/>
                                </w:rPr>
                                <w:t xml:space="preserve">SOAP REST and GraphQL </w:t>
                              </w:r>
                            </w:p>
                          </w:sdtContent>
                        </w:sdt>
                      </w:txbxContent>
                    </v:textbox>
                    <w10:wrap type="square" anchorx="page" anchory="page"/>
                  </v:shape>
                </w:pict>
              </mc:Fallback>
            </mc:AlternateContent>
          </w:r>
          <w:r w:rsidR="0084588F">
            <w:br w:type="page"/>
          </w:r>
        </w:p>
      </w:sdtContent>
    </w:sdt>
    <w:p w14:paraId="54499A8A" w14:textId="77777777" w:rsidR="00C11C00" w:rsidRDefault="00C11C00"/>
    <w:sdt>
      <w:sdtPr>
        <w:id w:val="-8171918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67E0CB9" w14:textId="370576A5" w:rsidR="007A12AD" w:rsidRPr="0084588F" w:rsidRDefault="007A12AD">
          <w:pPr>
            <w:pStyle w:val="TOCHeading"/>
            <w:rPr>
              <w:color w:val="000000" w:themeColor="text1"/>
            </w:rPr>
          </w:pPr>
          <w:r w:rsidRPr="0084588F">
            <w:rPr>
              <w:color w:val="000000" w:themeColor="text1"/>
            </w:rPr>
            <w:t>Contents</w:t>
          </w:r>
        </w:p>
        <w:p w14:paraId="777C3144" w14:textId="62315E92" w:rsidR="004B137D" w:rsidRDefault="007A12A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754104" w:history="1">
            <w:r w:rsidR="004B137D" w:rsidRPr="00A41042">
              <w:rPr>
                <w:rStyle w:val="Hyperlink"/>
                <w:noProof/>
              </w:rPr>
              <w:t>Abstract</w:t>
            </w:r>
            <w:r w:rsidR="004B137D">
              <w:rPr>
                <w:noProof/>
                <w:webHidden/>
              </w:rPr>
              <w:tab/>
            </w:r>
            <w:r w:rsidR="004B137D">
              <w:rPr>
                <w:noProof/>
                <w:webHidden/>
              </w:rPr>
              <w:fldChar w:fldCharType="begin"/>
            </w:r>
            <w:r w:rsidR="004B137D">
              <w:rPr>
                <w:noProof/>
                <w:webHidden/>
              </w:rPr>
              <w:instrText xml:space="preserve"> PAGEREF _Toc60754104 \h </w:instrText>
            </w:r>
            <w:r w:rsidR="004B137D">
              <w:rPr>
                <w:noProof/>
                <w:webHidden/>
              </w:rPr>
            </w:r>
            <w:r w:rsidR="004B137D">
              <w:rPr>
                <w:noProof/>
                <w:webHidden/>
              </w:rPr>
              <w:fldChar w:fldCharType="separate"/>
            </w:r>
            <w:r w:rsidR="004B137D">
              <w:rPr>
                <w:noProof/>
                <w:webHidden/>
              </w:rPr>
              <w:t>2</w:t>
            </w:r>
            <w:r w:rsidR="004B137D">
              <w:rPr>
                <w:noProof/>
                <w:webHidden/>
              </w:rPr>
              <w:fldChar w:fldCharType="end"/>
            </w:r>
          </w:hyperlink>
        </w:p>
        <w:p w14:paraId="727AF237" w14:textId="58F60170" w:rsidR="004B137D" w:rsidRDefault="004B137D">
          <w:pPr>
            <w:pStyle w:val="TOC1"/>
            <w:tabs>
              <w:tab w:val="right" w:leader="dot" w:pos="9016"/>
            </w:tabs>
            <w:rPr>
              <w:rFonts w:eastAsiaTheme="minorEastAsia"/>
              <w:noProof/>
              <w:lang w:eastAsia="en-GB"/>
            </w:rPr>
          </w:pPr>
          <w:hyperlink w:anchor="_Toc60754105" w:history="1">
            <w:r w:rsidRPr="00A41042">
              <w:rPr>
                <w:rStyle w:val="Hyperlink"/>
                <w:noProof/>
              </w:rPr>
              <w:t>Introduction</w:t>
            </w:r>
            <w:r>
              <w:rPr>
                <w:noProof/>
                <w:webHidden/>
              </w:rPr>
              <w:tab/>
            </w:r>
            <w:r>
              <w:rPr>
                <w:noProof/>
                <w:webHidden/>
              </w:rPr>
              <w:fldChar w:fldCharType="begin"/>
            </w:r>
            <w:r>
              <w:rPr>
                <w:noProof/>
                <w:webHidden/>
              </w:rPr>
              <w:instrText xml:space="preserve"> PAGEREF _Toc60754105 \h </w:instrText>
            </w:r>
            <w:r>
              <w:rPr>
                <w:noProof/>
                <w:webHidden/>
              </w:rPr>
            </w:r>
            <w:r>
              <w:rPr>
                <w:noProof/>
                <w:webHidden/>
              </w:rPr>
              <w:fldChar w:fldCharType="separate"/>
            </w:r>
            <w:r>
              <w:rPr>
                <w:noProof/>
                <w:webHidden/>
              </w:rPr>
              <w:t>2</w:t>
            </w:r>
            <w:r>
              <w:rPr>
                <w:noProof/>
                <w:webHidden/>
              </w:rPr>
              <w:fldChar w:fldCharType="end"/>
            </w:r>
          </w:hyperlink>
        </w:p>
        <w:p w14:paraId="71AB1333" w14:textId="3F91925D" w:rsidR="004B137D" w:rsidRDefault="004B137D">
          <w:pPr>
            <w:pStyle w:val="TOC1"/>
            <w:tabs>
              <w:tab w:val="right" w:leader="dot" w:pos="9016"/>
            </w:tabs>
            <w:rPr>
              <w:rFonts w:eastAsiaTheme="minorEastAsia"/>
              <w:noProof/>
              <w:lang w:eastAsia="en-GB"/>
            </w:rPr>
          </w:pPr>
          <w:hyperlink w:anchor="_Toc60754106" w:history="1">
            <w:r w:rsidRPr="00A41042">
              <w:rPr>
                <w:rStyle w:val="Hyperlink"/>
                <w:noProof/>
              </w:rPr>
              <w:t>1. API Technology Overview</w:t>
            </w:r>
            <w:r>
              <w:rPr>
                <w:noProof/>
                <w:webHidden/>
              </w:rPr>
              <w:tab/>
            </w:r>
            <w:r>
              <w:rPr>
                <w:noProof/>
                <w:webHidden/>
              </w:rPr>
              <w:fldChar w:fldCharType="begin"/>
            </w:r>
            <w:r>
              <w:rPr>
                <w:noProof/>
                <w:webHidden/>
              </w:rPr>
              <w:instrText xml:space="preserve"> PAGEREF _Toc60754106 \h </w:instrText>
            </w:r>
            <w:r>
              <w:rPr>
                <w:noProof/>
                <w:webHidden/>
              </w:rPr>
            </w:r>
            <w:r>
              <w:rPr>
                <w:noProof/>
                <w:webHidden/>
              </w:rPr>
              <w:fldChar w:fldCharType="separate"/>
            </w:r>
            <w:r>
              <w:rPr>
                <w:noProof/>
                <w:webHidden/>
              </w:rPr>
              <w:t>2</w:t>
            </w:r>
            <w:r>
              <w:rPr>
                <w:noProof/>
                <w:webHidden/>
              </w:rPr>
              <w:fldChar w:fldCharType="end"/>
            </w:r>
          </w:hyperlink>
        </w:p>
        <w:p w14:paraId="4B0C8908" w14:textId="7F6F2BC7" w:rsidR="004B137D" w:rsidRDefault="004B137D">
          <w:pPr>
            <w:pStyle w:val="TOC2"/>
            <w:tabs>
              <w:tab w:val="right" w:leader="dot" w:pos="9016"/>
            </w:tabs>
            <w:rPr>
              <w:rFonts w:eastAsiaTheme="minorEastAsia"/>
              <w:noProof/>
              <w:lang w:eastAsia="en-GB"/>
            </w:rPr>
          </w:pPr>
          <w:hyperlink w:anchor="_Toc60754107" w:history="1">
            <w:r w:rsidRPr="00A41042">
              <w:rPr>
                <w:rStyle w:val="Hyperlink"/>
                <w:noProof/>
              </w:rPr>
              <w:t>1.1 SOAP</w:t>
            </w:r>
            <w:r>
              <w:rPr>
                <w:noProof/>
                <w:webHidden/>
              </w:rPr>
              <w:tab/>
            </w:r>
            <w:r>
              <w:rPr>
                <w:noProof/>
                <w:webHidden/>
              </w:rPr>
              <w:fldChar w:fldCharType="begin"/>
            </w:r>
            <w:r>
              <w:rPr>
                <w:noProof/>
                <w:webHidden/>
              </w:rPr>
              <w:instrText xml:space="preserve"> PAGEREF _Toc60754107 \h </w:instrText>
            </w:r>
            <w:r>
              <w:rPr>
                <w:noProof/>
                <w:webHidden/>
              </w:rPr>
            </w:r>
            <w:r>
              <w:rPr>
                <w:noProof/>
                <w:webHidden/>
              </w:rPr>
              <w:fldChar w:fldCharType="separate"/>
            </w:r>
            <w:r>
              <w:rPr>
                <w:noProof/>
                <w:webHidden/>
              </w:rPr>
              <w:t>2</w:t>
            </w:r>
            <w:r>
              <w:rPr>
                <w:noProof/>
                <w:webHidden/>
              </w:rPr>
              <w:fldChar w:fldCharType="end"/>
            </w:r>
          </w:hyperlink>
        </w:p>
        <w:p w14:paraId="3AF1DB56" w14:textId="35BE2EBE" w:rsidR="004B137D" w:rsidRDefault="004B137D">
          <w:pPr>
            <w:pStyle w:val="TOC2"/>
            <w:tabs>
              <w:tab w:val="right" w:leader="dot" w:pos="9016"/>
            </w:tabs>
            <w:rPr>
              <w:rFonts w:eastAsiaTheme="minorEastAsia"/>
              <w:noProof/>
              <w:lang w:eastAsia="en-GB"/>
            </w:rPr>
          </w:pPr>
          <w:hyperlink w:anchor="_Toc60754108" w:history="1">
            <w:r w:rsidRPr="00A41042">
              <w:rPr>
                <w:rStyle w:val="Hyperlink"/>
                <w:noProof/>
              </w:rPr>
              <w:t>1.2 REST</w:t>
            </w:r>
            <w:r>
              <w:rPr>
                <w:noProof/>
                <w:webHidden/>
              </w:rPr>
              <w:tab/>
            </w:r>
            <w:r>
              <w:rPr>
                <w:noProof/>
                <w:webHidden/>
              </w:rPr>
              <w:fldChar w:fldCharType="begin"/>
            </w:r>
            <w:r>
              <w:rPr>
                <w:noProof/>
                <w:webHidden/>
              </w:rPr>
              <w:instrText xml:space="preserve"> PAGEREF _Toc60754108 \h </w:instrText>
            </w:r>
            <w:r>
              <w:rPr>
                <w:noProof/>
                <w:webHidden/>
              </w:rPr>
            </w:r>
            <w:r>
              <w:rPr>
                <w:noProof/>
                <w:webHidden/>
              </w:rPr>
              <w:fldChar w:fldCharType="separate"/>
            </w:r>
            <w:r>
              <w:rPr>
                <w:noProof/>
                <w:webHidden/>
              </w:rPr>
              <w:t>3</w:t>
            </w:r>
            <w:r>
              <w:rPr>
                <w:noProof/>
                <w:webHidden/>
              </w:rPr>
              <w:fldChar w:fldCharType="end"/>
            </w:r>
          </w:hyperlink>
        </w:p>
        <w:p w14:paraId="6B784D81" w14:textId="52859A45" w:rsidR="004B137D" w:rsidRDefault="004B137D">
          <w:pPr>
            <w:pStyle w:val="TOC2"/>
            <w:tabs>
              <w:tab w:val="right" w:leader="dot" w:pos="9016"/>
            </w:tabs>
            <w:rPr>
              <w:rFonts w:eastAsiaTheme="minorEastAsia"/>
              <w:noProof/>
              <w:lang w:eastAsia="en-GB"/>
            </w:rPr>
          </w:pPr>
          <w:hyperlink w:anchor="_Toc60754109" w:history="1">
            <w:r w:rsidRPr="00A41042">
              <w:rPr>
                <w:rStyle w:val="Hyperlink"/>
                <w:noProof/>
              </w:rPr>
              <w:t>1.3 GraphQL</w:t>
            </w:r>
            <w:r>
              <w:rPr>
                <w:noProof/>
                <w:webHidden/>
              </w:rPr>
              <w:tab/>
            </w:r>
            <w:r>
              <w:rPr>
                <w:noProof/>
                <w:webHidden/>
              </w:rPr>
              <w:fldChar w:fldCharType="begin"/>
            </w:r>
            <w:r>
              <w:rPr>
                <w:noProof/>
                <w:webHidden/>
              </w:rPr>
              <w:instrText xml:space="preserve"> PAGEREF _Toc60754109 \h </w:instrText>
            </w:r>
            <w:r>
              <w:rPr>
                <w:noProof/>
                <w:webHidden/>
              </w:rPr>
            </w:r>
            <w:r>
              <w:rPr>
                <w:noProof/>
                <w:webHidden/>
              </w:rPr>
              <w:fldChar w:fldCharType="separate"/>
            </w:r>
            <w:r>
              <w:rPr>
                <w:noProof/>
                <w:webHidden/>
              </w:rPr>
              <w:t>4</w:t>
            </w:r>
            <w:r>
              <w:rPr>
                <w:noProof/>
                <w:webHidden/>
              </w:rPr>
              <w:fldChar w:fldCharType="end"/>
            </w:r>
          </w:hyperlink>
        </w:p>
        <w:p w14:paraId="014230D9" w14:textId="24AE9D3E" w:rsidR="004B137D" w:rsidRDefault="004B137D">
          <w:pPr>
            <w:pStyle w:val="TOC1"/>
            <w:tabs>
              <w:tab w:val="right" w:leader="dot" w:pos="9016"/>
            </w:tabs>
            <w:rPr>
              <w:rFonts w:eastAsiaTheme="minorEastAsia"/>
              <w:noProof/>
              <w:lang w:eastAsia="en-GB"/>
            </w:rPr>
          </w:pPr>
          <w:hyperlink w:anchor="_Toc60754110" w:history="1">
            <w:r w:rsidRPr="00A41042">
              <w:rPr>
                <w:rStyle w:val="Hyperlink"/>
                <w:noProof/>
              </w:rPr>
              <w:t>2. Web Services</w:t>
            </w:r>
            <w:r>
              <w:rPr>
                <w:noProof/>
                <w:webHidden/>
              </w:rPr>
              <w:tab/>
            </w:r>
            <w:r>
              <w:rPr>
                <w:noProof/>
                <w:webHidden/>
              </w:rPr>
              <w:fldChar w:fldCharType="begin"/>
            </w:r>
            <w:r>
              <w:rPr>
                <w:noProof/>
                <w:webHidden/>
              </w:rPr>
              <w:instrText xml:space="preserve"> PAGEREF _Toc60754110 \h </w:instrText>
            </w:r>
            <w:r>
              <w:rPr>
                <w:noProof/>
                <w:webHidden/>
              </w:rPr>
            </w:r>
            <w:r>
              <w:rPr>
                <w:noProof/>
                <w:webHidden/>
              </w:rPr>
              <w:fldChar w:fldCharType="separate"/>
            </w:r>
            <w:r>
              <w:rPr>
                <w:noProof/>
                <w:webHidden/>
              </w:rPr>
              <w:t>4</w:t>
            </w:r>
            <w:r>
              <w:rPr>
                <w:noProof/>
                <w:webHidden/>
              </w:rPr>
              <w:fldChar w:fldCharType="end"/>
            </w:r>
          </w:hyperlink>
        </w:p>
        <w:p w14:paraId="6358A65C" w14:textId="149E8152" w:rsidR="004B137D" w:rsidRDefault="004B137D">
          <w:pPr>
            <w:pStyle w:val="TOC2"/>
            <w:tabs>
              <w:tab w:val="right" w:leader="dot" w:pos="9016"/>
            </w:tabs>
            <w:rPr>
              <w:rFonts w:eastAsiaTheme="minorEastAsia"/>
              <w:noProof/>
              <w:lang w:eastAsia="en-GB"/>
            </w:rPr>
          </w:pPr>
          <w:hyperlink w:anchor="_Toc60754111" w:history="1">
            <w:r w:rsidRPr="00A41042">
              <w:rPr>
                <w:rStyle w:val="Hyperlink"/>
                <w:noProof/>
              </w:rPr>
              <w:t>2.1 SOAP v REST v GraphQL</w:t>
            </w:r>
            <w:r>
              <w:rPr>
                <w:noProof/>
                <w:webHidden/>
              </w:rPr>
              <w:tab/>
            </w:r>
            <w:r>
              <w:rPr>
                <w:noProof/>
                <w:webHidden/>
              </w:rPr>
              <w:fldChar w:fldCharType="begin"/>
            </w:r>
            <w:r>
              <w:rPr>
                <w:noProof/>
                <w:webHidden/>
              </w:rPr>
              <w:instrText xml:space="preserve"> PAGEREF _Toc60754111 \h </w:instrText>
            </w:r>
            <w:r>
              <w:rPr>
                <w:noProof/>
                <w:webHidden/>
              </w:rPr>
            </w:r>
            <w:r>
              <w:rPr>
                <w:noProof/>
                <w:webHidden/>
              </w:rPr>
              <w:fldChar w:fldCharType="separate"/>
            </w:r>
            <w:r>
              <w:rPr>
                <w:noProof/>
                <w:webHidden/>
              </w:rPr>
              <w:t>4</w:t>
            </w:r>
            <w:r>
              <w:rPr>
                <w:noProof/>
                <w:webHidden/>
              </w:rPr>
              <w:fldChar w:fldCharType="end"/>
            </w:r>
          </w:hyperlink>
        </w:p>
        <w:p w14:paraId="5AF2F3BC" w14:textId="3D6097E8" w:rsidR="004B137D" w:rsidRDefault="004B137D">
          <w:pPr>
            <w:pStyle w:val="TOC2"/>
            <w:tabs>
              <w:tab w:val="right" w:leader="dot" w:pos="9016"/>
            </w:tabs>
            <w:rPr>
              <w:rFonts w:eastAsiaTheme="minorEastAsia"/>
              <w:noProof/>
              <w:lang w:eastAsia="en-GB"/>
            </w:rPr>
          </w:pPr>
          <w:hyperlink w:anchor="_Toc60754112" w:history="1">
            <w:r w:rsidRPr="00A41042">
              <w:rPr>
                <w:rStyle w:val="Hyperlink"/>
                <w:noProof/>
              </w:rPr>
              <w:t>2.2 Error Handling</w:t>
            </w:r>
            <w:r>
              <w:rPr>
                <w:noProof/>
                <w:webHidden/>
              </w:rPr>
              <w:tab/>
            </w:r>
            <w:r>
              <w:rPr>
                <w:noProof/>
                <w:webHidden/>
              </w:rPr>
              <w:fldChar w:fldCharType="begin"/>
            </w:r>
            <w:r>
              <w:rPr>
                <w:noProof/>
                <w:webHidden/>
              </w:rPr>
              <w:instrText xml:space="preserve"> PAGEREF _Toc60754112 \h </w:instrText>
            </w:r>
            <w:r>
              <w:rPr>
                <w:noProof/>
                <w:webHidden/>
              </w:rPr>
            </w:r>
            <w:r>
              <w:rPr>
                <w:noProof/>
                <w:webHidden/>
              </w:rPr>
              <w:fldChar w:fldCharType="separate"/>
            </w:r>
            <w:r>
              <w:rPr>
                <w:noProof/>
                <w:webHidden/>
              </w:rPr>
              <w:t>6</w:t>
            </w:r>
            <w:r>
              <w:rPr>
                <w:noProof/>
                <w:webHidden/>
              </w:rPr>
              <w:fldChar w:fldCharType="end"/>
            </w:r>
          </w:hyperlink>
        </w:p>
        <w:p w14:paraId="357D5035" w14:textId="5238A189" w:rsidR="004B137D" w:rsidRDefault="004B137D">
          <w:pPr>
            <w:pStyle w:val="TOC1"/>
            <w:tabs>
              <w:tab w:val="right" w:leader="dot" w:pos="9016"/>
            </w:tabs>
            <w:rPr>
              <w:rFonts w:eastAsiaTheme="minorEastAsia"/>
              <w:noProof/>
              <w:lang w:eastAsia="en-GB"/>
            </w:rPr>
          </w:pPr>
          <w:hyperlink w:anchor="_Toc60754113" w:history="1">
            <w:r w:rsidRPr="00A41042">
              <w:rPr>
                <w:rStyle w:val="Hyperlink"/>
                <w:noProof/>
              </w:rPr>
              <w:t>3. Web Services – Advantages and disadvantages</w:t>
            </w:r>
            <w:r>
              <w:rPr>
                <w:noProof/>
                <w:webHidden/>
              </w:rPr>
              <w:tab/>
            </w:r>
            <w:r>
              <w:rPr>
                <w:noProof/>
                <w:webHidden/>
              </w:rPr>
              <w:fldChar w:fldCharType="begin"/>
            </w:r>
            <w:r>
              <w:rPr>
                <w:noProof/>
                <w:webHidden/>
              </w:rPr>
              <w:instrText xml:space="preserve"> PAGEREF _Toc60754113 \h </w:instrText>
            </w:r>
            <w:r>
              <w:rPr>
                <w:noProof/>
                <w:webHidden/>
              </w:rPr>
            </w:r>
            <w:r>
              <w:rPr>
                <w:noProof/>
                <w:webHidden/>
              </w:rPr>
              <w:fldChar w:fldCharType="separate"/>
            </w:r>
            <w:r>
              <w:rPr>
                <w:noProof/>
                <w:webHidden/>
              </w:rPr>
              <w:t>9</w:t>
            </w:r>
            <w:r>
              <w:rPr>
                <w:noProof/>
                <w:webHidden/>
              </w:rPr>
              <w:fldChar w:fldCharType="end"/>
            </w:r>
          </w:hyperlink>
        </w:p>
        <w:p w14:paraId="237AE416" w14:textId="343A96FA" w:rsidR="004B137D" w:rsidRDefault="004B137D">
          <w:pPr>
            <w:pStyle w:val="TOC2"/>
            <w:tabs>
              <w:tab w:val="right" w:leader="dot" w:pos="9016"/>
            </w:tabs>
            <w:rPr>
              <w:rFonts w:eastAsiaTheme="minorEastAsia"/>
              <w:noProof/>
              <w:lang w:eastAsia="en-GB"/>
            </w:rPr>
          </w:pPr>
          <w:hyperlink w:anchor="_Toc60754114" w:history="1">
            <w:r w:rsidRPr="00A41042">
              <w:rPr>
                <w:rStyle w:val="Hyperlink"/>
                <w:noProof/>
              </w:rPr>
              <w:t>3.1 SOAP - Advantages</w:t>
            </w:r>
            <w:r>
              <w:rPr>
                <w:noProof/>
                <w:webHidden/>
              </w:rPr>
              <w:tab/>
            </w:r>
            <w:r>
              <w:rPr>
                <w:noProof/>
                <w:webHidden/>
              </w:rPr>
              <w:fldChar w:fldCharType="begin"/>
            </w:r>
            <w:r>
              <w:rPr>
                <w:noProof/>
                <w:webHidden/>
              </w:rPr>
              <w:instrText xml:space="preserve"> PAGEREF _Toc60754114 \h </w:instrText>
            </w:r>
            <w:r>
              <w:rPr>
                <w:noProof/>
                <w:webHidden/>
              </w:rPr>
            </w:r>
            <w:r>
              <w:rPr>
                <w:noProof/>
                <w:webHidden/>
              </w:rPr>
              <w:fldChar w:fldCharType="separate"/>
            </w:r>
            <w:r>
              <w:rPr>
                <w:noProof/>
                <w:webHidden/>
              </w:rPr>
              <w:t>9</w:t>
            </w:r>
            <w:r>
              <w:rPr>
                <w:noProof/>
                <w:webHidden/>
              </w:rPr>
              <w:fldChar w:fldCharType="end"/>
            </w:r>
          </w:hyperlink>
        </w:p>
        <w:p w14:paraId="3C8CE9DF" w14:textId="170E838E" w:rsidR="004B137D" w:rsidRDefault="004B137D">
          <w:pPr>
            <w:pStyle w:val="TOC2"/>
            <w:tabs>
              <w:tab w:val="right" w:leader="dot" w:pos="9016"/>
            </w:tabs>
            <w:rPr>
              <w:rFonts w:eastAsiaTheme="minorEastAsia"/>
              <w:noProof/>
              <w:lang w:eastAsia="en-GB"/>
            </w:rPr>
          </w:pPr>
          <w:hyperlink w:anchor="_Toc60754115" w:history="1">
            <w:r w:rsidRPr="00A41042">
              <w:rPr>
                <w:rStyle w:val="Hyperlink"/>
                <w:noProof/>
              </w:rPr>
              <w:t>3.2 SOAP – Disadvantages</w:t>
            </w:r>
            <w:r>
              <w:rPr>
                <w:noProof/>
                <w:webHidden/>
              </w:rPr>
              <w:tab/>
            </w:r>
            <w:r>
              <w:rPr>
                <w:noProof/>
                <w:webHidden/>
              </w:rPr>
              <w:fldChar w:fldCharType="begin"/>
            </w:r>
            <w:r>
              <w:rPr>
                <w:noProof/>
                <w:webHidden/>
              </w:rPr>
              <w:instrText xml:space="preserve"> PAGEREF _Toc60754115 \h </w:instrText>
            </w:r>
            <w:r>
              <w:rPr>
                <w:noProof/>
                <w:webHidden/>
              </w:rPr>
            </w:r>
            <w:r>
              <w:rPr>
                <w:noProof/>
                <w:webHidden/>
              </w:rPr>
              <w:fldChar w:fldCharType="separate"/>
            </w:r>
            <w:r>
              <w:rPr>
                <w:noProof/>
                <w:webHidden/>
              </w:rPr>
              <w:t>10</w:t>
            </w:r>
            <w:r>
              <w:rPr>
                <w:noProof/>
                <w:webHidden/>
              </w:rPr>
              <w:fldChar w:fldCharType="end"/>
            </w:r>
          </w:hyperlink>
        </w:p>
        <w:p w14:paraId="04F4ED9A" w14:textId="701D02CF" w:rsidR="004B137D" w:rsidRDefault="004B137D">
          <w:pPr>
            <w:pStyle w:val="TOC2"/>
            <w:tabs>
              <w:tab w:val="right" w:leader="dot" w:pos="9016"/>
            </w:tabs>
            <w:rPr>
              <w:rFonts w:eastAsiaTheme="minorEastAsia"/>
              <w:noProof/>
              <w:lang w:eastAsia="en-GB"/>
            </w:rPr>
          </w:pPr>
          <w:hyperlink w:anchor="_Toc60754116" w:history="1">
            <w:r w:rsidRPr="00A41042">
              <w:rPr>
                <w:rStyle w:val="Hyperlink"/>
                <w:noProof/>
              </w:rPr>
              <w:t>3.3 REST - Advantages</w:t>
            </w:r>
            <w:r>
              <w:rPr>
                <w:noProof/>
                <w:webHidden/>
              </w:rPr>
              <w:tab/>
            </w:r>
            <w:r>
              <w:rPr>
                <w:noProof/>
                <w:webHidden/>
              </w:rPr>
              <w:fldChar w:fldCharType="begin"/>
            </w:r>
            <w:r>
              <w:rPr>
                <w:noProof/>
                <w:webHidden/>
              </w:rPr>
              <w:instrText xml:space="preserve"> PAGEREF _Toc60754116 \h </w:instrText>
            </w:r>
            <w:r>
              <w:rPr>
                <w:noProof/>
                <w:webHidden/>
              </w:rPr>
            </w:r>
            <w:r>
              <w:rPr>
                <w:noProof/>
                <w:webHidden/>
              </w:rPr>
              <w:fldChar w:fldCharType="separate"/>
            </w:r>
            <w:r>
              <w:rPr>
                <w:noProof/>
                <w:webHidden/>
              </w:rPr>
              <w:t>10</w:t>
            </w:r>
            <w:r>
              <w:rPr>
                <w:noProof/>
                <w:webHidden/>
              </w:rPr>
              <w:fldChar w:fldCharType="end"/>
            </w:r>
          </w:hyperlink>
        </w:p>
        <w:p w14:paraId="434BDB67" w14:textId="2F3D43E8" w:rsidR="004B137D" w:rsidRDefault="004B137D">
          <w:pPr>
            <w:pStyle w:val="TOC2"/>
            <w:tabs>
              <w:tab w:val="right" w:leader="dot" w:pos="9016"/>
            </w:tabs>
            <w:rPr>
              <w:rFonts w:eastAsiaTheme="minorEastAsia"/>
              <w:noProof/>
              <w:lang w:eastAsia="en-GB"/>
            </w:rPr>
          </w:pPr>
          <w:hyperlink w:anchor="_Toc60754117" w:history="1">
            <w:r w:rsidRPr="00A41042">
              <w:rPr>
                <w:rStyle w:val="Hyperlink"/>
                <w:noProof/>
              </w:rPr>
              <w:t>3.4 REST – Disadvantages</w:t>
            </w:r>
            <w:r>
              <w:rPr>
                <w:noProof/>
                <w:webHidden/>
              </w:rPr>
              <w:tab/>
            </w:r>
            <w:r>
              <w:rPr>
                <w:noProof/>
                <w:webHidden/>
              </w:rPr>
              <w:fldChar w:fldCharType="begin"/>
            </w:r>
            <w:r>
              <w:rPr>
                <w:noProof/>
                <w:webHidden/>
              </w:rPr>
              <w:instrText xml:space="preserve"> PAGEREF _Toc60754117 \h </w:instrText>
            </w:r>
            <w:r>
              <w:rPr>
                <w:noProof/>
                <w:webHidden/>
              </w:rPr>
            </w:r>
            <w:r>
              <w:rPr>
                <w:noProof/>
                <w:webHidden/>
              </w:rPr>
              <w:fldChar w:fldCharType="separate"/>
            </w:r>
            <w:r>
              <w:rPr>
                <w:noProof/>
                <w:webHidden/>
              </w:rPr>
              <w:t>11</w:t>
            </w:r>
            <w:r>
              <w:rPr>
                <w:noProof/>
                <w:webHidden/>
              </w:rPr>
              <w:fldChar w:fldCharType="end"/>
            </w:r>
          </w:hyperlink>
        </w:p>
        <w:p w14:paraId="502CC992" w14:textId="14120EE3" w:rsidR="004B137D" w:rsidRDefault="004B137D">
          <w:pPr>
            <w:pStyle w:val="TOC2"/>
            <w:tabs>
              <w:tab w:val="right" w:leader="dot" w:pos="9016"/>
            </w:tabs>
            <w:rPr>
              <w:rFonts w:eastAsiaTheme="minorEastAsia"/>
              <w:noProof/>
              <w:lang w:eastAsia="en-GB"/>
            </w:rPr>
          </w:pPr>
          <w:hyperlink w:anchor="_Toc60754118" w:history="1">
            <w:r w:rsidRPr="00A41042">
              <w:rPr>
                <w:rStyle w:val="Hyperlink"/>
                <w:noProof/>
              </w:rPr>
              <w:t>3.5 GraphQL - Advantages</w:t>
            </w:r>
            <w:r>
              <w:rPr>
                <w:noProof/>
                <w:webHidden/>
              </w:rPr>
              <w:tab/>
            </w:r>
            <w:r>
              <w:rPr>
                <w:noProof/>
                <w:webHidden/>
              </w:rPr>
              <w:fldChar w:fldCharType="begin"/>
            </w:r>
            <w:r>
              <w:rPr>
                <w:noProof/>
                <w:webHidden/>
              </w:rPr>
              <w:instrText xml:space="preserve"> PAGEREF _Toc60754118 \h </w:instrText>
            </w:r>
            <w:r>
              <w:rPr>
                <w:noProof/>
                <w:webHidden/>
              </w:rPr>
            </w:r>
            <w:r>
              <w:rPr>
                <w:noProof/>
                <w:webHidden/>
              </w:rPr>
              <w:fldChar w:fldCharType="separate"/>
            </w:r>
            <w:r>
              <w:rPr>
                <w:noProof/>
                <w:webHidden/>
              </w:rPr>
              <w:t>11</w:t>
            </w:r>
            <w:r>
              <w:rPr>
                <w:noProof/>
                <w:webHidden/>
              </w:rPr>
              <w:fldChar w:fldCharType="end"/>
            </w:r>
          </w:hyperlink>
        </w:p>
        <w:p w14:paraId="613DC6FF" w14:textId="01D0B209" w:rsidR="004B137D" w:rsidRDefault="004B137D">
          <w:pPr>
            <w:pStyle w:val="TOC2"/>
            <w:tabs>
              <w:tab w:val="right" w:leader="dot" w:pos="9016"/>
            </w:tabs>
            <w:rPr>
              <w:rFonts w:eastAsiaTheme="minorEastAsia"/>
              <w:noProof/>
              <w:lang w:eastAsia="en-GB"/>
            </w:rPr>
          </w:pPr>
          <w:hyperlink w:anchor="_Toc60754119" w:history="1">
            <w:r w:rsidRPr="00A41042">
              <w:rPr>
                <w:rStyle w:val="Hyperlink"/>
                <w:noProof/>
              </w:rPr>
              <w:t>3.6 GraphQL – Disadvantages</w:t>
            </w:r>
            <w:r>
              <w:rPr>
                <w:noProof/>
                <w:webHidden/>
              </w:rPr>
              <w:tab/>
            </w:r>
            <w:r>
              <w:rPr>
                <w:noProof/>
                <w:webHidden/>
              </w:rPr>
              <w:fldChar w:fldCharType="begin"/>
            </w:r>
            <w:r>
              <w:rPr>
                <w:noProof/>
                <w:webHidden/>
              </w:rPr>
              <w:instrText xml:space="preserve"> PAGEREF _Toc60754119 \h </w:instrText>
            </w:r>
            <w:r>
              <w:rPr>
                <w:noProof/>
                <w:webHidden/>
              </w:rPr>
            </w:r>
            <w:r>
              <w:rPr>
                <w:noProof/>
                <w:webHidden/>
              </w:rPr>
              <w:fldChar w:fldCharType="separate"/>
            </w:r>
            <w:r>
              <w:rPr>
                <w:noProof/>
                <w:webHidden/>
              </w:rPr>
              <w:t>11</w:t>
            </w:r>
            <w:r>
              <w:rPr>
                <w:noProof/>
                <w:webHidden/>
              </w:rPr>
              <w:fldChar w:fldCharType="end"/>
            </w:r>
          </w:hyperlink>
        </w:p>
        <w:p w14:paraId="1A080020" w14:textId="5515A657" w:rsidR="004B137D" w:rsidRDefault="004B137D">
          <w:pPr>
            <w:pStyle w:val="TOC1"/>
            <w:tabs>
              <w:tab w:val="right" w:leader="dot" w:pos="9016"/>
            </w:tabs>
            <w:rPr>
              <w:rFonts w:eastAsiaTheme="minorEastAsia"/>
              <w:noProof/>
              <w:lang w:eastAsia="en-GB"/>
            </w:rPr>
          </w:pPr>
          <w:hyperlink w:anchor="_Toc60754120" w:history="1">
            <w:r w:rsidRPr="00A41042">
              <w:rPr>
                <w:rStyle w:val="Hyperlink"/>
                <w:noProof/>
              </w:rPr>
              <w:t>Conclusion</w:t>
            </w:r>
            <w:r>
              <w:rPr>
                <w:noProof/>
                <w:webHidden/>
              </w:rPr>
              <w:tab/>
            </w:r>
            <w:r>
              <w:rPr>
                <w:noProof/>
                <w:webHidden/>
              </w:rPr>
              <w:fldChar w:fldCharType="begin"/>
            </w:r>
            <w:r>
              <w:rPr>
                <w:noProof/>
                <w:webHidden/>
              </w:rPr>
              <w:instrText xml:space="preserve"> PAGEREF _Toc60754120 \h </w:instrText>
            </w:r>
            <w:r>
              <w:rPr>
                <w:noProof/>
                <w:webHidden/>
              </w:rPr>
            </w:r>
            <w:r>
              <w:rPr>
                <w:noProof/>
                <w:webHidden/>
              </w:rPr>
              <w:fldChar w:fldCharType="separate"/>
            </w:r>
            <w:r>
              <w:rPr>
                <w:noProof/>
                <w:webHidden/>
              </w:rPr>
              <w:t>12</w:t>
            </w:r>
            <w:r>
              <w:rPr>
                <w:noProof/>
                <w:webHidden/>
              </w:rPr>
              <w:fldChar w:fldCharType="end"/>
            </w:r>
          </w:hyperlink>
        </w:p>
        <w:p w14:paraId="3FF99D26" w14:textId="554A5672" w:rsidR="004B137D" w:rsidRDefault="004B137D">
          <w:pPr>
            <w:pStyle w:val="TOC1"/>
            <w:tabs>
              <w:tab w:val="right" w:leader="dot" w:pos="9016"/>
            </w:tabs>
            <w:rPr>
              <w:rFonts w:eastAsiaTheme="minorEastAsia"/>
              <w:noProof/>
              <w:lang w:eastAsia="en-GB"/>
            </w:rPr>
          </w:pPr>
          <w:hyperlink w:anchor="_Toc60754121" w:history="1">
            <w:r w:rsidRPr="00A41042">
              <w:rPr>
                <w:rStyle w:val="Hyperlink"/>
                <w:noProof/>
              </w:rPr>
              <w:t>Code Instruction</w:t>
            </w:r>
            <w:r>
              <w:rPr>
                <w:noProof/>
                <w:webHidden/>
              </w:rPr>
              <w:tab/>
            </w:r>
            <w:r>
              <w:rPr>
                <w:noProof/>
                <w:webHidden/>
              </w:rPr>
              <w:fldChar w:fldCharType="begin"/>
            </w:r>
            <w:r>
              <w:rPr>
                <w:noProof/>
                <w:webHidden/>
              </w:rPr>
              <w:instrText xml:space="preserve"> PAGEREF _Toc60754121 \h </w:instrText>
            </w:r>
            <w:r>
              <w:rPr>
                <w:noProof/>
                <w:webHidden/>
              </w:rPr>
            </w:r>
            <w:r>
              <w:rPr>
                <w:noProof/>
                <w:webHidden/>
              </w:rPr>
              <w:fldChar w:fldCharType="separate"/>
            </w:r>
            <w:r>
              <w:rPr>
                <w:noProof/>
                <w:webHidden/>
              </w:rPr>
              <w:t>12</w:t>
            </w:r>
            <w:r>
              <w:rPr>
                <w:noProof/>
                <w:webHidden/>
              </w:rPr>
              <w:fldChar w:fldCharType="end"/>
            </w:r>
          </w:hyperlink>
        </w:p>
        <w:p w14:paraId="660E8641" w14:textId="7F3858A6" w:rsidR="004B137D" w:rsidRDefault="004B137D">
          <w:pPr>
            <w:pStyle w:val="TOC1"/>
            <w:tabs>
              <w:tab w:val="right" w:leader="dot" w:pos="9016"/>
            </w:tabs>
            <w:rPr>
              <w:rFonts w:eastAsiaTheme="minorEastAsia"/>
              <w:noProof/>
              <w:lang w:eastAsia="en-GB"/>
            </w:rPr>
          </w:pPr>
          <w:hyperlink w:anchor="_Toc60754122" w:history="1">
            <w:r w:rsidRPr="00A41042">
              <w:rPr>
                <w:rStyle w:val="Hyperlink"/>
                <w:noProof/>
              </w:rPr>
              <w:t>References</w:t>
            </w:r>
            <w:r>
              <w:rPr>
                <w:noProof/>
                <w:webHidden/>
              </w:rPr>
              <w:tab/>
            </w:r>
            <w:r>
              <w:rPr>
                <w:noProof/>
                <w:webHidden/>
              </w:rPr>
              <w:fldChar w:fldCharType="begin"/>
            </w:r>
            <w:r>
              <w:rPr>
                <w:noProof/>
                <w:webHidden/>
              </w:rPr>
              <w:instrText xml:space="preserve"> PAGEREF _Toc60754122 \h </w:instrText>
            </w:r>
            <w:r>
              <w:rPr>
                <w:noProof/>
                <w:webHidden/>
              </w:rPr>
            </w:r>
            <w:r>
              <w:rPr>
                <w:noProof/>
                <w:webHidden/>
              </w:rPr>
              <w:fldChar w:fldCharType="separate"/>
            </w:r>
            <w:r>
              <w:rPr>
                <w:noProof/>
                <w:webHidden/>
              </w:rPr>
              <w:t>13</w:t>
            </w:r>
            <w:r>
              <w:rPr>
                <w:noProof/>
                <w:webHidden/>
              </w:rPr>
              <w:fldChar w:fldCharType="end"/>
            </w:r>
          </w:hyperlink>
        </w:p>
        <w:p w14:paraId="3CBAEC0D" w14:textId="56416871" w:rsidR="007A12AD" w:rsidRDefault="007A12AD">
          <w:r>
            <w:rPr>
              <w:b/>
              <w:bCs/>
              <w:noProof/>
            </w:rPr>
            <w:fldChar w:fldCharType="end"/>
          </w:r>
        </w:p>
      </w:sdtContent>
    </w:sdt>
    <w:p w14:paraId="42A6DFC2" w14:textId="16E2DACA" w:rsidR="00D54A20" w:rsidRDefault="00D54A20"/>
    <w:p w14:paraId="17F02B89" w14:textId="73C2EA6D" w:rsidR="00D54A20" w:rsidRDefault="00D54A20"/>
    <w:p w14:paraId="17A858A1" w14:textId="305CC3E0" w:rsidR="00D54A20" w:rsidRDefault="00D54A20"/>
    <w:p w14:paraId="71D3225E" w14:textId="4BDA609E" w:rsidR="00D54A20" w:rsidRDefault="00D54A20"/>
    <w:p w14:paraId="13B9599B" w14:textId="48AF385E" w:rsidR="00D54A20" w:rsidRDefault="00D54A20"/>
    <w:p w14:paraId="05125CAC" w14:textId="2C79E2E4" w:rsidR="00D54A20" w:rsidRDefault="00D54A20"/>
    <w:p w14:paraId="5B020557" w14:textId="7793C381" w:rsidR="00D54A20" w:rsidRDefault="00D54A20"/>
    <w:p w14:paraId="7AC01117" w14:textId="355C887B" w:rsidR="00D54A20" w:rsidRDefault="00D54A20"/>
    <w:p w14:paraId="39ECAA87" w14:textId="4756E0B3" w:rsidR="00D54A20" w:rsidRDefault="00D54A20"/>
    <w:p w14:paraId="6AF6FCD4" w14:textId="204E4E00" w:rsidR="00D54A20" w:rsidRDefault="00D54A20"/>
    <w:p w14:paraId="77130893" w14:textId="303CE08C" w:rsidR="00D54A20" w:rsidRDefault="00D54A20"/>
    <w:p w14:paraId="453B2D4E" w14:textId="193B8826" w:rsidR="00687467" w:rsidRDefault="00D54A20" w:rsidP="00FC4936">
      <w:pPr>
        <w:pStyle w:val="Heading1"/>
      </w:pPr>
      <w:bookmarkStart w:id="0" w:name="_Toc60754104"/>
      <w:r>
        <w:lastRenderedPageBreak/>
        <w:t>Abstract</w:t>
      </w:r>
      <w:bookmarkEnd w:id="0"/>
    </w:p>
    <w:p w14:paraId="7EAF6C97" w14:textId="77C4BC04" w:rsidR="0058335A" w:rsidRDefault="0058335A" w:rsidP="009130E7">
      <w:pPr>
        <w:jc w:val="both"/>
      </w:pPr>
      <w:r>
        <w:t xml:space="preserve">The purpose of this report is to </w:t>
      </w:r>
      <w:r w:rsidR="007E12B5">
        <w:t>investigate</w:t>
      </w:r>
      <w:r w:rsidR="009130E7">
        <w:t xml:space="preserve"> and compare</w:t>
      </w:r>
      <w:r w:rsidR="007E12B5">
        <w:t xml:space="preserve"> SOAP (Simple Object Access Protocol), REST (Representational State Transfer) and GraphQL (Graph Query Language).</w:t>
      </w:r>
      <w:r w:rsidR="00771B78">
        <w:t xml:space="preserve"> The popularity of mobile applications has seen an increased use and development of APIs (Application Programme Interface)</w:t>
      </w:r>
      <w:r w:rsidR="00071851">
        <w:t>, partly due to consumers now using multiple devices and the need to connect the devices</w:t>
      </w:r>
      <w:r w:rsidR="009130E7">
        <w:t>, the movement of business to cloud based architecture also contributes to growth</w:t>
      </w:r>
      <w:sdt>
        <w:sdtPr>
          <w:id w:val="244851818"/>
          <w:citation/>
        </w:sdtPr>
        <w:sdtContent>
          <w:r w:rsidR="009130E7">
            <w:fldChar w:fldCharType="begin"/>
          </w:r>
          <w:r w:rsidR="009130E7">
            <w:instrText xml:space="preserve"> CITATION Mic20 \l 2057 </w:instrText>
          </w:r>
          <w:r w:rsidR="009130E7">
            <w:fldChar w:fldCharType="separate"/>
          </w:r>
          <w:r w:rsidR="009130E7">
            <w:rPr>
              <w:noProof/>
            </w:rPr>
            <w:t xml:space="preserve"> </w:t>
          </w:r>
          <w:r w:rsidR="009130E7" w:rsidRPr="009130E7">
            <w:rPr>
              <w:noProof/>
            </w:rPr>
            <w:t>[1]</w:t>
          </w:r>
          <w:r w:rsidR="009130E7">
            <w:fldChar w:fldCharType="end"/>
          </w:r>
        </w:sdtContent>
      </w:sdt>
      <w:r w:rsidR="009130E7">
        <w:t xml:space="preserve">. </w:t>
      </w:r>
      <w:r w:rsidR="009D51AE">
        <w:t>This paper will provide an overview of each technology then draw a comparison between each technology, highlighting the advantages and disadvantages of each approach.</w:t>
      </w:r>
    </w:p>
    <w:p w14:paraId="30B5684D" w14:textId="74CC6F93" w:rsidR="00D54A20" w:rsidRDefault="00D54A20" w:rsidP="00687467">
      <w:pPr>
        <w:pStyle w:val="Heading1"/>
      </w:pPr>
      <w:bookmarkStart w:id="1" w:name="_Toc60754105"/>
      <w:r>
        <w:t>Introduction</w:t>
      </w:r>
      <w:bookmarkEnd w:id="1"/>
    </w:p>
    <w:p w14:paraId="61E14061" w14:textId="77D5529E" w:rsidR="009B103F" w:rsidRDefault="009B103F" w:rsidP="00B050C5">
      <w:pPr>
        <w:jc w:val="both"/>
      </w:pPr>
      <w:r>
        <w:t xml:space="preserve">The growth of APIs </w:t>
      </w:r>
      <w:r w:rsidR="00563CAC">
        <w:t xml:space="preserve">has seen  the technology </w:t>
      </w:r>
      <w:r w:rsidR="007C03B7">
        <w:t>slowly move</w:t>
      </w:r>
      <w:r w:rsidR="00563CAC">
        <w:t xml:space="preserve"> from SOAP </w:t>
      </w:r>
      <w:r w:rsidR="007C03B7">
        <w:t xml:space="preserve">to REST and more recently GraphQL has also become a technology popular with developers. </w:t>
      </w:r>
      <w:r w:rsidR="00371415">
        <w:t>This growth shows no signs of slowing, during the COVID-19 pandemic a report compiled by POSTMAN inc</w:t>
      </w:r>
      <w:sdt>
        <w:sdtPr>
          <w:id w:val="723649013"/>
          <w:citation/>
        </w:sdtPr>
        <w:sdtContent>
          <w:r w:rsidR="005A6E33">
            <w:fldChar w:fldCharType="begin"/>
          </w:r>
          <w:r w:rsidR="005A6E33">
            <w:instrText xml:space="preserve"> CITATION POS20 \l 2057 </w:instrText>
          </w:r>
          <w:r w:rsidR="005A6E33">
            <w:fldChar w:fldCharType="separate"/>
          </w:r>
          <w:r w:rsidR="005A6E33">
            <w:rPr>
              <w:noProof/>
            </w:rPr>
            <w:t xml:space="preserve"> </w:t>
          </w:r>
          <w:r w:rsidR="005A6E33" w:rsidRPr="005A6E33">
            <w:rPr>
              <w:noProof/>
            </w:rPr>
            <w:t>[2]</w:t>
          </w:r>
          <w:r w:rsidR="005A6E33">
            <w:fldChar w:fldCharType="end"/>
          </w:r>
        </w:sdtContent>
      </w:sdt>
      <w:r w:rsidR="00371415">
        <w:t xml:space="preserve"> showed a third of industry members stated APIs played a role supporting remote working to combat COVID-19, this emphasises how crucial they have become</w:t>
      </w:r>
      <w:r w:rsidR="00B050C5">
        <w:t xml:space="preserve"> </w:t>
      </w:r>
      <w:r w:rsidR="007A0CFE">
        <w:t>in our lives. The report surveyed 13500 industry professionals with REST proving to be the dominant architectural style</w:t>
      </w:r>
      <w:sdt>
        <w:sdtPr>
          <w:id w:val="-28496713"/>
          <w:citation/>
        </w:sdtPr>
        <w:sdtContent>
          <w:r w:rsidR="007A0CFE">
            <w:fldChar w:fldCharType="begin"/>
          </w:r>
          <w:r w:rsidR="007A0CFE">
            <w:instrText xml:space="preserve"> CITATION POS20 \l 2057 </w:instrText>
          </w:r>
          <w:r w:rsidR="007A0CFE">
            <w:fldChar w:fldCharType="separate"/>
          </w:r>
          <w:r w:rsidR="007A0CFE">
            <w:rPr>
              <w:noProof/>
            </w:rPr>
            <w:t xml:space="preserve"> </w:t>
          </w:r>
          <w:r w:rsidR="007A0CFE" w:rsidRPr="007A0CFE">
            <w:rPr>
              <w:noProof/>
            </w:rPr>
            <w:t>[2]</w:t>
          </w:r>
          <w:r w:rsidR="007A0CFE">
            <w:fldChar w:fldCharType="end"/>
          </w:r>
        </w:sdtContent>
      </w:sdt>
      <w:r w:rsidR="007A0CFE">
        <w:t>, the author will investigate each technology in this report.</w:t>
      </w:r>
    </w:p>
    <w:p w14:paraId="3E858768" w14:textId="64A608C4" w:rsidR="004408A4" w:rsidRDefault="004408A4" w:rsidP="004408A4">
      <w:pPr>
        <w:pStyle w:val="Heading1"/>
      </w:pPr>
      <w:bookmarkStart w:id="2" w:name="_Toc60754106"/>
      <w:r>
        <w:t xml:space="preserve">1. API Technology </w:t>
      </w:r>
      <w:r w:rsidR="00766A3E">
        <w:t>Overview</w:t>
      </w:r>
      <w:bookmarkEnd w:id="2"/>
    </w:p>
    <w:p w14:paraId="54E852E8" w14:textId="50AB4588" w:rsidR="004408A4" w:rsidRDefault="004408A4" w:rsidP="004408A4">
      <w:pPr>
        <w:pStyle w:val="Heading2"/>
      </w:pPr>
      <w:bookmarkStart w:id="3" w:name="_Toc60754107"/>
      <w:r>
        <w:t>1.1 SOAP</w:t>
      </w:r>
      <w:bookmarkEnd w:id="3"/>
    </w:p>
    <w:p w14:paraId="559755AF" w14:textId="65733802" w:rsidR="00766A3E" w:rsidRDefault="00925A7D" w:rsidP="00A8606B">
      <w:pPr>
        <w:jc w:val="both"/>
      </w:pPr>
      <w:r>
        <w:t>SOAP is a</w:t>
      </w:r>
      <w:r w:rsidR="00F33D22">
        <w:t xml:space="preserve"> </w:t>
      </w:r>
      <w:r>
        <w:t>messaging protocol which uses XML (</w:t>
      </w:r>
      <w:hyperlink r:id="rId9" w:tooltip="XML" w:history="1">
        <w:r w:rsidRPr="00925A7D">
          <w:t>Extensible Markup Language</w:t>
        </w:r>
      </w:hyperlink>
      <w:r w:rsidRPr="00925A7D">
        <w:t>)</w:t>
      </w:r>
      <w:r>
        <w:t xml:space="preserve"> for communication</w:t>
      </w:r>
      <w:r w:rsidR="008A663B">
        <w:t xml:space="preserve">, </w:t>
      </w:r>
      <w:r w:rsidR="0010002F">
        <w:t xml:space="preserve">originally released in </w:t>
      </w:r>
      <w:r w:rsidR="0010002F" w:rsidRPr="0010002F">
        <w:t>April 1998 as XML-RPC</w:t>
      </w:r>
      <w:sdt>
        <w:sdtPr>
          <w:id w:val="-813257650"/>
          <w:citation/>
        </w:sdtPr>
        <w:sdtContent>
          <w:r w:rsidR="0010002F">
            <w:fldChar w:fldCharType="begin"/>
          </w:r>
          <w:r w:rsidR="0010002F">
            <w:rPr>
              <w:rFonts w:ascii="Helvetica" w:hAnsi="Helvetica"/>
              <w:color w:val="000000"/>
              <w:sz w:val="20"/>
              <w:szCs w:val="20"/>
              <w:shd w:val="clear" w:color="auto" w:fill="FFFFFF"/>
            </w:rPr>
            <w:instrText xml:space="preserve"> CITATION Rob03 \l 2057 </w:instrText>
          </w:r>
          <w:r w:rsidR="0010002F">
            <w:fldChar w:fldCharType="separate"/>
          </w:r>
          <w:r w:rsidR="0010002F">
            <w:rPr>
              <w:rFonts w:ascii="Helvetica" w:hAnsi="Helvetica"/>
              <w:noProof/>
              <w:color w:val="000000"/>
              <w:sz w:val="20"/>
              <w:szCs w:val="20"/>
              <w:shd w:val="clear" w:color="auto" w:fill="FFFFFF"/>
            </w:rPr>
            <w:t xml:space="preserve"> </w:t>
          </w:r>
          <w:r w:rsidR="0010002F" w:rsidRPr="0010002F">
            <w:rPr>
              <w:rFonts w:ascii="Helvetica" w:hAnsi="Helvetica"/>
              <w:noProof/>
              <w:color w:val="000000"/>
              <w:sz w:val="20"/>
              <w:szCs w:val="20"/>
              <w:shd w:val="clear" w:color="auto" w:fill="FFFFFF"/>
            </w:rPr>
            <w:t>[3]</w:t>
          </w:r>
          <w:r w:rsidR="0010002F">
            <w:fldChar w:fldCharType="end"/>
          </w:r>
        </w:sdtContent>
      </w:sdt>
      <w:r w:rsidR="0010002F">
        <w:t>.</w:t>
      </w:r>
      <w:r w:rsidR="00C86D42">
        <w:t xml:space="preserve"> SOAP uses XML as its messaging format and sends messages on the application layer using HTTP (Hyper Text Transfer Protocol)</w:t>
      </w:r>
      <w:r w:rsidR="00A8606B">
        <w:t>, it is also possible to use SMTP (Simple Mail Transfer Protocol), most applications use HTTP with internet browsers supporting this technology</w:t>
      </w:r>
      <w:r w:rsidR="001A767F">
        <w:t>, this provides a means of communication which will allow applications on different systems to transmit messages improving interoperability</w:t>
      </w:r>
      <w:sdt>
        <w:sdtPr>
          <w:id w:val="-520547052"/>
          <w:citation/>
        </w:sdtPr>
        <w:sdtContent>
          <w:r w:rsidR="001A767F">
            <w:fldChar w:fldCharType="begin"/>
          </w:r>
          <w:r w:rsidR="001A767F">
            <w:instrText xml:space="preserve"> CITATION W3S201 \l 2057 </w:instrText>
          </w:r>
          <w:r w:rsidR="001A767F">
            <w:fldChar w:fldCharType="separate"/>
          </w:r>
          <w:r w:rsidR="001A767F">
            <w:rPr>
              <w:noProof/>
            </w:rPr>
            <w:t xml:space="preserve"> </w:t>
          </w:r>
          <w:r w:rsidR="001A767F" w:rsidRPr="001A767F">
            <w:rPr>
              <w:noProof/>
            </w:rPr>
            <w:t>[4]</w:t>
          </w:r>
          <w:r w:rsidR="001A767F">
            <w:fldChar w:fldCharType="end"/>
          </w:r>
        </w:sdtContent>
      </w:sdt>
      <w:r w:rsidR="001A767F">
        <w:t>.</w:t>
      </w:r>
      <w:r w:rsidR="00D736FB">
        <w:t xml:space="preserve"> </w:t>
      </w:r>
      <w:r w:rsidR="00CA5B2A">
        <w:t xml:space="preserve">Messages in SOAP consist of the following elements as defined by the default namespace </w:t>
      </w:r>
      <w:r w:rsidR="006F6A9B">
        <w:t>SOAP envelope</w:t>
      </w:r>
      <w:sdt>
        <w:sdtPr>
          <w:id w:val="897936993"/>
          <w:citation/>
        </w:sdtPr>
        <w:sdtContent>
          <w:r w:rsidR="00F3037A">
            <w:fldChar w:fldCharType="begin"/>
          </w:r>
          <w:r w:rsidR="00F3037A">
            <w:instrText xml:space="preserve"> CITATION W3C06 \l 2057 </w:instrText>
          </w:r>
          <w:r w:rsidR="00F3037A">
            <w:fldChar w:fldCharType="separate"/>
          </w:r>
          <w:r w:rsidR="00F3037A">
            <w:rPr>
              <w:noProof/>
            </w:rPr>
            <w:t xml:space="preserve"> </w:t>
          </w:r>
          <w:r w:rsidR="00F3037A" w:rsidRPr="00F3037A">
            <w:rPr>
              <w:noProof/>
            </w:rPr>
            <w:t>[5]</w:t>
          </w:r>
          <w:r w:rsidR="00F3037A">
            <w:fldChar w:fldCharType="end"/>
          </w:r>
        </w:sdtContent>
      </w:sdt>
      <w:r w:rsidR="00F3037A">
        <w:t>.</w:t>
      </w:r>
    </w:p>
    <w:p w14:paraId="6874954A" w14:textId="7B9C19FD" w:rsidR="00F3037A" w:rsidRDefault="00F3037A" w:rsidP="00F3037A">
      <w:pPr>
        <w:pStyle w:val="ListParagraph"/>
        <w:numPr>
          <w:ilvl w:val="0"/>
          <w:numId w:val="5"/>
        </w:numPr>
        <w:jc w:val="both"/>
      </w:pPr>
      <w:r>
        <w:t>Envelope – Mandatory, indicates start and end of the message</w:t>
      </w:r>
    </w:p>
    <w:p w14:paraId="2E9E0303" w14:textId="47CA920F" w:rsidR="00F3037A" w:rsidRDefault="00F3037A" w:rsidP="00F3037A">
      <w:pPr>
        <w:pStyle w:val="ListParagraph"/>
        <w:numPr>
          <w:ilvl w:val="0"/>
          <w:numId w:val="5"/>
        </w:numPr>
        <w:jc w:val="both"/>
      </w:pPr>
      <w:r>
        <w:t xml:space="preserve">Header </w:t>
      </w:r>
      <w:r w:rsidR="00DF4AB7">
        <w:t>–</w:t>
      </w:r>
      <w:r>
        <w:t xml:space="preserve"> </w:t>
      </w:r>
      <w:r w:rsidR="00DF4AB7">
        <w:t>Optional element, includes information that is specific to the application e.g payment</w:t>
      </w:r>
      <w:sdt>
        <w:sdtPr>
          <w:id w:val="-1742167818"/>
          <w:citation/>
        </w:sdtPr>
        <w:sdtContent>
          <w:r w:rsidR="00DF4AB7">
            <w:fldChar w:fldCharType="begin"/>
          </w:r>
          <w:r w:rsidR="00DF4AB7">
            <w:instrText xml:space="preserve"> CITATION W3S201 \l 2057 </w:instrText>
          </w:r>
          <w:r w:rsidR="00DF4AB7">
            <w:fldChar w:fldCharType="separate"/>
          </w:r>
          <w:r w:rsidR="00DF4AB7">
            <w:rPr>
              <w:noProof/>
            </w:rPr>
            <w:t xml:space="preserve"> </w:t>
          </w:r>
          <w:r w:rsidR="00DF4AB7" w:rsidRPr="00DF4AB7">
            <w:rPr>
              <w:noProof/>
            </w:rPr>
            <w:t>[4]</w:t>
          </w:r>
          <w:r w:rsidR="00DF4AB7">
            <w:fldChar w:fldCharType="end"/>
          </w:r>
        </w:sdtContent>
      </w:sdt>
    </w:p>
    <w:p w14:paraId="2CF5B89B" w14:textId="3C257228" w:rsidR="00DF4AB7" w:rsidRDefault="00DF4AB7" w:rsidP="00F3037A">
      <w:pPr>
        <w:pStyle w:val="ListParagraph"/>
        <w:numPr>
          <w:ilvl w:val="0"/>
          <w:numId w:val="5"/>
        </w:numPr>
        <w:jc w:val="both"/>
      </w:pPr>
      <w:r>
        <w:t>Body – Contains the actual message, mandatory element</w:t>
      </w:r>
    </w:p>
    <w:p w14:paraId="03993E8E" w14:textId="7307214A" w:rsidR="00DF4AB7" w:rsidRDefault="00DF4AB7" w:rsidP="00F3037A">
      <w:pPr>
        <w:pStyle w:val="ListParagraph"/>
        <w:numPr>
          <w:ilvl w:val="0"/>
          <w:numId w:val="5"/>
        </w:numPr>
        <w:jc w:val="both"/>
      </w:pPr>
      <w:r>
        <w:t>Fault – Optional element that contains fault codes to help decipher message errors</w:t>
      </w:r>
      <w:sdt>
        <w:sdtPr>
          <w:id w:val="1688023762"/>
          <w:citation/>
        </w:sdtPr>
        <w:sdtContent>
          <w:r>
            <w:fldChar w:fldCharType="begin"/>
          </w:r>
          <w:r>
            <w:instrText xml:space="preserve"> CITATION W3S201 \l 2057 </w:instrText>
          </w:r>
          <w:r>
            <w:fldChar w:fldCharType="separate"/>
          </w:r>
          <w:r>
            <w:rPr>
              <w:noProof/>
            </w:rPr>
            <w:t xml:space="preserve"> </w:t>
          </w:r>
          <w:r w:rsidRPr="00DF4AB7">
            <w:rPr>
              <w:noProof/>
            </w:rPr>
            <w:t>[4]</w:t>
          </w:r>
          <w:r>
            <w:fldChar w:fldCharType="end"/>
          </w:r>
        </w:sdtContent>
      </w:sdt>
    </w:p>
    <w:p w14:paraId="73950B64" w14:textId="0E288149" w:rsidR="00FB6EAF" w:rsidRPr="00657FE9" w:rsidRDefault="00657FE9" w:rsidP="00FB6EAF">
      <w:pPr>
        <w:jc w:val="both"/>
      </w:pPr>
      <w:r>
        <w:t xml:space="preserve">Figure 1.2 illustrates a skeleton SOAP message, </w:t>
      </w:r>
      <w:r w:rsidRPr="00657FE9">
        <w:t>xmlns:soap</w:t>
      </w:r>
      <w:r>
        <w:t xml:space="preserve"> in the </w:t>
      </w:r>
      <w:r w:rsidR="001078AD">
        <w:t>envelope section of the message is to be noted and should be set to the value in the image, this sets the message as</w:t>
      </w:r>
      <w:r w:rsidR="00843503">
        <w:t xml:space="preserve"> a</w:t>
      </w:r>
      <w:r w:rsidR="001078AD">
        <w:t xml:space="preserve"> SOAP envelope</w:t>
      </w:r>
      <w:r w:rsidR="001D44EB">
        <w:t xml:space="preserve"> if this protocol is not adhered to the message will generate an error and be rejected</w:t>
      </w:r>
      <w:sdt>
        <w:sdtPr>
          <w:id w:val="-1544207092"/>
          <w:citation/>
        </w:sdtPr>
        <w:sdtContent>
          <w:r w:rsidR="001078AD">
            <w:fldChar w:fldCharType="begin"/>
          </w:r>
          <w:r w:rsidR="001078AD">
            <w:instrText xml:space="preserve"> CITATION W3S201 \l 2057 </w:instrText>
          </w:r>
          <w:r w:rsidR="001078AD">
            <w:fldChar w:fldCharType="separate"/>
          </w:r>
          <w:r w:rsidR="001078AD">
            <w:rPr>
              <w:noProof/>
            </w:rPr>
            <w:t xml:space="preserve"> </w:t>
          </w:r>
          <w:r w:rsidR="001078AD" w:rsidRPr="001078AD">
            <w:rPr>
              <w:noProof/>
            </w:rPr>
            <w:t>[4]</w:t>
          </w:r>
          <w:r w:rsidR="001078AD">
            <w:fldChar w:fldCharType="end"/>
          </w:r>
        </w:sdtContent>
      </w:sdt>
      <w:r w:rsidR="001078AD">
        <w:t>.</w:t>
      </w:r>
    </w:p>
    <w:p w14:paraId="40913A73" w14:textId="5D2972A0" w:rsidR="00657FE9" w:rsidRDefault="00657FE9" w:rsidP="00FB6EAF">
      <w:pPr>
        <w:jc w:val="both"/>
      </w:pPr>
      <w:r>
        <w:rPr>
          <w:noProof/>
        </w:rPr>
        <w:lastRenderedPageBreak/>
        <w:drawing>
          <wp:inline distT="0" distB="0" distL="0" distR="0" wp14:anchorId="5416E321" wp14:editId="0D1441B5">
            <wp:extent cx="5619750" cy="39909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19750" cy="3990975"/>
                    </a:xfrm>
                    <a:prstGeom prst="rect">
                      <a:avLst/>
                    </a:prstGeom>
                  </pic:spPr>
                </pic:pic>
              </a:graphicData>
            </a:graphic>
          </wp:inline>
        </w:drawing>
      </w:r>
    </w:p>
    <w:p w14:paraId="1A1F54F8" w14:textId="0CAA1306" w:rsidR="00657FE9" w:rsidRDefault="00657FE9" w:rsidP="00FB6EAF">
      <w:pPr>
        <w:jc w:val="both"/>
      </w:pPr>
      <w:r w:rsidRPr="009234DF">
        <w:rPr>
          <w:i/>
          <w:iCs/>
        </w:rPr>
        <w:t>Figure 1</w:t>
      </w:r>
      <w:r>
        <w:t>: Skeleton SOAP message</w:t>
      </w:r>
      <w:sdt>
        <w:sdtPr>
          <w:id w:val="1282526911"/>
          <w:citation/>
        </w:sdtPr>
        <w:sdtContent>
          <w:r>
            <w:fldChar w:fldCharType="begin"/>
          </w:r>
          <w:r>
            <w:instrText xml:space="preserve"> CITATION W3S201 \l 2057 </w:instrText>
          </w:r>
          <w:r>
            <w:fldChar w:fldCharType="separate"/>
          </w:r>
          <w:r>
            <w:rPr>
              <w:noProof/>
            </w:rPr>
            <w:t xml:space="preserve"> </w:t>
          </w:r>
          <w:r w:rsidRPr="00657FE9">
            <w:rPr>
              <w:noProof/>
            </w:rPr>
            <w:t>[4]</w:t>
          </w:r>
          <w:r>
            <w:fldChar w:fldCharType="end"/>
          </w:r>
        </w:sdtContent>
      </w:sdt>
    </w:p>
    <w:p w14:paraId="36E32EC9" w14:textId="0DAF8712" w:rsidR="008900AC" w:rsidRDefault="00A97B20" w:rsidP="00A97B20">
      <w:pPr>
        <w:pStyle w:val="Heading2"/>
      </w:pPr>
      <w:bookmarkStart w:id="4" w:name="_Toc60754108"/>
      <w:r>
        <w:t>1.2 REST</w:t>
      </w:r>
      <w:bookmarkEnd w:id="4"/>
    </w:p>
    <w:p w14:paraId="21DD86D2" w14:textId="00A8C10B" w:rsidR="00A97B20" w:rsidRDefault="00D669EA" w:rsidP="00BA49F7">
      <w:pPr>
        <w:jc w:val="both"/>
      </w:pPr>
      <w:r>
        <w:t xml:space="preserve">REST </w:t>
      </w:r>
      <w:r w:rsidR="005A05EE">
        <w:t>is a web service</w:t>
      </w:r>
      <w:r w:rsidR="00D9143A">
        <w:t xml:space="preserve"> architecture</w:t>
      </w:r>
      <w:r w:rsidR="005A05EE">
        <w:t xml:space="preserve"> that uses HTTP </w:t>
      </w:r>
      <w:r w:rsidR="00D9143A">
        <w:t>methods to exchange information</w:t>
      </w:r>
      <w:r w:rsidR="006D47D4">
        <w:t>, this architectural style was first introduced by Roy Thomas Fielding in 2000</w:t>
      </w:r>
      <w:sdt>
        <w:sdtPr>
          <w:id w:val="249250257"/>
          <w:citation/>
        </w:sdtPr>
        <w:sdtContent>
          <w:r w:rsidR="006D47D4">
            <w:fldChar w:fldCharType="begin"/>
          </w:r>
          <w:r w:rsidR="006D47D4">
            <w:instrText xml:space="preserve"> CITATION Roy00 \l 2057 </w:instrText>
          </w:r>
          <w:r w:rsidR="006D47D4">
            <w:fldChar w:fldCharType="separate"/>
          </w:r>
          <w:r w:rsidR="006D47D4">
            <w:rPr>
              <w:noProof/>
            </w:rPr>
            <w:t xml:space="preserve"> </w:t>
          </w:r>
          <w:r w:rsidR="006D47D4" w:rsidRPr="006D47D4">
            <w:rPr>
              <w:noProof/>
            </w:rPr>
            <w:t>[6]</w:t>
          </w:r>
          <w:r w:rsidR="006D47D4">
            <w:fldChar w:fldCharType="end"/>
          </w:r>
        </w:sdtContent>
      </w:sdt>
      <w:r w:rsidR="006D47D4">
        <w:t xml:space="preserve">. </w:t>
      </w:r>
      <w:r w:rsidR="004A6251">
        <w:t>The most common HTTP methods used with REST are listed below</w:t>
      </w:r>
      <w:sdt>
        <w:sdtPr>
          <w:id w:val="-884104085"/>
          <w:citation/>
        </w:sdtPr>
        <w:sdtContent>
          <w:r w:rsidR="00F42E2D">
            <w:fldChar w:fldCharType="begin"/>
          </w:r>
          <w:r w:rsidR="00F42E2D">
            <w:instrText xml:space="preserve"> CITATION RES20 \l 2057 </w:instrText>
          </w:r>
          <w:r w:rsidR="00F42E2D">
            <w:fldChar w:fldCharType="separate"/>
          </w:r>
          <w:r w:rsidR="00F42E2D">
            <w:rPr>
              <w:noProof/>
            </w:rPr>
            <w:t xml:space="preserve"> </w:t>
          </w:r>
          <w:r w:rsidR="00F42E2D" w:rsidRPr="00F42E2D">
            <w:rPr>
              <w:noProof/>
            </w:rPr>
            <w:t>[7]</w:t>
          </w:r>
          <w:r w:rsidR="00F42E2D">
            <w:fldChar w:fldCharType="end"/>
          </w:r>
        </w:sdtContent>
      </w:sdt>
      <w:r w:rsidR="00F42E2D">
        <w:t>.</w:t>
      </w:r>
    </w:p>
    <w:p w14:paraId="7D788EA5" w14:textId="0F6E1AF5" w:rsidR="004A6251" w:rsidRDefault="004A6251" w:rsidP="004A6251">
      <w:pPr>
        <w:pStyle w:val="ListParagraph"/>
        <w:numPr>
          <w:ilvl w:val="0"/>
          <w:numId w:val="6"/>
        </w:numPr>
      </w:pPr>
      <w:r>
        <w:t>GET – Provides access to the resource</w:t>
      </w:r>
    </w:p>
    <w:p w14:paraId="6FD7D49D" w14:textId="6D1610B1" w:rsidR="004A6251" w:rsidRDefault="004A6251" w:rsidP="004A6251">
      <w:pPr>
        <w:pStyle w:val="ListParagraph"/>
        <w:numPr>
          <w:ilvl w:val="0"/>
          <w:numId w:val="6"/>
        </w:numPr>
      </w:pPr>
      <w:r>
        <w:t xml:space="preserve">POST – Create a new resource </w:t>
      </w:r>
    </w:p>
    <w:p w14:paraId="20007E9D" w14:textId="66CED532" w:rsidR="004A6251" w:rsidRDefault="004A6251" w:rsidP="004A6251">
      <w:pPr>
        <w:pStyle w:val="ListParagraph"/>
        <w:numPr>
          <w:ilvl w:val="0"/>
          <w:numId w:val="6"/>
        </w:numPr>
      </w:pPr>
      <w:r>
        <w:t>DELETE – Remove the resource</w:t>
      </w:r>
    </w:p>
    <w:p w14:paraId="4F02779F" w14:textId="2D5FCBD1" w:rsidR="004A6251" w:rsidRDefault="004A6251" w:rsidP="004A6251">
      <w:pPr>
        <w:pStyle w:val="ListParagraph"/>
        <w:numPr>
          <w:ilvl w:val="0"/>
          <w:numId w:val="6"/>
        </w:numPr>
      </w:pPr>
      <w:r>
        <w:t>PUT – Replace or change all fields of a resource</w:t>
      </w:r>
    </w:p>
    <w:p w14:paraId="08D512FD" w14:textId="55855501" w:rsidR="004A6251" w:rsidRDefault="004A6251" w:rsidP="004A6251">
      <w:pPr>
        <w:pStyle w:val="ListParagraph"/>
        <w:numPr>
          <w:ilvl w:val="0"/>
          <w:numId w:val="6"/>
        </w:numPr>
      </w:pPr>
      <w:r>
        <w:t>PATCH – Update or change individual fields of a resource</w:t>
      </w:r>
    </w:p>
    <w:p w14:paraId="771AF102" w14:textId="51D7F9D9" w:rsidR="00BA49F7" w:rsidRDefault="00FC540A" w:rsidP="00E642AB">
      <w:pPr>
        <w:jc w:val="both"/>
      </w:pPr>
      <w:r>
        <w:t>The format of data transfers is predominantly JSON(JavaScipt Object Notation) and XML</w:t>
      </w:r>
      <w:sdt>
        <w:sdtPr>
          <w:id w:val="-1058006964"/>
          <w:citation/>
        </w:sdtPr>
        <w:sdtContent>
          <w:r w:rsidR="00A5227C">
            <w:fldChar w:fldCharType="begin"/>
          </w:r>
          <w:r w:rsidR="00A5227C">
            <w:instrText xml:space="preserve"> CITATION Mik20 \l 2057 </w:instrText>
          </w:r>
          <w:r w:rsidR="00A5227C">
            <w:fldChar w:fldCharType="separate"/>
          </w:r>
          <w:r w:rsidR="00A5227C">
            <w:rPr>
              <w:noProof/>
            </w:rPr>
            <w:t xml:space="preserve"> </w:t>
          </w:r>
          <w:r w:rsidR="00A5227C" w:rsidRPr="00A5227C">
            <w:rPr>
              <w:noProof/>
            </w:rPr>
            <w:t>[8]</w:t>
          </w:r>
          <w:r w:rsidR="00A5227C">
            <w:fldChar w:fldCharType="end"/>
          </w:r>
        </w:sdtContent>
      </w:sdt>
      <w:r w:rsidR="00A5227C">
        <w:t>. An interface can</w:t>
      </w:r>
      <w:r w:rsidR="000D7854">
        <w:t xml:space="preserve"> be</w:t>
      </w:r>
      <w:r w:rsidR="00A5227C">
        <w:t xml:space="preserve"> considered RESTful when the six guiding constraints are satisfied.</w:t>
      </w:r>
    </w:p>
    <w:p w14:paraId="79B39DA2" w14:textId="4F94A433" w:rsidR="00A5227C" w:rsidRDefault="00A5227C" w:rsidP="00E642AB">
      <w:pPr>
        <w:pStyle w:val="ListParagraph"/>
        <w:numPr>
          <w:ilvl w:val="0"/>
          <w:numId w:val="7"/>
        </w:numPr>
        <w:jc w:val="both"/>
      </w:pPr>
      <w:r>
        <w:t xml:space="preserve">Client-Server – User interface and data storage concerns are </w:t>
      </w:r>
      <w:r w:rsidR="001D17B2">
        <w:t xml:space="preserve">separated, simplifying the server components </w:t>
      </w:r>
      <w:r w:rsidR="007633F1">
        <w:t>can improve scalability.</w:t>
      </w:r>
    </w:p>
    <w:p w14:paraId="146C2241" w14:textId="5710239A" w:rsidR="007633F1" w:rsidRDefault="007633F1" w:rsidP="00E642AB">
      <w:pPr>
        <w:pStyle w:val="ListParagraph"/>
        <w:numPr>
          <w:ilvl w:val="0"/>
          <w:numId w:val="7"/>
        </w:numPr>
        <w:jc w:val="both"/>
      </w:pPr>
      <w:r>
        <w:t>Stateless – Information does not get stored on the server, the client request must contain the information needed for the request to be understood.</w:t>
      </w:r>
    </w:p>
    <w:p w14:paraId="2132B7E5" w14:textId="78F24B8C" w:rsidR="007633F1" w:rsidRDefault="007633F1" w:rsidP="00E642AB">
      <w:pPr>
        <w:pStyle w:val="ListParagraph"/>
        <w:numPr>
          <w:ilvl w:val="0"/>
          <w:numId w:val="7"/>
        </w:numPr>
        <w:jc w:val="both"/>
      </w:pPr>
      <w:r>
        <w:t xml:space="preserve">Cacheable – Data from a response </w:t>
      </w:r>
      <w:r w:rsidR="00E1027F">
        <w:t>is to be labelled cacheable or non-cacheable</w:t>
      </w:r>
      <w:r w:rsidR="008508A1">
        <w:t>.</w:t>
      </w:r>
    </w:p>
    <w:p w14:paraId="024933B2" w14:textId="5DA75C3B" w:rsidR="008508A1" w:rsidRDefault="008508A1" w:rsidP="00E642AB">
      <w:pPr>
        <w:pStyle w:val="ListParagraph"/>
        <w:numPr>
          <w:ilvl w:val="0"/>
          <w:numId w:val="7"/>
        </w:numPr>
        <w:jc w:val="both"/>
      </w:pPr>
      <w:r>
        <w:t xml:space="preserve">Uniform interface – The REST api has 4 constraints for the interface, identification of resources, </w:t>
      </w:r>
      <w:r w:rsidR="00E642AB">
        <w:t xml:space="preserve">the manipulation of resource through representation e.g GET, self-descriptive messages and HATEOAS </w:t>
      </w:r>
      <w:r w:rsidR="00E642AB" w:rsidRPr="00E642AB">
        <w:t>(Hypermedia as the engine of application state)</w:t>
      </w:r>
    </w:p>
    <w:p w14:paraId="788A1926" w14:textId="4F661901" w:rsidR="00E642AB" w:rsidRDefault="000D7854" w:rsidP="00E642AB">
      <w:pPr>
        <w:pStyle w:val="ListParagraph"/>
        <w:numPr>
          <w:ilvl w:val="0"/>
          <w:numId w:val="7"/>
        </w:numPr>
        <w:jc w:val="both"/>
      </w:pPr>
      <w:r>
        <w:t xml:space="preserve">Layered system – Each component of the system </w:t>
      </w:r>
      <w:r w:rsidR="00E338DC">
        <w:t>can’t</w:t>
      </w:r>
      <w:r>
        <w:t xml:space="preserve"> see beyond the layer </w:t>
      </w:r>
      <w:r w:rsidR="00234A34">
        <w:t>its dealing with.</w:t>
      </w:r>
    </w:p>
    <w:p w14:paraId="5FBF0A2D" w14:textId="205B3686" w:rsidR="00234A34" w:rsidRDefault="00234A34" w:rsidP="00E642AB">
      <w:pPr>
        <w:pStyle w:val="ListParagraph"/>
        <w:numPr>
          <w:ilvl w:val="0"/>
          <w:numId w:val="7"/>
        </w:numPr>
        <w:jc w:val="both"/>
      </w:pPr>
      <w:r>
        <w:lastRenderedPageBreak/>
        <w:t>Code on Demand (Optional) – Client functionality can be extended by REST to execute code scripts or applets</w:t>
      </w:r>
      <w:sdt>
        <w:sdtPr>
          <w:id w:val="-1960641504"/>
          <w:citation/>
        </w:sdtPr>
        <w:sdtContent>
          <w:r>
            <w:fldChar w:fldCharType="begin"/>
          </w:r>
          <w:r>
            <w:instrText xml:space="preserve"> CITATION Wha20 \l 2057 </w:instrText>
          </w:r>
          <w:r>
            <w:fldChar w:fldCharType="separate"/>
          </w:r>
          <w:r>
            <w:rPr>
              <w:noProof/>
            </w:rPr>
            <w:t xml:space="preserve"> </w:t>
          </w:r>
          <w:r w:rsidRPr="00234A34">
            <w:rPr>
              <w:noProof/>
            </w:rPr>
            <w:t>[9]</w:t>
          </w:r>
          <w:r>
            <w:fldChar w:fldCharType="end"/>
          </w:r>
        </w:sdtContent>
      </w:sdt>
    </w:p>
    <w:p w14:paraId="66477524" w14:textId="7E290722" w:rsidR="00234A34" w:rsidRDefault="00234A34" w:rsidP="00234A34">
      <w:pPr>
        <w:pStyle w:val="Heading2"/>
      </w:pPr>
      <w:bookmarkStart w:id="5" w:name="_Toc60754109"/>
      <w:r>
        <w:t>1.3 GraphQL</w:t>
      </w:r>
      <w:bookmarkEnd w:id="5"/>
    </w:p>
    <w:p w14:paraId="0703A9B4" w14:textId="48387D79" w:rsidR="00234A34" w:rsidRDefault="00BB25E2" w:rsidP="005A3FE1">
      <w:pPr>
        <w:jc w:val="both"/>
      </w:pPr>
      <w:r>
        <w:t xml:space="preserve">GraphQL </w:t>
      </w:r>
      <w:r w:rsidR="00D10443">
        <w:t>originally created at Facebook in 2012, is a query language which is designed to build client applications by supplying a system where developers can describe the interaction and requirement of data</w:t>
      </w:r>
      <w:sdt>
        <w:sdtPr>
          <w:id w:val="299419724"/>
          <w:citation/>
        </w:sdtPr>
        <w:sdtContent>
          <w:r w:rsidR="00D10443">
            <w:fldChar w:fldCharType="begin"/>
          </w:r>
          <w:r w:rsidR="00D10443">
            <w:instrText xml:space="preserve"> CITATION gra20 \l 2057 </w:instrText>
          </w:r>
          <w:r w:rsidR="00D10443">
            <w:fldChar w:fldCharType="separate"/>
          </w:r>
          <w:r w:rsidR="00D10443">
            <w:rPr>
              <w:noProof/>
            </w:rPr>
            <w:t xml:space="preserve"> </w:t>
          </w:r>
          <w:r w:rsidR="00D10443" w:rsidRPr="00D10443">
            <w:rPr>
              <w:noProof/>
            </w:rPr>
            <w:t>[10]</w:t>
          </w:r>
          <w:r w:rsidR="00D10443">
            <w:fldChar w:fldCharType="end"/>
          </w:r>
        </w:sdtContent>
      </w:sdt>
      <w:r w:rsidR="00D10443">
        <w:t>.</w:t>
      </w:r>
      <w:r w:rsidR="005A3FE1">
        <w:t xml:space="preserve"> GraphQL is a programming language used to query </w:t>
      </w:r>
      <w:r w:rsidR="002B68F6">
        <w:t>servers that have the ability to interact with the GraphQL system, there are no set programming languages or storage types that must be used with GRaphQL</w:t>
      </w:r>
      <w:r w:rsidR="00704791">
        <w:t>, instead the servers can take their power and map it to a type system, language and philosophy which is then encoded by GraphQL</w:t>
      </w:r>
      <w:sdt>
        <w:sdtPr>
          <w:id w:val="1496302169"/>
          <w:citation/>
        </w:sdtPr>
        <w:sdtContent>
          <w:r w:rsidR="00704791">
            <w:fldChar w:fldCharType="begin"/>
          </w:r>
          <w:r w:rsidR="00704791">
            <w:instrText xml:space="preserve"> CITATION gra20 \l 2057 </w:instrText>
          </w:r>
          <w:r w:rsidR="00704791">
            <w:fldChar w:fldCharType="separate"/>
          </w:r>
          <w:r w:rsidR="00704791">
            <w:rPr>
              <w:noProof/>
            </w:rPr>
            <w:t xml:space="preserve"> </w:t>
          </w:r>
          <w:r w:rsidR="00704791" w:rsidRPr="00704791">
            <w:rPr>
              <w:noProof/>
            </w:rPr>
            <w:t>[10]</w:t>
          </w:r>
          <w:r w:rsidR="00704791">
            <w:fldChar w:fldCharType="end"/>
          </w:r>
        </w:sdtContent>
      </w:sdt>
      <w:r w:rsidR="00704791">
        <w:t>.</w:t>
      </w:r>
      <w:r w:rsidR="00FB0426">
        <w:t xml:space="preserve"> There are several design principles associated with GraphQL</w:t>
      </w:r>
    </w:p>
    <w:p w14:paraId="3A32688B" w14:textId="58001F44" w:rsidR="009B4987" w:rsidRDefault="009E6D27" w:rsidP="009E6D27">
      <w:pPr>
        <w:pStyle w:val="ListParagraph"/>
        <w:numPr>
          <w:ilvl w:val="0"/>
          <w:numId w:val="10"/>
        </w:numPr>
      </w:pPr>
      <w:r w:rsidRPr="009B4987">
        <w:rPr>
          <w:lang w:eastAsia="en-GB"/>
        </w:rPr>
        <w:t>Hierarchical</w:t>
      </w:r>
      <w:r>
        <w:rPr>
          <w:lang w:eastAsia="en-GB"/>
        </w:rPr>
        <w:t xml:space="preserve"> – The structure of the actual query in GraphQL is h</w:t>
      </w:r>
      <w:r w:rsidRPr="009B4987">
        <w:rPr>
          <w:lang w:eastAsia="en-GB"/>
        </w:rPr>
        <w:t>ierarchical</w:t>
      </w:r>
      <w:r>
        <w:rPr>
          <w:lang w:eastAsia="en-GB"/>
        </w:rPr>
        <w:t>, with the shape of the data mirroring the data it returns</w:t>
      </w:r>
    </w:p>
    <w:p w14:paraId="17BC4EAB" w14:textId="6B97B6EE" w:rsidR="009E6D27" w:rsidRDefault="009E6D27" w:rsidP="009E6D27">
      <w:pPr>
        <w:pStyle w:val="ListParagraph"/>
        <w:numPr>
          <w:ilvl w:val="0"/>
          <w:numId w:val="10"/>
        </w:numPr>
      </w:pPr>
      <w:r w:rsidRPr="009B4987">
        <w:rPr>
          <w:lang w:eastAsia="en-GB"/>
        </w:rPr>
        <w:t>Product‐centric</w:t>
      </w:r>
      <w:r>
        <w:rPr>
          <w:lang w:eastAsia="en-GB"/>
        </w:rPr>
        <w:t xml:space="preserve"> –</w:t>
      </w:r>
      <w:r w:rsidR="00B25277">
        <w:rPr>
          <w:lang w:eastAsia="en-GB"/>
        </w:rPr>
        <w:t xml:space="preserve"> </w:t>
      </w:r>
      <w:r>
        <w:rPr>
          <w:lang w:eastAsia="en-GB"/>
        </w:rPr>
        <w:t xml:space="preserve">GRaphQL </w:t>
      </w:r>
      <w:r w:rsidR="00B25277">
        <w:rPr>
          <w:lang w:eastAsia="en-GB"/>
        </w:rPr>
        <w:t>begins with the requirements of views and builds the runtime and language to enable the views written by developers</w:t>
      </w:r>
    </w:p>
    <w:p w14:paraId="3651C538" w14:textId="2D601B4B" w:rsidR="00B25277" w:rsidRDefault="00B25277" w:rsidP="009E6D27">
      <w:pPr>
        <w:pStyle w:val="ListParagraph"/>
        <w:numPr>
          <w:ilvl w:val="0"/>
          <w:numId w:val="10"/>
        </w:numPr>
      </w:pPr>
      <w:r>
        <w:rPr>
          <w:lang w:eastAsia="en-GB"/>
        </w:rPr>
        <w:t xml:space="preserve">Strong-typing </w:t>
      </w:r>
      <w:r w:rsidR="00C272A1">
        <w:rPr>
          <w:lang w:eastAsia="en-GB"/>
        </w:rPr>
        <w:t>–</w:t>
      </w:r>
      <w:r>
        <w:rPr>
          <w:lang w:eastAsia="en-GB"/>
        </w:rPr>
        <w:t xml:space="preserve"> </w:t>
      </w:r>
      <w:r w:rsidR="00C272A1">
        <w:rPr>
          <w:lang w:eastAsia="en-GB"/>
        </w:rPr>
        <w:t>When the query is executed tools can be used to ensure the syntax of the query is correct and within the GraphQL type system prior to the query being executed</w:t>
      </w:r>
    </w:p>
    <w:p w14:paraId="5B03D66C" w14:textId="3F04142E" w:rsidR="00C272A1" w:rsidRDefault="00C272A1" w:rsidP="00C272A1">
      <w:pPr>
        <w:pStyle w:val="ListParagraph"/>
        <w:numPr>
          <w:ilvl w:val="0"/>
          <w:numId w:val="10"/>
        </w:numPr>
      </w:pPr>
      <w:r w:rsidRPr="009B4987">
        <w:rPr>
          <w:lang w:eastAsia="en-GB"/>
        </w:rPr>
        <w:t>Client‐specified queries</w:t>
      </w:r>
      <w:r>
        <w:rPr>
          <w:lang w:eastAsia="en-GB"/>
        </w:rPr>
        <w:t xml:space="preserve"> – As a pose to endpoints used in other systems the query will </w:t>
      </w:r>
      <w:r w:rsidR="00E338DC">
        <w:rPr>
          <w:lang w:eastAsia="en-GB"/>
        </w:rPr>
        <w:t>return exactly</w:t>
      </w:r>
      <w:r>
        <w:rPr>
          <w:lang w:eastAsia="en-GB"/>
        </w:rPr>
        <w:t xml:space="preserve"> what is asked for by the client</w:t>
      </w:r>
    </w:p>
    <w:p w14:paraId="73659F5B" w14:textId="0F43E184" w:rsidR="00C272A1" w:rsidRDefault="00C272A1" w:rsidP="00C272A1">
      <w:pPr>
        <w:pStyle w:val="ListParagraph"/>
        <w:numPr>
          <w:ilvl w:val="0"/>
          <w:numId w:val="10"/>
        </w:numPr>
      </w:pPr>
      <w:r w:rsidRPr="009B4987">
        <w:rPr>
          <w:lang w:eastAsia="en-GB"/>
        </w:rPr>
        <w:t>Introspective</w:t>
      </w:r>
      <w:r>
        <w:rPr>
          <w:lang w:eastAsia="en-GB"/>
        </w:rPr>
        <w:t xml:space="preserve"> </w:t>
      </w:r>
      <w:r w:rsidR="00FB53B8">
        <w:rPr>
          <w:lang w:eastAsia="en-GB"/>
        </w:rPr>
        <w:t>–</w:t>
      </w:r>
      <w:r>
        <w:rPr>
          <w:lang w:eastAsia="en-GB"/>
        </w:rPr>
        <w:t xml:space="preserve"> </w:t>
      </w:r>
      <w:r w:rsidR="00FB53B8">
        <w:rPr>
          <w:lang w:eastAsia="en-GB"/>
        </w:rPr>
        <w:t>GraphQL servers type system can be queried by the language, enabling developers to check available resources</w:t>
      </w:r>
      <w:sdt>
        <w:sdtPr>
          <w:rPr>
            <w:lang w:eastAsia="en-GB"/>
          </w:rPr>
          <w:id w:val="-1655444494"/>
          <w:citation/>
        </w:sdtPr>
        <w:sdtContent>
          <w:r w:rsidR="00FB53B8">
            <w:rPr>
              <w:lang w:eastAsia="en-GB"/>
            </w:rPr>
            <w:fldChar w:fldCharType="begin"/>
          </w:r>
          <w:r w:rsidR="00FB53B8">
            <w:rPr>
              <w:lang w:eastAsia="en-GB"/>
            </w:rPr>
            <w:instrText xml:space="preserve"> CITATION gra20 \l 2057 </w:instrText>
          </w:r>
          <w:r w:rsidR="00FB53B8">
            <w:rPr>
              <w:lang w:eastAsia="en-GB"/>
            </w:rPr>
            <w:fldChar w:fldCharType="separate"/>
          </w:r>
          <w:r w:rsidR="00FB53B8">
            <w:rPr>
              <w:noProof/>
              <w:lang w:eastAsia="en-GB"/>
            </w:rPr>
            <w:t xml:space="preserve"> </w:t>
          </w:r>
          <w:r w:rsidR="00FB53B8" w:rsidRPr="00FB53B8">
            <w:rPr>
              <w:noProof/>
              <w:lang w:eastAsia="en-GB"/>
            </w:rPr>
            <w:t>[10]</w:t>
          </w:r>
          <w:r w:rsidR="00FB53B8">
            <w:rPr>
              <w:lang w:eastAsia="en-GB"/>
            </w:rPr>
            <w:fldChar w:fldCharType="end"/>
          </w:r>
        </w:sdtContent>
      </w:sdt>
    </w:p>
    <w:p w14:paraId="3A2F350F" w14:textId="0C78D33E" w:rsidR="00CF06F2" w:rsidRDefault="00CF06F2" w:rsidP="00CF06F2">
      <w:pPr>
        <w:pStyle w:val="Heading1"/>
      </w:pPr>
      <w:bookmarkStart w:id="6" w:name="_Toc60754110"/>
      <w:r>
        <w:t>2. Web Services</w:t>
      </w:r>
      <w:bookmarkEnd w:id="6"/>
    </w:p>
    <w:p w14:paraId="277DA697" w14:textId="372450F0" w:rsidR="00CF06F2" w:rsidRDefault="00CF06F2" w:rsidP="00CF06F2">
      <w:pPr>
        <w:pStyle w:val="Heading2"/>
      </w:pPr>
      <w:bookmarkStart w:id="7" w:name="_Toc60754111"/>
      <w:r>
        <w:t>2.1 SOAP v REST v GraphQL</w:t>
      </w:r>
      <w:bookmarkEnd w:id="7"/>
    </w:p>
    <w:p w14:paraId="59267D28" w14:textId="62E14E3A" w:rsidR="00071C6D" w:rsidRDefault="00512EED" w:rsidP="00D132BE">
      <w:pPr>
        <w:jc w:val="both"/>
      </w:pPr>
      <w:r>
        <w:t>The first stage in comparison of these services is to identify what each service is, they are different. SOAP is a protocol, REST is an architectural style whilst GraphQL is a querying language for API</w:t>
      </w:r>
      <w:sdt>
        <w:sdtPr>
          <w:id w:val="738146458"/>
          <w:citation/>
        </w:sdtPr>
        <w:sdtContent>
          <w:r>
            <w:fldChar w:fldCharType="begin"/>
          </w:r>
          <w:r>
            <w:instrText xml:space="preserve"> CITATION gra20 \l 2057 </w:instrText>
          </w:r>
          <w:r>
            <w:fldChar w:fldCharType="separate"/>
          </w:r>
          <w:r>
            <w:rPr>
              <w:noProof/>
            </w:rPr>
            <w:t xml:space="preserve"> </w:t>
          </w:r>
          <w:r w:rsidRPr="00512EED">
            <w:rPr>
              <w:noProof/>
            </w:rPr>
            <w:t>[10]</w:t>
          </w:r>
          <w:r>
            <w:fldChar w:fldCharType="end"/>
          </w:r>
        </w:sdtContent>
      </w:sdt>
      <w:r>
        <w:t>.</w:t>
      </w:r>
      <w:r w:rsidR="00A643EF">
        <w:t xml:space="preserve"> The data type each service can handle also differs, SOAP can only deal with data in XML format</w:t>
      </w:r>
      <w:r w:rsidR="005C6E9A">
        <w:t xml:space="preserve"> when exchanging messages</w:t>
      </w:r>
      <w:sdt>
        <w:sdtPr>
          <w:id w:val="1389534811"/>
          <w:citation/>
        </w:sdtPr>
        <w:sdtContent>
          <w:r w:rsidR="005C6E9A">
            <w:fldChar w:fldCharType="begin"/>
          </w:r>
          <w:r w:rsidR="005C6E9A">
            <w:instrText xml:space="preserve"> CITATION Rob03 \l 2057 </w:instrText>
          </w:r>
          <w:r w:rsidR="005C6E9A">
            <w:fldChar w:fldCharType="separate"/>
          </w:r>
          <w:r w:rsidR="005C6E9A">
            <w:rPr>
              <w:noProof/>
            </w:rPr>
            <w:t xml:space="preserve"> </w:t>
          </w:r>
          <w:r w:rsidR="005C6E9A" w:rsidRPr="005C6E9A">
            <w:rPr>
              <w:noProof/>
            </w:rPr>
            <w:t>[3]</w:t>
          </w:r>
          <w:r w:rsidR="005C6E9A">
            <w:fldChar w:fldCharType="end"/>
          </w:r>
        </w:sdtContent>
      </w:sdt>
      <w:r w:rsidR="005C6E9A">
        <w:t>, REST can use XML, JSON</w:t>
      </w:r>
      <w:r w:rsidR="00120AA1">
        <w:t xml:space="preserve"> and text formats</w:t>
      </w:r>
      <w:sdt>
        <w:sdtPr>
          <w:id w:val="-1699001920"/>
          <w:citation/>
        </w:sdtPr>
        <w:sdtContent>
          <w:r w:rsidR="00120AA1">
            <w:fldChar w:fldCharType="begin"/>
          </w:r>
          <w:r w:rsidR="00120AA1">
            <w:instrText xml:space="preserve"> CITATION Mik20 \l 2057 </w:instrText>
          </w:r>
          <w:r w:rsidR="00120AA1">
            <w:fldChar w:fldCharType="separate"/>
          </w:r>
          <w:r w:rsidR="00120AA1">
            <w:rPr>
              <w:noProof/>
            </w:rPr>
            <w:t xml:space="preserve"> </w:t>
          </w:r>
          <w:r w:rsidR="00120AA1" w:rsidRPr="00120AA1">
            <w:rPr>
              <w:noProof/>
            </w:rPr>
            <w:t>[8]</w:t>
          </w:r>
          <w:r w:rsidR="00120AA1">
            <w:fldChar w:fldCharType="end"/>
          </w:r>
        </w:sdtContent>
      </w:sdt>
      <w:r w:rsidR="00120AA1">
        <w:t xml:space="preserve"> with GraphQL </w:t>
      </w:r>
      <w:r w:rsidR="00A271EE">
        <w:t>typically exchanging messages in JSON format</w:t>
      </w:r>
      <w:r w:rsidR="00D132BE">
        <w:t xml:space="preserve"> although</w:t>
      </w:r>
      <w:r>
        <w:t xml:space="preserve"> </w:t>
      </w:r>
      <w:r w:rsidR="00A271EE">
        <w:t>the specification does not require it</w:t>
      </w:r>
      <w:sdt>
        <w:sdtPr>
          <w:id w:val="565463491"/>
          <w:citation/>
        </w:sdtPr>
        <w:sdtContent>
          <w:r w:rsidR="00773988">
            <w:fldChar w:fldCharType="begin"/>
          </w:r>
          <w:r w:rsidR="00773988">
            <w:instrText xml:space="preserve"> CITATION gra20 \l 2057 </w:instrText>
          </w:r>
          <w:r w:rsidR="00773988">
            <w:fldChar w:fldCharType="separate"/>
          </w:r>
          <w:r w:rsidR="00773988">
            <w:rPr>
              <w:noProof/>
            </w:rPr>
            <w:t xml:space="preserve"> </w:t>
          </w:r>
          <w:r w:rsidR="00773988" w:rsidRPr="00773988">
            <w:rPr>
              <w:noProof/>
            </w:rPr>
            <w:t>[10]</w:t>
          </w:r>
          <w:r w:rsidR="00773988">
            <w:fldChar w:fldCharType="end"/>
          </w:r>
        </w:sdtContent>
      </w:sdt>
      <w:r w:rsidR="00773988">
        <w:t>.</w:t>
      </w:r>
      <w:r w:rsidR="00D132BE">
        <w:t xml:space="preserve"> </w:t>
      </w:r>
      <w:r w:rsidR="00D9256C">
        <w:t>To expand further on exchange SOAP is a standard that is well established and tightly coupled to the server when exchanging data</w:t>
      </w:r>
      <w:sdt>
        <w:sdtPr>
          <w:id w:val="1245836507"/>
          <w:citation/>
        </w:sdtPr>
        <w:sdtContent>
          <w:r w:rsidR="00D9256C">
            <w:fldChar w:fldCharType="begin"/>
          </w:r>
          <w:r w:rsidR="00D9256C">
            <w:instrText xml:space="preserve"> CITATION W3C06 \l 2057 </w:instrText>
          </w:r>
          <w:r w:rsidR="00D9256C">
            <w:fldChar w:fldCharType="separate"/>
          </w:r>
          <w:r w:rsidR="00D9256C">
            <w:rPr>
              <w:noProof/>
            </w:rPr>
            <w:t xml:space="preserve"> </w:t>
          </w:r>
          <w:r w:rsidR="00D9256C" w:rsidRPr="00D9256C">
            <w:rPr>
              <w:noProof/>
            </w:rPr>
            <w:t>[5]</w:t>
          </w:r>
          <w:r w:rsidR="00D9256C">
            <w:fldChar w:fldCharType="end"/>
          </w:r>
        </w:sdtContent>
      </w:sdt>
      <w:r w:rsidR="00D9256C">
        <w:t>, the specification of the message itself is also strict. Each SOAP message must contain a root element</w:t>
      </w:r>
      <w:r w:rsidR="00071C6D">
        <w:t>, the envelope is compulsory and must contain a body element, the header is optional but if contained within the message it is mandatory that the header is the first child of the envelope prior to the body</w:t>
      </w:r>
      <w:sdt>
        <w:sdtPr>
          <w:id w:val="103547881"/>
          <w:citation/>
        </w:sdtPr>
        <w:sdtContent>
          <w:r w:rsidR="00071C6D">
            <w:fldChar w:fldCharType="begin"/>
          </w:r>
          <w:r w:rsidR="00071C6D">
            <w:instrText xml:space="preserve"> CITATION W3C06 \l 2057 </w:instrText>
          </w:r>
          <w:r w:rsidR="00071C6D">
            <w:fldChar w:fldCharType="separate"/>
          </w:r>
          <w:r w:rsidR="00071C6D">
            <w:rPr>
              <w:noProof/>
            </w:rPr>
            <w:t xml:space="preserve"> </w:t>
          </w:r>
          <w:r w:rsidR="00071C6D" w:rsidRPr="00071C6D">
            <w:rPr>
              <w:noProof/>
            </w:rPr>
            <w:t>[5]</w:t>
          </w:r>
          <w:r w:rsidR="00071C6D">
            <w:fldChar w:fldCharType="end"/>
          </w:r>
        </w:sdtContent>
      </w:sdt>
      <w:r w:rsidR="00071C6D">
        <w:t>. These rules all form part of the SOAP standard if not adhered to will generate an error message, these are subject to change when versions of SOAP change.</w:t>
      </w:r>
      <w:r w:rsidR="00776E51">
        <w:t xml:space="preserve"> These strict rules of the SOAP s</w:t>
      </w:r>
      <w:r w:rsidR="00602866">
        <w:t>ervice</w:t>
      </w:r>
      <w:r w:rsidR="00776E51">
        <w:t xml:space="preserve"> </w:t>
      </w:r>
      <w:r w:rsidR="000D2635">
        <w:t>contrast with</w:t>
      </w:r>
      <w:r w:rsidR="00776E51">
        <w:t xml:space="preserve"> REST and GraphQL. REST</w:t>
      </w:r>
      <w:r w:rsidR="00322DCA">
        <w:t xml:space="preserve"> uses endpoints to access data resources</w:t>
      </w:r>
      <w:r w:rsidR="008E396F">
        <w:t xml:space="preserve">, the </w:t>
      </w:r>
      <w:r w:rsidR="00666816">
        <w:t>contrast in coupling to the server is one of the fundamental differences between REST and SOAP. Point 2 from the guiding principles of REST as stated in Roy</w:t>
      </w:r>
      <w:r w:rsidR="00F162E4">
        <w:t xml:space="preserve"> Thomas</w:t>
      </w:r>
      <w:r w:rsidR="00666816">
        <w:t xml:space="preserve"> Fielding’s dissertation</w:t>
      </w:r>
      <w:sdt>
        <w:sdtPr>
          <w:id w:val="1491595208"/>
          <w:citation/>
        </w:sdtPr>
        <w:sdtContent>
          <w:r w:rsidR="00666816">
            <w:fldChar w:fldCharType="begin"/>
          </w:r>
          <w:r w:rsidR="00666816">
            <w:instrText xml:space="preserve"> CITATION Roy00 \l 2057 </w:instrText>
          </w:r>
          <w:r w:rsidR="00666816">
            <w:fldChar w:fldCharType="separate"/>
          </w:r>
          <w:r w:rsidR="00666816">
            <w:rPr>
              <w:noProof/>
            </w:rPr>
            <w:t xml:space="preserve"> </w:t>
          </w:r>
          <w:r w:rsidR="00666816" w:rsidRPr="00666816">
            <w:rPr>
              <w:noProof/>
            </w:rPr>
            <w:t>[6]</w:t>
          </w:r>
          <w:r w:rsidR="00666816">
            <w:fldChar w:fldCharType="end"/>
          </w:r>
        </w:sdtContent>
      </w:sdt>
      <w:r w:rsidR="00666816">
        <w:t xml:space="preserve"> lists stateless as a </w:t>
      </w:r>
      <w:r w:rsidR="00576473">
        <w:t>guideline</w:t>
      </w:r>
      <w:r w:rsidR="00666816">
        <w:t xml:space="preserve"> of REST indicating the client is not aware of server state and vice-versa this gives stark contrast to SOAP where a rigid contract exists between client and server.</w:t>
      </w:r>
      <w:r w:rsidR="00FC6C6A">
        <w:t xml:space="preserve"> The </w:t>
      </w:r>
      <w:r w:rsidR="00BA5068">
        <w:t xml:space="preserve">SOAP XML message structure </w:t>
      </w:r>
      <w:r w:rsidR="00C11C00">
        <w:t xml:space="preserve">containing envelope, body, </w:t>
      </w:r>
      <w:r w:rsidR="00ED62B7">
        <w:t>header,</w:t>
      </w:r>
      <w:r w:rsidR="00C11C00">
        <w:t xml:space="preserve"> and fault sections differs from the REST use of HTTP (Hyper Text Transfer Protocol) verbs</w:t>
      </w:r>
      <w:r w:rsidR="004B0DFD">
        <w:t xml:space="preserve"> to access resources</w:t>
      </w:r>
      <w:r w:rsidR="00CB43D3">
        <w:t>. The main HTTP verbs used for REST are GET, POST, PATCH, PUT and DELETE</w:t>
      </w:r>
      <w:r w:rsidR="002E7F07">
        <w:t>, this highlights the style of REST to make use of HTTP and web as a pose to SOAP which is supposed to me more generic and protocol independent</w:t>
      </w:r>
      <w:sdt>
        <w:sdtPr>
          <w:id w:val="-1674867600"/>
          <w:citation/>
        </w:sdtPr>
        <w:sdtContent>
          <w:r w:rsidR="002E7F07">
            <w:fldChar w:fldCharType="begin"/>
          </w:r>
          <w:r w:rsidR="002E7F07">
            <w:instrText xml:space="preserve"> CITATION Jon08 \l 2057 </w:instrText>
          </w:r>
          <w:r w:rsidR="002E7F07">
            <w:fldChar w:fldCharType="separate"/>
          </w:r>
          <w:r w:rsidR="002E7F07">
            <w:rPr>
              <w:noProof/>
            </w:rPr>
            <w:t xml:space="preserve"> </w:t>
          </w:r>
          <w:r w:rsidR="002E7F07" w:rsidRPr="002E7F07">
            <w:rPr>
              <w:noProof/>
            </w:rPr>
            <w:t>[11]</w:t>
          </w:r>
          <w:r w:rsidR="002E7F07">
            <w:fldChar w:fldCharType="end"/>
          </w:r>
        </w:sdtContent>
      </w:sdt>
      <w:r w:rsidR="009F59FD">
        <w:t xml:space="preserve">. </w:t>
      </w:r>
      <w:r w:rsidR="00005639">
        <w:lastRenderedPageBreak/>
        <w:t xml:space="preserve">REST can make use of multiple </w:t>
      </w:r>
      <w:r w:rsidR="009F59FD">
        <w:t>URI</w:t>
      </w:r>
      <w:r w:rsidR="00005639">
        <w:t>s</w:t>
      </w:r>
      <w:r w:rsidR="00576473">
        <w:t xml:space="preserve"> </w:t>
      </w:r>
      <w:r w:rsidR="009F59FD">
        <w:t>(</w:t>
      </w:r>
      <w:r w:rsidR="009F59FD" w:rsidRPr="009F59FD">
        <w:t>Uniform Resource Identifier</w:t>
      </w:r>
      <w:r w:rsidR="009F59FD">
        <w:t>)</w:t>
      </w:r>
      <w:r w:rsidR="00FC6C6A">
        <w:t xml:space="preserve"> </w:t>
      </w:r>
      <w:r w:rsidR="00005639">
        <w:t>to access resources, giving each resource a unique ID, SOAP alternatively will more often than not work with a single URI using the actions specified in the service contract between client and server</w:t>
      </w:r>
      <w:sdt>
        <w:sdtPr>
          <w:id w:val="-622451424"/>
          <w:citation/>
        </w:sdtPr>
        <w:sdtContent>
          <w:r w:rsidR="00005639">
            <w:fldChar w:fldCharType="begin"/>
          </w:r>
          <w:r w:rsidR="00005639">
            <w:instrText xml:space="preserve"> CITATION Jon08 \l 2057 </w:instrText>
          </w:r>
          <w:r w:rsidR="00005639">
            <w:fldChar w:fldCharType="separate"/>
          </w:r>
          <w:r w:rsidR="00005639">
            <w:rPr>
              <w:noProof/>
            </w:rPr>
            <w:t xml:space="preserve"> </w:t>
          </w:r>
          <w:r w:rsidR="00005639" w:rsidRPr="00005639">
            <w:rPr>
              <w:noProof/>
            </w:rPr>
            <w:t>[11]</w:t>
          </w:r>
          <w:r w:rsidR="00005639">
            <w:fldChar w:fldCharType="end"/>
          </w:r>
        </w:sdtContent>
      </w:sdt>
      <w:r w:rsidR="00F162E4">
        <w:t xml:space="preserve">. </w:t>
      </w:r>
      <w:r w:rsidR="00602866">
        <w:t xml:space="preserve"> </w:t>
      </w:r>
      <w:r w:rsidR="00576473">
        <w:t>SOAP designed with independence of protocol uses RPC (Remote Procedure Call) as an action, when utilising HTTP with SOAP it uses POST, this limits potential for caching as POST requests cannot be cached by the client</w:t>
      </w:r>
      <w:r w:rsidR="00791E5B">
        <w:t>,</w:t>
      </w:r>
      <w:sdt>
        <w:sdtPr>
          <w:id w:val="-1796677884"/>
          <w:citation/>
        </w:sdtPr>
        <w:sdtContent>
          <w:r w:rsidR="00576473">
            <w:fldChar w:fldCharType="begin"/>
          </w:r>
          <w:r w:rsidR="00576473">
            <w:instrText xml:space="preserve"> CITATION Jon08 \l 2057 </w:instrText>
          </w:r>
          <w:r w:rsidR="00576473">
            <w:fldChar w:fldCharType="separate"/>
          </w:r>
          <w:r w:rsidR="00576473">
            <w:rPr>
              <w:noProof/>
            </w:rPr>
            <w:t xml:space="preserve"> </w:t>
          </w:r>
          <w:r w:rsidR="00576473" w:rsidRPr="00576473">
            <w:rPr>
              <w:noProof/>
            </w:rPr>
            <w:t>[11]</w:t>
          </w:r>
          <w:r w:rsidR="00576473">
            <w:fldChar w:fldCharType="end"/>
          </w:r>
        </w:sdtContent>
      </w:sdt>
      <w:r w:rsidR="00DD24D8">
        <w:t xml:space="preserve"> </w:t>
      </w:r>
      <w:r w:rsidR="003579B5">
        <w:t>opposed to this</w:t>
      </w:r>
      <w:r w:rsidR="00DD24D8">
        <w:t xml:space="preserve"> REST can use GET for read only requests enabling the caching of results</w:t>
      </w:r>
      <w:r w:rsidR="00603F70">
        <w:t>.</w:t>
      </w:r>
      <w:r w:rsidR="00C43B2E">
        <w:t xml:space="preserve"> GraphQL developers </w:t>
      </w:r>
      <w:r w:rsidR="00E04C75">
        <w:t>define</w:t>
      </w:r>
      <w:r w:rsidR="009631E6">
        <w:t xml:space="preserve"> data</w:t>
      </w:r>
      <w:r w:rsidR="00E04C75">
        <w:t xml:space="preserve"> types and fields for the information they want to call from the server in contrast to REST API endpoints and the strict contract employed by SOAP</w:t>
      </w:r>
      <w:sdt>
        <w:sdtPr>
          <w:id w:val="-886182140"/>
          <w:citation/>
        </w:sdtPr>
        <w:sdtContent>
          <w:r w:rsidR="00E04C75">
            <w:fldChar w:fldCharType="begin"/>
          </w:r>
          <w:r w:rsidR="00E04C75">
            <w:instrText xml:space="preserve"> CITATION Aqu21 \l 2057 </w:instrText>
          </w:r>
          <w:r w:rsidR="00E04C75">
            <w:fldChar w:fldCharType="separate"/>
          </w:r>
          <w:r w:rsidR="00E04C75">
            <w:rPr>
              <w:noProof/>
            </w:rPr>
            <w:t xml:space="preserve"> </w:t>
          </w:r>
          <w:r w:rsidR="00E04C75" w:rsidRPr="00E04C75">
            <w:rPr>
              <w:noProof/>
            </w:rPr>
            <w:t>[12]</w:t>
          </w:r>
          <w:r w:rsidR="00E04C75">
            <w:fldChar w:fldCharType="end"/>
          </w:r>
        </w:sdtContent>
      </w:sdt>
      <w:r w:rsidR="009631E6">
        <w:t>. The definition of these fields and types is then included by developers in a schema which is supported by the server receiving the query</w:t>
      </w:r>
      <w:sdt>
        <w:sdtPr>
          <w:id w:val="-2048902199"/>
          <w:citation/>
        </w:sdtPr>
        <w:sdtContent>
          <w:r w:rsidR="009631E6">
            <w:fldChar w:fldCharType="begin"/>
          </w:r>
          <w:r w:rsidR="009631E6">
            <w:instrText xml:space="preserve"> CITATION Ola17 \l 2057 </w:instrText>
          </w:r>
          <w:r w:rsidR="009631E6">
            <w:fldChar w:fldCharType="separate"/>
          </w:r>
          <w:r w:rsidR="009631E6">
            <w:rPr>
              <w:noProof/>
            </w:rPr>
            <w:t xml:space="preserve"> </w:t>
          </w:r>
          <w:r w:rsidR="009631E6" w:rsidRPr="009631E6">
            <w:rPr>
              <w:noProof/>
            </w:rPr>
            <w:t>[13]</w:t>
          </w:r>
          <w:r w:rsidR="009631E6">
            <w:fldChar w:fldCharType="end"/>
          </w:r>
        </w:sdtContent>
      </w:sdt>
      <w:r w:rsidR="009631E6">
        <w:t xml:space="preserve">. The shape of the query will very much mirror the data received this opposes the data returned in XML format for SOAP and the data returned for example from a GET request </w:t>
      </w:r>
      <w:proofErr w:type="spellStart"/>
      <w:ins w:id="8" w:author="Alex Paul Thomas (1352162)" w:date="2021-01-03T13:58:00Z">
        <w:r w:rsidR="00144128">
          <w:t>using</w:t>
        </w:r>
      </w:ins>
      <w:r w:rsidR="00374F3A">
        <w:t>us</w:t>
      </w:r>
      <w:proofErr w:type="spellEnd"/>
      <w:del w:id="9" w:author="Alex Paul Thomas (1352162)" w:date="2021-01-03T13:58:00Z">
        <w:r w:rsidR="009631E6" w:rsidDel="00144128">
          <w:delText>ing</w:delText>
        </w:r>
      </w:del>
      <w:r w:rsidR="009631E6">
        <w:t xml:space="preserve"> REST. Although there are similarities in terms of format with GraphQL and REST both predominantly using JSON a GET request using REST will return all the data from the endpoint, the major difference here is GRaphQL will returned what is asked for by the query. </w:t>
      </w:r>
      <w:r w:rsidR="007A466A">
        <w:t>The manipulation of data in GraphQL is carried out with operations of which there are three main operation types listed below</w:t>
      </w:r>
      <w:r w:rsidR="002F3EA5">
        <w:t xml:space="preserve"> </w:t>
      </w:r>
    </w:p>
    <w:p w14:paraId="4BD05603" w14:textId="068CFCE8" w:rsidR="007A466A" w:rsidRPr="007A466A" w:rsidRDefault="007A466A" w:rsidP="007A466A">
      <w:pPr>
        <w:pStyle w:val="ListParagraph"/>
        <w:numPr>
          <w:ilvl w:val="0"/>
          <w:numId w:val="17"/>
        </w:numPr>
        <w:rPr>
          <w:lang w:eastAsia="en-GB"/>
        </w:rPr>
      </w:pPr>
      <w:r w:rsidRPr="007A466A">
        <w:rPr>
          <w:lang w:eastAsia="en-GB"/>
        </w:rPr>
        <w:t xml:space="preserve">query – </w:t>
      </w:r>
      <w:r>
        <w:rPr>
          <w:lang w:eastAsia="en-GB"/>
        </w:rPr>
        <w:t>fetches data in read only state</w:t>
      </w:r>
    </w:p>
    <w:p w14:paraId="1280858A" w14:textId="78F97D05" w:rsidR="007A466A" w:rsidRPr="007A466A" w:rsidRDefault="007A466A" w:rsidP="007A466A">
      <w:pPr>
        <w:pStyle w:val="ListParagraph"/>
        <w:numPr>
          <w:ilvl w:val="0"/>
          <w:numId w:val="17"/>
        </w:numPr>
        <w:rPr>
          <w:lang w:eastAsia="en-GB"/>
        </w:rPr>
      </w:pPr>
      <w:r w:rsidRPr="007A466A">
        <w:rPr>
          <w:lang w:eastAsia="en-GB"/>
        </w:rPr>
        <w:t xml:space="preserve">mutation – </w:t>
      </w:r>
      <w:r>
        <w:rPr>
          <w:lang w:eastAsia="en-GB"/>
        </w:rPr>
        <w:t>writes data then fetch</w:t>
      </w:r>
    </w:p>
    <w:p w14:paraId="6B6A831C" w14:textId="3A72FA59" w:rsidR="007A466A" w:rsidRDefault="007A466A" w:rsidP="007A466A">
      <w:pPr>
        <w:pStyle w:val="ListParagraph"/>
        <w:numPr>
          <w:ilvl w:val="0"/>
          <w:numId w:val="17"/>
        </w:numPr>
        <w:rPr>
          <w:lang w:eastAsia="en-GB"/>
        </w:rPr>
      </w:pPr>
      <w:r w:rsidRPr="007A466A">
        <w:rPr>
          <w:lang w:eastAsia="en-GB"/>
        </w:rPr>
        <w:t xml:space="preserve">subscription – </w:t>
      </w:r>
      <w:r>
        <w:rPr>
          <w:lang w:eastAsia="en-GB"/>
        </w:rPr>
        <w:t>fetches long lived data request responding to source events</w:t>
      </w:r>
      <w:sdt>
        <w:sdtPr>
          <w:rPr>
            <w:lang w:eastAsia="en-GB"/>
          </w:rPr>
          <w:id w:val="-1843690024"/>
          <w:citation/>
        </w:sdtPr>
        <w:sdtContent>
          <w:r w:rsidR="002F3EA5">
            <w:rPr>
              <w:lang w:eastAsia="en-GB"/>
            </w:rPr>
            <w:fldChar w:fldCharType="begin"/>
          </w:r>
          <w:r w:rsidR="002F3EA5">
            <w:rPr>
              <w:lang w:eastAsia="en-GB"/>
            </w:rPr>
            <w:instrText xml:space="preserve"> CITATION gra20 \l 2057 </w:instrText>
          </w:r>
          <w:r w:rsidR="002F3EA5">
            <w:rPr>
              <w:lang w:eastAsia="en-GB"/>
            </w:rPr>
            <w:fldChar w:fldCharType="separate"/>
          </w:r>
          <w:r w:rsidR="002F3EA5">
            <w:rPr>
              <w:noProof/>
              <w:lang w:eastAsia="en-GB"/>
            </w:rPr>
            <w:t xml:space="preserve"> </w:t>
          </w:r>
          <w:r w:rsidR="002F3EA5" w:rsidRPr="002F3EA5">
            <w:rPr>
              <w:noProof/>
              <w:lang w:eastAsia="en-GB"/>
            </w:rPr>
            <w:t>[10]</w:t>
          </w:r>
          <w:r w:rsidR="002F3EA5">
            <w:rPr>
              <w:lang w:eastAsia="en-GB"/>
            </w:rPr>
            <w:fldChar w:fldCharType="end"/>
          </w:r>
        </w:sdtContent>
      </w:sdt>
    </w:p>
    <w:p w14:paraId="571948C0" w14:textId="0A920B9B" w:rsidR="0079395C" w:rsidRDefault="0079395C" w:rsidP="00223B70">
      <w:pPr>
        <w:jc w:val="both"/>
        <w:rPr>
          <w:lang w:eastAsia="en-GB"/>
        </w:rPr>
        <w:pPrChange w:id="10" w:author="Alex Paul Thomas (1352162)" w:date="2021-01-03T13:59:00Z">
          <w:pPr/>
        </w:pPrChange>
      </w:pPr>
      <w:r>
        <w:rPr>
          <w:lang w:eastAsia="en-GB"/>
        </w:rPr>
        <w:t>The queries can have similarities when run in GraphQL as using an endpoint in REST, for example a field of ID can be used, however in GraphQL multiple calls can be made in a single request as a pose to REST and SOAP. The illustration below in figure 2 highlights ID being used as field with multiple calls for two images of different sizes</w:t>
      </w:r>
      <w:r w:rsidR="009234DF">
        <w:rPr>
          <w:lang w:eastAsia="en-GB"/>
        </w:rPr>
        <w:t>, figure 3 shows the data returned</w:t>
      </w:r>
    </w:p>
    <w:p w14:paraId="723C149E" w14:textId="77777777" w:rsidR="0079395C" w:rsidRDefault="0079395C" w:rsidP="0079395C">
      <w:pPr>
        <w:rPr>
          <w:lang w:eastAsia="en-GB"/>
        </w:rPr>
      </w:pPr>
      <w:r>
        <w:rPr>
          <w:noProof/>
        </w:rPr>
        <w:drawing>
          <wp:inline distT="0" distB="0" distL="0" distR="0" wp14:anchorId="3E2D51B5" wp14:editId="6BA4665E">
            <wp:extent cx="3952875" cy="2324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52875" cy="2324100"/>
                    </a:xfrm>
                    <a:prstGeom prst="rect">
                      <a:avLst/>
                    </a:prstGeom>
                  </pic:spPr>
                </pic:pic>
              </a:graphicData>
            </a:graphic>
          </wp:inline>
        </w:drawing>
      </w:r>
    </w:p>
    <w:p w14:paraId="67FB0C6F" w14:textId="58DBB800" w:rsidR="0079395C" w:rsidRDefault="0079395C" w:rsidP="0079395C">
      <w:pPr>
        <w:rPr>
          <w:lang w:eastAsia="en-GB"/>
        </w:rPr>
      </w:pPr>
      <w:r w:rsidRPr="009234DF">
        <w:rPr>
          <w:i/>
          <w:iCs/>
          <w:lang w:eastAsia="en-GB"/>
        </w:rPr>
        <w:t>Figure 2</w:t>
      </w:r>
      <w:r>
        <w:rPr>
          <w:lang w:eastAsia="en-GB"/>
        </w:rPr>
        <w:t xml:space="preserve">: </w:t>
      </w:r>
      <w:r w:rsidR="009234DF">
        <w:rPr>
          <w:lang w:eastAsia="en-GB"/>
        </w:rPr>
        <w:t xml:space="preserve">GraphQL query </w:t>
      </w:r>
      <w:sdt>
        <w:sdtPr>
          <w:rPr>
            <w:lang w:eastAsia="en-GB"/>
          </w:rPr>
          <w:id w:val="1323694535"/>
          <w:citation/>
        </w:sdtPr>
        <w:sdtContent>
          <w:r w:rsidR="004367BC">
            <w:rPr>
              <w:lang w:eastAsia="en-GB"/>
            </w:rPr>
            <w:fldChar w:fldCharType="begin"/>
          </w:r>
          <w:r w:rsidR="004367BC">
            <w:rPr>
              <w:lang w:eastAsia="en-GB"/>
            </w:rPr>
            <w:instrText xml:space="preserve"> CITATION gra20 \l 2057 </w:instrText>
          </w:r>
          <w:r w:rsidR="004367BC">
            <w:rPr>
              <w:lang w:eastAsia="en-GB"/>
            </w:rPr>
            <w:fldChar w:fldCharType="separate"/>
          </w:r>
          <w:r w:rsidR="004367BC" w:rsidRPr="004367BC">
            <w:rPr>
              <w:noProof/>
              <w:lang w:eastAsia="en-GB"/>
            </w:rPr>
            <w:t>[10]</w:t>
          </w:r>
          <w:r w:rsidR="004367BC">
            <w:rPr>
              <w:lang w:eastAsia="en-GB"/>
            </w:rPr>
            <w:fldChar w:fldCharType="end"/>
          </w:r>
        </w:sdtContent>
      </w:sdt>
    </w:p>
    <w:p w14:paraId="21661EBA" w14:textId="59FAA8F0" w:rsidR="009234DF" w:rsidRDefault="009234DF" w:rsidP="0079395C">
      <w:pPr>
        <w:rPr>
          <w:lang w:eastAsia="en-GB"/>
        </w:rPr>
      </w:pPr>
      <w:r>
        <w:rPr>
          <w:noProof/>
        </w:rPr>
        <w:lastRenderedPageBreak/>
        <w:drawing>
          <wp:inline distT="0" distB="0" distL="0" distR="0" wp14:anchorId="11FBDCBB" wp14:editId="31A31F75">
            <wp:extent cx="3952875" cy="23431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52875" cy="2343150"/>
                    </a:xfrm>
                    <a:prstGeom prst="rect">
                      <a:avLst/>
                    </a:prstGeom>
                  </pic:spPr>
                </pic:pic>
              </a:graphicData>
            </a:graphic>
          </wp:inline>
        </w:drawing>
      </w:r>
    </w:p>
    <w:p w14:paraId="002FEC70" w14:textId="6D46BE2F" w:rsidR="009234DF" w:rsidRDefault="009234DF" w:rsidP="0079395C">
      <w:pPr>
        <w:rPr>
          <w:lang w:eastAsia="en-GB"/>
        </w:rPr>
      </w:pPr>
      <w:r w:rsidRPr="009234DF">
        <w:rPr>
          <w:i/>
          <w:iCs/>
          <w:lang w:eastAsia="en-GB"/>
        </w:rPr>
        <w:t>Figure 3</w:t>
      </w:r>
      <w:r>
        <w:rPr>
          <w:lang w:eastAsia="en-GB"/>
        </w:rPr>
        <w:t>: Returned result</w:t>
      </w:r>
      <w:sdt>
        <w:sdtPr>
          <w:rPr>
            <w:lang w:eastAsia="en-GB"/>
          </w:rPr>
          <w:id w:val="1906557897"/>
          <w:citation/>
        </w:sdtPr>
        <w:sdtContent>
          <w:r w:rsidR="004367BC">
            <w:rPr>
              <w:lang w:eastAsia="en-GB"/>
            </w:rPr>
            <w:fldChar w:fldCharType="begin"/>
          </w:r>
          <w:r w:rsidR="004367BC">
            <w:rPr>
              <w:lang w:eastAsia="en-GB"/>
            </w:rPr>
            <w:instrText xml:space="preserve"> CITATION gra20 \l 2057 </w:instrText>
          </w:r>
          <w:r w:rsidR="004367BC">
            <w:rPr>
              <w:lang w:eastAsia="en-GB"/>
            </w:rPr>
            <w:fldChar w:fldCharType="separate"/>
          </w:r>
          <w:r w:rsidR="004367BC">
            <w:rPr>
              <w:noProof/>
              <w:lang w:eastAsia="en-GB"/>
            </w:rPr>
            <w:t xml:space="preserve"> </w:t>
          </w:r>
          <w:r w:rsidR="004367BC" w:rsidRPr="004367BC">
            <w:rPr>
              <w:noProof/>
              <w:lang w:eastAsia="en-GB"/>
            </w:rPr>
            <w:t>[10]</w:t>
          </w:r>
          <w:r w:rsidR="004367BC">
            <w:rPr>
              <w:lang w:eastAsia="en-GB"/>
            </w:rPr>
            <w:fldChar w:fldCharType="end"/>
          </w:r>
        </w:sdtContent>
      </w:sdt>
    </w:p>
    <w:p w14:paraId="6CF71301" w14:textId="77777777" w:rsidR="00F46E63" w:rsidRDefault="00190471" w:rsidP="00190471">
      <w:pPr>
        <w:jc w:val="both"/>
      </w:pPr>
      <w:r>
        <w:rPr>
          <w:lang w:eastAsia="en-GB"/>
        </w:rPr>
        <w:t>These images also highlight how similar the data returned is to the query again providing a stark contrast in terms of readability to the results returned by</w:t>
      </w:r>
      <w:ins w:id="11" w:author="Alex Paul Thomas (1352162)" w:date="2021-01-03T13:11:00Z">
        <w:r>
          <w:rPr>
            <w:lang w:eastAsia="en-GB"/>
          </w:rPr>
          <w:t xml:space="preserve"> REST and SOAP.</w:t>
        </w:r>
      </w:ins>
      <w:ins w:id="12" w:author="Alex Paul Thomas (1352162)" w:date="2021-01-03T13:59:00Z">
        <w:r>
          <w:rPr>
            <w:lang w:eastAsia="en-GB"/>
          </w:rPr>
          <w:t xml:space="preserve"> The protocols handle </w:t>
        </w:r>
        <w:r w:rsidRPr="008B5E44">
          <w:rPr>
            <w:rPrChange w:id="13" w:author="Alex Paul Thomas (1352162)" w:date="2021-01-03T14:07:00Z">
              <w:rPr>
                <w:lang w:eastAsia="en-GB"/>
              </w:rPr>
            </w:rPrChange>
          </w:rPr>
          <w:t>errors differ</w:t>
        </w:r>
      </w:ins>
      <w:ins w:id="14" w:author="Alex Paul Thomas (1352162)" w:date="2021-01-03T14:00:00Z">
        <w:r w:rsidRPr="008B5E44">
          <w:rPr>
            <w:rPrChange w:id="15" w:author="Alex Paul Thomas (1352162)" w:date="2021-01-03T14:07:00Z">
              <w:rPr>
                <w:lang w:eastAsia="en-GB"/>
              </w:rPr>
            </w:rPrChange>
          </w:rPr>
          <w:t xml:space="preserve">ently REST utilising HTTP </w:t>
        </w:r>
      </w:ins>
      <w:ins w:id="16" w:author="Alex Paul Thomas (1352162)" w:date="2021-01-03T14:02:00Z">
        <w:r w:rsidRPr="008B5E44">
          <w:rPr>
            <w:rPrChange w:id="17" w:author="Alex Paul Thomas (1352162)" w:date="2021-01-03T14:07:00Z">
              <w:rPr>
                <w:lang w:eastAsia="en-GB"/>
              </w:rPr>
            </w:rPrChange>
          </w:rPr>
          <w:t xml:space="preserve">uses status codes </w:t>
        </w:r>
      </w:ins>
      <w:ins w:id="18" w:author="Alex Paul Thomas (1352162)" w:date="2021-01-03T14:03:00Z">
        <w:r w:rsidRPr="008B5E44">
          <w:rPr>
            <w:rPrChange w:id="19" w:author="Alex Paul Thomas (1352162)" w:date="2021-01-03T14:07:00Z">
              <w:rPr>
                <w:lang w:eastAsia="en-GB"/>
              </w:rPr>
            </w:rPrChange>
          </w:rPr>
          <w:t>for error messages the most common status codes are shown in figure 4 below</w:t>
        </w:r>
      </w:ins>
      <w:r>
        <w:t xml:space="preserve"> </w:t>
      </w:r>
      <w:r w:rsidR="00824C08">
        <w:t xml:space="preserve">REST and SOAP. </w:t>
      </w:r>
    </w:p>
    <w:p w14:paraId="0336CC05" w14:textId="3293FA4A" w:rsidR="00F46E63" w:rsidRDefault="00F46E63" w:rsidP="00F46E63">
      <w:pPr>
        <w:pStyle w:val="Heading2"/>
      </w:pPr>
      <w:bookmarkStart w:id="20" w:name="_Toc60754112"/>
      <w:r>
        <w:t>2.2 Error Handling</w:t>
      </w:r>
      <w:bookmarkEnd w:id="20"/>
    </w:p>
    <w:p w14:paraId="19DE71D2" w14:textId="5DA0F729" w:rsidR="00190471" w:rsidRDefault="004973AA" w:rsidP="00190471">
      <w:pPr>
        <w:jc w:val="both"/>
      </w:pPr>
      <w:r>
        <w:t>Error handling with REST which u</w:t>
      </w:r>
      <w:r w:rsidR="00F572CE">
        <w:t>tilises</w:t>
      </w:r>
      <w:r>
        <w:t xml:space="preserve"> HTTP</w:t>
      </w:r>
      <w:r w:rsidR="00F572CE">
        <w:t xml:space="preserve"> is done with</w:t>
      </w:r>
      <w:r>
        <w:t xml:space="preserve"> status codes these are shown in figure 4</w:t>
      </w:r>
      <w:r w:rsidR="00F572CE">
        <w:t>.</w:t>
      </w:r>
    </w:p>
    <w:p w14:paraId="30826186" w14:textId="7D033914" w:rsidR="00190471" w:rsidRDefault="00190471" w:rsidP="00190471">
      <w:pPr>
        <w:jc w:val="both"/>
        <w:rPr>
          <w:ins w:id="21" w:author="Alex Paul Thomas (1352162)" w:date="2021-01-03T14:03:00Z"/>
          <w:lang w:eastAsia="en-GB"/>
        </w:rPr>
      </w:pPr>
      <w:r>
        <w:rPr>
          <w:noProof/>
        </w:rPr>
        <w:lastRenderedPageBreak/>
        <w:drawing>
          <wp:inline distT="0" distB="0" distL="0" distR="0" wp14:anchorId="7FB1AF5F" wp14:editId="5EA1BA22">
            <wp:extent cx="5591175" cy="72866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591175" cy="7286625"/>
                    </a:xfrm>
                    <a:prstGeom prst="rect">
                      <a:avLst/>
                    </a:prstGeom>
                  </pic:spPr>
                </pic:pic>
              </a:graphicData>
            </a:graphic>
          </wp:inline>
        </w:drawing>
      </w:r>
    </w:p>
    <w:p w14:paraId="4DFAFEEB" w14:textId="66C1F4A0" w:rsidR="008E0A79" w:rsidRDefault="008E0A79" w:rsidP="0079395C">
      <w:pPr>
        <w:rPr>
          <w:lang w:eastAsia="en-GB"/>
        </w:rPr>
      </w:pPr>
      <w:ins w:id="22" w:author="Alex Paul Thomas (1352162)" w:date="2021-01-03T13:11:00Z">
        <w:r>
          <w:rPr>
            <w:lang w:eastAsia="en-GB"/>
          </w:rPr>
          <w:t xml:space="preserve"> </w:t>
        </w:r>
      </w:ins>
      <w:del w:id="23" w:author="Alex Paul Thomas (1352162)" w:date="2021-01-03T13:10:00Z">
        <w:r w:rsidDel="008E0A79">
          <w:rPr>
            <w:lang w:eastAsia="en-GB"/>
          </w:rPr>
          <w:delText xml:space="preserve"> </w:delText>
        </w:r>
      </w:del>
    </w:p>
    <w:p w14:paraId="39D28FDE" w14:textId="70B78E07" w:rsidR="004973AA" w:rsidRDefault="004973AA" w:rsidP="0079395C">
      <w:pPr>
        <w:rPr>
          <w:lang w:eastAsia="en-GB"/>
        </w:rPr>
      </w:pPr>
      <w:r w:rsidRPr="00652202">
        <w:rPr>
          <w:i/>
          <w:iCs/>
          <w:lang w:eastAsia="en-GB"/>
        </w:rPr>
        <w:t>Figure 4</w:t>
      </w:r>
      <w:r>
        <w:rPr>
          <w:lang w:eastAsia="en-GB"/>
        </w:rPr>
        <w:t>: HTTP status codes</w:t>
      </w:r>
      <w:sdt>
        <w:sdtPr>
          <w:rPr>
            <w:lang w:eastAsia="en-GB"/>
          </w:rPr>
          <w:id w:val="802972630"/>
          <w:citation/>
        </w:sdtPr>
        <w:sdtContent>
          <w:r>
            <w:rPr>
              <w:lang w:eastAsia="en-GB"/>
            </w:rPr>
            <w:fldChar w:fldCharType="begin"/>
          </w:r>
          <w:r>
            <w:rPr>
              <w:lang w:eastAsia="en-GB"/>
            </w:rPr>
            <w:instrText xml:space="preserve"> CITATION RFi14 \l 2057 </w:instrText>
          </w:r>
          <w:r>
            <w:rPr>
              <w:lang w:eastAsia="en-GB"/>
            </w:rPr>
            <w:fldChar w:fldCharType="separate"/>
          </w:r>
          <w:r>
            <w:rPr>
              <w:noProof/>
              <w:lang w:eastAsia="en-GB"/>
            </w:rPr>
            <w:t xml:space="preserve"> </w:t>
          </w:r>
          <w:r w:rsidRPr="004973AA">
            <w:rPr>
              <w:noProof/>
              <w:lang w:eastAsia="en-GB"/>
            </w:rPr>
            <w:t>[14]</w:t>
          </w:r>
          <w:r>
            <w:rPr>
              <w:lang w:eastAsia="en-GB"/>
            </w:rPr>
            <w:fldChar w:fldCharType="end"/>
          </w:r>
        </w:sdtContent>
      </w:sdt>
    </w:p>
    <w:p w14:paraId="483187BF" w14:textId="186D2B90" w:rsidR="002F3EA5" w:rsidRDefault="00F572CE" w:rsidP="00B029BF">
      <w:pPr>
        <w:jc w:val="both"/>
        <w:rPr>
          <w:lang w:eastAsia="en-GB"/>
        </w:rPr>
      </w:pPr>
      <w:r>
        <w:rPr>
          <w:lang w:eastAsia="en-GB"/>
        </w:rPr>
        <w:t>Common practice for developers</w:t>
      </w:r>
      <w:r w:rsidR="00F46E63">
        <w:rPr>
          <w:lang w:eastAsia="en-GB"/>
        </w:rPr>
        <w:t xml:space="preserve"> using REST</w:t>
      </w:r>
      <w:r>
        <w:rPr>
          <w:lang w:eastAsia="en-GB"/>
        </w:rPr>
        <w:t xml:space="preserve"> would be to include the error message in the response body which can contain details of the error for developers and some insight into solving the issue, a message for the user</w:t>
      </w:r>
      <w:r w:rsidR="00563AAB">
        <w:rPr>
          <w:lang w:eastAsia="en-GB"/>
        </w:rPr>
        <w:t xml:space="preserve"> and an error message specific to the application</w:t>
      </w:r>
      <w:sdt>
        <w:sdtPr>
          <w:rPr>
            <w:lang w:eastAsia="en-GB"/>
          </w:rPr>
          <w:id w:val="2068834525"/>
          <w:citation/>
        </w:sdtPr>
        <w:sdtContent>
          <w:r w:rsidR="00563AAB">
            <w:rPr>
              <w:lang w:eastAsia="en-GB"/>
            </w:rPr>
            <w:fldChar w:fldCharType="begin"/>
          </w:r>
          <w:r w:rsidR="00563AAB">
            <w:rPr>
              <w:lang w:eastAsia="en-GB"/>
            </w:rPr>
            <w:instrText xml:space="preserve"> CITATION Mik20 \l 2057 </w:instrText>
          </w:r>
          <w:r w:rsidR="00563AAB">
            <w:rPr>
              <w:lang w:eastAsia="en-GB"/>
            </w:rPr>
            <w:fldChar w:fldCharType="separate"/>
          </w:r>
          <w:r w:rsidR="00563AAB">
            <w:rPr>
              <w:noProof/>
              <w:lang w:eastAsia="en-GB"/>
            </w:rPr>
            <w:t xml:space="preserve"> </w:t>
          </w:r>
          <w:r w:rsidR="00563AAB" w:rsidRPr="00563AAB">
            <w:rPr>
              <w:noProof/>
              <w:lang w:eastAsia="en-GB"/>
            </w:rPr>
            <w:t>[8]</w:t>
          </w:r>
          <w:r w:rsidR="00563AAB">
            <w:rPr>
              <w:lang w:eastAsia="en-GB"/>
            </w:rPr>
            <w:fldChar w:fldCharType="end"/>
          </w:r>
        </w:sdtContent>
      </w:sdt>
      <w:r w:rsidR="00563AAB">
        <w:rPr>
          <w:lang w:eastAsia="en-GB"/>
        </w:rPr>
        <w:t xml:space="preserve">. </w:t>
      </w:r>
      <w:r w:rsidR="00B029BF">
        <w:rPr>
          <w:lang w:eastAsia="en-GB"/>
        </w:rPr>
        <w:t xml:space="preserve">SOAP similarly when bound to HTTP can utilise the status codes HTTP offers, </w:t>
      </w:r>
      <w:r w:rsidR="00CC3635">
        <w:rPr>
          <w:lang w:eastAsia="en-GB"/>
        </w:rPr>
        <w:t>however there are certain rules within the SOAP protocol regarding error handling. F</w:t>
      </w:r>
      <w:r w:rsidR="00B029BF">
        <w:rPr>
          <w:lang w:eastAsia="en-GB"/>
        </w:rPr>
        <w:t>ault is not a compulsory part of</w:t>
      </w:r>
      <w:r w:rsidR="008D2050">
        <w:rPr>
          <w:lang w:eastAsia="en-GB"/>
        </w:rPr>
        <w:t xml:space="preserve"> the SOAP message,</w:t>
      </w:r>
      <w:r w:rsidR="00B029BF">
        <w:rPr>
          <w:lang w:eastAsia="en-GB"/>
        </w:rPr>
        <w:t xml:space="preserve"> SOAP messages </w:t>
      </w:r>
      <w:r w:rsidR="00B029BF">
        <w:rPr>
          <w:lang w:eastAsia="en-GB"/>
        </w:rPr>
        <w:lastRenderedPageBreak/>
        <w:t xml:space="preserve">can contain a maximum of one error </w:t>
      </w:r>
      <w:r w:rsidR="00C04C8A">
        <w:rPr>
          <w:lang w:eastAsia="en-GB"/>
        </w:rPr>
        <w:t>per SOAP message</w:t>
      </w:r>
      <w:sdt>
        <w:sdtPr>
          <w:rPr>
            <w:lang w:eastAsia="en-GB"/>
          </w:rPr>
          <w:id w:val="140938487"/>
          <w:citation/>
        </w:sdtPr>
        <w:sdtContent>
          <w:r w:rsidR="00C04C8A">
            <w:rPr>
              <w:lang w:eastAsia="en-GB"/>
            </w:rPr>
            <w:fldChar w:fldCharType="begin"/>
          </w:r>
          <w:r w:rsidR="00C04C8A">
            <w:rPr>
              <w:lang w:eastAsia="en-GB"/>
            </w:rPr>
            <w:instrText xml:space="preserve"> CITATION SOA21 \l 2057 </w:instrText>
          </w:r>
          <w:r w:rsidR="00C04C8A">
            <w:rPr>
              <w:lang w:eastAsia="en-GB"/>
            </w:rPr>
            <w:fldChar w:fldCharType="separate"/>
          </w:r>
          <w:r w:rsidR="00C04C8A">
            <w:rPr>
              <w:noProof/>
              <w:lang w:eastAsia="en-GB"/>
            </w:rPr>
            <w:t xml:space="preserve"> </w:t>
          </w:r>
          <w:r w:rsidR="00C04C8A" w:rsidRPr="00C04C8A">
            <w:rPr>
              <w:noProof/>
              <w:lang w:eastAsia="en-GB"/>
            </w:rPr>
            <w:t>[15]</w:t>
          </w:r>
          <w:r w:rsidR="00C04C8A">
            <w:rPr>
              <w:lang w:eastAsia="en-GB"/>
            </w:rPr>
            <w:fldChar w:fldCharType="end"/>
          </w:r>
        </w:sdtContent>
      </w:sdt>
      <w:r w:rsidR="00CC3635">
        <w:rPr>
          <w:lang w:eastAsia="en-GB"/>
        </w:rPr>
        <w:t xml:space="preserve">. The fault element of SOAP messages </w:t>
      </w:r>
      <w:r w:rsidR="00E716BF">
        <w:rPr>
          <w:lang w:eastAsia="en-GB"/>
        </w:rPr>
        <w:t>is sub divided further into</w:t>
      </w:r>
      <w:r w:rsidR="00E34BA5">
        <w:rPr>
          <w:lang w:eastAsia="en-GB"/>
        </w:rPr>
        <w:t xml:space="preserve"> the</w:t>
      </w:r>
      <w:r w:rsidR="00E716BF">
        <w:rPr>
          <w:lang w:eastAsia="en-GB"/>
        </w:rPr>
        <w:t xml:space="preserve"> elements </w:t>
      </w:r>
      <w:r w:rsidR="00E34BA5">
        <w:rPr>
          <w:lang w:eastAsia="en-GB"/>
        </w:rPr>
        <w:t>below</w:t>
      </w:r>
    </w:p>
    <w:p w14:paraId="41A63BF3" w14:textId="3B17626B" w:rsidR="00937699" w:rsidRDefault="00937699" w:rsidP="00937699">
      <w:pPr>
        <w:rPr>
          <w:shd w:val="clear" w:color="auto" w:fill="FFFFFF"/>
        </w:rPr>
      </w:pPr>
      <w:r>
        <w:rPr>
          <w:shd w:val="clear" w:color="auto" w:fill="FFFFFF"/>
        </w:rPr>
        <w:t>VersionMismatch – The local namespace is mismatched</w:t>
      </w:r>
    </w:p>
    <w:p w14:paraId="0B278974" w14:textId="1883C3C7" w:rsidR="00937699" w:rsidRDefault="00937699" w:rsidP="00937699">
      <w:pPr>
        <w:rPr>
          <w:shd w:val="clear" w:color="auto" w:fill="FFFFFF"/>
        </w:rPr>
      </w:pPr>
      <w:r>
        <w:rPr>
          <w:shd w:val="clear" w:color="auto" w:fill="FFFFFF"/>
        </w:rPr>
        <w:t>MustUnderstand – The child element was not understood when the attribute misUnderstand was set as true</w:t>
      </w:r>
    </w:p>
    <w:p w14:paraId="11FA6A2F" w14:textId="09D85D75" w:rsidR="00937699" w:rsidRDefault="00937699" w:rsidP="00937699">
      <w:pPr>
        <w:rPr>
          <w:shd w:val="clear" w:color="auto" w:fill="FFFFFF"/>
        </w:rPr>
      </w:pPr>
      <w:r>
        <w:rPr>
          <w:shd w:val="clear" w:color="auto" w:fill="FFFFFF"/>
        </w:rPr>
        <w:t>DataEncodingUnknown – A header block or body child is scoped with unsupported data encoding</w:t>
      </w:r>
    </w:p>
    <w:p w14:paraId="4C85F4A5" w14:textId="3F4C5E69" w:rsidR="00937699" w:rsidRDefault="00937699" w:rsidP="00937699">
      <w:pPr>
        <w:rPr>
          <w:shd w:val="clear" w:color="auto" w:fill="FFFFFF"/>
        </w:rPr>
      </w:pPr>
      <w:r>
        <w:rPr>
          <w:shd w:val="clear" w:color="auto" w:fill="FFFFFF"/>
        </w:rPr>
        <w:t>Sender – Message incorrectly formatted or sent with information missing</w:t>
      </w:r>
    </w:p>
    <w:p w14:paraId="6FCEB1B7" w14:textId="37B494EC" w:rsidR="00937699" w:rsidRDefault="00937699" w:rsidP="00937699">
      <w:pPr>
        <w:rPr>
          <w:shd w:val="clear" w:color="auto" w:fill="FFFFFF"/>
        </w:rPr>
      </w:pPr>
      <w:r>
        <w:rPr>
          <w:shd w:val="clear" w:color="auto" w:fill="FFFFFF"/>
        </w:rPr>
        <w:t xml:space="preserve">Receiver – Error is processing rather than content, could potentially be processed </w:t>
      </w:r>
      <w:r w:rsidR="00E34BA5">
        <w:rPr>
          <w:shd w:val="clear" w:color="auto" w:fill="FFFFFF"/>
        </w:rPr>
        <w:t>later</w:t>
      </w:r>
      <w:sdt>
        <w:sdtPr>
          <w:rPr>
            <w:shd w:val="clear" w:color="auto" w:fill="FFFFFF"/>
          </w:rPr>
          <w:id w:val="-1594923843"/>
          <w:citation/>
        </w:sdtPr>
        <w:sdtContent>
          <w:r>
            <w:rPr>
              <w:shd w:val="clear" w:color="auto" w:fill="FFFFFF"/>
            </w:rPr>
            <w:fldChar w:fldCharType="begin"/>
          </w:r>
          <w:r>
            <w:rPr>
              <w:shd w:val="clear" w:color="auto" w:fill="FFFFFF"/>
            </w:rPr>
            <w:instrText xml:space="preserve"> CITATION W3O07 \l 2057 </w:instrText>
          </w:r>
          <w:r>
            <w:rPr>
              <w:shd w:val="clear" w:color="auto" w:fill="FFFFFF"/>
            </w:rPr>
            <w:fldChar w:fldCharType="separate"/>
          </w:r>
          <w:r>
            <w:rPr>
              <w:noProof/>
              <w:shd w:val="clear" w:color="auto" w:fill="FFFFFF"/>
            </w:rPr>
            <w:t xml:space="preserve"> </w:t>
          </w:r>
          <w:r w:rsidRPr="00937699">
            <w:rPr>
              <w:noProof/>
              <w:shd w:val="clear" w:color="auto" w:fill="FFFFFF"/>
            </w:rPr>
            <w:t>[16]</w:t>
          </w:r>
          <w:r>
            <w:rPr>
              <w:shd w:val="clear" w:color="auto" w:fill="FFFFFF"/>
            </w:rPr>
            <w:fldChar w:fldCharType="end"/>
          </w:r>
        </w:sdtContent>
      </w:sdt>
    </w:p>
    <w:p w14:paraId="25C1EE9D" w14:textId="5DA6A908" w:rsidR="00E34BA5" w:rsidRDefault="00802284" w:rsidP="00E870E7">
      <w:pPr>
        <w:jc w:val="both"/>
        <w:rPr>
          <w:lang w:eastAsia="en-GB"/>
        </w:rPr>
      </w:pPr>
      <w:r>
        <w:rPr>
          <w:lang w:eastAsia="en-GB"/>
        </w:rPr>
        <w:t xml:space="preserve">GraphQL does not follow similar rules to the SOAP protocol or the use of HTTP status codes that are used in REST. </w:t>
      </w:r>
      <w:r w:rsidR="00E870E7">
        <w:rPr>
          <w:lang w:eastAsia="en-GB"/>
        </w:rPr>
        <w:t xml:space="preserve">The response body of a message in GraphQL has an errors entry, where every error is a map, if errors aren’t </w:t>
      </w:r>
      <w:r w:rsidR="00D91FB8">
        <w:rPr>
          <w:lang w:eastAsia="en-GB"/>
        </w:rPr>
        <w:t>encountered</w:t>
      </w:r>
      <w:r w:rsidR="00E870E7">
        <w:rPr>
          <w:lang w:eastAsia="en-GB"/>
        </w:rPr>
        <w:t xml:space="preserve"> this part of the response is not present</w:t>
      </w:r>
      <w:sdt>
        <w:sdtPr>
          <w:rPr>
            <w:lang w:eastAsia="en-GB"/>
          </w:rPr>
          <w:id w:val="252014872"/>
          <w:citation/>
        </w:sdtPr>
        <w:sdtContent>
          <w:r w:rsidR="00E870E7">
            <w:rPr>
              <w:lang w:eastAsia="en-GB"/>
            </w:rPr>
            <w:fldChar w:fldCharType="begin"/>
          </w:r>
          <w:r w:rsidR="00E870E7">
            <w:rPr>
              <w:lang w:eastAsia="en-GB"/>
            </w:rPr>
            <w:instrText xml:space="preserve"> CITATION gra20 \l 2057 </w:instrText>
          </w:r>
          <w:r w:rsidR="00E870E7">
            <w:rPr>
              <w:lang w:eastAsia="en-GB"/>
            </w:rPr>
            <w:fldChar w:fldCharType="separate"/>
          </w:r>
          <w:r w:rsidR="00E870E7">
            <w:rPr>
              <w:noProof/>
              <w:lang w:eastAsia="en-GB"/>
            </w:rPr>
            <w:t xml:space="preserve"> </w:t>
          </w:r>
          <w:r w:rsidR="00E870E7" w:rsidRPr="00E870E7">
            <w:rPr>
              <w:noProof/>
              <w:lang w:eastAsia="en-GB"/>
            </w:rPr>
            <w:t>[10]</w:t>
          </w:r>
          <w:r w:rsidR="00E870E7">
            <w:rPr>
              <w:lang w:eastAsia="en-GB"/>
            </w:rPr>
            <w:fldChar w:fldCharType="end"/>
          </w:r>
        </w:sdtContent>
      </w:sdt>
      <w:r w:rsidR="00E870E7">
        <w:rPr>
          <w:lang w:eastAsia="en-GB"/>
        </w:rPr>
        <w:t xml:space="preserve">. </w:t>
      </w:r>
      <w:r w:rsidR="006B3585">
        <w:rPr>
          <w:lang w:eastAsia="en-GB"/>
        </w:rPr>
        <w:t>Any errors that are encountered will be included in this part of the message response. The format for the error message is composed of the following keys, message, location, line, column and path, these should contain a message in string format to help developers decipher the issue</w:t>
      </w:r>
      <w:sdt>
        <w:sdtPr>
          <w:rPr>
            <w:lang w:eastAsia="en-GB"/>
          </w:rPr>
          <w:id w:val="-1614120765"/>
          <w:citation/>
        </w:sdtPr>
        <w:sdtContent>
          <w:r w:rsidR="006B3585">
            <w:rPr>
              <w:lang w:eastAsia="en-GB"/>
            </w:rPr>
            <w:fldChar w:fldCharType="begin"/>
          </w:r>
          <w:r w:rsidR="006B3585">
            <w:rPr>
              <w:lang w:eastAsia="en-GB"/>
            </w:rPr>
            <w:instrText xml:space="preserve"> CITATION gra20 \l 2057 </w:instrText>
          </w:r>
          <w:r w:rsidR="006B3585">
            <w:rPr>
              <w:lang w:eastAsia="en-GB"/>
            </w:rPr>
            <w:fldChar w:fldCharType="separate"/>
          </w:r>
          <w:r w:rsidR="006B3585">
            <w:rPr>
              <w:noProof/>
              <w:lang w:eastAsia="en-GB"/>
            </w:rPr>
            <w:t xml:space="preserve"> </w:t>
          </w:r>
          <w:r w:rsidR="006B3585" w:rsidRPr="006B3585">
            <w:rPr>
              <w:noProof/>
              <w:lang w:eastAsia="en-GB"/>
            </w:rPr>
            <w:t>[10]</w:t>
          </w:r>
          <w:r w:rsidR="006B3585">
            <w:rPr>
              <w:lang w:eastAsia="en-GB"/>
            </w:rPr>
            <w:fldChar w:fldCharType="end"/>
          </w:r>
        </w:sdtContent>
      </w:sdt>
      <w:r w:rsidR="006B3585">
        <w:rPr>
          <w:lang w:eastAsia="en-GB"/>
        </w:rPr>
        <w:t>.</w:t>
      </w:r>
      <w:r w:rsidR="00C63343">
        <w:rPr>
          <w:lang w:eastAsia="en-GB"/>
        </w:rPr>
        <w:t xml:space="preserve"> For example if the error is associated to a specific point the GraphQL response</w:t>
      </w:r>
      <w:r w:rsidR="00D91FB8">
        <w:rPr>
          <w:lang w:eastAsia="en-GB"/>
        </w:rPr>
        <w:t xml:space="preserve"> it</w:t>
      </w:r>
      <w:r w:rsidR="00C63343">
        <w:rPr>
          <w:lang w:eastAsia="en-GB"/>
        </w:rPr>
        <w:t xml:space="preserve"> will include the key location which is used with the keys line and column to indicate the error</w:t>
      </w:r>
      <w:sdt>
        <w:sdtPr>
          <w:rPr>
            <w:lang w:eastAsia="en-GB"/>
          </w:rPr>
          <w:id w:val="980962972"/>
          <w:citation/>
        </w:sdtPr>
        <w:sdtContent>
          <w:r w:rsidR="00C63343">
            <w:rPr>
              <w:lang w:eastAsia="en-GB"/>
            </w:rPr>
            <w:fldChar w:fldCharType="begin"/>
          </w:r>
          <w:r w:rsidR="00C63343">
            <w:rPr>
              <w:lang w:eastAsia="en-GB"/>
            </w:rPr>
            <w:instrText xml:space="preserve"> CITATION gra20 \l 2057 </w:instrText>
          </w:r>
          <w:r w:rsidR="00C63343">
            <w:rPr>
              <w:lang w:eastAsia="en-GB"/>
            </w:rPr>
            <w:fldChar w:fldCharType="separate"/>
          </w:r>
          <w:r w:rsidR="00C63343">
            <w:rPr>
              <w:noProof/>
              <w:lang w:eastAsia="en-GB"/>
            </w:rPr>
            <w:t xml:space="preserve"> </w:t>
          </w:r>
          <w:r w:rsidR="00C63343" w:rsidRPr="00C63343">
            <w:rPr>
              <w:noProof/>
              <w:lang w:eastAsia="en-GB"/>
            </w:rPr>
            <w:t>[10]</w:t>
          </w:r>
          <w:r w:rsidR="00C63343">
            <w:rPr>
              <w:lang w:eastAsia="en-GB"/>
            </w:rPr>
            <w:fldChar w:fldCharType="end"/>
          </w:r>
        </w:sdtContent>
      </w:sdt>
      <w:r w:rsidR="00C63343">
        <w:rPr>
          <w:lang w:eastAsia="en-GB"/>
        </w:rPr>
        <w:t xml:space="preserve">. The path key is utilised if there is an error with a field in the GraphQL result, this will </w:t>
      </w:r>
      <w:r w:rsidR="00E91FC4">
        <w:rPr>
          <w:lang w:eastAsia="en-GB"/>
        </w:rPr>
        <w:t>provide the detail from the response field that encountered the error</w:t>
      </w:r>
      <w:sdt>
        <w:sdtPr>
          <w:rPr>
            <w:lang w:eastAsia="en-GB"/>
          </w:rPr>
          <w:id w:val="-429663031"/>
          <w:citation/>
        </w:sdtPr>
        <w:sdtContent>
          <w:r w:rsidR="00E91FC4">
            <w:rPr>
              <w:lang w:eastAsia="en-GB"/>
            </w:rPr>
            <w:fldChar w:fldCharType="begin"/>
          </w:r>
          <w:r w:rsidR="00E91FC4">
            <w:rPr>
              <w:lang w:eastAsia="en-GB"/>
            </w:rPr>
            <w:instrText xml:space="preserve"> CITATION gra20 \l 2057 </w:instrText>
          </w:r>
          <w:r w:rsidR="00E91FC4">
            <w:rPr>
              <w:lang w:eastAsia="en-GB"/>
            </w:rPr>
            <w:fldChar w:fldCharType="separate"/>
          </w:r>
          <w:r w:rsidR="00E91FC4">
            <w:rPr>
              <w:noProof/>
              <w:lang w:eastAsia="en-GB"/>
            </w:rPr>
            <w:t xml:space="preserve"> </w:t>
          </w:r>
          <w:r w:rsidR="00E91FC4" w:rsidRPr="00E91FC4">
            <w:rPr>
              <w:noProof/>
              <w:lang w:eastAsia="en-GB"/>
            </w:rPr>
            <w:t>[10]</w:t>
          </w:r>
          <w:r w:rsidR="00E91FC4">
            <w:rPr>
              <w:lang w:eastAsia="en-GB"/>
            </w:rPr>
            <w:fldChar w:fldCharType="end"/>
          </w:r>
        </w:sdtContent>
      </w:sdt>
      <w:r w:rsidR="00585C91">
        <w:rPr>
          <w:lang w:eastAsia="en-GB"/>
        </w:rPr>
        <w:t xml:space="preserve">. A typical request and its error response </w:t>
      </w:r>
      <w:r w:rsidR="00D91FB8">
        <w:rPr>
          <w:lang w:eastAsia="en-GB"/>
        </w:rPr>
        <w:t>are</w:t>
      </w:r>
      <w:r w:rsidR="00585C91">
        <w:rPr>
          <w:lang w:eastAsia="en-GB"/>
        </w:rPr>
        <w:t xml:space="preserve"> illustrated below in figures </w:t>
      </w:r>
      <w:r w:rsidR="00D91FB8">
        <w:rPr>
          <w:lang w:eastAsia="en-GB"/>
        </w:rPr>
        <w:t>5</w:t>
      </w:r>
      <w:r w:rsidR="00585C91">
        <w:rPr>
          <w:lang w:eastAsia="en-GB"/>
        </w:rPr>
        <w:t xml:space="preserve"> and </w:t>
      </w:r>
      <w:r w:rsidR="00D91FB8">
        <w:rPr>
          <w:lang w:eastAsia="en-GB"/>
        </w:rPr>
        <w:t>6</w:t>
      </w:r>
      <w:r w:rsidR="00585C91">
        <w:rPr>
          <w:lang w:eastAsia="en-GB"/>
        </w:rPr>
        <w:t>.</w:t>
      </w:r>
    </w:p>
    <w:p w14:paraId="4726D7AC" w14:textId="2E86B87D" w:rsidR="00D91FB8" w:rsidRDefault="00D91FB8" w:rsidP="00E870E7">
      <w:pPr>
        <w:jc w:val="both"/>
        <w:rPr>
          <w:lang w:eastAsia="en-GB"/>
        </w:rPr>
      </w:pPr>
      <w:r>
        <w:rPr>
          <w:noProof/>
        </w:rPr>
        <w:drawing>
          <wp:inline distT="0" distB="0" distL="0" distR="0" wp14:anchorId="01607113" wp14:editId="23EA08B9">
            <wp:extent cx="4648200" cy="24479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48200" cy="2447925"/>
                    </a:xfrm>
                    <a:prstGeom prst="rect">
                      <a:avLst/>
                    </a:prstGeom>
                  </pic:spPr>
                </pic:pic>
              </a:graphicData>
            </a:graphic>
          </wp:inline>
        </w:drawing>
      </w:r>
    </w:p>
    <w:p w14:paraId="5C835DB8" w14:textId="1788076F" w:rsidR="00585C91" w:rsidRDefault="00D91FB8" w:rsidP="00E870E7">
      <w:pPr>
        <w:jc w:val="both"/>
        <w:rPr>
          <w:lang w:eastAsia="en-GB"/>
        </w:rPr>
      </w:pPr>
      <w:r w:rsidRPr="00D91FB8">
        <w:rPr>
          <w:i/>
          <w:iCs/>
          <w:lang w:eastAsia="en-GB"/>
        </w:rPr>
        <w:t xml:space="preserve">Figure </w:t>
      </w:r>
      <w:r>
        <w:rPr>
          <w:i/>
          <w:iCs/>
          <w:lang w:eastAsia="en-GB"/>
        </w:rPr>
        <w:t>5</w:t>
      </w:r>
      <w:r w:rsidRPr="00D91FB8">
        <w:rPr>
          <w:i/>
          <w:iCs/>
          <w:lang w:eastAsia="en-GB"/>
        </w:rPr>
        <w:t>:</w:t>
      </w:r>
      <w:r>
        <w:rPr>
          <w:lang w:eastAsia="en-GB"/>
        </w:rPr>
        <w:t xml:space="preserve"> GraphQL request</w:t>
      </w:r>
    </w:p>
    <w:p w14:paraId="2084159A" w14:textId="134EBCC1" w:rsidR="00D91FB8" w:rsidRDefault="00D91FB8" w:rsidP="00E870E7">
      <w:pPr>
        <w:jc w:val="both"/>
        <w:rPr>
          <w:lang w:eastAsia="en-GB"/>
        </w:rPr>
      </w:pPr>
      <w:r>
        <w:rPr>
          <w:noProof/>
        </w:rPr>
        <w:lastRenderedPageBreak/>
        <w:drawing>
          <wp:inline distT="0" distB="0" distL="0" distR="0" wp14:anchorId="4EABF21B" wp14:editId="2D829714">
            <wp:extent cx="5731510" cy="64382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6438265"/>
                    </a:xfrm>
                    <a:prstGeom prst="rect">
                      <a:avLst/>
                    </a:prstGeom>
                  </pic:spPr>
                </pic:pic>
              </a:graphicData>
            </a:graphic>
          </wp:inline>
        </w:drawing>
      </w:r>
    </w:p>
    <w:p w14:paraId="63A3FEBB" w14:textId="14CBF53A" w:rsidR="007A466A" w:rsidRDefault="00D91FB8" w:rsidP="00D132BE">
      <w:pPr>
        <w:jc w:val="both"/>
      </w:pPr>
      <w:r w:rsidRPr="00D91FB8">
        <w:rPr>
          <w:i/>
          <w:iCs/>
        </w:rPr>
        <w:t>Figure 6:</w:t>
      </w:r>
      <w:r>
        <w:t xml:space="preserve"> GRaphQL error message</w:t>
      </w:r>
    </w:p>
    <w:p w14:paraId="6F8B7FC5" w14:textId="1E7958FB" w:rsidR="00D91FB8" w:rsidRDefault="00BC153B" w:rsidP="00BC153B">
      <w:pPr>
        <w:pStyle w:val="Heading1"/>
      </w:pPr>
      <w:bookmarkStart w:id="24" w:name="_Toc60754113"/>
      <w:r>
        <w:t>3. Web Services – Advantages and disadvantages</w:t>
      </w:r>
      <w:bookmarkEnd w:id="24"/>
    </w:p>
    <w:p w14:paraId="30575446" w14:textId="2DA1D3E4" w:rsidR="00BC153B" w:rsidRDefault="00BC153B" w:rsidP="00BC153B">
      <w:pPr>
        <w:pStyle w:val="Heading2"/>
      </w:pPr>
      <w:bookmarkStart w:id="25" w:name="_Toc60754114"/>
      <w:r>
        <w:t>3.1 SOAP</w:t>
      </w:r>
      <w:r w:rsidR="00244B5E">
        <w:t xml:space="preserve"> - Advantages</w:t>
      </w:r>
      <w:bookmarkEnd w:id="25"/>
    </w:p>
    <w:p w14:paraId="4C7A6F1B" w14:textId="0ECAE8DA" w:rsidR="00BC153B" w:rsidRDefault="00BC153B" w:rsidP="006A577F">
      <w:pPr>
        <w:jc w:val="both"/>
      </w:pPr>
      <w:r>
        <w:t xml:space="preserve">SOAP </w:t>
      </w:r>
      <w:r w:rsidR="00AD22E8">
        <w:t xml:space="preserve">the oldest service of the three investigated in this report </w:t>
      </w:r>
      <w:r w:rsidR="007B1C1E">
        <w:t xml:space="preserve">has benefits to offer developers, as </w:t>
      </w:r>
      <w:r w:rsidR="007B1C1E" w:rsidRPr="007B1C1E">
        <w:t>zur Muehlen</w:t>
      </w:r>
      <w:r w:rsidR="007B1C1E">
        <w:t xml:space="preserve"> et al noted</w:t>
      </w:r>
      <w:r w:rsidR="009036CF">
        <w:t xml:space="preserve">, the key advantages for SOAP are its tight coupling to the server and operations, with the additional benefit of testing and debugging prior to deployment </w:t>
      </w:r>
      <w:sdt>
        <w:sdtPr>
          <w:id w:val="928542841"/>
          <w:citation/>
        </w:sdtPr>
        <w:sdtContent>
          <w:r w:rsidR="009036CF">
            <w:fldChar w:fldCharType="begin"/>
          </w:r>
          <w:r w:rsidR="009036CF">
            <w:instrText xml:space="preserve">CITATION Mic051 \p 13 \l 2057 </w:instrText>
          </w:r>
          <w:r w:rsidR="009036CF">
            <w:fldChar w:fldCharType="separate"/>
          </w:r>
          <w:r w:rsidR="009036CF" w:rsidRPr="009036CF">
            <w:rPr>
              <w:noProof/>
            </w:rPr>
            <w:t>[17, p. 13]</w:t>
          </w:r>
          <w:r w:rsidR="009036CF">
            <w:fldChar w:fldCharType="end"/>
          </w:r>
        </w:sdtContent>
      </w:sdt>
      <w:r w:rsidR="009036CF">
        <w:t xml:space="preserve">. </w:t>
      </w:r>
      <w:r w:rsidR="00404640">
        <w:t xml:space="preserve">SOAP also has the </w:t>
      </w:r>
      <w:r w:rsidR="00C62D9A">
        <w:t>benefit</w:t>
      </w:r>
      <w:r w:rsidR="00404640">
        <w:t xml:space="preserve"> of being a</w:t>
      </w:r>
      <w:r w:rsidR="00FF5241">
        <w:t>n</w:t>
      </w:r>
      <w:r w:rsidR="00404640">
        <w:t xml:space="preserve"> industry standard</w:t>
      </w:r>
      <w:r w:rsidR="00FF5241">
        <w:t>, upheld by W3 providing clear and concise information for developers to follow</w:t>
      </w:r>
      <w:r w:rsidR="00017869">
        <w:t>, whilst some may find a lack of freedom the fact there is a set standard can help when errors occur</w:t>
      </w:r>
      <w:sdt>
        <w:sdtPr>
          <w:id w:val="1401639626"/>
          <w:citation/>
        </w:sdtPr>
        <w:sdtContent>
          <w:r w:rsidR="00EF54AD">
            <w:fldChar w:fldCharType="begin"/>
          </w:r>
          <w:r w:rsidR="00EF54AD">
            <w:instrText xml:space="preserve"> CITATION SOA21 \l 2057 </w:instrText>
          </w:r>
          <w:r w:rsidR="00EF54AD">
            <w:fldChar w:fldCharType="separate"/>
          </w:r>
          <w:r w:rsidR="00EF54AD">
            <w:rPr>
              <w:noProof/>
            </w:rPr>
            <w:t xml:space="preserve"> </w:t>
          </w:r>
          <w:r w:rsidR="00EF54AD" w:rsidRPr="00EF54AD">
            <w:rPr>
              <w:noProof/>
            </w:rPr>
            <w:t>[15]</w:t>
          </w:r>
          <w:r w:rsidR="00EF54AD">
            <w:fldChar w:fldCharType="end"/>
          </w:r>
        </w:sdtContent>
      </w:sdt>
      <w:r w:rsidR="00FF5241">
        <w:t xml:space="preserve">. </w:t>
      </w:r>
      <w:r w:rsidR="00C62D9A">
        <w:t xml:space="preserve">The fact the message and response are both in XML format </w:t>
      </w:r>
      <w:r w:rsidR="00017869">
        <w:t xml:space="preserve">provides </w:t>
      </w:r>
      <w:r w:rsidR="00017869">
        <w:lastRenderedPageBreak/>
        <w:t xml:space="preserve">consistency for developers. </w:t>
      </w:r>
      <w:r w:rsidR="005A5636">
        <w:t xml:space="preserve">SOAP provides interoperability across platforms </w:t>
      </w:r>
      <w:r w:rsidR="00BB0511">
        <w:t>and does not depend on</w:t>
      </w:r>
      <w:r w:rsidR="00C31C11">
        <w:t xml:space="preserve"> a specific programming language</w:t>
      </w:r>
      <w:r w:rsidR="00EF54AD">
        <w:t xml:space="preserve"> or platform</w:t>
      </w:r>
      <w:r w:rsidR="00F901D0">
        <w:t xml:space="preserve"> for implementation</w:t>
      </w:r>
      <w:sdt>
        <w:sdtPr>
          <w:id w:val="2102678746"/>
          <w:citation/>
        </w:sdtPr>
        <w:sdtContent>
          <w:r w:rsidR="00EF54AD">
            <w:fldChar w:fldCharType="begin"/>
          </w:r>
          <w:r w:rsidR="00EF54AD">
            <w:instrText xml:space="preserve"> CITATION W3S201 \l 2057 </w:instrText>
          </w:r>
          <w:r w:rsidR="00EF54AD">
            <w:fldChar w:fldCharType="separate"/>
          </w:r>
          <w:r w:rsidR="00EF54AD">
            <w:rPr>
              <w:noProof/>
            </w:rPr>
            <w:t xml:space="preserve"> </w:t>
          </w:r>
          <w:r w:rsidR="00EF54AD" w:rsidRPr="00EF54AD">
            <w:rPr>
              <w:noProof/>
            </w:rPr>
            <w:t>[4]</w:t>
          </w:r>
          <w:r w:rsidR="00EF54AD">
            <w:fldChar w:fldCharType="end"/>
          </w:r>
        </w:sdtContent>
      </w:sdt>
      <w:r w:rsidR="00EF54AD">
        <w:t xml:space="preserve">. </w:t>
      </w:r>
      <w:r w:rsidR="00967D1E">
        <w:t xml:space="preserve">SOAP makes use of WSDL </w:t>
      </w:r>
      <w:r w:rsidR="00967D1E" w:rsidRPr="00967D1E">
        <w:t>(Web Services Description Language)</w:t>
      </w:r>
      <w:r w:rsidR="00967D1E">
        <w:t xml:space="preserve"> providing descriptions of </w:t>
      </w:r>
      <w:r w:rsidR="00A009C7">
        <w:t>available functions that SOAP can action</w:t>
      </w:r>
      <w:r w:rsidR="00313F32">
        <w:t xml:space="preserve"> this can provide clarity. </w:t>
      </w:r>
      <w:r w:rsidR="00A009C7">
        <w:t xml:space="preserve"> </w:t>
      </w:r>
      <w:r w:rsidR="00D915E9">
        <w:t>The security protocol WS-Security (Web Services-Security) can be utilised by the SOAP standard</w:t>
      </w:r>
      <w:r w:rsidR="00244B5E">
        <w:t xml:space="preserve"> in addition to HTTPS </w:t>
      </w:r>
      <w:r w:rsidR="00244B5E" w:rsidRPr="00244B5E">
        <w:t>(Hypertext Transfer Protocol Secure</w:t>
      </w:r>
      <w:r w:rsidR="00244B5E">
        <w:t>)</w:t>
      </w:r>
      <w:r w:rsidR="00D915E9">
        <w:t xml:space="preserve">, providing clear guidelines for developers to implement additional security layers </w:t>
      </w:r>
      <w:sdt>
        <w:sdtPr>
          <w:id w:val="1850681290"/>
          <w:citation/>
        </w:sdtPr>
        <w:sdtContent>
          <w:r w:rsidR="00D915E9">
            <w:fldChar w:fldCharType="begin"/>
          </w:r>
          <w:r w:rsidR="00FD1778">
            <w:instrText xml:space="preserve">CITATION ETE19 \p 45 \l 2057 </w:instrText>
          </w:r>
          <w:r w:rsidR="00D915E9">
            <w:fldChar w:fldCharType="separate"/>
          </w:r>
          <w:r w:rsidR="00FD1778" w:rsidRPr="00FD1778">
            <w:rPr>
              <w:noProof/>
            </w:rPr>
            <w:t>[18, p. 45]</w:t>
          </w:r>
          <w:r w:rsidR="00D915E9">
            <w:fldChar w:fldCharType="end"/>
          </w:r>
        </w:sdtContent>
      </w:sdt>
      <w:r w:rsidR="00D915E9">
        <w:t>.</w:t>
      </w:r>
      <w:r w:rsidR="006A577F">
        <w:t xml:space="preserve"> </w:t>
      </w:r>
      <w:r w:rsidR="004D5D49">
        <w:t xml:space="preserve">The additional security can be useful for web services that use transactional data, the fact </w:t>
      </w:r>
      <w:r w:rsidR="00E338DC">
        <w:t>PayPal</w:t>
      </w:r>
      <w:r w:rsidR="004D5D49">
        <w:t xml:space="preserve"> uses SOAP for its transactions underlines this point</w:t>
      </w:r>
      <w:sdt>
        <w:sdtPr>
          <w:id w:val="-796068711"/>
          <w:citation/>
        </w:sdtPr>
        <w:sdtContent>
          <w:r w:rsidR="004D5D49">
            <w:fldChar w:fldCharType="begin"/>
          </w:r>
          <w:r w:rsidR="004D5D49">
            <w:instrText xml:space="preserve">CITATION ETE19 \p 44 \l 2057 </w:instrText>
          </w:r>
          <w:r w:rsidR="004D5D49">
            <w:fldChar w:fldCharType="separate"/>
          </w:r>
          <w:r w:rsidR="004D5D49">
            <w:rPr>
              <w:noProof/>
            </w:rPr>
            <w:t xml:space="preserve"> </w:t>
          </w:r>
          <w:r w:rsidR="004D5D49" w:rsidRPr="004D5D49">
            <w:rPr>
              <w:noProof/>
            </w:rPr>
            <w:t>[18, p. 44]</w:t>
          </w:r>
          <w:r w:rsidR="004D5D49">
            <w:fldChar w:fldCharType="end"/>
          </w:r>
        </w:sdtContent>
      </w:sdt>
      <w:r w:rsidR="004D5D49">
        <w:t>.</w:t>
      </w:r>
      <w:r w:rsidR="00746467">
        <w:t xml:space="preserve"> </w:t>
      </w:r>
      <w:r w:rsidR="00742EE1">
        <w:t xml:space="preserve">SOAP </w:t>
      </w:r>
      <w:proofErr w:type="gramStart"/>
      <w:r w:rsidR="00742EE1">
        <w:t>is capable of supporting</w:t>
      </w:r>
      <w:proofErr w:type="gramEnd"/>
      <w:r w:rsidR="00742EE1">
        <w:t xml:space="preserve"> asynchronous requests</w:t>
      </w:r>
      <w:sdt>
        <w:sdtPr>
          <w:id w:val="54053968"/>
          <w:citation/>
        </w:sdtPr>
        <w:sdtContent>
          <w:r w:rsidR="00742EE1">
            <w:fldChar w:fldCharType="begin"/>
          </w:r>
          <w:r w:rsidR="00742EE1">
            <w:instrText xml:space="preserve"> CITATION Jur16 \l 2057 </w:instrText>
          </w:r>
          <w:r w:rsidR="00742EE1">
            <w:fldChar w:fldCharType="separate"/>
          </w:r>
          <w:r w:rsidR="00742EE1">
            <w:rPr>
              <w:noProof/>
            </w:rPr>
            <w:t xml:space="preserve"> </w:t>
          </w:r>
          <w:r w:rsidR="00742EE1" w:rsidRPr="00742EE1">
            <w:rPr>
              <w:noProof/>
            </w:rPr>
            <w:t>[19]</w:t>
          </w:r>
          <w:r w:rsidR="00742EE1">
            <w:fldChar w:fldCharType="end"/>
          </w:r>
        </w:sdtContent>
      </w:sdt>
      <w:r w:rsidR="00742EE1">
        <w:t xml:space="preserve">. </w:t>
      </w:r>
    </w:p>
    <w:p w14:paraId="2ECB3AC1" w14:textId="2660DB7E" w:rsidR="00244B5E" w:rsidRDefault="00244B5E" w:rsidP="00244B5E">
      <w:pPr>
        <w:pStyle w:val="Heading2"/>
      </w:pPr>
      <w:bookmarkStart w:id="26" w:name="_Toc60754115"/>
      <w:r>
        <w:t>3.2 SOAP – Disadvantages</w:t>
      </w:r>
      <w:bookmarkEnd w:id="26"/>
    </w:p>
    <w:p w14:paraId="6CD1321C" w14:textId="1CEDFE2F" w:rsidR="00F303E2" w:rsidRDefault="0001449E" w:rsidP="004039FD">
      <w:pPr>
        <w:jc w:val="both"/>
      </w:pPr>
      <w:r>
        <w:t>There is a single format available for data transfer using SOAP, it can only use XML</w:t>
      </w:r>
      <w:r w:rsidR="003A389E">
        <w:t xml:space="preserve"> a more verbose format</w:t>
      </w:r>
      <w:r>
        <w:t>. The use of XML for transfer can be considered cumbersome</w:t>
      </w:r>
      <w:r w:rsidR="003C7C03">
        <w:t xml:space="preserve">, with the messages difficult to decipher in comparison with the simpler to read JSON. </w:t>
      </w:r>
      <w:r w:rsidR="003A389E">
        <w:t xml:space="preserve">Tests executed by </w:t>
      </w:r>
      <w:r w:rsidR="00F05F8C" w:rsidRPr="00F05F8C">
        <w:t>Tihomirovs</w:t>
      </w:r>
      <w:r w:rsidR="00F05F8C">
        <w:t xml:space="preserve"> et al using “Software evaluation metrics” proved response time to be considerably slower using SOAP web services</w:t>
      </w:r>
      <w:sdt>
        <w:sdtPr>
          <w:id w:val="-2111038341"/>
          <w:citation/>
        </w:sdtPr>
        <w:sdtContent>
          <w:r w:rsidR="00F05F8C">
            <w:fldChar w:fldCharType="begin"/>
          </w:r>
          <w:r w:rsidR="00F05F8C">
            <w:instrText xml:space="preserve">CITATION Jur16 \p 94 \l 2057 </w:instrText>
          </w:r>
          <w:r w:rsidR="00F05F8C">
            <w:fldChar w:fldCharType="separate"/>
          </w:r>
          <w:r w:rsidR="00F05F8C">
            <w:rPr>
              <w:noProof/>
            </w:rPr>
            <w:t xml:space="preserve"> </w:t>
          </w:r>
          <w:r w:rsidR="00F05F8C" w:rsidRPr="00F05F8C">
            <w:rPr>
              <w:noProof/>
            </w:rPr>
            <w:t>[19, p. 94]</w:t>
          </w:r>
          <w:r w:rsidR="00F05F8C">
            <w:fldChar w:fldCharType="end"/>
          </w:r>
        </w:sdtContent>
      </w:sdt>
      <w:r w:rsidR="00F05F8C">
        <w:t xml:space="preserve">. </w:t>
      </w:r>
      <w:r w:rsidR="007B1B74">
        <w:t>The execution of service</w:t>
      </w:r>
      <w:r w:rsidR="00F05F8C">
        <w:t xml:space="preserve"> </w:t>
      </w:r>
      <w:r w:rsidR="007B1B74">
        <w:t xml:space="preserve">measured response time, standard web service operations are executed, creating, and deleting users, </w:t>
      </w:r>
      <w:r w:rsidR="004D0257">
        <w:t>saving,</w:t>
      </w:r>
      <w:r w:rsidR="007B1B74">
        <w:t xml:space="preserve"> and querying messages, the results are shown in figure 7.</w:t>
      </w:r>
    </w:p>
    <w:p w14:paraId="61D114E8" w14:textId="6BFE3861" w:rsidR="007B1B74" w:rsidRDefault="007B1B74" w:rsidP="004039FD">
      <w:pPr>
        <w:jc w:val="both"/>
      </w:pPr>
      <w:r>
        <w:rPr>
          <w:noProof/>
        </w:rPr>
        <w:drawing>
          <wp:inline distT="0" distB="0" distL="0" distR="0" wp14:anchorId="012CB9E5" wp14:editId="2BE42F7A">
            <wp:extent cx="4886325" cy="31527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86325" cy="3152775"/>
                    </a:xfrm>
                    <a:prstGeom prst="rect">
                      <a:avLst/>
                    </a:prstGeom>
                  </pic:spPr>
                </pic:pic>
              </a:graphicData>
            </a:graphic>
          </wp:inline>
        </w:drawing>
      </w:r>
    </w:p>
    <w:p w14:paraId="12C5DD83" w14:textId="3885C0CB" w:rsidR="007B1B74" w:rsidRDefault="007B1B74" w:rsidP="004039FD">
      <w:pPr>
        <w:jc w:val="both"/>
      </w:pPr>
      <w:r w:rsidRPr="007B1B74">
        <w:rPr>
          <w:i/>
          <w:iCs/>
        </w:rPr>
        <w:t>Figure 10:</w:t>
      </w:r>
      <w:r>
        <w:t xml:space="preserve"> Web service response times</w:t>
      </w:r>
      <w:sdt>
        <w:sdtPr>
          <w:id w:val="-1971592420"/>
          <w:citation/>
        </w:sdtPr>
        <w:sdtContent>
          <w:r>
            <w:fldChar w:fldCharType="begin"/>
          </w:r>
          <w:r>
            <w:instrText xml:space="preserve"> CITATION Jur16 \l 2057 </w:instrText>
          </w:r>
          <w:r>
            <w:fldChar w:fldCharType="separate"/>
          </w:r>
          <w:r>
            <w:rPr>
              <w:noProof/>
            </w:rPr>
            <w:t xml:space="preserve"> </w:t>
          </w:r>
          <w:r w:rsidRPr="007B1B74">
            <w:rPr>
              <w:noProof/>
            </w:rPr>
            <w:t>[19]</w:t>
          </w:r>
          <w:r>
            <w:fldChar w:fldCharType="end"/>
          </w:r>
        </w:sdtContent>
      </w:sdt>
    </w:p>
    <w:p w14:paraId="1C1A3231" w14:textId="77777777" w:rsidR="00DC63B5" w:rsidRDefault="007B1B74" w:rsidP="004039FD">
      <w:pPr>
        <w:jc w:val="both"/>
      </w:pPr>
      <w:r>
        <w:t>These tests clearly indicate performance response times to be slower using SOAP</w:t>
      </w:r>
      <w:r w:rsidR="00F05F8C">
        <w:t xml:space="preserve"> a clear disadvantage of using SOAP. </w:t>
      </w:r>
      <w:r w:rsidR="0036265B">
        <w:t>The cost of using SOAP in terms of development, learning the protocol, ease of set up is higher, due to the tooling and complexity involved, in comparison with REST which can be used from the web browser it is higher</w:t>
      </w:r>
      <w:sdt>
        <w:sdtPr>
          <w:id w:val="1610313121"/>
          <w:citation/>
        </w:sdtPr>
        <w:sdtContent>
          <w:r w:rsidR="0036265B">
            <w:fldChar w:fldCharType="begin"/>
          </w:r>
          <w:r w:rsidR="0036265B">
            <w:instrText xml:space="preserve"> CITATION Jur16 \l 2057 </w:instrText>
          </w:r>
          <w:r w:rsidR="0036265B">
            <w:fldChar w:fldCharType="separate"/>
          </w:r>
          <w:r w:rsidR="0036265B">
            <w:rPr>
              <w:noProof/>
            </w:rPr>
            <w:t xml:space="preserve"> </w:t>
          </w:r>
          <w:r w:rsidR="0036265B" w:rsidRPr="0036265B">
            <w:rPr>
              <w:noProof/>
            </w:rPr>
            <w:t>[19]</w:t>
          </w:r>
          <w:r w:rsidR="0036265B">
            <w:fldChar w:fldCharType="end"/>
          </w:r>
        </w:sdtContent>
      </w:sdt>
      <w:r w:rsidR="0036265B">
        <w:t>.</w:t>
      </w:r>
    </w:p>
    <w:p w14:paraId="02B81DDD" w14:textId="0751099C" w:rsidR="007B1B74" w:rsidRDefault="00DC63B5" w:rsidP="00DC63B5">
      <w:pPr>
        <w:pStyle w:val="Heading2"/>
      </w:pPr>
      <w:bookmarkStart w:id="27" w:name="_Toc60754116"/>
      <w:r>
        <w:t>3.</w:t>
      </w:r>
      <w:r w:rsidR="00F567A5">
        <w:t>3</w:t>
      </w:r>
      <w:r>
        <w:t xml:space="preserve"> REST - Advantages</w:t>
      </w:r>
      <w:bookmarkEnd w:id="27"/>
      <w:r w:rsidR="0036265B">
        <w:t xml:space="preserve"> </w:t>
      </w:r>
    </w:p>
    <w:p w14:paraId="6B428487" w14:textId="616CC990" w:rsidR="0001279F" w:rsidRDefault="00A352B5" w:rsidP="00A352B5">
      <w:pPr>
        <w:jc w:val="both"/>
      </w:pPr>
      <w:r>
        <w:t>REST uses established web services which are standard, then utilises HTTP for accessing them, this ease of use makes REST quick to learn, with good practice</w:t>
      </w:r>
      <w:r w:rsidR="00435CB0">
        <w:t>,</w:t>
      </w:r>
      <w:r>
        <w:t xml:space="preserve"> implemented URIs should be easy to understand, making documentation for developers fast and simple to read</w:t>
      </w:r>
      <w:sdt>
        <w:sdtPr>
          <w:id w:val="-1243016302"/>
          <w:citation/>
        </w:sdtPr>
        <w:sdtContent>
          <w:r>
            <w:fldChar w:fldCharType="begin"/>
          </w:r>
          <w:r>
            <w:instrText xml:space="preserve"> CITATION Mik20 \l 2057 </w:instrText>
          </w:r>
          <w:r>
            <w:fldChar w:fldCharType="separate"/>
          </w:r>
          <w:r>
            <w:rPr>
              <w:noProof/>
            </w:rPr>
            <w:t xml:space="preserve"> </w:t>
          </w:r>
          <w:r w:rsidRPr="00A352B5">
            <w:rPr>
              <w:noProof/>
            </w:rPr>
            <w:t>[8]</w:t>
          </w:r>
          <w:r>
            <w:fldChar w:fldCharType="end"/>
          </w:r>
        </w:sdtContent>
      </w:sdt>
      <w:r>
        <w:t xml:space="preserve">. </w:t>
      </w:r>
      <w:r w:rsidR="00F04987">
        <w:t xml:space="preserve">The format for data </w:t>
      </w:r>
      <w:r w:rsidR="00F04987">
        <w:lastRenderedPageBreak/>
        <w:t>exchange is not limited unlike SOAPs sole use of XML. REST can make use of various formats including XML, JSON and text with JSON being the choice for developers as illustrated in figure 10 the speed of response JSON offers is considerably more lightweight, quickening processing and reducing bandwidth usage, this can prove a good advantage in situations such as mobile networks where processing power is reduced and signal strength can vary.</w:t>
      </w:r>
      <w:r w:rsidR="00894C03">
        <w:t xml:space="preserve"> The majority of programming languages can be used for the implementation of REST with clients and servers able to widely support HTTP, additionally RE</w:t>
      </w:r>
      <w:r w:rsidR="00894C03">
        <w:br/>
        <w:t>ST makes use of HTTP port 80 which again is generally open on servers for REST interaction removing possible firewall network issues</w:t>
      </w:r>
      <w:sdt>
        <w:sdtPr>
          <w:id w:val="-1163309533"/>
          <w:citation/>
        </w:sdtPr>
        <w:sdtContent>
          <w:r w:rsidR="00894C03">
            <w:fldChar w:fldCharType="begin"/>
          </w:r>
          <w:r w:rsidR="00894C03">
            <w:instrText xml:space="preserve"> CITATION Jur16 \l 2057 </w:instrText>
          </w:r>
          <w:r w:rsidR="00894C03">
            <w:fldChar w:fldCharType="separate"/>
          </w:r>
          <w:r w:rsidR="00894C03">
            <w:rPr>
              <w:noProof/>
            </w:rPr>
            <w:t xml:space="preserve"> </w:t>
          </w:r>
          <w:r w:rsidR="00894C03" w:rsidRPr="00894C03">
            <w:rPr>
              <w:noProof/>
            </w:rPr>
            <w:t>[19]</w:t>
          </w:r>
          <w:r w:rsidR="00894C03">
            <w:fldChar w:fldCharType="end"/>
          </w:r>
        </w:sdtContent>
      </w:sdt>
      <w:r w:rsidR="00894C03">
        <w:t xml:space="preserve">. </w:t>
      </w:r>
      <w:r w:rsidR="00536197">
        <w:t>The use of HTTP verbs is an advantage for REST architecture in the sense that GET requests are cacheable, clustering and load balancing can also be made use of helping servers cope in terms of bandwidth when multiple users are using the service</w:t>
      </w:r>
      <w:sdt>
        <w:sdtPr>
          <w:id w:val="-744799773"/>
          <w:citation/>
        </w:sdtPr>
        <w:sdtContent>
          <w:r w:rsidR="00536197">
            <w:fldChar w:fldCharType="begin"/>
          </w:r>
          <w:r w:rsidR="00536197">
            <w:instrText xml:space="preserve"> CITATION Jur16 \l 2057 </w:instrText>
          </w:r>
          <w:r w:rsidR="00536197">
            <w:fldChar w:fldCharType="separate"/>
          </w:r>
          <w:r w:rsidR="00536197">
            <w:rPr>
              <w:noProof/>
            </w:rPr>
            <w:t xml:space="preserve"> </w:t>
          </w:r>
          <w:r w:rsidR="00536197" w:rsidRPr="00536197">
            <w:rPr>
              <w:noProof/>
            </w:rPr>
            <w:t>[19]</w:t>
          </w:r>
          <w:r w:rsidR="00536197">
            <w:fldChar w:fldCharType="end"/>
          </w:r>
        </w:sdtContent>
      </w:sdt>
      <w:r w:rsidR="00536197">
        <w:t>.</w:t>
      </w:r>
      <w:r w:rsidR="007B10C4">
        <w:t xml:space="preserve"> </w:t>
      </w:r>
      <w:r w:rsidR="00C04D32">
        <w:t xml:space="preserve">The stateless part of the </w:t>
      </w:r>
      <w:r w:rsidR="00BE32A2">
        <w:t>guidelines</w:t>
      </w:r>
      <w:r w:rsidR="00C04D32">
        <w:t xml:space="preserve"> for implementing REST ensures data is not stored on the server side</w:t>
      </w:r>
      <w:r w:rsidR="00BE32A2">
        <w:t xml:space="preserve"> this can prove an advantage in ease of maintenance</w:t>
      </w:r>
      <w:r w:rsidR="00435CB0">
        <w:t xml:space="preserve"> and scalability</w:t>
      </w:r>
      <w:r w:rsidR="00BE32A2">
        <w:t xml:space="preserve"> when using REST</w:t>
      </w:r>
      <w:sdt>
        <w:sdtPr>
          <w:id w:val="-590313221"/>
          <w:citation/>
        </w:sdtPr>
        <w:sdtContent>
          <w:r w:rsidR="00BE32A2">
            <w:fldChar w:fldCharType="begin"/>
          </w:r>
          <w:r w:rsidR="00BE32A2">
            <w:instrText xml:space="preserve"> CITATION Jur16 \l 2057 </w:instrText>
          </w:r>
          <w:r w:rsidR="00BE32A2">
            <w:fldChar w:fldCharType="separate"/>
          </w:r>
          <w:r w:rsidR="00BE32A2">
            <w:rPr>
              <w:noProof/>
            </w:rPr>
            <w:t xml:space="preserve"> </w:t>
          </w:r>
          <w:r w:rsidR="00BE32A2" w:rsidRPr="00BE32A2">
            <w:rPr>
              <w:noProof/>
            </w:rPr>
            <w:t>[19]</w:t>
          </w:r>
          <w:r w:rsidR="00BE32A2">
            <w:fldChar w:fldCharType="end"/>
          </w:r>
        </w:sdtContent>
      </w:sdt>
      <w:r w:rsidR="00BE32A2">
        <w:t>.</w:t>
      </w:r>
    </w:p>
    <w:p w14:paraId="684FF3BB" w14:textId="1C790C53" w:rsidR="00D92C7E" w:rsidRDefault="00D92C7E" w:rsidP="00D92C7E">
      <w:pPr>
        <w:pStyle w:val="Heading2"/>
      </w:pPr>
      <w:bookmarkStart w:id="28" w:name="_Toc60754117"/>
      <w:r>
        <w:t>3.</w:t>
      </w:r>
      <w:r w:rsidR="00F567A5">
        <w:t>4</w:t>
      </w:r>
      <w:r>
        <w:t xml:space="preserve"> REST – Disadvantages</w:t>
      </w:r>
      <w:bookmarkEnd w:id="28"/>
    </w:p>
    <w:p w14:paraId="411CE41A" w14:textId="2E84A449" w:rsidR="00DC2BA4" w:rsidRDefault="00075494" w:rsidP="00FD7FEF">
      <w:pPr>
        <w:jc w:val="both"/>
      </w:pPr>
      <w:r>
        <w:t xml:space="preserve">REST uses </w:t>
      </w:r>
      <w:r w:rsidR="008735C4">
        <w:t xml:space="preserve">the HTTP protocol for messaging the security protocol is governed by this, the additional security that SOAP has available cannot be used, </w:t>
      </w:r>
      <w:r w:rsidR="00FD7FEF">
        <w:t xml:space="preserve">REST does not have a security protocol instead makes use of HTTPS when mobile networks are being used this can be problematic with </w:t>
      </w:r>
      <w:r w:rsidR="00504FEE" w:rsidRPr="00504FEE">
        <w:t>TLS (Transport Layer Security)</w:t>
      </w:r>
      <w:r w:rsidR="00504FEE">
        <w:t xml:space="preserve"> as the channel will need to be reset</w:t>
      </w:r>
      <w:sdt>
        <w:sdtPr>
          <w:id w:val="-1956092515"/>
          <w:citation/>
        </w:sdtPr>
        <w:sdtContent>
          <w:r w:rsidR="00504FEE">
            <w:fldChar w:fldCharType="begin"/>
          </w:r>
          <w:r w:rsidR="00504FEE">
            <w:instrText xml:space="preserve"> CITATION Jur16 \l 2057 </w:instrText>
          </w:r>
          <w:r w:rsidR="00504FEE">
            <w:fldChar w:fldCharType="separate"/>
          </w:r>
          <w:r w:rsidR="00504FEE">
            <w:rPr>
              <w:noProof/>
            </w:rPr>
            <w:t xml:space="preserve"> </w:t>
          </w:r>
          <w:r w:rsidR="00504FEE" w:rsidRPr="00504FEE">
            <w:rPr>
              <w:noProof/>
            </w:rPr>
            <w:t>[19]</w:t>
          </w:r>
          <w:r w:rsidR="00504FEE">
            <w:fldChar w:fldCharType="end"/>
          </w:r>
        </w:sdtContent>
      </w:sdt>
      <w:r w:rsidR="00973B30">
        <w:t xml:space="preserve">. </w:t>
      </w:r>
      <w:r w:rsidR="00DC2BA4">
        <w:t xml:space="preserve">Enhanced encryption of data is not available meaning REST can be considered less secure for transactional systems carrying out financial requests for example. </w:t>
      </w:r>
      <w:r w:rsidR="00EA49B2">
        <w:t>REST uses endpoints for resources and is a point to point system, reliant on HTTP if the system is distributed where middleware can change protocol during the transfer of messages REST cannot carry this out and is unsuitable</w:t>
      </w:r>
      <w:sdt>
        <w:sdtPr>
          <w:id w:val="802123935"/>
          <w:citation/>
        </w:sdtPr>
        <w:sdtContent>
          <w:r w:rsidR="00EA49B2">
            <w:fldChar w:fldCharType="begin"/>
          </w:r>
          <w:r w:rsidR="00EA49B2">
            <w:instrText xml:space="preserve"> CITATION Jur16 \l 2057 </w:instrText>
          </w:r>
          <w:r w:rsidR="00EA49B2">
            <w:fldChar w:fldCharType="separate"/>
          </w:r>
          <w:r w:rsidR="00EA49B2">
            <w:rPr>
              <w:noProof/>
            </w:rPr>
            <w:t xml:space="preserve"> </w:t>
          </w:r>
          <w:r w:rsidR="00EA49B2" w:rsidRPr="00EA49B2">
            <w:rPr>
              <w:noProof/>
            </w:rPr>
            <w:t>[19]</w:t>
          </w:r>
          <w:r w:rsidR="00EA49B2">
            <w:fldChar w:fldCharType="end"/>
          </w:r>
        </w:sdtContent>
      </w:sdt>
      <w:r w:rsidR="00EA49B2">
        <w:t xml:space="preserve">. </w:t>
      </w:r>
      <w:r w:rsidR="00DC2BA4">
        <w:t>Whilst scalability on the server side can be an advantage due to the stateless nature of REST this does mean that state maintenance remains on the client side</w:t>
      </w:r>
      <w:sdt>
        <w:sdtPr>
          <w:id w:val="315771940"/>
          <w:citation/>
        </w:sdtPr>
        <w:sdtContent>
          <w:r w:rsidR="00DC2BA4">
            <w:fldChar w:fldCharType="begin"/>
          </w:r>
          <w:r w:rsidR="00DC2BA4">
            <w:instrText xml:space="preserve"> CITATION Jur16 \l 2057 </w:instrText>
          </w:r>
          <w:r w:rsidR="00DC2BA4">
            <w:fldChar w:fldCharType="separate"/>
          </w:r>
          <w:r w:rsidR="00DC2BA4">
            <w:rPr>
              <w:noProof/>
            </w:rPr>
            <w:t xml:space="preserve"> </w:t>
          </w:r>
          <w:r w:rsidR="00DC2BA4" w:rsidRPr="00DC2BA4">
            <w:rPr>
              <w:noProof/>
            </w:rPr>
            <w:t>[19]</w:t>
          </w:r>
          <w:r w:rsidR="00DC2BA4">
            <w:fldChar w:fldCharType="end"/>
          </w:r>
        </w:sdtContent>
      </w:sdt>
      <w:r w:rsidR="00DC2BA4">
        <w:t>.</w:t>
      </w:r>
      <w:r w:rsidR="00D03966">
        <w:t xml:space="preserve"> REST GET requests result in all data being returned, this process being labelled “over-fetching”</w:t>
      </w:r>
      <w:r w:rsidR="003B6BFB">
        <w:t xml:space="preserve"> and the consequence of this can be slower performance and multiple calls being made to get the correct data, adding overheads to the network</w:t>
      </w:r>
      <w:sdt>
        <w:sdtPr>
          <w:id w:val="-981305566"/>
          <w:citation/>
        </w:sdtPr>
        <w:sdtContent>
          <w:r w:rsidR="003B6BFB">
            <w:fldChar w:fldCharType="begin"/>
          </w:r>
          <w:r w:rsidR="003B6BFB">
            <w:instrText xml:space="preserve"> CITATION Gle20 \l 2057 </w:instrText>
          </w:r>
          <w:r w:rsidR="003B6BFB">
            <w:fldChar w:fldCharType="separate"/>
          </w:r>
          <w:r w:rsidR="003B6BFB">
            <w:rPr>
              <w:noProof/>
            </w:rPr>
            <w:t xml:space="preserve"> </w:t>
          </w:r>
          <w:r w:rsidR="003B6BFB" w:rsidRPr="003B6BFB">
            <w:rPr>
              <w:noProof/>
            </w:rPr>
            <w:t>[20]</w:t>
          </w:r>
          <w:r w:rsidR="003B6BFB">
            <w:fldChar w:fldCharType="end"/>
          </w:r>
        </w:sdtContent>
      </w:sdt>
      <w:r w:rsidR="003B6BFB">
        <w:t>.</w:t>
      </w:r>
    </w:p>
    <w:p w14:paraId="04FA0377" w14:textId="5ABE1C67" w:rsidR="00D92C7E" w:rsidRDefault="00DC2BA4" w:rsidP="00DC2BA4">
      <w:pPr>
        <w:pStyle w:val="Heading2"/>
      </w:pPr>
      <w:bookmarkStart w:id="29" w:name="_Toc60754118"/>
      <w:r>
        <w:t>3.</w:t>
      </w:r>
      <w:r w:rsidR="00F567A5">
        <w:t>5</w:t>
      </w:r>
      <w:r>
        <w:t xml:space="preserve"> G</w:t>
      </w:r>
      <w:r w:rsidR="00223B70">
        <w:t>r</w:t>
      </w:r>
      <w:r>
        <w:t>aphQL - Advantages</w:t>
      </w:r>
      <w:bookmarkEnd w:id="29"/>
      <w:r>
        <w:t xml:space="preserve"> </w:t>
      </w:r>
      <w:r w:rsidR="00EA49B2">
        <w:t xml:space="preserve">  </w:t>
      </w:r>
      <w:r w:rsidR="00504FEE">
        <w:t xml:space="preserve"> </w:t>
      </w:r>
    </w:p>
    <w:p w14:paraId="0248A3CB" w14:textId="06D2ED95" w:rsidR="00244B5E" w:rsidRDefault="0048458D" w:rsidP="00223B70">
      <w:pPr>
        <w:jc w:val="both"/>
      </w:pPr>
      <w:r>
        <w:t>GraphQL offers the advantage of users being able to fetch exactly the data they requested</w:t>
      </w:r>
      <w:r w:rsidR="00D03966">
        <w:t xml:space="preserve">, this </w:t>
      </w:r>
      <w:r w:rsidR="00E338DC">
        <w:t>contrasts with</w:t>
      </w:r>
      <w:r w:rsidR="009631B0">
        <w:t xml:space="preserve"> the point made in section 3.2 regarding “over-fetching”</w:t>
      </w:r>
      <w:r w:rsidR="004C1BF6">
        <w:t xml:space="preserve"> whilst using REST, having the ability to get exactly </w:t>
      </w:r>
      <w:r w:rsidR="00966BF5">
        <w:t>what’s</w:t>
      </w:r>
      <w:r w:rsidR="004C1BF6">
        <w:t xml:space="preserve"> required improves performance and is lighter on the network reducing bandwidth usage</w:t>
      </w:r>
      <w:sdt>
        <w:sdtPr>
          <w:id w:val="295339834"/>
          <w:citation/>
        </w:sdtPr>
        <w:sdtContent>
          <w:r w:rsidR="00966BF5">
            <w:fldChar w:fldCharType="begin"/>
          </w:r>
          <w:r w:rsidR="00966BF5">
            <w:instrText xml:space="preserve"> CITATION Gle20 \l 2057 </w:instrText>
          </w:r>
          <w:r w:rsidR="00966BF5">
            <w:fldChar w:fldCharType="separate"/>
          </w:r>
          <w:r w:rsidR="00966BF5">
            <w:rPr>
              <w:noProof/>
            </w:rPr>
            <w:t xml:space="preserve"> </w:t>
          </w:r>
          <w:r w:rsidR="00966BF5" w:rsidRPr="00966BF5">
            <w:rPr>
              <w:noProof/>
            </w:rPr>
            <w:t>[20]</w:t>
          </w:r>
          <w:r w:rsidR="00966BF5">
            <w:fldChar w:fldCharType="end"/>
          </w:r>
        </w:sdtContent>
      </w:sdt>
      <w:r w:rsidR="004C1BF6">
        <w:t>.</w:t>
      </w:r>
      <w:r w:rsidR="00966BF5">
        <w:t xml:space="preserve"> The structure of GraphQL queries highlighted in figures 2 and 3 shows the similarity of request and response this makes interpretation of data clear for developers. </w:t>
      </w:r>
      <w:r w:rsidR="00380A17">
        <w:t xml:space="preserve">Support tooling in the form of </w:t>
      </w:r>
      <w:proofErr w:type="spellStart"/>
      <w:r w:rsidR="00380A17">
        <w:t>GraphiQL</w:t>
      </w:r>
      <w:proofErr w:type="spellEnd"/>
      <w:r w:rsidR="00380A17">
        <w:t xml:space="preserve"> provides ease of use for developers including auto complete functions improving speed when compiling queries</w:t>
      </w:r>
      <w:sdt>
        <w:sdtPr>
          <w:id w:val="-803917504"/>
          <w:citation/>
        </w:sdtPr>
        <w:sdtContent>
          <w:r w:rsidR="00380A17">
            <w:fldChar w:fldCharType="begin"/>
          </w:r>
          <w:r w:rsidR="00380A17">
            <w:instrText xml:space="preserve"> CITATION Gle20 \l 2057 </w:instrText>
          </w:r>
          <w:r w:rsidR="00380A17">
            <w:fldChar w:fldCharType="separate"/>
          </w:r>
          <w:r w:rsidR="00380A17">
            <w:rPr>
              <w:noProof/>
            </w:rPr>
            <w:t xml:space="preserve"> </w:t>
          </w:r>
          <w:r w:rsidR="00380A17" w:rsidRPr="00380A17">
            <w:rPr>
              <w:noProof/>
            </w:rPr>
            <w:t>[20]</w:t>
          </w:r>
          <w:r w:rsidR="00380A17">
            <w:fldChar w:fldCharType="end"/>
          </w:r>
        </w:sdtContent>
      </w:sdt>
      <w:r w:rsidR="00380A17">
        <w:t>.</w:t>
      </w:r>
      <w:r w:rsidR="009E4EB2">
        <w:t xml:space="preserve"> </w:t>
      </w:r>
      <w:r w:rsidR="00913A61">
        <w:t>Introspection is an interesting part of the GraphQL specification and a GraphQL server allows support for introspection over GraphQL schemas, this provides developers with the ability to check what resources are being used by the schema</w:t>
      </w:r>
      <w:sdt>
        <w:sdtPr>
          <w:id w:val="1565609575"/>
          <w:citation/>
        </w:sdtPr>
        <w:sdtContent>
          <w:r w:rsidR="00913A61">
            <w:fldChar w:fldCharType="begin"/>
          </w:r>
          <w:r w:rsidR="00913A61">
            <w:instrText xml:space="preserve"> CITATION gra20 \l 2057 </w:instrText>
          </w:r>
          <w:r w:rsidR="00913A61">
            <w:fldChar w:fldCharType="separate"/>
          </w:r>
          <w:r w:rsidR="00913A61">
            <w:rPr>
              <w:noProof/>
            </w:rPr>
            <w:t xml:space="preserve"> </w:t>
          </w:r>
          <w:r w:rsidR="00913A61" w:rsidRPr="00913A61">
            <w:rPr>
              <w:noProof/>
            </w:rPr>
            <w:t>[10]</w:t>
          </w:r>
          <w:r w:rsidR="00913A61">
            <w:fldChar w:fldCharType="end"/>
          </w:r>
        </w:sdtContent>
      </w:sdt>
      <w:r w:rsidR="00913A61">
        <w:t xml:space="preserve">.  </w:t>
      </w:r>
      <w:r w:rsidR="00223B70">
        <w:t>The ability to make multiple requests in a single call is an advantage of GraphQL illustrated previously in figure 3 this improves performance and removes the need to make multiple single requests.</w:t>
      </w:r>
    </w:p>
    <w:p w14:paraId="3134D0EA" w14:textId="252EB622" w:rsidR="00E62BD8" w:rsidRDefault="00E62BD8" w:rsidP="00E62BD8">
      <w:pPr>
        <w:pStyle w:val="Heading2"/>
      </w:pPr>
      <w:bookmarkStart w:id="30" w:name="_Toc60754119"/>
      <w:r>
        <w:t>3.</w:t>
      </w:r>
      <w:r w:rsidR="00F567A5">
        <w:t>6</w:t>
      </w:r>
      <w:r>
        <w:t xml:space="preserve"> GraphQL – Disadvantages</w:t>
      </w:r>
      <w:bookmarkEnd w:id="30"/>
    </w:p>
    <w:p w14:paraId="7FAD326A" w14:textId="47B5EC55" w:rsidR="001E7C67" w:rsidRDefault="00097EE2" w:rsidP="00097EE2">
      <w:pPr>
        <w:jc w:val="both"/>
      </w:pPr>
      <w:r>
        <w:t xml:space="preserve">The fact GraphQL is a newer technology means there aren’t the established industry standards in place that SOAP has to offer, or even the architectural guidance offered by REST, without any guidelines or standards to follow implementation can be more complex for developers. </w:t>
      </w:r>
      <w:r w:rsidR="001C533D">
        <w:t xml:space="preserve">Errors encountered using GraphQL can become complex the status codes used by REST are not useful as they are always </w:t>
      </w:r>
      <w:r w:rsidR="001C533D">
        <w:lastRenderedPageBreak/>
        <w:t>returned as code 200 which indicates success, this is returned whether the query was successful or not</w:t>
      </w:r>
      <w:sdt>
        <w:sdtPr>
          <w:id w:val="292020874"/>
          <w:citation/>
        </w:sdtPr>
        <w:sdtContent>
          <w:r w:rsidR="001C533D">
            <w:fldChar w:fldCharType="begin"/>
          </w:r>
          <w:r w:rsidR="001C533D">
            <w:instrText xml:space="preserve"> CITATION Cam21 \l 2057 </w:instrText>
          </w:r>
          <w:r w:rsidR="001C533D">
            <w:fldChar w:fldCharType="separate"/>
          </w:r>
          <w:r w:rsidR="001C533D">
            <w:rPr>
              <w:noProof/>
            </w:rPr>
            <w:t xml:space="preserve"> </w:t>
          </w:r>
          <w:r w:rsidR="001C533D" w:rsidRPr="001C533D">
            <w:rPr>
              <w:noProof/>
            </w:rPr>
            <w:t>[21]</w:t>
          </w:r>
          <w:r w:rsidR="001C533D">
            <w:fldChar w:fldCharType="end"/>
          </w:r>
        </w:sdtContent>
      </w:sdt>
      <w:r w:rsidR="001C533D">
        <w:t>. The lack of standards and guidance leaves the error handling more open to interpretation or adding a library to help formalise the handling of errors adding additional layers to the stack.</w:t>
      </w:r>
      <w:r w:rsidR="00E13CC7">
        <w:t xml:space="preserve"> The caching of data is more complex and will need to be implemented on the server side by developers or again a library will need to be added to assist the caching of data</w:t>
      </w:r>
      <w:sdt>
        <w:sdtPr>
          <w:id w:val="898170800"/>
          <w:citation/>
        </w:sdtPr>
        <w:sdtContent>
          <w:r w:rsidR="00CC1CDC">
            <w:fldChar w:fldCharType="begin"/>
          </w:r>
          <w:r w:rsidR="00CC1CDC">
            <w:instrText xml:space="preserve"> CITATION Cam21 \l 2057 </w:instrText>
          </w:r>
          <w:r w:rsidR="00CC1CDC">
            <w:fldChar w:fldCharType="separate"/>
          </w:r>
          <w:r w:rsidR="00CC1CDC">
            <w:rPr>
              <w:noProof/>
            </w:rPr>
            <w:t xml:space="preserve"> </w:t>
          </w:r>
          <w:r w:rsidR="00CC1CDC" w:rsidRPr="00CC1CDC">
            <w:rPr>
              <w:noProof/>
            </w:rPr>
            <w:t>[21]</w:t>
          </w:r>
          <w:r w:rsidR="00CC1CDC">
            <w:fldChar w:fldCharType="end"/>
          </w:r>
        </w:sdtContent>
      </w:sdt>
      <w:r w:rsidR="00CC1CDC">
        <w:t>.</w:t>
      </w:r>
      <w:r w:rsidR="00F378D0">
        <w:t xml:space="preserve"> The creation of schemas and complexity involved setting up and handling errors added with the lack of standards makes GraphQL a more complex solution to </w:t>
      </w:r>
      <w:proofErr w:type="spellStart"/>
      <w:r w:rsidR="00F378D0">
        <w:t>intergrate</w:t>
      </w:r>
      <w:proofErr w:type="spellEnd"/>
      <w:r w:rsidR="00F378D0">
        <w:t>.</w:t>
      </w:r>
    </w:p>
    <w:p w14:paraId="116E4CA1" w14:textId="2D1151D7" w:rsidR="00E62BD8" w:rsidRDefault="001E7C67" w:rsidP="007A12AD">
      <w:pPr>
        <w:pStyle w:val="Heading1"/>
      </w:pPr>
      <w:bookmarkStart w:id="31" w:name="_Toc60754120"/>
      <w:r>
        <w:t>Conclusion</w:t>
      </w:r>
      <w:bookmarkEnd w:id="31"/>
      <w:r w:rsidR="001C533D">
        <w:t xml:space="preserve"> </w:t>
      </w:r>
    </w:p>
    <w:p w14:paraId="0C7D79C7" w14:textId="2FF9CA14" w:rsidR="00D3106C" w:rsidRDefault="00D3106C" w:rsidP="009D208A">
      <w:pPr>
        <w:jc w:val="both"/>
      </w:pPr>
      <w:r>
        <w:t xml:space="preserve">The three web services investigated for this report all share differences and certain similarities, the author </w:t>
      </w:r>
      <w:r w:rsidR="009D208A">
        <w:t>thinks based on research carried out for this report there is a valid argument for all three in terms of relevance and use. Developers would need to consider carefully at the point of design which technology would be suitable to use. Stated in this report the well defined nature of SOAP being the oldest technology and industry standard coupled with the enhanced security features offered</w:t>
      </w:r>
      <w:r w:rsidR="007620F5">
        <w:t xml:space="preserve"> by WS-Security</w:t>
      </w:r>
      <w:r w:rsidR="009D208A">
        <w:t xml:space="preserve"> would make it a strong contender for any Finance or transactional system. </w:t>
      </w:r>
      <w:r w:rsidR="007620F5">
        <w:t xml:space="preserve">A simple public API with a </w:t>
      </w:r>
      <w:proofErr w:type="gramStart"/>
      <w:r w:rsidR="007620F5">
        <w:t>straight forward</w:t>
      </w:r>
      <w:proofErr w:type="gramEnd"/>
      <w:r w:rsidR="007620F5">
        <w:t xml:space="preserve"> client server information exchange would point more to a REST solution. </w:t>
      </w:r>
      <w:r w:rsidR="001144FB">
        <w:t>Finally,</w:t>
      </w:r>
      <w:r w:rsidR="007620F5">
        <w:t xml:space="preserve"> when bandwidth and processing power can be restricted</w:t>
      </w:r>
      <w:r w:rsidR="00FE2471">
        <w:t xml:space="preserve"> such as</w:t>
      </w:r>
      <w:r w:rsidR="007620F5">
        <w:t xml:space="preserve"> mobile networks</w:t>
      </w:r>
      <w:r w:rsidR="00FE2471">
        <w:t xml:space="preserve"> and multiple requests are required in a single call</w:t>
      </w:r>
      <w:r w:rsidR="001144FB">
        <w:t>,</w:t>
      </w:r>
      <w:r w:rsidR="00FE2471">
        <w:t xml:space="preserve"> GraphQL offers suitability underlined by the fact Facebook uses GraphQL for all mobile platforms.</w:t>
      </w:r>
    </w:p>
    <w:p w14:paraId="3850FBA5" w14:textId="6A87EC31" w:rsidR="001E7C67" w:rsidRDefault="009E1B42" w:rsidP="007A12AD">
      <w:pPr>
        <w:pStyle w:val="Heading1"/>
      </w:pPr>
      <w:bookmarkStart w:id="32" w:name="_Toc60754121"/>
      <w:r>
        <w:t>Code Instruction</w:t>
      </w:r>
      <w:bookmarkEnd w:id="32"/>
    </w:p>
    <w:p w14:paraId="7B7D0158" w14:textId="7933C7A3" w:rsidR="00C0751F" w:rsidRPr="00C0751F" w:rsidRDefault="00C0751F" w:rsidP="00C0751F">
      <w:pPr>
        <w:pStyle w:val="ListParagraph"/>
        <w:numPr>
          <w:ilvl w:val="0"/>
          <w:numId w:val="21"/>
        </w:numPr>
      </w:pPr>
      <w:r>
        <w:t>Run index.html</w:t>
      </w:r>
    </w:p>
    <w:p w14:paraId="3F830BF3" w14:textId="32FA9394" w:rsidR="000970E2" w:rsidRDefault="000B71C2" w:rsidP="000B71C2">
      <w:pPr>
        <w:pStyle w:val="ListParagraph"/>
        <w:numPr>
          <w:ilvl w:val="0"/>
          <w:numId w:val="20"/>
        </w:numPr>
      </w:pPr>
      <w:r>
        <w:t>Fill in fields click add user</w:t>
      </w:r>
      <w:r w:rsidR="000941B8">
        <w:t>,</w:t>
      </w:r>
      <w:r>
        <w:t xml:space="preserve"> </w:t>
      </w:r>
      <w:proofErr w:type="spellStart"/>
      <w:r>
        <w:t>jsonplaceholder</w:t>
      </w:r>
      <w:proofErr w:type="spellEnd"/>
      <w:r>
        <w:t xml:space="preserve"> adds user with id:101</w:t>
      </w:r>
    </w:p>
    <w:p w14:paraId="04A8B9B1" w14:textId="552FC600" w:rsidR="000B71C2" w:rsidRDefault="000B71C2" w:rsidP="000B71C2">
      <w:pPr>
        <w:pStyle w:val="ListParagraph"/>
        <w:numPr>
          <w:ilvl w:val="0"/>
          <w:numId w:val="20"/>
        </w:numPr>
      </w:pPr>
      <w:r>
        <w:t>Get all users returns all users using GET request</w:t>
      </w:r>
    </w:p>
    <w:p w14:paraId="24CBE2AA" w14:textId="003465E4" w:rsidR="000B71C2" w:rsidRDefault="000B71C2" w:rsidP="000B71C2">
      <w:pPr>
        <w:pStyle w:val="ListParagraph"/>
        <w:numPr>
          <w:ilvl w:val="0"/>
          <w:numId w:val="20"/>
        </w:numPr>
      </w:pPr>
      <w:r>
        <w:t>Specify single user by adding id to the text box click get user button</w:t>
      </w:r>
    </w:p>
    <w:p w14:paraId="75359E23" w14:textId="37AC5D66" w:rsidR="000B71C2" w:rsidRDefault="000B71C2" w:rsidP="000B71C2">
      <w:pPr>
        <w:pStyle w:val="ListParagraph"/>
        <w:numPr>
          <w:ilvl w:val="0"/>
          <w:numId w:val="20"/>
        </w:numPr>
      </w:pPr>
      <w:r>
        <w:t>Edit user with PUT request</w:t>
      </w:r>
      <w:r w:rsidR="00C0751F">
        <w:t>,</w:t>
      </w:r>
      <w:r>
        <w:t xml:space="preserve"> edit text boxes</w:t>
      </w:r>
      <w:r w:rsidR="00C0751F">
        <w:t>,</w:t>
      </w:r>
      <w:r>
        <w:t xml:space="preserve"> click update button</w:t>
      </w:r>
    </w:p>
    <w:p w14:paraId="6FF89BE2" w14:textId="3A6A7428" w:rsidR="000B71C2" w:rsidRDefault="000B71C2" w:rsidP="000B71C2">
      <w:pPr>
        <w:pStyle w:val="ListParagraph"/>
        <w:numPr>
          <w:ilvl w:val="0"/>
          <w:numId w:val="20"/>
        </w:numPr>
      </w:pPr>
      <w:r>
        <w:t>Remove user by delete</w:t>
      </w:r>
    </w:p>
    <w:p w14:paraId="20F6E645" w14:textId="139660A1" w:rsidR="000B71C2" w:rsidRDefault="000B71C2" w:rsidP="000B71C2">
      <w:pPr>
        <w:pStyle w:val="ListParagraph"/>
        <w:numPr>
          <w:ilvl w:val="0"/>
          <w:numId w:val="20"/>
        </w:numPr>
      </w:pPr>
      <w:r>
        <w:t xml:space="preserve">As part of research I checked into fetch </w:t>
      </w:r>
      <w:proofErr w:type="spellStart"/>
      <w:r>
        <w:t>api</w:t>
      </w:r>
      <w:proofErr w:type="spellEnd"/>
      <w:r>
        <w:t xml:space="preserve"> code is in app2.js file</w:t>
      </w:r>
    </w:p>
    <w:p w14:paraId="0B05C760" w14:textId="0EBB4EFB" w:rsidR="000B71C2" w:rsidRDefault="000B71C2" w:rsidP="000B71C2">
      <w:pPr>
        <w:pStyle w:val="ListParagraph"/>
        <w:numPr>
          <w:ilvl w:val="0"/>
          <w:numId w:val="20"/>
        </w:numPr>
      </w:pPr>
      <w:r>
        <w:t>This can be run by clicking on search in the navbar</w:t>
      </w:r>
      <w:r w:rsidR="00C0751F">
        <w:t xml:space="preserve"> from main web page (index.html)</w:t>
      </w:r>
    </w:p>
    <w:p w14:paraId="4F5DF09F" w14:textId="77777777" w:rsidR="000B71C2" w:rsidRDefault="000B71C2" w:rsidP="000B71C2">
      <w:pPr>
        <w:pStyle w:val="ListParagraph"/>
        <w:numPr>
          <w:ilvl w:val="0"/>
          <w:numId w:val="20"/>
        </w:numPr>
      </w:pPr>
      <w:r>
        <w:t>Opens the cocktail search</w:t>
      </w:r>
    </w:p>
    <w:p w14:paraId="17FAAE86" w14:textId="66E9ABBE" w:rsidR="000B71C2" w:rsidRDefault="000B71C2" w:rsidP="000B71C2">
      <w:pPr>
        <w:pStyle w:val="ListParagraph"/>
        <w:numPr>
          <w:ilvl w:val="0"/>
          <w:numId w:val="20"/>
        </w:numPr>
      </w:pPr>
      <w:r>
        <w:t>If you enter the drink e.g. mojito, brandy,</w:t>
      </w:r>
      <w:r w:rsidR="00CE5DC9">
        <w:t xml:space="preserve"> whisky</w:t>
      </w:r>
      <w:r>
        <w:t xml:space="preserve"> etc then hit the search button it will return the results</w:t>
      </w:r>
    </w:p>
    <w:p w14:paraId="1D2BDA80" w14:textId="29A2F577" w:rsidR="000B71C2" w:rsidRDefault="000B71C2" w:rsidP="000B71C2">
      <w:pPr>
        <w:pStyle w:val="ListParagraph"/>
        <w:numPr>
          <w:ilvl w:val="0"/>
          <w:numId w:val="20"/>
        </w:numPr>
      </w:pPr>
      <w:r>
        <w:t>To return to the main site click the home button icon to the right of the search bar</w:t>
      </w:r>
    </w:p>
    <w:p w14:paraId="6BAFAF78" w14:textId="74FF8781" w:rsidR="007A12AD" w:rsidRDefault="007A12AD" w:rsidP="007A12AD"/>
    <w:p w14:paraId="09FE4B50" w14:textId="7B9C01D1" w:rsidR="007A12AD" w:rsidRDefault="007A12AD" w:rsidP="007A12AD"/>
    <w:p w14:paraId="2AFEB340" w14:textId="082F6FB3" w:rsidR="007A12AD" w:rsidRDefault="007A12AD" w:rsidP="007A12AD"/>
    <w:p w14:paraId="1EDCEA84" w14:textId="1C1D7E2E" w:rsidR="007A12AD" w:rsidRDefault="007A12AD" w:rsidP="007A12AD"/>
    <w:p w14:paraId="327E7557" w14:textId="38686126" w:rsidR="007A12AD" w:rsidRDefault="007A12AD" w:rsidP="007A12AD"/>
    <w:p w14:paraId="1763C0C7" w14:textId="68E76131" w:rsidR="007A12AD" w:rsidRDefault="007A12AD" w:rsidP="007A12AD"/>
    <w:p w14:paraId="0F8878E9" w14:textId="01932989" w:rsidR="007A12AD" w:rsidRDefault="007A12AD" w:rsidP="007A12AD"/>
    <w:p w14:paraId="05AD2AAA" w14:textId="5F4A7095" w:rsidR="007A12AD" w:rsidRDefault="007A12AD" w:rsidP="007A12AD"/>
    <w:p w14:paraId="45CDEBA3" w14:textId="07D5AF33" w:rsidR="007A12AD" w:rsidRDefault="007A12AD" w:rsidP="007A12AD"/>
    <w:p w14:paraId="2BAEE8FB" w14:textId="702CBA86" w:rsidR="007A12AD" w:rsidRDefault="007A12AD" w:rsidP="007A12AD"/>
    <w:p w14:paraId="7EFCA29C" w14:textId="77777777" w:rsidR="007A12AD" w:rsidRDefault="007A12AD" w:rsidP="007A12AD"/>
    <w:p w14:paraId="14B962E2" w14:textId="58A1D781" w:rsidR="00244B5E" w:rsidRDefault="007A12AD" w:rsidP="007A12AD">
      <w:pPr>
        <w:pStyle w:val="Heading1"/>
      </w:pPr>
      <w:bookmarkStart w:id="33" w:name="_Toc60754122"/>
      <w:r>
        <w:t>References</w:t>
      </w:r>
      <w:bookmarkEnd w:id="33"/>
    </w:p>
    <w:p w14:paraId="0E79F717" w14:textId="77777777" w:rsidR="007A12AD" w:rsidRDefault="007A12AD" w:rsidP="007A12AD">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A12AD" w14:paraId="07857D28" w14:textId="77777777">
        <w:trPr>
          <w:divId w:val="1602756152"/>
          <w:tblCellSpacing w:w="15" w:type="dxa"/>
        </w:trPr>
        <w:tc>
          <w:tcPr>
            <w:tcW w:w="50" w:type="pct"/>
            <w:hideMark/>
          </w:tcPr>
          <w:p w14:paraId="6320207B" w14:textId="5CF06C5C" w:rsidR="007A12AD" w:rsidRDefault="007A12AD">
            <w:pPr>
              <w:pStyle w:val="Bibliography"/>
              <w:rPr>
                <w:noProof/>
                <w:sz w:val="24"/>
                <w:szCs w:val="24"/>
              </w:rPr>
            </w:pPr>
            <w:r>
              <w:rPr>
                <w:noProof/>
              </w:rPr>
              <w:t xml:space="preserve">[1] </w:t>
            </w:r>
          </w:p>
        </w:tc>
        <w:tc>
          <w:tcPr>
            <w:tcW w:w="0" w:type="auto"/>
            <w:hideMark/>
          </w:tcPr>
          <w:p w14:paraId="628AF27C" w14:textId="77777777" w:rsidR="007A12AD" w:rsidRDefault="007A12AD">
            <w:pPr>
              <w:pStyle w:val="Bibliography"/>
              <w:rPr>
                <w:noProof/>
              </w:rPr>
            </w:pPr>
            <w:r>
              <w:rPr>
                <w:noProof/>
              </w:rPr>
              <w:t>M. Bettendorf, “API Growth Continues to Skyrocket in 2020,” Postman, Inc, 6 February 2020. [Online]. Available: https://blog.postman.com/api-growth-rate/. [Accessed 16 December 2020].</w:t>
            </w:r>
          </w:p>
        </w:tc>
      </w:tr>
      <w:tr w:rsidR="007A12AD" w14:paraId="4C99F22C" w14:textId="77777777">
        <w:trPr>
          <w:divId w:val="1602756152"/>
          <w:tblCellSpacing w:w="15" w:type="dxa"/>
        </w:trPr>
        <w:tc>
          <w:tcPr>
            <w:tcW w:w="50" w:type="pct"/>
            <w:hideMark/>
          </w:tcPr>
          <w:p w14:paraId="271F0F8B" w14:textId="77777777" w:rsidR="007A12AD" w:rsidRDefault="007A12AD">
            <w:pPr>
              <w:pStyle w:val="Bibliography"/>
              <w:rPr>
                <w:noProof/>
              </w:rPr>
            </w:pPr>
            <w:r>
              <w:rPr>
                <w:noProof/>
              </w:rPr>
              <w:t xml:space="preserve">[2] </w:t>
            </w:r>
          </w:p>
        </w:tc>
        <w:tc>
          <w:tcPr>
            <w:tcW w:w="0" w:type="auto"/>
            <w:hideMark/>
          </w:tcPr>
          <w:p w14:paraId="6DA4212F" w14:textId="77777777" w:rsidR="007A12AD" w:rsidRDefault="007A12AD">
            <w:pPr>
              <w:pStyle w:val="Bibliography"/>
              <w:rPr>
                <w:noProof/>
              </w:rPr>
            </w:pPr>
            <w:r>
              <w:rPr>
                <w:noProof/>
              </w:rPr>
              <w:t>POSTMAN, “2020 State of the API Report,” Postman inc., 2020.</w:t>
            </w:r>
          </w:p>
        </w:tc>
      </w:tr>
      <w:tr w:rsidR="007A12AD" w14:paraId="053B712D" w14:textId="77777777">
        <w:trPr>
          <w:divId w:val="1602756152"/>
          <w:tblCellSpacing w:w="15" w:type="dxa"/>
        </w:trPr>
        <w:tc>
          <w:tcPr>
            <w:tcW w:w="50" w:type="pct"/>
            <w:hideMark/>
          </w:tcPr>
          <w:p w14:paraId="48EC639E" w14:textId="77777777" w:rsidR="007A12AD" w:rsidRDefault="007A12AD">
            <w:pPr>
              <w:pStyle w:val="Bibliography"/>
              <w:rPr>
                <w:noProof/>
              </w:rPr>
            </w:pPr>
            <w:r>
              <w:rPr>
                <w:noProof/>
              </w:rPr>
              <w:t xml:space="preserve">[3] </w:t>
            </w:r>
          </w:p>
        </w:tc>
        <w:tc>
          <w:tcPr>
            <w:tcW w:w="0" w:type="auto"/>
            <w:hideMark/>
          </w:tcPr>
          <w:p w14:paraId="2FB671E0" w14:textId="77777777" w:rsidR="007A12AD" w:rsidRDefault="007A12AD">
            <w:pPr>
              <w:pStyle w:val="Bibliography"/>
              <w:rPr>
                <w:noProof/>
              </w:rPr>
            </w:pPr>
            <w:r>
              <w:rPr>
                <w:noProof/>
              </w:rPr>
              <w:t>R. Cover, “Simple Object Access Protocol (SOAP),” oasis-open.org, 22 July 2003. [Online]. Available: http://xml.coverpages.org/soap.html. [Accessed 17 December 2020].</w:t>
            </w:r>
          </w:p>
        </w:tc>
      </w:tr>
      <w:tr w:rsidR="007A12AD" w14:paraId="5991199D" w14:textId="77777777">
        <w:trPr>
          <w:divId w:val="1602756152"/>
          <w:tblCellSpacing w:w="15" w:type="dxa"/>
        </w:trPr>
        <w:tc>
          <w:tcPr>
            <w:tcW w:w="50" w:type="pct"/>
            <w:hideMark/>
          </w:tcPr>
          <w:p w14:paraId="547173CF" w14:textId="77777777" w:rsidR="007A12AD" w:rsidRDefault="007A12AD">
            <w:pPr>
              <w:pStyle w:val="Bibliography"/>
              <w:rPr>
                <w:noProof/>
              </w:rPr>
            </w:pPr>
            <w:r>
              <w:rPr>
                <w:noProof/>
              </w:rPr>
              <w:t xml:space="preserve">[4] </w:t>
            </w:r>
          </w:p>
        </w:tc>
        <w:tc>
          <w:tcPr>
            <w:tcW w:w="0" w:type="auto"/>
            <w:hideMark/>
          </w:tcPr>
          <w:p w14:paraId="1F74A956" w14:textId="77777777" w:rsidR="007A12AD" w:rsidRDefault="007A12AD">
            <w:pPr>
              <w:pStyle w:val="Bibliography"/>
              <w:rPr>
                <w:noProof/>
              </w:rPr>
            </w:pPr>
            <w:r>
              <w:rPr>
                <w:noProof/>
              </w:rPr>
              <w:t>W. Schools, “XML SOAP,” Refsnes Data, [Online]. Available: https://www.w3schools.com/xml/xml_soap.asp. [Accessed 17 December 2020].</w:t>
            </w:r>
          </w:p>
        </w:tc>
      </w:tr>
      <w:tr w:rsidR="007A12AD" w14:paraId="1742E71A" w14:textId="77777777">
        <w:trPr>
          <w:divId w:val="1602756152"/>
          <w:tblCellSpacing w:w="15" w:type="dxa"/>
        </w:trPr>
        <w:tc>
          <w:tcPr>
            <w:tcW w:w="50" w:type="pct"/>
            <w:hideMark/>
          </w:tcPr>
          <w:p w14:paraId="2E907FEA" w14:textId="77777777" w:rsidR="007A12AD" w:rsidRDefault="007A12AD">
            <w:pPr>
              <w:pStyle w:val="Bibliography"/>
              <w:rPr>
                <w:noProof/>
              </w:rPr>
            </w:pPr>
            <w:r>
              <w:rPr>
                <w:noProof/>
              </w:rPr>
              <w:t xml:space="preserve">[5] </w:t>
            </w:r>
          </w:p>
        </w:tc>
        <w:tc>
          <w:tcPr>
            <w:tcW w:w="0" w:type="auto"/>
            <w:hideMark/>
          </w:tcPr>
          <w:p w14:paraId="788812B7" w14:textId="77777777" w:rsidR="007A12AD" w:rsidRDefault="007A12AD">
            <w:pPr>
              <w:pStyle w:val="Bibliography"/>
              <w:rPr>
                <w:noProof/>
              </w:rPr>
            </w:pPr>
            <w:r>
              <w:rPr>
                <w:noProof/>
              </w:rPr>
              <w:t>W3C, “Schema defined in the SOAP Version 1.2 Part 1 specification,” Copyright (C)2003 W3C(R) (MIT, ERCIM, Keio), All Rights Reserved., 20 December 2006. [Online]. Available: https://www.w3.org/2003/05/soap-envelope/. [Accessed 17 December 2020].</w:t>
            </w:r>
          </w:p>
        </w:tc>
      </w:tr>
      <w:tr w:rsidR="007A12AD" w14:paraId="61B704E2" w14:textId="77777777">
        <w:trPr>
          <w:divId w:val="1602756152"/>
          <w:tblCellSpacing w:w="15" w:type="dxa"/>
        </w:trPr>
        <w:tc>
          <w:tcPr>
            <w:tcW w:w="50" w:type="pct"/>
            <w:hideMark/>
          </w:tcPr>
          <w:p w14:paraId="7CA88438" w14:textId="77777777" w:rsidR="007A12AD" w:rsidRDefault="007A12AD">
            <w:pPr>
              <w:pStyle w:val="Bibliography"/>
              <w:rPr>
                <w:noProof/>
              </w:rPr>
            </w:pPr>
            <w:r>
              <w:rPr>
                <w:noProof/>
              </w:rPr>
              <w:t xml:space="preserve">[6] </w:t>
            </w:r>
          </w:p>
        </w:tc>
        <w:tc>
          <w:tcPr>
            <w:tcW w:w="0" w:type="auto"/>
            <w:hideMark/>
          </w:tcPr>
          <w:p w14:paraId="67E545E3" w14:textId="77777777" w:rsidR="007A12AD" w:rsidRDefault="007A12AD">
            <w:pPr>
              <w:pStyle w:val="Bibliography"/>
              <w:rPr>
                <w:noProof/>
              </w:rPr>
            </w:pPr>
            <w:r>
              <w:rPr>
                <w:noProof/>
              </w:rPr>
              <w:t>R. T. Fielding, “Representational State Transfer (REST),” 2000. [Online]. Available: https://www.ics.uci.edu/~fielding/pubs/dissertation/rest_arch_style.htm. [Accessed 22 December 2020].</w:t>
            </w:r>
          </w:p>
        </w:tc>
      </w:tr>
      <w:tr w:rsidR="007A12AD" w14:paraId="44D91285" w14:textId="77777777">
        <w:trPr>
          <w:divId w:val="1602756152"/>
          <w:tblCellSpacing w:w="15" w:type="dxa"/>
        </w:trPr>
        <w:tc>
          <w:tcPr>
            <w:tcW w:w="50" w:type="pct"/>
            <w:hideMark/>
          </w:tcPr>
          <w:p w14:paraId="45432FC3" w14:textId="77777777" w:rsidR="007A12AD" w:rsidRDefault="007A12AD">
            <w:pPr>
              <w:pStyle w:val="Bibliography"/>
              <w:rPr>
                <w:noProof/>
              </w:rPr>
            </w:pPr>
            <w:r>
              <w:rPr>
                <w:noProof/>
              </w:rPr>
              <w:t xml:space="preserve">[7] </w:t>
            </w:r>
          </w:p>
        </w:tc>
        <w:tc>
          <w:tcPr>
            <w:tcW w:w="0" w:type="auto"/>
            <w:hideMark/>
          </w:tcPr>
          <w:p w14:paraId="3D8C27A1" w14:textId="77777777" w:rsidR="007A12AD" w:rsidRDefault="007A12AD">
            <w:pPr>
              <w:pStyle w:val="Bibliography"/>
              <w:rPr>
                <w:noProof/>
              </w:rPr>
            </w:pPr>
            <w:r>
              <w:rPr>
                <w:noProof/>
              </w:rPr>
              <w:t>“RESTful Web Services,” Tutorials Point (I) Pvt. Ltd., [Online]. Available: https://www.tutorialspoint.com/restful/restful_introduction.htm. [Accessed 30 December 2020].</w:t>
            </w:r>
          </w:p>
        </w:tc>
      </w:tr>
      <w:tr w:rsidR="007A12AD" w14:paraId="4BFDF359" w14:textId="77777777">
        <w:trPr>
          <w:divId w:val="1602756152"/>
          <w:tblCellSpacing w:w="15" w:type="dxa"/>
        </w:trPr>
        <w:tc>
          <w:tcPr>
            <w:tcW w:w="50" w:type="pct"/>
            <w:hideMark/>
          </w:tcPr>
          <w:p w14:paraId="56A859A6" w14:textId="77777777" w:rsidR="007A12AD" w:rsidRDefault="007A12AD">
            <w:pPr>
              <w:pStyle w:val="Bibliography"/>
              <w:rPr>
                <w:noProof/>
              </w:rPr>
            </w:pPr>
            <w:r>
              <w:rPr>
                <w:noProof/>
              </w:rPr>
              <w:t xml:space="preserve">[8] </w:t>
            </w:r>
          </w:p>
        </w:tc>
        <w:tc>
          <w:tcPr>
            <w:tcW w:w="0" w:type="auto"/>
            <w:hideMark/>
          </w:tcPr>
          <w:p w14:paraId="13840D46" w14:textId="77777777" w:rsidR="007A12AD" w:rsidRDefault="007A12AD">
            <w:pPr>
              <w:pStyle w:val="Bibliography"/>
              <w:rPr>
                <w:noProof/>
              </w:rPr>
            </w:pPr>
            <w:r>
              <w:rPr>
                <w:noProof/>
              </w:rPr>
              <w:t>M. Dacey, “Cloud Based Web Services,” [Online]. Available: https://moodle.uwtsd.ac.uk/course/view.php?id=2536. [Accessed 22 December 2020].</w:t>
            </w:r>
          </w:p>
        </w:tc>
      </w:tr>
      <w:tr w:rsidR="007A12AD" w14:paraId="7AA786AD" w14:textId="77777777">
        <w:trPr>
          <w:divId w:val="1602756152"/>
          <w:tblCellSpacing w:w="15" w:type="dxa"/>
        </w:trPr>
        <w:tc>
          <w:tcPr>
            <w:tcW w:w="50" w:type="pct"/>
            <w:hideMark/>
          </w:tcPr>
          <w:p w14:paraId="686D6AA8" w14:textId="77777777" w:rsidR="007A12AD" w:rsidRDefault="007A12AD">
            <w:pPr>
              <w:pStyle w:val="Bibliography"/>
              <w:rPr>
                <w:noProof/>
              </w:rPr>
            </w:pPr>
            <w:r>
              <w:rPr>
                <w:noProof/>
              </w:rPr>
              <w:t xml:space="preserve">[9] </w:t>
            </w:r>
          </w:p>
        </w:tc>
        <w:tc>
          <w:tcPr>
            <w:tcW w:w="0" w:type="auto"/>
            <w:hideMark/>
          </w:tcPr>
          <w:p w14:paraId="48A19A41" w14:textId="77777777" w:rsidR="007A12AD" w:rsidRDefault="007A12AD">
            <w:pPr>
              <w:pStyle w:val="Bibliography"/>
              <w:rPr>
                <w:noProof/>
              </w:rPr>
            </w:pPr>
            <w:r>
              <w:rPr>
                <w:noProof/>
              </w:rPr>
              <w:t>“What is REST,” restfulapi.net , [Online]. Available: https://restfulapi.net/. [Accessed 30 December 2020].</w:t>
            </w:r>
          </w:p>
        </w:tc>
      </w:tr>
      <w:tr w:rsidR="007A12AD" w14:paraId="5F6CD33C" w14:textId="77777777">
        <w:trPr>
          <w:divId w:val="1602756152"/>
          <w:tblCellSpacing w:w="15" w:type="dxa"/>
        </w:trPr>
        <w:tc>
          <w:tcPr>
            <w:tcW w:w="50" w:type="pct"/>
            <w:hideMark/>
          </w:tcPr>
          <w:p w14:paraId="07E69D9A" w14:textId="77777777" w:rsidR="007A12AD" w:rsidRDefault="007A12AD">
            <w:pPr>
              <w:pStyle w:val="Bibliography"/>
              <w:rPr>
                <w:noProof/>
              </w:rPr>
            </w:pPr>
            <w:r>
              <w:rPr>
                <w:noProof/>
              </w:rPr>
              <w:t xml:space="preserve">[10] </w:t>
            </w:r>
          </w:p>
        </w:tc>
        <w:tc>
          <w:tcPr>
            <w:tcW w:w="0" w:type="auto"/>
            <w:hideMark/>
          </w:tcPr>
          <w:p w14:paraId="3538CF13" w14:textId="77777777" w:rsidR="007A12AD" w:rsidRDefault="007A12AD">
            <w:pPr>
              <w:pStyle w:val="Bibliography"/>
              <w:rPr>
                <w:noProof/>
              </w:rPr>
            </w:pPr>
            <w:r>
              <w:rPr>
                <w:noProof/>
              </w:rPr>
              <w:t>graphql.org, “GraphQL, Current Working Draft,” graphql.org, 19 November 2020. [Online]. Available: http://spec.graphql.org/draft/. [Accessed 30 December 2020].</w:t>
            </w:r>
          </w:p>
        </w:tc>
      </w:tr>
      <w:tr w:rsidR="007A12AD" w14:paraId="5BC2C660" w14:textId="77777777">
        <w:trPr>
          <w:divId w:val="1602756152"/>
          <w:tblCellSpacing w:w="15" w:type="dxa"/>
        </w:trPr>
        <w:tc>
          <w:tcPr>
            <w:tcW w:w="50" w:type="pct"/>
            <w:hideMark/>
          </w:tcPr>
          <w:p w14:paraId="6CF07BA3" w14:textId="77777777" w:rsidR="007A12AD" w:rsidRDefault="007A12AD">
            <w:pPr>
              <w:pStyle w:val="Bibliography"/>
              <w:rPr>
                <w:noProof/>
              </w:rPr>
            </w:pPr>
            <w:r>
              <w:rPr>
                <w:noProof/>
              </w:rPr>
              <w:t xml:space="preserve">[11] </w:t>
            </w:r>
          </w:p>
        </w:tc>
        <w:tc>
          <w:tcPr>
            <w:tcW w:w="0" w:type="auto"/>
            <w:hideMark/>
          </w:tcPr>
          <w:p w14:paraId="60C40A0F" w14:textId="77777777" w:rsidR="007A12AD" w:rsidRDefault="007A12AD">
            <w:pPr>
              <w:pStyle w:val="Bibliography"/>
              <w:rPr>
                <w:noProof/>
              </w:rPr>
            </w:pPr>
            <w:r>
              <w:rPr>
                <w:noProof/>
              </w:rPr>
              <w:t xml:space="preserve">J. Flanders, RESTful.net, Newton, Massachusetts: O'Reilly, 2008. </w:t>
            </w:r>
          </w:p>
        </w:tc>
      </w:tr>
      <w:tr w:rsidR="007A12AD" w14:paraId="0169120F" w14:textId="77777777">
        <w:trPr>
          <w:divId w:val="1602756152"/>
          <w:tblCellSpacing w:w="15" w:type="dxa"/>
        </w:trPr>
        <w:tc>
          <w:tcPr>
            <w:tcW w:w="50" w:type="pct"/>
            <w:hideMark/>
          </w:tcPr>
          <w:p w14:paraId="5A41446A" w14:textId="77777777" w:rsidR="007A12AD" w:rsidRDefault="007A12AD">
            <w:pPr>
              <w:pStyle w:val="Bibliography"/>
              <w:rPr>
                <w:noProof/>
              </w:rPr>
            </w:pPr>
            <w:r>
              <w:rPr>
                <w:noProof/>
              </w:rPr>
              <w:t xml:space="preserve">[12] </w:t>
            </w:r>
          </w:p>
        </w:tc>
        <w:tc>
          <w:tcPr>
            <w:tcW w:w="0" w:type="auto"/>
            <w:hideMark/>
          </w:tcPr>
          <w:p w14:paraId="14EA73CC" w14:textId="77777777" w:rsidR="007A12AD" w:rsidRDefault="007A12AD">
            <w:pPr>
              <w:pStyle w:val="Bibliography"/>
              <w:rPr>
                <w:noProof/>
              </w:rPr>
            </w:pPr>
            <w:r>
              <w:rPr>
                <w:noProof/>
              </w:rPr>
              <w:t>“A query language for your API,” The GraphQL Foundation, 2021. [Online]. Available: https://graphql.org/. [Accessed 2 January 2021].</w:t>
            </w:r>
          </w:p>
        </w:tc>
      </w:tr>
      <w:tr w:rsidR="007A12AD" w14:paraId="477494CC" w14:textId="77777777">
        <w:trPr>
          <w:divId w:val="1602756152"/>
          <w:tblCellSpacing w:w="15" w:type="dxa"/>
        </w:trPr>
        <w:tc>
          <w:tcPr>
            <w:tcW w:w="50" w:type="pct"/>
            <w:hideMark/>
          </w:tcPr>
          <w:p w14:paraId="36E67EB9" w14:textId="77777777" w:rsidR="007A12AD" w:rsidRDefault="007A12AD">
            <w:pPr>
              <w:pStyle w:val="Bibliography"/>
              <w:rPr>
                <w:noProof/>
              </w:rPr>
            </w:pPr>
            <w:r>
              <w:rPr>
                <w:noProof/>
              </w:rPr>
              <w:t xml:space="preserve">[13] </w:t>
            </w:r>
          </w:p>
        </w:tc>
        <w:tc>
          <w:tcPr>
            <w:tcW w:w="0" w:type="auto"/>
            <w:hideMark/>
          </w:tcPr>
          <w:p w14:paraId="43985EAB" w14:textId="77777777" w:rsidR="007A12AD" w:rsidRDefault="007A12AD">
            <w:pPr>
              <w:pStyle w:val="Bibliography"/>
              <w:rPr>
                <w:noProof/>
              </w:rPr>
            </w:pPr>
            <w:r>
              <w:rPr>
                <w:noProof/>
              </w:rPr>
              <w:t>O. H. a. J. Pérez, “An Initial Analysis of Facebook’s GraphQL Language,” https://www.researchgate.net, 2017.</w:t>
            </w:r>
          </w:p>
        </w:tc>
      </w:tr>
      <w:tr w:rsidR="007A12AD" w14:paraId="4CC3DD31" w14:textId="77777777">
        <w:trPr>
          <w:divId w:val="1602756152"/>
          <w:tblCellSpacing w:w="15" w:type="dxa"/>
        </w:trPr>
        <w:tc>
          <w:tcPr>
            <w:tcW w:w="50" w:type="pct"/>
            <w:hideMark/>
          </w:tcPr>
          <w:p w14:paraId="5E7D254F" w14:textId="77777777" w:rsidR="007A12AD" w:rsidRDefault="007A12AD">
            <w:pPr>
              <w:pStyle w:val="Bibliography"/>
              <w:rPr>
                <w:noProof/>
              </w:rPr>
            </w:pPr>
            <w:r>
              <w:rPr>
                <w:noProof/>
              </w:rPr>
              <w:t xml:space="preserve">[14] </w:t>
            </w:r>
          </w:p>
        </w:tc>
        <w:tc>
          <w:tcPr>
            <w:tcW w:w="0" w:type="auto"/>
            <w:hideMark/>
          </w:tcPr>
          <w:p w14:paraId="020D2151" w14:textId="77777777" w:rsidR="007A12AD" w:rsidRDefault="007A12AD">
            <w:pPr>
              <w:pStyle w:val="Bibliography"/>
              <w:rPr>
                <w:noProof/>
              </w:rPr>
            </w:pPr>
            <w:r>
              <w:rPr>
                <w:noProof/>
              </w:rPr>
              <w:t>J. R. Fielding, “Hypertext Transfer Protocol (HTTP/1.1): Semantics and Content,” IETF, 2014. [Online]. Available: https://tools.ietf.org/html/rfc7231#section-6.1. [Accessed 3 January 2021].</w:t>
            </w:r>
          </w:p>
        </w:tc>
      </w:tr>
      <w:tr w:rsidR="007A12AD" w14:paraId="6B5B288D" w14:textId="77777777">
        <w:trPr>
          <w:divId w:val="1602756152"/>
          <w:tblCellSpacing w:w="15" w:type="dxa"/>
        </w:trPr>
        <w:tc>
          <w:tcPr>
            <w:tcW w:w="50" w:type="pct"/>
            <w:hideMark/>
          </w:tcPr>
          <w:p w14:paraId="1109868F" w14:textId="77777777" w:rsidR="007A12AD" w:rsidRDefault="007A12AD">
            <w:pPr>
              <w:pStyle w:val="Bibliography"/>
              <w:rPr>
                <w:noProof/>
              </w:rPr>
            </w:pPr>
            <w:r>
              <w:rPr>
                <w:noProof/>
              </w:rPr>
              <w:lastRenderedPageBreak/>
              <w:t xml:space="preserve">[15] </w:t>
            </w:r>
          </w:p>
        </w:tc>
        <w:tc>
          <w:tcPr>
            <w:tcW w:w="0" w:type="auto"/>
            <w:hideMark/>
          </w:tcPr>
          <w:p w14:paraId="357BD9B1" w14:textId="77777777" w:rsidR="007A12AD" w:rsidRDefault="007A12AD">
            <w:pPr>
              <w:pStyle w:val="Bibliography"/>
              <w:rPr>
                <w:noProof/>
              </w:rPr>
            </w:pPr>
            <w:r>
              <w:rPr>
                <w:noProof/>
              </w:rPr>
              <w:t>“SOAP - Fault,” www.tutorialspoint.com, [Online]. Available: https://www.tutorialspoint.com/soap/soap_fault.htm. [Accessed 3 January 2021].</w:t>
            </w:r>
          </w:p>
        </w:tc>
      </w:tr>
      <w:tr w:rsidR="007A12AD" w14:paraId="031682FC" w14:textId="77777777">
        <w:trPr>
          <w:divId w:val="1602756152"/>
          <w:tblCellSpacing w:w="15" w:type="dxa"/>
        </w:trPr>
        <w:tc>
          <w:tcPr>
            <w:tcW w:w="50" w:type="pct"/>
            <w:hideMark/>
          </w:tcPr>
          <w:p w14:paraId="232F8D7B" w14:textId="77777777" w:rsidR="007A12AD" w:rsidRDefault="007A12AD">
            <w:pPr>
              <w:pStyle w:val="Bibliography"/>
              <w:rPr>
                <w:noProof/>
              </w:rPr>
            </w:pPr>
            <w:r>
              <w:rPr>
                <w:noProof/>
              </w:rPr>
              <w:t xml:space="preserve">[16] </w:t>
            </w:r>
          </w:p>
        </w:tc>
        <w:tc>
          <w:tcPr>
            <w:tcW w:w="0" w:type="auto"/>
            <w:hideMark/>
          </w:tcPr>
          <w:p w14:paraId="72535CA8" w14:textId="77777777" w:rsidR="007A12AD" w:rsidRDefault="007A12AD">
            <w:pPr>
              <w:pStyle w:val="Bibliography"/>
              <w:rPr>
                <w:noProof/>
              </w:rPr>
            </w:pPr>
            <w:r>
              <w:rPr>
                <w:noProof/>
              </w:rPr>
              <w:t>W3.ORG, “SOAP Fault Codes,” W3.ORG, 27 april 2007. [Online]. Available: https://www.w3.org/TR/soap12-part1/#faultdetailelement. [Accessed 3 January 2021].</w:t>
            </w:r>
          </w:p>
        </w:tc>
      </w:tr>
      <w:tr w:rsidR="007A12AD" w14:paraId="32CCF856" w14:textId="77777777">
        <w:trPr>
          <w:divId w:val="1602756152"/>
          <w:tblCellSpacing w:w="15" w:type="dxa"/>
        </w:trPr>
        <w:tc>
          <w:tcPr>
            <w:tcW w:w="50" w:type="pct"/>
            <w:hideMark/>
          </w:tcPr>
          <w:p w14:paraId="11ABAB08" w14:textId="77777777" w:rsidR="007A12AD" w:rsidRDefault="007A12AD">
            <w:pPr>
              <w:pStyle w:val="Bibliography"/>
              <w:rPr>
                <w:noProof/>
              </w:rPr>
            </w:pPr>
            <w:r>
              <w:rPr>
                <w:noProof/>
              </w:rPr>
              <w:t xml:space="preserve">[17] </w:t>
            </w:r>
          </w:p>
        </w:tc>
        <w:tc>
          <w:tcPr>
            <w:tcW w:w="0" w:type="auto"/>
            <w:hideMark/>
          </w:tcPr>
          <w:p w14:paraId="01CD0F34" w14:textId="77777777" w:rsidR="007A12AD" w:rsidRDefault="007A12AD">
            <w:pPr>
              <w:pStyle w:val="Bibliography"/>
              <w:rPr>
                <w:noProof/>
              </w:rPr>
            </w:pPr>
            <w:r>
              <w:rPr>
                <w:noProof/>
              </w:rPr>
              <w:t xml:space="preserve">J. V. N. K. D. S. Michael zur Muehlena, “Developing web services choreography standards—the case of REST vs. SOAP,” </w:t>
            </w:r>
            <w:r>
              <w:rPr>
                <w:i/>
                <w:iCs/>
                <w:noProof/>
              </w:rPr>
              <w:t xml:space="preserve">Decision Support Systems, </w:t>
            </w:r>
            <w:r>
              <w:rPr>
                <w:noProof/>
              </w:rPr>
              <w:t xml:space="preserve">vol. 40, no. 1, pp. 9-30, 2005. </w:t>
            </w:r>
          </w:p>
        </w:tc>
      </w:tr>
      <w:tr w:rsidR="007A12AD" w14:paraId="7F64FDA9" w14:textId="77777777">
        <w:trPr>
          <w:divId w:val="1602756152"/>
          <w:tblCellSpacing w:w="15" w:type="dxa"/>
        </w:trPr>
        <w:tc>
          <w:tcPr>
            <w:tcW w:w="50" w:type="pct"/>
            <w:hideMark/>
          </w:tcPr>
          <w:p w14:paraId="7C5FC8CB" w14:textId="77777777" w:rsidR="007A12AD" w:rsidRDefault="007A12AD">
            <w:pPr>
              <w:pStyle w:val="Bibliography"/>
              <w:rPr>
                <w:noProof/>
              </w:rPr>
            </w:pPr>
            <w:r>
              <w:rPr>
                <w:noProof/>
              </w:rPr>
              <w:t xml:space="preserve">[18] </w:t>
            </w:r>
          </w:p>
        </w:tc>
        <w:tc>
          <w:tcPr>
            <w:tcW w:w="0" w:type="auto"/>
            <w:hideMark/>
          </w:tcPr>
          <w:p w14:paraId="01A70484" w14:textId="77777777" w:rsidR="007A12AD" w:rsidRDefault="007A12AD">
            <w:pPr>
              <w:pStyle w:val="Bibliography"/>
              <w:rPr>
                <w:noProof/>
              </w:rPr>
            </w:pPr>
            <w:r>
              <w:rPr>
                <w:noProof/>
              </w:rPr>
              <w:t xml:space="preserve">O. O. O. ETENG Idongesit E, “A Multilayer Secured Messaging Protocol for REST-based,” </w:t>
            </w:r>
            <w:r>
              <w:rPr>
                <w:i/>
                <w:iCs/>
                <w:noProof/>
              </w:rPr>
              <w:t xml:space="preserve">Journal of International Technology and Information Management, </w:t>
            </w:r>
            <w:r>
              <w:rPr>
                <w:noProof/>
              </w:rPr>
              <w:t xml:space="preserve">vol. 28, no. 3, pp. 43-66, 2019. </w:t>
            </w:r>
          </w:p>
        </w:tc>
      </w:tr>
      <w:tr w:rsidR="007A12AD" w14:paraId="223C0B5C" w14:textId="77777777">
        <w:trPr>
          <w:divId w:val="1602756152"/>
          <w:tblCellSpacing w:w="15" w:type="dxa"/>
        </w:trPr>
        <w:tc>
          <w:tcPr>
            <w:tcW w:w="50" w:type="pct"/>
            <w:hideMark/>
          </w:tcPr>
          <w:p w14:paraId="6064480F" w14:textId="77777777" w:rsidR="007A12AD" w:rsidRDefault="007A12AD">
            <w:pPr>
              <w:pStyle w:val="Bibliography"/>
              <w:rPr>
                <w:noProof/>
              </w:rPr>
            </w:pPr>
            <w:r>
              <w:rPr>
                <w:noProof/>
              </w:rPr>
              <w:t xml:space="preserve">[19] </w:t>
            </w:r>
          </w:p>
        </w:tc>
        <w:tc>
          <w:tcPr>
            <w:tcW w:w="0" w:type="auto"/>
            <w:hideMark/>
          </w:tcPr>
          <w:p w14:paraId="022D6303" w14:textId="77777777" w:rsidR="007A12AD" w:rsidRDefault="007A12AD">
            <w:pPr>
              <w:pStyle w:val="Bibliography"/>
              <w:rPr>
                <w:noProof/>
              </w:rPr>
            </w:pPr>
            <w:r>
              <w:rPr>
                <w:noProof/>
              </w:rPr>
              <w:t xml:space="preserve">J. G. Juris Tihomirovs, “Comparison of SOAP and REST Based Web Services Using Software Evaluation Metrics,” </w:t>
            </w:r>
            <w:r>
              <w:rPr>
                <w:i/>
                <w:iCs/>
                <w:noProof/>
              </w:rPr>
              <w:t xml:space="preserve">December 2016, vol. 19, pp. 92–97, </w:t>
            </w:r>
            <w:r>
              <w:rPr>
                <w:noProof/>
              </w:rPr>
              <w:t xml:space="preserve">vol. 19, p. 92–97, 2016. </w:t>
            </w:r>
          </w:p>
        </w:tc>
      </w:tr>
      <w:tr w:rsidR="007A12AD" w14:paraId="04F86E89" w14:textId="77777777">
        <w:trPr>
          <w:divId w:val="1602756152"/>
          <w:tblCellSpacing w:w="15" w:type="dxa"/>
        </w:trPr>
        <w:tc>
          <w:tcPr>
            <w:tcW w:w="50" w:type="pct"/>
            <w:hideMark/>
          </w:tcPr>
          <w:p w14:paraId="748C94C6" w14:textId="77777777" w:rsidR="007A12AD" w:rsidRDefault="007A12AD">
            <w:pPr>
              <w:pStyle w:val="Bibliography"/>
              <w:rPr>
                <w:noProof/>
              </w:rPr>
            </w:pPr>
            <w:r>
              <w:rPr>
                <w:noProof/>
              </w:rPr>
              <w:t xml:space="preserve">[20] </w:t>
            </w:r>
          </w:p>
        </w:tc>
        <w:tc>
          <w:tcPr>
            <w:tcW w:w="0" w:type="auto"/>
            <w:hideMark/>
          </w:tcPr>
          <w:p w14:paraId="5034644B" w14:textId="77777777" w:rsidR="007A12AD" w:rsidRDefault="007A12AD">
            <w:pPr>
              <w:pStyle w:val="Bibliography"/>
              <w:rPr>
                <w:noProof/>
              </w:rPr>
            </w:pPr>
            <w:r>
              <w:rPr>
                <w:noProof/>
              </w:rPr>
              <w:t>M. T. V. Gleison Brito, “REST vs GraphQL: A Controlled Experiment,” Gleison Brito, 2020.</w:t>
            </w:r>
          </w:p>
        </w:tc>
      </w:tr>
      <w:tr w:rsidR="007A12AD" w14:paraId="6588EC5B" w14:textId="77777777">
        <w:trPr>
          <w:divId w:val="1602756152"/>
          <w:tblCellSpacing w:w="15" w:type="dxa"/>
        </w:trPr>
        <w:tc>
          <w:tcPr>
            <w:tcW w:w="50" w:type="pct"/>
            <w:hideMark/>
          </w:tcPr>
          <w:p w14:paraId="49B536B7" w14:textId="77777777" w:rsidR="007A12AD" w:rsidRDefault="007A12AD">
            <w:pPr>
              <w:pStyle w:val="Bibliography"/>
              <w:rPr>
                <w:noProof/>
              </w:rPr>
            </w:pPr>
            <w:r>
              <w:rPr>
                <w:noProof/>
              </w:rPr>
              <w:t xml:space="preserve">[21] </w:t>
            </w:r>
          </w:p>
        </w:tc>
        <w:tc>
          <w:tcPr>
            <w:tcW w:w="0" w:type="auto"/>
            <w:hideMark/>
          </w:tcPr>
          <w:p w14:paraId="4800E61E" w14:textId="77777777" w:rsidR="007A12AD" w:rsidRDefault="007A12AD">
            <w:pPr>
              <w:pStyle w:val="Bibliography"/>
              <w:rPr>
                <w:noProof/>
              </w:rPr>
            </w:pPr>
            <w:r>
              <w:rPr>
                <w:noProof/>
              </w:rPr>
              <w:t>C. Smith, “Advantages and Disadvantages of GraphQL,” Stable Kernel, [Online]. Available: https://stablekernel.com/article/advantages-and-disadvantages-of-graphql/. [Accessed 5 January 2021].</w:t>
            </w:r>
          </w:p>
        </w:tc>
      </w:tr>
      <w:tr w:rsidR="007A12AD" w14:paraId="473FE480" w14:textId="77777777">
        <w:trPr>
          <w:divId w:val="1602756152"/>
          <w:tblCellSpacing w:w="15" w:type="dxa"/>
        </w:trPr>
        <w:tc>
          <w:tcPr>
            <w:tcW w:w="50" w:type="pct"/>
            <w:hideMark/>
          </w:tcPr>
          <w:p w14:paraId="50E048A2" w14:textId="77777777" w:rsidR="007A12AD" w:rsidRDefault="007A12AD">
            <w:pPr>
              <w:pStyle w:val="Bibliography"/>
              <w:rPr>
                <w:noProof/>
              </w:rPr>
            </w:pPr>
            <w:r>
              <w:rPr>
                <w:noProof/>
              </w:rPr>
              <w:t xml:space="preserve">[22] </w:t>
            </w:r>
          </w:p>
        </w:tc>
        <w:tc>
          <w:tcPr>
            <w:tcW w:w="0" w:type="auto"/>
            <w:hideMark/>
          </w:tcPr>
          <w:p w14:paraId="474F4611" w14:textId="77777777" w:rsidR="007A12AD" w:rsidRDefault="007A12AD">
            <w:pPr>
              <w:pStyle w:val="Bibliography"/>
              <w:rPr>
                <w:noProof/>
              </w:rPr>
            </w:pPr>
            <w:r>
              <w:rPr>
                <w:noProof/>
              </w:rPr>
              <w:t>J. Makkonen, “Performance and usage comparison between REST and SOAP web services,” AALTO UNIVERSITY, Espoo, 2017.</w:t>
            </w:r>
          </w:p>
        </w:tc>
      </w:tr>
    </w:tbl>
    <w:p w14:paraId="792DD2AC" w14:textId="77777777" w:rsidR="007A12AD" w:rsidRDefault="007A12AD">
      <w:pPr>
        <w:divId w:val="1602756152"/>
        <w:rPr>
          <w:rFonts w:eastAsia="Times New Roman"/>
          <w:noProof/>
        </w:rPr>
      </w:pPr>
    </w:p>
    <w:p w14:paraId="53D560DB" w14:textId="6DF7F7F5" w:rsidR="007A12AD" w:rsidRPr="007A12AD" w:rsidRDefault="007A12AD" w:rsidP="007A12AD">
      <w:r>
        <w:fldChar w:fldCharType="end"/>
      </w:r>
    </w:p>
    <w:sectPr w:rsidR="007A12AD" w:rsidRPr="007A12AD" w:rsidSect="0084588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B4DE7"/>
    <w:multiLevelType w:val="hybridMultilevel"/>
    <w:tmpl w:val="C5C01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20DD9"/>
    <w:multiLevelType w:val="multilevel"/>
    <w:tmpl w:val="C396C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E9043B"/>
    <w:multiLevelType w:val="hybridMultilevel"/>
    <w:tmpl w:val="67E88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05086A"/>
    <w:multiLevelType w:val="hybridMultilevel"/>
    <w:tmpl w:val="E9F87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6150E8"/>
    <w:multiLevelType w:val="hybridMultilevel"/>
    <w:tmpl w:val="3B0ED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E463F1"/>
    <w:multiLevelType w:val="hybridMultilevel"/>
    <w:tmpl w:val="E6109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E204D"/>
    <w:multiLevelType w:val="hybridMultilevel"/>
    <w:tmpl w:val="BE22D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DC1165"/>
    <w:multiLevelType w:val="multilevel"/>
    <w:tmpl w:val="10866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F3245F9"/>
    <w:multiLevelType w:val="multilevel"/>
    <w:tmpl w:val="4CC6B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6C1B45"/>
    <w:multiLevelType w:val="multilevel"/>
    <w:tmpl w:val="A02A0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E2395F"/>
    <w:multiLevelType w:val="multilevel"/>
    <w:tmpl w:val="01A2EAE2"/>
    <w:lvl w:ilvl="0">
      <w:start w:val="1"/>
      <w:numFmt w:val="decimal"/>
      <w:lvlText w:val="%1."/>
      <w:lvlJc w:val="left"/>
      <w:pPr>
        <w:ind w:left="720" w:hanging="360"/>
      </w:pPr>
      <w:rPr>
        <w:rFonts w:hint="default"/>
      </w:rPr>
    </w:lvl>
    <w:lvl w:ilvl="1">
      <w:start w:val="1"/>
      <w:numFmt w:val="decimal"/>
      <w:isLgl/>
      <w:lvlText w:val="%1.%2"/>
      <w:lvlJc w:val="left"/>
      <w:pPr>
        <w:ind w:left="810" w:hanging="45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4B216E15"/>
    <w:multiLevelType w:val="multilevel"/>
    <w:tmpl w:val="DAC67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7E6E82"/>
    <w:multiLevelType w:val="multilevel"/>
    <w:tmpl w:val="74B22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B8F46CC"/>
    <w:multiLevelType w:val="hybridMultilevel"/>
    <w:tmpl w:val="896A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2260BC"/>
    <w:multiLevelType w:val="multilevel"/>
    <w:tmpl w:val="D0C0E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5062DA"/>
    <w:multiLevelType w:val="hybridMultilevel"/>
    <w:tmpl w:val="1F021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A87064"/>
    <w:multiLevelType w:val="multilevel"/>
    <w:tmpl w:val="E160D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653016"/>
    <w:multiLevelType w:val="multilevel"/>
    <w:tmpl w:val="0D920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08A2C29"/>
    <w:multiLevelType w:val="multilevel"/>
    <w:tmpl w:val="B8342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9B1E34"/>
    <w:multiLevelType w:val="hybridMultilevel"/>
    <w:tmpl w:val="6F4C3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B24B01"/>
    <w:multiLevelType w:val="hybridMultilevel"/>
    <w:tmpl w:val="461278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12"/>
  </w:num>
  <w:num w:numId="3">
    <w:abstractNumId w:val="16"/>
  </w:num>
  <w:num w:numId="4">
    <w:abstractNumId w:val="10"/>
  </w:num>
  <w:num w:numId="5">
    <w:abstractNumId w:val="13"/>
  </w:num>
  <w:num w:numId="6">
    <w:abstractNumId w:val="3"/>
  </w:num>
  <w:num w:numId="7">
    <w:abstractNumId w:val="20"/>
  </w:num>
  <w:num w:numId="8">
    <w:abstractNumId w:val="1"/>
  </w:num>
  <w:num w:numId="9">
    <w:abstractNumId w:val="5"/>
  </w:num>
  <w:num w:numId="10">
    <w:abstractNumId w:val="2"/>
  </w:num>
  <w:num w:numId="11">
    <w:abstractNumId w:val="8"/>
  </w:num>
  <w:num w:numId="12">
    <w:abstractNumId w:val="7"/>
  </w:num>
  <w:num w:numId="13">
    <w:abstractNumId w:val="11"/>
  </w:num>
  <w:num w:numId="14">
    <w:abstractNumId w:val="14"/>
  </w:num>
  <w:num w:numId="15">
    <w:abstractNumId w:val="17"/>
  </w:num>
  <w:num w:numId="16">
    <w:abstractNumId w:val="9"/>
  </w:num>
  <w:num w:numId="17">
    <w:abstractNumId w:val="0"/>
  </w:num>
  <w:num w:numId="18">
    <w:abstractNumId w:val="18"/>
  </w:num>
  <w:num w:numId="19">
    <w:abstractNumId w:val="6"/>
  </w:num>
  <w:num w:numId="20">
    <w:abstractNumId w:val="4"/>
  </w:num>
  <w:num w:numId="21">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Alex Paul Thomas (1352162)">
    <w15:presenceInfo w15:providerId="None" w15:userId="Alex Paul Thomas (135216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6F5"/>
    <w:rsid w:val="00005639"/>
    <w:rsid w:val="0001279F"/>
    <w:rsid w:val="0001449E"/>
    <w:rsid w:val="00017869"/>
    <w:rsid w:val="00023101"/>
    <w:rsid w:val="00030FC0"/>
    <w:rsid w:val="00054E1D"/>
    <w:rsid w:val="00071851"/>
    <w:rsid w:val="00071C6D"/>
    <w:rsid w:val="00075494"/>
    <w:rsid w:val="00093F1F"/>
    <w:rsid w:val="000941B8"/>
    <w:rsid w:val="000970E2"/>
    <w:rsid w:val="00097EE2"/>
    <w:rsid w:val="000B71C2"/>
    <w:rsid w:val="000D2635"/>
    <w:rsid w:val="000D7854"/>
    <w:rsid w:val="0010002F"/>
    <w:rsid w:val="001078AD"/>
    <w:rsid w:val="001144FB"/>
    <w:rsid w:val="00120AA1"/>
    <w:rsid w:val="00144128"/>
    <w:rsid w:val="00190471"/>
    <w:rsid w:val="001A767F"/>
    <w:rsid w:val="001C533D"/>
    <w:rsid w:val="001C64F1"/>
    <w:rsid w:val="001D17B2"/>
    <w:rsid w:val="001D44EB"/>
    <w:rsid w:val="001E7C67"/>
    <w:rsid w:val="0020459F"/>
    <w:rsid w:val="00223B70"/>
    <w:rsid w:val="00234A34"/>
    <w:rsid w:val="00244B5E"/>
    <w:rsid w:val="00247425"/>
    <w:rsid w:val="002665FA"/>
    <w:rsid w:val="002A6B19"/>
    <w:rsid w:val="002B088A"/>
    <w:rsid w:val="002B68F6"/>
    <w:rsid w:val="002D69D1"/>
    <w:rsid w:val="002E7F07"/>
    <w:rsid w:val="002F3EA5"/>
    <w:rsid w:val="0031285A"/>
    <w:rsid w:val="00313F32"/>
    <w:rsid w:val="00322DCA"/>
    <w:rsid w:val="003579B5"/>
    <w:rsid w:val="0036265B"/>
    <w:rsid w:val="00371415"/>
    <w:rsid w:val="00374F3A"/>
    <w:rsid w:val="00380A17"/>
    <w:rsid w:val="00381307"/>
    <w:rsid w:val="003A389E"/>
    <w:rsid w:val="003B6BFB"/>
    <w:rsid w:val="003C0D83"/>
    <w:rsid w:val="003C7C03"/>
    <w:rsid w:val="00403903"/>
    <w:rsid w:val="004039FD"/>
    <w:rsid w:val="00404640"/>
    <w:rsid w:val="00427807"/>
    <w:rsid w:val="00435CB0"/>
    <w:rsid w:val="004367BC"/>
    <w:rsid w:val="004408A4"/>
    <w:rsid w:val="00454B65"/>
    <w:rsid w:val="0048458D"/>
    <w:rsid w:val="004973AA"/>
    <w:rsid w:val="004A6251"/>
    <w:rsid w:val="004B0DFD"/>
    <w:rsid w:val="004B137D"/>
    <w:rsid w:val="004C0825"/>
    <w:rsid w:val="004C1BF6"/>
    <w:rsid w:val="004D0257"/>
    <w:rsid w:val="004D5D49"/>
    <w:rsid w:val="004F0065"/>
    <w:rsid w:val="00504FEE"/>
    <w:rsid w:val="00512EED"/>
    <w:rsid w:val="00536197"/>
    <w:rsid w:val="00563AAB"/>
    <w:rsid w:val="00563CAC"/>
    <w:rsid w:val="00576473"/>
    <w:rsid w:val="0058335A"/>
    <w:rsid w:val="00584582"/>
    <w:rsid w:val="00585C91"/>
    <w:rsid w:val="005A05EE"/>
    <w:rsid w:val="005A3FE1"/>
    <w:rsid w:val="005A5636"/>
    <w:rsid w:val="005A6E33"/>
    <w:rsid w:val="005C0648"/>
    <w:rsid w:val="005C1234"/>
    <w:rsid w:val="005C6E9A"/>
    <w:rsid w:val="005F5925"/>
    <w:rsid w:val="00602866"/>
    <w:rsid w:val="00603F70"/>
    <w:rsid w:val="00652202"/>
    <w:rsid w:val="006529B9"/>
    <w:rsid w:val="00657FE9"/>
    <w:rsid w:val="00666816"/>
    <w:rsid w:val="00687467"/>
    <w:rsid w:val="006950CD"/>
    <w:rsid w:val="006A54FE"/>
    <w:rsid w:val="006A577F"/>
    <w:rsid w:val="006B3585"/>
    <w:rsid w:val="006D47D4"/>
    <w:rsid w:val="006E3173"/>
    <w:rsid w:val="006F6A9B"/>
    <w:rsid w:val="00704791"/>
    <w:rsid w:val="00716492"/>
    <w:rsid w:val="00734CF2"/>
    <w:rsid w:val="00742EE1"/>
    <w:rsid w:val="00746467"/>
    <w:rsid w:val="007620F5"/>
    <w:rsid w:val="007633F1"/>
    <w:rsid w:val="00766A3E"/>
    <w:rsid w:val="00771B78"/>
    <w:rsid w:val="00773988"/>
    <w:rsid w:val="00776E51"/>
    <w:rsid w:val="00791E5B"/>
    <w:rsid w:val="0079395C"/>
    <w:rsid w:val="007A0CFE"/>
    <w:rsid w:val="007A12AD"/>
    <w:rsid w:val="007A466A"/>
    <w:rsid w:val="007B10C4"/>
    <w:rsid w:val="007B1B74"/>
    <w:rsid w:val="007B1C1E"/>
    <w:rsid w:val="007C03B7"/>
    <w:rsid w:val="007D7D29"/>
    <w:rsid w:val="007E12B5"/>
    <w:rsid w:val="00802284"/>
    <w:rsid w:val="00824C08"/>
    <w:rsid w:val="00843503"/>
    <w:rsid w:val="0084588F"/>
    <w:rsid w:val="008508A1"/>
    <w:rsid w:val="008735C4"/>
    <w:rsid w:val="008806F5"/>
    <w:rsid w:val="008900AC"/>
    <w:rsid w:val="00894C03"/>
    <w:rsid w:val="008A663B"/>
    <w:rsid w:val="008B5E44"/>
    <w:rsid w:val="008D2050"/>
    <w:rsid w:val="008E0A79"/>
    <w:rsid w:val="008E396F"/>
    <w:rsid w:val="009036CF"/>
    <w:rsid w:val="009130E7"/>
    <w:rsid w:val="00913A61"/>
    <w:rsid w:val="009234DF"/>
    <w:rsid w:val="00925A7D"/>
    <w:rsid w:val="00937699"/>
    <w:rsid w:val="009631B0"/>
    <w:rsid w:val="009631E6"/>
    <w:rsid w:val="00966BF5"/>
    <w:rsid w:val="00967D1E"/>
    <w:rsid w:val="00971BE4"/>
    <w:rsid w:val="00973B30"/>
    <w:rsid w:val="009740D9"/>
    <w:rsid w:val="009B0F48"/>
    <w:rsid w:val="009B103F"/>
    <w:rsid w:val="009B4987"/>
    <w:rsid w:val="009D208A"/>
    <w:rsid w:val="009D51AE"/>
    <w:rsid w:val="009E1B42"/>
    <w:rsid w:val="009E4EB2"/>
    <w:rsid w:val="009E6D27"/>
    <w:rsid w:val="009F16B7"/>
    <w:rsid w:val="009F59FD"/>
    <w:rsid w:val="00A009C7"/>
    <w:rsid w:val="00A03330"/>
    <w:rsid w:val="00A271EE"/>
    <w:rsid w:val="00A352B5"/>
    <w:rsid w:val="00A5227C"/>
    <w:rsid w:val="00A643EF"/>
    <w:rsid w:val="00A8606B"/>
    <w:rsid w:val="00A97B20"/>
    <w:rsid w:val="00AD22E8"/>
    <w:rsid w:val="00B029BF"/>
    <w:rsid w:val="00B050C5"/>
    <w:rsid w:val="00B104D1"/>
    <w:rsid w:val="00B25277"/>
    <w:rsid w:val="00B3014B"/>
    <w:rsid w:val="00BA49F7"/>
    <w:rsid w:val="00BA5068"/>
    <w:rsid w:val="00BB0511"/>
    <w:rsid w:val="00BB25E2"/>
    <w:rsid w:val="00BC153B"/>
    <w:rsid w:val="00BE32A2"/>
    <w:rsid w:val="00C04C8A"/>
    <w:rsid w:val="00C04D32"/>
    <w:rsid w:val="00C0751F"/>
    <w:rsid w:val="00C11C00"/>
    <w:rsid w:val="00C272A1"/>
    <w:rsid w:val="00C31C11"/>
    <w:rsid w:val="00C34419"/>
    <w:rsid w:val="00C43B2E"/>
    <w:rsid w:val="00C62D9A"/>
    <w:rsid w:val="00C63343"/>
    <w:rsid w:val="00C86D42"/>
    <w:rsid w:val="00CA5B2A"/>
    <w:rsid w:val="00CB43D3"/>
    <w:rsid w:val="00CC1CDC"/>
    <w:rsid w:val="00CC3635"/>
    <w:rsid w:val="00CE5DC9"/>
    <w:rsid w:val="00CF06F2"/>
    <w:rsid w:val="00D03966"/>
    <w:rsid w:val="00D10443"/>
    <w:rsid w:val="00D132BE"/>
    <w:rsid w:val="00D3106C"/>
    <w:rsid w:val="00D40B4F"/>
    <w:rsid w:val="00D54A20"/>
    <w:rsid w:val="00D669EA"/>
    <w:rsid w:val="00D736FB"/>
    <w:rsid w:val="00D879DE"/>
    <w:rsid w:val="00D9143A"/>
    <w:rsid w:val="00D915E9"/>
    <w:rsid w:val="00D91FB8"/>
    <w:rsid w:val="00D9256C"/>
    <w:rsid w:val="00D92C7E"/>
    <w:rsid w:val="00DC1F7B"/>
    <w:rsid w:val="00DC2BA4"/>
    <w:rsid w:val="00DC63B5"/>
    <w:rsid w:val="00DC6537"/>
    <w:rsid w:val="00DD24D8"/>
    <w:rsid w:val="00DF4AB7"/>
    <w:rsid w:val="00E04C75"/>
    <w:rsid w:val="00E050C4"/>
    <w:rsid w:val="00E1027F"/>
    <w:rsid w:val="00E13CC7"/>
    <w:rsid w:val="00E25E25"/>
    <w:rsid w:val="00E2705B"/>
    <w:rsid w:val="00E338DC"/>
    <w:rsid w:val="00E34BA5"/>
    <w:rsid w:val="00E62BD8"/>
    <w:rsid w:val="00E639F4"/>
    <w:rsid w:val="00E642AB"/>
    <w:rsid w:val="00E716BF"/>
    <w:rsid w:val="00E74DC4"/>
    <w:rsid w:val="00E870E7"/>
    <w:rsid w:val="00E91FC4"/>
    <w:rsid w:val="00EA49B2"/>
    <w:rsid w:val="00ED62B7"/>
    <w:rsid w:val="00EE5401"/>
    <w:rsid w:val="00EF54AD"/>
    <w:rsid w:val="00F026F6"/>
    <w:rsid w:val="00F04987"/>
    <w:rsid w:val="00F05F8C"/>
    <w:rsid w:val="00F162E4"/>
    <w:rsid w:val="00F3037A"/>
    <w:rsid w:val="00F303E2"/>
    <w:rsid w:val="00F33D22"/>
    <w:rsid w:val="00F378D0"/>
    <w:rsid w:val="00F42E2D"/>
    <w:rsid w:val="00F46E63"/>
    <w:rsid w:val="00F567A5"/>
    <w:rsid w:val="00F572CE"/>
    <w:rsid w:val="00F901D0"/>
    <w:rsid w:val="00FB0426"/>
    <w:rsid w:val="00FB2664"/>
    <w:rsid w:val="00FB53B8"/>
    <w:rsid w:val="00FB6EAF"/>
    <w:rsid w:val="00FC4936"/>
    <w:rsid w:val="00FC540A"/>
    <w:rsid w:val="00FC6C6A"/>
    <w:rsid w:val="00FD1778"/>
    <w:rsid w:val="00FD7FEF"/>
    <w:rsid w:val="00FE2471"/>
    <w:rsid w:val="00FF5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9435D"/>
  <w15:chartTrackingRefBased/>
  <w15:docId w15:val="{4DA43908-9E55-476B-812F-CC3B53F05C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467"/>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link w:val="Heading2Char"/>
    <w:uiPriority w:val="9"/>
    <w:qFormat/>
    <w:rsid w:val="004408A4"/>
    <w:pPr>
      <w:spacing w:before="100" w:beforeAutospacing="1" w:after="100" w:afterAutospacing="1" w:line="240" w:lineRule="auto"/>
      <w:outlineLvl w:val="1"/>
    </w:pPr>
    <w:rPr>
      <w:rFonts w:asciiTheme="majorHAnsi" w:eastAsia="Times New Roman" w:hAnsiTheme="majorHAnsi" w:cs="Times New Roman"/>
      <w:b/>
      <w:bCs/>
      <w:sz w:val="26"/>
      <w:szCs w:val="36"/>
      <w:lang w:eastAsia="en-GB"/>
    </w:rPr>
  </w:style>
  <w:style w:type="paragraph" w:styleId="Heading3">
    <w:name w:val="heading 3"/>
    <w:basedOn w:val="Normal"/>
    <w:link w:val="Heading3Char"/>
    <w:uiPriority w:val="9"/>
    <w:qFormat/>
    <w:rsid w:val="00030FC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8E396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4A20"/>
    <w:pPr>
      <w:ind w:left="720"/>
      <w:contextualSpacing/>
    </w:pPr>
  </w:style>
  <w:style w:type="character" w:styleId="Hyperlink">
    <w:name w:val="Hyperlink"/>
    <w:basedOn w:val="DefaultParagraphFont"/>
    <w:uiPriority w:val="99"/>
    <w:unhideWhenUsed/>
    <w:rsid w:val="00023101"/>
    <w:rPr>
      <w:color w:val="0000FF"/>
      <w:u w:val="single"/>
    </w:rPr>
  </w:style>
  <w:style w:type="paragraph" w:styleId="NormalWeb">
    <w:name w:val="Normal (Web)"/>
    <w:basedOn w:val="Normal"/>
    <w:uiPriority w:val="99"/>
    <w:semiHidden/>
    <w:unhideWhenUsed/>
    <w:rsid w:val="00030FC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408A4"/>
    <w:rPr>
      <w:rFonts w:asciiTheme="majorHAnsi" w:eastAsia="Times New Roman" w:hAnsiTheme="majorHAnsi" w:cs="Times New Roman"/>
      <w:b/>
      <w:bCs/>
      <w:sz w:val="26"/>
      <w:szCs w:val="36"/>
      <w:lang w:eastAsia="en-GB"/>
    </w:rPr>
  </w:style>
  <w:style w:type="character" w:customStyle="1" w:styleId="Heading3Char">
    <w:name w:val="Heading 3 Char"/>
    <w:basedOn w:val="DefaultParagraphFont"/>
    <w:link w:val="Heading3"/>
    <w:uiPriority w:val="9"/>
    <w:rsid w:val="00030FC0"/>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030FC0"/>
    <w:rPr>
      <w:b/>
      <w:bCs/>
    </w:rPr>
  </w:style>
  <w:style w:type="character" w:customStyle="1" w:styleId="Heading1Char">
    <w:name w:val="Heading 1 Char"/>
    <w:basedOn w:val="DefaultParagraphFont"/>
    <w:link w:val="Heading1"/>
    <w:uiPriority w:val="9"/>
    <w:rsid w:val="00687467"/>
    <w:rPr>
      <w:rFonts w:asciiTheme="majorHAnsi" w:eastAsiaTheme="majorEastAsia" w:hAnsiTheme="majorHAnsi" w:cstheme="majorBidi"/>
      <w:b/>
      <w:sz w:val="28"/>
      <w:szCs w:val="32"/>
    </w:rPr>
  </w:style>
  <w:style w:type="character" w:customStyle="1" w:styleId="Heading4Char">
    <w:name w:val="Heading 4 Char"/>
    <w:basedOn w:val="DefaultParagraphFont"/>
    <w:link w:val="Heading4"/>
    <w:uiPriority w:val="9"/>
    <w:semiHidden/>
    <w:rsid w:val="008E396F"/>
    <w:rPr>
      <w:rFonts w:asciiTheme="majorHAnsi" w:eastAsiaTheme="majorEastAsia" w:hAnsiTheme="majorHAnsi" w:cstheme="majorBidi"/>
      <w:i/>
      <w:iCs/>
      <w:color w:val="2F5496" w:themeColor="accent1" w:themeShade="BF"/>
    </w:rPr>
  </w:style>
  <w:style w:type="paragraph" w:customStyle="1" w:styleId="p1qg33igem5pagn4kpmirjw">
    <w:name w:val="p__1qg33igem5pagn4kpmirjw"/>
    <w:basedOn w:val="Normal"/>
    <w:rsid w:val="008E39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1kqbjwbwa3ze6v0bvxq9rx">
    <w:name w:val="li__1kqbjwbwa3ze6v0bvxq9rx"/>
    <w:basedOn w:val="Normal"/>
    <w:rsid w:val="008E39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E396F"/>
    <w:rPr>
      <w:i/>
      <w:iCs/>
    </w:rPr>
  </w:style>
  <w:style w:type="character" w:styleId="HTMLCode">
    <w:name w:val="HTML Code"/>
    <w:basedOn w:val="DefaultParagraphFont"/>
    <w:uiPriority w:val="99"/>
    <w:semiHidden/>
    <w:unhideWhenUsed/>
    <w:rsid w:val="008E396F"/>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8E396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E396F"/>
    <w:rPr>
      <w:rFonts w:ascii="Courier New" w:eastAsia="Times New Roman" w:hAnsi="Courier New" w:cs="Courier New"/>
      <w:sz w:val="20"/>
      <w:szCs w:val="20"/>
      <w:lang w:eastAsia="en-GB"/>
    </w:rPr>
  </w:style>
  <w:style w:type="character" w:customStyle="1" w:styleId="mtk1">
    <w:name w:val="mtk1"/>
    <w:basedOn w:val="DefaultParagraphFont"/>
    <w:rsid w:val="008E396F"/>
  </w:style>
  <w:style w:type="paragraph" w:styleId="BalloonText">
    <w:name w:val="Balloon Text"/>
    <w:basedOn w:val="Normal"/>
    <w:link w:val="BalloonTextChar"/>
    <w:uiPriority w:val="99"/>
    <w:semiHidden/>
    <w:unhideWhenUsed/>
    <w:rsid w:val="00971B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1BE4"/>
    <w:rPr>
      <w:rFonts w:ascii="Segoe UI" w:hAnsi="Segoe UI" w:cs="Segoe UI"/>
      <w:sz w:val="18"/>
      <w:szCs w:val="18"/>
    </w:rPr>
  </w:style>
  <w:style w:type="paragraph" w:styleId="Bibliography">
    <w:name w:val="Bibliography"/>
    <w:basedOn w:val="Normal"/>
    <w:next w:val="Normal"/>
    <w:uiPriority w:val="37"/>
    <w:unhideWhenUsed/>
    <w:rsid w:val="007A12AD"/>
  </w:style>
  <w:style w:type="paragraph" w:styleId="TOCHeading">
    <w:name w:val="TOC Heading"/>
    <w:basedOn w:val="Heading1"/>
    <w:next w:val="Normal"/>
    <w:uiPriority w:val="39"/>
    <w:unhideWhenUsed/>
    <w:qFormat/>
    <w:rsid w:val="007A12AD"/>
    <w:pPr>
      <w:outlineLvl w:val="9"/>
    </w:pPr>
    <w:rPr>
      <w:b w:val="0"/>
      <w:color w:val="2F5496" w:themeColor="accent1" w:themeShade="BF"/>
      <w:sz w:val="32"/>
      <w:lang w:val="en-US"/>
    </w:rPr>
  </w:style>
  <w:style w:type="paragraph" w:styleId="TOC1">
    <w:name w:val="toc 1"/>
    <w:basedOn w:val="Normal"/>
    <w:next w:val="Normal"/>
    <w:autoRedefine/>
    <w:uiPriority w:val="39"/>
    <w:unhideWhenUsed/>
    <w:rsid w:val="007A12AD"/>
    <w:pPr>
      <w:spacing w:after="100"/>
    </w:pPr>
  </w:style>
  <w:style w:type="paragraph" w:styleId="TOC2">
    <w:name w:val="toc 2"/>
    <w:basedOn w:val="Normal"/>
    <w:next w:val="Normal"/>
    <w:autoRedefine/>
    <w:uiPriority w:val="39"/>
    <w:unhideWhenUsed/>
    <w:rsid w:val="007A12AD"/>
    <w:pPr>
      <w:spacing w:after="100"/>
      <w:ind w:left="220"/>
    </w:pPr>
  </w:style>
  <w:style w:type="paragraph" w:styleId="NoSpacing">
    <w:name w:val="No Spacing"/>
    <w:link w:val="NoSpacingChar"/>
    <w:uiPriority w:val="1"/>
    <w:qFormat/>
    <w:rsid w:val="008458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588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215341">
      <w:bodyDiv w:val="1"/>
      <w:marLeft w:val="0"/>
      <w:marRight w:val="0"/>
      <w:marTop w:val="0"/>
      <w:marBottom w:val="0"/>
      <w:divBdr>
        <w:top w:val="none" w:sz="0" w:space="0" w:color="auto"/>
        <w:left w:val="none" w:sz="0" w:space="0" w:color="auto"/>
        <w:bottom w:val="none" w:sz="0" w:space="0" w:color="auto"/>
        <w:right w:val="none" w:sz="0" w:space="0" w:color="auto"/>
      </w:divBdr>
    </w:div>
    <w:div w:id="10185733">
      <w:bodyDiv w:val="1"/>
      <w:marLeft w:val="0"/>
      <w:marRight w:val="0"/>
      <w:marTop w:val="0"/>
      <w:marBottom w:val="0"/>
      <w:divBdr>
        <w:top w:val="none" w:sz="0" w:space="0" w:color="auto"/>
        <w:left w:val="none" w:sz="0" w:space="0" w:color="auto"/>
        <w:bottom w:val="none" w:sz="0" w:space="0" w:color="auto"/>
        <w:right w:val="none" w:sz="0" w:space="0" w:color="auto"/>
      </w:divBdr>
    </w:div>
    <w:div w:id="40788972">
      <w:bodyDiv w:val="1"/>
      <w:marLeft w:val="0"/>
      <w:marRight w:val="0"/>
      <w:marTop w:val="0"/>
      <w:marBottom w:val="0"/>
      <w:divBdr>
        <w:top w:val="none" w:sz="0" w:space="0" w:color="auto"/>
        <w:left w:val="none" w:sz="0" w:space="0" w:color="auto"/>
        <w:bottom w:val="none" w:sz="0" w:space="0" w:color="auto"/>
        <w:right w:val="none" w:sz="0" w:space="0" w:color="auto"/>
      </w:divBdr>
    </w:div>
    <w:div w:id="48848825">
      <w:bodyDiv w:val="1"/>
      <w:marLeft w:val="0"/>
      <w:marRight w:val="0"/>
      <w:marTop w:val="0"/>
      <w:marBottom w:val="0"/>
      <w:divBdr>
        <w:top w:val="none" w:sz="0" w:space="0" w:color="auto"/>
        <w:left w:val="none" w:sz="0" w:space="0" w:color="auto"/>
        <w:bottom w:val="none" w:sz="0" w:space="0" w:color="auto"/>
        <w:right w:val="none" w:sz="0" w:space="0" w:color="auto"/>
      </w:divBdr>
    </w:div>
    <w:div w:id="135991881">
      <w:bodyDiv w:val="1"/>
      <w:marLeft w:val="0"/>
      <w:marRight w:val="0"/>
      <w:marTop w:val="0"/>
      <w:marBottom w:val="0"/>
      <w:divBdr>
        <w:top w:val="none" w:sz="0" w:space="0" w:color="auto"/>
        <w:left w:val="none" w:sz="0" w:space="0" w:color="auto"/>
        <w:bottom w:val="none" w:sz="0" w:space="0" w:color="auto"/>
        <w:right w:val="none" w:sz="0" w:space="0" w:color="auto"/>
      </w:divBdr>
    </w:div>
    <w:div w:id="166211533">
      <w:bodyDiv w:val="1"/>
      <w:marLeft w:val="0"/>
      <w:marRight w:val="0"/>
      <w:marTop w:val="0"/>
      <w:marBottom w:val="0"/>
      <w:divBdr>
        <w:top w:val="none" w:sz="0" w:space="0" w:color="auto"/>
        <w:left w:val="none" w:sz="0" w:space="0" w:color="auto"/>
        <w:bottom w:val="none" w:sz="0" w:space="0" w:color="auto"/>
        <w:right w:val="none" w:sz="0" w:space="0" w:color="auto"/>
      </w:divBdr>
    </w:div>
    <w:div w:id="177086029">
      <w:bodyDiv w:val="1"/>
      <w:marLeft w:val="0"/>
      <w:marRight w:val="0"/>
      <w:marTop w:val="0"/>
      <w:marBottom w:val="0"/>
      <w:divBdr>
        <w:top w:val="none" w:sz="0" w:space="0" w:color="auto"/>
        <w:left w:val="none" w:sz="0" w:space="0" w:color="auto"/>
        <w:bottom w:val="none" w:sz="0" w:space="0" w:color="auto"/>
        <w:right w:val="none" w:sz="0" w:space="0" w:color="auto"/>
      </w:divBdr>
    </w:div>
    <w:div w:id="206987023">
      <w:bodyDiv w:val="1"/>
      <w:marLeft w:val="0"/>
      <w:marRight w:val="0"/>
      <w:marTop w:val="0"/>
      <w:marBottom w:val="0"/>
      <w:divBdr>
        <w:top w:val="none" w:sz="0" w:space="0" w:color="auto"/>
        <w:left w:val="none" w:sz="0" w:space="0" w:color="auto"/>
        <w:bottom w:val="none" w:sz="0" w:space="0" w:color="auto"/>
        <w:right w:val="none" w:sz="0" w:space="0" w:color="auto"/>
      </w:divBdr>
    </w:div>
    <w:div w:id="210503086">
      <w:bodyDiv w:val="1"/>
      <w:marLeft w:val="0"/>
      <w:marRight w:val="0"/>
      <w:marTop w:val="0"/>
      <w:marBottom w:val="0"/>
      <w:divBdr>
        <w:top w:val="none" w:sz="0" w:space="0" w:color="auto"/>
        <w:left w:val="none" w:sz="0" w:space="0" w:color="auto"/>
        <w:bottom w:val="none" w:sz="0" w:space="0" w:color="auto"/>
        <w:right w:val="none" w:sz="0" w:space="0" w:color="auto"/>
      </w:divBdr>
    </w:div>
    <w:div w:id="265313284">
      <w:bodyDiv w:val="1"/>
      <w:marLeft w:val="0"/>
      <w:marRight w:val="0"/>
      <w:marTop w:val="0"/>
      <w:marBottom w:val="0"/>
      <w:divBdr>
        <w:top w:val="none" w:sz="0" w:space="0" w:color="auto"/>
        <w:left w:val="none" w:sz="0" w:space="0" w:color="auto"/>
        <w:bottom w:val="none" w:sz="0" w:space="0" w:color="auto"/>
        <w:right w:val="none" w:sz="0" w:space="0" w:color="auto"/>
      </w:divBdr>
    </w:div>
    <w:div w:id="292442574">
      <w:bodyDiv w:val="1"/>
      <w:marLeft w:val="0"/>
      <w:marRight w:val="0"/>
      <w:marTop w:val="0"/>
      <w:marBottom w:val="0"/>
      <w:divBdr>
        <w:top w:val="none" w:sz="0" w:space="0" w:color="auto"/>
        <w:left w:val="none" w:sz="0" w:space="0" w:color="auto"/>
        <w:bottom w:val="none" w:sz="0" w:space="0" w:color="auto"/>
        <w:right w:val="none" w:sz="0" w:space="0" w:color="auto"/>
      </w:divBdr>
    </w:div>
    <w:div w:id="292836275">
      <w:bodyDiv w:val="1"/>
      <w:marLeft w:val="0"/>
      <w:marRight w:val="0"/>
      <w:marTop w:val="0"/>
      <w:marBottom w:val="0"/>
      <w:divBdr>
        <w:top w:val="none" w:sz="0" w:space="0" w:color="auto"/>
        <w:left w:val="none" w:sz="0" w:space="0" w:color="auto"/>
        <w:bottom w:val="none" w:sz="0" w:space="0" w:color="auto"/>
        <w:right w:val="none" w:sz="0" w:space="0" w:color="auto"/>
      </w:divBdr>
    </w:div>
    <w:div w:id="330180655">
      <w:bodyDiv w:val="1"/>
      <w:marLeft w:val="0"/>
      <w:marRight w:val="0"/>
      <w:marTop w:val="0"/>
      <w:marBottom w:val="0"/>
      <w:divBdr>
        <w:top w:val="none" w:sz="0" w:space="0" w:color="auto"/>
        <w:left w:val="none" w:sz="0" w:space="0" w:color="auto"/>
        <w:bottom w:val="none" w:sz="0" w:space="0" w:color="auto"/>
        <w:right w:val="none" w:sz="0" w:space="0" w:color="auto"/>
      </w:divBdr>
    </w:div>
    <w:div w:id="346253150">
      <w:bodyDiv w:val="1"/>
      <w:marLeft w:val="0"/>
      <w:marRight w:val="0"/>
      <w:marTop w:val="0"/>
      <w:marBottom w:val="0"/>
      <w:divBdr>
        <w:top w:val="none" w:sz="0" w:space="0" w:color="auto"/>
        <w:left w:val="none" w:sz="0" w:space="0" w:color="auto"/>
        <w:bottom w:val="none" w:sz="0" w:space="0" w:color="auto"/>
        <w:right w:val="none" w:sz="0" w:space="0" w:color="auto"/>
      </w:divBdr>
    </w:div>
    <w:div w:id="354816306">
      <w:bodyDiv w:val="1"/>
      <w:marLeft w:val="0"/>
      <w:marRight w:val="0"/>
      <w:marTop w:val="0"/>
      <w:marBottom w:val="0"/>
      <w:divBdr>
        <w:top w:val="none" w:sz="0" w:space="0" w:color="auto"/>
        <w:left w:val="none" w:sz="0" w:space="0" w:color="auto"/>
        <w:bottom w:val="none" w:sz="0" w:space="0" w:color="auto"/>
        <w:right w:val="none" w:sz="0" w:space="0" w:color="auto"/>
      </w:divBdr>
    </w:div>
    <w:div w:id="367142552">
      <w:bodyDiv w:val="1"/>
      <w:marLeft w:val="0"/>
      <w:marRight w:val="0"/>
      <w:marTop w:val="0"/>
      <w:marBottom w:val="0"/>
      <w:divBdr>
        <w:top w:val="none" w:sz="0" w:space="0" w:color="auto"/>
        <w:left w:val="none" w:sz="0" w:space="0" w:color="auto"/>
        <w:bottom w:val="none" w:sz="0" w:space="0" w:color="auto"/>
        <w:right w:val="none" w:sz="0" w:space="0" w:color="auto"/>
      </w:divBdr>
    </w:div>
    <w:div w:id="379786547">
      <w:bodyDiv w:val="1"/>
      <w:marLeft w:val="0"/>
      <w:marRight w:val="0"/>
      <w:marTop w:val="0"/>
      <w:marBottom w:val="0"/>
      <w:divBdr>
        <w:top w:val="none" w:sz="0" w:space="0" w:color="auto"/>
        <w:left w:val="none" w:sz="0" w:space="0" w:color="auto"/>
        <w:bottom w:val="none" w:sz="0" w:space="0" w:color="auto"/>
        <w:right w:val="none" w:sz="0" w:space="0" w:color="auto"/>
      </w:divBdr>
    </w:div>
    <w:div w:id="416098203">
      <w:bodyDiv w:val="1"/>
      <w:marLeft w:val="0"/>
      <w:marRight w:val="0"/>
      <w:marTop w:val="0"/>
      <w:marBottom w:val="0"/>
      <w:divBdr>
        <w:top w:val="none" w:sz="0" w:space="0" w:color="auto"/>
        <w:left w:val="none" w:sz="0" w:space="0" w:color="auto"/>
        <w:bottom w:val="none" w:sz="0" w:space="0" w:color="auto"/>
        <w:right w:val="none" w:sz="0" w:space="0" w:color="auto"/>
      </w:divBdr>
    </w:div>
    <w:div w:id="446319227">
      <w:bodyDiv w:val="1"/>
      <w:marLeft w:val="0"/>
      <w:marRight w:val="0"/>
      <w:marTop w:val="0"/>
      <w:marBottom w:val="0"/>
      <w:divBdr>
        <w:top w:val="none" w:sz="0" w:space="0" w:color="auto"/>
        <w:left w:val="none" w:sz="0" w:space="0" w:color="auto"/>
        <w:bottom w:val="none" w:sz="0" w:space="0" w:color="auto"/>
        <w:right w:val="none" w:sz="0" w:space="0" w:color="auto"/>
      </w:divBdr>
    </w:div>
    <w:div w:id="450824891">
      <w:bodyDiv w:val="1"/>
      <w:marLeft w:val="0"/>
      <w:marRight w:val="0"/>
      <w:marTop w:val="0"/>
      <w:marBottom w:val="0"/>
      <w:divBdr>
        <w:top w:val="none" w:sz="0" w:space="0" w:color="auto"/>
        <w:left w:val="none" w:sz="0" w:space="0" w:color="auto"/>
        <w:bottom w:val="none" w:sz="0" w:space="0" w:color="auto"/>
        <w:right w:val="none" w:sz="0" w:space="0" w:color="auto"/>
      </w:divBdr>
    </w:div>
    <w:div w:id="513306632">
      <w:bodyDiv w:val="1"/>
      <w:marLeft w:val="0"/>
      <w:marRight w:val="0"/>
      <w:marTop w:val="0"/>
      <w:marBottom w:val="0"/>
      <w:divBdr>
        <w:top w:val="none" w:sz="0" w:space="0" w:color="auto"/>
        <w:left w:val="none" w:sz="0" w:space="0" w:color="auto"/>
        <w:bottom w:val="none" w:sz="0" w:space="0" w:color="auto"/>
        <w:right w:val="none" w:sz="0" w:space="0" w:color="auto"/>
      </w:divBdr>
    </w:div>
    <w:div w:id="556668849">
      <w:bodyDiv w:val="1"/>
      <w:marLeft w:val="0"/>
      <w:marRight w:val="0"/>
      <w:marTop w:val="0"/>
      <w:marBottom w:val="0"/>
      <w:divBdr>
        <w:top w:val="none" w:sz="0" w:space="0" w:color="auto"/>
        <w:left w:val="none" w:sz="0" w:space="0" w:color="auto"/>
        <w:bottom w:val="none" w:sz="0" w:space="0" w:color="auto"/>
        <w:right w:val="none" w:sz="0" w:space="0" w:color="auto"/>
      </w:divBdr>
    </w:div>
    <w:div w:id="587665094">
      <w:bodyDiv w:val="1"/>
      <w:marLeft w:val="0"/>
      <w:marRight w:val="0"/>
      <w:marTop w:val="0"/>
      <w:marBottom w:val="0"/>
      <w:divBdr>
        <w:top w:val="none" w:sz="0" w:space="0" w:color="auto"/>
        <w:left w:val="none" w:sz="0" w:space="0" w:color="auto"/>
        <w:bottom w:val="none" w:sz="0" w:space="0" w:color="auto"/>
        <w:right w:val="none" w:sz="0" w:space="0" w:color="auto"/>
      </w:divBdr>
    </w:div>
    <w:div w:id="590819878">
      <w:bodyDiv w:val="1"/>
      <w:marLeft w:val="0"/>
      <w:marRight w:val="0"/>
      <w:marTop w:val="0"/>
      <w:marBottom w:val="0"/>
      <w:divBdr>
        <w:top w:val="none" w:sz="0" w:space="0" w:color="auto"/>
        <w:left w:val="none" w:sz="0" w:space="0" w:color="auto"/>
        <w:bottom w:val="none" w:sz="0" w:space="0" w:color="auto"/>
        <w:right w:val="none" w:sz="0" w:space="0" w:color="auto"/>
      </w:divBdr>
    </w:div>
    <w:div w:id="605623691">
      <w:bodyDiv w:val="1"/>
      <w:marLeft w:val="0"/>
      <w:marRight w:val="0"/>
      <w:marTop w:val="0"/>
      <w:marBottom w:val="0"/>
      <w:divBdr>
        <w:top w:val="none" w:sz="0" w:space="0" w:color="auto"/>
        <w:left w:val="none" w:sz="0" w:space="0" w:color="auto"/>
        <w:bottom w:val="none" w:sz="0" w:space="0" w:color="auto"/>
        <w:right w:val="none" w:sz="0" w:space="0" w:color="auto"/>
      </w:divBdr>
    </w:div>
    <w:div w:id="616257414">
      <w:bodyDiv w:val="1"/>
      <w:marLeft w:val="0"/>
      <w:marRight w:val="0"/>
      <w:marTop w:val="0"/>
      <w:marBottom w:val="0"/>
      <w:divBdr>
        <w:top w:val="none" w:sz="0" w:space="0" w:color="auto"/>
        <w:left w:val="none" w:sz="0" w:space="0" w:color="auto"/>
        <w:bottom w:val="none" w:sz="0" w:space="0" w:color="auto"/>
        <w:right w:val="none" w:sz="0" w:space="0" w:color="auto"/>
      </w:divBdr>
    </w:div>
    <w:div w:id="630476486">
      <w:bodyDiv w:val="1"/>
      <w:marLeft w:val="0"/>
      <w:marRight w:val="0"/>
      <w:marTop w:val="0"/>
      <w:marBottom w:val="0"/>
      <w:divBdr>
        <w:top w:val="none" w:sz="0" w:space="0" w:color="auto"/>
        <w:left w:val="none" w:sz="0" w:space="0" w:color="auto"/>
        <w:bottom w:val="none" w:sz="0" w:space="0" w:color="auto"/>
        <w:right w:val="none" w:sz="0" w:space="0" w:color="auto"/>
      </w:divBdr>
    </w:div>
    <w:div w:id="650251570">
      <w:bodyDiv w:val="1"/>
      <w:marLeft w:val="0"/>
      <w:marRight w:val="0"/>
      <w:marTop w:val="0"/>
      <w:marBottom w:val="0"/>
      <w:divBdr>
        <w:top w:val="none" w:sz="0" w:space="0" w:color="auto"/>
        <w:left w:val="none" w:sz="0" w:space="0" w:color="auto"/>
        <w:bottom w:val="none" w:sz="0" w:space="0" w:color="auto"/>
        <w:right w:val="none" w:sz="0" w:space="0" w:color="auto"/>
      </w:divBdr>
    </w:div>
    <w:div w:id="815882206">
      <w:bodyDiv w:val="1"/>
      <w:marLeft w:val="0"/>
      <w:marRight w:val="0"/>
      <w:marTop w:val="0"/>
      <w:marBottom w:val="0"/>
      <w:divBdr>
        <w:top w:val="none" w:sz="0" w:space="0" w:color="auto"/>
        <w:left w:val="none" w:sz="0" w:space="0" w:color="auto"/>
        <w:bottom w:val="none" w:sz="0" w:space="0" w:color="auto"/>
        <w:right w:val="none" w:sz="0" w:space="0" w:color="auto"/>
      </w:divBdr>
    </w:div>
    <w:div w:id="822432683">
      <w:bodyDiv w:val="1"/>
      <w:marLeft w:val="0"/>
      <w:marRight w:val="0"/>
      <w:marTop w:val="0"/>
      <w:marBottom w:val="0"/>
      <w:divBdr>
        <w:top w:val="none" w:sz="0" w:space="0" w:color="auto"/>
        <w:left w:val="none" w:sz="0" w:space="0" w:color="auto"/>
        <w:bottom w:val="none" w:sz="0" w:space="0" w:color="auto"/>
        <w:right w:val="none" w:sz="0" w:space="0" w:color="auto"/>
      </w:divBdr>
    </w:div>
    <w:div w:id="880823627">
      <w:bodyDiv w:val="1"/>
      <w:marLeft w:val="0"/>
      <w:marRight w:val="0"/>
      <w:marTop w:val="0"/>
      <w:marBottom w:val="0"/>
      <w:divBdr>
        <w:top w:val="none" w:sz="0" w:space="0" w:color="auto"/>
        <w:left w:val="none" w:sz="0" w:space="0" w:color="auto"/>
        <w:bottom w:val="none" w:sz="0" w:space="0" w:color="auto"/>
        <w:right w:val="none" w:sz="0" w:space="0" w:color="auto"/>
      </w:divBdr>
    </w:div>
    <w:div w:id="890969248">
      <w:bodyDiv w:val="1"/>
      <w:marLeft w:val="0"/>
      <w:marRight w:val="0"/>
      <w:marTop w:val="0"/>
      <w:marBottom w:val="0"/>
      <w:divBdr>
        <w:top w:val="none" w:sz="0" w:space="0" w:color="auto"/>
        <w:left w:val="none" w:sz="0" w:space="0" w:color="auto"/>
        <w:bottom w:val="none" w:sz="0" w:space="0" w:color="auto"/>
        <w:right w:val="none" w:sz="0" w:space="0" w:color="auto"/>
      </w:divBdr>
    </w:div>
    <w:div w:id="902837897">
      <w:bodyDiv w:val="1"/>
      <w:marLeft w:val="0"/>
      <w:marRight w:val="0"/>
      <w:marTop w:val="0"/>
      <w:marBottom w:val="0"/>
      <w:divBdr>
        <w:top w:val="none" w:sz="0" w:space="0" w:color="auto"/>
        <w:left w:val="none" w:sz="0" w:space="0" w:color="auto"/>
        <w:bottom w:val="none" w:sz="0" w:space="0" w:color="auto"/>
        <w:right w:val="none" w:sz="0" w:space="0" w:color="auto"/>
      </w:divBdr>
    </w:div>
    <w:div w:id="929659501">
      <w:bodyDiv w:val="1"/>
      <w:marLeft w:val="0"/>
      <w:marRight w:val="0"/>
      <w:marTop w:val="0"/>
      <w:marBottom w:val="0"/>
      <w:divBdr>
        <w:top w:val="none" w:sz="0" w:space="0" w:color="auto"/>
        <w:left w:val="none" w:sz="0" w:space="0" w:color="auto"/>
        <w:bottom w:val="none" w:sz="0" w:space="0" w:color="auto"/>
        <w:right w:val="none" w:sz="0" w:space="0" w:color="auto"/>
      </w:divBdr>
    </w:div>
    <w:div w:id="1003554122">
      <w:bodyDiv w:val="1"/>
      <w:marLeft w:val="0"/>
      <w:marRight w:val="0"/>
      <w:marTop w:val="0"/>
      <w:marBottom w:val="0"/>
      <w:divBdr>
        <w:top w:val="none" w:sz="0" w:space="0" w:color="auto"/>
        <w:left w:val="none" w:sz="0" w:space="0" w:color="auto"/>
        <w:bottom w:val="none" w:sz="0" w:space="0" w:color="auto"/>
        <w:right w:val="none" w:sz="0" w:space="0" w:color="auto"/>
      </w:divBdr>
    </w:div>
    <w:div w:id="1006517348">
      <w:bodyDiv w:val="1"/>
      <w:marLeft w:val="0"/>
      <w:marRight w:val="0"/>
      <w:marTop w:val="0"/>
      <w:marBottom w:val="0"/>
      <w:divBdr>
        <w:top w:val="none" w:sz="0" w:space="0" w:color="auto"/>
        <w:left w:val="none" w:sz="0" w:space="0" w:color="auto"/>
        <w:bottom w:val="none" w:sz="0" w:space="0" w:color="auto"/>
        <w:right w:val="none" w:sz="0" w:space="0" w:color="auto"/>
      </w:divBdr>
    </w:div>
    <w:div w:id="1012143721">
      <w:bodyDiv w:val="1"/>
      <w:marLeft w:val="0"/>
      <w:marRight w:val="0"/>
      <w:marTop w:val="0"/>
      <w:marBottom w:val="0"/>
      <w:divBdr>
        <w:top w:val="none" w:sz="0" w:space="0" w:color="auto"/>
        <w:left w:val="none" w:sz="0" w:space="0" w:color="auto"/>
        <w:bottom w:val="none" w:sz="0" w:space="0" w:color="auto"/>
        <w:right w:val="none" w:sz="0" w:space="0" w:color="auto"/>
      </w:divBdr>
    </w:div>
    <w:div w:id="1116485042">
      <w:bodyDiv w:val="1"/>
      <w:marLeft w:val="0"/>
      <w:marRight w:val="0"/>
      <w:marTop w:val="0"/>
      <w:marBottom w:val="0"/>
      <w:divBdr>
        <w:top w:val="none" w:sz="0" w:space="0" w:color="auto"/>
        <w:left w:val="none" w:sz="0" w:space="0" w:color="auto"/>
        <w:bottom w:val="none" w:sz="0" w:space="0" w:color="auto"/>
        <w:right w:val="none" w:sz="0" w:space="0" w:color="auto"/>
      </w:divBdr>
    </w:div>
    <w:div w:id="1122843961">
      <w:bodyDiv w:val="1"/>
      <w:marLeft w:val="0"/>
      <w:marRight w:val="0"/>
      <w:marTop w:val="0"/>
      <w:marBottom w:val="0"/>
      <w:divBdr>
        <w:top w:val="none" w:sz="0" w:space="0" w:color="auto"/>
        <w:left w:val="none" w:sz="0" w:space="0" w:color="auto"/>
        <w:bottom w:val="none" w:sz="0" w:space="0" w:color="auto"/>
        <w:right w:val="none" w:sz="0" w:space="0" w:color="auto"/>
      </w:divBdr>
    </w:div>
    <w:div w:id="1136995078">
      <w:bodyDiv w:val="1"/>
      <w:marLeft w:val="0"/>
      <w:marRight w:val="0"/>
      <w:marTop w:val="0"/>
      <w:marBottom w:val="0"/>
      <w:divBdr>
        <w:top w:val="none" w:sz="0" w:space="0" w:color="auto"/>
        <w:left w:val="none" w:sz="0" w:space="0" w:color="auto"/>
        <w:bottom w:val="none" w:sz="0" w:space="0" w:color="auto"/>
        <w:right w:val="none" w:sz="0" w:space="0" w:color="auto"/>
      </w:divBdr>
    </w:div>
    <w:div w:id="1145777987">
      <w:bodyDiv w:val="1"/>
      <w:marLeft w:val="0"/>
      <w:marRight w:val="0"/>
      <w:marTop w:val="0"/>
      <w:marBottom w:val="0"/>
      <w:divBdr>
        <w:top w:val="none" w:sz="0" w:space="0" w:color="auto"/>
        <w:left w:val="none" w:sz="0" w:space="0" w:color="auto"/>
        <w:bottom w:val="none" w:sz="0" w:space="0" w:color="auto"/>
        <w:right w:val="none" w:sz="0" w:space="0" w:color="auto"/>
      </w:divBdr>
    </w:div>
    <w:div w:id="1169096763">
      <w:bodyDiv w:val="1"/>
      <w:marLeft w:val="0"/>
      <w:marRight w:val="0"/>
      <w:marTop w:val="0"/>
      <w:marBottom w:val="0"/>
      <w:divBdr>
        <w:top w:val="none" w:sz="0" w:space="0" w:color="auto"/>
        <w:left w:val="none" w:sz="0" w:space="0" w:color="auto"/>
        <w:bottom w:val="none" w:sz="0" w:space="0" w:color="auto"/>
        <w:right w:val="none" w:sz="0" w:space="0" w:color="auto"/>
      </w:divBdr>
    </w:div>
    <w:div w:id="1216431285">
      <w:bodyDiv w:val="1"/>
      <w:marLeft w:val="0"/>
      <w:marRight w:val="0"/>
      <w:marTop w:val="0"/>
      <w:marBottom w:val="0"/>
      <w:divBdr>
        <w:top w:val="none" w:sz="0" w:space="0" w:color="auto"/>
        <w:left w:val="none" w:sz="0" w:space="0" w:color="auto"/>
        <w:bottom w:val="none" w:sz="0" w:space="0" w:color="auto"/>
        <w:right w:val="none" w:sz="0" w:space="0" w:color="auto"/>
      </w:divBdr>
    </w:div>
    <w:div w:id="1248609824">
      <w:bodyDiv w:val="1"/>
      <w:marLeft w:val="0"/>
      <w:marRight w:val="0"/>
      <w:marTop w:val="0"/>
      <w:marBottom w:val="0"/>
      <w:divBdr>
        <w:top w:val="none" w:sz="0" w:space="0" w:color="auto"/>
        <w:left w:val="none" w:sz="0" w:space="0" w:color="auto"/>
        <w:bottom w:val="none" w:sz="0" w:space="0" w:color="auto"/>
        <w:right w:val="none" w:sz="0" w:space="0" w:color="auto"/>
      </w:divBdr>
    </w:div>
    <w:div w:id="1257133697">
      <w:bodyDiv w:val="1"/>
      <w:marLeft w:val="0"/>
      <w:marRight w:val="0"/>
      <w:marTop w:val="0"/>
      <w:marBottom w:val="0"/>
      <w:divBdr>
        <w:top w:val="none" w:sz="0" w:space="0" w:color="auto"/>
        <w:left w:val="none" w:sz="0" w:space="0" w:color="auto"/>
        <w:bottom w:val="none" w:sz="0" w:space="0" w:color="auto"/>
        <w:right w:val="none" w:sz="0" w:space="0" w:color="auto"/>
      </w:divBdr>
    </w:div>
    <w:div w:id="1259369634">
      <w:bodyDiv w:val="1"/>
      <w:marLeft w:val="0"/>
      <w:marRight w:val="0"/>
      <w:marTop w:val="0"/>
      <w:marBottom w:val="0"/>
      <w:divBdr>
        <w:top w:val="none" w:sz="0" w:space="0" w:color="auto"/>
        <w:left w:val="none" w:sz="0" w:space="0" w:color="auto"/>
        <w:bottom w:val="none" w:sz="0" w:space="0" w:color="auto"/>
        <w:right w:val="none" w:sz="0" w:space="0" w:color="auto"/>
      </w:divBdr>
    </w:div>
    <w:div w:id="1275674523">
      <w:bodyDiv w:val="1"/>
      <w:marLeft w:val="0"/>
      <w:marRight w:val="0"/>
      <w:marTop w:val="0"/>
      <w:marBottom w:val="0"/>
      <w:divBdr>
        <w:top w:val="none" w:sz="0" w:space="0" w:color="auto"/>
        <w:left w:val="none" w:sz="0" w:space="0" w:color="auto"/>
        <w:bottom w:val="none" w:sz="0" w:space="0" w:color="auto"/>
        <w:right w:val="none" w:sz="0" w:space="0" w:color="auto"/>
      </w:divBdr>
    </w:div>
    <w:div w:id="1281841347">
      <w:bodyDiv w:val="1"/>
      <w:marLeft w:val="0"/>
      <w:marRight w:val="0"/>
      <w:marTop w:val="0"/>
      <w:marBottom w:val="0"/>
      <w:divBdr>
        <w:top w:val="none" w:sz="0" w:space="0" w:color="auto"/>
        <w:left w:val="none" w:sz="0" w:space="0" w:color="auto"/>
        <w:bottom w:val="none" w:sz="0" w:space="0" w:color="auto"/>
        <w:right w:val="none" w:sz="0" w:space="0" w:color="auto"/>
      </w:divBdr>
    </w:div>
    <w:div w:id="1287664079">
      <w:bodyDiv w:val="1"/>
      <w:marLeft w:val="0"/>
      <w:marRight w:val="0"/>
      <w:marTop w:val="0"/>
      <w:marBottom w:val="0"/>
      <w:divBdr>
        <w:top w:val="none" w:sz="0" w:space="0" w:color="auto"/>
        <w:left w:val="none" w:sz="0" w:space="0" w:color="auto"/>
        <w:bottom w:val="none" w:sz="0" w:space="0" w:color="auto"/>
        <w:right w:val="none" w:sz="0" w:space="0" w:color="auto"/>
      </w:divBdr>
    </w:div>
    <w:div w:id="1303004593">
      <w:bodyDiv w:val="1"/>
      <w:marLeft w:val="0"/>
      <w:marRight w:val="0"/>
      <w:marTop w:val="0"/>
      <w:marBottom w:val="0"/>
      <w:divBdr>
        <w:top w:val="none" w:sz="0" w:space="0" w:color="auto"/>
        <w:left w:val="none" w:sz="0" w:space="0" w:color="auto"/>
        <w:bottom w:val="none" w:sz="0" w:space="0" w:color="auto"/>
        <w:right w:val="none" w:sz="0" w:space="0" w:color="auto"/>
      </w:divBdr>
    </w:div>
    <w:div w:id="1409770685">
      <w:bodyDiv w:val="1"/>
      <w:marLeft w:val="0"/>
      <w:marRight w:val="0"/>
      <w:marTop w:val="0"/>
      <w:marBottom w:val="0"/>
      <w:divBdr>
        <w:top w:val="none" w:sz="0" w:space="0" w:color="auto"/>
        <w:left w:val="none" w:sz="0" w:space="0" w:color="auto"/>
        <w:bottom w:val="none" w:sz="0" w:space="0" w:color="auto"/>
        <w:right w:val="none" w:sz="0" w:space="0" w:color="auto"/>
      </w:divBdr>
    </w:div>
    <w:div w:id="1452631650">
      <w:bodyDiv w:val="1"/>
      <w:marLeft w:val="0"/>
      <w:marRight w:val="0"/>
      <w:marTop w:val="0"/>
      <w:marBottom w:val="0"/>
      <w:divBdr>
        <w:top w:val="none" w:sz="0" w:space="0" w:color="auto"/>
        <w:left w:val="none" w:sz="0" w:space="0" w:color="auto"/>
        <w:bottom w:val="none" w:sz="0" w:space="0" w:color="auto"/>
        <w:right w:val="none" w:sz="0" w:space="0" w:color="auto"/>
      </w:divBdr>
    </w:div>
    <w:div w:id="1463617514">
      <w:bodyDiv w:val="1"/>
      <w:marLeft w:val="0"/>
      <w:marRight w:val="0"/>
      <w:marTop w:val="0"/>
      <w:marBottom w:val="0"/>
      <w:divBdr>
        <w:top w:val="none" w:sz="0" w:space="0" w:color="auto"/>
        <w:left w:val="none" w:sz="0" w:space="0" w:color="auto"/>
        <w:bottom w:val="none" w:sz="0" w:space="0" w:color="auto"/>
        <w:right w:val="none" w:sz="0" w:space="0" w:color="auto"/>
      </w:divBdr>
    </w:div>
    <w:div w:id="1602756152">
      <w:bodyDiv w:val="1"/>
      <w:marLeft w:val="0"/>
      <w:marRight w:val="0"/>
      <w:marTop w:val="0"/>
      <w:marBottom w:val="0"/>
      <w:divBdr>
        <w:top w:val="none" w:sz="0" w:space="0" w:color="auto"/>
        <w:left w:val="none" w:sz="0" w:space="0" w:color="auto"/>
        <w:bottom w:val="none" w:sz="0" w:space="0" w:color="auto"/>
        <w:right w:val="none" w:sz="0" w:space="0" w:color="auto"/>
      </w:divBdr>
    </w:div>
    <w:div w:id="1622034612">
      <w:bodyDiv w:val="1"/>
      <w:marLeft w:val="0"/>
      <w:marRight w:val="0"/>
      <w:marTop w:val="0"/>
      <w:marBottom w:val="0"/>
      <w:divBdr>
        <w:top w:val="none" w:sz="0" w:space="0" w:color="auto"/>
        <w:left w:val="none" w:sz="0" w:space="0" w:color="auto"/>
        <w:bottom w:val="none" w:sz="0" w:space="0" w:color="auto"/>
        <w:right w:val="none" w:sz="0" w:space="0" w:color="auto"/>
      </w:divBdr>
    </w:div>
    <w:div w:id="1678384246">
      <w:bodyDiv w:val="1"/>
      <w:marLeft w:val="0"/>
      <w:marRight w:val="0"/>
      <w:marTop w:val="0"/>
      <w:marBottom w:val="0"/>
      <w:divBdr>
        <w:top w:val="none" w:sz="0" w:space="0" w:color="auto"/>
        <w:left w:val="none" w:sz="0" w:space="0" w:color="auto"/>
        <w:bottom w:val="none" w:sz="0" w:space="0" w:color="auto"/>
        <w:right w:val="none" w:sz="0" w:space="0" w:color="auto"/>
      </w:divBdr>
    </w:div>
    <w:div w:id="1679195636">
      <w:bodyDiv w:val="1"/>
      <w:marLeft w:val="0"/>
      <w:marRight w:val="0"/>
      <w:marTop w:val="0"/>
      <w:marBottom w:val="0"/>
      <w:divBdr>
        <w:top w:val="none" w:sz="0" w:space="0" w:color="auto"/>
        <w:left w:val="none" w:sz="0" w:space="0" w:color="auto"/>
        <w:bottom w:val="none" w:sz="0" w:space="0" w:color="auto"/>
        <w:right w:val="none" w:sz="0" w:space="0" w:color="auto"/>
      </w:divBdr>
    </w:div>
    <w:div w:id="1711763001">
      <w:bodyDiv w:val="1"/>
      <w:marLeft w:val="0"/>
      <w:marRight w:val="0"/>
      <w:marTop w:val="0"/>
      <w:marBottom w:val="0"/>
      <w:divBdr>
        <w:top w:val="none" w:sz="0" w:space="0" w:color="auto"/>
        <w:left w:val="none" w:sz="0" w:space="0" w:color="auto"/>
        <w:bottom w:val="none" w:sz="0" w:space="0" w:color="auto"/>
        <w:right w:val="none" w:sz="0" w:space="0" w:color="auto"/>
      </w:divBdr>
    </w:div>
    <w:div w:id="1741293091">
      <w:bodyDiv w:val="1"/>
      <w:marLeft w:val="0"/>
      <w:marRight w:val="0"/>
      <w:marTop w:val="0"/>
      <w:marBottom w:val="0"/>
      <w:divBdr>
        <w:top w:val="none" w:sz="0" w:space="0" w:color="auto"/>
        <w:left w:val="none" w:sz="0" w:space="0" w:color="auto"/>
        <w:bottom w:val="none" w:sz="0" w:space="0" w:color="auto"/>
        <w:right w:val="none" w:sz="0" w:space="0" w:color="auto"/>
      </w:divBdr>
    </w:div>
    <w:div w:id="1742214296">
      <w:bodyDiv w:val="1"/>
      <w:marLeft w:val="0"/>
      <w:marRight w:val="0"/>
      <w:marTop w:val="0"/>
      <w:marBottom w:val="0"/>
      <w:divBdr>
        <w:top w:val="none" w:sz="0" w:space="0" w:color="auto"/>
        <w:left w:val="none" w:sz="0" w:space="0" w:color="auto"/>
        <w:bottom w:val="none" w:sz="0" w:space="0" w:color="auto"/>
        <w:right w:val="none" w:sz="0" w:space="0" w:color="auto"/>
      </w:divBdr>
    </w:div>
    <w:div w:id="1745645958">
      <w:bodyDiv w:val="1"/>
      <w:marLeft w:val="0"/>
      <w:marRight w:val="0"/>
      <w:marTop w:val="0"/>
      <w:marBottom w:val="0"/>
      <w:divBdr>
        <w:top w:val="none" w:sz="0" w:space="0" w:color="auto"/>
        <w:left w:val="none" w:sz="0" w:space="0" w:color="auto"/>
        <w:bottom w:val="none" w:sz="0" w:space="0" w:color="auto"/>
        <w:right w:val="none" w:sz="0" w:space="0" w:color="auto"/>
      </w:divBdr>
    </w:div>
    <w:div w:id="1759522263">
      <w:bodyDiv w:val="1"/>
      <w:marLeft w:val="0"/>
      <w:marRight w:val="0"/>
      <w:marTop w:val="0"/>
      <w:marBottom w:val="0"/>
      <w:divBdr>
        <w:top w:val="none" w:sz="0" w:space="0" w:color="auto"/>
        <w:left w:val="none" w:sz="0" w:space="0" w:color="auto"/>
        <w:bottom w:val="none" w:sz="0" w:space="0" w:color="auto"/>
        <w:right w:val="none" w:sz="0" w:space="0" w:color="auto"/>
      </w:divBdr>
    </w:div>
    <w:div w:id="1767774310">
      <w:bodyDiv w:val="1"/>
      <w:marLeft w:val="0"/>
      <w:marRight w:val="0"/>
      <w:marTop w:val="0"/>
      <w:marBottom w:val="0"/>
      <w:divBdr>
        <w:top w:val="none" w:sz="0" w:space="0" w:color="auto"/>
        <w:left w:val="none" w:sz="0" w:space="0" w:color="auto"/>
        <w:bottom w:val="none" w:sz="0" w:space="0" w:color="auto"/>
        <w:right w:val="none" w:sz="0" w:space="0" w:color="auto"/>
      </w:divBdr>
    </w:div>
    <w:div w:id="1774477305">
      <w:bodyDiv w:val="1"/>
      <w:marLeft w:val="0"/>
      <w:marRight w:val="0"/>
      <w:marTop w:val="0"/>
      <w:marBottom w:val="0"/>
      <w:divBdr>
        <w:top w:val="none" w:sz="0" w:space="0" w:color="auto"/>
        <w:left w:val="none" w:sz="0" w:space="0" w:color="auto"/>
        <w:bottom w:val="none" w:sz="0" w:space="0" w:color="auto"/>
        <w:right w:val="none" w:sz="0" w:space="0" w:color="auto"/>
      </w:divBdr>
    </w:div>
    <w:div w:id="1776442764">
      <w:bodyDiv w:val="1"/>
      <w:marLeft w:val="0"/>
      <w:marRight w:val="0"/>
      <w:marTop w:val="0"/>
      <w:marBottom w:val="0"/>
      <w:divBdr>
        <w:top w:val="none" w:sz="0" w:space="0" w:color="auto"/>
        <w:left w:val="none" w:sz="0" w:space="0" w:color="auto"/>
        <w:bottom w:val="none" w:sz="0" w:space="0" w:color="auto"/>
        <w:right w:val="none" w:sz="0" w:space="0" w:color="auto"/>
      </w:divBdr>
    </w:div>
    <w:div w:id="1833327568">
      <w:bodyDiv w:val="1"/>
      <w:marLeft w:val="0"/>
      <w:marRight w:val="0"/>
      <w:marTop w:val="0"/>
      <w:marBottom w:val="0"/>
      <w:divBdr>
        <w:top w:val="none" w:sz="0" w:space="0" w:color="auto"/>
        <w:left w:val="none" w:sz="0" w:space="0" w:color="auto"/>
        <w:bottom w:val="none" w:sz="0" w:space="0" w:color="auto"/>
        <w:right w:val="none" w:sz="0" w:space="0" w:color="auto"/>
      </w:divBdr>
    </w:div>
    <w:div w:id="1844934032">
      <w:bodyDiv w:val="1"/>
      <w:marLeft w:val="0"/>
      <w:marRight w:val="0"/>
      <w:marTop w:val="0"/>
      <w:marBottom w:val="0"/>
      <w:divBdr>
        <w:top w:val="none" w:sz="0" w:space="0" w:color="auto"/>
        <w:left w:val="none" w:sz="0" w:space="0" w:color="auto"/>
        <w:bottom w:val="none" w:sz="0" w:space="0" w:color="auto"/>
        <w:right w:val="none" w:sz="0" w:space="0" w:color="auto"/>
      </w:divBdr>
    </w:div>
    <w:div w:id="1865903104">
      <w:bodyDiv w:val="1"/>
      <w:marLeft w:val="0"/>
      <w:marRight w:val="0"/>
      <w:marTop w:val="0"/>
      <w:marBottom w:val="0"/>
      <w:divBdr>
        <w:top w:val="none" w:sz="0" w:space="0" w:color="auto"/>
        <w:left w:val="none" w:sz="0" w:space="0" w:color="auto"/>
        <w:bottom w:val="none" w:sz="0" w:space="0" w:color="auto"/>
        <w:right w:val="none" w:sz="0" w:space="0" w:color="auto"/>
      </w:divBdr>
    </w:div>
    <w:div w:id="1888835659">
      <w:bodyDiv w:val="1"/>
      <w:marLeft w:val="0"/>
      <w:marRight w:val="0"/>
      <w:marTop w:val="0"/>
      <w:marBottom w:val="0"/>
      <w:divBdr>
        <w:top w:val="none" w:sz="0" w:space="0" w:color="auto"/>
        <w:left w:val="none" w:sz="0" w:space="0" w:color="auto"/>
        <w:bottom w:val="none" w:sz="0" w:space="0" w:color="auto"/>
        <w:right w:val="none" w:sz="0" w:space="0" w:color="auto"/>
      </w:divBdr>
    </w:div>
    <w:div w:id="1891501770">
      <w:bodyDiv w:val="1"/>
      <w:marLeft w:val="0"/>
      <w:marRight w:val="0"/>
      <w:marTop w:val="0"/>
      <w:marBottom w:val="0"/>
      <w:divBdr>
        <w:top w:val="none" w:sz="0" w:space="0" w:color="auto"/>
        <w:left w:val="none" w:sz="0" w:space="0" w:color="auto"/>
        <w:bottom w:val="none" w:sz="0" w:space="0" w:color="auto"/>
        <w:right w:val="none" w:sz="0" w:space="0" w:color="auto"/>
      </w:divBdr>
    </w:div>
    <w:div w:id="1957252620">
      <w:bodyDiv w:val="1"/>
      <w:marLeft w:val="0"/>
      <w:marRight w:val="0"/>
      <w:marTop w:val="0"/>
      <w:marBottom w:val="0"/>
      <w:divBdr>
        <w:top w:val="none" w:sz="0" w:space="0" w:color="auto"/>
        <w:left w:val="none" w:sz="0" w:space="0" w:color="auto"/>
        <w:bottom w:val="none" w:sz="0" w:space="0" w:color="auto"/>
        <w:right w:val="none" w:sz="0" w:space="0" w:color="auto"/>
      </w:divBdr>
    </w:div>
    <w:div w:id="1989940668">
      <w:bodyDiv w:val="1"/>
      <w:marLeft w:val="0"/>
      <w:marRight w:val="0"/>
      <w:marTop w:val="0"/>
      <w:marBottom w:val="0"/>
      <w:divBdr>
        <w:top w:val="none" w:sz="0" w:space="0" w:color="auto"/>
        <w:left w:val="none" w:sz="0" w:space="0" w:color="auto"/>
        <w:bottom w:val="none" w:sz="0" w:space="0" w:color="auto"/>
        <w:right w:val="none" w:sz="0" w:space="0" w:color="auto"/>
      </w:divBdr>
    </w:div>
    <w:div w:id="1990203532">
      <w:bodyDiv w:val="1"/>
      <w:marLeft w:val="0"/>
      <w:marRight w:val="0"/>
      <w:marTop w:val="0"/>
      <w:marBottom w:val="0"/>
      <w:divBdr>
        <w:top w:val="none" w:sz="0" w:space="0" w:color="auto"/>
        <w:left w:val="none" w:sz="0" w:space="0" w:color="auto"/>
        <w:bottom w:val="none" w:sz="0" w:space="0" w:color="auto"/>
        <w:right w:val="none" w:sz="0" w:space="0" w:color="auto"/>
      </w:divBdr>
    </w:div>
    <w:div w:id="1992827616">
      <w:bodyDiv w:val="1"/>
      <w:marLeft w:val="0"/>
      <w:marRight w:val="0"/>
      <w:marTop w:val="0"/>
      <w:marBottom w:val="0"/>
      <w:divBdr>
        <w:top w:val="none" w:sz="0" w:space="0" w:color="auto"/>
        <w:left w:val="none" w:sz="0" w:space="0" w:color="auto"/>
        <w:bottom w:val="none" w:sz="0" w:space="0" w:color="auto"/>
        <w:right w:val="none" w:sz="0" w:space="0" w:color="auto"/>
      </w:divBdr>
    </w:div>
    <w:div w:id="1995601425">
      <w:bodyDiv w:val="1"/>
      <w:marLeft w:val="0"/>
      <w:marRight w:val="0"/>
      <w:marTop w:val="0"/>
      <w:marBottom w:val="0"/>
      <w:divBdr>
        <w:top w:val="none" w:sz="0" w:space="0" w:color="auto"/>
        <w:left w:val="none" w:sz="0" w:space="0" w:color="auto"/>
        <w:bottom w:val="none" w:sz="0" w:space="0" w:color="auto"/>
        <w:right w:val="none" w:sz="0" w:space="0" w:color="auto"/>
      </w:divBdr>
    </w:div>
    <w:div w:id="2013295001">
      <w:bodyDiv w:val="1"/>
      <w:marLeft w:val="0"/>
      <w:marRight w:val="0"/>
      <w:marTop w:val="0"/>
      <w:marBottom w:val="0"/>
      <w:divBdr>
        <w:top w:val="none" w:sz="0" w:space="0" w:color="auto"/>
        <w:left w:val="none" w:sz="0" w:space="0" w:color="auto"/>
        <w:bottom w:val="none" w:sz="0" w:space="0" w:color="auto"/>
        <w:right w:val="none" w:sz="0" w:space="0" w:color="auto"/>
      </w:divBdr>
    </w:div>
    <w:div w:id="2028829568">
      <w:bodyDiv w:val="1"/>
      <w:marLeft w:val="0"/>
      <w:marRight w:val="0"/>
      <w:marTop w:val="0"/>
      <w:marBottom w:val="0"/>
      <w:divBdr>
        <w:top w:val="none" w:sz="0" w:space="0" w:color="auto"/>
        <w:left w:val="none" w:sz="0" w:space="0" w:color="auto"/>
        <w:bottom w:val="none" w:sz="0" w:space="0" w:color="auto"/>
        <w:right w:val="none" w:sz="0" w:space="0" w:color="auto"/>
      </w:divBdr>
    </w:div>
    <w:div w:id="2029982468">
      <w:bodyDiv w:val="1"/>
      <w:marLeft w:val="0"/>
      <w:marRight w:val="0"/>
      <w:marTop w:val="0"/>
      <w:marBottom w:val="0"/>
      <w:divBdr>
        <w:top w:val="none" w:sz="0" w:space="0" w:color="auto"/>
        <w:left w:val="none" w:sz="0" w:space="0" w:color="auto"/>
        <w:bottom w:val="none" w:sz="0" w:space="0" w:color="auto"/>
        <w:right w:val="none" w:sz="0" w:space="0" w:color="auto"/>
      </w:divBdr>
    </w:div>
    <w:div w:id="2043282541">
      <w:bodyDiv w:val="1"/>
      <w:marLeft w:val="0"/>
      <w:marRight w:val="0"/>
      <w:marTop w:val="0"/>
      <w:marBottom w:val="0"/>
      <w:divBdr>
        <w:top w:val="none" w:sz="0" w:space="0" w:color="auto"/>
        <w:left w:val="none" w:sz="0" w:space="0" w:color="auto"/>
        <w:bottom w:val="none" w:sz="0" w:space="0" w:color="auto"/>
        <w:right w:val="none" w:sz="0" w:space="0" w:color="auto"/>
      </w:divBdr>
    </w:div>
    <w:div w:id="2044865445">
      <w:bodyDiv w:val="1"/>
      <w:marLeft w:val="0"/>
      <w:marRight w:val="0"/>
      <w:marTop w:val="0"/>
      <w:marBottom w:val="0"/>
      <w:divBdr>
        <w:top w:val="none" w:sz="0" w:space="0" w:color="auto"/>
        <w:left w:val="none" w:sz="0" w:space="0" w:color="auto"/>
        <w:bottom w:val="none" w:sz="0" w:space="0" w:color="auto"/>
        <w:right w:val="none" w:sz="0" w:space="0" w:color="auto"/>
      </w:divBdr>
    </w:div>
    <w:div w:id="2053916144">
      <w:bodyDiv w:val="1"/>
      <w:marLeft w:val="0"/>
      <w:marRight w:val="0"/>
      <w:marTop w:val="0"/>
      <w:marBottom w:val="0"/>
      <w:divBdr>
        <w:top w:val="none" w:sz="0" w:space="0" w:color="auto"/>
        <w:left w:val="none" w:sz="0" w:space="0" w:color="auto"/>
        <w:bottom w:val="none" w:sz="0" w:space="0" w:color="auto"/>
        <w:right w:val="none" w:sz="0" w:space="0" w:color="auto"/>
      </w:divBdr>
    </w:div>
    <w:div w:id="2087917704">
      <w:bodyDiv w:val="1"/>
      <w:marLeft w:val="0"/>
      <w:marRight w:val="0"/>
      <w:marTop w:val="0"/>
      <w:marBottom w:val="0"/>
      <w:divBdr>
        <w:top w:val="none" w:sz="0" w:space="0" w:color="auto"/>
        <w:left w:val="none" w:sz="0" w:space="0" w:color="auto"/>
        <w:bottom w:val="none" w:sz="0" w:space="0" w:color="auto"/>
        <w:right w:val="none" w:sz="0" w:space="0" w:color="auto"/>
      </w:divBdr>
    </w:div>
    <w:div w:id="2119642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microsoft.com/office/2011/relationships/people" Target="peop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en.wikipedia.org/wiki/XML" TargetMode="External"/><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C553E28-56E1-48DF-9C48-095ECCB9ABB8}">
  <we:reference id="f78a3046-9e99-4300-aa2b-5814002b01a2" version="1.16.0.0" store="EXCatalog" storeType="EXCatalog"/>
  <we:alternateReferences>
    <we:reference id="WA104382081" version="1.16.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1352162@student.uwtsd.ac.uk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Mic20</b:Tag>
    <b:SourceType>InternetSite</b:SourceType>
    <b:Guid>{BFC9CCD9-7C52-470E-B65D-E24A91A1A19C}</b:Guid>
    <b:Title>API Growth Continues to Skyrocket in 2020</b:Title>
    <b:Year>2020</b:Year>
    <b:Author>
      <b:Author>
        <b:NameList>
          <b:Person>
            <b:Last>Bettendorf</b:Last>
            <b:First>Michael</b:First>
          </b:Person>
        </b:NameList>
      </b:Author>
    </b:Author>
    <b:ProductionCompany>Postman, Inc</b:ProductionCompany>
    <b:Month>February</b:Month>
    <b:Day>6</b:Day>
    <b:YearAccessed>2020</b:YearAccessed>
    <b:MonthAccessed>December</b:MonthAccessed>
    <b:DayAccessed>16</b:DayAccessed>
    <b:URL>https://blog.postman.com/api-growth-rate/</b:URL>
    <b:RefOrder>1</b:RefOrder>
  </b:Source>
  <b:Source>
    <b:Tag>POS20</b:Tag>
    <b:SourceType>Report</b:SourceType>
    <b:Guid>{C71F35A1-A69C-40A5-8D53-B913F51E1663}</b:Guid>
    <b:Title>2020 State of the API Report</b:Title>
    <b:Year>2020</b:Year>
    <b:Author>
      <b:Author>
        <b:NameList>
          <b:Person>
            <b:Last>POSTMAN</b:Last>
          </b:Person>
        </b:NameList>
      </b:Author>
    </b:Author>
    <b:Publisher>Postman inc.</b:Publisher>
    <b:RefOrder>2</b:RefOrder>
  </b:Source>
  <b:Source>
    <b:Tag>Rob03</b:Tag>
    <b:SourceType>InternetSite</b:SourceType>
    <b:Guid>{5BFD975A-2D62-4136-8B65-77133BD7EFA4}</b:Guid>
    <b:Title>Simple Object Access Protocol (SOAP)</b:Title>
    <b:Year>2003</b:Year>
    <b:Author>
      <b:Author>
        <b:NameList>
          <b:Person>
            <b:Last>Cover</b:Last>
            <b:First>Robin</b:First>
          </b:Person>
        </b:NameList>
      </b:Author>
    </b:Author>
    <b:ProductionCompany>oasis-open.org</b:ProductionCompany>
    <b:Month>July</b:Month>
    <b:Day>22</b:Day>
    <b:YearAccessed>2020</b:YearAccessed>
    <b:MonthAccessed>December</b:MonthAccessed>
    <b:DayAccessed>17</b:DayAccessed>
    <b:URL>http://xml.coverpages.org/soap.html</b:URL>
    <b:RefOrder>3</b:RefOrder>
  </b:Source>
  <b:Source>
    <b:Tag>W3S201</b:Tag>
    <b:SourceType>InternetSite</b:SourceType>
    <b:Guid>{68212CFB-6BFF-463E-9BE8-2211E557933D}</b:Guid>
    <b:Author>
      <b:Author>
        <b:NameList>
          <b:Person>
            <b:Last>Schools</b:Last>
            <b:First>W3</b:First>
          </b:Person>
        </b:NameList>
      </b:Author>
    </b:Author>
    <b:Title>XML SOAP</b:Title>
    <b:ProductionCompany>Refsnes Data</b:ProductionCompany>
    <b:YearAccessed>2020</b:YearAccessed>
    <b:MonthAccessed>December</b:MonthAccessed>
    <b:DayAccessed>17</b:DayAccessed>
    <b:URL>https://www.w3schools.com/xml/xml_soap.asp</b:URL>
    <b:RefOrder>4</b:RefOrder>
  </b:Source>
  <b:Source>
    <b:Tag>W3C06</b:Tag>
    <b:SourceType>InternetSite</b:SourceType>
    <b:Guid>{41F3A68A-76D9-40EB-ABE1-E13B70304D22}</b:Guid>
    <b:Author>
      <b:Author>
        <b:NameList>
          <b:Person>
            <b:Last>W3C</b:Last>
          </b:Person>
        </b:NameList>
      </b:Author>
    </b:Author>
    <b:Title>Schema defined in the SOAP Version 1.2 Part 1 specification</b:Title>
    <b:ProductionCompany>  Copyright (C)2003 W3C(R) (MIT, ERCIM, Keio), All Rights Reserved.</b:ProductionCompany>
    <b:Year>2006</b:Year>
    <b:Month>December</b:Month>
    <b:Day>20</b:Day>
    <b:YearAccessed>2020</b:YearAccessed>
    <b:MonthAccessed>December</b:MonthAccessed>
    <b:DayAccessed>17</b:DayAccessed>
    <b:URL>https://www.w3.org/2003/05/soap-envelope/</b:URL>
    <b:RefOrder>5</b:RefOrder>
  </b:Source>
  <b:Source>
    <b:Tag>Roy00</b:Tag>
    <b:SourceType>InternetSite</b:SourceType>
    <b:Guid>{F5CE04B1-B838-4F8F-BC53-00188AEBA7A2}</b:Guid>
    <b:Title>Representational State Transfer (REST)</b:Title>
    <b:Year>2000</b:Year>
    <b:YearAccessed>2020</b:YearAccessed>
    <b:MonthAccessed>December</b:MonthAccessed>
    <b:DayAccessed>22</b:DayAccessed>
    <b:URL>https://www.ics.uci.edu/~fielding/pubs/dissertation/rest_arch_style.htm</b:URL>
    <b:Author>
      <b:Author>
        <b:NameList>
          <b:Person>
            <b:Last>Fielding</b:Last>
            <b:First>Roy</b:First>
            <b:Middle>Thomas</b:Middle>
          </b:Person>
        </b:NameList>
      </b:Author>
    </b:Author>
    <b:RefOrder>6</b:RefOrder>
  </b:Source>
  <b:Source>
    <b:Tag>Mik20</b:Tag>
    <b:SourceType>DocumentFromInternetSite</b:SourceType>
    <b:Guid>{9B3CCD1A-AE14-4B9D-B1CC-3FD31672CA2C}</b:Guid>
    <b:Title>Cloud Based Web Services</b:Title>
    <b:YearAccessed>2020</b:YearAccessed>
    <b:MonthAccessed>December</b:MonthAccessed>
    <b:DayAccessed>22</b:DayAccessed>
    <b:URL>https://moodle.uwtsd.ac.uk/course/view.php?id=2536</b:URL>
    <b:Author>
      <b:Author>
        <b:NameList>
          <b:Person>
            <b:Last>Dacey</b:Last>
            <b:First>Mike</b:First>
          </b:Person>
        </b:NameList>
      </b:Author>
    </b:Author>
    <b:RefOrder>8</b:RefOrder>
  </b:Source>
  <b:Source>
    <b:Tag>RES20</b:Tag>
    <b:SourceType>InternetSite</b:SourceType>
    <b:Guid>{50D89B9D-9B42-4398-895E-3EEA9E841C1A}</b:Guid>
    <b:Title>RESTful Web Services</b:Title>
    <b:ProductionCompany>Tutorials Point (I) Pvt. Ltd.</b:ProductionCompany>
    <b:YearAccessed>2020</b:YearAccessed>
    <b:MonthAccessed>December</b:MonthAccessed>
    <b:DayAccessed>30</b:DayAccessed>
    <b:URL>https://www.tutorialspoint.com/restful/restful_introduction.htm</b:URL>
    <b:RefOrder>7</b:RefOrder>
  </b:Source>
  <b:Source>
    <b:Tag>Wha20</b:Tag>
    <b:SourceType>InternetSite</b:SourceType>
    <b:Guid>{5EC77952-B78B-4B94-A9CA-B36574BFE58C}</b:Guid>
    <b:Title>What is REST</b:Title>
    <b:ProductionCompany>restfulapi.net </b:ProductionCompany>
    <b:YearAccessed>2020</b:YearAccessed>
    <b:MonthAccessed>December</b:MonthAccessed>
    <b:DayAccessed>30</b:DayAccessed>
    <b:URL>https://restfulapi.net/</b:URL>
    <b:RefOrder>9</b:RefOrder>
  </b:Source>
  <b:Source>
    <b:Tag>Gle20</b:Tag>
    <b:SourceType>Report</b:SourceType>
    <b:Guid>{083124DE-39A9-4314-8648-6EE3FAF645A5}</b:Guid>
    <b:Title>REST vs GraphQL: A Controlled Experiment</b:Title>
    <b:Year>2020</b:Year>
    <b:Author>
      <b:Author>
        <b:NameList>
          <b:Person>
            <b:Last>Gleison Brito</b:Last>
            <b:First>Marco</b:First>
            <b:Middle>Tulio Valente</b:Middle>
          </b:Person>
        </b:NameList>
      </b:Author>
    </b:Author>
    <b:Publisher>Gleison Brito</b:Publisher>
    <b:RefOrder>20</b:RefOrder>
  </b:Source>
  <b:Source>
    <b:Tag>gra20</b:Tag>
    <b:SourceType>InternetSite</b:SourceType>
    <b:Guid>{93D4D39D-792E-4D75-A3FA-CAAB2F7CA73B}</b:Guid>
    <b:Title>GraphQL, Current Working Draft</b:Title>
    <b:Year>2020</b:Year>
    <b:Author>
      <b:Author>
        <b:NameList>
          <b:Person>
            <b:Last>graphql.org</b:Last>
          </b:Person>
        </b:NameList>
      </b:Author>
    </b:Author>
    <b:ProductionCompany>graphql.org</b:ProductionCompany>
    <b:Month>November</b:Month>
    <b:Day>19</b:Day>
    <b:YearAccessed>2020</b:YearAccessed>
    <b:MonthAccessed>December</b:MonthAccessed>
    <b:DayAccessed>30</b:DayAccessed>
    <b:URL>http://spec.graphql.org/draft/</b:URL>
    <b:RefOrder>10</b:RefOrder>
  </b:Source>
  <b:Source>
    <b:Tag>Jon08</b:Tag>
    <b:SourceType>Book</b:SourceType>
    <b:Guid>{0D560EB7-36ED-42F8-9FBC-656623C7763C}</b:Guid>
    <b:Title>RESTful.net</b:Title>
    <b:Year>2008</b:Year>
    <b:City> Newton, Massachusetts</b:City>
    <b:Publisher>O'Reilly</b:Publisher>
    <b:Author>
      <b:Author>
        <b:NameList>
          <b:Person>
            <b:Last>Flanders</b:Last>
            <b:First>Jon</b:First>
          </b:Person>
        </b:NameList>
      </b:Author>
    </b:Author>
    <b:RefOrder>11</b:RefOrder>
  </b:Source>
  <b:Source>
    <b:Tag>Aqu21</b:Tag>
    <b:SourceType>InternetSite</b:SourceType>
    <b:Guid>{70177185-070D-40ED-8C64-D70E5DC8052B}</b:Guid>
    <b:Title>A query language for your API</b:Title>
    <b:Year>2021</b:Year>
    <b:ProductionCompany>The GraphQL Foundation</b:ProductionCompany>
    <b:YearAccessed>2021</b:YearAccessed>
    <b:MonthAccessed>January</b:MonthAccessed>
    <b:DayAccessed>2</b:DayAccessed>
    <b:URL>https://graphql.org/</b:URL>
    <b:RefOrder>12</b:RefOrder>
  </b:Source>
  <b:Source>
    <b:Tag>Ola17</b:Tag>
    <b:SourceType>Report</b:SourceType>
    <b:Guid>{7D28DF72-22C1-45CA-AD58-BF9C85CA0645}</b:Guid>
    <b:Title>An Initial Analysis of Facebook’s GraphQL Language</b:Title>
    <b:Year>2017</b:Year>
    <b:Publisher>https://www.researchgate.net</b:Publisher>
    <b:Author>
      <b:Author>
        <b:NameList>
          <b:Person>
            <b:Last>Pérez</b:Last>
            <b:First>Olaf</b:First>
            <b:Middle>Hartig and Jorge</b:Middle>
          </b:Person>
        </b:NameList>
      </b:Author>
    </b:Author>
    <b:RefOrder>13</b:RefOrder>
  </b:Source>
  <b:Source>
    <b:Tag>RFi14</b:Tag>
    <b:SourceType>InternetSite</b:SourceType>
    <b:Guid>{83C293FC-2AE1-4E7B-9CD6-63C84D7939B2}</b:Guid>
    <b:Author>
      <b:Author>
        <b:NameList>
          <b:Person>
            <b:Last>R. Fielding</b:Last>
            <b:First>J.Reschke</b:First>
          </b:Person>
        </b:NameList>
      </b:Author>
    </b:Author>
    <b:Title>Hypertext Transfer Protocol (HTTP/1.1): Semantics and Content</b:Title>
    <b:ProductionCompany>IETF</b:ProductionCompany>
    <b:Year>2014</b:Year>
    <b:YearAccessed>2021</b:YearAccessed>
    <b:MonthAccessed>January</b:MonthAccessed>
    <b:DayAccessed>3</b:DayAccessed>
    <b:URL>https://tools.ietf.org/html/rfc7231#section-6.1</b:URL>
    <b:RefOrder>14</b:RefOrder>
  </b:Source>
  <b:Source>
    <b:Tag>SOA21</b:Tag>
    <b:SourceType>InternetSite</b:SourceType>
    <b:Guid>{EA5D4C51-E61A-45E7-A1D0-5E301DEF5CCF}</b:Guid>
    <b:Title>SOAP - Fault</b:Title>
    <b:ProductionCompany>www.tutorialspoint.com</b:ProductionCompany>
    <b:YearAccessed>2021</b:YearAccessed>
    <b:MonthAccessed>January</b:MonthAccessed>
    <b:DayAccessed>3</b:DayAccessed>
    <b:URL>https://www.tutorialspoint.com/soap/soap_fault.htm</b:URL>
    <b:RefOrder>15</b:RefOrder>
  </b:Source>
  <b:Source>
    <b:Tag>W3O07</b:Tag>
    <b:SourceType>InternetSite</b:SourceType>
    <b:Guid>{C036A807-4FDD-48F9-AFFE-330F03A4B0FD}</b:Guid>
    <b:Author>
      <b:Author>
        <b:NameList>
          <b:Person>
            <b:Last>W3.ORG</b:Last>
          </b:Person>
        </b:NameList>
      </b:Author>
    </b:Author>
    <b:Title>SOAP Fault Codes</b:Title>
    <b:ProductionCompany>W3.ORG</b:ProductionCompany>
    <b:Year>2007</b:Year>
    <b:Month>april</b:Month>
    <b:Day>27</b:Day>
    <b:YearAccessed>2021</b:YearAccessed>
    <b:MonthAccessed>January</b:MonthAccessed>
    <b:DayAccessed>3</b:DayAccessed>
    <b:URL>https://www.w3.org/TR/soap12-part1/#faultdetailelement</b:URL>
    <b:RefOrder>16</b:RefOrder>
  </b:Source>
  <b:Source>
    <b:Tag>Mic051</b:Tag>
    <b:SourceType>JournalArticle</b:SourceType>
    <b:Guid>{09087B5C-B24A-44B3-8AC5-986B5AB67340}</b:Guid>
    <b:Title>Developing web services choreography standards—the case of REST vs. SOAP</b:Title>
    <b:Year>2005</b:Year>
    <b:JournalName>Decision Support Systems</b:JournalName>
    <b:Pages>9-30</b:Pages>
    <b:Volume>40</b:Volume>
    <b:Issue>1</b:Issue>
    <b:Author>
      <b:Author>
        <b:NameList>
          <b:Person>
            <b:Last>Michael zur Muehlena</b:Last>
            <b:First>Jeffrey</b:First>
            <b:Middle>V. Nickersona, Keith D. Swensonb</b:Middle>
          </b:Person>
        </b:NameList>
      </b:Author>
    </b:Author>
    <b:RefOrder>17</b:RefOrder>
  </b:Source>
  <b:Source>
    <b:Tag>ETE19</b:Tag>
    <b:SourceType>JournalArticle</b:SourceType>
    <b:Guid>{05827A06-FF38-4A16-AF04-801B063C0162}</b:Guid>
    <b:Author>
      <b:Author>
        <b:NameList>
          <b:Person>
            <b:Last>ETENG Idongesit E</b:Last>
            <b:First>OLUFEMI</b:First>
            <b:Middle>Oluwaseun O</b:Middle>
          </b:Person>
        </b:NameList>
      </b:Author>
    </b:Author>
    <b:Title>A Multilayer Secured Messaging Protocol for REST-based</b:Title>
    <b:JournalName>Journal of International Technology and Information Management</b:JournalName>
    <b:Year>2019</b:Year>
    <b:Pages>43-66</b:Pages>
    <b:Volume>28</b:Volume>
    <b:Issue>3</b:Issue>
    <b:RefOrder>18</b:RefOrder>
  </b:Source>
  <b:Source>
    <b:Tag>Jon17</b:Tag>
    <b:SourceType>Report</b:SourceType>
    <b:Guid>{1E310682-2E86-4069-8101-532A1349E780}</b:Guid>
    <b:Title>Performance and usage comparison between REST and SOAP web services</b:Title>
    <b:Year>2017</b:Year>
    <b:Author>
      <b:Author>
        <b:NameList>
          <b:Person>
            <b:Last>Makkonen</b:Last>
            <b:First>Joni</b:First>
          </b:Person>
        </b:NameList>
      </b:Author>
    </b:Author>
    <b:Publisher>AALTO UNIVERSITY</b:Publisher>
    <b:City>Espoo</b:City>
    <b:RefOrder>22</b:RefOrder>
  </b:Source>
  <b:Source>
    <b:Tag>Jur16</b:Tag>
    <b:SourceType>JournalArticle</b:SourceType>
    <b:Guid>{FC4576A3-07C8-44CF-9326-9CC196F70D3B}</b:Guid>
    <b:Title>Comparison of SOAP and REST Based Web Services Using Software Evaluation Metrics</b:Title>
    <b:Year>2016</b:Year>
    <b:Author>
      <b:Author>
        <b:NameList>
          <b:Person>
            <b:Last>Juris Tihomirovs</b:Last>
            <b:First>Jānis</b:First>
            <b:Middle>Grabis</b:Middle>
          </b:Person>
        </b:NameList>
      </b:Author>
    </b:Author>
    <b:JournalName>December 2016, vol. 19, pp. 92–97</b:JournalName>
    <b:Pages>92–97</b:Pages>
    <b:Volume>19</b:Volume>
    <b:RefOrder>19</b:RefOrder>
  </b:Source>
  <b:Source>
    <b:Tag>Cam21</b:Tag>
    <b:SourceType>InternetSite</b:SourceType>
    <b:Guid>{99724FAB-F187-4450-B630-8ED372BF8B81}</b:Guid>
    <b:Title>Advantages and Disadvantages of GraphQL</b:Title>
    <b:Author>
      <b:Author>
        <b:NameList>
          <b:Person>
            <b:Last>Smith</b:Last>
            <b:First>Cameron</b:First>
          </b:Person>
        </b:NameList>
      </b:Author>
    </b:Author>
    <b:ProductionCompany>Stable Kernel</b:ProductionCompany>
    <b:YearAccessed>2021</b:YearAccessed>
    <b:MonthAccessed>January</b:MonthAccessed>
    <b:DayAccessed>5</b:DayAccessed>
    <b:URL>https://stablekernel.com/article/advantages-and-disadvantages-of-graphql/</b:URL>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FE0565-A180-4624-BA9E-FABF768EFC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15</Pages>
  <Words>4586</Words>
  <Characters>23435</Characters>
  <Application>Microsoft Office Word</Application>
  <DocSecurity>0</DocSecurity>
  <Lines>520</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Cloud based WEb Services ACCA6024</dc:title>
  <dc:subject>SOAP REST and GraphQL</dc:subject>
  <dc:creator>Alex Paul Thomas (1352162)</dc:creator>
  <cp:keywords/>
  <dc:description/>
  <cp:lastModifiedBy>Alex Paul Thomas (1352162)</cp:lastModifiedBy>
  <cp:revision>3</cp:revision>
  <dcterms:created xsi:type="dcterms:W3CDTF">2021-01-06T11:07:00Z</dcterms:created>
  <dcterms:modified xsi:type="dcterms:W3CDTF">2021-01-06T11:14:00Z</dcterms:modified>
</cp:coreProperties>
</file>