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A49D5" w:rsidRPr="002A49D5" w:rsidRDefault="002A49D5" w:rsidP="002A49D5">
      <w:pPr>
        <w:pStyle w:val="ListParagraph"/>
        <w:numPr>
          <w:ilvl w:val="0"/>
          <w:numId w:val="1"/>
        </w:numPr>
        <w:textAlignment w:val="baseline"/>
        <w:rPr>
          <w:sz w:val="64"/>
        </w:rPr>
      </w:pPr>
      <w:r>
        <w:rPr>
          <w:rFonts w:asciiTheme="minorHAnsi" w:eastAsiaTheme="minorEastAsia" w:hAnsi="Myriad Pro" w:cstheme="minorBidi"/>
          <w:color w:val="000000" w:themeColor="text1"/>
          <w:kern w:val="24"/>
          <w:sz w:val="64"/>
          <w:szCs w:val="64"/>
        </w:rPr>
        <w:t>How would you measure poverty?</w:t>
      </w:r>
    </w:p>
    <w:p w:rsidR="002A49D5" w:rsidRDefault="002A49D5" w:rsidP="002A49D5">
      <w:pPr>
        <w:textAlignment w:val="baseline"/>
        <w:rPr>
          <w:sz w:val="64"/>
        </w:rPr>
      </w:pPr>
    </w:p>
    <w:p w:rsidR="002A49D5" w:rsidRDefault="002A49D5" w:rsidP="002A49D5">
      <w:pPr>
        <w:textAlignment w:val="baseline"/>
        <w:rPr>
          <w:color w:val="7030A0"/>
          <w:sz w:val="64"/>
        </w:rPr>
      </w:pPr>
      <w:r>
        <w:rPr>
          <w:color w:val="7030A0"/>
          <w:sz w:val="64"/>
        </w:rPr>
        <w:t>Incomings and outgoings</w:t>
      </w:r>
    </w:p>
    <w:p w:rsidR="002A49D5" w:rsidRDefault="002A49D5" w:rsidP="002A49D5">
      <w:pPr>
        <w:textAlignment w:val="baseline"/>
        <w:rPr>
          <w:color w:val="7030A0"/>
          <w:sz w:val="64"/>
        </w:rPr>
      </w:pPr>
      <w:r>
        <w:rPr>
          <w:color w:val="7030A0"/>
          <w:sz w:val="64"/>
        </w:rPr>
        <w:t>How much benefits they have</w:t>
      </w:r>
    </w:p>
    <w:p w:rsidR="002A49D5" w:rsidRDefault="002A49D5" w:rsidP="002A49D5">
      <w:pPr>
        <w:textAlignment w:val="baseline"/>
        <w:rPr>
          <w:color w:val="7030A0"/>
          <w:sz w:val="64"/>
        </w:rPr>
      </w:pPr>
      <w:r>
        <w:rPr>
          <w:color w:val="7030A0"/>
          <w:sz w:val="64"/>
        </w:rPr>
        <w:t>How reliant they are on benefits</w:t>
      </w:r>
    </w:p>
    <w:p w:rsidR="002A49D5" w:rsidRDefault="002A49D5" w:rsidP="002A49D5">
      <w:pPr>
        <w:textAlignment w:val="baseline"/>
        <w:rPr>
          <w:color w:val="7030A0"/>
          <w:sz w:val="64"/>
        </w:rPr>
      </w:pPr>
      <w:r>
        <w:rPr>
          <w:color w:val="7030A0"/>
          <w:sz w:val="64"/>
        </w:rPr>
        <w:t>Not meeting basic needs. Food water warmth clothing</w:t>
      </w:r>
    </w:p>
    <w:p w:rsidR="002A49D5" w:rsidRDefault="002A49D5" w:rsidP="002A49D5">
      <w:pPr>
        <w:textAlignment w:val="baseline"/>
        <w:rPr>
          <w:color w:val="7030A0"/>
          <w:sz w:val="64"/>
        </w:rPr>
      </w:pPr>
      <w:r>
        <w:rPr>
          <w:color w:val="7030A0"/>
          <w:sz w:val="64"/>
        </w:rPr>
        <w:t>The area – rich and poor areas have problems</w:t>
      </w:r>
    </w:p>
    <w:p w:rsidR="002A49D5" w:rsidRDefault="002A49D5" w:rsidP="002A49D5">
      <w:pPr>
        <w:textAlignment w:val="baseline"/>
        <w:rPr>
          <w:color w:val="7030A0"/>
          <w:sz w:val="64"/>
        </w:rPr>
      </w:pPr>
      <w:r>
        <w:rPr>
          <w:color w:val="7030A0"/>
          <w:sz w:val="64"/>
        </w:rPr>
        <w:t>Life expectancy</w:t>
      </w:r>
    </w:p>
    <w:p w:rsidR="002A49D5" w:rsidRDefault="002A49D5" w:rsidP="002A49D5">
      <w:pPr>
        <w:textAlignment w:val="baseline"/>
        <w:rPr>
          <w:color w:val="7030A0"/>
          <w:sz w:val="64"/>
        </w:rPr>
      </w:pPr>
      <w:r>
        <w:rPr>
          <w:color w:val="7030A0"/>
          <w:sz w:val="64"/>
        </w:rPr>
        <w:t>Alcohol and smoking statistics</w:t>
      </w:r>
    </w:p>
    <w:p w:rsidR="002A49D5" w:rsidRDefault="002A49D5" w:rsidP="002A49D5">
      <w:pPr>
        <w:textAlignment w:val="baseline"/>
        <w:rPr>
          <w:color w:val="7030A0"/>
          <w:sz w:val="64"/>
        </w:rPr>
      </w:pPr>
      <w:r>
        <w:rPr>
          <w:color w:val="7030A0"/>
          <w:sz w:val="64"/>
        </w:rPr>
        <w:t>Foodbanks</w:t>
      </w:r>
    </w:p>
    <w:p w:rsidR="002A49D5" w:rsidRDefault="00B36014" w:rsidP="002A49D5">
      <w:pPr>
        <w:textAlignment w:val="baseline"/>
        <w:rPr>
          <w:color w:val="7030A0"/>
          <w:sz w:val="64"/>
        </w:rPr>
      </w:pPr>
      <w:r>
        <w:rPr>
          <w:color w:val="7030A0"/>
          <w:sz w:val="64"/>
        </w:rPr>
        <w:t>School attendance</w:t>
      </w:r>
    </w:p>
    <w:p w:rsidR="00B36014" w:rsidRDefault="00B36014" w:rsidP="002A49D5">
      <w:pPr>
        <w:textAlignment w:val="baseline"/>
        <w:rPr>
          <w:color w:val="7030A0"/>
          <w:sz w:val="64"/>
        </w:rPr>
      </w:pPr>
      <w:r>
        <w:rPr>
          <w:color w:val="7030A0"/>
          <w:sz w:val="64"/>
        </w:rPr>
        <w:lastRenderedPageBreak/>
        <w:t>Free school dinners</w:t>
      </w:r>
    </w:p>
    <w:p w:rsidR="00B36014" w:rsidRDefault="00B36014" w:rsidP="002A49D5">
      <w:pPr>
        <w:textAlignment w:val="baseline"/>
        <w:rPr>
          <w:color w:val="7030A0"/>
          <w:sz w:val="64"/>
        </w:rPr>
      </w:pPr>
      <w:r>
        <w:rPr>
          <w:color w:val="7030A0"/>
          <w:sz w:val="64"/>
        </w:rPr>
        <w:t>GCSE results</w:t>
      </w:r>
    </w:p>
    <w:p w:rsidR="00B36014" w:rsidRDefault="00B36014" w:rsidP="002A49D5">
      <w:pPr>
        <w:textAlignment w:val="baseline"/>
        <w:rPr>
          <w:color w:val="7030A0"/>
          <w:sz w:val="64"/>
        </w:rPr>
      </w:pPr>
      <w:r>
        <w:rPr>
          <w:color w:val="7030A0"/>
          <w:sz w:val="64"/>
        </w:rPr>
        <w:t>Breakfast</w:t>
      </w:r>
    </w:p>
    <w:p w:rsidR="00B36014" w:rsidRDefault="00B36014" w:rsidP="002A49D5">
      <w:pPr>
        <w:textAlignment w:val="baseline"/>
        <w:rPr>
          <w:color w:val="7030A0"/>
          <w:sz w:val="64"/>
        </w:rPr>
      </w:pPr>
    </w:p>
    <w:p w:rsidR="00B36014" w:rsidRDefault="00B36014" w:rsidP="002A49D5">
      <w:pPr>
        <w:textAlignment w:val="baseline"/>
        <w:rPr>
          <w:color w:val="7030A0"/>
          <w:sz w:val="64"/>
        </w:rPr>
      </w:pPr>
      <w:r>
        <w:rPr>
          <w:color w:val="7030A0"/>
          <w:sz w:val="64"/>
        </w:rPr>
        <w:t>Access to services</w:t>
      </w:r>
    </w:p>
    <w:p w:rsidR="00B36014" w:rsidRDefault="00B36014" w:rsidP="002A49D5">
      <w:pPr>
        <w:textAlignment w:val="baseline"/>
        <w:rPr>
          <w:color w:val="7030A0"/>
          <w:sz w:val="64"/>
        </w:rPr>
      </w:pPr>
      <w:r>
        <w:rPr>
          <w:color w:val="7030A0"/>
          <w:sz w:val="64"/>
        </w:rPr>
        <w:t>Local services</w:t>
      </w:r>
    </w:p>
    <w:p w:rsidR="00B36014" w:rsidRDefault="00B36014" w:rsidP="002A49D5">
      <w:pPr>
        <w:textAlignment w:val="baseline"/>
        <w:rPr>
          <w:color w:val="7030A0"/>
          <w:sz w:val="64"/>
        </w:rPr>
      </w:pPr>
      <w:r>
        <w:rPr>
          <w:color w:val="7030A0"/>
          <w:sz w:val="64"/>
        </w:rPr>
        <w:t>Unable to join mainstream</w:t>
      </w:r>
    </w:p>
    <w:p w:rsidR="00B36014" w:rsidRDefault="00B36014" w:rsidP="002A49D5">
      <w:pPr>
        <w:textAlignment w:val="baseline"/>
        <w:rPr>
          <w:color w:val="7030A0"/>
          <w:sz w:val="64"/>
        </w:rPr>
      </w:pPr>
      <w:r>
        <w:rPr>
          <w:color w:val="7030A0"/>
          <w:sz w:val="64"/>
        </w:rPr>
        <w:t>Flying Start</w:t>
      </w:r>
    </w:p>
    <w:p w:rsidR="00B36014" w:rsidRDefault="00B36014" w:rsidP="002A49D5">
      <w:pPr>
        <w:textAlignment w:val="baseline"/>
        <w:rPr>
          <w:color w:val="7030A0"/>
          <w:sz w:val="64"/>
        </w:rPr>
      </w:pPr>
      <w:r>
        <w:rPr>
          <w:color w:val="7030A0"/>
          <w:sz w:val="64"/>
        </w:rPr>
        <w:t>Motivation</w:t>
      </w:r>
    </w:p>
    <w:p w:rsidR="00B36014" w:rsidRDefault="00B36014" w:rsidP="002A49D5">
      <w:pPr>
        <w:textAlignment w:val="baseline"/>
        <w:rPr>
          <w:color w:val="7030A0"/>
          <w:sz w:val="64"/>
        </w:rPr>
      </w:pPr>
      <w:r>
        <w:rPr>
          <w:color w:val="7030A0"/>
          <w:sz w:val="64"/>
        </w:rPr>
        <w:t xml:space="preserve">Mental health - </w:t>
      </w:r>
    </w:p>
    <w:p w:rsidR="00B36014" w:rsidRDefault="00B36014" w:rsidP="002A49D5">
      <w:pPr>
        <w:textAlignment w:val="baseline"/>
        <w:rPr>
          <w:color w:val="7030A0"/>
          <w:sz w:val="64"/>
        </w:rPr>
      </w:pPr>
    </w:p>
    <w:p w:rsidR="00B36014" w:rsidRDefault="00B36014" w:rsidP="002A49D5">
      <w:pPr>
        <w:textAlignment w:val="baseline"/>
        <w:rPr>
          <w:color w:val="7030A0"/>
          <w:sz w:val="64"/>
        </w:rPr>
      </w:pPr>
    </w:p>
    <w:p w:rsidR="00B36014" w:rsidRDefault="00B36014" w:rsidP="002A49D5">
      <w:pPr>
        <w:textAlignment w:val="baseline"/>
        <w:rPr>
          <w:color w:val="7030A0"/>
          <w:sz w:val="64"/>
        </w:rPr>
      </w:pPr>
    </w:p>
    <w:p w:rsidR="002A49D5" w:rsidRDefault="002A49D5" w:rsidP="002A49D5">
      <w:pPr>
        <w:textAlignment w:val="baseline"/>
        <w:rPr>
          <w:sz w:val="64"/>
        </w:rPr>
      </w:pPr>
    </w:p>
    <w:p w:rsidR="002A49D5" w:rsidRPr="002A49D5" w:rsidRDefault="002A49D5" w:rsidP="002A49D5">
      <w:pPr>
        <w:textAlignment w:val="baseline"/>
        <w:rPr>
          <w:sz w:val="64"/>
        </w:rPr>
      </w:pPr>
    </w:p>
    <w:p w:rsidR="002A49D5" w:rsidRPr="00B36014" w:rsidRDefault="002A49D5" w:rsidP="002A49D5">
      <w:pPr>
        <w:pStyle w:val="ListParagraph"/>
        <w:numPr>
          <w:ilvl w:val="0"/>
          <w:numId w:val="1"/>
        </w:numPr>
        <w:textAlignment w:val="baseline"/>
        <w:rPr>
          <w:sz w:val="64"/>
        </w:rPr>
      </w:pPr>
      <w:r>
        <w:rPr>
          <w:rFonts w:asciiTheme="minorHAnsi" w:eastAsiaTheme="minorEastAsia" w:hAnsi="Myriad Pro" w:cstheme="minorBidi"/>
          <w:color w:val="000000" w:themeColor="text1"/>
          <w:kern w:val="24"/>
          <w:sz w:val="64"/>
          <w:szCs w:val="64"/>
        </w:rPr>
        <w:t>What causes it?</w:t>
      </w:r>
    </w:p>
    <w:p w:rsidR="00B36014" w:rsidRDefault="00B36014" w:rsidP="00B36014">
      <w:pPr>
        <w:textAlignment w:val="baseline"/>
        <w:rPr>
          <w:sz w:val="64"/>
        </w:rPr>
      </w:pPr>
      <w:r>
        <w:rPr>
          <w:sz w:val="64"/>
        </w:rPr>
        <w:t>Lack of employment opportunities</w:t>
      </w:r>
    </w:p>
    <w:p w:rsidR="00B36014" w:rsidRDefault="00B36014" w:rsidP="00B36014">
      <w:pPr>
        <w:textAlignment w:val="baseline"/>
        <w:rPr>
          <w:sz w:val="64"/>
        </w:rPr>
      </w:pPr>
      <w:r>
        <w:rPr>
          <w:sz w:val="64"/>
        </w:rPr>
        <w:t>Poor education – formal and informal</w:t>
      </w:r>
    </w:p>
    <w:p w:rsidR="007620E2" w:rsidRDefault="007620E2" w:rsidP="00B36014">
      <w:pPr>
        <w:textAlignment w:val="baseline"/>
        <w:rPr>
          <w:sz w:val="64"/>
        </w:rPr>
      </w:pPr>
      <w:r>
        <w:rPr>
          <w:sz w:val="64"/>
        </w:rPr>
        <w:t>Disabilities</w:t>
      </w:r>
    </w:p>
    <w:p w:rsidR="007620E2" w:rsidRDefault="007620E2" w:rsidP="00B36014">
      <w:pPr>
        <w:textAlignment w:val="baseline"/>
        <w:rPr>
          <w:sz w:val="64"/>
        </w:rPr>
      </w:pPr>
      <w:r>
        <w:rPr>
          <w:sz w:val="64"/>
        </w:rPr>
        <w:t>Life choices</w:t>
      </w:r>
    </w:p>
    <w:p w:rsidR="007620E2" w:rsidRDefault="007620E2" w:rsidP="00B36014">
      <w:pPr>
        <w:textAlignment w:val="baseline"/>
        <w:rPr>
          <w:sz w:val="64"/>
        </w:rPr>
      </w:pPr>
      <w:r>
        <w:rPr>
          <w:sz w:val="64"/>
        </w:rPr>
        <w:t>Lack of affordable housing</w:t>
      </w:r>
    </w:p>
    <w:p w:rsidR="007620E2" w:rsidRDefault="007620E2" w:rsidP="00B36014">
      <w:pPr>
        <w:textAlignment w:val="baseline"/>
        <w:rPr>
          <w:sz w:val="64"/>
        </w:rPr>
      </w:pPr>
      <w:r>
        <w:rPr>
          <w:sz w:val="64"/>
        </w:rPr>
        <w:t>Lack of housing</w:t>
      </w:r>
    </w:p>
    <w:p w:rsidR="007620E2" w:rsidRDefault="007620E2" w:rsidP="00B36014">
      <w:pPr>
        <w:textAlignment w:val="baseline"/>
        <w:rPr>
          <w:sz w:val="64"/>
        </w:rPr>
      </w:pPr>
      <w:r>
        <w:rPr>
          <w:sz w:val="64"/>
        </w:rPr>
        <w:t>Crime</w:t>
      </w:r>
    </w:p>
    <w:p w:rsidR="007620E2" w:rsidRDefault="007620E2" w:rsidP="00B36014">
      <w:pPr>
        <w:textAlignment w:val="baseline"/>
        <w:rPr>
          <w:sz w:val="64"/>
        </w:rPr>
      </w:pPr>
      <w:r>
        <w:rPr>
          <w:sz w:val="64"/>
        </w:rPr>
        <w:t>Pride</w:t>
      </w:r>
    </w:p>
    <w:p w:rsidR="007620E2" w:rsidRDefault="007620E2" w:rsidP="00B36014">
      <w:pPr>
        <w:textAlignment w:val="baseline"/>
        <w:rPr>
          <w:sz w:val="64"/>
        </w:rPr>
      </w:pPr>
      <w:r>
        <w:rPr>
          <w:sz w:val="64"/>
        </w:rPr>
        <w:t>No living wage – working poor</w:t>
      </w:r>
    </w:p>
    <w:p w:rsidR="007620E2" w:rsidRDefault="007620E2" w:rsidP="00B36014">
      <w:pPr>
        <w:textAlignment w:val="baseline"/>
        <w:rPr>
          <w:sz w:val="64"/>
        </w:rPr>
      </w:pPr>
      <w:r>
        <w:rPr>
          <w:sz w:val="64"/>
        </w:rPr>
        <w:t>Interest rates – appeal of credit</w:t>
      </w:r>
    </w:p>
    <w:p w:rsidR="007620E2" w:rsidRDefault="007620E2" w:rsidP="00B36014">
      <w:pPr>
        <w:textAlignment w:val="baseline"/>
        <w:rPr>
          <w:sz w:val="64"/>
        </w:rPr>
      </w:pPr>
      <w:r>
        <w:rPr>
          <w:sz w:val="64"/>
        </w:rPr>
        <w:t>Overpopulation</w:t>
      </w:r>
    </w:p>
    <w:p w:rsidR="007620E2" w:rsidRDefault="007620E2" w:rsidP="00B36014">
      <w:pPr>
        <w:textAlignment w:val="baseline"/>
        <w:rPr>
          <w:sz w:val="64"/>
        </w:rPr>
      </w:pPr>
      <w:r>
        <w:rPr>
          <w:sz w:val="64"/>
        </w:rPr>
        <w:lastRenderedPageBreak/>
        <w:t>Gambling</w:t>
      </w:r>
    </w:p>
    <w:p w:rsidR="007620E2" w:rsidRDefault="007620E2" w:rsidP="00B36014">
      <w:pPr>
        <w:textAlignment w:val="baseline"/>
        <w:rPr>
          <w:sz w:val="64"/>
        </w:rPr>
      </w:pPr>
      <w:r>
        <w:rPr>
          <w:sz w:val="64"/>
        </w:rPr>
        <w:t>Environment</w:t>
      </w:r>
    </w:p>
    <w:p w:rsidR="007620E2" w:rsidRDefault="007620E2" w:rsidP="00B36014">
      <w:pPr>
        <w:textAlignment w:val="baseline"/>
        <w:rPr>
          <w:sz w:val="64"/>
        </w:rPr>
      </w:pPr>
      <w:r>
        <w:rPr>
          <w:sz w:val="64"/>
        </w:rPr>
        <w:t>Basic needs not met</w:t>
      </w:r>
    </w:p>
    <w:p w:rsidR="007620E2" w:rsidRDefault="007620E2" w:rsidP="00B36014">
      <w:pPr>
        <w:textAlignment w:val="baseline"/>
        <w:rPr>
          <w:sz w:val="64"/>
        </w:rPr>
      </w:pPr>
    </w:p>
    <w:p w:rsidR="007620E2" w:rsidRDefault="007620E2" w:rsidP="00B36014">
      <w:pPr>
        <w:textAlignment w:val="baseline"/>
        <w:rPr>
          <w:sz w:val="64"/>
        </w:rPr>
      </w:pPr>
    </w:p>
    <w:p w:rsidR="007620E2" w:rsidRDefault="007620E2" w:rsidP="00B36014">
      <w:pPr>
        <w:textAlignment w:val="baseline"/>
        <w:rPr>
          <w:sz w:val="64"/>
        </w:rPr>
      </w:pPr>
    </w:p>
    <w:p w:rsidR="007620E2" w:rsidRDefault="007620E2" w:rsidP="00B36014">
      <w:pPr>
        <w:textAlignment w:val="baseline"/>
        <w:rPr>
          <w:sz w:val="64"/>
        </w:rPr>
      </w:pPr>
    </w:p>
    <w:p w:rsidR="00B36014" w:rsidRDefault="00B36014" w:rsidP="00B36014">
      <w:pPr>
        <w:textAlignment w:val="baseline"/>
        <w:rPr>
          <w:sz w:val="64"/>
        </w:rPr>
      </w:pPr>
    </w:p>
    <w:p w:rsidR="00B36014" w:rsidRDefault="00B36014" w:rsidP="00B36014">
      <w:pPr>
        <w:textAlignment w:val="baseline"/>
        <w:rPr>
          <w:sz w:val="64"/>
        </w:rPr>
      </w:pPr>
    </w:p>
    <w:p w:rsidR="00B36014" w:rsidRDefault="00B36014" w:rsidP="00B36014">
      <w:pPr>
        <w:textAlignment w:val="baseline"/>
        <w:rPr>
          <w:sz w:val="64"/>
        </w:rPr>
      </w:pPr>
    </w:p>
    <w:p w:rsidR="00B36014" w:rsidRDefault="00B36014" w:rsidP="00B36014">
      <w:pPr>
        <w:textAlignment w:val="baseline"/>
        <w:rPr>
          <w:sz w:val="64"/>
        </w:rPr>
      </w:pPr>
    </w:p>
    <w:p w:rsidR="00B36014" w:rsidRDefault="00B36014" w:rsidP="00B36014">
      <w:pPr>
        <w:textAlignment w:val="baseline"/>
        <w:rPr>
          <w:sz w:val="64"/>
        </w:rPr>
      </w:pPr>
    </w:p>
    <w:p w:rsidR="00B36014" w:rsidRDefault="00B36014" w:rsidP="00B36014">
      <w:pPr>
        <w:textAlignment w:val="baseline"/>
        <w:rPr>
          <w:sz w:val="64"/>
        </w:rPr>
      </w:pPr>
    </w:p>
    <w:p w:rsidR="00B36014" w:rsidRDefault="00B36014" w:rsidP="00B36014">
      <w:pPr>
        <w:textAlignment w:val="baseline"/>
        <w:rPr>
          <w:sz w:val="64"/>
        </w:rPr>
      </w:pPr>
    </w:p>
    <w:p w:rsidR="00B36014" w:rsidRPr="00B36014" w:rsidRDefault="00B36014" w:rsidP="00B36014">
      <w:pPr>
        <w:textAlignment w:val="baseline"/>
        <w:rPr>
          <w:sz w:val="64"/>
        </w:rPr>
      </w:pPr>
    </w:p>
    <w:p w:rsidR="002A49D5" w:rsidRDefault="002A49D5" w:rsidP="002A49D5">
      <w:pPr>
        <w:pStyle w:val="ListParagraph"/>
        <w:numPr>
          <w:ilvl w:val="0"/>
          <w:numId w:val="1"/>
        </w:numPr>
        <w:textAlignment w:val="baseline"/>
        <w:rPr>
          <w:sz w:val="64"/>
        </w:rPr>
      </w:pPr>
      <w:r>
        <w:rPr>
          <w:rFonts w:asciiTheme="minorHAnsi" w:eastAsiaTheme="minorEastAsia" w:hAnsi="Myriad Pro" w:cstheme="minorBidi"/>
          <w:color w:val="000000" w:themeColor="text1"/>
          <w:kern w:val="24"/>
          <w:sz w:val="64"/>
          <w:szCs w:val="64"/>
        </w:rPr>
        <w:t xml:space="preserve">What could the solution(s) be? </w:t>
      </w:r>
    </w:p>
    <w:p w:rsidR="002A49D5" w:rsidRDefault="002A49D5"/>
    <w:p w:rsidR="007620E2" w:rsidRDefault="007620E2">
      <w:pPr>
        <w:rPr>
          <w:color w:val="4472C4" w:themeColor="accent5"/>
          <w:sz w:val="56"/>
          <w:szCs w:val="56"/>
        </w:rPr>
      </w:pPr>
      <w:r w:rsidRPr="007620E2">
        <w:rPr>
          <w:color w:val="4472C4" w:themeColor="accent5"/>
          <w:sz w:val="56"/>
          <w:szCs w:val="56"/>
        </w:rPr>
        <w:t>New government</w:t>
      </w:r>
    </w:p>
    <w:p w:rsidR="007620E2" w:rsidRDefault="007620E2">
      <w:pPr>
        <w:rPr>
          <w:color w:val="4472C4" w:themeColor="accent5"/>
          <w:sz w:val="56"/>
          <w:szCs w:val="56"/>
        </w:rPr>
      </w:pPr>
      <w:r>
        <w:rPr>
          <w:color w:val="4472C4" w:themeColor="accent5"/>
          <w:sz w:val="56"/>
          <w:szCs w:val="56"/>
        </w:rPr>
        <w:t>Bring back industry</w:t>
      </w:r>
    </w:p>
    <w:p w:rsidR="007620E2" w:rsidRDefault="0005407A">
      <w:pPr>
        <w:rPr>
          <w:color w:val="4472C4" w:themeColor="accent5"/>
          <w:sz w:val="56"/>
          <w:szCs w:val="56"/>
        </w:rPr>
      </w:pPr>
      <w:r>
        <w:rPr>
          <w:color w:val="4472C4" w:themeColor="accent5"/>
          <w:sz w:val="56"/>
          <w:szCs w:val="56"/>
        </w:rPr>
        <w:t>Wages</w:t>
      </w:r>
    </w:p>
    <w:p w:rsidR="0005407A" w:rsidRDefault="0005407A">
      <w:pPr>
        <w:rPr>
          <w:color w:val="4472C4" w:themeColor="accent5"/>
          <w:sz w:val="56"/>
          <w:szCs w:val="56"/>
        </w:rPr>
      </w:pPr>
      <w:r>
        <w:rPr>
          <w:color w:val="4472C4" w:themeColor="accent5"/>
          <w:sz w:val="56"/>
          <w:szCs w:val="56"/>
        </w:rPr>
        <w:t>Universal basic income</w:t>
      </w:r>
    </w:p>
    <w:p w:rsidR="0005407A" w:rsidRDefault="0005407A">
      <w:pPr>
        <w:rPr>
          <w:color w:val="4472C4" w:themeColor="accent5"/>
          <w:sz w:val="56"/>
          <w:szCs w:val="56"/>
        </w:rPr>
      </w:pPr>
      <w:r>
        <w:rPr>
          <w:color w:val="4472C4" w:themeColor="accent5"/>
          <w:sz w:val="56"/>
          <w:szCs w:val="56"/>
        </w:rPr>
        <w:t>Stop means testing</w:t>
      </w:r>
    </w:p>
    <w:p w:rsidR="0005407A" w:rsidRDefault="0005407A">
      <w:pPr>
        <w:rPr>
          <w:color w:val="4472C4" w:themeColor="accent5"/>
          <w:sz w:val="56"/>
          <w:szCs w:val="56"/>
        </w:rPr>
      </w:pPr>
      <w:bookmarkStart w:id="0" w:name="_GoBack"/>
      <w:bookmarkEnd w:id="0"/>
    </w:p>
    <w:p w:rsidR="0005407A" w:rsidRDefault="0005407A">
      <w:pPr>
        <w:rPr>
          <w:color w:val="4472C4" w:themeColor="accent5"/>
          <w:sz w:val="56"/>
          <w:szCs w:val="56"/>
        </w:rPr>
      </w:pPr>
    </w:p>
    <w:p w:rsidR="0005407A" w:rsidRDefault="0005407A">
      <w:pPr>
        <w:rPr>
          <w:color w:val="4472C4" w:themeColor="accent5"/>
          <w:sz w:val="56"/>
          <w:szCs w:val="56"/>
        </w:rPr>
      </w:pPr>
    </w:p>
    <w:p w:rsidR="0005407A" w:rsidRDefault="0005407A">
      <w:pPr>
        <w:rPr>
          <w:color w:val="4472C4" w:themeColor="accent5"/>
          <w:sz w:val="56"/>
          <w:szCs w:val="56"/>
        </w:rPr>
      </w:pPr>
    </w:p>
    <w:p w:rsidR="0005407A" w:rsidRPr="007620E2" w:rsidRDefault="0005407A">
      <w:pPr>
        <w:rPr>
          <w:color w:val="4472C4" w:themeColor="accent5"/>
          <w:sz w:val="56"/>
          <w:szCs w:val="56"/>
        </w:rPr>
      </w:pPr>
    </w:p>
    <w:p w:rsidR="007620E2" w:rsidRDefault="007620E2"/>
    <w:p w:rsidR="007620E2" w:rsidRDefault="007620E2"/>
    <w:p w:rsidR="007620E2" w:rsidRDefault="007620E2"/>
    <w:p w:rsidR="007620E2" w:rsidRDefault="007620E2"/>
    <w:p w:rsidR="007620E2" w:rsidRDefault="007620E2"/>
    <w:p w:rsidR="007620E2" w:rsidRDefault="007620E2"/>
    <w:p w:rsidR="007620E2" w:rsidRDefault="007620E2"/>
    <w:p w:rsidR="007620E2" w:rsidRDefault="007620E2"/>
    <w:p w:rsidR="007620E2" w:rsidRDefault="007620E2"/>
    <w:sectPr w:rsidR="007620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yriad Pro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E516CE9"/>
    <w:multiLevelType w:val="hybridMultilevel"/>
    <w:tmpl w:val="F3ACCE64"/>
    <w:lvl w:ilvl="0" w:tplc="8408AF6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B7E233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306D57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384CAB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56CCBE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FB27A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F74B9A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1C4EFF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802227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A49D5"/>
    <w:rsid w:val="0005407A"/>
    <w:rsid w:val="002A49D5"/>
    <w:rsid w:val="007620E2"/>
    <w:rsid w:val="00B360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BF497D"/>
  <w15:chartTrackingRefBased/>
  <w15:docId w15:val="{7A1A4218-4112-4EA4-A46D-45E3525C60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A49D5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825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240390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4688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98717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6</Pages>
  <Words>129</Words>
  <Characters>739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Pitman</dc:creator>
  <cp:keywords/>
  <dc:description/>
  <cp:lastModifiedBy>Jessica Pitman</cp:lastModifiedBy>
  <cp:revision>1</cp:revision>
  <dcterms:created xsi:type="dcterms:W3CDTF">2018-11-23T09:22:00Z</dcterms:created>
  <dcterms:modified xsi:type="dcterms:W3CDTF">2018-11-23T09:55:00Z</dcterms:modified>
</cp:coreProperties>
</file>