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4472c4"/>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72c4"/>
          <w:sz w:val="24"/>
          <w:szCs w:val="24"/>
          <w:u w:val="none"/>
          <w:shd w:fill="auto" w:val="clear"/>
          <w:vertAlign w:val="baseline"/>
        </w:rPr>
        <w:drawing>
          <wp:inline distB="0" distT="0" distL="0" distR="0">
            <wp:extent cx="1417320" cy="750898"/>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before="240" w:lineRule="auto"/>
        <w:jc w:val="center"/>
        <w:rPr>
          <w:b w:val="1"/>
          <w:color w:val="c55911"/>
        </w:rPr>
      </w:pPr>
      <w:r w:rsidDel="00000000" w:rsidR="00000000" w:rsidRPr="00000000">
        <w:rPr>
          <w:b w:val="1"/>
          <w:color w:val="c55911"/>
          <w:rtl w:val="0"/>
        </w:rPr>
        <w:t xml:space="preserve">Assignment Title: Portfolio of Evidence</w:t>
      </w:r>
    </w:p>
    <w:p w:rsidR="00000000" w:rsidDel="00000000" w:rsidP="00000000" w:rsidRDefault="00000000" w:rsidRPr="00000000" w14:paraId="00000003">
      <w:pPr>
        <w:spacing w:after="0" w:before="240" w:lineRule="auto"/>
        <w:jc w:val="center"/>
        <w:rPr>
          <w:b w:val="1"/>
          <w:color w:val="c55911"/>
        </w:rPr>
      </w:pPr>
      <w:r w:rsidDel="00000000" w:rsidR="00000000" w:rsidRPr="00000000">
        <w:rPr>
          <w:b w:val="1"/>
          <w:color w:val="c55911"/>
          <w:rtl w:val="0"/>
        </w:rPr>
        <w:t xml:space="preserve">Module Title: Business Skills BMIH4001</w:t>
      </w:r>
    </w:p>
    <w:p w:rsidR="00000000" w:rsidDel="00000000" w:rsidP="00000000" w:rsidRDefault="00000000" w:rsidRPr="00000000" w14:paraId="00000004">
      <w:pPr>
        <w:spacing w:after="0" w:before="240" w:lineRule="auto"/>
        <w:jc w:val="center"/>
        <w:rPr>
          <w:b w:val="1"/>
          <w:color w:val="c55911"/>
        </w:rPr>
      </w:pPr>
      <w:r w:rsidDel="00000000" w:rsidR="00000000" w:rsidRPr="00000000">
        <w:rPr>
          <w:b w:val="1"/>
          <w:color w:val="c55911"/>
          <w:rtl w:val="0"/>
        </w:rPr>
        <w:t xml:space="preserve">Lecturer’s Name: Deborah Ann Lloyd</w:t>
      </w:r>
    </w:p>
    <w:p w:rsidR="00000000" w:rsidDel="00000000" w:rsidP="00000000" w:rsidRDefault="00000000" w:rsidRPr="00000000" w14:paraId="00000005">
      <w:pPr>
        <w:spacing w:after="0" w:before="240" w:lineRule="auto"/>
        <w:jc w:val="center"/>
        <w:rPr>
          <w:b w:val="1"/>
          <w:color w:val="c55911"/>
        </w:rPr>
      </w:pPr>
      <w:r w:rsidDel="00000000" w:rsidR="00000000" w:rsidRPr="00000000">
        <w:rPr>
          <w:b w:val="1"/>
          <w:color w:val="c55911"/>
          <w:rtl w:val="0"/>
        </w:rPr>
        <w:t xml:space="preserve">Ionel Babache</w:t>
      </w:r>
    </w:p>
    <w:p w:rsidR="00000000" w:rsidDel="00000000" w:rsidP="00000000" w:rsidRDefault="00000000" w:rsidRPr="00000000" w14:paraId="00000006">
      <w:pPr>
        <w:spacing w:after="0" w:before="240" w:lineRule="auto"/>
        <w:jc w:val="center"/>
        <w:rPr>
          <w:b w:val="1"/>
          <w:color w:val="c55911"/>
        </w:rPr>
      </w:pPr>
      <w:r w:rsidDel="00000000" w:rsidR="00000000" w:rsidRPr="00000000">
        <w:rPr>
          <w:b w:val="1"/>
          <w:color w:val="c55911"/>
          <w:rtl w:val="0"/>
        </w:rPr>
        <w:t xml:space="preserve">Student ID: 2241659</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4472c4"/>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4472c4"/>
          <w:sz w:val="24"/>
          <w:szCs w:val="24"/>
          <w:u w:val="none"/>
          <w:shd w:fill="auto" w:val="clear"/>
          <w:vertAlign w:val="baseline"/>
        </w:rPr>
        <w:drawing>
          <wp:inline distB="0" distT="0" distL="0" distR="0">
            <wp:extent cx="758952" cy="478932"/>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after="0" w:before="240" w:lineRule="auto"/>
        <w:jc w:val="left"/>
        <w:rPr>
          <w:color w:val="c55911"/>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after="0" w:before="240" w:lineRule="auto"/>
        <w:rPr>
          <w:b w:val="1"/>
        </w:rPr>
      </w:pPr>
      <w:r w:rsidDel="00000000" w:rsidR="00000000" w:rsidRPr="00000000">
        <w:rPr>
          <w:b w:val="1"/>
          <w:rtl w:val="0"/>
        </w:rPr>
        <w:t xml:space="preserve">Task 1: Academic Writing, Research, and Analytical Skills</w:t>
      </w:r>
    </w:p>
    <w:p w:rsidR="00000000" w:rsidDel="00000000" w:rsidP="00000000" w:rsidRDefault="00000000" w:rsidRPr="00000000" w14:paraId="0000000A">
      <w:pPr>
        <w:spacing w:after="0" w:before="240" w:lineRule="auto"/>
        <w:rPr/>
      </w:pPr>
      <w:r w:rsidDel="00000000" w:rsidR="00000000" w:rsidRPr="00000000">
        <w:rPr>
          <w:rtl w:val="0"/>
        </w:rPr>
        <w:t xml:space="preserve">I would be the first to acknowledge that my knowledge of academic writing is currently rather limited. When I first started college, I had no idea what "serious writing" meant or involved in any way. After many years of effort, I felt confident in both my speaking and writing abilities in English, despite the fact that English was not my first language. On the other hand, I discovered that academic work at the university level requires writing that is both formal and well ordered. I am well aware that in order to further my education through the high school level, one of the abilities that I need to cultivate is academic writing. To write at this level involves brevity, accuracy, systematization, coherence, logic, and superb structure, all of which should flow together like water over a river, as far as I've learnt. The use of extreme language as well as the expressing of personal prejudice and bias is not permitted. In my opinion, one of the most important skills one can acquire is critical thinking, which involves gathering and analyzing data from a variety of different sources.  I'm doing some critical thinking about complicated ideas in order to formulate my own perspective. Writing academically calls for an elevated mental capacity as well as acute analytical sharpness, all of which are necessary to attain this position. </w:t>
      </w:r>
    </w:p>
    <w:p w:rsidR="00000000" w:rsidDel="00000000" w:rsidP="00000000" w:rsidRDefault="00000000" w:rsidRPr="00000000" w14:paraId="0000000B">
      <w:pPr>
        <w:spacing w:after="0" w:before="240" w:lineRule="auto"/>
        <w:rPr/>
      </w:pPr>
      <w:r w:rsidDel="00000000" w:rsidR="00000000" w:rsidRPr="00000000">
        <w:rPr>
          <w:b w:val="1"/>
          <w:rtl w:val="0"/>
        </w:rPr>
        <w:t xml:space="preserve">Research</w:t>
      </w:r>
      <w:r w:rsidDel="00000000" w:rsidR="00000000" w:rsidRPr="00000000">
        <w:rPr>
          <w:rtl w:val="0"/>
        </w:rPr>
      </w:r>
    </w:p>
    <w:p w:rsidR="00000000" w:rsidDel="00000000" w:rsidP="00000000" w:rsidRDefault="00000000" w:rsidRPr="00000000" w14:paraId="0000000C">
      <w:pPr>
        <w:spacing w:after="0" w:before="240" w:lineRule="auto"/>
        <w:rPr/>
      </w:pPr>
      <w:r w:rsidDel="00000000" w:rsidR="00000000" w:rsidRPr="00000000">
        <w:rPr>
          <w:rtl w:val="0"/>
        </w:rPr>
        <w:t xml:space="preserve">I have learned the acronym "PEARL," which stands for:</w:t>
      </w:r>
    </w:p>
    <w:p w:rsidR="00000000" w:rsidDel="00000000" w:rsidP="00000000" w:rsidRDefault="00000000" w:rsidRPr="00000000" w14:paraId="000000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Peer-Reviewed: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Confirm that the source has undergone peer review. </w:t>
      </w:r>
    </w:p>
    <w:p w:rsidR="00000000" w:rsidDel="00000000" w:rsidP="00000000" w:rsidRDefault="00000000" w:rsidRPr="00000000" w14:paraId="000000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Expertise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 the author's or source's credentials.</w:t>
      </w:r>
    </w:p>
    <w:p w:rsidR="00000000" w:rsidDel="00000000" w:rsidP="00000000" w:rsidRDefault="00000000" w:rsidRPr="00000000" w14:paraId="000000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Precision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Verify the accuracy of the presented data.</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Relevance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Evaluate the relevance of the source to the research question. </w:t>
      </w:r>
    </w:p>
    <w:p w:rsidR="00000000" w:rsidDel="00000000" w:rsidP="00000000" w:rsidRDefault="00000000" w:rsidRPr="00000000" w14:paraId="000000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Library Databases: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I’ll use reputable libraries as research resources</w:t>
      </w:r>
    </w:p>
    <w:p w:rsidR="00000000" w:rsidDel="00000000" w:rsidP="00000000" w:rsidRDefault="00000000" w:rsidRPr="00000000" w14:paraId="00000012">
      <w:pPr>
        <w:spacing w:after="0" w:before="240" w:lineRule="auto"/>
        <w:rPr/>
      </w:pPr>
      <w:r w:rsidDel="00000000" w:rsidR="00000000" w:rsidRPr="00000000">
        <w:rPr>
          <w:rtl w:val="0"/>
        </w:rPr>
        <w:t xml:space="preserve">The term "current" refers to knowledge that is both up-to-date and relevant to the topic at hand. This information should be gained lawfully, from reliable sources such as journals, books, and academic papers; it should serve a clear, intended function in the text; and it should be received from credible sources. Internet users may locate a plethora of useful materials for their research there.</w:t>
      </w:r>
    </w:p>
    <w:p w:rsidR="00000000" w:rsidDel="00000000" w:rsidP="00000000" w:rsidRDefault="00000000" w:rsidRPr="00000000" w14:paraId="00000013">
      <w:pPr>
        <w:spacing w:after="0" w:before="240" w:lineRule="auto"/>
        <w:rPr>
          <w:b w:val="1"/>
        </w:rPr>
      </w:pPr>
      <w:r w:rsidDel="00000000" w:rsidR="00000000" w:rsidRPr="00000000">
        <w:rPr>
          <w:b w:val="1"/>
          <w:rtl w:val="0"/>
        </w:rPr>
        <w:t xml:space="preserve">Analytical Skills</w:t>
      </w:r>
    </w:p>
    <w:p w:rsidR="00000000" w:rsidDel="00000000" w:rsidP="00000000" w:rsidRDefault="00000000" w:rsidRPr="00000000" w14:paraId="00000014">
      <w:pPr>
        <w:spacing w:after="0" w:before="240" w:lineRule="auto"/>
        <w:rPr/>
      </w:pPr>
      <w:r w:rsidDel="00000000" w:rsidR="00000000" w:rsidRPr="00000000">
        <w:rPr>
          <w:rtl w:val="0"/>
        </w:rPr>
        <w:t xml:space="preserve">I have a mind that is naturally inclined toward analysis, I am able to engage in critical analysis, which is an important aspect of writing at the collegiate level. Because I feel that this is an area in which there is space for growth, I aim to spend more time honing my skills in this area. Reading widely and reflectively, followed by questioning and analyzing what I've read, can help me refine this ability to its maximum potential. This is a competency that can be improved upon and mastered by conducting factual research and locating the underlying concepts that may be applied to the construction of a convincing argument. This can be a challenging topic, but help is available from the lecturers as well as the library's collection of scholarly papers and publications.</w:t>
      </w:r>
    </w:p>
    <w:p w:rsidR="00000000" w:rsidDel="00000000" w:rsidP="00000000" w:rsidRDefault="00000000" w:rsidRPr="00000000" w14:paraId="00000015">
      <w:pPr>
        <w:spacing w:after="0" w:before="240" w:lineRule="auto"/>
        <w:jc w:val="center"/>
        <w:rPr/>
      </w:pPr>
      <w:r w:rsidDel="00000000" w:rsidR="00000000" w:rsidRPr="00000000">
        <w:rPr/>
        <w:drawing>
          <wp:inline distB="0" distT="0" distL="0" distR="0">
            <wp:extent cx="4462338" cy="3203253"/>
            <wp:effectExtent b="0" l="0" r="0" t="0"/>
            <wp:docPr descr="What Writing Skills Do You Need? | NZ Writers College" id="4" name="image7.jpg"/>
            <a:graphic>
              <a:graphicData uri="http://schemas.openxmlformats.org/drawingml/2006/picture">
                <pic:pic>
                  <pic:nvPicPr>
                    <pic:cNvPr descr="What Writing Skills Do You Need? | NZ Writers College" id="0" name="image7.jpg"/>
                    <pic:cNvPicPr preferRelativeResize="0"/>
                  </pic:nvPicPr>
                  <pic:blipFill>
                    <a:blip r:embed="rId9"/>
                    <a:srcRect b="0" l="0" r="0" t="0"/>
                    <a:stretch>
                      <a:fillRect/>
                    </a:stretch>
                  </pic:blipFill>
                  <pic:spPr>
                    <a:xfrm>
                      <a:off x="0" y="0"/>
                      <a:ext cx="4462338" cy="3203253"/>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0" w:before="240" w:lineRule="auto"/>
        <w:jc w:val="center"/>
        <w:rPr/>
      </w:pPr>
      <w:r w:rsidDel="00000000" w:rsidR="00000000" w:rsidRPr="00000000">
        <w:rPr>
          <w:rtl w:val="0"/>
        </w:rPr>
        <w:t xml:space="preserve">Writing Skills (NZWC, 2023)</w:t>
      </w:r>
    </w:p>
    <w:p w:rsidR="00000000" w:rsidDel="00000000" w:rsidP="00000000" w:rsidRDefault="00000000" w:rsidRPr="00000000" w14:paraId="00000017">
      <w:pPr>
        <w:spacing w:after="0" w:before="240" w:lineRule="auto"/>
        <w:rPr>
          <w:b w:val="1"/>
        </w:rPr>
      </w:pPr>
      <w:r w:rsidDel="00000000" w:rsidR="00000000" w:rsidRPr="00000000">
        <w:rPr>
          <w:b w:val="1"/>
          <w:rtl w:val="0"/>
        </w:rPr>
        <w:t xml:space="preserve">Task 2: Citation and Referencing</w:t>
      </w:r>
    </w:p>
    <w:p w:rsidR="00000000" w:rsidDel="00000000" w:rsidP="00000000" w:rsidRDefault="00000000" w:rsidRPr="00000000" w14:paraId="00000018">
      <w:pPr>
        <w:spacing w:after="0" w:before="240" w:lineRule="auto"/>
        <w:rPr/>
      </w:pPr>
      <w:r w:rsidDel="00000000" w:rsidR="00000000" w:rsidRPr="00000000">
        <w:rPr>
          <w:rFonts w:ascii="Arial" w:cs="Arial" w:eastAsia="Arial" w:hAnsi="Arial"/>
          <w:b w:val="1"/>
          <w:rtl w:val="0"/>
        </w:rPr>
        <w:t xml:space="preserve">Harvard referencing</w:t>
      </w:r>
      <w:r w:rsidDel="00000000" w:rsidR="00000000" w:rsidRPr="00000000">
        <w:rPr>
          <w:rtl w:val="0"/>
        </w:rPr>
      </w:r>
    </w:p>
    <w:p w:rsidR="00000000" w:rsidDel="00000000" w:rsidP="00000000" w:rsidRDefault="00000000" w:rsidRPr="00000000" w14:paraId="00000019">
      <w:pPr>
        <w:spacing w:after="0" w:before="240" w:lineRule="auto"/>
        <w:rPr/>
      </w:pPr>
      <w:r w:rsidDel="00000000" w:rsidR="00000000" w:rsidRPr="00000000">
        <w:rPr>
          <w:rtl w:val="0"/>
        </w:rPr>
        <w:t xml:space="preserve">In order to properly cite my sources in future papers, I am currently learning the nuances of the Harvard referencing system. While I am currently a student, I am committed to learning everything regarding citation from different online resources like Moodle, and Harvard Referencing Guide  in order to properly cite my sources in the future. In my pursuit for a more in-depth comprehension of the Harvard Referencing Guide, the library's assortment of resources and the education I've received in my classes have been helpful. The author-date citation format appears to be the most common in the Harvard reference system. Citations in this format must include the author's last name and the publication year. If I were to write an essay or paper in 2019 about a book by Smantha published in 2020, I would cite it as follows: (Smantha, 2020). It is customary to place the publication year between brackets after the author's name.</w:t>
      </w:r>
    </w:p>
    <w:p w:rsidR="00000000" w:rsidDel="00000000" w:rsidP="00000000" w:rsidRDefault="00000000" w:rsidRPr="00000000" w14:paraId="0000001A">
      <w:pPr>
        <w:spacing w:after="0" w:before="240" w:lineRule="auto"/>
        <w:rPr/>
      </w:pPr>
      <w:r w:rsidDel="00000000" w:rsidR="00000000" w:rsidRPr="00000000">
        <w:rPr>
          <w:rtl w:val="0"/>
        </w:rPr>
        <w:t xml:space="preserve">To ensure consistency and accuracy, I will always double-check the Harvard citation criteria provided by my University of Wales. These guidelines encompass sources such as journal articles, websites, and reports. To enhance my understanding of the Harvard citation system, I intend to utilize library resources, internet reference tools, and my professor's guidance. To aid me in my endeavor, University of Wales supports a comprehensive set of citation requirements and advice that is accessible in both print and digital formats for the business students. These tools, which include both explanatory text and examples, make it easy to properly cite the sources in accordance with the established Harvard guidelines. I also expect that my school will host seminars or workshops on citation and reference so that I and other students can learn more and have questions addressed.</w:t>
      </w:r>
    </w:p>
    <w:p w:rsidR="00000000" w:rsidDel="00000000" w:rsidP="00000000" w:rsidRDefault="00000000" w:rsidRPr="00000000" w14:paraId="0000001B">
      <w:pPr>
        <w:spacing w:after="0" w:before="240" w:lineRule="auto"/>
        <w:jc w:val="center"/>
        <w:rPr/>
      </w:pPr>
      <w:r w:rsidDel="00000000" w:rsidR="00000000" w:rsidRPr="00000000">
        <w:rPr/>
        <w:drawing>
          <wp:inline distB="0" distT="0" distL="0" distR="0">
            <wp:extent cx="4435574" cy="1762856"/>
            <wp:effectExtent b="0" l="0" r="0" t="0"/>
            <wp:docPr descr="A Basic Guide To The Harvard Referencing Style - Content Connects" id="7" name="image5.png"/>
            <a:graphic>
              <a:graphicData uri="http://schemas.openxmlformats.org/drawingml/2006/picture">
                <pic:pic>
                  <pic:nvPicPr>
                    <pic:cNvPr descr="A Basic Guide To The Harvard Referencing Style - Content Connects" id="0" name="image5.png"/>
                    <pic:cNvPicPr preferRelativeResize="0"/>
                  </pic:nvPicPr>
                  <pic:blipFill>
                    <a:blip r:embed="rId10"/>
                    <a:srcRect b="10982" l="0" r="0" t="0"/>
                    <a:stretch>
                      <a:fillRect/>
                    </a:stretch>
                  </pic:blipFill>
                  <pic:spPr>
                    <a:xfrm>
                      <a:off x="0" y="0"/>
                      <a:ext cx="4435574" cy="1762856"/>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after="0" w:before="240" w:lineRule="auto"/>
        <w:jc w:val="center"/>
        <w:rPr/>
      </w:pPr>
      <w:r w:rsidDel="00000000" w:rsidR="00000000" w:rsidRPr="00000000">
        <w:rPr>
          <w:rtl w:val="0"/>
        </w:rPr>
        <w:t xml:space="preserve">References and Citation (CC, 2022)</w:t>
      </w:r>
    </w:p>
    <w:p w:rsidR="00000000" w:rsidDel="00000000" w:rsidP="00000000" w:rsidRDefault="00000000" w:rsidRPr="00000000" w14:paraId="0000001D">
      <w:pPr>
        <w:spacing w:after="0" w:before="240" w:lineRule="auto"/>
        <w:rPr>
          <w:b w:val="1"/>
        </w:rPr>
      </w:pPr>
      <w:r w:rsidDel="00000000" w:rsidR="00000000" w:rsidRPr="00000000">
        <w:rPr>
          <w:b w:val="1"/>
          <w:rtl w:val="0"/>
        </w:rPr>
        <w:t xml:space="preserve">Task 3a: Time Management - What's Getting in the Way</w:t>
      </w:r>
    </w:p>
    <w:p w:rsidR="00000000" w:rsidDel="00000000" w:rsidP="00000000" w:rsidRDefault="00000000" w:rsidRPr="00000000" w14:paraId="0000001E">
      <w:pPr>
        <w:spacing w:after="0" w:before="240" w:lineRule="auto"/>
        <w:rPr/>
      </w:pPr>
      <w:r w:rsidDel="00000000" w:rsidR="00000000" w:rsidRPr="00000000">
        <w:rPr>
          <w:rtl w:val="0"/>
        </w:rPr>
        <w:t xml:space="preserve">I need to improve my time management skills, especially when it comes to resisting procrastination. Despite my best efforts, I frequently give in to the temptation of delaying necessary tasks. This hinders my ability to work as efficiently and effectively as I would like. My already chaotic schedule is further complicated by my unrelenting pursuit of excellence. While striving for excellence is commendable, it can occasionally impede genuine progress or divert my attention from tasks such as time management.</w:t>
      </w:r>
    </w:p>
    <w:p w:rsidR="00000000" w:rsidDel="00000000" w:rsidP="00000000" w:rsidRDefault="00000000" w:rsidRPr="00000000" w14:paraId="0000001F">
      <w:pPr>
        <w:spacing w:after="0" w:before="240" w:lineRule="auto"/>
        <w:jc w:val="center"/>
        <w:rPr/>
      </w:pPr>
      <w:r w:rsidDel="00000000" w:rsidR="00000000" w:rsidRPr="00000000">
        <w:rPr/>
        <w:drawing>
          <wp:inline distB="0" distT="0" distL="0" distR="0">
            <wp:extent cx="2817302" cy="2746869"/>
            <wp:effectExtent b="0" l="0" r="0" t="0"/>
            <wp:docPr descr="Time Management: 10 Strategies for Better Time Management ..." id="6" name="image3.jpg"/>
            <a:graphic>
              <a:graphicData uri="http://schemas.openxmlformats.org/drawingml/2006/picture">
                <pic:pic>
                  <pic:nvPicPr>
                    <pic:cNvPr descr="Time Management: 10 Strategies for Better Time Management ..." id="0" name="image3.jpg"/>
                    <pic:cNvPicPr preferRelativeResize="0"/>
                  </pic:nvPicPr>
                  <pic:blipFill>
                    <a:blip r:embed="rId11"/>
                    <a:srcRect b="0" l="0" r="0" t="0"/>
                    <a:stretch>
                      <a:fillRect/>
                    </a:stretch>
                  </pic:blipFill>
                  <pic:spPr>
                    <a:xfrm>
                      <a:off x="0" y="0"/>
                      <a:ext cx="2817302" cy="2746869"/>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after="0" w:before="240" w:lineRule="auto"/>
        <w:jc w:val="center"/>
        <w:rPr/>
      </w:pPr>
      <w:r w:rsidDel="00000000" w:rsidR="00000000" w:rsidRPr="00000000">
        <w:rPr>
          <w:rtl w:val="0"/>
        </w:rPr>
        <w:t xml:space="preserve">Time Management (UGA, 2023)</w:t>
      </w:r>
    </w:p>
    <w:p w:rsidR="00000000" w:rsidDel="00000000" w:rsidP="00000000" w:rsidRDefault="00000000" w:rsidRPr="00000000" w14:paraId="00000021">
      <w:pPr>
        <w:spacing w:after="0" w:before="240" w:lineRule="auto"/>
        <w:rPr/>
      </w:pPr>
      <w:r w:rsidDel="00000000" w:rsidR="00000000" w:rsidRPr="00000000">
        <w:rPr>
          <w:rtl w:val="0"/>
        </w:rPr>
        <w:t xml:space="preserve">In addition to this, professionals are expected to have a strong command of their time management skills. I pride myself on being an independent and self-disciplined person who is able to elegantly manage duties. My professional experience has equipped me with the valuable skills to carry out responsibilities both on my own and in collaboration with others. Both "perfectionist" and "procrastinator" are terms that were explained to me. I have given these terms and conditions some thought, but I am still not clear on which ones are pertinent to my situation. In spite of the fact that I am a procrastinator and tend to plan things out in my thoughts before putting them off, I am a perfectionist and am positive that I will do the project on time. I procrastinate until I come to the point where I realize I won't have enough time to get everything done, and then I stop putting things off. Because I believe myself to be a combination of the two strategies, I will make an additional effort throughout my stay at the university to guarantee that the assignments I have to do are completed quickly and with enough time for me to check them several times and make any necessary corrections once I find mistakes in them. This is because I consider myself to be a hybrid of the two ways. It's possible that I haven't been doing this up to this point, but I need to start doing it right away. I am aware that improving my abilities to manage my time is essential for the progression of my professional career. This is because it will make it possible for me to be more productive, efficient, and most importantly, successful. The ability to learn to prioritize my job, create precise goals, and plan appropriate time for the things that are most important to me would be a benefit to me if I did this. This will enhance the possibility of successfully meeting deadlines and juggling many jobs at the same time, both of which are essential for professional growth and will be facilitated as a result of this.</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be successful in both my career and personal life, I have made it a personal goal to better organize my time and set priorities in an efficient manner.</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I’ll include the capacity to exercise self-control, to have a distinct sense of direction, and to be able to break down enormous tasks into smaller, more manageable parts.</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I’ll make extensive use of time-management tools on my mobile devices, such as calendars and task managers.</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committed to making consistent efforts to hone my time management skills.</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will give me the chance to acquire new knowledge, improve my professional abilities, and network with influential people.</w:t>
      </w:r>
    </w:p>
    <w:p w:rsidR="00000000" w:rsidDel="00000000" w:rsidP="00000000" w:rsidRDefault="00000000" w:rsidRPr="00000000" w14:paraId="00000027">
      <w:pPr>
        <w:spacing w:after="0" w:before="240" w:lineRule="auto"/>
        <w:jc w:val="left"/>
        <w:rPr>
          <w:b w:val="1"/>
        </w:rPr>
      </w:pPr>
      <w:r w:rsidDel="00000000" w:rsidR="00000000" w:rsidRPr="00000000">
        <w:rPr>
          <w:b w:val="1"/>
          <w:rtl w:val="0"/>
        </w:rPr>
        <w:t xml:space="preserve">Task 3b Design your own Urgent/Important Matrix</w:t>
      </w:r>
    </w:p>
    <w:p w:rsidR="00000000" w:rsidDel="00000000" w:rsidP="00000000" w:rsidRDefault="00000000" w:rsidRPr="00000000" w14:paraId="00000028">
      <w:pPr>
        <w:spacing w:after="0" w:before="240" w:lineRule="auto"/>
        <w:rPr/>
      </w:pPr>
      <w:r w:rsidDel="00000000" w:rsidR="00000000" w:rsidRPr="00000000">
        <w:rPr>
          <w:rtl w:val="0"/>
        </w:rPr>
        <w:t xml:space="preserve">Despite the fact that I have duties both at home and at work, I am skilled at prioritizing my work depending on the most pressing needs. I assure timely completion of projects given by my University of Wales and I will properly manage my time and fulfill all of my commitments. Nevertheless, I will make it a top priority to get going as fast as I possibly can. Although meeting deadlines is extremely important, so is prioritizing the work that needs to be done.</w:t>
      </w:r>
    </w:p>
    <w:p w:rsidR="00000000" w:rsidDel="00000000" w:rsidP="00000000" w:rsidRDefault="00000000" w:rsidRPr="00000000" w14:paraId="00000029">
      <w:pPr>
        <w:spacing w:before="120" w:lineRule="auto"/>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A">
      <w:pPr>
        <w:spacing w:after="0" w:before="240" w:lineRule="auto"/>
        <w:jc w:val="center"/>
        <w:rPr>
          <w:b w:val="1"/>
          <w:color w:val="000000"/>
        </w:rPr>
      </w:pPr>
      <w:r w:rsidDel="00000000" w:rsidR="00000000" w:rsidRPr="00000000">
        <w:rPr>
          <w:b w:val="1"/>
          <w:color w:val="000000"/>
          <w:rtl w:val="0"/>
        </w:rPr>
        <w:t xml:space="preserve">THE URGENT VS. IMPORTANT MATRIX</w:t>
      </w:r>
    </w:p>
    <w:p w:rsidR="00000000" w:rsidDel="00000000" w:rsidP="00000000" w:rsidRDefault="00000000" w:rsidRPr="00000000" w14:paraId="0000002B">
      <w:pPr>
        <w:spacing w:after="0" w:before="240" w:lineRule="auto"/>
        <w:ind w:left="720" w:firstLine="720"/>
        <w:rPr>
          <w:color w:val="09243e"/>
        </w:rPr>
      </w:pPr>
      <w:r w:rsidDel="00000000" w:rsidR="00000000" w:rsidRPr="00000000">
        <w:rPr>
          <w:color w:val="09243e"/>
          <w:rtl w:val="0"/>
        </w:rPr>
        <w:t xml:space="preserve">URGENT</w:t>
        <w:tab/>
        <w:tab/>
        <w:tab/>
        <w:tab/>
        <w:tab/>
        <w:t xml:space="preserve">Not - URGENT</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-123824</wp:posOffset>
                </wp:positionH>
                <wp:positionV relativeFrom="paragraph">
                  <wp:posOffset>167618</wp:posOffset>
                </wp:positionV>
                <wp:extent cx="1838325" cy="3157538"/>
                <wp:effectExtent b="0" l="0" r="0" t="0"/>
                <wp:wrapNone/>
                <wp:docPr id="1" name=""/>
                <a:graphic>
                  <a:graphicData uri="http://schemas.microsoft.com/office/word/2010/wordprocessingShape">
                    <wps:wsp>
                      <wps:cNvSpPr/>
                      <wps:cNvPr id="2" name="Shape 2"/>
                      <wps:spPr>
                        <a:xfrm rot="-5400000">
                          <a:off x="3538525" y="3390550"/>
                          <a:ext cx="4242300" cy="1828800"/>
                        </a:xfrm>
                        <a:prstGeom prst="rect">
                          <a:avLst/>
                        </a:prstGeom>
                        <a:noFill/>
                        <a:ln>
                          <a:noFill/>
                        </a:ln>
                      </wps:spPr>
                      <wps:txbx>
                        <w:txbxContent>
                          <w:p w:rsidR="00000000" w:rsidDel="00000000" w:rsidP="00000000" w:rsidRDefault="00000000" w:rsidRPr="00000000">
                            <w:pPr>
                              <w:spacing w:after="0" w:before="240" w:line="360"/>
                              <w:ind w:left="0" w:right="0" w:firstLine="0"/>
                              <w:jc w:val="left"/>
                              <w:textDirection w:val="btLr"/>
                            </w:pPr>
                            <w:r w:rsidDel="00000000" w:rsidR="00000000" w:rsidRPr="00000000">
                              <w:rPr>
                                <w:rFonts w:ascii="Calibri" w:cs="Calibri" w:eastAsia="Calibri" w:hAnsi="Calibri"/>
                                <w:b w:val="0"/>
                                <w:i w:val="0"/>
                                <w:smallCaps w:val="0"/>
                                <w:strike w:val="0"/>
                                <w:color w:val="000000"/>
                                <w:sz w:val="24"/>
                                <w:vertAlign w:val="baseline"/>
                              </w:rPr>
                              <w:t xml:space="preserve">	Not Important                     </w:t>
                            </w:r>
                            <w:r w:rsidDel="00000000" w:rsidR="00000000" w:rsidRPr="00000000">
                              <w:rPr>
                                <w:rFonts w:ascii="Calibri" w:cs="Calibri" w:eastAsia="Calibri" w:hAnsi="Calibri"/>
                                <w:b w:val="0"/>
                                <w:i w:val="0"/>
                                <w:smallCaps w:val="0"/>
                                <w:strike w:val="0"/>
                                <w:color w:val="000000"/>
                                <w:sz w:val="24"/>
                                <w:vertAlign w:val="baseline"/>
                              </w:rPr>
                              <w:t xml:space="preserve">Important</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-123824</wp:posOffset>
                </wp:positionH>
                <wp:positionV relativeFrom="paragraph">
                  <wp:posOffset>167618</wp:posOffset>
                </wp:positionV>
                <wp:extent cx="1838325" cy="3157538"/>
                <wp:effectExtent b="0" l="0" r="0" t="0"/>
                <wp:wrapNone/>
                <wp:docPr id="1"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1838325" cy="3157538"/>
                        </a:xfrm>
                        <a:prstGeom prst="rect"/>
                        <a:ln/>
                      </pic:spPr>
                    </pic:pic>
                  </a:graphicData>
                </a:graphic>
              </wp:anchor>
            </w:drawing>
          </mc:Fallback>
        </mc:AlternateContent>
      </w:r>
    </w:p>
    <w:p w:rsidR="00000000" w:rsidDel="00000000" w:rsidP="00000000" w:rsidRDefault="00000000" w:rsidRPr="00000000" w14:paraId="0000002C">
      <w:pPr>
        <w:spacing w:after="0" w:before="240" w:lineRule="auto"/>
        <w:jc w:val="center"/>
        <w:rPr/>
      </w:pPr>
      <w:r w:rsidDel="00000000" w:rsidR="00000000" w:rsidRPr="00000000">
        <w:rPr/>
        <mc:AlternateContent>
          <mc:Choice Requires="wpg">
            <w:drawing>
              <wp:inline distB="0" distT="0" distL="0" distR="0">
                <wp:extent cx="5486400" cy="3200400"/>
                <wp:effectExtent b="0" l="0" r="0" t="0"/>
                <wp:docPr id="2" name=""/>
                <a:graphic>
                  <a:graphicData uri="http://schemas.microsoft.com/office/word/2010/wordprocessingGroup">
                    <wpg:wgp>
                      <wpg:cNvGrpSpPr/>
                      <wpg:grpSpPr>
                        <a:xfrm>
                          <a:off x="0" y="0"/>
                          <a:ext cx="5486400" cy="3200400"/>
                          <a:chOff x="0" y="0"/>
                          <a:chExt cx="5486400" cy="3205075"/>
                        </a:xfrm>
                      </wpg:grpSpPr>
                      <wpg:grpSp>
                        <wpg:cNvGrpSpPr/>
                        <wpg:grpSpPr>
                          <a:xfrm>
                            <a:off x="0" y="0"/>
                            <a:ext cx="5486400" cy="3200400"/>
                            <a:chOff x="0" y="0"/>
                            <a:chExt cx="5486400" cy="3200400"/>
                          </a:xfrm>
                        </wpg:grpSpPr>
                        <wps:wsp>
                          <wps:cNvSpPr/>
                          <wps:cNvPr id="4" name="Shape 4"/>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161002" y="1696"/>
                              <a:ext cx="2459235" cy="1475541"/>
                            </a:xfrm>
                            <a:prstGeom prst="rect">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161002" y="1696"/>
                              <a:ext cx="2459235" cy="147554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Crises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Family Issues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Projects with Close Deadlines</w:t>
                                </w:r>
                              </w:p>
                            </w:txbxContent>
                          </wps:txbx>
                          <wps:bodyPr anchorCtr="0" anchor="ctr" bIns="45700" lIns="45700" spcFirstLastPara="1" rIns="45700" wrap="square" tIns="45700">
                            <a:noAutofit/>
                          </wps:bodyPr>
                        </wps:wsp>
                        <wps:wsp>
                          <wps:cNvSpPr/>
                          <wps:cNvPr id="7" name="Shape 7"/>
                          <wps:spPr>
                            <a:xfrm>
                              <a:off x="2866161" y="1696"/>
                              <a:ext cx="2459235" cy="1475541"/>
                            </a:xfrm>
                            <a:prstGeom prst="rect">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2866161" y="1696"/>
                              <a:ext cx="2459235" cy="147554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Preparation</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Planning</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new opportunities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Relationship Building</w:t>
                                </w:r>
                              </w:p>
                            </w:txbxContent>
                          </wps:txbx>
                          <wps:bodyPr anchorCtr="0" anchor="ctr" bIns="45700" lIns="45700" spcFirstLastPara="1" rIns="45700" wrap="square" tIns="45700">
                            <a:noAutofit/>
                          </wps:bodyPr>
                        </wps:wsp>
                        <wps:wsp>
                          <wps:cNvSpPr/>
                          <wps:cNvPr id="9" name="Shape 9"/>
                          <wps:spPr>
                            <a:xfrm>
                              <a:off x="161002" y="1723161"/>
                              <a:ext cx="2459235" cy="1475541"/>
                            </a:xfrm>
                            <a:prstGeom prst="rect">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161002" y="1723161"/>
                              <a:ext cx="2459235" cy="147554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Some Calls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Some Emails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Social Media Interactions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Some Meetings</w:t>
                                </w:r>
                              </w:p>
                            </w:txbxContent>
                          </wps:txbx>
                          <wps:bodyPr anchorCtr="0" anchor="ctr" bIns="45700" lIns="45700" spcFirstLastPara="1" rIns="45700" wrap="square" tIns="45700">
                            <a:noAutofit/>
                          </wps:bodyPr>
                        </wps:wsp>
                        <wps:wsp>
                          <wps:cNvSpPr/>
                          <wps:cNvPr id="11" name="Shape 11"/>
                          <wps:spPr>
                            <a:xfrm>
                              <a:off x="2866161" y="1723161"/>
                              <a:ext cx="2459235" cy="1475541"/>
                            </a:xfrm>
                            <a:prstGeom prst="rect">
                              <a:avLst/>
                            </a:prstGeom>
                            <a:solidFill>
                              <a:srgbClr val="4372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a:off x="2866161" y="1723161"/>
                              <a:ext cx="2459235" cy="147554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Busy Work</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Some Emails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Time Wasters</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Some Meetings</w:t>
                                </w:r>
                              </w:p>
                            </w:txbxContent>
                          </wps:txbx>
                          <wps:bodyPr anchorCtr="0" anchor="ctr" bIns="45700" lIns="45700" spcFirstLastPara="1" rIns="45700" wrap="square" tIns="45700">
                            <a:noAutofit/>
                          </wps:bodyPr>
                        </wps:wsp>
                      </wpg:grpSp>
                    </wpg:wgp>
                  </a:graphicData>
                </a:graphic>
              </wp:inline>
            </w:drawing>
          </mc:Choice>
          <mc:Fallback>
            <w:drawing>
              <wp:inline distB="0" distT="0" distL="0" distR="0">
                <wp:extent cx="5486400" cy="3200400"/>
                <wp:effectExtent b="0" l="0" r="0" t="0"/>
                <wp:docPr id="2" name="image12.png"/>
                <a:graphic>
                  <a:graphicData uri="http://schemas.openxmlformats.org/drawingml/2006/picture">
                    <pic:pic>
                      <pic:nvPicPr>
                        <pic:cNvPr id="0" name="image12.png"/>
                        <pic:cNvPicPr preferRelativeResize="0"/>
                      </pic:nvPicPr>
                      <pic:blipFill>
                        <a:blip r:embed="rId13"/>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D">
      <w:pPr>
        <w:spacing w:after="0" w:before="240" w:lineRule="auto"/>
        <w:jc w:val="center"/>
        <w:rPr/>
      </w:pPr>
      <w:r w:rsidDel="00000000" w:rsidR="00000000" w:rsidRPr="00000000">
        <w:rPr>
          <w:rtl w:val="0"/>
        </w:rPr>
        <w:t xml:space="preserve">Urgent/Important Matrix (Huber, 2018)</w:t>
      </w:r>
    </w:p>
    <w:p w:rsidR="00000000" w:rsidDel="00000000" w:rsidP="00000000" w:rsidRDefault="00000000" w:rsidRPr="00000000" w14:paraId="0000002E">
      <w:pPr>
        <w:spacing w:after="0" w:before="240" w:lineRule="auto"/>
        <w:jc w:val="left"/>
        <w:rPr>
          <w:b w:val="1"/>
        </w:rPr>
      </w:pPr>
      <w:r w:rsidDel="00000000" w:rsidR="00000000" w:rsidRPr="00000000">
        <w:rPr>
          <w:b w:val="1"/>
          <w:rtl w:val="0"/>
        </w:rPr>
        <w:t xml:space="preserve">Task 4: Industry Event</w:t>
      </w:r>
    </w:p>
    <w:p w:rsidR="00000000" w:rsidDel="00000000" w:rsidP="00000000" w:rsidRDefault="00000000" w:rsidRPr="00000000" w14:paraId="0000002F">
      <w:pPr>
        <w:spacing w:after="0" w:before="240" w:lineRule="auto"/>
        <w:rPr/>
      </w:pPr>
      <w:r w:rsidDel="00000000" w:rsidR="00000000" w:rsidRPr="00000000">
        <w:rPr>
          <w:rtl w:val="0"/>
        </w:rPr>
        <w:t xml:space="preserve">The Hospitality Conference 2023 was an enthralling and illuminating event that expanded my grasp of the opportunities and risks confronting the evolving hotel sector. Several renowned people in the area presented during the conference, giving light on various facets of the subject. The keynote talk given by Michelin's CEO was a major highlight of the conference. In his informative lecture, he examined both the food business and the influence of multinational hotel chains. It was wonderful to learn that these well-known corporations not only contribute to economic growth but also act as role models for small enterprises in the local community. The notion that tourism may have a significant influence on a region's economy and culture resonated.</w:t>
      </w:r>
    </w:p>
    <w:p w:rsidR="00000000" w:rsidDel="00000000" w:rsidP="00000000" w:rsidRDefault="00000000" w:rsidRPr="00000000" w14:paraId="00000030">
      <w:pPr>
        <w:spacing w:after="0" w:before="240" w:lineRule="auto"/>
        <w:rPr/>
      </w:pPr>
      <w:r w:rsidDel="00000000" w:rsidR="00000000" w:rsidRPr="00000000">
        <w:rPr>
          <w:rtl w:val="0"/>
        </w:rPr>
        <w:t xml:space="preserve">There were also other intriguing panels with speakers such as Tilly Morris, Ali Halbert, and Christie Hayes, the 2016 Restaurant Manager of the Year. Collaboration, real care for clients, and continuous professional growth were constant elements in their success stories and analytical analyses. Their advice and examples spurred my desire to become a highly talented and seasoned hotelier. The issues of overtime and ways for keeping exceptional staff were also covered throughout the event. These conversations resulted in practical solutions, such as appreciating the significance of collaboration and encouraging open lines of communication. With this information, I am confident in my capacity to achieve my career goals.</w:t>
      </w:r>
    </w:p>
    <w:p w:rsidR="00000000" w:rsidDel="00000000" w:rsidP="00000000" w:rsidRDefault="00000000" w:rsidRPr="00000000" w14:paraId="00000031">
      <w:pPr>
        <w:spacing w:after="0" w:before="240" w:lineRule="auto"/>
        <w:jc w:val="center"/>
        <w:rPr/>
      </w:pPr>
      <w:r w:rsidDel="00000000" w:rsidR="00000000" w:rsidRPr="00000000">
        <w:rPr/>
        <w:drawing>
          <wp:inline distB="0" distT="0" distL="0" distR="0">
            <wp:extent cx="3661954" cy="2435434"/>
            <wp:effectExtent b="0" l="0" r="0" t="0"/>
            <wp:docPr descr="Boston University School of Hospitality Administration 2023 Hospitality  Leadership Summit Highlights Experience Innovation | School of Hospitality  Administration" id="9" name="image6.jpg"/>
            <a:graphic>
              <a:graphicData uri="http://schemas.openxmlformats.org/drawingml/2006/picture">
                <pic:pic>
                  <pic:nvPicPr>
                    <pic:cNvPr descr="Boston University School of Hospitality Administration 2023 Hospitality  Leadership Summit Highlights Experience Innovation | School of Hospitality  Administration" id="0" name="image6.jpg"/>
                    <pic:cNvPicPr preferRelativeResize="0"/>
                  </pic:nvPicPr>
                  <pic:blipFill>
                    <a:blip r:embed="rId14"/>
                    <a:srcRect b="0" l="0" r="0" t="0"/>
                    <a:stretch>
                      <a:fillRect/>
                    </a:stretch>
                  </pic:blipFill>
                  <pic:spPr>
                    <a:xfrm>
                      <a:off x="0" y="0"/>
                      <a:ext cx="3661954" cy="2435434"/>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after="0" w:before="240" w:lineRule="auto"/>
        <w:jc w:val="center"/>
        <w:rPr/>
      </w:pPr>
      <w:r w:rsidDel="00000000" w:rsidR="00000000" w:rsidRPr="00000000">
        <w:rPr>
          <w:rtl w:val="0"/>
        </w:rPr>
        <w:t xml:space="preserve">Hospitality Conference (BU, 2023)</w:t>
      </w:r>
    </w:p>
    <w:p w:rsidR="00000000" w:rsidDel="00000000" w:rsidP="00000000" w:rsidRDefault="00000000" w:rsidRPr="00000000" w14:paraId="00000033">
      <w:pPr>
        <w:spacing w:after="0" w:before="240" w:lineRule="auto"/>
        <w:rPr/>
      </w:pPr>
      <w:r w:rsidDel="00000000" w:rsidR="00000000" w:rsidRPr="00000000">
        <w:rPr>
          <w:rtl w:val="0"/>
        </w:rPr>
        <w:t xml:space="preserve">Attending the 2023 Hospitality Conference gave me fresh energy and motivation. It improved not just my understanding of the discipline, but also my ability to predict future problems and accomplishments. Because to my dedicated professors and mentors, I am well-prepared to thrive in the competitive hospitality business and build a meaningful career. My attendance at the Hospitality Conference 2023 was both instructive and transformational. It has given me a better grasp of the field, greater practical skills, and access to a network of peers and mentors.</w:t>
      </w:r>
    </w:p>
    <w:p w:rsidR="00000000" w:rsidDel="00000000" w:rsidP="00000000" w:rsidRDefault="00000000" w:rsidRPr="00000000" w14:paraId="00000034">
      <w:pPr>
        <w:spacing w:after="0" w:before="240" w:lineRule="auto"/>
        <w:jc w:val="left"/>
        <w:rPr>
          <w:b w:val="1"/>
        </w:rPr>
      </w:pPr>
      <w:r w:rsidDel="00000000" w:rsidR="00000000" w:rsidRPr="00000000">
        <w:rPr>
          <w:b w:val="1"/>
          <w:rtl w:val="0"/>
        </w:rPr>
        <w:t xml:space="preserve">Task 5: Communication and Interpersonal Skills</w:t>
      </w:r>
    </w:p>
    <w:p w:rsidR="00000000" w:rsidDel="00000000" w:rsidP="00000000" w:rsidRDefault="00000000" w:rsidRPr="00000000" w14:paraId="00000035">
      <w:pPr>
        <w:spacing w:after="0" w:before="240" w:lineRule="auto"/>
        <w:rPr/>
      </w:pPr>
      <w:r w:rsidDel="00000000" w:rsidR="00000000" w:rsidRPr="00000000">
        <w:rPr>
          <w:rtl w:val="0"/>
        </w:rPr>
        <w:t xml:space="preserve">I am aware of my strengths and weaknesses in terms of communicating and getting along with others. As I aspire for professional success, I recognize the importance of lifelong learning and practice. One of my many talents is the ability to listen attentively. I strive to pay close attention to what others have to say because I recognize the importance of expanding my perspective. By practicing attentive listening, I am better able to comprehend the perspectives of others, articulate myself clearly, and engage in significant conversations with others. This method makes my colleagues feel heard and respected, thereby enhancing our working relationship.</w:t>
      </w:r>
    </w:p>
    <w:p w:rsidR="00000000" w:rsidDel="00000000" w:rsidP="00000000" w:rsidRDefault="00000000" w:rsidRPr="00000000" w14:paraId="00000036">
      <w:pPr>
        <w:spacing w:after="0" w:before="240" w:lineRule="auto"/>
        <w:jc w:val="center"/>
        <w:rPr/>
      </w:pPr>
      <w:r w:rsidDel="00000000" w:rsidR="00000000" w:rsidRPr="00000000">
        <w:rPr/>
        <w:drawing>
          <wp:inline distB="0" distT="0" distL="0" distR="0">
            <wp:extent cx="2480980" cy="2482570"/>
            <wp:effectExtent b="0" l="0" r="0" t="0"/>
            <wp:docPr descr="Interpersonal Skills: Definitions, Examples and How To ..." id="8" name="image4.jpg"/>
            <a:graphic>
              <a:graphicData uri="http://schemas.openxmlformats.org/drawingml/2006/picture">
                <pic:pic>
                  <pic:nvPicPr>
                    <pic:cNvPr descr="Interpersonal Skills: Definitions, Examples and How To ..." id="0" name="image4.jpg"/>
                    <pic:cNvPicPr preferRelativeResize="0"/>
                  </pic:nvPicPr>
                  <pic:blipFill>
                    <a:blip r:embed="rId15"/>
                    <a:srcRect b="0" l="0" r="0" t="0"/>
                    <a:stretch>
                      <a:fillRect/>
                    </a:stretch>
                  </pic:blipFill>
                  <pic:spPr>
                    <a:xfrm>
                      <a:off x="0" y="0"/>
                      <a:ext cx="2480980" cy="248257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after="0" w:before="240" w:lineRule="auto"/>
        <w:jc w:val="center"/>
        <w:rPr/>
      </w:pPr>
      <w:r w:rsidDel="00000000" w:rsidR="00000000" w:rsidRPr="00000000">
        <w:rPr>
          <w:rtl w:val="0"/>
        </w:rPr>
        <w:t xml:space="preserve">Communication and Interpersonal Skills (Herrity, 2023)</w:t>
      </w:r>
    </w:p>
    <w:p w:rsidR="00000000" w:rsidDel="00000000" w:rsidP="00000000" w:rsidRDefault="00000000" w:rsidRPr="00000000" w14:paraId="00000038">
      <w:pPr>
        <w:spacing w:after="0" w:before="240" w:lineRule="auto"/>
        <w:rPr/>
      </w:pPr>
      <w:r w:rsidDel="00000000" w:rsidR="00000000" w:rsidRPr="00000000">
        <w:rPr>
          <w:rtl w:val="0"/>
        </w:rPr>
        <w:t xml:space="preserve">My current speaking abilities may not be exceptional, but I am striving diligently to improve. My aim is to always speak with clarity, precision, and confidence. Because I am well-organized and have a large vocabulary, I can express my thoughts concisely and clearly. With this ability, I can work well with a team and participate in group discussions. I recognize the importance of collaborating to achieve objectives that benefit everyone. As a team member, I am willing to assist, generate ideas, and encourage my colleagues to collaborate. Synergy is a powerful force, and I believe in the knowledge that can result from teamwork.</w:t>
      </w:r>
    </w:p>
    <w:p w:rsidR="00000000" w:rsidDel="00000000" w:rsidP="00000000" w:rsidRDefault="00000000" w:rsidRPr="00000000" w14:paraId="00000039">
      <w:pPr>
        <w:spacing w:after="0" w:before="240" w:lineRule="auto"/>
        <w:rPr/>
      </w:pPr>
      <w:r w:rsidDel="00000000" w:rsidR="00000000" w:rsidRPr="00000000">
        <w:rPr>
          <w:rtl w:val="0"/>
        </w:rPr>
        <w:t xml:space="preserve">I want to enhance my speaking abilities by interpreting and using nonverbal signals more effectively. To compensate for these weaknesses, I am always searching for new methods to advance professionally. As part of my strategy for development, I attend daily classes, seminars, and group discussions that help me better my speech and social skills. I also look forward to the feedback from my supervisors and colleagues so I can learn how to assist the company more effectively.</w:t>
      </w:r>
    </w:p>
    <w:p w:rsidR="00000000" w:rsidDel="00000000" w:rsidP="00000000" w:rsidRDefault="00000000" w:rsidRPr="00000000" w14:paraId="0000003A">
      <w:pPr>
        <w:spacing w:after="0" w:before="240" w:lineRule="auto"/>
        <w:jc w:val="center"/>
        <w:rPr/>
      </w:pPr>
      <w:r w:rsidDel="00000000" w:rsidR="00000000" w:rsidRPr="00000000">
        <w:rPr/>
        <w:drawing>
          <wp:inline distB="0" distT="0" distL="0" distR="0">
            <wp:extent cx="3954864" cy="2394407"/>
            <wp:effectExtent b="0" l="0" r="0" t="0"/>
            <wp:docPr id="11" name="image8.png"/>
            <a:graphic>
              <a:graphicData uri="http://schemas.openxmlformats.org/drawingml/2006/picture">
                <pic:pic>
                  <pic:nvPicPr>
                    <pic:cNvPr id="0" name="image8.png"/>
                    <pic:cNvPicPr preferRelativeResize="0"/>
                  </pic:nvPicPr>
                  <pic:blipFill>
                    <a:blip r:embed="rId16"/>
                    <a:srcRect b="57205" l="0" r="0" t="0"/>
                    <a:stretch>
                      <a:fillRect/>
                    </a:stretch>
                  </pic:blipFill>
                  <pic:spPr>
                    <a:xfrm>
                      <a:off x="0" y="0"/>
                      <a:ext cx="3954864" cy="2394407"/>
                    </a:xfrm>
                    <a:prstGeom prst="rect"/>
                    <a:ln/>
                  </pic:spPr>
                </pic:pic>
              </a:graphicData>
            </a:graphic>
          </wp:inline>
        </w:drawing>
      </w:r>
      <w:r w:rsidDel="00000000" w:rsidR="00000000" w:rsidRPr="00000000">
        <w:rPr/>
        <w:drawing>
          <wp:inline distB="0" distT="0" distL="0" distR="0">
            <wp:extent cx="3893593" cy="1439663"/>
            <wp:effectExtent b="0" l="0" r="0" t="0"/>
            <wp:docPr id="10" name="image9.png"/>
            <a:graphic>
              <a:graphicData uri="http://schemas.openxmlformats.org/drawingml/2006/picture">
                <pic:pic>
                  <pic:nvPicPr>
                    <pic:cNvPr id="0" name="image9.png"/>
                    <pic:cNvPicPr preferRelativeResize="0"/>
                  </pic:nvPicPr>
                  <pic:blipFill>
                    <a:blip r:embed="rId17"/>
                    <a:srcRect b="29273" l="0" r="0" t="44590"/>
                    <a:stretch>
                      <a:fillRect/>
                    </a:stretch>
                  </pic:blipFill>
                  <pic:spPr>
                    <a:xfrm>
                      <a:off x="0" y="0"/>
                      <a:ext cx="3893593" cy="1439663"/>
                    </a:xfrm>
                    <a:prstGeom prst="rect"/>
                    <a:ln/>
                  </pic:spPr>
                </pic:pic>
              </a:graphicData>
            </a:graphic>
          </wp:inline>
        </w:drawing>
      </w:r>
      <w:r w:rsidDel="00000000" w:rsidR="00000000" w:rsidRPr="00000000">
        <w:rPr/>
        <w:drawing>
          <wp:inline distB="0" distT="0" distL="0" distR="0">
            <wp:extent cx="3909168" cy="1235780"/>
            <wp:effectExtent b="0" l="0" r="0" t="0"/>
            <wp:docPr id="12" name="image10.png"/>
            <a:graphic>
              <a:graphicData uri="http://schemas.openxmlformats.org/drawingml/2006/picture">
                <pic:pic>
                  <pic:nvPicPr>
                    <pic:cNvPr id="0" name="image10.png"/>
                    <pic:cNvPicPr preferRelativeResize="0"/>
                  </pic:nvPicPr>
                  <pic:blipFill>
                    <a:blip r:embed="rId18"/>
                    <a:srcRect b="4137" l="0" r="0" t="73519"/>
                    <a:stretch>
                      <a:fillRect/>
                    </a:stretch>
                  </pic:blipFill>
                  <pic:spPr>
                    <a:xfrm>
                      <a:off x="0" y="0"/>
                      <a:ext cx="3909168" cy="123578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spacing w:before="12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spacing w:after="0" w:before="240" w:lineRule="auto"/>
        <w:jc w:val="left"/>
        <w:rPr/>
      </w:pPr>
      <w:r w:rsidDel="00000000" w:rsidR="00000000" w:rsidRPr="00000000">
        <w:rPr>
          <w:rtl w:val="0"/>
        </w:rPr>
        <w:t xml:space="preserve">References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Boston University School of Hospitality Administration 2023 Hospitality Leadership Summit Highlights Experience Innovation.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https://www.bu.edu/hospitality/2022/12/16/boston-university-school-of-hospitality-administration-2023-hospitality-leadership-summit-highlights-experience-innovation/</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CC,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 Basic Guide To The Harvard Referencing Style.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https://contentconnects.in/a-basic-guide-to-the-harvard-referencing-style/</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CFI,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Time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https://corporatefinanceinstitute.com/resources/management/time-management-list-tips/</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Herrity, J.,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Interpersonal Skills: Definitions, Examples and How To Improve.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https://www.indeed.com/career-advice/resumes-cover-letters/interpersonal-skills</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Huber, L.,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How to Master your Priorities with the Urgent-Important Matrix.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https://www.dreamendstate.com/2020/12/19/the-importancy-urgency-matrix-or-the-eisenhower-box/</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ITM,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Details about Hotel Management Course.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https://www.itm.edu/blog/ihm-details-about-hotel-management-course</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NHS,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National Hospitality Services.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https://nhshotels.com/about-us/</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NZWC,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Writing Skills Do You Need to Write Well?.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https://www.nzwriterscollege.co.nz/creative-writing/what-writing-skills-do-you-need-to-write-well/</w:t>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Rheinland, T.,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Hygiene Certificate for the Hospitality Industry.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https://www.tuv.com/oman/en/certificate-for-hygiene-and-infection-protection-management-for-hospitality-industry.html</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UGA,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Time Management: 10 Strategies for Better Time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https://extension.uga.edu/publications/detail.html?number=C1042&amp;title=time-management-10-strategies-for-better-time-management</w:t>
      </w:r>
      <w:r w:rsidDel="00000000" w:rsidR="00000000" w:rsidRPr="00000000">
        <w:rPr>
          <w:rtl w:val="0"/>
        </w:rPr>
      </w:r>
    </w:p>
    <w:p w:rsidR="00000000" w:rsidDel="00000000" w:rsidP="00000000" w:rsidRDefault="00000000" w:rsidRPr="00000000" w14:paraId="00000047">
      <w:pPr>
        <w:spacing w:after="0" w:before="240" w:lineRule="auto"/>
        <w:jc w:val="left"/>
        <w:rPr/>
      </w:pPr>
      <w:r w:rsidDel="00000000" w:rsidR="00000000" w:rsidRPr="00000000">
        <w:rPr>
          <w:rtl w:val="0"/>
        </w:rPr>
      </w:r>
    </w:p>
    <w:sectPr>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color w:val="2f5496"/>
    </w:rPr>
  </w:style>
  <w:style w:type="paragraph" w:styleId="Heading2">
    <w:name w:val="heading 2"/>
    <w:basedOn w:val="Normal"/>
    <w:next w:val="Normal"/>
    <w:pPr>
      <w:keepNext w:val="1"/>
      <w:keepLines w:val="1"/>
      <w:spacing w:after="80" w:before="360" w:lineRule="auto"/>
    </w:pPr>
    <w:rPr>
      <w:b w:val="1"/>
      <w:color w:val="2f5496"/>
    </w:rPr>
  </w:style>
  <w:style w:type="paragraph" w:styleId="Heading3">
    <w:name w:val="heading 3"/>
    <w:basedOn w:val="Normal"/>
    <w:next w:val="Normal"/>
    <w:pPr>
      <w:spacing w:after="202" w:lineRule="auto"/>
      <w:ind w:left="13" w:right="4"/>
    </w:pPr>
    <w:rPr>
      <w:b w:val="1"/>
      <w:color w:val="4472c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5.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15" Type="http://schemas.openxmlformats.org/officeDocument/2006/relationships/image" Target="media/image4.jpg"/><Relationship Id="rId14" Type="http://schemas.openxmlformats.org/officeDocument/2006/relationships/image" Target="media/image6.jpg"/><Relationship Id="rId17" Type="http://schemas.openxmlformats.org/officeDocument/2006/relationships/image" Target="media/image9.png"/><Relationship Id="rId16" Type="http://schemas.openxmlformats.org/officeDocument/2006/relationships/image" Target="media/image8.png"/><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image" Target="media/image10.png"/><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kpR0CygqNsxuGn/K/O5Wg8Tohg==">CgMxLjA4AHIhMTNzRnlHLWJEeFJhVmZrMWdxQTdvcXl5YXU0QkRvMDJB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24366e42-7753-4a91-9a31-e7d8dbccb89e</vt:lpwstr>
  </property>
</Properties>
</file>