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4042960"/>
        <w:docPartObj>
          <w:docPartGallery w:val="Cover Pages"/>
          <w:docPartUnique/>
        </w:docPartObj>
      </w:sdtPr>
      <w:sdtEndPr>
        <w:rPr>
          <w:rFonts w:asciiTheme="majorHAnsi" w:eastAsiaTheme="majorEastAsia" w:hAnsiTheme="majorHAnsi" w:cstheme="majorBidi"/>
          <w:color w:val="2F5897" w:themeColor="text2"/>
          <w:spacing w:val="5"/>
          <w:kern w:val="28"/>
          <w14:ligatures w14:val="standardContextual"/>
          <w14:cntxtAlts/>
        </w:rPr>
      </w:sdtEndPr>
      <w:sdtContent>
        <w:p w:rsidR="00DE1DA2" w:rsidRDefault="00DE1DA2"/>
        <w:tbl>
          <w:tblPr>
            <w:tblpPr w:leftFromText="187" w:rightFromText="187" w:bottomFromText="720" w:vertAnchor="page" w:horzAnchor="margin" w:tblpY="4366"/>
            <w:tblW w:w="4600" w:type="pct"/>
            <w:tblCellMar>
              <w:left w:w="288" w:type="dxa"/>
              <w:right w:w="288" w:type="dxa"/>
            </w:tblCellMar>
            <w:tblLook w:val="04A0" w:firstRow="1" w:lastRow="0" w:firstColumn="1" w:lastColumn="0" w:noHBand="0" w:noVBand="1"/>
          </w:tblPr>
          <w:tblGrid>
            <w:gridCol w:w="10023"/>
          </w:tblGrid>
          <w:tr w:rsidR="00B05722" w:rsidTr="00B05722">
            <w:tc>
              <w:tcPr>
                <w:tcW w:w="9804" w:type="dxa"/>
              </w:tcPr>
              <w:sdt>
                <w:sdtPr>
                  <w:rPr>
                    <w:sz w:val="96"/>
                  </w:rPr>
                  <w:alias w:val="Title"/>
                  <w:id w:val="-308007970"/>
                  <w:placeholder>
                    <w:docPart w:val="EF6290333AD948DF918BFAAF570AAC9F"/>
                  </w:placeholder>
                  <w:dataBinding w:prefixMappings="xmlns:ns0='http://schemas.openxmlformats.org/package/2006/metadata/core-properties' xmlns:ns1='http://purl.org/dc/elements/1.1/'" w:xpath="/ns0:coreProperties[1]/ns1:title[1]" w:storeItemID="{6C3C8BC8-F283-45AE-878A-BAB7291924A1}"/>
                  <w:text/>
                </w:sdtPr>
                <w:sdtContent>
                  <w:p w:rsidR="00B05722" w:rsidRDefault="003F760F" w:rsidP="00B05722">
                    <w:pPr>
                      <w:pStyle w:val="Title"/>
                      <w:jc w:val="center"/>
                      <w:rPr>
                        <w:sz w:val="96"/>
                      </w:rPr>
                    </w:pPr>
                    <w:r>
                      <w:rPr>
                        <w:sz w:val="96"/>
                      </w:rPr>
                      <w:t>Dissertation Research Proposal</w:t>
                    </w:r>
                  </w:p>
                </w:sdtContent>
              </w:sdt>
            </w:tc>
          </w:tr>
          <w:tr w:rsidR="00B05722" w:rsidTr="00B05722">
            <w:tc>
              <w:tcPr>
                <w:tcW w:w="0" w:type="auto"/>
                <w:vAlign w:val="bottom"/>
              </w:tcPr>
              <w:p w:rsidR="00B05722" w:rsidRDefault="00B05722" w:rsidP="00B05722"/>
            </w:tc>
          </w:tr>
          <w:tr w:rsidR="00B05722" w:rsidTr="0097412A">
            <w:tc>
              <w:tcPr>
                <w:tcW w:w="0" w:type="auto"/>
                <w:vAlign w:val="bottom"/>
              </w:tcPr>
              <w:sdt>
                <w:sdtPr>
                  <w:rPr>
                    <w:rFonts w:asciiTheme="majorHAnsi" w:hAnsiTheme="majorHAnsi"/>
                    <w:sz w:val="44"/>
                    <w:szCs w:val="36"/>
                  </w:rPr>
                  <w:alias w:val="Subtitle"/>
                  <w:id w:val="758173203"/>
                  <w:placeholder>
                    <w:docPart w:val="5A8660BA666542198C90AF21426D67CC"/>
                  </w:placeholder>
                  <w:dataBinding w:prefixMappings="xmlns:ns0='http://schemas.openxmlformats.org/package/2006/metadata/core-properties' xmlns:ns1='http://purl.org/dc/elements/1.1/'" w:xpath="/ns0:coreProperties[1]/ns1:subject[1]" w:storeItemID="{6C3C8BC8-F283-45AE-878A-BAB7291924A1}"/>
                  <w:text/>
                </w:sdtPr>
                <w:sdtContent>
                  <w:p w:rsidR="00B05722" w:rsidRPr="00B05722" w:rsidRDefault="003F760F" w:rsidP="00B05722">
                    <w:pPr>
                      <w:pStyle w:val="Subtitle"/>
                      <w:jc w:val="center"/>
                      <w:rPr>
                        <w:sz w:val="44"/>
                        <w:szCs w:val="36"/>
                      </w:rPr>
                    </w:pPr>
                    <w:r>
                      <w:rPr>
                        <w:rFonts w:asciiTheme="majorHAnsi" w:hAnsiTheme="majorHAnsi"/>
                        <w:sz w:val="44"/>
                        <w:szCs w:val="36"/>
                      </w:rPr>
                      <w:t>AN INVESTIGATION INTO THE EFFECTS NATURAL DISASTERS HAVE ON TOURISM.</w:t>
                    </w:r>
                  </w:p>
                </w:sdtContent>
              </w:sdt>
            </w:tc>
          </w:tr>
          <w:tr w:rsidR="00B05722" w:rsidTr="00B05722">
            <w:tc>
              <w:tcPr>
                <w:tcW w:w="0" w:type="auto"/>
                <w:vAlign w:val="bottom"/>
              </w:tcPr>
              <w:p w:rsidR="00B05722" w:rsidRDefault="00B05722" w:rsidP="00B05722">
                <w:pPr>
                  <w:jc w:val="center"/>
                </w:pPr>
              </w:p>
            </w:tc>
          </w:tr>
          <w:tr w:rsidR="00B05722" w:rsidTr="00B05722">
            <w:tc>
              <w:tcPr>
                <w:tcW w:w="0" w:type="auto"/>
                <w:vAlign w:val="bottom"/>
              </w:tcPr>
              <w:p w:rsidR="00B05722" w:rsidRPr="00BA7C8A" w:rsidRDefault="00B05722" w:rsidP="00B05722">
                <w:pPr>
                  <w:jc w:val="center"/>
                </w:pPr>
              </w:p>
              <w:p w:rsidR="00B05722" w:rsidRPr="00BA7C8A" w:rsidRDefault="00B05722" w:rsidP="00B05722">
                <w:pPr>
                  <w:jc w:val="center"/>
                </w:pPr>
              </w:p>
              <w:p w:rsidR="00B05722" w:rsidRPr="00BA7C8A" w:rsidRDefault="00B05722" w:rsidP="00B05722">
                <w:pPr>
                  <w:jc w:val="center"/>
                </w:pPr>
              </w:p>
              <w:p w:rsidR="00B05722" w:rsidRPr="00BA7C8A" w:rsidRDefault="00B05722" w:rsidP="00B05722">
                <w:pPr>
                  <w:jc w:val="center"/>
                </w:pPr>
              </w:p>
              <w:p w:rsidR="00B05722" w:rsidRPr="00BA7C8A" w:rsidRDefault="00B05722" w:rsidP="00B05722">
                <w:pPr>
                  <w:jc w:val="center"/>
                </w:pPr>
              </w:p>
              <w:p w:rsidR="00B05722" w:rsidRPr="00BA7C8A" w:rsidRDefault="00B05722" w:rsidP="00B05722">
                <w:pPr>
                  <w:jc w:val="center"/>
                </w:pPr>
              </w:p>
              <w:p w:rsidR="00B05722" w:rsidRPr="00BA7C8A" w:rsidRDefault="00B05722" w:rsidP="00B05722">
                <w:pPr>
                  <w:jc w:val="center"/>
                </w:pPr>
              </w:p>
              <w:p w:rsidR="00B05722" w:rsidRPr="00BA7C8A" w:rsidRDefault="00B05722" w:rsidP="00B05722">
                <w:pPr>
                  <w:jc w:val="center"/>
                </w:pPr>
              </w:p>
              <w:p w:rsidR="00B05722" w:rsidRPr="00BA7C8A" w:rsidRDefault="00B05722" w:rsidP="00B05722">
                <w:pPr>
                  <w:jc w:val="center"/>
                </w:pPr>
              </w:p>
              <w:p w:rsidR="00C47CD4" w:rsidRPr="00BA7C8A" w:rsidRDefault="00C47CD4" w:rsidP="00B05722">
                <w:pPr>
                  <w:jc w:val="center"/>
                </w:pPr>
              </w:p>
              <w:p w:rsidR="00460C73" w:rsidRPr="00460C73" w:rsidRDefault="00460C73" w:rsidP="00460C73">
                <w:pPr>
                  <w:rPr>
                    <w:rFonts w:ascii="Arial" w:hAnsi="Arial" w:cs="Arial"/>
                    <w:sz w:val="28"/>
                    <w:u w:val="single"/>
                  </w:rPr>
                </w:pPr>
                <w:r w:rsidRPr="00460C73">
                  <w:rPr>
                    <w:rFonts w:ascii="Arial" w:hAnsi="Arial" w:cs="Arial"/>
                    <w:sz w:val="28"/>
                    <w:u w:val="single"/>
                  </w:rPr>
                  <w:lastRenderedPageBreak/>
                  <w:t>Table of Contents</w:t>
                </w:r>
              </w:p>
              <w:p w:rsidR="00B05722" w:rsidRPr="009A2C08" w:rsidRDefault="00460C73" w:rsidP="00460C73">
                <w:pPr>
                  <w:pStyle w:val="ListParagraph"/>
                  <w:ind w:left="0" w:firstLine="0"/>
                  <w:rPr>
                    <w:rFonts w:ascii="Arial" w:hAnsi="Arial" w:cs="Arial"/>
                    <w:sz w:val="24"/>
                  </w:rPr>
                </w:pPr>
                <w:r>
                  <w:rPr>
                    <w:rFonts w:ascii="Arial" w:hAnsi="Arial" w:cs="Arial"/>
                    <w:b/>
                    <w:sz w:val="24"/>
                  </w:rPr>
                  <w:t xml:space="preserve">1.0 </w:t>
                </w:r>
                <w:r w:rsidR="00C47CD4" w:rsidRPr="009A2C08">
                  <w:rPr>
                    <w:rFonts w:ascii="Arial" w:hAnsi="Arial" w:cs="Arial"/>
                    <w:b/>
                    <w:sz w:val="24"/>
                  </w:rPr>
                  <w:t>Introduction</w:t>
                </w:r>
                <w:r w:rsidR="00BA7C8A" w:rsidRPr="009A2C08">
                  <w:rPr>
                    <w:rFonts w:ascii="Arial" w:hAnsi="Arial" w:cs="Arial"/>
                    <w:b/>
                    <w:sz w:val="24"/>
                  </w:rPr>
                  <w:t>…………………………………………………………………………………2</w:t>
                </w:r>
              </w:p>
              <w:p w:rsidR="00C47CD4" w:rsidRDefault="00C47CD4" w:rsidP="00C47CD4">
                <w:pPr>
                  <w:pStyle w:val="ListParagraph"/>
                  <w:numPr>
                    <w:ilvl w:val="1"/>
                    <w:numId w:val="1"/>
                  </w:numPr>
                  <w:rPr>
                    <w:rFonts w:ascii="Arial" w:hAnsi="Arial" w:cs="Arial"/>
                    <w:sz w:val="24"/>
                  </w:rPr>
                </w:pPr>
                <w:r w:rsidRPr="009A2C08">
                  <w:rPr>
                    <w:rFonts w:ascii="Arial" w:hAnsi="Arial" w:cs="Arial"/>
                    <w:sz w:val="24"/>
                  </w:rPr>
                  <w:t>Background</w:t>
                </w:r>
                <w:r w:rsidR="00BA7C8A" w:rsidRPr="009A2C08">
                  <w:rPr>
                    <w:rFonts w:ascii="Arial" w:hAnsi="Arial" w:cs="Arial"/>
                    <w:sz w:val="24"/>
                  </w:rPr>
                  <w:t>…</w:t>
                </w:r>
                <w:r w:rsidR="009A2C08">
                  <w:rPr>
                    <w:rFonts w:ascii="Arial" w:hAnsi="Arial" w:cs="Arial"/>
                    <w:sz w:val="24"/>
                  </w:rPr>
                  <w:t>.</w:t>
                </w:r>
                <w:r w:rsidR="00BA7C8A" w:rsidRPr="009A2C08">
                  <w:rPr>
                    <w:rFonts w:ascii="Arial" w:hAnsi="Arial" w:cs="Arial"/>
                    <w:sz w:val="24"/>
                  </w:rPr>
                  <w:t>……………………………………………………………………….2</w:t>
                </w:r>
              </w:p>
              <w:p w:rsidR="00F74C46" w:rsidRPr="009A2C08" w:rsidRDefault="00F74C46" w:rsidP="00C47CD4">
                <w:pPr>
                  <w:pStyle w:val="ListParagraph"/>
                  <w:numPr>
                    <w:ilvl w:val="1"/>
                    <w:numId w:val="1"/>
                  </w:numPr>
                  <w:rPr>
                    <w:rFonts w:ascii="Arial" w:hAnsi="Arial" w:cs="Arial"/>
                    <w:sz w:val="24"/>
                  </w:rPr>
                </w:pPr>
                <w:r>
                  <w:rPr>
                    <w:rFonts w:ascii="Arial" w:hAnsi="Arial" w:cs="Arial"/>
                    <w:sz w:val="24"/>
                  </w:rPr>
                  <w:t>Literature review………………………………..............………………….............2</w:t>
                </w:r>
              </w:p>
              <w:p w:rsidR="00C47CD4" w:rsidRPr="009A2C08" w:rsidRDefault="00C47CD4" w:rsidP="00C47CD4">
                <w:pPr>
                  <w:pStyle w:val="ListParagraph"/>
                  <w:numPr>
                    <w:ilvl w:val="1"/>
                    <w:numId w:val="1"/>
                  </w:numPr>
                  <w:rPr>
                    <w:rFonts w:ascii="Arial" w:hAnsi="Arial" w:cs="Arial"/>
                    <w:sz w:val="24"/>
                  </w:rPr>
                </w:pPr>
                <w:r w:rsidRPr="009A2C08">
                  <w:rPr>
                    <w:rFonts w:ascii="Arial" w:hAnsi="Arial" w:cs="Arial"/>
                    <w:sz w:val="24"/>
                  </w:rPr>
                  <w:t>Rationale</w:t>
                </w:r>
                <w:r w:rsidR="00BA7C8A" w:rsidRPr="009A2C08">
                  <w:rPr>
                    <w:rFonts w:ascii="Arial" w:hAnsi="Arial" w:cs="Arial"/>
                    <w:sz w:val="24"/>
                  </w:rPr>
                  <w:t>...</w:t>
                </w:r>
                <w:r w:rsidR="009A2C08">
                  <w:rPr>
                    <w:rFonts w:ascii="Arial" w:hAnsi="Arial" w:cs="Arial"/>
                    <w:sz w:val="24"/>
                  </w:rPr>
                  <w:t>.</w:t>
                </w:r>
                <w:r w:rsidR="00BA7C8A" w:rsidRPr="009A2C08">
                  <w:rPr>
                    <w:rFonts w:ascii="Arial" w:hAnsi="Arial" w:cs="Arial"/>
                    <w:sz w:val="24"/>
                  </w:rPr>
                  <w:t>………………………………</w:t>
                </w:r>
                <w:r w:rsidR="00F74C46">
                  <w:rPr>
                    <w:rFonts w:ascii="Arial" w:hAnsi="Arial" w:cs="Arial"/>
                    <w:sz w:val="24"/>
                  </w:rPr>
                  <w:t>…………………………………………..3</w:t>
                </w:r>
              </w:p>
              <w:p w:rsidR="00BA7C8A" w:rsidRPr="009A2C08" w:rsidRDefault="00C47CD4" w:rsidP="00BA7C8A">
                <w:pPr>
                  <w:pStyle w:val="ListParagraph"/>
                  <w:numPr>
                    <w:ilvl w:val="1"/>
                    <w:numId w:val="1"/>
                  </w:numPr>
                  <w:rPr>
                    <w:rFonts w:ascii="Arial" w:hAnsi="Arial" w:cs="Arial"/>
                    <w:sz w:val="24"/>
                  </w:rPr>
                </w:pPr>
                <w:r w:rsidRPr="009A2C08">
                  <w:rPr>
                    <w:rFonts w:ascii="Arial" w:hAnsi="Arial" w:cs="Arial"/>
                    <w:sz w:val="24"/>
                  </w:rPr>
                  <w:t>Aims and Objective</w:t>
                </w:r>
                <w:r w:rsidR="009A2C08">
                  <w:rPr>
                    <w:rFonts w:ascii="Arial" w:hAnsi="Arial" w:cs="Arial"/>
                    <w:sz w:val="24"/>
                  </w:rPr>
                  <w:t>s.</w:t>
                </w:r>
                <w:r w:rsidR="005B7D21">
                  <w:rPr>
                    <w:rFonts w:ascii="Arial" w:hAnsi="Arial" w:cs="Arial"/>
                    <w:sz w:val="24"/>
                  </w:rPr>
                  <w:t>……………………………………………………....….…....4</w:t>
                </w:r>
              </w:p>
              <w:p w:rsidR="00C47CD4" w:rsidRPr="009A2C08" w:rsidRDefault="00C47CD4" w:rsidP="00C47CD4">
                <w:pPr>
                  <w:pStyle w:val="ListParagraph"/>
                  <w:numPr>
                    <w:ilvl w:val="0"/>
                    <w:numId w:val="1"/>
                  </w:numPr>
                  <w:rPr>
                    <w:rFonts w:ascii="Arial" w:hAnsi="Arial" w:cs="Arial"/>
                    <w:b/>
                    <w:sz w:val="24"/>
                  </w:rPr>
                </w:pPr>
                <w:r w:rsidRPr="009A2C08">
                  <w:rPr>
                    <w:rFonts w:ascii="Arial" w:hAnsi="Arial" w:cs="Arial"/>
                    <w:b/>
                    <w:sz w:val="24"/>
                  </w:rPr>
                  <w:t>Research Design</w:t>
                </w:r>
                <w:r w:rsidR="005B7D21">
                  <w:rPr>
                    <w:rFonts w:ascii="Arial" w:hAnsi="Arial" w:cs="Arial"/>
                    <w:b/>
                    <w:sz w:val="24"/>
                  </w:rPr>
                  <w:t>…………………………………………………………………………...4</w:t>
                </w:r>
              </w:p>
              <w:p w:rsidR="00C47CD4" w:rsidRPr="009A2C08" w:rsidRDefault="00C47CD4" w:rsidP="00C47CD4">
                <w:pPr>
                  <w:pStyle w:val="ListParagraph"/>
                  <w:numPr>
                    <w:ilvl w:val="1"/>
                    <w:numId w:val="1"/>
                  </w:numPr>
                  <w:rPr>
                    <w:rFonts w:ascii="Arial" w:hAnsi="Arial" w:cs="Arial"/>
                    <w:sz w:val="24"/>
                  </w:rPr>
                </w:pPr>
                <w:r w:rsidRPr="009A2C08">
                  <w:rPr>
                    <w:rFonts w:ascii="Arial" w:hAnsi="Arial" w:cs="Arial"/>
                    <w:sz w:val="24"/>
                  </w:rPr>
                  <w:t>Methodology</w:t>
                </w:r>
                <w:r w:rsidR="009A2C08" w:rsidRPr="009A2C08">
                  <w:rPr>
                    <w:rFonts w:ascii="Arial" w:hAnsi="Arial" w:cs="Arial"/>
                    <w:sz w:val="24"/>
                  </w:rPr>
                  <w:t>……………………………………</w:t>
                </w:r>
                <w:r w:rsidR="009A2C08">
                  <w:rPr>
                    <w:rFonts w:ascii="Arial" w:hAnsi="Arial" w:cs="Arial"/>
                    <w:sz w:val="24"/>
                  </w:rPr>
                  <w:t>.</w:t>
                </w:r>
                <w:r w:rsidR="005B7D21">
                  <w:rPr>
                    <w:rFonts w:ascii="Arial" w:hAnsi="Arial" w:cs="Arial"/>
                    <w:sz w:val="24"/>
                  </w:rPr>
                  <w:t>……………………………………4</w:t>
                </w:r>
              </w:p>
              <w:p w:rsidR="00C47CD4" w:rsidRPr="009A2C08" w:rsidRDefault="00C47CD4" w:rsidP="00C47CD4">
                <w:pPr>
                  <w:pStyle w:val="ListParagraph"/>
                  <w:numPr>
                    <w:ilvl w:val="1"/>
                    <w:numId w:val="1"/>
                  </w:numPr>
                  <w:rPr>
                    <w:rFonts w:ascii="Arial" w:hAnsi="Arial" w:cs="Arial"/>
                    <w:sz w:val="24"/>
                  </w:rPr>
                </w:pPr>
                <w:r w:rsidRPr="009A2C08">
                  <w:rPr>
                    <w:rFonts w:ascii="Arial" w:hAnsi="Arial" w:cs="Arial"/>
                    <w:sz w:val="24"/>
                  </w:rPr>
                  <w:t>Sample</w:t>
                </w:r>
                <w:r w:rsidR="009A2C08" w:rsidRPr="009A2C08">
                  <w:rPr>
                    <w:rFonts w:ascii="Arial" w:hAnsi="Arial" w:cs="Arial"/>
                    <w:sz w:val="24"/>
                  </w:rPr>
                  <w:t>……………………………</w:t>
                </w:r>
                <w:r w:rsidR="009A2C08">
                  <w:rPr>
                    <w:rFonts w:ascii="Arial" w:hAnsi="Arial" w:cs="Arial"/>
                    <w:sz w:val="24"/>
                  </w:rPr>
                  <w:t>.</w:t>
                </w:r>
                <w:r w:rsidR="009A2C08" w:rsidRPr="009A2C08">
                  <w:rPr>
                    <w:rFonts w:ascii="Arial" w:hAnsi="Arial" w:cs="Arial"/>
                    <w:sz w:val="24"/>
                  </w:rPr>
                  <w:t>…………………………</w:t>
                </w:r>
                <w:r w:rsidR="00A241C0">
                  <w:rPr>
                    <w:rFonts w:ascii="Arial" w:hAnsi="Arial" w:cs="Arial"/>
                    <w:sz w:val="24"/>
                  </w:rPr>
                  <w:t>……………………….5</w:t>
                </w:r>
              </w:p>
              <w:p w:rsidR="00C47CD4" w:rsidRPr="009A2C08" w:rsidRDefault="00C47CD4" w:rsidP="00C47CD4">
                <w:pPr>
                  <w:pStyle w:val="ListParagraph"/>
                  <w:numPr>
                    <w:ilvl w:val="1"/>
                    <w:numId w:val="1"/>
                  </w:numPr>
                  <w:rPr>
                    <w:rFonts w:ascii="Arial" w:hAnsi="Arial" w:cs="Arial"/>
                    <w:sz w:val="24"/>
                  </w:rPr>
                </w:pPr>
                <w:r w:rsidRPr="009A2C08">
                  <w:rPr>
                    <w:rFonts w:ascii="Arial" w:hAnsi="Arial" w:cs="Arial"/>
                    <w:sz w:val="24"/>
                  </w:rPr>
                  <w:t>Data Collection</w:t>
                </w:r>
                <w:r w:rsidR="009A2C08" w:rsidRPr="009A2C08">
                  <w:rPr>
                    <w:rFonts w:ascii="Arial" w:hAnsi="Arial" w:cs="Arial"/>
                    <w:sz w:val="24"/>
                  </w:rPr>
                  <w:t>………………</w:t>
                </w:r>
                <w:r w:rsidR="009A2C08">
                  <w:rPr>
                    <w:rFonts w:ascii="Arial" w:hAnsi="Arial" w:cs="Arial"/>
                    <w:sz w:val="24"/>
                  </w:rPr>
                  <w:t>.....</w:t>
                </w:r>
                <w:r w:rsidR="00A241C0">
                  <w:rPr>
                    <w:rFonts w:ascii="Arial" w:hAnsi="Arial" w:cs="Arial"/>
                    <w:sz w:val="24"/>
                  </w:rPr>
                  <w:t>…………………………………………………...6</w:t>
                </w:r>
              </w:p>
              <w:p w:rsidR="00C47CD4" w:rsidRPr="009A2C08" w:rsidRDefault="00C47CD4" w:rsidP="00C47CD4">
                <w:pPr>
                  <w:pStyle w:val="ListParagraph"/>
                  <w:numPr>
                    <w:ilvl w:val="2"/>
                    <w:numId w:val="1"/>
                  </w:numPr>
                  <w:rPr>
                    <w:rFonts w:ascii="Arial" w:hAnsi="Arial" w:cs="Arial"/>
                    <w:sz w:val="24"/>
                  </w:rPr>
                </w:pPr>
                <w:r w:rsidRPr="009A2C08">
                  <w:rPr>
                    <w:rFonts w:ascii="Arial" w:hAnsi="Arial" w:cs="Arial"/>
                    <w:sz w:val="24"/>
                  </w:rPr>
                  <w:t>Qualitative data</w:t>
                </w:r>
                <w:r w:rsidR="009A2C08" w:rsidRPr="009A2C08">
                  <w:rPr>
                    <w:rFonts w:ascii="Arial" w:hAnsi="Arial" w:cs="Arial"/>
                    <w:sz w:val="24"/>
                  </w:rPr>
                  <w:t>…………</w:t>
                </w:r>
                <w:r w:rsidR="009A2C08">
                  <w:rPr>
                    <w:rFonts w:ascii="Arial" w:hAnsi="Arial" w:cs="Arial"/>
                    <w:sz w:val="24"/>
                  </w:rPr>
                  <w:t>...</w:t>
                </w:r>
                <w:r w:rsidR="005004F3">
                  <w:rPr>
                    <w:rFonts w:ascii="Arial" w:hAnsi="Arial" w:cs="Arial"/>
                    <w:sz w:val="24"/>
                  </w:rPr>
                  <w:t>………………………………………………6</w:t>
                </w:r>
              </w:p>
              <w:p w:rsidR="00C47CD4" w:rsidRPr="009A2C08" w:rsidRDefault="00C47CD4" w:rsidP="00C47CD4">
                <w:pPr>
                  <w:pStyle w:val="ListParagraph"/>
                  <w:numPr>
                    <w:ilvl w:val="2"/>
                    <w:numId w:val="1"/>
                  </w:numPr>
                  <w:rPr>
                    <w:rFonts w:ascii="Arial" w:hAnsi="Arial" w:cs="Arial"/>
                    <w:sz w:val="24"/>
                  </w:rPr>
                </w:pPr>
                <w:r w:rsidRPr="009A2C08">
                  <w:rPr>
                    <w:rFonts w:ascii="Arial" w:hAnsi="Arial" w:cs="Arial"/>
                    <w:sz w:val="24"/>
                  </w:rPr>
                  <w:t>Quantitative data</w:t>
                </w:r>
                <w:r w:rsidR="009A2C08" w:rsidRPr="009A2C08">
                  <w:rPr>
                    <w:rFonts w:ascii="Arial" w:hAnsi="Arial" w:cs="Arial"/>
                    <w:sz w:val="24"/>
                  </w:rPr>
                  <w:t>…………………</w:t>
                </w:r>
                <w:r w:rsidR="009A2C08">
                  <w:rPr>
                    <w:rFonts w:ascii="Arial" w:hAnsi="Arial" w:cs="Arial"/>
                    <w:sz w:val="24"/>
                  </w:rPr>
                  <w:t>...</w:t>
                </w:r>
                <w:r w:rsidR="005004F3">
                  <w:rPr>
                    <w:rFonts w:ascii="Arial" w:hAnsi="Arial" w:cs="Arial"/>
                    <w:sz w:val="24"/>
                  </w:rPr>
                  <w:t>………………………………….....6</w:t>
                </w:r>
              </w:p>
              <w:p w:rsidR="00C47CD4" w:rsidRPr="009A2C08" w:rsidRDefault="00BA7C8A" w:rsidP="00C47CD4">
                <w:pPr>
                  <w:pStyle w:val="ListParagraph"/>
                  <w:numPr>
                    <w:ilvl w:val="1"/>
                    <w:numId w:val="1"/>
                  </w:numPr>
                  <w:rPr>
                    <w:rFonts w:ascii="Arial" w:hAnsi="Arial" w:cs="Arial"/>
                    <w:sz w:val="24"/>
                  </w:rPr>
                </w:pPr>
                <w:r w:rsidRPr="009A2C08">
                  <w:rPr>
                    <w:rFonts w:ascii="Arial" w:hAnsi="Arial" w:cs="Arial"/>
                    <w:sz w:val="24"/>
                  </w:rPr>
                  <w:t>Limitations and Ethical Considerations</w:t>
                </w:r>
                <w:r w:rsidR="009A2C08" w:rsidRPr="009A2C08">
                  <w:rPr>
                    <w:rFonts w:ascii="Arial" w:hAnsi="Arial" w:cs="Arial"/>
                    <w:sz w:val="24"/>
                  </w:rPr>
                  <w:t>………………</w:t>
                </w:r>
                <w:r w:rsidR="00460C73">
                  <w:rPr>
                    <w:rFonts w:ascii="Arial" w:hAnsi="Arial" w:cs="Arial"/>
                    <w:sz w:val="24"/>
                  </w:rPr>
                  <w:t>...........................</w:t>
                </w:r>
                <w:r w:rsidR="009A2C08">
                  <w:rPr>
                    <w:rFonts w:ascii="Arial" w:hAnsi="Arial" w:cs="Arial"/>
                    <w:sz w:val="24"/>
                  </w:rPr>
                  <w:t>.......</w:t>
                </w:r>
                <w:r w:rsidR="005004F3">
                  <w:rPr>
                    <w:rFonts w:ascii="Arial" w:hAnsi="Arial" w:cs="Arial"/>
                    <w:sz w:val="24"/>
                  </w:rPr>
                  <w:t>......6</w:t>
                </w:r>
              </w:p>
              <w:p w:rsidR="00BA7C8A" w:rsidRPr="009A2C08" w:rsidRDefault="00BA7C8A" w:rsidP="00BA7C8A">
                <w:pPr>
                  <w:pStyle w:val="ListParagraph"/>
                  <w:numPr>
                    <w:ilvl w:val="2"/>
                    <w:numId w:val="1"/>
                  </w:numPr>
                  <w:rPr>
                    <w:rFonts w:ascii="Arial" w:hAnsi="Arial" w:cs="Arial"/>
                    <w:sz w:val="24"/>
                  </w:rPr>
                </w:pPr>
                <w:r w:rsidRPr="009A2C08">
                  <w:rPr>
                    <w:rFonts w:ascii="Arial" w:hAnsi="Arial" w:cs="Arial"/>
                    <w:sz w:val="24"/>
                  </w:rPr>
                  <w:t>Time Management</w:t>
                </w:r>
                <w:r w:rsidR="009A2C08" w:rsidRPr="009A2C08">
                  <w:rPr>
                    <w:rFonts w:ascii="Arial" w:hAnsi="Arial" w:cs="Arial"/>
                    <w:sz w:val="24"/>
                  </w:rPr>
                  <w:t>………………………………</w:t>
                </w:r>
                <w:r w:rsidR="009A2C08">
                  <w:rPr>
                    <w:rFonts w:ascii="Arial" w:hAnsi="Arial" w:cs="Arial"/>
                    <w:sz w:val="24"/>
                  </w:rPr>
                  <w:t>.......</w:t>
                </w:r>
                <w:r w:rsidR="009A2C08" w:rsidRPr="009A2C08">
                  <w:rPr>
                    <w:rFonts w:ascii="Arial" w:hAnsi="Arial" w:cs="Arial"/>
                    <w:sz w:val="24"/>
                  </w:rPr>
                  <w:t>………</w:t>
                </w:r>
                <w:r w:rsidR="00460C73">
                  <w:rPr>
                    <w:rFonts w:ascii="Arial" w:hAnsi="Arial" w:cs="Arial"/>
                    <w:sz w:val="24"/>
                  </w:rPr>
                  <w:t>...</w:t>
                </w:r>
                <w:r w:rsidR="009A2C08">
                  <w:rPr>
                    <w:rFonts w:ascii="Arial" w:hAnsi="Arial" w:cs="Arial"/>
                    <w:sz w:val="24"/>
                  </w:rPr>
                  <w:t>...</w:t>
                </w:r>
                <w:r w:rsidR="00460C73">
                  <w:rPr>
                    <w:rFonts w:ascii="Arial" w:hAnsi="Arial" w:cs="Arial"/>
                    <w:sz w:val="24"/>
                  </w:rPr>
                  <w:t>.</w:t>
                </w:r>
                <w:r w:rsidR="008050CA">
                  <w:rPr>
                    <w:rFonts w:ascii="Arial" w:hAnsi="Arial" w:cs="Arial"/>
                    <w:sz w:val="24"/>
                  </w:rPr>
                  <w:t>……..6</w:t>
                </w:r>
              </w:p>
              <w:p w:rsidR="00BA7C8A" w:rsidRPr="009A2C08" w:rsidRDefault="00BA7C8A" w:rsidP="00BA7C8A">
                <w:pPr>
                  <w:pStyle w:val="ListParagraph"/>
                  <w:numPr>
                    <w:ilvl w:val="2"/>
                    <w:numId w:val="1"/>
                  </w:numPr>
                  <w:rPr>
                    <w:rFonts w:ascii="Arial" w:hAnsi="Arial" w:cs="Arial"/>
                    <w:sz w:val="24"/>
                  </w:rPr>
                </w:pPr>
                <w:r w:rsidRPr="009A2C08">
                  <w:rPr>
                    <w:rFonts w:ascii="Arial" w:hAnsi="Arial" w:cs="Arial"/>
                    <w:sz w:val="24"/>
                  </w:rPr>
                  <w:t>Ethical Risks</w:t>
                </w:r>
                <w:r w:rsidR="009A2C08">
                  <w:rPr>
                    <w:rFonts w:ascii="Arial" w:hAnsi="Arial" w:cs="Arial"/>
                    <w:sz w:val="24"/>
                  </w:rPr>
                  <w:t>.................................</w:t>
                </w:r>
                <w:r w:rsidR="00460C73">
                  <w:rPr>
                    <w:rFonts w:ascii="Arial" w:hAnsi="Arial" w:cs="Arial"/>
                    <w:sz w:val="24"/>
                  </w:rPr>
                  <w:t>…</w:t>
                </w:r>
                <w:r w:rsidR="009A2C08">
                  <w:rPr>
                    <w:rFonts w:ascii="Arial" w:hAnsi="Arial" w:cs="Arial"/>
                    <w:sz w:val="24"/>
                  </w:rPr>
                  <w:t>..................................................</w:t>
                </w:r>
                <w:r w:rsidR="008050CA">
                  <w:rPr>
                    <w:rFonts w:ascii="Arial" w:hAnsi="Arial" w:cs="Arial"/>
                    <w:sz w:val="24"/>
                  </w:rPr>
                  <w:t>6</w:t>
                </w:r>
              </w:p>
              <w:p w:rsidR="00BA7C8A" w:rsidRPr="009A2C08" w:rsidRDefault="00BA7C8A" w:rsidP="00BA7C8A">
                <w:pPr>
                  <w:pStyle w:val="ListParagraph"/>
                  <w:numPr>
                    <w:ilvl w:val="0"/>
                    <w:numId w:val="1"/>
                  </w:numPr>
                  <w:rPr>
                    <w:rFonts w:ascii="Arial" w:hAnsi="Arial" w:cs="Arial"/>
                    <w:sz w:val="24"/>
                  </w:rPr>
                </w:pPr>
                <w:r w:rsidRPr="009A2C08">
                  <w:rPr>
                    <w:rFonts w:ascii="Arial" w:hAnsi="Arial" w:cs="Arial"/>
                    <w:b/>
                    <w:sz w:val="24"/>
                  </w:rPr>
                  <w:t>Resources and Planning</w:t>
                </w:r>
                <w:r w:rsidR="009A2C08" w:rsidRPr="009A2C08">
                  <w:rPr>
                    <w:rFonts w:ascii="Arial" w:hAnsi="Arial" w:cs="Arial"/>
                    <w:b/>
                    <w:sz w:val="24"/>
                  </w:rPr>
                  <w:t>………………………………………………………</w:t>
                </w:r>
                <w:r w:rsidR="009A2C08">
                  <w:rPr>
                    <w:rFonts w:ascii="Arial" w:hAnsi="Arial" w:cs="Arial"/>
                    <w:b/>
                    <w:sz w:val="24"/>
                  </w:rPr>
                  <w:t>................</w:t>
                </w:r>
                <w:r w:rsidR="008050CA">
                  <w:rPr>
                    <w:rFonts w:ascii="Arial" w:hAnsi="Arial" w:cs="Arial"/>
                    <w:b/>
                    <w:sz w:val="24"/>
                  </w:rPr>
                  <w:t>6</w:t>
                </w:r>
              </w:p>
              <w:p w:rsidR="00BA7C8A" w:rsidRPr="009A2C08" w:rsidRDefault="00BA7C8A" w:rsidP="00BA7C8A">
                <w:pPr>
                  <w:pStyle w:val="ListParagraph"/>
                  <w:numPr>
                    <w:ilvl w:val="1"/>
                    <w:numId w:val="1"/>
                  </w:numPr>
                  <w:rPr>
                    <w:rFonts w:ascii="Arial" w:hAnsi="Arial" w:cs="Arial"/>
                    <w:sz w:val="24"/>
                  </w:rPr>
                </w:pPr>
                <w:r w:rsidRPr="009A2C08">
                  <w:rPr>
                    <w:rFonts w:ascii="Arial" w:hAnsi="Arial" w:cs="Arial"/>
                    <w:sz w:val="24"/>
                  </w:rPr>
                  <w:t>Resources</w:t>
                </w:r>
                <w:r w:rsidR="009A2C08" w:rsidRPr="009A2C08">
                  <w:rPr>
                    <w:rFonts w:ascii="Arial" w:hAnsi="Arial" w:cs="Arial"/>
                    <w:sz w:val="24"/>
                  </w:rPr>
                  <w:t>…………………………………………………………………</w:t>
                </w:r>
                <w:r w:rsidR="009A2C08">
                  <w:rPr>
                    <w:rFonts w:ascii="Arial" w:hAnsi="Arial" w:cs="Arial"/>
                    <w:sz w:val="24"/>
                  </w:rPr>
                  <w:t>..........</w:t>
                </w:r>
                <w:r w:rsidR="009A2C08" w:rsidRPr="009A2C08">
                  <w:rPr>
                    <w:rFonts w:ascii="Arial" w:hAnsi="Arial" w:cs="Arial"/>
                    <w:sz w:val="24"/>
                  </w:rPr>
                  <w:t>…</w:t>
                </w:r>
                <w:r w:rsidR="009A2C08">
                  <w:rPr>
                    <w:rFonts w:ascii="Arial" w:hAnsi="Arial" w:cs="Arial"/>
                    <w:sz w:val="24"/>
                  </w:rPr>
                  <w:t>.</w:t>
                </w:r>
                <w:r w:rsidR="009A2C08" w:rsidRPr="009A2C08">
                  <w:rPr>
                    <w:rFonts w:ascii="Arial" w:hAnsi="Arial" w:cs="Arial"/>
                    <w:sz w:val="24"/>
                  </w:rPr>
                  <w:t>.</w:t>
                </w:r>
                <w:r w:rsidR="008050CA">
                  <w:rPr>
                    <w:rFonts w:ascii="Arial" w:hAnsi="Arial" w:cs="Arial"/>
                    <w:sz w:val="24"/>
                  </w:rPr>
                  <w:t>6</w:t>
                </w:r>
              </w:p>
              <w:p w:rsidR="00BA7C8A" w:rsidRPr="009A2C08" w:rsidRDefault="00BA7C8A" w:rsidP="00BA7C8A">
                <w:pPr>
                  <w:pStyle w:val="ListParagraph"/>
                  <w:numPr>
                    <w:ilvl w:val="1"/>
                    <w:numId w:val="1"/>
                  </w:numPr>
                  <w:rPr>
                    <w:rFonts w:ascii="Arial" w:hAnsi="Arial" w:cs="Arial"/>
                    <w:sz w:val="24"/>
                  </w:rPr>
                </w:pPr>
                <w:r w:rsidRPr="009A2C08">
                  <w:rPr>
                    <w:rFonts w:ascii="Arial" w:hAnsi="Arial" w:cs="Arial"/>
                    <w:sz w:val="24"/>
                  </w:rPr>
                  <w:t>Gantt Chart</w:t>
                </w:r>
                <w:r w:rsidR="009A2C08" w:rsidRPr="009A2C08">
                  <w:rPr>
                    <w:rFonts w:ascii="Arial" w:hAnsi="Arial" w:cs="Arial"/>
                    <w:sz w:val="24"/>
                  </w:rPr>
                  <w:t>………………………………………………………………………</w:t>
                </w:r>
                <w:r w:rsidR="009A2C08">
                  <w:rPr>
                    <w:rFonts w:ascii="Arial" w:hAnsi="Arial" w:cs="Arial"/>
                    <w:sz w:val="24"/>
                  </w:rPr>
                  <w:t>...</w:t>
                </w:r>
                <w:r w:rsidR="008050CA">
                  <w:rPr>
                    <w:rFonts w:ascii="Arial" w:hAnsi="Arial" w:cs="Arial"/>
                    <w:sz w:val="24"/>
                  </w:rPr>
                  <w:t>....7</w:t>
                </w:r>
              </w:p>
              <w:p w:rsidR="00BA7C8A" w:rsidRPr="009A2C08" w:rsidRDefault="00BA7C8A" w:rsidP="00BA7C8A">
                <w:pPr>
                  <w:pStyle w:val="ListParagraph"/>
                  <w:numPr>
                    <w:ilvl w:val="0"/>
                    <w:numId w:val="1"/>
                  </w:numPr>
                  <w:rPr>
                    <w:rFonts w:ascii="Arial" w:hAnsi="Arial" w:cs="Arial"/>
                    <w:b/>
                    <w:sz w:val="24"/>
                  </w:rPr>
                </w:pPr>
                <w:r w:rsidRPr="009A2C08">
                  <w:rPr>
                    <w:rFonts w:ascii="Arial" w:hAnsi="Arial" w:cs="Arial"/>
                    <w:b/>
                    <w:sz w:val="24"/>
                  </w:rPr>
                  <w:t>References</w:t>
                </w:r>
                <w:r w:rsidR="009A2C08" w:rsidRPr="009A2C08">
                  <w:rPr>
                    <w:rFonts w:ascii="Arial" w:hAnsi="Arial" w:cs="Arial"/>
                    <w:b/>
                    <w:sz w:val="24"/>
                  </w:rPr>
                  <w:t>………………………………………………………………</w:t>
                </w:r>
                <w:r w:rsidR="009A2C08">
                  <w:rPr>
                    <w:rFonts w:ascii="Arial" w:hAnsi="Arial" w:cs="Arial"/>
                    <w:b/>
                    <w:sz w:val="24"/>
                  </w:rPr>
                  <w:t>............</w:t>
                </w:r>
                <w:r w:rsidR="009A2C08" w:rsidRPr="009A2C08">
                  <w:rPr>
                    <w:rFonts w:ascii="Arial" w:hAnsi="Arial" w:cs="Arial"/>
                    <w:b/>
                    <w:sz w:val="24"/>
                  </w:rPr>
                  <w:t>………</w:t>
                </w:r>
                <w:r w:rsidR="009A2C08">
                  <w:rPr>
                    <w:rFonts w:ascii="Arial" w:hAnsi="Arial" w:cs="Arial"/>
                    <w:b/>
                    <w:sz w:val="24"/>
                  </w:rPr>
                  <w:t>..</w:t>
                </w:r>
                <w:r w:rsidR="009A2C08" w:rsidRPr="009A2C08">
                  <w:rPr>
                    <w:rFonts w:ascii="Arial" w:hAnsi="Arial" w:cs="Arial"/>
                    <w:b/>
                    <w:sz w:val="24"/>
                  </w:rPr>
                  <w:t>...</w:t>
                </w:r>
                <w:r w:rsidR="008050CA">
                  <w:rPr>
                    <w:rFonts w:ascii="Arial" w:hAnsi="Arial" w:cs="Arial"/>
                    <w:b/>
                    <w:sz w:val="24"/>
                  </w:rPr>
                  <w:t>8</w:t>
                </w:r>
              </w:p>
              <w:p w:rsidR="00BA7C8A" w:rsidRPr="00BA7C8A" w:rsidRDefault="00BA7C8A" w:rsidP="00BA7C8A">
                <w:pPr>
                  <w:rPr>
                    <w:rFonts w:ascii="Arial" w:hAnsi="Arial" w:cs="Arial"/>
                  </w:rPr>
                </w:pPr>
              </w:p>
              <w:p w:rsidR="00B05722" w:rsidRPr="00BA7C8A" w:rsidRDefault="00B05722" w:rsidP="00B05722">
                <w:pPr>
                  <w:jc w:val="center"/>
                </w:pPr>
              </w:p>
              <w:p w:rsidR="00B05722" w:rsidRPr="00BA7C8A" w:rsidRDefault="00B05722" w:rsidP="00B05722">
                <w:pPr>
                  <w:jc w:val="center"/>
                </w:pPr>
              </w:p>
              <w:p w:rsidR="00B05722" w:rsidRPr="00BA7C8A" w:rsidRDefault="00B05722" w:rsidP="00B05722"/>
            </w:tc>
          </w:tr>
          <w:tr w:rsidR="00BA7C8A" w:rsidTr="00B05722">
            <w:tc>
              <w:tcPr>
                <w:tcW w:w="0" w:type="auto"/>
                <w:vAlign w:val="bottom"/>
              </w:tcPr>
              <w:p w:rsidR="00BA7C8A" w:rsidRDefault="00BA7C8A" w:rsidP="00BA7C8A"/>
              <w:p w:rsidR="005004F3" w:rsidRPr="00BA7C8A" w:rsidRDefault="005004F3" w:rsidP="00BA7C8A"/>
            </w:tc>
          </w:tr>
        </w:tbl>
        <w:p w:rsidR="00585A36" w:rsidRDefault="00585A36">
          <w:pPr>
            <w:rPr>
              <w:rFonts w:asciiTheme="majorHAnsi" w:eastAsiaTheme="majorEastAsia" w:hAnsiTheme="majorHAnsi" w:cstheme="majorBidi"/>
              <w:color w:val="2F5897" w:themeColor="text2"/>
              <w:spacing w:val="5"/>
              <w:kern w:val="28"/>
              <w:sz w:val="96"/>
              <w:szCs w:val="56"/>
              <w14:ligatures w14:val="standardContextual"/>
              <w14:cntxtAlts/>
            </w:rPr>
          </w:pPr>
        </w:p>
        <w:p w:rsidR="00585A36" w:rsidRDefault="00585A36">
          <w:pPr>
            <w:rPr>
              <w:rFonts w:asciiTheme="majorHAnsi" w:eastAsiaTheme="majorEastAsia" w:hAnsiTheme="majorHAnsi" w:cstheme="majorBidi"/>
              <w:color w:val="2F5897" w:themeColor="text2"/>
              <w:spacing w:val="5"/>
              <w:kern w:val="28"/>
              <w14:ligatures w14:val="standardContextual"/>
              <w14:cntxtAlts/>
            </w:rPr>
          </w:pPr>
        </w:p>
        <w:p w:rsidR="00364372" w:rsidRDefault="00364372">
          <w:pPr>
            <w:rPr>
              <w:rFonts w:asciiTheme="majorHAnsi" w:eastAsiaTheme="majorEastAsia" w:hAnsiTheme="majorHAnsi" w:cstheme="majorBidi"/>
              <w:color w:val="2F5897" w:themeColor="text2"/>
              <w:spacing w:val="5"/>
              <w:kern w:val="28"/>
              <w14:ligatures w14:val="standardContextual"/>
              <w14:cntxtAlts/>
            </w:rPr>
          </w:pPr>
        </w:p>
        <w:p w:rsidR="00460C73" w:rsidRPr="00585A36" w:rsidRDefault="0097412A">
          <w:pPr>
            <w:rPr>
              <w:rFonts w:asciiTheme="majorHAnsi" w:eastAsiaTheme="majorEastAsia" w:hAnsiTheme="majorHAnsi" w:cstheme="majorBidi"/>
              <w:color w:val="2F5897" w:themeColor="text2"/>
              <w:spacing w:val="5"/>
              <w:kern w:val="28"/>
              <w14:ligatures w14:val="standardContextual"/>
              <w14:cntxtAlts/>
            </w:rPr>
          </w:pPr>
        </w:p>
      </w:sdtContent>
    </w:sdt>
    <w:p w:rsidR="00460C73" w:rsidRPr="00460C73" w:rsidRDefault="00460C73" w:rsidP="00460C73">
      <w:pPr>
        <w:pStyle w:val="ListParagraph"/>
        <w:numPr>
          <w:ilvl w:val="0"/>
          <w:numId w:val="2"/>
        </w:numPr>
        <w:rPr>
          <w:rFonts w:ascii="Arial" w:eastAsiaTheme="majorEastAsia" w:hAnsi="Arial" w:cs="Arial"/>
          <w:spacing w:val="5"/>
          <w:kern w:val="28"/>
          <w:sz w:val="24"/>
          <w:szCs w:val="56"/>
          <w:u w:val="single"/>
          <w14:ligatures w14:val="standardContextual"/>
          <w14:cntxtAlts/>
        </w:rPr>
      </w:pPr>
      <w:r w:rsidRPr="00460C73">
        <w:rPr>
          <w:rFonts w:ascii="Arial" w:eastAsiaTheme="majorEastAsia" w:hAnsi="Arial" w:cs="Arial"/>
          <w:spacing w:val="5"/>
          <w:kern w:val="28"/>
          <w:sz w:val="24"/>
          <w:szCs w:val="56"/>
          <w:u w:val="single"/>
          <w14:ligatures w14:val="standardContextual"/>
          <w14:cntxtAlts/>
        </w:rPr>
        <w:lastRenderedPageBreak/>
        <w:t>Introduction</w:t>
      </w:r>
    </w:p>
    <w:p w:rsidR="00162D4C" w:rsidRPr="00585A36" w:rsidRDefault="00162D4C" w:rsidP="00162D4C">
      <w:pPr>
        <w:jc w:val="center"/>
        <w:rPr>
          <w:rFonts w:ascii="Arial" w:eastAsiaTheme="majorEastAsia" w:hAnsi="Arial" w:cs="Arial"/>
          <w:spacing w:val="5"/>
          <w:kern w:val="28"/>
          <w:sz w:val="40"/>
          <w:szCs w:val="56"/>
          <w14:ligatures w14:val="standardContextual"/>
          <w14:cntxtAlts/>
        </w:rPr>
      </w:pPr>
      <w:r w:rsidRPr="00585A36">
        <w:rPr>
          <w:rFonts w:ascii="Arial" w:eastAsiaTheme="majorEastAsia" w:hAnsi="Arial" w:cs="Arial"/>
          <w:spacing w:val="5"/>
          <w:kern w:val="28"/>
          <w:sz w:val="40"/>
          <w:szCs w:val="56"/>
          <w14:ligatures w14:val="standardContextual"/>
          <w14:cntxtAlts/>
        </w:rPr>
        <w:t>“An investigation into the effects natural disasters have on tourism.”</w:t>
      </w:r>
    </w:p>
    <w:p w:rsidR="0097412A" w:rsidRDefault="003F760F" w:rsidP="00F74C46">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As explained by Veal (2011) a research proposal </w:t>
      </w:r>
      <w:r w:rsidR="00536CB8">
        <w:rPr>
          <w:rFonts w:ascii="Arial" w:eastAsiaTheme="majorEastAsia" w:hAnsi="Arial" w:cs="Arial"/>
          <w:spacing w:val="5"/>
          <w:kern w:val="28"/>
          <w:szCs w:val="56"/>
          <w14:ligatures w14:val="standardContextual"/>
          <w14:cntxtAlts/>
        </w:rPr>
        <w:t>summarizes</w:t>
      </w:r>
      <w:r>
        <w:rPr>
          <w:rFonts w:ascii="Arial" w:eastAsiaTheme="majorEastAsia" w:hAnsi="Arial" w:cs="Arial"/>
          <w:spacing w:val="5"/>
          <w:kern w:val="28"/>
          <w:szCs w:val="56"/>
          <w14:ligatures w14:val="standardContextual"/>
          <w14:cntxtAlts/>
        </w:rPr>
        <w:t xml:space="preserve"> how the research project will be carried out and how the research will be conducted. It examines the </w:t>
      </w:r>
      <w:r w:rsidR="00536CB8">
        <w:rPr>
          <w:rFonts w:ascii="Arial" w:eastAsiaTheme="majorEastAsia" w:hAnsi="Arial" w:cs="Arial"/>
          <w:spacing w:val="5"/>
          <w:kern w:val="28"/>
          <w:szCs w:val="56"/>
          <w14:ligatures w14:val="standardContextual"/>
          <w14:cntxtAlts/>
        </w:rPr>
        <w:t xml:space="preserve">whole </w:t>
      </w:r>
      <w:r>
        <w:rPr>
          <w:rFonts w:ascii="Arial" w:eastAsiaTheme="majorEastAsia" w:hAnsi="Arial" w:cs="Arial"/>
          <w:spacing w:val="5"/>
          <w:kern w:val="28"/>
          <w:szCs w:val="56"/>
          <w14:ligatures w14:val="standardContextual"/>
          <w14:cntxtAlts/>
        </w:rPr>
        <w:t xml:space="preserve">process </w:t>
      </w:r>
      <w:r w:rsidR="00536CB8">
        <w:rPr>
          <w:rFonts w:ascii="Arial" w:eastAsiaTheme="majorEastAsia" w:hAnsi="Arial" w:cs="Arial"/>
          <w:spacing w:val="5"/>
          <w:kern w:val="28"/>
          <w:szCs w:val="56"/>
          <w14:ligatures w14:val="standardContextual"/>
          <w14:cntxtAlts/>
        </w:rPr>
        <w:t>from</w:t>
      </w:r>
      <w:r>
        <w:rPr>
          <w:rFonts w:ascii="Arial" w:eastAsiaTheme="majorEastAsia" w:hAnsi="Arial" w:cs="Arial"/>
          <w:spacing w:val="5"/>
          <w:kern w:val="28"/>
          <w:szCs w:val="56"/>
          <w14:ligatures w14:val="standardContextual"/>
          <w14:cntxtAlts/>
        </w:rPr>
        <w:t xml:space="preserve"> the beginning to the end.</w:t>
      </w:r>
    </w:p>
    <w:p w:rsidR="003F760F" w:rsidRDefault="003F760F" w:rsidP="00F74C46">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Research projects </w:t>
      </w:r>
      <w:r w:rsidR="00536CB8">
        <w:rPr>
          <w:rFonts w:ascii="Arial" w:eastAsiaTheme="majorEastAsia" w:hAnsi="Arial" w:cs="Arial"/>
          <w:spacing w:val="5"/>
          <w:kern w:val="28"/>
          <w:szCs w:val="56"/>
          <w14:ligatures w14:val="standardContextual"/>
          <w14:cntxtAlts/>
        </w:rPr>
        <w:t>can</w:t>
      </w:r>
      <w:r>
        <w:rPr>
          <w:rFonts w:ascii="Arial" w:eastAsiaTheme="majorEastAsia" w:hAnsi="Arial" w:cs="Arial"/>
          <w:spacing w:val="5"/>
          <w:kern w:val="28"/>
          <w:szCs w:val="56"/>
          <w14:ligatures w14:val="standardContextual"/>
          <w14:cntxtAlts/>
        </w:rPr>
        <w:t xml:space="preserve"> shape the choices of topic and the research design that goes with it. The point of research is to add to the knowledge that is already there and to back up the findings of the project. (Veal, 2011)</w:t>
      </w:r>
    </w:p>
    <w:p w:rsidR="000C67DF" w:rsidRDefault="000C67DF" w:rsidP="00F74C46">
      <w:pPr>
        <w:spacing w:after="120" w:line="360" w:lineRule="auto"/>
        <w:rPr>
          <w:rFonts w:ascii="Arial" w:eastAsiaTheme="majorEastAsia" w:hAnsi="Arial" w:cs="Arial"/>
          <w:spacing w:val="5"/>
          <w:kern w:val="28"/>
          <w:szCs w:val="56"/>
          <w14:ligatures w14:val="standardContextual"/>
          <w14:cntxtAlts/>
        </w:rPr>
      </w:pPr>
    </w:p>
    <w:p w:rsidR="003F760F" w:rsidRDefault="003F760F" w:rsidP="00F74C46">
      <w:pPr>
        <w:spacing w:after="120" w:line="360" w:lineRule="auto"/>
        <w:rPr>
          <w:rFonts w:ascii="Arial" w:eastAsiaTheme="majorEastAsia" w:hAnsi="Arial" w:cs="Arial"/>
          <w:spacing w:val="5"/>
          <w:kern w:val="28"/>
          <w:szCs w:val="56"/>
          <w14:ligatures w14:val="standardContextual"/>
          <w14:cntxtAlts/>
        </w:rPr>
      </w:pPr>
      <w:r w:rsidRPr="003F760F">
        <w:rPr>
          <w:rFonts w:ascii="Arial" w:eastAsiaTheme="majorEastAsia" w:hAnsi="Arial" w:cs="Arial"/>
          <w:spacing w:val="5"/>
          <w:kern w:val="28"/>
          <w:szCs w:val="56"/>
          <w14:ligatures w14:val="standardContextual"/>
          <w14:cntxtAlts/>
        </w:rPr>
        <w:t>1.</w:t>
      </w:r>
      <w:r>
        <w:rPr>
          <w:rFonts w:ascii="Arial" w:eastAsiaTheme="majorEastAsia" w:hAnsi="Arial" w:cs="Arial"/>
          <w:spacing w:val="5"/>
          <w:kern w:val="28"/>
          <w:szCs w:val="56"/>
          <w14:ligatures w14:val="standardContextual"/>
          <w14:cntxtAlts/>
        </w:rPr>
        <w:t xml:space="preserve">1 </w:t>
      </w:r>
      <w:r w:rsidRPr="003F760F">
        <w:rPr>
          <w:rFonts w:ascii="Arial" w:eastAsiaTheme="majorEastAsia" w:hAnsi="Arial" w:cs="Arial"/>
          <w:spacing w:val="5"/>
          <w:kern w:val="28"/>
          <w:szCs w:val="56"/>
          <w:u w:val="single"/>
          <w14:ligatures w14:val="standardContextual"/>
          <w14:cntxtAlts/>
        </w:rPr>
        <w:t>Background</w:t>
      </w:r>
    </w:p>
    <w:p w:rsidR="003F760F" w:rsidRDefault="007F57F7" w:rsidP="00F74C46">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There have been </w:t>
      </w:r>
      <w:r w:rsidR="00536CB8">
        <w:rPr>
          <w:rFonts w:ascii="Arial" w:eastAsiaTheme="majorEastAsia" w:hAnsi="Arial" w:cs="Arial"/>
          <w:spacing w:val="5"/>
          <w:kern w:val="28"/>
          <w:szCs w:val="56"/>
          <w14:ligatures w14:val="standardContextual"/>
          <w14:cntxtAlts/>
        </w:rPr>
        <w:t>several</w:t>
      </w:r>
      <w:r>
        <w:rPr>
          <w:rFonts w:ascii="Arial" w:eastAsiaTheme="majorEastAsia" w:hAnsi="Arial" w:cs="Arial"/>
          <w:spacing w:val="5"/>
          <w:kern w:val="28"/>
          <w:szCs w:val="56"/>
          <w14:ligatures w14:val="standardContextual"/>
          <w14:cntxtAlts/>
        </w:rPr>
        <w:t xml:space="preserve"> remarkable natural disasters </w:t>
      </w:r>
      <w:r w:rsidR="00536CB8">
        <w:rPr>
          <w:rFonts w:ascii="Arial" w:eastAsiaTheme="majorEastAsia" w:hAnsi="Arial" w:cs="Arial"/>
          <w:spacing w:val="5"/>
          <w:kern w:val="28"/>
          <w:szCs w:val="56"/>
          <w14:ligatures w14:val="standardContextual"/>
          <w14:cntxtAlts/>
        </w:rPr>
        <w:t>that have occurred over the years, some of the most popular to name a few are; the 2004 tsunami in Phuket, Thailand, the 2011 earthquake and tsunami in Japan, the 2010 earthquake in Haiti and one that has occurred most recently 2017 hurricane Irma in the USA.</w:t>
      </w:r>
    </w:p>
    <w:p w:rsidR="0079691B" w:rsidRDefault="0079691B" w:rsidP="00F74C46">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Natural disasters are continuing to have an increasing effect on tourism all over the world, whether that be negative or positive. They have a major effect on what visitors/tourists think about the country, such as how safe it is perceived to be and what </w:t>
      </w:r>
      <w:r w:rsidR="00585A36">
        <w:rPr>
          <w:rFonts w:ascii="Arial" w:eastAsiaTheme="majorEastAsia" w:hAnsi="Arial" w:cs="Arial"/>
          <w:spacing w:val="5"/>
          <w:kern w:val="28"/>
          <w:szCs w:val="56"/>
          <w14:ligatures w14:val="standardContextual"/>
          <w14:cntxtAlts/>
        </w:rPr>
        <w:t>actions have been taken to ensure this.</w:t>
      </w:r>
    </w:p>
    <w:p w:rsidR="000A779D" w:rsidRDefault="000A779D" w:rsidP="00F74C46">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Out of the wide variety of natural disaster types, the most serious are earthquakes as they are incredibly unpredictable and unpreventable due to the way in which they are created/formed (Vere-Jones, 1995). When disastrous earthquakes occur, tourist-related facility providers and destinations are put at risk and in a difficult position where they are faced with a challenge of declining visitor numbers and decelerating revenues as we</w:t>
      </w:r>
      <w:r w:rsidR="000C67DF">
        <w:rPr>
          <w:rFonts w:ascii="Arial" w:eastAsiaTheme="majorEastAsia" w:hAnsi="Arial" w:cs="Arial"/>
          <w:spacing w:val="5"/>
          <w:kern w:val="28"/>
          <w:szCs w:val="56"/>
          <w14:ligatures w14:val="standardContextual"/>
          <w14:cntxtAlts/>
        </w:rPr>
        <w:t>ll as the recovery costs on top (Tsai &amp; Chen, 2011).</w:t>
      </w:r>
    </w:p>
    <w:p w:rsidR="000C67DF" w:rsidRDefault="000C67DF" w:rsidP="00F74C46">
      <w:pPr>
        <w:spacing w:after="120" w:line="360" w:lineRule="auto"/>
        <w:rPr>
          <w:rFonts w:ascii="Arial" w:eastAsiaTheme="majorEastAsia" w:hAnsi="Arial" w:cs="Arial"/>
          <w:spacing w:val="5"/>
          <w:kern w:val="28"/>
          <w:szCs w:val="56"/>
          <w14:ligatures w14:val="standardContextual"/>
          <w14:cntxtAlts/>
        </w:rPr>
      </w:pPr>
    </w:p>
    <w:p w:rsidR="00F74C46" w:rsidRDefault="00F74C46" w:rsidP="00F74C46">
      <w:pPr>
        <w:spacing w:after="120" w:line="360" w:lineRule="auto"/>
        <w:rPr>
          <w:rFonts w:ascii="Arial" w:eastAsiaTheme="majorEastAsia" w:hAnsi="Arial" w:cs="Arial"/>
          <w:spacing w:val="5"/>
          <w:kern w:val="28"/>
          <w:szCs w:val="56"/>
          <w:u w:val="single"/>
          <w14:ligatures w14:val="standardContextual"/>
          <w14:cntxtAlts/>
        </w:rPr>
      </w:pPr>
      <w:r>
        <w:rPr>
          <w:rFonts w:ascii="Arial" w:eastAsiaTheme="majorEastAsia" w:hAnsi="Arial" w:cs="Arial"/>
          <w:spacing w:val="5"/>
          <w:kern w:val="28"/>
          <w:szCs w:val="56"/>
          <w14:ligatures w14:val="standardContextual"/>
          <w14:cntxtAlts/>
        </w:rPr>
        <w:t xml:space="preserve">1.2 </w:t>
      </w:r>
      <w:r>
        <w:rPr>
          <w:rFonts w:ascii="Arial" w:eastAsiaTheme="majorEastAsia" w:hAnsi="Arial" w:cs="Arial"/>
          <w:spacing w:val="5"/>
          <w:kern w:val="28"/>
          <w:szCs w:val="56"/>
          <w:u w:val="single"/>
          <w14:ligatures w14:val="standardContextual"/>
          <w14:cntxtAlts/>
        </w:rPr>
        <w:t>Literature Review</w:t>
      </w:r>
    </w:p>
    <w:p w:rsidR="004B5630" w:rsidRDefault="004B5630" w:rsidP="00F74C46">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A recent study was completed by Kim and Marcouiller in 2015 titled ‘Considering disaster vulnerability and resiliency: the case of hurricane effects on tourism-based economies.’ </w:t>
      </w:r>
      <w:r w:rsidR="00F74C46">
        <w:rPr>
          <w:rFonts w:ascii="Arial" w:eastAsiaTheme="majorEastAsia" w:hAnsi="Arial" w:cs="Arial"/>
          <w:spacing w:val="5"/>
          <w:kern w:val="28"/>
          <w:szCs w:val="56"/>
          <w14:ligatures w14:val="standardContextual"/>
          <w14:cntxtAlts/>
        </w:rPr>
        <w:t>The</w:t>
      </w:r>
      <w:r>
        <w:rPr>
          <w:rFonts w:ascii="Arial" w:eastAsiaTheme="majorEastAsia" w:hAnsi="Arial" w:cs="Arial"/>
          <w:spacing w:val="5"/>
          <w:kern w:val="28"/>
          <w:szCs w:val="56"/>
          <w14:ligatures w14:val="standardContextual"/>
          <w14:cntxtAlts/>
        </w:rPr>
        <w:t xml:space="preserve"> study was conducted to examine the vulnerability and resiliency </w:t>
      </w:r>
      <w:r w:rsidR="00F74C46">
        <w:rPr>
          <w:rFonts w:ascii="Arial" w:eastAsiaTheme="majorEastAsia" w:hAnsi="Arial" w:cs="Arial"/>
          <w:spacing w:val="5"/>
          <w:kern w:val="28"/>
          <w:szCs w:val="56"/>
          <w14:ligatures w14:val="standardContextual"/>
          <w14:cntxtAlts/>
        </w:rPr>
        <w:t>of 10 tourism based regional economies including US national parks or seashores, which were situated on the Gulf of Mexico or Atlantic Ocean coastline, affected by several hurricanes over a period of 26 years.</w:t>
      </w:r>
    </w:p>
    <w:p w:rsidR="00585A36" w:rsidRDefault="00F74C46" w:rsidP="00F74C46">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This study into the effects of natural disasters on tourism will look at more than just hurricanes and given the most recent hurricanes that have occurred (Irma and Harvey in the USA) a comparison can be done between the two studies to acknowledge what has changed in the two years after another two hurricanes have happened.</w:t>
      </w:r>
    </w:p>
    <w:p w:rsidR="00585A36" w:rsidRDefault="00585A36" w:rsidP="00F74C46">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Research has been conducted by looking at newspaper articles providing detailed accounts about the disasters and how they have affected the country and the surrounding areas. Disaster clean up reports and charities have also provided a lot of research into what is being done to help get </w:t>
      </w:r>
      <w:r>
        <w:rPr>
          <w:rFonts w:ascii="Arial" w:eastAsiaTheme="majorEastAsia" w:hAnsi="Arial" w:cs="Arial"/>
          <w:spacing w:val="5"/>
          <w:kern w:val="28"/>
          <w:szCs w:val="56"/>
          <w14:ligatures w14:val="standardContextual"/>
          <w14:cntxtAlts/>
        </w:rPr>
        <w:lastRenderedPageBreak/>
        <w:t xml:space="preserve">the country back to normal </w:t>
      </w:r>
      <w:r w:rsidR="00B44D17">
        <w:rPr>
          <w:rFonts w:ascii="Arial" w:eastAsiaTheme="majorEastAsia" w:hAnsi="Arial" w:cs="Arial"/>
          <w:spacing w:val="5"/>
          <w:kern w:val="28"/>
          <w:szCs w:val="56"/>
          <w14:ligatures w14:val="standardContextual"/>
          <w14:cntxtAlts/>
        </w:rPr>
        <w:t>and</w:t>
      </w:r>
      <w:r>
        <w:rPr>
          <w:rFonts w:ascii="Arial" w:eastAsiaTheme="majorEastAsia" w:hAnsi="Arial" w:cs="Arial"/>
          <w:spacing w:val="5"/>
          <w:kern w:val="28"/>
          <w:szCs w:val="56"/>
          <w14:ligatures w14:val="standardContextual"/>
          <w14:cntxtAlts/>
        </w:rPr>
        <w:t xml:space="preserve"> tourism boards and committees have been looked at to examine what has been completed </w:t>
      </w:r>
      <w:r w:rsidR="00B44D17">
        <w:rPr>
          <w:rFonts w:ascii="Arial" w:eastAsiaTheme="majorEastAsia" w:hAnsi="Arial" w:cs="Arial"/>
          <w:spacing w:val="5"/>
          <w:kern w:val="28"/>
          <w:szCs w:val="56"/>
          <w14:ligatures w14:val="standardContextual"/>
          <w14:cntxtAlts/>
        </w:rPr>
        <w:t>regarding</w:t>
      </w:r>
      <w:r>
        <w:rPr>
          <w:rFonts w:ascii="Arial" w:eastAsiaTheme="majorEastAsia" w:hAnsi="Arial" w:cs="Arial"/>
          <w:spacing w:val="5"/>
          <w:kern w:val="28"/>
          <w:szCs w:val="56"/>
          <w14:ligatures w14:val="standardContextual"/>
          <w14:cntxtAlts/>
        </w:rPr>
        <w:t xml:space="preserve"> marketing and advertisement of the country and the regeneration/rebranding that was needed in some destinations e.g. Haiti to ensure that the country still receives the visitors it needs to gain the right amount of tourism and economic boost. </w:t>
      </w:r>
    </w:p>
    <w:p w:rsidR="000C67DF" w:rsidRDefault="000C67DF" w:rsidP="00F74C46">
      <w:pPr>
        <w:spacing w:after="120" w:line="360" w:lineRule="auto"/>
        <w:rPr>
          <w:rFonts w:ascii="Arial" w:eastAsiaTheme="majorEastAsia" w:hAnsi="Arial" w:cs="Arial"/>
          <w:spacing w:val="5"/>
          <w:kern w:val="28"/>
          <w:szCs w:val="56"/>
          <w14:ligatures w14:val="standardContextual"/>
          <w14:cntxtAlts/>
        </w:rPr>
      </w:pPr>
    </w:p>
    <w:p w:rsidR="00585A36" w:rsidRDefault="00585A36" w:rsidP="00F74C46">
      <w:pPr>
        <w:spacing w:after="120" w:line="360" w:lineRule="auto"/>
        <w:rPr>
          <w:rFonts w:ascii="Arial" w:eastAsiaTheme="majorEastAsia" w:hAnsi="Arial" w:cs="Arial"/>
          <w:spacing w:val="5"/>
          <w:kern w:val="28"/>
          <w:szCs w:val="56"/>
          <w:u w:val="single"/>
          <w14:ligatures w14:val="standardContextual"/>
          <w14:cntxtAlts/>
        </w:rPr>
      </w:pPr>
      <w:r>
        <w:rPr>
          <w:rFonts w:ascii="Arial" w:eastAsiaTheme="majorEastAsia" w:hAnsi="Arial" w:cs="Arial"/>
          <w:spacing w:val="5"/>
          <w:kern w:val="28"/>
          <w:szCs w:val="56"/>
          <w14:ligatures w14:val="standardContextual"/>
          <w14:cntxtAlts/>
        </w:rPr>
        <w:t xml:space="preserve">1.3 </w:t>
      </w:r>
      <w:r w:rsidRPr="00585A36">
        <w:rPr>
          <w:rFonts w:ascii="Arial" w:eastAsiaTheme="majorEastAsia" w:hAnsi="Arial" w:cs="Arial"/>
          <w:spacing w:val="5"/>
          <w:kern w:val="28"/>
          <w:szCs w:val="56"/>
          <w:u w:val="single"/>
          <w14:ligatures w14:val="standardContextual"/>
          <w14:cntxtAlts/>
        </w:rPr>
        <w:t>Rationale</w:t>
      </w:r>
    </w:p>
    <w:p w:rsidR="00B26DB1" w:rsidRDefault="00516E3A" w:rsidP="00F74C46">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With the need of tourism in every country in the world it is a good research study to look at possible factors that can have a massive effect on the tourism of a certain area. Many evaluations can be made from looking at various previous studies and reports, especially disaster clean up reports, relief and response team reports much like The American Red Cross Haiti disaster relief and recovery update reports which have been completed every year. They have been working with Haiti and people from the local communities to reshape and help to bring the country back to its former glory. This has included providing measles and polio vaccinations for the local people, especially children and </w:t>
      </w:r>
      <w:r w:rsidR="00B26DB1">
        <w:rPr>
          <w:rFonts w:ascii="Arial" w:eastAsiaTheme="majorEastAsia" w:hAnsi="Arial" w:cs="Arial"/>
          <w:spacing w:val="5"/>
          <w:kern w:val="28"/>
          <w:szCs w:val="56"/>
          <w14:ligatures w14:val="standardContextual"/>
          <w14:cntxtAlts/>
        </w:rPr>
        <w:t>the reopening of schools for the students to continue their studies and for some to start their studies.</w:t>
      </w:r>
    </w:p>
    <w:p w:rsidR="00645642" w:rsidRDefault="005A4C82" w:rsidP="00F74C46">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An article in Volume 32 of Tourism Management </w:t>
      </w:r>
      <w:r w:rsidR="000A779D">
        <w:rPr>
          <w:rFonts w:ascii="Arial" w:eastAsiaTheme="majorEastAsia" w:hAnsi="Arial" w:cs="Arial"/>
          <w:spacing w:val="5"/>
          <w:kern w:val="28"/>
          <w:szCs w:val="56"/>
          <w14:ligatures w14:val="standardContextual"/>
          <w14:cntxtAlts/>
        </w:rPr>
        <w:t xml:space="preserve">states that natural disasters have a negative impact on the tourism industry in Taiwan. Due to the centralization of tourist facilities, which leads to a gathering of large amounts of visitors during the holiday seasons, can put a lot of people in danger. Which means; operators of tourism in Taiwan are at a high risk of natural disasters. This came to light after the government of Taiwan created and continue to promote the “Double Tourist Plan”. </w:t>
      </w:r>
      <w:r w:rsidR="000C67DF">
        <w:rPr>
          <w:rFonts w:ascii="Arial" w:eastAsiaTheme="majorEastAsia" w:hAnsi="Arial" w:cs="Arial"/>
          <w:spacing w:val="5"/>
          <w:kern w:val="28"/>
          <w:szCs w:val="56"/>
          <w14:ligatures w14:val="standardContextual"/>
          <w14:cntxtAlts/>
        </w:rPr>
        <w:t>(Tsai &amp; Chen 2011).</w:t>
      </w:r>
    </w:p>
    <w:p w:rsidR="000C67DF" w:rsidRDefault="000C67DF" w:rsidP="00F74C46">
      <w:pPr>
        <w:spacing w:after="120" w:line="360" w:lineRule="auto"/>
        <w:rPr>
          <w:rFonts w:ascii="Arial" w:eastAsiaTheme="majorEastAsia" w:hAnsi="Arial" w:cs="Arial"/>
          <w:spacing w:val="5"/>
          <w:kern w:val="28"/>
          <w:szCs w:val="56"/>
          <w14:ligatures w14:val="standardContextual"/>
          <w14:cntxtAlts/>
        </w:rPr>
      </w:pPr>
    </w:p>
    <w:p w:rsidR="000C67DF" w:rsidRDefault="000C67DF" w:rsidP="00F74C46">
      <w:pPr>
        <w:spacing w:after="120" w:line="360" w:lineRule="auto"/>
        <w:rPr>
          <w:rFonts w:ascii="Arial" w:eastAsiaTheme="majorEastAsia" w:hAnsi="Arial" w:cs="Arial"/>
          <w:spacing w:val="5"/>
          <w:kern w:val="28"/>
          <w:szCs w:val="56"/>
          <w:u w:val="single"/>
          <w14:ligatures w14:val="standardContextual"/>
          <w14:cntxtAlts/>
        </w:rPr>
      </w:pPr>
      <w:r>
        <w:rPr>
          <w:rFonts w:ascii="Arial" w:eastAsiaTheme="majorEastAsia" w:hAnsi="Arial" w:cs="Arial"/>
          <w:spacing w:val="5"/>
          <w:kern w:val="28"/>
          <w:szCs w:val="56"/>
          <w14:ligatures w14:val="standardContextual"/>
          <w14:cntxtAlts/>
        </w:rPr>
        <w:t xml:space="preserve">1.4 </w:t>
      </w:r>
      <w:r w:rsidRPr="000C67DF">
        <w:rPr>
          <w:rFonts w:ascii="Arial" w:eastAsiaTheme="majorEastAsia" w:hAnsi="Arial" w:cs="Arial"/>
          <w:spacing w:val="5"/>
          <w:kern w:val="28"/>
          <w:szCs w:val="56"/>
          <w:u w:val="single"/>
          <w14:ligatures w14:val="standardContextual"/>
          <w14:cntxtAlts/>
        </w:rPr>
        <w:t>Aims and Objectives</w:t>
      </w:r>
    </w:p>
    <w:p w:rsidR="005B7D21" w:rsidRPr="005B7D21" w:rsidRDefault="005B7D21" w:rsidP="00F74C46">
      <w:pPr>
        <w:spacing w:after="120" w:line="360" w:lineRule="auto"/>
        <w:rPr>
          <w:rFonts w:ascii="Arial" w:eastAsiaTheme="majorEastAsia" w:hAnsi="Arial" w:cs="Arial"/>
          <w:spacing w:val="5"/>
          <w:kern w:val="28"/>
          <w:szCs w:val="56"/>
          <w14:ligatures w14:val="standardContextual"/>
          <w14:cntxtAlts/>
        </w:rPr>
      </w:pPr>
      <w:r w:rsidRPr="005B7D21">
        <w:rPr>
          <w:rFonts w:ascii="Arial" w:eastAsiaTheme="majorEastAsia" w:hAnsi="Arial" w:cs="Arial"/>
          <w:spacing w:val="5"/>
          <w:kern w:val="28"/>
          <w:szCs w:val="56"/>
          <w14:ligatures w14:val="standardContextual"/>
          <w14:cntxtAlts/>
        </w:rPr>
        <w:t>One definition of a research aim is that of Norbert Elias; “The aim, as far as I can see, is the same in all sciences. Put simply and cursorily, the aim is to make known something previously unknown to human beings. It is to advance human knowledge, to make it more certain or better fitting… the aim is… discovery. (Elias, 1996).</w:t>
      </w:r>
    </w:p>
    <w:p w:rsidR="000C67DF" w:rsidRPr="000C67DF" w:rsidRDefault="000C67DF" w:rsidP="00F74C46">
      <w:pPr>
        <w:spacing w:after="120" w:line="360" w:lineRule="auto"/>
        <w:rPr>
          <w:rFonts w:ascii="Arial" w:eastAsiaTheme="majorEastAsia" w:hAnsi="Arial" w:cs="Arial"/>
          <w:b/>
          <w:spacing w:val="5"/>
          <w:kern w:val="28"/>
          <w:szCs w:val="56"/>
          <w14:ligatures w14:val="standardContextual"/>
          <w14:cntxtAlts/>
        </w:rPr>
      </w:pPr>
      <w:r w:rsidRPr="000C67DF">
        <w:rPr>
          <w:rFonts w:ascii="Arial" w:eastAsiaTheme="majorEastAsia" w:hAnsi="Arial" w:cs="Arial"/>
          <w:b/>
          <w:spacing w:val="5"/>
          <w:kern w:val="28"/>
          <w:szCs w:val="56"/>
          <w14:ligatures w14:val="standardContextual"/>
          <w14:cntxtAlts/>
        </w:rPr>
        <w:t>Aim:</w:t>
      </w:r>
    </w:p>
    <w:p w:rsidR="00B26DB1" w:rsidRDefault="006C7648" w:rsidP="00F74C46">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The main aim of this study is to find out just how much natural disasters affect tourism at a destination, why these natural disasters affect tourism and what is being down to help prevent tourism decline due to these natural disasters.</w:t>
      </w:r>
    </w:p>
    <w:p w:rsidR="006C7648" w:rsidRDefault="006C7648" w:rsidP="006C7648">
      <w:pPr>
        <w:spacing w:after="120" w:line="360" w:lineRule="auto"/>
        <w:rPr>
          <w:rFonts w:ascii="Arial" w:eastAsiaTheme="majorEastAsia" w:hAnsi="Arial" w:cs="Arial"/>
          <w:spacing w:val="5"/>
          <w:kern w:val="28"/>
          <w:szCs w:val="56"/>
          <w14:ligatures w14:val="standardContextual"/>
          <w14:cntxtAlts/>
        </w:rPr>
      </w:pPr>
      <w:r w:rsidRPr="006C7648">
        <w:rPr>
          <w:rFonts w:ascii="Arial" w:eastAsiaTheme="majorEastAsia" w:hAnsi="Arial" w:cs="Arial"/>
          <w:b/>
          <w:spacing w:val="5"/>
          <w:kern w:val="28"/>
          <w:szCs w:val="56"/>
          <w14:ligatures w14:val="standardContextual"/>
          <w14:cntxtAlts/>
        </w:rPr>
        <w:t>Objectives</w:t>
      </w:r>
      <w:r>
        <w:rPr>
          <w:rFonts w:ascii="Arial" w:eastAsiaTheme="majorEastAsia" w:hAnsi="Arial" w:cs="Arial"/>
          <w:spacing w:val="5"/>
          <w:kern w:val="28"/>
          <w:szCs w:val="56"/>
          <w14:ligatures w14:val="standardContextual"/>
          <w14:cntxtAlts/>
        </w:rPr>
        <w:t>:</w:t>
      </w:r>
    </w:p>
    <w:p w:rsidR="006C7648" w:rsidRDefault="006C7648" w:rsidP="006C7648">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The following objectives will support the overarching aim of the study:</w:t>
      </w:r>
    </w:p>
    <w:p w:rsidR="006C7648" w:rsidRPr="006C7648" w:rsidRDefault="006C7648" w:rsidP="006C7648">
      <w:pPr>
        <w:pStyle w:val="ListParagraph"/>
        <w:numPr>
          <w:ilvl w:val="0"/>
          <w:numId w:val="5"/>
        </w:numPr>
        <w:spacing w:after="120" w:line="360" w:lineRule="auto"/>
        <w:rPr>
          <w:rFonts w:ascii="Arial" w:eastAsiaTheme="majorEastAsia" w:hAnsi="Arial" w:cs="Arial"/>
          <w:spacing w:val="5"/>
          <w:kern w:val="28"/>
          <w:sz w:val="22"/>
          <w:szCs w:val="56"/>
          <w14:ligatures w14:val="standardContextual"/>
          <w14:cntxtAlts/>
        </w:rPr>
      </w:pPr>
      <w:r w:rsidRPr="006C7648">
        <w:rPr>
          <w:rFonts w:ascii="Arial" w:eastAsiaTheme="majorEastAsia" w:hAnsi="Arial" w:cs="Arial"/>
          <w:spacing w:val="5"/>
          <w:kern w:val="28"/>
          <w:sz w:val="22"/>
          <w:szCs w:val="56"/>
          <w14:ligatures w14:val="standardContextual"/>
          <w14:cntxtAlts/>
        </w:rPr>
        <w:t>Thoroughly investigate previous destination case studies and disaster reports to gain a wide variety of research from different destinations and disasters.</w:t>
      </w:r>
    </w:p>
    <w:p w:rsidR="006C7648" w:rsidRDefault="006C7648" w:rsidP="006C7648">
      <w:pPr>
        <w:pStyle w:val="ListParagraph"/>
        <w:numPr>
          <w:ilvl w:val="0"/>
          <w:numId w:val="5"/>
        </w:num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Study disaster committee, charities, foreign offices and the D.E.C to gather clean up reports and research what is being done to regenerate and recover the destinations in crisis.</w:t>
      </w:r>
    </w:p>
    <w:p w:rsidR="006C7648" w:rsidRDefault="006C7648" w:rsidP="006C7648">
      <w:pPr>
        <w:pStyle w:val="ListParagraph"/>
        <w:numPr>
          <w:ilvl w:val="0"/>
          <w:numId w:val="5"/>
        </w:num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Critically analyze world destination tourism statistics and</w:t>
      </w:r>
      <w:r w:rsidR="005B7D21">
        <w:rPr>
          <w:rFonts w:ascii="Arial" w:eastAsiaTheme="majorEastAsia" w:hAnsi="Arial" w:cs="Arial"/>
          <w:spacing w:val="5"/>
          <w:kern w:val="28"/>
          <w:szCs w:val="56"/>
          <w14:ligatures w14:val="standardContextual"/>
          <w14:cntxtAlts/>
        </w:rPr>
        <w:t xml:space="preserve"> academic tourism literature</w:t>
      </w:r>
      <w:r>
        <w:rPr>
          <w:rFonts w:ascii="Arial" w:eastAsiaTheme="majorEastAsia" w:hAnsi="Arial" w:cs="Arial"/>
          <w:spacing w:val="5"/>
          <w:kern w:val="28"/>
          <w:szCs w:val="56"/>
          <w14:ligatures w14:val="standardContextual"/>
          <w14:cntxtAlts/>
        </w:rPr>
        <w:t>.</w:t>
      </w:r>
    </w:p>
    <w:p w:rsidR="005B7D21" w:rsidRDefault="005B7D21" w:rsidP="005B7D21">
      <w:pPr>
        <w:spacing w:after="120" w:line="360" w:lineRule="auto"/>
        <w:rPr>
          <w:rFonts w:ascii="Arial" w:eastAsiaTheme="majorEastAsia" w:hAnsi="Arial" w:cs="Arial"/>
          <w:spacing w:val="5"/>
          <w:kern w:val="28"/>
          <w:szCs w:val="56"/>
          <w14:ligatures w14:val="standardContextual"/>
          <w14:cntxtAlts/>
        </w:rPr>
      </w:pPr>
    </w:p>
    <w:p w:rsidR="005B7D21" w:rsidRPr="005B7D21" w:rsidRDefault="005B7D21" w:rsidP="005B7D21">
      <w:pPr>
        <w:pStyle w:val="ListParagraph"/>
        <w:numPr>
          <w:ilvl w:val="0"/>
          <w:numId w:val="2"/>
        </w:numPr>
        <w:spacing w:after="120" w:line="360" w:lineRule="auto"/>
        <w:rPr>
          <w:rFonts w:ascii="Arial" w:eastAsiaTheme="majorEastAsia" w:hAnsi="Arial" w:cs="Arial"/>
          <w:spacing w:val="5"/>
          <w:kern w:val="28"/>
          <w:sz w:val="24"/>
          <w:szCs w:val="56"/>
          <w:u w:val="single"/>
          <w14:ligatures w14:val="standardContextual"/>
          <w14:cntxtAlts/>
        </w:rPr>
      </w:pPr>
      <w:r w:rsidRPr="005B7D21">
        <w:rPr>
          <w:rFonts w:ascii="Arial" w:eastAsiaTheme="majorEastAsia" w:hAnsi="Arial" w:cs="Arial"/>
          <w:spacing w:val="5"/>
          <w:kern w:val="28"/>
          <w:sz w:val="24"/>
          <w:szCs w:val="56"/>
          <w:u w:val="single"/>
          <w14:ligatures w14:val="standardContextual"/>
          <w14:cntxtAlts/>
        </w:rPr>
        <w:t>Research Design</w:t>
      </w:r>
    </w:p>
    <w:p w:rsidR="00671A54" w:rsidRDefault="00671A54" w:rsidP="005B7D21">
      <w:pPr>
        <w:spacing w:after="120" w:line="360" w:lineRule="auto"/>
        <w:rPr>
          <w:rFonts w:ascii="Arial" w:eastAsiaTheme="majorEastAsia" w:hAnsi="Arial" w:cs="Arial"/>
          <w:spacing w:val="5"/>
          <w:kern w:val="28"/>
          <w:szCs w:val="56"/>
          <w14:ligatures w14:val="standardContextual"/>
          <w14:cntxtAlts/>
        </w:rPr>
      </w:pPr>
    </w:p>
    <w:p w:rsidR="005B7D21" w:rsidRDefault="005B7D21" w:rsidP="005B7D21">
      <w:pPr>
        <w:spacing w:after="120" w:line="360" w:lineRule="auto"/>
        <w:rPr>
          <w:rFonts w:ascii="Arial" w:eastAsiaTheme="majorEastAsia" w:hAnsi="Arial" w:cs="Arial"/>
          <w:spacing w:val="5"/>
          <w:kern w:val="28"/>
          <w:szCs w:val="56"/>
          <w:u w:val="single"/>
          <w14:ligatures w14:val="standardContextual"/>
          <w14:cntxtAlts/>
        </w:rPr>
      </w:pPr>
      <w:r>
        <w:rPr>
          <w:rFonts w:ascii="Arial" w:eastAsiaTheme="majorEastAsia" w:hAnsi="Arial" w:cs="Arial"/>
          <w:spacing w:val="5"/>
          <w:kern w:val="28"/>
          <w:szCs w:val="56"/>
          <w14:ligatures w14:val="standardContextual"/>
          <w14:cntxtAlts/>
        </w:rPr>
        <w:t xml:space="preserve">2.1 </w:t>
      </w:r>
      <w:r w:rsidRPr="005B7D21">
        <w:rPr>
          <w:rFonts w:ascii="Arial" w:eastAsiaTheme="majorEastAsia" w:hAnsi="Arial" w:cs="Arial"/>
          <w:spacing w:val="5"/>
          <w:kern w:val="28"/>
          <w:szCs w:val="56"/>
          <w:u w:val="single"/>
          <w14:ligatures w14:val="standardContextual"/>
          <w14:cntxtAlts/>
        </w:rPr>
        <w:t>Methodology</w:t>
      </w:r>
    </w:p>
    <w:p w:rsidR="005B7D21" w:rsidRDefault="00EF6392" w:rsidP="005B7D21">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Methodology is the way in which knowledge and understanding are established e.g. the method that is used in the classic positivist approach is the controlled experiment, only possible in a small number of tourism and leisure research contexts. Distinctive methodologies can be easily found especially when using the quantitative and qualitative divide. The ontological and epistemological perspectives can influence the choice of method used in a study (Veal, 2011).</w:t>
      </w:r>
    </w:p>
    <w:p w:rsidR="00EF6392" w:rsidRDefault="00B44D17" w:rsidP="005B7D21">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To</w:t>
      </w:r>
      <w:r w:rsidR="00EF6392">
        <w:rPr>
          <w:rFonts w:ascii="Arial" w:eastAsiaTheme="majorEastAsia" w:hAnsi="Arial" w:cs="Arial"/>
          <w:spacing w:val="5"/>
          <w:kern w:val="28"/>
          <w:szCs w:val="56"/>
          <w14:ligatures w14:val="standardContextual"/>
          <w14:cntxtAlts/>
        </w:rPr>
        <w:t xml:space="preserve"> conduct effective research, Saunders et al (2009) created ‘The Research Onion’ – a model that outlines </w:t>
      </w:r>
      <w:r>
        <w:rPr>
          <w:rFonts w:ascii="Arial" w:eastAsiaTheme="majorEastAsia" w:hAnsi="Arial" w:cs="Arial"/>
          <w:spacing w:val="5"/>
          <w:kern w:val="28"/>
          <w:szCs w:val="56"/>
          <w14:ligatures w14:val="standardContextual"/>
          <w14:cntxtAlts/>
        </w:rPr>
        <w:t>all</w:t>
      </w:r>
      <w:r w:rsidR="00EF6392">
        <w:rPr>
          <w:rFonts w:ascii="Arial" w:eastAsiaTheme="majorEastAsia" w:hAnsi="Arial" w:cs="Arial"/>
          <w:spacing w:val="5"/>
          <w:kern w:val="28"/>
          <w:szCs w:val="56"/>
          <w14:ligatures w14:val="standardContextual"/>
          <w14:cntxtAlts/>
        </w:rPr>
        <w:t xml:space="preserve"> the layers involved and which should be considered when conducting research. To gain an effective research pathway, an aspect from each layer of the onion must be chosen. Figure 1 below shows The Research Onion and the philosophies, strategies, techniques, choices, horizons and approaches</w:t>
      </w:r>
      <w:r w:rsidR="00364372">
        <w:rPr>
          <w:rFonts w:ascii="Arial" w:eastAsiaTheme="majorEastAsia" w:hAnsi="Arial" w:cs="Arial"/>
          <w:spacing w:val="5"/>
          <w:kern w:val="28"/>
          <w:szCs w:val="56"/>
          <w14:ligatures w14:val="standardContextual"/>
          <w14:cntxtAlts/>
        </w:rPr>
        <w:t xml:space="preserve"> included within it and the pathway chosen for this study is outlined.</w:t>
      </w:r>
    </w:p>
    <w:p w:rsidR="00364372" w:rsidRPr="005B7D21" w:rsidRDefault="00A241C0" w:rsidP="005B7D21">
      <w:pPr>
        <w:spacing w:after="120" w:line="360" w:lineRule="auto"/>
        <w:rPr>
          <w:rFonts w:ascii="Arial" w:eastAsiaTheme="majorEastAsia" w:hAnsi="Arial" w:cs="Arial"/>
          <w:spacing w:val="5"/>
          <w:kern w:val="28"/>
          <w:szCs w:val="56"/>
          <w14:ligatures w14:val="standardContextual"/>
          <w14:cntxtAlts/>
        </w:rPr>
      </w:pPr>
      <w:r>
        <w:rPr>
          <w:noProof/>
        </w:rPr>
        <mc:AlternateContent>
          <mc:Choice Requires="wps">
            <w:drawing>
              <wp:anchor distT="0" distB="0" distL="114300" distR="114300" simplePos="0" relativeHeight="251662336" behindDoc="0" locked="0" layoutInCell="1" allowOverlap="1" wp14:anchorId="32D09485" wp14:editId="06DE7DEC">
                <wp:simplePos x="0" y="0"/>
                <wp:positionH relativeFrom="column">
                  <wp:posOffset>1724025</wp:posOffset>
                </wp:positionH>
                <wp:positionV relativeFrom="paragraph">
                  <wp:posOffset>1492250</wp:posOffset>
                </wp:positionV>
                <wp:extent cx="647700" cy="352425"/>
                <wp:effectExtent l="19050" t="19050" r="19050" b="28575"/>
                <wp:wrapNone/>
                <wp:docPr id="5" name="Oval 5"/>
                <wp:cNvGraphicFramePr/>
                <a:graphic xmlns:a="http://schemas.openxmlformats.org/drawingml/2006/main">
                  <a:graphicData uri="http://schemas.microsoft.com/office/word/2010/wordprocessingShape">
                    <wps:wsp>
                      <wps:cNvSpPr/>
                      <wps:spPr>
                        <a:xfrm>
                          <a:off x="0" y="0"/>
                          <a:ext cx="647700" cy="352425"/>
                        </a:xfrm>
                        <a:prstGeom prst="ellipse">
                          <a:avLst/>
                        </a:prstGeom>
                        <a:noFill/>
                        <a:ln w="285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DB5D4C" id="Oval 5" o:spid="_x0000_s1026" style="position:absolute;margin-left:135.75pt;margin-top:117.5pt;width:51pt;height: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" filled="f" strokecolor="windowText" strokeweight="2.25pt"/>
            </w:pict>
          </mc:Fallback>
        </mc:AlternateContent>
      </w:r>
      <w:r w:rsidR="00364372">
        <w:rPr>
          <w:noProof/>
        </w:rPr>
        <mc:AlternateContent>
          <mc:Choice Requires="wps">
            <w:drawing>
              <wp:anchor distT="0" distB="0" distL="114300" distR="114300" simplePos="0" relativeHeight="251668480" behindDoc="0" locked="0" layoutInCell="1" allowOverlap="1" wp14:anchorId="32D09485" wp14:editId="06DE7DEC">
                <wp:simplePos x="0" y="0"/>
                <wp:positionH relativeFrom="column">
                  <wp:posOffset>2666999</wp:posOffset>
                </wp:positionH>
                <wp:positionV relativeFrom="paragraph">
                  <wp:posOffset>473709</wp:posOffset>
                </wp:positionV>
                <wp:extent cx="676275" cy="371475"/>
                <wp:effectExtent l="19050" t="19050" r="28575" b="28575"/>
                <wp:wrapNone/>
                <wp:docPr id="10" name="Oval 10"/>
                <wp:cNvGraphicFramePr/>
                <a:graphic xmlns:a="http://schemas.openxmlformats.org/drawingml/2006/main">
                  <a:graphicData uri="http://schemas.microsoft.com/office/word/2010/wordprocessingShape">
                    <wps:wsp>
                      <wps:cNvSpPr/>
                      <wps:spPr>
                        <a:xfrm>
                          <a:off x="0" y="0"/>
                          <a:ext cx="676275" cy="371475"/>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4E1436" id="Oval 10" o:spid="_x0000_s1026" style="position:absolute;margin-left:210pt;margin-top:37.3pt;width:53.25pt;height:2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" filled="f" strokecolor="black [3213]" strokeweight="2.25pt"/>
            </w:pict>
          </mc:Fallback>
        </mc:AlternateContent>
      </w:r>
      <w:r w:rsidR="00364372">
        <w:rPr>
          <w:noProof/>
        </w:rPr>
        <mc:AlternateContent>
          <mc:Choice Requires="wps">
            <w:drawing>
              <wp:anchor distT="0" distB="0" distL="114300" distR="114300" simplePos="0" relativeHeight="251666432" behindDoc="0" locked="0" layoutInCell="1" allowOverlap="1" wp14:anchorId="32D09485" wp14:editId="06DE7DEC">
                <wp:simplePos x="0" y="0"/>
                <wp:positionH relativeFrom="column">
                  <wp:posOffset>1600200</wp:posOffset>
                </wp:positionH>
                <wp:positionV relativeFrom="paragraph">
                  <wp:posOffset>2721610</wp:posOffset>
                </wp:positionV>
                <wp:extent cx="533400" cy="342900"/>
                <wp:effectExtent l="19050" t="19050" r="19050" b="19050"/>
                <wp:wrapNone/>
                <wp:docPr id="9" name="Oval 9"/>
                <wp:cNvGraphicFramePr/>
                <a:graphic xmlns:a="http://schemas.openxmlformats.org/drawingml/2006/main">
                  <a:graphicData uri="http://schemas.microsoft.com/office/word/2010/wordprocessingShape">
                    <wps:wsp>
                      <wps:cNvSpPr/>
                      <wps:spPr>
                        <a:xfrm>
                          <a:off x="0" y="0"/>
                          <a:ext cx="533400" cy="342900"/>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0527DE" id="Oval 9" o:spid="_x0000_s1026" style="position:absolute;margin-left:126pt;margin-top:214.3pt;width:42pt;height:27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" filled="f" strokecolor="black [3213]" strokeweight="2.25pt"/>
            </w:pict>
          </mc:Fallback>
        </mc:AlternateContent>
      </w:r>
      <w:r w:rsidR="00364372">
        <w:rPr>
          <w:noProof/>
        </w:rPr>
        <mc:AlternateContent>
          <mc:Choice Requires="wps">
            <w:drawing>
              <wp:anchor distT="0" distB="0" distL="114300" distR="114300" simplePos="0" relativeHeight="251664384" behindDoc="0" locked="0" layoutInCell="1" allowOverlap="1" wp14:anchorId="32D09485" wp14:editId="06DE7DEC">
                <wp:simplePos x="0" y="0"/>
                <wp:positionH relativeFrom="column">
                  <wp:posOffset>1895475</wp:posOffset>
                </wp:positionH>
                <wp:positionV relativeFrom="paragraph">
                  <wp:posOffset>807085</wp:posOffset>
                </wp:positionV>
                <wp:extent cx="533400" cy="342900"/>
                <wp:effectExtent l="19050" t="19050" r="19050" b="19050"/>
                <wp:wrapNone/>
                <wp:docPr id="8" name="Oval 8"/>
                <wp:cNvGraphicFramePr/>
                <a:graphic xmlns:a="http://schemas.openxmlformats.org/drawingml/2006/main">
                  <a:graphicData uri="http://schemas.microsoft.com/office/word/2010/wordprocessingShape">
                    <wps:wsp>
                      <wps:cNvSpPr/>
                      <wps:spPr>
                        <a:xfrm>
                          <a:off x="0" y="0"/>
                          <a:ext cx="533400" cy="342900"/>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1266E6" id="Oval 8" o:spid="_x0000_s1026" style="position:absolute;margin-left:149.25pt;margin-top:63.55pt;width:42pt;height:2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" filled="f" strokecolor="black [3213]" strokeweight="2.25pt"/>
            </w:pict>
          </mc:Fallback>
        </mc:AlternateContent>
      </w:r>
      <w:r w:rsidR="00364372">
        <w:rPr>
          <w:noProof/>
        </w:rPr>
        <mc:AlternateContent>
          <mc:Choice Requires="wps">
            <w:drawing>
              <wp:anchor distT="0" distB="0" distL="114300" distR="114300" simplePos="0" relativeHeight="251660288" behindDoc="0" locked="0" layoutInCell="1" allowOverlap="1">
                <wp:simplePos x="0" y="0"/>
                <wp:positionH relativeFrom="column">
                  <wp:posOffset>1104900</wp:posOffset>
                </wp:positionH>
                <wp:positionV relativeFrom="paragraph">
                  <wp:posOffset>1188085</wp:posOffset>
                </wp:positionV>
                <wp:extent cx="533400" cy="342900"/>
                <wp:effectExtent l="19050" t="19050" r="19050" b="19050"/>
                <wp:wrapNone/>
                <wp:docPr id="4" name="Oval 4"/>
                <wp:cNvGraphicFramePr/>
                <a:graphic xmlns:a="http://schemas.openxmlformats.org/drawingml/2006/main">
                  <a:graphicData uri="http://schemas.microsoft.com/office/word/2010/wordprocessingShape">
                    <wps:wsp>
                      <wps:cNvSpPr/>
                      <wps:spPr>
                        <a:xfrm>
                          <a:off x="0" y="0"/>
                          <a:ext cx="533400" cy="342900"/>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603522" id="Oval 4" o:spid="_x0000_s1026" style="position:absolute;margin-left:87pt;margin-top:93.55pt;width:42pt;height:2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" filled="f" strokecolor="black [3213]" strokeweight="2.25pt"/>
            </w:pict>
          </mc:Fallback>
        </mc:AlternateContent>
      </w:r>
      <w:r w:rsidR="00364372">
        <w:rPr>
          <w:noProof/>
        </w:rPr>
        <mc:AlternateContent>
          <mc:Choice Requires="wps">
            <w:drawing>
              <wp:anchor distT="0" distB="0" distL="114300" distR="114300" simplePos="0" relativeHeight="251659264" behindDoc="0" locked="0" layoutInCell="1" allowOverlap="1">
                <wp:simplePos x="0" y="0"/>
                <wp:positionH relativeFrom="column">
                  <wp:posOffset>657226</wp:posOffset>
                </wp:positionH>
                <wp:positionV relativeFrom="paragraph">
                  <wp:posOffset>1445260</wp:posOffset>
                </wp:positionV>
                <wp:extent cx="571500" cy="523875"/>
                <wp:effectExtent l="19050" t="19050" r="19050" b="28575"/>
                <wp:wrapNone/>
                <wp:docPr id="2" name="Oval 2"/>
                <wp:cNvGraphicFramePr/>
                <a:graphic xmlns:a="http://schemas.openxmlformats.org/drawingml/2006/main">
                  <a:graphicData uri="http://schemas.microsoft.com/office/word/2010/wordprocessingShape">
                    <wps:wsp>
                      <wps:cNvSpPr/>
                      <wps:spPr>
                        <a:xfrm>
                          <a:off x="0" y="0"/>
                          <a:ext cx="571500" cy="523875"/>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03DBA8" id="Oval 2" o:spid="_x0000_s1026" style="position:absolute;margin-left:51.75pt;margin-top:113.8pt;width:45pt;height:4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" filled="f" strokecolor="black [3213]" strokeweight="2.25pt"/>
            </w:pict>
          </mc:Fallback>
        </mc:AlternateContent>
      </w:r>
      <w:r w:rsidR="00364372" w:rsidRPr="00364372">
        <w:drawing>
          <wp:inline distT="0" distB="0" distL="0" distR="0" wp14:anchorId="2FAB2DED" wp14:editId="550DBB0F">
            <wp:extent cx="4505325" cy="3381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15715" cy="3389474"/>
                    </a:xfrm>
                    <a:prstGeom prst="rect">
                      <a:avLst/>
                    </a:prstGeom>
                  </pic:spPr>
                </pic:pic>
              </a:graphicData>
            </a:graphic>
          </wp:inline>
        </w:drawing>
      </w:r>
    </w:p>
    <w:p w:rsidR="00364372" w:rsidRDefault="00364372" w:rsidP="00364372">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Figure 1. The Research Onion (Saunders et al, 2009).</w:t>
      </w:r>
    </w:p>
    <w:p w:rsidR="00364372" w:rsidRDefault="00364372" w:rsidP="00364372">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Data collection and data analysis will be performed by the researcher which is the </w:t>
      </w:r>
      <w:r w:rsidR="00B44D17">
        <w:rPr>
          <w:rFonts w:ascii="Arial" w:eastAsiaTheme="majorEastAsia" w:hAnsi="Arial" w:cs="Arial"/>
          <w:spacing w:val="5"/>
          <w:kern w:val="28"/>
          <w:szCs w:val="56"/>
          <w14:ligatures w14:val="standardContextual"/>
          <w14:cntxtAlts/>
        </w:rPr>
        <w:t>center</w:t>
      </w:r>
      <w:r>
        <w:rPr>
          <w:rFonts w:ascii="Arial" w:eastAsiaTheme="majorEastAsia" w:hAnsi="Arial" w:cs="Arial"/>
          <w:spacing w:val="5"/>
          <w:kern w:val="28"/>
          <w:szCs w:val="56"/>
          <w14:ligatures w14:val="standardContextual"/>
          <w14:cntxtAlts/>
        </w:rPr>
        <w:t xml:space="preserve"> of the onion. Cross-sectional design will be used rather than </w:t>
      </w:r>
      <w:r w:rsidR="00A241C0">
        <w:rPr>
          <w:rFonts w:ascii="Arial" w:eastAsiaTheme="majorEastAsia" w:hAnsi="Arial" w:cs="Arial"/>
          <w:spacing w:val="5"/>
          <w:kern w:val="28"/>
          <w:szCs w:val="56"/>
          <w14:ligatures w14:val="standardContextual"/>
          <w14:cntxtAlts/>
        </w:rPr>
        <w:t>longitudinal due to not completing the study over a course of many years. The researcher will use a mixed methods choice in the form of a questionnaire (quantitative data) as well as some small-scale interviews (qualitative data). Having a mix of both types of data provides the researcher with a wider sample of data and findings to interpret. A grounded theory and survey strategy will be undertaken to fully provide an understanding and to be able to analyze collected data. The study will take an inductive approach rather than deductive and will follow an interpretivism philosophy angle.</w:t>
      </w:r>
    </w:p>
    <w:p w:rsidR="00671A54" w:rsidRDefault="00671A54" w:rsidP="00364372">
      <w:pPr>
        <w:spacing w:after="120" w:line="360" w:lineRule="auto"/>
        <w:rPr>
          <w:rFonts w:ascii="Arial" w:eastAsiaTheme="majorEastAsia" w:hAnsi="Arial" w:cs="Arial"/>
          <w:spacing w:val="5"/>
          <w:kern w:val="28"/>
          <w:szCs w:val="56"/>
          <w14:ligatures w14:val="standardContextual"/>
          <w14:cntxtAlts/>
        </w:rPr>
      </w:pPr>
    </w:p>
    <w:p w:rsidR="00A241C0" w:rsidRDefault="00A241C0" w:rsidP="00364372">
      <w:pPr>
        <w:spacing w:after="120" w:line="360" w:lineRule="auto"/>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2.2 </w:t>
      </w:r>
      <w:r w:rsidRPr="00A241C0">
        <w:rPr>
          <w:rFonts w:ascii="Arial" w:eastAsiaTheme="majorEastAsia" w:hAnsi="Arial" w:cs="Arial"/>
          <w:spacing w:val="5"/>
          <w:kern w:val="28"/>
          <w:szCs w:val="56"/>
          <w:u w:val="single"/>
          <w14:ligatures w14:val="standardContextual"/>
          <w14:cntxtAlts/>
        </w:rPr>
        <w:t>Sample</w:t>
      </w:r>
    </w:p>
    <w:p w:rsidR="00F74C46" w:rsidRDefault="00A241C0" w:rsidP="00F74C46">
      <w:pPr>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The sample that will be used for data collection will be hand</w:t>
      </w:r>
      <w:r w:rsidR="00671A54">
        <w:rPr>
          <w:rFonts w:ascii="Arial" w:eastAsiaTheme="majorEastAsia" w:hAnsi="Arial" w:cs="Arial"/>
          <w:spacing w:val="5"/>
          <w:kern w:val="28"/>
          <w:szCs w:val="56"/>
          <w14:ligatures w14:val="standardContextual"/>
          <w14:cntxtAlts/>
        </w:rPr>
        <w:t>-</w:t>
      </w:r>
      <w:r>
        <w:rPr>
          <w:rFonts w:ascii="Arial" w:eastAsiaTheme="majorEastAsia" w:hAnsi="Arial" w:cs="Arial"/>
          <w:spacing w:val="5"/>
          <w:kern w:val="28"/>
          <w:szCs w:val="56"/>
          <w14:ligatures w14:val="standardContextual"/>
          <w14:cntxtAlts/>
        </w:rPr>
        <w:t xml:space="preserve">picked </w:t>
      </w:r>
      <w:r w:rsidR="00671A54">
        <w:rPr>
          <w:rFonts w:ascii="Arial" w:eastAsiaTheme="majorEastAsia" w:hAnsi="Arial" w:cs="Arial"/>
          <w:spacing w:val="5"/>
          <w:kern w:val="28"/>
          <w:szCs w:val="56"/>
          <w14:ligatures w14:val="standardContextual"/>
          <w14:cntxtAlts/>
        </w:rPr>
        <w:t>to</w:t>
      </w:r>
      <w:r>
        <w:rPr>
          <w:rFonts w:ascii="Arial" w:eastAsiaTheme="majorEastAsia" w:hAnsi="Arial" w:cs="Arial"/>
          <w:spacing w:val="5"/>
          <w:kern w:val="28"/>
          <w:szCs w:val="56"/>
          <w14:ligatures w14:val="standardContextual"/>
          <w14:cntxtAlts/>
        </w:rPr>
        <w:t xml:space="preserve"> gain the best findings and research. </w:t>
      </w:r>
      <w:r w:rsidR="00671A54">
        <w:rPr>
          <w:rFonts w:ascii="Arial" w:eastAsiaTheme="majorEastAsia" w:hAnsi="Arial" w:cs="Arial"/>
          <w:spacing w:val="5"/>
          <w:kern w:val="28"/>
          <w:szCs w:val="56"/>
          <w14:ligatures w14:val="standardContextual"/>
          <w14:cntxtAlts/>
        </w:rPr>
        <w:t>Hand-picking the sample will enable the researcher to get results only from those who have an interest or previous experience regarding the research aim. Questionnaires will be presented to many people to gain their knowledge, thoughts and feelings regarding travel intention considering natural disasters. Interviews will be held with those who have been involved with natural disaster clean up or have been at a destination whilst a natural disaster has occurred.</w:t>
      </w:r>
    </w:p>
    <w:p w:rsidR="00671A54" w:rsidRDefault="00671A54" w:rsidP="00F74C46">
      <w:pPr>
        <w:rPr>
          <w:rFonts w:ascii="Arial" w:eastAsiaTheme="majorEastAsia" w:hAnsi="Arial" w:cs="Arial"/>
          <w:spacing w:val="5"/>
          <w:kern w:val="28"/>
          <w:szCs w:val="56"/>
          <w:u w:val="single"/>
          <w14:ligatures w14:val="standardContextual"/>
          <w14:cntxtAlts/>
        </w:rPr>
      </w:pPr>
      <w:r>
        <w:rPr>
          <w:rFonts w:ascii="Arial" w:eastAsiaTheme="majorEastAsia" w:hAnsi="Arial" w:cs="Arial"/>
          <w:spacing w:val="5"/>
          <w:kern w:val="28"/>
          <w:szCs w:val="56"/>
          <w14:ligatures w14:val="standardContextual"/>
          <w14:cntxtAlts/>
        </w:rPr>
        <w:t xml:space="preserve">2.3 </w:t>
      </w:r>
      <w:r w:rsidRPr="00671A54">
        <w:rPr>
          <w:rFonts w:ascii="Arial" w:eastAsiaTheme="majorEastAsia" w:hAnsi="Arial" w:cs="Arial"/>
          <w:spacing w:val="5"/>
          <w:kern w:val="28"/>
          <w:szCs w:val="56"/>
          <w:u w:val="single"/>
          <w14:ligatures w14:val="standardContextual"/>
          <w14:cntxtAlts/>
        </w:rPr>
        <w:t xml:space="preserve">Data </w:t>
      </w:r>
      <w:r>
        <w:rPr>
          <w:rFonts w:ascii="Arial" w:eastAsiaTheme="majorEastAsia" w:hAnsi="Arial" w:cs="Arial"/>
          <w:spacing w:val="5"/>
          <w:kern w:val="28"/>
          <w:szCs w:val="56"/>
          <w:u w:val="single"/>
          <w14:ligatures w14:val="standardContextual"/>
          <w14:cntxtAlts/>
        </w:rPr>
        <w:t>Collection</w:t>
      </w:r>
    </w:p>
    <w:p w:rsidR="00671A54" w:rsidRDefault="00671A54" w:rsidP="00671A54">
      <w:pPr>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The two forms of surveys that are being used in this study are interviews and questionnaires. They will provide two different forms of data in different formats.</w:t>
      </w:r>
    </w:p>
    <w:p w:rsidR="00671A54" w:rsidRDefault="00671A54" w:rsidP="00671A54">
      <w:pPr>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Questionnaires can be presented to a majority of different groups and they are flexible in terms of being able to </w:t>
      </w:r>
      <w:r w:rsidR="005004F3">
        <w:rPr>
          <w:rFonts w:ascii="Arial" w:eastAsiaTheme="majorEastAsia" w:hAnsi="Arial" w:cs="Arial"/>
          <w:spacing w:val="5"/>
          <w:kern w:val="28"/>
          <w:szCs w:val="56"/>
          <w14:ligatures w14:val="standardContextual"/>
          <w14:cntxtAlts/>
        </w:rPr>
        <w:t>ask open and closed questions. These questionnaires will provide a mix of both qualitative and quantitative data.</w:t>
      </w:r>
    </w:p>
    <w:p w:rsidR="005004F3" w:rsidRDefault="005004F3" w:rsidP="00671A54">
      <w:pPr>
        <w:rPr>
          <w:rFonts w:ascii="Arial" w:eastAsiaTheme="majorEastAsia" w:hAnsi="Arial" w:cs="Arial"/>
          <w:i/>
          <w:spacing w:val="5"/>
          <w:kern w:val="28"/>
          <w:szCs w:val="56"/>
          <w14:ligatures w14:val="standardContextual"/>
          <w14:cntxtAlts/>
        </w:rPr>
      </w:pPr>
      <w:r w:rsidRPr="005004F3">
        <w:rPr>
          <w:rFonts w:ascii="Arial" w:eastAsiaTheme="majorEastAsia" w:hAnsi="Arial" w:cs="Arial"/>
          <w:i/>
          <w:spacing w:val="5"/>
          <w:kern w:val="28"/>
          <w:szCs w:val="56"/>
          <w14:ligatures w14:val="standardContextual"/>
          <w14:cntxtAlts/>
        </w:rPr>
        <w:t>2.3.1 Qualitative data</w:t>
      </w:r>
    </w:p>
    <w:p w:rsidR="005004F3" w:rsidRDefault="005004F3" w:rsidP="00671A54">
      <w:pPr>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This approach is generally not concerned with numbers but typically with information in the way of words, orally and in writing. This type of research generally </w:t>
      </w:r>
      <w:r w:rsidR="00B44D17">
        <w:rPr>
          <w:rFonts w:ascii="Arial" w:eastAsiaTheme="majorEastAsia" w:hAnsi="Arial" w:cs="Arial"/>
          <w:spacing w:val="5"/>
          <w:kern w:val="28"/>
          <w:szCs w:val="56"/>
          <w14:ligatures w14:val="standardContextual"/>
          <w14:cntxtAlts/>
        </w:rPr>
        <w:t>helps</w:t>
      </w:r>
      <w:r>
        <w:rPr>
          <w:rFonts w:ascii="Arial" w:eastAsiaTheme="majorEastAsia" w:hAnsi="Arial" w:cs="Arial"/>
          <w:spacing w:val="5"/>
          <w:kern w:val="28"/>
          <w:szCs w:val="56"/>
          <w14:ligatures w14:val="standardContextual"/>
          <w14:cntxtAlts/>
        </w:rPr>
        <w:t xml:space="preserve"> to make it possible to collect a large amount of information about the subject research, which may be individuals, places or organisations (Veal, 2011).</w:t>
      </w:r>
    </w:p>
    <w:p w:rsidR="005004F3" w:rsidRDefault="005004F3" w:rsidP="00671A54">
      <w:pPr>
        <w:rPr>
          <w:rFonts w:ascii="Arial" w:eastAsiaTheme="majorEastAsia" w:hAnsi="Arial" w:cs="Arial"/>
          <w:i/>
          <w:spacing w:val="5"/>
          <w:kern w:val="28"/>
          <w:szCs w:val="56"/>
          <w14:ligatures w14:val="standardContextual"/>
          <w14:cntxtAlts/>
        </w:rPr>
      </w:pPr>
      <w:r w:rsidRPr="005004F3">
        <w:rPr>
          <w:rFonts w:ascii="Arial" w:eastAsiaTheme="majorEastAsia" w:hAnsi="Arial" w:cs="Arial"/>
          <w:i/>
          <w:spacing w:val="5"/>
          <w:kern w:val="28"/>
          <w:szCs w:val="56"/>
          <w14:ligatures w14:val="standardContextual"/>
          <w14:cntxtAlts/>
        </w:rPr>
        <w:t>2.3.2 Quantitative data</w:t>
      </w:r>
    </w:p>
    <w:p w:rsidR="005004F3" w:rsidRDefault="005004F3" w:rsidP="00671A54">
      <w:pPr>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The quantitative approach involves numerical data. Relying on numerical evidence to draw up conclusions, which is often necessary to study large numbers of people and use computer programs to analyze the data, such as SPSS (Veal, 2011).</w:t>
      </w:r>
    </w:p>
    <w:p w:rsidR="005004F3" w:rsidRPr="005004F3" w:rsidRDefault="005004F3" w:rsidP="00671A54">
      <w:pPr>
        <w:rPr>
          <w:rFonts w:ascii="Arial" w:eastAsiaTheme="majorEastAsia" w:hAnsi="Arial" w:cs="Arial"/>
          <w:spacing w:val="5"/>
          <w:kern w:val="28"/>
          <w:szCs w:val="56"/>
          <w14:ligatures w14:val="standardContextual"/>
          <w14:cntxtAlts/>
        </w:rPr>
      </w:pPr>
    </w:p>
    <w:p w:rsidR="00671A54" w:rsidRDefault="005004F3" w:rsidP="00F74C46">
      <w:pPr>
        <w:rPr>
          <w:rFonts w:ascii="Arial" w:eastAsiaTheme="majorEastAsia" w:hAnsi="Arial" w:cs="Arial"/>
          <w:spacing w:val="5"/>
          <w:kern w:val="28"/>
          <w:szCs w:val="56"/>
          <w:u w:val="single"/>
          <w14:ligatures w14:val="standardContextual"/>
          <w14:cntxtAlts/>
        </w:rPr>
      </w:pPr>
      <w:r>
        <w:rPr>
          <w:rFonts w:ascii="Arial" w:eastAsiaTheme="majorEastAsia" w:hAnsi="Arial" w:cs="Arial"/>
          <w:spacing w:val="5"/>
          <w:kern w:val="28"/>
          <w:szCs w:val="56"/>
          <w14:ligatures w14:val="standardContextual"/>
          <w14:cntxtAlts/>
        </w:rPr>
        <w:t xml:space="preserve">2.4 </w:t>
      </w:r>
      <w:r w:rsidRPr="005004F3">
        <w:rPr>
          <w:rFonts w:ascii="Arial" w:eastAsiaTheme="majorEastAsia" w:hAnsi="Arial" w:cs="Arial"/>
          <w:spacing w:val="5"/>
          <w:kern w:val="28"/>
          <w:szCs w:val="56"/>
          <w:u w:val="single"/>
          <w14:ligatures w14:val="standardContextual"/>
          <w14:cntxtAlts/>
        </w:rPr>
        <w:t>Limitations and Ethical Considerations</w:t>
      </w:r>
    </w:p>
    <w:p w:rsidR="005004F3" w:rsidRPr="005004F3" w:rsidRDefault="005004F3" w:rsidP="00F74C46">
      <w:pPr>
        <w:rPr>
          <w:rFonts w:ascii="Arial" w:eastAsiaTheme="majorEastAsia" w:hAnsi="Arial" w:cs="Arial"/>
          <w:i/>
          <w:spacing w:val="5"/>
          <w:kern w:val="28"/>
          <w:szCs w:val="56"/>
          <w14:ligatures w14:val="standardContextual"/>
          <w14:cntxtAlts/>
        </w:rPr>
      </w:pPr>
      <w:r w:rsidRPr="005004F3">
        <w:rPr>
          <w:rFonts w:ascii="Arial" w:eastAsiaTheme="majorEastAsia" w:hAnsi="Arial" w:cs="Arial"/>
          <w:i/>
          <w:spacing w:val="5"/>
          <w:kern w:val="28"/>
          <w:szCs w:val="56"/>
          <w14:ligatures w14:val="standardContextual"/>
          <w14:cntxtAlts/>
        </w:rPr>
        <w:t>2.4.1 Time Management</w:t>
      </w:r>
    </w:p>
    <w:p w:rsidR="00671A54" w:rsidRDefault="005004F3" w:rsidP="00F74C46">
      <w:pPr>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 xml:space="preserve">With </w:t>
      </w:r>
      <w:r w:rsidR="00B44D17">
        <w:rPr>
          <w:rFonts w:ascii="Arial" w:eastAsiaTheme="majorEastAsia" w:hAnsi="Arial" w:cs="Arial"/>
          <w:spacing w:val="5"/>
          <w:kern w:val="28"/>
          <w:szCs w:val="56"/>
          <w14:ligatures w14:val="standardContextual"/>
          <w14:cntxtAlts/>
        </w:rPr>
        <w:t>there</w:t>
      </w:r>
      <w:bookmarkStart w:id="0" w:name="_GoBack"/>
      <w:bookmarkEnd w:id="0"/>
      <w:r>
        <w:rPr>
          <w:rFonts w:ascii="Arial" w:eastAsiaTheme="majorEastAsia" w:hAnsi="Arial" w:cs="Arial"/>
          <w:spacing w:val="5"/>
          <w:kern w:val="28"/>
          <w:szCs w:val="56"/>
          <w14:ligatures w14:val="standardContextual"/>
          <w14:cntxtAlts/>
        </w:rPr>
        <w:t xml:space="preserve"> only being a specific time frame for this research to be competed, time management is a critical factor. Without the right time </w:t>
      </w:r>
      <w:r w:rsidR="00B44D17">
        <w:rPr>
          <w:rFonts w:ascii="Arial" w:eastAsiaTheme="majorEastAsia" w:hAnsi="Arial" w:cs="Arial"/>
          <w:spacing w:val="5"/>
          <w:kern w:val="28"/>
          <w:szCs w:val="56"/>
          <w14:ligatures w14:val="standardContextual"/>
          <w14:cntxtAlts/>
        </w:rPr>
        <w:t>management,</w:t>
      </w:r>
      <w:r>
        <w:rPr>
          <w:rFonts w:ascii="Arial" w:eastAsiaTheme="majorEastAsia" w:hAnsi="Arial" w:cs="Arial"/>
          <w:spacing w:val="5"/>
          <w:kern w:val="28"/>
          <w:szCs w:val="56"/>
          <w14:ligatures w14:val="standardContextual"/>
          <w14:cntxtAlts/>
        </w:rPr>
        <w:t xml:space="preserve"> there could be limitations to the amount of research that can be conducted and affect the overall depth of the research study.</w:t>
      </w:r>
    </w:p>
    <w:p w:rsidR="005004F3" w:rsidRPr="005004F3" w:rsidRDefault="005004F3" w:rsidP="00F74C46">
      <w:pPr>
        <w:rPr>
          <w:rFonts w:ascii="Arial" w:eastAsiaTheme="majorEastAsia" w:hAnsi="Arial" w:cs="Arial"/>
          <w:i/>
          <w:spacing w:val="5"/>
          <w:kern w:val="28"/>
          <w:szCs w:val="56"/>
          <w14:ligatures w14:val="standardContextual"/>
          <w14:cntxtAlts/>
        </w:rPr>
      </w:pPr>
      <w:r w:rsidRPr="005004F3">
        <w:rPr>
          <w:rFonts w:ascii="Arial" w:eastAsiaTheme="majorEastAsia" w:hAnsi="Arial" w:cs="Arial"/>
          <w:i/>
          <w:spacing w:val="5"/>
          <w:kern w:val="28"/>
          <w:szCs w:val="56"/>
          <w14:ligatures w14:val="standardContextual"/>
          <w14:cntxtAlts/>
        </w:rPr>
        <w:t>2.4.2 Ethical considerations</w:t>
      </w:r>
    </w:p>
    <w:p w:rsidR="00536CB8" w:rsidRDefault="008B656B" w:rsidP="003F760F">
      <w:pPr>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To not cause any age issues, only participants over the age18 or over will be used in the research.</w:t>
      </w:r>
      <w:r w:rsidR="008050CA">
        <w:rPr>
          <w:rFonts w:ascii="Arial" w:eastAsiaTheme="majorEastAsia" w:hAnsi="Arial" w:cs="Arial"/>
          <w:spacing w:val="5"/>
          <w:kern w:val="28"/>
          <w:szCs w:val="56"/>
          <w14:ligatures w14:val="standardContextual"/>
          <w14:cntxtAlts/>
        </w:rPr>
        <w:t xml:space="preserve"> Participation will be optional and they will have the right to withdraw at any time.</w:t>
      </w:r>
    </w:p>
    <w:p w:rsidR="00536CB8" w:rsidRDefault="00536CB8" w:rsidP="003F760F">
      <w:pPr>
        <w:rPr>
          <w:rFonts w:ascii="Arial" w:eastAsiaTheme="majorEastAsia" w:hAnsi="Arial" w:cs="Arial"/>
          <w:spacing w:val="5"/>
          <w:kern w:val="28"/>
          <w:szCs w:val="56"/>
          <w14:ligatures w14:val="standardContextual"/>
          <w14:cntxtAlts/>
        </w:rPr>
      </w:pPr>
    </w:p>
    <w:p w:rsidR="008050CA" w:rsidRPr="008050CA" w:rsidRDefault="008050CA" w:rsidP="008050CA">
      <w:pPr>
        <w:pStyle w:val="ListParagraph"/>
        <w:numPr>
          <w:ilvl w:val="0"/>
          <w:numId w:val="2"/>
        </w:numPr>
        <w:rPr>
          <w:rFonts w:ascii="Arial" w:eastAsiaTheme="majorEastAsia" w:hAnsi="Arial" w:cs="Arial"/>
          <w:spacing w:val="5"/>
          <w:kern w:val="28"/>
          <w:sz w:val="24"/>
          <w:szCs w:val="56"/>
          <w:u w:val="single"/>
          <w14:ligatures w14:val="standardContextual"/>
          <w14:cntxtAlts/>
        </w:rPr>
      </w:pPr>
      <w:r w:rsidRPr="008050CA">
        <w:rPr>
          <w:rFonts w:ascii="Arial" w:eastAsiaTheme="majorEastAsia" w:hAnsi="Arial" w:cs="Arial"/>
          <w:spacing w:val="5"/>
          <w:kern w:val="28"/>
          <w:sz w:val="24"/>
          <w:szCs w:val="56"/>
          <w:u w:val="single"/>
          <w14:ligatures w14:val="standardContextual"/>
          <w14:cntxtAlts/>
        </w:rPr>
        <w:t>Resources and Planning</w:t>
      </w:r>
    </w:p>
    <w:p w:rsidR="008050CA" w:rsidRDefault="008050CA" w:rsidP="008050CA">
      <w:pPr>
        <w:rPr>
          <w:rFonts w:ascii="Arial" w:eastAsiaTheme="majorEastAsia" w:hAnsi="Arial" w:cs="Arial"/>
          <w:spacing w:val="5"/>
          <w:kern w:val="28"/>
          <w:szCs w:val="56"/>
          <w14:ligatures w14:val="standardContextual"/>
          <w14:cntxtAlts/>
        </w:rPr>
      </w:pPr>
    </w:p>
    <w:p w:rsidR="008050CA" w:rsidRPr="008050CA" w:rsidRDefault="008050CA" w:rsidP="008050CA">
      <w:pPr>
        <w:rPr>
          <w:rFonts w:ascii="Arial" w:eastAsiaTheme="majorEastAsia" w:hAnsi="Arial" w:cs="Arial"/>
          <w:spacing w:val="5"/>
          <w:kern w:val="28"/>
          <w:szCs w:val="56"/>
          <w14:ligatures w14:val="standardContextual"/>
          <w14:cntxtAlts/>
        </w:rPr>
      </w:pPr>
      <w:r w:rsidRPr="008050CA">
        <w:rPr>
          <w:rFonts w:ascii="Arial" w:eastAsiaTheme="majorEastAsia" w:hAnsi="Arial" w:cs="Arial"/>
          <w:spacing w:val="5"/>
          <w:kern w:val="28"/>
          <w:szCs w:val="56"/>
          <w14:ligatures w14:val="standardContextual"/>
          <w14:cntxtAlts/>
        </w:rPr>
        <w:t>3.1 Resources</w:t>
      </w:r>
    </w:p>
    <w:p w:rsidR="008050CA" w:rsidRDefault="008050CA" w:rsidP="008050CA">
      <w:pPr>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The resources being used in this study will consist of journals, articles, books, reports and professional websites. These will be provided by the University libraries and online databases. These resources will contribute to the literature review and help to form the secondary data.</w:t>
      </w: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3.1 Gan</w:t>
      </w:r>
      <w:r w:rsidR="00B976C1">
        <w:rPr>
          <w:rFonts w:ascii="Arial" w:eastAsiaTheme="majorEastAsia" w:hAnsi="Arial" w:cs="Arial"/>
          <w:spacing w:val="5"/>
          <w:kern w:val="28"/>
          <w:szCs w:val="56"/>
          <w14:ligatures w14:val="standardContextual"/>
          <w14:cntxtAlts/>
        </w:rPr>
        <w:t>t</w:t>
      </w:r>
      <w:r>
        <w:rPr>
          <w:rFonts w:ascii="Arial" w:eastAsiaTheme="majorEastAsia" w:hAnsi="Arial" w:cs="Arial"/>
          <w:spacing w:val="5"/>
          <w:kern w:val="28"/>
          <w:szCs w:val="56"/>
          <w14:ligatures w14:val="standardContextual"/>
          <w14:cntxtAlts/>
        </w:rPr>
        <w:t>t Chart</w:t>
      </w:r>
    </w:p>
    <w:p w:rsidR="008050CA" w:rsidRDefault="00E7506E" w:rsidP="008050CA">
      <w:pPr>
        <w:rPr>
          <w:rFonts w:ascii="Arial" w:eastAsiaTheme="majorEastAsia" w:hAnsi="Arial" w:cs="Arial"/>
          <w:spacing w:val="5"/>
          <w:kern w:val="28"/>
          <w:szCs w:val="56"/>
          <w14:ligatures w14:val="standardContextual"/>
          <w14:cntxtAlts/>
        </w:rPr>
      </w:pPr>
      <w:r>
        <w:rPr>
          <w:rFonts w:ascii="Arial" w:eastAsiaTheme="majorEastAsia" w:hAnsi="Arial" w:cs="Arial"/>
          <w:spacing w:val="5"/>
          <w:kern w:val="28"/>
          <w:szCs w:val="56"/>
          <w14:ligatures w14:val="standardContextual"/>
          <w14:cntxtAlts/>
        </w:rPr>
        <w:t>A</w:t>
      </w:r>
      <w:r w:rsidR="008050CA">
        <w:rPr>
          <w:rFonts w:ascii="Arial" w:eastAsiaTheme="majorEastAsia" w:hAnsi="Arial" w:cs="Arial"/>
          <w:spacing w:val="5"/>
          <w:kern w:val="28"/>
          <w:szCs w:val="56"/>
          <w14:ligatures w14:val="standardContextual"/>
          <w14:cntxtAlts/>
        </w:rPr>
        <w:t xml:space="preserve"> </w:t>
      </w:r>
      <w:r w:rsidR="00B44D17">
        <w:rPr>
          <w:rFonts w:ascii="Arial" w:eastAsiaTheme="majorEastAsia" w:hAnsi="Arial" w:cs="Arial"/>
          <w:spacing w:val="5"/>
          <w:kern w:val="28"/>
          <w:szCs w:val="56"/>
          <w14:ligatures w14:val="standardContextual"/>
          <w14:cntxtAlts/>
        </w:rPr>
        <w:t>Gantt</w:t>
      </w:r>
      <w:r w:rsidR="008050CA">
        <w:rPr>
          <w:rFonts w:ascii="Arial" w:eastAsiaTheme="majorEastAsia" w:hAnsi="Arial" w:cs="Arial"/>
          <w:spacing w:val="5"/>
          <w:kern w:val="28"/>
          <w:szCs w:val="56"/>
          <w14:ligatures w14:val="standardContextual"/>
          <w14:cntxtAlts/>
        </w:rPr>
        <w:t xml:space="preserve"> chart is a tool that </w:t>
      </w:r>
      <w:r w:rsidR="00E21646">
        <w:rPr>
          <w:rFonts w:ascii="Arial" w:eastAsiaTheme="majorEastAsia" w:hAnsi="Arial" w:cs="Arial"/>
          <w:spacing w:val="5"/>
          <w:kern w:val="28"/>
          <w:szCs w:val="56"/>
          <w14:ligatures w14:val="standardContextual"/>
          <w14:cntxtAlts/>
        </w:rPr>
        <w:t>will help</w:t>
      </w:r>
      <w:r w:rsidR="008050CA">
        <w:rPr>
          <w:rFonts w:ascii="Arial" w:eastAsiaTheme="majorEastAsia" w:hAnsi="Arial" w:cs="Arial"/>
          <w:spacing w:val="5"/>
          <w:kern w:val="28"/>
          <w:szCs w:val="56"/>
          <w14:ligatures w14:val="standardContextual"/>
          <w14:cntxtAlts/>
        </w:rPr>
        <w:t xml:space="preserve"> to map out specific tasks that need to be completed in a certain time frame by certain dates. It helps the researcher to keep on track with deadlines and to help the researcher ensure they are on target to reach the overall goal.</w:t>
      </w:r>
      <w:r w:rsidR="00E21646">
        <w:rPr>
          <w:rFonts w:ascii="Arial" w:eastAsiaTheme="majorEastAsia" w:hAnsi="Arial" w:cs="Arial"/>
          <w:spacing w:val="5"/>
          <w:kern w:val="28"/>
          <w:szCs w:val="56"/>
          <w14:ligatures w14:val="standardContextual"/>
          <w14:cntxtAlts/>
        </w:rPr>
        <w:t xml:space="preserve"> Without it then it is possible that deadlines and research will be scattered and will not be carried out within the correct time or by the deadline dates set.</w:t>
      </w: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Default="008050CA" w:rsidP="008050CA">
      <w:pPr>
        <w:rPr>
          <w:rFonts w:ascii="Arial" w:eastAsiaTheme="majorEastAsia" w:hAnsi="Arial" w:cs="Arial"/>
          <w:spacing w:val="5"/>
          <w:kern w:val="28"/>
          <w:szCs w:val="56"/>
          <w14:ligatures w14:val="standardContextual"/>
          <w14:cntxtAlts/>
        </w:rPr>
      </w:pPr>
    </w:p>
    <w:p w:rsidR="008050CA" w:rsidRPr="008050CA" w:rsidRDefault="008050CA" w:rsidP="008050CA">
      <w:pPr>
        <w:rPr>
          <w:rFonts w:ascii="Arial" w:eastAsiaTheme="majorEastAsia" w:hAnsi="Arial" w:cs="Arial"/>
          <w:spacing w:val="5"/>
          <w:kern w:val="28"/>
          <w:szCs w:val="56"/>
          <w14:ligatures w14:val="standardContextual"/>
          <w14:cntxtAlts/>
        </w:rPr>
      </w:pPr>
    </w:p>
    <w:p w:rsidR="003F760F" w:rsidRPr="003F760F" w:rsidRDefault="003F760F" w:rsidP="003F760F"/>
    <w:p w:rsidR="003F760F" w:rsidRPr="003F760F" w:rsidRDefault="003F760F" w:rsidP="003F760F">
      <w:pPr>
        <w:ind w:left="720"/>
        <w:rPr>
          <w:rFonts w:ascii="Arial" w:eastAsiaTheme="majorEastAsia" w:hAnsi="Arial" w:cs="Arial"/>
          <w:spacing w:val="5"/>
          <w:kern w:val="28"/>
          <w:szCs w:val="56"/>
          <w14:ligatures w14:val="standardContextual"/>
          <w14:cntxtAlts/>
        </w:rPr>
      </w:pPr>
    </w:p>
    <w:p w:rsidR="003F760F" w:rsidRPr="0097412A" w:rsidRDefault="003F760F" w:rsidP="0097412A">
      <w:pPr>
        <w:rPr>
          <w:rFonts w:ascii="Arial" w:eastAsiaTheme="majorEastAsia" w:hAnsi="Arial" w:cs="Arial"/>
          <w:spacing w:val="5"/>
          <w:kern w:val="28"/>
          <w:szCs w:val="56"/>
          <w14:ligatures w14:val="standardContextual"/>
          <w14:cntxtAlts/>
        </w:rPr>
      </w:pPr>
    </w:p>
    <w:p w:rsidR="00460C73" w:rsidRDefault="00460C73" w:rsidP="00162D4C">
      <w:pPr>
        <w:rPr>
          <w:rFonts w:ascii="Arial" w:eastAsiaTheme="majorEastAsia" w:hAnsi="Arial" w:cs="Arial"/>
          <w:spacing w:val="5"/>
          <w:kern w:val="28"/>
          <w:szCs w:val="56"/>
          <w14:ligatures w14:val="standardContextual"/>
          <w14:cntxtAlts/>
        </w:rPr>
      </w:pPr>
    </w:p>
    <w:p w:rsidR="008050CA" w:rsidRDefault="008050CA" w:rsidP="00162D4C">
      <w:pPr>
        <w:rPr>
          <w:rFonts w:ascii="Arial" w:eastAsiaTheme="majorEastAsia" w:hAnsi="Arial" w:cs="Arial"/>
          <w:spacing w:val="5"/>
          <w:kern w:val="28"/>
          <w:szCs w:val="56"/>
          <w14:ligatures w14:val="standardContextual"/>
          <w14:cntxtAlts/>
        </w:rPr>
      </w:pPr>
    </w:p>
    <w:p w:rsidR="008050CA" w:rsidRDefault="008050CA" w:rsidP="008050CA">
      <w:pPr>
        <w:pStyle w:val="ListParagraph"/>
        <w:numPr>
          <w:ilvl w:val="0"/>
          <w:numId w:val="2"/>
        </w:numPr>
        <w:rPr>
          <w:rFonts w:ascii="Arial" w:eastAsiaTheme="majorEastAsia" w:hAnsi="Arial" w:cs="Arial"/>
          <w:spacing w:val="5"/>
          <w:kern w:val="28"/>
          <w:sz w:val="24"/>
          <w:szCs w:val="56"/>
          <w:u w:val="single"/>
          <w14:ligatures w14:val="standardContextual"/>
          <w14:cntxtAlts/>
        </w:rPr>
      </w:pPr>
      <w:r w:rsidRPr="008050CA">
        <w:rPr>
          <w:rFonts w:ascii="Arial" w:eastAsiaTheme="majorEastAsia" w:hAnsi="Arial" w:cs="Arial"/>
          <w:spacing w:val="5"/>
          <w:kern w:val="28"/>
          <w:sz w:val="24"/>
          <w:szCs w:val="56"/>
          <w:u w:val="single"/>
          <w14:ligatures w14:val="standardContextual"/>
          <w14:cntxtAlts/>
        </w:rPr>
        <w:t xml:space="preserve">References </w:t>
      </w:r>
    </w:p>
    <w:p w:rsidR="008050CA" w:rsidRPr="008050CA" w:rsidRDefault="008050CA" w:rsidP="008050CA">
      <w:pPr>
        <w:pStyle w:val="ListParagraph"/>
        <w:ind w:left="420" w:firstLine="0"/>
        <w:rPr>
          <w:rFonts w:ascii="Arial" w:eastAsiaTheme="majorEastAsia" w:hAnsi="Arial" w:cs="Arial"/>
          <w:spacing w:val="5"/>
          <w:kern w:val="28"/>
          <w:sz w:val="24"/>
          <w:szCs w:val="56"/>
          <w:u w:val="single"/>
          <w14:ligatures w14:val="standardContextual"/>
          <w14:cntxtAlts/>
        </w:rPr>
      </w:pPr>
    </w:p>
    <w:p w:rsidR="008050CA" w:rsidRPr="008050CA" w:rsidRDefault="008050CA" w:rsidP="008050CA">
      <w:pPr>
        <w:pStyle w:val="ListParagraph"/>
        <w:ind w:left="420" w:firstLine="0"/>
        <w:rPr>
          <w:rFonts w:ascii="Arial" w:hAnsi="Arial" w:cs="Arial"/>
        </w:rPr>
      </w:pPr>
      <w:r w:rsidRPr="008050CA">
        <w:rPr>
          <w:rFonts w:ascii="Arial" w:hAnsi="Arial" w:cs="Arial"/>
        </w:rPr>
        <w:t xml:space="preserve">Elias, N (1986). </w:t>
      </w:r>
      <w:r w:rsidRPr="008050CA">
        <w:rPr>
          <w:rFonts w:ascii="Arial" w:hAnsi="Arial" w:cs="Arial"/>
          <w:i/>
          <w:iCs/>
        </w:rPr>
        <w:t>Quest for Excitement: Sport and Leisure in the Civilizing Process</w:t>
      </w:r>
      <w:r w:rsidRPr="008050CA">
        <w:rPr>
          <w:rFonts w:ascii="Arial" w:hAnsi="Arial" w:cs="Arial"/>
        </w:rPr>
        <w:t>. Oxford: Basil Blackwell. p19-62.</w:t>
      </w:r>
    </w:p>
    <w:p w:rsidR="008050CA" w:rsidRDefault="008050CA" w:rsidP="008050CA">
      <w:pPr>
        <w:pStyle w:val="body-paragraph4"/>
        <w:ind w:left="420"/>
        <w:rPr>
          <w:rFonts w:ascii="Arial" w:hAnsi="Arial" w:cs="Arial"/>
          <w:sz w:val="22"/>
          <w:szCs w:val="18"/>
          <w:lang w:val="en"/>
        </w:rPr>
      </w:pPr>
      <w:r>
        <w:rPr>
          <w:rFonts w:ascii="Arial" w:hAnsi="Arial" w:cs="Arial"/>
          <w:sz w:val="22"/>
          <w:szCs w:val="18"/>
          <w:lang w:val="en"/>
        </w:rPr>
        <w:t xml:space="preserve">Kim, H, &amp; Marcouiller, D 2015, 'Considering disaster vulnerability and resiliency: the case of hurricane effects on tourism-based economies', </w:t>
      </w:r>
      <w:r>
        <w:rPr>
          <w:rFonts w:ascii="Arial" w:hAnsi="Arial" w:cs="Arial"/>
          <w:i/>
          <w:iCs/>
          <w:sz w:val="22"/>
          <w:szCs w:val="18"/>
          <w:lang w:val="en"/>
        </w:rPr>
        <w:t xml:space="preserve">Annals </w:t>
      </w:r>
      <w:r w:rsidR="00B44D17">
        <w:rPr>
          <w:rFonts w:ascii="Arial" w:hAnsi="Arial" w:cs="Arial"/>
          <w:i/>
          <w:iCs/>
          <w:sz w:val="22"/>
          <w:szCs w:val="18"/>
          <w:lang w:val="en"/>
        </w:rPr>
        <w:t>of</w:t>
      </w:r>
      <w:r>
        <w:rPr>
          <w:rFonts w:ascii="Arial" w:hAnsi="Arial" w:cs="Arial"/>
          <w:i/>
          <w:iCs/>
          <w:sz w:val="22"/>
          <w:szCs w:val="18"/>
          <w:lang w:val="en"/>
        </w:rPr>
        <w:t xml:space="preserve"> Regional Science</w:t>
      </w:r>
      <w:r>
        <w:rPr>
          <w:rFonts w:ascii="Arial" w:hAnsi="Arial" w:cs="Arial"/>
          <w:sz w:val="22"/>
          <w:szCs w:val="18"/>
          <w:lang w:val="en"/>
        </w:rPr>
        <w:t>, 54, 3, pp. 945-971. (Accessed from: Business Source Complete, EBSCO</w:t>
      </w:r>
      <w:r>
        <w:rPr>
          <w:rFonts w:ascii="Arial" w:hAnsi="Arial" w:cs="Arial"/>
          <w:i/>
          <w:iCs/>
          <w:sz w:val="22"/>
          <w:szCs w:val="18"/>
          <w:lang w:val="en"/>
        </w:rPr>
        <w:t>host</w:t>
      </w:r>
      <w:r>
        <w:rPr>
          <w:rFonts w:ascii="Arial" w:hAnsi="Arial" w:cs="Arial"/>
          <w:sz w:val="22"/>
          <w:szCs w:val="18"/>
          <w:lang w:val="en"/>
        </w:rPr>
        <w:t>)[Accessed on: 16 November 2017].</w:t>
      </w:r>
    </w:p>
    <w:p w:rsidR="008050CA" w:rsidRPr="008050CA" w:rsidRDefault="008050CA" w:rsidP="008050CA">
      <w:pPr>
        <w:pStyle w:val="ListParagraph"/>
        <w:ind w:left="420" w:firstLine="0"/>
        <w:rPr>
          <w:rFonts w:ascii="Arial" w:hAnsi="Arial" w:cs="Arial"/>
          <w:sz w:val="22"/>
          <w:lang w:val="en-GB"/>
        </w:rPr>
      </w:pPr>
      <w:r w:rsidRPr="008050CA">
        <w:rPr>
          <w:rFonts w:ascii="Arial" w:hAnsi="Arial" w:cs="Arial"/>
        </w:rPr>
        <w:t xml:space="preserve">Sonmez, S.F. (1998). Tourism, Terrorism and Political Instability. </w:t>
      </w:r>
      <w:r w:rsidRPr="008050CA">
        <w:rPr>
          <w:rFonts w:ascii="Arial" w:hAnsi="Arial" w:cs="Arial"/>
          <w:i/>
          <w:iCs/>
        </w:rPr>
        <w:t>Annals of Tourism Research</w:t>
      </w:r>
      <w:r w:rsidRPr="008050CA">
        <w:rPr>
          <w:rFonts w:ascii="Arial" w:hAnsi="Arial" w:cs="Arial"/>
        </w:rPr>
        <w:t>. Vol. 25, p416-456.</w:t>
      </w:r>
    </w:p>
    <w:p w:rsidR="008050CA" w:rsidRDefault="008050CA" w:rsidP="008050CA">
      <w:pPr>
        <w:pStyle w:val="ListParagraph"/>
        <w:ind w:left="420" w:firstLine="0"/>
        <w:rPr>
          <w:rFonts w:ascii="Arial" w:hAnsi="Arial" w:cs="Arial"/>
        </w:rPr>
      </w:pPr>
    </w:p>
    <w:p w:rsidR="008050CA" w:rsidRDefault="008050CA" w:rsidP="008050CA">
      <w:pPr>
        <w:pStyle w:val="ListParagraph"/>
        <w:ind w:left="420" w:firstLine="0"/>
        <w:rPr>
          <w:rFonts w:ascii="Arial" w:hAnsi="Arial" w:cs="Arial"/>
        </w:rPr>
      </w:pPr>
      <w:r>
        <w:rPr>
          <w:rFonts w:ascii="Arial" w:hAnsi="Arial" w:cs="Arial"/>
        </w:rPr>
        <w:t>Saunders, M., Lewis, P. and Thornhill, A. (2016) Research Methods for Business Students, 6</w:t>
      </w:r>
      <w:r w:rsidRPr="008050CA">
        <w:rPr>
          <w:rFonts w:ascii="Arial" w:hAnsi="Arial" w:cs="Arial"/>
          <w:vertAlign w:val="superscript"/>
        </w:rPr>
        <w:t>th</w:t>
      </w:r>
      <w:r>
        <w:rPr>
          <w:rFonts w:ascii="Arial" w:hAnsi="Arial" w:cs="Arial"/>
        </w:rPr>
        <w:t xml:space="preserve"> Edition, Financial Times/Prentice Hall:Harlow.</w:t>
      </w:r>
    </w:p>
    <w:p w:rsidR="008050CA" w:rsidRDefault="008050CA" w:rsidP="008050CA">
      <w:pPr>
        <w:pStyle w:val="ListParagraph"/>
        <w:ind w:left="420" w:firstLine="0"/>
        <w:rPr>
          <w:rFonts w:ascii="Arial" w:hAnsi="Arial" w:cs="Arial"/>
        </w:rPr>
      </w:pPr>
    </w:p>
    <w:p w:rsidR="008050CA" w:rsidRPr="008050CA" w:rsidRDefault="008050CA" w:rsidP="008050CA">
      <w:pPr>
        <w:pStyle w:val="ListParagraph"/>
        <w:ind w:left="420" w:firstLine="0"/>
        <w:rPr>
          <w:rFonts w:ascii="Arial" w:hAnsi="Arial" w:cs="Arial"/>
        </w:rPr>
      </w:pPr>
      <w:r w:rsidRPr="008050CA">
        <w:rPr>
          <w:rFonts w:ascii="Arial" w:hAnsi="Arial" w:cs="Arial"/>
        </w:rPr>
        <w:t xml:space="preserve">The American National Red Cross. (2017). </w:t>
      </w:r>
      <w:r w:rsidRPr="008050CA">
        <w:rPr>
          <w:rFonts w:ascii="Arial" w:hAnsi="Arial" w:cs="Arial"/>
          <w:i/>
          <w:iCs/>
        </w:rPr>
        <w:t>Haiti Disaster Relief &amp; Recovery.</w:t>
      </w:r>
      <w:r w:rsidRPr="008050CA">
        <w:rPr>
          <w:rFonts w:ascii="Arial" w:hAnsi="Arial" w:cs="Arial"/>
        </w:rPr>
        <w:t xml:space="preserve"> (Available from: http://www.redcross.org/about-us/our-work/international-services/haiti-assistance-program#News-Articles). [Accessed on: 17th Nov 2017].</w:t>
      </w:r>
    </w:p>
    <w:p w:rsidR="008050CA" w:rsidRDefault="008050CA" w:rsidP="008050CA">
      <w:pPr>
        <w:pStyle w:val="ListParagraph"/>
        <w:ind w:left="420" w:firstLine="0"/>
        <w:rPr>
          <w:rFonts w:ascii="Arial" w:hAnsi="Arial" w:cs="Arial"/>
        </w:rPr>
      </w:pPr>
    </w:p>
    <w:p w:rsidR="008050CA" w:rsidRPr="008050CA" w:rsidRDefault="008050CA" w:rsidP="008050CA">
      <w:pPr>
        <w:pStyle w:val="ListParagraph"/>
        <w:ind w:left="420" w:firstLine="0"/>
        <w:rPr>
          <w:rFonts w:ascii="Arial" w:hAnsi="Arial" w:cs="Arial"/>
        </w:rPr>
      </w:pPr>
      <w:r w:rsidRPr="008050CA">
        <w:rPr>
          <w:rFonts w:ascii="Arial" w:hAnsi="Arial" w:cs="Arial"/>
        </w:rPr>
        <w:t xml:space="preserve">Tsai, C &amp; Chen, C. (2011). The Establishment of a Rapid Natural Disaster Risk Assessment Model for the Tourism Industry. </w:t>
      </w:r>
      <w:r w:rsidRPr="008050CA">
        <w:rPr>
          <w:rFonts w:ascii="Arial" w:hAnsi="Arial" w:cs="Arial"/>
          <w:i/>
          <w:iCs/>
        </w:rPr>
        <w:t>Tourism Management</w:t>
      </w:r>
      <w:r w:rsidRPr="008050CA">
        <w:rPr>
          <w:rFonts w:ascii="Arial" w:hAnsi="Arial" w:cs="Arial"/>
        </w:rPr>
        <w:t>. Vol. 32, p158-171.</w:t>
      </w:r>
    </w:p>
    <w:p w:rsidR="008050CA" w:rsidRDefault="008050CA" w:rsidP="008050CA">
      <w:pPr>
        <w:pStyle w:val="ListParagraph"/>
        <w:ind w:left="420" w:firstLine="0"/>
        <w:rPr>
          <w:rFonts w:ascii="Arial" w:hAnsi="Arial" w:cs="Arial"/>
        </w:rPr>
      </w:pPr>
    </w:p>
    <w:p w:rsidR="008050CA" w:rsidRPr="008050CA" w:rsidRDefault="008050CA" w:rsidP="008050CA">
      <w:pPr>
        <w:pStyle w:val="ListParagraph"/>
        <w:ind w:left="420" w:firstLine="0"/>
        <w:rPr>
          <w:rFonts w:ascii="Arial" w:hAnsi="Arial" w:cs="Arial"/>
        </w:rPr>
      </w:pPr>
      <w:r w:rsidRPr="008050CA">
        <w:rPr>
          <w:rFonts w:ascii="Arial" w:hAnsi="Arial" w:cs="Arial"/>
        </w:rPr>
        <w:t xml:space="preserve">Veal, A.J (2011). </w:t>
      </w:r>
      <w:r w:rsidRPr="008050CA">
        <w:rPr>
          <w:rFonts w:ascii="Arial" w:hAnsi="Arial" w:cs="Arial"/>
          <w:i/>
          <w:iCs/>
        </w:rPr>
        <w:t>Research Methods for Leisure &amp; Tourism</w:t>
      </w:r>
      <w:r w:rsidRPr="008050CA">
        <w:rPr>
          <w:rFonts w:ascii="Arial" w:hAnsi="Arial" w:cs="Arial"/>
        </w:rPr>
        <w:t>. 4th ed. England: Pearson. p34-58.</w:t>
      </w:r>
    </w:p>
    <w:p w:rsidR="008050CA" w:rsidRDefault="008050CA" w:rsidP="008050CA">
      <w:pPr>
        <w:pStyle w:val="ListParagraph"/>
        <w:ind w:left="420" w:firstLine="0"/>
        <w:rPr>
          <w:rFonts w:ascii="Arial" w:hAnsi="Arial" w:cs="Arial"/>
        </w:rPr>
      </w:pPr>
    </w:p>
    <w:p w:rsidR="008050CA" w:rsidRPr="008050CA" w:rsidRDefault="008050CA" w:rsidP="008050CA">
      <w:pPr>
        <w:pStyle w:val="ListParagraph"/>
        <w:ind w:left="420" w:firstLine="0"/>
        <w:rPr>
          <w:rFonts w:ascii="Arial" w:hAnsi="Arial" w:cs="Arial"/>
        </w:rPr>
      </w:pPr>
      <w:r w:rsidRPr="008050CA">
        <w:rPr>
          <w:rFonts w:ascii="Arial" w:hAnsi="Arial" w:cs="Arial"/>
        </w:rPr>
        <w:t xml:space="preserve">Vere-Jones, D. (1995). Forecasting Earthquakes and Earthquake Risk. </w:t>
      </w:r>
      <w:r w:rsidRPr="008050CA">
        <w:rPr>
          <w:rFonts w:ascii="Arial" w:hAnsi="Arial" w:cs="Arial"/>
          <w:i/>
          <w:iCs/>
        </w:rPr>
        <w:t>International Journal of Forecasting</w:t>
      </w:r>
      <w:r w:rsidRPr="008050CA">
        <w:rPr>
          <w:rFonts w:ascii="Arial" w:hAnsi="Arial" w:cs="Arial"/>
        </w:rPr>
        <w:t>. Vol.11, p503-538.</w:t>
      </w:r>
    </w:p>
    <w:p w:rsidR="008050CA" w:rsidRPr="008050CA" w:rsidRDefault="008050CA" w:rsidP="008050CA">
      <w:pPr>
        <w:rPr>
          <w:rFonts w:ascii="Arial" w:eastAsiaTheme="majorEastAsia" w:hAnsi="Arial" w:cs="Arial"/>
          <w:spacing w:val="5"/>
          <w:kern w:val="28"/>
          <w:szCs w:val="56"/>
          <w14:ligatures w14:val="standardContextual"/>
          <w14:cntxtAlts/>
        </w:rPr>
      </w:pPr>
    </w:p>
    <w:sectPr w:rsidR="008050CA" w:rsidRPr="008050CA">
      <w:headerReference w:type="default" r:id="rId12"/>
      <w:footerReference w:type="even" r:id="rId13"/>
      <w:footerReference w:type="default" r:id="rId14"/>
      <w:headerReference w:type="first" r:id="rId15"/>
      <w:footerReference w:type="first" r:id="rId16"/>
      <w:pgSz w:w="12240" w:h="15840"/>
      <w:pgMar w:top="1440" w:right="1080" w:bottom="1440" w:left="1080" w:header="576"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06E" w:rsidRDefault="00E7506E">
      <w:pPr>
        <w:spacing w:after="0" w:line="240" w:lineRule="auto"/>
      </w:pPr>
      <w:r>
        <w:separator/>
      </w:r>
    </w:p>
  </w:endnote>
  <w:endnote w:type="continuationSeparator" w:id="0">
    <w:p w:rsidR="00E7506E" w:rsidRDefault="00E75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GSMinchoE">
    <w:altName w:val="Yu Gothic"/>
    <w:panose1 w:val="00000000000000000000"/>
    <w:charset w:val="80"/>
    <w:family w:val="roman"/>
    <w:notTrueType/>
    <w:pitch w:val="default"/>
  </w:font>
  <w:font w:name="Century Gothic">
    <w:panose1 w:val="020B0502020202020204"/>
    <w:charset w:val="00"/>
    <w:family w:val="swiss"/>
    <w:pitch w:val="variable"/>
    <w:sig w:usb0="00000287" w:usb1="00000000" w:usb2="00000000" w:usb3="00000000" w:csb0="0000009F" w:csb1="00000000"/>
  </w:font>
  <w:font w:name="HGGothicM">
    <w:altName w:val="HGｺﾞｼｯｸM"/>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06E" w:rsidRDefault="00E7506E">
    <w:pPr>
      <w:jc w:val="right"/>
    </w:pPr>
  </w:p>
  <w:p w:rsidR="00E7506E" w:rsidRDefault="00E7506E">
    <w:pPr>
      <w:jc w:val="right"/>
    </w:pPr>
    <w:r>
      <w:fldChar w:fldCharType="begin"/>
    </w:r>
    <w:r>
      <w:instrText xml:space="preserve"> PAGE   \* MERGEFORMAT </w:instrText>
    </w:r>
    <w:r>
      <w:fldChar w:fldCharType="separate"/>
    </w:r>
    <w:r>
      <w:rPr>
        <w:noProof/>
      </w:rPr>
      <w:t>2</w:t>
    </w:r>
    <w:r>
      <w:rPr>
        <w:noProof/>
      </w:rPr>
      <w:fldChar w:fldCharType="end"/>
    </w:r>
    <w:r>
      <w:t xml:space="preserve"> </w:t>
    </w:r>
    <w:r>
      <w:rPr>
        <w:color w:val="E68422" w:themeColor="accent3"/>
      </w:rPr>
      <w:sym w:font="Wingdings 2" w:char="F097"/>
    </w:r>
    <w:r>
      <w:t xml:space="preserve"> </w:t>
    </w:r>
  </w:p>
  <w:p w:rsidR="00E7506E" w:rsidRDefault="00E7506E">
    <w:pPr>
      <w:jc w:val="right"/>
    </w:pPr>
    <w:r>
      <w:rPr>
        <w:noProof/>
        <w:lang w:eastAsia="ja-JP"/>
      </w:rPr>
      <mc:AlternateContent>
        <mc:Choice Requires="wpg">
          <w:drawing>
            <wp:inline distT="0" distB="0" distL="0" distR="0" wp14:editId="104A847E">
              <wp:extent cx="2327910" cy="45085"/>
              <wp:effectExtent l="9525" t="9525" r="15240" b="12065"/>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7910" cy="71"/>
                        <a:chOff x="7606" y="15084"/>
                        <a:chExt cx="3666" cy="71"/>
                      </a:xfrm>
                    </wpg:grpSpPr>
                    <wps:wsp>
                      <wps:cNvPr id="6" name="AutoShape 5"/>
                      <wps:cNvCnPr>
                        <a:cxnSpLocks noChangeShapeType="1"/>
                      </wps:cNvCnPr>
                      <wps:spPr bwMode="auto">
                        <a:xfrm rot="10800000">
                          <a:off x="8548" y="15084"/>
                          <a:ext cx="2723" cy="0"/>
                        </a:xfrm>
                        <a:prstGeom prst="straightConnector1">
                          <a:avLst/>
                        </a:prstGeom>
                        <a:noFill/>
                        <a:ln w="19050">
                          <a:solidFill>
                            <a:srgbClr val="438086"/>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7" name="AutoShape 6"/>
                      <wps:cNvCnPr>
                        <a:cxnSpLocks noChangeShapeType="1"/>
                      </wps:cNvCnPr>
                      <wps:spPr bwMode="auto">
                        <a:xfrm rot="10800000">
                          <a:off x="7606" y="15155"/>
                          <a:ext cx="3666" cy="0"/>
                        </a:xfrm>
                        <a:prstGeom prst="straightConnector1">
                          <a:avLst/>
                        </a:prstGeom>
                        <a:noFill/>
                        <a:ln w="3175">
                          <a:solidFill>
                            <a:srgbClr val="43808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B0E050A" id="Group 4" o:spid="_x0000_s1026" style="width:183.3pt;height:3.55pt;mso-position-horizontal-relative:char;mso-position-vertical-relative:line" coordorigin="7606,15084" coordsize="366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">
              <v:shapetype id="_x0000_t32" coordsize="21600,21600" o:spt="32" o:oned="t" path="m,l21600,21600e" filled="f">
                <v:path arrowok="t" fillok="f" o:connecttype="none"/>
                <o:lock v:ext="edit" shapetype="t"/>
              </v:shapetype>
              <v:shape id="AutoShape 5" o:spid="_x0000_s1027" type="#_x0000_t32" style="position:absolute;left:8548;top:15084;width:272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" strokecolor="#438086" strokeweight="1.5pt"/>
              <v:shape id="AutoShape 6" o:spid="_x0000_s1028" type="#_x0000_t32" style="position:absolute;left:7606;top:15155;width:3666;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" strokecolor="#438086" strokeweight=".25pt"/>
              <w10:anchorlock/>
            </v:group>
          </w:pict>
        </mc:Fallback>
      </mc:AlternateContent>
    </w:r>
  </w:p>
  <w:p w:rsidR="00E7506E" w:rsidRDefault="00E7506E">
    <w:pPr>
      <w:pStyle w:val="NoSpacing"/>
      <w:rPr>
        <w:sz w:val="2"/>
        <w:szCs w:val="2"/>
      </w:rPr>
    </w:pPr>
  </w:p>
  <w:p w:rsidR="00E7506E" w:rsidRDefault="00E7506E"/>
  <w:p w:rsidR="00E7506E" w:rsidRDefault="00E7506E"/>
  <w:p w:rsidR="00E7506E" w:rsidRDefault="00E7506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0347601"/>
      <w:docPartObj>
        <w:docPartGallery w:val="Page Numbers (Bottom of Page)"/>
        <w:docPartUnique/>
      </w:docPartObj>
    </w:sdtPr>
    <w:sdtEndPr>
      <w:rPr>
        <w:color w:val="7F7F7F" w:themeColor="background1" w:themeShade="7F"/>
        <w:spacing w:val="60"/>
      </w:rPr>
    </w:sdtEndPr>
    <w:sdtContent>
      <w:p w:rsidR="00E7506E" w:rsidRDefault="00E7506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44D17" w:rsidRPr="00B44D17">
          <w:rPr>
            <w:b/>
            <w:bCs/>
            <w:noProof/>
          </w:rPr>
          <w:t>7</w:t>
        </w:r>
        <w:r>
          <w:rPr>
            <w:b/>
            <w:bCs/>
            <w:noProof/>
          </w:rPr>
          <w:fldChar w:fldCharType="end"/>
        </w:r>
        <w:r>
          <w:rPr>
            <w:b/>
            <w:bCs/>
          </w:rPr>
          <w:t xml:space="preserve"> | </w:t>
        </w:r>
        <w:r>
          <w:rPr>
            <w:color w:val="7F7F7F" w:themeColor="background1" w:themeShade="7F"/>
            <w:spacing w:val="60"/>
          </w:rPr>
          <w:t>Page</w:t>
        </w:r>
      </w:p>
    </w:sdtContent>
  </w:sdt>
  <w:p w:rsidR="00E7506E" w:rsidRDefault="00E7506E">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06E" w:rsidRPr="00B05722" w:rsidRDefault="00E7506E">
    <w:pPr>
      <w:pStyle w:val="Footer"/>
      <w:rPr>
        <w:rFonts w:asciiTheme="majorHAnsi" w:hAnsiTheme="majorHAnsi"/>
        <w:color w:val="000000" w:themeColor="text1"/>
        <w:sz w:val="32"/>
      </w:rPr>
    </w:pPr>
    <w:sdt>
      <w:sdtPr>
        <w:rPr>
          <w:rFonts w:asciiTheme="majorHAnsi" w:hAnsiTheme="majorHAnsi"/>
          <w:color w:val="000000" w:themeColor="text1"/>
          <w:sz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B05722">
          <w:rPr>
            <w:rFonts w:asciiTheme="majorHAnsi" w:hAnsiTheme="majorHAnsi"/>
            <w:color w:val="000000" w:themeColor="text1"/>
            <w:sz w:val="32"/>
          </w:rPr>
          <w:t>Charlotte Walker</w:t>
        </w:r>
      </w:sdtContent>
    </w:sdt>
    <w:r w:rsidRPr="00B05722">
      <w:rPr>
        <w:rFonts w:asciiTheme="majorHAnsi" w:hAnsiTheme="majorHAnsi"/>
        <w:color w:val="000000" w:themeColor="text1"/>
        <w:sz w:val="32"/>
      </w:rPr>
      <w:t xml:space="preserve"> </w:t>
    </w:r>
    <w:r w:rsidRPr="00B05722">
      <w:rPr>
        <w:rFonts w:asciiTheme="majorHAnsi" w:hAnsiTheme="majorHAnsi"/>
        <w:color w:val="000000" w:themeColor="text1"/>
        <w:sz w:val="32"/>
      </w:rPr>
      <w:sym w:font="Wingdings" w:char="F09F"/>
    </w:r>
    <w:r w:rsidRPr="00B05722">
      <w:rPr>
        <w:rFonts w:asciiTheme="majorHAnsi" w:hAnsiTheme="majorHAnsi"/>
        <w:color w:val="000000" w:themeColor="text1"/>
        <w:sz w:val="32"/>
      </w:rPr>
      <w:t xml:space="preserve"> P146343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06E" w:rsidRDefault="00E7506E">
      <w:pPr>
        <w:spacing w:after="0" w:line="240" w:lineRule="auto"/>
      </w:pPr>
      <w:r>
        <w:separator/>
      </w:r>
    </w:p>
  </w:footnote>
  <w:footnote w:type="continuationSeparator" w:id="0">
    <w:p w:rsidR="00E7506E" w:rsidRDefault="00E75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06E" w:rsidRDefault="00E7506E">
    <w:pPr>
      <w:spacing w:after="0"/>
      <w:jc w:val="center"/>
      <w:rPr>
        <w:color w:val="E4E9EF" w:themeColor="background2"/>
      </w:rPr>
    </w:pPr>
  </w:p>
  <w:p w:rsidR="00E7506E" w:rsidRDefault="00E7506E">
    <w:pPr>
      <w:jc w:val="center"/>
      <w:rPr>
        <w:color w:val="6076B4" w:themeColor="accen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06E" w:rsidRPr="00B05722" w:rsidRDefault="00E7506E" w:rsidP="00B05722">
    <w:pPr>
      <w:pStyle w:val="Header"/>
      <w:jc w:val="center"/>
      <w:rPr>
        <w:rFonts w:asciiTheme="majorHAnsi" w:hAnsiTheme="majorHAnsi"/>
        <w:sz w:val="32"/>
      </w:rPr>
    </w:pPr>
    <w:r w:rsidRPr="00B05722">
      <w:rPr>
        <w:rFonts w:asciiTheme="majorHAnsi" w:hAnsiTheme="majorHAnsi"/>
        <w:sz w:val="32"/>
      </w:rPr>
      <w:t>University of Wales Trinity S</w:t>
    </w:r>
    <w:r>
      <w:rPr>
        <w:rFonts w:asciiTheme="majorHAnsi" w:hAnsiTheme="majorHAnsi"/>
        <w:sz w:val="32"/>
      </w:rPr>
      <w:t>ain</w:t>
    </w:r>
    <w:r w:rsidRPr="00B05722">
      <w:rPr>
        <w:rFonts w:asciiTheme="majorHAnsi" w:hAnsiTheme="majorHAnsi"/>
        <w:sz w:val="32"/>
      </w:rPr>
      <w:t>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72A0A"/>
    <w:multiLevelType w:val="multilevel"/>
    <w:tmpl w:val="471C8C6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ED16DA2"/>
    <w:multiLevelType w:val="hybridMultilevel"/>
    <w:tmpl w:val="78944464"/>
    <w:lvl w:ilvl="0" w:tplc="275C764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FF79D1"/>
    <w:multiLevelType w:val="multilevel"/>
    <w:tmpl w:val="471C8C6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723106F1"/>
    <w:multiLevelType w:val="hybridMultilevel"/>
    <w:tmpl w:val="21260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E44532"/>
    <w:multiLevelType w:val="multilevel"/>
    <w:tmpl w:val="CD48CD3E"/>
    <w:lvl w:ilvl="0">
      <w:start w:val="1"/>
      <w:numFmt w:val="decimal"/>
      <w:lvlText w:val="%1.0"/>
      <w:lvlJc w:val="left"/>
      <w:pPr>
        <w:ind w:left="405" w:hanging="405"/>
      </w:pPr>
      <w:rPr>
        <w:rFonts w:hint="default"/>
        <w:b/>
        <w:u w:val="none"/>
      </w:rPr>
    </w:lvl>
    <w:lvl w:ilvl="1">
      <w:start w:val="1"/>
      <w:numFmt w:val="decimal"/>
      <w:lvlText w:val="%1.%2"/>
      <w:lvlJc w:val="left"/>
      <w:pPr>
        <w:ind w:left="1125" w:hanging="405"/>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5040" w:hanging="144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840" w:hanging="1800"/>
      </w:pPr>
      <w:rPr>
        <w:rFonts w:hint="default"/>
        <w:u w:val="none"/>
      </w:rPr>
    </w:lvl>
    <w:lvl w:ilvl="8">
      <w:start w:val="1"/>
      <w:numFmt w:val="decimal"/>
      <w:lvlText w:val="%1.%2.%3.%4.%5.%6.%7.%8.%9"/>
      <w:lvlJc w:val="left"/>
      <w:pPr>
        <w:ind w:left="7560" w:hanging="1800"/>
      </w:pPr>
      <w:rPr>
        <w:rFonts w:hint="default"/>
        <w:u w:val="none"/>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512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722"/>
    <w:rsid w:val="000A779D"/>
    <w:rsid w:val="000C67DF"/>
    <w:rsid w:val="00162D4C"/>
    <w:rsid w:val="00364372"/>
    <w:rsid w:val="003F760F"/>
    <w:rsid w:val="00460C73"/>
    <w:rsid w:val="004B5630"/>
    <w:rsid w:val="005004F3"/>
    <w:rsid w:val="00516E3A"/>
    <w:rsid w:val="00536CB8"/>
    <w:rsid w:val="00585A36"/>
    <w:rsid w:val="005A4C82"/>
    <w:rsid w:val="005B7D21"/>
    <w:rsid w:val="00645642"/>
    <w:rsid w:val="00671A54"/>
    <w:rsid w:val="006C7648"/>
    <w:rsid w:val="007877D1"/>
    <w:rsid w:val="0079691B"/>
    <w:rsid w:val="007F57F7"/>
    <w:rsid w:val="008050CA"/>
    <w:rsid w:val="008B656B"/>
    <w:rsid w:val="0097412A"/>
    <w:rsid w:val="009A2C08"/>
    <w:rsid w:val="00A241C0"/>
    <w:rsid w:val="00B05722"/>
    <w:rsid w:val="00B26DB1"/>
    <w:rsid w:val="00B44D17"/>
    <w:rsid w:val="00B976C1"/>
    <w:rsid w:val="00BA7C8A"/>
    <w:rsid w:val="00C47CD4"/>
    <w:rsid w:val="00DE1DA2"/>
    <w:rsid w:val="00E21646"/>
    <w:rsid w:val="00E7506E"/>
    <w:rsid w:val="00EF6392"/>
    <w:rsid w:val="00F74C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14:docId w14:val="23B5687B"/>
  <w15:docId w15:val="{ABBA7FCF-35B5-4C2F-9B20-813A6DF6D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i/>
      <w:color w:val="6076B4" w:themeColor="accent1"/>
      <w:sz w:val="32"/>
      <w:szCs w:val="32"/>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2F5897" w:themeColor="text2"/>
      <w:sz w:val="28"/>
      <w:szCs w:val="26"/>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asciiTheme="majorHAnsi" w:eastAsiaTheme="majorEastAsia" w:hAnsiTheme="majorHAnsi" w:cstheme="majorBidi"/>
      <w:bCs/>
      <w:i/>
      <w:color w:val="2F5897" w:themeColor="text2"/>
      <w:sz w:val="23"/>
    </w:rPr>
  </w:style>
  <w:style w:type="paragraph" w:styleId="Heading4">
    <w:name w:val="heading 4"/>
    <w:basedOn w:val="Normal"/>
    <w:next w:val="Normal"/>
    <w:link w:val="Heading4Char"/>
    <w:uiPriority w:val="9"/>
    <w:semiHidden/>
    <w:unhideWhenUsed/>
    <w:qFormat/>
    <w:pPr>
      <w:keepNext/>
      <w:keepLines/>
      <w:spacing w:before="200" w:after="0" w:line="264" w:lineRule="auto"/>
      <w:outlineLvl w:val="3"/>
    </w:pPr>
    <w:rPr>
      <w:rFonts w:asciiTheme="majorHAnsi" w:eastAsiaTheme="majorEastAsia" w:hAnsiTheme="majorHAnsi" w:cstheme="majorBidi"/>
      <w:bCs/>
      <w:i/>
      <w:iCs/>
      <w:color w:val="2F5897" w:themeColor="text2"/>
      <w:sz w:val="23"/>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i/>
      <w:color w:val="auto"/>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auto"/>
      <w:sz w:val="28"/>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Cs/>
      <w:i/>
      <w:color w:val="auto"/>
      <w:sz w:val="23"/>
    </w:rPr>
  </w:style>
  <w:style w:type="paragraph" w:styleId="Title">
    <w:name w:val="Title"/>
    <w:basedOn w:val="Normal"/>
    <w:next w:val="Normal"/>
    <w:link w:val="TitleChar"/>
    <w:uiPriority w:val="10"/>
    <w:qFormat/>
    <w:pPr>
      <w:spacing w:after="300" w:line="240" w:lineRule="auto"/>
      <w:contextualSpacing/>
    </w:pPr>
    <w:rPr>
      <w:rFonts w:asciiTheme="majorHAnsi" w:eastAsiaTheme="majorEastAsia" w:hAnsiTheme="majorHAnsi" w:cstheme="majorBidi"/>
      <w:color w:val="2F5897" w:themeColor="text2"/>
      <w:spacing w:val="5"/>
      <w:kern w:val="28"/>
      <w:sz w:val="60"/>
      <w:szCs w:val="56"/>
      <w14:ligatures w14:val="standardContextual"/>
      <w14:cntxtAlts/>
    </w:rPr>
  </w:style>
  <w:style w:type="character" w:customStyle="1" w:styleId="TitleChar">
    <w:name w:val="Title Char"/>
    <w:basedOn w:val="DefaultParagraphFont"/>
    <w:link w:val="Title"/>
    <w:uiPriority w:val="10"/>
    <w:rPr>
      <w:rFonts w:asciiTheme="majorHAnsi" w:eastAsiaTheme="majorEastAsia" w:hAnsiTheme="majorHAnsi" w:cstheme="majorBidi"/>
      <w:color w:val="auto"/>
      <w:spacing w:val="5"/>
      <w:kern w:val="28"/>
      <w:sz w:val="60"/>
      <w:szCs w:val="56"/>
      <w14:ligatures w14:val="standardContextual"/>
      <w14:cntxtAlts/>
    </w:rPr>
  </w:style>
  <w:style w:type="paragraph" w:styleId="Subtitle">
    <w:name w:val="Subtitle"/>
    <w:basedOn w:val="Normal"/>
    <w:next w:val="Normal"/>
    <w:link w:val="SubtitleChar"/>
    <w:uiPriority w:val="11"/>
    <w:qFormat/>
    <w:pPr>
      <w:numPr>
        <w:ilvl w:val="1"/>
      </w:numPr>
    </w:pPr>
    <w:rPr>
      <w:rFonts w:eastAsiaTheme="majorEastAsia" w:cstheme="majorBidi"/>
      <w:iCs/>
      <w:color w:val="000000" w:themeColor="text1"/>
      <w:spacing w:val="15"/>
      <w:sz w:val="24"/>
      <w:szCs w:val="24"/>
    </w:rPr>
  </w:style>
  <w:style w:type="character" w:customStyle="1" w:styleId="SubtitleChar">
    <w:name w:val="Subtitle Char"/>
    <w:basedOn w:val="DefaultParagraphFont"/>
    <w:link w:val="Subtitle"/>
    <w:uiPriority w:val="11"/>
    <w:rPr>
      <w:rFonts w:eastAsiaTheme="majorEastAsia" w:cstheme="majorBidi"/>
      <w:iCs/>
      <w:color w:val="auto"/>
      <w:spacing w:val="15"/>
      <w:sz w:val="24"/>
      <w:szCs w:val="24"/>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auto"/>
      <w:sz w:val="23"/>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pPr>
      <w:spacing w:line="240" w:lineRule="auto"/>
    </w:pPr>
    <w:rPr>
      <w:b/>
      <w:bCs/>
      <w:color w:val="2F5897" w:themeColor="text2"/>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auto"/>
    </w:rPr>
  </w:style>
  <w:style w:type="paragraph" w:styleId="ListParagraph">
    <w:name w:val="List Paragraph"/>
    <w:basedOn w:val="Normal"/>
    <w:uiPriority w:val="34"/>
    <w:qFormat/>
    <w:pPr>
      <w:spacing w:after="160" w:line="240" w:lineRule="auto"/>
      <w:ind w:left="1008" w:hanging="288"/>
      <w:contextualSpacing/>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6076B4"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pPr>
      <w:pBdr>
        <w:top w:val="single" w:sz="36" w:space="8" w:color="6076B4" w:themeColor="accent1"/>
        <w:left w:val="single" w:sz="36" w:space="8" w:color="6076B4" w:themeColor="accent1"/>
        <w:bottom w:val="single" w:sz="36" w:space="8" w:color="6076B4" w:themeColor="accent1"/>
        <w:right w:val="single" w:sz="36" w:space="8" w:color="6076B4" w:themeColor="accent1"/>
      </w:pBdr>
      <w:shd w:val="clear" w:color="auto" w:fill="6076B4" w:themeFill="accent1"/>
      <w:spacing w:before="200" w:after="280" w:line="300" w:lineRule="auto"/>
      <w:ind w:left="936" w:right="936"/>
      <w:jc w:val="center"/>
    </w:pPr>
    <w:rPr>
      <w:rFonts w:asciiTheme="majorHAnsi" w:eastAsiaTheme="majorEastAsia" w:hAnsiTheme="majorHAnsi"/>
      <w:bCs/>
      <w:i/>
      <w:iCs/>
      <w:color w:val="000000"/>
      <w:sz w:val="24"/>
      <w:lang w:bidi="hi-IN"/>
      <w14:ligatures w14:val="standardContextual"/>
      <w14:cntxtAlts/>
    </w:rPr>
  </w:style>
  <w:style w:type="character" w:customStyle="1" w:styleId="IntenseQuoteChar">
    <w:name w:val="Intense Quote Char"/>
    <w:basedOn w:val="DefaultParagraphFont"/>
    <w:link w:val="IntenseQuote"/>
    <w:uiPriority w:val="30"/>
    <w:rPr>
      <w:rFonts w:asciiTheme="majorHAnsi" w:eastAsiaTheme="majorEastAsia" w:hAnsiTheme="majorHAnsi"/>
      <w:bCs/>
      <w:i/>
      <w:iCs/>
      <w:color w:val="000000"/>
      <w:sz w:val="24"/>
      <w:shd w:val="clear" w:color="auto" w:fill="6076B4" w:themeFill="accent1"/>
      <w:lang w:bidi="hi-IN"/>
      <w14:ligatures w14:val="standardContextual"/>
      <w14:cntxtAlts/>
    </w:rPr>
  </w:style>
  <w:style w:type="character" w:styleId="SubtleEmphasis">
    <w:name w:val="Subtle Emphasis"/>
    <w:basedOn w:val="DefaultParagraphFont"/>
    <w:uiPriority w:val="19"/>
    <w:qFormat/>
    <w:rPr>
      <w:i/>
      <w:iCs/>
      <w:color w:val="auto"/>
    </w:rPr>
  </w:style>
  <w:style w:type="character" w:styleId="IntenseEmphasis">
    <w:name w:val="Intense Emphasis"/>
    <w:basedOn w:val="DefaultParagraphFont"/>
    <w:uiPriority w:val="21"/>
    <w:qFormat/>
    <w:rPr>
      <w:b/>
      <w:bCs/>
      <w:i/>
      <w:iCs/>
      <w:caps w:val="0"/>
      <w:smallCaps w:val="0"/>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caps w:val="0"/>
      <w:smallCaps w:val="0"/>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unhideWhenUsed/>
    <w:qFormat/>
    <w:pPr>
      <w:spacing w:before="480" w:line="276" w:lineRule="auto"/>
      <w:outlineLvl w:val="9"/>
    </w:pPr>
    <w:rPr>
      <w:b/>
      <w:i w:val="0"/>
      <w:sz w:val="28"/>
      <w:szCs w:val="2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TOC2">
    <w:name w:val="toc 2"/>
    <w:basedOn w:val="Normal"/>
    <w:next w:val="Normal"/>
    <w:autoRedefine/>
    <w:uiPriority w:val="39"/>
    <w:unhideWhenUsed/>
    <w:rsid w:val="00B05722"/>
    <w:pPr>
      <w:spacing w:after="100"/>
      <w:ind w:left="220"/>
    </w:pPr>
    <w:rPr>
      <w:lang w:eastAsia="ja-JP"/>
    </w:rPr>
  </w:style>
  <w:style w:type="paragraph" w:styleId="TOC1">
    <w:name w:val="toc 1"/>
    <w:basedOn w:val="Normal"/>
    <w:next w:val="Normal"/>
    <w:autoRedefine/>
    <w:uiPriority w:val="39"/>
    <w:unhideWhenUsed/>
    <w:rsid w:val="00B05722"/>
    <w:pPr>
      <w:spacing w:after="100"/>
    </w:pPr>
    <w:rPr>
      <w:lang w:eastAsia="ja-JP"/>
    </w:rPr>
  </w:style>
  <w:style w:type="character" w:styleId="Hyperlink">
    <w:name w:val="Hyperlink"/>
    <w:basedOn w:val="DefaultParagraphFont"/>
    <w:uiPriority w:val="99"/>
    <w:unhideWhenUsed/>
    <w:rsid w:val="00B05722"/>
    <w:rPr>
      <w:color w:val="auto"/>
      <w:u w:val="single"/>
    </w:rPr>
  </w:style>
  <w:style w:type="paragraph" w:styleId="TOC3">
    <w:name w:val="toc 3"/>
    <w:basedOn w:val="Normal"/>
    <w:next w:val="Normal"/>
    <w:autoRedefine/>
    <w:uiPriority w:val="39"/>
    <w:unhideWhenUsed/>
    <w:rsid w:val="00BA7C8A"/>
    <w:pPr>
      <w:spacing w:after="100" w:line="259" w:lineRule="auto"/>
      <w:ind w:left="440"/>
    </w:pPr>
    <w:rPr>
      <w:rFonts w:cs="Times New Roman"/>
    </w:rPr>
  </w:style>
  <w:style w:type="paragraph" w:customStyle="1" w:styleId="body-paragraph4">
    <w:name w:val="body-paragraph4"/>
    <w:basedOn w:val="Normal"/>
    <w:rsid w:val="008050CA"/>
    <w:pPr>
      <w:spacing w:before="100" w:beforeAutospacing="1" w:after="100" w:afterAutospacing="1" w:line="240" w:lineRule="auto"/>
      <w:ind w:left="2220"/>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00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rl\AppData\Roaming\Microsoft\Templates\Report%20(Executive%20design).dotx" TargetMode="External"/></Relationships>
</file>

<file path=word/glossary/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7.xml"/><Relationship Id="rId7" Type="http://schemas.openxmlformats.org/officeDocument/2006/relationships/webSettings" Target="webSettings.xml"/><Relationship Id="rId2" Type="http://schemas.openxmlformats.org/officeDocument/2006/relationships/customXml" Target="../../customXml/item6.xml"/><Relationship Id="rId1" Type="http://schemas.openxmlformats.org/officeDocument/2006/relationships/customXml" Target="../../customXml/item5.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8.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F6290333AD948DF918BFAAF570AAC9F"/>
        <w:category>
          <w:name w:val="General"/>
          <w:gallery w:val="placeholder"/>
        </w:category>
        <w:types>
          <w:type w:val="bbPlcHdr"/>
        </w:types>
        <w:behaviors>
          <w:behavior w:val="content"/>
        </w:behaviors>
        <w:guid w:val="{222EE558-7247-4194-AA0F-41CE5A96719E}"/>
      </w:docPartPr>
      <w:docPartBody>
        <w:p w:rsidR="00F12016" w:rsidRDefault="00B02AA4" w:rsidP="00B02AA4">
          <w:pPr>
            <w:pStyle w:val="EF6290333AD948DF918BFAAF570AAC9F"/>
          </w:pPr>
          <w:r>
            <w:rPr>
              <w:rFonts w:asciiTheme="majorHAnsi" w:eastAsiaTheme="majorEastAsia" w:hAnsiTheme="majorHAnsi" w:cstheme="majorBidi"/>
              <w:sz w:val="80"/>
              <w:szCs w:val="80"/>
            </w:rPr>
            <w:t>[Type the document title]</w:t>
          </w:r>
        </w:p>
      </w:docPartBody>
    </w:docPart>
    <w:docPart>
      <w:docPartPr>
        <w:name w:val="5A8660BA666542198C90AF21426D67CC"/>
        <w:category>
          <w:name w:val="General"/>
          <w:gallery w:val="placeholder"/>
        </w:category>
        <w:types>
          <w:type w:val="bbPlcHdr"/>
        </w:types>
        <w:behaviors>
          <w:behavior w:val="content"/>
        </w:behaviors>
        <w:guid w:val="{83AA9739-B977-4EF0-95FE-9F2D33205C49}"/>
      </w:docPartPr>
      <w:docPartBody>
        <w:p w:rsidR="00F12016" w:rsidRDefault="00B02AA4" w:rsidP="00B02AA4">
          <w:pPr>
            <w:pStyle w:val="5A8660BA666542198C90AF21426D67CC"/>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GSMinchoE">
    <w:altName w:val="Yu Gothic"/>
    <w:panose1 w:val="00000000000000000000"/>
    <w:charset w:val="80"/>
    <w:family w:val="roman"/>
    <w:notTrueType/>
    <w:pitch w:val="default"/>
  </w:font>
  <w:font w:name="Century Gothic">
    <w:panose1 w:val="020B0502020202020204"/>
    <w:charset w:val="00"/>
    <w:family w:val="swiss"/>
    <w:pitch w:val="variable"/>
    <w:sig w:usb0="00000287" w:usb1="00000000" w:usb2="00000000" w:usb3="00000000" w:csb0="0000009F" w:csb1="00000000"/>
  </w:font>
  <w:font w:name="HGGothicM">
    <w:altName w:val="HGｺﾞｼｯｸM"/>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AA4"/>
    <w:rsid w:val="00B02AA4"/>
    <w:rsid w:val="00F12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i/>
      <w:color w:val="4472C4" w:themeColor="accent1"/>
      <w:sz w:val="32"/>
      <w:szCs w:val="32"/>
      <w:lang w:val="en-US" w:eastAsia="ja-JP"/>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44546A" w:themeColor="text2"/>
      <w:sz w:val="28"/>
      <w:szCs w:val="26"/>
      <w:lang w:val="en-US" w:eastAsia="ja-JP"/>
    </w:rPr>
  </w:style>
  <w:style w:type="paragraph" w:styleId="Heading3">
    <w:name w:val="heading 3"/>
    <w:basedOn w:val="Normal"/>
    <w:next w:val="Normal"/>
    <w:link w:val="Heading3Char"/>
    <w:uiPriority w:val="9"/>
    <w:unhideWhenUsed/>
    <w:qFormat/>
    <w:pPr>
      <w:keepNext/>
      <w:keepLines/>
      <w:spacing w:before="60" w:after="0" w:line="240" w:lineRule="auto"/>
      <w:outlineLvl w:val="2"/>
    </w:pPr>
    <w:rPr>
      <w:rFonts w:eastAsiaTheme="majorEastAsia" w:cstheme="majorBidi"/>
      <w:b/>
      <w:bCs/>
      <w:caps/>
      <w:color w:val="44546A" w:themeColor="text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42F658BDE6468DAEC183473145E16E">
    <w:name w:val="D242F658BDE6468DAEC183473145E16E"/>
  </w:style>
  <w:style w:type="paragraph" w:customStyle="1" w:styleId="2C1E27B112E54761A61053A0E4DA92AC">
    <w:name w:val="2C1E27B112E54761A61053A0E4DA92AC"/>
  </w:style>
  <w:style w:type="paragraph" w:customStyle="1" w:styleId="DC0FD1B0126945BFBACE7F43C95C08D6">
    <w:name w:val="DC0FD1B0126945BFBACE7F43C95C08D6"/>
  </w:style>
  <w:style w:type="character" w:customStyle="1" w:styleId="Heading1Char">
    <w:name w:val="Heading 1 Char"/>
    <w:basedOn w:val="DefaultParagraphFont"/>
    <w:link w:val="Heading1"/>
    <w:uiPriority w:val="9"/>
    <w:rPr>
      <w:rFonts w:asciiTheme="majorHAnsi" w:eastAsiaTheme="majorEastAsia" w:hAnsiTheme="majorHAnsi" w:cstheme="majorBidi"/>
      <w:bCs/>
      <w:i/>
      <w:color w:val="4472C4" w:themeColor="accent1"/>
      <w:sz w:val="32"/>
      <w:szCs w:val="32"/>
      <w:lang w:val="en-US" w:eastAsia="ja-JP"/>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44546A" w:themeColor="text2"/>
      <w:sz w:val="28"/>
      <w:szCs w:val="26"/>
      <w:lang w:val="en-US" w:eastAsia="ja-JP"/>
    </w:rPr>
  </w:style>
  <w:style w:type="character" w:customStyle="1" w:styleId="Heading3Char">
    <w:name w:val="Heading 3 Char"/>
    <w:basedOn w:val="DefaultParagraphFont"/>
    <w:link w:val="Heading3"/>
    <w:uiPriority w:val="9"/>
    <w:rPr>
      <w:rFonts w:eastAsiaTheme="majorEastAsia" w:cstheme="majorBidi"/>
      <w:b/>
      <w:bCs/>
      <w:caps/>
      <w:color w:val="44546A" w:themeColor="text2"/>
      <w:lang w:val="en-US" w:eastAsia="en-US"/>
    </w:rPr>
  </w:style>
  <w:style w:type="paragraph" w:customStyle="1" w:styleId="3BA5B9AF060F4721AED81202164DAEFB">
    <w:name w:val="3BA5B9AF060F4721AED81202164DAEFB"/>
  </w:style>
  <w:style w:type="paragraph" w:customStyle="1" w:styleId="EF6290333AD948DF918BFAAF570AAC9F">
    <w:name w:val="EF6290333AD948DF918BFAAF570AAC9F"/>
    <w:rsid w:val="00B02AA4"/>
  </w:style>
  <w:style w:type="paragraph" w:customStyle="1" w:styleId="96997857208644008ECCE5D8CB613192">
    <w:name w:val="96997857208644008ECCE5D8CB613192"/>
    <w:rsid w:val="00B02AA4"/>
  </w:style>
  <w:style w:type="paragraph" w:customStyle="1" w:styleId="F19AB92892E14CC299117D804CC90D31">
    <w:name w:val="F19AB92892E14CC299117D804CC90D31"/>
    <w:rsid w:val="00B02AA4"/>
  </w:style>
  <w:style w:type="paragraph" w:customStyle="1" w:styleId="7AAF3D36A30D4A01A0CA517FBE6882DA">
    <w:name w:val="7AAF3D36A30D4A01A0CA517FBE6882DA"/>
    <w:rsid w:val="00B02AA4"/>
  </w:style>
  <w:style w:type="paragraph" w:customStyle="1" w:styleId="5A8660BA666542198C90AF21426D67CC">
    <w:name w:val="5A8660BA666542198C90AF21426D67CC"/>
    <w:rsid w:val="00B02AA4"/>
  </w:style>
  <w:style w:type="paragraph" w:customStyle="1" w:styleId="808851FB9FB5484BBC69268602A8FFE5">
    <w:name w:val="808851FB9FB5484BBC69268602A8FFE5"/>
    <w:rsid w:val="00B02AA4"/>
  </w:style>
  <w:style w:type="paragraph" w:customStyle="1" w:styleId="B2880EE284E349ABB7334F2E38A66E93">
    <w:name w:val="B2880EE284E349ABB7334F2E38A66E93"/>
    <w:rsid w:val="00B02AA4"/>
  </w:style>
  <w:style w:type="paragraph" w:customStyle="1" w:styleId="8596A0449755403AADE03BB0D1450FF3">
    <w:name w:val="8596A0449755403AADE03BB0D1450FF3"/>
    <w:rsid w:val="00B02AA4"/>
  </w:style>
  <w:style w:type="paragraph" w:customStyle="1" w:styleId="92C6FBAB0B674A058A766F6FABB295C9">
    <w:name w:val="92C6FBAB0B674A058A766F6FABB295C9"/>
    <w:rsid w:val="00B02AA4"/>
  </w:style>
  <w:style w:type="paragraph" w:customStyle="1" w:styleId="0279E0EC06084F1CADB1D4975FD8A1A6">
    <w:name w:val="0279E0EC06084F1CADB1D4975FD8A1A6"/>
    <w:rsid w:val="00F12016"/>
  </w:style>
  <w:style w:type="paragraph" w:customStyle="1" w:styleId="E1B5857689D44536B6F326FD2F250C9D">
    <w:name w:val="E1B5857689D44536B6F326FD2F250C9D"/>
    <w:rsid w:val="00F12016"/>
  </w:style>
  <w:style w:type="paragraph" w:customStyle="1" w:styleId="57ABC1D4D9D14C848E97550F8DD2186B">
    <w:name w:val="57ABC1D4D9D14C848E97550F8DD2186B"/>
    <w:rsid w:val="00F12016"/>
  </w:style>
  <w:style w:type="paragraph" w:customStyle="1" w:styleId="0F68F84E1CEA4A788831B0BB39E77ADB">
    <w:name w:val="0F68F84E1CEA4A788831B0BB39E77ADB"/>
    <w:rsid w:val="00F120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Executive">
  <a:themeElements>
    <a:clrScheme name="Executive">
      <a:dk1>
        <a:sysClr val="windowText" lastClr="000000"/>
      </a:dk1>
      <a:lt1>
        <a:sysClr val="window" lastClr="FFFFFF"/>
      </a:lt1>
      <a:dk2>
        <a:srgbClr val="2F5897"/>
      </a:dk2>
      <a:lt2>
        <a:srgbClr val="E4E9EF"/>
      </a:lt2>
      <a:accent1>
        <a:srgbClr val="6076B4"/>
      </a:accent1>
      <a:accent2>
        <a:srgbClr val="9C5252"/>
      </a:accent2>
      <a:accent3>
        <a:srgbClr val="E68422"/>
      </a:accent3>
      <a:accent4>
        <a:srgbClr val="846648"/>
      </a:accent4>
      <a:accent5>
        <a:srgbClr val="63891F"/>
      </a:accent5>
      <a:accent6>
        <a:srgbClr val="758085"/>
      </a:accent6>
      <a:hlink>
        <a:srgbClr val="3399FF"/>
      </a:hlink>
      <a:folHlink>
        <a:srgbClr val="B2B2B2"/>
      </a:folHlink>
    </a:clrScheme>
    <a:fontScheme name="Executive">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overPageProperties xmlns="http://schemas.microsoft.com/office/2006/coverPageProps">
  <PublishDate/>
  <Abstract>`</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propertyMetadataList xmlns="http://schemas.microsoft.com/office/2009/outspace/metadata"/>
  <outs:corruptMetadataWasLost/>
</outs:outSpaceData>
</file>

<file path=customXml/item4.xml><?xml version="1.0" encoding="utf-8"?>
<b:Sources xmlns:b="http://schemas.openxmlformats.org/officeDocument/2006/bibliography" SelectedStyle="\APA.XSL" StyleName="APA"/>
</file>

<file path=customXml/item5.xml><?xml version="1.0" encoding="utf-8"?>
<CoverPageProperties xmlns="http://schemas.microsoft.com/office/2006/coverPageProps">
  <PublishDate/>
  <Abstract>`</Abstract>
  <CompanyAddress/>
  <CompanyPhone/>
  <CompanyFax/>
  <CompanyEmail/>
</CoverPageProperties>
</file>

<file path=customXml/item6.xml><?xml version="1.0" encoding="utf-8"?>
<?mso-contentType ?>
<FormTemplates xmlns="http://schemas.microsoft.com/sharepoint/v3/contenttype/forms">
  <Display>DocumentLibraryForm</Display>
  <Edit>AssetEditForm</Edit>
  <New>DocumentLibraryForm</New>
</FormTemplates>
</file>

<file path=customXml/item7.xml><?xml version="1.0" encoding="utf-8"?>
<outs:outSpaceData xmlns:outs="http://schemas.microsoft.com/office/2009/outspace/metadata">
  <outs:relatedDates/>
  <outs:relatedDocuments/>
  <outs:relatedPeople/>
  <propertyMetadataList xmlns="http://schemas.microsoft.com/office/2009/outspace/metadata"/>
  <outs:corruptMetadataWasLost/>
</outs:outSpaceData>
</file>

<file path=customXml/item8.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83CA12-5842-482C-AF8F-1352C3F1AC3D}">
  <ds:schemaRefs>
    <ds:schemaRef ds:uri="http://schemas.microsoft.com/sharepoint/v3/contenttype/forms"/>
  </ds:schemaRefs>
</ds:datastoreItem>
</file>

<file path=customXml/itemProps3.xml><?xml version="1.0" encoding="utf-8"?>
<ds:datastoreItem xmlns:ds="http://schemas.openxmlformats.org/officeDocument/2006/customXml" ds:itemID="{8AA9BBAF-2A1F-4D95-901E-4FFB9D2C6CBC}">
  <ds:schemaRefs>
    <ds:schemaRef ds:uri="http://schemas.microsoft.com/office/2009/outspace/metadata"/>
  </ds:schemaRefs>
</ds:datastoreItem>
</file>

<file path=customXml/itemProps4.xml><?xml version="1.0" encoding="utf-8"?>
<ds:datastoreItem xmlns:ds="http://schemas.openxmlformats.org/officeDocument/2006/customXml" ds:itemID="{1C45CE80-C59A-4BE0-9FF4-EA40B19DC712}">
  <ds:schemaRefs>
    <ds:schemaRef ds:uri="http://schemas.openxmlformats.org/officeDocument/2006/bibliography"/>
  </ds:schemaRefs>
</ds:datastoreItem>
</file>

<file path=customXml/itemProps5.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6.xml><?xml version="1.0" encoding="utf-8"?>
<ds:datastoreItem xmlns:ds="http://schemas.openxmlformats.org/officeDocument/2006/customXml" ds:itemID="{1083CA12-5842-482C-AF8F-1352C3F1AC3D}">
  <ds:schemaRefs>
    <ds:schemaRef ds:uri="http://schemas.microsoft.com/sharepoint/v3/contenttype/forms"/>
  </ds:schemaRefs>
</ds:datastoreItem>
</file>

<file path=customXml/itemProps7.xml><?xml version="1.0" encoding="utf-8"?>
<ds:datastoreItem xmlns:ds="http://schemas.openxmlformats.org/officeDocument/2006/customXml" ds:itemID="{8AA9BBAF-2A1F-4D95-901E-4FFB9D2C6CBC}">
  <ds:schemaRefs>
    <ds:schemaRef ds:uri="http://schemas.microsoft.com/office/2009/outspace/metadata"/>
  </ds:schemaRefs>
</ds:datastoreItem>
</file>

<file path=customXml/itemProps8.xml><?xml version="1.0" encoding="utf-8"?>
<ds:datastoreItem xmlns:ds="http://schemas.openxmlformats.org/officeDocument/2006/customXml" ds:itemID="{8B4323F5-5E3F-42DD-BB80-A3AAF4EEB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(Executive design)</Template>
  <TotalTime>443</TotalTime>
  <Pages>9</Pages>
  <Words>1887</Words>
  <Characters>10758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Dissertation Research Proposal</vt:lpstr>
    </vt:vector>
  </TitlesOfParts>
  <Company/>
  <LinksUpToDate>false</LinksUpToDate>
  <CharactersWithSpaces>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Research Proposal</dc:title>
  <dc:subject>AN INVESTIGATION INTO THE EFFECTS NATURAL DISASTERS HAVE ON TOURISM.</dc:subject>
  <dc:creator>Charlotte Walker</dc:creator>
  <cp:keywords/>
  <dc:description/>
  <cp:lastModifiedBy>Charlotte Walker</cp:lastModifiedBy>
  <cp:revision>6</cp:revision>
  <cp:lastPrinted>2009-08-05T20:41:00Z</cp:lastPrinted>
  <dcterms:created xsi:type="dcterms:W3CDTF">2017-11-20T06:36:00Z</dcterms:created>
  <dcterms:modified xsi:type="dcterms:W3CDTF">2017-11-20T23:56:00Z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TC017730589991</vt:lpwstr>
  </property>
</Properties>
</file>