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42F4C2" w14:textId="2CC012D2" w:rsidR="001B6A45" w:rsidRPr="00FE688E" w:rsidRDefault="0039524E" w:rsidP="0039524E">
      <w:pPr>
        <w:jc w:val="right"/>
        <w:rPr>
          <w:rFonts w:ascii="Garamond" w:hAnsi="Garamond"/>
        </w:rPr>
      </w:pPr>
      <w:bookmarkStart w:id="0" w:name="_GoBack"/>
      <w:r>
        <w:rPr>
          <w:rFonts w:ascii="Garamond" w:hAnsi="Garamond"/>
        </w:rPr>
        <w:t>HPEN 4004</w:t>
      </w:r>
      <w:r w:rsidR="00FE688E" w:rsidRPr="00FE688E">
        <w:rPr>
          <w:rFonts w:ascii="Garamond" w:hAnsi="Garamond"/>
        </w:rPr>
        <w:t xml:space="preserve"> </w:t>
      </w:r>
      <w:bookmarkEnd w:id="0"/>
      <w:r>
        <w:rPr>
          <w:rFonts w:ascii="Garamond" w:hAnsi="Garamond"/>
        </w:rPr>
        <w:t xml:space="preserve">THE </w:t>
      </w:r>
      <w:r w:rsidRPr="00FE688E">
        <w:rPr>
          <w:rFonts w:ascii="Garamond" w:hAnsi="Garamond"/>
        </w:rPr>
        <w:t>LANGUAGE</w:t>
      </w:r>
      <w:r>
        <w:rPr>
          <w:rFonts w:ascii="Garamond" w:hAnsi="Garamond"/>
        </w:rPr>
        <w:t xml:space="preserve">S OF </w:t>
      </w:r>
      <w:r w:rsidRPr="00FE688E">
        <w:rPr>
          <w:rFonts w:ascii="Garamond" w:hAnsi="Garamond"/>
        </w:rPr>
        <w:t>PERSUASI</w:t>
      </w:r>
      <w:r w:rsidR="006E4394">
        <w:rPr>
          <w:rFonts w:ascii="Garamond" w:hAnsi="Garamond"/>
        </w:rPr>
        <w:t>ON</w:t>
      </w:r>
    </w:p>
    <w:p w14:paraId="50E859AA" w14:textId="77777777" w:rsidR="0039524E" w:rsidRDefault="0039524E" w:rsidP="001B6A45">
      <w:pPr>
        <w:rPr>
          <w:rFonts w:ascii="Perpetua Titling MT" w:hAnsi="Perpetua Titling MT"/>
        </w:rPr>
      </w:pPr>
    </w:p>
    <w:p w14:paraId="36566D81" w14:textId="7C7C8ADE" w:rsidR="00CA33A7" w:rsidRPr="00FE688E" w:rsidRDefault="00CA33A7" w:rsidP="001B6A45">
      <w:pPr>
        <w:rPr>
          <w:rFonts w:ascii="Perpetua Titling MT" w:hAnsi="Perpetua Titling MT"/>
        </w:rPr>
      </w:pPr>
      <w:r w:rsidRPr="00FE688E">
        <w:rPr>
          <w:rFonts w:ascii="Perpetua Titling MT" w:hAnsi="Perpetua Titling MT"/>
        </w:rPr>
        <w:t>Copywriting and Language Use</w:t>
      </w:r>
    </w:p>
    <w:p w14:paraId="2CB3C6A8" w14:textId="77777777" w:rsidR="00CA33A7" w:rsidRPr="00FE688E" w:rsidRDefault="00CA33A7" w:rsidP="00CA33A7">
      <w:pPr>
        <w:jc w:val="both"/>
        <w:rPr>
          <w:rFonts w:ascii="Perpetua Titling MT" w:hAnsi="Perpetua Titling MT"/>
        </w:rPr>
      </w:pPr>
    </w:p>
    <w:p w14:paraId="07D8D7E0" w14:textId="77777777" w:rsidR="00CA33A7" w:rsidRPr="00330E45" w:rsidRDefault="00CA33A7" w:rsidP="00CA33A7">
      <w:pPr>
        <w:jc w:val="both"/>
        <w:rPr>
          <w:rFonts w:ascii="Garamond" w:hAnsi="Garamond"/>
          <w:b/>
        </w:rPr>
      </w:pPr>
      <w:r w:rsidRPr="00330E45">
        <w:rPr>
          <w:rFonts w:ascii="Garamond" w:hAnsi="Garamond"/>
          <w:b/>
        </w:rPr>
        <w:t>Context and Language Use</w:t>
      </w:r>
    </w:p>
    <w:p w14:paraId="24DE72BC" w14:textId="77777777" w:rsidR="00CA33A7" w:rsidRPr="00330E45" w:rsidRDefault="00CA33A7" w:rsidP="00CA33A7">
      <w:pPr>
        <w:jc w:val="both"/>
        <w:rPr>
          <w:rFonts w:ascii="Garamond" w:hAnsi="Garamond"/>
        </w:rPr>
      </w:pPr>
    </w:p>
    <w:p w14:paraId="04E45F48" w14:textId="77777777" w:rsidR="00CA33A7" w:rsidRPr="00330E45" w:rsidRDefault="00CA33A7" w:rsidP="00CA33A7">
      <w:pPr>
        <w:jc w:val="both"/>
        <w:rPr>
          <w:rFonts w:ascii="Garamond" w:hAnsi="Garamond"/>
        </w:rPr>
      </w:pPr>
      <w:r w:rsidRPr="00330E45">
        <w:rPr>
          <w:rFonts w:ascii="Garamond" w:hAnsi="Garamond"/>
        </w:rPr>
        <w:t>Think about how you would go about present yourself in the following situations:</w:t>
      </w:r>
    </w:p>
    <w:p w14:paraId="41345DF5" w14:textId="77777777" w:rsidR="00CA33A7" w:rsidRPr="00330E45" w:rsidRDefault="00CA33A7" w:rsidP="00CA33A7">
      <w:pPr>
        <w:numPr>
          <w:ilvl w:val="0"/>
          <w:numId w:val="1"/>
        </w:numPr>
        <w:jc w:val="both"/>
        <w:rPr>
          <w:rFonts w:ascii="Garamond" w:hAnsi="Garamond"/>
        </w:rPr>
      </w:pPr>
      <w:r w:rsidRPr="00330E45">
        <w:rPr>
          <w:rFonts w:ascii="Garamond" w:hAnsi="Garamond"/>
        </w:rPr>
        <w:t>Meeting your partner’s parents for the first time over dinner.</w:t>
      </w:r>
    </w:p>
    <w:p w14:paraId="110546AA" w14:textId="77777777" w:rsidR="00CA33A7" w:rsidRPr="00330E45" w:rsidRDefault="00CA33A7" w:rsidP="00CA33A7">
      <w:pPr>
        <w:numPr>
          <w:ilvl w:val="0"/>
          <w:numId w:val="1"/>
        </w:numPr>
        <w:jc w:val="both"/>
        <w:rPr>
          <w:rFonts w:ascii="Garamond" w:hAnsi="Garamond"/>
        </w:rPr>
      </w:pPr>
      <w:r w:rsidRPr="00330E45">
        <w:rPr>
          <w:rFonts w:ascii="Garamond" w:hAnsi="Garamond"/>
        </w:rPr>
        <w:t>In a court of law in which you are giving evidence.</w:t>
      </w:r>
    </w:p>
    <w:p w14:paraId="1274A640" w14:textId="77777777" w:rsidR="00CA33A7" w:rsidRPr="00330E45" w:rsidRDefault="00CA33A7" w:rsidP="00CA33A7">
      <w:pPr>
        <w:numPr>
          <w:ilvl w:val="0"/>
          <w:numId w:val="1"/>
        </w:numPr>
        <w:jc w:val="both"/>
        <w:rPr>
          <w:rFonts w:ascii="Garamond" w:hAnsi="Garamond"/>
        </w:rPr>
      </w:pPr>
      <w:r w:rsidRPr="00330E45">
        <w:rPr>
          <w:rFonts w:ascii="Garamond" w:hAnsi="Garamond"/>
        </w:rPr>
        <w:t>To someone in a bar you are keen to impress.</w:t>
      </w:r>
    </w:p>
    <w:p w14:paraId="201AAB76" w14:textId="77777777" w:rsidR="00CA33A7" w:rsidRPr="00330E45" w:rsidRDefault="00CA33A7" w:rsidP="00CA33A7">
      <w:pPr>
        <w:numPr>
          <w:ilvl w:val="0"/>
          <w:numId w:val="1"/>
        </w:numPr>
        <w:jc w:val="both"/>
        <w:rPr>
          <w:rFonts w:ascii="Garamond" w:hAnsi="Garamond"/>
        </w:rPr>
      </w:pPr>
      <w:r w:rsidRPr="00330E45">
        <w:rPr>
          <w:rFonts w:ascii="Garamond" w:hAnsi="Garamond"/>
        </w:rPr>
        <w:t>In a job interview.</w:t>
      </w:r>
    </w:p>
    <w:p w14:paraId="3A3088E9" w14:textId="77777777" w:rsidR="00CA33A7" w:rsidRPr="00330E45" w:rsidRDefault="00CA33A7" w:rsidP="00CA33A7">
      <w:pPr>
        <w:numPr>
          <w:ilvl w:val="0"/>
          <w:numId w:val="1"/>
        </w:numPr>
        <w:jc w:val="both"/>
        <w:rPr>
          <w:rFonts w:ascii="Garamond" w:hAnsi="Garamond"/>
        </w:rPr>
      </w:pPr>
      <w:r w:rsidRPr="00330E45">
        <w:rPr>
          <w:rFonts w:ascii="Garamond" w:hAnsi="Garamond"/>
        </w:rPr>
        <w:t>To a person who already knows you well.</w:t>
      </w:r>
    </w:p>
    <w:p w14:paraId="73013193" w14:textId="77777777" w:rsidR="00CA33A7" w:rsidRPr="00330E45" w:rsidRDefault="00CA33A7" w:rsidP="00CA33A7">
      <w:pPr>
        <w:jc w:val="both"/>
        <w:rPr>
          <w:rFonts w:ascii="Garamond" w:hAnsi="Garamond"/>
        </w:rPr>
      </w:pPr>
    </w:p>
    <w:p w14:paraId="0FD7D9EE" w14:textId="77777777" w:rsidR="00CA33A7" w:rsidRPr="00FE688E" w:rsidRDefault="00CA33A7" w:rsidP="00CA33A7">
      <w:pPr>
        <w:jc w:val="both"/>
        <w:rPr>
          <w:rFonts w:ascii="Perpetua Titling MT" w:hAnsi="Perpetua Titling MT"/>
        </w:rPr>
      </w:pPr>
      <w:r w:rsidRPr="00FE688E">
        <w:rPr>
          <w:rFonts w:ascii="Perpetua Titling MT" w:hAnsi="Perpetua Titling MT"/>
        </w:rPr>
        <w:t>Varieties of Language</w:t>
      </w:r>
    </w:p>
    <w:p w14:paraId="66D026F2" w14:textId="5CCC3139" w:rsidR="00CA33A7" w:rsidRPr="00330E45" w:rsidRDefault="00CA33A7" w:rsidP="00CA33A7">
      <w:pPr>
        <w:jc w:val="both"/>
        <w:rPr>
          <w:rFonts w:ascii="Garamond" w:hAnsi="Garamond"/>
        </w:rPr>
      </w:pPr>
    </w:p>
    <w:p w14:paraId="5A73078D" w14:textId="2839CDE7" w:rsidR="00CA33A7" w:rsidRPr="00330E45" w:rsidRDefault="00D80D4B" w:rsidP="00CA33A7">
      <w:pPr>
        <w:jc w:val="both"/>
        <w:rPr>
          <w:rFonts w:ascii="Garamond" w:hAnsi="Garamond"/>
        </w:rPr>
      </w:pPr>
      <w:r>
        <w:rPr>
          <w:noProof/>
        </w:rPr>
        <mc:AlternateContent>
          <mc:Choice Requires="wps">
            <w:drawing>
              <wp:anchor distT="0" distB="0" distL="114300" distR="114300" simplePos="0" relativeHeight="251659264" behindDoc="0" locked="0" layoutInCell="1" allowOverlap="1" wp14:anchorId="4300973C" wp14:editId="4BA687FC">
                <wp:simplePos x="0" y="0"/>
                <wp:positionH relativeFrom="column">
                  <wp:posOffset>-89535</wp:posOffset>
                </wp:positionH>
                <wp:positionV relativeFrom="paragraph">
                  <wp:posOffset>2295525</wp:posOffset>
                </wp:positionV>
                <wp:extent cx="6129655" cy="1828165"/>
                <wp:effectExtent l="11430" t="12065" r="12065" b="762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9655" cy="1828165"/>
                        </a:xfrm>
                        <a:prstGeom prst="rect">
                          <a:avLst/>
                        </a:prstGeom>
                        <a:solidFill>
                          <a:srgbClr val="FFFFFF"/>
                        </a:solidFill>
                        <a:ln w="9525">
                          <a:solidFill>
                            <a:srgbClr val="000000"/>
                          </a:solidFill>
                          <a:miter lim="800000"/>
                          <a:headEnd/>
                          <a:tailEnd/>
                        </a:ln>
                      </wps:spPr>
                      <wps:txbx>
                        <w:txbxContent>
                          <w:p w14:paraId="08B6A707" w14:textId="56481E36" w:rsidR="00FE688E" w:rsidRPr="00FE688E" w:rsidRDefault="00FE688E" w:rsidP="00CE7DF0">
                            <w:pPr>
                              <w:pStyle w:val="NormalWeb"/>
                              <w:numPr>
                                <w:ilvl w:val="0"/>
                                <w:numId w:val="14"/>
                              </w:numPr>
                              <w:jc w:val="both"/>
                              <w:rPr>
                                <w:rFonts w:ascii="Garamond" w:hAnsi="Garamond" w:cs="Tahoma"/>
                              </w:rPr>
                            </w:pPr>
                            <w:r w:rsidRPr="00FE688E">
                              <w:rPr>
                                <w:rFonts w:ascii="Garamond" w:hAnsi="Garamond" w:cs="Tahoma"/>
                              </w:rPr>
                              <w:t xml:space="preserve">This weekend, Marvel's </w:t>
                            </w:r>
                            <w:proofErr w:type="gramStart"/>
                            <w:r w:rsidRPr="00FE688E">
                              <w:rPr>
                                <w:rFonts w:ascii="Garamond" w:hAnsi="Garamond" w:cs="Tahoma"/>
                              </w:rPr>
                              <w:t>highly-anticipated</w:t>
                            </w:r>
                            <w:proofErr w:type="gramEnd"/>
                            <w:r w:rsidRPr="00FE688E">
                              <w:rPr>
                                <w:rFonts w:ascii="Garamond" w:hAnsi="Garamond" w:cs="Tahoma"/>
                              </w:rPr>
                              <w:t xml:space="preserve"> </w:t>
                            </w:r>
                            <w:r w:rsidRPr="0039524E">
                              <w:rPr>
                                <w:rFonts w:ascii="Garamond" w:hAnsi="Garamond" w:cs="Tahoma"/>
                                <w:i/>
                              </w:rPr>
                              <w:t>Black Panther</w:t>
                            </w:r>
                            <w:r w:rsidRPr="00FE688E">
                              <w:rPr>
                                <w:rFonts w:ascii="Garamond" w:hAnsi="Garamond" w:cs="Tahoma"/>
                              </w:rPr>
                              <w:t xml:space="preserve"> hit </w:t>
                            </w:r>
                            <w:proofErr w:type="spellStart"/>
                            <w:r w:rsidRPr="00FE688E">
                              <w:rPr>
                                <w:rFonts w:ascii="Garamond" w:hAnsi="Garamond" w:cs="Tahoma"/>
                              </w:rPr>
                              <w:t>theaters</w:t>
                            </w:r>
                            <w:proofErr w:type="spellEnd"/>
                            <w:r w:rsidRPr="00FE688E">
                              <w:rPr>
                                <w:rFonts w:ascii="Garamond" w:hAnsi="Garamond" w:cs="Tahoma"/>
                              </w:rPr>
                              <w:t xml:space="preserve"> and the response was nothing short of incredible. Disney backed the movie with a nine-month advertising campaign, showing that studio was willing to invest in helping the film find the widest possible audience. </w:t>
                            </w:r>
                            <w:proofErr w:type="gramStart"/>
                            <w:r w:rsidRPr="00FE688E">
                              <w:rPr>
                                <w:rFonts w:ascii="Garamond" w:hAnsi="Garamond" w:cs="Tahoma"/>
                              </w:rPr>
                              <w:t>The film was seen as a gamble by some, who clung to a long-held (and unsubstantiated)</w:t>
                            </w:r>
                            <w:proofErr w:type="gramEnd"/>
                            <w:r w:rsidRPr="00FE688E">
                              <w:rPr>
                                <w:rFonts w:ascii="Garamond" w:hAnsi="Garamond" w:cs="Tahoma"/>
                              </w:rPr>
                              <w:t xml:space="preserve"> belief that films with mostly black casts wouldn't perform well overseas.</w:t>
                            </w:r>
                          </w:p>
                          <w:p w14:paraId="62325CEE" w14:textId="77777777" w:rsidR="00FE688E" w:rsidRPr="00D24B88" w:rsidRDefault="00FE688E" w:rsidP="00CE7DF0">
                            <w:pPr>
                              <w:pStyle w:val="NormalWeb"/>
                              <w:ind w:left="360"/>
                              <w:jc w:val="both"/>
                              <w:rPr>
                                <w:rFonts w:ascii="Garamond" w:hAnsi="Garamond" w:cs="Tahoma"/>
                              </w:rPr>
                            </w:pPr>
                            <w:r w:rsidRPr="00FE688E">
                              <w:rPr>
                                <w:rFonts w:ascii="Garamond" w:hAnsi="Garamond" w:cs="Tahoma"/>
                              </w:rPr>
                              <w:t xml:space="preserve">The gamble, if </w:t>
                            </w:r>
                            <w:proofErr w:type="gramStart"/>
                            <w:r w:rsidRPr="00FE688E">
                              <w:rPr>
                                <w:rFonts w:ascii="Garamond" w:hAnsi="Garamond" w:cs="Tahoma"/>
                              </w:rPr>
                              <w:t>you're</w:t>
                            </w:r>
                            <w:proofErr w:type="gramEnd"/>
                            <w:r w:rsidRPr="00FE688E">
                              <w:rPr>
                                <w:rFonts w:ascii="Garamond" w:hAnsi="Garamond" w:cs="Tahoma"/>
                              </w:rPr>
                              <w:t xml:space="preserve"> inclined to call it that, paid off in a big way as </w:t>
                            </w:r>
                            <w:r w:rsidRPr="0039524E">
                              <w:rPr>
                                <w:rFonts w:ascii="Garamond" w:hAnsi="Garamond" w:cs="Tahoma"/>
                                <w:i/>
                              </w:rPr>
                              <w:t>Black Panther</w:t>
                            </w:r>
                            <w:r w:rsidRPr="00FE688E">
                              <w:rPr>
                                <w:rFonts w:ascii="Garamond" w:hAnsi="Garamond" w:cs="Tahoma"/>
                              </w:rPr>
                              <w:t xml:space="preserve"> shattered box office records and outdated misconceptions about what audiences want in a big budget blockbuster.</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4300973C" id="_x0000_t202" coordsize="21600,21600" o:spt="202" path="m,l,21600r21600,l21600,xe">
                <v:stroke joinstyle="miter"/>
                <v:path gradientshapeok="t" o:connecttype="rect"/>
              </v:shapetype>
              <v:shape id="Text Box 2" o:spid="_x0000_s1026" type="#_x0000_t202" style="position:absolute;left:0;text-align:left;margin-left:-7.05pt;margin-top:180.75pt;width:482.65pt;height:143.95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">
                <v:textbox style="mso-fit-shape-to-text:t">
                  <w:txbxContent>
                    <w:p w14:paraId="08B6A707" w14:textId="56481E36" w:rsidR="00FE688E" w:rsidRPr="00FE688E" w:rsidRDefault="00FE688E" w:rsidP="00CE7DF0">
                      <w:pPr>
                        <w:pStyle w:val="NormalWeb"/>
                        <w:numPr>
                          <w:ilvl w:val="0"/>
                          <w:numId w:val="14"/>
                        </w:numPr>
                        <w:jc w:val="both"/>
                        <w:rPr>
                          <w:rFonts w:ascii="Garamond" w:hAnsi="Garamond" w:cs="Tahoma"/>
                        </w:rPr>
                      </w:pPr>
                      <w:r w:rsidRPr="00FE688E">
                        <w:rPr>
                          <w:rFonts w:ascii="Garamond" w:hAnsi="Garamond" w:cs="Tahoma"/>
                        </w:rPr>
                        <w:t xml:space="preserve">This weekend, Marvel's </w:t>
                      </w:r>
                      <w:proofErr w:type="gramStart"/>
                      <w:r w:rsidRPr="00FE688E">
                        <w:rPr>
                          <w:rFonts w:ascii="Garamond" w:hAnsi="Garamond" w:cs="Tahoma"/>
                        </w:rPr>
                        <w:t>highly-anticipated</w:t>
                      </w:r>
                      <w:proofErr w:type="gramEnd"/>
                      <w:r w:rsidRPr="00FE688E">
                        <w:rPr>
                          <w:rFonts w:ascii="Garamond" w:hAnsi="Garamond" w:cs="Tahoma"/>
                        </w:rPr>
                        <w:t xml:space="preserve"> </w:t>
                      </w:r>
                      <w:r w:rsidRPr="0039524E">
                        <w:rPr>
                          <w:rFonts w:ascii="Garamond" w:hAnsi="Garamond" w:cs="Tahoma"/>
                          <w:i/>
                        </w:rPr>
                        <w:t>Black Panther</w:t>
                      </w:r>
                      <w:r w:rsidRPr="00FE688E">
                        <w:rPr>
                          <w:rFonts w:ascii="Garamond" w:hAnsi="Garamond" w:cs="Tahoma"/>
                        </w:rPr>
                        <w:t xml:space="preserve"> hit </w:t>
                      </w:r>
                      <w:proofErr w:type="spellStart"/>
                      <w:r w:rsidRPr="00FE688E">
                        <w:rPr>
                          <w:rFonts w:ascii="Garamond" w:hAnsi="Garamond" w:cs="Tahoma"/>
                        </w:rPr>
                        <w:t>theaters</w:t>
                      </w:r>
                      <w:proofErr w:type="spellEnd"/>
                      <w:r w:rsidRPr="00FE688E">
                        <w:rPr>
                          <w:rFonts w:ascii="Garamond" w:hAnsi="Garamond" w:cs="Tahoma"/>
                        </w:rPr>
                        <w:t xml:space="preserve"> and the response was nothing short of incredible. Disney backed the movie with a nine-month advertising campaign, showing that studio was willing to invest in helping the film find the widest possible audience. </w:t>
                      </w:r>
                      <w:proofErr w:type="gramStart"/>
                      <w:r w:rsidRPr="00FE688E">
                        <w:rPr>
                          <w:rFonts w:ascii="Garamond" w:hAnsi="Garamond" w:cs="Tahoma"/>
                        </w:rPr>
                        <w:t>The film was seen as a gamble by some, who clung to a long-held (and unsubstantiated)</w:t>
                      </w:r>
                      <w:proofErr w:type="gramEnd"/>
                      <w:r w:rsidRPr="00FE688E">
                        <w:rPr>
                          <w:rFonts w:ascii="Garamond" w:hAnsi="Garamond" w:cs="Tahoma"/>
                        </w:rPr>
                        <w:t xml:space="preserve"> belief that films with mostly black casts wouldn't perform well overseas.</w:t>
                      </w:r>
                    </w:p>
                    <w:p w14:paraId="62325CEE" w14:textId="77777777" w:rsidR="00FE688E" w:rsidRPr="00D24B88" w:rsidRDefault="00FE688E" w:rsidP="00CE7DF0">
                      <w:pPr>
                        <w:pStyle w:val="NormalWeb"/>
                        <w:ind w:left="360"/>
                        <w:jc w:val="both"/>
                        <w:rPr>
                          <w:rFonts w:ascii="Garamond" w:hAnsi="Garamond" w:cs="Tahoma"/>
                        </w:rPr>
                      </w:pPr>
                      <w:r w:rsidRPr="00FE688E">
                        <w:rPr>
                          <w:rFonts w:ascii="Garamond" w:hAnsi="Garamond" w:cs="Tahoma"/>
                        </w:rPr>
                        <w:t xml:space="preserve">The gamble, if </w:t>
                      </w:r>
                      <w:proofErr w:type="gramStart"/>
                      <w:r w:rsidRPr="00FE688E">
                        <w:rPr>
                          <w:rFonts w:ascii="Garamond" w:hAnsi="Garamond" w:cs="Tahoma"/>
                        </w:rPr>
                        <w:t>you're</w:t>
                      </w:r>
                      <w:proofErr w:type="gramEnd"/>
                      <w:r w:rsidRPr="00FE688E">
                        <w:rPr>
                          <w:rFonts w:ascii="Garamond" w:hAnsi="Garamond" w:cs="Tahoma"/>
                        </w:rPr>
                        <w:t xml:space="preserve"> inclined to call it that, paid off in a big way as </w:t>
                      </w:r>
                      <w:r w:rsidRPr="0039524E">
                        <w:rPr>
                          <w:rFonts w:ascii="Garamond" w:hAnsi="Garamond" w:cs="Tahoma"/>
                          <w:i/>
                        </w:rPr>
                        <w:t>Black Panther</w:t>
                      </w:r>
                      <w:r w:rsidRPr="00FE688E">
                        <w:rPr>
                          <w:rFonts w:ascii="Garamond" w:hAnsi="Garamond" w:cs="Tahoma"/>
                        </w:rPr>
                        <w:t xml:space="preserve"> shattered box office records and outdated misconceptions about what audiences want in a big budget blockbuster.</w:t>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7621342F" wp14:editId="6A24D43F">
                <wp:simplePos x="0" y="0"/>
                <wp:positionH relativeFrom="column">
                  <wp:posOffset>-89535</wp:posOffset>
                </wp:positionH>
                <wp:positionV relativeFrom="paragraph">
                  <wp:posOffset>326390</wp:posOffset>
                </wp:positionV>
                <wp:extent cx="6129655" cy="1844675"/>
                <wp:effectExtent l="11430" t="5080" r="12065" b="7620"/>
                <wp:wrapSquare wrapText="bothSides"/>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9655" cy="1844675"/>
                        </a:xfrm>
                        <a:prstGeom prst="rect">
                          <a:avLst/>
                        </a:prstGeom>
                        <a:solidFill>
                          <a:srgbClr val="FFFFFF"/>
                        </a:solidFill>
                        <a:ln w="9525">
                          <a:solidFill>
                            <a:srgbClr val="000000"/>
                          </a:solidFill>
                          <a:miter lim="800000"/>
                          <a:headEnd/>
                          <a:tailEnd/>
                        </a:ln>
                      </wps:spPr>
                      <wps:txbx>
                        <w:txbxContent>
                          <w:p w14:paraId="72DBD8CC" w14:textId="6A76C53A" w:rsidR="00FE688E" w:rsidRPr="00582CD7" w:rsidRDefault="00FE688E" w:rsidP="00CE7DF0">
                            <w:pPr>
                              <w:pStyle w:val="NormalWeb"/>
                              <w:numPr>
                                <w:ilvl w:val="0"/>
                                <w:numId w:val="9"/>
                              </w:numPr>
                              <w:jc w:val="both"/>
                              <w:rPr>
                                <w:rFonts w:ascii="Garamond" w:hAnsi="Garamond"/>
                              </w:rPr>
                            </w:pPr>
                            <w:r w:rsidRPr="00FE688E">
                              <w:rPr>
                                <w:rFonts w:ascii="Garamond" w:hAnsi="Garamond"/>
                              </w:rPr>
                              <w:t xml:space="preserve">Pelagic ecosystems are dynamic ocean regions whose immense natural capital is affected by climate change, pollution, and commercial fisheries. Trophic level–based indicators derived from fishery catch data may reveal the food web status of these systems, but the utility of these metrics has been debated because of targeting bias in fisheries catch. We </w:t>
                            </w:r>
                            <w:proofErr w:type="spellStart"/>
                            <w:r w:rsidRPr="00FE688E">
                              <w:rPr>
                                <w:rFonts w:ascii="Garamond" w:hAnsi="Garamond"/>
                              </w:rPr>
                              <w:t>analyze</w:t>
                            </w:r>
                            <w:proofErr w:type="spellEnd"/>
                            <w:r w:rsidRPr="00FE688E">
                              <w:rPr>
                                <w:rFonts w:ascii="Garamond" w:hAnsi="Garamond"/>
                              </w:rPr>
                              <w:t xml:space="preserve"> a unique, fishery-independent data set of North Pacific seabird tissues to inform ecosystem trends over 13 decades (1890s to 2010s). Trophic position declined broadly in five of eight species sampled, indicating a long-term shift from higher–trophic level to lower–trophic level prey. No species increased their trophic position. Given species prey preferences, Bayesian diet reconstructions suggest a shift from fishes to squids, a result consistent with both catch reports and ecosystem models</w:t>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21342F" id="Text Box 3" o:spid="_x0000_s1027" type="#_x0000_t202" style="position:absolute;left:0;text-align:left;margin-left:-7.05pt;margin-top:25.7pt;width:482.65pt;height:145.25pt;z-index:2516613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">
                <v:textbox>
                  <w:txbxContent>
                    <w:p w14:paraId="72DBD8CC" w14:textId="6A76C53A" w:rsidR="00FE688E" w:rsidRPr="00582CD7" w:rsidRDefault="00FE688E" w:rsidP="00CE7DF0">
                      <w:pPr>
                        <w:pStyle w:val="NormalWeb"/>
                        <w:numPr>
                          <w:ilvl w:val="0"/>
                          <w:numId w:val="9"/>
                        </w:numPr>
                        <w:jc w:val="both"/>
                        <w:rPr>
                          <w:rFonts w:ascii="Garamond" w:hAnsi="Garamond"/>
                        </w:rPr>
                      </w:pPr>
                      <w:r w:rsidRPr="00FE688E">
                        <w:rPr>
                          <w:rFonts w:ascii="Garamond" w:hAnsi="Garamond"/>
                        </w:rPr>
                        <w:t xml:space="preserve">Pelagic ecosystems are dynamic ocean regions whose immense natural capital is affected by climate change, pollution, and commercial fisheries. Trophic level–based indicators derived from fishery catch data may reveal the food web status of these systems, but the utility of these metrics has been debated because of targeting bias in fisheries catch. We </w:t>
                      </w:r>
                      <w:proofErr w:type="spellStart"/>
                      <w:r w:rsidRPr="00FE688E">
                        <w:rPr>
                          <w:rFonts w:ascii="Garamond" w:hAnsi="Garamond"/>
                        </w:rPr>
                        <w:t>analyze</w:t>
                      </w:r>
                      <w:proofErr w:type="spellEnd"/>
                      <w:r w:rsidRPr="00FE688E">
                        <w:rPr>
                          <w:rFonts w:ascii="Garamond" w:hAnsi="Garamond"/>
                        </w:rPr>
                        <w:t xml:space="preserve"> a unique, fishery-independent data set of North Pacific seabird tissues to inform ecosystem trends over 13 decades (1890s to 2010s). Trophic position declined broadly in five of eight species sampled, indicating a long-term shift from higher–trophic level to lower–trophic level prey. No species increased their trophic position. Given species prey preferences, Bayesian diet reconstructions suggest a shift from fishes to squids, a result consistent with both catch reports and ecosystem models</w:t>
                      </w:r>
                    </w:p>
                  </w:txbxContent>
                </v:textbox>
                <w10:wrap type="square"/>
              </v:shape>
            </w:pict>
          </mc:Fallback>
        </mc:AlternateContent>
      </w:r>
      <w:r w:rsidR="006E4394">
        <w:rPr>
          <w:rFonts w:ascii="Garamond" w:hAnsi="Garamond"/>
        </w:rPr>
        <w:t xml:space="preserve">TASK 1: </w:t>
      </w:r>
      <w:r w:rsidR="00CA33A7" w:rsidRPr="00330E45">
        <w:rPr>
          <w:rFonts w:ascii="Garamond" w:hAnsi="Garamond"/>
        </w:rPr>
        <w:t>Consider the following pieces of ‘copy’ and try to identify their respective contexts:</w:t>
      </w:r>
    </w:p>
    <w:p w14:paraId="049E9A97" w14:textId="3EFB915F" w:rsidR="00CE7DF0" w:rsidRDefault="00D80D4B" w:rsidP="00CA33A7">
      <w:pPr>
        <w:pStyle w:val="NormalWeb"/>
        <w:ind w:left="720"/>
        <w:jc w:val="both"/>
        <w:rPr>
          <w:rFonts w:ascii="Garamond" w:hAnsi="Garamond"/>
        </w:rPr>
      </w:pPr>
      <w:r>
        <w:rPr>
          <w:noProof/>
        </w:rPr>
        <mc:AlternateContent>
          <mc:Choice Requires="wps">
            <w:drawing>
              <wp:anchor distT="0" distB="0" distL="114300" distR="114300" simplePos="0" relativeHeight="251668480" behindDoc="0" locked="0" layoutInCell="1" allowOverlap="1" wp14:anchorId="58D407CF" wp14:editId="58BBFD91">
                <wp:simplePos x="0" y="0"/>
                <wp:positionH relativeFrom="column">
                  <wp:posOffset>-89535</wp:posOffset>
                </wp:positionH>
                <wp:positionV relativeFrom="paragraph">
                  <wp:posOffset>4091305</wp:posOffset>
                </wp:positionV>
                <wp:extent cx="6129655" cy="1136015"/>
                <wp:effectExtent l="11430" t="7620" r="12065" b="889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9655" cy="1136015"/>
                        </a:xfrm>
                        <a:prstGeom prst="rect">
                          <a:avLst/>
                        </a:prstGeom>
                        <a:solidFill>
                          <a:srgbClr val="FFFFFF"/>
                        </a:solidFill>
                        <a:ln w="9525">
                          <a:solidFill>
                            <a:srgbClr val="000000"/>
                          </a:solidFill>
                          <a:miter lim="800000"/>
                          <a:headEnd/>
                          <a:tailEnd/>
                        </a:ln>
                      </wps:spPr>
                      <wps:txbx>
                        <w:txbxContent>
                          <w:p w14:paraId="0E6E0A51" w14:textId="4E84463A" w:rsidR="00CE7DF0" w:rsidRPr="00791284" w:rsidRDefault="00CE7DF0" w:rsidP="00CE7DF0">
                            <w:pPr>
                              <w:pStyle w:val="NormalWeb"/>
                              <w:numPr>
                                <w:ilvl w:val="0"/>
                                <w:numId w:val="16"/>
                              </w:numPr>
                              <w:jc w:val="both"/>
                              <w:rPr>
                                <w:noProof/>
                              </w:rPr>
                            </w:pPr>
                            <w:r w:rsidRPr="00330E45">
                              <w:rPr>
                                <w:rFonts w:ascii="Garamond" w:hAnsi="Garamond"/>
                              </w:rPr>
                              <w:t>Decoupling does not mean that an American recession will have no impact on developing countries. That would be daft. The point is that their GDP-growth rates will slow by much less than in previous American downturns. Most enjoyed strong growth during the fourth quarter of last year, and some speeded up, even as America’s economy ground to a virtual halt and its non-oil imports fell.</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8D407CF" id="Text Box 9" o:spid="_x0000_s1028" type="#_x0000_t202" style="position:absolute;left:0;text-align:left;margin-left:-7.05pt;margin-top:322.15pt;width:482.65pt;height:89.45pt;z-index:25166848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">
                <v:textbox style="mso-fit-shape-to-text:t">
                  <w:txbxContent>
                    <w:p w14:paraId="0E6E0A51" w14:textId="4E84463A" w:rsidR="00CE7DF0" w:rsidRPr="00791284" w:rsidRDefault="00CE7DF0" w:rsidP="00CE7DF0">
                      <w:pPr>
                        <w:pStyle w:val="NormalWeb"/>
                        <w:numPr>
                          <w:ilvl w:val="0"/>
                          <w:numId w:val="16"/>
                        </w:numPr>
                        <w:jc w:val="both"/>
                        <w:rPr>
                          <w:noProof/>
                        </w:rPr>
                      </w:pPr>
                      <w:r w:rsidRPr="00330E45">
                        <w:rPr>
                          <w:rFonts w:ascii="Garamond" w:hAnsi="Garamond"/>
                        </w:rPr>
                        <w:t>Decoupling does not mean that an American recession will have no impact on developing countries. That would be daft. The point is that their GDP-growth rates will slow by much less than in previous American downturns. Most enjoyed strong growth during the fourth quarter of last year, and some speeded up, even as America’s economy ground to a virtual halt and its non-oil imports fell.</w:t>
                      </w:r>
                    </w:p>
                  </w:txbxContent>
                </v:textbox>
                <w10:wrap type="square"/>
              </v:shape>
            </w:pict>
          </mc:Fallback>
        </mc:AlternateContent>
      </w:r>
    </w:p>
    <w:p w14:paraId="3E65BECE" w14:textId="35B9239E" w:rsidR="00CE7DF0" w:rsidRDefault="0039524E" w:rsidP="00CE7DF0">
      <w:pPr>
        <w:pStyle w:val="NormalWeb"/>
        <w:ind w:left="720"/>
        <w:jc w:val="both"/>
        <w:rPr>
          <w:rFonts w:ascii="Garamond" w:hAnsi="Garamond"/>
          <w:b/>
        </w:rPr>
      </w:pPr>
      <w:r>
        <w:rPr>
          <w:noProof/>
        </w:rPr>
        <w:lastRenderedPageBreak/>
        <mc:AlternateContent>
          <mc:Choice Requires="wps">
            <w:drawing>
              <wp:anchor distT="0" distB="0" distL="114300" distR="114300" simplePos="0" relativeHeight="251667456" behindDoc="0" locked="0" layoutInCell="1" allowOverlap="1" wp14:anchorId="6E2EEF3B" wp14:editId="49C15274">
                <wp:simplePos x="0" y="0"/>
                <wp:positionH relativeFrom="column">
                  <wp:posOffset>-180960</wp:posOffset>
                </wp:positionH>
                <wp:positionV relativeFrom="paragraph">
                  <wp:posOffset>1579452</wp:posOffset>
                </wp:positionV>
                <wp:extent cx="6129655" cy="1136015"/>
                <wp:effectExtent l="10160" t="12700" r="13335" b="13335"/>
                <wp:wrapSquare wrapText="bothSides"/>
                <wp:docPr id="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9655" cy="1136015"/>
                        </a:xfrm>
                        <a:prstGeom prst="rect">
                          <a:avLst/>
                        </a:prstGeom>
                        <a:solidFill>
                          <a:srgbClr val="FFFFFF"/>
                        </a:solidFill>
                        <a:ln w="9525">
                          <a:solidFill>
                            <a:srgbClr val="000000"/>
                          </a:solidFill>
                          <a:miter lim="800000"/>
                          <a:headEnd/>
                          <a:tailEnd/>
                        </a:ln>
                      </wps:spPr>
                      <wps:txbx>
                        <w:txbxContent>
                          <w:p w14:paraId="199C9848" w14:textId="16C957C4" w:rsidR="00CE7DF0" w:rsidRPr="002D72F0" w:rsidRDefault="00CE7DF0" w:rsidP="0039524E">
                            <w:pPr>
                              <w:pStyle w:val="NormalWeb"/>
                              <w:numPr>
                                <w:ilvl w:val="0"/>
                                <w:numId w:val="25"/>
                              </w:numPr>
                              <w:jc w:val="both"/>
                              <w:rPr>
                                <w:rFonts w:ascii="Garamond" w:hAnsi="Garamond"/>
                              </w:rPr>
                            </w:pPr>
                            <w:r w:rsidRPr="00330E45">
                              <w:rPr>
                                <w:rFonts w:ascii="Garamond" w:hAnsi="Garamond"/>
                              </w:rPr>
                              <w:t xml:space="preserve">I first heard </w:t>
                            </w:r>
                            <w:proofErr w:type="spellStart"/>
                            <w:r w:rsidRPr="00330E45">
                              <w:rPr>
                                <w:rFonts w:ascii="Garamond" w:hAnsi="Garamond"/>
                              </w:rPr>
                              <w:t>Personville</w:t>
                            </w:r>
                            <w:proofErr w:type="spellEnd"/>
                            <w:r w:rsidRPr="00330E45">
                              <w:rPr>
                                <w:rFonts w:ascii="Garamond" w:hAnsi="Garamond"/>
                              </w:rPr>
                              <w:t xml:space="preserve"> called </w:t>
                            </w:r>
                            <w:proofErr w:type="spellStart"/>
                            <w:r w:rsidRPr="00330E45">
                              <w:rPr>
                                <w:rFonts w:ascii="Garamond" w:hAnsi="Garamond"/>
                              </w:rPr>
                              <w:t>Poisonville</w:t>
                            </w:r>
                            <w:proofErr w:type="spellEnd"/>
                            <w:r w:rsidRPr="00330E45">
                              <w:rPr>
                                <w:rFonts w:ascii="Garamond" w:hAnsi="Garamond"/>
                              </w:rPr>
                              <w:t xml:space="preserve"> by a red-haired mucker named Hickey Dewey in the Big Ship in Butte. He also called his shirt a shoit. I </w:t>
                            </w:r>
                            <w:proofErr w:type="gramStart"/>
                            <w:r w:rsidRPr="00330E45">
                              <w:rPr>
                                <w:rFonts w:ascii="Garamond" w:hAnsi="Garamond"/>
                              </w:rPr>
                              <w:t>didn’t</w:t>
                            </w:r>
                            <w:proofErr w:type="gramEnd"/>
                            <w:r w:rsidRPr="00330E45">
                              <w:rPr>
                                <w:rFonts w:ascii="Garamond" w:hAnsi="Garamond"/>
                              </w:rPr>
                              <w:t xml:space="preserve"> think anything of what he had done to the city’s name. Later I heard men who could manage their </w:t>
                            </w:r>
                            <w:proofErr w:type="gramStart"/>
                            <w:r w:rsidRPr="00330E45">
                              <w:rPr>
                                <w:rFonts w:ascii="Garamond" w:hAnsi="Garamond"/>
                              </w:rPr>
                              <w:t>r’s</w:t>
                            </w:r>
                            <w:proofErr w:type="gramEnd"/>
                            <w:r w:rsidRPr="00330E45">
                              <w:rPr>
                                <w:rFonts w:ascii="Garamond" w:hAnsi="Garamond"/>
                              </w:rPr>
                              <w:t xml:space="preserve"> give it the same pronunciation. I still </w:t>
                            </w:r>
                            <w:proofErr w:type="gramStart"/>
                            <w:r w:rsidRPr="00330E45">
                              <w:rPr>
                                <w:rFonts w:ascii="Garamond" w:hAnsi="Garamond"/>
                              </w:rPr>
                              <w:t>didn’t</w:t>
                            </w:r>
                            <w:proofErr w:type="gramEnd"/>
                            <w:r w:rsidRPr="00330E45">
                              <w:rPr>
                                <w:rFonts w:ascii="Garamond" w:hAnsi="Garamond"/>
                              </w:rPr>
                              <w:t xml:space="preserve"> see anything in it but the meaningless sort of humour that used to make richardsnary the thieves’ word for dictionary. A few years </w:t>
                            </w:r>
                            <w:proofErr w:type="gramStart"/>
                            <w:r w:rsidRPr="00330E45">
                              <w:rPr>
                                <w:rFonts w:ascii="Garamond" w:hAnsi="Garamond"/>
                              </w:rPr>
                              <w:t>later</w:t>
                            </w:r>
                            <w:proofErr w:type="gramEnd"/>
                            <w:r w:rsidRPr="00330E45">
                              <w:rPr>
                                <w:rFonts w:ascii="Garamond" w:hAnsi="Garamond"/>
                              </w:rPr>
                              <w:t xml:space="preserve"> I went to Personville and learned better.</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E2EEF3B" id="Text Box 8" o:spid="_x0000_s1029" type="#_x0000_t202" style="position:absolute;left:0;text-align:left;margin-left:-14.25pt;margin-top:124.35pt;width:482.65pt;height:89.45pt;z-index:25166745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">
                <v:textbox style="mso-fit-shape-to-text:t">
                  <w:txbxContent>
                    <w:p w14:paraId="199C9848" w14:textId="16C957C4" w:rsidR="00CE7DF0" w:rsidRPr="002D72F0" w:rsidRDefault="00CE7DF0" w:rsidP="0039524E">
                      <w:pPr>
                        <w:pStyle w:val="NormalWeb"/>
                        <w:numPr>
                          <w:ilvl w:val="0"/>
                          <w:numId w:val="25"/>
                        </w:numPr>
                        <w:jc w:val="both"/>
                        <w:rPr>
                          <w:rFonts w:ascii="Garamond" w:hAnsi="Garamond"/>
                        </w:rPr>
                      </w:pPr>
                      <w:r w:rsidRPr="00330E45">
                        <w:rPr>
                          <w:rFonts w:ascii="Garamond" w:hAnsi="Garamond"/>
                        </w:rPr>
                        <w:t xml:space="preserve">I first heard </w:t>
                      </w:r>
                      <w:proofErr w:type="spellStart"/>
                      <w:r w:rsidRPr="00330E45">
                        <w:rPr>
                          <w:rFonts w:ascii="Garamond" w:hAnsi="Garamond"/>
                        </w:rPr>
                        <w:t>Personville</w:t>
                      </w:r>
                      <w:proofErr w:type="spellEnd"/>
                      <w:r w:rsidRPr="00330E45">
                        <w:rPr>
                          <w:rFonts w:ascii="Garamond" w:hAnsi="Garamond"/>
                        </w:rPr>
                        <w:t xml:space="preserve"> called </w:t>
                      </w:r>
                      <w:proofErr w:type="spellStart"/>
                      <w:r w:rsidRPr="00330E45">
                        <w:rPr>
                          <w:rFonts w:ascii="Garamond" w:hAnsi="Garamond"/>
                        </w:rPr>
                        <w:t>Poisonville</w:t>
                      </w:r>
                      <w:proofErr w:type="spellEnd"/>
                      <w:r w:rsidRPr="00330E45">
                        <w:rPr>
                          <w:rFonts w:ascii="Garamond" w:hAnsi="Garamond"/>
                        </w:rPr>
                        <w:t xml:space="preserve"> by a red-haired mucker named Hickey Dewey in the Big Ship in Butte. He also called his shirt a shoit. I </w:t>
                      </w:r>
                      <w:proofErr w:type="gramStart"/>
                      <w:r w:rsidRPr="00330E45">
                        <w:rPr>
                          <w:rFonts w:ascii="Garamond" w:hAnsi="Garamond"/>
                        </w:rPr>
                        <w:t>didn’t</w:t>
                      </w:r>
                      <w:proofErr w:type="gramEnd"/>
                      <w:r w:rsidRPr="00330E45">
                        <w:rPr>
                          <w:rFonts w:ascii="Garamond" w:hAnsi="Garamond"/>
                        </w:rPr>
                        <w:t xml:space="preserve"> think anything of what he had done to the city’s name. Later I heard men who could manage their </w:t>
                      </w:r>
                      <w:proofErr w:type="gramStart"/>
                      <w:r w:rsidRPr="00330E45">
                        <w:rPr>
                          <w:rFonts w:ascii="Garamond" w:hAnsi="Garamond"/>
                        </w:rPr>
                        <w:t>r’s</w:t>
                      </w:r>
                      <w:proofErr w:type="gramEnd"/>
                      <w:r w:rsidRPr="00330E45">
                        <w:rPr>
                          <w:rFonts w:ascii="Garamond" w:hAnsi="Garamond"/>
                        </w:rPr>
                        <w:t xml:space="preserve"> give it the same pronunciation. I still </w:t>
                      </w:r>
                      <w:proofErr w:type="gramStart"/>
                      <w:r w:rsidRPr="00330E45">
                        <w:rPr>
                          <w:rFonts w:ascii="Garamond" w:hAnsi="Garamond"/>
                        </w:rPr>
                        <w:t>didn’t</w:t>
                      </w:r>
                      <w:proofErr w:type="gramEnd"/>
                      <w:r w:rsidRPr="00330E45">
                        <w:rPr>
                          <w:rFonts w:ascii="Garamond" w:hAnsi="Garamond"/>
                        </w:rPr>
                        <w:t xml:space="preserve"> see anything in it but the meaningless sort of humour that used to make richardsnary the thieves’ word for dictionary. A few years </w:t>
                      </w:r>
                      <w:proofErr w:type="gramStart"/>
                      <w:r w:rsidRPr="00330E45">
                        <w:rPr>
                          <w:rFonts w:ascii="Garamond" w:hAnsi="Garamond"/>
                        </w:rPr>
                        <w:t>later</w:t>
                      </w:r>
                      <w:proofErr w:type="gramEnd"/>
                      <w:r w:rsidRPr="00330E45">
                        <w:rPr>
                          <w:rFonts w:ascii="Garamond" w:hAnsi="Garamond"/>
                        </w:rPr>
                        <w:t xml:space="preserve"> I went to Personville and learned better.</w:t>
                      </w:r>
                    </w:p>
                  </w:txbxContent>
                </v:textbox>
                <w10:wrap type="square"/>
              </v:shape>
            </w:pict>
          </mc:Fallback>
        </mc:AlternateContent>
      </w:r>
      <w:r w:rsidR="00D80D4B">
        <w:rPr>
          <w:noProof/>
        </w:rPr>
        <mc:AlternateContent>
          <mc:Choice Requires="wps">
            <w:drawing>
              <wp:anchor distT="0" distB="0" distL="114300" distR="114300" simplePos="0" relativeHeight="251665408" behindDoc="0" locked="0" layoutInCell="1" allowOverlap="1" wp14:anchorId="593C7BF2" wp14:editId="53BA1D3B">
                <wp:simplePos x="0" y="0"/>
                <wp:positionH relativeFrom="column">
                  <wp:posOffset>-138430</wp:posOffset>
                </wp:positionH>
                <wp:positionV relativeFrom="paragraph">
                  <wp:posOffset>-111125</wp:posOffset>
                </wp:positionV>
                <wp:extent cx="6129655" cy="1307465"/>
                <wp:effectExtent l="10160" t="12700" r="13335" b="13335"/>
                <wp:wrapSquare wrapText="bothSides"/>
                <wp:docPr id="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9655" cy="1307465"/>
                        </a:xfrm>
                        <a:prstGeom prst="rect">
                          <a:avLst/>
                        </a:prstGeom>
                        <a:solidFill>
                          <a:srgbClr val="FFFFFF"/>
                        </a:solidFill>
                        <a:ln w="9525">
                          <a:solidFill>
                            <a:srgbClr val="000000"/>
                          </a:solidFill>
                          <a:miter lim="800000"/>
                          <a:headEnd/>
                          <a:tailEnd/>
                        </a:ln>
                      </wps:spPr>
                      <wps:txbx>
                        <w:txbxContent>
                          <w:p w14:paraId="22CE4633" w14:textId="60D0C55F" w:rsidR="00CE7DF0" w:rsidRPr="003A2882" w:rsidRDefault="00CE7DF0" w:rsidP="00CE7DF0">
                            <w:pPr>
                              <w:pStyle w:val="NormalWeb"/>
                              <w:numPr>
                                <w:ilvl w:val="0"/>
                                <w:numId w:val="18"/>
                              </w:numPr>
                              <w:jc w:val="both"/>
                              <w:rPr>
                                <w:rFonts w:ascii="Garamond" w:hAnsi="Garamond"/>
                              </w:rPr>
                            </w:pPr>
                            <w:proofErr w:type="spellStart"/>
                            <w:r w:rsidRPr="00CE7DF0">
                              <w:rPr>
                                <w:rFonts w:ascii="Garamond" w:hAnsi="Garamond"/>
                              </w:rPr>
                              <w:t>Garrone’s</w:t>
                            </w:r>
                            <w:proofErr w:type="spellEnd"/>
                            <w:r w:rsidRPr="00CE7DF0">
                              <w:rPr>
                                <w:rFonts w:ascii="Garamond" w:hAnsi="Garamond"/>
                              </w:rPr>
                              <w:t xml:space="preserve"> previous film, “Gomorrah,” was widely acclaimed, particularly as a gangster film that avoided romanticizing violent crime. It also shied away from moralizing. “Reality” goes in the opposite direction — no one is going to walk away from it with any questions about what </w:t>
                            </w:r>
                            <w:proofErr w:type="spellStart"/>
                            <w:r w:rsidRPr="00CE7DF0">
                              <w:rPr>
                                <w:rFonts w:ascii="Garamond" w:hAnsi="Garamond"/>
                              </w:rPr>
                              <w:t>Garrone</w:t>
                            </w:r>
                            <w:proofErr w:type="spellEnd"/>
                            <w:r w:rsidRPr="00CE7DF0">
                              <w:rPr>
                                <w:rFonts w:ascii="Garamond" w:hAnsi="Garamond"/>
                              </w:rPr>
                              <w:t xml:space="preserve"> thinks of reality TV. That makes the ending quite startling. In it, the film and Luciano alike both finally show some simple curiosity about the subject of their obsession. It’s too bad the first 100 minutes couldn’t have taken the same approach.</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93C7BF2" id="Text Box 6" o:spid="_x0000_s1030" type="#_x0000_t202" style="position:absolute;left:0;text-align:left;margin-left:-10.9pt;margin-top:-8.75pt;width:482.65pt;height:102.95pt;z-index:2516654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">
                <v:textbox style="mso-fit-shape-to-text:t">
                  <w:txbxContent>
                    <w:p w14:paraId="22CE4633" w14:textId="60D0C55F" w:rsidR="00CE7DF0" w:rsidRPr="003A2882" w:rsidRDefault="00CE7DF0" w:rsidP="00CE7DF0">
                      <w:pPr>
                        <w:pStyle w:val="NormalWeb"/>
                        <w:numPr>
                          <w:ilvl w:val="0"/>
                          <w:numId w:val="18"/>
                        </w:numPr>
                        <w:jc w:val="both"/>
                        <w:rPr>
                          <w:rFonts w:ascii="Garamond" w:hAnsi="Garamond"/>
                        </w:rPr>
                      </w:pPr>
                      <w:proofErr w:type="spellStart"/>
                      <w:r w:rsidRPr="00CE7DF0">
                        <w:rPr>
                          <w:rFonts w:ascii="Garamond" w:hAnsi="Garamond"/>
                        </w:rPr>
                        <w:t>Garrone’s</w:t>
                      </w:r>
                      <w:proofErr w:type="spellEnd"/>
                      <w:r w:rsidRPr="00CE7DF0">
                        <w:rPr>
                          <w:rFonts w:ascii="Garamond" w:hAnsi="Garamond"/>
                        </w:rPr>
                        <w:t xml:space="preserve"> previous film, “Gomorrah,” was widely acclaimed, particularly as a gangster film that avoided romanticizing violent crime. It also shied away from moralizing. “Reality” goes in the opposite direction — no one is going to walk away from it with any questions about what </w:t>
                      </w:r>
                      <w:proofErr w:type="spellStart"/>
                      <w:r w:rsidRPr="00CE7DF0">
                        <w:rPr>
                          <w:rFonts w:ascii="Garamond" w:hAnsi="Garamond"/>
                        </w:rPr>
                        <w:t>Garrone</w:t>
                      </w:r>
                      <w:proofErr w:type="spellEnd"/>
                      <w:r w:rsidRPr="00CE7DF0">
                        <w:rPr>
                          <w:rFonts w:ascii="Garamond" w:hAnsi="Garamond"/>
                        </w:rPr>
                        <w:t xml:space="preserve"> thinks of reality TV. That makes the ending quite startling. In it, the film and Luciano alike both finally show some simple curiosity about the subject of their obsession. It’s too bad the first 100 minutes couldn’t have taken the same approach.</w:t>
                      </w:r>
                    </w:p>
                  </w:txbxContent>
                </v:textbox>
                <w10:wrap type="square"/>
              </v:shape>
            </w:pict>
          </mc:Fallback>
        </mc:AlternateContent>
      </w:r>
    </w:p>
    <w:p w14:paraId="1514DCD6" w14:textId="77777777" w:rsidR="0039524E" w:rsidRDefault="0039524E" w:rsidP="00682CB9">
      <w:pPr>
        <w:pStyle w:val="NormalWeb"/>
        <w:spacing w:before="0" w:beforeAutospacing="0" w:after="120" w:afterAutospacing="0"/>
        <w:jc w:val="both"/>
        <w:rPr>
          <w:rFonts w:ascii="Perpetua Titling MT" w:hAnsi="Perpetua Titling MT"/>
        </w:rPr>
      </w:pPr>
    </w:p>
    <w:p w14:paraId="2942E8F9" w14:textId="287113E4" w:rsidR="00CA33A7" w:rsidRPr="00CE7DF0" w:rsidRDefault="00CA33A7" w:rsidP="00682CB9">
      <w:pPr>
        <w:pStyle w:val="NormalWeb"/>
        <w:spacing w:before="0" w:beforeAutospacing="0" w:after="120" w:afterAutospacing="0"/>
        <w:jc w:val="both"/>
        <w:rPr>
          <w:rFonts w:ascii="Perpetua Titling MT" w:hAnsi="Perpetua Titling MT"/>
        </w:rPr>
      </w:pPr>
      <w:r w:rsidRPr="00CE7DF0">
        <w:rPr>
          <w:rFonts w:ascii="Perpetua Titling MT" w:hAnsi="Perpetua Titling MT"/>
        </w:rPr>
        <w:t>Types of Communication</w:t>
      </w:r>
    </w:p>
    <w:p w14:paraId="4D55ADB5" w14:textId="679905FF" w:rsidR="00CA33A7" w:rsidRPr="00330E45" w:rsidRDefault="00CA33A7" w:rsidP="00CA33A7">
      <w:pPr>
        <w:numPr>
          <w:ilvl w:val="0"/>
          <w:numId w:val="2"/>
        </w:numPr>
        <w:jc w:val="both"/>
        <w:rPr>
          <w:rFonts w:ascii="Garamond" w:hAnsi="Garamond"/>
        </w:rPr>
      </w:pPr>
      <w:r w:rsidRPr="00330E45">
        <w:rPr>
          <w:rFonts w:ascii="Garamond" w:hAnsi="Garamond"/>
        </w:rPr>
        <w:t>Verbal/Non-verbal</w:t>
      </w:r>
    </w:p>
    <w:p w14:paraId="6AF5E7CC" w14:textId="6622DD9C" w:rsidR="00CA33A7" w:rsidRPr="00330E45" w:rsidRDefault="00CA33A7" w:rsidP="00CA33A7">
      <w:pPr>
        <w:numPr>
          <w:ilvl w:val="0"/>
          <w:numId w:val="2"/>
        </w:numPr>
        <w:jc w:val="both"/>
        <w:rPr>
          <w:rFonts w:ascii="Garamond" w:hAnsi="Garamond"/>
        </w:rPr>
      </w:pPr>
      <w:r w:rsidRPr="00330E45">
        <w:rPr>
          <w:rFonts w:ascii="Garamond" w:hAnsi="Garamond"/>
        </w:rPr>
        <w:t>Private/Public</w:t>
      </w:r>
    </w:p>
    <w:p w14:paraId="76CA5E4A" w14:textId="473B5C34" w:rsidR="00CA33A7" w:rsidRPr="00330E45" w:rsidRDefault="00CA33A7" w:rsidP="00CA33A7">
      <w:pPr>
        <w:numPr>
          <w:ilvl w:val="0"/>
          <w:numId w:val="2"/>
        </w:numPr>
        <w:jc w:val="both"/>
        <w:rPr>
          <w:rFonts w:ascii="Garamond" w:hAnsi="Garamond"/>
        </w:rPr>
      </w:pPr>
      <w:r w:rsidRPr="00330E45">
        <w:rPr>
          <w:rFonts w:ascii="Garamond" w:hAnsi="Garamond"/>
        </w:rPr>
        <w:t>One-way/Two-way</w:t>
      </w:r>
    </w:p>
    <w:p w14:paraId="4C902D5A" w14:textId="77777777" w:rsidR="00CA33A7" w:rsidRPr="00330E45" w:rsidRDefault="00CA33A7" w:rsidP="00CA33A7">
      <w:pPr>
        <w:jc w:val="both"/>
        <w:rPr>
          <w:rFonts w:ascii="Garamond" w:hAnsi="Garamond"/>
        </w:rPr>
      </w:pPr>
    </w:p>
    <w:p w14:paraId="5228A1E6" w14:textId="77777777" w:rsidR="00CA33A7" w:rsidRPr="00330E45" w:rsidRDefault="00CA33A7" w:rsidP="00CA33A7">
      <w:pPr>
        <w:jc w:val="both"/>
        <w:rPr>
          <w:rFonts w:ascii="Garamond" w:hAnsi="Garamond"/>
        </w:rPr>
      </w:pPr>
      <w:r w:rsidRPr="00330E45">
        <w:rPr>
          <w:rFonts w:ascii="Garamond" w:hAnsi="Garamond"/>
        </w:rPr>
        <w:t>Advertising is verbal/non-verbal, public, one-way communication</w:t>
      </w:r>
      <w:r w:rsidR="00275B4E" w:rsidRPr="00330E45">
        <w:rPr>
          <w:rFonts w:ascii="Garamond" w:hAnsi="Garamond"/>
        </w:rPr>
        <w:t xml:space="preserve"> though the internet seeks to suggest that there is a possibility of reply </w:t>
      </w:r>
    </w:p>
    <w:p w14:paraId="7BD7C3FA" w14:textId="77777777" w:rsidR="00275B4E" w:rsidRPr="00682CB9" w:rsidRDefault="00275B4E" w:rsidP="00CA33A7">
      <w:pPr>
        <w:jc w:val="both"/>
        <w:rPr>
          <w:rFonts w:ascii="Garamond" w:hAnsi="Garamond"/>
          <w:sz w:val="20"/>
        </w:rPr>
      </w:pPr>
    </w:p>
    <w:p w14:paraId="1F863C58" w14:textId="77777777" w:rsidR="00275B4E" w:rsidRPr="00330E45" w:rsidRDefault="00275B4E" w:rsidP="00CA33A7">
      <w:pPr>
        <w:jc w:val="both"/>
        <w:rPr>
          <w:rFonts w:ascii="Garamond" w:hAnsi="Garamond"/>
        </w:rPr>
      </w:pPr>
      <w:r w:rsidRPr="00330E45">
        <w:rPr>
          <w:rFonts w:ascii="Garamond" w:hAnsi="Garamond"/>
        </w:rPr>
        <w:t xml:space="preserve">What is the function of the online comments section on </w:t>
      </w:r>
      <w:r w:rsidRPr="00682CB9">
        <w:rPr>
          <w:rFonts w:ascii="Garamond" w:hAnsi="Garamond"/>
          <w:i/>
        </w:rPr>
        <w:t>Daily Mail – Guardian</w:t>
      </w:r>
      <w:r w:rsidRPr="00330E45">
        <w:rPr>
          <w:rFonts w:ascii="Garamond" w:hAnsi="Garamond"/>
        </w:rPr>
        <w:t xml:space="preserve"> – BBC news etc?</w:t>
      </w:r>
    </w:p>
    <w:p w14:paraId="7BC5AC72" w14:textId="77777777" w:rsidR="00275B4E" w:rsidRPr="00330E45" w:rsidRDefault="00275B4E" w:rsidP="00CA33A7">
      <w:pPr>
        <w:jc w:val="both"/>
        <w:rPr>
          <w:rFonts w:ascii="Garamond" w:hAnsi="Garamond"/>
        </w:rPr>
      </w:pPr>
    </w:p>
    <w:p w14:paraId="69757F42" w14:textId="77777777" w:rsidR="00CA33A7" w:rsidRPr="00CE7DF0" w:rsidRDefault="00CA33A7" w:rsidP="00682CB9">
      <w:pPr>
        <w:pStyle w:val="NormalWeb"/>
        <w:spacing w:before="0" w:beforeAutospacing="0" w:after="120" w:afterAutospacing="0"/>
        <w:jc w:val="both"/>
        <w:rPr>
          <w:rFonts w:ascii="Perpetua Titling MT" w:hAnsi="Perpetua Titling MT"/>
        </w:rPr>
      </w:pPr>
      <w:r w:rsidRPr="00CE7DF0">
        <w:rPr>
          <w:rFonts w:ascii="Perpetua Titling MT" w:hAnsi="Perpetua Titling MT"/>
        </w:rPr>
        <w:t>Modes of Address</w:t>
      </w:r>
    </w:p>
    <w:p w14:paraId="2129F076" w14:textId="77777777" w:rsidR="00CA33A7" w:rsidRPr="00330E45" w:rsidRDefault="00CA33A7" w:rsidP="00CA33A7">
      <w:pPr>
        <w:numPr>
          <w:ilvl w:val="0"/>
          <w:numId w:val="3"/>
        </w:numPr>
        <w:jc w:val="both"/>
        <w:rPr>
          <w:rFonts w:ascii="Garamond" w:hAnsi="Garamond"/>
        </w:rPr>
      </w:pPr>
      <w:r w:rsidRPr="00330E45">
        <w:rPr>
          <w:rFonts w:ascii="Garamond" w:hAnsi="Garamond"/>
          <w:b/>
        </w:rPr>
        <w:t>Direct address</w:t>
      </w:r>
      <w:r w:rsidRPr="00330E45">
        <w:rPr>
          <w:rFonts w:ascii="Garamond" w:hAnsi="Garamond"/>
        </w:rPr>
        <w:t>: often takes the form of a presenter or personality talking directly to you, the customer, like a salesperson.</w:t>
      </w:r>
    </w:p>
    <w:p w14:paraId="60FA95CA" w14:textId="77777777" w:rsidR="00CA33A7" w:rsidRPr="00330E45" w:rsidRDefault="00CA33A7" w:rsidP="00CA33A7">
      <w:pPr>
        <w:numPr>
          <w:ilvl w:val="0"/>
          <w:numId w:val="3"/>
        </w:numPr>
        <w:jc w:val="both"/>
        <w:rPr>
          <w:rFonts w:ascii="Garamond" w:hAnsi="Garamond"/>
        </w:rPr>
      </w:pPr>
      <w:r w:rsidRPr="00330E45">
        <w:rPr>
          <w:rFonts w:ascii="Garamond" w:hAnsi="Garamond"/>
          <w:b/>
        </w:rPr>
        <w:t>Indirect address</w:t>
      </w:r>
      <w:r w:rsidRPr="00330E45">
        <w:rPr>
          <w:rFonts w:ascii="Garamond" w:hAnsi="Garamond"/>
        </w:rPr>
        <w:t>: involves the use of monologue and dialogue, often as a means of presenting a ‘slice-of-life’ upon which the customer is invited to eavesdrop.</w:t>
      </w:r>
    </w:p>
    <w:p w14:paraId="085145B2" w14:textId="77777777" w:rsidR="00CA33A7" w:rsidRPr="00330E45" w:rsidRDefault="00CA33A7" w:rsidP="00CA33A7">
      <w:pPr>
        <w:jc w:val="both"/>
        <w:rPr>
          <w:rFonts w:ascii="Garamond" w:hAnsi="Garamond"/>
        </w:rPr>
      </w:pPr>
    </w:p>
    <w:p w14:paraId="05ADE385" w14:textId="77777777" w:rsidR="00CA33A7" w:rsidRPr="00CE7DF0" w:rsidRDefault="00CA33A7" w:rsidP="00682CB9">
      <w:pPr>
        <w:pStyle w:val="NormalWeb"/>
        <w:spacing w:before="0" w:beforeAutospacing="0" w:after="120" w:afterAutospacing="0"/>
        <w:jc w:val="both"/>
        <w:rPr>
          <w:rFonts w:ascii="Perpetua Titling MT" w:hAnsi="Perpetua Titling MT"/>
        </w:rPr>
      </w:pPr>
      <w:r w:rsidRPr="00CE7DF0">
        <w:rPr>
          <w:rFonts w:ascii="Perpetua Titling MT" w:hAnsi="Perpetua Titling MT"/>
        </w:rPr>
        <w:t>Tone of Voice</w:t>
      </w:r>
    </w:p>
    <w:p w14:paraId="00A559F3" w14:textId="77777777" w:rsidR="00CA33A7" w:rsidRPr="00330E45" w:rsidRDefault="00CA33A7" w:rsidP="00682CB9">
      <w:pPr>
        <w:jc w:val="both"/>
        <w:rPr>
          <w:rFonts w:ascii="Garamond" w:hAnsi="Garamond"/>
        </w:rPr>
      </w:pPr>
      <w:r w:rsidRPr="00330E45">
        <w:rPr>
          <w:rFonts w:ascii="Garamond" w:hAnsi="Garamond"/>
        </w:rPr>
        <w:t>Advertising copy may adopt a wide variety of tones of voice:</w:t>
      </w:r>
    </w:p>
    <w:p w14:paraId="359D623F" w14:textId="77777777" w:rsidR="00682CB9" w:rsidRDefault="00682CB9" w:rsidP="00CA33A7">
      <w:pPr>
        <w:numPr>
          <w:ilvl w:val="1"/>
          <w:numId w:val="4"/>
        </w:numPr>
        <w:jc w:val="both"/>
        <w:rPr>
          <w:rFonts w:ascii="Garamond" w:hAnsi="Garamond"/>
        </w:rPr>
        <w:sectPr w:rsidR="00682CB9" w:rsidSect="00CA33A7">
          <w:pgSz w:w="11906" w:h="16838"/>
          <w:pgMar w:top="1440" w:right="1134" w:bottom="1440" w:left="1134" w:header="709" w:footer="709" w:gutter="0"/>
          <w:cols w:space="708"/>
          <w:docGrid w:linePitch="360"/>
        </w:sectPr>
      </w:pPr>
    </w:p>
    <w:p w14:paraId="62786929" w14:textId="52FFAD04" w:rsidR="00CA33A7" w:rsidRPr="00330E45" w:rsidRDefault="00A7187A" w:rsidP="00CA33A7">
      <w:pPr>
        <w:numPr>
          <w:ilvl w:val="1"/>
          <w:numId w:val="4"/>
        </w:numPr>
        <w:jc w:val="both"/>
        <w:rPr>
          <w:rFonts w:ascii="Garamond" w:hAnsi="Garamond"/>
        </w:rPr>
      </w:pPr>
      <w:r w:rsidRPr="00330E45">
        <w:rPr>
          <w:rFonts w:ascii="Garamond" w:hAnsi="Garamond"/>
        </w:rPr>
        <w:t>Humorous</w:t>
      </w:r>
    </w:p>
    <w:p w14:paraId="40673857" w14:textId="77777777" w:rsidR="00CA33A7" w:rsidRPr="00330E45" w:rsidRDefault="00CA33A7" w:rsidP="00CA33A7">
      <w:pPr>
        <w:numPr>
          <w:ilvl w:val="1"/>
          <w:numId w:val="4"/>
        </w:numPr>
        <w:jc w:val="both"/>
        <w:rPr>
          <w:rFonts w:ascii="Garamond" w:hAnsi="Garamond"/>
        </w:rPr>
      </w:pPr>
      <w:r w:rsidRPr="00330E45">
        <w:rPr>
          <w:rFonts w:ascii="Garamond" w:hAnsi="Garamond"/>
        </w:rPr>
        <w:t>Sophisticated</w:t>
      </w:r>
    </w:p>
    <w:p w14:paraId="52E93CDE" w14:textId="77777777" w:rsidR="00CA33A7" w:rsidRPr="00330E45" w:rsidRDefault="00CA33A7" w:rsidP="00CA33A7">
      <w:pPr>
        <w:numPr>
          <w:ilvl w:val="1"/>
          <w:numId w:val="4"/>
        </w:numPr>
        <w:jc w:val="both"/>
        <w:rPr>
          <w:rFonts w:ascii="Garamond" w:hAnsi="Garamond"/>
        </w:rPr>
      </w:pPr>
      <w:r w:rsidRPr="00330E45">
        <w:rPr>
          <w:rFonts w:ascii="Garamond" w:hAnsi="Garamond"/>
        </w:rPr>
        <w:t>Colloquial</w:t>
      </w:r>
    </w:p>
    <w:p w14:paraId="58D0F3A1" w14:textId="77777777" w:rsidR="00CA33A7" w:rsidRPr="00330E45" w:rsidRDefault="00CA33A7" w:rsidP="00CA33A7">
      <w:pPr>
        <w:numPr>
          <w:ilvl w:val="1"/>
          <w:numId w:val="4"/>
        </w:numPr>
        <w:jc w:val="both"/>
        <w:rPr>
          <w:rFonts w:ascii="Garamond" w:hAnsi="Garamond"/>
        </w:rPr>
      </w:pPr>
      <w:r w:rsidRPr="00330E45">
        <w:rPr>
          <w:rFonts w:ascii="Garamond" w:hAnsi="Garamond"/>
        </w:rPr>
        <w:t>Dialect</w:t>
      </w:r>
    </w:p>
    <w:p w14:paraId="631F3F4D" w14:textId="77777777" w:rsidR="00CA33A7" w:rsidRPr="00330E45" w:rsidRDefault="00CA33A7" w:rsidP="00CA33A7">
      <w:pPr>
        <w:numPr>
          <w:ilvl w:val="1"/>
          <w:numId w:val="4"/>
        </w:numPr>
        <w:jc w:val="both"/>
        <w:rPr>
          <w:rFonts w:ascii="Garamond" w:hAnsi="Garamond"/>
        </w:rPr>
      </w:pPr>
      <w:r w:rsidRPr="00330E45">
        <w:rPr>
          <w:rFonts w:ascii="Garamond" w:hAnsi="Garamond"/>
        </w:rPr>
        <w:t>Technical</w:t>
      </w:r>
    </w:p>
    <w:p w14:paraId="40CC68AE" w14:textId="77777777" w:rsidR="00CA33A7" w:rsidRPr="00330E45" w:rsidRDefault="00CA33A7" w:rsidP="00CA33A7">
      <w:pPr>
        <w:numPr>
          <w:ilvl w:val="1"/>
          <w:numId w:val="4"/>
        </w:numPr>
        <w:jc w:val="both"/>
        <w:rPr>
          <w:rFonts w:ascii="Garamond" w:hAnsi="Garamond"/>
        </w:rPr>
      </w:pPr>
      <w:r w:rsidRPr="00330E45">
        <w:rPr>
          <w:rFonts w:ascii="Garamond" w:hAnsi="Garamond"/>
        </w:rPr>
        <w:t>Chatty, etc.</w:t>
      </w:r>
    </w:p>
    <w:p w14:paraId="293504BA" w14:textId="77777777" w:rsidR="00682CB9" w:rsidRDefault="00682CB9" w:rsidP="00CA33A7">
      <w:pPr>
        <w:numPr>
          <w:ilvl w:val="0"/>
          <w:numId w:val="4"/>
        </w:numPr>
        <w:jc w:val="both"/>
        <w:rPr>
          <w:rFonts w:ascii="Garamond" w:hAnsi="Garamond"/>
        </w:rPr>
        <w:sectPr w:rsidR="00682CB9" w:rsidSect="00682CB9">
          <w:type w:val="continuous"/>
          <w:pgSz w:w="11906" w:h="16838"/>
          <w:pgMar w:top="1440" w:right="1134" w:bottom="1440" w:left="1134" w:header="709" w:footer="709" w:gutter="0"/>
          <w:cols w:num="2" w:space="708"/>
          <w:docGrid w:linePitch="360"/>
        </w:sectPr>
      </w:pPr>
    </w:p>
    <w:p w14:paraId="269AE114" w14:textId="77777777" w:rsidR="00682CB9" w:rsidRDefault="00682CB9" w:rsidP="00CA33A7">
      <w:pPr>
        <w:numPr>
          <w:ilvl w:val="0"/>
          <w:numId w:val="4"/>
        </w:numPr>
        <w:jc w:val="both"/>
        <w:rPr>
          <w:rFonts w:ascii="Garamond" w:hAnsi="Garamond"/>
        </w:rPr>
        <w:sectPr w:rsidR="00682CB9" w:rsidSect="00682CB9">
          <w:type w:val="continuous"/>
          <w:pgSz w:w="11906" w:h="16838"/>
          <w:pgMar w:top="1440" w:right="1134" w:bottom="1440" w:left="1134" w:header="709" w:footer="709" w:gutter="0"/>
          <w:cols w:space="708"/>
          <w:docGrid w:linePitch="360"/>
        </w:sectPr>
      </w:pPr>
    </w:p>
    <w:p w14:paraId="7CD8B0C7" w14:textId="02C3A4EE" w:rsidR="00CA33A7" w:rsidRPr="00330E45" w:rsidRDefault="00CA33A7" w:rsidP="00CA33A7">
      <w:pPr>
        <w:numPr>
          <w:ilvl w:val="0"/>
          <w:numId w:val="4"/>
        </w:numPr>
        <w:jc w:val="both"/>
        <w:rPr>
          <w:rFonts w:ascii="Garamond" w:hAnsi="Garamond"/>
        </w:rPr>
      </w:pPr>
      <w:r w:rsidRPr="00330E45">
        <w:rPr>
          <w:rFonts w:ascii="Garamond" w:hAnsi="Garamond"/>
        </w:rPr>
        <w:t>What is crucial is that the tone chosen is appropriate to the kind of product being sold.</w:t>
      </w:r>
    </w:p>
    <w:p w14:paraId="2002ACC5" w14:textId="77777777" w:rsidR="00CA33A7" w:rsidRPr="00330E45" w:rsidRDefault="00CA33A7" w:rsidP="00CA33A7">
      <w:pPr>
        <w:jc w:val="both"/>
        <w:rPr>
          <w:rFonts w:ascii="Garamond" w:hAnsi="Garamond"/>
        </w:rPr>
      </w:pPr>
    </w:p>
    <w:p w14:paraId="4F25DD48" w14:textId="77777777" w:rsidR="00682CB9" w:rsidRDefault="00682CB9" w:rsidP="00682CB9">
      <w:pPr>
        <w:pStyle w:val="NormalWeb"/>
        <w:spacing w:before="0" w:beforeAutospacing="0" w:after="120" w:afterAutospacing="0"/>
        <w:jc w:val="both"/>
        <w:rPr>
          <w:rFonts w:ascii="Perpetua Titling MT" w:hAnsi="Perpetua Titling MT"/>
        </w:rPr>
      </w:pPr>
    </w:p>
    <w:p w14:paraId="12AECF2C" w14:textId="7E4F9C23" w:rsidR="00CA33A7" w:rsidRPr="00CE7DF0" w:rsidRDefault="00CA33A7" w:rsidP="00682CB9">
      <w:pPr>
        <w:pStyle w:val="NormalWeb"/>
        <w:spacing w:before="0" w:beforeAutospacing="0" w:after="120" w:afterAutospacing="0"/>
        <w:jc w:val="both"/>
        <w:rPr>
          <w:rFonts w:ascii="Perpetua Titling MT" w:hAnsi="Perpetua Titling MT"/>
        </w:rPr>
      </w:pPr>
      <w:r w:rsidRPr="00CE7DF0">
        <w:rPr>
          <w:rFonts w:ascii="Perpetua Titling MT" w:hAnsi="Perpetua Titling MT"/>
        </w:rPr>
        <w:t>Tone and Mood</w:t>
      </w:r>
    </w:p>
    <w:p w14:paraId="7ADA5514" w14:textId="77777777" w:rsidR="00CA33A7" w:rsidRPr="00330E45" w:rsidRDefault="00CA33A7" w:rsidP="00CA33A7">
      <w:pPr>
        <w:jc w:val="both"/>
        <w:rPr>
          <w:rFonts w:ascii="Garamond" w:hAnsi="Garamond"/>
        </w:rPr>
      </w:pPr>
      <w:r w:rsidRPr="00330E45">
        <w:rPr>
          <w:rFonts w:ascii="Garamond" w:hAnsi="Garamond"/>
        </w:rPr>
        <w:t>Mood</w:t>
      </w:r>
      <w:r w:rsidRPr="00330E45">
        <w:rPr>
          <w:rFonts w:ascii="Garamond" w:hAnsi="Garamond"/>
        </w:rPr>
        <w:tab/>
      </w:r>
      <w:r w:rsidRPr="00330E45">
        <w:rPr>
          <w:rFonts w:ascii="Garamond" w:hAnsi="Garamond"/>
        </w:rPr>
        <w:tab/>
      </w:r>
      <w:r w:rsidRPr="00330E45">
        <w:rPr>
          <w:rFonts w:ascii="Garamond" w:hAnsi="Garamond"/>
        </w:rPr>
        <w:tab/>
      </w:r>
      <w:r w:rsidRPr="00330E45">
        <w:rPr>
          <w:rFonts w:ascii="Garamond" w:hAnsi="Garamond"/>
        </w:rPr>
        <w:tab/>
        <w:t>Use</w:t>
      </w:r>
      <w:r w:rsidRPr="00330E45">
        <w:rPr>
          <w:rFonts w:ascii="Garamond" w:hAnsi="Garamond"/>
        </w:rPr>
        <w:tab/>
      </w:r>
      <w:r w:rsidRPr="00330E45">
        <w:rPr>
          <w:rFonts w:ascii="Garamond" w:hAnsi="Garamond"/>
        </w:rPr>
        <w:tab/>
      </w:r>
      <w:r w:rsidRPr="00330E45">
        <w:rPr>
          <w:rFonts w:ascii="Garamond" w:hAnsi="Garamond"/>
        </w:rPr>
        <w:tab/>
      </w:r>
      <w:r w:rsidRPr="00330E45">
        <w:rPr>
          <w:rFonts w:ascii="Garamond" w:hAnsi="Garamond"/>
        </w:rPr>
        <w:tab/>
        <w:t>Feeling</w:t>
      </w:r>
    </w:p>
    <w:p w14:paraId="24FECCC4" w14:textId="77777777" w:rsidR="00CA33A7" w:rsidRPr="00330E45" w:rsidRDefault="00CA33A7" w:rsidP="00CA33A7">
      <w:pPr>
        <w:jc w:val="both"/>
        <w:rPr>
          <w:rFonts w:ascii="Garamond" w:hAnsi="Garamond"/>
        </w:rPr>
      </w:pPr>
    </w:p>
    <w:p w14:paraId="5E022F47" w14:textId="77777777" w:rsidR="00CA33A7" w:rsidRPr="00330E45" w:rsidRDefault="00CA33A7" w:rsidP="00CA33A7">
      <w:pPr>
        <w:jc w:val="both"/>
        <w:rPr>
          <w:rFonts w:ascii="Garamond" w:hAnsi="Garamond"/>
        </w:rPr>
      </w:pPr>
      <w:r w:rsidRPr="00330E45">
        <w:rPr>
          <w:rFonts w:ascii="Garamond" w:hAnsi="Garamond"/>
        </w:rPr>
        <w:t>Indicative</w:t>
      </w:r>
      <w:r w:rsidRPr="00330E45">
        <w:rPr>
          <w:rFonts w:ascii="Garamond" w:hAnsi="Garamond"/>
        </w:rPr>
        <w:tab/>
      </w:r>
      <w:r w:rsidRPr="00330E45">
        <w:rPr>
          <w:rFonts w:ascii="Garamond" w:hAnsi="Garamond"/>
        </w:rPr>
        <w:tab/>
      </w:r>
      <w:r w:rsidRPr="00330E45">
        <w:rPr>
          <w:rFonts w:ascii="Garamond" w:hAnsi="Garamond"/>
        </w:rPr>
        <w:tab/>
        <w:t>Statements of fact</w:t>
      </w:r>
      <w:r w:rsidRPr="00330E45">
        <w:rPr>
          <w:rFonts w:ascii="Garamond" w:hAnsi="Garamond"/>
        </w:rPr>
        <w:tab/>
      </w:r>
      <w:r w:rsidRPr="00330E45">
        <w:rPr>
          <w:rFonts w:ascii="Garamond" w:hAnsi="Garamond"/>
        </w:rPr>
        <w:tab/>
        <w:t>Neutral</w:t>
      </w:r>
    </w:p>
    <w:p w14:paraId="14DC99DA" w14:textId="77777777" w:rsidR="00CA33A7" w:rsidRPr="00330E45" w:rsidRDefault="00CA33A7" w:rsidP="00CA33A7">
      <w:pPr>
        <w:jc w:val="both"/>
        <w:rPr>
          <w:rFonts w:ascii="Garamond" w:hAnsi="Garamond"/>
        </w:rPr>
      </w:pPr>
      <w:r w:rsidRPr="00330E45">
        <w:rPr>
          <w:rFonts w:ascii="Garamond" w:hAnsi="Garamond"/>
        </w:rPr>
        <w:t>Interrogative</w:t>
      </w:r>
      <w:r w:rsidRPr="00330E45">
        <w:rPr>
          <w:rFonts w:ascii="Garamond" w:hAnsi="Garamond"/>
        </w:rPr>
        <w:tab/>
      </w:r>
      <w:r w:rsidRPr="00330E45">
        <w:rPr>
          <w:rFonts w:ascii="Garamond" w:hAnsi="Garamond"/>
        </w:rPr>
        <w:tab/>
      </w:r>
      <w:r w:rsidRPr="00330E45">
        <w:rPr>
          <w:rFonts w:ascii="Garamond" w:hAnsi="Garamond"/>
        </w:rPr>
        <w:tab/>
        <w:t>Questions</w:t>
      </w:r>
      <w:r w:rsidRPr="00330E45">
        <w:rPr>
          <w:rFonts w:ascii="Garamond" w:hAnsi="Garamond"/>
        </w:rPr>
        <w:tab/>
      </w:r>
      <w:r w:rsidRPr="00330E45">
        <w:rPr>
          <w:rFonts w:ascii="Garamond" w:hAnsi="Garamond"/>
        </w:rPr>
        <w:tab/>
      </w:r>
      <w:r w:rsidRPr="00330E45">
        <w:rPr>
          <w:rFonts w:ascii="Garamond" w:hAnsi="Garamond"/>
        </w:rPr>
        <w:tab/>
        <w:t>Open and interested</w:t>
      </w:r>
    </w:p>
    <w:p w14:paraId="6E06F89D" w14:textId="77777777" w:rsidR="00CA33A7" w:rsidRPr="00330E45" w:rsidRDefault="00CA33A7" w:rsidP="00CA33A7">
      <w:pPr>
        <w:jc w:val="both"/>
        <w:rPr>
          <w:rFonts w:ascii="Garamond" w:hAnsi="Garamond"/>
        </w:rPr>
      </w:pPr>
      <w:r w:rsidRPr="00330E45">
        <w:rPr>
          <w:rFonts w:ascii="Garamond" w:hAnsi="Garamond"/>
        </w:rPr>
        <w:t>Conditional</w:t>
      </w:r>
      <w:r w:rsidRPr="00330E45">
        <w:rPr>
          <w:rFonts w:ascii="Garamond" w:hAnsi="Garamond"/>
        </w:rPr>
        <w:tab/>
      </w:r>
      <w:r w:rsidRPr="00330E45">
        <w:rPr>
          <w:rFonts w:ascii="Garamond" w:hAnsi="Garamond"/>
        </w:rPr>
        <w:tab/>
      </w:r>
      <w:r w:rsidRPr="00330E45">
        <w:rPr>
          <w:rFonts w:ascii="Garamond" w:hAnsi="Garamond"/>
        </w:rPr>
        <w:tab/>
        <w:t>Bargaining</w:t>
      </w:r>
      <w:r w:rsidRPr="00330E45">
        <w:rPr>
          <w:rFonts w:ascii="Garamond" w:hAnsi="Garamond"/>
        </w:rPr>
        <w:tab/>
      </w:r>
      <w:r w:rsidRPr="00330E45">
        <w:rPr>
          <w:rFonts w:ascii="Garamond" w:hAnsi="Garamond"/>
        </w:rPr>
        <w:tab/>
      </w:r>
      <w:r w:rsidRPr="00330E45">
        <w:rPr>
          <w:rFonts w:ascii="Garamond" w:hAnsi="Garamond"/>
        </w:rPr>
        <w:tab/>
        <w:t>Offering opportunities</w:t>
      </w:r>
    </w:p>
    <w:p w14:paraId="1C7C96A0" w14:textId="77777777" w:rsidR="00CA33A7" w:rsidRPr="00330E45" w:rsidRDefault="00CA33A7" w:rsidP="00CA33A7">
      <w:pPr>
        <w:jc w:val="both"/>
        <w:rPr>
          <w:rFonts w:ascii="Garamond" w:hAnsi="Garamond"/>
        </w:rPr>
      </w:pPr>
      <w:r w:rsidRPr="00330E45">
        <w:rPr>
          <w:rFonts w:ascii="Garamond" w:hAnsi="Garamond"/>
        </w:rPr>
        <w:lastRenderedPageBreak/>
        <w:t>Imperative</w:t>
      </w:r>
      <w:r w:rsidRPr="00330E45">
        <w:rPr>
          <w:rFonts w:ascii="Garamond" w:hAnsi="Garamond"/>
        </w:rPr>
        <w:tab/>
      </w:r>
      <w:r w:rsidRPr="00330E45">
        <w:rPr>
          <w:rFonts w:ascii="Garamond" w:hAnsi="Garamond"/>
        </w:rPr>
        <w:tab/>
      </w:r>
      <w:r w:rsidRPr="00330E45">
        <w:rPr>
          <w:rFonts w:ascii="Garamond" w:hAnsi="Garamond"/>
        </w:rPr>
        <w:tab/>
        <w:t>Ordering</w:t>
      </w:r>
      <w:r w:rsidRPr="00330E45">
        <w:rPr>
          <w:rFonts w:ascii="Garamond" w:hAnsi="Garamond"/>
        </w:rPr>
        <w:tab/>
      </w:r>
      <w:r w:rsidRPr="00330E45">
        <w:rPr>
          <w:rFonts w:ascii="Garamond" w:hAnsi="Garamond"/>
        </w:rPr>
        <w:tab/>
      </w:r>
      <w:r w:rsidRPr="00330E45">
        <w:rPr>
          <w:rFonts w:ascii="Garamond" w:hAnsi="Garamond"/>
        </w:rPr>
        <w:tab/>
        <w:t>Authoritative/bossy</w:t>
      </w:r>
    </w:p>
    <w:p w14:paraId="72AB27B4" w14:textId="77777777" w:rsidR="00CA33A7" w:rsidRPr="00330E45" w:rsidRDefault="00CA33A7" w:rsidP="00CA33A7">
      <w:pPr>
        <w:jc w:val="both"/>
        <w:rPr>
          <w:rFonts w:ascii="Garamond" w:hAnsi="Garamond"/>
        </w:rPr>
      </w:pPr>
      <w:r w:rsidRPr="00330E45">
        <w:rPr>
          <w:rFonts w:ascii="Garamond" w:hAnsi="Garamond"/>
        </w:rPr>
        <w:t>Subjunctive</w:t>
      </w:r>
      <w:r w:rsidRPr="00330E45">
        <w:rPr>
          <w:rFonts w:ascii="Garamond" w:hAnsi="Garamond"/>
        </w:rPr>
        <w:tab/>
      </w:r>
      <w:r w:rsidRPr="00330E45">
        <w:rPr>
          <w:rFonts w:ascii="Garamond" w:hAnsi="Garamond"/>
        </w:rPr>
        <w:tab/>
      </w:r>
      <w:r w:rsidRPr="00330E45">
        <w:rPr>
          <w:rFonts w:ascii="Garamond" w:hAnsi="Garamond"/>
        </w:rPr>
        <w:tab/>
        <w:t>Hypothesis</w:t>
      </w:r>
      <w:r w:rsidRPr="00330E45">
        <w:rPr>
          <w:rFonts w:ascii="Garamond" w:hAnsi="Garamond"/>
        </w:rPr>
        <w:tab/>
      </w:r>
      <w:r w:rsidRPr="00330E45">
        <w:rPr>
          <w:rFonts w:ascii="Garamond" w:hAnsi="Garamond"/>
        </w:rPr>
        <w:tab/>
      </w:r>
      <w:r w:rsidRPr="00330E45">
        <w:rPr>
          <w:rFonts w:ascii="Garamond" w:hAnsi="Garamond"/>
        </w:rPr>
        <w:tab/>
        <w:t>Exploring possibilities</w:t>
      </w:r>
    </w:p>
    <w:p w14:paraId="2B1F0B58" w14:textId="77777777" w:rsidR="00CA33A7" w:rsidRPr="00330E45" w:rsidRDefault="00CA33A7" w:rsidP="00CA33A7">
      <w:pPr>
        <w:jc w:val="both"/>
        <w:rPr>
          <w:rFonts w:ascii="Garamond" w:hAnsi="Garamond"/>
        </w:rPr>
      </w:pPr>
    </w:p>
    <w:p w14:paraId="6102F89F" w14:textId="77777777" w:rsidR="00CA33A7" w:rsidRPr="00330E45" w:rsidRDefault="00CA33A7" w:rsidP="00CA33A7">
      <w:pPr>
        <w:jc w:val="both"/>
        <w:rPr>
          <w:rFonts w:ascii="Garamond" w:hAnsi="Garamond"/>
        </w:rPr>
      </w:pPr>
      <w:r w:rsidRPr="00330E45">
        <w:rPr>
          <w:rFonts w:ascii="Garamond" w:hAnsi="Garamond"/>
          <w:b/>
        </w:rPr>
        <w:t>Indicative</w:t>
      </w:r>
      <w:r w:rsidRPr="00330E45">
        <w:rPr>
          <w:rFonts w:ascii="Garamond" w:hAnsi="Garamond"/>
        </w:rPr>
        <w:tab/>
      </w:r>
      <w:r w:rsidRPr="00330E45">
        <w:rPr>
          <w:rFonts w:ascii="Garamond" w:hAnsi="Garamond"/>
        </w:rPr>
        <w:tab/>
        <w:t>Our product is on sale now at a store near you.</w:t>
      </w:r>
    </w:p>
    <w:p w14:paraId="4A08DACE" w14:textId="77777777" w:rsidR="00CA33A7" w:rsidRPr="00330E45" w:rsidRDefault="00CA33A7" w:rsidP="00CA33A7">
      <w:pPr>
        <w:jc w:val="both"/>
        <w:rPr>
          <w:rFonts w:ascii="Garamond" w:hAnsi="Garamond"/>
        </w:rPr>
      </w:pPr>
      <w:r w:rsidRPr="00330E45">
        <w:rPr>
          <w:rFonts w:ascii="Garamond" w:hAnsi="Garamond"/>
          <w:b/>
        </w:rPr>
        <w:t>Interrogative</w:t>
      </w:r>
      <w:r w:rsidRPr="00330E45">
        <w:rPr>
          <w:rFonts w:ascii="Garamond" w:hAnsi="Garamond"/>
        </w:rPr>
        <w:tab/>
      </w:r>
      <w:r w:rsidRPr="00330E45">
        <w:rPr>
          <w:rFonts w:ascii="Garamond" w:hAnsi="Garamond"/>
        </w:rPr>
        <w:tab/>
        <w:t>Why not try our new and improved product?</w:t>
      </w:r>
    </w:p>
    <w:p w14:paraId="50BEF204" w14:textId="77777777" w:rsidR="00CA33A7" w:rsidRPr="00330E45" w:rsidRDefault="00CA33A7" w:rsidP="00CA33A7">
      <w:pPr>
        <w:jc w:val="both"/>
        <w:rPr>
          <w:rFonts w:ascii="Garamond" w:hAnsi="Garamond"/>
        </w:rPr>
      </w:pPr>
      <w:r w:rsidRPr="00330E45">
        <w:rPr>
          <w:rFonts w:ascii="Garamond" w:hAnsi="Garamond"/>
          <w:b/>
        </w:rPr>
        <w:t>Conditional</w:t>
      </w:r>
      <w:r w:rsidRPr="00330E45">
        <w:rPr>
          <w:rFonts w:ascii="Garamond" w:hAnsi="Garamond"/>
        </w:rPr>
        <w:tab/>
      </w:r>
      <w:r w:rsidRPr="00330E45">
        <w:rPr>
          <w:rFonts w:ascii="Garamond" w:hAnsi="Garamond"/>
        </w:rPr>
        <w:tab/>
        <w:t>If you buy our product we’ll give you 50% extra free.</w:t>
      </w:r>
    </w:p>
    <w:p w14:paraId="485773D8" w14:textId="77777777" w:rsidR="00CA33A7" w:rsidRPr="00330E45" w:rsidRDefault="00CA33A7" w:rsidP="00CA33A7">
      <w:pPr>
        <w:jc w:val="both"/>
        <w:rPr>
          <w:rFonts w:ascii="Garamond" w:hAnsi="Garamond"/>
        </w:rPr>
      </w:pPr>
      <w:r w:rsidRPr="00330E45">
        <w:rPr>
          <w:rFonts w:ascii="Garamond" w:hAnsi="Garamond"/>
          <w:b/>
        </w:rPr>
        <w:t>Imperative</w:t>
      </w:r>
      <w:r w:rsidRPr="00330E45">
        <w:rPr>
          <w:rFonts w:ascii="Garamond" w:hAnsi="Garamond"/>
        </w:rPr>
        <w:tab/>
      </w:r>
      <w:r w:rsidRPr="00330E45">
        <w:rPr>
          <w:rFonts w:ascii="Garamond" w:hAnsi="Garamond"/>
        </w:rPr>
        <w:tab/>
        <w:t>Don’t miss out, buy our product today!</w:t>
      </w:r>
    </w:p>
    <w:p w14:paraId="5E0410FD" w14:textId="77777777" w:rsidR="00CA33A7" w:rsidRPr="00330E45" w:rsidRDefault="00CA33A7" w:rsidP="00CA33A7">
      <w:pPr>
        <w:jc w:val="both"/>
        <w:rPr>
          <w:rFonts w:ascii="Garamond" w:hAnsi="Garamond"/>
        </w:rPr>
      </w:pPr>
      <w:r w:rsidRPr="00330E45">
        <w:rPr>
          <w:rFonts w:ascii="Garamond" w:hAnsi="Garamond"/>
          <w:b/>
        </w:rPr>
        <w:t>Subjunctive</w:t>
      </w:r>
      <w:r w:rsidRPr="00330E45">
        <w:rPr>
          <w:rFonts w:ascii="Garamond" w:hAnsi="Garamond"/>
          <w:b/>
        </w:rPr>
        <w:tab/>
      </w:r>
      <w:r w:rsidRPr="00330E45">
        <w:rPr>
          <w:rFonts w:ascii="Garamond" w:hAnsi="Garamond"/>
          <w:b/>
        </w:rPr>
        <w:tab/>
      </w:r>
      <w:r w:rsidRPr="00330E45">
        <w:rPr>
          <w:rFonts w:ascii="Garamond" w:hAnsi="Garamond"/>
        </w:rPr>
        <w:t>What if we gave you a free recipe book with your next purchase?</w:t>
      </w:r>
    </w:p>
    <w:p w14:paraId="5D0CACD9" w14:textId="77777777" w:rsidR="00CA33A7" w:rsidRPr="00330E45" w:rsidRDefault="00CA33A7" w:rsidP="00CA33A7">
      <w:pPr>
        <w:jc w:val="both"/>
        <w:rPr>
          <w:rFonts w:ascii="Garamond" w:hAnsi="Garamond"/>
        </w:rPr>
      </w:pPr>
    </w:p>
    <w:p w14:paraId="4A4FF319" w14:textId="77777777" w:rsidR="00CA33A7" w:rsidRPr="00330E45" w:rsidRDefault="00CA33A7" w:rsidP="00CA33A7">
      <w:pPr>
        <w:jc w:val="both"/>
        <w:rPr>
          <w:rFonts w:ascii="Garamond" w:hAnsi="Garamond"/>
        </w:rPr>
      </w:pPr>
    </w:p>
    <w:p w14:paraId="361084FE" w14:textId="77777777" w:rsidR="00CA33A7" w:rsidRPr="00682CB9" w:rsidRDefault="00CA33A7" w:rsidP="00682CB9">
      <w:pPr>
        <w:pStyle w:val="NormalWeb"/>
        <w:jc w:val="both"/>
        <w:rPr>
          <w:rFonts w:ascii="Perpetua Titling MT" w:hAnsi="Perpetua Titling MT"/>
        </w:rPr>
      </w:pPr>
      <w:r w:rsidRPr="00682CB9">
        <w:rPr>
          <w:rFonts w:ascii="Perpetua Titling MT" w:hAnsi="Perpetua Titling MT"/>
        </w:rPr>
        <w:t>Keywords</w:t>
      </w:r>
    </w:p>
    <w:p w14:paraId="32CAC922" w14:textId="77777777" w:rsidR="00CA33A7" w:rsidRPr="00330E45" w:rsidRDefault="00CA33A7" w:rsidP="00CA33A7">
      <w:pPr>
        <w:jc w:val="both"/>
        <w:rPr>
          <w:rFonts w:ascii="Garamond" w:hAnsi="Garamond"/>
        </w:rPr>
      </w:pPr>
    </w:p>
    <w:p w14:paraId="2892F46C" w14:textId="77777777" w:rsidR="00CA33A7" w:rsidRPr="00330E45" w:rsidRDefault="00CA33A7" w:rsidP="00CA33A7">
      <w:pPr>
        <w:numPr>
          <w:ilvl w:val="0"/>
          <w:numId w:val="6"/>
        </w:numPr>
        <w:jc w:val="both"/>
        <w:rPr>
          <w:rFonts w:ascii="Garamond" w:hAnsi="Garamond"/>
        </w:rPr>
      </w:pPr>
      <w:r w:rsidRPr="00330E45">
        <w:rPr>
          <w:rFonts w:ascii="Garamond" w:hAnsi="Garamond"/>
        </w:rPr>
        <w:t>Keywords or power-words serve as a high-impact, shorthand means of communication. They tend to carry positive associations and require little or no explanation.</w:t>
      </w:r>
    </w:p>
    <w:p w14:paraId="28B78942" w14:textId="77777777" w:rsidR="00CA33A7" w:rsidRPr="00330E45" w:rsidRDefault="00CA33A7" w:rsidP="00CA33A7">
      <w:pPr>
        <w:numPr>
          <w:ilvl w:val="0"/>
          <w:numId w:val="6"/>
        </w:numPr>
        <w:jc w:val="both"/>
        <w:rPr>
          <w:rFonts w:ascii="Garamond" w:hAnsi="Garamond"/>
        </w:rPr>
      </w:pPr>
      <w:r w:rsidRPr="00330E45">
        <w:rPr>
          <w:rFonts w:ascii="Garamond" w:hAnsi="Garamond"/>
        </w:rPr>
        <w:t xml:space="preserve">Examples: Love, New, Free, Save, Win, Sexy, Buy, High, Low, </w:t>
      </w:r>
      <w:smartTag w:uri="urn:schemas-microsoft-com:office:smarttags" w:element="City">
        <w:smartTag w:uri="urn:schemas-microsoft-com:office:smarttags" w:element="place">
          <w:r w:rsidRPr="00330E45">
            <w:rPr>
              <w:rFonts w:ascii="Garamond" w:hAnsi="Garamond"/>
            </w:rPr>
            <w:t>Sale</w:t>
          </w:r>
        </w:smartTag>
      </w:smartTag>
      <w:r w:rsidRPr="00330E45">
        <w:rPr>
          <w:rFonts w:ascii="Garamond" w:hAnsi="Garamond"/>
        </w:rPr>
        <w:t>.</w:t>
      </w:r>
    </w:p>
    <w:p w14:paraId="24198165" w14:textId="77777777" w:rsidR="00CA33A7" w:rsidRPr="00330E45" w:rsidRDefault="00CA33A7" w:rsidP="00CA33A7">
      <w:pPr>
        <w:numPr>
          <w:ilvl w:val="0"/>
          <w:numId w:val="6"/>
        </w:numPr>
        <w:jc w:val="both"/>
        <w:rPr>
          <w:rFonts w:ascii="Garamond" w:hAnsi="Garamond"/>
        </w:rPr>
      </w:pPr>
      <w:r w:rsidRPr="00330E45">
        <w:rPr>
          <w:rFonts w:ascii="Garamond" w:hAnsi="Garamond"/>
        </w:rPr>
        <w:t>To heighten the impact of your copywriting try substituting keywords for weaker terms or phrases. E.g. ‘Cheap’ for ‘Cost-effective’; ‘Safe’ for ‘Risk-adjusted’; ‘Boost’ for ‘Upgrade’.</w:t>
      </w:r>
    </w:p>
    <w:p w14:paraId="0185C00F" w14:textId="77777777" w:rsidR="00CA33A7" w:rsidRPr="00330E45" w:rsidRDefault="00CA33A7" w:rsidP="00CA33A7">
      <w:pPr>
        <w:jc w:val="both"/>
        <w:rPr>
          <w:rFonts w:ascii="Garamond" w:hAnsi="Garamond"/>
        </w:rPr>
      </w:pPr>
    </w:p>
    <w:p w14:paraId="0325B40E" w14:textId="77777777" w:rsidR="00B85E3D" w:rsidRPr="00330E45" w:rsidRDefault="00B85E3D" w:rsidP="00CA33A7">
      <w:pPr>
        <w:jc w:val="both"/>
        <w:rPr>
          <w:rFonts w:ascii="Garamond" w:hAnsi="Garamond"/>
          <w:b/>
        </w:rPr>
      </w:pPr>
    </w:p>
    <w:p w14:paraId="58791DD4" w14:textId="77777777" w:rsidR="00CA33A7" w:rsidRPr="00682CB9" w:rsidRDefault="00CA33A7" w:rsidP="00682CB9">
      <w:pPr>
        <w:pStyle w:val="NormalWeb"/>
        <w:jc w:val="both"/>
        <w:rPr>
          <w:rFonts w:ascii="Perpetua Titling MT" w:hAnsi="Perpetua Titling MT"/>
        </w:rPr>
      </w:pPr>
      <w:r w:rsidRPr="00682CB9">
        <w:rPr>
          <w:rFonts w:ascii="Perpetua Titling MT" w:hAnsi="Perpetua Titling MT"/>
        </w:rPr>
        <w:t>Adjectives</w:t>
      </w:r>
    </w:p>
    <w:p w14:paraId="223BBA75" w14:textId="73B3EF3D" w:rsidR="00CA33A7" w:rsidRPr="00330E45" w:rsidRDefault="00CA33A7" w:rsidP="00CA33A7">
      <w:pPr>
        <w:numPr>
          <w:ilvl w:val="0"/>
          <w:numId w:val="7"/>
        </w:numPr>
        <w:jc w:val="both"/>
        <w:rPr>
          <w:rFonts w:ascii="Garamond" w:hAnsi="Garamond"/>
        </w:rPr>
      </w:pPr>
      <w:r w:rsidRPr="00330E45">
        <w:rPr>
          <w:rFonts w:ascii="Garamond" w:hAnsi="Garamond"/>
        </w:rPr>
        <w:t>Besides keywords, advertisers also make frequen</w:t>
      </w:r>
      <w:r w:rsidR="0039524E">
        <w:rPr>
          <w:rFonts w:ascii="Garamond" w:hAnsi="Garamond"/>
        </w:rPr>
        <w:t>t use of adjectives and adverbs</w:t>
      </w:r>
      <w:r w:rsidRPr="00330E45">
        <w:rPr>
          <w:rFonts w:ascii="Garamond" w:hAnsi="Garamond"/>
        </w:rPr>
        <w:t>.</w:t>
      </w:r>
    </w:p>
    <w:p w14:paraId="686CD193" w14:textId="77777777" w:rsidR="00CA33A7" w:rsidRPr="00330E45" w:rsidRDefault="00CA33A7" w:rsidP="00CA33A7">
      <w:pPr>
        <w:numPr>
          <w:ilvl w:val="0"/>
          <w:numId w:val="7"/>
        </w:numPr>
        <w:jc w:val="both"/>
        <w:rPr>
          <w:rFonts w:ascii="Garamond" w:hAnsi="Garamond"/>
        </w:rPr>
      </w:pPr>
      <w:r w:rsidRPr="00330E45">
        <w:rPr>
          <w:rFonts w:ascii="Garamond" w:hAnsi="Garamond"/>
        </w:rPr>
        <w:t>Adjectives describe nouns (words naming things): elegant, sturdy, reliable, large, delicious.</w:t>
      </w:r>
    </w:p>
    <w:p w14:paraId="31B0E1A6" w14:textId="77777777" w:rsidR="00CA33A7" w:rsidRPr="00330E45" w:rsidRDefault="00CA33A7" w:rsidP="00CA33A7">
      <w:pPr>
        <w:numPr>
          <w:ilvl w:val="0"/>
          <w:numId w:val="7"/>
        </w:numPr>
        <w:jc w:val="both"/>
        <w:rPr>
          <w:rFonts w:ascii="Garamond" w:hAnsi="Garamond"/>
        </w:rPr>
      </w:pPr>
      <w:r w:rsidRPr="00330E45">
        <w:rPr>
          <w:rFonts w:ascii="Garamond" w:hAnsi="Garamond"/>
        </w:rPr>
        <w:t>Adverbs describe verbs (words naming actions): swiftly, easily, softly, painlessly, quietly.</w:t>
      </w:r>
    </w:p>
    <w:p w14:paraId="69CD70B3" w14:textId="77777777" w:rsidR="00CA33A7" w:rsidRPr="00330E45" w:rsidRDefault="00CA33A7" w:rsidP="00CA33A7">
      <w:pPr>
        <w:numPr>
          <w:ilvl w:val="0"/>
          <w:numId w:val="7"/>
        </w:numPr>
        <w:jc w:val="both"/>
        <w:rPr>
          <w:rFonts w:ascii="Garamond" w:hAnsi="Garamond"/>
        </w:rPr>
      </w:pPr>
      <w:r w:rsidRPr="00330E45">
        <w:rPr>
          <w:rFonts w:ascii="Garamond" w:hAnsi="Garamond"/>
        </w:rPr>
        <w:t>Which adjectives and/or adverbs might be used in advertisements for the following products:</w:t>
      </w:r>
    </w:p>
    <w:p w14:paraId="0969633D" w14:textId="77777777" w:rsidR="00CA33A7" w:rsidRPr="00330E45" w:rsidRDefault="00CA33A7" w:rsidP="00CA33A7">
      <w:pPr>
        <w:numPr>
          <w:ilvl w:val="1"/>
          <w:numId w:val="7"/>
        </w:numPr>
        <w:jc w:val="both"/>
        <w:rPr>
          <w:rFonts w:ascii="Garamond" w:hAnsi="Garamond"/>
        </w:rPr>
      </w:pPr>
      <w:r w:rsidRPr="00330E45">
        <w:rPr>
          <w:rFonts w:ascii="Garamond" w:hAnsi="Garamond"/>
        </w:rPr>
        <w:t>A high-performance sports car.</w:t>
      </w:r>
    </w:p>
    <w:p w14:paraId="2B10D754" w14:textId="77777777" w:rsidR="00CA33A7" w:rsidRPr="00330E45" w:rsidRDefault="00CA33A7" w:rsidP="00CA33A7">
      <w:pPr>
        <w:numPr>
          <w:ilvl w:val="1"/>
          <w:numId w:val="7"/>
        </w:numPr>
        <w:jc w:val="both"/>
        <w:rPr>
          <w:rFonts w:ascii="Garamond" w:hAnsi="Garamond"/>
        </w:rPr>
      </w:pPr>
      <w:r w:rsidRPr="00330E45">
        <w:rPr>
          <w:rFonts w:ascii="Garamond" w:hAnsi="Garamond"/>
        </w:rPr>
        <w:t>A chocolate bar.</w:t>
      </w:r>
    </w:p>
    <w:p w14:paraId="402185E3" w14:textId="77777777" w:rsidR="00CA33A7" w:rsidRPr="00330E45" w:rsidRDefault="00CA33A7" w:rsidP="00CA33A7">
      <w:pPr>
        <w:numPr>
          <w:ilvl w:val="1"/>
          <w:numId w:val="7"/>
        </w:numPr>
        <w:jc w:val="both"/>
        <w:rPr>
          <w:rFonts w:ascii="Garamond" w:hAnsi="Garamond"/>
        </w:rPr>
      </w:pPr>
      <w:r w:rsidRPr="00330E45">
        <w:rPr>
          <w:rFonts w:ascii="Garamond" w:hAnsi="Garamond"/>
        </w:rPr>
        <w:t>A sofa.</w:t>
      </w:r>
    </w:p>
    <w:p w14:paraId="611A1D2B" w14:textId="77777777" w:rsidR="00CA33A7" w:rsidRPr="00330E45" w:rsidRDefault="00CA33A7" w:rsidP="00CA33A7">
      <w:pPr>
        <w:numPr>
          <w:ilvl w:val="1"/>
          <w:numId w:val="7"/>
        </w:numPr>
        <w:jc w:val="both"/>
        <w:rPr>
          <w:rFonts w:ascii="Garamond" w:hAnsi="Garamond"/>
        </w:rPr>
      </w:pPr>
      <w:r w:rsidRPr="00330E45">
        <w:rPr>
          <w:rFonts w:ascii="Garamond" w:hAnsi="Garamond"/>
        </w:rPr>
        <w:t>Liquid detergent.</w:t>
      </w:r>
    </w:p>
    <w:p w14:paraId="41DDF44E" w14:textId="692B406A" w:rsidR="00CA33A7" w:rsidRDefault="00CA33A7" w:rsidP="00CA33A7">
      <w:pPr>
        <w:numPr>
          <w:ilvl w:val="1"/>
          <w:numId w:val="7"/>
        </w:numPr>
        <w:jc w:val="both"/>
        <w:rPr>
          <w:rFonts w:ascii="Garamond" w:hAnsi="Garamond"/>
        </w:rPr>
      </w:pPr>
      <w:r w:rsidRPr="00330E45">
        <w:rPr>
          <w:rFonts w:ascii="Garamond" w:hAnsi="Garamond"/>
        </w:rPr>
        <w:t xml:space="preserve">An electric toothbrush. </w:t>
      </w:r>
    </w:p>
    <w:p w14:paraId="3B531B4B" w14:textId="351EEA77" w:rsidR="00777267" w:rsidRPr="00330E45" w:rsidRDefault="00777267" w:rsidP="00CA33A7">
      <w:pPr>
        <w:numPr>
          <w:ilvl w:val="1"/>
          <w:numId w:val="7"/>
        </w:numPr>
        <w:jc w:val="both"/>
        <w:rPr>
          <w:rFonts w:ascii="Garamond" w:hAnsi="Garamond"/>
        </w:rPr>
      </w:pPr>
      <w:r>
        <w:rPr>
          <w:rFonts w:ascii="Garamond" w:hAnsi="Garamond"/>
        </w:rPr>
        <w:t>A mobile</w:t>
      </w:r>
    </w:p>
    <w:p w14:paraId="7AF22D92" w14:textId="77777777" w:rsidR="00CA33A7" w:rsidRPr="00330E45" w:rsidRDefault="00CA33A7" w:rsidP="00CA33A7">
      <w:pPr>
        <w:jc w:val="both"/>
        <w:rPr>
          <w:rFonts w:ascii="Garamond" w:hAnsi="Garamond"/>
        </w:rPr>
      </w:pPr>
    </w:p>
    <w:p w14:paraId="0C71B83C" w14:textId="77777777" w:rsidR="00CA33A7" w:rsidRPr="00682CB9" w:rsidRDefault="00CA33A7" w:rsidP="00682CB9">
      <w:pPr>
        <w:pStyle w:val="NormalWeb"/>
        <w:jc w:val="both"/>
        <w:rPr>
          <w:rFonts w:ascii="Perpetua Titling MT" w:hAnsi="Perpetua Titling MT"/>
        </w:rPr>
      </w:pPr>
      <w:r w:rsidRPr="00682CB9">
        <w:rPr>
          <w:rFonts w:ascii="Perpetua Titling MT" w:hAnsi="Perpetua Titling MT"/>
        </w:rPr>
        <w:t>Captions</w:t>
      </w:r>
    </w:p>
    <w:p w14:paraId="2C463544" w14:textId="77777777" w:rsidR="00CA33A7" w:rsidRPr="00330E45" w:rsidRDefault="00CA33A7" w:rsidP="00CA33A7">
      <w:pPr>
        <w:numPr>
          <w:ilvl w:val="0"/>
          <w:numId w:val="8"/>
        </w:numPr>
        <w:jc w:val="both"/>
        <w:rPr>
          <w:rFonts w:ascii="Garamond" w:hAnsi="Garamond"/>
        </w:rPr>
      </w:pPr>
      <w:r w:rsidRPr="00330E45">
        <w:rPr>
          <w:rFonts w:ascii="Garamond" w:hAnsi="Garamond"/>
        </w:rPr>
        <w:t>Most advertisements combine words and images. Where captions are employed, these should explain to the reader what is going on, not merely describe the pictures they accompany.</w:t>
      </w:r>
    </w:p>
    <w:p w14:paraId="1C7649D3" w14:textId="77777777" w:rsidR="00CA33A7" w:rsidRPr="00330E45" w:rsidRDefault="00CA33A7" w:rsidP="00CA33A7">
      <w:pPr>
        <w:numPr>
          <w:ilvl w:val="0"/>
          <w:numId w:val="8"/>
        </w:numPr>
        <w:jc w:val="both"/>
        <w:rPr>
          <w:rFonts w:ascii="Garamond" w:hAnsi="Garamond"/>
        </w:rPr>
      </w:pPr>
      <w:r w:rsidRPr="00330E45">
        <w:rPr>
          <w:rFonts w:ascii="Garamond" w:hAnsi="Garamond"/>
        </w:rPr>
        <w:t xml:space="preserve">Avoid stating the obvious or spelling out what the reader can see for herself. </w:t>
      </w:r>
    </w:p>
    <w:p w14:paraId="00FADF26" w14:textId="75CB7F3E" w:rsidR="00CA33A7" w:rsidRDefault="0039524E" w:rsidP="00CA33A7">
      <w:pPr>
        <w:numPr>
          <w:ilvl w:val="0"/>
          <w:numId w:val="8"/>
        </w:numPr>
        <w:jc w:val="both"/>
        <w:rPr>
          <w:rFonts w:ascii="Garamond" w:hAnsi="Garamond"/>
        </w:rPr>
      </w:pPr>
      <w:r>
        <w:rPr>
          <w:rFonts w:ascii="Garamond" w:hAnsi="Garamond"/>
        </w:rPr>
        <w:t>Better</w:t>
      </w:r>
      <w:r w:rsidR="00CA33A7" w:rsidRPr="00330E45">
        <w:rPr>
          <w:rFonts w:ascii="Garamond" w:hAnsi="Garamond"/>
        </w:rPr>
        <w:t xml:space="preserve"> to challenge the reader’s expectations, or to ‘anchor’ the meaning of the image in some unexpected way.</w:t>
      </w:r>
    </w:p>
    <w:p w14:paraId="665D3B00" w14:textId="055D58FB" w:rsidR="00777267" w:rsidRPr="00330E45" w:rsidRDefault="00777267" w:rsidP="00CA33A7">
      <w:pPr>
        <w:numPr>
          <w:ilvl w:val="0"/>
          <w:numId w:val="8"/>
        </w:numPr>
        <w:jc w:val="both"/>
        <w:rPr>
          <w:rFonts w:ascii="Garamond" w:hAnsi="Garamond"/>
        </w:rPr>
      </w:pPr>
      <w:r>
        <w:rPr>
          <w:rFonts w:ascii="Garamond" w:hAnsi="Garamond"/>
        </w:rPr>
        <w:t>Think about where the caption should go – and which words should be highlighted</w:t>
      </w:r>
    </w:p>
    <w:p w14:paraId="70F7CEB6" w14:textId="77777777" w:rsidR="00777267" w:rsidRDefault="00777267" w:rsidP="00777267">
      <w:pPr>
        <w:pStyle w:val="NormalWeb"/>
        <w:jc w:val="both"/>
        <w:rPr>
          <w:rFonts w:ascii="Perpetua Titling MT" w:hAnsi="Perpetua Titling MT"/>
        </w:rPr>
      </w:pPr>
    </w:p>
    <w:p w14:paraId="103DC872" w14:textId="09F0ABB4" w:rsidR="00CA33A7" w:rsidRPr="00682CB9" w:rsidRDefault="00CA33A7" w:rsidP="00777267">
      <w:pPr>
        <w:pStyle w:val="NormalWeb"/>
        <w:jc w:val="both"/>
        <w:rPr>
          <w:rFonts w:ascii="Perpetua Titling MT" w:hAnsi="Perpetua Titling MT"/>
        </w:rPr>
      </w:pPr>
      <w:r w:rsidRPr="00682CB9">
        <w:rPr>
          <w:rFonts w:ascii="Perpetua Titling MT" w:hAnsi="Perpetua Titling MT"/>
        </w:rPr>
        <w:t>Task 2</w:t>
      </w:r>
    </w:p>
    <w:p w14:paraId="76F5CFC2" w14:textId="5FB90A34" w:rsidR="00CA33A7" w:rsidRPr="00330E45" w:rsidRDefault="006E4394" w:rsidP="00CA33A7">
      <w:pPr>
        <w:jc w:val="both"/>
        <w:rPr>
          <w:rFonts w:ascii="Garamond" w:hAnsi="Garamond"/>
        </w:rPr>
      </w:pPr>
      <w:r>
        <w:rPr>
          <w:rFonts w:ascii="Garamond" w:hAnsi="Garamond"/>
        </w:rPr>
        <w:lastRenderedPageBreak/>
        <w:t>Thinking up</w:t>
      </w:r>
      <w:r w:rsidR="00CA33A7" w:rsidRPr="00330E45">
        <w:rPr>
          <w:rFonts w:ascii="Garamond" w:hAnsi="Garamond"/>
        </w:rPr>
        <w:t xml:space="preserve"> captions for the following pictures</w:t>
      </w:r>
      <w:proofErr w:type="gramStart"/>
      <w:r w:rsidR="00CA33A7" w:rsidRPr="00330E45">
        <w:rPr>
          <w:rFonts w:ascii="Garamond" w:hAnsi="Garamond"/>
        </w:rPr>
        <w:t>..</w:t>
      </w:r>
      <w:proofErr w:type="gramEnd"/>
    </w:p>
    <w:p w14:paraId="4F30421F" w14:textId="77777777" w:rsidR="00CA33A7" w:rsidRPr="00330E45" w:rsidRDefault="00CA33A7" w:rsidP="00CA33A7">
      <w:pPr>
        <w:jc w:val="both"/>
        <w:rPr>
          <w:rFonts w:ascii="Garamond" w:hAnsi="Garamond"/>
        </w:rPr>
      </w:pPr>
    </w:p>
    <w:p w14:paraId="512FD31D" w14:textId="77777777" w:rsidR="00777267" w:rsidRDefault="00777267" w:rsidP="00CA33A7">
      <w:pPr>
        <w:jc w:val="both"/>
        <w:rPr>
          <w:rFonts w:ascii="Garamond" w:hAnsi="Garamond"/>
        </w:rPr>
        <w:sectPr w:rsidR="00777267" w:rsidSect="00682CB9">
          <w:type w:val="continuous"/>
          <w:pgSz w:w="11906" w:h="16838"/>
          <w:pgMar w:top="1440" w:right="1134" w:bottom="1440" w:left="1134" w:header="709" w:footer="709" w:gutter="0"/>
          <w:cols w:space="708"/>
          <w:docGrid w:linePitch="360"/>
        </w:sectPr>
      </w:pPr>
    </w:p>
    <w:p w14:paraId="28BE71FD" w14:textId="77777777" w:rsidR="00777267" w:rsidRPr="00330E45" w:rsidRDefault="00777267" w:rsidP="00777267">
      <w:pPr>
        <w:jc w:val="both"/>
        <w:rPr>
          <w:rFonts w:ascii="Garamond" w:hAnsi="Garamond"/>
          <w:b/>
        </w:rPr>
      </w:pPr>
      <w:r w:rsidRPr="00330E45">
        <w:rPr>
          <w:rFonts w:ascii="Garamond" w:hAnsi="Garamond"/>
          <w:b/>
        </w:rPr>
        <w:t>Image 1:</w:t>
      </w:r>
    </w:p>
    <w:p w14:paraId="4966B05B" w14:textId="2F9A6560" w:rsidR="00CA33A7" w:rsidRPr="00330E45" w:rsidRDefault="00CA33A7" w:rsidP="00CA33A7">
      <w:pPr>
        <w:jc w:val="both"/>
        <w:rPr>
          <w:rFonts w:ascii="Garamond" w:hAnsi="Garamond"/>
        </w:rPr>
      </w:pPr>
    </w:p>
    <w:p w14:paraId="038860EA" w14:textId="01D0FC34" w:rsidR="00B85E3D" w:rsidRPr="00330E45" w:rsidRDefault="00B85E3D" w:rsidP="00CA33A7">
      <w:pPr>
        <w:jc w:val="both"/>
        <w:rPr>
          <w:rFonts w:ascii="Garamond" w:hAnsi="Garamond"/>
        </w:rPr>
      </w:pPr>
    </w:p>
    <w:p w14:paraId="63F3EFC2" w14:textId="15123AC3" w:rsidR="00330E45" w:rsidRPr="00330E45" w:rsidRDefault="006E4394" w:rsidP="00CA33A7">
      <w:pPr>
        <w:jc w:val="both"/>
        <w:rPr>
          <w:rFonts w:ascii="Garamond" w:hAnsi="Garamond"/>
          <w:b/>
        </w:rPr>
      </w:pPr>
      <w:r>
        <w:rPr>
          <w:noProof/>
        </w:rPr>
        <w:drawing>
          <wp:inline distT="0" distB="0" distL="0" distR="0" wp14:anchorId="7764FFBC" wp14:editId="32F3CB9A">
            <wp:extent cx="2835275" cy="1593850"/>
            <wp:effectExtent l="0" t="0" r="3175" b="6350"/>
            <wp:docPr id="14" name="Picture 14" descr="The common or common yellowjacket was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on or common yellowjacket was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35275" cy="1593850"/>
                    </a:xfrm>
                    <a:prstGeom prst="rect">
                      <a:avLst/>
                    </a:prstGeom>
                    <a:noFill/>
                    <a:ln>
                      <a:noFill/>
                    </a:ln>
                  </pic:spPr>
                </pic:pic>
              </a:graphicData>
            </a:graphic>
          </wp:inline>
        </w:drawing>
      </w:r>
    </w:p>
    <w:p w14:paraId="76CAEBA6" w14:textId="399F4038" w:rsidR="00CA33A7" w:rsidRPr="00330E45" w:rsidRDefault="006E4394" w:rsidP="006E4394">
      <w:pPr>
        <w:jc w:val="center"/>
        <w:rPr>
          <w:rFonts w:ascii="Garamond" w:hAnsi="Garamond"/>
        </w:rPr>
      </w:pPr>
      <w:r>
        <w:rPr>
          <w:rFonts w:ascii="Garamond" w:hAnsi="Garamond"/>
          <w:noProof/>
        </w:rPr>
        <w:drawing>
          <wp:inline distT="0" distB="0" distL="0" distR="0" wp14:anchorId="6F818BE5" wp14:editId="57E0B2B9">
            <wp:extent cx="1767530" cy="2397745"/>
            <wp:effectExtent l="0" t="0" r="4445"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FGHAN DRESS.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77431" cy="2411176"/>
                    </a:xfrm>
                    <a:prstGeom prst="rect">
                      <a:avLst/>
                    </a:prstGeom>
                  </pic:spPr>
                </pic:pic>
              </a:graphicData>
            </a:graphic>
          </wp:inline>
        </w:drawing>
      </w:r>
    </w:p>
    <w:p w14:paraId="70BE3031" w14:textId="77777777" w:rsidR="00777267" w:rsidRPr="00330E45" w:rsidRDefault="00777267" w:rsidP="00777267">
      <w:pPr>
        <w:jc w:val="both"/>
        <w:rPr>
          <w:rFonts w:ascii="Garamond" w:hAnsi="Garamond"/>
          <w:b/>
        </w:rPr>
      </w:pPr>
      <w:r w:rsidRPr="00330E45">
        <w:rPr>
          <w:rFonts w:ascii="Garamond" w:hAnsi="Garamond"/>
          <w:b/>
        </w:rPr>
        <w:t xml:space="preserve">Image 2: </w:t>
      </w:r>
    </w:p>
    <w:p w14:paraId="33E5EFE4" w14:textId="1730BBDF" w:rsidR="00777267" w:rsidRDefault="00777267" w:rsidP="00CA33A7">
      <w:pPr>
        <w:jc w:val="both"/>
        <w:rPr>
          <w:rFonts w:ascii="Garamond" w:hAnsi="Garamond"/>
        </w:rPr>
      </w:pPr>
    </w:p>
    <w:p w14:paraId="43A41CC6" w14:textId="77777777" w:rsidR="00777267" w:rsidRDefault="00777267" w:rsidP="00CA33A7">
      <w:pPr>
        <w:jc w:val="both"/>
        <w:rPr>
          <w:rFonts w:ascii="Garamond" w:hAnsi="Garamond"/>
        </w:rPr>
        <w:sectPr w:rsidR="00777267" w:rsidSect="00777267">
          <w:type w:val="continuous"/>
          <w:pgSz w:w="11906" w:h="16838"/>
          <w:pgMar w:top="1440" w:right="1134" w:bottom="1440" w:left="1134" w:header="709" w:footer="709" w:gutter="0"/>
          <w:cols w:num="2" w:space="708"/>
          <w:docGrid w:linePitch="360"/>
        </w:sectPr>
      </w:pPr>
    </w:p>
    <w:p w14:paraId="1FA9ABA8" w14:textId="77777777" w:rsidR="00777267" w:rsidRDefault="00777267" w:rsidP="00CA33A7">
      <w:pPr>
        <w:jc w:val="both"/>
        <w:rPr>
          <w:rFonts w:ascii="Garamond" w:hAnsi="Garamond"/>
        </w:rPr>
        <w:sectPr w:rsidR="00777267" w:rsidSect="00682CB9">
          <w:type w:val="continuous"/>
          <w:pgSz w:w="11906" w:h="16838"/>
          <w:pgMar w:top="1440" w:right="1134" w:bottom="1440" w:left="1134" w:header="709" w:footer="709" w:gutter="0"/>
          <w:cols w:space="708"/>
          <w:docGrid w:linePitch="360"/>
        </w:sectPr>
      </w:pPr>
    </w:p>
    <w:p w14:paraId="795149E4" w14:textId="77777777" w:rsidR="00777267" w:rsidRPr="00330E45" w:rsidRDefault="00777267" w:rsidP="00777267">
      <w:pPr>
        <w:jc w:val="both"/>
        <w:rPr>
          <w:rFonts w:ascii="Garamond" w:hAnsi="Garamond"/>
          <w:b/>
        </w:rPr>
      </w:pPr>
      <w:r w:rsidRPr="00330E45">
        <w:rPr>
          <w:rFonts w:ascii="Garamond" w:hAnsi="Garamond"/>
          <w:b/>
        </w:rPr>
        <w:t xml:space="preserve">Image 3: </w:t>
      </w:r>
    </w:p>
    <w:p w14:paraId="306D8981" w14:textId="5DB2AB36" w:rsidR="00CA33A7" w:rsidRPr="00330E45" w:rsidRDefault="001B6A45" w:rsidP="00CA33A7">
      <w:pPr>
        <w:jc w:val="both"/>
        <w:rPr>
          <w:rFonts w:ascii="Garamond" w:hAnsi="Garamond"/>
        </w:rPr>
      </w:pPr>
      <w:r w:rsidRPr="00330E45">
        <w:rPr>
          <w:rFonts w:ascii="Garamond" w:hAnsi="Garamond"/>
          <w:noProof/>
        </w:rPr>
        <w:drawing>
          <wp:inline distT="0" distB="0" distL="0" distR="0" wp14:anchorId="3F552E5E" wp14:editId="4882EEEB">
            <wp:extent cx="2653146" cy="2178109"/>
            <wp:effectExtent l="0" t="0" r="0" b="0"/>
            <wp:docPr id="3" name="Picture 3" descr="lorry%20under%20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rry%20under%20bridge"/>
                    <pic:cNvPicPr>
                      <a:picLocks noChangeAspect="1" noChangeArrowheads="1"/>
                    </pic:cNvPicPr>
                  </pic:nvPicPr>
                  <pic:blipFill>
                    <a:blip r:embed="rId7" cstate="print"/>
                    <a:srcRect/>
                    <a:stretch>
                      <a:fillRect/>
                    </a:stretch>
                  </pic:blipFill>
                  <pic:spPr bwMode="auto">
                    <a:xfrm>
                      <a:off x="0" y="0"/>
                      <a:ext cx="2663384" cy="2186514"/>
                    </a:xfrm>
                    <a:prstGeom prst="rect">
                      <a:avLst/>
                    </a:prstGeom>
                    <a:noFill/>
                    <a:ln w="9525">
                      <a:noFill/>
                      <a:miter lim="800000"/>
                      <a:headEnd/>
                      <a:tailEnd/>
                    </a:ln>
                  </pic:spPr>
                </pic:pic>
              </a:graphicData>
            </a:graphic>
          </wp:inline>
        </w:drawing>
      </w:r>
    </w:p>
    <w:p w14:paraId="46171EF2" w14:textId="67CDDFC2" w:rsidR="00777267" w:rsidRDefault="00777267" w:rsidP="00CA33A7">
      <w:pPr>
        <w:jc w:val="both"/>
        <w:rPr>
          <w:rFonts w:ascii="Garamond" w:hAnsi="Garamond"/>
          <w:b/>
        </w:rPr>
      </w:pPr>
    </w:p>
    <w:p w14:paraId="0588CAE8" w14:textId="5DCFA947" w:rsidR="00777267" w:rsidRDefault="006E4394" w:rsidP="00CA33A7">
      <w:pPr>
        <w:jc w:val="both"/>
        <w:rPr>
          <w:rFonts w:ascii="Garamond" w:hAnsi="Garamond"/>
          <w:b/>
        </w:rPr>
      </w:pPr>
      <w:r>
        <w:rPr>
          <w:noProof/>
        </w:rPr>
        <w:drawing>
          <wp:inline distT="0" distB="0" distL="0" distR="0" wp14:anchorId="029DE34F" wp14:editId="20617D77">
            <wp:extent cx="2835275" cy="1594219"/>
            <wp:effectExtent l="0" t="0" r="3175" b="6350"/>
            <wp:docPr id="13" name="Picture 13" descr="Ice 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ce shee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5275" cy="1594219"/>
                    </a:xfrm>
                    <a:prstGeom prst="rect">
                      <a:avLst/>
                    </a:prstGeom>
                    <a:noFill/>
                    <a:ln>
                      <a:noFill/>
                    </a:ln>
                  </pic:spPr>
                </pic:pic>
              </a:graphicData>
            </a:graphic>
          </wp:inline>
        </w:drawing>
      </w:r>
    </w:p>
    <w:p w14:paraId="1022559A" w14:textId="103AC067" w:rsidR="00777267" w:rsidRDefault="00777267" w:rsidP="00CA33A7">
      <w:pPr>
        <w:jc w:val="both"/>
        <w:rPr>
          <w:rFonts w:ascii="Garamond" w:hAnsi="Garamond"/>
          <w:b/>
        </w:rPr>
      </w:pPr>
    </w:p>
    <w:p w14:paraId="38F3DF86" w14:textId="221B491C" w:rsidR="00777267" w:rsidRDefault="00777267" w:rsidP="00CA33A7">
      <w:pPr>
        <w:jc w:val="both"/>
        <w:rPr>
          <w:rFonts w:ascii="Garamond" w:hAnsi="Garamond"/>
          <w:b/>
        </w:rPr>
      </w:pPr>
      <w:r w:rsidRPr="00330E45">
        <w:rPr>
          <w:rFonts w:ascii="Garamond" w:hAnsi="Garamond"/>
          <w:b/>
        </w:rPr>
        <w:t>Image 4</w:t>
      </w:r>
    </w:p>
    <w:p w14:paraId="7B4F2697" w14:textId="77777777" w:rsidR="00777267" w:rsidRPr="00330E45" w:rsidRDefault="00777267" w:rsidP="00CA33A7">
      <w:pPr>
        <w:jc w:val="both"/>
        <w:rPr>
          <w:rFonts w:ascii="Garamond" w:hAnsi="Garamond"/>
          <w:b/>
        </w:rPr>
      </w:pPr>
    </w:p>
    <w:p w14:paraId="4FE2FE7F" w14:textId="77777777" w:rsidR="00777267" w:rsidRDefault="00777267" w:rsidP="00CA33A7">
      <w:pPr>
        <w:pBdr>
          <w:bottom w:val="single" w:sz="6" w:space="1" w:color="auto"/>
        </w:pBdr>
        <w:jc w:val="both"/>
        <w:rPr>
          <w:rFonts w:ascii="Garamond" w:hAnsi="Garamond"/>
        </w:rPr>
        <w:sectPr w:rsidR="00777267" w:rsidSect="00777267">
          <w:type w:val="continuous"/>
          <w:pgSz w:w="11906" w:h="16838"/>
          <w:pgMar w:top="1440" w:right="1134" w:bottom="1440" w:left="1134" w:header="709" w:footer="709" w:gutter="0"/>
          <w:cols w:num="2" w:space="708"/>
          <w:docGrid w:linePitch="360"/>
        </w:sectPr>
      </w:pPr>
    </w:p>
    <w:p w14:paraId="6FAF22EE" w14:textId="04B9DB6C" w:rsidR="00330E45" w:rsidRPr="00330E45" w:rsidRDefault="00330E45" w:rsidP="00CA33A7">
      <w:pPr>
        <w:pBdr>
          <w:bottom w:val="single" w:sz="6" w:space="1" w:color="auto"/>
        </w:pBdr>
        <w:jc w:val="both"/>
        <w:rPr>
          <w:rFonts w:ascii="Garamond" w:hAnsi="Garamond"/>
        </w:rPr>
      </w:pPr>
    </w:p>
    <w:p w14:paraId="7727ECE4" w14:textId="26EA9EEA" w:rsidR="00330E45" w:rsidRDefault="006E4394" w:rsidP="00CA33A7">
      <w:pPr>
        <w:jc w:val="both"/>
        <w:rPr>
          <w:rFonts w:ascii="Garamond" w:hAnsi="Garamond"/>
        </w:rPr>
      </w:pPr>
      <w:r w:rsidRPr="00330E45">
        <w:rPr>
          <w:rFonts w:ascii="Garamond" w:hAnsi="Garamond"/>
          <w:noProof/>
        </w:rPr>
        <w:drawing>
          <wp:anchor distT="0" distB="0" distL="114300" distR="114300" simplePos="0" relativeHeight="251669504" behindDoc="1" locked="0" layoutInCell="1" allowOverlap="1" wp14:anchorId="6BB6763D" wp14:editId="30A98EB0">
            <wp:simplePos x="0" y="0"/>
            <wp:positionH relativeFrom="margin">
              <wp:posOffset>1863090</wp:posOffset>
            </wp:positionH>
            <wp:positionV relativeFrom="paragraph">
              <wp:posOffset>109973</wp:posOffset>
            </wp:positionV>
            <wp:extent cx="2477135" cy="2895600"/>
            <wp:effectExtent l="0" t="0" r="0" b="0"/>
            <wp:wrapTight wrapText="bothSides">
              <wp:wrapPolygon edited="0">
                <wp:start x="0" y="0"/>
                <wp:lineTo x="0" y="21458"/>
                <wp:lineTo x="21428" y="21458"/>
                <wp:lineTo x="214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ctorsWithoutBorderCollies.jpg"/>
                    <pic:cNvPicPr/>
                  </pic:nvPicPr>
                  <pic:blipFill>
                    <a:blip r:embed="rId9">
                      <a:extLst>
                        <a:ext uri="{28A0092B-C50C-407E-A947-70E740481C1C}">
                          <a14:useLocalDpi xmlns:a14="http://schemas.microsoft.com/office/drawing/2010/main" val="0"/>
                        </a:ext>
                      </a:extLst>
                    </a:blip>
                    <a:stretch>
                      <a:fillRect/>
                    </a:stretch>
                  </pic:blipFill>
                  <pic:spPr>
                    <a:xfrm>
                      <a:off x="0" y="0"/>
                      <a:ext cx="2477135" cy="2895600"/>
                    </a:xfrm>
                    <a:prstGeom prst="rect">
                      <a:avLst/>
                    </a:prstGeom>
                  </pic:spPr>
                </pic:pic>
              </a:graphicData>
            </a:graphic>
            <wp14:sizeRelH relativeFrom="page">
              <wp14:pctWidth>0</wp14:pctWidth>
            </wp14:sizeRelH>
            <wp14:sizeRelV relativeFrom="page">
              <wp14:pctHeight>0</wp14:pctHeight>
            </wp14:sizeRelV>
          </wp:anchor>
        </w:drawing>
      </w:r>
    </w:p>
    <w:p w14:paraId="151047B6" w14:textId="563413DB" w:rsidR="00330E45" w:rsidRDefault="00777267" w:rsidP="00CA33A7">
      <w:pPr>
        <w:jc w:val="both"/>
        <w:rPr>
          <w:rFonts w:ascii="Garamond" w:hAnsi="Garamond"/>
        </w:rPr>
      </w:pPr>
      <w:r>
        <w:rPr>
          <w:rFonts w:ascii="Garamond" w:hAnsi="Garamond"/>
        </w:rPr>
        <w:t xml:space="preserve">Brilliant caption… </w:t>
      </w:r>
    </w:p>
    <w:p w14:paraId="4B0B8D8A" w14:textId="0F77E810" w:rsidR="00F10DE6" w:rsidRPr="00330E45" w:rsidRDefault="00F10DE6" w:rsidP="00330E45">
      <w:pPr>
        <w:jc w:val="center"/>
        <w:rPr>
          <w:rFonts w:ascii="Garamond" w:hAnsi="Garamond"/>
        </w:rPr>
      </w:pPr>
    </w:p>
    <w:sectPr w:rsidR="00F10DE6" w:rsidRPr="00330E45" w:rsidSect="00682CB9">
      <w:type w:val="continuous"/>
      <w:pgSz w:w="11906" w:h="16838"/>
      <w:pgMar w:top="1440" w:right="1134" w:bottom="1440"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E628C"/>
    <w:multiLevelType w:val="hybridMultilevel"/>
    <w:tmpl w:val="A31ACA56"/>
    <w:lvl w:ilvl="0" w:tplc="CB22641E">
      <w:start w:val="4"/>
      <w:numFmt w:val="decimal"/>
      <w:lvlText w:val="%1."/>
      <w:lvlJc w:val="left"/>
      <w:pPr>
        <w:ind w:left="108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EED47CC"/>
    <w:multiLevelType w:val="hybridMultilevel"/>
    <w:tmpl w:val="3C1ED7C4"/>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590586B"/>
    <w:multiLevelType w:val="hybridMultilevel"/>
    <w:tmpl w:val="B08805BE"/>
    <w:lvl w:ilvl="0" w:tplc="F392C5E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D3E10"/>
    <w:multiLevelType w:val="hybridMultilevel"/>
    <w:tmpl w:val="0E52CB08"/>
    <w:lvl w:ilvl="0" w:tplc="F09C4810">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7BB6F4C"/>
    <w:multiLevelType w:val="hybridMultilevel"/>
    <w:tmpl w:val="86481246"/>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B313C7E"/>
    <w:multiLevelType w:val="hybridMultilevel"/>
    <w:tmpl w:val="EC08A0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3CE1D20"/>
    <w:multiLevelType w:val="hybridMultilevel"/>
    <w:tmpl w:val="258A9D40"/>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7" w15:restartNumberingAfterBreak="0">
    <w:nsid w:val="405E21E4"/>
    <w:multiLevelType w:val="hybridMultilevel"/>
    <w:tmpl w:val="C8E2FB32"/>
    <w:lvl w:ilvl="0" w:tplc="E4B816B8">
      <w:start w:val="3"/>
      <w:numFmt w:val="decimal"/>
      <w:lvlText w:val="%1."/>
      <w:lvlJc w:val="left"/>
      <w:pPr>
        <w:ind w:left="1080" w:hanging="360"/>
      </w:pPr>
      <w:rPr>
        <w:rFonts w:ascii="Garamond" w:hAnsi="Garamond"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3862ED6"/>
    <w:multiLevelType w:val="hybridMultilevel"/>
    <w:tmpl w:val="F436487E"/>
    <w:lvl w:ilvl="0" w:tplc="E4B816B8">
      <w:start w:val="3"/>
      <w:numFmt w:val="decimal"/>
      <w:lvlText w:val="%1."/>
      <w:lvlJc w:val="left"/>
      <w:pPr>
        <w:ind w:left="360" w:hanging="360"/>
      </w:pPr>
      <w:rPr>
        <w:rFonts w:ascii="Garamond" w:hAnsi="Garamond"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4095184"/>
    <w:multiLevelType w:val="hybridMultilevel"/>
    <w:tmpl w:val="0AD83F3C"/>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443019C7"/>
    <w:multiLevelType w:val="hybridMultilevel"/>
    <w:tmpl w:val="51B03D78"/>
    <w:lvl w:ilvl="0" w:tplc="CB22641E">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53829AA"/>
    <w:multiLevelType w:val="hybridMultilevel"/>
    <w:tmpl w:val="2444B3C0"/>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D9A41FB"/>
    <w:multiLevelType w:val="hybridMultilevel"/>
    <w:tmpl w:val="3170FE7C"/>
    <w:lvl w:ilvl="0" w:tplc="0809000F">
      <w:start w:val="1"/>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50690E68"/>
    <w:multiLevelType w:val="hybridMultilevel"/>
    <w:tmpl w:val="B77A6362"/>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15:restartNumberingAfterBreak="0">
    <w:nsid w:val="529148A1"/>
    <w:multiLevelType w:val="hybridMultilevel"/>
    <w:tmpl w:val="AD0063EA"/>
    <w:lvl w:ilvl="0" w:tplc="A6AA76A2">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6096402"/>
    <w:multiLevelType w:val="hybridMultilevel"/>
    <w:tmpl w:val="B8680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9527B5"/>
    <w:multiLevelType w:val="hybridMultilevel"/>
    <w:tmpl w:val="FC62054E"/>
    <w:lvl w:ilvl="0" w:tplc="F09C4810">
      <w:start w:val="5"/>
      <w:numFmt w:val="decimal"/>
      <w:lvlText w:val="%1."/>
      <w:lvlJc w:val="left"/>
      <w:pPr>
        <w:ind w:left="108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D8E6AF0"/>
    <w:multiLevelType w:val="hybridMultilevel"/>
    <w:tmpl w:val="72048C5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8" w15:restartNumberingAfterBreak="0">
    <w:nsid w:val="600E4443"/>
    <w:multiLevelType w:val="hybridMultilevel"/>
    <w:tmpl w:val="11AA1D62"/>
    <w:lvl w:ilvl="0" w:tplc="CB22641E">
      <w:start w:val="4"/>
      <w:numFmt w:val="decimal"/>
      <w:lvlText w:val="%1."/>
      <w:lvlJc w:val="left"/>
      <w:pPr>
        <w:ind w:left="108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97869F8"/>
    <w:multiLevelType w:val="hybridMultilevel"/>
    <w:tmpl w:val="2362EB40"/>
    <w:lvl w:ilvl="0" w:tplc="F392C5E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A481368"/>
    <w:multiLevelType w:val="hybridMultilevel"/>
    <w:tmpl w:val="46AC9754"/>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1" w15:restartNumberingAfterBreak="0">
    <w:nsid w:val="7358440D"/>
    <w:multiLevelType w:val="hybridMultilevel"/>
    <w:tmpl w:val="AFA24F1E"/>
    <w:lvl w:ilvl="0" w:tplc="F392C5EA">
      <w:start w:val="1"/>
      <w:numFmt w:val="decimal"/>
      <w:lvlText w:val="%1."/>
      <w:lvlJc w:val="left"/>
      <w:pPr>
        <w:ind w:left="108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EA319AF"/>
    <w:multiLevelType w:val="hybridMultilevel"/>
    <w:tmpl w:val="29342A1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7"/>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num>
  <w:num w:numId="10">
    <w:abstractNumId w:val="1"/>
  </w:num>
  <w:num w:numId="11">
    <w:abstractNumId w:val="12"/>
  </w:num>
  <w:num w:numId="12">
    <w:abstractNumId w:val="21"/>
  </w:num>
  <w:num w:numId="13">
    <w:abstractNumId w:val="2"/>
  </w:num>
  <w:num w:numId="14">
    <w:abstractNumId w:val="4"/>
  </w:num>
  <w:num w:numId="15">
    <w:abstractNumId w:val="5"/>
  </w:num>
  <w:num w:numId="16">
    <w:abstractNumId w:val="8"/>
  </w:num>
  <w:num w:numId="17">
    <w:abstractNumId w:val="7"/>
  </w:num>
  <w:num w:numId="18">
    <w:abstractNumId w:val="10"/>
  </w:num>
  <w:num w:numId="19">
    <w:abstractNumId w:val="0"/>
  </w:num>
  <w:num w:numId="20">
    <w:abstractNumId w:val="18"/>
  </w:num>
  <w:num w:numId="21">
    <w:abstractNumId w:val="3"/>
  </w:num>
  <w:num w:numId="22">
    <w:abstractNumId w:val="16"/>
  </w:num>
  <w:num w:numId="23">
    <w:abstractNumId w:val="14"/>
  </w:num>
  <w:num w:numId="24">
    <w:abstractNumId w:val="15"/>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2D46"/>
    <w:rsid w:val="00000DF6"/>
    <w:rsid w:val="00011C0E"/>
    <w:rsid w:val="00017087"/>
    <w:rsid w:val="000235AB"/>
    <w:rsid w:val="00025C8A"/>
    <w:rsid w:val="0003166D"/>
    <w:rsid w:val="00040946"/>
    <w:rsid w:val="0004490A"/>
    <w:rsid w:val="00054215"/>
    <w:rsid w:val="00054B45"/>
    <w:rsid w:val="00055DB8"/>
    <w:rsid w:val="0007053E"/>
    <w:rsid w:val="00070E7B"/>
    <w:rsid w:val="00071952"/>
    <w:rsid w:val="00072EDE"/>
    <w:rsid w:val="000759A8"/>
    <w:rsid w:val="000760A2"/>
    <w:rsid w:val="00086FC9"/>
    <w:rsid w:val="000921EF"/>
    <w:rsid w:val="00097F74"/>
    <w:rsid w:val="000C2D87"/>
    <w:rsid w:val="000D4661"/>
    <w:rsid w:val="000D771C"/>
    <w:rsid w:val="000F3F5A"/>
    <w:rsid w:val="000F5968"/>
    <w:rsid w:val="000F6126"/>
    <w:rsid w:val="000F6B8F"/>
    <w:rsid w:val="00106667"/>
    <w:rsid w:val="00110D5E"/>
    <w:rsid w:val="0014174F"/>
    <w:rsid w:val="00144E01"/>
    <w:rsid w:val="001508A5"/>
    <w:rsid w:val="00151569"/>
    <w:rsid w:val="0017782B"/>
    <w:rsid w:val="001907E6"/>
    <w:rsid w:val="001A5075"/>
    <w:rsid w:val="001B6A45"/>
    <w:rsid w:val="001D1514"/>
    <w:rsid w:val="001D2991"/>
    <w:rsid w:val="001E0EBB"/>
    <w:rsid w:val="001E4AA9"/>
    <w:rsid w:val="001F222D"/>
    <w:rsid w:val="001F4EA7"/>
    <w:rsid w:val="00201081"/>
    <w:rsid w:val="00203D61"/>
    <w:rsid w:val="00232EE0"/>
    <w:rsid w:val="00252359"/>
    <w:rsid w:val="00256107"/>
    <w:rsid w:val="002632BB"/>
    <w:rsid w:val="00275B4E"/>
    <w:rsid w:val="00284A70"/>
    <w:rsid w:val="00286F04"/>
    <w:rsid w:val="00291E7B"/>
    <w:rsid w:val="002956F2"/>
    <w:rsid w:val="00297834"/>
    <w:rsid w:val="00297C29"/>
    <w:rsid w:val="002A18CA"/>
    <w:rsid w:val="002B7BF1"/>
    <w:rsid w:val="002C10F4"/>
    <w:rsid w:val="002C1FDB"/>
    <w:rsid w:val="002C4CF2"/>
    <w:rsid w:val="002C58D4"/>
    <w:rsid w:val="002D145D"/>
    <w:rsid w:val="002D65F8"/>
    <w:rsid w:val="002D7789"/>
    <w:rsid w:val="002E270D"/>
    <w:rsid w:val="002E3D35"/>
    <w:rsid w:val="00313268"/>
    <w:rsid w:val="00317547"/>
    <w:rsid w:val="00330E45"/>
    <w:rsid w:val="003350D5"/>
    <w:rsid w:val="00343AFB"/>
    <w:rsid w:val="00355C8D"/>
    <w:rsid w:val="00365300"/>
    <w:rsid w:val="003662A1"/>
    <w:rsid w:val="00376588"/>
    <w:rsid w:val="00380345"/>
    <w:rsid w:val="00382285"/>
    <w:rsid w:val="00383752"/>
    <w:rsid w:val="00387B81"/>
    <w:rsid w:val="0039524E"/>
    <w:rsid w:val="0039571D"/>
    <w:rsid w:val="00396953"/>
    <w:rsid w:val="003A121C"/>
    <w:rsid w:val="003B5516"/>
    <w:rsid w:val="003B6770"/>
    <w:rsid w:val="003C7B54"/>
    <w:rsid w:val="003D1D5D"/>
    <w:rsid w:val="003D59D6"/>
    <w:rsid w:val="00403B94"/>
    <w:rsid w:val="004126DC"/>
    <w:rsid w:val="00422122"/>
    <w:rsid w:val="004244CA"/>
    <w:rsid w:val="00456461"/>
    <w:rsid w:val="00471740"/>
    <w:rsid w:val="00477F76"/>
    <w:rsid w:val="00482D46"/>
    <w:rsid w:val="00484FFD"/>
    <w:rsid w:val="00486811"/>
    <w:rsid w:val="00490F25"/>
    <w:rsid w:val="00497BD0"/>
    <w:rsid w:val="004A2457"/>
    <w:rsid w:val="004B19AB"/>
    <w:rsid w:val="004B221F"/>
    <w:rsid w:val="004B3DD5"/>
    <w:rsid w:val="004B4442"/>
    <w:rsid w:val="004B7B6E"/>
    <w:rsid w:val="004C025A"/>
    <w:rsid w:val="004D2460"/>
    <w:rsid w:val="004D266B"/>
    <w:rsid w:val="004D73CA"/>
    <w:rsid w:val="004E2BDA"/>
    <w:rsid w:val="0050163C"/>
    <w:rsid w:val="0050396C"/>
    <w:rsid w:val="00504752"/>
    <w:rsid w:val="00521962"/>
    <w:rsid w:val="005322D7"/>
    <w:rsid w:val="00534413"/>
    <w:rsid w:val="00560455"/>
    <w:rsid w:val="00560DA0"/>
    <w:rsid w:val="00574C0D"/>
    <w:rsid w:val="00581C40"/>
    <w:rsid w:val="005918D4"/>
    <w:rsid w:val="005A2B60"/>
    <w:rsid w:val="005A36D5"/>
    <w:rsid w:val="005A3797"/>
    <w:rsid w:val="005A63FC"/>
    <w:rsid w:val="005B1762"/>
    <w:rsid w:val="005B4665"/>
    <w:rsid w:val="005B47CA"/>
    <w:rsid w:val="005B501E"/>
    <w:rsid w:val="005B67A2"/>
    <w:rsid w:val="005B6FAC"/>
    <w:rsid w:val="005C3949"/>
    <w:rsid w:val="005C406E"/>
    <w:rsid w:val="005D19C9"/>
    <w:rsid w:val="005D342F"/>
    <w:rsid w:val="005D3431"/>
    <w:rsid w:val="005D3438"/>
    <w:rsid w:val="005D3FDC"/>
    <w:rsid w:val="005E0C6C"/>
    <w:rsid w:val="005E4559"/>
    <w:rsid w:val="00607845"/>
    <w:rsid w:val="00613F75"/>
    <w:rsid w:val="00614662"/>
    <w:rsid w:val="00615E31"/>
    <w:rsid w:val="0061797B"/>
    <w:rsid w:val="006465EB"/>
    <w:rsid w:val="00653FEE"/>
    <w:rsid w:val="0065497F"/>
    <w:rsid w:val="00654E03"/>
    <w:rsid w:val="006563A5"/>
    <w:rsid w:val="006604B4"/>
    <w:rsid w:val="00660A9B"/>
    <w:rsid w:val="0066114C"/>
    <w:rsid w:val="00663944"/>
    <w:rsid w:val="00682CB9"/>
    <w:rsid w:val="0069516E"/>
    <w:rsid w:val="0069629F"/>
    <w:rsid w:val="006B2573"/>
    <w:rsid w:val="006D0112"/>
    <w:rsid w:val="006E4394"/>
    <w:rsid w:val="006E557F"/>
    <w:rsid w:val="006F0717"/>
    <w:rsid w:val="006F6F57"/>
    <w:rsid w:val="00707746"/>
    <w:rsid w:val="007101A5"/>
    <w:rsid w:val="00737A96"/>
    <w:rsid w:val="00746179"/>
    <w:rsid w:val="00750932"/>
    <w:rsid w:val="00757475"/>
    <w:rsid w:val="007606B2"/>
    <w:rsid w:val="007632A0"/>
    <w:rsid w:val="00765CA9"/>
    <w:rsid w:val="0077039D"/>
    <w:rsid w:val="00777267"/>
    <w:rsid w:val="00782BAD"/>
    <w:rsid w:val="0078324B"/>
    <w:rsid w:val="007918D8"/>
    <w:rsid w:val="007A665A"/>
    <w:rsid w:val="007B10FC"/>
    <w:rsid w:val="007D3697"/>
    <w:rsid w:val="007E0138"/>
    <w:rsid w:val="007F68AD"/>
    <w:rsid w:val="00817679"/>
    <w:rsid w:val="00835418"/>
    <w:rsid w:val="0084157F"/>
    <w:rsid w:val="008508BC"/>
    <w:rsid w:val="00856184"/>
    <w:rsid w:val="0086102E"/>
    <w:rsid w:val="00864894"/>
    <w:rsid w:val="00890F31"/>
    <w:rsid w:val="008B25B9"/>
    <w:rsid w:val="008B6C90"/>
    <w:rsid w:val="008B77FF"/>
    <w:rsid w:val="008C2359"/>
    <w:rsid w:val="008C7F0E"/>
    <w:rsid w:val="008D3B08"/>
    <w:rsid w:val="008D478D"/>
    <w:rsid w:val="008D61DC"/>
    <w:rsid w:val="008E281F"/>
    <w:rsid w:val="008F2D4E"/>
    <w:rsid w:val="00902EE5"/>
    <w:rsid w:val="009122C4"/>
    <w:rsid w:val="0093110B"/>
    <w:rsid w:val="0093464F"/>
    <w:rsid w:val="00936386"/>
    <w:rsid w:val="009405F1"/>
    <w:rsid w:val="009455A8"/>
    <w:rsid w:val="0095104A"/>
    <w:rsid w:val="00956A3F"/>
    <w:rsid w:val="0096282C"/>
    <w:rsid w:val="0096426E"/>
    <w:rsid w:val="009814E0"/>
    <w:rsid w:val="00985BB4"/>
    <w:rsid w:val="00992D4C"/>
    <w:rsid w:val="00994F11"/>
    <w:rsid w:val="00997189"/>
    <w:rsid w:val="009A0801"/>
    <w:rsid w:val="009A10B1"/>
    <w:rsid w:val="009A4A43"/>
    <w:rsid w:val="009B3F5D"/>
    <w:rsid w:val="009C52EA"/>
    <w:rsid w:val="009C7DB0"/>
    <w:rsid w:val="009D56C5"/>
    <w:rsid w:val="009E6733"/>
    <w:rsid w:val="009F7A1E"/>
    <w:rsid w:val="00A0333C"/>
    <w:rsid w:val="00A03452"/>
    <w:rsid w:val="00A05862"/>
    <w:rsid w:val="00A07775"/>
    <w:rsid w:val="00A12612"/>
    <w:rsid w:val="00A14C1E"/>
    <w:rsid w:val="00A15B04"/>
    <w:rsid w:val="00A30892"/>
    <w:rsid w:val="00A403CB"/>
    <w:rsid w:val="00A62A6D"/>
    <w:rsid w:val="00A7187A"/>
    <w:rsid w:val="00A732E9"/>
    <w:rsid w:val="00A74030"/>
    <w:rsid w:val="00A777CE"/>
    <w:rsid w:val="00AB48B9"/>
    <w:rsid w:val="00AC49A9"/>
    <w:rsid w:val="00AC56AC"/>
    <w:rsid w:val="00AD2AB8"/>
    <w:rsid w:val="00AD4268"/>
    <w:rsid w:val="00AD7BB7"/>
    <w:rsid w:val="00B03B47"/>
    <w:rsid w:val="00B04459"/>
    <w:rsid w:val="00B20FFC"/>
    <w:rsid w:val="00B26BC1"/>
    <w:rsid w:val="00B33B63"/>
    <w:rsid w:val="00B4215D"/>
    <w:rsid w:val="00B44F7F"/>
    <w:rsid w:val="00B475AE"/>
    <w:rsid w:val="00B53A97"/>
    <w:rsid w:val="00B53DFB"/>
    <w:rsid w:val="00B72318"/>
    <w:rsid w:val="00B76DEF"/>
    <w:rsid w:val="00B85E3D"/>
    <w:rsid w:val="00BA4A46"/>
    <w:rsid w:val="00BB7870"/>
    <w:rsid w:val="00BC1B60"/>
    <w:rsid w:val="00BC394D"/>
    <w:rsid w:val="00BC5939"/>
    <w:rsid w:val="00BD254D"/>
    <w:rsid w:val="00BD3229"/>
    <w:rsid w:val="00BD3290"/>
    <w:rsid w:val="00BD58CD"/>
    <w:rsid w:val="00BE13F6"/>
    <w:rsid w:val="00C0049F"/>
    <w:rsid w:val="00C07701"/>
    <w:rsid w:val="00C11CDE"/>
    <w:rsid w:val="00C14610"/>
    <w:rsid w:val="00C17209"/>
    <w:rsid w:val="00C20BD1"/>
    <w:rsid w:val="00C21907"/>
    <w:rsid w:val="00C22BF3"/>
    <w:rsid w:val="00C24963"/>
    <w:rsid w:val="00C3096E"/>
    <w:rsid w:val="00C35977"/>
    <w:rsid w:val="00C45E8F"/>
    <w:rsid w:val="00C53547"/>
    <w:rsid w:val="00C623E7"/>
    <w:rsid w:val="00C67C1E"/>
    <w:rsid w:val="00C75E03"/>
    <w:rsid w:val="00C930C9"/>
    <w:rsid w:val="00C93426"/>
    <w:rsid w:val="00C959F8"/>
    <w:rsid w:val="00CA33A7"/>
    <w:rsid w:val="00CA4E04"/>
    <w:rsid w:val="00CB0794"/>
    <w:rsid w:val="00CB16DB"/>
    <w:rsid w:val="00CB4FD6"/>
    <w:rsid w:val="00CC19EA"/>
    <w:rsid w:val="00CC2633"/>
    <w:rsid w:val="00CC3986"/>
    <w:rsid w:val="00CC7B4D"/>
    <w:rsid w:val="00CD136B"/>
    <w:rsid w:val="00CE035E"/>
    <w:rsid w:val="00CE2EE8"/>
    <w:rsid w:val="00CE7DF0"/>
    <w:rsid w:val="00CF36D2"/>
    <w:rsid w:val="00D06701"/>
    <w:rsid w:val="00D123A6"/>
    <w:rsid w:val="00D22F74"/>
    <w:rsid w:val="00D31201"/>
    <w:rsid w:val="00D35771"/>
    <w:rsid w:val="00D42779"/>
    <w:rsid w:val="00D43C68"/>
    <w:rsid w:val="00D56BAE"/>
    <w:rsid w:val="00D56F96"/>
    <w:rsid w:val="00D57317"/>
    <w:rsid w:val="00D80D4B"/>
    <w:rsid w:val="00D83F3F"/>
    <w:rsid w:val="00D864CF"/>
    <w:rsid w:val="00DA708C"/>
    <w:rsid w:val="00DD065E"/>
    <w:rsid w:val="00DD0CCB"/>
    <w:rsid w:val="00DE4AB3"/>
    <w:rsid w:val="00DF053E"/>
    <w:rsid w:val="00E023ED"/>
    <w:rsid w:val="00E04320"/>
    <w:rsid w:val="00E1690F"/>
    <w:rsid w:val="00E17A33"/>
    <w:rsid w:val="00E268D7"/>
    <w:rsid w:val="00E340C0"/>
    <w:rsid w:val="00E3681C"/>
    <w:rsid w:val="00E469C2"/>
    <w:rsid w:val="00E50685"/>
    <w:rsid w:val="00E64027"/>
    <w:rsid w:val="00E7112D"/>
    <w:rsid w:val="00E746C4"/>
    <w:rsid w:val="00E85AAF"/>
    <w:rsid w:val="00EB112B"/>
    <w:rsid w:val="00EB124A"/>
    <w:rsid w:val="00EB2C91"/>
    <w:rsid w:val="00EB760D"/>
    <w:rsid w:val="00ED4A8E"/>
    <w:rsid w:val="00F07B55"/>
    <w:rsid w:val="00F10DE6"/>
    <w:rsid w:val="00F11F69"/>
    <w:rsid w:val="00F229C9"/>
    <w:rsid w:val="00F2384A"/>
    <w:rsid w:val="00F25B9A"/>
    <w:rsid w:val="00F26A89"/>
    <w:rsid w:val="00F3548B"/>
    <w:rsid w:val="00F4085D"/>
    <w:rsid w:val="00F4435A"/>
    <w:rsid w:val="00F4509C"/>
    <w:rsid w:val="00F62857"/>
    <w:rsid w:val="00F64279"/>
    <w:rsid w:val="00F67DD0"/>
    <w:rsid w:val="00F843BA"/>
    <w:rsid w:val="00F93A20"/>
    <w:rsid w:val="00F955D6"/>
    <w:rsid w:val="00FB4885"/>
    <w:rsid w:val="00FC7DE6"/>
    <w:rsid w:val="00FD4358"/>
    <w:rsid w:val="00FD6173"/>
    <w:rsid w:val="00FE3ACE"/>
    <w:rsid w:val="00FE5FEA"/>
    <w:rsid w:val="00FE688E"/>
    <w:rsid w:val="00FE7433"/>
    <w:rsid w:val="00FF01B0"/>
    <w:rsid w:val="00FF5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3709EA77"/>
  <w15:docId w15:val="{21CA5B20-7A6B-4CF8-AB64-4B28B612A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33A7"/>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CA33A7"/>
    <w:pPr>
      <w:spacing w:before="100" w:beforeAutospacing="1" w:after="100" w:afterAutospacing="1"/>
    </w:pPr>
  </w:style>
  <w:style w:type="paragraph" w:styleId="BalloonText">
    <w:name w:val="Balloon Text"/>
    <w:basedOn w:val="Normal"/>
    <w:link w:val="BalloonTextChar"/>
    <w:uiPriority w:val="99"/>
    <w:semiHidden/>
    <w:unhideWhenUsed/>
    <w:rsid w:val="00B85E3D"/>
    <w:rPr>
      <w:rFonts w:ascii="Tahoma" w:hAnsi="Tahoma" w:cs="Tahoma"/>
      <w:sz w:val="16"/>
      <w:szCs w:val="16"/>
    </w:rPr>
  </w:style>
  <w:style w:type="character" w:customStyle="1" w:styleId="BalloonTextChar">
    <w:name w:val="Balloon Text Char"/>
    <w:basedOn w:val="DefaultParagraphFont"/>
    <w:link w:val="BalloonText"/>
    <w:uiPriority w:val="99"/>
    <w:semiHidden/>
    <w:rsid w:val="00B85E3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5734303">
      <w:bodyDiv w:val="1"/>
      <w:marLeft w:val="0"/>
      <w:marRight w:val="0"/>
      <w:marTop w:val="0"/>
      <w:marBottom w:val="0"/>
      <w:divBdr>
        <w:top w:val="none" w:sz="0" w:space="0" w:color="auto"/>
        <w:left w:val="none" w:sz="0" w:space="0" w:color="auto"/>
        <w:bottom w:val="none" w:sz="0" w:space="0" w:color="auto"/>
        <w:right w:val="none" w:sz="0" w:space="0" w:color="auto"/>
      </w:divBdr>
      <w:divsChild>
        <w:div w:id="1812937880">
          <w:marLeft w:val="0"/>
          <w:marRight w:val="0"/>
          <w:marTop w:val="0"/>
          <w:marBottom w:val="0"/>
          <w:divBdr>
            <w:top w:val="none" w:sz="0" w:space="0" w:color="auto"/>
            <w:left w:val="none" w:sz="0" w:space="0" w:color="auto"/>
            <w:bottom w:val="none" w:sz="0" w:space="0" w:color="auto"/>
            <w:right w:val="none" w:sz="0" w:space="0" w:color="auto"/>
          </w:divBdr>
          <w:divsChild>
            <w:div w:id="602688937">
              <w:marLeft w:val="0"/>
              <w:marRight w:val="0"/>
              <w:marTop w:val="0"/>
              <w:marBottom w:val="0"/>
              <w:divBdr>
                <w:top w:val="none" w:sz="0" w:space="0" w:color="auto"/>
                <w:left w:val="none" w:sz="0" w:space="0" w:color="auto"/>
                <w:bottom w:val="none" w:sz="0" w:space="0" w:color="auto"/>
                <w:right w:val="none" w:sz="0" w:space="0" w:color="auto"/>
              </w:divBdr>
              <w:divsChild>
                <w:div w:id="339356229">
                  <w:marLeft w:val="0"/>
                  <w:marRight w:val="0"/>
                  <w:marTop w:val="100"/>
                  <w:marBottom w:val="100"/>
                  <w:divBdr>
                    <w:top w:val="none" w:sz="0" w:space="0" w:color="auto"/>
                    <w:left w:val="none" w:sz="0" w:space="0" w:color="auto"/>
                    <w:bottom w:val="none" w:sz="0" w:space="0" w:color="auto"/>
                    <w:right w:val="none" w:sz="0" w:space="0" w:color="auto"/>
                  </w:divBdr>
                  <w:divsChild>
                    <w:div w:id="259873609">
                      <w:marLeft w:val="0"/>
                      <w:marRight w:val="0"/>
                      <w:marTop w:val="0"/>
                      <w:marBottom w:val="0"/>
                      <w:divBdr>
                        <w:top w:val="none" w:sz="0" w:space="0" w:color="auto"/>
                        <w:left w:val="none" w:sz="0" w:space="0" w:color="auto"/>
                        <w:bottom w:val="none" w:sz="0" w:space="0" w:color="auto"/>
                        <w:right w:val="none" w:sz="0" w:space="0" w:color="auto"/>
                      </w:divBdr>
                      <w:divsChild>
                        <w:div w:id="455880387">
                          <w:marLeft w:val="0"/>
                          <w:marRight w:val="0"/>
                          <w:marTop w:val="0"/>
                          <w:marBottom w:val="0"/>
                          <w:divBdr>
                            <w:top w:val="none" w:sz="0" w:space="0" w:color="auto"/>
                            <w:left w:val="none" w:sz="0" w:space="0" w:color="auto"/>
                            <w:bottom w:val="none" w:sz="0" w:space="0" w:color="auto"/>
                            <w:right w:val="none" w:sz="0" w:space="0" w:color="auto"/>
                          </w:divBdr>
                          <w:divsChild>
                            <w:div w:id="97679155">
                              <w:marLeft w:val="0"/>
                              <w:marRight w:val="0"/>
                              <w:marTop w:val="0"/>
                              <w:marBottom w:val="0"/>
                              <w:divBdr>
                                <w:top w:val="none" w:sz="0" w:space="0" w:color="auto"/>
                                <w:left w:val="none" w:sz="0" w:space="0" w:color="auto"/>
                                <w:bottom w:val="none" w:sz="0" w:space="0" w:color="auto"/>
                                <w:right w:val="none" w:sz="0" w:space="0" w:color="auto"/>
                              </w:divBdr>
                              <w:divsChild>
                                <w:div w:id="1259675176">
                                  <w:marLeft w:val="0"/>
                                  <w:marRight w:val="0"/>
                                  <w:marTop w:val="0"/>
                                  <w:marBottom w:val="0"/>
                                  <w:divBdr>
                                    <w:top w:val="none" w:sz="0" w:space="0" w:color="auto"/>
                                    <w:left w:val="none" w:sz="0" w:space="0" w:color="auto"/>
                                    <w:bottom w:val="none" w:sz="0" w:space="0" w:color="auto"/>
                                    <w:right w:val="none" w:sz="0" w:space="0" w:color="auto"/>
                                  </w:divBdr>
                                  <w:divsChild>
                                    <w:div w:id="1911689669">
                                      <w:marLeft w:val="0"/>
                                      <w:marRight w:val="0"/>
                                      <w:marTop w:val="0"/>
                                      <w:marBottom w:val="0"/>
                                      <w:divBdr>
                                        <w:top w:val="none" w:sz="0" w:space="0" w:color="auto"/>
                                        <w:left w:val="none" w:sz="0" w:space="0" w:color="auto"/>
                                        <w:bottom w:val="none" w:sz="0" w:space="0" w:color="auto"/>
                                        <w:right w:val="none" w:sz="0" w:space="0" w:color="auto"/>
                                      </w:divBdr>
                                      <w:divsChild>
                                        <w:div w:id="750615899">
                                          <w:marLeft w:val="0"/>
                                          <w:marRight w:val="0"/>
                                          <w:marTop w:val="0"/>
                                          <w:marBottom w:val="0"/>
                                          <w:divBdr>
                                            <w:top w:val="none" w:sz="0" w:space="0" w:color="auto"/>
                                            <w:left w:val="none" w:sz="0" w:space="0" w:color="auto"/>
                                            <w:bottom w:val="none" w:sz="0" w:space="0" w:color="auto"/>
                                            <w:right w:val="none" w:sz="0" w:space="0" w:color="auto"/>
                                          </w:divBdr>
                                          <w:divsChild>
                                            <w:div w:id="481656221">
                                              <w:marLeft w:val="0"/>
                                              <w:marRight w:val="0"/>
                                              <w:marTop w:val="0"/>
                                              <w:marBottom w:val="0"/>
                                              <w:divBdr>
                                                <w:top w:val="none" w:sz="0" w:space="0" w:color="auto"/>
                                                <w:left w:val="none" w:sz="0" w:space="0" w:color="auto"/>
                                                <w:bottom w:val="none" w:sz="0" w:space="0" w:color="auto"/>
                                                <w:right w:val="none" w:sz="0" w:space="0" w:color="auto"/>
                                              </w:divBdr>
                                              <w:divsChild>
                                                <w:div w:id="2044357487">
                                                  <w:marLeft w:val="0"/>
                                                  <w:marRight w:val="222"/>
                                                  <w:marTop w:val="0"/>
                                                  <w:marBottom w:val="0"/>
                                                  <w:divBdr>
                                                    <w:top w:val="none" w:sz="0" w:space="0" w:color="auto"/>
                                                    <w:left w:val="none" w:sz="0" w:space="0" w:color="auto"/>
                                                    <w:bottom w:val="none" w:sz="0" w:space="0" w:color="auto"/>
                                                    <w:right w:val="none" w:sz="0" w:space="0" w:color="auto"/>
                                                  </w:divBdr>
                                                  <w:divsChild>
                                                    <w:div w:id="752507672">
                                                      <w:marLeft w:val="0"/>
                                                      <w:marRight w:val="188"/>
                                                      <w:marTop w:val="0"/>
                                                      <w:marBottom w:val="0"/>
                                                      <w:divBdr>
                                                        <w:top w:val="none" w:sz="0" w:space="0" w:color="auto"/>
                                                        <w:left w:val="none" w:sz="0" w:space="0" w:color="auto"/>
                                                        <w:bottom w:val="none" w:sz="0" w:space="0" w:color="auto"/>
                                                        <w:right w:val="none" w:sz="0" w:space="0" w:color="auto"/>
                                                      </w:divBdr>
                                                      <w:divsChild>
                                                        <w:div w:id="898368640">
                                                          <w:marLeft w:val="0"/>
                                                          <w:marRight w:val="222"/>
                                                          <w:marTop w:val="89"/>
                                                          <w:marBottom w:val="0"/>
                                                          <w:divBdr>
                                                            <w:top w:val="none" w:sz="0" w:space="0" w:color="auto"/>
                                                            <w:left w:val="none" w:sz="0" w:space="0" w:color="auto"/>
                                                            <w:bottom w:val="none" w:sz="0" w:space="0" w:color="auto"/>
                                                            <w:right w:val="none" w:sz="0" w:space="0" w:color="auto"/>
                                                          </w:divBdr>
                                                        </w:div>
                                                      </w:divsChild>
                                                    </w:div>
                                                    <w:div w:id="1899047525">
                                                      <w:marLeft w:val="0"/>
                                                      <w:marRight w:val="0"/>
                                                      <w:marTop w:val="0"/>
                                                      <w:marBottom w:val="0"/>
                                                      <w:divBdr>
                                                        <w:top w:val="none" w:sz="0" w:space="0" w:color="auto"/>
                                                        <w:left w:val="none" w:sz="0" w:space="0" w:color="auto"/>
                                                        <w:bottom w:val="none" w:sz="0" w:space="0" w:color="auto"/>
                                                        <w:right w:val="none" w:sz="0" w:space="0" w:color="auto"/>
                                                      </w:divBdr>
                                                      <w:divsChild>
                                                        <w:div w:id="1755472695">
                                                          <w:marLeft w:val="0"/>
                                                          <w:marRight w:val="0"/>
                                                          <w:marTop w:val="0"/>
                                                          <w:marBottom w:val="0"/>
                                                          <w:divBdr>
                                                            <w:top w:val="none" w:sz="0" w:space="0" w:color="auto"/>
                                                            <w:left w:val="none" w:sz="0" w:space="0" w:color="auto"/>
                                                            <w:bottom w:val="none" w:sz="0" w:space="0" w:color="auto"/>
                                                            <w:right w:val="none" w:sz="0" w:space="0" w:color="auto"/>
                                                          </w:divBdr>
                                                          <w:divsChild>
                                                            <w:div w:id="1522284250">
                                                              <w:marLeft w:val="0"/>
                                                              <w:marRight w:val="0"/>
                                                              <w:marTop w:val="89"/>
                                                              <w:marBottom w:val="0"/>
                                                              <w:divBdr>
                                                                <w:top w:val="none" w:sz="0" w:space="0" w:color="auto"/>
                                                                <w:left w:val="none" w:sz="0" w:space="0" w:color="auto"/>
                                                                <w:bottom w:val="none" w:sz="0" w:space="0" w:color="auto"/>
                                                                <w:right w:val="none" w:sz="0" w:space="0" w:color="auto"/>
                                                              </w:divBdr>
                                                            </w:div>
                                                          </w:divsChild>
                                                        </w:div>
                                                        <w:div w:id="1101531079">
                                                          <w:marLeft w:val="0"/>
                                                          <w:marRight w:val="0"/>
                                                          <w:marTop w:val="0"/>
                                                          <w:marBottom w:val="222"/>
                                                          <w:divBdr>
                                                            <w:top w:val="single" w:sz="4" w:space="0" w:color="CCCCCC"/>
                                                            <w:left w:val="none" w:sz="0" w:space="0" w:color="auto"/>
                                                            <w:bottom w:val="none" w:sz="0" w:space="0" w:color="auto"/>
                                                            <w:right w:val="none" w:sz="0" w:space="0" w:color="auto"/>
                                                          </w:divBdr>
                                                          <w:divsChild>
                                                            <w:div w:id="1368751811">
                                                              <w:marLeft w:val="0"/>
                                                              <w:marRight w:val="0"/>
                                                              <w:marTop w:val="0"/>
                                                              <w:marBottom w:val="0"/>
                                                              <w:divBdr>
                                                                <w:top w:val="none" w:sz="0" w:space="0" w:color="auto"/>
                                                                <w:left w:val="none" w:sz="0" w:space="0" w:color="auto"/>
                                                                <w:bottom w:val="none" w:sz="0" w:space="0" w:color="auto"/>
                                                                <w:right w:val="none" w:sz="0" w:space="0" w:color="auto"/>
                                                              </w:divBdr>
                                                              <w:divsChild>
                                                                <w:div w:id="1485272124">
                                                                  <w:marLeft w:val="0"/>
                                                                  <w:marRight w:val="0"/>
                                                                  <w:marTop w:val="0"/>
                                                                  <w:marBottom w:val="0"/>
                                                                  <w:divBdr>
                                                                    <w:top w:val="none" w:sz="0" w:space="0" w:color="auto"/>
                                                                    <w:left w:val="none" w:sz="0" w:space="0" w:color="auto"/>
                                                                    <w:bottom w:val="none" w:sz="0" w:space="0" w:color="auto"/>
                                                                    <w:right w:val="none" w:sz="0" w:space="0" w:color="auto"/>
                                                                  </w:divBdr>
                                                                  <w:divsChild>
                                                                    <w:div w:id="979305201">
                                                                      <w:marLeft w:val="0"/>
                                                                      <w:marRight w:val="0"/>
                                                                      <w:marTop w:val="0"/>
                                                                      <w:marBottom w:val="0"/>
                                                                      <w:divBdr>
                                                                        <w:top w:val="none" w:sz="0" w:space="0" w:color="auto"/>
                                                                        <w:left w:val="none" w:sz="0" w:space="0" w:color="auto"/>
                                                                        <w:bottom w:val="none" w:sz="0" w:space="0" w:color="auto"/>
                                                                        <w:right w:val="none" w:sz="0" w:space="0" w:color="auto"/>
                                                                      </w:divBdr>
                                                                      <w:divsChild>
                                                                        <w:div w:id="522282166">
                                                                          <w:marLeft w:val="0"/>
                                                                          <w:marRight w:val="0"/>
                                                                          <w:marTop w:val="0"/>
                                                                          <w:marBottom w:val="0"/>
                                                                          <w:divBdr>
                                                                            <w:top w:val="none" w:sz="0" w:space="0" w:color="auto"/>
                                                                            <w:left w:val="none" w:sz="0" w:space="0" w:color="auto"/>
                                                                            <w:bottom w:val="none" w:sz="0" w:space="0" w:color="auto"/>
                                                                            <w:right w:val="none" w:sz="0" w:space="0" w:color="auto"/>
                                                                          </w:divBdr>
                                                                          <w:divsChild>
                                                                            <w:div w:id="1234202741">
                                                                              <w:marLeft w:val="0"/>
                                                                              <w:marRight w:val="0"/>
                                                                              <w:marTop w:val="0"/>
                                                                              <w:marBottom w:val="0"/>
                                                                              <w:divBdr>
                                                                                <w:top w:val="none" w:sz="0" w:space="0" w:color="auto"/>
                                                                                <w:left w:val="none" w:sz="0" w:space="0" w:color="auto"/>
                                                                                <w:bottom w:val="none" w:sz="0" w:space="0" w:color="auto"/>
                                                                                <w:right w:val="none" w:sz="0" w:space="0" w:color="auto"/>
                                                                              </w:divBdr>
                                                                              <w:divsChild>
                                                                                <w:div w:id="1362243779">
                                                                                  <w:marLeft w:val="831"/>
                                                                                  <w:marRight w:val="0"/>
                                                                                  <w:marTop w:val="0"/>
                                                                                  <w:marBottom w:val="0"/>
                                                                                  <w:divBdr>
                                                                                    <w:top w:val="none" w:sz="0" w:space="0" w:color="auto"/>
                                                                                    <w:left w:val="none" w:sz="0" w:space="0" w:color="auto"/>
                                                                                    <w:bottom w:val="none" w:sz="0" w:space="0" w:color="auto"/>
                                                                                    <w:right w:val="none" w:sz="0" w:space="0" w:color="auto"/>
                                                                                  </w:divBdr>
                                                                                  <w:divsChild>
                                                                                    <w:div w:id="231814040">
                                                                                      <w:marLeft w:val="0"/>
                                                                                      <w:marRight w:val="0"/>
                                                                                      <w:marTop w:val="55"/>
                                                                                      <w:marBottom w:val="0"/>
                                                                                      <w:divBdr>
                                                                                        <w:top w:val="none" w:sz="0" w:space="0" w:color="auto"/>
                                                                                        <w:left w:val="none" w:sz="0" w:space="0" w:color="auto"/>
                                                                                        <w:bottom w:val="none" w:sz="0" w:space="0" w:color="auto"/>
                                                                                        <w:right w:val="none" w:sz="0" w:space="0" w:color="auto"/>
                                                                                      </w:divBdr>
                                                                                      <w:divsChild>
                                                                                        <w:div w:id="284194451">
                                                                                          <w:marLeft w:val="0"/>
                                                                                          <w:marRight w:val="0"/>
                                                                                          <w:marTop w:val="0"/>
                                                                                          <w:marBottom w:val="0"/>
                                                                                          <w:divBdr>
                                                                                            <w:top w:val="none" w:sz="0" w:space="0" w:color="auto"/>
                                                                                            <w:left w:val="none" w:sz="0" w:space="0" w:color="auto"/>
                                                                                            <w:bottom w:val="none" w:sz="0" w:space="0" w:color="auto"/>
                                                                                            <w:right w:val="none" w:sz="0" w:space="0" w:color="auto"/>
                                                                                          </w:divBdr>
                                                                                          <w:divsChild>
                                                                                            <w:div w:id="1819878736">
                                                                                              <w:marLeft w:val="0"/>
                                                                                              <w:marRight w:val="0"/>
                                                                                              <w:marTop w:val="0"/>
                                                                                              <w:marBottom w:val="0"/>
                                                                                              <w:divBdr>
                                                                                                <w:top w:val="none" w:sz="0" w:space="0" w:color="auto"/>
                                                                                                <w:left w:val="none" w:sz="0" w:space="0" w:color="auto"/>
                                                                                                <w:bottom w:val="none" w:sz="0" w:space="0" w:color="auto"/>
                                                                                                <w:right w:val="none" w:sz="0" w:space="0" w:color="auto"/>
                                                                                              </w:divBdr>
                                                                                            </w:div>
                                                                                            <w:div w:id="1912696838">
                                                                                              <w:marLeft w:val="0"/>
                                                                                              <w:marRight w:val="44"/>
                                                                                              <w:marTop w:val="44"/>
                                                                                              <w:marBottom w:val="11"/>
                                                                                              <w:divBdr>
                                                                                                <w:top w:val="none" w:sz="0" w:space="0" w:color="auto"/>
                                                                                                <w:left w:val="none" w:sz="0" w:space="0" w:color="auto"/>
                                                                                                <w:bottom w:val="none" w:sz="0" w:space="0" w:color="auto"/>
                                                                                                <w:right w:val="none" w:sz="0" w:space="0" w:color="auto"/>
                                                                                              </w:divBdr>
                                                                                            </w:div>
                                                                                            <w:div w:id="835153264">
                                                                                              <w:marLeft w:val="0"/>
                                                                                              <w:marRight w:val="0"/>
                                                                                              <w:marTop w:val="0"/>
                                                                                              <w:marBottom w:val="0"/>
                                                                                              <w:divBdr>
                                                                                                <w:top w:val="none" w:sz="0" w:space="0" w:color="auto"/>
                                                                                                <w:left w:val="none" w:sz="0" w:space="0" w:color="auto"/>
                                                                                                <w:bottom w:val="none" w:sz="0" w:space="0" w:color="auto"/>
                                                                                                <w:right w:val="none" w:sz="0" w:space="0" w:color="auto"/>
                                                                                              </w:divBdr>
                                                                                            </w:div>
                                                                                            <w:div w:id="2017343215">
                                                                                              <w:marLeft w:val="0"/>
                                                                                              <w:marRight w:val="0"/>
                                                                                              <w:marTop w:val="44"/>
                                                                                              <w:marBottom w:val="11"/>
                                                                                              <w:divBdr>
                                                                                                <w:top w:val="none" w:sz="0" w:space="0" w:color="auto"/>
                                                                                                <w:left w:val="none" w:sz="0" w:space="0" w:color="auto"/>
                                                                                                <w:bottom w:val="none" w:sz="0" w:space="0" w:color="auto"/>
                                                                                                <w:right w:val="none" w:sz="0" w:space="0" w:color="auto"/>
                                                                                              </w:divBdr>
                                                                                              <w:divsChild>
                                                                                                <w:div w:id="37967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765451">
                                                                                      <w:marLeft w:val="0"/>
                                                                                      <w:marRight w:val="0"/>
                                                                                      <w:marTop w:val="0"/>
                                                                                      <w:marBottom w:val="0"/>
                                                                                      <w:divBdr>
                                                                                        <w:top w:val="none" w:sz="0" w:space="0" w:color="auto"/>
                                                                                        <w:left w:val="none" w:sz="0" w:space="0" w:color="auto"/>
                                                                                        <w:bottom w:val="none" w:sz="0" w:space="0" w:color="auto"/>
                                                                                        <w:right w:val="none" w:sz="0" w:space="0" w:color="auto"/>
                                                                                      </w:divBdr>
                                                                                      <w:divsChild>
                                                                                        <w:div w:id="544148490">
                                                                                          <w:marLeft w:val="0"/>
                                                                                          <w:marRight w:val="0"/>
                                                                                          <w:marTop w:val="0"/>
                                                                                          <w:marBottom w:val="0"/>
                                                                                          <w:divBdr>
                                                                                            <w:top w:val="none" w:sz="0" w:space="0" w:color="auto"/>
                                                                                            <w:left w:val="none" w:sz="0" w:space="0" w:color="auto"/>
                                                                                            <w:bottom w:val="none" w:sz="0" w:space="0" w:color="auto"/>
                                                                                            <w:right w:val="none" w:sz="0" w:space="0" w:color="auto"/>
                                                                                          </w:divBdr>
                                                                                          <w:divsChild>
                                                                                            <w:div w:id="2004508112">
                                                                                              <w:marLeft w:val="0"/>
                                                                                              <w:marRight w:val="0"/>
                                                                                              <w:marTop w:val="44"/>
                                                                                              <w:marBottom w:val="0"/>
                                                                                              <w:divBdr>
                                                                                                <w:top w:val="none" w:sz="0" w:space="0" w:color="auto"/>
                                                                                                <w:left w:val="none" w:sz="0" w:space="0" w:color="auto"/>
                                                                                                <w:bottom w:val="none" w:sz="0" w:space="0" w:color="auto"/>
                                                                                                <w:right w:val="none" w:sz="0" w:space="0" w:color="auto"/>
                                                                                              </w:divBdr>
                                                                                            </w:div>
                                                                                          </w:divsChild>
                                                                                        </w:div>
                                                                                      </w:divsChild>
                                                                                    </w:div>
                                                                                  </w:divsChild>
                                                                                </w:div>
                                                                              </w:divsChild>
                                                                            </w:div>
                                                                            <w:div w:id="1484812330">
                                                                              <w:marLeft w:val="0"/>
                                                                              <w:marRight w:val="0"/>
                                                                              <w:marTop w:val="0"/>
                                                                              <w:marBottom w:val="0"/>
                                                                              <w:divBdr>
                                                                                <w:top w:val="none" w:sz="0" w:space="0" w:color="auto"/>
                                                                                <w:left w:val="none" w:sz="0" w:space="0" w:color="auto"/>
                                                                                <w:bottom w:val="none" w:sz="0" w:space="0" w:color="auto"/>
                                                                                <w:right w:val="none" w:sz="0" w:space="0" w:color="auto"/>
                                                                              </w:divBdr>
                                                                              <w:divsChild>
                                                                                <w:div w:id="1940328778">
                                                                                  <w:marLeft w:val="0"/>
                                                                                  <w:marRight w:val="0"/>
                                                                                  <w:marTop w:val="0"/>
                                                                                  <w:marBottom w:val="0"/>
                                                                                  <w:divBdr>
                                                                                    <w:top w:val="none" w:sz="0" w:space="0" w:color="auto"/>
                                                                                    <w:left w:val="none" w:sz="0" w:space="0" w:color="auto"/>
                                                                                    <w:bottom w:val="none" w:sz="0" w:space="0" w:color="auto"/>
                                                                                    <w:right w:val="none" w:sz="0" w:space="0" w:color="auto"/>
                                                                                  </w:divBdr>
                                                                                  <w:divsChild>
                                                                                    <w:div w:id="1017464580">
                                                                                      <w:marLeft w:val="0"/>
                                                                                      <w:marRight w:val="0"/>
                                                                                      <w:marTop w:val="0"/>
                                                                                      <w:marBottom w:val="0"/>
                                                                                      <w:divBdr>
                                                                                        <w:top w:val="none" w:sz="0" w:space="0" w:color="auto"/>
                                                                                        <w:left w:val="none" w:sz="0" w:space="0" w:color="auto"/>
                                                                                        <w:bottom w:val="none" w:sz="0" w:space="0" w:color="auto"/>
                                                                                        <w:right w:val="none" w:sz="0" w:space="0" w:color="auto"/>
                                                                                      </w:divBdr>
                                                                                      <w:divsChild>
                                                                                        <w:div w:id="149121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661677">
                                                              <w:marLeft w:val="0"/>
                                                              <w:marRight w:val="0"/>
                                                              <w:marTop w:val="0"/>
                                                              <w:marBottom w:val="0"/>
                                                              <w:divBdr>
                                                                <w:top w:val="none" w:sz="0" w:space="0" w:color="auto"/>
                                                                <w:left w:val="none" w:sz="0" w:space="0" w:color="auto"/>
                                                                <w:bottom w:val="none" w:sz="0" w:space="0" w:color="auto"/>
                                                                <w:right w:val="none" w:sz="0" w:space="0" w:color="auto"/>
                                                              </w:divBdr>
                                                              <w:divsChild>
                                                                <w:div w:id="208610419">
                                                                  <w:marLeft w:val="0"/>
                                                                  <w:marRight w:val="0"/>
                                                                  <w:marTop w:val="0"/>
                                                                  <w:marBottom w:val="0"/>
                                                                  <w:divBdr>
                                                                    <w:top w:val="none" w:sz="0" w:space="0" w:color="auto"/>
                                                                    <w:left w:val="none" w:sz="0" w:space="0" w:color="auto"/>
                                                                    <w:bottom w:val="none" w:sz="0" w:space="0" w:color="auto"/>
                                                                    <w:right w:val="none" w:sz="0" w:space="0" w:color="auto"/>
                                                                  </w:divBdr>
                                                                  <w:divsChild>
                                                                    <w:div w:id="1235047487">
                                                                      <w:marLeft w:val="0"/>
                                                                      <w:marRight w:val="0"/>
                                                                      <w:marTop w:val="0"/>
                                                                      <w:marBottom w:val="22"/>
                                                                      <w:divBdr>
                                                                        <w:top w:val="none" w:sz="0" w:space="0" w:color="auto"/>
                                                                        <w:left w:val="none" w:sz="0" w:space="0" w:color="auto"/>
                                                                        <w:bottom w:val="none" w:sz="0" w:space="0" w:color="auto"/>
                                                                        <w:right w:val="none" w:sz="0" w:space="0" w:color="auto"/>
                                                                      </w:divBdr>
                                                                      <w:divsChild>
                                                                        <w:div w:id="1710714468">
                                                                          <w:marLeft w:val="0"/>
                                                                          <w:marRight w:val="0"/>
                                                                          <w:marTop w:val="111"/>
                                                                          <w:marBottom w:val="0"/>
                                                                          <w:divBdr>
                                                                            <w:top w:val="single" w:sz="4" w:space="0" w:color="EBEBEB"/>
                                                                            <w:left w:val="none" w:sz="0" w:space="0" w:color="auto"/>
                                                                            <w:bottom w:val="none" w:sz="0" w:space="0" w:color="auto"/>
                                                                            <w:right w:val="none" w:sz="0" w:space="0" w:color="auto"/>
                                                                          </w:divBdr>
                                                                          <w:divsChild>
                                                                            <w:div w:id="739448972">
                                                                              <w:marLeft w:val="111"/>
                                                                              <w:marRight w:val="0"/>
                                                                              <w:marTop w:val="0"/>
                                                                              <w:marBottom w:val="0"/>
                                                                              <w:divBdr>
                                                                                <w:top w:val="none" w:sz="0" w:space="0" w:color="auto"/>
                                                                                <w:left w:val="none" w:sz="0" w:space="0" w:color="auto"/>
                                                                                <w:bottom w:val="none" w:sz="0" w:space="0" w:color="auto"/>
                                                                                <w:right w:val="none" w:sz="0" w:space="0" w:color="auto"/>
                                                                              </w:divBdr>
                                                                            </w:div>
                                                                            <w:div w:id="923493933">
                                                                              <w:marLeft w:val="0"/>
                                                                              <w:marRight w:val="0"/>
                                                                              <w:marTop w:val="0"/>
                                                                              <w:marBottom w:val="0"/>
                                                                              <w:divBdr>
                                                                                <w:top w:val="none" w:sz="0" w:space="0" w:color="auto"/>
                                                                                <w:left w:val="none" w:sz="0" w:space="0" w:color="auto"/>
                                                                                <w:bottom w:val="none" w:sz="0" w:space="0" w:color="auto"/>
                                                                                <w:right w:val="none" w:sz="0" w:space="0" w:color="auto"/>
                                                                              </w:divBdr>
                                                                            </w:div>
                                                                            <w:div w:id="173964323">
                                                                              <w:marLeft w:val="0"/>
                                                                              <w:marRight w:val="0"/>
                                                                              <w:marTop w:val="0"/>
                                                                              <w:marBottom w:val="0"/>
                                                                              <w:divBdr>
                                                                                <w:top w:val="none" w:sz="0" w:space="0" w:color="auto"/>
                                                                                <w:left w:val="none" w:sz="0" w:space="0" w:color="auto"/>
                                                                                <w:bottom w:val="none" w:sz="0" w:space="0" w:color="auto"/>
                                                                                <w:right w:val="none" w:sz="0" w:space="0" w:color="auto"/>
                                                                              </w:divBdr>
                                                                              <w:divsChild>
                                                                                <w:div w:id="1940016500">
                                                                                  <w:marLeft w:val="22"/>
                                                                                  <w:marRight w:val="0"/>
                                                                                  <w:marTop w:val="0"/>
                                                                                  <w:marBottom w:val="0"/>
                                                                                  <w:divBdr>
                                                                                    <w:top w:val="none" w:sz="0" w:space="0" w:color="auto"/>
                                                                                    <w:left w:val="single" w:sz="4" w:space="6" w:color="CCCCCC"/>
                                                                                    <w:bottom w:val="none" w:sz="0" w:space="0" w:color="auto"/>
                                                                                    <w:right w:val="none" w:sz="0" w:space="0" w:color="auto"/>
                                                                                  </w:divBdr>
                                                                                </w:div>
                                                                              </w:divsChild>
                                                                            </w:div>
                                                                          </w:divsChild>
                                                                        </w:div>
                                                                        <w:div w:id="423233795">
                                                                          <w:marLeft w:val="0"/>
                                                                          <w:marRight w:val="0"/>
                                                                          <w:marTop w:val="0"/>
                                                                          <w:marBottom w:val="0"/>
                                                                          <w:divBdr>
                                                                            <w:top w:val="none" w:sz="0" w:space="0" w:color="auto"/>
                                                                            <w:left w:val="none" w:sz="0" w:space="0" w:color="auto"/>
                                                                            <w:bottom w:val="single" w:sz="4" w:space="0" w:color="EBEBEB"/>
                                                                            <w:right w:val="none" w:sz="0" w:space="0" w:color="auto"/>
                                                                          </w:divBdr>
                                                                          <w:divsChild>
                                                                            <w:div w:id="1350990540">
                                                                              <w:marLeft w:val="0"/>
                                                                              <w:marRight w:val="0"/>
                                                                              <w:marTop w:val="0"/>
                                                                              <w:marBottom w:val="0"/>
                                                                              <w:divBdr>
                                                                                <w:top w:val="none" w:sz="0" w:space="0" w:color="auto"/>
                                                                                <w:left w:val="none" w:sz="0" w:space="0" w:color="auto"/>
                                                                                <w:bottom w:val="none" w:sz="0" w:space="0" w:color="auto"/>
                                                                                <w:right w:val="none" w:sz="0" w:space="0" w:color="auto"/>
                                                                              </w:divBdr>
                                                                              <w:divsChild>
                                                                                <w:div w:id="1372654435">
                                                                                  <w:marLeft w:val="0"/>
                                                                                  <w:marRight w:val="0"/>
                                                                                  <w:marTop w:val="0"/>
                                                                                  <w:marBottom w:val="0"/>
                                                                                  <w:divBdr>
                                                                                    <w:top w:val="none" w:sz="0" w:space="0" w:color="auto"/>
                                                                                    <w:left w:val="none" w:sz="0" w:space="0" w:color="auto"/>
                                                                                    <w:bottom w:val="none" w:sz="0" w:space="0" w:color="auto"/>
                                                                                    <w:right w:val="none" w:sz="0" w:space="0" w:color="auto"/>
                                                                                  </w:divBdr>
                                                                                  <w:divsChild>
                                                                                    <w:div w:id="1040669659">
                                                                                      <w:marLeft w:val="0"/>
                                                                                      <w:marRight w:val="0"/>
                                                                                      <w:marTop w:val="0"/>
                                                                                      <w:marBottom w:val="0"/>
                                                                                      <w:divBdr>
                                                                                        <w:top w:val="none" w:sz="0" w:space="0" w:color="auto"/>
                                                                                        <w:left w:val="none" w:sz="0" w:space="0" w:color="auto"/>
                                                                                        <w:bottom w:val="none" w:sz="0" w:space="0" w:color="auto"/>
                                                                                        <w:right w:val="none" w:sz="0" w:space="0" w:color="auto"/>
                                                                                      </w:divBdr>
                                                                                      <w:divsChild>
                                                                                        <w:div w:id="873621052">
                                                                                          <w:marLeft w:val="0"/>
                                                                                          <w:marRight w:val="0"/>
                                                                                          <w:marTop w:val="0"/>
                                                                                          <w:marBottom w:val="0"/>
                                                                                          <w:divBdr>
                                                                                            <w:top w:val="none" w:sz="0" w:space="0" w:color="auto"/>
                                                                                            <w:left w:val="none" w:sz="0" w:space="0" w:color="auto"/>
                                                                                            <w:bottom w:val="none" w:sz="0" w:space="0" w:color="auto"/>
                                                                                            <w:right w:val="none" w:sz="0" w:space="0" w:color="auto"/>
                                                                                          </w:divBdr>
                                                                                          <w:divsChild>
                                                                                            <w:div w:id="1467240283">
                                                                                              <w:marLeft w:val="0"/>
                                                                                              <w:marRight w:val="0"/>
                                                                                              <w:marTop w:val="0"/>
                                                                                              <w:marBottom w:val="0"/>
                                                                                              <w:divBdr>
                                                                                                <w:top w:val="none" w:sz="0" w:space="0" w:color="auto"/>
                                                                                                <w:left w:val="none" w:sz="0" w:space="0" w:color="auto"/>
                                                                                                <w:bottom w:val="none" w:sz="0" w:space="0" w:color="auto"/>
                                                                                                <w:right w:val="none" w:sz="0" w:space="0" w:color="auto"/>
                                                                                              </w:divBdr>
                                                                                              <w:divsChild>
                                                                                                <w:div w:id="1230456897">
                                                                                                  <w:marLeft w:val="0"/>
                                                                                                  <w:marRight w:val="66"/>
                                                                                                  <w:marTop w:val="0"/>
                                                                                                  <w:marBottom w:val="0"/>
                                                                                                  <w:divBdr>
                                                                                                    <w:top w:val="none" w:sz="0" w:space="0" w:color="auto"/>
                                                                                                    <w:left w:val="none" w:sz="0" w:space="0" w:color="auto"/>
                                                                                                    <w:bottom w:val="none" w:sz="0" w:space="0" w:color="auto"/>
                                                                                                    <w:right w:val="none" w:sz="0" w:space="0" w:color="auto"/>
                                                                                                  </w:divBdr>
                                                                                                  <w:divsChild>
                                                                                                    <w:div w:id="1178302207">
                                                                                                      <w:marLeft w:val="33"/>
                                                                                                      <w:marRight w:val="33"/>
                                                                                                      <w:marTop w:val="33"/>
                                                                                                      <w:marBottom w:val="33"/>
                                                                                                      <w:divBdr>
                                                                                                        <w:top w:val="none" w:sz="0" w:space="0" w:color="auto"/>
                                                                                                        <w:left w:val="none" w:sz="0" w:space="0" w:color="auto"/>
                                                                                                        <w:bottom w:val="none" w:sz="0" w:space="0" w:color="auto"/>
                                                                                                        <w:right w:val="none" w:sz="0" w:space="0" w:color="auto"/>
                                                                                                      </w:divBdr>
                                                                                                      <w:divsChild>
                                                                                                        <w:div w:id="198864087">
                                                                                                          <w:marLeft w:val="0"/>
                                                                                                          <w:marRight w:val="0"/>
                                                                                                          <w:marTop w:val="0"/>
                                                                                                          <w:marBottom w:val="0"/>
                                                                                                          <w:divBdr>
                                                                                                            <w:top w:val="none" w:sz="0" w:space="0" w:color="auto"/>
                                                                                                            <w:left w:val="none" w:sz="0" w:space="0" w:color="auto"/>
                                                                                                            <w:bottom w:val="none" w:sz="0" w:space="0" w:color="auto"/>
                                                                                                            <w:right w:val="none" w:sz="0" w:space="0" w:color="auto"/>
                                                                                                          </w:divBdr>
                                                                                                        </w:div>
                                                                                                        <w:div w:id="62149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806526">
                                                                                                  <w:marLeft w:val="0"/>
                                                                                                  <w:marRight w:val="66"/>
                                                                                                  <w:marTop w:val="0"/>
                                                                                                  <w:marBottom w:val="0"/>
                                                                                                  <w:divBdr>
                                                                                                    <w:top w:val="none" w:sz="0" w:space="0" w:color="auto"/>
                                                                                                    <w:left w:val="none" w:sz="0" w:space="0" w:color="auto"/>
                                                                                                    <w:bottom w:val="none" w:sz="0" w:space="0" w:color="auto"/>
                                                                                                    <w:right w:val="none" w:sz="0" w:space="0" w:color="auto"/>
                                                                                                  </w:divBdr>
                                                                                                  <w:divsChild>
                                                                                                    <w:div w:id="750544373">
                                                                                                      <w:marLeft w:val="33"/>
                                                                                                      <w:marRight w:val="33"/>
                                                                                                      <w:marTop w:val="33"/>
                                                                                                      <w:marBottom w:val="33"/>
                                                                                                      <w:divBdr>
                                                                                                        <w:top w:val="none" w:sz="0" w:space="0" w:color="auto"/>
                                                                                                        <w:left w:val="none" w:sz="0" w:space="0" w:color="auto"/>
                                                                                                        <w:bottom w:val="none" w:sz="0" w:space="0" w:color="auto"/>
                                                                                                        <w:right w:val="none" w:sz="0" w:space="0" w:color="auto"/>
                                                                                                      </w:divBdr>
                                                                                                      <w:divsChild>
                                                                                                        <w:div w:id="332882334">
                                                                                                          <w:marLeft w:val="0"/>
                                                                                                          <w:marRight w:val="0"/>
                                                                                                          <w:marTop w:val="0"/>
                                                                                                          <w:marBottom w:val="0"/>
                                                                                                          <w:divBdr>
                                                                                                            <w:top w:val="none" w:sz="0" w:space="0" w:color="auto"/>
                                                                                                            <w:left w:val="none" w:sz="0" w:space="0" w:color="auto"/>
                                                                                                            <w:bottom w:val="none" w:sz="0" w:space="0" w:color="auto"/>
                                                                                                            <w:right w:val="none" w:sz="0" w:space="0" w:color="auto"/>
                                                                                                          </w:divBdr>
                                                                                                        </w:div>
                                                                                                        <w:div w:id="44631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2757">
                                                                                                  <w:marLeft w:val="0"/>
                                                                                                  <w:marRight w:val="66"/>
                                                                                                  <w:marTop w:val="0"/>
                                                                                                  <w:marBottom w:val="0"/>
                                                                                                  <w:divBdr>
                                                                                                    <w:top w:val="none" w:sz="0" w:space="0" w:color="auto"/>
                                                                                                    <w:left w:val="none" w:sz="0" w:space="0" w:color="auto"/>
                                                                                                    <w:bottom w:val="none" w:sz="0" w:space="0" w:color="auto"/>
                                                                                                    <w:right w:val="none" w:sz="0" w:space="0" w:color="auto"/>
                                                                                                  </w:divBdr>
                                                                                                  <w:divsChild>
                                                                                                    <w:div w:id="1460685999">
                                                                                                      <w:marLeft w:val="33"/>
                                                                                                      <w:marRight w:val="33"/>
                                                                                                      <w:marTop w:val="33"/>
                                                                                                      <w:marBottom w:val="33"/>
                                                                                                      <w:divBdr>
                                                                                                        <w:top w:val="none" w:sz="0" w:space="0" w:color="auto"/>
                                                                                                        <w:left w:val="none" w:sz="0" w:space="0" w:color="auto"/>
                                                                                                        <w:bottom w:val="none" w:sz="0" w:space="0" w:color="auto"/>
                                                                                                        <w:right w:val="none" w:sz="0" w:space="0" w:color="auto"/>
                                                                                                      </w:divBdr>
                                                                                                      <w:divsChild>
                                                                                                        <w:div w:id="1914583113">
                                                                                                          <w:marLeft w:val="0"/>
                                                                                                          <w:marRight w:val="0"/>
                                                                                                          <w:marTop w:val="0"/>
                                                                                                          <w:marBottom w:val="0"/>
                                                                                                          <w:divBdr>
                                                                                                            <w:top w:val="none" w:sz="0" w:space="0" w:color="auto"/>
                                                                                                            <w:left w:val="none" w:sz="0" w:space="0" w:color="auto"/>
                                                                                                            <w:bottom w:val="none" w:sz="0" w:space="0" w:color="auto"/>
                                                                                                            <w:right w:val="none" w:sz="0" w:space="0" w:color="auto"/>
                                                                                                          </w:divBdr>
                                                                                                        </w:div>
                                                                                                        <w:div w:id="131649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43130">
                                                                                                  <w:marLeft w:val="0"/>
                                                                                                  <w:marRight w:val="66"/>
                                                                                                  <w:marTop w:val="0"/>
                                                                                                  <w:marBottom w:val="0"/>
                                                                                                  <w:divBdr>
                                                                                                    <w:top w:val="none" w:sz="0" w:space="0" w:color="auto"/>
                                                                                                    <w:left w:val="none" w:sz="0" w:space="0" w:color="auto"/>
                                                                                                    <w:bottom w:val="none" w:sz="0" w:space="0" w:color="auto"/>
                                                                                                    <w:right w:val="none" w:sz="0" w:space="0" w:color="auto"/>
                                                                                                  </w:divBdr>
                                                                                                  <w:divsChild>
                                                                                                    <w:div w:id="1966233698">
                                                                                                      <w:marLeft w:val="33"/>
                                                                                                      <w:marRight w:val="33"/>
                                                                                                      <w:marTop w:val="33"/>
                                                                                                      <w:marBottom w:val="33"/>
                                                                                                      <w:divBdr>
                                                                                                        <w:top w:val="none" w:sz="0" w:space="0" w:color="auto"/>
                                                                                                        <w:left w:val="none" w:sz="0" w:space="0" w:color="auto"/>
                                                                                                        <w:bottom w:val="none" w:sz="0" w:space="0" w:color="auto"/>
                                                                                                        <w:right w:val="none" w:sz="0" w:space="0" w:color="auto"/>
                                                                                                      </w:divBdr>
                                                                                                      <w:divsChild>
                                                                                                        <w:div w:id="435179540">
                                                                                                          <w:marLeft w:val="0"/>
                                                                                                          <w:marRight w:val="0"/>
                                                                                                          <w:marTop w:val="0"/>
                                                                                                          <w:marBottom w:val="0"/>
                                                                                                          <w:divBdr>
                                                                                                            <w:top w:val="none" w:sz="0" w:space="0" w:color="auto"/>
                                                                                                            <w:left w:val="none" w:sz="0" w:space="0" w:color="auto"/>
                                                                                                            <w:bottom w:val="none" w:sz="0" w:space="0" w:color="auto"/>
                                                                                                            <w:right w:val="none" w:sz="0" w:space="0" w:color="auto"/>
                                                                                                          </w:divBdr>
                                                                                                        </w:div>
                                                                                                        <w:div w:id="72607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21897">
                                                                                                  <w:marLeft w:val="0"/>
                                                                                                  <w:marRight w:val="66"/>
                                                                                                  <w:marTop w:val="0"/>
                                                                                                  <w:marBottom w:val="0"/>
                                                                                                  <w:divBdr>
                                                                                                    <w:top w:val="none" w:sz="0" w:space="0" w:color="auto"/>
                                                                                                    <w:left w:val="none" w:sz="0" w:space="0" w:color="auto"/>
                                                                                                    <w:bottom w:val="none" w:sz="0" w:space="0" w:color="auto"/>
                                                                                                    <w:right w:val="none" w:sz="0" w:space="0" w:color="auto"/>
                                                                                                  </w:divBdr>
                                                                                                  <w:divsChild>
                                                                                                    <w:div w:id="2113894521">
                                                                                                      <w:marLeft w:val="33"/>
                                                                                                      <w:marRight w:val="33"/>
                                                                                                      <w:marTop w:val="33"/>
                                                                                                      <w:marBottom w:val="33"/>
                                                                                                      <w:divBdr>
                                                                                                        <w:top w:val="none" w:sz="0" w:space="0" w:color="auto"/>
                                                                                                        <w:left w:val="none" w:sz="0" w:space="0" w:color="auto"/>
                                                                                                        <w:bottom w:val="none" w:sz="0" w:space="0" w:color="auto"/>
                                                                                                        <w:right w:val="none" w:sz="0" w:space="0" w:color="auto"/>
                                                                                                      </w:divBdr>
                                                                                                      <w:divsChild>
                                                                                                        <w:div w:id="2078747165">
                                                                                                          <w:marLeft w:val="0"/>
                                                                                                          <w:marRight w:val="0"/>
                                                                                                          <w:marTop w:val="0"/>
                                                                                                          <w:marBottom w:val="0"/>
                                                                                                          <w:divBdr>
                                                                                                            <w:top w:val="none" w:sz="0" w:space="0" w:color="auto"/>
                                                                                                            <w:left w:val="none" w:sz="0" w:space="0" w:color="auto"/>
                                                                                                            <w:bottom w:val="none" w:sz="0" w:space="0" w:color="auto"/>
                                                                                                            <w:right w:val="none" w:sz="0" w:space="0" w:color="auto"/>
                                                                                                          </w:divBdr>
                                                                                                        </w:div>
                                                                                                        <w:div w:id="80893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29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856654">
                                                                                      <w:marLeft w:val="0"/>
                                                                                      <w:marRight w:val="0"/>
                                                                                      <w:marTop w:val="0"/>
                                                                                      <w:marBottom w:val="0"/>
                                                                                      <w:divBdr>
                                                                                        <w:top w:val="none" w:sz="0" w:space="0" w:color="auto"/>
                                                                                        <w:left w:val="none" w:sz="0" w:space="0" w:color="auto"/>
                                                                                        <w:bottom w:val="none" w:sz="0" w:space="0" w:color="auto"/>
                                                                                        <w:right w:val="none" w:sz="0" w:space="0" w:color="auto"/>
                                                                                      </w:divBdr>
                                                                                      <w:divsChild>
                                                                                        <w:div w:id="232201630">
                                                                                          <w:marLeft w:val="0"/>
                                                                                          <w:marRight w:val="0"/>
                                                                                          <w:marTop w:val="0"/>
                                                                                          <w:marBottom w:val="0"/>
                                                                                          <w:divBdr>
                                                                                            <w:top w:val="none" w:sz="0" w:space="0" w:color="auto"/>
                                                                                            <w:left w:val="none" w:sz="0" w:space="0" w:color="auto"/>
                                                                                            <w:bottom w:val="none" w:sz="0" w:space="0" w:color="auto"/>
                                                                                            <w:right w:val="none" w:sz="0" w:space="0" w:color="auto"/>
                                                                                          </w:divBdr>
                                                                                        </w:div>
                                                                                        <w:div w:id="95278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144268">
                                                                  <w:marLeft w:val="0"/>
                                                                  <w:marRight w:val="0"/>
                                                                  <w:marTop w:val="0"/>
                                                                  <w:marBottom w:val="0"/>
                                                                  <w:divBdr>
                                                                    <w:top w:val="none" w:sz="0" w:space="0" w:color="auto"/>
                                                                    <w:left w:val="none" w:sz="0" w:space="0" w:color="auto"/>
                                                                    <w:bottom w:val="none" w:sz="0" w:space="0" w:color="auto"/>
                                                                    <w:right w:val="none" w:sz="0" w:space="0" w:color="auto"/>
                                                                  </w:divBdr>
                                                                  <w:divsChild>
                                                                    <w:div w:id="1634096608">
                                                                      <w:marLeft w:val="0"/>
                                                                      <w:marRight w:val="0"/>
                                                                      <w:marTop w:val="0"/>
                                                                      <w:marBottom w:val="0"/>
                                                                      <w:divBdr>
                                                                        <w:top w:val="none" w:sz="0" w:space="0" w:color="auto"/>
                                                                        <w:left w:val="none" w:sz="0" w:space="0" w:color="auto"/>
                                                                        <w:bottom w:val="none" w:sz="0" w:space="0" w:color="auto"/>
                                                                        <w:right w:val="none" w:sz="0" w:space="0" w:color="auto"/>
                                                                      </w:divBdr>
                                                                      <w:divsChild>
                                                                        <w:div w:id="2010717595">
                                                                          <w:marLeft w:val="0"/>
                                                                          <w:marRight w:val="0"/>
                                                                          <w:marTop w:val="0"/>
                                                                          <w:marBottom w:val="0"/>
                                                                          <w:divBdr>
                                                                            <w:top w:val="none" w:sz="0" w:space="0" w:color="auto"/>
                                                                            <w:left w:val="none" w:sz="0" w:space="0" w:color="auto"/>
                                                                            <w:bottom w:val="none" w:sz="0" w:space="0" w:color="auto"/>
                                                                            <w:right w:val="none" w:sz="0" w:space="0" w:color="auto"/>
                                                                          </w:divBdr>
                                                                          <w:divsChild>
                                                                            <w:div w:id="1603954818">
                                                                              <w:marLeft w:val="0"/>
                                                                              <w:marRight w:val="0"/>
                                                                              <w:marTop w:val="0"/>
                                                                              <w:marBottom w:val="0"/>
                                                                              <w:divBdr>
                                                                                <w:top w:val="none" w:sz="0" w:space="0" w:color="auto"/>
                                                                                <w:left w:val="none" w:sz="0" w:space="0" w:color="auto"/>
                                                                                <w:bottom w:val="none" w:sz="0" w:space="0" w:color="auto"/>
                                                                                <w:right w:val="none" w:sz="0" w:space="0" w:color="auto"/>
                                                                              </w:divBdr>
                                                                            </w:div>
                                                                            <w:div w:id="1712997748">
                                                                              <w:marLeft w:val="0"/>
                                                                              <w:marRight w:val="0"/>
                                                                              <w:marTop w:val="0"/>
                                                                              <w:marBottom w:val="0"/>
                                                                              <w:divBdr>
                                                                                <w:top w:val="none" w:sz="0" w:space="0" w:color="auto"/>
                                                                                <w:left w:val="none" w:sz="0" w:space="0" w:color="auto"/>
                                                                                <w:bottom w:val="none" w:sz="0" w:space="0" w:color="auto"/>
                                                                                <w:right w:val="none" w:sz="0" w:space="0" w:color="auto"/>
                                                                              </w:divBdr>
                                                                            </w:div>
                                                                            <w:div w:id="2113931734">
                                                                              <w:marLeft w:val="0"/>
                                                                              <w:marRight w:val="0"/>
                                                                              <w:marTop w:val="0"/>
                                                                              <w:marBottom w:val="0"/>
                                                                              <w:divBdr>
                                                                                <w:top w:val="none" w:sz="0" w:space="0" w:color="auto"/>
                                                                                <w:left w:val="none" w:sz="0" w:space="0" w:color="auto"/>
                                                                                <w:bottom w:val="none" w:sz="0" w:space="0" w:color="auto"/>
                                                                                <w:right w:val="none" w:sz="0" w:space="0" w:color="auto"/>
                                                                              </w:divBdr>
                                                                            </w:div>
                                                                            <w:div w:id="20681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0266566">
                                          <w:marLeft w:val="0"/>
                                          <w:marRight w:val="0"/>
                                          <w:marTop w:val="0"/>
                                          <w:marBottom w:val="0"/>
                                          <w:divBdr>
                                            <w:top w:val="none" w:sz="0" w:space="0" w:color="auto"/>
                                            <w:left w:val="none" w:sz="0" w:space="0" w:color="auto"/>
                                            <w:bottom w:val="none" w:sz="0" w:space="0" w:color="auto"/>
                                            <w:right w:val="none" w:sz="0" w:space="0" w:color="auto"/>
                                          </w:divBdr>
                                          <w:divsChild>
                                            <w:div w:id="134532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755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515</Words>
  <Characters>2938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CAH 463 Copywriting: Persuasive Language</vt:lpstr>
    </vt:vector>
  </TitlesOfParts>
  <Company>CYD</Company>
  <LinksUpToDate>false</LinksUpToDate>
  <CharactersWithSpaces>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CAH 463 Copywriting: Persuasive Language</dc:title>
  <dc:subject/>
  <dc:creator>IT</dc:creator>
  <cp:keywords/>
  <cp:lastModifiedBy>Jeni Williams</cp:lastModifiedBy>
  <cp:revision>2</cp:revision>
  <cp:lastPrinted>2019-05-21T10:02:00Z</cp:lastPrinted>
  <dcterms:created xsi:type="dcterms:W3CDTF">2019-05-21T10:03:00Z</dcterms:created>
  <dcterms:modified xsi:type="dcterms:W3CDTF">2019-05-21T10:03:00Z</dcterms:modified>
</cp:coreProperties>
</file>