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92814" w14:textId="77777777" w:rsidR="00FF4318" w:rsidRDefault="00FF4318" w:rsidP="00FF4318">
      <w:r>
        <w:t>Sample text</w:t>
      </w:r>
    </w:p>
    <w:p w14:paraId="62735291" w14:textId="77777777" w:rsidR="00FF4318" w:rsidRDefault="00FF4318" w:rsidP="00FF4318">
      <w:r>
        <w:t>A comparative study conducted by Bowman and Jenkins (2011), on properties built within the last twenty years and older houses, clearly illustrated the financial and environmental benefits of investing time and money in improving home insulation. A recent survey (</w:t>
      </w:r>
      <w:proofErr w:type="spellStart"/>
      <w:r>
        <w:t>Thermascan</w:t>
      </w:r>
      <w:proofErr w:type="spellEnd"/>
      <w:r>
        <w:t xml:space="preserve">, 2012) and video (Norman, 2012) underlined that as much as a third of the heat generated in homes is lost through the walls or the roof </w:t>
      </w:r>
      <w:proofErr w:type="gramStart"/>
      <w:r>
        <w:t>as a result of</w:t>
      </w:r>
      <w:proofErr w:type="gramEnd"/>
      <w:r>
        <w:t xml:space="preserve"> poor insulation.</w:t>
      </w:r>
    </w:p>
    <w:p w14:paraId="7D337391" w14:textId="77777777" w:rsidR="00FF4318" w:rsidRDefault="00FF4318" w:rsidP="00FF4318"/>
    <w:p w14:paraId="39E57B49" w14:textId="77777777" w:rsidR="00FF4318" w:rsidRDefault="00FF4318" w:rsidP="00FF4318">
      <w:r>
        <w:t>An article by Hallwood (2016) was fulsome in its praise of the work of organisations such as Tadea and the Energy Saving Trust in producing public information packs providing guidance on cavity wall and loft insulation. Further studies show that the amount of energy needed to heat our homes can have an ever-increasing impact on both the environment and family finances (BBC, 2017; Hampson and Carr, 2017; Department of the Environment, 2018). However, Kirkwood, Harper and Jones (2011, pp. 49–58) criticised the conflicting information regarding installation costs and the subsequent savings to be made.</w:t>
      </w:r>
    </w:p>
    <w:p w14:paraId="33B771DE" w14:textId="77777777" w:rsidR="00FF4318" w:rsidRDefault="00FF4318" w:rsidP="00FF4318"/>
    <w:p w14:paraId="1F981D07" w14:textId="77777777" w:rsidR="00FF4318" w:rsidRDefault="00FF4318" w:rsidP="00FF4318">
      <w:r>
        <w:t>Energy companies have emphasised the benefits for customers to ‘supply their own energy with technologies such as solar panels and ground source heat pumps’ (British Gas, 2012, p. 8). However, the conflict between expensive sustainable energy and family economic constraints has been examined by Young (2012). What remains clear is that by finding ways in which we can significantly reduce our home running costs, we can simultaneously substantially reduce our carbon footprint (Strathearn, 2013).</w:t>
      </w:r>
    </w:p>
    <w:p w14:paraId="299E650B" w14:textId="77777777" w:rsidR="00FF4318" w:rsidRDefault="00FF4318" w:rsidP="00FF4318"/>
    <w:p w14:paraId="3C97261F" w14:textId="77777777" w:rsidR="00FF4318" w:rsidRDefault="00FF4318" w:rsidP="00FF4318">
      <w:r>
        <w:t>Example reference list</w:t>
      </w:r>
      <w:r>
        <w:tab/>
        <w:t>Further guidance</w:t>
      </w:r>
    </w:p>
    <w:p w14:paraId="0D9E45E9" w14:textId="77777777" w:rsidR="00FF4318" w:rsidRDefault="00FF4318" w:rsidP="00FF4318">
      <w:r>
        <w:t>BBC (2017) Energy use and the environment. Available at: http://www.bbc.co.uk/energy (Accessed: 18 August 2018).</w:t>
      </w:r>
    </w:p>
    <w:p w14:paraId="0BECBC89" w14:textId="77777777" w:rsidR="00FF4318" w:rsidRDefault="00FF4318" w:rsidP="00FF4318"/>
    <w:p w14:paraId="140992CA" w14:textId="77777777" w:rsidR="00FF4318" w:rsidRDefault="00FF4318" w:rsidP="00FF4318">
      <w:r>
        <w:t>see Web pages.</w:t>
      </w:r>
    </w:p>
    <w:p w14:paraId="4E50F9A4" w14:textId="77777777" w:rsidR="00FF4318" w:rsidRDefault="00FF4318" w:rsidP="00FF4318">
      <w:r>
        <w:t xml:space="preserve">Bowman, R. and Jenkins, S. (2011) 'Financial and environmental issues and comparisons in new and old build properties', in P. Harris (ed.) Studies on property improvements and environmental concerns in modern Britain. London: </w:t>
      </w:r>
      <w:proofErr w:type="spellStart"/>
      <w:r>
        <w:t>Pinbury</w:t>
      </w:r>
      <w:proofErr w:type="spellEnd"/>
      <w:r>
        <w:t>, pp. 124–145.</w:t>
      </w:r>
    </w:p>
    <w:p w14:paraId="1385F381" w14:textId="77777777" w:rsidR="00FF4318" w:rsidRDefault="00FF4318" w:rsidP="00FF4318"/>
    <w:p w14:paraId="14DB570F" w14:textId="77777777" w:rsidR="00FF4318" w:rsidRDefault="00FF4318" w:rsidP="00FF4318">
      <w:r>
        <w:t>see Chapters or sections of edited books.</w:t>
      </w:r>
    </w:p>
    <w:p w14:paraId="3DA7A0F5" w14:textId="77777777" w:rsidR="00FF4318" w:rsidRDefault="00FF4318" w:rsidP="00FF4318">
      <w:r>
        <w:lastRenderedPageBreak/>
        <w:t>British Gas (2012) A green light to save you more. Eastbourne: British Gas.</w:t>
      </w:r>
    </w:p>
    <w:p w14:paraId="62D6ADEB" w14:textId="77777777" w:rsidR="00FF4318" w:rsidRDefault="00FF4318" w:rsidP="00FF4318"/>
    <w:p w14:paraId="60DB052F" w14:textId="77777777" w:rsidR="00FF4318" w:rsidRDefault="00FF4318" w:rsidP="00FF4318">
      <w:r>
        <w:t>see Pamphlets.</w:t>
      </w:r>
    </w:p>
    <w:p w14:paraId="4D62BCBB" w14:textId="77777777" w:rsidR="00FF4318" w:rsidRDefault="00FF4318" w:rsidP="00FF4318">
      <w:r>
        <w:t>Department of the Environment (2018) Energy and the environment in Britain today. Available at: http://www.doe.gov.uk (Accessed: 18 August 2018).</w:t>
      </w:r>
    </w:p>
    <w:p w14:paraId="5FEF37E9" w14:textId="77777777" w:rsidR="00FF4318" w:rsidRDefault="00FF4318" w:rsidP="00FF4318"/>
    <w:p w14:paraId="7740C7A6" w14:textId="77777777" w:rsidR="00FF4318" w:rsidRDefault="00FF4318" w:rsidP="00FF4318">
      <w:r>
        <w:t>see Departmental publications.</w:t>
      </w:r>
    </w:p>
    <w:p w14:paraId="0B381BA0" w14:textId="77777777" w:rsidR="00FF4318" w:rsidRDefault="00FF4318" w:rsidP="00FF4318">
      <w:r>
        <w:t>Hallwood, L. (2016) 'The good work of sustainable energy organisations continues', The Times, 20 June, pp. 20–21.</w:t>
      </w:r>
    </w:p>
    <w:p w14:paraId="02888765" w14:textId="77777777" w:rsidR="00FF4318" w:rsidRDefault="00FF4318" w:rsidP="00FF4318"/>
    <w:p w14:paraId="4ABEDEFE" w14:textId="77777777" w:rsidR="00FF4318" w:rsidRDefault="00FF4318" w:rsidP="00FF4318">
      <w:r>
        <w:t>see Newspaper articles.</w:t>
      </w:r>
    </w:p>
    <w:p w14:paraId="177DA40C" w14:textId="77777777" w:rsidR="00FF4318" w:rsidRDefault="00FF4318" w:rsidP="00FF4318">
      <w:r>
        <w:t>Hampson, P. and Carr, L. (2017) 'The impact of rising energy use on the environment: a five-year study', Journal of Energy and Environmental Issues, 53(5), pp. 214–231.</w:t>
      </w:r>
    </w:p>
    <w:p w14:paraId="4A0B2ECF" w14:textId="77777777" w:rsidR="00FF4318" w:rsidRDefault="00FF4318" w:rsidP="00FF4318"/>
    <w:p w14:paraId="2A0F9BDC" w14:textId="77777777" w:rsidR="00FF4318" w:rsidRDefault="00FF4318" w:rsidP="00FF4318">
      <w:r>
        <w:t>see Journal articles.</w:t>
      </w:r>
    </w:p>
    <w:p w14:paraId="33DB0689" w14:textId="77777777" w:rsidR="00FF4318" w:rsidRDefault="00FF4318" w:rsidP="00FF4318">
      <w:r>
        <w:t>Kirkwood, L., Harper, S. and Jones, T. (2011) The DIY culture in Britain: costs for homes and the nation. Available at: http://www.amazon.co.uk/kindle-ebooks (Accessed: 18 August 2018).</w:t>
      </w:r>
    </w:p>
    <w:p w14:paraId="749697C6" w14:textId="77777777" w:rsidR="00FF4318" w:rsidRDefault="00FF4318" w:rsidP="00FF4318"/>
    <w:p w14:paraId="5049773F" w14:textId="77777777" w:rsidR="00FF4318" w:rsidRDefault="00FF4318" w:rsidP="00FF4318">
      <w:r>
        <w:t xml:space="preserve">'Accessed' signifies the date that you viewed the </w:t>
      </w:r>
      <w:proofErr w:type="spellStart"/>
      <w:r>
        <w:t>sourcesee</w:t>
      </w:r>
      <w:proofErr w:type="spellEnd"/>
      <w:r>
        <w:t xml:space="preserve"> </w:t>
      </w:r>
      <w:proofErr w:type="gramStart"/>
      <w:r>
        <w:t>Electronic</w:t>
      </w:r>
      <w:proofErr w:type="gramEnd"/>
      <w:r>
        <w:t xml:space="preserve"> books (</w:t>
      </w:r>
      <w:proofErr w:type="spellStart"/>
      <w:r>
        <w:t>ebooks</w:t>
      </w:r>
      <w:proofErr w:type="spellEnd"/>
      <w:r>
        <w:t>).</w:t>
      </w:r>
    </w:p>
    <w:p w14:paraId="2D709084" w14:textId="77777777" w:rsidR="00FF4318" w:rsidRDefault="00FF4318" w:rsidP="00FF4318">
      <w:r>
        <w:t>Norman, L. (2012) Heat loss in houses. Available at: http://www.youtube.com/watchheatlosshouseclm (Accessed: 18 August 2018).</w:t>
      </w:r>
    </w:p>
    <w:p w14:paraId="5264EF9E" w14:textId="77777777" w:rsidR="00FF4318" w:rsidRDefault="00FF4318" w:rsidP="00FF4318"/>
    <w:p w14:paraId="05496E2C" w14:textId="77777777" w:rsidR="00FF4318" w:rsidRDefault="00FF4318" w:rsidP="00FF4318">
      <w:r>
        <w:t>see Online video sharing platforms.</w:t>
      </w:r>
    </w:p>
    <w:p w14:paraId="6D14456E" w14:textId="77777777" w:rsidR="00FF4318" w:rsidRDefault="00FF4318" w:rsidP="00FF4318">
      <w:r>
        <w:t>Strathearn, G. (2013) Energy and environmental issues for the 21st century. Basingstoke: Palgrave Macmillan.</w:t>
      </w:r>
    </w:p>
    <w:p w14:paraId="3DB876AF" w14:textId="77777777" w:rsidR="00FF4318" w:rsidRDefault="00FF4318" w:rsidP="00FF4318"/>
    <w:p w14:paraId="68ADFCCD" w14:textId="77777777" w:rsidR="00FF4318" w:rsidRDefault="00FF4318" w:rsidP="00FF4318">
      <w:r>
        <w:t xml:space="preserve">see Printed </w:t>
      </w:r>
      <w:proofErr w:type="gramStart"/>
      <w:r>
        <w:t>books</w:t>
      </w:r>
      <w:proofErr w:type="gramEnd"/>
      <w:r>
        <w:t xml:space="preserve"> and Electronic books (</w:t>
      </w:r>
      <w:proofErr w:type="spellStart"/>
      <w:r>
        <w:t>ebooks</w:t>
      </w:r>
      <w:proofErr w:type="spellEnd"/>
      <w:r>
        <w:t>).</w:t>
      </w:r>
    </w:p>
    <w:p w14:paraId="75C82D85" w14:textId="77777777" w:rsidR="00FF4318" w:rsidRDefault="00FF4318" w:rsidP="00FF4318">
      <w:proofErr w:type="spellStart"/>
      <w:r>
        <w:t>Thermascan</w:t>
      </w:r>
      <w:proofErr w:type="spellEnd"/>
      <w:r>
        <w:t xml:space="preserve"> (2012) A report into costs and benefits relating to heat loss in homes. Birmingham: </w:t>
      </w:r>
      <w:proofErr w:type="spellStart"/>
      <w:r>
        <w:t>Thermascan</w:t>
      </w:r>
      <w:proofErr w:type="spellEnd"/>
      <w:r>
        <w:t>.</w:t>
      </w:r>
    </w:p>
    <w:p w14:paraId="1B873A7C" w14:textId="77777777" w:rsidR="00FF4318" w:rsidRDefault="00FF4318" w:rsidP="00FF4318"/>
    <w:p w14:paraId="2DDB6191" w14:textId="77777777" w:rsidR="00FF4318" w:rsidRDefault="00FF4318" w:rsidP="00FF4318">
      <w:r>
        <w:t>see Research reports.</w:t>
      </w:r>
    </w:p>
    <w:p w14:paraId="543ACC32" w14:textId="77777777" w:rsidR="00FF4318" w:rsidRDefault="00FF4318" w:rsidP="00FF4318">
      <w:r>
        <w:t>Young, L. (2012) Sustaining our energy: challenges and conflicts. Available at: http://books.google.com (Accessed: 12 November 2018).</w:t>
      </w:r>
    </w:p>
    <w:p w14:paraId="6EB86FCE" w14:textId="77777777" w:rsidR="00FF4318" w:rsidRDefault="00FF4318" w:rsidP="00FF4318"/>
    <w:p w14:paraId="46B1B9D8" w14:textId="34A62347" w:rsidR="0014718F" w:rsidRDefault="00FF4318" w:rsidP="00FF4318">
      <w:r>
        <w:t>see Electronic books (</w:t>
      </w:r>
      <w:proofErr w:type="spellStart"/>
      <w:r>
        <w:t>ebooks</w:t>
      </w:r>
      <w:proofErr w:type="spellEnd"/>
      <w:r>
        <w:t>).</w:t>
      </w:r>
    </w:p>
    <w:sectPr w:rsidR="001471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318"/>
    <w:rsid w:val="0014718F"/>
    <w:rsid w:val="00B958F0"/>
    <w:rsid w:val="00EB1FB6"/>
    <w:rsid w:val="00FF4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878BF"/>
  <w15:chartTrackingRefBased/>
  <w15:docId w15:val="{C5B1C3B2-A3F9-43AE-9A35-CD4D30EEA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3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43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43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43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43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43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3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3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3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3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43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43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43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43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43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3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3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318"/>
    <w:rPr>
      <w:rFonts w:eastAsiaTheme="majorEastAsia" w:cstheme="majorBidi"/>
      <w:color w:val="272727" w:themeColor="text1" w:themeTint="D8"/>
    </w:rPr>
  </w:style>
  <w:style w:type="paragraph" w:styleId="Title">
    <w:name w:val="Title"/>
    <w:basedOn w:val="Normal"/>
    <w:next w:val="Normal"/>
    <w:link w:val="TitleChar"/>
    <w:uiPriority w:val="10"/>
    <w:qFormat/>
    <w:rsid w:val="00FF43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3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3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3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318"/>
    <w:pPr>
      <w:spacing w:before="160"/>
      <w:jc w:val="center"/>
    </w:pPr>
    <w:rPr>
      <w:i/>
      <w:iCs/>
      <w:color w:val="404040" w:themeColor="text1" w:themeTint="BF"/>
    </w:rPr>
  </w:style>
  <w:style w:type="character" w:customStyle="1" w:styleId="QuoteChar">
    <w:name w:val="Quote Char"/>
    <w:basedOn w:val="DefaultParagraphFont"/>
    <w:link w:val="Quote"/>
    <w:uiPriority w:val="29"/>
    <w:rsid w:val="00FF4318"/>
    <w:rPr>
      <w:i/>
      <w:iCs/>
      <w:color w:val="404040" w:themeColor="text1" w:themeTint="BF"/>
    </w:rPr>
  </w:style>
  <w:style w:type="paragraph" w:styleId="ListParagraph">
    <w:name w:val="List Paragraph"/>
    <w:basedOn w:val="Normal"/>
    <w:uiPriority w:val="34"/>
    <w:qFormat/>
    <w:rsid w:val="00FF4318"/>
    <w:pPr>
      <w:ind w:left="720"/>
      <w:contextualSpacing/>
    </w:pPr>
  </w:style>
  <w:style w:type="character" w:styleId="IntenseEmphasis">
    <w:name w:val="Intense Emphasis"/>
    <w:basedOn w:val="DefaultParagraphFont"/>
    <w:uiPriority w:val="21"/>
    <w:qFormat/>
    <w:rsid w:val="00FF4318"/>
    <w:rPr>
      <w:i/>
      <w:iCs/>
      <w:color w:val="0F4761" w:themeColor="accent1" w:themeShade="BF"/>
    </w:rPr>
  </w:style>
  <w:style w:type="paragraph" w:styleId="IntenseQuote">
    <w:name w:val="Intense Quote"/>
    <w:basedOn w:val="Normal"/>
    <w:next w:val="Normal"/>
    <w:link w:val="IntenseQuoteChar"/>
    <w:uiPriority w:val="30"/>
    <w:qFormat/>
    <w:rsid w:val="00FF43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4318"/>
    <w:rPr>
      <w:i/>
      <w:iCs/>
      <w:color w:val="0F4761" w:themeColor="accent1" w:themeShade="BF"/>
    </w:rPr>
  </w:style>
  <w:style w:type="character" w:styleId="IntenseReference">
    <w:name w:val="Intense Reference"/>
    <w:basedOn w:val="DefaultParagraphFont"/>
    <w:uiPriority w:val="32"/>
    <w:qFormat/>
    <w:rsid w:val="00FF4318"/>
    <w:rPr>
      <w:b/>
      <w:bCs/>
      <w:smallCaps/>
      <w:color w:val="0F4761" w:themeColor="accent1" w:themeShade="BF"/>
      <w:spacing w:val="5"/>
    </w:rPr>
  </w:style>
  <w:style w:type="character" w:styleId="Hyperlink">
    <w:name w:val="Hyperlink"/>
    <w:basedOn w:val="DefaultParagraphFont"/>
    <w:uiPriority w:val="99"/>
    <w:unhideWhenUsed/>
    <w:rsid w:val="00FF4318"/>
    <w:rPr>
      <w:color w:val="467886" w:themeColor="hyperlink"/>
      <w:u w:val="single"/>
    </w:rPr>
  </w:style>
  <w:style w:type="character" w:styleId="UnresolvedMention">
    <w:name w:val="Unresolved Mention"/>
    <w:basedOn w:val="DefaultParagraphFont"/>
    <w:uiPriority w:val="99"/>
    <w:semiHidden/>
    <w:unhideWhenUsed/>
    <w:rsid w:val="00FF43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426832">
      <w:bodyDiv w:val="1"/>
      <w:marLeft w:val="0"/>
      <w:marRight w:val="0"/>
      <w:marTop w:val="0"/>
      <w:marBottom w:val="0"/>
      <w:divBdr>
        <w:top w:val="none" w:sz="0" w:space="0" w:color="auto"/>
        <w:left w:val="none" w:sz="0" w:space="0" w:color="auto"/>
        <w:bottom w:val="none" w:sz="0" w:space="0" w:color="auto"/>
        <w:right w:val="none" w:sz="0" w:space="0" w:color="auto"/>
      </w:divBdr>
      <w:divsChild>
        <w:div w:id="1657298797">
          <w:marLeft w:val="0"/>
          <w:marRight w:val="0"/>
          <w:marTop w:val="0"/>
          <w:marBottom w:val="0"/>
          <w:divBdr>
            <w:top w:val="none" w:sz="0" w:space="0" w:color="auto"/>
            <w:left w:val="none" w:sz="0" w:space="0" w:color="auto"/>
            <w:bottom w:val="none" w:sz="0" w:space="0" w:color="auto"/>
            <w:right w:val="none" w:sz="0" w:space="0" w:color="auto"/>
          </w:divBdr>
          <w:divsChild>
            <w:div w:id="1543396925">
              <w:marLeft w:val="0"/>
              <w:marRight w:val="0"/>
              <w:marTop w:val="0"/>
              <w:marBottom w:val="0"/>
              <w:divBdr>
                <w:top w:val="none" w:sz="0" w:space="0" w:color="auto"/>
                <w:left w:val="none" w:sz="0" w:space="0" w:color="auto"/>
                <w:bottom w:val="none" w:sz="0" w:space="0" w:color="auto"/>
                <w:right w:val="none" w:sz="0" w:space="0" w:color="auto"/>
              </w:divBdr>
              <w:divsChild>
                <w:div w:id="73192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452843">
          <w:marLeft w:val="0"/>
          <w:marRight w:val="0"/>
          <w:marTop w:val="0"/>
          <w:marBottom w:val="0"/>
          <w:divBdr>
            <w:top w:val="none" w:sz="0" w:space="0" w:color="auto"/>
            <w:left w:val="none" w:sz="0" w:space="0" w:color="auto"/>
            <w:bottom w:val="none" w:sz="0" w:space="0" w:color="auto"/>
            <w:right w:val="none" w:sz="0" w:space="0" w:color="auto"/>
          </w:divBdr>
        </w:div>
      </w:divsChild>
    </w:div>
    <w:div w:id="992611167">
      <w:bodyDiv w:val="1"/>
      <w:marLeft w:val="0"/>
      <w:marRight w:val="0"/>
      <w:marTop w:val="0"/>
      <w:marBottom w:val="0"/>
      <w:divBdr>
        <w:top w:val="none" w:sz="0" w:space="0" w:color="auto"/>
        <w:left w:val="none" w:sz="0" w:space="0" w:color="auto"/>
        <w:bottom w:val="none" w:sz="0" w:space="0" w:color="auto"/>
        <w:right w:val="none" w:sz="0" w:space="0" w:color="auto"/>
      </w:divBdr>
      <w:divsChild>
        <w:div w:id="180827212">
          <w:marLeft w:val="0"/>
          <w:marRight w:val="0"/>
          <w:marTop w:val="0"/>
          <w:marBottom w:val="0"/>
          <w:divBdr>
            <w:top w:val="none" w:sz="0" w:space="0" w:color="auto"/>
            <w:left w:val="none" w:sz="0" w:space="0" w:color="auto"/>
            <w:bottom w:val="none" w:sz="0" w:space="0" w:color="auto"/>
            <w:right w:val="none" w:sz="0" w:space="0" w:color="auto"/>
          </w:divBdr>
          <w:divsChild>
            <w:div w:id="1919443745">
              <w:marLeft w:val="0"/>
              <w:marRight w:val="0"/>
              <w:marTop w:val="0"/>
              <w:marBottom w:val="0"/>
              <w:divBdr>
                <w:top w:val="none" w:sz="0" w:space="0" w:color="auto"/>
                <w:left w:val="none" w:sz="0" w:space="0" w:color="auto"/>
                <w:bottom w:val="none" w:sz="0" w:space="0" w:color="auto"/>
                <w:right w:val="none" w:sz="0" w:space="0" w:color="auto"/>
              </w:divBdr>
              <w:divsChild>
                <w:div w:id="30311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348336">
          <w:marLeft w:val="0"/>
          <w:marRight w:val="0"/>
          <w:marTop w:val="0"/>
          <w:marBottom w:val="0"/>
          <w:divBdr>
            <w:top w:val="none" w:sz="0" w:space="0" w:color="auto"/>
            <w:left w:val="none" w:sz="0" w:space="0" w:color="auto"/>
            <w:bottom w:val="none" w:sz="0" w:space="0" w:color="auto"/>
            <w:right w:val="none" w:sz="0" w:space="0" w:color="auto"/>
          </w:divBdr>
        </w:div>
      </w:divsChild>
    </w:div>
    <w:div w:id="1111586420">
      <w:bodyDiv w:val="1"/>
      <w:marLeft w:val="0"/>
      <w:marRight w:val="0"/>
      <w:marTop w:val="0"/>
      <w:marBottom w:val="0"/>
      <w:divBdr>
        <w:top w:val="none" w:sz="0" w:space="0" w:color="auto"/>
        <w:left w:val="none" w:sz="0" w:space="0" w:color="auto"/>
        <w:bottom w:val="none" w:sz="0" w:space="0" w:color="auto"/>
        <w:right w:val="none" w:sz="0" w:space="0" w:color="auto"/>
      </w:divBdr>
      <w:divsChild>
        <w:div w:id="1618834168">
          <w:marLeft w:val="0"/>
          <w:marRight w:val="0"/>
          <w:marTop w:val="0"/>
          <w:marBottom w:val="0"/>
          <w:divBdr>
            <w:top w:val="none" w:sz="0" w:space="0" w:color="auto"/>
            <w:left w:val="none" w:sz="0" w:space="0" w:color="auto"/>
            <w:bottom w:val="none" w:sz="0" w:space="0" w:color="auto"/>
            <w:right w:val="none" w:sz="0" w:space="0" w:color="auto"/>
          </w:divBdr>
          <w:divsChild>
            <w:div w:id="943145537">
              <w:marLeft w:val="0"/>
              <w:marRight w:val="0"/>
              <w:marTop w:val="0"/>
              <w:marBottom w:val="0"/>
              <w:divBdr>
                <w:top w:val="none" w:sz="0" w:space="0" w:color="auto"/>
                <w:left w:val="none" w:sz="0" w:space="0" w:color="auto"/>
                <w:bottom w:val="none" w:sz="0" w:space="0" w:color="auto"/>
                <w:right w:val="none" w:sz="0" w:space="0" w:color="auto"/>
              </w:divBdr>
              <w:divsChild>
                <w:div w:id="19118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371918">
          <w:marLeft w:val="0"/>
          <w:marRight w:val="0"/>
          <w:marTop w:val="0"/>
          <w:marBottom w:val="0"/>
          <w:divBdr>
            <w:top w:val="none" w:sz="0" w:space="0" w:color="auto"/>
            <w:left w:val="none" w:sz="0" w:space="0" w:color="auto"/>
            <w:bottom w:val="none" w:sz="0" w:space="0" w:color="auto"/>
            <w:right w:val="none" w:sz="0" w:space="0" w:color="auto"/>
          </w:divBdr>
        </w:div>
      </w:divsChild>
    </w:div>
    <w:div w:id="1243643798">
      <w:bodyDiv w:val="1"/>
      <w:marLeft w:val="0"/>
      <w:marRight w:val="0"/>
      <w:marTop w:val="0"/>
      <w:marBottom w:val="0"/>
      <w:divBdr>
        <w:top w:val="none" w:sz="0" w:space="0" w:color="auto"/>
        <w:left w:val="none" w:sz="0" w:space="0" w:color="auto"/>
        <w:bottom w:val="none" w:sz="0" w:space="0" w:color="auto"/>
        <w:right w:val="none" w:sz="0" w:space="0" w:color="auto"/>
      </w:divBdr>
      <w:divsChild>
        <w:div w:id="1777410782">
          <w:marLeft w:val="0"/>
          <w:marRight w:val="0"/>
          <w:marTop w:val="0"/>
          <w:marBottom w:val="0"/>
          <w:divBdr>
            <w:top w:val="none" w:sz="0" w:space="0" w:color="auto"/>
            <w:left w:val="none" w:sz="0" w:space="0" w:color="auto"/>
            <w:bottom w:val="none" w:sz="0" w:space="0" w:color="auto"/>
            <w:right w:val="none" w:sz="0" w:space="0" w:color="auto"/>
          </w:divBdr>
          <w:divsChild>
            <w:div w:id="58721636">
              <w:marLeft w:val="0"/>
              <w:marRight w:val="0"/>
              <w:marTop w:val="0"/>
              <w:marBottom w:val="0"/>
              <w:divBdr>
                <w:top w:val="none" w:sz="0" w:space="0" w:color="auto"/>
                <w:left w:val="none" w:sz="0" w:space="0" w:color="auto"/>
                <w:bottom w:val="none" w:sz="0" w:space="0" w:color="auto"/>
                <w:right w:val="none" w:sz="0" w:space="0" w:color="auto"/>
              </w:divBdr>
              <w:divsChild>
                <w:div w:id="180088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0861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983AA28B97F54389BFDFA1C3F96937" ma:contentTypeVersion="5" ma:contentTypeDescription="Create a new document." ma:contentTypeScope="" ma:versionID="52ca5bc3d5f03d89948607774177e78a">
  <xsd:schema xmlns:xsd="http://www.w3.org/2001/XMLSchema" xmlns:xs="http://www.w3.org/2001/XMLSchema" xmlns:p="http://schemas.microsoft.com/office/2006/metadata/properties" xmlns:ns3="244e9db3-fc30-4fe7-a3aa-560bcdbfffab" targetNamespace="http://schemas.microsoft.com/office/2006/metadata/properties" ma:root="true" ma:fieldsID="94e400a40560c1163a185fe466cedecd" ns3:_="">
    <xsd:import namespace="244e9db3-fc30-4fe7-a3aa-560bcdbfffa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e9db3-fc30-4fe7-a3aa-560bcdbfffa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44e9db3-fc30-4fe7-a3aa-560bcdbfffab" xsi:nil="true"/>
  </documentManagement>
</p:properties>
</file>

<file path=customXml/itemProps1.xml><?xml version="1.0" encoding="utf-8"?>
<ds:datastoreItem xmlns:ds="http://schemas.openxmlformats.org/officeDocument/2006/customXml" ds:itemID="{7B5B0D60-1033-4100-B400-F9F0BD35F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e9db3-fc30-4fe7-a3aa-560bcdbfff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6B6D98-A43F-488C-9D5C-6032CF627F93}">
  <ds:schemaRefs>
    <ds:schemaRef ds:uri="http://schemas.microsoft.com/sharepoint/v3/contenttype/forms"/>
  </ds:schemaRefs>
</ds:datastoreItem>
</file>

<file path=customXml/itemProps3.xml><?xml version="1.0" encoding="utf-8"?>
<ds:datastoreItem xmlns:ds="http://schemas.openxmlformats.org/officeDocument/2006/customXml" ds:itemID="{CAB8189A-3863-432C-90EA-DEA990B29480}">
  <ds:schemaRefs>
    <ds:schemaRef ds:uri="http://www.w3.org/XML/1998/namespace"/>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244e9db3-fc30-4fe7-a3aa-560bcdbfffab"/>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524</Words>
  <Characters>2990</Characters>
  <Application>Microsoft Office Word</Application>
  <DocSecurity>0</DocSecurity>
  <Lines>24</Lines>
  <Paragraphs>7</Paragraphs>
  <ScaleCrop>false</ScaleCrop>
  <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Asam Rashid (2441027)</dc:creator>
  <cp:keywords/>
  <dc:description/>
  <cp:lastModifiedBy>Asam Rashid (2441027)</cp:lastModifiedBy>
  <cp:revision>1</cp:revision>
  <dcterms:created xsi:type="dcterms:W3CDTF">2025-06-09T09:15:00Z</dcterms:created>
  <dcterms:modified xsi:type="dcterms:W3CDTF">2025-06-09T09:17:00Z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0x01010039983AA28B97F54389BFDFA1C3F96937</vt:lpwstr>
  </property>
</Properties>
</file>