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56896" w14:textId="77777777" w:rsidR="002B1CCF" w:rsidRPr="002B1CCF" w:rsidRDefault="002B1CCF" w:rsidP="002B1CCF">
      <w:pPr>
        <w:spacing w:line="360" w:lineRule="auto"/>
        <w:jc w:val="both"/>
        <w:rPr>
          <w:color w:val="7030A0"/>
          <w:sz w:val="28"/>
          <w:szCs w:val="28"/>
        </w:rPr>
      </w:pPr>
      <w:r w:rsidRPr="002B1CCF">
        <w:rPr>
          <w:color w:val="7030A0"/>
          <w:sz w:val="28"/>
          <w:szCs w:val="28"/>
        </w:rPr>
        <w:t xml:space="preserve">Thriving in a Crowded Industry by Creating Meaningful Value and Differentiation from Competitors </w:t>
      </w:r>
    </w:p>
    <w:p w14:paraId="7AAC01E1" w14:textId="77777777" w:rsidR="002B1CCF" w:rsidRDefault="002B1CCF" w:rsidP="002B1CCF">
      <w:pPr>
        <w:spacing w:line="360" w:lineRule="auto"/>
        <w:jc w:val="both"/>
      </w:pPr>
      <w:r w:rsidRPr="002B1CCF">
        <w:rPr>
          <w:color w:val="7030A0"/>
          <w:sz w:val="28"/>
          <w:szCs w:val="28"/>
        </w:rPr>
        <w:t xml:space="preserve">Raden: • Web: www.raden.com • Facebook: Raden • Twitter: @raden </w:t>
      </w:r>
      <w:proofErr w:type="spellStart"/>
      <w:r w:rsidRPr="002B1CCF">
        <w:rPr>
          <w:color w:val="7030A0"/>
          <w:sz w:val="28"/>
          <w:szCs w:val="28"/>
        </w:rPr>
        <w:t>Suja</w:t>
      </w:r>
      <w:proofErr w:type="spellEnd"/>
      <w:r w:rsidRPr="002B1CCF">
        <w:rPr>
          <w:color w:val="7030A0"/>
          <w:sz w:val="28"/>
          <w:szCs w:val="28"/>
        </w:rPr>
        <w:t xml:space="preserve"> Juice: • Web: www.sujajuice.com • Facebook: </w:t>
      </w:r>
      <w:proofErr w:type="spellStart"/>
      <w:r w:rsidRPr="002B1CCF">
        <w:rPr>
          <w:color w:val="7030A0"/>
          <w:sz w:val="28"/>
          <w:szCs w:val="28"/>
        </w:rPr>
        <w:t>SujaJuice</w:t>
      </w:r>
      <w:proofErr w:type="spellEnd"/>
      <w:r w:rsidRPr="002B1CCF">
        <w:rPr>
          <w:color w:val="7030A0"/>
          <w:sz w:val="28"/>
          <w:szCs w:val="28"/>
        </w:rPr>
        <w:t xml:space="preserve"> • Twitter: @SujaJuice </w:t>
      </w:r>
      <w:r w:rsidRPr="002B1CCF">
        <w:rPr>
          <w:color w:val="7030A0"/>
        </w:rPr>
        <w:t xml:space="preserve">   </w:t>
      </w:r>
      <w:r w:rsidRPr="002B1CCF">
        <w:t xml:space="preserve">Start-ups do well in a crowded industry when two conditions exist: (1) they create meaningful value for customers at a fair price and (2) they effectively differentiate themselves from competitors. In fact, diminish-ing the impact of three of Porter’s five forces rests largely on these factors. A firm is able to withstand rivalry among existing firms, is able to deter substitutes, and is able to discourage new entrants from entering the market by creating value for its customers and offering something that people can’t get anywhere else. </w:t>
      </w:r>
    </w:p>
    <w:p w14:paraId="0173A34A" w14:textId="6933936F" w:rsidR="002B1CCF" w:rsidRDefault="002B1CCF" w:rsidP="002B1CCF">
      <w:pPr>
        <w:spacing w:line="360" w:lineRule="auto"/>
        <w:jc w:val="both"/>
      </w:pPr>
      <w:r w:rsidRPr="002B1CCF">
        <w:t xml:space="preserve">The following are examples of three businesses that are creating unique value in their industries and have differentiated themselves from competitors. Each industry is very competitive, yet these companies are growing and thriving. </w:t>
      </w:r>
    </w:p>
    <w:p w14:paraId="1AA93A6D" w14:textId="77777777" w:rsidR="002B1CCF" w:rsidRPr="002B1CCF" w:rsidRDefault="002B1CCF" w:rsidP="002B1CCF">
      <w:pPr>
        <w:spacing w:line="360" w:lineRule="auto"/>
        <w:jc w:val="both"/>
        <w:rPr>
          <w:color w:val="7030A0"/>
          <w:sz w:val="28"/>
          <w:szCs w:val="28"/>
        </w:rPr>
      </w:pPr>
      <w:r w:rsidRPr="002B1CCF">
        <w:rPr>
          <w:color w:val="7030A0"/>
          <w:sz w:val="28"/>
          <w:szCs w:val="28"/>
        </w:rPr>
        <w:t xml:space="preserve">Raden Smart Luggage </w:t>
      </w:r>
    </w:p>
    <w:p w14:paraId="69E74AF5" w14:textId="77777777" w:rsidR="002B1CCF" w:rsidRDefault="002B1CCF" w:rsidP="002B1CCF">
      <w:pPr>
        <w:spacing w:line="360" w:lineRule="auto"/>
        <w:jc w:val="both"/>
      </w:pPr>
      <w:r w:rsidRPr="002B1CCF">
        <w:t xml:space="preserve">Think about the luggage industry. Can you think of a brand that integrates technology, value, and stylish design into a single bag? If not, neither could Josh </w:t>
      </w:r>
      <w:proofErr w:type="spellStart"/>
      <w:r w:rsidRPr="002B1CCF">
        <w:t>Udashkin</w:t>
      </w:r>
      <w:proofErr w:type="spellEnd"/>
      <w:r w:rsidRPr="002B1CCF">
        <w:t xml:space="preserve">, the founder of Raden, so he spent two years creating his firm’s product. Raden bags are not only attractive, lightweight, sturdy, and provide plenty of interior space, but they take much of the worry out of travel. To avoid worry about your smartphone going dead, the bags have integrated 7,800Ah batteries that allow for up to four full smartphone charges. To avoid worry about the bags being overweight, the ergonomic handle doubles as a scale. And to avoid worry about when your bag will be on the bag-gage carousel, each Raden bag is equipped with Blue-tooth technology that can tell you if your bag is nearby. </w:t>
      </w:r>
    </w:p>
    <w:p w14:paraId="0AA44E37" w14:textId="6933238A" w:rsidR="002B1CCF" w:rsidRDefault="002B1CCF" w:rsidP="002B1CCF">
      <w:pPr>
        <w:spacing w:line="360" w:lineRule="auto"/>
        <w:jc w:val="both"/>
      </w:pPr>
      <w:r w:rsidRPr="002B1CCF">
        <w:t xml:space="preserve">The bags themselves have </w:t>
      </w:r>
      <w:r w:rsidRPr="002B1CCF">
        <w:t>dual extension</w:t>
      </w:r>
      <w:r w:rsidRPr="002B1CCF">
        <w:t xml:space="preserve"> </w:t>
      </w:r>
      <w:r w:rsidRPr="002B1CCF">
        <w:t>aluminium</w:t>
      </w:r>
      <w:r w:rsidRPr="002B1CCF">
        <w:t xml:space="preserve"> handles and four spinner wheels. Inside, they feature nicely separated fabric compartments. The two halves of the suitcase each have a fabric cover that keeps things in place, and there’s a second pouch on the </w:t>
      </w:r>
      <w:r w:rsidRPr="002B1CCF">
        <w:t>right-hand</w:t>
      </w:r>
      <w:r w:rsidRPr="002B1CCF">
        <w:t xml:space="preserve"> side. The bags open and close with a zipper, which has water-resistant flaps. Raden bags come in two sizes, seven </w:t>
      </w:r>
      <w:proofErr w:type="spellStart"/>
      <w:r w:rsidRPr="002B1CCF">
        <w:t>colors</w:t>
      </w:r>
      <w:proofErr w:type="spellEnd"/>
      <w:r w:rsidRPr="002B1CCF">
        <w:t xml:space="preserve">, and two finishes. The sizes are a 22-inch, carry-on bag and a 28-inch, check case. Both bags are integrated with a smartphone app. The app has three primary functions. You can check the case’s battery status (the battery that recharges your smartphone must itself be periodically recharged), you can lift the handle to weigh the case, </w:t>
      </w:r>
      <w:r w:rsidRPr="002B1CCF">
        <w:lastRenderedPageBreak/>
        <w:t xml:space="preserve">and you can track the location of your bag (sort of). At the time this feature was written (spring 2017), the locator could tell you if your bag was fairly close, so it could alert you when your bag was about to pop-out on a baggage carousel. In regard to helping you track your bag if it’s been lost, it can tell you if the bag has been detected by anyone else with a Raden app, anywhere in the world. This feature will become more valuable when a larger critical mass of people </w:t>
      </w:r>
      <w:proofErr w:type="gramStart"/>
      <w:r w:rsidRPr="002B1CCF">
        <w:t>are</w:t>
      </w:r>
      <w:proofErr w:type="gramEnd"/>
      <w:r w:rsidRPr="002B1CCF">
        <w:t xml:space="preserve"> using the Raden app. </w:t>
      </w:r>
    </w:p>
    <w:p w14:paraId="6653D97A" w14:textId="77777777" w:rsidR="002B1CCF" w:rsidRPr="002B1CCF" w:rsidRDefault="002B1CCF" w:rsidP="002B1CCF">
      <w:pPr>
        <w:spacing w:line="360" w:lineRule="auto"/>
        <w:jc w:val="both"/>
        <w:rPr>
          <w:color w:val="7030A0"/>
          <w:sz w:val="28"/>
          <w:szCs w:val="28"/>
        </w:rPr>
      </w:pPr>
      <w:proofErr w:type="spellStart"/>
      <w:r w:rsidRPr="002B1CCF">
        <w:rPr>
          <w:color w:val="7030A0"/>
          <w:sz w:val="28"/>
          <w:szCs w:val="28"/>
        </w:rPr>
        <w:t>Suja</w:t>
      </w:r>
      <w:proofErr w:type="spellEnd"/>
      <w:r w:rsidRPr="002B1CCF">
        <w:rPr>
          <w:color w:val="7030A0"/>
          <w:sz w:val="28"/>
          <w:szCs w:val="28"/>
        </w:rPr>
        <w:t xml:space="preserve"> Juice </w:t>
      </w:r>
    </w:p>
    <w:p w14:paraId="789B8205" w14:textId="77DBF0B6" w:rsidR="002B1CCF" w:rsidRDefault="002B1CCF" w:rsidP="002B1CCF">
      <w:pPr>
        <w:spacing w:line="360" w:lineRule="auto"/>
        <w:jc w:val="both"/>
      </w:pPr>
      <w:proofErr w:type="spellStart"/>
      <w:r w:rsidRPr="002B1CCF">
        <w:t>Suja</w:t>
      </w:r>
      <w:proofErr w:type="spellEnd"/>
      <w:r w:rsidRPr="002B1CCF">
        <w:t xml:space="preserve"> Juice is competing in the rough and tumble juice and meal-replacement industries. </w:t>
      </w:r>
      <w:proofErr w:type="spellStart"/>
      <w:r w:rsidRPr="002B1CCF">
        <w:t>Suja</w:t>
      </w:r>
      <w:proofErr w:type="spellEnd"/>
      <w:r w:rsidRPr="002B1CCF">
        <w:t xml:space="preserve"> is “cold-pressed” juice, which means that it uses a hydraulic press to extract its juice from fruits and vegetables as opposed to other methods. Cold-pressed juice has been proven to contain high degrees of nutrients and can be stored for up to 30 days. Advocates of cold-pressed juice claim that it tastes better and contains more nutrients than pasteurized juices. </w:t>
      </w:r>
    </w:p>
    <w:p w14:paraId="47C8F5FF" w14:textId="77777777" w:rsidR="002B1CCF" w:rsidRDefault="002B1CCF" w:rsidP="002B1CCF">
      <w:pPr>
        <w:spacing w:line="360" w:lineRule="auto"/>
        <w:jc w:val="both"/>
      </w:pPr>
      <w:proofErr w:type="spellStart"/>
      <w:r w:rsidRPr="002B1CCF">
        <w:t>Suja</w:t>
      </w:r>
      <w:proofErr w:type="spellEnd"/>
      <w:r w:rsidRPr="002B1CCF">
        <w:t xml:space="preserve"> means “long, beautiful life.” The company was founded by four San Diego natives—a lifetime juicer, a raw food chef, an award-winning restaurateur, and a Harvard MBA and successful social entrepreneur. Their mission was to formulate and distribute a top quality organic and non-GMO juice—something better than anything currently available. In 2016, </w:t>
      </w:r>
      <w:proofErr w:type="spellStart"/>
      <w:r w:rsidRPr="002B1CCF">
        <w:t>Suja</w:t>
      </w:r>
      <w:proofErr w:type="spellEnd"/>
      <w:r w:rsidRPr="002B1CCF">
        <w:t xml:space="preserve"> was listed as the Fastest Growing Food &amp; Beverage Company in the Inc. 500. Early on, the founders sold their juice via a home-delivery service. </w:t>
      </w:r>
      <w:proofErr w:type="spellStart"/>
      <w:r w:rsidRPr="002B1CCF">
        <w:t>Suja</w:t>
      </w:r>
      <w:proofErr w:type="spellEnd"/>
      <w:r w:rsidRPr="002B1CCF">
        <w:t xml:space="preserve"> products are now available in stores nationwide including Whole Foods Markets, Publix, and Target. </w:t>
      </w:r>
    </w:p>
    <w:p w14:paraId="19F57025" w14:textId="77777777" w:rsidR="002B1CCF" w:rsidRDefault="002B1CCF" w:rsidP="002B1CCF">
      <w:pPr>
        <w:spacing w:line="360" w:lineRule="auto"/>
        <w:jc w:val="both"/>
      </w:pPr>
      <w:r w:rsidRPr="002B1CCF">
        <w:t xml:space="preserve">All </w:t>
      </w:r>
      <w:proofErr w:type="spellStart"/>
      <w:r w:rsidRPr="002B1CCF">
        <w:t>Suja</w:t>
      </w:r>
      <w:proofErr w:type="spellEnd"/>
      <w:r w:rsidRPr="002B1CCF">
        <w:t xml:space="preserve"> Juice products are made from organic, non-GMO fruits and vegetables, and are vegan, kosher, gluten-free, dairy-free, soy-free, and preservative-free. </w:t>
      </w:r>
      <w:proofErr w:type="spellStart"/>
      <w:r w:rsidRPr="002B1CCF">
        <w:t>Suja</w:t>
      </w:r>
      <w:proofErr w:type="spellEnd"/>
      <w:r w:rsidRPr="002B1CCF">
        <w:t xml:space="preserve"> has five product lines: </w:t>
      </w:r>
      <w:proofErr w:type="spellStart"/>
      <w:r w:rsidRPr="002B1CCF">
        <w:t>Suja</w:t>
      </w:r>
      <w:proofErr w:type="spellEnd"/>
      <w:r w:rsidRPr="002B1CCF">
        <w:t xml:space="preserve">, Classic, Elements, Probiotic Waters, and Drinking Vinegars. The juices, along with </w:t>
      </w:r>
      <w:proofErr w:type="spellStart"/>
      <w:r w:rsidRPr="002B1CCF">
        <w:t>Suja’s</w:t>
      </w:r>
      <w:proofErr w:type="spellEnd"/>
      <w:r w:rsidRPr="002B1CCF">
        <w:t xml:space="preserve"> other products, come in a variety of </w:t>
      </w:r>
      <w:proofErr w:type="spellStart"/>
      <w:r w:rsidRPr="002B1CCF">
        <w:t>flavors</w:t>
      </w:r>
      <w:proofErr w:type="spellEnd"/>
      <w:r w:rsidRPr="002B1CCF">
        <w:t xml:space="preserve"> and have </w:t>
      </w:r>
      <w:proofErr w:type="spellStart"/>
      <w:r w:rsidRPr="002B1CCF">
        <w:t>colorful</w:t>
      </w:r>
      <w:proofErr w:type="spellEnd"/>
      <w:r w:rsidRPr="002B1CCF">
        <w:t xml:space="preserve"> names. The juices include Mango Magic, Berry Goodness, and Carrot Crush. Many people use </w:t>
      </w:r>
      <w:proofErr w:type="spellStart"/>
      <w:r w:rsidRPr="002B1CCF">
        <w:t>Suja</w:t>
      </w:r>
      <w:proofErr w:type="spellEnd"/>
      <w:r w:rsidRPr="002B1CCF">
        <w:t xml:space="preserve"> products to do a juice cleanse, which is a specific short-term diet. You drink only juice for a short period of time and then eat healthy foods after. The idea is to give your digestive tract a chance to rest and recover from the daily grind of normal foods. </w:t>
      </w:r>
    </w:p>
    <w:p w14:paraId="6F8EC1F8" w14:textId="4BAE7BF0" w:rsidR="002B1CCF" w:rsidRDefault="002B1CCF" w:rsidP="002B1CCF">
      <w:pPr>
        <w:spacing w:line="360" w:lineRule="auto"/>
        <w:jc w:val="both"/>
      </w:pPr>
      <w:proofErr w:type="spellStart"/>
      <w:r w:rsidRPr="002B1CCF">
        <w:t>Suja</w:t>
      </w:r>
      <w:proofErr w:type="spellEnd"/>
      <w:r w:rsidRPr="002B1CCF">
        <w:t xml:space="preserve"> products can be bought individually or on a sub-scription basis. The price is not for the faint-of-heart. A single-16-ounce bottle can cost upwards of $6.66.</w:t>
      </w:r>
    </w:p>
    <w:p w14:paraId="7FD58FE8" w14:textId="3EFEC2CC" w:rsidR="002B1CCF" w:rsidRDefault="002B1CCF" w:rsidP="002B1CCF">
      <w:pPr>
        <w:spacing w:line="360" w:lineRule="auto"/>
        <w:jc w:val="both"/>
      </w:pPr>
    </w:p>
    <w:p w14:paraId="57FEFEF4" w14:textId="77777777" w:rsidR="002B1CCF" w:rsidRDefault="002B1CCF" w:rsidP="002B1CCF">
      <w:pPr>
        <w:spacing w:line="360" w:lineRule="auto"/>
        <w:jc w:val="both"/>
      </w:pPr>
    </w:p>
    <w:p w14:paraId="69171351" w14:textId="77777777" w:rsidR="002B1CCF" w:rsidRDefault="002B1CCF" w:rsidP="002B1CCF">
      <w:pPr>
        <w:spacing w:line="360" w:lineRule="auto"/>
        <w:jc w:val="both"/>
        <w:rPr>
          <w:b/>
          <w:bCs/>
          <w:color w:val="7030A0"/>
          <w:sz w:val="28"/>
          <w:szCs w:val="28"/>
        </w:rPr>
      </w:pPr>
      <w:r w:rsidRPr="002B1CCF">
        <w:rPr>
          <w:b/>
          <w:bCs/>
          <w:color w:val="7030A0"/>
          <w:sz w:val="28"/>
          <w:szCs w:val="28"/>
        </w:rPr>
        <w:lastRenderedPageBreak/>
        <w:t xml:space="preserve">Questions for Critical Thinking </w:t>
      </w:r>
    </w:p>
    <w:p w14:paraId="4421D590" w14:textId="72E8794D" w:rsidR="002B1CCF" w:rsidRDefault="002B1CCF" w:rsidP="002B1CCF">
      <w:pPr>
        <w:spacing w:line="360" w:lineRule="auto"/>
        <w:jc w:val="both"/>
        <w:rPr>
          <w:color w:val="000000" w:themeColor="text1"/>
        </w:rPr>
      </w:pPr>
      <w:r w:rsidRPr="002B1CCF">
        <w:rPr>
          <w:color w:val="000000" w:themeColor="text1"/>
        </w:rPr>
        <w:t>1. What are the common attributes across the t</w:t>
      </w:r>
      <w:r>
        <w:rPr>
          <w:color w:val="000000" w:themeColor="text1"/>
        </w:rPr>
        <w:t>wo</w:t>
      </w:r>
      <w:r w:rsidRPr="002B1CCF">
        <w:rPr>
          <w:color w:val="000000" w:themeColor="text1"/>
        </w:rPr>
        <w:t xml:space="preserve"> companies in this feature? How do these attributes help the companies thrive in otherwise competitive industries? </w:t>
      </w:r>
    </w:p>
    <w:p w14:paraId="66678130" w14:textId="33E3664F" w:rsidR="002B1CCF" w:rsidRDefault="002B1CCF" w:rsidP="002B1CCF">
      <w:pPr>
        <w:spacing w:line="360" w:lineRule="auto"/>
        <w:jc w:val="both"/>
        <w:rPr>
          <w:color w:val="000000" w:themeColor="text1"/>
        </w:rPr>
      </w:pPr>
      <w:r>
        <w:rPr>
          <w:color w:val="000000" w:themeColor="text1"/>
        </w:rPr>
        <w:t>2</w:t>
      </w:r>
      <w:r w:rsidRPr="002B1CCF">
        <w:rPr>
          <w:color w:val="000000" w:themeColor="text1"/>
        </w:rPr>
        <w:t xml:space="preserve">. Of the three companies featured, which one do you think will have the most profound impact on its industry? Describe what you think the impact or impacts will be. </w:t>
      </w:r>
    </w:p>
    <w:p w14:paraId="636B3C7A" w14:textId="55663913" w:rsidR="002B1CCF" w:rsidRDefault="002B1CCF" w:rsidP="002B1CCF">
      <w:pPr>
        <w:spacing w:line="360" w:lineRule="auto"/>
        <w:jc w:val="both"/>
        <w:rPr>
          <w:color w:val="000000" w:themeColor="text1"/>
        </w:rPr>
      </w:pPr>
      <w:r>
        <w:rPr>
          <w:color w:val="000000" w:themeColor="text1"/>
        </w:rPr>
        <w:t>3</w:t>
      </w:r>
      <w:r w:rsidRPr="002B1CCF">
        <w:rPr>
          <w:color w:val="000000" w:themeColor="text1"/>
        </w:rPr>
        <w:t xml:space="preserve">. Find an example of another company that is thriving in a highly competitive industry. </w:t>
      </w:r>
      <w:proofErr w:type="spellStart"/>
      <w:r w:rsidRPr="002B1CCF">
        <w:rPr>
          <w:color w:val="000000" w:themeColor="text1"/>
        </w:rPr>
        <w:t>Analyze</w:t>
      </w:r>
      <w:proofErr w:type="spellEnd"/>
      <w:r w:rsidRPr="002B1CCF">
        <w:rPr>
          <w:color w:val="000000" w:themeColor="text1"/>
        </w:rPr>
        <w:t xml:space="preserve"> the company and discern what sets it apart from competitors. </w:t>
      </w:r>
    </w:p>
    <w:p w14:paraId="1373867E" w14:textId="77777777" w:rsidR="002B1CCF" w:rsidRDefault="002B1CCF" w:rsidP="002B1CCF">
      <w:pPr>
        <w:spacing w:line="360" w:lineRule="auto"/>
        <w:jc w:val="both"/>
        <w:rPr>
          <w:color w:val="000000" w:themeColor="text1"/>
        </w:rPr>
      </w:pPr>
    </w:p>
    <w:p w14:paraId="4E83EE57" w14:textId="23FBF1AF" w:rsidR="002B1CCF" w:rsidRPr="002B1CCF" w:rsidRDefault="002B1CCF" w:rsidP="002B1CCF">
      <w:pPr>
        <w:spacing w:line="360" w:lineRule="auto"/>
        <w:jc w:val="both"/>
        <w:rPr>
          <w:color w:val="000000" w:themeColor="text1"/>
          <w:sz w:val="20"/>
          <w:szCs w:val="20"/>
        </w:rPr>
      </w:pPr>
      <w:r w:rsidRPr="002B1CCF">
        <w:rPr>
          <w:color w:val="000000" w:themeColor="text1"/>
          <w:sz w:val="20"/>
          <w:szCs w:val="20"/>
        </w:rPr>
        <w:t xml:space="preserve">Sources: Raden Homepage, www.raden.com (accessed February 15, 2017); </w:t>
      </w:r>
      <w:proofErr w:type="spellStart"/>
      <w:r w:rsidRPr="002B1CCF">
        <w:rPr>
          <w:color w:val="000000" w:themeColor="text1"/>
          <w:sz w:val="20"/>
          <w:szCs w:val="20"/>
        </w:rPr>
        <w:t>Suja</w:t>
      </w:r>
      <w:proofErr w:type="spellEnd"/>
      <w:r w:rsidRPr="002B1CCF">
        <w:rPr>
          <w:color w:val="000000" w:themeColor="text1"/>
          <w:sz w:val="20"/>
          <w:szCs w:val="20"/>
        </w:rPr>
        <w:t xml:space="preserve"> Juice Homepage, www.sujajuice.com (accessed February 15, 2017); The Muse Homepage, www.themuse.com (accessed February 15, 2017); V. Decker, “With $3.5M in Funding, Raden Is the Latest Smart Luggage Company Aimed at Tech-Savvy Travelers,” Forbes, March 29, 2016; Wikipedia, </w:t>
      </w:r>
      <w:proofErr w:type="spellStart"/>
      <w:r w:rsidRPr="002B1CCF">
        <w:rPr>
          <w:color w:val="000000" w:themeColor="text1"/>
          <w:sz w:val="20"/>
          <w:szCs w:val="20"/>
        </w:rPr>
        <w:t>Suja</w:t>
      </w:r>
      <w:proofErr w:type="spellEnd"/>
      <w:r w:rsidRPr="002B1CCF">
        <w:rPr>
          <w:color w:val="000000" w:themeColor="text1"/>
          <w:sz w:val="20"/>
          <w:szCs w:val="20"/>
        </w:rPr>
        <w:t xml:space="preserve"> Juice, www .wikipedia.com (accessed February 15, 2017).</w:t>
      </w:r>
    </w:p>
    <w:sectPr w:rsidR="002B1CCF" w:rsidRPr="002B1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CCF"/>
    <w:rsid w:val="002B1CCF"/>
    <w:rsid w:val="00934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6528D6"/>
  <w15:chartTrackingRefBased/>
  <w15:docId w15:val="{C4702FB2-2B8C-7943-BBB1-4627A3FA7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6745360">
      <w:bodyDiv w:val="1"/>
      <w:marLeft w:val="0"/>
      <w:marRight w:val="0"/>
      <w:marTop w:val="0"/>
      <w:marBottom w:val="0"/>
      <w:divBdr>
        <w:top w:val="none" w:sz="0" w:space="0" w:color="auto"/>
        <w:left w:val="none" w:sz="0" w:space="0" w:color="auto"/>
        <w:bottom w:val="none" w:sz="0" w:space="0" w:color="auto"/>
        <w:right w:val="none" w:sz="0" w:space="0" w:color="auto"/>
      </w:divBdr>
    </w:div>
    <w:div w:id="1010642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3</Pages>
  <Words>890</Words>
  <Characters>5051</Characters>
  <Application>Microsoft Office Word</Application>
  <DocSecurity>0</DocSecurity>
  <Lines>85</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cp:revision>
  <dcterms:created xsi:type="dcterms:W3CDTF">2020-11-17T21:21:00Z</dcterms:created>
  <dcterms:modified xsi:type="dcterms:W3CDTF">2020-11-17T21:32:00Z</dcterms:modified>
</cp:coreProperties>
</file>