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1C7" w:rsidRPr="00A171C7" w:rsidRDefault="00A171C7" w:rsidP="00A171C7">
      <w:pPr>
        <w:rPr>
          <w:rFonts w:ascii="Arial" w:hAnsi="Arial" w:cs="Arial"/>
          <w:color w:val="000000" w:themeColor="text1"/>
        </w:rPr>
      </w:pPr>
      <w:bookmarkStart w:id="0" w:name="_GoBack"/>
      <w:bookmarkEnd w:id="0"/>
      <w:r w:rsidRPr="00A171C7">
        <w:rPr>
          <w:rFonts w:ascii="Arial" w:hAnsi="Arial" w:cs="Arial"/>
          <w:color w:val="000000" w:themeColor="text1"/>
        </w:rPr>
        <w:t>Qualification: CIPD Diploma in Applied Human Resources</w:t>
      </w:r>
    </w:p>
    <w:p w:rsidR="00A171C7" w:rsidRPr="00A171C7" w:rsidRDefault="00A171C7" w:rsidP="00A171C7">
      <w:pPr>
        <w:rPr>
          <w:rFonts w:ascii="Arial" w:hAnsi="Arial" w:cs="Arial"/>
          <w:color w:val="000000" w:themeColor="text1"/>
        </w:rPr>
      </w:pPr>
    </w:p>
    <w:p w:rsidR="00A171C7" w:rsidRDefault="002E609F" w:rsidP="00A171C7">
      <w:pPr>
        <w:rPr>
          <w:rFonts w:ascii="Arial" w:hAnsi="Arial" w:cs="Arial"/>
          <w:color w:val="000000" w:themeColor="text1"/>
        </w:rPr>
      </w:pPr>
      <w:r>
        <w:rPr>
          <w:rFonts w:ascii="Arial" w:hAnsi="Arial" w:cs="Arial"/>
          <w:color w:val="000000" w:themeColor="text1"/>
        </w:rPr>
        <w:t>Module Name: Management of Change – Understanding</w:t>
      </w:r>
    </w:p>
    <w:p w:rsidR="002E609F" w:rsidRPr="00A171C7" w:rsidRDefault="002E609F" w:rsidP="00A171C7">
      <w:pPr>
        <w:rPr>
          <w:rFonts w:ascii="Arial" w:hAnsi="Arial" w:cs="Arial"/>
          <w:color w:val="000000" w:themeColor="text1"/>
        </w:rPr>
      </w:pPr>
    </w:p>
    <w:p w:rsidR="00A171C7" w:rsidRDefault="00A171C7" w:rsidP="00A171C7">
      <w:pPr>
        <w:rPr>
          <w:rFonts w:ascii="Arial" w:hAnsi="Arial" w:cs="Arial"/>
          <w:color w:val="000000" w:themeColor="text1"/>
        </w:rPr>
      </w:pPr>
      <w:r w:rsidRPr="00A171C7">
        <w:rPr>
          <w:rFonts w:ascii="Arial" w:hAnsi="Arial" w:cs="Arial"/>
          <w:color w:val="000000" w:themeColor="text1"/>
        </w:rPr>
        <w:t>Word Count:</w:t>
      </w:r>
    </w:p>
    <w:p w:rsidR="00A171C7" w:rsidRDefault="009C7230" w:rsidP="00A171C7">
      <w:pPr>
        <w:pStyle w:val="ListParagraph"/>
        <w:numPr>
          <w:ilvl w:val="0"/>
          <w:numId w:val="1"/>
        </w:numPr>
        <w:rPr>
          <w:rFonts w:ascii="Arial" w:hAnsi="Arial" w:cs="Arial"/>
          <w:color w:val="000000" w:themeColor="text1"/>
        </w:rPr>
      </w:pPr>
      <w:r>
        <w:rPr>
          <w:rFonts w:ascii="Arial" w:hAnsi="Arial" w:cs="Arial"/>
          <w:color w:val="000000" w:themeColor="text1"/>
        </w:rPr>
        <w:t xml:space="preserve">Activity 1 – </w:t>
      </w:r>
      <w:r w:rsidR="00A24729">
        <w:rPr>
          <w:rFonts w:ascii="Arial" w:hAnsi="Arial" w:cs="Arial"/>
          <w:color w:val="000000" w:themeColor="text1"/>
        </w:rPr>
        <w:t>416</w:t>
      </w:r>
    </w:p>
    <w:p w:rsidR="009C7230" w:rsidRDefault="009C7230" w:rsidP="00A171C7">
      <w:pPr>
        <w:pStyle w:val="ListParagraph"/>
        <w:numPr>
          <w:ilvl w:val="0"/>
          <w:numId w:val="1"/>
        </w:numPr>
        <w:rPr>
          <w:rFonts w:ascii="Arial" w:hAnsi="Arial" w:cs="Arial"/>
          <w:color w:val="000000" w:themeColor="text1"/>
        </w:rPr>
      </w:pPr>
      <w:r>
        <w:rPr>
          <w:rFonts w:ascii="Arial" w:hAnsi="Arial" w:cs="Arial"/>
          <w:color w:val="000000" w:themeColor="text1"/>
        </w:rPr>
        <w:t xml:space="preserve">Activity 2 – </w:t>
      </w:r>
      <w:r w:rsidR="00A24729">
        <w:rPr>
          <w:rFonts w:ascii="Arial" w:hAnsi="Arial" w:cs="Arial"/>
          <w:color w:val="000000" w:themeColor="text1"/>
        </w:rPr>
        <w:t>615</w:t>
      </w:r>
    </w:p>
    <w:p w:rsidR="009C7230" w:rsidRDefault="009C7230" w:rsidP="00A171C7">
      <w:pPr>
        <w:pStyle w:val="ListParagraph"/>
        <w:numPr>
          <w:ilvl w:val="0"/>
          <w:numId w:val="1"/>
        </w:numPr>
        <w:rPr>
          <w:rFonts w:ascii="Arial" w:hAnsi="Arial" w:cs="Arial"/>
          <w:color w:val="000000" w:themeColor="text1"/>
        </w:rPr>
      </w:pPr>
      <w:r>
        <w:rPr>
          <w:rFonts w:ascii="Arial" w:hAnsi="Arial" w:cs="Arial"/>
          <w:color w:val="000000" w:themeColor="text1"/>
        </w:rPr>
        <w:t xml:space="preserve">Activity 3 - </w:t>
      </w:r>
      <w:r w:rsidR="00A24729">
        <w:rPr>
          <w:rFonts w:ascii="Arial" w:hAnsi="Arial" w:cs="Arial"/>
          <w:color w:val="000000" w:themeColor="text1"/>
        </w:rPr>
        <w:t>795</w:t>
      </w: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r w:rsidRPr="00A171C7">
        <w:rPr>
          <w:rFonts w:ascii="Arial" w:hAnsi="Arial" w:cs="Arial"/>
          <w:color w:val="000000" w:themeColor="text1"/>
        </w:rPr>
        <w:t>Student Name: Stephanie Rayner</w:t>
      </w:r>
    </w:p>
    <w:p w:rsidR="00A171C7" w:rsidRPr="00A171C7" w:rsidRDefault="00A171C7" w:rsidP="00A171C7">
      <w:pPr>
        <w:rPr>
          <w:rFonts w:ascii="Arial" w:hAnsi="Arial" w:cs="Arial"/>
          <w:color w:val="000000" w:themeColor="text1"/>
        </w:rPr>
      </w:pPr>
      <w:r w:rsidRPr="00A171C7">
        <w:rPr>
          <w:rFonts w:ascii="Arial" w:hAnsi="Arial" w:cs="Arial"/>
          <w:color w:val="000000" w:themeColor="text1"/>
        </w:rPr>
        <w:t>Student Number: 1907192</w:t>
      </w:r>
    </w:p>
    <w:p w:rsidR="00A171C7" w:rsidRPr="00A171C7" w:rsidRDefault="00A171C7" w:rsidP="00A171C7">
      <w:pPr>
        <w:rPr>
          <w:rFonts w:ascii="Arial" w:hAnsi="Arial" w:cs="Arial"/>
          <w:color w:val="000000" w:themeColor="text1"/>
        </w:rPr>
      </w:pPr>
      <w:r w:rsidRPr="00A171C7">
        <w:rPr>
          <w:rFonts w:ascii="Arial" w:hAnsi="Arial" w:cs="Arial"/>
          <w:color w:val="000000" w:themeColor="text1"/>
        </w:rPr>
        <w:t>CIPD Membership Number: 55478507</w:t>
      </w: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r w:rsidRPr="00A171C7">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A171C7" w:rsidRPr="00A171C7" w:rsidRDefault="00A171C7" w:rsidP="00A171C7">
      <w:pPr>
        <w:rPr>
          <w:rFonts w:ascii="Arial" w:hAnsi="Arial" w:cs="Arial"/>
          <w:color w:val="000000" w:themeColor="text1"/>
        </w:rPr>
      </w:pPr>
    </w:p>
    <w:p w:rsidR="00A171C7" w:rsidRPr="00A171C7" w:rsidRDefault="00A171C7" w:rsidP="00A171C7">
      <w:pPr>
        <w:rPr>
          <w:rFonts w:ascii="Arial" w:hAnsi="Arial" w:cs="Arial"/>
          <w:color w:val="000000" w:themeColor="text1"/>
        </w:rPr>
      </w:pPr>
      <w:r w:rsidRPr="00A171C7">
        <w:rPr>
          <w:rFonts w:ascii="Arial" w:hAnsi="Arial" w:cs="Arial"/>
          <w:noProof/>
          <w:lang w:eastAsia="en-GB"/>
        </w:rPr>
        <w:drawing>
          <wp:anchor distT="0" distB="0" distL="114300" distR="114300" simplePos="0" relativeHeight="251659264" behindDoc="1" locked="0" layoutInCell="1" allowOverlap="1" wp14:anchorId="31CA5104" wp14:editId="3992C372">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71C7" w:rsidRPr="00A171C7" w:rsidRDefault="00A171C7" w:rsidP="00A171C7">
      <w:pPr>
        <w:rPr>
          <w:rFonts w:ascii="Arial" w:hAnsi="Arial" w:cs="Arial"/>
          <w:color w:val="000000" w:themeColor="text1"/>
        </w:rPr>
      </w:pPr>
      <w:r w:rsidRPr="00A171C7">
        <w:rPr>
          <w:rFonts w:ascii="Arial" w:hAnsi="Arial" w:cs="Arial"/>
          <w:color w:val="000000" w:themeColor="text1"/>
        </w:rPr>
        <w:t xml:space="preserve">Signed: </w:t>
      </w:r>
    </w:p>
    <w:p w:rsidR="00A171C7" w:rsidRPr="00A171C7" w:rsidRDefault="00A171C7" w:rsidP="00A171C7">
      <w:pPr>
        <w:rPr>
          <w:rFonts w:ascii="Arial" w:hAnsi="Arial" w:cs="Arial"/>
          <w:color w:val="000000" w:themeColor="text1"/>
        </w:rPr>
      </w:pPr>
    </w:p>
    <w:p w:rsidR="00A171C7" w:rsidRPr="00A171C7" w:rsidRDefault="009C7230" w:rsidP="00A171C7">
      <w:pPr>
        <w:rPr>
          <w:rFonts w:ascii="Arial" w:hAnsi="Arial" w:cs="Arial"/>
          <w:color w:val="000000" w:themeColor="text1"/>
        </w:rPr>
      </w:pPr>
      <w:r>
        <w:rPr>
          <w:rFonts w:ascii="Arial" w:hAnsi="Arial" w:cs="Arial"/>
          <w:color w:val="000000" w:themeColor="text1"/>
        </w:rPr>
        <w:t xml:space="preserve">Date: </w:t>
      </w:r>
      <w:r w:rsidR="00A24729">
        <w:rPr>
          <w:rFonts w:ascii="Arial" w:hAnsi="Arial" w:cs="Arial"/>
          <w:color w:val="000000" w:themeColor="text1"/>
        </w:rPr>
        <w:t>4</w:t>
      </w:r>
      <w:r w:rsidR="00A24729" w:rsidRPr="00A24729">
        <w:rPr>
          <w:rFonts w:ascii="Arial" w:hAnsi="Arial" w:cs="Arial"/>
          <w:color w:val="000000" w:themeColor="text1"/>
          <w:vertAlign w:val="superscript"/>
        </w:rPr>
        <w:t>th</w:t>
      </w:r>
      <w:r w:rsidR="00A24729">
        <w:rPr>
          <w:rFonts w:ascii="Arial" w:hAnsi="Arial" w:cs="Arial"/>
          <w:color w:val="000000" w:themeColor="text1"/>
        </w:rPr>
        <w:t xml:space="preserve"> January 2021</w:t>
      </w:r>
    </w:p>
    <w:p w:rsidR="00A171C7" w:rsidRPr="00A171C7" w:rsidRDefault="00A171C7" w:rsidP="00A171C7">
      <w:pPr>
        <w:rPr>
          <w:rFonts w:ascii="Arial" w:hAnsi="Arial" w:cs="Arial"/>
          <w:b/>
          <w:color w:val="000000" w:themeColor="text1"/>
        </w:rPr>
      </w:pPr>
    </w:p>
    <w:p w:rsidR="00A171C7" w:rsidRDefault="00A171C7" w:rsidP="00A171C7">
      <w:pPr>
        <w:rPr>
          <w:rFonts w:ascii="Arial" w:hAnsi="Arial" w:cs="Arial"/>
          <w:b/>
          <w:sz w:val="24"/>
          <w:szCs w:val="24"/>
        </w:rPr>
      </w:pPr>
      <w:r>
        <w:rPr>
          <w:rFonts w:ascii="Arial" w:hAnsi="Arial" w:cs="Arial"/>
          <w:b/>
          <w:sz w:val="24"/>
          <w:szCs w:val="24"/>
        </w:rPr>
        <w:br w:type="page"/>
      </w:r>
    </w:p>
    <w:p w:rsidR="00A171C7" w:rsidRDefault="00A171C7" w:rsidP="00F67289">
      <w:pPr>
        <w:rPr>
          <w:rFonts w:ascii="Arial" w:hAnsi="Arial" w:cs="Arial"/>
          <w:b/>
        </w:rPr>
      </w:pPr>
      <w:r w:rsidRPr="00A171C7">
        <w:rPr>
          <w:rFonts w:ascii="Arial" w:hAnsi="Arial" w:cs="Arial"/>
          <w:b/>
        </w:rPr>
        <w:lastRenderedPageBreak/>
        <w:t>Activity 1</w:t>
      </w:r>
    </w:p>
    <w:p w:rsidR="002E609F" w:rsidRPr="002E609F" w:rsidRDefault="002E609F" w:rsidP="002E609F">
      <w:pPr>
        <w:pStyle w:val="Default"/>
        <w:rPr>
          <w:b/>
          <w:sz w:val="22"/>
          <w:szCs w:val="22"/>
        </w:rPr>
      </w:pPr>
      <w:r w:rsidRPr="002E609F">
        <w:rPr>
          <w:b/>
          <w:sz w:val="22"/>
          <w:szCs w:val="22"/>
        </w:rPr>
        <w:t xml:space="preserve">Evaluate your knowledge, skills and ability in relation to this area, using the definitions from the Profession Map and discuss any development needs with your </w:t>
      </w:r>
      <w:r>
        <w:rPr>
          <w:b/>
          <w:sz w:val="22"/>
          <w:szCs w:val="22"/>
        </w:rPr>
        <w:t>manager. Record your discussion.</w:t>
      </w:r>
    </w:p>
    <w:p w:rsidR="002E609F" w:rsidRDefault="002E609F" w:rsidP="00F67289">
      <w:pPr>
        <w:rPr>
          <w:rFonts w:ascii="Arial" w:hAnsi="Arial" w:cs="Arial"/>
          <w:b/>
        </w:rPr>
      </w:pPr>
    </w:p>
    <w:p w:rsidR="002E609F" w:rsidRPr="002E609F" w:rsidRDefault="002E609F" w:rsidP="00F67289">
      <w:pPr>
        <w:rPr>
          <w:rFonts w:ascii="Arial" w:hAnsi="Arial" w:cs="Arial"/>
        </w:rPr>
      </w:pPr>
      <w:r>
        <w:rPr>
          <w:rFonts w:ascii="Arial" w:hAnsi="Arial" w:cs="Arial"/>
        </w:rPr>
        <w:t>Having considered and discussed the core knowledge area of change as set out within the CIPD Professional Map, (CIPD, 2020) with my line manager, we determined that my role requires me to work between both Associate and Chartered level.</w:t>
      </w:r>
    </w:p>
    <w:p w:rsidR="002E609F" w:rsidRDefault="002E609F" w:rsidP="00F67289">
      <w:pPr>
        <w:rPr>
          <w:rFonts w:ascii="Arial" w:hAnsi="Arial" w:cs="Arial"/>
          <w:b/>
        </w:rPr>
      </w:pPr>
    </w:p>
    <w:p w:rsidR="002E609F" w:rsidRDefault="002E609F" w:rsidP="00F67289">
      <w:pPr>
        <w:rPr>
          <w:rFonts w:ascii="Arial" w:hAnsi="Arial" w:cs="Arial"/>
        </w:rPr>
      </w:pPr>
      <w:r>
        <w:rPr>
          <w:rFonts w:ascii="Arial" w:hAnsi="Arial" w:cs="Arial"/>
        </w:rPr>
        <w:t xml:space="preserve">As HR &amp; OD Business Partner, I am recognised as the HR Lead on various organisational reviews, advising the Director of Education, Senior Managers and </w:t>
      </w:r>
      <w:proofErr w:type="spellStart"/>
      <w:r>
        <w:rPr>
          <w:rFonts w:ascii="Arial" w:hAnsi="Arial" w:cs="Arial"/>
        </w:rPr>
        <w:t>Headteachers</w:t>
      </w:r>
      <w:proofErr w:type="spellEnd"/>
      <w:r>
        <w:rPr>
          <w:rFonts w:ascii="Arial" w:hAnsi="Arial" w:cs="Arial"/>
        </w:rPr>
        <w:t xml:space="preserve"> from the outset identifying and liaising with a range of Stakeholders.  To enable me to undertake my role effectively, it is important for me to analyse workforce data and advice accordingly e.g. identify skills gaps, succession planning for the future needs of the Department and Organisation.  Thus providing managers with the relevant data to assist with any change management processes.</w:t>
      </w:r>
    </w:p>
    <w:p w:rsidR="002E609F" w:rsidRDefault="002E609F" w:rsidP="00F67289">
      <w:pPr>
        <w:rPr>
          <w:rFonts w:ascii="Arial" w:hAnsi="Arial" w:cs="Arial"/>
        </w:rPr>
      </w:pPr>
    </w:p>
    <w:p w:rsidR="002E609F" w:rsidRDefault="002E609F" w:rsidP="00F67289">
      <w:pPr>
        <w:rPr>
          <w:rFonts w:ascii="Arial" w:hAnsi="Arial" w:cs="Arial"/>
        </w:rPr>
      </w:pPr>
      <w:r>
        <w:rPr>
          <w:rFonts w:ascii="Arial" w:hAnsi="Arial" w:cs="Arial"/>
        </w:rPr>
        <w:t>Prior to the pandemic, I had the opportunity to work alongside the OD Project Officer who provided me with the skills and understanding of producing a project plan and as such, prior to commencing any formal consultation process, I encourage and support Senior Managers in the use of a this tool, clearly identifying Individuals within the Project Group, milestones, timescales and the proposed affected areas or individuals as a result of the change.</w:t>
      </w:r>
    </w:p>
    <w:p w:rsidR="002E609F" w:rsidRDefault="002E609F" w:rsidP="00F67289">
      <w:pPr>
        <w:rPr>
          <w:rFonts w:ascii="Arial" w:hAnsi="Arial" w:cs="Arial"/>
        </w:rPr>
      </w:pPr>
    </w:p>
    <w:p w:rsidR="002E609F" w:rsidRDefault="002E609F" w:rsidP="00F67289">
      <w:pPr>
        <w:rPr>
          <w:rFonts w:ascii="Arial" w:hAnsi="Arial" w:cs="Arial"/>
        </w:rPr>
      </w:pPr>
      <w:r>
        <w:rPr>
          <w:rFonts w:ascii="Arial" w:hAnsi="Arial" w:cs="Arial"/>
        </w:rPr>
        <w:t>During any change process, it is important for me to identify the targeted audience and adapt my approach accordingly.  Employee’s need to understand how the change is going to affect them and what options and support are available.  I have the skills and ability to relay messages with empathy and understanding to the situation and also encourage Stakeholder engagement.</w:t>
      </w:r>
    </w:p>
    <w:p w:rsidR="002E609F" w:rsidRDefault="002E609F" w:rsidP="00F67289">
      <w:pPr>
        <w:rPr>
          <w:rFonts w:ascii="Arial" w:hAnsi="Arial" w:cs="Arial"/>
        </w:rPr>
      </w:pPr>
    </w:p>
    <w:p w:rsidR="002E609F" w:rsidRDefault="002E609F" w:rsidP="00F67289">
      <w:pPr>
        <w:rPr>
          <w:rFonts w:ascii="Arial" w:hAnsi="Arial" w:cs="Arial"/>
        </w:rPr>
      </w:pPr>
      <w:r>
        <w:rPr>
          <w:rFonts w:ascii="Arial" w:hAnsi="Arial" w:cs="Arial"/>
        </w:rPr>
        <w:t>I also advise on the appropriate methods of communication during such process which is vital for employee’s to feel their opinions are valued and Senior Managers provide feedback following any consultation process detailing the justification as to why alternative options may or may not be considered.</w:t>
      </w:r>
    </w:p>
    <w:p w:rsidR="002E609F" w:rsidRDefault="002E609F" w:rsidP="00F67289">
      <w:pPr>
        <w:rPr>
          <w:rFonts w:ascii="Arial" w:hAnsi="Arial" w:cs="Arial"/>
        </w:rPr>
      </w:pPr>
    </w:p>
    <w:p w:rsidR="002E609F" w:rsidRDefault="002E609F" w:rsidP="00F67289">
      <w:pPr>
        <w:rPr>
          <w:rFonts w:ascii="Arial" w:hAnsi="Arial" w:cs="Arial"/>
        </w:rPr>
      </w:pPr>
      <w:r>
        <w:rPr>
          <w:rFonts w:ascii="Arial" w:hAnsi="Arial" w:cs="Arial"/>
        </w:rPr>
        <w:t>From a HR perspective, my view is that the way in which messages are relayed is vital and any consultation needs to be meaningful with employees having an opportunity for their opinions to be heard.</w:t>
      </w:r>
    </w:p>
    <w:p w:rsidR="002E609F" w:rsidRDefault="002E609F" w:rsidP="00F67289">
      <w:pPr>
        <w:rPr>
          <w:rFonts w:ascii="Arial" w:hAnsi="Arial" w:cs="Arial"/>
          <w:b/>
        </w:rPr>
      </w:pPr>
    </w:p>
    <w:p w:rsidR="002E609F" w:rsidRDefault="002E609F" w:rsidP="002E609F">
      <w:pPr>
        <w:rPr>
          <w:rFonts w:ascii="Arial" w:hAnsi="Arial" w:cs="Arial"/>
        </w:rPr>
      </w:pPr>
      <w:r>
        <w:rPr>
          <w:rFonts w:ascii="Arial" w:hAnsi="Arial" w:cs="Arial"/>
        </w:rPr>
        <w:t>Going forward, it was agreed for me to liaise with the OD Project Officer in relation to Organisational Development, providing me with a broader skill set in relation to Authority’s approach and culture.  This will enable me to meet my aspiration of working towards</w:t>
      </w:r>
      <w:r w:rsidR="003614A7">
        <w:rPr>
          <w:rFonts w:ascii="Arial" w:hAnsi="Arial" w:cs="Arial"/>
        </w:rPr>
        <w:t xml:space="preserve"> </w:t>
      </w:r>
      <w:r>
        <w:rPr>
          <w:rFonts w:ascii="Arial" w:hAnsi="Arial" w:cs="Arial"/>
        </w:rPr>
        <w:t>a Chartered Member.</w:t>
      </w:r>
    </w:p>
    <w:p w:rsidR="002E609F" w:rsidRDefault="002E609F" w:rsidP="00F67289">
      <w:pPr>
        <w:rPr>
          <w:rFonts w:ascii="Arial" w:hAnsi="Arial" w:cs="Arial"/>
          <w:b/>
        </w:rPr>
      </w:pPr>
    </w:p>
    <w:p w:rsidR="002E609F" w:rsidRDefault="002E609F" w:rsidP="00F67289">
      <w:pPr>
        <w:rPr>
          <w:rFonts w:ascii="Arial" w:hAnsi="Arial" w:cs="Arial"/>
          <w:b/>
        </w:rPr>
      </w:pPr>
    </w:p>
    <w:p w:rsidR="002E609F" w:rsidRDefault="002E609F">
      <w:pPr>
        <w:rPr>
          <w:rFonts w:ascii="Arial" w:hAnsi="Arial" w:cs="Arial"/>
          <w:b/>
        </w:rPr>
      </w:pPr>
      <w:r>
        <w:rPr>
          <w:rFonts w:ascii="Arial" w:hAnsi="Arial" w:cs="Arial"/>
          <w:b/>
        </w:rPr>
        <w:br w:type="page"/>
      </w:r>
    </w:p>
    <w:p w:rsidR="002E609F" w:rsidRPr="002E609F" w:rsidRDefault="002E609F" w:rsidP="002E609F">
      <w:pPr>
        <w:autoSpaceDE w:val="0"/>
        <w:autoSpaceDN w:val="0"/>
        <w:adjustRightInd w:val="0"/>
        <w:rPr>
          <w:rFonts w:ascii="Arial" w:hAnsi="Arial" w:cs="Arial"/>
          <w:b/>
        </w:rPr>
      </w:pPr>
      <w:r w:rsidRPr="002E609F">
        <w:rPr>
          <w:rFonts w:ascii="Arial" w:hAnsi="Arial" w:cs="Arial"/>
          <w:b/>
        </w:rPr>
        <w:lastRenderedPageBreak/>
        <w:t>Activity 2</w:t>
      </w:r>
    </w:p>
    <w:p w:rsidR="002E609F" w:rsidRPr="002E609F" w:rsidRDefault="002E609F" w:rsidP="002E609F">
      <w:pPr>
        <w:autoSpaceDE w:val="0"/>
        <w:autoSpaceDN w:val="0"/>
        <w:adjustRightInd w:val="0"/>
        <w:rPr>
          <w:rFonts w:ascii="Arial" w:hAnsi="Arial" w:cs="Arial"/>
          <w:b/>
          <w:color w:val="000000"/>
        </w:rPr>
      </w:pPr>
      <w:r w:rsidRPr="002E609F">
        <w:rPr>
          <w:rFonts w:ascii="Arial" w:hAnsi="Arial" w:cs="Arial"/>
          <w:b/>
          <w:color w:val="000000"/>
        </w:rPr>
        <w:t xml:space="preserve">Complete a SWOT analysis of an impending change in your organisation. Clearly list the strengths, weaknesses, opportunities and threats represented by the change. </w:t>
      </w:r>
    </w:p>
    <w:p w:rsidR="002E609F" w:rsidRPr="002E609F" w:rsidRDefault="002E609F" w:rsidP="002E609F">
      <w:pPr>
        <w:autoSpaceDE w:val="0"/>
        <w:autoSpaceDN w:val="0"/>
        <w:adjustRightInd w:val="0"/>
        <w:rPr>
          <w:rFonts w:ascii="Arial" w:hAnsi="Arial" w:cs="Arial"/>
          <w:b/>
          <w:color w:val="000000"/>
        </w:rPr>
      </w:pPr>
    </w:p>
    <w:p w:rsidR="002E609F" w:rsidRPr="002E609F" w:rsidRDefault="002E609F" w:rsidP="002E609F">
      <w:pPr>
        <w:autoSpaceDE w:val="0"/>
        <w:autoSpaceDN w:val="0"/>
        <w:adjustRightInd w:val="0"/>
        <w:rPr>
          <w:rFonts w:ascii="Arial" w:hAnsi="Arial" w:cs="Arial"/>
          <w:b/>
          <w:color w:val="000000"/>
        </w:rPr>
      </w:pPr>
      <w:r w:rsidRPr="002E609F">
        <w:rPr>
          <w:rFonts w:ascii="Arial" w:hAnsi="Arial" w:cs="Arial"/>
          <w:b/>
          <w:color w:val="000000"/>
        </w:rPr>
        <w:t xml:space="preserve">Discuss the HR implications of the change with your line manager and submit a summary of your discussion plus SWOT. (Total word count: 500-750 words approximately). </w:t>
      </w:r>
    </w:p>
    <w:p w:rsidR="002E609F" w:rsidRDefault="002E609F" w:rsidP="002E609F">
      <w:pPr>
        <w:autoSpaceDE w:val="0"/>
        <w:autoSpaceDN w:val="0"/>
        <w:adjustRightInd w:val="0"/>
        <w:rPr>
          <w:rFonts w:ascii="Arial" w:hAnsi="Arial" w:cs="Arial"/>
          <w:b/>
          <w:color w:val="000000"/>
        </w:rPr>
      </w:pPr>
    </w:p>
    <w:p w:rsidR="002E609F" w:rsidRPr="003F1F52" w:rsidRDefault="002E609F" w:rsidP="002E609F">
      <w:pPr>
        <w:ind w:right="-755"/>
        <w:rPr>
          <w:rFonts w:ascii="Arial" w:hAnsi="Arial" w:cs="Arial"/>
          <w:b/>
        </w:rPr>
      </w:pPr>
      <w:r w:rsidRPr="003F1F52">
        <w:rPr>
          <w:rFonts w:ascii="Arial" w:hAnsi="Arial" w:cs="Arial"/>
          <w:b/>
        </w:rPr>
        <w:t>SWOT Analysis</w:t>
      </w:r>
    </w:p>
    <w:p w:rsidR="002E609F" w:rsidRPr="00FC6C4F" w:rsidRDefault="002E609F" w:rsidP="002E609F">
      <w:pPr>
        <w:ind w:right="-755"/>
        <w:rPr>
          <w:rFonts w:ascii="Arial" w:hAnsi="Arial" w:cs="Arial"/>
          <w:color w:val="000000" w:themeColor="text1"/>
        </w:rPr>
      </w:pPr>
      <w:r w:rsidRPr="003F1F52">
        <w:rPr>
          <w:rFonts w:ascii="Arial" w:hAnsi="Arial" w:cs="Arial"/>
        </w:rPr>
        <w:t xml:space="preserve">A SWOT Analysis assesses the current position of an organisation before consideration a new strategy.  It identifies areas that are working well and what is not working so well.  Consider where </w:t>
      </w:r>
      <w:r w:rsidRPr="00FC6C4F">
        <w:rPr>
          <w:rFonts w:ascii="Arial" w:hAnsi="Arial" w:cs="Arial"/>
          <w:color w:val="000000" w:themeColor="text1"/>
        </w:rPr>
        <w:t>the organisation is now, where it needs to get to and how it is going to get there, (Mind Tools 2020)</w:t>
      </w:r>
    </w:p>
    <w:p w:rsidR="00FC6C4F" w:rsidRPr="00FC6C4F" w:rsidRDefault="00FC6C4F" w:rsidP="00FC6C4F">
      <w:pPr>
        <w:ind w:right="-755"/>
        <w:rPr>
          <w:rFonts w:ascii="Arial" w:eastAsia="Times New Roman" w:hAnsi="Arial" w:cs="Arial"/>
          <w:bCs/>
          <w:color w:val="000000" w:themeColor="text1"/>
          <w:lang w:eastAsia="en-GB"/>
        </w:rPr>
      </w:pPr>
    </w:p>
    <w:p w:rsidR="00FC6C4F" w:rsidRPr="00FC6C4F" w:rsidRDefault="00FC6C4F" w:rsidP="00FC6C4F">
      <w:pPr>
        <w:ind w:right="-755"/>
        <w:rPr>
          <w:rFonts w:ascii="Arial" w:eastAsia="Times New Roman" w:hAnsi="Arial" w:cs="Arial"/>
          <w:bCs/>
          <w:color w:val="000000" w:themeColor="text1"/>
          <w:lang w:eastAsia="en-GB"/>
        </w:rPr>
      </w:pPr>
      <w:r w:rsidRPr="00FC6C4F">
        <w:rPr>
          <w:rFonts w:ascii="Arial" w:eastAsia="Times New Roman" w:hAnsi="Arial" w:cs="Arial"/>
          <w:bCs/>
          <w:color w:val="000000" w:themeColor="text1"/>
          <w:lang w:eastAsia="en-GB"/>
        </w:rPr>
        <w:t>Due to Covid-19, the Organisation has identified the need to review the accommodation strategy, which will expand on agile working, flexible working arrangements, reduction of carbon footprint, home working etc. all of which will impact the HR Function.</w:t>
      </w:r>
    </w:p>
    <w:p w:rsidR="002E609F" w:rsidRPr="00FC6C4F" w:rsidRDefault="002E609F" w:rsidP="002E609F">
      <w:pPr>
        <w:autoSpaceDE w:val="0"/>
        <w:autoSpaceDN w:val="0"/>
        <w:adjustRightInd w:val="0"/>
        <w:rPr>
          <w:rFonts w:ascii="Arial" w:hAnsi="Arial" w:cs="Arial"/>
          <w:color w:val="000000" w:themeColor="text1"/>
        </w:rPr>
      </w:pPr>
    </w:p>
    <w:p w:rsidR="002E609F" w:rsidRPr="002E609F" w:rsidRDefault="002E609F" w:rsidP="002E609F">
      <w:pPr>
        <w:autoSpaceDE w:val="0"/>
        <w:autoSpaceDN w:val="0"/>
        <w:adjustRightInd w:val="0"/>
        <w:rPr>
          <w:rFonts w:ascii="Arial" w:hAnsi="Arial" w:cs="Arial"/>
          <w:color w:val="000000"/>
        </w:rPr>
      </w:pPr>
      <w:r>
        <w:rPr>
          <w:rFonts w:ascii="Arial" w:hAnsi="Arial" w:cs="Arial"/>
          <w:color w:val="000000"/>
        </w:rPr>
        <w:t xml:space="preserve">Below is a SWOT analysis clearly </w:t>
      </w:r>
      <w:r w:rsidR="00FC6C4F">
        <w:rPr>
          <w:rFonts w:ascii="Arial" w:hAnsi="Arial" w:cs="Arial"/>
          <w:color w:val="000000"/>
        </w:rPr>
        <w:t xml:space="preserve">detailing the Strengths, Weaknesses, Opportunities and Threats of such long term </w:t>
      </w:r>
      <w:proofErr w:type="gramStart"/>
      <w:r w:rsidR="00FC6C4F">
        <w:rPr>
          <w:rFonts w:ascii="Arial" w:hAnsi="Arial" w:cs="Arial"/>
          <w:color w:val="000000"/>
        </w:rPr>
        <w:t>changes.</w:t>
      </w:r>
      <w:proofErr w:type="gramEnd"/>
    </w:p>
    <w:p w:rsidR="002E609F" w:rsidRPr="002E609F" w:rsidRDefault="002E609F" w:rsidP="00F67289">
      <w:pPr>
        <w:rPr>
          <w:rFonts w:ascii="Arial" w:hAnsi="Arial" w:cs="Arial"/>
        </w:rPr>
      </w:pPr>
    </w:p>
    <w:tbl>
      <w:tblPr>
        <w:tblStyle w:val="TableGrid"/>
        <w:tblW w:w="0" w:type="auto"/>
        <w:tblLook w:val="04A0" w:firstRow="1" w:lastRow="0" w:firstColumn="1" w:lastColumn="0" w:noHBand="0" w:noVBand="1"/>
      </w:tblPr>
      <w:tblGrid>
        <w:gridCol w:w="4508"/>
        <w:gridCol w:w="4508"/>
      </w:tblGrid>
      <w:tr w:rsidR="002E609F" w:rsidTr="002E609F">
        <w:tc>
          <w:tcPr>
            <w:tcW w:w="4508" w:type="dxa"/>
          </w:tcPr>
          <w:p w:rsidR="002E609F" w:rsidRPr="002E609F" w:rsidRDefault="002E609F" w:rsidP="00F67289">
            <w:pPr>
              <w:rPr>
                <w:rFonts w:ascii="Arial" w:hAnsi="Arial" w:cs="Arial"/>
                <w:b/>
              </w:rPr>
            </w:pPr>
            <w:r w:rsidRPr="002E609F">
              <w:rPr>
                <w:rFonts w:ascii="Arial" w:hAnsi="Arial" w:cs="Arial"/>
                <w:b/>
              </w:rPr>
              <w:t>Strengths</w:t>
            </w:r>
          </w:p>
          <w:p w:rsidR="002E609F" w:rsidRDefault="00FC6C4F" w:rsidP="00F67289">
            <w:pPr>
              <w:rPr>
                <w:rFonts w:ascii="Arial" w:hAnsi="Arial" w:cs="Arial"/>
              </w:rPr>
            </w:pPr>
            <w:r>
              <w:rPr>
                <w:rFonts w:ascii="Arial" w:hAnsi="Arial" w:cs="Arial"/>
              </w:rPr>
              <w:t>Increased flexibility</w:t>
            </w:r>
          </w:p>
          <w:p w:rsidR="00FC6C4F" w:rsidRDefault="00FC6C4F" w:rsidP="00F67289">
            <w:pPr>
              <w:rPr>
                <w:rFonts w:ascii="Arial" w:hAnsi="Arial" w:cs="Arial"/>
              </w:rPr>
            </w:pPr>
            <w:r>
              <w:rPr>
                <w:rFonts w:ascii="Arial" w:hAnsi="Arial" w:cs="Arial"/>
              </w:rPr>
              <w:t>Increased productivity</w:t>
            </w:r>
          </w:p>
          <w:p w:rsidR="00FC6C4F" w:rsidRDefault="00FC6C4F" w:rsidP="00F67289">
            <w:pPr>
              <w:rPr>
                <w:rFonts w:ascii="Arial" w:hAnsi="Arial" w:cs="Arial"/>
              </w:rPr>
            </w:pPr>
            <w:r>
              <w:rPr>
                <w:rFonts w:ascii="Arial" w:hAnsi="Arial" w:cs="Arial"/>
              </w:rPr>
              <w:t>Better work life balance</w:t>
            </w:r>
          </w:p>
          <w:p w:rsidR="00FC6C4F" w:rsidRDefault="00FC6C4F" w:rsidP="00F67289">
            <w:pPr>
              <w:rPr>
                <w:rFonts w:ascii="Arial" w:hAnsi="Arial" w:cs="Arial"/>
              </w:rPr>
            </w:pPr>
            <w:r>
              <w:rPr>
                <w:rFonts w:ascii="Arial" w:hAnsi="Arial" w:cs="Arial"/>
              </w:rPr>
              <w:t>Increased staff morale</w:t>
            </w:r>
          </w:p>
          <w:p w:rsidR="00FC6C4F" w:rsidRDefault="00FC6C4F" w:rsidP="00F67289">
            <w:pPr>
              <w:rPr>
                <w:rFonts w:ascii="Arial" w:hAnsi="Arial" w:cs="Arial"/>
              </w:rPr>
            </w:pPr>
            <w:r>
              <w:rPr>
                <w:rFonts w:ascii="Arial" w:hAnsi="Arial" w:cs="Arial"/>
              </w:rPr>
              <w:t>Financial savings due to reduction of costs</w:t>
            </w:r>
          </w:p>
          <w:p w:rsidR="00FC6C4F" w:rsidRDefault="00FC6C4F" w:rsidP="00F67289">
            <w:pPr>
              <w:rPr>
                <w:rFonts w:ascii="Arial" w:hAnsi="Arial" w:cs="Arial"/>
              </w:rPr>
            </w:pPr>
            <w:r>
              <w:rPr>
                <w:rFonts w:ascii="Arial" w:hAnsi="Arial" w:cs="Arial"/>
              </w:rPr>
              <w:t>Stability</w:t>
            </w:r>
          </w:p>
          <w:p w:rsidR="00FC6C4F" w:rsidRDefault="00FC6C4F" w:rsidP="00F67289">
            <w:pPr>
              <w:rPr>
                <w:rFonts w:ascii="Arial" w:hAnsi="Arial" w:cs="Arial"/>
              </w:rPr>
            </w:pPr>
            <w:r>
              <w:rPr>
                <w:rFonts w:ascii="Arial" w:hAnsi="Arial" w:cs="Arial"/>
              </w:rPr>
              <w:t>Workforce feel trusted in undertaking their roles and responsibilities</w:t>
            </w:r>
          </w:p>
          <w:p w:rsidR="00FC6C4F" w:rsidRDefault="00FC6C4F" w:rsidP="00F67289">
            <w:pPr>
              <w:rPr>
                <w:rFonts w:ascii="Arial" w:hAnsi="Arial" w:cs="Arial"/>
              </w:rPr>
            </w:pPr>
            <w:r>
              <w:rPr>
                <w:rFonts w:ascii="Arial" w:hAnsi="Arial" w:cs="Arial"/>
              </w:rPr>
              <w:t>Clear strategy for the future</w:t>
            </w:r>
          </w:p>
          <w:p w:rsidR="00FC6C4F" w:rsidRDefault="00FC6C4F" w:rsidP="00F67289">
            <w:pPr>
              <w:rPr>
                <w:rFonts w:ascii="Arial" w:hAnsi="Arial" w:cs="Arial"/>
              </w:rPr>
            </w:pPr>
            <w:r>
              <w:rPr>
                <w:rFonts w:ascii="Arial" w:hAnsi="Arial" w:cs="Arial"/>
              </w:rPr>
              <w:t>Meets individuals needs</w:t>
            </w:r>
          </w:p>
          <w:p w:rsidR="002E609F" w:rsidRDefault="002E609F" w:rsidP="00F67289">
            <w:pPr>
              <w:rPr>
                <w:rFonts w:ascii="Arial" w:hAnsi="Arial" w:cs="Arial"/>
              </w:rPr>
            </w:pPr>
          </w:p>
        </w:tc>
        <w:tc>
          <w:tcPr>
            <w:tcW w:w="4508" w:type="dxa"/>
          </w:tcPr>
          <w:p w:rsidR="002E609F" w:rsidRDefault="002E609F" w:rsidP="00F67289">
            <w:pPr>
              <w:rPr>
                <w:rFonts w:ascii="Arial" w:hAnsi="Arial" w:cs="Arial"/>
                <w:b/>
              </w:rPr>
            </w:pPr>
            <w:r w:rsidRPr="002E609F">
              <w:rPr>
                <w:rFonts w:ascii="Arial" w:hAnsi="Arial" w:cs="Arial"/>
                <w:b/>
              </w:rPr>
              <w:t>Weaknesses</w:t>
            </w:r>
          </w:p>
          <w:p w:rsidR="00FC6C4F" w:rsidRDefault="00FC6C4F" w:rsidP="00F67289">
            <w:pPr>
              <w:rPr>
                <w:rFonts w:ascii="Arial" w:hAnsi="Arial" w:cs="Arial"/>
              </w:rPr>
            </w:pPr>
            <w:r>
              <w:rPr>
                <w:rFonts w:ascii="Arial" w:hAnsi="Arial" w:cs="Arial"/>
              </w:rPr>
              <w:t>Only part of the workforce will benefit from the change</w:t>
            </w:r>
          </w:p>
          <w:p w:rsidR="00FC6C4F" w:rsidRDefault="00FC6C4F" w:rsidP="00F67289">
            <w:pPr>
              <w:rPr>
                <w:rFonts w:ascii="Arial" w:hAnsi="Arial" w:cs="Arial"/>
              </w:rPr>
            </w:pPr>
            <w:r>
              <w:rPr>
                <w:rFonts w:ascii="Arial" w:hAnsi="Arial" w:cs="Arial"/>
              </w:rPr>
              <w:t>Difficult to manage a virtual team</w:t>
            </w:r>
          </w:p>
          <w:p w:rsidR="00FC6C4F" w:rsidRDefault="00FC6C4F" w:rsidP="00F67289">
            <w:pPr>
              <w:rPr>
                <w:rFonts w:ascii="Arial" w:hAnsi="Arial" w:cs="Arial"/>
              </w:rPr>
            </w:pPr>
            <w:r>
              <w:rPr>
                <w:rFonts w:ascii="Arial" w:hAnsi="Arial" w:cs="Arial"/>
              </w:rPr>
              <w:t>Performance management process is not fully integrated</w:t>
            </w:r>
          </w:p>
          <w:p w:rsidR="00FC6C4F" w:rsidRDefault="00FC6C4F" w:rsidP="00F67289">
            <w:pPr>
              <w:rPr>
                <w:rFonts w:ascii="Arial" w:hAnsi="Arial" w:cs="Arial"/>
              </w:rPr>
            </w:pPr>
            <w:r>
              <w:rPr>
                <w:rFonts w:ascii="Arial" w:hAnsi="Arial" w:cs="Arial"/>
              </w:rPr>
              <w:t>Lack of trust by managers</w:t>
            </w:r>
          </w:p>
          <w:p w:rsidR="00FC6C4F" w:rsidRDefault="00FC6C4F" w:rsidP="00F67289">
            <w:pPr>
              <w:rPr>
                <w:rFonts w:ascii="Arial" w:hAnsi="Arial" w:cs="Arial"/>
              </w:rPr>
            </w:pPr>
            <w:r>
              <w:rPr>
                <w:rFonts w:ascii="Arial" w:hAnsi="Arial" w:cs="Arial"/>
              </w:rPr>
              <w:t>Micro management</w:t>
            </w:r>
          </w:p>
          <w:p w:rsidR="00FC6C4F" w:rsidRPr="00FC6C4F" w:rsidRDefault="00FC6C4F" w:rsidP="00F67289">
            <w:pPr>
              <w:rPr>
                <w:rFonts w:ascii="Arial" w:hAnsi="Arial" w:cs="Arial"/>
              </w:rPr>
            </w:pPr>
          </w:p>
        </w:tc>
      </w:tr>
      <w:tr w:rsidR="002E609F" w:rsidTr="002E609F">
        <w:tc>
          <w:tcPr>
            <w:tcW w:w="4508" w:type="dxa"/>
          </w:tcPr>
          <w:p w:rsidR="002E609F" w:rsidRPr="002E609F" w:rsidRDefault="002E609F" w:rsidP="00F67289">
            <w:pPr>
              <w:rPr>
                <w:rFonts w:ascii="Arial" w:hAnsi="Arial" w:cs="Arial"/>
                <w:b/>
              </w:rPr>
            </w:pPr>
            <w:r w:rsidRPr="002E609F">
              <w:rPr>
                <w:rFonts w:ascii="Arial" w:hAnsi="Arial" w:cs="Arial"/>
                <w:b/>
              </w:rPr>
              <w:t>Opportunities</w:t>
            </w:r>
          </w:p>
          <w:p w:rsidR="002E609F" w:rsidRDefault="00FC6C4F" w:rsidP="00F67289">
            <w:pPr>
              <w:rPr>
                <w:rFonts w:ascii="Arial" w:hAnsi="Arial" w:cs="Arial"/>
              </w:rPr>
            </w:pPr>
            <w:r>
              <w:rPr>
                <w:rFonts w:ascii="Arial" w:hAnsi="Arial" w:cs="Arial"/>
              </w:rPr>
              <w:t>Income generation fir Civic Buildings</w:t>
            </w:r>
          </w:p>
          <w:p w:rsidR="002E609F" w:rsidRDefault="00FC6C4F" w:rsidP="00F67289">
            <w:pPr>
              <w:rPr>
                <w:rFonts w:ascii="Arial" w:hAnsi="Arial" w:cs="Arial"/>
              </w:rPr>
            </w:pPr>
            <w:r>
              <w:rPr>
                <w:rFonts w:ascii="Arial" w:hAnsi="Arial" w:cs="Arial"/>
              </w:rPr>
              <w:t>New ways of working</w:t>
            </w:r>
          </w:p>
          <w:p w:rsidR="002E609F" w:rsidRDefault="00FC6C4F" w:rsidP="00F67289">
            <w:pPr>
              <w:rPr>
                <w:rFonts w:ascii="Arial" w:hAnsi="Arial" w:cs="Arial"/>
              </w:rPr>
            </w:pPr>
            <w:r>
              <w:rPr>
                <w:rFonts w:ascii="Arial" w:hAnsi="Arial" w:cs="Arial"/>
              </w:rPr>
              <w:t>Development of new robust policies and procedures</w:t>
            </w:r>
          </w:p>
          <w:p w:rsidR="00FC6C4F" w:rsidRDefault="00FC6C4F" w:rsidP="00F67289">
            <w:pPr>
              <w:rPr>
                <w:rFonts w:ascii="Arial" w:hAnsi="Arial" w:cs="Arial"/>
              </w:rPr>
            </w:pPr>
            <w:r>
              <w:rPr>
                <w:rFonts w:ascii="Arial" w:hAnsi="Arial" w:cs="Arial"/>
              </w:rPr>
              <w:t>Become an employer of choice</w:t>
            </w:r>
          </w:p>
          <w:p w:rsidR="00FC6C4F" w:rsidRDefault="00FC6C4F" w:rsidP="00F67289">
            <w:pPr>
              <w:rPr>
                <w:rFonts w:ascii="Arial" w:hAnsi="Arial" w:cs="Arial"/>
              </w:rPr>
            </w:pPr>
            <w:r>
              <w:rPr>
                <w:rFonts w:ascii="Arial" w:hAnsi="Arial" w:cs="Arial"/>
              </w:rPr>
              <w:t>More flexible working arrangements</w:t>
            </w:r>
          </w:p>
          <w:p w:rsidR="002E609F" w:rsidRDefault="002E609F" w:rsidP="00F67289">
            <w:pPr>
              <w:rPr>
                <w:rFonts w:ascii="Arial" w:hAnsi="Arial" w:cs="Arial"/>
              </w:rPr>
            </w:pPr>
          </w:p>
          <w:p w:rsidR="002E609F" w:rsidRDefault="002E609F" w:rsidP="00F67289">
            <w:pPr>
              <w:rPr>
                <w:rFonts w:ascii="Arial" w:hAnsi="Arial" w:cs="Arial"/>
              </w:rPr>
            </w:pPr>
          </w:p>
        </w:tc>
        <w:tc>
          <w:tcPr>
            <w:tcW w:w="4508" w:type="dxa"/>
          </w:tcPr>
          <w:p w:rsidR="002E609F" w:rsidRDefault="002E609F" w:rsidP="00F67289">
            <w:pPr>
              <w:rPr>
                <w:rFonts w:ascii="Arial" w:hAnsi="Arial" w:cs="Arial"/>
                <w:b/>
              </w:rPr>
            </w:pPr>
            <w:r w:rsidRPr="002E609F">
              <w:rPr>
                <w:rFonts w:ascii="Arial" w:hAnsi="Arial" w:cs="Arial"/>
                <w:b/>
              </w:rPr>
              <w:t>Threats</w:t>
            </w:r>
          </w:p>
          <w:p w:rsidR="00FC6C4F" w:rsidRDefault="00FC6C4F" w:rsidP="00F67289">
            <w:pPr>
              <w:rPr>
                <w:rFonts w:ascii="Arial" w:hAnsi="Arial" w:cs="Arial"/>
              </w:rPr>
            </w:pPr>
            <w:r>
              <w:rPr>
                <w:rFonts w:ascii="Arial" w:hAnsi="Arial" w:cs="Arial"/>
              </w:rPr>
              <w:t>Workforce taking advantage</w:t>
            </w:r>
          </w:p>
          <w:p w:rsidR="00FC6C4F" w:rsidRDefault="00FC6C4F" w:rsidP="00F67289">
            <w:pPr>
              <w:rPr>
                <w:rFonts w:ascii="Arial" w:hAnsi="Arial" w:cs="Arial"/>
              </w:rPr>
            </w:pPr>
            <w:r>
              <w:rPr>
                <w:rFonts w:ascii="Arial" w:hAnsi="Arial" w:cs="Arial"/>
              </w:rPr>
              <w:t>Decrease in productivity</w:t>
            </w:r>
          </w:p>
          <w:p w:rsidR="00FC6C4F" w:rsidRDefault="00FC6C4F" w:rsidP="00F67289">
            <w:pPr>
              <w:rPr>
                <w:rFonts w:ascii="Arial" w:hAnsi="Arial" w:cs="Arial"/>
              </w:rPr>
            </w:pPr>
            <w:r>
              <w:rPr>
                <w:rFonts w:ascii="Arial" w:hAnsi="Arial" w:cs="Arial"/>
              </w:rPr>
              <w:t>Lack of social interaction which could have a detrimental effect to health and wellbeing</w:t>
            </w:r>
          </w:p>
          <w:p w:rsidR="00FC6C4F" w:rsidRDefault="00FC6C4F" w:rsidP="00F67289">
            <w:pPr>
              <w:rPr>
                <w:rFonts w:ascii="Arial" w:hAnsi="Arial" w:cs="Arial"/>
              </w:rPr>
            </w:pPr>
            <w:r>
              <w:rPr>
                <w:rFonts w:ascii="Arial" w:hAnsi="Arial" w:cs="Arial"/>
              </w:rPr>
              <w:t>Reduction in development opportunities</w:t>
            </w:r>
          </w:p>
          <w:p w:rsidR="00FC6C4F" w:rsidRDefault="00FC6C4F" w:rsidP="00F67289">
            <w:pPr>
              <w:rPr>
                <w:rFonts w:ascii="Arial" w:hAnsi="Arial" w:cs="Arial"/>
              </w:rPr>
            </w:pPr>
            <w:r>
              <w:rPr>
                <w:rFonts w:ascii="Arial" w:hAnsi="Arial" w:cs="Arial"/>
              </w:rPr>
              <w:t>Employee’s unable to differentiate between work life and home life</w:t>
            </w:r>
          </w:p>
          <w:p w:rsidR="00FC6C4F" w:rsidRDefault="00FC6C4F" w:rsidP="00F67289">
            <w:pPr>
              <w:rPr>
                <w:rFonts w:ascii="Arial" w:hAnsi="Arial" w:cs="Arial"/>
              </w:rPr>
            </w:pPr>
            <w:r>
              <w:rPr>
                <w:rFonts w:ascii="Arial" w:hAnsi="Arial" w:cs="Arial"/>
              </w:rPr>
              <w:t>Increased sickness absence</w:t>
            </w:r>
          </w:p>
          <w:p w:rsidR="00FC6C4F" w:rsidRPr="00FC6C4F" w:rsidRDefault="00FC6C4F" w:rsidP="00F67289">
            <w:pPr>
              <w:rPr>
                <w:rFonts w:ascii="Arial" w:hAnsi="Arial" w:cs="Arial"/>
              </w:rPr>
            </w:pPr>
          </w:p>
        </w:tc>
      </w:tr>
    </w:tbl>
    <w:p w:rsidR="002E609F" w:rsidRDefault="002E609F" w:rsidP="00F67289">
      <w:pPr>
        <w:rPr>
          <w:rFonts w:ascii="Arial" w:hAnsi="Arial" w:cs="Arial"/>
        </w:rPr>
      </w:pPr>
    </w:p>
    <w:p w:rsidR="00FC6C4F" w:rsidRDefault="00FC6C4F" w:rsidP="00F67289">
      <w:pPr>
        <w:rPr>
          <w:rFonts w:ascii="Arial" w:hAnsi="Arial" w:cs="Arial"/>
        </w:rPr>
      </w:pPr>
      <w:r>
        <w:rPr>
          <w:rFonts w:ascii="Arial" w:hAnsi="Arial" w:cs="Arial"/>
        </w:rPr>
        <w:t>Following a discussion with Nicola Reid, Principal HR &amp; OD Business Partner considering the HR implications, it was evident that whilst the Organisation has already experienced significant changes to the ways in which the Workforce are required to undertake their roles.  If the changes are going to longer term, a number of factors need to be considered.</w:t>
      </w:r>
    </w:p>
    <w:p w:rsidR="00FC6C4F" w:rsidRPr="00FC6C4F" w:rsidRDefault="00FC6C4F" w:rsidP="00F67289">
      <w:pPr>
        <w:rPr>
          <w:rFonts w:ascii="Arial" w:hAnsi="Arial" w:cs="Arial"/>
          <w:color w:val="000000" w:themeColor="text1"/>
        </w:rPr>
      </w:pPr>
    </w:p>
    <w:p w:rsidR="00FC6C4F" w:rsidRPr="00FC6C4F" w:rsidRDefault="00FC6C4F" w:rsidP="00F67289">
      <w:pPr>
        <w:rPr>
          <w:rFonts w:ascii="Arial" w:hAnsi="Arial" w:cs="Arial"/>
          <w:color w:val="000000" w:themeColor="text1"/>
        </w:rPr>
      </w:pPr>
      <w:r w:rsidRPr="00FC6C4F">
        <w:rPr>
          <w:rFonts w:ascii="Arial" w:eastAsia="Times New Roman" w:hAnsi="Arial" w:cs="Arial"/>
          <w:bCs/>
          <w:color w:val="000000" w:themeColor="text1"/>
          <w:lang w:eastAsia="en-GB"/>
        </w:rPr>
        <w:t>Whilst the Authority has previously had an old fashion approach, the current crisis has meant a sudden change to working arrangements, changes to the way services are provide</w:t>
      </w:r>
      <w:r>
        <w:rPr>
          <w:rFonts w:ascii="Arial" w:eastAsia="Times New Roman" w:hAnsi="Arial" w:cs="Arial"/>
          <w:bCs/>
          <w:color w:val="000000" w:themeColor="text1"/>
          <w:lang w:eastAsia="en-GB"/>
        </w:rPr>
        <w:t>d which has proven successful.</w:t>
      </w:r>
    </w:p>
    <w:p w:rsidR="00FC6C4F" w:rsidRDefault="00FC6C4F" w:rsidP="00F67289">
      <w:pPr>
        <w:rPr>
          <w:rFonts w:ascii="Arial" w:hAnsi="Arial" w:cs="Arial"/>
        </w:rPr>
      </w:pPr>
    </w:p>
    <w:p w:rsidR="00FC6C4F" w:rsidRDefault="00FC6C4F" w:rsidP="00F67289">
      <w:pPr>
        <w:rPr>
          <w:rFonts w:ascii="Arial" w:hAnsi="Arial" w:cs="Arial"/>
        </w:rPr>
      </w:pPr>
      <w:r>
        <w:rPr>
          <w:rFonts w:ascii="Arial" w:hAnsi="Arial" w:cs="Arial"/>
        </w:rPr>
        <w:t xml:space="preserve">There is a requirement in conjunction with the Trade Unions to review relevant policies and procedures e.g. flexible working policy, agile working policy and performance management </w:t>
      </w:r>
      <w:r>
        <w:rPr>
          <w:rFonts w:ascii="Arial" w:hAnsi="Arial" w:cs="Arial"/>
        </w:rPr>
        <w:lastRenderedPageBreak/>
        <w:t>ensuring they are fit for purpose and meet the future needs of both the organisation and the workforce.</w:t>
      </w:r>
    </w:p>
    <w:p w:rsidR="00FC6C4F" w:rsidRDefault="00FC6C4F" w:rsidP="00F67289">
      <w:pPr>
        <w:rPr>
          <w:rFonts w:ascii="Arial" w:hAnsi="Arial" w:cs="Arial"/>
        </w:rPr>
      </w:pPr>
    </w:p>
    <w:p w:rsidR="00FC6C4F" w:rsidRDefault="00FC6C4F" w:rsidP="00F67289">
      <w:pPr>
        <w:rPr>
          <w:rFonts w:ascii="Arial" w:hAnsi="Arial" w:cs="Arial"/>
        </w:rPr>
      </w:pPr>
      <w:r>
        <w:rPr>
          <w:rFonts w:ascii="Arial" w:hAnsi="Arial" w:cs="Arial"/>
        </w:rPr>
        <w:t>Consideration of an effective communication strategy to ensure any corporate correspondence reaches the whole workforce.  This has been effective during the pandemic and as such HR would encourage for such approach to continue.</w:t>
      </w:r>
    </w:p>
    <w:p w:rsidR="00FC6C4F" w:rsidRDefault="00FC6C4F" w:rsidP="00F67289">
      <w:pPr>
        <w:rPr>
          <w:rFonts w:ascii="Arial" w:hAnsi="Arial" w:cs="Arial"/>
        </w:rPr>
      </w:pPr>
    </w:p>
    <w:p w:rsidR="00FC6C4F" w:rsidRDefault="00FC6C4F" w:rsidP="00F67289">
      <w:pPr>
        <w:rPr>
          <w:rFonts w:ascii="Arial" w:hAnsi="Arial" w:cs="Arial"/>
        </w:rPr>
      </w:pPr>
      <w:r>
        <w:rPr>
          <w:rFonts w:ascii="Arial" w:hAnsi="Arial" w:cs="Arial"/>
        </w:rPr>
        <w:t>Performance Management is an important tool for both Managers and Employee’s should the news way of working continue to be successful in the longer term.  Manager’s need to be provided with softer skills training which will enable them to have difficult conversations but also recognise employees who may be feeling isolated and as such require additional support.</w:t>
      </w:r>
    </w:p>
    <w:p w:rsidR="00FC6C4F" w:rsidRDefault="00FC6C4F" w:rsidP="00F67289">
      <w:pPr>
        <w:rPr>
          <w:rFonts w:ascii="Arial" w:hAnsi="Arial" w:cs="Arial"/>
        </w:rPr>
      </w:pPr>
    </w:p>
    <w:p w:rsidR="00FC6C4F" w:rsidRDefault="00FC6C4F" w:rsidP="00F67289">
      <w:pPr>
        <w:rPr>
          <w:rFonts w:ascii="Arial" w:hAnsi="Arial" w:cs="Arial"/>
        </w:rPr>
      </w:pPr>
      <w:r>
        <w:rPr>
          <w:rFonts w:ascii="Arial" w:hAnsi="Arial" w:cs="Arial"/>
        </w:rPr>
        <w:t>It is important for HR to incorporate the implementation of the Performance Management programme with any proposed changes as this will have an impact on employee engagement and in turn effect productivity.  HR need to encourage trusting culture which is embedded into the Organisation being led by the Corporate Management Team.</w:t>
      </w:r>
    </w:p>
    <w:p w:rsidR="002E609F" w:rsidRDefault="002E609F" w:rsidP="00F67289">
      <w:pPr>
        <w:rPr>
          <w:rFonts w:ascii="Arial" w:hAnsi="Arial" w:cs="Arial"/>
        </w:rPr>
      </w:pPr>
    </w:p>
    <w:p w:rsidR="00FC6C4F" w:rsidRDefault="00FC6C4F" w:rsidP="00F67289">
      <w:pPr>
        <w:rPr>
          <w:rFonts w:ascii="Arial" w:hAnsi="Arial" w:cs="Arial"/>
        </w:rPr>
      </w:pPr>
      <w:r>
        <w:rPr>
          <w:rFonts w:ascii="Arial" w:hAnsi="Arial" w:cs="Arial"/>
        </w:rPr>
        <w:t>Another consideration for HR is to ensure the relevant support is provided for employees during and following the implementation of the changes.  Working with Occupational Health and Stress Management allowing a collaborative approach in providing the necessary support not only during the Pandemic for but also for the future workforce.</w:t>
      </w:r>
    </w:p>
    <w:p w:rsidR="00FC6C4F" w:rsidRDefault="00FC6C4F" w:rsidP="00F67289">
      <w:pPr>
        <w:rPr>
          <w:rFonts w:ascii="Arial" w:hAnsi="Arial" w:cs="Arial"/>
        </w:rPr>
      </w:pPr>
    </w:p>
    <w:p w:rsidR="00FC6C4F" w:rsidRDefault="00FC6C4F">
      <w:pPr>
        <w:rPr>
          <w:rFonts w:ascii="Arial" w:hAnsi="Arial" w:cs="Arial"/>
        </w:rPr>
      </w:pPr>
      <w:r>
        <w:rPr>
          <w:rFonts w:ascii="Arial" w:hAnsi="Arial" w:cs="Arial"/>
        </w:rPr>
        <w:br w:type="page"/>
      </w:r>
    </w:p>
    <w:p w:rsidR="00FC6C4F" w:rsidRPr="00FC6C4F" w:rsidRDefault="00FC6C4F" w:rsidP="00F67289">
      <w:pPr>
        <w:rPr>
          <w:rFonts w:ascii="Arial" w:hAnsi="Arial" w:cs="Arial"/>
          <w:b/>
        </w:rPr>
      </w:pPr>
      <w:r w:rsidRPr="00FC6C4F">
        <w:rPr>
          <w:rFonts w:ascii="Arial" w:hAnsi="Arial" w:cs="Arial"/>
          <w:b/>
        </w:rPr>
        <w:lastRenderedPageBreak/>
        <w:t>Activity 3</w:t>
      </w:r>
    </w:p>
    <w:p w:rsidR="00FC6C4F" w:rsidRPr="00FC6C4F" w:rsidRDefault="00FC6C4F" w:rsidP="00F67289">
      <w:pPr>
        <w:rPr>
          <w:rFonts w:ascii="Arial" w:hAnsi="Arial" w:cs="Arial"/>
          <w:b/>
        </w:rPr>
      </w:pPr>
      <w:r w:rsidRPr="00FC6C4F">
        <w:rPr>
          <w:rFonts w:ascii="Arial" w:hAnsi="Arial" w:cs="Arial"/>
          <w:b/>
        </w:rPr>
        <w:t>Develop a communications strategy for the change.  Discuss this with your line manager and submit a summary of your discussion plus the strategy (500-750 words)</w:t>
      </w:r>
    </w:p>
    <w:p w:rsidR="00FC6C4F" w:rsidRDefault="00FC6C4F" w:rsidP="00F67289">
      <w:pPr>
        <w:rPr>
          <w:rFonts w:ascii="Arial" w:hAnsi="Arial" w:cs="Arial"/>
        </w:rPr>
      </w:pPr>
    </w:p>
    <w:tbl>
      <w:tblPr>
        <w:tblStyle w:val="TableGrid"/>
        <w:tblW w:w="0" w:type="auto"/>
        <w:tblLook w:val="04A0" w:firstRow="1" w:lastRow="0" w:firstColumn="1" w:lastColumn="0" w:noHBand="0" w:noVBand="1"/>
      </w:tblPr>
      <w:tblGrid>
        <w:gridCol w:w="2263"/>
        <w:gridCol w:w="6753"/>
      </w:tblGrid>
      <w:tr w:rsidR="003614A7" w:rsidTr="00540F9B">
        <w:tc>
          <w:tcPr>
            <w:tcW w:w="9016" w:type="dxa"/>
            <w:gridSpan w:val="2"/>
          </w:tcPr>
          <w:p w:rsidR="003614A7" w:rsidRPr="003614A7" w:rsidRDefault="003614A7" w:rsidP="00F67289">
            <w:pPr>
              <w:rPr>
                <w:rFonts w:ascii="Arial" w:hAnsi="Arial" w:cs="Arial"/>
                <w:b/>
              </w:rPr>
            </w:pPr>
            <w:r w:rsidRPr="003614A7">
              <w:rPr>
                <w:rFonts w:ascii="Arial" w:hAnsi="Arial" w:cs="Arial"/>
                <w:b/>
              </w:rPr>
              <w:t>Swansea Council Communication Strategy</w:t>
            </w:r>
          </w:p>
        </w:tc>
      </w:tr>
      <w:tr w:rsidR="003614A7" w:rsidTr="003614A7">
        <w:tc>
          <w:tcPr>
            <w:tcW w:w="2263" w:type="dxa"/>
          </w:tcPr>
          <w:p w:rsidR="003614A7" w:rsidRDefault="003614A7" w:rsidP="00F67289">
            <w:pPr>
              <w:rPr>
                <w:rFonts w:ascii="Arial" w:hAnsi="Arial" w:cs="Arial"/>
              </w:rPr>
            </w:pPr>
            <w:r>
              <w:rPr>
                <w:rFonts w:ascii="Arial" w:hAnsi="Arial" w:cs="Arial"/>
              </w:rPr>
              <w:t>Company Profile</w:t>
            </w:r>
          </w:p>
        </w:tc>
        <w:tc>
          <w:tcPr>
            <w:tcW w:w="6753" w:type="dxa"/>
          </w:tcPr>
          <w:p w:rsidR="003614A7" w:rsidRDefault="003614A7" w:rsidP="003614A7">
            <w:pPr>
              <w:rPr>
                <w:rFonts w:ascii="Arial" w:hAnsi="Arial" w:cs="Arial"/>
              </w:rPr>
            </w:pPr>
            <w:r>
              <w:rPr>
                <w:rFonts w:ascii="Arial" w:hAnsi="Arial" w:cs="Arial"/>
              </w:rPr>
              <w:t>Swansea Council is run by the local authority for the purpose of providing services to the public.  It employs approximately 11,300 employees including around 5,000 based in schools with others delivering a wide range of services across Swansea.</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Issue</w:t>
            </w:r>
          </w:p>
        </w:tc>
        <w:tc>
          <w:tcPr>
            <w:tcW w:w="6753" w:type="dxa"/>
          </w:tcPr>
          <w:p w:rsidR="003614A7" w:rsidRDefault="003614A7" w:rsidP="003614A7">
            <w:pPr>
              <w:rPr>
                <w:rFonts w:ascii="Arial" w:hAnsi="Arial" w:cs="Arial"/>
              </w:rPr>
            </w:pPr>
            <w:r>
              <w:rPr>
                <w:rFonts w:ascii="Arial" w:hAnsi="Arial" w:cs="Arial"/>
              </w:rPr>
              <w:t>Due to the Covid-19 pandemic, there was a requirement for Swansea Council to quickly adapt new ways of working enabling the workforce to continue to provide services to the Community whilst also being faced with personal challenges.</w:t>
            </w:r>
          </w:p>
          <w:p w:rsidR="003614A7" w:rsidRDefault="003614A7" w:rsidP="003614A7">
            <w:pPr>
              <w:rPr>
                <w:rFonts w:ascii="Arial" w:hAnsi="Arial" w:cs="Arial"/>
              </w:rPr>
            </w:pPr>
            <w:r>
              <w:rPr>
                <w:rFonts w:ascii="Arial" w:hAnsi="Arial" w:cs="Arial"/>
              </w:rPr>
              <w:t>As a result, considerations are being given to implementing changes in the longer term allowing flexibility for staff whilst also meeting the overall business objectives.</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Research</w:t>
            </w:r>
          </w:p>
          <w:p w:rsidR="003614A7" w:rsidRDefault="003614A7" w:rsidP="00F67289">
            <w:pPr>
              <w:rPr>
                <w:rFonts w:ascii="Arial" w:hAnsi="Arial" w:cs="Arial"/>
              </w:rPr>
            </w:pPr>
          </w:p>
        </w:tc>
        <w:tc>
          <w:tcPr>
            <w:tcW w:w="6753" w:type="dxa"/>
          </w:tcPr>
          <w:p w:rsidR="003614A7" w:rsidRDefault="003614A7" w:rsidP="003614A7">
            <w:pPr>
              <w:rPr>
                <w:rFonts w:ascii="Arial" w:hAnsi="Arial" w:cs="Arial"/>
              </w:rPr>
            </w:pPr>
            <w:r>
              <w:rPr>
                <w:rFonts w:ascii="Arial" w:hAnsi="Arial" w:cs="Arial"/>
              </w:rPr>
              <w:t>A staff survey on agile and home working was carried out in September 2019 which was essential to assist in planning for the future.</w:t>
            </w:r>
          </w:p>
          <w:p w:rsidR="003614A7" w:rsidRDefault="003614A7" w:rsidP="003614A7">
            <w:pPr>
              <w:rPr>
                <w:rFonts w:ascii="Arial" w:hAnsi="Arial" w:cs="Arial"/>
              </w:rPr>
            </w:pPr>
            <w:r>
              <w:rPr>
                <w:rFonts w:ascii="Arial" w:hAnsi="Arial" w:cs="Arial"/>
              </w:rPr>
              <w:t>More than 1,600 staff responded with two thirds of staff stating they like working from home, with 84% of staff wanting to continue to work from home at least two days a week or more and 21% want to work from home full-time.</w:t>
            </w:r>
          </w:p>
          <w:p w:rsidR="003614A7" w:rsidRDefault="003614A7" w:rsidP="003614A7">
            <w:pPr>
              <w:rPr>
                <w:rFonts w:ascii="Arial" w:hAnsi="Arial" w:cs="Arial"/>
              </w:rPr>
            </w:pPr>
            <w:r>
              <w:rPr>
                <w:rFonts w:ascii="Arial" w:hAnsi="Arial" w:cs="Arial"/>
              </w:rPr>
              <w:t>The benefits for both the organisation and employees is that 78% of staff have the ability to undertake their full role at home and 85% felt they were either at least as or more productive.</w:t>
            </w:r>
          </w:p>
          <w:p w:rsidR="003614A7" w:rsidRDefault="003614A7" w:rsidP="003614A7">
            <w:pPr>
              <w:rPr>
                <w:rFonts w:ascii="Arial" w:hAnsi="Arial" w:cs="Arial"/>
              </w:rPr>
            </w:pPr>
            <w:r>
              <w:rPr>
                <w:rFonts w:ascii="Arial" w:hAnsi="Arial" w:cs="Arial"/>
              </w:rPr>
              <w:t>At the outset of the pandemic, Digital Services were vital in issuing IT equipment to enable staff to work from home however, the results of the survey conveyed that only half of the respondents felt they had all the necessary equipment.</w:t>
            </w:r>
          </w:p>
          <w:p w:rsidR="003614A7" w:rsidRDefault="003614A7" w:rsidP="003614A7">
            <w:pPr>
              <w:rPr>
                <w:rFonts w:ascii="Arial" w:hAnsi="Arial" w:cs="Arial"/>
              </w:rPr>
            </w:pPr>
            <w:r>
              <w:rPr>
                <w:rFonts w:ascii="Arial" w:hAnsi="Arial" w:cs="Arial"/>
              </w:rPr>
              <w:t>The results of the survey will be used to guide the strategy for agile working for office-based staff and the development of policies which facilitate it.</w:t>
            </w:r>
          </w:p>
          <w:p w:rsidR="003614A7" w:rsidRDefault="003614A7" w:rsidP="003614A7">
            <w:pPr>
              <w:rPr>
                <w:rFonts w:ascii="Arial" w:hAnsi="Arial" w:cs="Arial"/>
              </w:rPr>
            </w:pPr>
            <w:r>
              <w:rPr>
                <w:rFonts w:ascii="Arial" w:hAnsi="Arial" w:cs="Arial"/>
              </w:rPr>
              <w:t xml:space="preserve">However, it is important to </w:t>
            </w:r>
            <w:proofErr w:type="gramStart"/>
            <w:r>
              <w:rPr>
                <w:rFonts w:ascii="Arial" w:hAnsi="Arial" w:cs="Arial"/>
              </w:rPr>
              <w:t>recognised</w:t>
            </w:r>
            <w:proofErr w:type="gramEnd"/>
            <w:r>
              <w:rPr>
                <w:rFonts w:ascii="Arial" w:hAnsi="Arial" w:cs="Arial"/>
              </w:rPr>
              <w:t xml:space="preserve"> the need for a flexible approach considering the variety of needs and preferences within the workforce.</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Communication Objectives</w:t>
            </w:r>
          </w:p>
          <w:p w:rsidR="003614A7" w:rsidRDefault="003614A7" w:rsidP="00F67289">
            <w:pPr>
              <w:rPr>
                <w:rFonts w:ascii="Arial" w:hAnsi="Arial" w:cs="Arial"/>
              </w:rPr>
            </w:pPr>
          </w:p>
        </w:tc>
        <w:tc>
          <w:tcPr>
            <w:tcW w:w="6753" w:type="dxa"/>
          </w:tcPr>
          <w:p w:rsidR="003614A7" w:rsidRDefault="003614A7" w:rsidP="003614A7">
            <w:pPr>
              <w:rPr>
                <w:rFonts w:ascii="Arial" w:hAnsi="Arial" w:cs="Arial"/>
              </w:rPr>
            </w:pPr>
            <w:r>
              <w:rPr>
                <w:rFonts w:ascii="Arial" w:hAnsi="Arial" w:cs="Arial"/>
              </w:rPr>
              <w:t>Provide clarity for staff in relation to new ways of working in the longer term</w:t>
            </w:r>
          </w:p>
          <w:p w:rsidR="003614A7" w:rsidRDefault="003614A7" w:rsidP="003614A7">
            <w:pPr>
              <w:rPr>
                <w:rFonts w:ascii="Arial" w:hAnsi="Arial" w:cs="Arial"/>
              </w:rPr>
            </w:pPr>
            <w:r>
              <w:rPr>
                <w:rFonts w:ascii="Arial" w:hAnsi="Arial" w:cs="Arial"/>
              </w:rPr>
              <w:t>Create clear policies and procedures in line with the proposed changes</w:t>
            </w:r>
          </w:p>
          <w:p w:rsidR="003614A7" w:rsidRDefault="003614A7" w:rsidP="003614A7">
            <w:pPr>
              <w:rPr>
                <w:rFonts w:ascii="Arial" w:hAnsi="Arial" w:cs="Arial"/>
              </w:rPr>
            </w:pPr>
            <w:r>
              <w:rPr>
                <w:rFonts w:ascii="Arial" w:hAnsi="Arial" w:cs="Arial"/>
              </w:rPr>
              <w:t>Provide reassurance and support to staff during times of uncertainty</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Audiences</w:t>
            </w:r>
          </w:p>
        </w:tc>
        <w:tc>
          <w:tcPr>
            <w:tcW w:w="6753" w:type="dxa"/>
          </w:tcPr>
          <w:p w:rsidR="003614A7" w:rsidRDefault="003614A7" w:rsidP="003614A7">
            <w:pPr>
              <w:rPr>
                <w:rFonts w:ascii="Arial" w:hAnsi="Arial" w:cs="Arial"/>
              </w:rPr>
            </w:pPr>
            <w:r>
              <w:rPr>
                <w:rFonts w:ascii="Arial" w:hAnsi="Arial" w:cs="Arial"/>
              </w:rPr>
              <w:t>Engage with Directors and Heads of Service to guide strategy</w:t>
            </w:r>
          </w:p>
          <w:p w:rsidR="003614A7" w:rsidRDefault="003614A7" w:rsidP="003614A7">
            <w:pPr>
              <w:rPr>
                <w:rFonts w:ascii="Arial" w:hAnsi="Arial" w:cs="Arial"/>
              </w:rPr>
            </w:pPr>
            <w:r>
              <w:rPr>
                <w:rFonts w:ascii="Arial" w:hAnsi="Arial" w:cs="Arial"/>
              </w:rPr>
              <w:t>Line Managers</w:t>
            </w:r>
          </w:p>
          <w:p w:rsidR="003614A7" w:rsidRDefault="003614A7" w:rsidP="003614A7">
            <w:pPr>
              <w:rPr>
                <w:rFonts w:ascii="Arial" w:hAnsi="Arial" w:cs="Arial"/>
              </w:rPr>
            </w:pPr>
            <w:r>
              <w:rPr>
                <w:rFonts w:ascii="Arial" w:hAnsi="Arial" w:cs="Arial"/>
              </w:rPr>
              <w:t>Employees (Office based staff)</w:t>
            </w:r>
          </w:p>
          <w:p w:rsidR="003614A7" w:rsidRDefault="003614A7" w:rsidP="003614A7">
            <w:pPr>
              <w:rPr>
                <w:rFonts w:ascii="Arial" w:hAnsi="Arial" w:cs="Arial"/>
              </w:rPr>
            </w:pPr>
            <w:r>
              <w:rPr>
                <w:rFonts w:ascii="Arial" w:hAnsi="Arial" w:cs="Arial"/>
              </w:rPr>
              <w:t>Trade Unions</w:t>
            </w:r>
          </w:p>
          <w:p w:rsidR="003614A7" w:rsidRDefault="003614A7" w:rsidP="003614A7">
            <w:pPr>
              <w:rPr>
                <w:rFonts w:ascii="Arial" w:hAnsi="Arial" w:cs="Arial"/>
              </w:rPr>
            </w:pPr>
            <w:r>
              <w:rPr>
                <w:rFonts w:ascii="Arial" w:hAnsi="Arial" w:cs="Arial"/>
              </w:rPr>
              <w:t>Health &amp; Safety Department (Occupational Health and Stress Management)</w:t>
            </w:r>
          </w:p>
          <w:p w:rsidR="003614A7" w:rsidRDefault="003614A7" w:rsidP="003614A7">
            <w:pPr>
              <w:rPr>
                <w:rFonts w:ascii="Arial" w:hAnsi="Arial" w:cs="Arial"/>
              </w:rPr>
            </w:pPr>
            <w:r>
              <w:rPr>
                <w:rFonts w:ascii="Arial" w:hAnsi="Arial" w:cs="Arial"/>
              </w:rPr>
              <w:t>Digital Services</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lastRenderedPageBreak/>
              <w:t>Key Messages</w:t>
            </w:r>
          </w:p>
        </w:tc>
        <w:tc>
          <w:tcPr>
            <w:tcW w:w="6753" w:type="dxa"/>
          </w:tcPr>
          <w:p w:rsidR="003614A7" w:rsidRDefault="003614A7" w:rsidP="003614A7">
            <w:pPr>
              <w:rPr>
                <w:rFonts w:ascii="Arial" w:hAnsi="Arial" w:cs="Arial"/>
              </w:rPr>
            </w:pPr>
            <w:r>
              <w:rPr>
                <w:rFonts w:ascii="Arial" w:hAnsi="Arial" w:cs="Arial"/>
              </w:rPr>
              <w:t>The hard work and efforts of Staff is acknowledged by Senior Leaders within the Authority who appreciate the circumstances at which staff have been and are still required to work during unprecedented times.</w:t>
            </w:r>
          </w:p>
          <w:p w:rsidR="003614A7" w:rsidRDefault="003614A7" w:rsidP="003614A7">
            <w:pPr>
              <w:rPr>
                <w:rFonts w:ascii="Arial" w:hAnsi="Arial" w:cs="Arial"/>
              </w:rPr>
            </w:pPr>
          </w:p>
          <w:p w:rsidR="003614A7" w:rsidRDefault="003614A7" w:rsidP="003614A7">
            <w:pPr>
              <w:rPr>
                <w:rFonts w:ascii="Arial" w:hAnsi="Arial" w:cs="Arial"/>
              </w:rPr>
            </w:pPr>
            <w:r>
              <w:rPr>
                <w:rFonts w:ascii="Arial" w:hAnsi="Arial" w:cs="Arial"/>
              </w:rPr>
              <w:t>Following the survey carried out in September 2019, further consideration has been made regarding the longer term arrangements in relation to new ways of working.</w:t>
            </w:r>
          </w:p>
          <w:p w:rsidR="003614A7" w:rsidRDefault="003614A7" w:rsidP="003614A7">
            <w:pPr>
              <w:rPr>
                <w:rFonts w:ascii="Arial" w:hAnsi="Arial" w:cs="Arial"/>
              </w:rPr>
            </w:pPr>
          </w:p>
          <w:p w:rsidR="003614A7" w:rsidRDefault="003614A7" w:rsidP="003614A7">
            <w:pPr>
              <w:rPr>
                <w:rFonts w:ascii="Arial" w:hAnsi="Arial" w:cs="Arial"/>
              </w:rPr>
            </w:pPr>
            <w:r>
              <w:rPr>
                <w:rFonts w:ascii="Arial" w:hAnsi="Arial" w:cs="Arial"/>
              </w:rPr>
              <w:t>We appreciate that we don’t have all the answers however, we want to provide reassurance of the support available for you during this time and in the future.  All of which are available via the Staff Intranet.</w:t>
            </w:r>
          </w:p>
          <w:p w:rsidR="003614A7" w:rsidRDefault="003614A7" w:rsidP="003614A7">
            <w:pPr>
              <w:rPr>
                <w:rFonts w:ascii="Arial" w:hAnsi="Arial" w:cs="Arial"/>
              </w:rPr>
            </w:pPr>
          </w:p>
          <w:p w:rsidR="003614A7" w:rsidRDefault="003614A7" w:rsidP="003614A7">
            <w:pPr>
              <w:rPr>
                <w:rFonts w:ascii="Arial" w:hAnsi="Arial" w:cs="Arial"/>
              </w:rPr>
            </w:pPr>
            <w:r>
              <w:rPr>
                <w:rFonts w:ascii="Arial" w:hAnsi="Arial" w:cs="Arial"/>
              </w:rPr>
              <w:t>The review of the Accommodation Strategy will enable us to provide clear clarification going forward implement policies and procedures which are fit for purpose.</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Tactics/channels</w:t>
            </w:r>
          </w:p>
        </w:tc>
        <w:tc>
          <w:tcPr>
            <w:tcW w:w="6753" w:type="dxa"/>
          </w:tcPr>
          <w:p w:rsidR="003614A7" w:rsidRDefault="003614A7" w:rsidP="003614A7">
            <w:pPr>
              <w:rPr>
                <w:rFonts w:ascii="Arial" w:hAnsi="Arial" w:cs="Arial"/>
              </w:rPr>
            </w:pPr>
            <w:r>
              <w:rPr>
                <w:rFonts w:ascii="Arial" w:hAnsi="Arial" w:cs="Arial"/>
              </w:rPr>
              <w:t>Undertake a further engagement survey via Microsoft Forms to determine any differentiations in responses during the Winter months and changes to personal circumstances.</w:t>
            </w:r>
          </w:p>
          <w:p w:rsidR="003614A7" w:rsidRDefault="003614A7" w:rsidP="003614A7">
            <w:pPr>
              <w:rPr>
                <w:rFonts w:ascii="Arial" w:hAnsi="Arial" w:cs="Arial"/>
              </w:rPr>
            </w:pPr>
            <w:r>
              <w:rPr>
                <w:rFonts w:ascii="Arial" w:hAnsi="Arial" w:cs="Arial"/>
              </w:rPr>
              <w:t>Continue written communication via emails and Staff Intranet</w:t>
            </w:r>
          </w:p>
          <w:p w:rsidR="003614A7" w:rsidRDefault="003614A7" w:rsidP="003614A7">
            <w:pPr>
              <w:rPr>
                <w:rFonts w:ascii="Arial" w:hAnsi="Arial" w:cs="Arial"/>
              </w:rPr>
            </w:pPr>
            <w:r>
              <w:rPr>
                <w:rFonts w:ascii="Arial" w:hAnsi="Arial" w:cs="Arial"/>
              </w:rPr>
              <w:t>Initial communication to be issued via the Chief Executive</w:t>
            </w:r>
          </w:p>
          <w:p w:rsidR="003614A7" w:rsidRDefault="003614A7" w:rsidP="003614A7">
            <w:pPr>
              <w:rPr>
                <w:rFonts w:ascii="Arial" w:hAnsi="Arial" w:cs="Arial"/>
              </w:rPr>
            </w:pPr>
            <w:r>
              <w:rPr>
                <w:rFonts w:ascii="Arial" w:hAnsi="Arial" w:cs="Arial"/>
              </w:rPr>
              <w:t>Line Managers to relay key messages via Team meetings and 121’s to ensure two way communication</w:t>
            </w:r>
          </w:p>
          <w:p w:rsidR="003614A7" w:rsidRDefault="003614A7" w:rsidP="003614A7">
            <w:pPr>
              <w:rPr>
                <w:rFonts w:ascii="Arial" w:hAnsi="Arial" w:cs="Arial"/>
              </w:rPr>
            </w:pPr>
            <w:r>
              <w:rPr>
                <w:rFonts w:ascii="Arial" w:hAnsi="Arial" w:cs="Arial"/>
              </w:rPr>
              <w:t>Relay any updates via the weekly Newsletter</w:t>
            </w:r>
          </w:p>
          <w:p w:rsidR="003614A7" w:rsidRDefault="003614A7" w:rsidP="003614A7">
            <w:pPr>
              <w:rPr>
                <w:rFonts w:ascii="Arial" w:hAnsi="Arial" w:cs="Arial"/>
              </w:rPr>
            </w:pPr>
            <w:r>
              <w:rPr>
                <w:rFonts w:ascii="Arial" w:hAnsi="Arial" w:cs="Arial"/>
              </w:rPr>
              <w:t>Discuss via formal Trade Union forum</w:t>
            </w:r>
          </w:p>
          <w:p w:rsidR="003614A7" w:rsidRDefault="003614A7" w:rsidP="003614A7">
            <w:pPr>
              <w:rPr>
                <w:rFonts w:ascii="Arial" w:hAnsi="Arial" w:cs="Arial"/>
              </w:rPr>
            </w:pPr>
            <w:r>
              <w:rPr>
                <w:rFonts w:ascii="Arial" w:hAnsi="Arial" w:cs="Arial"/>
              </w:rPr>
              <w:t>Offer support via Occupational Health</w:t>
            </w:r>
          </w:p>
          <w:p w:rsidR="003614A7" w:rsidRDefault="003614A7" w:rsidP="003614A7">
            <w:pPr>
              <w:rPr>
                <w:rFonts w:ascii="Arial" w:hAnsi="Arial" w:cs="Arial"/>
              </w:rPr>
            </w:pPr>
            <w:r>
              <w:rPr>
                <w:rFonts w:ascii="Arial" w:hAnsi="Arial" w:cs="Arial"/>
              </w:rPr>
              <w:t>General email address for staff to provide comments/feedback</w:t>
            </w:r>
          </w:p>
          <w:p w:rsidR="003614A7" w:rsidRDefault="003614A7" w:rsidP="003614A7">
            <w:pPr>
              <w:rPr>
                <w:rFonts w:ascii="Arial" w:hAnsi="Arial" w:cs="Arial"/>
              </w:rPr>
            </w:pPr>
            <w:r>
              <w:rPr>
                <w:rFonts w:ascii="Arial" w:hAnsi="Arial" w:cs="Arial"/>
              </w:rPr>
              <w:t>Feedback provided to staff via email, Staff Intranet</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Risks</w:t>
            </w:r>
          </w:p>
        </w:tc>
        <w:tc>
          <w:tcPr>
            <w:tcW w:w="6753" w:type="dxa"/>
          </w:tcPr>
          <w:p w:rsidR="003614A7" w:rsidRDefault="003614A7" w:rsidP="003614A7">
            <w:pPr>
              <w:rPr>
                <w:rFonts w:ascii="Arial" w:hAnsi="Arial" w:cs="Arial"/>
              </w:rPr>
            </w:pPr>
            <w:r>
              <w:rPr>
                <w:rFonts w:ascii="Arial" w:hAnsi="Arial" w:cs="Arial"/>
              </w:rPr>
              <w:t>Delays of implementation could result in uncertainty and low staff morale</w:t>
            </w:r>
          </w:p>
          <w:p w:rsidR="003614A7" w:rsidRDefault="003614A7" w:rsidP="003614A7">
            <w:pPr>
              <w:rPr>
                <w:rFonts w:ascii="Arial" w:hAnsi="Arial" w:cs="Arial"/>
              </w:rPr>
            </w:pPr>
            <w:r>
              <w:rPr>
                <w:rFonts w:ascii="Arial" w:hAnsi="Arial" w:cs="Arial"/>
              </w:rPr>
              <w:t>Increased sickness absence</w:t>
            </w:r>
          </w:p>
          <w:p w:rsidR="003614A7" w:rsidRDefault="003614A7" w:rsidP="003614A7">
            <w:pPr>
              <w:rPr>
                <w:rFonts w:ascii="Arial" w:hAnsi="Arial" w:cs="Arial"/>
              </w:rPr>
            </w:pPr>
            <w:r>
              <w:rPr>
                <w:rFonts w:ascii="Arial" w:hAnsi="Arial" w:cs="Arial"/>
              </w:rPr>
              <w:t>Culture change for managers, lack of trust could result in increased employee relations cases</w:t>
            </w:r>
          </w:p>
          <w:p w:rsidR="003614A7" w:rsidRDefault="003614A7" w:rsidP="003614A7">
            <w:pPr>
              <w:rPr>
                <w:rFonts w:ascii="Arial" w:hAnsi="Arial" w:cs="Arial"/>
              </w:rPr>
            </w:pPr>
            <w:r>
              <w:rPr>
                <w:rFonts w:ascii="Arial" w:hAnsi="Arial" w:cs="Arial"/>
              </w:rPr>
              <w:t xml:space="preserve">Lack of trust for Senior Management </w:t>
            </w:r>
          </w:p>
        </w:tc>
      </w:tr>
      <w:tr w:rsidR="003614A7" w:rsidTr="003614A7">
        <w:tc>
          <w:tcPr>
            <w:tcW w:w="2263" w:type="dxa"/>
          </w:tcPr>
          <w:p w:rsidR="003614A7" w:rsidRDefault="003614A7" w:rsidP="00F67289">
            <w:pPr>
              <w:rPr>
                <w:rFonts w:ascii="Arial" w:hAnsi="Arial" w:cs="Arial"/>
              </w:rPr>
            </w:pPr>
            <w:r>
              <w:rPr>
                <w:rFonts w:ascii="Arial" w:hAnsi="Arial" w:cs="Arial"/>
              </w:rPr>
              <w:t>Measurement</w:t>
            </w:r>
          </w:p>
        </w:tc>
        <w:tc>
          <w:tcPr>
            <w:tcW w:w="6753" w:type="dxa"/>
          </w:tcPr>
          <w:p w:rsidR="003614A7" w:rsidRDefault="003614A7" w:rsidP="003614A7">
            <w:pPr>
              <w:rPr>
                <w:rFonts w:ascii="Arial" w:hAnsi="Arial" w:cs="Arial"/>
              </w:rPr>
            </w:pPr>
            <w:r>
              <w:rPr>
                <w:rFonts w:ascii="Arial" w:hAnsi="Arial" w:cs="Arial"/>
              </w:rPr>
              <w:t>Continued engagement with staff via Line Managers</w:t>
            </w:r>
          </w:p>
          <w:p w:rsidR="003614A7" w:rsidRDefault="003614A7" w:rsidP="003614A7">
            <w:pPr>
              <w:rPr>
                <w:rFonts w:ascii="Arial" w:hAnsi="Arial" w:cs="Arial"/>
              </w:rPr>
            </w:pPr>
            <w:r>
              <w:rPr>
                <w:rFonts w:ascii="Arial" w:hAnsi="Arial" w:cs="Arial"/>
              </w:rPr>
              <w:t>Set up workshops to encourage views/feedback</w:t>
            </w:r>
          </w:p>
          <w:p w:rsidR="003614A7" w:rsidRDefault="003614A7" w:rsidP="003614A7">
            <w:pPr>
              <w:rPr>
                <w:rFonts w:ascii="Arial" w:hAnsi="Arial" w:cs="Arial"/>
              </w:rPr>
            </w:pPr>
            <w:r>
              <w:rPr>
                <w:rFonts w:ascii="Arial" w:hAnsi="Arial" w:cs="Arial"/>
              </w:rPr>
              <w:t>Analysis of Sickness Absence Data</w:t>
            </w:r>
          </w:p>
          <w:p w:rsidR="003614A7" w:rsidRDefault="003614A7" w:rsidP="003614A7">
            <w:pPr>
              <w:rPr>
                <w:rFonts w:ascii="Arial" w:hAnsi="Arial" w:cs="Arial"/>
              </w:rPr>
            </w:pPr>
            <w:r>
              <w:rPr>
                <w:rFonts w:ascii="Arial" w:hAnsi="Arial" w:cs="Arial"/>
              </w:rPr>
              <w:t>Analysis of Stress Management Referrals</w:t>
            </w:r>
          </w:p>
          <w:p w:rsidR="003614A7" w:rsidRDefault="003614A7" w:rsidP="003614A7">
            <w:pPr>
              <w:rPr>
                <w:rFonts w:ascii="Arial" w:hAnsi="Arial" w:cs="Arial"/>
              </w:rPr>
            </w:pPr>
            <w:r>
              <w:rPr>
                <w:rFonts w:ascii="Arial" w:hAnsi="Arial" w:cs="Arial"/>
              </w:rPr>
              <w:t>Annual engagement survey</w:t>
            </w:r>
          </w:p>
          <w:p w:rsidR="003614A7" w:rsidRDefault="003614A7" w:rsidP="003614A7">
            <w:pPr>
              <w:rPr>
                <w:rFonts w:ascii="Arial" w:hAnsi="Arial" w:cs="Arial"/>
              </w:rPr>
            </w:pPr>
          </w:p>
        </w:tc>
      </w:tr>
      <w:tr w:rsidR="003614A7" w:rsidTr="003614A7">
        <w:tc>
          <w:tcPr>
            <w:tcW w:w="2263" w:type="dxa"/>
          </w:tcPr>
          <w:p w:rsidR="003614A7" w:rsidRDefault="003614A7" w:rsidP="00F67289">
            <w:pPr>
              <w:rPr>
                <w:rFonts w:ascii="Arial" w:hAnsi="Arial" w:cs="Arial"/>
              </w:rPr>
            </w:pPr>
            <w:r>
              <w:rPr>
                <w:rFonts w:ascii="Arial" w:hAnsi="Arial" w:cs="Arial"/>
              </w:rPr>
              <w:t>Review</w:t>
            </w:r>
          </w:p>
        </w:tc>
        <w:tc>
          <w:tcPr>
            <w:tcW w:w="6753" w:type="dxa"/>
          </w:tcPr>
          <w:p w:rsidR="003614A7" w:rsidRDefault="003614A7" w:rsidP="003614A7">
            <w:pPr>
              <w:rPr>
                <w:rFonts w:ascii="Arial" w:hAnsi="Arial" w:cs="Arial"/>
              </w:rPr>
            </w:pPr>
            <w:r>
              <w:rPr>
                <w:rFonts w:ascii="Arial" w:hAnsi="Arial" w:cs="Arial"/>
              </w:rPr>
              <w:t>Continuously review objectives during the change management process</w:t>
            </w:r>
          </w:p>
          <w:p w:rsidR="003614A7" w:rsidRDefault="003614A7" w:rsidP="003614A7">
            <w:pPr>
              <w:rPr>
                <w:rFonts w:ascii="Arial" w:hAnsi="Arial" w:cs="Arial"/>
              </w:rPr>
            </w:pPr>
            <w:r>
              <w:rPr>
                <w:rFonts w:ascii="Arial" w:hAnsi="Arial" w:cs="Arial"/>
              </w:rPr>
              <w:t>Identify whether communication is reaching the required audience</w:t>
            </w:r>
          </w:p>
          <w:p w:rsidR="003614A7" w:rsidRDefault="003614A7" w:rsidP="003614A7">
            <w:pPr>
              <w:rPr>
                <w:rFonts w:ascii="Arial" w:hAnsi="Arial" w:cs="Arial"/>
              </w:rPr>
            </w:pPr>
            <w:r>
              <w:rPr>
                <w:rFonts w:ascii="Arial" w:hAnsi="Arial" w:cs="Arial"/>
              </w:rPr>
              <w:t>Undertake a review of what went well, lessons learnt</w:t>
            </w:r>
          </w:p>
          <w:p w:rsidR="003614A7" w:rsidRDefault="003614A7" w:rsidP="003614A7">
            <w:pPr>
              <w:rPr>
                <w:rFonts w:ascii="Arial" w:hAnsi="Arial" w:cs="Arial"/>
              </w:rPr>
            </w:pPr>
            <w:r>
              <w:rPr>
                <w:rFonts w:ascii="Arial" w:hAnsi="Arial" w:cs="Arial"/>
              </w:rPr>
              <w:t>Were the timescales adhered to?</w:t>
            </w:r>
          </w:p>
          <w:p w:rsidR="003614A7" w:rsidRDefault="003614A7" w:rsidP="003614A7">
            <w:pPr>
              <w:rPr>
                <w:rFonts w:ascii="Arial" w:hAnsi="Arial" w:cs="Arial"/>
              </w:rPr>
            </w:pPr>
            <w:r>
              <w:rPr>
                <w:rFonts w:ascii="Arial" w:hAnsi="Arial" w:cs="Arial"/>
              </w:rPr>
              <w:t>Consider whether email addresses have been issued to operational staff to encourage corporate communication awareness</w:t>
            </w:r>
          </w:p>
          <w:p w:rsidR="003614A7" w:rsidRDefault="003614A7" w:rsidP="003614A7">
            <w:pPr>
              <w:rPr>
                <w:rFonts w:ascii="Arial" w:hAnsi="Arial" w:cs="Arial"/>
              </w:rPr>
            </w:pPr>
            <w:r>
              <w:rPr>
                <w:rFonts w:ascii="Arial" w:hAnsi="Arial" w:cs="Arial"/>
              </w:rPr>
              <w:t>Encourage Managers to undertake performance management which will increase employee engagement and in turn increase performance and productivity.</w:t>
            </w:r>
          </w:p>
        </w:tc>
      </w:tr>
    </w:tbl>
    <w:p w:rsidR="003614A7" w:rsidRDefault="003614A7" w:rsidP="00F67289">
      <w:pPr>
        <w:rPr>
          <w:rFonts w:ascii="Arial" w:hAnsi="Arial" w:cs="Arial"/>
        </w:rPr>
      </w:pPr>
      <w:r>
        <w:rPr>
          <w:rFonts w:ascii="Arial" w:hAnsi="Arial" w:cs="Arial"/>
        </w:rPr>
        <w:lastRenderedPageBreak/>
        <w:t>During a discussion with Nicola Reid, Principal HR&amp; OD Business Partner, we agreed that during the Pandemic clear and regular communication has been cascaded to staff offering support and advice during unprecedented times.  However, we recognised that whilst the future working arrangements are unknown, it is important for the Authority to consider implementation of the new ways of working in the longer term.</w:t>
      </w:r>
    </w:p>
    <w:p w:rsidR="003614A7" w:rsidRDefault="003614A7" w:rsidP="00F67289">
      <w:pPr>
        <w:rPr>
          <w:rFonts w:ascii="Arial" w:hAnsi="Arial" w:cs="Arial"/>
        </w:rPr>
      </w:pPr>
    </w:p>
    <w:p w:rsidR="003614A7" w:rsidRPr="003614A7" w:rsidRDefault="003614A7" w:rsidP="00F67289">
      <w:pPr>
        <w:rPr>
          <w:rFonts w:ascii="Arial" w:hAnsi="Arial" w:cs="Arial"/>
        </w:rPr>
      </w:pPr>
    </w:p>
    <w:p w:rsidR="003614A7" w:rsidRDefault="003614A7" w:rsidP="00F67289">
      <w:pPr>
        <w:rPr>
          <w:rFonts w:ascii="Arial" w:hAnsi="Arial" w:cs="Arial"/>
          <w:b/>
        </w:rPr>
      </w:pPr>
    </w:p>
    <w:p w:rsidR="003614A7" w:rsidRDefault="003614A7" w:rsidP="00F67289">
      <w:pPr>
        <w:rPr>
          <w:rFonts w:ascii="Arial" w:hAnsi="Arial" w:cs="Arial"/>
          <w:b/>
        </w:rPr>
      </w:pPr>
    </w:p>
    <w:p w:rsidR="003614A7" w:rsidRDefault="003614A7" w:rsidP="00F67289">
      <w:pPr>
        <w:rPr>
          <w:rFonts w:ascii="Arial" w:hAnsi="Arial" w:cs="Arial"/>
          <w:b/>
        </w:rPr>
      </w:pPr>
    </w:p>
    <w:p w:rsidR="003614A7" w:rsidRDefault="003614A7" w:rsidP="00F67289">
      <w:pPr>
        <w:rPr>
          <w:rFonts w:ascii="Arial" w:hAnsi="Arial" w:cs="Arial"/>
          <w:b/>
        </w:rPr>
      </w:pPr>
    </w:p>
    <w:p w:rsidR="009C7230" w:rsidRDefault="009C7230">
      <w:pPr>
        <w:rPr>
          <w:rFonts w:ascii="Arial" w:hAnsi="Arial" w:cs="Arial"/>
          <w:color w:val="000000" w:themeColor="text1"/>
        </w:rPr>
      </w:pPr>
      <w:r>
        <w:rPr>
          <w:rFonts w:ascii="Arial" w:hAnsi="Arial" w:cs="Arial"/>
          <w:color w:val="000000" w:themeColor="text1"/>
        </w:rPr>
        <w:br w:type="page"/>
      </w:r>
    </w:p>
    <w:p w:rsidR="009C7230" w:rsidRDefault="009C7230" w:rsidP="009C7230">
      <w:pPr>
        <w:rPr>
          <w:rFonts w:ascii="Arial" w:hAnsi="Arial" w:cs="Arial"/>
          <w:color w:val="000000" w:themeColor="text1"/>
        </w:rPr>
      </w:pPr>
    </w:p>
    <w:p w:rsidR="009C7230" w:rsidRDefault="002E609F" w:rsidP="009C7230">
      <w:pPr>
        <w:rPr>
          <w:rFonts w:ascii="Arial" w:hAnsi="Arial" w:cs="Arial"/>
          <w:b/>
          <w:color w:val="000000" w:themeColor="text1"/>
        </w:rPr>
      </w:pPr>
      <w:r>
        <w:rPr>
          <w:rFonts w:ascii="Arial" w:hAnsi="Arial" w:cs="Arial"/>
          <w:b/>
          <w:color w:val="000000" w:themeColor="text1"/>
        </w:rPr>
        <w:t>Bibliography</w:t>
      </w:r>
    </w:p>
    <w:p w:rsidR="002E609F" w:rsidRDefault="002E609F" w:rsidP="009C7230">
      <w:pPr>
        <w:rPr>
          <w:rFonts w:ascii="Arial" w:hAnsi="Arial" w:cs="Arial"/>
          <w:b/>
          <w:color w:val="000000" w:themeColor="text1"/>
        </w:rPr>
      </w:pPr>
    </w:p>
    <w:p w:rsidR="002E609F" w:rsidRPr="002E609F" w:rsidRDefault="002E609F" w:rsidP="009C7230">
      <w:pPr>
        <w:rPr>
          <w:rFonts w:ascii="Arial" w:hAnsi="Arial" w:cs="Arial"/>
        </w:rPr>
      </w:pPr>
      <w:r w:rsidRPr="002E609F">
        <w:rPr>
          <w:rFonts w:ascii="Arial" w:hAnsi="Arial" w:cs="Arial"/>
        </w:rPr>
        <w:t>CIPD (2020) ‘</w:t>
      </w:r>
      <w:r w:rsidRPr="002E609F">
        <w:rPr>
          <w:rFonts w:ascii="Arial" w:hAnsi="Arial" w:cs="Arial"/>
          <w:i/>
        </w:rPr>
        <w:t>Understanding how to effectively enable change’</w:t>
      </w:r>
      <w:r w:rsidRPr="002E609F">
        <w:rPr>
          <w:rFonts w:ascii="Arial" w:hAnsi="Arial" w:cs="Arial"/>
        </w:rPr>
        <w:t xml:space="preserve">.  Available at: </w:t>
      </w:r>
      <w:hyperlink r:id="rId7" w:history="1">
        <w:r w:rsidRPr="002E609F">
          <w:rPr>
            <w:rStyle w:val="Hyperlink"/>
            <w:rFonts w:ascii="Arial" w:hAnsi="Arial" w:cs="Arial"/>
          </w:rPr>
          <w:t>Change | CIPD Profession Map</w:t>
        </w:r>
      </w:hyperlink>
      <w:r w:rsidRPr="002E609F">
        <w:rPr>
          <w:rFonts w:ascii="Arial" w:hAnsi="Arial" w:cs="Arial"/>
        </w:rPr>
        <w:t xml:space="preserve"> (Accessed 3</w:t>
      </w:r>
      <w:r w:rsidRPr="002E609F">
        <w:rPr>
          <w:rFonts w:ascii="Arial" w:hAnsi="Arial" w:cs="Arial"/>
          <w:vertAlign w:val="superscript"/>
        </w:rPr>
        <w:t>rd</w:t>
      </w:r>
      <w:r w:rsidRPr="002E609F">
        <w:rPr>
          <w:rFonts w:ascii="Arial" w:hAnsi="Arial" w:cs="Arial"/>
        </w:rPr>
        <w:t xml:space="preserve"> January 2021)</w:t>
      </w:r>
    </w:p>
    <w:p w:rsidR="002E609F" w:rsidRPr="002E609F" w:rsidRDefault="002E609F" w:rsidP="009C7230">
      <w:pPr>
        <w:rPr>
          <w:rFonts w:ascii="Arial" w:hAnsi="Arial" w:cs="Arial"/>
        </w:rPr>
      </w:pPr>
    </w:p>
    <w:p w:rsidR="002E609F" w:rsidRPr="002E609F" w:rsidRDefault="002E609F" w:rsidP="002E609F">
      <w:pPr>
        <w:shd w:val="clear" w:color="auto" w:fill="FFFFFF"/>
        <w:rPr>
          <w:rFonts w:ascii="Arial" w:hAnsi="Arial" w:cs="Arial"/>
        </w:rPr>
      </w:pPr>
      <w:r w:rsidRPr="002E609F">
        <w:rPr>
          <w:rFonts w:ascii="Arial" w:hAnsi="Arial" w:cs="Arial"/>
        </w:rPr>
        <w:t xml:space="preserve">Mind Tools (2020) </w:t>
      </w:r>
      <w:r w:rsidRPr="002E609F">
        <w:rPr>
          <w:rFonts w:ascii="Arial" w:hAnsi="Arial" w:cs="Arial"/>
          <w:i/>
        </w:rPr>
        <w:t>SWOT Analysis</w:t>
      </w:r>
      <w:r w:rsidRPr="002E609F">
        <w:rPr>
          <w:rFonts w:ascii="Arial" w:hAnsi="Arial" w:cs="Arial"/>
        </w:rPr>
        <w:t xml:space="preserve">.  Available at: </w:t>
      </w:r>
      <w:hyperlink r:id="rId8" w:history="1">
        <w:r w:rsidRPr="002E609F">
          <w:rPr>
            <w:rFonts w:ascii="Arial" w:hAnsi="Arial" w:cs="Arial"/>
            <w:color w:val="0000FF"/>
            <w:u w:val="single"/>
          </w:rPr>
          <w:t>https://www.mindtools.com/pages/article/newTMC_05.htm</w:t>
        </w:r>
      </w:hyperlink>
      <w:r w:rsidRPr="002E609F">
        <w:rPr>
          <w:rFonts w:ascii="Arial" w:hAnsi="Arial" w:cs="Arial"/>
        </w:rPr>
        <w:t xml:space="preserve"> (Accessed 3rd January 2021).</w:t>
      </w:r>
    </w:p>
    <w:p w:rsidR="002E609F" w:rsidRPr="009C7230" w:rsidRDefault="002E609F" w:rsidP="009C7230">
      <w:pPr>
        <w:rPr>
          <w:rFonts w:ascii="Arial" w:hAnsi="Arial" w:cs="Arial"/>
          <w:b/>
          <w:color w:val="000000" w:themeColor="text1"/>
        </w:rPr>
      </w:pPr>
    </w:p>
    <w:p w:rsidR="009C7230" w:rsidRDefault="009C7230" w:rsidP="009C7230">
      <w:pPr>
        <w:rPr>
          <w:rFonts w:ascii="Arial" w:hAnsi="Arial" w:cs="Arial"/>
          <w:color w:val="000000" w:themeColor="text1"/>
        </w:rPr>
      </w:pPr>
    </w:p>
    <w:sectPr w:rsidR="009C7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46683"/>
    <w:multiLevelType w:val="multilevel"/>
    <w:tmpl w:val="E0A2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2"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3" w15:restartNumberingAfterBreak="0">
    <w:nsid w:val="466854DF"/>
    <w:multiLevelType w:val="multilevel"/>
    <w:tmpl w:val="6362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070CC"/>
    <w:multiLevelType w:val="hybridMultilevel"/>
    <w:tmpl w:val="42A4F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22D09"/>
    <w:multiLevelType w:val="hybridMultilevel"/>
    <w:tmpl w:val="8454F3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E32"/>
    <w:rsid w:val="001061E3"/>
    <w:rsid w:val="001C2FAC"/>
    <w:rsid w:val="00293602"/>
    <w:rsid w:val="002E609F"/>
    <w:rsid w:val="003614A7"/>
    <w:rsid w:val="003E2B9F"/>
    <w:rsid w:val="004E3351"/>
    <w:rsid w:val="004F0163"/>
    <w:rsid w:val="00584E32"/>
    <w:rsid w:val="005A6580"/>
    <w:rsid w:val="0062420C"/>
    <w:rsid w:val="006A7901"/>
    <w:rsid w:val="006B4B1E"/>
    <w:rsid w:val="00761AD4"/>
    <w:rsid w:val="007A0FB9"/>
    <w:rsid w:val="00930FC3"/>
    <w:rsid w:val="009C7230"/>
    <w:rsid w:val="009E55C1"/>
    <w:rsid w:val="00A171C7"/>
    <w:rsid w:val="00A24729"/>
    <w:rsid w:val="00B22AA4"/>
    <w:rsid w:val="00E768B9"/>
    <w:rsid w:val="00F67289"/>
    <w:rsid w:val="00FC6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D1C815-D5A4-4BAD-AC39-6F1F4596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1C7"/>
    <w:pPr>
      <w:ind w:left="720"/>
      <w:contextualSpacing/>
    </w:pPr>
  </w:style>
  <w:style w:type="character" w:styleId="Hyperlink">
    <w:name w:val="Hyperlink"/>
    <w:basedOn w:val="DefaultParagraphFont"/>
    <w:uiPriority w:val="99"/>
    <w:unhideWhenUsed/>
    <w:rsid w:val="009C7230"/>
    <w:rPr>
      <w:color w:val="0000FF" w:themeColor="hyperlink"/>
      <w:u w:val="single"/>
    </w:rPr>
  </w:style>
  <w:style w:type="paragraph" w:customStyle="1" w:styleId="Default">
    <w:name w:val="Default"/>
    <w:rsid w:val="002E609F"/>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2E6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672363">
      <w:bodyDiv w:val="1"/>
      <w:marLeft w:val="0"/>
      <w:marRight w:val="0"/>
      <w:marTop w:val="0"/>
      <w:marBottom w:val="0"/>
      <w:divBdr>
        <w:top w:val="none" w:sz="0" w:space="0" w:color="auto"/>
        <w:left w:val="none" w:sz="0" w:space="0" w:color="auto"/>
        <w:bottom w:val="none" w:sz="0" w:space="0" w:color="auto"/>
        <w:right w:val="none" w:sz="0" w:space="0" w:color="auto"/>
      </w:divBdr>
    </w:div>
    <w:div w:id="2022469742">
      <w:bodyDiv w:val="1"/>
      <w:marLeft w:val="0"/>
      <w:marRight w:val="0"/>
      <w:marTop w:val="0"/>
      <w:marBottom w:val="0"/>
      <w:divBdr>
        <w:top w:val="none" w:sz="0" w:space="0" w:color="auto"/>
        <w:left w:val="none" w:sz="0" w:space="0" w:color="auto"/>
        <w:bottom w:val="none" w:sz="0" w:space="0" w:color="auto"/>
        <w:right w:val="none" w:sz="0" w:space="0" w:color="auto"/>
      </w:divBdr>
    </w:div>
    <w:div w:id="202355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htm" TargetMode="External"/><Relationship Id="rId3" Type="http://schemas.openxmlformats.org/officeDocument/2006/relationships/styles" Target="styles.xml"/><Relationship Id="rId7" Type="http://schemas.openxmlformats.org/officeDocument/2006/relationships/hyperlink" Target="https://peopleprofession.cipd.org/profession-map/core-knowledge/chan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927EA-1FD6-4A4D-A62D-D5F745108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Rayner</dc:creator>
  <cp:keywords/>
  <dc:description/>
  <cp:lastModifiedBy>Stephanie Rayner</cp:lastModifiedBy>
  <cp:revision>2</cp:revision>
  <dcterms:created xsi:type="dcterms:W3CDTF">2021-01-04T15:38:00Z</dcterms:created>
  <dcterms:modified xsi:type="dcterms:W3CDTF">2021-01-04T15:38:00Z</dcterms:modified>
</cp:coreProperties>
</file>