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D8290C" w14:textId="1BB51790" w:rsidR="00052A1B" w:rsidRDefault="00052A1B" w:rsidP="00566E90">
      <w:pPr>
        <w:widowControl/>
        <w:spacing w:before="120" w:after="120"/>
        <w:contextualSpacing/>
        <w:rPr>
          <w:rFonts w:ascii="&amp;quot" w:eastAsia="宋体" w:hAnsi="&amp;quot" w:cs="宋体"/>
          <w:b/>
          <w:bCs/>
          <w:color w:val="373A3C"/>
          <w:kern w:val="0"/>
          <w:sz w:val="24"/>
          <w:szCs w:val="24"/>
        </w:rPr>
      </w:pPr>
      <w:r>
        <w:rPr>
          <w:rFonts w:ascii="&amp;quot" w:eastAsia="宋体" w:hAnsi="&amp;quot" w:cs="宋体" w:hint="eastAsia"/>
          <w:b/>
          <w:bCs/>
          <w:color w:val="373A3C"/>
          <w:kern w:val="0"/>
          <w:sz w:val="24"/>
          <w:szCs w:val="24"/>
        </w:rPr>
        <w:t xml:space="preserve"> </w:t>
      </w:r>
      <w:r>
        <w:rPr>
          <w:rFonts w:ascii="&amp;quot" w:eastAsia="宋体" w:hAnsi="&amp;quot" w:cs="宋体"/>
          <w:b/>
          <w:bCs/>
          <w:color w:val="373A3C"/>
          <w:kern w:val="0"/>
          <w:sz w:val="24"/>
          <w:szCs w:val="24"/>
        </w:rPr>
        <w:t xml:space="preserve">                     </w:t>
      </w:r>
      <w:r w:rsidR="0070390C">
        <w:rPr>
          <w:rFonts w:ascii="&amp;quot" w:eastAsia="宋体" w:hAnsi="&amp;quot" w:cs="宋体"/>
          <w:b/>
          <w:bCs/>
          <w:color w:val="373A3C"/>
          <w:kern w:val="0"/>
          <w:sz w:val="24"/>
          <w:szCs w:val="24"/>
        </w:rPr>
        <w:t xml:space="preserve">Mini </w:t>
      </w:r>
      <w:r>
        <w:rPr>
          <w:rFonts w:ascii="&amp;quot" w:eastAsia="宋体" w:hAnsi="&amp;quot" w:cs="宋体"/>
          <w:b/>
          <w:bCs/>
          <w:color w:val="373A3C"/>
          <w:kern w:val="0"/>
          <w:sz w:val="24"/>
          <w:szCs w:val="24"/>
        </w:rPr>
        <w:t>Research Project Proposal</w:t>
      </w:r>
    </w:p>
    <w:p w14:paraId="1FC9CCEF" w14:textId="6F4A70D9"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1. Title</w:t>
      </w:r>
    </w:p>
    <w:p w14:paraId="0E3E1A63" w14:textId="4DB809AC" w:rsidR="00B633FA" w:rsidRPr="00B633FA" w:rsidRDefault="00CB048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96238A">
        <w:rPr>
          <w:rFonts w:ascii="Times New Roman" w:eastAsia="宋体" w:hAnsi="Times New Roman" w:cs="Times New Roman"/>
          <w:color w:val="373A3C"/>
          <w:kern w:val="0"/>
          <w:sz w:val="24"/>
          <w:szCs w:val="24"/>
        </w:rPr>
        <w:t>A</w:t>
      </w:r>
      <w:r w:rsidR="000231F4" w:rsidRPr="0096238A">
        <w:rPr>
          <w:rFonts w:ascii="Times New Roman" w:eastAsia="宋体" w:hAnsi="Times New Roman" w:cs="Times New Roman"/>
          <w:color w:val="373A3C"/>
          <w:kern w:val="0"/>
          <w:sz w:val="24"/>
          <w:szCs w:val="24"/>
        </w:rPr>
        <w:t xml:space="preserve">n Exploration </w:t>
      </w:r>
      <w:r w:rsidR="006262C7" w:rsidRPr="0096238A">
        <w:rPr>
          <w:rFonts w:ascii="Times New Roman" w:eastAsia="宋体" w:hAnsi="Times New Roman" w:cs="Times New Roman"/>
          <w:color w:val="373A3C"/>
          <w:kern w:val="0"/>
          <w:sz w:val="24"/>
          <w:szCs w:val="24"/>
        </w:rPr>
        <w:t xml:space="preserve">on </w:t>
      </w:r>
      <w:r w:rsidR="005056D0" w:rsidRPr="0096238A">
        <w:rPr>
          <w:rFonts w:ascii="Times New Roman" w:eastAsia="宋体" w:hAnsi="Times New Roman" w:cs="Times New Roman"/>
          <w:color w:val="373A3C"/>
          <w:kern w:val="0"/>
          <w:sz w:val="24"/>
          <w:szCs w:val="24"/>
        </w:rPr>
        <w:t>the Effects</w:t>
      </w:r>
      <w:r w:rsidR="00A66AB9" w:rsidRPr="0096238A">
        <w:rPr>
          <w:rFonts w:ascii="Times New Roman" w:eastAsia="宋体" w:hAnsi="Times New Roman" w:cs="Times New Roman"/>
          <w:color w:val="373A3C"/>
          <w:kern w:val="0"/>
          <w:sz w:val="24"/>
          <w:szCs w:val="24"/>
        </w:rPr>
        <w:t xml:space="preserve"> of </w:t>
      </w:r>
      <w:r w:rsidR="00C033DD" w:rsidRPr="0096238A">
        <w:rPr>
          <w:rFonts w:ascii="Times New Roman" w:eastAsia="宋体" w:hAnsi="Times New Roman" w:cs="Times New Roman"/>
          <w:color w:val="373A3C"/>
          <w:kern w:val="0"/>
          <w:sz w:val="24"/>
          <w:szCs w:val="24"/>
        </w:rPr>
        <w:t>A</w:t>
      </w:r>
      <w:r w:rsidR="006262C7" w:rsidRPr="0096238A">
        <w:rPr>
          <w:rFonts w:ascii="Times New Roman" w:eastAsia="宋体" w:hAnsi="Times New Roman" w:cs="Times New Roman"/>
          <w:color w:val="373A3C"/>
          <w:kern w:val="0"/>
          <w:sz w:val="24"/>
          <w:szCs w:val="24"/>
        </w:rPr>
        <w:t>pplying</w:t>
      </w:r>
      <w:r w:rsidR="00A66AB9" w:rsidRPr="0096238A">
        <w:rPr>
          <w:rFonts w:ascii="Times New Roman" w:eastAsia="宋体" w:hAnsi="Times New Roman" w:cs="Times New Roman"/>
          <w:color w:val="373A3C"/>
          <w:kern w:val="0"/>
          <w:sz w:val="24"/>
          <w:szCs w:val="24"/>
        </w:rPr>
        <w:t xml:space="preserve"> </w:t>
      </w:r>
      <w:r w:rsidR="000231F4" w:rsidRPr="0096238A">
        <w:rPr>
          <w:rFonts w:ascii="Times New Roman" w:eastAsia="宋体" w:hAnsi="Times New Roman" w:cs="Times New Roman"/>
          <w:color w:val="373A3C"/>
          <w:kern w:val="0"/>
          <w:sz w:val="24"/>
          <w:szCs w:val="24"/>
        </w:rPr>
        <w:t>Task-based Language Teaching</w:t>
      </w:r>
      <w:r w:rsidR="006262C7" w:rsidRPr="0096238A">
        <w:rPr>
          <w:rFonts w:ascii="Times New Roman" w:eastAsia="宋体" w:hAnsi="Times New Roman" w:cs="Times New Roman"/>
          <w:color w:val="373A3C"/>
          <w:kern w:val="0"/>
          <w:sz w:val="24"/>
          <w:szCs w:val="24"/>
        </w:rPr>
        <w:t xml:space="preserve"> Method to</w:t>
      </w:r>
      <w:r w:rsidR="001A60B6" w:rsidRPr="0096238A">
        <w:rPr>
          <w:rFonts w:ascii="Times New Roman" w:eastAsia="宋体" w:hAnsi="Times New Roman" w:cs="Times New Roman"/>
          <w:color w:val="373A3C"/>
          <w:kern w:val="0"/>
          <w:sz w:val="24"/>
          <w:szCs w:val="24"/>
        </w:rPr>
        <w:t xml:space="preserve"> College</w:t>
      </w:r>
      <w:r w:rsidR="00E24E7D" w:rsidRPr="0096238A">
        <w:rPr>
          <w:rFonts w:ascii="Times New Roman" w:eastAsia="宋体" w:hAnsi="Times New Roman" w:cs="Times New Roman"/>
          <w:color w:val="373A3C"/>
          <w:kern w:val="0"/>
          <w:sz w:val="24"/>
          <w:szCs w:val="24"/>
        </w:rPr>
        <w:t xml:space="preserve"> </w:t>
      </w:r>
      <w:r w:rsidR="00C033DD" w:rsidRPr="0096238A">
        <w:rPr>
          <w:rFonts w:ascii="Times New Roman" w:eastAsia="宋体" w:hAnsi="Times New Roman" w:cs="Times New Roman"/>
          <w:color w:val="373A3C"/>
          <w:kern w:val="0"/>
          <w:sz w:val="24"/>
          <w:szCs w:val="24"/>
        </w:rPr>
        <w:t xml:space="preserve">Oral English </w:t>
      </w:r>
      <w:r w:rsidR="005056D0" w:rsidRPr="0096238A">
        <w:rPr>
          <w:rFonts w:ascii="Times New Roman" w:eastAsia="宋体" w:hAnsi="Times New Roman" w:cs="Times New Roman"/>
          <w:color w:val="373A3C"/>
          <w:kern w:val="0"/>
          <w:sz w:val="24"/>
          <w:szCs w:val="24"/>
        </w:rPr>
        <w:t>Classes</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 xml:space="preserve">Based on </w:t>
      </w:r>
      <w:r w:rsidR="001A60B6" w:rsidRPr="0096238A">
        <w:rPr>
          <w:rFonts w:ascii="Times New Roman" w:eastAsia="宋体" w:hAnsi="Times New Roman" w:cs="Times New Roman"/>
          <w:color w:val="373A3C"/>
          <w:kern w:val="0"/>
          <w:sz w:val="24"/>
          <w:szCs w:val="24"/>
        </w:rPr>
        <w:t xml:space="preserve">Business English Students </w:t>
      </w:r>
    </w:p>
    <w:p w14:paraId="7F86F538"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2. The aims of the investigation</w:t>
      </w:r>
    </w:p>
    <w:p w14:paraId="609F078B" w14:textId="4434BB98" w:rsidR="00B0363E" w:rsidRPr="00FD6F37"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The present study </w:t>
      </w:r>
      <w:r w:rsidR="005C02BE" w:rsidRPr="00FD6F37">
        <w:rPr>
          <w:rFonts w:ascii="Times New Roman" w:eastAsia="宋体" w:hAnsi="Times New Roman" w:cs="Times New Roman"/>
          <w:color w:val="373A3C"/>
          <w:kern w:val="0"/>
          <w:sz w:val="24"/>
          <w:szCs w:val="24"/>
        </w:rPr>
        <w:t xml:space="preserve">intends </w:t>
      </w:r>
      <w:r w:rsidRPr="00FD6F37">
        <w:rPr>
          <w:rFonts w:ascii="Times New Roman" w:eastAsia="宋体" w:hAnsi="Times New Roman" w:cs="Times New Roman"/>
          <w:color w:val="373A3C"/>
          <w:kern w:val="0"/>
          <w:sz w:val="24"/>
          <w:szCs w:val="24"/>
        </w:rPr>
        <w:t>to investigate the effectiveness and feasibility of Task-based Language teaching (TBLT)</w:t>
      </w:r>
      <w:r w:rsidR="005C02BE" w:rsidRPr="00FD6F37">
        <w:rPr>
          <w:rFonts w:ascii="Times New Roman" w:eastAsia="宋体" w:hAnsi="Times New Roman" w:cs="Times New Roman"/>
          <w:color w:val="373A3C"/>
          <w:kern w:val="0"/>
          <w:sz w:val="24"/>
          <w:szCs w:val="24"/>
        </w:rPr>
        <w:t xml:space="preserve"> in China’s context of</w:t>
      </w:r>
      <w:r w:rsidR="00597049" w:rsidRPr="00FD6F37">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color w:val="373A3C"/>
          <w:kern w:val="0"/>
          <w:sz w:val="24"/>
          <w:szCs w:val="24"/>
        </w:rPr>
        <w:t xml:space="preserve">College </w:t>
      </w:r>
      <w:r w:rsidR="00C033DD">
        <w:rPr>
          <w:rFonts w:ascii="Times New Roman" w:eastAsia="宋体" w:hAnsi="Times New Roman" w:cs="Times New Roman"/>
          <w:color w:val="373A3C"/>
          <w:kern w:val="0"/>
          <w:sz w:val="24"/>
          <w:szCs w:val="24"/>
        </w:rPr>
        <w:t xml:space="preserve">Oral </w:t>
      </w:r>
      <w:r w:rsidR="00597049" w:rsidRPr="00FD6F37">
        <w:rPr>
          <w:rFonts w:ascii="Times New Roman" w:eastAsia="宋体" w:hAnsi="Times New Roman" w:cs="Times New Roman"/>
          <w:color w:val="373A3C"/>
          <w:kern w:val="0"/>
          <w:sz w:val="24"/>
          <w:szCs w:val="24"/>
        </w:rPr>
        <w:t>English</w:t>
      </w:r>
      <w:r w:rsidRPr="00FD6F37">
        <w:rPr>
          <w:rFonts w:ascii="Times New Roman" w:eastAsia="宋体" w:hAnsi="Times New Roman" w:cs="Times New Roman"/>
          <w:color w:val="373A3C"/>
          <w:kern w:val="0"/>
          <w:sz w:val="24"/>
          <w:szCs w:val="24"/>
        </w:rPr>
        <w:t xml:space="preserve"> </w:t>
      </w:r>
      <w:r w:rsidR="005C02BE" w:rsidRPr="00FD6F37">
        <w:rPr>
          <w:rFonts w:ascii="Times New Roman" w:eastAsia="宋体" w:hAnsi="Times New Roman" w:cs="Times New Roman"/>
          <w:color w:val="373A3C"/>
          <w:kern w:val="0"/>
          <w:sz w:val="24"/>
          <w:szCs w:val="24"/>
        </w:rPr>
        <w:t xml:space="preserve">Classes </w:t>
      </w:r>
      <w:r w:rsidRPr="00FD6F37">
        <w:rPr>
          <w:rFonts w:ascii="Times New Roman" w:eastAsia="宋体" w:hAnsi="Times New Roman" w:cs="Times New Roman"/>
          <w:color w:val="373A3C"/>
          <w:kern w:val="0"/>
          <w:sz w:val="24"/>
          <w:szCs w:val="24"/>
        </w:rPr>
        <w:t xml:space="preserve">through an experiment. </w:t>
      </w:r>
      <w:r w:rsidR="005C02BE" w:rsidRPr="00FD6F37">
        <w:rPr>
          <w:rFonts w:ascii="Times New Roman" w:eastAsia="宋体" w:hAnsi="Times New Roman" w:cs="Times New Roman"/>
          <w:color w:val="373A3C"/>
          <w:kern w:val="0"/>
          <w:sz w:val="24"/>
          <w:szCs w:val="24"/>
        </w:rPr>
        <w:t xml:space="preserve">To be specific, </w:t>
      </w:r>
      <w:r w:rsidRPr="00FD6F37">
        <w:rPr>
          <w:rFonts w:ascii="Times New Roman" w:eastAsia="宋体" w:hAnsi="Times New Roman" w:cs="Times New Roman"/>
          <w:color w:val="373A3C"/>
          <w:kern w:val="0"/>
          <w:sz w:val="24"/>
          <w:szCs w:val="24"/>
        </w:rPr>
        <w:t xml:space="preserve">the </w:t>
      </w:r>
      <w:r w:rsidR="005C02BE" w:rsidRPr="00FD6F37">
        <w:rPr>
          <w:rFonts w:ascii="Times New Roman" w:eastAsia="宋体" w:hAnsi="Times New Roman" w:cs="Times New Roman"/>
          <w:color w:val="373A3C"/>
          <w:kern w:val="0"/>
          <w:sz w:val="24"/>
          <w:szCs w:val="24"/>
        </w:rPr>
        <w:t xml:space="preserve">research </w:t>
      </w:r>
      <w:r w:rsidRPr="00FD6F37">
        <w:rPr>
          <w:rFonts w:ascii="Times New Roman" w:eastAsia="宋体" w:hAnsi="Times New Roman" w:cs="Times New Roman"/>
          <w:color w:val="373A3C"/>
          <w:kern w:val="0"/>
          <w:sz w:val="24"/>
          <w:szCs w:val="24"/>
        </w:rPr>
        <w:t xml:space="preserve">aims to </w:t>
      </w:r>
      <w:r w:rsidR="00E24E7D" w:rsidRPr="00FD6F37">
        <w:rPr>
          <w:rFonts w:ascii="Times New Roman" w:eastAsia="宋体" w:hAnsi="Times New Roman" w:cs="Times New Roman"/>
          <w:color w:val="373A3C"/>
          <w:kern w:val="0"/>
          <w:sz w:val="24"/>
          <w:szCs w:val="24"/>
        </w:rPr>
        <w:t>attain</w:t>
      </w:r>
      <w:r w:rsidRPr="00FD6F37">
        <w:rPr>
          <w:rFonts w:ascii="Times New Roman" w:eastAsia="宋体" w:hAnsi="Times New Roman" w:cs="Times New Roman"/>
          <w:color w:val="373A3C"/>
          <w:kern w:val="0"/>
          <w:sz w:val="24"/>
          <w:szCs w:val="24"/>
        </w:rPr>
        <w:t xml:space="preserve"> the answers to the following questions:  </w:t>
      </w:r>
    </w:p>
    <w:p w14:paraId="6945914C" w14:textId="0D9A816F"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(1) </w:t>
      </w:r>
      <w:r w:rsidR="001A60B6">
        <w:rPr>
          <w:rFonts w:ascii="Times New Roman" w:eastAsia="宋体" w:hAnsi="Times New Roman" w:cs="Times New Roman" w:hint="eastAsia"/>
          <w:color w:val="373A3C"/>
          <w:kern w:val="0"/>
          <w:sz w:val="24"/>
          <w:szCs w:val="24"/>
        </w:rPr>
        <w:t>How</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can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the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business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tasks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applied</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in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oral</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English teaching</w:t>
      </w:r>
      <w:r w:rsidRPr="00FD6F37">
        <w:rPr>
          <w:rFonts w:ascii="Times New Roman" w:eastAsia="宋体" w:hAnsi="Times New Roman" w:cs="Times New Roman"/>
          <w:color w:val="373A3C"/>
          <w:kern w:val="0"/>
          <w:sz w:val="24"/>
          <w:szCs w:val="24"/>
        </w:rPr>
        <w:t>?</w:t>
      </w:r>
    </w:p>
    <w:p w14:paraId="76EBEA7C" w14:textId="059CF1D3" w:rsidR="00B0363E"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(2) What are </w:t>
      </w:r>
      <w:r w:rsidR="00B0363E" w:rsidRPr="00FD6F37">
        <w:rPr>
          <w:rFonts w:ascii="Times New Roman" w:eastAsia="宋体" w:hAnsi="Times New Roman" w:cs="Times New Roman"/>
          <w:color w:val="373A3C"/>
          <w:kern w:val="0"/>
          <w:sz w:val="24"/>
          <w:szCs w:val="24"/>
        </w:rPr>
        <w:t>the students</w:t>
      </w:r>
      <w:r w:rsidR="00E24E7D" w:rsidRPr="00FD6F37">
        <w:rPr>
          <w:rFonts w:ascii="Times New Roman" w:eastAsia="宋体" w:hAnsi="Times New Roman" w:cs="Times New Roman"/>
          <w:color w:val="373A3C"/>
          <w:kern w:val="0"/>
          <w:sz w:val="24"/>
          <w:szCs w:val="24"/>
        </w:rPr>
        <w:t xml:space="preserve"> and teachers</w:t>
      </w:r>
      <w:r w:rsidRPr="00FD6F37">
        <w:rPr>
          <w:rFonts w:ascii="Times New Roman" w:eastAsia="宋体" w:hAnsi="Times New Roman" w:cs="Times New Roman"/>
          <w:color w:val="373A3C"/>
          <w:kern w:val="0"/>
          <w:sz w:val="24"/>
          <w:szCs w:val="24"/>
        </w:rPr>
        <w:t>’ attitudes on</w:t>
      </w:r>
      <w:r w:rsidR="00B0363E" w:rsidRPr="00FD6F37">
        <w:rPr>
          <w:rFonts w:ascii="Times New Roman" w:eastAsia="宋体" w:hAnsi="Times New Roman" w:cs="Times New Roman"/>
          <w:color w:val="373A3C"/>
          <w:kern w:val="0"/>
          <w:sz w:val="24"/>
          <w:szCs w:val="24"/>
        </w:rPr>
        <w:t xml:space="preserve"> TBLT?  </w:t>
      </w:r>
    </w:p>
    <w:p w14:paraId="70F5D828" w14:textId="5FC7BBC0"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(3) </w:t>
      </w:r>
      <w:r w:rsidR="00021D3C" w:rsidRPr="00FD6F37">
        <w:rPr>
          <w:rFonts w:ascii="Times New Roman" w:eastAsia="宋体" w:hAnsi="Times New Roman" w:cs="Times New Roman"/>
          <w:color w:val="373A3C"/>
          <w:kern w:val="0"/>
          <w:sz w:val="24"/>
          <w:szCs w:val="24"/>
        </w:rPr>
        <w:t>What effects does TBLT have on</w:t>
      </w:r>
      <w:r w:rsidR="00021D3C">
        <w:rPr>
          <w:rFonts w:ascii="Times New Roman" w:eastAsia="宋体" w:hAnsi="Times New Roman" w:cs="Times New Roman"/>
          <w:color w:val="373A3C"/>
          <w:kern w:val="0"/>
          <w:sz w:val="24"/>
          <w:szCs w:val="24"/>
        </w:rPr>
        <w:t xml:space="preserve"> business students’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proficiency</w:t>
      </w:r>
      <w:r w:rsidR="00021D3C" w:rsidRPr="00FD6F37">
        <w:rPr>
          <w:rFonts w:ascii="Times New Roman" w:eastAsia="宋体" w:hAnsi="Times New Roman" w:cs="Times New Roman"/>
          <w:color w:val="373A3C"/>
          <w:kern w:val="0"/>
          <w:sz w:val="24"/>
          <w:szCs w:val="24"/>
        </w:rPr>
        <w:t>?</w:t>
      </w:r>
    </w:p>
    <w:p w14:paraId="5919E629" w14:textId="2AC445F6" w:rsidR="00941427" w:rsidRPr="00B633FA"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(4) </w:t>
      </w:r>
      <w:r w:rsidR="00021D3C" w:rsidRPr="00FD6F37">
        <w:rPr>
          <w:rFonts w:ascii="Times New Roman" w:eastAsia="宋体" w:hAnsi="Times New Roman" w:cs="Times New Roman"/>
          <w:color w:val="373A3C"/>
          <w:kern w:val="0"/>
          <w:sz w:val="24"/>
          <w:szCs w:val="24"/>
        </w:rPr>
        <w:t>What are the obstacles</w:t>
      </w:r>
      <w:r w:rsidR="00021D3C">
        <w:rPr>
          <w:rFonts w:ascii="Times New Roman" w:eastAsia="宋体" w:hAnsi="Times New Roman" w:cs="Times New Roman"/>
          <w:color w:val="373A3C"/>
          <w:kern w:val="0"/>
          <w:sz w:val="24"/>
          <w:szCs w:val="24"/>
        </w:rPr>
        <w:t>/difficulties</w:t>
      </w:r>
      <w:r w:rsidR="00021D3C" w:rsidRPr="00FD6F37">
        <w:rPr>
          <w:rFonts w:ascii="Times New Roman" w:eastAsia="宋体" w:hAnsi="Times New Roman" w:cs="Times New Roman"/>
          <w:color w:val="373A3C"/>
          <w:kern w:val="0"/>
          <w:sz w:val="24"/>
          <w:szCs w:val="24"/>
        </w:rPr>
        <w:t xml:space="preserve"> in implementing TBLT in </w:t>
      </w:r>
      <w:r w:rsidR="00052E82">
        <w:rPr>
          <w:rFonts w:ascii="Times New Roman" w:eastAsia="宋体" w:hAnsi="Times New Roman" w:cs="Times New Roman"/>
          <w:color w:val="373A3C"/>
          <w:kern w:val="0"/>
          <w:sz w:val="24"/>
          <w:szCs w:val="24"/>
        </w:rPr>
        <w:t xml:space="preserve">College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class</w:t>
      </w:r>
      <w:r w:rsidR="00021D3C">
        <w:rPr>
          <w:rFonts w:ascii="Times New Roman" w:eastAsia="宋体" w:hAnsi="Times New Roman" w:cs="Times New Roman" w:hint="eastAsia"/>
          <w:color w:val="373A3C"/>
          <w:kern w:val="0"/>
          <w:sz w:val="24"/>
          <w:szCs w:val="24"/>
        </w:rPr>
        <w:t>es</w:t>
      </w:r>
      <w:r w:rsidR="00021D3C" w:rsidRPr="00FD6F37">
        <w:rPr>
          <w:rFonts w:ascii="Times New Roman" w:eastAsia="宋体" w:hAnsi="Times New Roman" w:cs="Times New Roman"/>
          <w:color w:val="373A3C"/>
          <w:kern w:val="0"/>
          <w:sz w:val="24"/>
          <w:szCs w:val="24"/>
        </w:rPr>
        <w:t>?</w:t>
      </w:r>
    </w:p>
    <w:p w14:paraId="1E32C17B" w14:textId="1975482D" w:rsidR="00B633FA" w:rsidRPr="00FD6F37"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w:t>
      </w:r>
      <w:r w:rsidR="00941427" w:rsidRPr="00FD6F37">
        <w:rPr>
          <w:rFonts w:ascii="Times New Roman" w:eastAsia="宋体" w:hAnsi="Times New Roman" w:cs="Times New Roman"/>
          <w:color w:val="373A3C"/>
          <w:kern w:val="0"/>
          <w:sz w:val="24"/>
          <w:szCs w:val="24"/>
        </w:rPr>
        <w:t>5</w:t>
      </w:r>
      <w:r w:rsidRPr="00FD6F37">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What suggestions can be provided to solve those problems?</w:t>
      </w:r>
    </w:p>
    <w:p w14:paraId="1C354109"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3. The rationale and main conceptual themes for the investigation</w:t>
      </w:r>
    </w:p>
    <w:p w14:paraId="79815AD0" w14:textId="0AC122B0" w:rsidR="003D532B" w:rsidRDefault="0055000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55000D">
        <w:rPr>
          <w:rFonts w:ascii="Times New Roman" w:eastAsia="宋体" w:hAnsi="Times New Roman" w:cs="Times New Roman"/>
          <w:color w:val="373A3C"/>
          <w:kern w:val="0"/>
          <w:sz w:val="24"/>
          <w:szCs w:val="24"/>
        </w:rPr>
        <w:t xml:space="preserve">Owing to the expansion of global economic cooperation, the talents </w:t>
      </w:r>
      <w:r>
        <w:rPr>
          <w:rFonts w:ascii="Times New Roman" w:eastAsia="宋体" w:hAnsi="Times New Roman" w:cs="Times New Roman"/>
          <w:color w:val="373A3C"/>
          <w:kern w:val="0"/>
          <w:sz w:val="24"/>
          <w:szCs w:val="24"/>
        </w:rPr>
        <w:t>who have high English proficiency and</w:t>
      </w:r>
      <w:r w:rsidR="008456FF">
        <w:rPr>
          <w:rFonts w:ascii="Times New Roman" w:eastAsia="宋体" w:hAnsi="Times New Roman" w:cs="Times New Roman"/>
          <w:color w:val="373A3C"/>
          <w:kern w:val="0"/>
          <w:sz w:val="24"/>
          <w:szCs w:val="24"/>
        </w:rPr>
        <w:t xml:space="preserve"> </w:t>
      </w:r>
      <w:r w:rsidRPr="0055000D">
        <w:rPr>
          <w:rFonts w:ascii="Times New Roman" w:eastAsia="宋体" w:hAnsi="Times New Roman" w:cs="Times New Roman"/>
          <w:color w:val="373A3C"/>
          <w:kern w:val="0"/>
          <w:sz w:val="24"/>
          <w:szCs w:val="24"/>
        </w:rPr>
        <w:t>business</w:t>
      </w:r>
      <w:r>
        <w:rPr>
          <w:rFonts w:ascii="Times New Roman" w:eastAsia="宋体" w:hAnsi="Times New Roman" w:cs="Times New Roman"/>
          <w:color w:val="373A3C"/>
          <w:kern w:val="0"/>
          <w:sz w:val="24"/>
          <w:szCs w:val="24"/>
        </w:rPr>
        <w:t xml:space="preserve"> knowledge</w:t>
      </w:r>
      <w:r w:rsidRPr="0055000D">
        <w:rPr>
          <w:rFonts w:ascii="Times New Roman" w:eastAsia="宋体" w:hAnsi="Times New Roman" w:cs="Times New Roman"/>
          <w:color w:val="373A3C"/>
          <w:kern w:val="0"/>
          <w:sz w:val="24"/>
          <w:szCs w:val="24"/>
        </w:rPr>
        <w:t xml:space="preserve"> are increasingly demanded in many joint ventures and other external sectors. As a response to the demands of talents in the market, many universities and colleges in China have offered business English courses. The aim of such programs is to cultivate graduates with a good mastery of English communicating skills as well as </w:t>
      </w:r>
      <w:r w:rsidR="008456FF">
        <w:rPr>
          <w:rFonts w:ascii="Times New Roman" w:eastAsia="宋体" w:hAnsi="Times New Roman" w:cs="Times New Roman"/>
          <w:color w:val="373A3C"/>
          <w:kern w:val="0"/>
          <w:sz w:val="24"/>
          <w:szCs w:val="24"/>
        </w:rPr>
        <w:t xml:space="preserve">solid </w:t>
      </w:r>
      <w:r w:rsidRPr="0055000D">
        <w:rPr>
          <w:rFonts w:ascii="Times New Roman" w:eastAsia="宋体" w:hAnsi="Times New Roman" w:cs="Times New Roman"/>
          <w:color w:val="373A3C"/>
          <w:kern w:val="0"/>
          <w:sz w:val="24"/>
          <w:szCs w:val="24"/>
        </w:rPr>
        <w:t>business knowledge.</w:t>
      </w:r>
      <w:r w:rsidR="008456FF">
        <w:rPr>
          <w:rFonts w:ascii="Times New Roman" w:eastAsia="宋体" w:hAnsi="Times New Roman" w:cs="Times New Roman"/>
          <w:color w:val="373A3C"/>
          <w:kern w:val="0"/>
          <w:sz w:val="24"/>
          <w:szCs w:val="24"/>
        </w:rPr>
        <w:t xml:space="preserve"> Among the</w:t>
      </w:r>
      <w:r w:rsidR="00836E27">
        <w:rPr>
          <w:rFonts w:ascii="Times New Roman" w:eastAsia="宋体" w:hAnsi="Times New Roman" w:cs="Times New Roman"/>
          <w:color w:val="373A3C"/>
          <w:kern w:val="0"/>
          <w:sz w:val="24"/>
          <w:szCs w:val="24"/>
        </w:rPr>
        <w:t xml:space="preserve"> many</w:t>
      </w:r>
      <w:r w:rsidR="008456FF">
        <w:rPr>
          <w:rFonts w:ascii="Times New Roman" w:eastAsia="宋体" w:hAnsi="Times New Roman" w:cs="Times New Roman"/>
          <w:color w:val="373A3C"/>
          <w:kern w:val="0"/>
          <w:sz w:val="24"/>
          <w:szCs w:val="24"/>
        </w:rPr>
        <w:t xml:space="preserve"> targeted skills </w:t>
      </w:r>
      <w:r w:rsidR="00836E27">
        <w:rPr>
          <w:rFonts w:ascii="Times New Roman" w:eastAsia="宋体" w:hAnsi="Times New Roman" w:cs="Times New Roman"/>
          <w:color w:val="373A3C"/>
          <w:kern w:val="0"/>
          <w:sz w:val="24"/>
          <w:szCs w:val="24"/>
        </w:rPr>
        <w:t xml:space="preserve">and abilities </w:t>
      </w:r>
      <w:r w:rsidR="008456FF">
        <w:rPr>
          <w:rFonts w:ascii="Times New Roman" w:eastAsia="宋体" w:hAnsi="Times New Roman" w:cs="Times New Roman"/>
          <w:color w:val="373A3C"/>
          <w:kern w:val="0"/>
          <w:sz w:val="24"/>
          <w:szCs w:val="24"/>
        </w:rPr>
        <w:t xml:space="preserve">schools intend to train on their students, </w:t>
      </w:r>
      <w:r w:rsidR="008456FF" w:rsidRPr="008456FF">
        <w:rPr>
          <w:rFonts w:ascii="Times New Roman" w:eastAsia="宋体" w:hAnsi="Times New Roman" w:cs="Times New Roman"/>
          <w:color w:val="373A3C"/>
          <w:kern w:val="0"/>
          <w:sz w:val="24"/>
          <w:szCs w:val="24"/>
        </w:rPr>
        <w:t>oral business</w:t>
      </w:r>
      <w:r w:rsidR="008456FF">
        <w:rPr>
          <w:rFonts w:ascii="Times New Roman" w:eastAsia="宋体" w:hAnsi="Times New Roman" w:cs="Times New Roman"/>
          <w:color w:val="373A3C"/>
          <w:kern w:val="0"/>
          <w:sz w:val="24"/>
          <w:szCs w:val="24"/>
        </w:rPr>
        <w:t xml:space="preserve"> English is </w:t>
      </w:r>
      <w:r w:rsidR="00836E27">
        <w:rPr>
          <w:rFonts w:ascii="Times New Roman" w:eastAsia="宋体" w:hAnsi="Times New Roman" w:cs="Times New Roman"/>
          <w:color w:val="373A3C"/>
          <w:kern w:val="0"/>
          <w:sz w:val="24"/>
          <w:szCs w:val="24"/>
        </w:rPr>
        <w:t>the</w:t>
      </w:r>
      <w:r w:rsidR="000D6C22">
        <w:rPr>
          <w:rFonts w:ascii="Times New Roman" w:eastAsia="宋体" w:hAnsi="Times New Roman" w:cs="Times New Roman"/>
          <w:color w:val="373A3C"/>
          <w:kern w:val="0"/>
          <w:sz w:val="24"/>
          <w:szCs w:val="24"/>
        </w:rPr>
        <w:t xml:space="preserve"> </w:t>
      </w:r>
      <w:r w:rsidR="008456FF">
        <w:rPr>
          <w:rFonts w:ascii="Times New Roman" w:eastAsia="宋体" w:hAnsi="Times New Roman" w:cs="Times New Roman"/>
          <w:color w:val="373A3C"/>
          <w:kern w:val="0"/>
          <w:sz w:val="24"/>
          <w:szCs w:val="24"/>
        </w:rPr>
        <w:t xml:space="preserve">most important and </w:t>
      </w:r>
      <w:r w:rsidR="000D6C22">
        <w:rPr>
          <w:rFonts w:ascii="Times New Roman" w:eastAsia="宋体" w:hAnsi="Times New Roman" w:cs="Times New Roman"/>
          <w:color w:val="373A3C"/>
          <w:kern w:val="0"/>
          <w:sz w:val="24"/>
          <w:szCs w:val="24"/>
        </w:rPr>
        <w:t xml:space="preserve">basic competence. </w:t>
      </w:r>
      <w:r w:rsidR="00E03643">
        <w:rPr>
          <w:rFonts w:ascii="Times New Roman" w:eastAsia="宋体" w:hAnsi="Times New Roman" w:cs="Times New Roman"/>
          <w:color w:val="373A3C"/>
          <w:kern w:val="0"/>
          <w:sz w:val="24"/>
          <w:szCs w:val="24"/>
        </w:rPr>
        <w:t>Students</w:t>
      </w:r>
      <w:r w:rsidR="00E03643" w:rsidRPr="00E03643">
        <w:rPr>
          <w:rFonts w:ascii="Times New Roman" w:eastAsia="宋体" w:hAnsi="Times New Roman" w:cs="Times New Roman"/>
          <w:color w:val="373A3C"/>
          <w:kern w:val="0"/>
          <w:sz w:val="24"/>
          <w:szCs w:val="24"/>
        </w:rPr>
        <w:t xml:space="preserve"> with </w:t>
      </w:r>
      <w:r w:rsidR="001526DA">
        <w:rPr>
          <w:rFonts w:ascii="Times New Roman" w:eastAsia="宋体" w:hAnsi="Times New Roman" w:cs="Times New Roman" w:hint="eastAsia"/>
          <w:color w:val="373A3C"/>
          <w:kern w:val="0"/>
          <w:sz w:val="24"/>
          <w:szCs w:val="24"/>
        </w:rPr>
        <w:t>high</w:t>
      </w:r>
      <w:r w:rsidR="00E03643" w:rsidRPr="00E03643">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English</w:t>
      </w:r>
      <w:r w:rsidR="001526DA">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proficiencies</w:t>
      </w:r>
      <w:r w:rsidR="001526DA">
        <w:rPr>
          <w:rFonts w:ascii="Times New Roman" w:eastAsia="宋体" w:hAnsi="Times New Roman" w:cs="Times New Roman"/>
          <w:color w:val="373A3C"/>
          <w:kern w:val="0"/>
          <w:sz w:val="24"/>
          <w:szCs w:val="24"/>
        </w:rPr>
        <w:t xml:space="preserve"> </w:t>
      </w:r>
      <w:r w:rsidR="00E03643" w:rsidRPr="00E03643">
        <w:rPr>
          <w:rFonts w:ascii="Times New Roman" w:eastAsia="宋体" w:hAnsi="Times New Roman" w:cs="Times New Roman"/>
          <w:color w:val="373A3C"/>
          <w:kern w:val="0"/>
          <w:sz w:val="24"/>
          <w:szCs w:val="24"/>
        </w:rPr>
        <w:t xml:space="preserve">to </w:t>
      </w:r>
      <w:r w:rsidR="00836E27">
        <w:rPr>
          <w:rFonts w:ascii="Times New Roman" w:eastAsia="宋体" w:hAnsi="Times New Roman" w:cs="Times New Roman"/>
          <w:color w:val="373A3C"/>
          <w:kern w:val="0"/>
          <w:sz w:val="24"/>
          <w:szCs w:val="24"/>
        </w:rPr>
        <w:t xml:space="preserve">communicate well in business context </w:t>
      </w:r>
      <w:r w:rsidR="00E03643" w:rsidRPr="00E03643">
        <w:rPr>
          <w:rFonts w:ascii="Times New Roman" w:eastAsia="宋体" w:hAnsi="Times New Roman" w:cs="Times New Roman"/>
          <w:color w:val="373A3C"/>
          <w:kern w:val="0"/>
          <w:sz w:val="24"/>
          <w:szCs w:val="24"/>
        </w:rPr>
        <w:t xml:space="preserve">take a favorable advantage in the workplace. </w:t>
      </w:r>
      <w:r w:rsidR="00142458">
        <w:rPr>
          <w:rFonts w:ascii="Times New Roman" w:eastAsia="宋体" w:hAnsi="Times New Roman" w:cs="Times New Roman"/>
          <w:color w:val="373A3C"/>
          <w:kern w:val="0"/>
          <w:sz w:val="24"/>
          <w:szCs w:val="24"/>
        </w:rPr>
        <w:t>Therefore,</w:t>
      </w:r>
      <w:r w:rsidR="00142458" w:rsidRPr="0055000D">
        <w:rPr>
          <w:rFonts w:ascii="Times New Roman" w:eastAsia="宋体" w:hAnsi="Times New Roman" w:cs="Times New Roman"/>
          <w:color w:val="373A3C"/>
          <w:kern w:val="0"/>
          <w:sz w:val="24"/>
          <w:szCs w:val="24"/>
        </w:rPr>
        <w:t xml:space="preserve"> oral English </w:t>
      </w:r>
      <w:r w:rsidR="00142458">
        <w:rPr>
          <w:rFonts w:ascii="Times New Roman" w:eastAsia="宋体" w:hAnsi="Times New Roman" w:cs="Times New Roman"/>
          <w:color w:val="373A3C"/>
          <w:kern w:val="0"/>
          <w:sz w:val="24"/>
          <w:szCs w:val="24"/>
        </w:rPr>
        <w:t>Classes</w:t>
      </w:r>
      <w:r w:rsidR="000A3BDD">
        <w:rPr>
          <w:rFonts w:ascii="Times New Roman" w:eastAsia="宋体" w:hAnsi="Times New Roman" w:cs="Times New Roman"/>
          <w:color w:val="373A3C"/>
          <w:kern w:val="0"/>
          <w:sz w:val="24"/>
          <w:szCs w:val="24"/>
        </w:rPr>
        <w:t xml:space="preserve">, which </w:t>
      </w:r>
      <w:r w:rsidR="000A3BDD" w:rsidRPr="008456FF">
        <w:rPr>
          <w:rFonts w:ascii="Times New Roman" w:eastAsia="宋体" w:hAnsi="Times New Roman" w:cs="Times New Roman"/>
          <w:color w:val="373A3C"/>
          <w:kern w:val="0"/>
          <w:sz w:val="24"/>
          <w:szCs w:val="24"/>
        </w:rPr>
        <w:t>intend</w:t>
      </w:r>
      <w:r w:rsidR="000A3BDD">
        <w:rPr>
          <w:rFonts w:ascii="Times New Roman" w:eastAsia="宋体" w:hAnsi="Times New Roman" w:cs="Times New Roman"/>
          <w:color w:val="373A3C"/>
          <w:kern w:val="0"/>
          <w:sz w:val="24"/>
          <w:szCs w:val="24"/>
        </w:rPr>
        <w:t xml:space="preserve">s </w:t>
      </w:r>
      <w:r w:rsidR="000A3BDD" w:rsidRPr="008456FF">
        <w:rPr>
          <w:rFonts w:ascii="Times New Roman" w:eastAsia="宋体" w:hAnsi="Times New Roman" w:cs="Times New Roman"/>
          <w:color w:val="373A3C"/>
          <w:kern w:val="0"/>
          <w:sz w:val="24"/>
          <w:szCs w:val="24"/>
        </w:rPr>
        <w:t>to improve the students’ communicative competence in business context</w:t>
      </w:r>
      <w:r w:rsidR="000A3BDD">
        <w:rPr>
          <w:rFonts w:ascii="Times New Roman" w:eastAsia="宋体" w:hAnsi="Times New Roman" w:cs="Times New Roman"/>
          <w:color w:val="373A3C"/>
          <w:kern w:val="0"/>
          <w:sz w:val="24"/>
          <w:szCs w:val="24"/>
        </w:rPr>
        <w:t xml:space="preserve">, </w:t>
      </w:r>
      <w:r w:rsidR="00142458" w:rsidRPr="0055000D">
        <w:rPr>
          <w:rFonts w:ascii="Times New Roman" w:eastAsia="宋体" w:hAnsi="Times New Roman" w:cs="Times New Roman"/>
          <w:color w:val="373A3C"/>
          <w:kern w:val="0"/>
          <w:sz w:val="24"/>
          <w:szCs w:val="24"/>
        </w:rPr>
        <w:t xml:space="preserve">has been regarded as the most indispensable and elementary course </w:t>
      </w:r>
      <w:r w:rsidR="000A3BDD">
        <w:rPr>
          <w:rFonts w:ascii="Times New Roman" w:eastAsia="宋体" w:hAnsi="Times New Roman" w:cs="Times New Roman"/>
          <w:color w:val="373A3C"/>
          <w:kern w:val="0"/>
          <w:sz w:val="24"/>
          <w:szCs w:val="24"/>
        </w:rPr>
        <w:t xml:space="preserve">for </w:t>
      </w:r>
      <w:r w:rsidR="00142458">
        <w:rPr>
          <w:rFonts w:ascii="Times New Roman" w:eastAsia="宋体" w:hAnsi="Times New Roman" w:cs="Times New Roman"/>
          <w:color w:val="373A3C"/>
          <w:kern w:val="0"/>
          <w:sz w:val="24"/>
          <w:szCs w:val="24"/>
        </w:rPr>
        <w:t xml:space="preserve">Business </w:t>
      </w:r>
      <w:r w:rsidR="000A3BDD">
        <w:rPr>
          <w:rFonts w:ascii="Times New Roman" w:eastAsia="宋体" w:hAnsi="Times New Roman" w:cs="Times New Roman"/>
          <w:color w:val="373A3C"/>
          <w:kern w:val="0"/>
          <w:sz w:val="24"/>
          <w:szCs w:val="24"/>
        </w:rPr>
        <w:t>English</w:t>
      </w:r>
      <w:r w:rsidR="00142458">
        <w:rPr>
          <w:rFonts w:ascii="Times New Roman" w:eastAsia="宋体" w:hAnsi="Times New Roman" w:cs="Times New Roman"/>
          <w:color w:val="373A3C"/>
          <w:kern w:val="0"/>
          <w:sz w:val="24"/>
          <w:szCs w:val="24"/>
        </w:rPr>
        <w:t xml:space="preserve"> majors</w:t>
      </w:r>
      <w:r w:rsidR="00142458" w:rsidRPr="0055000D">
        <w:rPr>
          <w:rFonts w:ascii="Times New Roman" w:eastAsia="宋体" w:hAnsi="Times New Roman" w:cs="Times New Roman"/>
          <w:color w:val="373A3C"/>
          <w:kern w:val="0"/>
          <w:sz w:val="24"/>
          <w:szCs w:val="24"/>
        </w:rPr>
        <w:t>.</w:t>
      </w:r>
      <w:r w:rsidR="000A3BDD">
        <w:rPr>
          <w:rFonts w:ascii="Times New Roman" w:eastAsia="宋体" w:hAnsi="Times New Roman" w:cs="Times New Roman"/>
          <w:color w:val="373A3C"/>
          <w:kern w:val="0"/>
          <w:sz w:val="24"/>
          <w:szCs w:val="24"/>
        </w:rPr>
        <w:t xml:space="preserve"> </w:t>
      </w:r>
      <w:r w:rsidR="008456FF" w:rsidRPr="008456FF">
        <w:rPr>
          <w:rFonts w:ascii="Times New Roman" w:eastAsia="宋体" w:hAnsi="Times New Roman" w:cs="Times New Roman"/>
          <w:color w:val="373A3C"/>
          <w:kern w:val="0"/>
          <w:sz w:val="24"/>
          <w:szCs w:val="24"/>
        </w:rPr>
        <w:t xml:space="preserve">However, the teaching effects </w:t>
      </w:r>
      <w:r w:rsidR="00F314CD">
        <w:rPr>
          <w:rFonts w:ascii="Times New Roman" w:eastAsia="宋体" w:hAnsi="Times New Roman" w:cs="Times New Roman" w:hint="eastAsia"/>
          <w:color w:val="373A3C"/>
          <w:kern w:val="0"/>
          <w:sz w:val="24"/>
          <w:szCs w:val="24"/>
        </w:rPr>
        <w:t>of</w:t>
      </w:r>
      <w:r w:rsidR="008456FF" w:rsidRPr="008456FF">
        <w:rPr>
          <w:rFonts w:ascii="Times New Roman" w:eastAsia="宋体" w:hAnsi="Times New Roman" w:cs="Times New Roman"/>
          <w:color w:val="373A3C"/>
          <w:kern w:val="0"/>
          <w:sz w:val="24"/>
          <w:szCs w:val="24"/>
        </w:rPr>
        <w:t xml:space="preserve"> business oral English </w:t>
      </w:r>
      <w:r w:rsidR="00B54423" w:rsidRPr="0055000D">
        <w:rPr>
          <w:rFonts w:ascii="Times New Roman" w:eastAsia="宋体" w:hAnsi="Times New Roman" w:cs="Times New Roman"/>
          <w:color w:val="373A3C"/>
          <w:kern w:val="0"/>
          <w:sz w:val="24"/>
          <w:szCs w:val="24"/>
        </w:rPr>
        <w:t>are far from being satisfactory</w:t>
      </w:r>
      <w:r w:rsidR="00DB4391">
        <w:rPr>
          <w:rFonts w:ascii="Times New Roman" w:eastAsia="宋体" w:hAnsi="Times New Roman" w:cs="Times New Roman"/>
          <w:color w:val="373A3C"/>
          <w:kern w:val="0"/>
          <w:sz w:val="24"/>
          <w:szCs w:val="24"/>
        </w:rPr>
        <w:t xml:space="preserve"> or </w:t>
      </w:r>
      <w:r w:rsidR="00B54423">
        <w:rPr>
          <w:rFonts w:ascii="Times New Roman" w:eastAsia="宋体" w:hAnsi="Times New Roman" w:cs="Times New Roman"/>
          <w:color w:val="373A3C"/>
          <w:kern w:val="0"/>
          <w:sz w:val="24"/>
          <w:szCs w:val="24"/>
        </w:rPr>
        <w:t>as expected</w:t>
      </w:r>
      <w:r w:rsidR="008456FF" w:rsidRPr="008456FF">
        <w:rPr>
          <w:rFonts w:ascii="Times New Roman" w:eastAsia="宋体" w:hAnsi="Times New Roman" w:cs="Times New Roman"/>
          <w:color w:val="373A3C"/>
          <w:kern w:val="0"/>
          <w:sz w:val="24"/>
          <w:szCs w:val="24"/>
        </w:rPr>
        <w:t xml:space="preserve"> and </w:t>
      </w:r>
      <w:r w:rsidR="0038017E">
        <w:rPr>
          <w:rFonts w:ascii="Times New Roman" w:eastAsia="宋体" w:hAnsi="Times New Roman" w:cs="Times New Roman"/>
          <w:color w:val="373A3C"/>
          <w:kern w:val="0"/>
          <w:sz w:val="24"/>
          <w:szCs w:val="24"/>
        </w:rPr>
        <w:t xml:space="preserve">a lot of </w:t>
      </w:r>
      <w:r w:rsidR="008456FF" w:rsidRPr="008456FF">
        <w:rPr>
          <w:rFonts w:ascii="Times New Roman" w:eastAsia="宋体" w:hAnsi="Times New Roman" w:cs="Times New Roman"/>
          <w:color w:val="373A3C"/>
          <w:kern w:val="0"/>
          <w:sz w:val="24"/>
          <w:szCs w:val="24"/>
        </w:rPr>
        <w:t xml:space="preserve">students’ communication </w:t>
      </w:r>
      <w:r w:rsidR="0038017E" w:rsidRPr="008456FF">
        <w:rPr>
          <w:rFonts w:ascii="Times New Roman" w:eastAsia="宋体" w:hAnsi="Times New Roman" w:cs="Times New Roman"/>
          <w:color w:val="373A3C"/>
          <w:kern w:val="0"/>
          <w:sz w:val="24"/>
          <w:szCs w:val="24"/>
        </w:rPr>
        <w:t>skills cannot</w:t>
      </w:r>
      <w:r w:rsidR="0038017E">
        <w:rPr>
          <w:rFonts w:ascii="Times New Roman" w:eastAsia="宋体" w:hAnsi="Times New Roman" w:cs="Times New Roman"/>
          <w:color w:val="373A3C"/>
          <w:kern w:val="0"/>
          <w:sz w:val="24"/>
          <w:szCs w:val="24"/>
        </w:rPr>
        <w:t xml:space="preserve"> reach the</w:t>
      </w:r>
      <w:r w:rsidR="008456FF" w:rsidRPr="008456FF">
        <w:rPr>
          <w:rFonts w:ascii="Times New Roman" w:eastAsia="宋体" w:hAnsi="Times New Roman" w:cs="Times New Roman"/>
          <w:color w:val="373A3C"/>
          <w:kern w:val="0"/>
          <w:sz w:val="24"/>
          <w:szCs w:val="24"/>
        </w:rPr>
        <w:t xml:space="preserve"> standard.</w:t>
      </w:r>
      <w:r w:rsidR="0038017E">
        <w:rPr>
          <w:rFonts w:ascii="Times New Roman" w:eastAsia="宋体" w:hAnsi="Times New Roman" w:cs="Times New Roman"/>
          <w:color w:val="373A3C"/>
          <w:kern w:val="0"/>
          <w:sz w:val="24"/>
          <w:szCs w:val="24"/>
        </w:rPr>
        <w:t xml:space="preserve"> This </w:t>
      </w:r>
      <w:r w:rsidR="000705F1">
        <w:rPr>
          <w:rFonts w:ascii="Times New Roman" w:eastAsia="宋体" w:hAnsi="Times New Roman" w:cs="Times New Roman"/>
          <w:color w:val="373A3C"/>
          <w:kern w:val="0"/>
          <w:sz w:val="24"/>
          <w:szCs w:val="24"/>
        </w:rPr>
        <w:t xml:space="preserve">depressing </w:t>
      </w:r>
      <w:r w:rsidR="0038017E">
        <w:rPr>
          <w:rFonts w:ascii="Times New Roman" w:eastAsia="宋体" w:hAnsi="Times New Roman" w:cs="Times New Roman"/>
          <w:color w:val="373A3C"/>
          <w:kern w:val="0"/>
          <w:sz w:val="24"/>
          <w:szCs w:val="24"/>
        </w:rPr>
        <w:t>situation can be further confirmed by the employers’ feedback and students’ own self-assessment</w:t>
      </w:r>
      <w:r w:rsidR="000705F1">
        <w:rPr>
          <w:rFonts w:ascii="Times New Roman" w:eastAsia="宋体" w:hAnsi="Times New Roman" w:cs="Times New Roman"/>
          <w:color w:val="373A3C"/>
          <w:kern w:val="0"/>
          <w:sz w:val="24"/>
          <w:szCs w:val="24"/>
        </w:rPr>
        <w:t>.</w:t>
      </w:r>
      <w:r w:rsidR="003D532B">
        <w:rPr>
          <w:rFonts w:ascii="Times New Roman" w:eastAsia="宋体" w:hAnsi="Times New Roman" w:cs="Times New Roman" w:hint="eastAsia"/>
          <w:color w:val="373A3C"/>
          <w:kern w:val="0"/>
          <w:sz w:val="24"/>
          <w:szCs w:val="24"/>
        </w:rPr>
        <w:t xml:space="preserve"> </w:t>
      </w:r>
    </w:p>
    <w:p w14:paraId="33A6EC43" w14:textId="7AFCCD8B" w:rsidR="0055000D" w:rsidRDefault="00FD3FD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3FD0">
        <w:rPr>
          <w:rFonts w:ascii="Times New Roman" w:eastAsia="宋体" w:hAnsi="Times New Roman" w:cs="Times New Roman"/>
          <w:color w:val="373A3C"/>
          <w:kern w:val="0"/>
          <w:sz w:val="24"/>
          <w:szCs w:val="24"/>
        </w:rPr>
        <w:t>Researchers and teachers are responsible to find out what causes the low efficiency in oral English teaching</w:t>
      </w:r>
      <w:r w:rsidR="00573978">
        <w:rPr>
          <w:rFonts w:ascii="Times New Roman" w:eastAsia="宋体" w:hAnsi="Times New Roman" w:cs="Times New Roman"/>
          <w:color w:val="373A3C"/>
          <w:kern w:val="0"/>
          <w:sz w:val="24"/>
          <w:szCs w:val="24"/>
        </w:rPr>
        <w:t xml:space="preserve"> for</w:t>
      </w:r>
      <w:r w:rsidRPr="00FD3FD0">
        <w:rPr>
          <w:rFonts w:ascii="Times New Roman" w:eastAsia="宋体" w:hAnsi="Times New Roman" w:cs="Times New Roman"/>
          <w:color w:val="373A3C"/>
          <w:kern w:val="0"/>
          <w:sz w:val="24"/>
          <w:szCs w:val="24"/>
        </w:rPr>
        <w:t xml:space="preserve"> </w:t>
      </w:r>
      <w:r w:rsidR="00573978" w:rsidRPr="00FD3FD0">
        <w:rPr>
          <w:rFonts w:ascii="Times New Roman" w:eastAsia="宋体" w:hAnsi="Times New Roman" w:cs="Times New Roman"/>
          <w:color w:val="373A3C"/>
          <w:kern w:val="0"/>
          <w:sz w:val="24"/>
          <w:szCs w:val="24"/>
        </w:rPr>
        <w:t xml:space="preserve">business </w:t>
      </w:r>
      <w:r w:rsidR="00573978">
        <w:rPr>
          <w:rFonts w:ascii="Times New Roman" w:eastAsia="宋体" w:hAnsi="Times New Roman" w:cs="Times New Roman"/>
          <w:color w:val="373A3C"/>
          <w:kern w:val="0"/>
          <w:sz w:val="24"/>
          <w:szCs w:val="24"/>
        </w:rPr>
        <w:t xml:space="preserve">English majors </w:t>
      </w:r>
      <w:r w:rsidRPr="00FD3FD0">
        <w:rPr>
          <w:rFonts w:ascii="Times New Roman" w:eastAsia="宋体" w:hAnsi="Times New Roman" w:cs="Times New Roman"/>
          <w:color w:val="373A3C"/>
          <w:kern w:val="0"/>
          <w:sz w:val="24"/>
          <w:szCs w:val="24"/>
        </w:rPr>
        <w:t xml:space="preserve">and what </w:t>
      </w:r>
      <w:r w:rsidR="006D1089">
        <w:rPr>
          <w:rFonts w:ascii="Times New Roman" w:eastAsia="宋体" w:hAnsi="Times New Roman" w:cs="Times New Roman"/>
          <w:color w:val="373A3C"/>
          <w:kern w:val="0"/>
          <w:sz w:val="24"/>
          <w:szCs w:val="24"/>
        </w:rPr>
        <w:t>can</w:t>
      </w:r>
      <w:r w:rsidRPr="00FD3FD0">
        <w:rPr>
          <w:rFonts w:ascii="Times New Roman" w:eastAsia="宋体" w:hAnsi="Times New Roman" w:cs="Times New Roman"/>
          <w:color w:val="373A3C"/>
          <w:kern w:val="0"/>
          <w:sz w:val="24"/>
          <w:szCs w:val="24"/>
        </w:rPr>
        <w:t xml:space="preserve"> </w:t>
      </w:r>
      <w:r w:rsidR="006D1089">
        <w:rPr>
          <w:rFonts w:ascii="Times New Roman" w:eastAsia="宋体" w:hAnsi="Times New Roman" w:cs="Times New Roman"/>
          <w:color w:val="373A3C"/>
          <w:kern w:val="0"/>
          <w:sz w:val="24"/>
          <w:szCs w:val="24"/>
        </w:rPr>
        <w:t>be done</w:t>
      </w:r>
      <w:r w:rsidRPr="00FD3FD0">
        <w:rPr>
          <w:rFonts w:ascii="Times New Roman" w:eastAsia="宋体" w:hAnsi="Times New Roman" w:cs="Times New Roman"/>
          <w:color w:val="373A3C"/>
          <w:kern w:val="0"/>
          <w:sz w:val="24"/>
          <w:szCs w:val="24"/>
        </w:rPr>
        <w:t xml:space="preserve"> to improve the students’ pragmatic </w:t>
      </w:r>
      <w:r w:rsidR="006D1089">
        <w:rPr>
          <w:rFonts w:ascii="Times New Roman" w:eastAsia="宋体" w:hAnsi="Times New Roman" w:cs="Times New Roman"/>
          <w:color w:val="373A3C"/>
          <w:kern w:val="0"/>
          <w:sz w:val="24"/>
          <w:szCs w:val="24"/>
        </w:rPr>
        <w:t xml:space="preserve">business English </w:t>
      </w:r>
      <w:r w:rsidRPr="00FD3FD0">
        <w:rPr>
          <w:rFonts w:ascii="Times New Roman" w:eastAsia="宋体" w:hAnsi="Times New Roman" w:cs="Times New Roman"/>
          <w:color w:val="373A3C"/>
          <w:kern w:val="0"/>
          <w:sz w:val="24"/>
          <w:szCs w:val="24"/>
        </w:rPr>
        <w:t>communication skills.</w:t>
      </w:r>
      <w:r w:rsidR="006D1089" w:rsidRPr="006D1089">
        <w:rPr>
          <w:rFonts w:ascii="Times New Roman" w:eastAsia="宋体" w:hAnsi="Times New Roman" w:cs="Times New Roman"/>
          <w:color w:val="373A3C"/>
          <w:kern w:val="0"/>
          <w:sz w:val="24"/>
          <w:szCs w:val="24"/>
        </w:rPr>
        <w:t xml:space="preserve"> </w:t>
      </w:r>
      <w:r w:rsidR="00C46FFF">
        <w:rPr>
          <w:rFonts w:ascii="Times New Roman" w:eastAsia="宋体" w:hAnsi="Times New Roman" w:cs="Times New Roman"/>
          <w:color w:val="373A3C"/>
          <w:kern w:val="0"/>
          <w:sz w:val="24"/>
          <w:szCs w:val="24"/>
        </w:rPr>
        <w:t xml:space="preserve">Some argue that the unsatisfactory </w:t>
      </w:r>
      <w:r w:rsidR="00C46FFF" w:rsidRPr="00C46FFF">
        <w:rPr>
          <w:rFonts w:ascii="Times New Roman" w:eastAsia="宋体" w:hAnsi="Times New Roman" w:cs="Times New Roman"/>
          <w:color w:val="373A3C"/>
          <w:kern w:val="0"/>
          <w:sz w:val="24"/>
          <w:szCs w:val="24"/>
        </w:rPr>
        <w:t>phenomenon of “dumb English”</w:t>
      </w:r>
      <w:r w:rsidR="00C46FFF">
        <w:rPr>
          <w:rFonts w:ascii="Times New Roman" w:eastAsia="宋体" w:hAnsi="Times New Roman" w:cs="Times New Roman"/>
          <w:color w:val="373A3C"/>
          <w:kern w:val="0"/>
          <w:sz w:val="24"/>
          <w:szCs w:val="24"/>
        </w:rPr>
        <w:t xml:space="preserve"> is caused by the overwhelming adoption of </w:t>
      </w:r>
      <w:r w:rsidR="00C46FFF" w:rsidRPr="00C46FFF">
        <w:rPr>
          <w:rFonts w:ascii="Times New Roman" w:eastAsia="宋体" w:hAnsi="Times New Roman" w:cs="Times New Roman"/>
          <w:color w:val="373A3C"/>
          <w:kern w:val="0"/>
          <w:sz w:val="24"/>
          <w:szCs w:val="24"/>
        </w:rPr>
        <w:t>the traditional teaching method</w:t>
      </w:r>
      <w:r w:rsidR="00C46FFF">
        <w:rPr>
          <w:rFonts w:ascii="Times New Roman" w:eastAsia="宋体" w:hAnsi="Times New Roman" w:cs="Times New Roman"/>
          <w:color w:val="373A3C"/>
          <w:kern w:val="0"/>
          <w:sz w:val="24"/>
          <w:szCs w:val="24"/>
        </w:rPr>
        <w:t xml:space="preserve">, the </w:t>
      </w:r>
      <w:r w:rsidR="00F314CD">
        <w:rPr>
          <w:rFonts w:ascii="Times New Roman" w:eastAsia="宋体" w:hAnsi="Times New Roman" w:cs="Times New Roman" w:hint="eastAsia"/>
          <w:color w:val="373A3C"/>
          <w:kern w:val="0"/>
          <w:sz w:val="24"/>
          <w:szCs w:val="24"/>
        </w:rPr>
        <w:t>P</w:t>
      </w:r>
      <w:r w:rsidR="00F314CD" w:rsidRPr="00F314CD">
        <w:rPr>
          <w:rFonts w:ascii="Times New Roman" w:eastAsia="宋体" w:hAnsi="Times New Roman" w:cs="Times New Roman"/>
          <w:color w:val="373A3C"/>
          <w:kern w:val="0"/>
          <w:sz w:val="24"/>
          <w:szCs w:val="24"/>
        </w:rPr>
        <w:t>resentation</w:t>
      </w:r>
      <w:r w:rsidR="00F314CD">
        <w:rPr>
          <w:rFonts w:ascii="Times New Roman" w:eastAsia="宋体" w:hAnsi="Times New Roman" w:cs="Times New Roman" w:hint="eastAsia"/>
          <w:color w:val="373A3C"/>
          <w:kern w:val="0"/>
          <w:sz w:val="24"/>
          <w:szCs w:val="24"/>
        </w:rPr>
        <w:t>,</w:t>
      </w:r>
      <w:r w:rsidR="00F314CD">
        <w:rPr>
          <w:rFonts w:ascii="Times New Roman" w:eastAsia="宋体" w:hAnsi="Times New Roman" w:cs="Times New Roman"/>
          <w:color w:val="373A3C"/>
          <w:kern w:val="0"/>
          <w:sz w:val="24"/>
          <w:szCs w:val="24"/>
        </w:rPr>
        <w:t xml:space="preserve"> </w:t>
      </w:r>
      <w:r w:rsidR="00F314CD" w:rsidRPr="00F314CD">
        <w:rPr>
          <w:rFonts w:ascii="Times New Roman" w:eastAsia="宋体" w:hAnsi="Times New Roman" w:cs="Times New Roman"/>
          <w:color w:val="373A3C"/>
          <w:kern w:val="0"/>
          <w:sz w:val="24"/>
          <w:szCs w:val="24"/>
        </w:rPr>
        <w:t>Practice</w:t>
      </w:r>
      <w:r w:rsidR="00F314CD">
        <w:rPr>
          <w:rFonts w:ascii="Times New Roman" w:eastAsia="宋体" w:hAnsi="Times New Roman" w:cs="Times New Roman"/>
          <w:color w:val="373A3C"/>
          <w:kern w:val="0"/>
          <w:sz w:val="24"/>
          <w:szCs w:val="24"/>
        </w:rPr>
        <w:t>,</w:t>
      </w:r>
      <w:r w:rsidR="00F314CD" w:rsidRPr="00F314CD">
        <w:rPr>
          <w:rFonts w:ascii="Times New Roman" w:eastAsia="宋体" w:hAnsi="Times New Roman" w:cs="Times New Roman"/>
          <w:color w:val="373A3C"/>
          <w:kern w:val="0"/>
          <w:sz w:val="24"/>
          <w:szCs w:val="24"/>
        </w:rPr>
        <w:t xml:space="preserve"> Production</w:t>
      </w:r>
      <w:r w:rsidR="00F314CD" w:rsidRPr="00F314CD">
        <w:rPr>
          <w:rFonts w:ascii="Times New Roman" w:eastAsia="宋体" w:hAnsi="Times New Roman" w:cs="Times New Roman" w:hint="eastAsia"/>
          <w:color w:val="373A3C"/>
          <w:kern w:val="0"/>
          <w:sz w:val="24"/>
          <w:szCs w:val="24"/>
        </w:rPr>
        <w:t xml:space="preserve"> </w:t>
      </w:r>
      <w:r w:rsidR="00F314CD">
        <w:rPr>
          <w:rFonts w:ascii="Times New Roman" w:eastAsia="宋体" w:hAnsi="Times New Roman" w:cs="Times New Roman" w:hint="eastAsia"/>
          <w:color w:val="373A3C"/>
          <w:kern w:val="0"/>
          <w:sz w:val="24"/>
          <w:szCs w:val="24"/>
        </w:rPr>
        <w:t>(</w:t>
      </w:r>
      <w:r w:rsidR="00C46FFF" w:rsidRPr="00C46FFF">
        <w:rPr>
          <w:rFonts w:ascii="Times New Roman" w:eastAsia="宋体" w:hAnsi="Times New Roman" w:cs="Times New Roman"/>
          <w:color w:val="373A3C"/>
          <w:kern w:val="0"/>
          <w:sz w:val="24"/>
          <w:szCs w:val="24"/>
        </w:rPr>
        <w:t>PPP</w:t>
      </w:r>
      <w:r w:rsidR="00F314CD">
        <w:rPr>
          <w:rFonts w:ascii="Times New Roman" w:eastAsia="宋体" w:hAnsi="Times New Roman" w:cs="Times New Roman"/>
          <w:color w:val="373A3C"/>
          <w:kern w:val="0"/>
          <w:sz w:val="24"/>
          <w:szCs w:val="24"/>
        </w:rPr>
        <w:t>)</w:t>
      </w:r>
      <w:r w:rsidR="00C46FFF" w:rsidRPr="00C46FFF">
        <w:rPr>
          <w:rFonts w:ascii="Times New Roman" w:eastAsia="宋体" w:hAnsi="Times New Roman" w:cs="Times New Roman"/>
          <w:color w:val="373A3C"/>
          <w:kern w:val="0"/>
          <w:sz w:val="24"/>
          <w:szCs w:val="24"/>
        </w:rPr>
        <w:t xml:space="preserve"> approach</w:t>
      </w:r>
      <w:r w:rsidR="00C46FFF">
        <w:rPr>
          <w:rFonts w:ascii="Times New Roman" w:eastAsia="宋体" w:hAnsi="Times New Roman" w:cs="Times New Roman"/>
          <w:color w:val="373A3C"/>
          <w:kern w:val="0"/>
          <w:sz w:val="24"/>
          <w:szCs w:val="24"/>
        </w:rPr>
        <w:t xml:space="preserve">. </w:t>
      </w:r>
      <w:r w:rsidRPr="00FD3FD0">
        <w:rPr>
          <w:rFonts w:ascii="Times New Roman" w:eastAsia="宋体" w:hAnsi="Times New Roman" w:cs="Times New Roman"/>
          <w:color w:val="373A3C"/>
          <w:kern w:val="0"/>
          <w:sz w:val="24"/>
          <w:szCs w:val="24"/>
        </w:rPr>
        <w:t>As one “learning by doing” language teaching approach, TBLT has drawn attention from a lot of educational experts and teachers</w:t>
      </w:r>
      <w:r w:rsidR="003D532B">
        <w:rPr>
          <w:rFonts w:ascii="Times New Roman" w:eastAsia="宋体" w:hAnsi="Times New Roman" w:cs="Times New Roman"/>
          <w:color w:val="373A3C"/>
          <w:kern w:val="0"/>
          <w:sz w:val="24"/>
          <w:szCs w:val="24"/>
        </w:rPr>
        <w:t xml:space="preserve">; </w:t>
      </w:r>
      <w:r w:rsidR="006D1089" w:rsidRPr="006D1089">
        <w:rPr>
          <w:rFonts w:ascii="Times New Roman" w:eastAsia="宋体" w:hAnsi="Times New Roman" w:cs="Times New Roman"/>
          <w:color w:val="373A3C"/>
          <w:kern w:val="0"/>
          <w:sz w:val="24"/>
          <w:szCs w:val="24"/>
        </w:rPr>
        <w:t xml:space="preserve">and </w:t>
      </w:r>
      <w:r w:rsidR="003D532B">
        <w:rPr>
          <w:rFonts w:ascii="Times New Roman" w:eastAsia="宋体" w:hAnsi="Times New Roman" w:cs="Times New Roman"/>
          <w:color w:val="373A3C"/>
          <w:kern w:val="0"/>
          <w:sz w:val="24"/>
          <w:szCs w:val="24"/>
        </w:rPr>
        <w:t xml:space="preserve">numerous studies have suggested the effectivity of </w:t>
      </w:r>
      <w:r w:rsidR="006D1089" w:rsidRPr="006D1089">
        <w:rPr>
          <w:rFonts w:ascii="Times New Roman" w:eastAsia="宋体" w:hAnsi="Times New Roman" w:cs="Times New Roman"/>
          <w:color w:val="373A3C"/>
          <w:kern w:val="0"/>
          <w:sz w:val="24"/>
          <w:szCs w:val="24"/>
        </w:rPr>
        <w:t xml:space="preserve">TBLT </w:t>
      </w:r>
      <w:r w:rsidR="003D532B">
        <w:rPr>
          <w:rFonts w:ascii="Times New Roman" w:eastAsia="宋体" w:hAnsi="Times New Roman" w:cs="Times New Roman"/>
          <w:color w:val="373A3C"/>
          <w:kern w:val="0"/>
          <w:sz w:val="24"/>
          <w:szCs w:val="24"/>
        </w:rPr>
        <w:t xml:space="preserve">in English classes. </w:t>
      </w:r>
      <w:r w:rsidRPr="00FD3FD0">
        <w:rPr>
          <w:rFonts w:ascii="Times New Roman" w:eastAsia="宋体" w:hAnsi="Times New Roman" w:cs="Times New Roman"/>
          <w:color w:val="373A3C"/>
          <w:kern w:val="0"/>
          <w:sz w:val="24"/>
          <w:szCs w:val="24"/>
        </w:rPr>
        <w:t xml:space="preserve">However, at college or university level, the topic on the feasibility of employing such an approach and the links between the effects and </w:t>
      </w:r>
      <w:r w:rsidR="00C50015">
        <w:rPr>
          <w:rFonts w:ascii="Times New Roman" w:eastAsia="宋体" w:hAnsi="Times New Roman" w:cs="Times New Roman"/>
          <w:color w:val="373A3C"/>
          <w:kern w:val="0"/>
          <w:sz w:val="24"/>
          <w:szCs w:val="24"/>
        </w:rPr>
        <w:t>its implementation</w:t>
      </w:r>
      <w:r w:rsidRPr="00FD3FD0">
        <w:rPr>
          <w:rFonts w:ascii="Times New Roman" w:eastAsia="宋体" w:hAnsi="Times New Roman" w:cs="Times New Roman"/>
          <w:color w:val="373A3C"/>
          <w:kern w:val="0"/>
          <w:sz w:val="24"/>
          <w:szCs w:val="24"/>
        </w:rPr>
        <w:t xml:space="preserve"> to business oral English </w:t>
      </w:r>
      <w:r w:rsidR="00C50015">
        <w:rPr>
          <w:rFonts w:ascii="Times New Roman" w:eastAsia="宋体" w:hAnsi="Times New Roman" w:cs="Times New Roman"/>
          <w:color w:val="373A3C"/>
          <w:kern w:val="0"/>
          <w:sz w:val="24"/>
          <w:szCs w:val="24"/>
        </w:rPr>
        <w:t xml:space="preserve">classes </w:t>
      </w:r>
      <w:r w:rsidRPr="00FD3FD0">
        <w:rPr>
          <w:rFonts w:ascii="Times New Roman" w:eastAsia="宋体" w:hAnsi="Times New Roman" w:cs="Times New Roman"/>
          <w:color w:val="373A3C"/>
          <w:kern w:val="0"/>
          <w:sz w:val="24"/>
          <w:szCs w:val="24"/>
        </w:rPr>
        <w:t>ha</w:t>
      </w:r>
      <w:r w:rsidR="008E032D">
        <w:rPr>
          <w:rFonts w:ascii="Times New Roman" w:eastAsia="宋体" w:hAnsi="Times New Roman" w:cs="Times New Roman"/>
          <w:color w:val="373A3C"/>
          <w:kern w:val="0"/>
          <w:sz w:val="24"/>
          <w:szCs w:val="24"/>
        </w:rPr>
        <w:t>s</w:t>
      </w:r>
      <w:r w:rsidRPr="00FD3FD0">
        <w:rPr>
          <w:rFonts w:ascii="Times New Roman" w:eastAsia="宋体" w:hAnsi="Times New Roman" w:cs="Times New Roman"/>
          <w:color w:val="373A3C"/>
          <w:kern w:val="0"/>
          <w:sz w:val="24"/>
          <w:szCs w:val="24"/>
        </w:rPr>
        <w:t xml:space="preserve"> scantly been touched. Given the scarcity of adequate empirical research </w:t>
      </w:r>
      <w:r w:rsidR="00D656F6">
        <w:rPr>
          <w:rFonts w:ascii="Times New Roman" w:eastAsia="宋体" w:hAnsi="Times New Roman" w:cs="Times New Roman"/>
          <w:color w:val="373A3C"/>
          <w:kern w:val="0"/>
          <w:sz w:val="24"/>
          <w:szCs w:val="24"/>
        </w:rPr>
        <w:t>in this area</w:t>
      </w:r>
      <w:r w:rsidRPr="00FD3FD0">
        <w:rPr>
          <w:rFonts w:ascii="Times New Roman" w:eastAsia="宋体" w:hAnsi="Times New Roman" w:cs="Times New Roman"/>
          <w:color w:val="373A3C"/>
          <w:kern w:val="0"/>
          <w:sz w:val="24"/>
          <w:szCs w:val="24"/>
        </w:rPr>
        <w:t>, a research project comprising both a quantitative survey and qualitative study c</w:t>
      </w:r>
      <w:r w:rsidR="00C95A5A">
        <w:rPr>
          <w:rFonts w:ascii="Times New Roman" w:eastAsia="宋体" w:hAnsi="Times New Roman" w:cs="Times New Roman"/>
          <w:color w:val="373A3C"/>
          <w:kern w:val="0"/>
          <w:sz w:val="24"/>
          <w:szCs w:val="24"/>
        </w:rPr>
        <w:t>omes</w:t>
      </w:r>
      <w:r w:rsidRPr="00FD3FD0">
        <w:rPr>
          <w:rFonts w:ascii="Times New Roman" w:eastAsia="宋体" w:hAnsi="Times New Roman" w:cs="Times New Roman"/>
          <w:color w:val="373A3C"/>
          <w:kern w:val="0"/>
          <w:sz w:val="24"/>
          <w:szCs w:val="24"/>
        </w:rPr>
        <w:t xml:space="preserve"> into my mind in an attempt to map out </w:t>
      </w:r>
      <w:r w:rsidR="00C95A5A">
        <w:rPr>
          <w:rFonts w:ascii="Times New Roman" w:eastAsia="宋体" w:hAnsi="Times New Roman" w:cs="Times New Roman"/>
          <w:color w:val="373A3C"/>
          <w:kern w:val="0"/>
          <w:sz w:val="24"/>
          <w:szCs w:val="24"/>
        </w:rPr>
        <w:t xml:space="preserve">a general </w:t>
      </w:r>
      <w:r w:rsidRPr="00FD3FD0">
        <w:rPr>
          <w:rFonts w:ascii="Times New Roman" w:eastAsia="宋体" w:hAnsi="Times New Roman" w:cs="Times New Roman"/>
          <w:color w:val="373A3C"/>
          <w:kern w:val="0"/>
          <w:sz w:val="24"/>
          <w:szCs w:val="24"/>
        </w:rPr>
        <w:t xml:space="preserve">picture of the </w:t>
      </w:r>
      <w:r w:rsidR="00C95A5A">
        <w:rPr>
          <w:rFonts w:ascii="Times New Roman" w:eastAsia="宋体" w:hAnsi="Times New Roman" w:cs="Times New Roman"/>
          <w:color w:val="373A3C"/>
          <w:kern w:val="0"/>
          <w:sz w:val="24"/>
          <w:szCs w:val="24"/>
        </w:rPr>
        <w:t>implement</w:t>
      </w:r>
      <w:r w:rsidR="008B58DE">
        <w:rPr>
          <w:rFonts w:ascii="Times New Roman" w:eastAsia="宋体" w:hAnsi="Times New Roman" w:cs="Times New Roman"/>
          <w:color w:val="373A3C"/>
          <w:kern w:val="0"/>
          <w:sz w:val="24"/>
          <w:szCs w:val="24"/>
        </w:rPr>
        <w:t xml:space="preserve">ation of </w:t>
      </w:r>
      <w:r w:rsidRPr="00FD3FD0">
        <w:rPr>
          <w:rFonts w:ascii="Times New Roman" w:eastAsia="宋体" w:hAnsi="Times New Roman" w:cs="Times New Roman"/>
          <w:color w:val="373A3C"/>
          <w:kern w:val="0"/>
          <w:sz w:val="24"/>
          <w:szCs w:val="24"/>
        </w:rPr>
        <w:t>TBLT</w:t>
      </w:r>
      <w:r w:rsidR="008B58DE">
        <w:rPr>
          <w:rFonts w:ascii="Times New Roman" w:eastAsia="宋体" w:hAnsi="Times New Roman" w:cs="Times New Roman"/>
          <w:color w:val="373A3C"/>
          <w:kern w:val="0"/>
          <w:sz w:val="24"/>
          <w:szCs w:val="24"/>
        </w:rPr>
        <w:t xml:space="preserve"> approach in </w:t>
      </w:r>
      <w:r w:rsidR="008B58DE">
        <w:rPr>
          <w:rFonts w:ascii="Times New Roman" w:eastAsia="宋体" w:hAnsi="Times New Roman" w:cs="Times New Roman" w:hint="eastAsia"/>
          <w:color w:val="373A3C"/>
          <w:kern w:val="0"/>
          <w:sz w:val="24"/>
          <w:szCs w:val="24"/>
        </w:rPr>
        <w:lastRenderedPageBreak/>
        <w:t>the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course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of</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w:t>
      </w:r>
      <w:r w:rsidR="008B58DE">
        <w:rPr>
          <w:rFonts w:ascii="Times New Roman" w:eastAsia="宋体" w:hAnsi="Times New Roman" w:cs="Times New Roman"/>
          <w:color w:val="373A3C"/>
          <w:kern w:val="0"/>
          <w:sz w:val="24"/>
          <w:szCs w:val="24"/>
        </w:rPr>
        <w:t>ral English for business English majors in Changchun Normal University</w:t>
      </w:r>
      <w:r w:rsidR="008B58DE">
        <w:rPr>
          <w:rFonts w:ascii="Times New Roman" w:eastAsia="宋体" w:hAnsi="Times New Roman" w:cs="Times New Roman" w:hint="eastAsia"/>
          <w:color w:val="373A3C"/>
          <w:kern w:val="0"/>
          <w:sz w:val="24"/>
          <w:szCs w:val="24"/>
        </w:rPr>
        <w:t>.</w:t>
      </w:r>
      <w:r w:rsidR="008B58DE">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 xml:space="preserve">The ultimate goal of such a project is to </w:t>
      </w:r>
      <w:r w:rsidRPr="00FD3FD0">
        <w:rPr>
          <w:rFonts w:ascii="Times New Roman" w:eastAsia="宋体" w:hAnsi="Times New Roman" w:cs="Times New Roman"/>
          <w:color w:val="373A3C"/>
          <w:kern w:val="0"/>
          <w:sz w:val="24"/>
          <w:szCs w:val="24"/>
        </w:rPr>
        <w:t>verif</w:t>
      </w:r>
      <w:r w:rsidR="00F314CD">
        <w:rPr>
          <w:rFonts w:ascii="Times New Roman" w:eastAsia="宋体" w:hAnsi="Times New Roman" w:cs="Times New Roman"/>
          <w:color w:val="373A3C"/>
          <w:kern w:val="0"/>
          <w:sz w:val="24"/>
          <w:szCs w:val="24"/>
        </w:rPr>
        <w:t>y</w:t>
      </w:r>
      <w:r w:rsidRPr="00FD3FD0">
        <w:rPr>
          <w:rFonts w:ascii="Times New Roman" w:eastAsia="宋体" w:hAnsi="Times New Roman" w:cs="Times New Roman"/>
          <w:color w:val="373A3C"/>
          <w:kern w:val="0"/>
          <w:sz w:val="24"/>
          <w:szCs w:val="24"/>
        </w:rPr>
        <w:t xml:space="preserve"> whether </w:t>
      </w:r>
      <w:r w:rsidR="00F314CD">
        <w:rPr>
          <w:rFonts w:ascii="Times New Roman" w:eastAsia="宋体" w:hAnsi="Times New Roman" w:cs="Times New Roman"/>
          <w:color w:val="373A3C"/>
          <w:kern w:val="0"/>
          <w:sz w:val="24"/>
          <w:szCs w:val="24"/>
        </w:rPr>
        <w:t xml:space="preserve">the </w:t>
      </w:r>
      <w:r w:rsidRPr="00FD3FD0">
        <w:rPr>
          <w:rFonts w:ascii="Times New Roman" w:eastAsia="宋体" w:hAnsi="Times New Roman" w:cs="Times New Roman"/>
          <w:color w:val="373A3C"/>
          <w:kern w:val="0"/>
          <w:sz w:val="24"/>
          <w:szCs w:val="24"/>
        </w:rPr>
        <w:t>TBLT</w:t>
      </w:r>
      <w:r w:rsidR="00F314CD">
        <w:rPr>
          <w:rFonts w:ascii="Times New Roman" w:eastAsia="宋体" w:hAnsi="Times New Roman" w:cs="Times New Roman"/>
          <w:color w:val="373A3C"/>
          <w:kern w:val="0"/>
          <w:sz w:val="24"/>
          <w:szCs w:val="24"/>
        </w:rPr>
        <w:t xml:space="preserve"> approach</w:t>
      </w:r>
      <w:r w:rsidRPr="00FD3FD0">
        <w:rPr>
          <w:rFonts w:ascii="Times New Roman" w:eastAsia="宋体" w:hAnsi="Times New Roman" w:cs="Times New Roman"/>
          <w:color w:val="373A3C"/>
          <w:kern w:val="0"/>
          <w:sz w:val="24"/>
          <w:szCs w:val="24"/>
        </w:rPr>
        <w:t xml:space="preserve"> is </w:t>
      </w:r>
      <w:r w:rsidR="00F314CD">
        <w:rPr>
          <w:rFonts w:ascii="Times New Roman" w:eastAsia="宋体" w:hAnsi="Times New Roman" w:cs="Times New Roman"/>
          <w:color w:val="373A3C"/>
          <w:kern w:val="0"/>
          <w:sz w:val="24"/>
          <w:szCs w:val="24"/>
        </w:rPr>
        <w:t xml:space="preserve">more </w:t>
      </w:r>
      <w:r w:rsidRPr="00FD3FD0">
        <w:rPr>
          <w:rFonts w:ascii="Times New Roman" w:eastAsia="宋体" w:hAnsi="Times New Roman" w:cs="Times New Roman"/>
          <w:color w:val="373A3C"/>
          <w:kern w:val="0"/>
          <w:sz w:val="24"/>
          <w:szCs w:val="24"/>
        </w:rPr>
        <w:t>advantageous</w:t>
      </w:r>
      <w:r w:rsidR="00F314CD">
        <w:rPr>
          <w:rFonts w:ascii="Times New Roman" w:eastAsia="宋体" w:hAnsi="Times New Roman" w:cs="Times New Roman"/>
          <w:color w:val="373A3C"/>
          <w:kern w:val="0"/>
          <w:sz w:val="24"/>
          <w:szCs w:val="24"/>
        </w:rPr>
        <w:t xml:space="preserve"> over the traditional PPP approach</w:t>
      </w:r>
      <w:r w:rsidRPr="00FD3FD0">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in</w:t>
      </w:r>
      <w:r w:rsidRPr="00FD3FD0">
        <w:rPr>
          <w:rFonts w:ascii="Times New Roman" w:eastAsia="宋体" w:hAnsi="Times New Roman" w:cs="Times New Roman"/>
          <w:color w:val="373A3C"/>
          <w:kern w:val="0"/>
          <w:sz w:val="24"/>
          <w:szCs w:val="24"/>
        </w:rPr>
        <w:t xml:space="preserve"> improv</w:t>
      </w:r>
      <w:r w:rsidR="00F314CD">
        <w:rPr>
          <w:rFonts w:ascii="Times New Roman" w:eastAsia="宋体" w:hAnsi="Times New Roman" w:cs="Times New Roman"/>
          <w:color w:val="373A3C"/>
          <w:kern w:val="0"/>
          <w:sz w:val="24"/>
          <w:szCs w:val="24"/>
        </w:rPr>
        <w:t>ing</w:t>
      </w:r>
      <w:r w:rsidRPr="00FD3FD0">
        <w:rPr>
          <w:rFonts w:ascii="Times New Roman" w:eastAsia="宋体" w:hAnsi="Times New Roman" w:cs="Times New Roman"/>
          <w:color w:val="373A3C"/>
          <w:kern w:val="0"/>
          <w:sz w:val="24"/>
          <w:szCs w:val="24"/>
        </w:rPr>
        <w:t xml:space="preserve"> business oral English skills for the students in colleges or not.</w:t>
      </w:r>
      <w:r w:rsidR="00F314CD">
        <w:rPr>
          <w:rFonts w:ascii="Times New Roman" w:eastAsia="宋体" w:hAnsi="Times New Roman" w:cs="Times New Roman"/>
          <w:color w:val="373A3C"/>
          <w:kern w:val="0"/>
          <w:sz w:val="24"/>
          <w:szCs w:val="24"/>
        </w:rPr>
        <w:t xml:space="preserve"> Also, </w:t>
      </w:r>
      <w:r w:rsidR="00411197">
        <w:rPr>
          <w:rFonts w:ascii="Times New Roman" w:eastAsia="宋体" w:hAnsi="Times New Roman" w:cs="Times New Roman"/>
          <w:color w:val="373A3C"/>
          <w:kern w:val="0"/>
          <w:sz w:val="24"/>
          <w:szCs w:val="24"/>
        </w:rPr>
        <w:t>this</w:t>
      </w:r>
      <w:r w:rsidR="00F314CD">
        <w:rPr>
          <w:rFonts w:ascii="Times New Roman" w:eastAsia="宋体" w:hAnsi="Times New Roman" w:cs="Times New Roman"/>
          <w:color w:val="373A3C"/>
          <w:kern w:val="0"/>
          <w:sz w:val="24"/>
          <w:szCs w:val="24"/>
        </w:rPr>
        <w:t xml:space="preserve"> project can provide valuable suggestions for </w:t>
      </w:r>
      <w:r w:rsidR="00411197">
        <w:rPr>
          <w:rFonts w:ascii="Times New Roman" w:eastAsia="宋体" w:hAnsi="Times New Roman" w:cs="Times New Roman"/>
          <w:color w:val="373A3C"/>
          <w:kern w:val="0"/>
          <w:sz w:val="24"/>
          <w:szCs w:val="24"/>
        </w:rPr>
        <w:t>employment of</w:t>
      </w:r>
      <w:r w:rsidR="00F314CD">
        <w:rPr>
          <w:rFonts w:ascii="Times New Roman" w:eastAsia="宋体" w:hAnsi="Times New Roman" w:cs="Times New Roman"/>
          <w:color w:val="373A3C"/>
          <w:kern w:val="0"/>
          <w:sz w:val="24"/>
          <w:szCs w:val="24"/>
        </w:rPr>
        <w:t xml:space="preserve"> </w:t>
      </w:r>
      <w:r w:rsidR="00411197">
        <w:rPr>
          <w:rFonts w:ascii="Times New Roman" w:eastAsia="宋体" w:hAnsi="Times New Roman" w:cs="Times New Roman"/>
          <w:color w:val="373A3C"/>
          <w:kern w:val="0"/>
          <w:sz w:val="24"/>
          <w:szCs w:val="24"/>
        </w:rPr>
        <w:t xml:space="preserve">TBLT in college English teaching. </w:t>
      </w:r>
    </w:p>
    <w:p w14:paraId="1B191D82" w14:textId="77777777" w:rsidR="00126380" w:rsidRPr="00126380" w:rsidRDefault="00126380" w:rsidP="00566E90">
      <w:pPr>
        <w:widowControl/>
        <w:spacing w:before="120" w:after="120"/>
        <w:contextualSpacing/>
        <w:rPr>
          <w:rFonts w:ascii="Times New Roman" w:eastAsia="宋体" w:hAnsi="Times New Roman" w:cs="Times New Roman"/>
          <w:b/>
          <w:bCs/>
          <w:color w:val="373A3C"/>
          <w:kern w:val="0"/>
          <w:sz w:val="24"/>
          <w:szCs w:val="24"/>
        </w:rPr>
      </w:pPr>
      <w:r w:rsidRPr="00126380">
        <w:rPr>
          <w:rFonts w:ascii="Times New Roman" w:eastAsia="宋体" w:hAnsi="Times New Roman" w:cs="Times New Roman"/>
          <w:b/>
          <w:bCs/>
          <w:color w:val="373A3C"/>
          <w:kern w:val="0"/>
          <w:sz w:val="24"/>
          <w:szCs w:val="24"/>
        </w:rPr>
        <w:t>Introduction of PPP</w:t>
      </w:r>
    </w:p>
    <w:p w14:paraId="66B89FF2" w14:textId="7B9A745C" w:rsidR="00344155" w:rsidRDefault="0012638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T</w:t>
      </w:r>
      <w:r w:rsidRPr="00126380">
        <w:rPr>
          <w:rFonts w:ascii="Times New Roman" w:eastAsia="宋体" w:hAnsi="Times New Roman" w:cs="Times New Roman"/>
          <w:color w:val="373A3C"/>
          <w:kern w:val="0"/>
          <w:sz w:val="24"/>
          <w:szCs w:val="24"/>
        </w:rPr>
        <w:t>he PPP teaching approach is a well-established approach to second language teaching which advocates three stages for language teaching</w:t>
      </w:r>
      <w:r w:rsidR="007A5854">
        <w:rPr>
          <w:rFonts w:ascii="Times New Roman" w:eastAsia="宋体" w:hAnsi="Times New Roman" w:cs="Times New Roman"/>
          <w:color w:val="373A3C"/>
          <w:kern w:val="0"/>
          <w:sz w:val="24"/>
          <w:szCs w:val="24"/>
        </w:rPr>
        <w:t>: p</w:t>
      </w:r>
      <w:r w:rsidRPr="00126380">
        <w:rPr>
          <w:rFonts w:ascii="Times New Roman" w:eastAsia="宋体" w:hAnsi="Times New Roman" w:cs="Times New Roman"/>
          <w:color w:val="373A3C"/>
          <w:kern w:val="0"/>
          <w:sz w:val="24"/>
          <w:szCs w:val="24"/>
        </w:rPr>
        <w:t>resentation</w:t>
      </w:r>
      <w:r w:rsidR="007A5854">
        <w:rPr>
          <w:rFonts w:ascii="Times New Roman" w:eastAsia="宋体" w:hAnsi="Times New Roman" w:cs="Times New Roman"/>
          <w:color w:val="373A3C"/>
          <w:kern w:val="0"/>
          <w:sz w:val="24"/>
          <w:szCs w:val="24"/>
        </w:rPr>
        <w:t>,</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ractice</w:t>
      </w:r>
      <w:r w:rsidR="007A5854">
        <w:rPr>
          <w:rFonts w:ascii="Times New Roman" w:eastAsia="宋体" w:hAnsi="Times New Roman" w:cs="Times New Roman"/>
          <w:color w:val="373A3C"/>
          <w:kern w:val="0"/>
          <w:sz w:val="24"/>
          <w:szCs w:val="24"/>
        </w:rPr>
        <w:t>, and</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roduction</w:t>
      </w:r>
      <w:r w:rsidR="007A5854">
        <w:rPr>
          <w:rFonts w:ascii="Times New Roman" w:eastAsia="宋体" w:hAnsi="Times New Roman" w:cs="Times New Roman"/>
          <w:color w:val="373A3C"/>
          <w:kern w:val="0"/>
          <w:sz w:val="24"/>
          <w:szCs w:val="24"/>
        </w:rPr>
        <w:t>.</w:t>
      </w:r>
      <w:r w:rsidR="000616AB">
        <w:rPr>
          <w:rFonts w:ascii="Times New Roman" w:eastAsia="宋体" w:hAnsi="Times New Roman" w:cs="Times New Roman"/>
          <w:color w:val="373A3C"/>
          <w:kern w:val="0"/>
          <w:sz w:val="24"/>
          <w:szCs w:val="24"/>
        </w:rPr>
        <w:t xml:space="preserve"> First came into being in the 1970s,</w:t>
      </w:r>
      <w:r w:rsidRPr="00126380">
        <w:rPr>
          <w:rFonts w:ascii="Times New Roman" w:eastAsia="宋体" w:hAnsi="Times New Roman" w:cs="Times New Roman"/>
          <w:color w:val="373A3C"/>
          <w:kern w:val="0"/>
          <w:sz w:val="24"/>
          <w:szCs w:val="24"/>
        </w:rPr>
        <w:t xml:space="preserve"> </w:t>
      </w:r>
      <w:r w:rsidR="000616AB">
        <w:rPr>
          <w:rFonts w:ascii="Times New Roman" w:eastAsia="宋体" w:hAnsi="Times New Roman" w:cs="Times New Roman"/>
          <w:color w:val="373A3C"/>
          <w:kern w:val="0"/>
          <w:sz w:val="24"/>
          <w:szCs w:val="24"/>
        </w:rPr>
        <w:t xml:space="preserve">it is a product of the communicative language teaching theory. </w:t>
      </w:r>
      <w:r w:rsidR="000616AB" w:rsidRPr="000616AB">
        <w:rPr>
          <w:rFonts w:ascii="Times New Roman" w:eastAsia="宋体" w:hAnsi="Times New Roman" w:cs="Times New Roman"/>
          <w:color w:val="373A3C"/>
          <w:kern w:val="0"/>
          <w:sz w:val="24"/>
          <w:szCs w:val="24"/>
        </w:rPr>
        <w:t>At the presentation stage, the teacher first “gives students the opportunity to realize the usefulness and relevance of the new language and their need to learn it”</w:t>
      </w:r>
      <w:r w:rsidR="00A73A08">
        <w:rPr>
          <w:rFonts w:ascii="Times New Roman" w:eastAsia="宋体" w:hAnsi="Times New Roman" w:cs="Times New Roman"/>
          <w:color w:val="373A3C"/>
          <w:kern w:val="0"/>
          <w:sz w:val="24"/>
          <w:szCs w:val="24"/>
        </w:rPr>
        <w:t xml:space="preserve"> (</w:t>
      </w:r>
      <w:r w:rsidR="00A73A08" w:rsidRPr="00A73A08">
        <w:rPr>
          <w:rFonts w:ascii="Times New Roman" w:eastAsia="宋体" w:hAnsi="Times New Roman" w:cs="Times New Roman"/>
          <w:color w:val="373A3C"/>
          <w:kern w:val="0"/>
          <w:sz w:val="24"/>
          <w:szCs w:val="24"/>
        </w:rPr>
        <w:t>Matthew, A., Spratt, M. &amp; Dangerfield, L.</w:t>
      </w:r>
      <w:r w:rsidR="00A73A08">
        <w:rPr>
          <w:rFonts w:ascii="Times New Roman" w:eastAsia="宋体" w:hAnsi="Times New Roman" w:cs="Times New Roman"/>
          <w:color w:val="373A3C"/>
          <w:kern w:val="0"/>
          <w:sz w:val="24"/>
          <w:szCs w:val="24"/>
        </w:rPr>
        <w:t>, 1985</w:t>
      </w:r>
      <w:r w:rsidR="00A3114E">
        <w:rPr>
          <w:rFonts w:ascii="Times New Roman" w:eastAsia="宋体" w:hAnsi="Times New Roman" w:cs="Times New Roman"/>
          <w:color w:val="373A3C"/>
          <w:kern w:val="0"/>
          <w:sz w:val="24"/>
          <w:szCs w:val="24"/>
        </w:rPr>
        <w:t>:58</w:t>
      </w:r>
      <w:r w:rsidR="00A73A08">
        <w:rPr>
          <w:rFonts w:ascii="Times New Roman" w:eastAsia="宋体" w:hAnsi="Times New Roman" w:cs="Times New Roman"/>
          <w:color w:val="373A3C"/>
          <w:kern w:val="0"/>
          <w:sz w:val="24"/>
          <w:szCs w:val="24"/>
        </w:rPr>
        <w:t>)</w:t>
      </w:r>
      <w:r w:rsidR="000616AB">
        <w:rPr>
          <w:rStyle w:val="a5"/>
          <w:rFonts w:ascii="Times New Roman" w:eastAsia="宋体" w:hAnsi="Times New Roman" w:cs="Times New Roman"/>
          <w:color w:val="373A3C"/>
          <w:kern w:val="0"/>
          <w:sz w:val="24"/>
          <w:szCs w:val="24"/>
        </w:rPr>
        <w:footnoteReference w:id="1"/>
      </w:r>
      <w:r w:rsidR="000616AB" w:rsidRPr="000616AB">
        <w:rPr>
          <w:rFonts w:ascii="Times New Roman" w:eastAsia="宋体" w:hAnsi="Times New Roman" w:cs="Times New Roman"/>
          <w:color w:val="373A3C"/>
          <w:kern w:val="0"/>
          <w:sz w:val="24"/>
          <w:szCs w:val="24"/>
        </w:rPr>
        <w:t xml:space="preserve">. Then the teacher helps students to concentrate on the meaning of the new language. At this stage, the teacher does most of talking. </w:t>
      </w:r>
      <w:r w:rsidRPr="00126380">
        <w:rPr>
          <w:rFonts w:ascii="Times New Roman" w:eastAsia="宋体" w:hAnsi="Times New Roman" w:cs="Times New Roman"/>
          <w:color w:val="373A3C"/>
          <w:kern w:val="0"/>
          <w:sz w:val="24"/>
          <w:szCs w:val="24"/>
        </w:rPr>
        <w:t xml:space="preserve">Presentation often focuses on a single grammatical item, or the realization of a function, usually presented explicitly in a context. This stage is assumed to develop the understanding of language points for the learners. </w:t>
      </w:r>
      <w:r w:rsidR="00344155" w:rsidRPr="00344155">
        <w:rPr>
          <w:rFonts w:ascii="Times New Roman" w:eastAsia="宋体" w:hAnsi="Times New Roman" w:cs="Times New Roman"/>
          <w:color w:val="373A3C"/>
          <w:kern w:val="0"/>
          <w:sz w:val="24"/>
          <w:szCs w:val="24"/>
        </w:rPr>
        <w:t xml:space="preserve">At the practice stage, the teacher gives students the </w:t>
      </w:r>
      <w:r w:rsidR="00344155">
        <w:rPr>
          <w:rFonts w:ascii="Times New Roman" w:eastAsia="宋体" w:hAnsi="Times New Roman" w:cs="Times New Roman"/>
          <w:color w:val="373A3C"/>
          <w:kern w:val="0"/>
          <w:sz w:val="24"/>
          <w:szCs w:val="24"/>
        </w:rPr>
        <w:t>opportunity</w:t>
      </w:r>
      <w:r w:rsidR="00344155" w:rsidRPr="00344155">
        <w:rPr>
          <w:rFonts w:ascii="Times New Roman" w:eastAsia="宋体" w:hAnsi="Times New Roman" w:cs="Times New Roman"/>
          <w:color w:val="373A3C"/>
          <w:kern w:val="0"/>
          <w:sz w:val="24"/>
          <w:szCs w:val="24"/>
        </w:rPr>
        <w:t xml:space="preserve"> to </w:t>
      </w:r>
      <w:r w:rsidR="00344155">
        <w:rPr>
          <w:rFonts w:ascii="Times New Roman" w:eastAsia="宋体" w:hAnsi="Times New Roman" w:cs="Times New Roman"/>
          <w:color w:val="373A3C"/>
          <w:kern w:val="0"/>
          <w:sz w:val="24"/>
          <w:szCs w:val="24"/>
        </w:rPr>
        <w:t>apply</w:t>
      </w:r>
      <w:r w:rsidR="00344155" w:rsidRPr="00344155">
        <w:rPr>
          <w:rFonts w:ascii="Times New Roman" w:eastAsia="宋体" w:hAnsi="Times New Roman" w:cs="Times New Roman"/>
          <w:color w:val="373A3C"/>
          <w:kern w:val="0"/>
          <w:sz w:val="24"/>
          <w:szCs w:val="24"/>
        </w:rPr>
        <w:t xml:space="preserve"> the newly-presented language in a controlled framework</w:t>
      </w:r>
      <w:r w:rsidR="00344155">
        <w:rPr>
          <w:rFonts w:ascii="Times New Roman" w:eastAsia="宋体" w:hAnsi="Times New Roman" w:cs="Times New Roman"/>
          <w:color w:val="373A3C"/>
          <w:kern w:val="0"/>
          <w:sz w:val="24"/>
          <w:szCs w:val="24"/>
        </w:rPr>
        <w:t>. Through this way,</w:t>
      </w:r>
      <w:r w:rsidR="00344155" w:rsidRPr="00344155">
        <w:rPr>
          <w:rFonts w:ascii="Times New Roman" w:eastAsia="宋体" w:hAnsi="Times New Roman" w:cs="Times New Roman"/>
          <w:color w:val="373A3C"/>
          <w:kern w:val="0"/>
          <w:sz w:val="24"/>
          <w:szCs w:val="24"/>
        </w:rPr>
        <w:t xml:space="preserve"> students </w:t>
      </w:r>
      <w:r w:rsidR="00344155">
        <w:rPr>
          <w:rFonts w:ascii="Times New Roman" w:eastAsia="宋体" w:hAnsi="Times New Roman" w:cs="Times New Roman"/>
          <w:color w:val="373A3C"/>
          <w:kern w:val="0"/>
          <w:sz w:val="24"/>
          <w:szCs w:val="24"/>
        </w:rPr>
        <w:t xml:space="preserve">can better </w:t>
      </w:r>
      <w:r w:rsidR="00344155" w:rsidRPr="00344155">
        <w:rPr>
          <w:rFonts w:ascii="Times New Roman" w:eastAsia="宋体" w:hAnsi="Times New Roman" w:cs="Times New Roman"/>
          <w:color w:val="373A3C"/>
          <w:kern w:val="0"/>
          <w:sz w:val="24"/>
          <w:szCs w:val="24"/>
        </w:rPr>
        <w:t xml:space="preserve">memorize </w:t>
      </w:r>
      <w:r w:rsidR="00344155">
        <w:rPr>
          <w:rFonts w:ascii="Times New Roman" w:eastAsia="宋体" w:hAnsi="Times New Roman" w:cs="Times New Roman"/>
          <w:color w:val="373A3C"/>
          <w:kern w:val="0"/>
          <w:sz w:val="24"/>
          <w:szCs w:val="24"/>
        </w:rPr>
        <w:t>the target language</w:t>
      </w:r>
      <w:r w:rsidR="00344155" w:rsidRPr="00344155">
        <w:rPr>
          <w:rFonts w:ascii="Times New Roman" w:eastAsia="宋体" w:hAnsi="Times New Roman" w:cs="Times New Roman"/>
          <w:color w:val="373A3C"/>
          <w:kern w:val="0"/>
          <w:sz w:val="24"/>
          <w:szCs w:val="24"/>
        </w:rPr>
        <w:t xml:space="preserve"> form and assimilate its meaning</w:t>
      </w:r>
      <w:r w:rsidR="00344155">
        <w:rPr>
          <w:rFonts w:ascii="Times New Roman" w:eastAsia="宋体" w:hAnsi="Times New Roman" w:cs="Times New Roman"/>
          <w:color w:val="373A3C"/>
          <w:kern w:val="0"/>
          <w:sz w:val="24"/>
          <w:szCs w:val="24"/>
        </w:rPr>
        <w:t>. In other words, p</w:t>
      </w:r>
      <w:r w:rsidRPr="00126380">
        <w:rPr>
          <w:rFonts w:ascii="Times New Roman" w:eastAsia="宋体" w:hAnsi="Times New Roman" w:cs="Times New Roman"/>
          <w:color w:val="373A3C"/>
          <w:kern w:val="0"/>
          <w:sz w:val="24"/>
          <w:szCs w:val="24"/>
        </w:rPr>
        <w:t xml:space="preserve">ractice aims to enable learners to practice making full use of the newly grasped language rules or patterns. </w:t>
      </w:r>
      <w:r w:rsidR="00344155">
        <w:rPr>
          <w:rFonts w:ascii="Times New Roman" w:eastAsia="宋体" w:hAnsi="Times New Roman" w:cs="Times New Roman"/>
          <w:color w:val="373A3C"/>
          <w:kern w:val="0"/>
          <w:sz w:val="24"/>
          <w:szCs w:val="24"/>
        </w:rPr>
        <w:t xml:space="preserve">The last stage, </w:t>
      </w:r>
      <w:r w:rsidRPr="00126380">
        <w:rPr>
          <w:rFonts w:ascii="Times New Roman" w:eastAsia="宋体" w:hAnsi="Times New Roman" w:cs="Times New Roman"/>
          <w:color w:val="373A3C"/>
          <w:kern w:val="0"/>
          <w:sz w:val="24"/>
          <w:szCs w:val="24"/>
        </w:rPr>
        <w:t>the Production stage,</w:t>
      </w:r>
      <w:r w:rsidR="00344155">
        <w:rPr>
          <w:rFonts w:ascii="Times New Roman" w:eastAsia="宋体" w:hAnsi="Times New Roman" w:cs="Times New Roman"/>
          <w:color w:val="373A3C"/>
          <w:kern w:val="0"/>
          <w:sz w:val="24"/>
          <w:szCs w:val="24"/>
        </w:rPr>
        <w:t xml:space="preserve"> is also termed as the free stage, for it grants students the chance to express their opinions freely with the knowledge they have just learned. T</w:t>
      </w:r>
      <w:r w:rsidRPr="00126380">
        <w:rPr>
          <w:rFonts w:ascii="Times New Roman" w:eastAsia="宋体" w:hAnsi="Times New Roman" w:cs="Times New Roman"/>
          <w:color w:val="373A3C"/>
          <w:kern w:val="0"/>
          <w:sz w:val="24"/>
          <w:szCs w:val="24"/>
        </w:rPr>
        <w:t>he learner</w:t>
      </w:r>
      <w:r w:rsidR="00344155">
        <w:rPr>
          <w:rFonts w:ascii="Times New Roman" w:eastAsia="宋体" w:hAnsi="Times New Roman" w:cs="Times New Roman"/>
          <w:color w:val="373A3C"/>
          <w:kern w:val="0"/>
          <w:sz w:val="24"/>
          <w:szCs w:val="24"/>
        </w:rPr>
        <w:t>s</w:t>
      </w:r>
      <w:r w:rsidRPr="00126380">
        <w:rPr>
          <w:rFonts w:ascii="Times New Roman" w:eastAsia="宋体" w:hAnsi="Times New Roman" w:cs="Times New Roman"/>
          <w:color w:val="373A3C"/>
          <w:kern w:val="0"/>
          <w:sz w:val="24"/>
          <w:szCs w:val="24"/>
        </w:rPr>
        <w:t xml:space="preserve"> </w:t>
      </w:r>
      <w:r w:rsidR="00344155">
        <w:rPr>
          <w:rFonts w:ascii="Times New Roman" w:eastAsia="宋体" w:hAnsi="Times New Roman" w:cs="Times New Roman"/>
          <w:color w:val="373A3C"/>
          <w:kern w:val="0"/>
          <w:sz w:val="24"/>
          <w:szCs w:val="24"/>
        </w:rPr>
        <w:t>are</w:t>
      </w:r>
      <w:r w:rsidRPr="00126380">
        <w:rPr>
          <w:rFonts w:ascii="Times New Roman" w:eastAsia="宋体" w:hAnsi="Times New Roman" w:cs="Times New Roman"/>
          <w:color w:val="373A3C"/>
          <w:kern w:val="0"/>
          <w:sz w:val="24"/>
          <w:szCs w:val="24"/>
        </w:rPr>
        <w:t xml:space="preserve"> expected to reproduce the target language spontaneously and flexibly, for example, in a communication task or a role-play activity. </w:t>
      </w:r>
    </w:p>
    <w:p w14:paraId="0358BCFA" w14:textId="77777777" w:rsidR="00BE4256" w:rsidRDefault="00BD54BA"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As the commonest teaching approach, </w:t>
      </w:r>
      <w:r w:rsidR="00126380" w:rsidRPr="00126380">
        <w:rPr>
          <w:rFonts w:ascii="Times New Roman" w:eastAsia="宋体" w:hAnsi="Times New Roman" w:cs="Times New Roman"/>
          <w:color w:val="373A3C"/>
          <w:kern w:val="0"/>
          <w:sz w:val="24"/>
          <w:szCs w:val="24"/>
        </w:rPr>
        <w:t xml:space="preserve">PPP is believed to </w:t>
      </w:r>
      <w:r w:rsidR="003D7A9D">
        <w:rPr>
          <w:rFonts w:ascii="Times New Roman" w:eastAsia="宋体" w:hAnsi="Times New Roman" w:cs="Times New Roman"/>
          <w:color w:val="373A3C"/>
          <w:kern w:val="0"/>
          <w:sz w:val="24"/>
          <w:szCs w:val="24"/>
        </w:rPr>
        <w:t xml:space="preserve">be able to </w:t>
      </w:r>
      <w:r w:rsidR="00126380" w:rsidRPr="00126380">
        <w:rPr>
          <w:rFonts w:ascii="Times New Roman" w:eastAsia="宋体" w:hAnsi="Times New Roman" w:cs="Times New Roman"/>
          <w:color w:val="373A3C"/>
          <w:kern w:val="0"/>
          <w:sz w:val="24"/>
          <w:szCs w:val="24"/>
        </w:rPr>
        <w:t xml:space="preserve">“secure teacher </w:t>
      </w:r>
      <w:r w:rsidRPr="00126380">
        <w:rPr>
          <w:rFonts w:ascii="Times New Roman" w:eastAsia="宋体" w:hAnsi="Times New Roman" w:cs="Times New Roman"/>
          <w:color w:val="373A3C"/>
          <w:kern w:val="0"/>
          <w:sz w:val="24"/>
          <w:szCs w:val="24"/>
        </w:rPr>
        <w:t>roles</w:t>
      </w:r>
      <w:r>
        <w:rPr>
          <w:rFonts w:ascii="Times New Roman" w:eastAsia="宋体" w:hAnsi="Times New Roman" w:cs="Times New Roman"/>
          <w:color w:val="373A3C"/>
          <w:kern w:val="0"/>
          <w:sz w:val="24"/>
          <w:szCs w:val="24"/>
        </w:rPr>
        <w:t>”</w:t>
      </w:r>
      <w:r w:rsidRPr="00126380">
        <w:rPr>
          <w:rFonts w:ascii="Times New Roman" w:eastAsia="宋体" w:hAnsi="Times New Roman" w:cs="Times New Roman"/>
          <w:color w:val="373A3C"/>
          <w:kern w:val="0"/>
          <w:sz w:val="24"/>
          <w:szCs w:val="24"/>
        </w:rPr>
        <w:t xml:space="preserve"> (</w:t>
      </w:r>
      <w:r w:rsidR="00126380" w:rsidRPr="00126380">
        <w:rPr>
          <w:rFonts w:ascii="Times New Roman" w:eastAsia="宋体" w:hAnsi="Times New Roman" w:cs="Times New Roman"/>
          <w:color w:val="373A3C"/>
          <w:kern w:val="0"/>
          <w:sz w:val="24"/>
          <w:szCs w:val="24"/>
        </w:rPr>
        <w:t>Skehan, 1998: 94)</w:t>
      </w:r>
      <w:r w:rsidR="00C1782E">
        <w:rPr>
          <w:rStyle w:val="a5"/>
          <w:rFonts w:ascii="Times New Roman" w:eastAsia="宋体" w:hAnsi="Times New Roman" w:cs="Times New Roman"/>
          <w:color w:val="373A3C"/>
          <w:kern w:val="0"/>
          <w:sz w:val="24"/>
          <w:szCs w:val="24"/>
        </w:rPr>
        <w:footnoteReference w:id="2"/>
      </w:r>
      <w:r w:rsidR="003D7A9D">
        <w:rPr>
          <w:rFonts w:ascii="Times New Roman" w:eastAsia="宋体" w:hAnsi="Times New Roman" w:cs="Times New Roman"/>
          <w:color w:val="373A3C"/>
          <w:kern w:val="0"/>
          <w:sz w:val="24"/>
          <w:szCs w:val="24"/>
        </w:rPr>
        <w:t xml:space="preserve"> and</w:t>
      </w:r>
      <w:r w:rsidR="00126380" w:rsidRPr="00126380">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i</w:t>
      </w:r>
      <w:r w:rsidRPr="00BD54BA">
        <w:rPr>
          <w:rFonts w:ascii="Times New Roman" w:eastAsia="宋体" w:hAnsi="Times New Roman" w:cs="Times New Roman"/>
          <w:color w:val="373A3C"/>
          <w:kern w:val="0"/>
          <w:sz w:val="24"/>
          <w:szCs w:val="24"/>
        </w:rPr>
        <w:t>t is very comforting for the teacher, because it requires teachers to “take the structure of the day and do whatever is necessary to ensure that structure is learned”</w:t>
      </w:r>
      <w:r>
        <w:rPr>
          <w:rFonts w:ascii="Times New Roman" w:eastAsia="宋体" w:hAnsi="Times New Roman" w:cs="Times New Roman"/>
          <w:color w:val="373A3C"/>
          <w:kern w:val="0"/>
          <w:sz w:val="24"/>
          <w:szCs w:val="24"/>
        </w:rPr>
        <w:t>.</w:t>
      </w:r>
      <w:r w:rsidR="003D7A9D">
        <w:rPr>
          <w:rFonts w:ascii="Times New Roman" w:eastAsia="宋体" w:hAnsi="Times New Roman" w:cs="Times New Roman"/>
          <w:color w:val="373A3C"/>
          <w:kern w:val="0"/>
          <w:sz w:val="24"/>
          <w:szCs w:val="24"/>
        </w:rPr>
        <w:t xml:space="preserve"> Another merit of </w:t>
      </w:r>
      <w:r w:rsidRPr="00BD54BA">
        <w:rPr>
          <w:rFonts w:ascii="Times New Roman" w:eastAsia="宋体" w:hAnsi="Times New Roman" w:cs="Times New Roman"/>
          <w:color w:val="373A3C"/>
          <w:kern w:val="0"/>
          <w:sz w:val="24"/>
          <w:szCs w:val="24"/>
        </w:rPr>
        <w:t>PPP</w:t>
      </w:r>
      <w:r w:rsidR="003D7A9D">
        <w:rPr>
          <w:rFonts w:ascii="Times New Roman" w:eastAsia="宋体" w:hAnsi="Times New Roman" w:cs="Times New Roman"/>
          <w:color w:val="373A3C"/>
          <w:kern w:val="0"/>
          <w:sz w:val="24"/>
          <w:szCs w:val="24"/>
        </w:rPr>
        <w:t xml:space="preserve"> is that </w:t>
      </w:r>
      <w:r w:rsidRPr="00BD54BA">
        <w:rPr>
          <w:rFonts w:ascii="Times New Roman" w:eastAsia="宋体" w:hAnsi="Times New Roman" w:cs="Times New Roman"/>
          <w:color w:val="373A3C"/>
          <w:kern w:val="0"/>
          <w:sz w:val="24"/>
          <w:szCs w:val="24"/>
        </w:rPr>
        <w:t xml:space="preserve">there will be clear and </w:t>
      </w:r>
      <w:r w:rsidR="003D7A9D" w:rsidRPr="00BD54BA">
        <w:rPr>
          <w:rFonts w:ascii="Times New Roman" w:eastAsia="宋体" w:hAnsi="Times New Roman" w:cs="Times New Roman"/>
          <w:color w:val="373A3C"/>
          <w:kern w:val="0"/>
          <w:sz w:val="24"/>
          <w:szCs w:val="24"/>
        </w:rPr>
        <w:t>tangible lesson</w:t>
      </w:r>
      <w:r w:rsidRPr="00BD54BA">
        <w:rPr>
          <w:rFonts w:ascii="Times New Roman" w:eastAsia="宋体" w:hAnsi="Times New Roman" w:cs="Times New Roman"/>
          <w:color w:val="373A3C"/>
          <w:kern w:val="0"/>
          <w:sz w:val="24"/>
          <w:szCs w:val="24"/>
        </w:rPr>
        <w:t xml:space="preserve"> goals, which can be evaluated</w:t>
      </w:r>
      <w:r w:rsidR="003D7A9D">
        <w:rPr>
          <w:rFonts w:ascii="Times New Roman" w:eastAsia="宋体" w:hAnsi="Times New Roman" w:cs="Times New Roman"/>
          <w:color w:val="373A3C"/>
          <w:kern w:val="0"/>
          <w:sz w:val="24"/>
          <w:szCs w:val="24"/>
        </w:rPr>
        <w:t xml:space="preserve"> and assessed easily</w:t>
      </w:r>
      <w:r w:rsidRPr="00BD54BA">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 xml:space="preserve">Finally, </w:t>
      </w:r>
      <w:r w:rsidRPr="00BD54BA">
        <w:rPr>
          <w:rFonts w:ascii="Times New Roman" w:eastAsia="宋体" w:hAnsi="Times New Roman" w:cs="Times New Roman"/>
          <w:color w:val="373A3C"/>
          <w:kern w:val="0"/>
          <w:sz w:val="24"/>
          <w:szCs w:val="24"/>
        </w:rPr>
        <w:t>PPP approach is supported by the underlying theory</w:t>
      </w:r>
      <w:r w:rsidR="003D7A9D">
        <w:rPr>
          <w:rFonts w:ascii="Times New Roman" w:eastAsia="宋体" w:hAnsi="Times New Roman" w:cs="Times New Roman"/>
          <w:color w:val="373A3C"/>
          <w:kern w:val="0"/>
          <w:sz w:val="24"/>
          <w:szCs w:val="24"/>
        </w:rPr>
        <w:t xml:space="preserve"> that</w:t>
      </w:r>
      <w:r w:rsidRPr="00BD54BA">
        <w:rPr>
          <w:rFonts w:ascii="Times New Roman" w:eastAsia="宋体" w:hAnsi="Times New Roman" w:cs="Times New Roman"/>
          <w:color w:val="373A3C"/>
          <w:kern w:val="0"/>
          <w:sz w:val="24"/>
          <w:szCs w:val="24"/>
        </w:rPr>
        <w:t xml:space="preserve"> “</w:t>
      </w:r>
      <w:r w:rsidR="00BE4256">
        <w:rPr>
          <w:rFonts w:ascii="Times New Roman" w:eastAsia="宋体" w:hAnsi="Times New Roman" w:cs="Times New Roman"/>
          <w:color w:val="373A3C"/>
          <w:kern w:val="0"/>
          <w:sz w:val="24"/>
          <w:szCs w:val="24"/>
        </w:rPr>
        <w:t>l</w:t>
      </w:r>
      <w:r w:rsidRPr="00BD54BA">
        <w:rPr>
          <w:rFonts w:ascii="Times New Roman" w:eastAsia="宋体" w:hAnsi="Times New Roman" w:cs="Times New Roman"/>
          <w:color w:val="373A3C"/>
          <w:kern w:val="0"/>
          <w:sz w:val="24"/>
          <w:szCs w:val="24"/>
        </w:rPr>
        <w:t xml:space="preserve">earning is focused on rules which are then automatized as a set of habits”. </w:t>
      </w:r>
    </w:p>
    <w:p w14:paraId="025C45EE" w14:textId="69573A7A" w:rsidR="00C15CFD" w:rsidRDefault="00BE425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However, </w:t>
      </w:r>
      <w:r w:rsidR="00126380" w:rsidRPr="00126380">
        <w:rPr>
          <w:rFonts w:ascii="Times New Roman" w:eastAsia="宋体" w:hAnsi="Times New Roman" w:cs="Times New Roman"/>
          <w:color w:val="373A3C"/>
          <w:kern w:val="0"/>
          <w:sz w:val="24"/>
          <w:szCs w:val="24"/>
        </w:rPr>
        <w:t>Willis (1996: 135)</w:t>
      </w:r>
      <w:r>
        <w:rPr>
          <w:rStyle w:val="a5"/>
          <w:rFonts w:ascii="Times New Roman" w:eastAsia="宋体" w:hAnsi="Times New Roman" w:cs="Times New Roman"/>
          <w:color w:val="373A3C"/>
          <w:kern w:val="0"/>
          <w:sz w:val="24"/>
          <w:szCs w:val="24"/>
        </w:rPr>
        <w:footnoteReference w:id="3"/>
      </w:r>
      <w:r w:rsidR="00126380" w:rsidRPr="00126380">
        <w:rPr>
          <w:rFonts w:ascii="Times New Roman" w:eastAsia="宋体" w:hAnsi="Times New Roman" w:cs="Times New Roman"/>
          <w:color w:val="373A3C"/>
          <w:kern w:val="0"/>
          <w:sz w:val="24"/>
          <w:szCs w:val="24"/>
        </w:rPr>
        <w:t xml:space="preserve"> also points out: “</w:t>
      </w:r>
      <w:r w:rsidR="00F94829">
        <w:rPr>
          <w:rFonts w:ascii="Times New Roman" w:eastAsia="宋体" w:hAnsi="Times New Roman" w:cs="Times New Roman"/>
          <w:color w:val="373A3C"/>
          <w:kern w:val="0"/>
          <w:sz w:val="24"/>
          <w:szCs w:val="24"/>
        </w:rPr>
        <w:t>t</w:t>
      </w:r>
      <w:r w:rsidR="00126380" w:rsidRPr="00126380">
        <w:rPr>
          <w:rFonts w:ascii="Times New Roman" w:eastAsia="宋体" w:hAnsi="Times New Roman" w:cs="Times New Roman"/>
          <w:color w:val="373A3C"/>
          <w:kern w:val="0"/>
          <w:sz w:val="24"/>
          <w:szCs w:val="24"/>
        </w:rPr>
        <w:t>he irony is that the goal of the final P, free production, is often not achieved. How can production be free if students are required to produce forms that have been specified in advance?”</w:t>
      </w:r>
      <w:r w:rsidR="00344971">
        <w:rPr>
          <w:rFonts w:ascii="Times New Roman" w:eastAsia="宋体" w:hAnsi="Times New Roman" w:cs="Times New Roman"/>
          <w:color w:val="373A3C"/>
          <w:kern w:val="0"/>
          <w:sz w:val="24"/>
          <w:szCs w:val="24"/>
        </w:rPr>
        <w:t>. The limitation</w:t>
      </w:r>
      <w:r w:rsidR="00344971">
        <w:rPr>
          <w:rFonts w:ascii="Times New Roman" w:eastAsia="宋体" w:hAnsi="Times New Roman" w:cs="Times New Roman" w:hint="eastAsia"/>
          <w:color w:val="373A3C"/>
          <w:kern w:val="0"/>
          <w:sz w:val="24"/>
          <w:szCs w:val="24"/>
        </w:rPr>
        <w:t>s</w:t>
      </w:r>
      <w:r w:rsidR="00344971">
        <w:rPr>
          <w:rFonts w:ascii="Times New Roman" w:eastAsia="宋体" w:hAnsi="Times New Roman" w:cs="Times New Roman"/>
          <w:color w:val="373A3C"/>
          <w:kern w:val="0"/>
          <w:sz w:val="24"/>
          <w:szCs w:val="24"/>
        </w:rPr>
        <w:t xml:space="preserve"> of the </w:t>
      </w:r>
      <w:r w:rsidR="00126380" w:rsidRPr="00126380">
        <w:rPr>
          <w:rFonts w:ascii="Times New Roman" w:eastAsia="宋体" w:hAnsi="Times New Roman" w:cs="Times New Roman"/>
          <w:color w:val="373A3C"/>
          <w:kern w:val="0"/>
          <w:sz w:val="24"/>
          <w:szCs w:val="24"/>
        </w:rPr>
        <w:t xml:space="preserve">PPP </w:t>
      </w:r>
      <w:r w:rsidR="00344971">
        <w:rPr>
          <w:rFonts w:ascii="Times New Roman" w:eastAsia="宋体" w:hAnsi="Times New Roman" w:cs="Times New Roman"/>
          <w:color w:val="373A3C"/>
          <w:kern w:val="0"/>
          <w:sz w:val="24"/>
          <w:szCs w:val="24"/>
        </w:rPr>
        <w:t xml:space="preserve">approach </w:t>
      </w:r>
      <w:r w:rsidR="00344971">
        <w:rPr>
          <w:rFonts w:ascii="Times New Roman" w:eastAsia="宋体" w:hAnsi="Times New Roman" w:cs="Times New Roman" w:hint="eastAsia"/>
          <w:color w:val="373A3C"/>
          <w:kern w:val="0"/>
          <w:sz w:val="24"/>
          <w:szCs w:val="24"/>
        </w:rPr>
        <w:t>include</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limitations</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on</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learners</w:t>
      </w:r>
      <w:r w:rsidR="00C15CFD">
        <w:rPr>
          <w:rFonts w:ascii="Times New Roman" w:eastAsia="宋体" w:hAnsi="Times New Roman" w:cs="Times New Roman"/>
          <w:color w:val="373A3C"/>
          <w:kern w:val="0"/>
          <w:sz w:val="24"/>
          <w:szCs w:val="24"/>
        </w:rPr>
        <w:t>’</w:t>
      </w:r>
      <w:r w:rsidR="00344971">
        <w:rPr>
          <w:rFonts w:ascii="Times New Roman" w:eastAsia="宋体" w:hAnsi="Times New Roman" w:cs="Times New Roman"/>
          <w:color w:val="373A3C"/>
          <w:kern w:val="0"/>
          <w:sz w:val="24"/>
          <w:szCs w:val="24"/>
        </w:rPr>
        <w:t xml:space="preserve"> exposure to language</w:t>
      </w:r>
      <w:r w:rsidR="00C15CFD">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color w:val="373A3C"/>
          <w:kern w:val="0"/>
          <w:sz w:val="24"/>
          <w:szCs w:val="24"/>
        </w:rPr>
        <w:t xml:space="preserve">students’ lacking of learning motivation caused by boring </w:t>
      </w:r>
      <w:r w:rsidR="00126380" w:rsidRPr="00126380">
        <w:rPr>
          <w:rFonts w:ascii="Times New Roman" w:eastAsia="宋体" w:hAnsi="Times New Roman" w:cs="Times New Roman"/>
          <w:color w:val="373A3C"/>
          <w:kern w:val="0"/>
          <w:sz w:val="24"/>
          <w:szCs w:val="24"/>
        </w:rPr>
        <w:t>“teacher-controlling”</w:t>
      </w:r>
      <w:r w:rsidR="00344971">
        <w:rPr>
          <w:rFonts w:ascii="Times New Roman" w:eastAsia="宋体" w:hAnsi="Times New Roman" w:cs="Times New Roman"/>
          <w:color w:val="373A3C"/>
          <w:kern w:val="0"/>
          <w:sz w:val="24"/>
          <w:szCs w:val="24"/>
        </w:rPr>
        <w:t xml:space="preserve"> instructing style; and </w:t>
      </w:r>
      <w:r w:rsidR="00C15CFD">
        <w:rPr>
          <w:rFonts w:ascii="Times New Roman" w:eastAsia="宋体" w:hAnsi="Times New Roman" w:cs="Times New Roman"/>
          <w:color w:val="373A3C"/>
          <w:kern w:val="0"/>
          <w:sz w:val="24"/>
          <w:szCs w:val="24"/>
        </w:rPr>
        <w:t>lacking</w:t>
      </w:r>
      <w:r w:rsidR="00C15CFD">
        <w:rPr>
          <w:rFonts w:ascii="Times New Roman" w:eastAsia="宋体" w:hAnsi="Times New Roman" w:cs="Times New Roman" w:hint="eastAsia"/>
          <w:color w:val="373A3C"/>
          <w:kern w:val="0"/>
          <w:sz w:val="24"/>
          <w:szCs w:val="24"/>
        </w:rPr>
        <w:t xml:space="preserve"> </w:t>
      </w:r>
      <w:r w:rsidR="00C15CFD">
        <w:rPr>
          <w:rFonts w:ascii="Times New Roman" w:eastAsia="宋体" w:hAnsi="Times New Roman" w:cs="Times New Roman"/>
          <w:color w:val="373A3C"/>
          <w:kern w:val="0"/>
          <w:sz w:val="24"/>
          <w:szCs w:val="24"/>
        </w:rPr>
        <w:t xml:space="preserve">of meaningful language use and real communication. </w:t>
      </w:r>
    </w:p>
    <w:p w14:paraId="4C15B80E" w14:textId="77777777" w:rsidR="00126380"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hint="eastAsia"/>
          <w:b/>
          <w:bCs/>
          <w:color w:val="373A3C"/>
          <w:kern w:val="0"/>
          <w:sz w:val="24"/>
          <w:szCs w:val="24"/>
        </w:rPr>
        <w:t>I</w:t>
      </w:r>
      <w:r w:rsidRPr="00743DCD">
        <w:rPr>
          <w:rFonts w:ascii="Times New Roman" w:eastAsia="宋体" w:hAnsi="Times New Roman" w:cs="Times New Roman"/>
          <w:b/>
          <w:bCs/>
          <w:color w:val="373A3C"/>
          <w:kern w:val="0"/>
          <w:sz w:val="24"/>
          <w:szCs w:val="24"/>
        </w:rPr>
        <w:t xml:space="preserve">ntroduction </w:t>
      </w:r>
      <w:r w:rsidRPr="00743DCD">
        <w:rPr>
          <w:rFonts w:ascii="Times New Roman" w:eastAsia="宋体" w:hAnsi="Times New Roman" w:cs="Times New Roman" w:hint="eastAsia"/>
          <w:b/>
          <w:bCs/>
          <w:color w:val="373A3C"/>
          <w:kern w:val="0"/>
          <w:sz w:val="24"/>
          <w:szCs w:val="24"/>
        </w:rPr>
        <w:t>of</w:t>
      </w:r>
      <w:r w:rsidRPr="00743DCD">
        <w:rPr>
          <w:rFonts w:ascii="Times New Roman" w:eastAsia="宋体" w:hAnsi="Times New Roman" w:cs="Times New Roman"/>
          <w:b/>
          <w:bCs/>
          <w:color w:val="373A3C"/>
          <w:kern w:val="0"/>
          <w:sz w:val="24"/>
          <w:szCs w:val="24"/>
        </w:rPr>
        <w:t xml:space="preserve"> </w:t>
      </w:r>
      <w:r w:rsidRPr="00743DCD">
        <w:rPr>
          <w:rFonts w:ascii="Times New Roman" w:eastAsia="宋体" w:hAnsi="Times New Roman" w:cs="Times New Roman" w:hint="eastAsia"/>
          <w:b/>
          <w:bCs/>
          <w:color w:val="373A3C"/>
          <w:kern w:val="0"/>
          <w:sz w:val="24"/>
          <w:szCs w:val="24"/>
        </w:rPr>
        <w:t>TBLT</w:t>
      </w:r>
    </w:p>
    <w:p w14:paraId="002AE05E" w14:textId="33356D4F" w:rsidR="00743DCD" w:rsidRDefault="00F9482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Comparing with the PPP approach</w:t>
      </w:r>
      <w:r w:rsidRPr="00F94829">
        <w:rPr>
          <w:rFonts w:ascii="Times New Roman" w:eastAsia="宋体" w:hAnsi="Times New Roman" w:cs="Times New Roman"/>
          <w:color w:val="373A3C"/>
          <w:kern w:val="0"/>
          <w:sz w:val="24"/>
          <w:szCs w:val="24"/>
        </w:rPr>
        <w:t xml:space="preserve">, TBLT focuses </w:t>
      </w:r>
      <w:r w:rsidR="00A27D5D">
        <w:rPr>
          <w:rFonts w:ascii="Times New Roman" w:eastAsia="宋体" w:hAnsi="Times New Roman" w:cs="Times New Roman"/>
          <w:color w:val="373A3C"/>
          <w:kern w:val="0"/>
          <w:sz w:val="24"/>
          <w:szCs w:val="24"/>
        </w:rPr>
        <w:t xml:space="preserve">more </w:t>
      </w:r>
      <w:r w:rsidRPr="00F94829">
        <w:rPr>
          <w:rFonts w:ascii="Times New Roman" w:eastAsia="宋体" w:hAnsi="Times New Roman" w:cs="Times New Roman"/>
          <w:color w:val="373A3C"/>
          <w:kern w:val="0"/>
          <w:sz w:val="24"/>
          <w:szCs w:val="24"/>
        </w:rPr>
        <w:t>on the improvements of students</w:t>
      </w:r>
      <w:r>
        <w:rPr>
          <w:rFonts w:ascii="Times New Roman" w:eastAsia="宋体" w:hAnsi="Times New Roman" w:cs="Times New Roman"/>
          <w:color w:val="373A3C"/>
          <w:kern w:val="0"/>
          <w:sz w:val="24"/>
          <w:szCs w:val="24"/>
        </w:rPr>
        <w:t xml:space="preserve">’ </w:t>
      </w:r>
      <w:r w:rsidRPr="00F94829">
        <w:rPr>
          <w:rFonts w:ascii="Times New Roman" w:eastAsia="宋体" w:hAnsi="Times New Roman" w:cs="Times New Roman"/>
          <w:color w:val="373A3C"/>
          <w:kern w:val="0"/>
          <w:sz w:val="24"/>
          <w:szCs w:val="24"/>
        </w:rPr>
        <w:t xml:space="preserve">communicating skills. The more tasks they have in class, the more </w:t>
      </w:r>
      <w:r w:rsidRPr="00F94829">
        <w:rPr>
          <w:rFonts w:ascii="Times New Roman" w:eastAsia="宋体" w:hAnsi="Times New Roman" w:cs="Times New Roman"/>
          <w:color w:val="373A3C"/>
          <w:kern w:val="0"/>
          <w:sz w:val="24"/>
          <w:szCs w:val="24"/>
        </w:rPr>
        <w:lastRenderedPageBreak/>
        <w:t xml:space="preserve">comprehensible input to the students. </w:t>
      </w:r>
      <w:r w:rsidR="00180267">
        <w:rPr>
          <w:rFonts w:ascii="Times New Roman" w:eastAsia="宋体" w:hAnsi="Times New Roman" w:cs="Times New Roman"/>
          <w:color w:val="373A3C"/>
          <w:kern w:val="0"/>
          <w:sz w:val="24"/>
          <w:szCs w:val="24"/>
        </w:rPr>
        <w:t>A</w:t>
      </w:r>
      <w:r w:rsidR="00180267" w:rsidRPr="00180267">
        <w:rPr>
          <w:rFonts w:ascii="Times New Roman" w:eastAsia="宋体" w:hAnsi="Times New Roman" w:cs="Times New Roman"/>
          <w:color w:val="373A3C"/>
          <w:kern w:val="0"/>
          <w:sz w:val="24"/>
          <w:szCs w:val="24"/>
        </w:rPr>
        <w:t xml:space="preserve">s a further development of communicative language teaching, </w:t>
      </w:r>
      <w:r w:rsidR="00180267">
        <w:rPr>
          <w:rFonts w:ascii="Times New Roman" w:eastAsia="宋体" w:hAnsi="Times New Roman" w:cs="Times New Roman"/>
          <w:color w:val="373A3C"/>
          <w:kern w:val="0"/>
          <w:sz w:val="24"/>
          <w:szCs w:val="24"/>
        </w:rPr>
        <w:t xml:space="preserve">it </w:t>
      </w:r>
      <w:r w:rsidR="00180267" w:rsidRPr="00180267">
        <w:rPr>
          <w:rFonts w:ascii="Times New Roman" w:eastAsia="宋体" w:hAnsi="Times New Roman" w:cs="Times New Roman"/>
          <w:color w:val="373A3C"/>
          <w:kern w:val="0"/>
          <w:sz w:val="24"/>
          <w:szCs w:val="24"/>
        </w:rPr>
        <w:t>wa</w:t>
      </w:r>
      <w:r w:rsidR="00180267">
        <w:rPr>
          <w:rFonts w:ascii="Times New Roman" w:eastAsia="宋体" w:hAnsi="Times New Roman" w:cs="Times New Roman"/>
          <w:color w:val="373A3C"/>
          <w:kern w:val="0"/>
          <w:sz w:val="24"/>
          <w:szCs w:val="24"/>
        </w:rPr>
        <w:t>s</w:t>
      </w:r>
      <w:r w:rsidR="00A27D5D">
        <w:rPr>
          <w:rFonts w:ascii="Times New Roman" w:eastAsia="宋体" w:hAnsi="Times New Roman" w:cs="Times New Roman"/>
          <w:color w:val="373A3C"/>
          <w:kern w:val="0"/>
          <w:sz w:val="24"/>
          <w:szCs w:val="24"/>
        </w:rPr>
        <w:t xml:space="preserve"> first</w:t>
      </w:r>
      <w:r w:rsidR="00180267" w:rsidRPr="00180267">
        <w:rPr>
          <w:rFonts w:ascii="Times New Roman" w:eastAsia="宋体" w:hAnsi="Times New Roman" w:cs="Times New Roman"/>
          <w:color w:val="373A3C"/>
          <w:kern w:val="0"/>
          <w:sz w:val="24"/>
          <w:szCs w:val="24"/>
        </w:rPr>
        <w:t xml:space="preserve"> put </w:t>
      </w:r>
      <w:r w:rsidR="00A27D5D">
        <w:rPr>
          <w:rFonts w:ascii="Times New Roman" w:eastAsia="宋体" w:hAnsi="Times New Roman" w:cs="Times New Roman"/>
          <w:color w:val="373A3C"/>
          <w:kern w:val="0"/>
          <w:sz w:val="24"/>
          <w:szCs w:val="24"/>
        </w:rPr>
        <w:t>f</w:t>
      </w:r>
      <w:r w:rsidR="00180267" w:rsidRPr="00180267">
        <w:rPr>
          <w:rFonts w:ascii="Times New Roman" w:eastAsia="宋体" w:hAnsi="Times New Roman" w:cs="Times New Roman"/>
          <w:color w:val="373A3C"/>
          <w:kern w:val="0"/>
          <w:sz w:val="24"/>
          <w:szCs w:val="24"/>
        </w:rPr>
        <w:t>orward in the 1980s by Prabhu from the teaching perspective.</w:t>
      </w:r>
      <w:r w:rsidR="00A27D5D">
        <w:rPr>
          <w:rFonts w:ascii="Times New Roman" w:eastAsia="宋体" w:hAnsi="Times New Roman" w:cs="Times New Roman"/>
          <w:color w:val="373A3C"/>
          <w:kern w:val="0"/>
          <w:sz w:val="24"/>
          <w:szCs w:val="24"/>
        </w:rPr>
        <w:t xml:space="preserve"> And</w:t>
      </w:r>
      <w:r w:rsidR="00180267" w:rsidRPr="00180267">
        <w:rPr>
          <w:rFonts w:ascii="Times New Roman" w:eastAsia="宋体" w:hAnsi="Times New Roman" w:cs="Times New Roman"/>
          <w:color w:val="373A3C"/>
          <w:kern w:val="0"/>
          <w:sz w:val="24"/>
          <w:szCs w:val="24"/>
        </w:rPr>
        <w:t xml:space="preserve"> </w:t>
      </w:r>
      <w:r w:rsidR="00A27D5D">
        <w:rPr>
          <w:rFonts w:ascii="Times New Roman" w:eastAsia="宋体" w:hAnsi="Times New Roman" w:cs="Times New Roman"/>
          <w:color w:val="373A3C"/>
          <w:kern w:val="0"/>
          <w:sz w:val="24"/>
          <w:szCs w:val="24"/>
        </w:rPr>
        <w:t>i</w:t>
      </w:r>
      <w:r w:rsidR="00180267">
        <w:rPr>
          <w:rFonts w:ascii="Times New Roman" w:eastAsia="宋体" w:hAnsi="Times New Roman" w:cs="Times New Roman"/>
          <w:color w:val="373A3C"/>
          <w:kern w:val="0"/>
          <w:sz w:val="24"/>
          <w:szCs w:val="24"/>
        </w:rPr>
        <w:t>t</w:t>
      </w:r>
      <w:r w:rsidR="00743DCD" w:rsidRPr="00126380">
        <w:rPr>
          <w:rFonts w:ascii="Times New Roman" w:eastAsia="宋体" w:hAnsi="Times New Roman" w:cs="Times New Roman"/>
          <w:color w:val="373A3C"/>
          <w:kern w:val="0"/>
          <w:sz w:val="24"/>
          <w:szCs w:val="24"/>
        </w:rPr>
        <w:t xml:space="preserve"> has attracted </w:t>
      </w:r>
      <w:r w:rsidR="00A27D5D">
        <w:rPr>
          <w:rFonts w:ascii="Times New Roman" w:eastAsia="宋体" w:hAnsi="Times New Roman" w:cs="Times New Roman"/>
          <w:color w:val="373A3C"/>
          <w:kern w:val="0"/>
          <w:sz w:val="24"/>
          <w:szCs w:val="24"/>
        </w:rPr>
        <w:t xml:space="preserve">attentions from many </w:t>
      </w:r>
      <w:r w:rsidR="00743DCD" w:rsidRPr="00126380">
        <w:rPr>
          <w:rFonts w:ascii="Times New Roman" w:eastAsia="宋体" w:hAnsi="Times New Roman" w:cs="Times New Roman"/>
          <w:color w:val="373A3C"/>
          <w:kern w:val="0"/>
          <w:sz w:val="24"/>
          <w:szCs w:val="24"/>
        </w:rPr>
        <w:t>resear</w:t>
      </w:r>
      <w:r w:rsidR="00743DCD" w:rsidRPr="00743DCD">
        <w:rPr>
          <w:rFonts w:ascii="Times New Roman" w:eastAsia="宋体" w:hAnsi="Times New Roman" w:cs="Times New Roman"/>
          <w:color w:val="373A3C"/>
          <w:kern w:val="0"/>
          <w:sz w:val="24"/>
          <w:szCs w:val="24"/>
        </w:rPr>
        <w:t xml:space="preserve">chers and second language teachers since the mid-1980s. </w:t>
      </w:r>
      <w:r w:rsidR="00A27D5D">
        <w:rPr>
          <w:rFonts w:ascii="Times New Roman" w:eastAsia="宋体" w:hAnsi="Times New Roman" w:cs="Times New Roman"/>
          <w:color w:val="373A3C"/>
          <w:kern w:val="0"/>
          <w:sz w:val="24"/>
          <w:szCs w:val="24"/>
        </w:rPr>
        <w:t xml:space="preserve">Placing </w:t>
      </w:r>
      <w:r w:rsidR="00743DCD" w:rsidRPr="00743DCD">
        <w:rPr>
          <w:rFonts w:ascii="Times New Roman" w:eastAsia="宋体" w:hAnsi="Times New Roman" w:cs="Times New Roman"/>
          <w:color w:val="373A3C"/>
          <w:kern w:val="0"/>
          <w:sz w:val="24"/>
          <w:szCs w:val="24"/>
        </w:rPr>
        <w:t>the emphasis firmly on tasks that learners do in class</w:t>
      </w:r>
      <w:r w:rsidR="00A27D5D">
        <w:rPr>
          <w:rFonts w:ascii="Times New Roman" w:eastAsia="宋体" w:hAnsi="Times New Roman" w:cs="Times New Roman"/>
          <w:color w:val="373A3C"/>
          <w:kern w:val="0"/>
          <w:sz w:val="24"/>
          <w:szCs w:val="24"/>
        </w:rPr>
        <w:t>,</w:t>
      </w:r>
      <w:r w:rsidR="00A27D5D" w:rsidRPr="00A27D5D">
        <w:rPr>
          <w:rFonts w:ascii="Times New Roman" w:eastAsia="宋体" w:hAnsi="Times New Roman" w:cs="Times New Roman"/>
          <w:color w:val="373A3C"/>
          <w:kern w:val="0"/>
          <w:sz w:val="24"/>
          <w:szCs w:val="24"/>
        </w:rPr>
        <w:t xml:space="preserve"> </w:t>
      </w:r>
      <w:r w:rsidR="00A27D5D">
        <w:rPr>
          <w:rFonts w:ascii="Times New Roman" w:eastAsia="宋体" w:hAnsi="Times New Roman" w:cs="Times New Roman"/>
          <w:color w:val="373A3C"/>
          <w:kern w:val="0"/>
          <w:sz w:val="24"/>
          <w:szCs w:val="24"/>
        </w:rPr>
        <w:t>i</w:t>
      </w:r>
      <w:r w:rsidR="00A27D5D" w:rsidRPr="00743DCD">
        <w:rPr>
          <w:rFonts w:ascii="Times New Roman" w:eastAsia="宋体" w:hAnsi="Times New Roman" w:cs="Times New Roman"/>
          <w:color w:val="373A3C"/>
          <w:kern w:val="0"/>
          <w:sz w:val="24"/>
          <w:szCs w:val="24"/>
        </w:rPr>
        <w:t>t has been widely studied and applied in language teaching that many linguists hold that the late</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 xml:space="preserve">1990s </w:t>
      </w:r>
      <w:r w:rsidR="00A27D5D">
        <w:rPr>
          <w:rFonts w:ascii="Times New Roman" w:eastAsia="宋体" w:hAnsi="Times New Roman" w:cs="Times New Roman"/>
          <w:color w:val="373A3C"/>
          <w:kern w:val="0"/>
          <w:sz w:val="24"/>
          <w:szCs w:val="24"/>
        </w:rPr>
        <w:t>is</w:t>
      </w:r>
      <w:r w:rsidR="00A27D5D" w:rsidRPr="00743DCD">
        <w:rPr>
          <w:rFonts w:ascii="Times New Roman" w:eastAsia="宋体" w:hAnsi="Times New Roman" w:cs="Times New Roman"/>
          <w:color w:val="373A3C"/>
          <w:kern w:val="0"/>
          <w:sz w:val="24"/>
          <w:szCs w:val="24"/>
        </w:rPr>
        <w:t xml:space="preserve"> known in applied linguistics as</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w:t>
      </w:r>
      <w:r w:rsidR="00A27D5D">
        <w:rPr>
          <w:rFonts w:ascii="Times New Roman" w:eastAsia="宋体" w:hAnsi="Times New Roman" w:cs="Times New Roman"/>
          <w:color w:val="373A3C"/>
          <w:kern w:val="0"/>
          <w:sz w:val="24"/>
          <w:szCs w:val="24"/>
        </w:rPr>
        <w:t>t</w:t>
      </w:r>
      <w:r w:rsidR="00A27D5D" w:rsidRPr="00743DCD">
        <w:rPr>
          <w:rFonts w:ascii="Times New Roman" w:eastAsia="宋体" w:hAnsi="Times New Roman" w:cs="Times New Roman"/>
          <w:color w:val="373A3C"/>
          <w:kern w:val="0"/>
          <w:sz w:val="24"/>
          <w:szCs w:val="24"/>
        </w:rPr>
        <w:t>he Age of the Task”</w:t>
      </w:r>
      <w:r w:rsidR="00A27D5D">
        <w:rPr>
          <w:rFonts w:ascii="Times New Roman" w:eastAsia="宋体" w:hAnsi="Times New Roman" w:cs="Times New Roman"/>
          <w:color w:val="373A3C"/>
          <w:kern w:val="0"/>
          <w:sz w:val="24"/>
          <w:szCs w:val="24"/>
        </w:rPr>
        <w:t>. In general, t</w:t>
      </w:r>
      <w:r w:rsidR="00743DCD" w:rsidRPr="00743DCD">
        <w:rPr>
          <w:rFonts w:ascii="Times New Roman" w:eastAsia="宋体" w:hAnsi="Times New Roman" w:cs="Times New Roman"/>
          <w:color w:val="373A3C"/>
          <w:kern w:val="0"/>
          <w:sz w:val="24"/>
          <w:szCs w:val="24"/>
        </w:rPr>
        <w:t xml:space="preserve">he students are required to work in the target language, with the purpose of preparing themselves to meet the challenges of real-world situations. The stress is laid upon student’s participation and communication in the process of accomplishing the task. </w:t>
      </w:r>
      <w:r w:rsidR="00A27D5D">
        <w:rPr>
          <w:rFonts w:ascii="Times New Roman" w:eastAsia="宋体" w:hAnsi="Times New Roman" w:cs="Times New Roman"/>
          <w:color w:val="373A3C"/>
          <w:kern w:val="0"/>
          <w:sz w:val="24"/>
          <w:szCs w:val="24"/>
        </w:rPr>
        <w:t xml:space="preserve">The idea is that </w:t>
      </w:r>
      <w:r w:rsidR="00743DCD" w:rsidRPr="00743DCD">
        <w:rPr>
          <w:rFonts w:ascii="Times New Roman" w:eastAsia="宋体" w:hAnsi="Times New Roman" w:cs="Times New Roman"/>
          <w:color w:val="373A3C"/>
          <w:kern w:val="0"/>
          <w:sz w:val="24"/>
          <w:szCs w:val="24"/>
        </w:rPr>
        <w:t xml:space="preserve">students </w:t>
      </w:r>
      <w:r w:rsidR="00A27D5D">
        <w:rPr>
          <w:rFonts w:ascii="Times New Roman" w:eastAsia="宋体" w:hAnsi="Times New Roman" w:cs="Times New Roman"/>
          <w:color w:val="373A3C"/>
          <w:kern w:val="0"/>
          <w:sz w:val="24"/>
          <w:szCs w:val="24"/>
        </w:rPr>
        <w:t xml:space="preserve">can </w:t>
      </w:r>
      <w:r w:rsidR="00743DCD" w:rsidRPr="00743DCD">
        <w:rPr>
          <w:rFonts w:ascii="Times New Roman" w:eastAsia="宋体" w:hAnsi="Times New Roman" w:cs="Times New Roman"/>
          <w:color w:val="373A3C"/>
          <w:kern w:val="0"/>
          <w:sz w:val="24"/>
          <w:szCs w:val="24"/>
        </w:rPr>
        <w:t>acquire a language when they are attempting to communicate and focusing on the meaning</w:t>
      </w:r>
      <w:r w:rsidR="00A27D5D">
        <w:rPr>
          <w:rFonts w:ascii="Times New Roman" w:eastAsia="宋体" w:hAnsi="Times New Roman" w:cs="Times New Roman"/>
          <w:color w:val="373A3C"/>
          <w:kern w:val="0"/>
          <w:sz w:val="24"/>
          <w:szCs w:val="24"/>
        </w:rPr>
        <w:t>.</w:t>
      </w:r>
    </w:p>
    <w:p w14:paraId="558955C3" w14:textId="23BAE93E"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t>Features of TBLT</w:t>
      </w:r>
    </w:p>
    <w:p w14:paraId="5E9D0848" w14:textId="746CB2A6"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TBLT is a method that encourages learners to do things by the language they are learning. The kinds of things they will do are purposeful, and communicative and have some resemblance to what they use in their own language. Nunan (1991</w:t>
      </w:r>
      <w:r w:rsidR="00A27D5D">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279)</w:t>
      </w:r>
      <w:r w:rsidR="00A27D5D">
        <w:rPr>
          <w:rStyle w:val="a5"/>
          <w:rFonts w:ascii="Times New Roman" w:eastAsia="宋体" w:hAnsi="Times New Roman" w:cs="Times New Roman"/>
          <w:color w:val="373A3C"/>
          <w:kern w:val="0"/>
          <w:sz w:val="24"/>
          <w:szCs w:val="24"/>
        </w:rPr>
        <w:footnoteReference w:id="4"/>
      </w:r>
      <w:r w:rsidRPr="00743DCD">
        <w:rPr>
          <w:rFonts w:ascii="Times New Roman" w:eastAsia="宋体" w:hAnsi="Times New Roman" w:cs="Times New Roman"/>
          <w:color w:val="373A3C"/>
          <w:kern w:val="0"/>
          <w:sz w:val="24"/>
          <w:szCs w:val="24"/>
        </w:rPr>
        <w:t xml:space="preserve"> summarizes five features of TBLT: </w:t>
      </w:r>
    </w:p>
    <w:p w14:paraId="4953AAA4"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(1) An emphasis on learning to communicate through interaction in the target language; </w:t>
      </w:r>
    </w:p>
    <w:p w14:paraId="29C6326A" w14:textId="54DDDAE0"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(2) The introduction of authentic texts into the learning situation; </w:t>
      </w:r>
    </w:p>
    <w:p w14:paraId="26475284" w14:textId="5E22B125"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(3) The provision of opportunities for learners to focus not only on language, but also on the learning process itself; </w:t>
      </w:r>
    </w:p>
    <w:p w14:paraId="2C36B8D1" w14:textId="125EBA4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An enhancement of the learner’s own personal experiences as important contributing elements to classroom learning; </w:t>
      </w:r>
    </w:p>
    <w:p w14:paraId="2B67C6A2" w14:textId="01C4800C"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(5) An attempt to link classroom language learning with language activation outside the classroom.</w:t>
      </w:r>
      <w:r>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Freez (1998)</w:t>
      </w:r>
      <w:r w:rsidR="006B13CE">
        <w:rPr>
          <w:rStyle w:val="a5"/>
          <w:rFonts w:ascii="Times New Roman" w:eastAsia="宋体" w:hAnsi="Times New Roman" w:cs="Times New Roman"/>
          <w:color w:val="373A3C"/>
          <w:kern w:val="0"/>
          <w:sz w:val="24"/>
          <w:szCs w:val="24"/>
        </w:rPr>
        <w:footnoteReference w:id="5"/>
      </w:r>
      <w:r w:rsidRPr="00743DCD">
        <w:rPr>
          <w:rFonts w:ascii="Times New Roman" w:eastAsia="宋体" w:hAnsi="Times New Roman" w:cs="Times New Roman"/>
          <w:color w:val="373A3C"/>
          <w:kern w:val="0"/>
          <w:sz w:val="24"/>
          <w:szCs w:val="24"/>
        </w:rPr>
        <w:t xml:space="preserve"> also generalizes some features in relation to TBLT</w:t>
      </w:r>
      <w:r w:rsidR="006B13CE">
        <w:rPr>
          <w:rFonts w:ascii="Times New Roman" w:eastAsia="宋体" w:hAnsi="Times New Roman" w:cs="Times New Roman"/>
          <w:color w:val="373A3C"/>
          <w:kern w:val="0"/>
          <w:sz w:val="24"/>
          <w:szCs w:val="24"/>
        </w:rPr>
        <w:t>:</w:t>
      </w:r>
    </w:p>
    <w:p w14:paraId="473BF6F1"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(1) The focus is on the process rather than product; </w:t>
      </w:r>
    </w:p>
    <w:p w14:paraId="7C251BCD" w14:textId="4CED6841"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(2) Basic elements are purposeful activities and tasks that emphasize communication and meaning; </w:t>
      </w:r>
    </w:p>
    <w:p w14:paraId="783F02A0" w14:textId="1DD26E9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(3) Learners learn language by interacting communicatively and purposefully</w:t>
      </w:r>
      <w:r>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while engaged in the activities and tasks; </w:t>
      </w:r>
    </w:p>
    <w:p w14:paraId="611266C6" w14:textId="2CE94E9B"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Activities can be either that learners might need to achieve in real life; or those that have a pedagogical purpose specific to the classroom; </w:t>
      </w:r>
    </w:p>
    <w:p w14:paraId="19FDAFDF"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(5) Activities and tasks of a task-based syllabus are sequenced according to difficulty; </w:t>
      </w:r>
    </w:p>
    <w:p w14:paraId="2F490C8D" w14:textId="5E82CF6F" w:rsid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(6) The difficulty of a task depends on a range of factors including the previous experience of the learner, the complexity of the task, the language required to undertake the task, and the degree of support available.</w:t>
      </w:r>
    </w:p>
    <w:p w14:paraId="5B5CB528" w14:textId="2C796FCC" w:rsidR="00743DCD" w:rsidRDefault="00071F1C"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In short, </w:t>
      </w:r>
      <w:r w:rsidR="00743DCD" w:rsidRPr="00743DCD">
        <w:rPr>
          <w:rFonts w:ascii="Times New Roman" w:eastAsia="宋体" w:hAnsi="Times New Roman" w:cs="Times New Roman"/>
          <w:color w:val="373A3C"/>
          <w:kern w:val="0"/>
          <w:sz w:val="24"/>
          <w:szCs w:val="24"/>
        </w:rPr>
        <w:t>TBLT</w:t>
      </w:r>
      <w:r w:rsidR="00743DCD">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provides learners with opportunities for communication in the classroom. That is to say, the students learn the language by interacting communicatively and purposefully in the process of task operation and completion.</w:t>
      </w:r>
    </w:p>
    <w:p w14:paraId="77432E1A" w14:textId="66133847"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lastRenderedPageBreak/>
        <w:t>Three phases of TBLT</w:t>
      </w:r>
    </w:p>
    <w:p w14:paraId="6FDD9EBB" w14:textId="59095D91" w:rsid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Willis</w:t>
      </w:r>
      <w:r w:rsidR="000236BE">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(1996) put forward three stages in</w:t>
      </w:r>
      <w:r w:rsidRPr="00743DCD">
        <w:rPr>
          <w:rFonts w:ascii="Times New Roman" w:eastAsia="宋体" w:hAnsi="Times New Roman" w:cs="Times New Roman"/>
          <w:i/>
          <w:iCs/>
          <w:color w:val="373A3C"/>
          <w:kern w:val="0"/>
          <w:sz w:val="24"/>
          <w:szCs w:val="24"/>
        </w:rPr>
        <w:t xml:space="preserve"> A Framework for Task-based Learning</w:t>
      </w:r>
      <w:r w:rsidRPr="00743DCD">
        <w:rPr>
          <w:rFonts w:ascii="Times New Roman" w:eastAsia="宋体" w:hAnsi="Times New Roman" w:cs="Times New Roman"/>
          <w:color w:val="373A3C"/>
          <w:kern w:val="0"/>
          <w:sz w:val="24"/>
          <w:szCs w:val="24"/>
        </w:rPr>
        <w:t xml:space="preserve">, that is, </w:t>
      </w:r>
      <w:r w:rsidR="006574E0">
        <w:rPr>
          <w:rFonts w:ascii="Times New Roman" w:eastAsia="宋体" w:hAnsi="Times New Roman" w:cs="Times New Roman"/>
          <w:color w:val="373A3C"/>
          <w:kern w:val="0"/>
          <w:sz w:val="24"/>
          <w:szCs w:val="24"/>
        </w:rPr>
        <w:t>p</w:t>
      </w:r>
      <w:r w:rsidRPr="00743DCD">
        <w:rPr>
          <w:rFonts w:ascii="Times New Roman" w:eastAsia="宋体" w:hAnsi="Times New Roman" w:cs="Times New Roman"/>
          <w:color w:val="373A3C"/>
          <w:kern w:val="0"/>
          <w:sz w:val="24"/>
          <w:szCs w:val="24"/>
        </w:rPr>
        <w:t xml:space="preserve">re-task: introduction to topic and task; </w:t>
      </w:r>
      <w:r w:rsidR="006574E0">
        <w:rPr>
          <w:rFonts w:ascii="Times New Roman" w:eastAsia="宋体" w:hAnsi="Times New Roman" w:cs="Times New Roman"/>
          <w:color w:val="373A3C"/>
          <w:kern w:val="0"/>
          <w:sz w:val="24"/>
          <w:szCs w:val="24"/>
        </w:rPr>
        <w:t>t</w:t>
      </w:r>
      <w:r w:rsidRPr="00743DCD">
        <w:rPr>
          <w:rFonts w:ascii="Times New Roman" w:eastAsia="宋体" w:hAnsi="Times New Roman" w:cs="Times New Roman"/>
          <w:color w:val="373A3C"/>
          <w:kern w:val="0"/>
          <w:sz w:val="24"/>
          <w:szCs w:val="24"/>
        </w:rPr>
        <w:t xml:space="preserve">ask cycle: task, planning and report; </w:t>
      </w:r>
      <w:r w:rsidR="006574E0">
        <w:rPr>
          <w:rFonts w:ascii="Times New Roman" w:eastAsia="宋体" w:hAnsi="Times New Roman" w:cs="Times New Roman"/>
          <w:color w:val="373A3C"/>
          <w:kern w:val="0"/>
          <w:sz w:val="24"/>
          <w:szCs w:val="24"/>
        </w:rPr>
        <w:t>and l</w:t>
      </w:r>
      <w:r w:rsidRPr="00743DCD">
        <w:rPr>
          <w:rFonts w:ascii="Times New Roman" w:eastAsia="宋体" w:hAnsi="Times New Roman" w:cs="Times New Roman"/>
          <w:color w:val="373A3C"/>
          <w:kern w:val="0"/>
          <w:sz w:val="24"/>
          <w:szCs w:val="24"/>
        </w:rPr>
        <w:t>anguage focus: analysis and practice</w:t>
      </w:r>
      <w:r>
        <w:rPr>
          <w:rFonts w:ascii="Times New Roman" w:eastAsia="宋体" w:hAnsi="Times New Roman" w:cs="Times New Roman" w:hint="eastAsia"/>
          <w:color w:val="373A3C"/>
          <w:kern w:val="0"/>
          <w:sz w:val="24"/>
          <w:szCs w:val="24"/>
        </w:rPr>
        <w:t>.</w:t>
      </w:r>
      <w:r w:rsidR="00CA211C">
        <w:rPr>
          <w:rFonts w:ascii="Times New Roman" w:eastAsia="宋体" w:hAnsi="Times New Roman" w:cs="Times New Roman"/>
          <w:color w:val="373A3C"/>
          <w:kern w:val="0"/>
          <w:sz w:val="24"/>
          <w:szCs w:val="24"/>
        </w:rPr>
        <w:t xml:space="preserve"> T</w:t>
      </w:r>
      <w:r w:rsidRPr="00743DCD">
        <w:rPr>
          <w:rFonts w:ascii="Times New Roman" w:eastAsia="宋体" w:hAnsi="Times New Roman" w:cs="Times New Roman"/>
          <w:color w:val="373A3C"/>
          <w:kern w:val="0"/>
          <w:sz w:val="24"/>
          <w:szCs w:val="24"/>
        </w:rPr>
        <w:t xml:space="preserve">hese three phases also can be called “Pre-Task </w:t>
      </w:r>
      <w:r w:rsidR="00CA211C">
        <w:rPr>
          <w:rFonts w:ascii="Times New Roman" w:eastAsia="宋体" w:hAnsi="Times New Roman" w:cs="Times New Roman"/>
          <w:color w:val="373A3C"/>
          <w:kern w:val="0"/>
          <w:sz w:val="24"/>
          <w:szCs w:val="24"/>
        </w:rPr>
        <w:t>Stage</w:t>
      </w:r>
      <w:r w:rsidRPr="00743DCD">
        <w:rPr>
          <w:rFonts w:ascii="Times New Roman" w:eastAsia="宋体" w:hAnsi="Times New Roman" w:cs="Times New Roman"/>
          <w:color w:val="373A3C"/>
          <w:kern w:val="0"/>
          <w:sz w:val="24"/>
          <w:szCs w:val="24"/>
        </w:rPr>
        <w:t>”, “Main-Task Phase” and “Post-Task Phase”</w:t>
      </w:r>
      <w:r w:rsidR="00CA211C">
        <w:rPr>
          <w:rFonts w:ascii="Times New Roman" w:eastAsia="宋体" w:hAnsi="Times New Roman" w:cs="Times New Roman"/>
          <w:color w:val="373A3C"/>
          <w:kern w:val="0"/>
          <w:sz w:val="24"/>
          <w:szCs w:val="24"/>
        </w:rPr>
        <w:t>.</w:t>
      </w:r>
      <w:r w:rsidR="00413B55">
        <w:rPr>
          <w:rFonts w:ascii="Times New Roman" w:eastAsia="宋体" w:hAnsi="Times New Roman" w:cs="Times New Roman"/>
          <w:color w:val="373A3C"/>
          <w:kern w:val="0"/>
          <w:sz w:val="24"/>
          <w:szCs w:val="24"/>
        </w:rPr>
        <w:t xml:space="preserve"> </w:t>
      </w:r>
      <w:r w:rsidR="00413B55" w:rsidRPr="00413B55">
        <w:rPr>
          <w:rFonts w:ascii="Times New Roman" w:eastAsia="宋体" w:hAnsi="Times New Roman" w:cs="Times New Roman"/>
          <w:color w:val="373A3C"/>
          <w:kern w:val="0"/>
          <w:sz w:val="24"/>
          <w:szCs w:val="24"/>
        </w:rPr>
        <w:t>The students are exposed to a chance to recall the things they have already known at the pre-task phase, and then exposed to speak and write with opportunities for students to learn from each other at the task cycle phase. As long as the meaning is clear, it doesn’t matter if they make any mistakes in private tasks. The planning stage between the private tasks and the public report promotes students’ close attention on language form. As students strive for accuracy, they try to organize their reports clearly and check words and patterns they are not sure of. In the final phase, language analysis activities also provide a focus on form through consciousness-raising processes. Students notice and reflect on language features, go back over the reports and restudy the useful phrases.</w:t>
      </w:r>
    </w:p>
    <w:p w14:paraId="61AA2D4F" w14:textId="035DD85A"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b/>
          <w:bCs/>
          <w:color w:val="373A3C"/>
          <w:kern w:val="0"/>
          <w:sz w:val="24"/>
          <w:szCs w:val="24"/>
        </w:rPr>
        <w:t>Pre-task Stage</w:t>
      </w:r>
      <w:r w:rsidRPr="00ED41A6">
        <w:rPr>
          <w:rFonts w:ascii="Times New Roman" w:eastAsia="宋体" w:hAnsi="Times New Roman" w:cs="Times New Roman" w:hint="eastAsia"/>
          <w:b/>
          <w:bCs/>
          <w:color w:val="373A3C"/>
          <w:kern w:val="0"/>
          <w:sz w:val="24"/>
          <w:szCs w:val="24"/>
        </w:rPr>
        <w:t>：</w:t>
      </w:r>
    </w:p>
    <w:p w14:paraId="290751AB" w14:textId="17247F95" w:rsidR="00B01593" w:rsidRPr="00B01593"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Skehan (199</w:t>
      </w:r>
      <w:r w:rsidR="006574E0">
        <w:rPr>
          <w:rFonts w:ascii="Times New Roman" w:eastAsia="宋体" w:hAnsi="Times New Roman" w:cs="Times New Roman"/>
          <w:color w:val="373A3C"/>
          <w:kern w:val="0"/>
          <w:sz w:val="24"/>
          <w:szCs w:val="24"/>
        </w:rPr>
        <w:t>8</w:t>
      </w:r>
      <w:r w:rsidRPr="00ED41A6">
        <w:rPr>
          <w:rFonts w:ascii="Times New Roman" w:eastAsia="宋体" w:hAnsi="Times New Roman" w:cs="Times New Roman"/>
          <w:color w:val="373A3C"/>
          <w:kern w:val="0"/>
          <w:sz w:val="24"/>
          <w:szCs w:val="24"/>
        </w:rPr>
        <w:t>) claims that there are two focuses in the first phase: one is the emphasis on the general cognitive demands of the task, and the other is an emphasis on linguistic factors. The teacher</w:t>
      </w:r>
      <w:r w:rsidR="000326EB">
        <w:rPr>
          <w:rFonts w:ascii="Times New Roman" w:eastAsia="宋体" w:hAnsi="Times New Roman" w:cs="Times New Roman"/>
          <w:color w:val="373A3C"/>
          <w:kern w:val="0"/>
          <w:sz w:val="24"/>
          <w:szCs w:val="24"/>
        </w:rPr>
        <w:t>s are to</w:t>
      </w:r>
      <w:r w:rsidRPr="00ED41A6">
        <w:rPr>
          <w:rFonts w:ascii="Times New Roman" w:eastAsia="宋体" w:hAnsi="Times New Roman" w:cs="Times New Roman"/>
          <w:color w:val="373A3C"/>
          <w:kern w:val="0"/>
          <w:sz w:val="24"/>
          <w:szCs w:val="24"/>
        </w:rPr>
        <w:t xml:space="preserve"> activate the background information </w:t>
      </w:r>
      <w:r w:rsidR="00B01593">
        <w:rPr>
          <w:rFonts w:ascii="Times New Roman" w:eastAsia="宋体" w:hAnsi="Times New Roman" w:cs="Times New Roman"/>
          <w:color w:val="373A3C"/>
          <w:kern w:val="0"/>
          <w:sz w:val="24"/>
          <w:szCs w:val="24"/>
        </w:rPr>
        <w:t xml:space="preserve">of </w:t>
      </w:r>
      <w:r w:rsidRPr="00ED41A6">
        <w:rPr>
          <w:rFonts w:ascii="Times New Roman" w:eastAsia="宋体" w:hAnsi="Times New Roman" w:cs="Times New Roman"/>
          <w:color w:val="373A3C"/>
          <w:kern w:val="0"/>
          <w:sz w:val="24"/>
          <w:szCs w:val="24"/>
        </w:rPr>
        <w:t>the students</w:t>
      </w:r>
      <w:r w:rsidR="00B01593">
        <w:rPr>
          <w:rFonts w:ascii="Times New Roman" w:eastAsia="宋体" w:hAnsi="Times New Roman" w:cs="Times New Roman"/>
          <w:color w:val="373A3C"/>
          <w:kern w:val="0"/>
          <w:sz w:val="24"/>
          <w:szCs w:val="24"/>
        </w:rPr>
        <w:t>’</w:t>
      </w:r>
      <w:r w:rsidRPr="00ED41A6">
        <w:rPr>
          <w:rFonts w:ascii="Times New Roman" w:eastAsia="宋体" w:hAnsi="Times New Roman" w:cs="Times New Roman"/>
          <w:color w:val="373A3C"/>
          <w:kern w:val="0"/>
          <w:sz w:val="24"/>
          <w:szCs w:val="24"/>
        </w:rPr>
        <w:t xml:space="preserve"> and </w:t>
      </w:r>
      <w:r w:rsidR="00B01593">
        <w:rPr>
          <w:rFonts w:ascii="Times New Roman" w:eastAsia="宋体" w:hAnsi="Times New Roman" w:cs="Times New Roman"/>
          <w:color w:val="373A3C"/>
          <w:kern w:val="0"/>
          <w:sz w:val="24"/>
          <w:szCs w:val="24"/>
        </w:rPr>
        <w:t xml:space="preserve">inform them with </w:t>
      </w:r>
      <w:r w:rsidRPr="00ED41A6">
        <w:rPr>
          <w:rFonts w:ascii="Times New Roman" w:eastAsia="宋体" w:hAnsi="Times New Roman" w:cs="Times New Roman"/>
          <w:color w:val="373A3C"/>
          <w:kern w:val="0"/>
          <w:sz w:val="24"/>
          <w:szCs w:val="24"/>
        </w:rPr>
        <w:t xml:space="preserve">new information. Meanwhile, the teacher also </w:t>
      </w:r>
      <w:r w:rsidR="00B01593">
        <w:rPr>
          <w:rFonts w:ascii="Times New Roman" w:eastAsia="宋体" w:hAnsi="Times New Roman" w:cs="Times New Roman"/>
          <w:color w:val="373A3C"/>
          <w:kern w:val="0"/>
          <w:sz w:val="24"/>
          <w:szCs w:val="24"/>
        </w:rPr>
        <w:t>should</w:t>
      </w:r>
      <w:r w:rsidRPr="00ED41A6">
        <w:rPr>
          <w:rFonts w:ascii="Times New Roman" w:eastAsia="宋体" w:hAnsi="Times New Roman" w:cs="Times New Roman"/>
          <w:color w:val="373A3C"/>
          <w:kern w:val="0"/>
          <w:sz w:val="24"/>
          <w:szCs w:val="24"/>
        </w:rPr>
        <w:t xml:space="preserve"> give instructions on grammar and provide the task model. The model can help the students understand what they are expected t</w:t>
      </w:r>
      <w:r>
        <w:rPr>
          <w:rFonts w:ascii="Times New Roman" w:eastAsia="宋体" w:hAnsi="Times New Roman" w:cs="Times New Roman" w:hint="eastAsia"/>
          <w:color w:val="373A3C"/>
          <w:kern w:val="0"/>
          <w:sz w:val="24"/>
          <w:szCs w:val="24"/>
        </w:rPr>
        <w:t>o</w:t>
      </w:r>
      <w:r w:rsidRPr="00ED41A6">
        <w:rPr>
          <w:rFonts w:ascii="Times New Roman" w:eastAsia="宋体" w:hAnsi="Times New Roman" w:cs="Times New Roman"/>
          <w:color w:val="373A3C"/>
          <w:kern w:val="0"/>
          <w:sz w:val="24"/>
          <w:szCs w:val="24"/>
        </w:rPr>
        <w:t xml:space="preserve"> do later. </w:t>
      </w:r>
      <w:r w:rsidR="00B01593">
        <w:rPr>
          <w:rFonts w:ascii="Times New Roman" w:eastAsia="宋体" w:hAnsi="Times New Roman" w:cs="Times New Roman"/>
          <w:color w:val="373A3C"/>
          <w:kern w:val="0"/>
          <w:sz w:val="24"/>
          <w:szCs w:val="24"/>
        </w:rPr>
        <w:t>The three functions of t</w:t>
      </w:r>
      <w:r w:rsidR="00B01593" w:rsidRPr="00B01593">
        <w:rPr>
          <w:rFonts w:ascii="Times New Roman" w:eastAsia="宋体" w:hAnsi="Times New Roman" w:cs="Times New Roman"/>
          <w:color w:val="373A3C"/>
          <w:kern w:val="0"/>
          <w:sz w:val="24"/>
          <w:szCs w:val="24"/>
        </w:rPr>
        <w:t>he pre-task phase</w:t>
      </w:r>
      <w:r w:rsidR="000326EB">
        <w:rPr>
          <w:rFonts w:ascii="Times New Roman" w:eastAsia="宋体" w:hAnsi="Times New Roman" w:cs="Times New Roman"/>
          <w:color w:val="373A3C"/>
          <w:kern w:val="0"/>
          <w:sz w:val="24"/>
          <w:szCs w:val="24"/>
        </w:rPr>
        <w:t xml:space="preserve"> include</w:t>
      </w:r>
      <w:r w:rsidR="00B01593" w:rsidRPr="00B01593">
        <w:rPr>
          <w:rFonts w:ascii="Times New Roman" w:eastAsia="宋体" w:hAnsi="Times New Roman" w:cs="Times New Roman"/>
          <w:color w:val="373A3C"/>
          <w:kern w:val="0"/>
          <w:sz w:val="24"/>
          <w:szCs w:val="24"/>
        </w:rPr>
        <w:t xml:space="preserve">: </w:t>
      </w:r>
    </w:p>
    <w:p w14:paraId="18D4D7AD" w14:textId="7DED6EC5"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1) to </w:t>
      </w:r>
      <w:r w:rsidR="000326EB">
        <w:rPr>
          <w:rFonts w:ascii="Times New Roman" w:eastAsia="宋体" w:hAnsi="Times New Roman" w:cs="Times New Roman"/>
          <w:color w:val="373A3C"/>
          <w:kern w:val="0"/>
          <w:sz w:val="24"/>
          <w:szCs w:val="24"/>
        </w:rPr>
        <w:t xml:space="preserve">stimulate and arouse students’ </w:t>
      </w:r>
      <w:r w:rsidR="00B01593" w:rsidRPr="00B01593">
        <w:rPr>
          <w:rFonts w:ascii="Times New Roman" w:eastAsia="宋体" w:hAnsi="Times New Roman" w:cs="Times New Roman"/>
          <w:color w:val="373A3C"/>
          <w:kern w:val="0"/>
          <w:sz w:val="24"/>
          <w:szCs w:val="24"/>
        </w:rPr>
        <w:t xml:space="preserve">interest in doing a task on the chosen topic;  </w:t>
      </w:r>
    </w:p>
    <w:p w14:paraId="3862D76C" w14:textId="18BF8536"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2) to activate topic-related words, phrases and target sentences that will be useful in carrying out the task in the real world; </w:t>
      </w:r>
    </w:p>
    <w:p w14:paraId="04AD86AD" w14:textId="06663606" w:rsidR="00743DCD"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3) </w:t>
      </w:r>
      <w:r w:rsidR="000326EB">
        <w:rPr>
          <w:rFonts w:ascii="Times New Roman" w:eastAsia="宋体" w:hAnsi="Times New Roman" w:cs="Times New Roman"/>
          <w:color w:val="373A3C"/>
          <w:kern w:val="0"/>
          <w:sz w:val="24"/>
          <w:szCs w:val="24"/>
        </w:rPr>
        <w:t xml:space="preserve">to </w:t>
      </w:r>
      <w:r w:rsidR="00B01593" w:rsidRPr="00B01593">
        <w:rPr>
          <w:rFonts w:ascii="Times New Roman" w:eastAsia="宋体" w:hAnsi="Times New Roman" w:cs="Times New Roman"/>
          <w:color w:val="373A3C"/>
          <w:kern w:val="0"/>
          <w:sz w:val="24"/>
          <w:szCs w:val="24"/>
        </w:rPr>
        <w:t>inc</w:t>
      </w:r>
      <w:r w:rsidR="000326EB">
        <w:rPr>
          <w:rFonts w:ascii="Times New Roman" w:eastAsia="宋体" w:hAnsi="Times New Roman" w:cs="Times New Roman"/>
          <w:color w:val="373A3C"/>
          <w:kern w:val="0"/>
          <w:sz w:val="24"/>
          <w:szCs w:val="24"/>
        </w:rPr>
        <w:t>orporate an</w:t>
      </w:r>
      <w:r w:rsidR="00B01593" w:rsidRPr="00B01593">
        <w:rPr>
          <w:rFonts w:ascii="Times New Roman" w:eastAsia="宋体" w:hAnsi="Times New Roman" w:cs="Times New Roman"/>
          <w:color w:val="373A3C"/>
          <w:kern w:val="0"/>
          <w:sz w:val="24"/>
          <w:szCs w:val="24"/>
        </w:rPr>
        <w:t xml:space="preserve"> enabling task to help students communicate as smoothly as possible during the task cycle.</w:t>
      </w:r>
    </w:p>
    <w:p w14:paraId="7AF7C638" w14:textId="0F299E4A" w:rsid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hint="eastAsia"/>
          <w:b/>
          <w:bCs/>
          <w:color w:val="373A3C"/>
          <w:kern w:val="0"/>
          <w:sz w:val="24"/>
          <w:szCs w:val="24"/>
        </w:rPr>
        <w:t>Main</w:t>
      </w:r>
      <w:r w:rsidR="00CA211C">
        <w:rPr>
          <w:rFonts w:ascii="Times New Roman" w:eastAsia="宋体" w:hAnsi="Times New Roman" w:cs="Times New Roman"/>
          <w:b/>
          <w:bCs/>
          <w:color w:val="373A3C"/>
          <w:kern w:val="0"/>
          <w:sz w:val="24"/>
          <w:szCs w:val="24"/>
        </w:rPr>
        <w:t>-</w:t>
      </w:r>
      <w:r>
        <w:rPr>
          <w:rFonts w:ascii="Times New Roman" w:eastAsia="宋体" w:hAnsi="Times New Roman" w:cs="Times New Roman" w:hint="eastAsia"/>
          <w:b/>
          <w:bCs/>
          <w:color w:val="373A3C"/>
          <w:kern w:val="0"/>
          <w:sz w:val="24"/>
          <w:szCs w:val="24"/>
        </w:rPr>
        <w:t>t</w:t>
      </w:r>
      <w:r w:rsidRPr="00ED41A6">
        <w:rPr>
          <w:rFonts w:ascii="Times New Roman" w:eastAsia="宋体" w:hAnsi="Times New Roman" w:cs="Times New Roman" w:hint="eastAsia"/>
          <w:b/>
          <w:bCs/>
          <w:color w:val="373A3C"/>
          <w:kern w:val="0"/>
          <w:sz w:val="24"/>
          <w:szCs w:val="24"/>
        </w:rPr>
        <w:t>ask</w:t>
      </w:r>
      <w:r w:rsidRPr="00ED41A6">
        <w:rPr>
          <w:rFonts w:ascii="Times New Roman" w:eastAsia="宋体" w:hAnsi="Times New Roman" w:cs="Times New Roman"/>
          <w:b/>
          <w:bCs/>
          <w:color w:val="373A3C"/>
          <w:kern w:val="0"/>
          <w:sz w:val="24"/>
          <w:szCs w:val="24"/>
        </w:rPr>
        <w:t xml:space="preserve"> </w:t>
      </w:r>
      <w:r w:rsidRPr="00ED41A6">
        <w:rPr>
          <w:rFonts w:ascii="Times New Roman" w:eastAsia="宋体" w:hAnsi="Times New Roman" w:cs="Times New Roman" w:hint="eastAsia"/>
          <w:b/>
          <w:bCs/>
          <w:color w:val="373A3C"/>
          <w:kern w:val="0"/>
          <w:sz w:val="24"/>
          <w:szCs w:val="24"/>
        </w:rPr>
        <w:t>Phase</w:t>
      </w:r>
      <w:r>
        <w:rPr>
          <w:rFonts w:ascii="Times New Roman" w:eastAsia="宋体" w:hAnsi="Times New Roman" w:cs="Times New Roman" w:hint="eastAsia"/>
          <w:b/>
          <w:bCs/>
          <w:color w:val="373A3C"/>
          <w:kern w:val="0"/>
          <w:sz w:val="24"/>
          <w:szCs w:val="24"/>
        </w:rPr>
        <w:t>：</w:t>
      </w:r>
    </w:p>
    <w:p w14:paraId="1715B8F0" w14:textId="77777777" w:rsidR="00D02184"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D7E07">
        <w:rPr>
          <w:rFonts w:ascii="Times New Roman" w:eastAsia="宋体" w:hAnsi="Times New Roman" w:cs="Times New Roman"/>
          <w:color w:val="373A3C"/>
          <w:kern w:val="0"/>
          <w:sz w:val="24"/>
          <w:szCs w:val="24"/>
        </w:rPr>
        <w:t>The task cycle</w:t>
      </w:r>
      <w:r w:rsidR="002D381E">
        <w:rPr>
          <w:rFonts w:ascii="Times New Roman" w:eastAsia="宋体" w:hAnsi="Times New Roman" w:cs="Times New Roman"/>
          <w:color w:val="373A3C"/>
          <w:kern w:val="0"/>
          <w:sz w:val="24"/>
          <w:szCs w:val="24"/>
        </w:rPr>
        <w:t>/main task</w:t>
      </w:r>
      <w:r w:rsidRPr="006D7E07">
        <w:rPr>
          <w:rFonts w:ascii="Times New Roman" w:eastAsia="宋体" w:hAnsi="Times New Roman" w:cs="Times New Roman"/>
          <w:color w:val="373A3C"/>
          <w:kern w:val="0"/>
          <w:sz w:val="24"/>
          <w:szCs w:val="24"/>
        </w:rPr>
        <w:t xml:space="preserve"> phase consists of three sub-stages: doing the task; engaging in planning how to report; and reporting. The third phase is language focus, which may be of a consciousness raising nature (Willis, 1996). </w:t>
      </w:r>
      <w:r w:rsidR="00ED41A6" w:rsidRPr="00ED41A6">
        <w:rPr>
          <w:rFonts w:ascii="Times New Roman" w:eastAsia="宋体" w:hAnsi="Times New Roman" w:cs="Times New Roman"/>
          <w:color w:val="373A3C"/>
          <w:kern w:val="0"/>
          <w:sz w:val="24"/>
          <w:szCs w:val="24"/>
        </w:rPr>
        <w:t>In this phase, it is important to design and choose the appropriate tasks. Each task-based lesson should establish clear goals (Ellis, 2003)</w:t>
      </w:r>
      <w:r w:rsidR="002D381E">
        <w:rPr>
          <w:rStyle w:val="a5"/>
          <w:rFonts w:ascii="Times New Roman" w:eastAsia="宋体" w:hAnsi="Times New Roman" w:cs="Times New Roman"/>
          <w:color w:val="373A3C"/>
          <w:kern w:val="0"/>
          <w:sz w:val="24"/>
          <w:szCs w:val="24"/>
        </w:rPr>
        <w:footnoteReference w:id="6"/>
      </w:r>
      <w:r w:rsidR="00ED41A6" w:rsidRPr="00ED41A6">
        <w:rPr>
          <w:rFonts w:ascii="Times New Roman" w:eastAsia="宋体" w:hAnsi="Times New Roman" w:cs="Times New Roman"/>
          <w:color w:val="373A3C"/>
          <w:kern w:val="0"/>
          <w:sz w:val="24"/>
          <w:szCs w:val="24"/>
        </w:rPr>
        <w:t>including fluency, authenticity and complexity (Skehan, 1998). During this phase, the students present their spoken or written reports.</w:t>
      </w:r>
    </w:p>
    <w:p w14:paraId="1170B794" w14:textId="29D2DE4B" w:rsidR="00D02184" w:rsidRDefault="00D02184" w:rsidP="00566E90">
      <w:pPr>
        <w:widowControl/>
        <w:spacing w:before="120" w:after="120"/>
        <w:contextualSpacing/>
        <w:rPr>
          <w:rFonts w:ascii="Times New Roman" w:eastAsia="宋体" w:hAnsi="Times New Roman" w:cs="Times New Roman" w:hint="eastAsia"/>
          <w:color w:val="373A3C"/>
          <w:kern w:val="0"/>
          <w:sz w:val="24"/>
          <w:szCs w:val="24"/>
        </w:rPr>
      </w:pPr>
      <w:r>
        <w:rPr>
          <w:rFonts w:ascii="Times New Roman" w:eastAsia="宋体" w:hAnsi="Times New Roman" w:cs="Times New Roman" w:hint="eastAsia"/>
          <w:color w:val="373A3C"/>
          <w:kern w:val="0"/>
          <w:sz w:val="24"/>
          <w:szCs w:val="24"/>
        </w:rPr>
        <w:t>D</w:t>
      </w:r>
      <w:r>
        <w:rPr>
          <w:rFonts w:ascii="Times New Roman" w:eastAsia="宋体" w:hAnsi="Times New Roman" w:cs="Times New Roman"/>
          <w:color w:val="373A3C"/>
          <w:kern w:val="0"/>
          <w:sz w:val="24"/>
          <w:szCs w:val="24"/>
        </w:rPr>
        <w:t>oing the task</w:t>
      </w:r>
    </w:p>
    <w:p w14:paraId="38B374A0" w14:textId="086B24D5"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The students complete a task or several tasks in pairs or groups using whatever</w:t>
      </w:r>
      <w:r>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linguistic resources they possess to achieve the goals of the tasks. In order to avoid the</w:t>
      </w:r>
      <w:r>
        <w:rPr>
          <w:rFonts w:ascii="Times New Roman" w:eastAsia="宋体" w:hAnsi="Times New Roman" w:cs="Times New Roman" w:hint="eastAsia"/>
          <w:color w:val="373A3C"/>
          <w:kern w:val="0"/>
          <w:sz w:val="24"/>
          <w:szCs w:val="24"/>
        </w:rPr>
        <w:t xml:space="preserve"> </w:t>
      </w:r>
      <w:r w:rsidRPr="00ED41A6">
        <w:rPr>
          <w:rFonts w:ascii="Times New Roman" w:eastAsia="宋体" w:hAnsi="Times New Roman" w:cs="Times New Roman"/>
          <w:color w:val="373A3C"/>
          <w:kern w:val="0"/>
          <w:sz w:val="24"/>
          <w:szCs w:val="24"/>
        </w:rPr>
        <w:t>risk of developing fluency at the cost of accuracy, they work with the teacher to improve</w:t>
      </w:r>
      <w:r>
        <w:rPr>
          <w:rFonts w:ascii="Times New Roman" w:eastAsia="宋体" w:hAnsi="Times New Roman" w:cs="Times New Roman" w:hint="eastAsia"/>
          <w:color w:val="373A3C"/>
          <w:kern w:val="0"/>
          <w:sz w:val="24"/>
          <w:szCs w:val="24"/>
        </w:rPr>
        <w:t xml:space="preserve"> </w:t>
      </w:r>
      <w:r w:rsidRPr="00ED41A6">
        <w:rPr>
          <w:rFonts w:ascii="Times New Roman" w:eastAsia="宋体" w:hAnsi="Times New Roman" w:cs="Times New Roman"/>
          <w:color w:val="373A3C"/>
          <w:kern w:val="0"/>
          <w:sz w:val="24"/>
          <w:szCs w:val="24"/>
        </w:rPr>
        <w:t>their language ability while planning their reports of the task. To help the students feel</w:t>
      </w:r>
      <w:r>
        <w:rPr>
          <w:rFonts w:ascii="Times New Roman" w:eastAsia="宋体" w:hAnsi="Times New Roman" w:cs="Times New Roman" w:hint="eastAsia"/>
          <w:color w:val="373A3C"/>
          <w:kern w:val="0"/>
          <w:sz w:val="24"/>
          <w:szCs w:val="24"/>
        </w:rPr>
        <w:t xml:space="preserve"> </w:t>
      </w:r>
      <w:r w:rsidRPr="00ED41A6">
        <w:rPr>
          <w:rFonts w:ascii="Times New Roman" w:eastAsia="宋体" w:hAnsi="Times New Roman" w:cs="Times New Roman"/>
          <w:color w:val="373A3C"/>
          <w:kern w:val="0"/>
          <w:sz w:val="24"/>
          <w:szCs w:val="24"/>
        </w:rPr>
        <w:t xml:space="preserve">free in the tasks, the teacher </w:t>
      </w:r>
      <w:r w:rsidR="00CA211C">
        <w:rPr>
          <w:rFonts w:ascii="Times New Roman" w:eastAsia="宋体" w:hAnsi="Times New Roman" w:cs="Times New Roman"/>
          <w:color w:val="373A3C"/>
          <w:kern w:val="0"/>
          <w:sz w:val="24"/>
          <w:szCs w:val="24"/>
        </w:rPr>
        <w:t>should not interrupt too much</w:t>
      </w:r>
      <w:r w:rsidR="00385F34">
        <w:rPr>
          <w:rFonts w:ascii="Times New Roman" w:eastAsia="宋体" w:hAnsi="Times New Roman" w:cs="Times New Roman"/>
          <w:color w:val="373A3C"/>
          <w:kern w:val="0"/>
          <w:sz w:val="24"/>
          <w:szCs w:val="24"/>
        </w:rPr>
        <w:t>.</w:t>
      </w:r>
    </w:p>
    <w:p w14:paraId="578DEE99"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Planning  </w:t>
      </w:r>
    </w:p>
    <w:p w14:paraId="1FD6F73A" w14:textId="0F8F6823"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lastRenderedPageBreak/>
        <w:t xml:space="preserve">During this step, the students prepare to report to the whole class how they finished the task, what they decided or discovered orally or in written form. Since it is the public presentation, students are naturally required to be accurate, and the teacher stands by to give advice or to clear up language problems they may encounter. </w:t>
      </w:r>
    </w:p>
    <w:p w14:paraId="14D73D5F"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Reporting  </w:t>
      </w:r>
    </w:p>
    <w:p w14:paraId="75D13A89" w14:textId="4964C195" w:rsidR="00743DCD"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At last, some groups present </w:t>
      </w:r>
      <w:r>
        <w:rPr>
          <w:rFonts w:ascii="Times New Roman" w:eastAsia="宋体" w:hAnsi="Times New Roman" w:cs="Times New Roman" w:hint="eastAsia"/>
          <w:color w:val="373A3C"/>
          <w:kern w:val="0"/>
          <w:sz w:val="24"/>
          <w:szCs w:val="24"/>
        </w:rPr>
        <w:t>t</w:t>
      </w:r>
      <w:r w:rsidRPr="00ED41A6">
        <w:rPr>
          <w:rFonts w:ascii="Times New Roman" w:eastAsia="宋体" w:hAnsi="Times New Roman" w:cs="Times New Roman"/>
          <w:color w:val="373A3C"/>
          <w:kern w:val="0"/>
          <w:sz w:val="24"/>
          <w:szCs w:val="24"/>
        </w:rPr>
        <w:t xml:space="preserve">heir reports to the class publicly, exchange written reports, and compare results. The teacher acts as a chairperson, and then comments on the content, language, arrangement, etc.  </w:t>
      </w:r>
    </w:p>
    <w:p w14:paraId="30EA06F7" w14:textId="49245100"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Pr>
          <w:rFonts w:ascii="Times New Roman" w:eastAsia="宋体" w:hAnsi="Times New Roman" w:cs="Times New Roman" w:hint="eastAsia"/>
          <w:b/>
          <w:bCs/>
          <w:color w:val="373A3C"/>
          <w:kern w:val="0"/>
          <w:sz w:val="24"/>
          <w:szCs w:val="24"/>
        </w:rPr>
        <w:t>Post-task</w:t>
      </w:r>
      <w:r>
        <w:rPr>
          <w:rFonts w:ascii="Times New Roman" w:eastAsia="宋体" w:hAnsi="Times New Roman" w:cs="Times New Roman"/>
          <w:b/>
          <w:bCs/>
          <w:color w:val="373A3C"/>
          <w:kern w:val="0"/>
          <w:sz w:val="24"/>
          <w:szCs w:val="24"/>
        </w:rPr>
        <w:t xml:space="preserve"> </w:t>
      </w:r>
      <w:r>
        <w:rPr>
          <w:rFonts w:ascii="Times New Roman" w:eastAsia="宋体" w:hAnsi="Times New Roman" w:cs="Times New Roman" w:hint="eastAsia"/>
          <w:b/>
          <w:bCs/>
          <w:color w:val="373A3C"/>
          <w:kern w:val="0"/>
          <w:sz w:val="24"/>
          <w:szCs w:val="24"/>
        </w:rPr>
        <w:t>Stage</w:t>
      </w:r>
    </w:p>
    <w:p w14:paraId="288A4CC1" w14:textId="21A52F55" w:rsidR="00ED41A6" w:rsidRPr="00ED41A6" w:rsidRDefault="0057786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hint="eastAsia"/>
          <w:color w:val="373A3C"/>
          <w:kern w:val="0"/>
          <w:sz w:val="24"/>
          <w:szCs w:val="24"/>
        </w:rPr>
        <w:t>T</w:t>
      </w:r>
      <w:r w:rsidR="00ED41A6" w:rsidRPr="00ED41A6">
        <w:rPr>
          <w:rFonts w:ascii="Times New Roman" w:eastAsia="宋体" w:hAnsi="Times New Roman" w:cs="Times New Roman"/>
          <w:color w:val="373A3C"/>
          <w:kern w:val="0"/>
          <w:sz w:val="24"/>
          <w:szCs w:val="24"/>
        </w:rPr>
        <w:t>he final phase provides an opportunity for form-focused work for the students. It consists of two steps: analysis</w:t>
      </w:r>
      <w:r>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and practice. </w:t>
      </w:r>
    </w:p>
    <w:p w14:paraId="5CAF58BC"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Analysis </w:t>
      </w:r>
    </w:p>
    <w:p w14:paraId="4DEC0F38" w14:textId="77777777"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In this step, some of the specific features of the language, which occurred naturally </w:t>
      </w:r>
    </w:p>
    <w:p w14:paraId="7410B8E6"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during the task, are identified and analyzed. The teacher then highlights relevant parts </w:t>
      </w:r>
    </w:p>
    <w:p w14:paraId="40923C6D"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such as functions, syntax, words or phonological features.  </w:t>
      </w:r>
    </w:p>
    <w:p w14:paraId="4524F897"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Practice </w:t>
      </w:r>
    </w:p>
    <w:p w14:paraId="1ECFAD1E" w14:textId="04AAD57D"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Finally, </w:t>
      </w:r>
      <w:r w:rsidR="002559C5" w:rsidRPr="00ED41A6">
        <w:rPr>
          <w:rFonts w:ascii="Times New Roman" w:eastAsia="宋体" w:hAnsi="Times New Roman" w:cs="Times New Roman"/>
          <w:color w:val="373A3C"/>
          <w:kern w:val="0"/>
          <w:sz w:val="24"/>
          <w:szCs w:val="24"/>
        </w:rPr>
        <w:t xml:space="preserve">based </w:t>
      </w:r>
      <w:r w:rsidR="002559C5">
        <w:rPr>
          <w:rFonts w:ascii="Times New Roman" w:eastAsia="宋体" w:hAnsi="Times New Roman" w:cs="Times New Roman"/>
          <w:color w:val="373A3C"/>
          <w:kern w:val="0"/>
          <w:sz w:val="24"/>
          <w:szCs w:val="24"/>
        </w:rPr>
        <w:t xml:space="preserve">on </w:t>
      </w:r>
      <w:r w:rsidR="002559C5" w:rsidRPr="00ED41A6">
        <w:rPr>
          <w:rFonts w:ascii="Times New Roman" w:eastAsia="宋体" w:hAnsi="Times New Roman" w:cs="Times New Roman"/>
          <w:color w:val="373A3C"/>
          <w:kern w:val="0"/>
          <w:sz w:val="24"/>
          <w:szCs w:val="24"/>
        </w:rPr>
        <w:t xml:space="preserve">the needs of the students and what </w:t>
      </w:r>
      <w:r w:rsidR="002559C5">
        <w:rPr>
          <w:rFonts w:ascii="Times New Roman" w:eastAsia="宋体" w:hAnsi="Times New Roman" w:cs="Times New Roman"/>
          <w:color w:val="373A3C"/>
          <w:kern w:val="0"/>
          <w:sz w:val="24"/>
          <w:szCs w:val="24"/>
        </w:rPr>
        <w:t xml:space="preserve">had </w:t>
      </w:r>
      <w:r w:rsidR="002559C5" w:rsidRPr="00ED41A6">
        <w:rPr>
          <w:rFonts w:ascii="Times New Roman" w:eastAsia="宋体" w:hAnsi="Times New Roman" w:cs="Times New Roman"/>
          <w:color w:val="373A3C"/>
          <w:kern w:val="0"/>
          <w:sz w:val="24"/>
          <w:szCs w:val="24"/>
        </w:rPr>
        <w:t>emerged from the reporting step</w:t>
      </w:r>
      <w:r w:rsidR="002559C5">
        <w:rPr>
          <w:rFonts w:ascii="Times New Roman" w:eastAsia="宋体" w:hAnsi="Times New Roman" w:cs="Times New Roman"/>
          <w:color w:val="373A3C"/>
          <w:kern w:val="0"/>
          <w:sz w:val="24"/>
          <w:szCs w:val="24"/>
        </w:rPr>
        <w:t>,</w:t>
      </w:r>
      <w:r w:rsidR="002559C5" w:rsidRPr="00ED41A6">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the teacher</w:t>
      </w:r>
      <w:r w:rsidR="002559C5">
        <w:rPr>
          <w:rFonts w:ascii="Times New Roman" w:eastAsia="宋体" w:hAnsi="Times New Roman" w:cs="Times New Roman"/>
          <w:color w:val="373A3C"/>
          <w:kern w:val="0"/>
          <w:sz w:val="24"/>
          <w:szCs w:val="24"/>
        </w:rPr>
        <w:t xml:space="preserve"> needs to</w:t>
      </w:r>
      <w:r w:rsidRPr="00ED41A6">
        <w:rPr>
          <w:rFonts w:ascii="Times New Roman" w:eastAsia="宋体" w:hAnsi="Times New Roman" w:cs="Times New Roman"/>
          <w:color w:val="373A3C"/>
          <w:kern w:val="0"/>
          <w:sz w:val="24"/>
          <w:szCs w:val="24"/>
        </w:rPr>
        <w:t xml:space="preserve"> </w:t>
      </w:r>
      <w:r w:rsidR="002559C5">
        <w:rPr>
          <w:rFonts w:ascii="Times New Roman" w:eastAsia="宋体" w:hAnsi="Times New Roman" w:cs="Times New Roman"/>
          <w:color w:val="373A3C"/>
          <w:kern w:val="0"/>
          <w:sz w:val="24"/>
          <w:szCs w:val="24"/>
        </w:rPr>
        <w:t xml:space="preserve">select the </w:t>
      </w:r>
      <w:r w:rsidRPr="00ED41A6">
        <w:rPr>
          <w:rFonts w:ascii="Times New Roman" w:eastAsia="宋体" w:hAnsi="Times New Roman" w:cs="Times New Roman"/>
          <w:color w:val="373A3C"/>
          <w:kern w:val="0"/>
          <w:sz w:val="24"/>
          <w:szCs w:val="24"/>
        </w:rPr>
        <w:t>areas</w:t>
      </w:r>
      <w:r w:rsidR="002559C5">
        <w:rPr>
          <w:rFonts w:ascii="Times New Roman" w:eastAsia="宋体" w:hAnsi="Times New Roman" w:cs="Times New Roman"/>
          <w:color w:val="373A3C"/>
          <w:kern w:val="0"/>
          <w:sz w:val="24"/>
          <w:szCs w:val="24"/>
        </w:rPr>
        <w:t xml:space="preserve"> are necessary</w:t>
      </w:r>
      <w:r w:rsidRPr="00ED41A6">
        <w:rPr>
          <w:rFonts w:ascii="Times New Roman" w:eastAsia="宋体" w:hAnsi="Times New Roman" w:cs="Times New Roman"/>
          <w:color w:val="373A3C"/>
          <w:kern w:val="0"/>
          <w:sz w:val="24"/>
          <w:szCs w:val="24"/>
        </w:rPr>
        <w:t xml:space="preserve"> to practice. The students then do practice activities to increase their confidence and make a note of useful language</w:t>
      </w:r>
      <w:r w:rsidR="002559C5">
        <w:rPr>
          <w:rFonts w:ascii="Times New Roman" w:eastAsia="宋体" w:hAnsi="Times New Roman" w:cs="Times New Roman"/>
          <w:color w:val="373A3C"/>
          <w:kern w:val="0"/>
          <w:sz w:val="24"/>
          <w:szCs w:val="24"/>
        </w:rPr>
        <w:t>.</w:t>
      </w:r>
      <w:r w:rsidRPr="00ED41A6">
        <w:rPr>
          <w:rFonts w:ascii="Times New Roman" w:eastAsia="宋体" w:hAnsi="Times New Roman" w:cs="Times New Roman"/>
          <w:color w:val="373A3C"/>
          <w:kern w:val="0"/>
          <w:sz w:val="24"/>
          <w:szCs w:val="24"/>
        </w:rPr>
        <w:t xml:space="preserve"> </w:t>
      </w:r>
    </w:p>
    <w:p w14:paraId="4358F5DC" w14:textId="0E700911" w:rsidR="00723624" w:rsidRPr="002559C5" w:rsidRDefault="00723624" w:rsidP="00566E90">
      <w:pPr>
        <w:widowControl/>
        <w:spacing w:before="120" w:after="120"/>
        <w:contextualSpacing/>
        <w:rPr>
          <w:rFonts w:ascii="Times New Roman" w:eastAsia="宋体" w:hAnsi="Times New Roman" w:cs="Times New Roman"/>
          <w:b/>
          <w:bCs/>
          <w:color w:val="373A3C"/>
          <w:kern w:val="0"/>
          <w:sz w:val="24"/>
          <w:szCs w:val="24"/>
        </w:rPr>
      </w:pPr>
      <w:r w:rsidRPr="002559C5">
        <w:rPr>
          <w:rFonts w:ascii="Times New Roman" w:eastAsia="宋体" w:hAnsi="Times New Roman" w:cs="Times New Roman" w:hint="eastAsia"/>
          <w:b/>
          <w:bCs/>
          <w:color w:val="373A3C"/>
          <w:kern w:val="0"/>
          <w:sz w:val="24"/>
          <w:szCs w:val="24"/>
        </w:rPr>
        <w:t>T</w:t>
      </w:r>
      <w:r w:rsidRPr="002559C5">
        <w:rPr>
          <w:rFonts w:ascii="Times New Roman" w:eastAsia="宋体" w:hAnsi="Times New Roman" w:cs="Times New Roman"/>
          <w:b/>
          <w:bCs/>
          <w:color w:val="373A3C"/>
          <w:kern w:val="0"/>
          <w:sz w:val="24"/>
          <w:szCs w:val="24"/>
        </w:rPr>
        <w:t>he Application of TBLT to Oral 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Classes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for</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Business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Majors</w:t>
      </w:r>
    </w:p>
    <w:p w14:paraId="1C0CF2A8" w14:textId="57575785" w:rsidR="00A512D0" w:rsidRPr="00A3260C" w:rsidRDefault="00FD630A"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30A">
        <w:rPr>
          <w:rFonts w:ascii="Times New Roman" w:eastAsia="宋体" w:hAnsi="Times New Roman" w:cs="Times New Roman"/>
          <w:color w:val="373A3C"/>
          <w:kern w:val="0"/>
          <w:sz w:val="24"/>
          <w:szCs w:val="24"/>
        </w:rPr>
        <w:t xml:space="preserve">In TBLT atmosphere, through the </w:t>
      </w:r>
      <w:r>
        <w:rPr>
          <w:rFonts w:ascii="Times New Roman" w:eastAsia="宋体" w:hAnsi="Times New Roman" w:cs="Times New Roman"/>
          <w:color w:val="373A3C"/>
          <w:kern w:val="0"/>
          <w:sz w:val="24"/>
          <w:szCs w:val="24"/>
        </w:rPr>
        <w:t>performance</w:t>
      </w:r>
      <w:r w:rsidRPr="00FD630A">
        <w:rPr>
          <w:rFonts w:ascii="Times New Roman" w:eastAsia="宋体" w:hAnsi="Times New Roman" w:cs="Times New Roman"/>
          <w:color w:val="373A3C"/>
          <w:kern w:val="0"/>
          <w:sz w:val="24"/>
          <w:szCs w:val="24"/>
        </w:rPr>
        <w:t xml:space="preserve"> of tasks, students can learn from each other, build good relationship and establish a spirit of cooperation as well as improve the language competence. All the skills above are very essential for the students who are striving to be the winner in the fierce business competition after they step into the society. Furthermore, business English gets involved in the various fields including management, marketing, trade, contract, finance and</w:t>
      </w:r>
      <w:r w:rsidRPr="00FD630A">
        <w:t xml:space="preserve"> </w:t>
      </w:r>
      <w:r w:rsidRPr="00FD630A">
        <w:rPr>
          <w:rFonts w:ascii="Times New Roman" w:eastAsia="宋体" w:hAnsi="Times New Roman" w:cs="Times New Roman"/>
          <w:color w:val="373A3C"/>
          <w:kern w:val="0"/>
          <w:sz w:val="24"/>
          <w:szCs w:val="24"/>
        </w:rPr>
        <w:t>so on, which implies enormous specific tasks. Moreover, business oral English teaching can provide a space for the research and further development of TBLT.</w:t>
      </w:r>
    </w:p>
    <w:p w14:paraId="7F452860"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4. A description of the evidence you intend to collect</w:t>
      </w:r>
    </w:p>
    <w:p w14:paraId="2955AE4B" w14:textId="471372BF" w:rsidR="00BE01EB" w:rsidRDefault="00CF63C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F4A64">
        <w:rPr>
          <w:rFonts w:ascii="Times New Roman" w:eastAsia="宋体" w:hAnsi="Times New Roman" w:cs="Times New Roman"/>
          <w:color w:val="373A3C"/>
          <w:kern w:val="0"/>
          <w:sz w:val="24"/>
          <w:szCs w:val="24"/>
        </w:rPr>
        <w:t xml:space="preserve">In order to answer the </w:t>
      </w:r>
      <w:r w:rsidR="00F27A1F" w:rsidRPr="006F4A64">
        <w:rPr>
          <w:rFonts w:ascii="Times New Roman" w:eastAsia="宋体" w:hAnsi="Times New Roman" w:cs="Times New Roman"/>
          <w:color w:val="373A3C"/>
          <w:kern w:val="0"/>
          <w:sz w:val="24"/>
          <w:szCs w:val="24"/>
        </w:rPr>
        <w:t>research</w:t>
      </w:r>
      <w:r w:rsidRPr="006F4A64">
        <w:rPr>
          <w:rFonts w:ascii="Times New Roman" w:eastAsia="宋体" w:hAnsi="Times New Roman" w:cs="Times New Roman"/>
          <w:color w:val="373A3C"/>
          <w:kern w:val="0"/>
          <w:sz w:val="24"/>
          <w:szCs w:val="24"/>
        </w:rPr>
        <w:t xml:space="preserve"> questions, </w:t>
      </w:r>
      <w:r w:rsidR="00F27A1F" w:rsidRPr="006F4A64">
        <w:rPr>
          <w:rFonts w:ascii="Times New Roman" w:eastAsia="宋体" w:hAnsi="Times New Roman" w:cs="Times New Roman"/>
          <w:color w:val="373A3C"/>
          <w:kern w:val="0"/>
          <w:sz w:val="24"/>
          <w:szCs w:val="24"/>
        </w:rPr>
        <w:t>t</w:t>
      </w:r>
      <w:r w:rsidR="00602C76" w:rsidRPr="006F4A64">
        <w:rPr>
          <w:rFonts w:ascii="Times New Roman" w:eastAsia="宋体" w:hAnsi="Times New Roman" w:cs="Times New Roman"/>
          <w:color w:val="373A3C"/>
          <w:kern w:val="0"/>
          <w:sz w:val="24"/>
          <w:szCs w:val="24"/>
        </w:rPr>
        <w:t xml:space="preserve">he evidence </w:t>
      </w:r>
      <w:r w:rsidR="00F27A1F" w:rsidRPr="006F4A64">
        <w:rPr>
          <w:rFonts w:ascii="Times New Roman" w:eastAsia="宋体" w:hAnsi="Times New Roman" w:cs="Times New Roman"/>
          <w:color w:val="373A3C"/>
          <w:kern w:val="0"/>
          <w:sz w:val="24"/>
          <w:szCs w:val="24"/>
        </w:rPr>
        <w:t xml:space="preserve">needed </w:t>
      </w:r>
      <w:r w:rsidR="00602C76" w:rsidRPr="006F4A64">
        <w:rPr>
          <w:rFonts w:ascii="Times New Roman" w:eastAsia="宋体" w:hAnsi="Times New Roman" w:cs="Times New Roman"/>
          <w:color w:val="373A3C"/>
          <w:kern w:val="0"/>
          <w:sz w:val="24"/>
          <w:szCs w:val="24"/>
        </w:rPr>
        <w:t xml:space="preserve">to </w:t>
      </w:r>
      <w:r w:rsidR="00F27A1F" w:rsidRPr="006F4A64">
        <w:rPr>
          <w:rFonts w:ascii="Times New Roman" w:eastAsia="宋体" w:hAnsi="Times New Roman" w:cs="Times New Roman"/>
          <w:color w:val="373A3C"/>
          <w:kern w:val="0"/>
          <w:sz w:val="24"/>
          <w:szCs w:val="24"/>
        </w:rPr>
        <w:t xml:space="preserve">be </w:t>
      </w:r>
      <w:r w:rsidR="00602C76" w:rsidRPr="006F4A64">
        <w:rPr>
          <w:rFonts w:ascii="Times New Roman" w:eastAsia="宋体" w:hAnsi="Times New Roman" w:cs="Times New Roman"/>
          <w:color w:val="373A3C"/>
          <w:kern w:val="0"/>
          <w:sz w:val="24"/>
          <w:szCs w:val="24"/>
        </w:rPr>
        <w:t>collect</w:t>
      </w:r>
      <w:r w:rsidR="00F27A1F" w:rsidRPr="006F4A64">
        <w:rPr>
          <w:rFonts w:ascii="Times New Roman" w:eastAsia="宋体" w:hAnsi="Times New Roman" w:cs="Times New Roman"/>
          <w:color w:val="373A3C"/>
          <w:kern w:val="0"/>
          <w:sz w:val="24"/>
          <w:szCs w:val="24"/>
        </w:rPr>
        <w:t>ed</w:t>
      </w:r>
      <w:r w:rsidR="00602C76" w:rsidRPr="006F4A64">
        <w:rPr>
          <w:rFonts w:ascii="Times New Roman" w:eastAsia="宋体" w:hAnsi="Times New Roman" w:cs="Times New Roman"/>
          <w:color w:val="373A3C"/>
          <w:kern w:val="0"/>
          <w:sz w:val="24"/>
          <w:szCs w:val="24"/>
        </w:rPr>
        <w:t xml:space="preserve"> consist of</w:t>
      </w:r>
      <w:r w:rsidR="00F27A1F" w:rsidRPr="006F4A64">
        <w:rPr>
          <w:rFonts w:ascii="Times New Roman" w:eastAsia="宋体" w:hAnsi="Times New Roman" w:cs="Times New Roman"/>
          <w:color w:val="373A3C"/>
          <w:kern w:val="0"/>
          <w:sz w:val="24"/>
          <w:szCs w:val="24"/>
        </w:rPr>
        <w:t xml:space="preserve"> the results of</w:t>
      </w:r>
      <w:r w:rsidR="00602C76" w:rsidRPr="006F4A64">
        <w:rPr>
          <w:rFonts w:ascii="Times New Roman" w:eastAsia="宋体" w:hAnsi="Times New Roman" w:cs="Times New Roman"/>
          <w:color w:val="373A3C"/>
          <w:kern w:val="0"/>
          <w:sz w:val="24"/>
          <w:szCs w:val="24"/>
        </w:rPr>
        <w:t xml:space="preserve"> two tests (pre-test and post-test)</w:t>
      </w:r>
      <w:r w:rsidR="00F27A1F" w:rsidRPr="006F4A64">
        <w:rPr>
          <w:rFonts w:ascii="Times New Roman" w:eastAsia="宋体" w:hAnsi="Times New Roman" w:cs="Times New Roman"/>
          <w:color w:val="373A3C"/>
          <w:kern w:val="0"/>
          <w:sz w:val="24"/>
          <w:szCs w:val="24"/>
        </w:rPr>
        <w:t>; responses to</w:t>
      </w:r>
      <w:r w:rsidR="00ED09F2" w:rsidRPr="006F4A64">
        <w:rPr>
          <w:rFonts w:ascii="Times New Roman" w:eastAsia="宋体" w:hAnsi="Times New Roman" w:cs="Times New Roman"/>
          <w:color w:val="373A3C"/>
          <w:kern w:val="0"/>
          <w:sz w:val="24"/>
          <w:szCs w:val="24"/>
        </w:rPr>
        <w:t xml:space="preserve"> </w:t>
      </w:r>
      <w:r w:rsidR="00602C76" w:rsidRPr="006F4A64">
        <w:rPr>
          <w:rFonts w:ascii="Times New Roman" w:eastAsia="宋体" w:hAnsi="Times New Roman" w:cs="Times New Roman"/>
          <w:color w:val="373A3C"/>
          <w:kern w:val="0"/>
          <w:sz w:val="24"/>
          <w:szCs w:val="24"/>
        </w:rPr>
        <w:t>questionnaire</w:t>
      </w:r>
      <w:r w:rsidR="00F27A1F" w:rsidRPr="006F4A64">
        <w:rPr>
          <w:rFonts w:ascii="Times New Roman" w:eastAsia="宋体" w:hAnsi="Times New Roman" w:cs="Times New Roman"/>
          <w:color w:val="373A3C"/>
          <w:kern w:val="0"/>
          <w:sz w:val="24"/>
          <w:szCs w:val="24"/>
        </w:rPr>
        <w:t>s</w:t>
      </w:r>
      <w:r w:rsidR="00602C76" w:rsidRPr="006F4A64">
        <w:rPr>
          <w:rFonts w:ascii="Times New Roman" w:eastAsia="宋体" w:hAnsi="Times New Roman" w:cs="Times New Roman"/>
          <w:color w:val="373A3C"/>
          <w:kern w:val="0"/>
          <w:sz w:val="24"/>
          <w:szCs w:val="24"/>
        </w:rPr>
        <w:t xml:space="preserve"> and interview</w:t>
      </w:r>
      <w:r w:rsidR="00F27A1F" w:rsidRPr="006F4A64">
        <w:rPr>
          <w:rFonts w:ascii="Times New Roman" w:eastAsia="宋体" w:hAnsi="Times New Roman" w:cs="Times New Roman"/>
          <w:color w:val="373A3C"/>
          <w:kern w:val="0"/>
          <w:sz w:val="24"/>
          <w:szCs w:val="24"/>
        </w:rPr>
        <w:t>s</w:t>
      </w:r>
      <w:r w:rsidR="00AD175B">
        <w:rPr>
          <w:rFonts w:ascii="Times New Roman" w:eastAsia="宋体" w:hAnsi="Times New Roman" w:cs="Times New Roman"/>
          <w:color w:val="373A3C"/>
          <w:kern w:val="0"/>
          <w:sz w:val="24"/>
          <w:szCs w:val="24"/>
        </w:rPr>
        <w:t xml:space="preserve"> and</w:t>
      </w:r>
      <w:r w:rsidR="00F27A1F" w:rsidRPr="006F4A64">
        <w:rPr>
          <w:rFonts w:ascii="Times New Roman" w:eastAsia="宋体" w:hAnsi="Times New Roman" w:cs="Times New Roman"/>
          <w:color w:val="373A3C"/>
          <w:kern w:val="0"/>
          <w:sz w:val="24"/>
          <w:szCs w:val="24"/>
        </w:rPr>
        <w:t xml:space="preserve"> observation notes from classes</w:t>
      </w:r>
      <w:r w:rsidR="00602C76" w:rsidRPr="006F4A64">
        <w:rPr>
          <w:rFonts w:ascii="Times New Roman" w:eastAsia="宋体" w:hAnsi="Times New Roman" w:cs="Times New Roman"/>
          <w:color w:val="373A3C"/>
          <w:kern w:val="0"/>
          <w:sz w:val="24"/>
          <w:szCs w:val="24"/>
        </w:rPr>
        <w:t>.</w:t>
      </w:r>
      <w:r w:rsidR="00F06EF2" w:rsidRPr="006F4A64">
        <w:rPr>
          <w:rFonts w:ascii="Times New Roman" w:eastAsia="宋体" w:hAnsi="Times New Roman" w:cs="Times New Roman"/>
          <w:color w:val="373A3C"/>
          <w:kern w:val="0"/>
          <w:sz w:val="24"/>
          <w:szCs w:val="24"/>
        </w:rPr>
        <w:t xml:space="preserve"> </w:t>
      </w:r>
      <w:r w:rsidR="00BE01EB" w:rsidRPr="00BE01EB">
        <w:rPr>
          <w:rFonts w:ascii="Times New Roman" w:eastAsia="宋体" w:hAnsi="Times New Roman" w:cs="Times New Roman"/>
          <w:color w:val="373A3C"/>
          <w:kern w:val="0"/>
          <w:sz w:val="24"/>
          <w:szCs w:val="24"/>
        </w:rPr>
        <w:t xml:space="preserve">They would be constructed to obtain the reliable data of students’ attitudes </w:t>
      </w:r>
      <w:r w:rsidR="00AD175B">
        <w:rPr>
          <w:rFonts w:ascii="Times New Roman" w:eastAsia="宋体" w:hAnsi="Times New Roman" w:cs="Times New Roman"/>
          <w:color w:val="373A3C"/>
          <w:kern w:val="0"/>
          <w:sz w:val="24"/>
          <w:szCs w:val="24"/>
        </w:rPr>
        <w:t xml:space="preserve">on this teaching approach; </w:t>
      </w:r>
      <w:r w:rsidR="00BE01EB" w:rsidRPr="00BE01EB">
        <w:rPr>
          <w:rFonts w:ascii="Times New Roman" w:eastAsia="宋体" w:hAnsi="Times New Roman" w:cs="Times New Roman"/>
          <w:color w:val="373A3C"/>
          <w:kern w:val="0"/>
          <w:sz w:val="24"/>
          <w:szCs w:val="24"/>
        </w:rPr>
        <w:t>performance of participants in experimental class before and after the implementation of TBLT</w:t>
      </w:r>
      <w:r w:rsidR="00C7106E">
        <w:rPr>
          <w:rFonts w:ascii="Times New Roman" w:eastAsia="宋体" w:hAnsi="Times New Roman" w:cs="Times New Roman"/>
          <w:color w:val="373A3C"/>
          <w:kern w:val="0"/>
          <w:sz w:val="24"/>
          <w:szCs w:val="24"/>
        </w:rPr>
        <w:t xml:space="preserve">; </w:t>
      </w:r>
      <w:r w:rsidR="00D86AC1">
        <w:rPr>
          <w:rFonts w:ascii="Times New Roman" w:eastAsia="宋体" w:hAnsi="Times New Roman" w:cs="Times New Roman"/>
          <w:color w:val="373A3C"/>
          <w:kern w:val="0"/>
          <w:sz w:val="24"/>
          <w:szCs w:val="24"/>
        </w:rPr>
        <w:t xml:space="preserve">observed </w:t>
      </w:r>
      <w:r w:rsidR="00C7106E">
        <w:rPr>
          <w:rFonts w:ascii="Times New Roman" w:eastAsia="宋体" w:hAnsi="Times New Roman" w:cs="Times New Roman"/>
          <w:color w:val="373A3C"/>
          <w:kern w:val="0"/>
          <w:sz w:val="24"/>
          <w:szCs w:val="24"/>
        </w:rPr>
        <w:t>difficulties</w:t>
      </w:r>
      <w:r w:rsidR="00D86AC1">
        <w:rPr>
          <w:rFonts w:ascii="Times New Roman" w:eastAsia="宋体" w:hAnsi="Times New Roman" w:cs="Times New Roman"/>
          <w:color w:val="373A3C"/>
          <w:kern w:val="0"/>
          <w:sz w:val="24"/>
          <w:szCs w:val="24"/>
        </w:rPr>
        <w:t xml:space="preserve">/problems </w:t>
      </w:r>
      <w:r w:rsidR="00C7106E">
        <w:rPr>
          <w:rFonts w:ascii="Times New Roman" w:eastAsia="宋体" w:hAnsi="Times New Roman" w:cs="Times New Roman"/>
          <w:color w:val="373A3C"/>
          <w:kern w:val="0"/>
          <w:sz w:val="24"/>
          <w:szCs w:val="24"/>
        </w:rPr>
        <w:t xml:space="preserve">in implementing TBLT. </w:t>
      </w:r>
      <w:r w:rsidR="00BE01EB" w:rsidRPr="00BE01EB">
        <w:rPr>
          <w:rFonts w:ascii="Times New Roman" w:eastAsia="宋体" w:hAnsi="Times New Roman" w:cs="Times New Roman"/>
          <w:color w:val="373A3C"/>
          <w:kern w:val="0"/>
          <w:sz w:val="24"/>
          <w:szCs w:val="24"/>
        </w:rPr>
        <w:t xml:space="preserve"> </w:t>
      </w:r>
    </w:p>
    <w:p w14:paraId="040392A4" w14:textId="5B865B41" w:rsidR="00C85D33" w:rsidRDefault="00F06EF2" w:rsidP="00566E90">
      <w:pPr>
        <w:widowControl/>
        <w:spacing w:before="120" w:after="120"/>
        <w:ind w:firstLineChars="200" w:firstLine="480"/>
        <w:contextualSpacing/>
        <w:rPr>
          <w:rFonts w:ascii="Times New Roman" w:eastAsia="宋体" w:hAnsi="Times New Roman" w:cs="Times New Roman" w:hint="eastAsia"/>
          <w:color w:val="373A3C"/>
          <w:kern w:val="0"/>
          <w:sz w:val="24"/>
          <w:szCs w:val="24"/>
        </w:rPr>
      </w:pPr>
      <w:r w:rsidRPr="006F4A64">
        <w:rPr>
          <w:rFonts w:ascii="Times New Roman" w:eastAsia="宋体" w:hAnsi="Times New Roman" w:cs="Times New Roman"/>
          <w:color w:val="373A3C"/>
          <w:kern w:val="0"/>
          <w:sz w:val="24"/>
          <w:szCs w:val="24"/>
        </w:rPr>
        <w:t xml:space="preserve">To be specific, </w:t>
      </w:r>
      <w:r w:rsidR="005735FB">
        <w:rPr>
          <w:rFonts w:ascii="Times New Roman" w:eastAsia="宋体" w:hAnsi="Times New Roman" w:cs="Times New Roman"/>
          <w:color w:val="373A3C"/>
          <w:kern w:val="0"/>
          <w:sz w:val="24"/>
          <w:szCs w:val="24"/>
        </w:rPr>
        <w:t>participants scores on the pre- and post-tests can be used to demonstrate whether TBLT can promote learners’ oral English proficiency or not.</w:t>
      </w:r>
      <w:r w:rsidRPr="006F4A64">
        <w:rPr>
          <w:rFonts w:ascii="Times New Roman" w:eastAsia="宋体" w:hAnsi="Times New Roman" w:cs="Times New Roman"/>
          <w:color w:val="373A3C"/>
          <w:kern w:val="0"/>
          <w:sz w:val="24"/>
          <w:szCs w:val="24"/>
        </w:rPr>
        <w:t xml:space="preserve"> </w:t>
      </w:r>
      <w:r w:rsidR="00C949A9">
        <w:rPr>
          <w:rFonts w:ascii="Times New Roman" w:eastAsia="宋体" w:hAnsi="Times New Roman" w:cs="Times New Roman"/>
          <w:color w:val="373A3C"/>
          <w:kern w:val="0"/>
          <w:sz w:val="24"/>
          <w:szCs w:val="24"/>
        </w:rPr>
        <w:t xml:space="preserve">The </w:t>
      </w:r>
      <w:r w:rsidR="00AE3B10">
        <w:rPr>
          <w:rFonts w:ascii="Times New Roman" w:eastAsia="宋体" w:hAnsi="Times New Roman" w:cs="Times New Roman"/>
          <w:color w:val="373A3C"/>
          <w:kern w:val="0"/>
          <w:sz w:val="24"/>
          <w:szCs w:val="24"/>
        </w:rPr>
        <w:t xml:space="preserve">attitudes and opinions gathered </w:t>
      </w:r>
      <w:r w:rsidR="00C949A9">
        <w:rPr>
          <w:rFonts w:ascii="Times New Roman" w:eastAsia="宋体" w:hAnsi="Times New Roman" w:cs="Times New Roman"/>
          <w:color w:val="373A3C"/>
          <w:kern w:val="0"/>
          <w:sz w:val="24"/>
          <w:szCs w:val="24"/>
        </w:rPr>
        <w:t xml:space="preserve">from the questionnaires </w:t>
      </w:r>
      <w:r w:rsidR="00AE3B10">
        <w:rPr>
          <w:rFonts w:ascii="Times New Roman" w:eastAsia="宋体" w:hAnsi="Times New Roman" w:cs="Times New Roman"/>
          <w:color w:val="373A3C"/>
          <w:kern w:val="0"/>
          <w:sz w:val="24"/>
          <w:szCs w:val="24"/>
        </w:rPr>
        <w:t xml:space="preserve">and interviews can be used to reflect students’ cognition on this teaching approach. </w:t>
      </w:r>
      <w:r w:rsidR="00AE3B10">
        <w:rPr>
          <w:rFonts w:ascii="Times New Roman" w:eastAsia="宋体" w:hAnsi="Times New Roman" w:cs="Times New Roman" w:hint="eastAsia"/>
          <w:color w:val="373A3C"/>
          <w:kern w:val="0"/>
          <w:sz w:val="24"/>
          <w:szCs w:val="24"/>
        </w:rPr>
        <w:t>For</w:t>
      </w:r>
      <w:r w:rsidR="00AE3B10">
        <w:rPr>
          <w:rFonts w:ascii="Times New Roman" w:eastAsia="宋体" w:hAnsi="Times New Roman" w:cs="Times New Roman"/>
          <w:color w:val="373A3C"/>
          <w:kern w:val="0"/>
          <w:sz w:val="24"/>
          <w:szCs w:val="24"/>
        </w:rPr>
        <w:t xml:space="preserve"> instance, in general, do they show favorable attitudes to this teaching method or not. In addition, the researcher’s class observation notes can be used to analyze and categorize the difficulties and problems in employing the method to achieve the targeted teaching aims. </w:t>
      </w:r>
      <w:r w:rsidR="009A0667">
        <w:rPr>
          <w:rFonts w:ascii="Times New Roman" w:eastAsia="宋体" w:hAnsi="Times New Roman" w:cs="Times New Roman" w:hint="eastAsia"/>
          <w:color w:val="373A3C"/>
          <w:kern w:val="0"/>
          <w:sz w:val="24"/>
          <w:szCs w:val="24"/>
        </w:rPr>
        <w:t>It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also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worth</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noting</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that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overall </w:t>
      </w:r>
      <w:r w:rsidR="009A0667">
        <w:rPr>
          <w:rFonts w:ascii="Times New Roman" w:eastAsia="宋体" w:hAnsi="Times New Roman" w:cs="Times New Roman" w:hint="eastAsia"/>
          <w:color w:val="373A3C"/>
          <w:kern w:val="0"/>
          <w:sz w:val="24"/>
          <w:szCs w:val="24"/>
        </w:rPr>
        <w:t>information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of</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students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experimental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and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lastRenderedPageBreak/>
        <w:t>control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need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be</w:t>
      </w:r>
      <w:r w:rsidR="009A0667">
        <w:rPr>
          <w:rFonts w:ascii="Times New Roman" w:eastAsia="宋体" w:hAnsi="Times New Roman" w:cs="Times New Roman"/>
          <w:color w:val="373A3C"/>
          <w:kern w:val="0"/>
          <w:sz w:val="24"/>
          <w:szCs w:val="24"/>
        </w:rPr>
        <w:t xml:space="preserve"> collected beforehand to ensure the comparability of the research results. </w:t>
      </w:r>
    </w:p>
    <w:p w14:paraId="28A7F547" w14:textId="25EB1C2D" w:rsidR="00B633FA" w:rsidRDefault="00B633FA" w:rsidP="00566E90">
      <w:pPr>
        <w:widowControl/>
        <w:spacing w:before="120" w:after="120"/>
        <w:contextualSpacing/>
        <w:rPr>
          <w:rFonts w:ascii="&amp;quot" w:eastAsia="宋体" w:hAnsi="&amp;quot" w:cs="宋体"/>
          <w:b/>
          <w:bCs/>
          <w:color w:val="373A3C"/>
          <w:kern w:val="0"/>
          <w:sz w:val="24"/>
          <w:szCs w:val="24"/>
        </w:rPr>
      </w:pPr>
      <w:r w:rsidRPr="00B633FA">
        <w:rPr>
          <w:rFonts w:ascii="&amp;quot" w:eastAsia="宋体" w:hAnsi="&amp;quot" w:cs="宋体"/>
          <w:b/>
          <w:bCs/>
          <w:color w:val="373A3C"/>
          <w:kern w:val="0"/>
          <w:sz w:val="24"/>
          <w:szCs w:val="24"/>
        </w:rPr>
        <w:t>5. The methods you plan to use to collect your evidence</w:t>
      </w:r>
    </w:p>
    <w:p w14:paraId="018340AE" w14:textId="77777777" w:rsidR="00B9547C" w:rsidRDefault="00335F9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335F99">
        <w:rPr>
          <w:rFonts w:ascii="Times New Roman" w:eastAsia="宋体" w:hAnsi="Times New Roman" w:cs="Times New Roman"/>
          <w:color w:val="373A3C"/>
          <w:kern w:val="0"/>
          <w:sz w:val="24"/>
          <w:szCs w:val="24"/>
        </w:rPr>
        <w:t xml:space="preserve">Two classes will be selected, one as the experimental class, the other the control class. </w:t>
      </w:r>
      <w:r>
        <w:rPr>
          <w:rFonts w:ascii="Times New Roman" w:eastAsia="宋体" w:hAnsi="Times New Roman" w:cs="Times New Roman"/>
          <w:color w:val="373A3C"/>
          <w:kern w:val="0"/>
          <w:sz w:val="24"/>
          <w:szCs w:val="24"/>
        </w:rPr>
        <w:t xml:space="preserve">The selection of the two classes will be based on the average principle, which will be further explained in the setting part. One prerequisite of the research is that the participants in the experimental class and control class are </w:t>
      </w:r>
      <w:r w:rsidR="00B9547C">
        <w:rPr>
          <w:rFonts w:ascii="Times New Roman" w:eastAsia="宋体" w:hAnsi="Times New Roman" w:cs="Times New Roman"/>
          <w:color w:val="373A3C"/>
          <w:kern w:val="0"/>
          <w:sz w:val="24"/>
          <w:szCs w:val="24"/>
        </w:rPr>
        <w:t xml:space="preserve">similar in terms of overall English proficiency, age, studying motivation etc. </w:t>
      </w:r>
    </w:p>
    <w:p w14:paraId="47A4BDD1" w14:textId="3525F0D8" w:rsidR="005735FB" w:rsidRDefault="00335F9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335F99">
        <w:rPr>
          <w:rFonts w:ascii="Times New Roman" w:eastAsia="宋体" w:hAnsi="Times New Roman" w:cs="Times New Roman"/>
          <w:color w:val="373A3C"/>
          <w:kern w:val="0"/>
          <w:sz w:val="24"/>
          <w:szCs w:val="24"/>
        </w:rPr>
        <w:t xml:space="preserve">Before the experiment, the students from both two classes would be arranged to take an oral test so that the researcher could gain a clear picture of each one’s current oral English proficiency. </w:t>
      </w:r>
      <w:r w:rsidR="00B9547C">
        <w:rPr>
          <w:rFonts w:ascii="Times New Roman" w:eastAsia="宋体" w:hAnsi="Times New Roman" w:cs="Times New Roman"/>
          <w:color w:val="373A3C"/>
          <w:kern w:val="0"/>
          <w:sz w:val="24"/>
          <w:szCs w:val="24"/>
        </w:rPr>
        <w:t xml:space="preserve">Another test would be conducted after the experiment to show whether there are changes or improvements of students’ performance in business communications skills due to the implementation of TBLT. </w:t>
      </w:r>
      <w:r w:rsidR="0033005F">
        <w:rPr>
          <w:rFonts w:ascii="Times New Roman" w:eastAsia="宋体" w:hAnsi="Times New Roman" w:cs="Times New Roman"/>
          <w:color w:val="373A3C"/>
          <w:kern w:val="0"/>
          <w:sz w:val="24"/>
          <w:szCs w:val="24"/>
        </w:rPr>
        <w:t>The design of the two tests shall guarantee the objective reflection of</w:t>
      </w:r>
      <w:r w:rsidR="005735FB" w:rsidRPr="009A0667">
        <w:rPr>
          <w:rFonts w:ascii="Times New Roman" w:eastAsia="宋体" w:hAnsi="Times New Roman" w:cs="Times New Roman"/>
          <w:color w:val="373A3C"/>
          <w:kern w:val="0"/>
          <w:sz w:val="24"/>
          <w:szCs w:val="24"/>
        </w:rPr>
        <w:t xml:space="preserve"> students’ general and business oral English level.</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The</w:t>
      </w:r>
      <w:r w:rsidR="00142531">
        <w:rPr>
          <w:rFonts w:ascii="Times New Roman" w:eastAsia="宋体" w:hAnsi="Times New Roman" w:cs="Times New Roman"/>
          <w:color w:val="373A3C"/>
          <w:kern w:val="0"/>
          <w:sz w:val="24"/>
          <w:szCs w:val="24"/>
        </w:rPr>
        <w:t xml:space="preserve"> Cambridge English qualifications </w:t>
      </w:r>
      <w:r w:rsidR="00142531">
        <w:rPr>
          <w:rFonts w:ascii="Times New Roman" w:eastAsia="宋体" w:hAnsi="Times New Roman" w:cs="Times New Roman" w:hint="eastAsia"/>
          <w:color w:val="373A3C"/>
          <w:kern w:val="0"/>
          <w:sz w:val="24"/>
          <w:szCs w:val="24"/>
        </w:rPr>
        <w:t>business</w:t>
      </w:r>
      <w:r w:rsidR="00142531">
        <w:rPr>
          <w:rFonts w:ascii="Times New Roman" w:eastAsia="宋体" w:hAnsi="Times New Roman" w:cs="Times New Roman"/>
          <w:color w:val="373A3C"/>
          <w:kern w:val="0"/>
          <w:sz w:val="24"/>
          <w:szCs w:val="24"/>
        </w:rPr>
        <w:t xml:space="preserve"> tests (BEC) </w:t>
      </w:r>
      <w:r w:rsidR="00142531">
        <w:rPr>
          <w:rFonts w:ascii="Times New Roman" w:eastAsia="宋体" w:hAnsi="Times New Roman" w:cs="Times New Roman" w:hint="eastAsia"/>
          <w:color w:val="373A3C"/>
          <w:kern w:val="0"/>
          <w:sz w:val="24"/>
          <w:szCs w:val="24"/>
        </w:rPr>
        <w:t>can</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be</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used</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as</w:t>
      </w:r>
      <w:r w:rsidR="00142531">
        <w:rPr>
          <w:rFonts w:ascii="Times New Roman" w:eastAsia="宋体" w:hAnsi="Times New Roman" w:cs="Times New Roman"/>
          <w:color w:val="373A3C"/>
          <w:kern w:val="0"/>
          <w:sz w:val="24"/>
          <w:szCs w:val="24"/>
        </w:rPr>
        <w:t xml:space="preserve"> </w:t>
      </w:r>
      <w:r w:rsidR="00142531">
        <w:rPr>
          <w:rFonts w:ascii="Times New Roman" w:eastAsia="宋体" w:hAnsi="Times New Roman" w:cs="Times New Roman" w:hint="eastAsia"/>
          <w:color w:val="373A3C"/>
          <w:kern w:val="0"/>
          <w:sz w:val="24"/>
          <w:szCs w:val="24"/>
        </w:rPr>
        <w:t>reference</w:t>
      </w:r>
      <w:r w:rsidR="00142531">
        <w:rPr>
          <w:rFonts w:ascii="Times New Roman" w:eastAsia="宋体" w:hAnsi="Times New Roman" w:cs="Times New Roman"/>
          <w:color w:val="373A3C"/>
          <w:kern w:val="0"/>
          <w:sz w:val="24"/>
          <w:szCs w:val="24"/>
        </w:rPr>
        <w:t>s.</w:t>
      </w:r>
      <w:r w:rsidR="005735FB" w:rsidRPr="009A0667">
        <w:rPr>
          <w:rFonts w:ascii="Times New Roman" w:eastAsia="宋体" w:hAnsi="Times New Roman" w:cs="Times New Roman"/>
          <w:color w:val="373A3C"/>
          <w:kern w:val="0"/>
          <w:sz w:val="24"/>
          <w:szCs w:val="24"/>
        </w:rPr>
        <w:t xml:space="preserve"> </w:t>
      </w:r>
      <w:r w:rsidR="0033005F">
        <w:rPr>
          <w:rFonts w:ascii="Times New Roman" w:eastAsia="宋体" w:hAnsi="Times New Roman" w:cs="Times New Roman"/>
          <w:color w:val="373A3C"/>
          <w:kern w:val="0"/>
          <w:sz w:val="24"/>
          <w:szCs w:val="24"/>
        </w:rPr>
        <w:t>For example, t</w:t>
      </w:r>
      <w:r w:rsidR="0033005F" w:rsidRPr="0033005F">
        <w:rPr>
          <w:rFonts w:ascii="Times New Roman" w:eastAsia="宋体" w:hAnsi="Times New Roman" w:cs="Times New Roman"/>
          <w:color w:val="373A3C"/>
          <w:kern w:val="0"/>
          <w:sz w:val="24"/>
          <w:szCs w:val="24"/>
        </w:rPr>
        <w:t xml:space="preserve">he pre-test </w:t>
      </w:r>
      <w:r w:rsidR="0033005F">
        <w:rPr>
          <w:rFonts w:ascii="Times New Roman" w:eastAsia="宋体" w:hAnsi="Times New Roman" w:cs="Times New Roman"/>
          <w:color w:val="373A3C"/>
          <w:kern w:val="0"/>
          <w:sz w:val="24"/>
          <w:szCs w:val="24"/>
        </w:rPr>
        <w:t>can incorporate</w:t>
      </w:r>
      <w:r w:rsidR="0033005F" w:rsidRPr="0033005F">
        <w:rPr>
          <w:rFonts w:ascii="Times New Roman" w:eastAsia="宋体" w:hAnsi="Times New Roman" w:cs="Times New Roman"/>
          <w:color w:val="373A3C"/>
          <w:kern w:val="0"/>
          <w:sz w:val="24"/>
          <w:szCs w:val="24"/>
        </w:rPr>
        <w:t xml:space="preserve"> sections</w:t>
      </w:r>
      <w:r w:rsidR="00142531">
        <w:rPr>
          <w:rFonts w:ascii="Times New Roman" w:eastAsia="宋体" w:hAnsi="Times New Roman" w:cs="Times New Roman"/>
          <w:color w:val="373A3C"/>
          <w:kern w:val="0"/>
          <w:sz w:val="24"/>
          <w:szCs w:val="24"/>
        </w:rPr>
        <w:t xml:space="preserve"> like asking s</w:t>
      </w:r>
      <w:r w:rsidR="0033005F" w:rsidRPr="0033005F">
        <w:rPr>
          <w:rFonts w:ascii="Times New Roman" w:eastAsia="宋体" w:hAnsi="Times New Roman" w:cs="Times New Roman"/>
          <w:color w:val="373A3C"/>
          <w:kern w:val="0"/>
          <w:sz w:val="24"/>
          <w:szCs w:val="24"/>
        </w:rPr>
        <w:t xml:space="preserve">tudents to read </w:t>
      </w:r>
      <w:r w:rsidR="0033005F">
        <w:rPr>
          <w:rFonts w:ascii="Times New Roman" w:eastAsia="宋体" w:hAnsi="Times New Roman" w:cs="Times New Roman"/>
          <w:color w:val="373A3C"/>
          <w:kern w:val="0"/>
          <w:sz w:val="24"/>
          <w:szCs w:val="24"/>
        </w:rPr>
        <w:t>several individual</w:t>
      </w:r>
      <w:r w:rsidR="0033005F" w:rsidRPr="0033005F">
        <w:rPr>
          <w:rFonts w:ascii="Times New Roman" w:eastAsia="宋体" w:hAnsi="Times New Roman" w:cs="Times New Roman"/>
          <w:color w:val="373A3C"/>
          <w:kern w:val="0"/>
          <w:sz w:val="24"/>
          <w:szCs w:val="24"/>
        </w:rPr>
        <w:t xml:space="preserve"> sentences according to the meaning and tone</w:t>
      </w:r>
      <w:r w:rsidR="00142531">
        <w:rPr>
          <w:rFonts w:ascii="Times New Roman" w:eastAsia="宋体" w:hAnsi="Times New Roman" w:cs="Times New Roman"/>
          <w:color w:val="373A3C"/>
          <w:kern w:val="0"/>
          <w:sz w:val="24"/>
          <w:szCs w:val="24"/>
        </w:rPr>
        <w:t xml:space="preserve">; to deliver a </w:t>
      </w:r>
      <w:r w:rsidR="0033005F">
        <w:rPr>
          <w:rFonts w:ascii="Times New Roman" w:eastAsia="宋体" w:hAnsi="Times New Roman" w:cs="Times New Roman"/>
          <w:color w:val="373A3C"/>
          <w:kern w:val="0"/>
          <w:sz w:val="24"/>
          <w:szCs w:val="24"/>
        </w:rPr>
        <w:t>3-5</w:t>
      </w:r>
      <w:r w:rsidR="0033005F" w:rsidRPr="0033005F">
        <w:rPr>
          <w:rFonts w:ascii="Times New Roman" w:eastAsia="宋体" w:hAnsi="Times New Roman" w:cs="Times New Roman"/>
          <w:color w:val="373A3C"/>
          <w:kern w:val="0"/>
          <w:sz w:val="24"/>
          <w:szCs w:val="24"/>
        </w:rPr>
        <w:t xml:space="preserve">minutes </w:t>
      </w:r>
      <w:r w:rsidR="00142531">
        <w:rPr>
          <w:rFonts w:ascii="Times New Roman" w:eastAsia="宋体" w:hAnsi="Times New Roman" w:cs="Times New Roman"/>
          <w:color w:val="373A3C"/>
          <w:kern w:val="0"/>
          <w:sz w:val="24"/>
          <w:szCs w:val="24"/>
        </w:rPr>
        <w:t>speech on a given topic; to start a business negotiation with a partner. In terms of tests assessments, b</w:t>
      </w:r>
      <w:r w:rsidR="005735FB" w:rsidRPr="009A0667">
        <w:rPr>
          <w:rFonts w:ascii="Times New Roman" w:eastAsia="宋体" w:hAnsi="Times New Roman" w:cs="Times New Roman"/>
          <w:color w:val="373A3C"/>
          <w:kern w:val="0"/>
          <w:sz w:val="24"/>
          <w:szCs w:val="24"/>
        </w:rPr>
        <w:t xml:space="preserve">oth tests </w:t>
      </w:r>
      <w:r w:rsidR="007B73C1">
        <w:rPr>
          <w:rFonts w:ascii="Times New Roman" w:eastAsia="宋体" w:hAnsi="Times New Roman" w:cs="Times New Roman"/>
          <w:color w:val="373A3C"/>
          <w:kern w:val="0"/>
          <w:sz w:val="24"/>
          <w:szCs w:val="24"/>
        </w:rPr>
        <w:t xml:space="preserve">shall </w:t>
      </w:r>
      <w:r w:rsidR="005735FB" w:rsidRPr="009A0667">
        <w:rPr>
          <w:rFonts w:ascii="Times New Roman" w:eastAsia="宋体" w:hAnsi="Times New Roman" w:cs="Times New Roman"/>
          <w:color w:val="373A3C"/>
          <w:kern w:val="0"/>
          <w:sz w:val="24"/>
          <w:szCs w:val="24"/>
        </w:rPr>
        <w:t>be assessed</w:t>
      </w:r>
      <w:r w:rsidR="007B73C1">
        <w:rPr>
          <w:rFonts w:ascii="Times New Roman" w:eastAsia="宋体" w:hAnsi="Times New Roman" w:cs="Times New Roman"/>
          <w:color w:val="373A3C"/>
          <w:kern w:val="0"/>
          <w:sz w:val="24"/>
          <w:szCs w:val="24"/>
        </w:rPr>
        <w:t xml:space="preserve"> </w:t>
      </w:r>
      <w:r w:rsidR="005735FB" w:rsidRPr="009A0667">
        <w:rPr>
          <w:rFonts w:ascii="Times New Roman" w:eastAsia="宋体" w:hAnsi="Times New Roman" w:cs="Times New Roman"/>
          <w:color w:val="373A3C"/>
          <w:kern w:val="0"/>
          <w:sz w:val="24"/>
          <w:szCs w:val="24"/>
        </w:rPr>
        <w:t xml:space="preserve">by </w:t>
      </w:r>
      <w:r w:rsidR="007B73C1">
        <w:rPr>
          <w:rFonts w:ascii="Times New Roman" w:eastAsia="宋体" w:hAnsi="Times New Roman" w:cs="Times New Roman"/>
          <w:color w:val="373A3C"/>
          <w:kern w:val="0"/>
          <w:sz w:val="24"/>
          <w:szCs w:val="24"/>
        </w:rPr>
        <w:t xml:space="preserve">at least </w:t>
      </w:r>
      <w:r w:rsidR="005735FB" w:rsidRPr="009A0667">
        <w:rPr>
          <w:rFonts w:ascii="Times New Roman" w:eastAsia="宋体" w:hAnsi="Times New Roman" w:cs="Times New Roman"/>
          <w:color w:val="373A3C"/>
          <w:kern w:val="0"/>
          <w:sz w:val="24"/>
          <w:szCs w:val="24"/>
        </w:rPr>
        <w:t>two examiners independently with the same criteri</w:t>
      </w:r>
      <w:r w:rsidR="006C3623">
        <w:rPr>
          <w:rFonts w:ascii="Times New Roman" w:eastAsia="宋体" w:hAnsi="Times New Roman" w:cs="Times New Roman"/>
          <w:color w:val="373A3C"/>
          <w:kern w:val="0"/>
          <w:sz w:val="24"/>
          <w:szCs w:val="24"/>
        </w:rPr>
        <w:t xml:space="preserve">a: </w:t>
      </w:r>
      <w:r w:rsidR="006C3623" w:rsidRPr="009A0667">
        <w:rPr>
          <w:rFonts w:ascii="Times New Roman" w:eastAsia="宋体" w:hAnsi="Times New Roman" w:cs="Times New Roman"/>
          <w:color w:val="373A3C"/>
          <w:kern w:val="0"/>
          <w:sz w:val="24"/>
          <w:szCs w:val="24"/>
        </w:rPr>
        <w:t>fluency</w:t>
      </w:r>
      <w:r w:rsidR="006C3623">
        <w:rPr>
          <w:rFonts w:ascii="Times New Roman" w:eastAsia="宋体" w:hAnsi="Times New Roman" w:cs="Times New Roman"/>
          <w:color w:val="373A3C"/>
          <w:kern w:val="0"/>
          <w:sz w:val="24"/>
          <w:szCs w:val="24"/>
        </w:rPr>
        <w:t xml:space="preserve"> &amp; coherence, lexical resource, grammatical range &amp; accuracy and pronunciation</w:t>
      </w:r>
      <w:r w:rsidR="006C3623">
        <w:rPr>
          <w:rFonts w:ascii="Times New Roman" w:eastAsia="宋体" w:hAnsi="Times New Roman" w:cs="Times New Roman"/>
          <w:color w:val="373A3C"/>
          <w:kern w:val="0"/>
          <w:sz w:val="24"/>
          <w:szCs w:val="24"/>
        </w:rPr>
        <w:t>.</w:t>
      </w:r>
    </w:p>
    <w:p w14:paraId="0B955D86" w14:textId="3D8F8FC4" w:rsidR="006C3623" w:rsidRPr="009A0667" w:rsidRDefault="009162C2"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9162C2">
        <w:rPr>
          <w:rFonts w:ascii="Times New Roman" w:eastAsia="宋体" w:hAnsi="Times New Roman" w:cs="Times New Roman"/>
          <w:color w:val="373A3C"/>
          <w:kern w:val="0"/>
          <w:sz w:val="24"/>
          <w:szCs w:val="24"/>
        </w:rPr>
        <w:t>In the actual experiment, both two classes would study the same material with different teaching approaches: the experimental class would be taught by TBLT, while the control class still follow</w:t>
      </w:r>
      <w:r>
        <w:rPr>
          <w:rFonts w:ascii="Times New Roman" w:eastAsia="宋体" w:hAnsi="Times New Roman" w:cs="Times New Roman"/>
          <w:color w:val="373A3C"/>
          <w:kern w:val="0"/>
          <w:sz w:val="24"/>
          <w:szCs w:val="24"/>
        </w:rPr>
        <w:t>s</w:t>
      </w:r>
      <w:r w:rsidRPr="009162C2">
        <w:rPr>
          <w:rFonts w:ascii="Times New Roman" w:eastAsia="宋体" w:hAnsi="Times New Roman" w:cs="Times New Roman"/>
          <w:color w:val="373A3C"/>
          <w:kern w:val="0"/>
          <w:sz w:val="24"/>
          <w:szCs w:val="24"/>
        </w:rPr>
        <w:t xml:space="preserve"> the traditional teaching way, PPP. </w:t>
      </w:r>
      <w:r w:rsidR="006C3623">
        <w:rPr>
          <w:rFonts w:ascii="Times New Roman" w:eastAsia="宋体" w:hAnsi="Times New Roman" w:cs="Times New Roman" w:hint="eastAsia"/>
          <w:color w:val="373A3C"/>
          <w:kern w:val="0"/>
          <w:sz w:val="24"/>
          <w:szCs w:val="24"/>
        </w:rPr>
        <w:t>I</w:t>
      </w:r>
      <w:r w:rsidR="006C3623">
        <w:rPr>
          <w:rFonts w:ascii="Times New Roman" w:eastAsia="宋体" w:hAnsi="Times New Roman" w:cs="Times New Roman"/>
          <w:color w:val="373A3C"/>
          <w:kern w:val="0"/>
          <w:sz w:val="24"/>
          <w:szCs w:val="24"/>
        </w:rPr>
        <w:t xml:space="preserve">n the teaching stage, </w:t>
      </w:r>
      <w:r w:rsidR="00297BBE">
        <w:rPr>
          <w:rFonts w:ascii="Times New Roman" w:eastAsia="宋体" w:hAnsi="Times New Roman" w:cs="Times New Roman"/>
          <w:color w:val="373A3C"/>
          <w:kern w:val="0"/>
          <w:sz w:val="24"/>
          <w:szCs w:val="24"/>
        </w:rPr>
        <w:t>the research</w:t>
      </w:r>
      <w:r w:rsidR="00110817">
        <w:rPr>
          <w:rFonts w:ascii="Times New Roman" w:eastAsia="宋体" w:hAnsi="Times New Roman" w:cs="Times New Roman"/>
          <w:color w:val="373A3C"/>
          <w:kern w:val="0"/>
          <w:sz w:val="24"/>
          <w:szCs w:val="24"/>
        </w:rPr>
        <w:t>er</w:t>
      </w:r>
      <w:r w:rsidR="00297BBE">
        <w:rPr>
          <w:rFonts w:ascii="Times New Roman" w:eastAsia="宋体" w:hAnsi="Times New Roman" w:cs="Times New Roman"/>
          <w:color w:val="373A3C"/>
          <w:kern w:val="0"/>
          <w:sz w:val="24"/>
          <w:szCs w:val="24"/>
        </w:rPr>
        <w:t xml:space="preserve"> would attend the </w:t>
      </w:r>
      <w:r w:rsidR="00110817">
        <w:rPr>
          <w:rFonts w:ascii="Times New Roman" w:eastAsia="宋体" w:hAnsi="Times New Roman" w:cs="Times New Roman"/>
          <w:color w:val="373A3C"/>
          <w:kern w:val="0"/>
          <w:sz w:val="24"/>
          <w:szCs w:val="24"/>
        </w:rPr>
        <w:t xml:space="preserve">two </w:t>
      </w:r>
      <w:r w:rsidR="00297BBE">
        <w:rPr>
          <w:rFonts w:ascii="Times New Roman" w:eastAsia="宋体" w:hAnsi="Times New Roman" w:cs="Times New Roman"/>
          <w:color w:val="373A3C"/>
          <w:kern w:val="0"/>
          <w:sz w:val="24"/>
          <w:szCs w:val="24"/>
        </w:rPr>
        <w:t>class</w:t>
      </w:r>
      <w:r w:rsidR="00110817">
        <w:rPr>
          <w:rFonts w:ascii="Times New Roman" w:eastAsia="宋体" w:hAnsi="Times New Roman" w:cs="Times New Roman"/>
          <w:color w:val="373A3C"/>
          <w:kern w:val="0"/>
          <w:sz w:val="24"/>
          <w:szCs w:val="24"/>
        </w:rPr>
        <w:t>es</w:t>
      </w:r>
      <w:r w:rsidR="00297BBE">
        <w:rPr>
          <w:rFonts w:ascii="Times New Roman" w:eastAsia="宋体" w:hAnsi="Times New Roman" w:cs="Times New Roman"/>
          <w:color w:val="373A3C"/>
          <w:kern w:val="0"/>
          <w:sz w:val="24"/>
          <w:szCs w:val="24"/>
        </w:rPr>
        <w:t xml:space="preserve"> as an observer to record the actual implementation of TBLT. </w:t>
      </w:r>
      <w:r w:rsidR="00B929C6">
        <w:rPr>
          <w:rFonts w:ascii="Times New Roman" w:eastAsia="宋体" w:hAnsi="Times New Roman" w:cs="Times New Roman"/>
          <w:color w:val="373A3C"/>
          <w:kern w:val="0"/>
          <w:sz w:val="24"/>
          <w:szCs w:val="24"/>
        </w:rPr>
        <w:t>The</w:t>
      </w:r>
      <w:r w:rsidR="00297BBE">
        <w:rPr>
          <w:rFonts w:ascii="Times New Roman" w:eastAsia="宋体" w:hAnsi="Times New Roman" w:cs="Times New Roman"/>
          <w:color w:val="373A3C"/>
          <w:kern w:val="0"/>
          <w:sz w:val="24"/>
          <w:szCs w:val="24"/>
        </w:rPr>
        <w:t xml:space="preserve"> </w:t>
      </w:r>
      <w:r w:rsidR="00B929C6">
        <w:rPr>
          <w:rFonts w:ascii="Times New Roman" w:eastAsia="宋体" w:hAnsi="Times New Roman" w:cs="Times New Roman"/>
          <w:color w:val="373A3C"/>
          <w:kern w:val="0"/>
          <w:sz w:val="24"/>
          <w:szCs w:val="24"/>
        </w:rPr>
        <w:t xml:space="preserve">analytical framework </w:t>
      </w:r>
      <w:r w:rsidR="00B929C6">
        <w:rPr>
          <w:rFonts w:ascii="Times New Roman" w:eastAsia="宋体" w:hAnsi="Times New Roman" w:cs="Times New Roman"/>
          <w:color w:val="373A3C"/>
          <w:kern w:val="0"/>
          <w:sz w:val="24"/>
          <w:szCs w:val="24"/>
        </w:rPr>
        <w:t xml:space="preserve">of the </w:t>
      </w:r>
      <w:r w:rsidR="00297BBE">
        <w:rPr>
          <w:rFonts w:ascii="Times New Roman" w:eastAsia="宋体" w:hAnsi="Times New Roman" w:cs="Times New Roman"/>
          <w:color w:val="373A3C"/>
          <w:kern w:val="0"/>
          <w:sz w:val="24"/>
          <w:szCs w:val="24"/>
        </w:rPr>
        <w:t xml:space="preserve">class observations </w:t>
      </w:r>
      <w:r w:rsidR="00B929C6">
        <w:rPr>
          <w:rFonts w:ascii="Times New Roman" w:eastAsia="宋体" w:hAnsi="Times New Roman" w:cs="Times New Roman"/>
          <w:color w:val="373A3C"/>
          <w:kern w:val="0"/>
          <w:sz w:val="24"/>
          <w:szCs w:val="24"/>
        </w:rPr>
        <w:t xml:space="preserve">may </w:t>
      </w:r>
      <w:r>
        <w:rPr>
          <w:rFonts w:ascii="Times New Roman" w:eastAsia="宋体" w:hAnsi="Times New Roman" w:cs="Times New Roman"/>
          <w:color w:val="373A3C"/>
          <w:kern w:val="0"/>
          <w:sz w:val="24"/>
          <w:szCs w:val="24"/>
        </w:rPr>
        <w:t>compose the evaluation of teaching methods, objective, content, effectiveness and attitude etc.</w:t>
      </w:r>
    </w:p>
    <w:p w14:paraId="765F0100" w14:textId="4F263F94" w:rsidR="009A0667" w:rsidRPr="009A0667" w:rsidRDefault="00110817" w:rsidP="00566E90">
      <w:pPr>
        <w:widowControl/>
        <w:spacing w:before="120" w:after="120"/>
        <w:ind w:firstLineChars="200" w:firstLine="480"/>
        <w:contextualSpacing/>
        <w:rPr>
          <w:rFonts w:ascii="&amp;quot" w:eastAsia="宋体" w:hAnsi="&amp;quot" w:cs="宋体"/>
          <w:color w:val="373A3C"/>
          <w:kern w:val="0"/>
          <w:sz w:val="24"/>
          <w:szCs w:val="24"/>
        </w:rPr>
      </w:pPr>
      <w:r w:rsidRPr="00110817">
        <w:rPr>
          <w:rFonts w:ascii="&amp;quot" w:eastAsia="宋体" w:hAnsi="&amp;quot" w:cs="宋体"/>
          <w:color w:val="373A3C"/>
          <w:kern w:val="0"/>
          <w:sz w:val="24"/>
          <w:szCs w:val="24"/>
        </w:rPr>
        <w:t xml:space="preserve">After the experiment, </w:t>
      </w:r>
      <w:r>
        <w:rPr>
          <w:rFonts w:ascii="&amp;quot" w:eastAsia="宋体" w:hAnsi="&amp;quot" w:cs="宋体"/>
          <w:color w:val="373A3C"/>
          <w:kern w:val="0"/>
          <w:sz w:val="24"/>
          <w:szCs w:val="24"/>
        </w:rPr>
        <w:t>a</w:t>
      </w:r>
      <w:r w:rsidR="009A0667" w:rsidRPr="009A0667">
        <w:rPr>
          <w:rFonts w:ascii="&amp;quot" w:eastAsia="宋体" w:hAnsi="&amp;quot" w:cs="宋体"/>
          <w:color w:val="373A3C"/>
          <w:kern w:val="0"/>
          <w:sz w:val="24"/>
          <w:szCs w:val="24"/>
        </w:rPr>
        <w:t xml:space="preserve"> questionnaire would be conducted among the students of experimental class after the experiment. Its purpose is to gather information </w:t>
      </w:r>
      <w:r>
        <w:rPr>
          <w:rFonts w:ascii="&amp;quot" w:eastAsia="宋体" w:hAnsi="&amp;quot" w:cs="宋体"/>
          <w:color w:val="373A3C"/>
          <w:kern w:val="0"/>
          <w:sz w:val="24"/>
          <w:szCs w:val="24"/>
        </w:rPr>
        <w:t xml:space="preserve">of </w:t>
      </w:r>
      <w:r w:rsidR="009A0667" w:rsidRPr="009A0667">
        <w:rPr>
          <w:rFonts w:ascii="&amp;quot" w:eastAsia="宋体" w:hAnsi="&amp;quot" w:cs="宋体"/>
          <w:color w:val="373A3C"/>
          <w:kern w:val="0"/>
          <w:sz w:val="24"/>
          <w:szCs w:val="24"/>
        </w:rPr>
        <w:t xml:space="preserve">the students’ </w:t>
      </w:r>
      <w:r>
        <w:rPr>
          <w:rFonts w:ascii="&amp;quot" w:eastAsia="宋体" w:hAnsi="&amp;quot" w:cs="宋体"/>
          <w:color w:val="373A3C"/>
          <w:kern w:val="0"/>
          <w:sz w:val="24"/>
          <w:szCs w:val="24"/>
        </w:rPr>
        <w:t>attitudes on their learning experience under TBLT</w:t>
      </w:r>
      <w:r w:rsidR="009A0667" w:rsidRPr="009A0667">
        <w:rPr>
          <w:rFonts w:ascii="&amp;quot" w:eastAsia="宋体" w:hAnsi="&amp;quot" w:cs="宋体"/>
          <w:color w:val="373A3C"/>
          <w:kern w:val="0"/>
          <w:sz w:val="24"/>
          <w:szCs w:val="24"/>
        </w:rPr>
        <w:t xml:space="preserve"> oral English </w:t>
      </w:r>
      <w:r>
        <w:rPr>
          <w:rFonts w:ascii="&amp;quot" w:eastAsia="宋体" w:hAnsi="&amp;quot" w:cs="宋体"/>
          <w:color w:val="373A3C"/>
          <w:kern w:val="0"/>
          <w:sz w:val="24"/>
          <w:szCs w:val="24"/>
        </w:rPr>
        <w:t xml:space="preserve">classes as well as their evaluation of </w:t>
      </w:r>
      <w:r w:rsidR="009A0667" w:rsidRPr="009A0667">
        <w:rPr>
          <w:rFonts w:ascii="&amp;quot" w:eastAsia="宋体" w:hAnsi="&amp;quot" w:cs="宋体"/>
          <w:color w:val="373A3C"/>
          <w:kern w:val="0"/>
          <w:sz w:val="24"/>
          <w:szCs w:val="24"/>
        </w:rPr>
        <w:t xml:space="preserve">the effectiveness of TBLT to business oral English teaching. </w:t>
      </w:r>
      <w:r w:rsidR="001451C8">
        <w:rPr>
          <w:rFonts w:ascii="&amp;quot" w:eastAsia="宋体" w:hAnsi="&amp;quot" w:cs="宋体"/>
          <w:color w:val="373A3C"/>
          <w:kern w:val="0"/>
          <w:sz w:val="24"/>
          <w:szCs w:val="24"/>
        </w:rPr>
        <w:t>To be specific, t</w:t>
      </w:r>
      <w:r w:rsidR="009A0667" w:rsidRPr="009A0667">
        <w:rPr>
          <w:rFonts w:ascii="&amp;quot" w:eastAsia="宋体" w:hAnsi="&amp;quot" w:cs="宋体"/>
          <w:color w:val="373A3C"/>
          <w:kern w:val="0"/>
          <w:sz w:val="24"/>
          <w:szCs w:val="24"/>
        </w:rPr>
        <w:t>he questionnaire</w:t>
      </w:r>
      <w:r w:rsidR="001451C8">
        <w:rPr>
          <w:rFonts w:ascii="&amp;quot" w:eastAsia="宋体" w:hAnsi="&amp;quot" w:cs="宋体"/>
          <w:color w:val="373A3C"/>
          <w:kern w:val="0"/>
          <w:sz w:val="24"/>
          <w:szCs w:val="24"/>
        </w:rPr>
        <w:t xml:space="preserve"> may</w:t>
      </w:r>
      <w:r w:rsidR="009A0667" w:rsidRPr="009A0667">
        <w:rPr>
          <w:rFonts w:ascii="&amp;quot" w:eastAsia="宋体" w:hAnsi="&amp;quot" w:cs="宋体"/>
          <w:color w:val="373A3C"/>
          <w:kern w:val="0"/>
          <w:sz w:val="24"/>
          <w:szCs w:val="24"/>
        </w:rPr>
        <w:t xml:space="preserve"> consist of </w:t>
      </w:r>
      <w:r w:rsidR="003D16C7">
        <w:rPr>
          <w:rFonts w:ascii="&amp;quot" w:eastAsia="宋体" w:hAnsi="&amp;quot" w:cs="宋体"/>
          <w:color w:val="373A3C"/>
          <w:kern w:val="0"/>
          <w:sz w:val="24"/>
          <w:szCs w:val="24"/>
        </w:rPr>
        <w:t xml:space="preserve">four </w:t>
      </w:r>
      <w:r w:rsidR="009A0667" w:rsidRPr="009A0667">
        <w:rPr>
          <w:rFonts w:ascii="&amp;quot" w:eastAsia="宋体" w:hAnsi="&amp;quot" w:cs="宋体"/>
          <w:color w:val="373A3C"/>
          <w:kern w:val="0"/>
          <w:sz w:val="24"/>
          <w:szCs w:val="24"/>
        </w:rPr>
        <w:t>parts: a. the students’ self-confidence and enthusiasm in business oral English; b. the students’ self-assessment in the improvement of business oral English and other pragmatic skills; c. the students’ reflection on the business oral English class atmosphere implemented by the present teaching method; d. the students’ attitudes towards</w:t>
      </w:r>
      <w:r w:rsidR="003D16C7">
        <w:rPr>
          <w:rFonts w:ascii="&amp;quot" w:eastAsia="宋体" w:hAnsi="&amp;quot" w:cs="宋体"/>
          <w:color w:val="373A3C"/>
          <w:kern w:val="0"/>
          <w:sz w:val="24"/>
          <w:szCs w:val="24"/>
        </w:rPr>
        <w:t xml:space="preserve"> </w:t>
      </w:r>
      <w:r w:rsidR="009A0667" w:rsidRPr="009A0667">
        <w:rPr>
          <w:rFonts w:ascii="&amp;quot" w:eastAsia="宋体" w:hAnsi="&amp;quot" w:cs="宋体"/>
          <w:color w:val="373A3C"/>
          <w:kern w:val="0"/>
          <w:sz w:val="24"/>
          <w:szCs w:val="24"/>
        </w:rPr>
        <w:t>TBLT.</w:t>
      </w:r>
      <w:r w:rsidR="00CA133E">
        <w:rPr>
          <w:rFonts w:ascii="&amp;quot" w:eastAsia="宋体" w:hAnsi="&amp;quot" w:cs="宋体"/>
          <w:color w:val="373A3C"/>
          <w:kern w:val="0"/>
          <w:sz w:val="24"/>
          <w:szCs w:val="24"/>
        </w:rPr>
        <w:t xml:space="preserve"> </w:t>
      </w:r>
      <w:r w:rsidR="009A0667" w:rsidRPr="009A0667">
        <w:rPr>
          <w:rFonts w:ascii="&amp;quot" w:eastAsia="宋体" w:hAnsi="&amp;quot" w:cs="宋体"/>
          <w:color w:val="373A3C"/>
          <w:kern w:val="0"/>
          <w:sz w:val="24"/>
          <w:szCs w:val="24"/>
        </w:rPr>
        <w:t xml:space="preserve">The questionnaire is designed according to Attitude/Motivation Test Battery by Gardnerand Learning Autonomy by Dickinson. And it is adopted the format of a typical five-level Likert item:1= strongly disagree; 2=disagree; 3=neither agree nor disagree; 4=agree; 5= strongly agree. </w:t>
      </w:r>
      <w:r w:rsidR="00566E90">
        <w:rPr>
          <w:rFonts w:ascii="&amp;quot" w:eastAsia="宋体" w:hAnsi="&amp;quot" w:cs="宋体"/>
          <w:color w:val="373A3C"/>
          <w:kern w:val="0"/>
          <w:sz w:val="24"/>
          <w:szCs w:val="24"/>
        </w:rPr>
        <w:t>The investigation data would be cross-checked by two researchers.</w:t>
      </w:r>
    </w:p>
    <w:p w14:paraId="35B648D3" w14:textId="7E3BCDDA" w:rsidR="009A0667" w:rsidRPr="009A0667" w:rsidRDefault="00541662" w:rsidP="00541662">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Two types of</w:t>
      </w:r>
      <w:r w:rsidR="009A0667" w:rsidRPr="009A0667">
        <w:rPr>
          <w:rFonts w:ascii="&amp;quot" w:eastAsia="宋体" w:hAnsi="&amp;quot" w:cs="宋体"/>
          <w:color w:val="373A3C"/>
          <w:kern w:val="0"/>
          <w:sz w:val="24"/>
          <w:szCs w:val="24"/>
        </w:rPr>
        <w:t xml:space="preserve"> interview</w:t>
      </w:r>
      <w:r>
        <w:rPr>
          <w:rFonts w:ascii="&amp;quot" w:eastAsia="宋体" w:hAnsi="&amp;quot" w:cs="宋体"/>
          <w:color w:val="373A3C"/>
          <w:kern w:val="0"/>
          <w:sz w:val="24"/>
          <w:szCs w:val="24"/>
        </w:rPr>
        <w:t>s</w:t>
      </w:r>
      <w:r w:rsidR="009A0667" w:rsidRPr="009A0667">
        <w:rPr>
          <w:rFonts w:ascii="&amp;quot" w:eastAsia="宋体" w:hAnsi="&amp;quot" w:cs="宋体"/>
          <w:color w:val="373A3C"/>
          <w:kern w:val="0"/>
          <w:sz w:val="24"/>
          <w:szCs w:val="24"/>
        </w:rPr>
        <w:t xml:space="preserve"> </w:t>
      </w:r>
      <w:r w:rsidR="005324A3">
        <w:rPr>
          <w:rFonts w:ascii="&amp;quot" w:eastAsia="宋体" w:hAnsi="&amp;quot" w:cs="宋体"/>
          <w:color w:val="373A3C"/>
          <w:kern w:val="0"/>
          <w:sz w:val="24"/>
          <w:szCs w:val="24"/>
        </w:rPr>
        <w:t>will</w:t>
      </w:r>
      <w:r w:rsidR="009A0667" w:rsidRPr="009A0667">
        <w:rPr>
          <w:rFonts w:ascii="&amp;quot" w:eastAsia="宋体" w:hAnsi="&amp;quot" w:cs="宋体"/>
          <w:color w:val="373A3C"/>
          <w:kern w:val="0"/>
          <w:sz w:val="24"/>
          <w:szCs w:val="24"/>
        </w:rPr>
        <w:t xml:space="preserve"> be </w:t>
      </w:r>
      <w:r>
        <w:rPr>
          <w:rFonts w:ascii="&amp;quot" w:eastAsia="宋体" w:hAnsi="&amp;quot" w:cs="宋体"/>
          <w:color w:val="373A3C"/>
          <w:kern w:val="0"/>
          <w:sz w:val="24"/>
          <w:szCs w:val="24"/>
        </w:rPr>
        <w:t xml:space="preserve">carried out. One </w:t>
      </w:r>
      <w:r w:rsidR="009A0667" w:rsidRPr="009A0667">
        <w:rPr>
          <w:rFonts w:ascii="&amp;quot" w:eastAsia="宋体" w:hAnsi="&amp;quot" w:cs="宋体"/>
          <w:color w:val="373A3C"/>
          <w:kern w:val="0"/>
          <w:sz w:val="24"/>
          <w:szCs w:val="24"/>
        </w:rPr>
        <w:t xml:space="preserve">to survey students’ feedback on the new teaching method. </w:t>
      </w:r>
      <w:r w:rsidR="005324A3">
        <w:rPr>
          <w:rFonts w:ascii="&amp;quot" w:eastAsia="宋体" w:hAnsi="&amp;quot" w:cs="宋体"/>
          <w:color w:val="373A3C"/>
          <w:kern w:val="0"/>
          <w:sz w:val="24"/>
          <w:szCs w:val="24"/>
        </w:rPr>
        <w:t xml:space="preserve">The other to investigate the teacher. </w:t>
      </w:r>
      <w:r w:rsidR="009A0667" w:rsidRPr="009A0667">
        <w:rPr>
          <w:rFonts w:ascii="&amp;quot" w:eastAsia="宋体" w:hAnsi="&amp;quot" w:cs="宋体"/>
          <w:color w:val="373A3C"/>
          <w:kern w:val="0"/>
          <w:sz w:val="24"/>
          <w:szCs w:val="24"/>
        </w:rPr>
        <w:t xml:space="preserve">The questions </w:t>
      </w:r>
      <w:r w:rsidR="009A0667" w:rsidRPr="009A0667">
        <w:rPr>
          <w:rFonts w:ascii="&amp;quot" w:eastAsia="宋体" w:hAnsi="&amp;quot" w:cs="宋体"/>
          <w:color w:val="373A3C"/>
          <w:kern w:val="0"/>
          <w:sz w:val="24"/>
          <w:szCs w:val="24"/>
        </w:rPr>
        <w:lastRenderedPageBreak/>
        <w:t>would be relevant to the present business oral English teaching and learning</w:t>
      </w:r>
      <w:r w:rsidR="001D4C32" w:rsidRPr="001D4C32">
        <w:rPr>
          <w:rFonts w:ascii="&amp;quot" w:eastAsia="宋体" w:hAnsi="&amp;quot" w:cs="宋体"/>
          <w:color w:val="373A3C"/>
          <w:kern w:val="0"/>
          <w:sz w:val="24"/>
          <w:szCs w:val="24"/>
        </w:rPr>
        <w:t xml:space="preserve"> and </w:t>
      </w:r>
      <w:r w:rsidR="00AB01BA">
        <w:rPr>
          <w:rFonts w:ascii="&amp;quot" w:eastAsia="宋体" w:hAnsi="&amp;quot" w:cs="宋体"/>
          <w:color w:val="373A3C"/>
          <w:kern w:val="0"/>
          <w:sz w:val="24"/>
          <w:szCs w:val="24"/>
        </w:rPr>
        <w:t xml:space="preserve">be </w:t>
      </w:r>
      <w:r w:rsidR="001D4C32" w:rsidRPr="001D4C32">
        <w:rPr>
          <w:rFonts w:ascii="&amp;quot" w:eastAsia="宋体" w:hAnsi="&amp;quot" w:cs="宋体"/>
          <w:color w:val="373A3C"/>
          <w:kern w:val="0"/>
          <w:sz w:val="24"/>
          <w:szCs w:val="24"/>
        </w:rPr>
        <w:t xml:space="preserve">revised based on the following sources: </w:t>
      </w:r>
      <w:r w:rsidR="00AB01BA">
        <w:rPr>
          <w:rFonts w:ascii="&amp;quot" w:eastAsia="宋体" w:hAnsi="&amp;quot" w:cs="宋体"/>
          <w:color w:val="373A3C"/>
          <w:kern w:val="0"/>
          <w:sz w:val="24"/>
          <w:szCs w:val="24"/>
        </w:rPr>
        <w:t>(</w:t>
      </w:r>
      <w:r w:rsidR="001D4C32" w:rsidRPr="001D4C32">
        <w:rPr>
          <w:rFonts w:ascii="&amp;quot" w:eastAsia="宋体" w:hAnsi="&amp;quot" w:cs="宋体"/>
          <w:color w:val="373A3C"/>
          <w:kern w:val="0"/>
          <w:sz w:val="24"/>
          <w:szCs w:val="24"/>
        </w:rPr>
        <w:t xml:space="preserve">1) </w:t>
      </w:r>
      <w:r w:rsidR="00AB01BA">
        <w:rPr>
          <w:rFonts w:ascii="&amp;quot" w:eastAsia="宋体" w:hAnsi="&amp;quot" w:cs="宋体"/>
          <w:color w:val="373A3C"/>
          <w:kern w:val="0"/>
          <w:sz w:val="24"/>
          <w:szCs w:val="24"/>
        </w:rPr>
        <w:t xml:space="preserve">Feedback on Task-based Course </w:t>
      </w:r>
      <w:r w:rsidR="001D4C32" w:rsidRPr="001D4C32">
        <w:rPr>
          <w:rFonts w:ascii="&amp;quot" w:eastAsia="宋体" w:hAnsi="&amp;quot" w:cs="宋体"/>
          <w:color w:val="373A3C"/>
          <w:kern w:val="0"/>
          <w:sz w:val="24"/>
          <w:szCs w:val="24"/>
        </w:rPr>
        <w:t>(</w:t>
      </w:r>
      <w:r w:rsidR="00AB01BA">
        <w:rPr>
          <w:rFonts w:ascii="&amp;quot" w:eastAsia="宋体" w:hAnsi="&amp;quot" w:cs="宋体" w:hint="eastAsia"/>
          <w:color w:val="373A3C"/>
          <w:kern w:val="0"/>
          <w:sz w:val="24"/>
          <w:szCs w:val="24"/>
        </w:rPr>
        <w:t>Xia</w:t>
      </w:r>
      <w:r w:rsidR="001D4C32" w:rsidRPr="001D4C32">
        <w:rPr>
          <w:rFonts w:ascii="&amp;quot" w:eastAsia="宋体" w:hAnsi="&amp;quot" w:cs="宋体"/>
          <w:color w:val="373A3C"/>
          <w:kern w:val="0"/>
          <w:sz w:val="24"/>
          <w:szCs w:val="24"/>
        </w:rPr>
        <w:t>, 200</w:t>
      </w:r>
      <w:r w:rsidR="00AB01BA">
        <w:rPr>
          <w:rFonts w:ascii="&amp;quot" w:eastAsia="宋体" w:hAnsi="&amp;quot" w:cs="宋体" w:hint="eastAsia"/>
          <w:color w:val="373A3C"/>
          <w:kern w:val="0"/>
          <w:sz w:val="24"/>
          <w:szCs w:val="24"/>
        </w:rPr>
        <w:t>1</w:t>
      </w:r>
      <w:r w:rsidR="001D4C32" w:rsidRPr="001D4C32">
        <w:rPr>
          <w:rFonts w:ascii="&amp;quot" w:eastAsia="宋体" w:hAnsi="&amp;quot" w:cs="宋体"/>
          <w:color w:val="373A3C"/>
          <w:kern w:val="0"/>
          <w:sz w:val="24"/>
          <w:szCs w:val="24"/>
        </w:rPr>
        <w:t>)</w:t>
      </w:r>
      <w:r w:rsidR="00AB01BA">
        <w:rPr>
          <w:rStyle w:val="a5"/>
          <w:rFonts w:ascii="&amp;quot" w:eastAsia="宋体" w:hAnsi="&amp;quot" w:cs="宋体" w:hint="eastAsia"/>
          <w:color w:val="373A3C"/>
          <w:kern w:val="0"/>
          <w:sz w:val="24"/>
          <w:szCs w:val="24"/>
        </w:rPr>
        <w:footnoteReference w:id="7"/>
      </w:r>
      <w:r w:rsidR="001D4C32" w:rsidRPr="001D4C32">
        <w:rPr>
          <w:rFonts w:ascii="&amp;quot" w:eastAsia="宋体" w:hAnsi="&amp;quot" w:cs="宋体"/>
          <w:color w:val="373A3C"/>
          <w:kern w:val="0"/>
          <w:sz w:val="24"/>
          <w:szCs w:val="24"/>
        </w:rPr>
        <w:t xml:space="preserve">; </w:t>
      </w:r>
      <w:r w:rsidR="00287C5A">
        <w:rPr>
          <w:rFonts w:ascii="&amp;quot" w:eastAsia="宋体" w:hAnsi="&amp;quot" w:cs="宋体"/>
          <w:color w:val="373A3C"/>
          <w:kern w:val="0"/>
          <w:sz w:val="24"/>
          <w:szCs w:val="24"/>
        </w:rPr>
        <w:t>(</w:t>
      </w:r>
      <w:r w:rsidR="001D4C32" w:rsidRPr="001D4C32">
        <w:rPr>
          <w:rFonts w:ascii="&amp;quot" w:eastAsia="宋体" w:hAnsi="&amp;quot" w:cs="宋体"/>
          <w:color w:val="373A3C"/>
          <w:kern w:val="0"/>
          <w:sz w:val="24"/>
          <w:szCs w:val="24"/>
        </w:rPr>
        <w:t xml:space="preserve">2) A Study on the Problems </w:t>
      </w:r>
      <w:r w:rsidR="00B50EA5">
        <w:rPr>
          <w:rFonts w:ascii="&amp;quot" w:eastAsia="宋体" w:hAnsi="&amp;quot" w:cs="宋体"/>
          <w:color w:val="373A3C"/>
          <w:kern w:val="0"/>
          <w:sz w:val="24"/>
          <w:szCs w:val="24"/>
        </w:rPr>
        <w:t xml:space="preserve">and Countermeasures in the Application of Task-based Language Teaching </w:t>
      </w:r>
      <w:r w:rsidR="001D4C32" w:rsidRPr="001D4C32">
        <w:rPr>
          <w:rFonts w:ascii="&amp;quot" w:eastAsia="宋体" w:hAnsi="&amp;quot" w:cs="宋体"/>
          <w:color w:val="373A3C"/>
          <w:kern w:val="0"/>
          <w:sz w:val="24"/>
          <w:szCs w:val="24"/>
        </w:rPr>
        <w:t>(</w:t>
      </w:r>
      <w:r w:rsidR="00B50EA5">
        <w:rPr>
          <w:rFonts w:ascii="&amp;quot" w:eastAsia="宋体" w:hAnsi="&amp;quot" w:cs="宋体"/>
          <w:color w:val="373A3C"/>
          <w:kern w:val="0"/>
          <w:sz w:val="24"/>
          <w:szCs w:val="24"/>
        </w:rPr>
        <w:t>Wang</w:t>
      </w:r>
      <w:r w:rsidR="001D4C32" w:rsidRPr="001D4C32">
        <w:rPr>
          <w:rFonts w:ascii="&amp;quot" w:eastAsia="宋体" w:hAnsi="&amp;quot" w:cs="宋体"/>
          <w:color w:val="373A3C"/>
          <w:kern w:val="0"/>
          <w:sz w:val="24"/>
          <w:szCs w:val="24"/>
        </w:rPr>
        <w:t>, 20</w:t>
      </w:r>
      <w:r w:rsidR="00B50EA5">
        <w:rPr>
          <w:rFonts w:ascii="&amp;quot" w:eastAsia="宋体" w:hAnsi="&amp;quot" w:cs="宋体"/>
          <w:color w:val="373A3C"/>
          <w:kern w:val="0"/>
          <w:sz w:val="24"/>
          <w:szCs w:val="24"/>
        </w:rPr>
        <w:t>11</w:t>
      </w:r>
      <w:r w:rsidR="001D4C32" w:rsidRPr="001D4C32">
        <w:rPr>
          <w:rFonts w:ascii="&amp;quot" w:eastAsia="宋体" w:hAnsi="&amp;quot" w:cs="宋体"/>
          <w:color w:val="373A3C"/>
          <w:kern w:val="0"/>
          <w:sz w:val="24"/>
          <w:szCs w:val="24"/>
        </w:rPr>
        <w:t>)</w:t>
      </w:r>
      <w:r w:rsidR="001A724E">
        <w:rPr>
          <w:rStyle w:val="a5"/>
          <w:rFonts w:ascii="&amp;quot" w:eastAsia="宋体" w:hAnsi="&amp;quot" w:cs="宋体" w:hint="eastAsia"/>
          <w:color w:val="373A3C"/>
          <w:kern w:val="0"/>
          <w:sz w:val="24"/>
          <w:szCs w:val="24"/>
        </w:rPr>
        <w:footnoteReference w:id="8"/>
      </w:r>
      <w:r w:rsidR="001D4C32" w:rsidRPr="001D4C32">
        <w:rPr>
          <w:rFonts w:ascii="&amp;quot" w:eastAsia="宋体" w:hAnsi="&amp;quot" w:cs="宋体"/>
          <w:color w:val="373A3C"/>
          <w:kern w:val="0"/>
          <w:sz w:val="24"/>
          <w:szCs w:val="24"/>
        </w:rPr>
        <w:t xml:space="preserve">. </w:t>
      </w:r>
      <w:r w:rsidR="005324A3">
        <w:rPr>
          <w:rFonts w:ascii="&amp;quot" w:eastAsia="宋体" w:hAnsi="&amp;quot" w:cs="宋体"/>
          <w:color w:val="373A3C"/>
          <w:kern w:val="0"/>
          <w:sz w:val="24"/>
          <w:szCs w:val="24"/>
        </w:rPr>
        <w:t>The following are some possible questions.</w:t>
      </w:r>
    </w:p>
    <w:p w14:paraId="2D1488D1" w14:textId="185C2038" w:rsidR="009A0667" w:rsidRPr="009A0667" w:rsidRDefault="005324A3" w:rsidP="005324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1) What are the problems and challenges of improving the business oral English skills to you?  </w:t>
      </w:r>
    </w:p>
    <w:p w14:paraId="07D17C51" w14:textId="214CBF17" w:rsidR="009A0667" w:rsidRPr="009A0667" w:rsidRDefault="005324A3" w:rsidP="005324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2) Do you think the present teaching approach is of help to improve your business oral English? </w:t>
      </w:r>
    </w:p>
    <w:p w14:paraId="0A9AE05C" w14:textId="184B986B" w:rsidR="009A0667" w:rsidRDefault="005324A3" w:rsidP="005324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w:t>
      </w:r>
      <w:r w:rsidR="009A0667" w:rsidRPr="009A0667">
        <w:rPr>
          <w:rFonts w:ascii="&amp;quot" w:eastAsia="宋体" w:hAnsi="&amp;quot" w:cs="宋体"/>
          <w:color w:val="373A3C"/>
          <w:kern w:val="0"/>
          <w:sz w:val="24"/>
          <w:szCs w:val="24"/>
        </w:rPr>
        <w:t xml:space="preserve">3) What do you want to propose for your teacher regarding the business oral English class?  </w:t>
      </w:r>
    </w:p>
    <w:p w14:paraId="1EF8B9A9" w14:textId="6D27EB3A" w:rsidR="00541662" w:rsidRDefault="008D3642" w:rsidP="008D3642">
      <w:pPr>
        <w:widowControl/>
        <w:spacing w:before="120" w:after="120"/>
        <w:ind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 xml:space="preserve">(4) How do you control the degree of the difficulty of the tasks? </w:t>
      </w:r>
    </w:p>
    <w:p w14:paraId="34D1BC0C" w14:textId="54FD543C" w:rsidR="008D3642" w:rsidRPr="008D3642" w:rsidRDefault="008D3642" w:rsidP="008D3642">
      <w:pPr>
        <w:widowControl/>
        <w:spacing w:before="120" w:after="120"/>
        <w:ind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(5) What is your understanding of the differences between task and exercise? </w:t>
      </w:r>
    </w:p>
    <w:p w14:paraId="0B70C106" w14:textId="7C878C2A" w:rsidR="00541662" w:rsidRPr="009A0667" w:rsidRDefault="005127AD" w:rsidP="005127AD">
      <w:pPr>
        <w:widowControl/>
        <w:spacing w:before="120" w:after="12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 xml:space="preserve"> </w:t>
      </w:r>
      <w:r>
        <w:rPr>
          <w:rFonts w:ascii="&amp;quot" w:eastAsia="宋体" w:hAnsi="&amp;quot" w:cs="宋体"/>
          <w:color w:val="373A3C"/>
          <w:kern w:val="0"/>
          <w:sz w:val="24"/>
          <w:szCs w:val="24"/>
        </w:rPr>
        <w:t xml:space="preserve">   </w:t>
      </w:r>
      <w:r w:rsidRPr="005127AD">
        <w:rPr>
          <w:rFonts w:ascii="&amp;quot" w:eastAsia="宋体" w:hAnsi="&amp;quot" w:cs="宋体"/>
          <w:color w:val="373A3C"/>
          <w:kern w:val="0"/>
          <w:sz w:val="24"/>
          <w:szCs w:val="24"/>
        </w:rPr>
        <w:t>All the interviews</w:t>
      </w:r>
      <w:r>
        <w:rPr>
          <w:rFonts w:ascii="&amp;quot" w:eastAsia="宋体" w:hAnsi="&amp;quot" w:cs="宋体"/>
          <w:color w:val="373A3C"/>
          <w:kern w:val="0"/>
          <w:sz w:val="24"/>
          <w:szCs w:val="24"/>
        </w:rPr>
        <w:t xml:space="preserve"> will be</w:t>
      </w:r>
      <w:r w:rsidRPr="005127AD">
        <w:rPr>
          <w:rFonts w:ascii="&amp;quot" w:eastAsia="宋体" w:hAnsi="&amp;quot" w:cs="宋体"/>
          <w:color w:val="373A3C"/>
          <w:kern w:val="0"/>
          <w:sz w:val="24"/>
          <w:szCs w:val="24"/>
        </w:rPr>
        <w:t xml:space="preserve"> conducted in Chinese for averting the language obstacles and easing understanding. The interviews will be recorded and transcribed into scripts by two researchers</w:t>
      </w:r>
      <w:r w:rsidR="00264AB9">
        <w:rPr>
          <w:rFonts w:ascii="&amp;quot" w:eastAsia="宋体" w:hAnsi="&amp;quot" w:cs="宋体"/>
          <w:color w:val="373A3C"/>
          <w:kern w:val="0"/>
          <w:sz w:val="24"/>
          <w:szCs w:val="24"/>
        </w:rPr>
        <w:t xml:space="preserve"> </w:t>
      </w:r>
      <w:r w:rsidR="000E4F1C">
        <w:rPr>
          <w:rFonts w:ascii="&amp;quot" w:eastAsia="宋体" w:hAnsi="&amp;quot" w:cs="宋体"/>
          <w:color w:val="373A3C"/>
          <w:kern w:val="0"/>
          <w:sz w:val="24"/>
          <w:szCs w:val="24"/>
        </w:rPr>
        <w:t xml:space="preserve">to reach </w:t>
      </w:r>
      <w:r w:rsidRPr="005127AD">
        <w:rPr>
          <w:rFonts w:ascii="&amp;quot" w:eastAsia="宋体" w:hAnsi="&amp;quot" w:cs="宋体"/>
          <w:color w:val="373A3C"/>
          <w:kern w:val="0"/>
          <w:sz w:val="24"/>
          <w:szCs w:val="24"/>
        </w:rPr>
        <w:t>reliability.</w:t>
      </w:r>
    </w:p>
    <w:p w14:paraId="6E532A80" w14:textId="2776FAD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6. A description of the settings in whi</w:t>
      </w:r>
      <w:r w:rsidR="004F55A1">
        <w:rPr>
          <w:rFonts w:ascii="&amp;quot" w:eastAsia="宋体" w:hAnsi="&amp;quot" w:cs="宋体"/>
          <w:b/>
          <w:bCs/>
          <w:color w:val="373A3C"/>
          <w:kern w:val="0"/>
          <w:sz w:val="24"/>
          <w:szCs w:val="24"/>
        </w:rPr>
        <w:t>c</w:t>
      </w:r>
      <w:r w:rsidRPr="00B633FA">
        <w:rPr>
          <w:rFonts w:ascii="&amp;quot" w:eastAsia="宋体" w:hAnsi="&amp;quot" w:cs="宋体"/>
          <w:b/>
          <w:bCs/>
          <w:color w:val="373A3C"/>
          <w:kern w:val="0"/>
          <w:sz w:val="24"/>
          <w:szCs w:val="24"/>
        </w:rPr>
        <w:t>h you plan to collect your evidence.</w:t>
      </w:r>
    </w:p>
    <w:p w14:paraId="390AE70B" w14:textId="4A306847" w:rsidR="00B633FA" w:rsidRPr="00D61EEE" w:rsidRDefault="004F55A1" w:rsidP="00D61EEE">
      <w:pPr>
        <w:widowControl/>
        <w:spacing w:before="120" w:after="120"/>
        <w:ind w:firstLineChars="200" w:firstLine="480"/>
        <w:contextualSpacing/>
        <w:rPr>
          <w:rFonts w:ascii="Times New Roman" w:eastAsia="宋体" w:hAnsi="Times New Roman" w:cs="Times New Roman"/>
          <w:color w:val="373A3C"/>
          <w:kern w:val="0"/>
          <w:sz w:val="24"/>
          <w:szCs w:val="24"/>
        </w:rPr>
      </w:pPr>
      <w:r w:rsidRPr="009A0FFF">
        <w:rPr>
          <w:rFonts w:ascii="Times New Roman" w:eastAsia="宋体" w:hAnsi="Times New Roman" w:cs="Times New Roman"/>
          <w:color w:val="373A3C"/>
          <w:kern w:val="0"/>
          <w:sz w:val="24"/>
          <w:szCs w:val="24"/>
        </w:rPr>
        <w:t>The subjects</w:t>
      </w:r>
      <w:r w:rsidR="00086696" w:rsidRPr="009A0FFF">
        <w:rPr>
          <w:rFonts w:ascii="Times New Roman" w:eastAsia="宋体" w:hAnsi="Times New Roman" w:cs="Times New Roman"/>
          <w:color w:val="373A3C"/>
          <w:kern w:val="0"/>
          <w:sz w:val="24"/>
          <w:szCs w:val="24"/>
        </w:rPr>
        <w:t xml:space="preserve"> will be chosen from 2 parallel classes of 1</w:t>
      </w:r>
      <w:r w:rsidR="00086696" w:rsidRPr="009A0FFF">
        <w:rPr>
          <w:rFonts w:ascii="Times New Roman" w:eastAsia="宋体" w:hAnsi="Times New Roman" w:cs="Times New Roman"/>
          <w:color w:val="373A3C"/>
          <w:kern w:val="0"/>
          <w:sz w:val="24"/>
          <w:szCs w:val="24"/>
          <w:vertAlign w:val="superscript"/>
        </w:rPr>
        <w:t>st</w:t>
      </w:r>
      <w:r w:rsidR="00086696" w:rsidRPr="009A0FFF">
        <w:rPr>
          <w:rFonts w:ascii="Times New Roman" w:eastAsia="宋体" w:hAnsi="Times New Roman" w:cs="Times New Roman"/>
          <w:color w:val="373A3C"/>
          <w:kern w:val="0"/>
          <w:sz w:val="24"/>
          <w:szCs w:val="24"/>
        </w:rPr>
        <w:t xml:space="preserve"> year Business English majors in Changchun Normal University. For the English major freshmen are a</w:t>
      </w:r>
      <w:r w:rsidR="006B0F63" w:rsidRPr="009A0FFF">
        <w:rPr>
          <w:rFonts w:ascii="Times New Roman" w:eastAsia="宋体" w:hAnsi="Times New Roman" w:cs="Times New Roman"/>
          <w:color w:val="373A3C"/>
          <w:kern w:val="0"/>
          <w:sz w:val="24"/>
          <w:szCs w:val="24"/>
        </w:rPr>
        <w:t>llocated</w:t>
      </w:r>
      <w:r w:rsidR="00086696" w:rsidRPr="009A0FFF">
        <w:rPr>
          <w:rFonts w:ascii="Times New Roman" w:eastAsia="宋体" w:hAnsi="Times New Roman" w:cs="Times New Roman"/>
          <w:color w:val="373A3C"/>
          <w:kern w:val="0"/>
          <w:sz w:val="24"/>
          <w:szCs w:val="24"/>
        </w:rPr>
        <w:t xml:space="preserve"> to different classes based on their overall </w:t>
      </w:r>
      <w:r w:rsidR="003805F5" w:rsidRPr="009A0FFF">
        <w:rPr>
          <w:rFonts w:ascii="Times New Roman" w:eastAsia="宋体" w:hAnsi="Times New Roman" w:cs="Times New Roman"/>
          <w:color w:val="373A3C"/>
          <w:kern w:val="0"/>
          <w:sz w:val="24"/>
          <w:szCs w:val="24"/>
        </w:rPr>
        <w:t xml:space="preserve">English </w:t>
      </w:r>
      <w:r w:rsidR="00086696" w:rsidRPr="009A0FFF">
        <w:rPr>
          <w:rFonts w:ascii="Times New Roman" w:eastAsia="宋体" w:hAnsi="Times New Roman" w:cs="Times New Roman"/>
          <w:color w:val="373A3C"/>
          <w:kern w:val="0"/>
          <w:sz w:val="24"/>
          <w:szCs w:val="24"/>
        </w:rPr>
        <w:t>performance</w:t>
      </w:r>
      <w:r w:rsidR="003805F5" w:rsidRPr="009A0FFF">
        <w:rPr>
          <w:rFonts w:ascii="Times New Roman" w:eastAsia="宋体" w:hAnsi="Times New Roman" w:cs="Times New Roman"/>
          <w:color w:val="373A3C"/>
          <w:kern w:val="0"/>
          <w:sz w:val="24"/>
          <w:szCs w:val="24"/>
        </w:rPr>
        <w:t xml:space="preserve">, which can guarantee that </w:t>
      </w:r>
      <w:r w:rsidR="0072270D" w:rsidRPr="009A0FFF">
        <w:rPr>
          <w:rFonts w:ascii="Times New Roman" w:eastAsia="宋体" w:hAnsi="Times New Roman" w:cs="Times New Roman"/>
          <w:color w:val="373A3C"/>
          <w:kern w:val="0"/>
          <w:sz w:val="24"/>
          <w:szCs w:val="24"/>
        </w:rPr>
        <w:t>the students’</w:t>
      </w:r>
      <w:r w:rsidR="00CA133E" w:rsidRPr="00CA133E">
        <w:rPr>
          <w:rFonts w:ascii="Times New Roman" w:eastAsia="宋体" w:hAnsi="Times New Roman" w:cs="Times New Roman"/>
          <w:color w:val="373A3C"/>
          <w:kern w:val="0"/>
          <w:sz w:val="24"/>
          <w:szCs w:val="24"/>
        </w:rPr>
        <w:t xml:space="preserve"> </w:t>
      </w:r>
      <w:r w:rsidR="00CA133E" w:rsidRPr="009A0FFF">
        <w:rPr>
          <w:rFonts w:ascii="Times New Roman" w:eastAsia="宋体" w:hAnsi="Times New Roman" w:cs="Times New Roman"/>
          <w:color w:val="373A3C"/>
          <w:kern w:val="0"/>
          <w:sz w:val="24"/>
          <w:szCs w:val="24"/>
        </w:rPr>
        <w:t>average</w:t>
      </w:r>
      <w:r w:rsidR="0072270D" w:rsidRPr="009A0FFF">
        <w:rPr>
          <w:rFonts w:ascii="Times New Roman" w:eastAsia="宋体" w:hAnsi="Times New Roman" w:cs="Times New Roman"/>
          <w:color w:val="373A3C"/>
          <w:kern w:val="0"/>
          <w:sz w:val="24"/>
          <w:szCs w:val="24"/>
        </w:rPr>
        <w:t xml:space="preserve"> English proficiency in </w:t>
      </w:r>
      <w:r w:rsidR="003805F5" w:rsidRPr="009A0FFF">
        <w:rPr>
          <w:rFonts w:ascii="Times New Roman" w:eastAsia="宋体" w:hAnsi="Times New Roman" w:cs="Times New Roman"/>
          <w:color w:val="373A3C"/>
          <w:kern w:val="0"/>
          <w:sz w:val="24"/>
          <w:szCs w:val="24"/>
        </w:rPr>
        <w:t>each class is</w:t>
      </w:r>
      <w:r w:rsidR="0072270D" w:rsidRPr="009A0FFF">
        <w:rPr>
          <w:rFonts w:ascii="Times New Roman" w:eastAsia="宋体" w:hAnsi="Times New Roman" w:cs="Times New Roman"/>
          <w:color w:val="373A3C"/>
          <w:kern w:val="0"/>
          <w:sz w:val="24"/>
          <w:szCs w:val="24"/>
        </w:rPr>
        <w:t xml:space="preserve"> basically the same. Meanwhile, it can also be affirmed that the subjects would show showing no significant difference on the attitudes towards business oral English </w:t>
      </w:r>
      <w:r w:rsidR="00875272">
        <w:rPr>
          <w:rFonts w:ascii="Times New Roman" w:eastAsia="宋体" w:hAnsi="Times New Roman" w:cs="Times New Roman"/>
          <w:color w:val="373A3C"/>
          <w:kern w:val="0"/>
          <w:sz w:val="24"/>
          <w:szCs w:val="24"/>
        </w:rPr>
        <w:t>or</w:t>
      </w:r>
      <w:r w:rsidR="0072270D" w:rsidRPr="009A0FFF">
        <w:rPr>
          <w:rFonts w:ascii="Times New Roman" w:eastAsia="宋体" w:hAnsi="Times New Roman" w:cs="Times New Roman"/>
          <w:color w:val="373A3C"/>
          <w:kern w:val="0"/>
          <w:sz w:val="24"/>
          <w:szCs w:val="24"/>
        </w:rPr>
        <w:t xml:space="preserve"> acquaintance</w:t>
      </w:r>
      <w:r w:rsidR="00875272">
        <w:rPr>
          <w:rFonts w:ascii="Times New Roman" w:eastAsia="宋体" w:hAnsi="Times New Roman" w:cs="Times New Roman"/>
          <w:color w:val="373A3C"/>
          <w:kern w:val="0"/>
          <w:sz w:val="24"/>
          <w:szCs w:val="24"/>
        </w:rPr>
        <w:t>s</w:t>
      </w:r>
      <w:r w:rsidR="0072270D" w:rsidRPr="009A0FFF">
        <w:rPr>
          <w:rFonts w:ascii="Times New Roman" w:eastAsia="宋体" w:hAnsi="Times New Roman" w:cs="Times New Roman"/>
          <w:color w:val="373A3C"/>
          <w:kern w:val="0"/>
          <w:sz w:val="24"/>
          <w:szCs w:val="24"/>
        </w:rPr>
        <w:t xml:space="preserve"> with TBLT through </w:t>
      </w:r>
      <w:r w:rsidR="00F410BA" w:rsidRPr="009A0FFF">
        <w:rPr>
          <w:rFonts w:ascii="Times New Roman" w:eastAsia="宋体" w:hAnsi="Times New Roman" w:cs="Times New Roman"/>
          <w:color w:val="373A3C"/>
          <w:kern w:val="0"/>
          <w:sz w:val="24"/>
          <w:szCs w:val="24"/>
        </w:rPr>
        <w:t>this class allocation policy. Class A would be designed to be the experimental class (EC) for TBLT application, and Class B would be arranged to be the control class (CC) for traditional PPP approach. Both classes would be instructed by the same teacher</w:t>
      </w:r>
      <w:r w:rsidR="00D61EEE">
        <w:rPr>
          <w:rFonts w:ascii="Times New Roman" w:eastAsia="宋体" w:hAnsi="Times New Roman" w:cs="Times New Roman"/>
          <w:color w:val="373A3C"/>
          <w:kern w:val="0"/>
          <w:sz w:val="24"/>
          <w:szCs w:val="24"/>
        </w:rPr>
        <w:t xml:space="preserve">, who is familiar with both teaching methods. And the syllabus design </w:t>
      </w:r>
      <w:r w:rsidR="007D7335">
        <w:rPr>
          <w:rFonts w:ascii="Times New Roman" w:eastAsia="宋体" w:hAnsi="Times New Roman" w:cs="Times New Roman"/>
          <w:color w:val="373A3C"/>
          <w:kern w:val="0"/>
          <w:sz w:val="24"/>
          <w:szCs w:val="24"/>
        </w:rPr>
        <w:t>of the two classes will be made with a teaching and research group.</w:t>
      </w:r>
      <w:r w:rsidR="00F410BA" w:rsidRPr="009A0FFF">
        <w:rPr>
          <w:rFonts w:ascii="Times New Roman" w:eastAsia="宋体" w:hAnsi="Times New Roman" w:cs="Times New Roman"/>
          <w:color w:val="373A3C"/>
          <w:kern w:val="0"/>
          <w:sz w:val="24"/>
          <w:szCs w:val="24"/>
        </w:rPr>
        <w:t xml:space="preserve"> </w:t>
      </w:r>
    </w:p>
    <w:p w14:paraId="724E51CE"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7. The ethical issues you need to consider</w:t>
      </w:r>
    </w:p>
    <w:p w14:paraId="4A616BD9" w14:textId="7355CD39" w:rsidR="00981E24" w:rsidRDefault="00981E24" w:rsidP="00981E24">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 xml:space="preserve">Ethical </w:t>
      </w:r>
      <w:r>
        <w:rPr>
          <w:rFonts w:ascii="Times New Roman" w:eastAsia="宋体" w:hAnsi="Times New Roman" w:cs="Times New Roman"/>
          <w:color w:val="373A3C"/>
          <w:kern w:val="0"/>
          <w:sz w:val="24"/>
          <w:szCs w:val="24"/>
        </w:rPr>
        <w:t>is</w:t>
      </w:r>
      <w:r w:rsidRPr="00981E24">
        <w:rPr>
          <w:rFonts w:ascii="Times New Roman" w:eastAsia="宋体" w:hAnsi="Times New Roman" w:cs="Times New Roman"/>
          <w:color w:val="373A3C"/>
          <w:kern w:val="0"/>
          <w:sz w:val="24"/>
          <w:szCs w:val="24"/>
        </w:rPr>
        <w:t>s</w:t>
      </w:r>
      <w:r>
        <w:rPr>
          <w:rFonts w:ascii="Times New Roman" w:eastAsia="宋体" w:hAnsi="Times New Roman" w:cs="Times New Roman"/>
          <w:color w:val="373A3C"/>
          <w:kern w:val="0"/>
          <w:sz w:val="24"/>
          <w:szCs w:val="24"/>
        </w:rPr>
        <w:t>ues will be c</w:t>
      </w:r>
      <w:r w:rsidRPr="00981E24">
        <w:rPr>
          <w:rFonts w:ascii="Times New Roman" w:eastAsia="宋体" w:hAnsi="Times New Roman" w:cs="Times New Roman"/>
          <w:color w:val="373A3C"/>
          <w:kern w:val="0"/>
          <w:sz w:val="24"/>
          <w:szCs w:val="24"/>
        </w:rPr>
        <w:t xml:space="preserve">onsidered with caution </w:t>
      </w:r>
      <w:r w:rsidR="00216B23">
        <w:rPr>
          <w:rFonts w:ascii="Times New Roman" w:eastAsia="宋体" w:hAnsi="Times New Roman" w:cs="Times New Roman"/>
          <w:color w:val="373A3C"/>
          <w:kern w:val="0"/>
          <w:sz w:val="24"/>
          <w:szCs w:val="24"/>
        </w:rPr>
        <w:t xml:space="preserve">and </w:t>
      </w:r>
      <w:r w:rsidR="00216B23" w:rsidRPr="00216B23">
        <w:rPr>
          <w:rFonts w:ascii="Times New Roman" w:eastAsia="宋体" w:hAnsi="Times New Roman" w:cs="Times New Roman"/>
          <w:color w:val="373A3C"/>
          <w:kern w:val="0"/>
          <w:sz w:val="24"/>
          <w:szCs w:val="24"/>
        </w:rPr>
        <w:t>I will apply for an ethical clearance to get the ethical approval from the College Ethics Committee.</w:t>
      </w:r>
      <w:r w:rsidRPr="00981E24">
        <w:rPr>
          <w:rFonts w:ascii="Times New Roman" w:eastAsia="宋体" w:hAnsi="Times New Roman" w:cs="Times New Roman"/>
          <w:color w:val="373A3C"/>
          <w:kern w:val="0"/>
          <w:sz w:val="24"/>
          <w:szCs w:val="24"/>
        </w:rPr>
        <w:t xml:space="preserve"> I </w:t>
      </w:r>
      <w:r>
        <w:rPr>
          <w:rFonts w:ascii="Times New Roman" w:eastAsia="宋体" w:hAnsi="Times New Roman" w:cs="Times New Roman"/>
          <w:color w:val="373A3C"/>
          <w:kern w:val="0"/>
          <w:sz w:val="24"/>
          <w:szCs w:val="24"/>
        </w:rPr>
        <w:t xml:space="preserve">will </w:t>
      </w:r>
      <w:r w:rsidRPr="00981E24">
        <w:rPr>
          <w:rFonts w:ascii="Times New Roman" w:eastAsia="宋体" w:hAnsi="Times New Roman" w:cs="Times New Roman"/>
          <w:color w:val="373A3C"/>
          <w:kern w:val="0"/>
          <w:sz w:val="24"/>
          <w:szCs w:val="24"/>
        </w:rPr>
        <w:t xml:space="preserve">follow the following principles to </w:t>
      </w:r>
      <w:r>
        <w:rPr>
          <w:rFonts w:ascii="Times New Roman" w:eastAsia="宋体" w:hAnsi="Times New Roman" w:cs="Times New Roman"/>
          <w:color w:val="373A3C"/>
          <w:kern w:val="0"/>
          <w:sz w:val="24"/>
          <w:szCs w:val="24"/>
        </w:rPr>
        <w:t>carry out</w:t>
      </w:r>
      <w:r w:rsidRPr="00981E24">
        <w:rPr>
          <w:rFonts w:ascii="Times New Roman" w:eastAsia="宋体" w:hAnsi="Times New Roman" w:cs="Times New Roman"/>
          <w:color w:val="373A3C"/>
          <w:kern w:val="0"/>
          <w:sz w:val="24"/>
          <w:szCs w:val="24"/>
        </w:rPr>
        <w:t xml:space="preserve"> my study. Cohen, Manion and Morrison (2000)</w:t>
      </w:r>
      <w:r w:rsidR="00BA1E17">
        <w:rPr>
          <w:rStyle w:val="a5"/>
          <w:rFonts w:ascii="Times New Roman" w:eastAsia="宋体" w:hAnsi="Times New Roman" w:cs="Times New Roman"/>
          <w:color w:val="373A3C"/>
          <w:kern w:val="0"/>
          <w:sz w:val="24"/>
          <w:szCs w:val="24"/>
        </w:rPr>
        <w:footnoteReference w:id="9"/>
      </w:r>
      <w:r w:rsidRPr="00981E24">
        <w:rPr>
          <w:rFonts w:ascii="Times New Roman" w:eastAsia="宋体" w:hAnsi="Times New Roman" w:cs="Times New Roman"/>
          <w:color w:val="373A3C"/>
          <w:kern w:val="0"/>
          <w:sz w:val="24"/>
          <w:szCs w:val="24"/>
        </w:rPr>
        <w:t xml:space="preserve"> sa</w:t>
      </w:r>
      <w:r>
        <w:rPr>
          <w:rFonts w:ascii="Times New Roman" w:eastAsia="宋体" w:hAnsi="Times New Roman" w:cs="Times New Roman"/>
          <w:color w:val="373A3C"/>
          <w:kern w:val="0"/>
          <w:sz w:val="24"/>
          <w:szCs w:val="24"/>
        </w:rPr>
        <w:t>y</w:t>
      </w:r>
      <w:r w:rsidRPr="00981E24">
        <w:rPr>
          <w:rFonts w:ascii="Times New Roman" w:eastAsia="宋体" w:hAnsi="Times New Roman" w:cs="Times New Roman"/>
          <w:color w:val="373A3C"/>
          <w:kern w:val="0"/>
          <w:sz w:val="24"/>
          <w:szCs w:val="24"/>
        </w:rPr>
        <w:t xml:space="preserve"> that one can identify three main areas of ethical issues</w:t>
      </w:r>
      <w:r>
        <w:rPr>
          <w:rFonts w:ascii="Times New Roman" w:eastAsia="宋体" w:hAnsi="Times New Roman" w:cs="Times New Roman" w:hint="eastAsia"/>
          <w:color w:val="373A3C"/>
          <w:kern w:val="0"/>
          <w:sz w:val="24"/>
          <w:szCs w:val="24"/>
        </w:rPr>
        <w:t>:</w:t>
      </w:r>
      <w:r>
        <w:rPr>
          <w:rFonts w:ascii="Times New Roman" w:eastAsia="宋体" w:hAnsi="Times New Roman" w:cs="Times New Roman"/>
          <w:color w:val="373A3C"/>
          <w:kern w:val="0"/>
          <w:sz w:val="24"/>
          <w:szCs w:val="24"/>
        </w:rPr>
        <w:t xml:space="preserve"> </w:t>
      </w:r>
      <w:r w:rsidRPr="00981E24">
        <w:rPr>
          <w:rFonts w:ascii="Times New Roman" w:eastAsia="宋体" w:hAnsi="Times New Roman" w:cs="Times New Roman"/>
          <w:color w:val="373A3C"/>
          <w:kern w:val="0"/>
          <w:sz w:val="24"/>
          <w:szCs w:val="24"/>
        </w:rPr>
        <w:t>informed consent, confidentiality, and the consequences of the interviews.</w:t>
      </w:r>
    </w:p>
    <w:p w14:paraId="0F300381" w14:textId="77777777" w:rsidR="00387E8F" w:rsidRDefault="00981E24" w:rsidP="00387E8F">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w:t>
      </w:r>
      <w:r w:rsidRPr="00981E24">
        <w:rPr>
          <w:rFonts w:ascii="Times New Roman" w:eastAsia="宋体" w:hAnsi="Times New Roman" w:cs="Times New Roman"/>
          <w:color w:val="373A3C"/>
          <w:kern w:val="0"/>
          <w:sz w:val="24"/>
          <w:szCs w:val="24"/>
        </w:rPr>
        <w:t xml:space="preserve">irst, </w:t>
      </w:r>
      <w:r>
        <w:rPr>
          <w:rFonts w:ascii="Times New Roman" w:eastAsia="宋体" w:hAnsi="Times New Roman" w:cs="Times New Roman"/>
          <w:color w:val="373A3C"/>
          <w:kern w:val="0"/>
          <w:sz w:val="24"/>
          <w:szCs w:val="24"/>
        </w:rPr>
        <w:t>to</w:t>
      </w:r>
      <w:r w:rsidRPr="00981E24">
        <w:rPr>
          <w:rFonts w:ascii="Times New Roman" w:eastAsia="宋体" w:hAnsi="Times New Roman" w:cs="Times New Roman"/>
          <w:color w:val="373A3C"/>
          <w:kern w:val="0"/>
          <w:sz w:val="24"/>
          <w:szCs w:val="24"/>
        </w:rPr>
        <w:t xml:space="preserve"> obtain permissions to gain access to the schools from responsible authorities that I </w:t>
      </w:r>
      <w:r>
        <w:rPr>
          <w:rFonts w:ascii="Times New Roman" w:eastAsia="宋体" w:hAnsi="Times New Roman" w:cs="Times New Roman"/>
          <w:color w:val="373A3C"/>
          <w:kern w:val="0"/>
          <w:sz w:val="24"/>
          <w:szCs w:val="24"/>
        </w:rPr>
        <w:t xml:space="preserve">intend to </w:t>
      </w:r>
      <w:r w:rsidRPr="00981E24">
        <w:rPr>
          <w:rFonts w:ascii="Times New Roman" w:eastAsia="宋体" w:hAnsi="Times New Roman" w:cs="Times New Roman"/>
          <w:color w:val="373A3C"/>
          <w:kern w:val="0"/>
          <w:sz w:val="24"/>
          <w:szCs w:val="24"/>
        </w:rPr>
        <w:t>conduct</w:t>
      </w:r>
      <w:r>
        <w:rPr>
          <w:rFonts w:ascii="Times New Roman" w:eastAsia="宋体" w:hAnsi="Times New Roman" w:cs="Times New Roman"/>
          <w:color w:val="373A3C"/>
          <w:kern w:val="0"/>
          <w:sz w:val="24"/>
          <w:szCs w:val="24"/>
        </w:rPr>
        <w:t xml:space="preserve"> </w:t>
      </w:r>
      <w:r w:rsidRPr="00981E24">
        <w:rPr>
          <w:rFonts w:ascii="Times New Roman" w:eastAsia="宋体" w:hAnsi="Times New Roman" w:cs="Times New Roman"/>
          <w:color w:val="373A3C"/>
          <w:kern w:val="0"/>
          <w:sz w:val="24"/>
          <w:szCs w:val="24"/>
        </w:rPr>
        <w:t>interviews or observations. Then, seek all participants</w:t>
      </w:r>
      <w:r>
        <w:rPr>
          <w:rFonts w:ascii="Times New Roman" w:eastAsia="宋体" w:hAnsi="Times New Roman" w:cs="Times New Roman"/>
          <w:color w:val="373A3C"/>
          <w:kern w:val="0"/>
          <w:sz w:val="24"/>
          <w:szCs w:val="24"/>
        </w:rPr>
        <w:t>’</w:t>
      </w:r>
      <w:r w:rsidRPr="00981E24">
        <w:rPr>
          <w:rFonts w:ascii="Times New Roman" w:eastAsia="宋体" w:hAnsi="Times New Roman" w:cs="Times New Roman"/>
          <w:color w:val="373A3C"/>
          <w:kern w:val="0"/>
          <w:sz w:val="24"/>
          <w:szCs w:val="24"/>
        </w:rPr>
        <w:t xml:space="preserve"> assent. Research participants w</w:t>
      </w:r>
      <w:r>
        <w:rPr>
          <w:rFonts w:ascii="Times New Roman" w:eastAsia="宋体" w:hAnsi="Times New Roman" w:cs="Times New Roman"/>
          <w:color w:val="373A3C"/>
          <w:kern w:val="0"/>
          <w:sz w:val="24"/>
          <w:szCs w:val="24"/>
        </w:rPr>
        <w:t>ill be</w:t>
      </w:r>
      <w:r w:rsidRPr="00981E24">
        <w:rPr>
          <w:rFonts w:ascii="Times New Roman" w:eastAsia="宋体" w:hAnsi="Times New Roman" w:cs="Times New Roman"/>
          <w:color w:val="373A3C"/>
          <w:kern w:val="0"/>
          <w:sz w:val="24"/>
          <w:szCs w:val="24"/>
        </w:rPr>
        <w:t xml:space="preserve"> informed about the purposes of the study</w:t>
      </w:r>
      <w:r>
        <w:rPr>
          <w:rFonts w:ascii="Times New Roman" w:eastAsia="宋体" w:hAnsi="Times New Roman" w:cs="Times New Roman"/>
          <w:color w:val="373A3C"/>
          <w:kern w:val="0"/>
          <w:sz w:val="24"/>
          <w:szCs w:val="24"/>
        </w:rPr>
        <w:t xml:space="preserve">; </w:t>
      </w:r>
      <w:r w:rsidRPr="00981E24">
        <w:rPr>
          <w:rFonts w:ascii="Times New Roman" w:eastAsia="宋体" w:hAnsi="Times New Roman" w:cs="Times New Roman"/>
          <w:color w:val="373A3C"/>
          <w:kern w:val="0"/>
          <w:sz w:val="24"/>
          <w:szCs w:val="24"/>
        </w:rPr>
        <w:t>what they would do</w:t>
      </w:r>
      <w:r>
        <w:rPr>
          <w:rFonts w:ascii="Times New Roman" w:eastAsia="宋体" w:hAnsi="Times New Roman" w:cs="Times New Roman"/>
          <w:color w:val="373A3C"/>
          <w:kern w:val="0"/>
          <w:sz w:val="24"/>
          <w:szCs w:val="24"/>
        </w:rPr>
        <w:t xml:space="preserve"> and </w:t>
      </w:r>
      <w:r w:rsidRPr="00981E24">
        <w:rPr>
          <w:rFonts w:ascii="Times New Roman" w:eastAsia="宋体" w:hAnsi="Times New Roman" w:cs="Times New Roman"/>
          <w:color w:val="373A3C"/>
          <w:kern w:val="0"/>
          <w:sz w:val="24"/>
          <w:szCs w:val="24"/>
        </w:rPr>
        <w:t xml:space="preserve">what the procedures are. They </w:t>
      </w:r>
      <w:r>
        <w:rPr>
          <w:rFonts w:ascii="Times New Roman" w:eastAsia="宋体" w:hAnsi="Times New Roman" w:cs="Times New Roman"/>
          <w:color w:val="373A3C"/>
          <w:kern w:val="0"/>
          <w:sz w:val="24"/>
          <w:szCs w:val="24"/>
        </w:rPr>
        <w:t>all</w:t>
      </w:r>
      <w:r w:rsidRPr="00981E24">
        <w:rPr>
          <w:rFonts w:ascii="Times New Roman" w:eastAsia="宋体" w:hAnsi="Times New Roman" w:cs="Times New Roman"/>
          <w:color w:val="373A3C"/>
          <w:kern w:val="0"/>
          <w:sz w:val="24"/>
          <w:szCs w:val="24"/>
        </w:rPr>
        <w:t xml:space="preserve"> ha</w:t>
      </w:r>
      <w:r w:rsidR="00387E8F">
        <w:rPr>
          <w:rFonts w:ascii="Times New Roman" w:eastAsia="宋体" w:hAnsi="Times New Roman" w:cs="Times New Roman"/>
          <w:color w:val="373A3C"/>
          <w:kern w:val="0"/>
          <w:sz w:val="24"/>
          <w:szCs w:val="24"/>
        </w:rPr>
        <w:t>ve</w:t>
      </w:r>
      <w:r w:rsidRPr="00981E24">
        <w:rPr>
          <w:rFonts w:ascii="Times New Roman" w:eastAsia="宋体" w:hAnsi="Times New Roman" w:cs="Times New Roman"/>
          <w:color w:val="373A3C"/>
          <w:kern w:val="0"/>
          <w:sz w:val="24"/>
          <w:szCs w:val="24"/>
        </w:rPr>
        <w:t xml:space="preserve"> their rights to discontinue participating into the study at any time. They had their rights to decide </w:t>
      </w:r>
      <w:r w:rsidRPr="00981E24">
        <w:rPr>
          <w:rFonts w:ascii="Times New Roman" w:eastAsia="宋体" w:hAnsi="Times New Roman" w:cs="Times New Roman"/>
          <w:color w:val="373A3C"/>
          <w:kern w:val="0"/>
          <w:sz w:val="24"/>
          <w:szCs w:val="24"/>
        </w:rPr>
        <w:lastRenderedPageBreak/>
        <w:t xml:space="preserve">which method to employ in the </w:t>
      </w:r>
      <w:r w:rsidR="00387E8F">
        <w:rPr>
          <w:rFonts w:ascii="Times New Roman" w:eastAsia="宋体" w:hAnsi="Times New Roman" w:cs="Times New Roman"/>
          <w:color w:val="373A3C"/>
          <w:kern w:val="0"/>
          <w:sz w:val="24"/>
          <w:szCs w:val="24"/>
        </w:rPr>
        <w:t>s</w:t>
      </w:r>
      <w:r w:rsidRPr="00981E24">
        <w:rPr>
          <w:rFonts w:ascii="Times New Roman" w:eastAsia="宋体" w:hAnsi="Times New Roman" w:cs="Times New Roman"/>
          <w:color w:val="373A3C"/>
          <w:kern w:val="0"/>
          <w:sz w:val="24"/>
          <w:szCs w:val="24"/>
        </w:rPr>
        <w:t xml:space="preserve">tudy, video or audio recording. All information </w:t>
      </w:r>
      <w:r w:rsidR="00387E8F">
        <w:rPr>
          <w:rFonts w:ascii="Times New Roman" w:eastAsia="宋体" w:hAnsi="Times New Roman" w:cs="Times New Roman"/>
          <w:color w:val="373A3C"/>
          <w:kern w:val="0"/>
          <w:sz w:val="24"/>
          <w:szCs w:val="24"/>
        </w:rPr>
        <w:t xml:space="preserve">would be </w:t>
      </w:r>
      <w:r w:rsidRPr="00981E24">
        <w:rPr>
          <w:rFonts w:ascii="Times New Roman" w:eastAsia="宋体" w:hAnsi="Times New Roman" w:cs="Times New Roman"/>
          <w:color w:val="373A3C"/>
          <w:kern w:val="0"/>
          <w:sz w:val="24"/>
          <w:szCs w:val="24"/>
        </w:rPr>
        <w:t xml:space="preserve">provided prior to a participant’s decision to become involved in the research. </w:t>
      </w:r>
    </w:p>
    <w:p w14:paraId="358E834E" w14:textId="77777777" w:rsidR="00C24E1F" w:rsidRPr="00C24E1F" w:rsidRDefault="00981E24" w:rsidP="00C24E1F">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 xml:space="preserve"> Secondly, </w:t>
      </w:r>
      <w:r w:rsidR="00387E8F">
        <w:rPr>
          <w:rFonts w:ascii="Times New Roman" w:eastAsia="宋体" w:hAnsi="Times New Roman" w:cs="Times New Roman"/>
          <w:color w:val="373A3C"/>
          <w:kern w:val="0"/>
          <w:sz w:val="24"/>
          <w:szCs w:val="24"/>
        </w:rPr>
        <w:t xml:space="preserve">I will follow the principle of </w:t>
      </w:r>
      <w:r w:rsidRPr="00981E24">
        <w:rPr>
          <w:rFonts w:ascii="Times New Roman" w:eastAsia="宋体" w:hAnsi="Times New Roman" w:cs="Times New Roman"/>
          <w:color w:val="373A3C"/>
          <w:kern w:val="0"/>
          <w:sz w:val="24"/>
          <w:szCs w:val="24"/>
        </w:rPr>
        <w:t>confidentiality. The name</w:t>
      </w:r>
      <w:r w:rsidR="00387E8F">
        <w:rPr>
          <w:rFonts w:ascii="Times New Roman" w:eastAsia="宋体" w:hAnsi="Times New Roman" w:cs="Times New Roman"/>
          <w:color w:val="373A3C"/>
          <w:kern w:val="0"/>
          <w:sz w:val="24"/>
          <w:szCs w:val="24"/>
        </w:rPr>
        <w:t xml:space="preserve"> of the university will be disguised</w:t>
      </w:r>
      <w:r w:rsidRPr="00981E24">
        <w:rPr>
          <w:rFonts w:ascii="Times New Roman" w:eastAsia="宋体" w:hAnsi="Times New Roman" w:cs="Times New Roman"/>
          <w:color w:val="373A3C"/>
          <w:kern w:val="0"/>
          <w:sz w:val="24"/>
          <w:szCs w:val="24"/>
        </w:rPr>
        <w:t xml:space="preserve"> and all participants w</w:t>
      </w:r>
      <w:r w:rsidR="00C24E1F">
        <w:rPr>
          <w:rFonts w:ascii="Times New Roman" w:eastAsia="宋体" w:hAnsi="Times New Roman" w:cs="Times New Roman"/>
          <w:color w:val="373A3C"/>
          <w:kern w:val="0"/>
          <w:sz w:val="24"/>
          <w:szCs w:val="24"/>
        </w:rPr>
        <w:t>ill be</w:t>
      </w:r>
      <w:r w:rsidRPr="00981E24">
        <w:rPr>
          <w:rFonts w:ascii="Times New Roman" w:eastAsia="宋体" w:hAnsi="Times New Roman" w:cs="Times New Roman"/>
          <w:color w:val="373A3C"/>
          <w:kern w:val="0"/>
          <w:sz w:val="24"/>
          <w:szCs w:val="24"/>
        </w:rPr>
        <w:t xml:space="preserve"> anonymized in order to protect their personal information and personal ideas. Gaining the participants</w:t>
      </w:r>
      <w:r w:rsidR="00C24E1F">
        <w:rPr>
          <w:rFonts w:ascii="Times New Roman" w:eastAsia="宋体" w:hAnsi="Times New Roman" w:cs="Times New Roman"/>
          <w:color w:val="373A3C"/>
          <w:kern w:val="0"/>
          <w:sz w:val="24"/>
          <w:szCs w:val="24"/>
        </w:rPr>
        <w:t>’</w:t>
      </w:r>
      <w:r w:rsidRPr="00981E24">
        <w:rPr>
          <w:rFonts w:ascii="Times New Roman" w:eastAsia="宋体" w:hAnsi="Times New Roman" w:cs="Times New Roman"/>
          <w:color w:val="373A3C"/>
          <w:kern w:val="0"/>
          <w:sz w:val="24"/>
          <w:szCs w:val="24"/>
        </w:rPr>
        <w:t xml:space="preserve"> assent, all the interviews </w:t>
      </w:r>
      <w:r w:rsidR="00C24E1F">
        <w:rPr>
          <w:rFonts w:ascii="Times New Roman" w:eastAsia="宋体" w:hAnsi="Times New Roman" w:cs="Times New Roman"/>
          <w:color w:val="373A3C"/>
          <w:kern w:val="0"/>
          <w:sz w:val="24"/>
          <w:szCs w:val="24"/>
        </w:rPr>
        <w:t>will be</w:t>
      </w:r>
      <w:r w:rsidRPr="00981E24">
        <w:rPr>
          <w:rFonts w:ascii="Times New Roman" w:eastAsia="宋体" w:hAnsi="Times New Roman" w:cs="Times New Roman"/>
          <w:color w:val="373A3C"/>
          <w:kern w:val="0"/>
          <w:sz w:val="24"/>
          <w:szCs w:val="24"/>
        </w:rPr>
        <w:t xml:space="preserve"> conducted at schools. To ensure that the interviews were conducted in an appropriate, non-stressful and non-threatening atmosphere, the </w:t>
      </w:r>
      <w:r w:rsidR="00C24E1F">
        <w:rPr>
          <w:rFonts w:ascii="Times New Roman" w:eastAsia="宋体" w:hAnsi="Times New Roman" w:cs="Times New Roman"/>
          <w:color w:val="373A3C"/>
          <w:kern w:val="0"/>
          <w:sz w:val="24"/>
          <w:szCs w:val="24"/>
        </w:rPr>
        <w:t xml:space="preserve">place </w:t>
      </w:r>
      <w:r w:rsidRPr="00981E24">
        <w:rPr>
          <w:rFonts w:ascii="Times New Roman" w:eastAsia="宋体" w:hAnsi="Times New Roman" w:cs="Times New Roman"/>
          <w:color w:val="373A3C"/>
          <w:kern w:val="0"/>
          <w:sz w:val="24"/>
          <w:szCs w:val="24"/>
        </w:rPr>
        <w:t>w</w:t>
      </w:r>
      <w:r w:rsidR="00C24E1F">
        <w:rPr>
          <w:rFonts w:ascii="Times New Roman" w:eastAsia="宋体" w:hAnsi="Times New Roman" w:cs="Times New Roman"/>
          <w:color w:val="373A3C"/>
          <w:kern w:val="0"/>
          <w:sz w:val="24"/>
          <w:szCs w:val="24"/>
        </w:rPr>
        <w:t xml:space="preserve">ill be chosen </w:t>
      </w:r>
      <w:r w:rsidRPr="00981E24">
        <w:rPr>
          <w:rFonts w:ascii="Times New Roman" w:eastAsia="宋体" w:hAnsi="Times New Roman" w:cs="Times New Roman"/>
          <w:color w:val="373A3C"/>
          <w:kern w:val="0"/>
          <w:sz w:val="24"/>
          <w:szCs w:val="24"/>
        </w:rPr>
        <w:t>by themselves, where no others would intervene. Finally, after collect</w:t>
      </w:r>
      <w:r w:rsidR="00C24E1F">
        <w:rPr>
          <w:rFonts w:ascii="Times New Roman" w:eastAsia="宋体" w:hAnsi="Times New Roman" w:cs="Times New Roman"/>
          <w:color w:val="373A3C"/>
          <w:kern w:val="0"/>
          <w:sz w:val="24"/>
          <w:szCs w:val="24"/>
        </w:rPr>
        <w:t xml:space="preserve">ing the data, </w:t>
      </w:r>
      <w:r w:rsidRPr="00981E24">
        <w:rPr>
          <w:rFonts w:ascii="Times New Roman" w:eastAsia="宋体" w:hAnsi="Times New Roman" w:cs="Times New Roman"/>
          <w:color w:val="373A3C"/>
          <w:kern w:val="0"/>
          <w:sz w:val="24"/>
          <w:szCs w:val="24"/>
        </w:rPr>
        <w:t>it is my duty to report general findings to them in terms appropriate to</w:t>
      </w:r>
      <w:r w:rsidR="00C24E1F">
        <w:rPr>
          <w:rFonts w:ascii="Times New Roman" w:eastAsia="宋体" w:hAnsi="Times New Roman" w:cs="Times New Roman"/>
          <w:color w:val="373A3C"/>
          <w:kern w:val="0"/>
          <w:sz w:val="24"/>
          <w:szCs w:val="24"/>
        </w:rPr>
        <w:t xml:space="preserve"> </w:t>
      </w:r>
      <w:r w:rsidR="00C24E1F" w:rsidRPr="00C24E1F">
        <w:rPr>
          <w:rFonts w:ascii="Times New Roman" w:eastAsia="宋体" w:hAnsi="Times New Roman" w:cs="Times New Roman"/>
          <w:color w:val="373A3C"/>
          <w:kern w:val="0"/>
          <w:sz w:val="24"/>
          <w:szCs w:val="24"/>
        </w:rPr>
        <w:t xml:space="preserve">their understanding and asked them if they would check the general findings. </w:t>
      </w:r>
    </w:p>
    <w:p w14:paraId="5F08F608" w14:textId="425F84F3" w:rsidR="00981E24" w:rsidRDefault="00C24E1F" w:rsidP="00B133A3">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Third, </w:t>
      </w:r>
      <w:r w:rsidRPr="00C24E1F">
        <w:rPr>
          <w:rFonts w:ascii="Times New Roman" w:eastAsia="宋体" w:hAnsi="Times New Roman" w:cs="Times New Roman"/>
          <w:color w:val="373A3C"/>
          <w:kern w:val="0"/>
          <w:sz w:val="24"/>
          <w:szCs w:val="24"/>
        </w:rPr>
        <w:t>mutual responsibilities and reliability w</w:t>
      </w:r>
      <w:r>
        <w:rPr>
          <w:rFonts w:ascii="Times New Roman" w:eastAsia="宋体" w:hAnsi="Times New Roman" w:cs="Times New Roman"/>
          <w:color w:val="373A3C"/>
          <w:kern w:val="0"/>
          <w:sz w:val="24"/>
          <w:szCs w:val="24"/>
        </w:rPr>
        <w:t xml:space="preserve">ill be </w:t>
      </w:r>
      <w:r w:rsidRPr="00C24E1F">
        <w:rPr>
          <w:rFonts w:ascii="Times New Roman" w:eastAsia="宋体" w:hAnsi="Times New Roman" w:cs="Times New Roman"/>
          <w:color w:val="373A3C"/>
          <w:kern w:val="0"/>
          <w:sz w:val="24"/>
          <w:szCs w:val="24"/>
        </w:rPr>
        <w:t>established in the process o</w:t>
      </w:r>
      <w:r>
        <w:rPr>
          <w:rFonts w:ascii="Times New Roman" w:eastAsia="宋体" w:hAnsi="Times New Roman" w:cs="Times New Roman"/>
          <w:color w:val="373A3C"/>
          <w:kern w:val="0"/>
          <w:sz w:val="24"/>
          <w:szCs w:val="24"/>
        </w:rPr>
        <w:t>f</w:t>
      </w:r>
      <w:r w:rsidRPr="00C24E1F">
        <w:rPr>
          <w:rFonts w:ascii="Times New Roman" w:eastAsia="宋体" w:hAnsi="Times New Roman" w:cs="Times New Roman"/>
          <w:color w:val="373A3C"/>
          <w:kern w:val="0"/>
          <w:sz w:val="24"/>
          <w:szCs w:val="24"/>
        </w:rPr>
        <w:t xml:space="preserve"> the research. From the beginning of the research, there </w:t>
      </w:r>
      <w:r>
        <w:rPr>
          <w:rFonts w:ascii="Times New Roman" w:eastAsia="宋体" w:hAnsi="Times New Roman" w:cs="Times New Roman" w:hint="eastAsia"/>
          <w:color w:val="373A3C"/>
          <w:kern w:val="0"/>
          <w:sz w:val="24"/>
          <w:szCs w:val="24"/>
        </w:rPr>
        <w:t>w</w:t>
      </w:r>
      <w:r>
        <w:rPr>
          <w:rFonts w:ascii="Times New Roman" w:eastAsia="宋体" w:hAnsi="Times New Roman" w:cs="Times New Roman"/>
          <w:color w:val="373A3C"/>
          <w:kern w:val="0"/>
          <w:sz w:val="24"/>
          <w:szCs w:val="24"/>
        </w:rPr>
        <w:t>ill be</w:t>
      </w:r>
      <w:r w:rsidRPr="00C24E1F">
        <w:rPr>
          <w:rFonts w:ascii="Times New Roman" w:eastAsia="宋体" w:hAnsi="Times New Roman" w:cs="Times New Roman"/>
          <w:color w:val="373A3C"/>
          <w:kern w:val="0"/>
          <w:sz w:val="24"/>
          <w:szCs w:val="24"/>
        </w:rPr>
        <w:t xml:space="preserve"> clear agreement between the participants and </w:t>
      </w:r>
      <w:r>
        <w:rPr>
          <w:rFonts w:ascii="Times New Roman" w:eastAsia="宋体" w:hAnsi="Times New Roman" w:cs="Times New Roman"/>
          <w:color w:val="373A3C"/>
          <w:kern w:val="0"/>
          <w:sz w:val="24"/>
          <w:szCs w:val="24"/>
        </w:rPr>
        <w:t>the research which</w:t>
      </w:r>
      <w:r w:rsidRPr="00C24E1F">
        <w:rPr>
          <w:rFonts w:ascii="Times New Roman" w:eastAsia="宋体" w:hAnsi="Times New Roman" w:cs="Times New Roman"/>
          <w:color w:val="373A3C"/>
          <w:kern w:val="0"/>
          <w:sz w:val="24"/>
          <w:szCs w:val="24"/>
        </w:rPr>
        <w:t xml:space="preserve"> defines </w:t>
      </w:r>
      <w:r>
        <w:rPr>
          <w:rFonts w:ascii="Times New Roman" w:eastAsia="宋体" w:hAnsi="Times New Roman" w:cs="Times New Roman"/>
          <w:color w:val="373A3C"/>
          <w:kern w:val="0"/>
          <w:sz w:val="24"/>
          <w:szCs w:val="24"/>
        </w:rPr>
        <w:t>each other’s</w:t>
      </w:r>
      <w:r w:rsidRPr="00C24E1F">
        <w:rPr>
          <w:rFonts w:ascii="Times New Roman" w:eastAsia="宋体" w:hAnsi="Times New Roman" w:cs="Times New Roman"/>
          <w:color w:val="373A3C"/>
          <w:kern w:val="0"/>
          <w:sz w:val="24"/>
          <w:szCs w:val="24"/>
        </w:rPr>
        <w:t xml:space="preserve"> responsibilities. The research has the obligation to honor all promises and commitments of the agreement.</w:t>
      </w:r>
    </w:p>
    <w:p w14:paraId="309E96EF" w14:textId="0E062196" w:rsidR="00981E24" w:rsidRDefault="00B133A3" w:rsidP="00B133A3">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A</w:t>
      </w:r>
      <w:r w:rsidRPr="00B133A3">
        <w:rPr>
          <w:rFonts w:ascii="Times New Roman" w:eastAsia="宋体" w:hAnsi="Times New Roman" w:cs="Times New Roman"/>
          <w:color w:val="373A3C"/>
          <w:kern w:val="0"/>
          <w:sz w:val="24"/>
          <w:szCs w:val="24"/>
        </w:rPr>
        <w:t xml:space="preserve">fter </w:t>
      </w:r>
      <w:r>
        <w:rPr>
          <w:rFonts w:ascii="Times New Roman" w:eastAsia="宋体" w:hAnsi="Times New Roman" w:cs="Times New Roman"/>
          <w:color w:val="373A3C"/>
          <w:kern w:val="0"/>
          <w:sz w:val="24"/>
          <w:szCs w:val="24"/>
        </w:rPr>
        <w:t xml:space="preserve">completing the </w:t>
      </w:r>
      <w:r w:rsidRPr="00B133A3">
        <w:rPr>
          <w:rFonts w:ascii="Times New Roman" w:eastAsia="宋体" w:hAnsi="Times New Roman" w:cs="Times New Roman"/>
          <w:color w:val="373A3C"/>
          <w:kern w:val="0"/>
          <w:sz w:val="24"/>
          <w:szCs w:val="24"/>
        </w:rPr>
        <w:t>scheduled observations and interviews</w:t>
      </w:r>
      <w:r>
        <w:rPr>
          <w:rFonts w:ascii="Times New Roman" w:eastAsia="宋体" w:hAnsi="Times New Roman" w:cs="Times New Roman"/>
          <w:color w:val="373A3C"/>
          <w:kern w:val="0"/>
          <w:sz w:val="24"/>
          <w:szCs w:val="24"/>
        </w:rPr>
        <w:t xml:space="preserve">, </w:t>
      </w:r>
      <w:r w:rsidRPr="00B133A3">
        <w:rPr>
          <w:rFonts w:ascii="Times New Roman" w:eastAsia="宋体" w:hAnsi="Times New Roman" w:cs="Times New Roman"/>
          <w:color w:val="373A3C"/>
          <w:kern w:val="0"/>
          <w:sz w:val="24"/>
          <w:szCs w:val="24"/>
        </w:rPr>
        <w:t>I would thank the students,</w:t>
      </w:r>
      <w:r>
        <w:rPr>
          <w:rFonts w:ascii="Times New Roman" w:eastAsia="宋体" w:hAnsi="Times New Roman" w:cs="Times New Roman"/>
          <w:color w:val="373A3C"/>
          <w:kern w:val="0"/>
          <w:sz w:val="24"/>
          <w:szCs w:val="24"/>
        </w:rPr>
        <w:t xml:space="preserve"> teacher, cooperating researcher </w:t>
      </w:r>
      <w:r w:rsidRPr="00B133A3">
        <w:rPr>
          <w:rFonts w:ascii="Times New Roman" w:eastAsia="宋体" w:hAnsi="Times New Roman" w:cs="Times New Roman"/>
          <w:color w:val="373A3C"/>
          <w:kern w:val="0"/>
          <w:sz w:val="24"/>
          <w:szCs w:val="24"/>
        </w:rPr>
        <w:t>and administration for their cooperation with my study. The</w:t>
      </w:r>
      <w:r>
        <w:rPr>
          <w:rFonts w:ascii="Times New Roman" w:eastAsia="宋体" w:hAnsi="Times New Roman" w:cs="Times New Roman"/>
          <w:color w:val="373A3C"/>
          <w:kern w:val="0"/>
          <w:sz w:val="24"/>
          <w:szCs w:val="24"/>
        </w:rPr>
        <w:t xml:space="preserve"> subjects being interviewed will be given small</w:t>
      </w:r>
      <w:r w:rsidRPr="00B133A3">
        <w:rPr>
          <w:rFonts w:ascii="Times New Roman" w:eastAsia="宋体" w:hAnsi="Times New Roman" w:cs="Times New Roman"/>
          <w:color w:val="373A3C"/>
          <w:kern w:val="0"/>
          <w:sz w:val="24"/>
          <w:szCs w:val="24"/>
        </w:rPr>
        <w:t xml:space="preserve"> gifts to </w:t>
      </w:r>
      <w:r>
        <w:rPr>
          <w:rFonts w:ascii="Times New Roman" w:eastAsia="宋体" w:hAnsi="Times New Roman" w:cs="Times New Roman"/>
          <w:color w:val="373A3C"/>
          <w:kern w:val="0"/>
          <w:sz w:val="24"/>
          <w:szCs w:val="24"/>
        </w:rPr>
        <w:t xml:space="preserve">show </w:t>
      </w:r>
      <w:r w:rsidRPr="00B133A3">
        <w:rPr>
          <w:rFonts w:ascii="Times New Roman" w:eastAsia="宋体" w:hAnsi="Times New Roman" w:cs="Times New Roman"/>
          <w:color w:val="373A3C"/>
          <w:kern w:val="0"/>
          <w:sz w:val="24"/>
          <w:szCs w:val="24"/>
        </w:rPr>
        <w:t xml:space="preserve">gratitude </w:t>
      </w:r>
      <w:r>
        <w:rPr>
          <w:rFonts w:ascii="Times New Roman" w:eastAsia="宋体" w:hAnsi="Times New Roman" w:cs="Times New Roman"/>
          <w:color w:val="373A3C"/>
          <w:kern w:val="0"/>
          <w:sz w:val="24"/>
          <w:szCs w:val="24"/>
        </w:rPr>
        <w:t xml:space="preserve">to </w:t>
      </w:r>
      <w:r w:rsidRPr="00B133A3">
        <w:rPr>
          <w:rFonts w:ascii="Times New Roman" w:eastAsia="宋体" w:hAnsi="Times New Roman" w:cs="Times New Roman"/>
          <w:color w:val="373A3C"/>
          <w:kern w:val="0"/>
          <w:sz w:val="24"/>
          <w:szCs w:val="24"/>
        </w:rPr>
        <w:t xml:space="preserve">them. </w:t>
      </w:r>
    </w:p>
    <w:p w14:paraId="2F3CA451"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8. The methods you expect to use to analyse the evidence you collect.</w:t>
      </w:r>
    </w:p>
    <w:p w14:paraId="05764420" w14:textId="059C441B" w:rsidR="00490235" w:rsidRDefault="00D335A3" w:rsidP="00D335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I</w:t>
      </w:r>
      <w:r w:rsidRPr="00155F3D">
        <w:rPr>
          <w:rFonts w:ascii="&amp;quot" w:eastAsia="宋体" w:hAnsi="&amp;quot" w:cs="宋体"/>
          <w:color w:val="373A3C"/>
          <w:kern w:val="0"/>
          <w:sz w:val="24"/>
          <w:szCs w:val="24"/>
        </w:rPr>
        <w:t>n the data analysis, the standard of significance level is set as 0.05. If the P-value</w:t>
      </w:r>
      <w:r w:rsidR="008935F8">
        <w:rPr>
          <w:rFonts w:ascii="&amp;quot" w:eastAsia="宋体" w:hAnsi="&amp;quot" w:cs="宋体"/>
          <w:color w:val="373A3C"/>
          <w:kern w:val="0"/>
          <w:sz w:val="24"/>
          <w:szCs w:val="24"/>
        </w:rPr>
        <w:t xml:space="preserve"> is smaller than 0.05</w:t>
      </w:r>
      <w:r w:rsidRPr="00155F3D">
        <w:rPr>
          <w:rFonts w:ascii="&amp;quot" w:eastAsia="宋体" w:hAnsi="&amp;quot" w:cs="宋体"/>
          <w:color w:val="373A3C"/>
          <w:kern w:val="0"/>
          <w:sz w:val="24"/>
          <w:szCs w:val="24"/>
        </w:rPr>
        <w:t xml:space="preserve">, it </w:t>
      </w:r>
      <w:r>
        <w:rPr>
          <w:rFonts w:ascii="&amp;quot" w:eastAsia="宋体" w:hAnsi="&amp;quot" w:cs="宋体"/>
          <w:color w:val="373A3C"/>
          <w:kern w:val="0"/>
          <w:sz w:val="24"/>
          <w:szCs w:val="24"/>
        </w:rPr>
        <w:t xml:space="preserve">would mean that </w:t>
      </w:r>
      <w:r w:rsidRPr="00155F3D">
        <w:rPr>
          <w:rFonts w:ascii="&amp;quot" w:eastAsia="宋体" w:hAnsi="&amp;quot" w:cs="宋体"/>
          <w:color w:val="373A3C"/>
          <w:kern w:val="0"/>
          <w:sz w:val="24"/>
          <w:szCs w:val="24"/>
        </w:rPr>
        <w:t xml:space="preserve">there is significant difference; and if P-value </w:t>
      </w:r>
      <w:r w:rsidR="008935F8">
        <w:rPr>
          <w:rFonts w:ascii="&amp;quot" w:eastAsia="宋体" w:hAnsi="&amp;quot" w:cs="宋体"/>
          <w:color w:val="373A3C"/>
          <w:kern w:val="0"/>
          <w:sz w:val="24"/>
          <w:szCs w:val="24"/>
        </w:rPr>
        <w:t>is larger than 0</w:t>
      </w:r>
      <w:r w:rsidRPr="00155F3D">
        <w:rPr>
          <w:rFonts w:ascii="&amp;quot" w:eastAsia="宋体" w:hAnsi="&amp;quot" w:cs="宋体"/>
          <w:color w:val="373A3C"/>
          <w:kern w:val="0"/>
          <w:sz w:val="24"/>
          <w:szCs w:val="24"/>
        </w:rPr>
        <w:t xml:space="preserve">.05, </w:t>
      </w:r>
      <w:r w:rsidR="008935F8">
        <w:rPr>
          <w:rFonts w:ascii="&amp;quot" w:eastAsia="宋体" w:hAnsi="&amp;quot" w:cs="宋体"/>
          <w:color w:val="373A3C"/>
          <w:kern w:val="0"/>
          <w:sz w:val="24"/>
          <w:szCs w:val="24"/>
        </w:rPr>
        <w:t xml:space="preserve">it would be suggested </w:t>
      </w:r>
      <w:r w:rsidRPr="00155F3D">
        <w:rPr>
          <w:rFonts w:ascii="&amp;quot" w:eastAsia="宋体" w:hAnsi="&amp;quot" w:cs="宋体"/>
          <w:color w:val="373A3C"/>
          <w:kern w:val="0"/>
          <w:sz w:val="24"/>
          <w:szCs w:val="24"/>
        </w:rPr>
        <w:t>no significant difference</w:t>
      </w:r>
      <w:r w:rsidR="008935F8">
        <w:rPr>
          <w:rFonts w:ascii="&amp;quot" w:eastAsia="宋体" w:hAnsi="&amp;quot" w:cs="宋体"/>
          <w:color w:val="373A3C"/>
          <w:kern w:val="0"/>
          <w:sz w:val="24"/>
          <w:szCs w:val="24"/>
        </w:rPr>
        <w:t xml:space="preserve"> can be spotted</w:t>
      </w:r>
      <w:r w:rsidRPr="00155F3D">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To be specific,</w:t>
      </w:r>
      <w:r w:rsidRPr="00B633FA">
        <w:rPr>
          <w:rFonts w:ascii="&amp;quot" w:eastAsia="宋体" w:hAnsi="&amp;quot" w:cs="宋体"/>
          <w:color w:val="373A3C"/>
          <w:kern w:val="0"/>
          <w:sz w:val="24"/>
          <w:szCs w:val="24"/>
        </w:rPr>
        <w:t> </w:t>
      </w:r>
      <w:r>
        <w:rPr>
          <w:rFonts w:ascii="&amp;quot" w:eastAsia="宋体" w:hAnsi="&amp;quot" w:cs="宋体"/>
          <w:color w:val="373A3C"/>
          <w:kern w:val="0"/>
          <w:sz w:val="24"/>
          <w:szCs w:val="24"/>
        </w:rPr>
        <w:t>i</w:t>
      </w:r>
      <w:r w:rsidR="00155F3D">
        <w:rPr>
          <w:rFonts w:ascii="&amp;quot" w:eastAsia="宋体" w:hAnsi="&amp;quot" w:cs="宋体"/>
          <w:color w:val="373A3C"/>
          <w:kern w:val="0"/>
          <w:sz w:val="24"/>
          <w:szCs w:val="24"/>
        </w:rPr>
        <w:t xml:space="preserve">n the analysis of the </w:t>
      </w:r>
      <w:r w:rsidR="00155F3D" w:rsidRPr="00155F3D">
        <w:rPr>
          <w:rFonts w:ascii="&amp;quot" w:eastAsia="宋体" w:hAnsi="&amp;quot" w:cs="宋体"/>
          <w:color w:val="373A3C"/>
          <w:kern w:val="0"/>
          <w:sz w:val="24"/>
          <w:szCs w:val="24"/>
        </w:rPr>
        <w:t>results of the pre-test and post-test,</w:t>
      </w:r>
      <w:r>
        <w:rPr>
          <w:rFonts w:ascii="&amp;quot" w:eastAsia="宋体" w:hAnsi="&amp;quot" w:cs="宋体"/>
          <w:color w:val="373A3C"/>
          <w:kern w:val="0"/>
          <w:sz w:val="24"/>
          <w:szCs w:val="24"/>
        </w:rPr>
        <w:t xml:space="preserve"> instruments</w:t>
      </w:r>
      <w:r w:rsidR="00155F3D" w:rsidRPr="00155F3D">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 xml:space="preserve">like </w:t>
      </w:r>
      <w:r w:rsidR="00155F3D" w:rsidRPr="00155F3D">
        <w:rPr>
          <w:rFonts w:ascii="&amp;quot" w:eastAsia="宋体" w:hAnsi="&amp;quot" w:cs="宋体"/>
          <w:color w:val="373A3C"/>
          <w:kern w:val="0"/>
          <w:sz w:val="24"/>
          <w:szCs w:val="24"/>
        </w:rPr>
        <w:t xml:space="preserve">SPSS 17.0 </w:t>
      </w:r>
      <w:r w:rsidR="00155F3D">
        <w:rPr>
          <w:rFonts w:ascii="&amp;quot" w:eastAsia="宋体" w:hAnsi="&amp;quot" w:cs="宋体"/>
          <w:color w:val="373A3C"/>
          <w:kern w:val="0"/>
          <w:sz w:val="24"/>
          <w:szCs w:val="24"/>
        </w:rPr>
        <w:t>will be</w:t>
      </w:r>
      <w:r w:rsidR="00155F3D" w:rsidRPr="00155F3D">
        <w:rPr>
          <w:rFonts w:ascii="&amp;quot" w:eastAsia="宋体" w:hAnsi="&amp;quot" w:cs="宋体"/>
          <w:color w:val="373A3C"/>
          <w:kern w:val="0"/>
          <w:sz w:val="24"/>
          <w:szCs w:val="24"/>
        </w:rPr>
        <w:t xml:space="preserve"> used. </w:t>
      </w:r>
      <w:r>
        <w:rPr>
          <w:rFonts w:ascii="&amp;quot" w:eastAsia="宋体" w:hAnsi="&amp;quot" w:cs="宋体"/>
          <w:color w:val="373A3C"/>
          <w:kern w:val="0"/>
          <w:sz w:val="24"/>
          <w:szCs w:val="24"/>
        </w:rPr>
        <w:t xml:space="preserve">And the mean score of each class will be used as comparison. </w:t>
      </w:r>
    </w:p>
    <w:p w14:paraId="0AA21CCB" w14:textId="695EEB85" w:rsidR="001F0615" w:rsidRDefault="001F0615" w:rsidP="00D335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hint="eastAsia"/>
          <w:color w:val="373A3C"/>
          <w:kern w:val="0"/>
          <w:sz w:val="24"/>
          <w:szCs w:val="24"/>
        </w:rPr>
        <w:t>I</w:t>
      </w:r>
      <w:r>
        <w:rPr>
          <w:rFonts w:ascii="&amp;quot" w:eastAsia="宋体" w:hAnsi="&amp;quot" w:cs="宋体"/>
          <w:color w:val="373A3C"/>
          <w:kern w:val="0"/>
          <w:sz w:val="24"/>
          <w:szCs w:val="24"/>
        </w:rPr>
        <w:t>n the analysis of the results of the questionnaire surveying students’ views and evaluations on oral English teaching, the results would be listed in one table and the statements will be allocated to four categories:</w:t>
      </w:r>
    </w:p>
    <w:p w14:paraId="56ED6426" w14:textId="4CCCD45A" w:rsidR="00EB21A2" w:rsidRDefault="001F0615" w:rsidP="00D335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(1) Students’ self for instance and enthusiasm in business oral English;</w:t>
      </w:r>
    </w:p>
    <w:p w14:paraId="176A24AC" w14:textId="68FB5344" w:rsidR="001F0615" w:rsidRDefault="001F0615" w:rsidP="00D335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hint="eastAsia"/>
          <w:color w:val="373A3C"/>
          <w:kern w:val="0"/>
          <w:sz w:val="24"/>
          <w:szCs w:val="24"/>
        </w:rPr>
        <w:t>(</w:t>
      </w:r>
      <w:r>
        <w:rPr>
          <w:rFonts w:ascii="&amp;quot" w:eastAsia="宋体" w:hAnsi="&amp;quot" w:cs="宋体"/>
          <w:color w:val="373A3C"/>
          <w:kern w:val="0"/>
          <w:sz w:val="24"/>
          <w:szCs w:val="24"/>
        </w:rPr>
        <w:t>2) Students’ self-assessment in the improvement of business oral English and other practical skills;</w:t>
      </w:r>
    </w:p>
    <w:p w14:paraId="0F93117B" w14:textId="61A4BCC0" w:rsidR="001F0615" w:rsidRDefault="001F0615" w:rsidP="00D335A3">
      <w:pPr>
        <w:widowControl/>
        <w:spacing w:before="120" w:after="120"/>
        <w:ind w:firstLineChars="200" w:firstLine="480"/>
        <w:contextualSpacing/>
        <w:rPr>
          <w:rFonts w:ascii="&amp;quot" w:eastAsia="宋体" w:hAnsi="&amp;quot" w:cs="宋体"/>
          <w:color w:val="373A3C"/>
          <w:kern w:val="0"/>
          <w:sz w:val="24"/>
          <w:szCs w:val="24"/>
        </w:rPr>
      </w:pPr>
      <w:r>
        <w:rPr>
          <w:rFonts w:ascii="&amp;quot" w:eastAsia="宋体" w:hAnsi="&amp;quot" w:cs="宋体" w:hint="eastAsia"/>
          <w:color w:val="373A3C"/>
          <w:kern w:val="0"/>
          <w:sz w:val="24"/>
          <w:szCs w:val="24"/>
        </w:rPr>
        <w:t>(</w:t>
      </w:r>
      <w:r>
        <w:rPr>
          <w:rFonts w:ascii="&amp;quot" w:eastAsia="宋体" w:hAnsi="&amp;quot" w:cs="宋体"/>
          <w:color w:val="373A3C"/>
          <w:kern w:val="0"/>
          <w:sz w:val="24"/>
          <w:szCs w:val="24"/>
        </w:rPr>
        <w:t>3) Students’ reflections on the business oral English class atmosphere implemented by the present teachin</w:t>
      </w:r>
      <w:r>
        <w:rPr>
          <w:rFonts w:ascii="&amp;quot" w:eastAsia="宋体" w:hAnsi="&amp;quot" w:cs="宋体" w:hint="eastAsia"/>
          <w:color w:val="373A3C"/>
          <w:kern w:val="0"/>
          <w:sz w:val="24"/>
          <w:szCs w:val="24"/>
        </w:rPr>
        <w:t>g</w:t>
      </w:r>
      <w:r>
        <w:rPr>
          <w:rFonts w:ascii="&amp;quot" w:eastAsia="宋体" w:hAnsi="&amp;quot" w:cs="宋体"/>
          <w:color w:val="373A3C"/>
          <w:kern w:val="0"/>
          <w:sz w:val="24"/>
          <w:szCs w:val="24"/>
        </w:rPr>
        <w:t xml:space="preserve"> method;</w:t>
      </w:r>
    </w:p>
    <w:p w14:paraId="4B936253" w14:textId="0A5EE74F" w:rsidR="001F0615" w:rsidRDefault="001F0615" w:rsidP="00D335A3">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hint="eastAsia"/>
          <w:color w:val="373A3C"/>
          <w:kern w:val="0"/>
          <w:sz w:val="24"/>
          <w:szCs w:val="24"/>
        </w:rPr>
        <w:t>(</w:t>
      </w:r>
      <w:r>
        <w:rPr>
          <w:rFonts w:ascii="&amp;quot" w:eastAsia="宋体" w:hAnsi="&amp;quot" w:cs="宋体"/>
          <w:color w:val="373A3C"/>
          <w:kern w:val="0"/>
          <w:sz w:val="24"/>
          <w:szCs w:val="24"/>
        </w:rPr>
        <w:t>4) Students’ attitudes tow</w:t>
      </w:r>
      <w:r>
        <w:rPr>
          <w:rFonts w:ascii="&amp;quot" w:eastAsia="宋体" w:hAnsi="&amp;quot" w:cs="宋体" w:hint="eastAsia"/>
          <w:color w:val="373A3C"/>
          <w:kern w:val="0"/>
          <w:sz w:val="24"/>
          <w:szCs w:val="24"/>
        </w:rPr>
        <w:t>ard</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TBLT.</w:t>
      </w:r>
    </w:p>
    <w:p w14:paraId="4195D779" w14:textId="60EAF80C" w:rsidR="00F95E8B" w:rsidRDefault="001F0615" w:rsidP="00F95E8B">
      <w:pPr>
        <w:widowControl/>
        <w:spacing w:before="120" w:after="120"/>
        <w:ind w:firstLine="480"/>
        <w:contextualSpacing/>
        <w:rPr>
          <w:rFonts w:ascii="&amp;quot" w:eastAsia="宋体" w:hAnsi="&amp;quot" w:cs="宋体"/>
          <w:color w:val="373A3C"/>
          <w:kern w:val="0"/>
          <w:sz w:val="24"/>
          <w:szCs w:val="24"/>
        </w:rPr>
      </w:pPr>
      <w:r>
        <w:rPr>
          <w:rFonts w:ascii="&amp;quot" w:eastAsia="宋体" w:hAnsi="&amp;quot" w:cs="宋体"/>
          <w:color w:val="373A3C"/>
          <w:kern w:val="0"/>
          <w:sz w:val="24"/>
          <w:szCs w:val="24"/>
        </w:rPr>
        <w:t xml:space="preserve">In the analysis of the interview, </w:t>
      </w:r>
      <w:r w:rsidR="006556CC">
        <w:rPr>
          <w:rFonts w:ascii="&amp;quot" w:eastAsia="宋体" w:hAnsi="&amp;quot" w:cs="宋体"/>
          <w:color w:val="373A3C"/>
          <w:kern w:val="0"/>
          <w:sz w:val="24"/>
          <w:szCs w:val="24"/>
        </w:rPr>
        <w:t xml:space="preserve">the </w:t>
      </w:r>
      <w:r w:rsidR="00603131">
        <w:rPr>
          <w:rFonts w:ascii="&amp;quot" w:eastAsia="宋体" w:hAnsi="&amp;quot" w:cs="宋体"/>
          <w:color w:val="373A3C"/>
          <w:kern w:val="0"/>
          <w:sz w:val="24"/>
          <w:szCs w:val="24"/>
        </w:rPr>
        <w:t xml:space="preserve">issues being discussed can be categorized into 3 areas: problems and challenges in improving oral English proficiency; the effectiveness of TBLT; suggestions on </w:t>
      </w:r>
      <w:r w:rsidR="00F95E8B">
        <w:rPr>
          <w:rFonts w:ascii="&amp;quot" w:eastAsia="宋体" w:hAnsi="&amp;quot" w:cs="宋体"/>
          <w:color w:val="373A3C"/>
          <w:kern w:val="0"/>
          <w:sz w:val="24"/>
          <w:szCs w:val="24"/>
        </w:rPr>
        <w:t>future teaching.</w:t>
      </w:r>
      <w:r w:rsidR="00692388">
        <w:rPr>
          <w:rFonts w:ascii="&amp;quot" w:eastAsia="宋体" w:hAnsi="&amp;quot" w:cs="宋体"/>
          <w:color w:val="373A3C"/>
          <w:kern w:val="0"/>
          <w:sz w:val="24"/>
          <w:szCs w:val="24"/>
        </w:rPr>
        <w:t xml:space="preserve"> </w:t>
      </w:r>
    </w:p>
    <w:p w14:paraId="5DF03A32" w14:textId="36728F1C" w:rsidR="001F0615" w:rsidRDefault="00F95E8B" w:rsidP="00F95E8B">
      <w:pPr>
        <w:widowControl/>
        <w:spacing w:before="120" w:after="120"/>
        <w:ind w:firstLine="480"/>
        <w:contextualSpacing/>
        <w:rPr>
          <w:rFonts w:ascii="&amp;quot" w:eastAsia="宋体" w:hAnsi="&amp;quot" w:cs="宋体"/>
          <w:color w:val="373A3C"/>
          <w:kern w:val="0"/>
          <w:sz w:val="24"/>
          <w:szCs w:val="24"/>
        </w:rPr>
      </w:pPr>
      <w:r>
        <w:rPr>
          <w:rFonts w:ascii="&amp;quot" w:eastAsia="宋体" w:hAnsi="&amp;quot" w:cs="宋体" w:hint="eastAsia"/>
          <w:color w:val="373A3C"/>
          <w:kern w:val="0"/>
          <w:sz w:val="24"/>
          <w:szCs w:val="24"/>
        </w:rPr>
        <w:t>I</w:t>
      </w:r>
      <w:r>
        <w:rPr>
          <w:rFonts w:ascii="&amp;quot" w:eastAsia="宋体" w:hAnsi="&amp;quot" w:cs="宋体"/>
          <w:color w:val="373A3C"/>
          <w:kern w:val="0"/>
          <w:sz w:val="24"/>
          <w:szCs w:val="24"/>
        </w:rPr>
        <w:t xml:space="preserve">n coping with the classroom observations, typical </w:t>
      </w:r>
      <w:r w:rsidR="00692388">
        <w:rPr>
          <w:rFonts w:ascii="&amp;quot" w:eastAsia="宋体" w:hAnsi="&amp;quot" w:cs="宋体"/>
          <w:color w:val="373A3C"/>
          <w:kern w:val="0"/>
          <w:sz w:val="24"/>
          <w:szCs w:val="24"/>
        </w:rPr>
        <w:t xml:space="preserve">problems will be found out and improving methods would be discussed with the instructor and other researchers. </w:t>
      </w:r>
    </w:p>
    <w:p w14:paraId="4DF46346" w14:textId="4C0E5C1A"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9</w:t>
      </w:r>
      <w:r w:rsidR="00DA3862">
        <w:rPr>
          <w:rFonts w:ascii="&amp;quot" w:eastAsia="宋体" w:hAnsi="&amp;quot" w:cs="宋体"/>
          <w:b/>
          <w:bCs/>
          <w:color w:val="373A3C"/>
          <w:kern w:val="0"/>
          <w:sz w:val="24"/>
          <w:szCs w:val="24"/>
        </w:rPr>
        <w:t>.</w:t>
      </w:r>
      <w:r w:rsidRPr="00B633FA">
        <w:rPr>
          <w:rFonts w:ascii="&amp;quot" w:eastAsia="宋体" w:hAnsi="&amp;quot" w:cs="宋体"/>
          <w:b/>
          <w:bCs/>
          <w:color w:val="373A3C"/>
          <w:kern w:val="0"/>
          <w:sz w:val="24"/>
          <w:szCs w:val="24"/>
        </w:rPr>
        <w:t xml:space="preserve"> The timetable for the proposed project</w:t>
      </w:r>
    </w:p>
    <w:p w14:paraId="69E88828" w14:textId="47F67EBA" w:rsidR="00B633FA" w:rsidRPr="00B633FA" w:rsidRDefault="00DA3862" w:rsidP="00692388">
      <w:pPr>
        <w:widowControl/>
        <w:spacing w:before="120" w:after="120"/>
        <w:ind w:firstLineChars="200" w:firstLine="480"/>
        <w:contextualSpacing/>
        <w:rPr>
          <w:rFonts w:ascii="&amp;quot" w:eastAsia="宋体" w:hAnsi="&amp;quot" w:cs="宋体" w:hint="eastAsia"/>
          <w:color w:val="373A3C"/>
          <w:kern w:val="0"/>
          <w:sz w:val="24"/>
          <w:szCs w:val="24"/>
        </w:rPr>
      </w:pPr>
      <w:r>
        <w:rPr>
          <w:rFonts w:ascii="&amp;quot" w:eastAsia="宋体" w:hAnsi="&amp;quot" w:cs="宋体"/>
          <w:color w:val="373A3C"/>
          <w:kern w:val="0"/>
          <w:sz w:val="24"/>
          <w:szCs w:val="24"/>
        </w:rPr>
        <w:t xml:space="preserve">The overall </w:t>
      </w:r>
      <w:r w:rsidR="00C46AC8">
        <w:rPr>
          <w:rFonts w:ascii="&amp;quot" w:eastAsia="宋体" w:hAnsi="&amp;quot" w:cs="宋体" w:hint="eastAsia"/>
          <w:color w:val="373A3C"/>
          <w:kern w:val="0"/>
          <w:sz w:val="24"/>
          <w:szCs w:val="24"/>
        </w:rPr>
        <w:t>project</w:t>
      </w:r>
      <w:r>
        <w:rPr>
          <w:rFonts w:ascii="&amp;quot" w:eastAsia="宋体" w:hAnsi="&amp;quot" w:cs="宋体"/>
          <w:color w:val="373A3C"/>
          <w:kern w:val="0"/>
          <w:sz w:val="24"/>
          <w:szCs w:val="24"/>
        </w:rPr>
        <w:t xml:space="preserve"> would take </w:t>
      </w:r>
      <w:r w:rsidR="006E225D">
        <w:rPr>
          <w:rFonts w:ascii="&amp;quot" w:eastAsia="宋体" w:hAnsi="&amp;quot" w:cs="宋体"/>
          <w:color w:val="373A3C"/>
          <w:kern w:val="0"/>
          <w:sz w:val="24"/>
          <w:szCs w:val="24"/>
        </w:rPr>
        <w:t>20</w:t>
      </w:r>
      <w:r>
        <w:rPr>
          <w:rFonts w:ascii="&amp;quot" w:eastAsia="宋体" w:hAnsi="&amp;quot" w:cs="宋体"/>
          <w:color w:val="373A3C"/>
          <w:kern w:val="0"/>
          <w:sz w:val="24"/>
          <w:szCs w:val="24"/>
        </w:rPr>
        <w:t xml:space="preserve"> weeks. </w:t>
      </w:r>
      <w:r w:rsidR="00C46AC8">
        <w:rPr>
          <w:rFonts w:ascii="&amp;quot" w:eastAsia="宋体" w:hAnsi="&amp;quot" w:cs="宋体"/>
          <w:color w:val="373A3C"/>
          <w:kern w:val="0"/>
          <w:sz w:val="24"/>
          <w:szCs w:val="24"/>
        </w:rPr>
        <w:t xml:space="preserve">For in Changchun Normal University, one semester usually lasts for 16 weeks and in order to make the comparison valid, </w:t>
      </w:r>
      <w:r w:rsidR="00C46AC8">
        <w:rPr>
          <w:rFonts w:ascii="&amp;quot" w:eastAsia="宋体" w:hAnsi="&amp;quot" w:cs="宋体" w:hint="eastAsia"/>
          <w:color w:val="373A3C"/>
          <w:kern w:val="0"/>
          <w:sz w:val="24"/>
          <w:szCs w:val="24"/>
        </w:rPr>
        <w:t>applying</w:t>
      </w:r>
      <w:r w:rsidR="00C46AC8">
        <w:rPr>
          <w:rFonts w:ascii="&amp;quot" w:eastAsia="宋体" w:hAnsi="&amp;quot" w:cs="宋体"/>
          <w:color w:val="373A3C"/>
          <w:kern w:val="0"/>
          <w:sz w:val="24"/>
          <w:szCs w:val="24"/>
        </w:rPr>
        <w:t xml:space="preserve"> one</w:t>
      </w:r>
      <w:r w:rsidR="00A97A0D">
        <w:rPr>
          <w:rFonts w:ascii="&amp;quot" w:eastAsia="宋体" w:hAnsi="&amp;quot" w:cs="宋体"/>
          <w:color w:val="373A3C"/>
          <w:kern w:val="0"/>
          <w:sz w:val="24"/>
          <w:szCs w:val="24"/>
        </w:rPr>
        <w:t xml:space="preserve"> complete</w:t>
      </w:r>
      <w:r w:rsidR="00C46AC8">
        <w:rPr>
          <w:rFonts w:ascii="&amp;quot" w:eastAsia="宋体" w:hAnsi="&amp;quot" w:cs="宋体"/>
          <w:color w:val="373A3C"/>
          <w:kern w:val="0"/>
          <w:sz w:val="24"/>
          <w:szCs w:val="24"/>
        </w:rPr>
        <w:t xml:space="preserve"> semester would be a good choice </w:t>
      </w:r>
      <w:r w:rsidR="00C46AC8">
        <w:rPr>
          <w:rFonts w:ascii="&amp;quot" w:eastAsia="宋体" w:hAnsi="&amp;quot" w:cs="宋体" w:hint="eastAsia"/>
          <w:color w:val="373A3C"/>
          <w:kern w:val="0"/>
          <w:sz w:val="24"/>
          <w:szCs w:val="24"/>
        </w:rPr>
        <w:t>for</w:t>
      </w:r>
      <w:r w:rsidR="00C46AC8">
        <w:rPr>
          <w:rFonts w:ascii="&amp;quot" w:eastAsia="宋体" w:hAnsi="&amp;quot" w:cs="宋体"/>
          <w:color w:val="373A3C"/>
          <w:kern w:val="0"/>
          <w:sz w:val="24"/>
          <w:szCs w:val="24"/>
        </w:rPr>
        <w:t xml:space="preserve"> </w:t>
      </w:r>
      <w:r w:rsidR="00C46AC8">
        <w:rPr>
          <w:rFonts w:ascii="&amp;quot" w:eastAsia="宋体" w:hAnsi="&amp;quot" w:cs="宋体" w:hint="eastAsia"/>
          <w:color w:val="373A3C"/>
          <w:kern w:val="0"/>
          <w:sz w:val="24"/>
          <w:szCs w:val="24"/>
        </w:rPr>
        <w:t>the</w:t>
      </w:r>
      <w:r w:rsidR="00C46AC8">
        <w:rPr>
          <w:rFonts w:ascii="&amp;quot" w:eastAsia="宋体" w:hAnsi="&amp;quot" w:cs="宋体"/>
          <w:color w:val="373A3C"/>
          <w:kern w:val="0"/>
          <w:sz w:val="24"/>
          <w:szCs w:val="24"/>
        </w:rPr>
        <w:t xml:space="preserve"> </w:t>
      </w:r>
      <w:r w:rsidR="00C46AC8">
        <w:rPr>
          <w:rFonts w:ascii="&amp;quot" w:eastAsia="宋体" w:hAnsi="&amp;quot" w:cs="宋体" w:hint="eastAsia"/>
          <w:color w:val="373A3C"/>
          <w:kern w:val="0"/>
          <w:sz w:val="24"/>
          <w:szCs w:val="24"/>
        </w:rPr>
        <w:lastRenderedPageBreak/>
        <w:t>experiment</w:t>
      </w:r>
      <w:r w:rsidR="00C46AC8">
        <w:rPr>
          <w:rFonts w:ascii="&amp;quot" w:eastAsia="宋体" w:hAnsi="&amp;quot" w:cs="宋体"/>
          <w:color w:val="373A3C"/>
          <w:kern w:val="0"/>
          <w:sz w:val="24"/>
          <w:szCs w:val="24"/>
        </w:rPr>
        <w:t xml:space="preserve">. </w:t>
      </w:r>
      <w:r>
        <w:rPr>
          <w:rFonts w:ascii="&amp;quot" w:eastAsia="宋体" w:hAnsi="&amp;quot" w:cs="宋体"/>
          <w:color w:val="373A3C"/>
          <w:kern w:val="0"/>
          <w:sz w:val="24"/>
          <w:szCs w:val="24"/>
        </w:rPr>
        <w:t xml:space="preserve">In the first week, the syllabus design and class allocation would be finished. And </w:t>
      </w:r>
      <w:r>
        <w:rPr>
          <w:rFonts w:ascii="&amp;quot" w:eastAsia="宋体" w:hAnsi="&amp;quot" w:cs="宋体" w:hint="eastAsia"/>
          <w:color w:val="373A3C"/>
          <w:kern w:val="0"/>
          <w:sz w:val="24"/>
          <w:szCs w:val="24"/>
        </w:rPr>
        <w:t>a</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pre-test</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will</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be</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conducted</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among</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the</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experimental</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class</w:t>
      </w:r>
      <w:r>
        <w:rPr>
          <w:rFonts w:ascii="&amp;quot" w:eastAsia="宋体" w:hAnsi="&amp;quot" w:cs="宋体"/>
          <w:color w:val="373A3C"/>
          <w:kern w:val="0"/>
          <w:sz w:val="24"/>
          <w:szCs w:val="24"/>
        </w:rPr>
        <w:t xml:space="preserve"> </w:t>
      </w:r>
      <w:r>
        <w:rPr>
          <w:rFonts w:ascii="&amp;quot" w:eastAsia="宋体" w:hAnsi="&amp;quot" w:cs="宋体" w:hint="eastAsia"/>
          <w:color w:val="373A3C"/>
          <w:kern w:val="0"/>
          <w:sz w:val="24"/>
          <w:szCs w:val="24"/>
        </w:rPr>
        <w:t>and</w:t>
      </w:r>
      <w:r>
        <w:rPr>
          <w:rFonts w:ascii="&amp;quot" w:eastAsia="宋体" w:hAnsi="&amp;quot" w:cs="宋体"/>
          <w:color w:val="373A3C"/>
          <w:kern w:val="0"/>
          <w:sz w:val="24"/>
          <w:szCs w:val="24"/>
        </w:rPr>
        <w:t xml:space="preserve"> control </w:t>
      </w:r>
      <w:r>
        <w:rPr>
          <w:rFonts w:ascii="&amp;quot" w:eastAsia="宋体" w:hAnsi="&amp;quot" w:cs="宋体" w:hint="eastAsia"/>
          <w:color w:val="373A3C"/>
          <w:kern w:val="0"/>
          <w:sz w:val="24"/>
          <w:szCs w:val="24"/>
        </w:rPr>
        <w:t>class</w:t>
      </w:r>
      <w:r>
        <w:rPr>
          <w:rFonts w:ascii="&amp;quot" w:eastAsia="宋体" w:hAnsi="&amp;quot" w:cs="宋体"/>
          <w:color w:val="373A3C"/>
          <w:kern w:val="0"/>
          <w:sz w:val="24"/>
          <w:szCs w:val="24"/>
        </w:rPr>
        <w:t xml:space="preserve">. In week 2 to week 16, the experimental </w:t>
      </w:r>
      <w:r w:rsidR="002E626D">
        <w:rPr>
          <w:rFonts w:ascii="&amp;quot" w:eastAsia="宋体" w:hAnsi="&amp;quot" w:cs="宋体"/>
          <w:color w:val="373A3C"/>
          <w:kern w:val="0"/>
          <w:sz w:val="24"/>
          <w:szCs w:val="24"/>
        </w:rPr>
        <w:t xml:space="preserve">class and control class would be taught </w:t>
      </w:r>
      <w:r w:rsidR="003442A6">
        <w:rPr>
          <w:rFonts w:ascii="&amp;quot" w:eastAsia="宋体" w:hAnsi="&amp;quot" w:cs="宋体"/>
          <w:color w:val="373A3C"/>
          <w:kern w:val="0"/>
          <w:sz w:val="24"/>
          <w:szCs w:val="24"/>
        </w:rPr>
        <w:t xml:space="preserve">with </w:t>
      </w:r>
      <w:r w:rsidR="002E626D">
        <w:rPr>
          <w:rFonts w:ascii="&amp;quot" w:eastAsia="宋体" w:hAnsi="&amp;quot" w:cs="宋体"/>
          <w:color w:val="373A3C"/>
          <w:kern w:val="0"/>
          <w:sz w:val="24"/>
          <w:szCs w:val="24"/>
        </w:rPr>
        <w:t xml:space="preserve">the teaching material </w:t>
      </w:r>
      <w:r w:rsidR="003442A6">
        <w:rPr>
          <w:rFonts w:ascii="&amp;quot" w:eastAsia="宋体" w:hAnsi="&amp;quot" w:cs="宋体"/>
          <w:color w:val="373A3C"/>
          <w:kern w:val="0"/>
          <w:sz w:val="24"/>
          <w:szCs w:val="24"/>
        </w:rPr>
        <w:t>by</w:t>
      </w:r>
      <w:r w:rsidR="002E626D">
        <w:rPr>
          <w:rFonts w:ascii="&amp;quot" w:eastAsia="宋体" w:hAnsi="&amp;quot" w:cs="宋体"/>
          <w:color w:val="373A3C"/>
          <w:kern w:val="0"/>
          <w:sz w:val="24"/>
          <w:szCs w:val="24"/>
        </w:rPr>
        <w:t xml:space="preserve"> </w:t>
      </w:r>
      <w:r w:rsidR="006E225D">
        <w:rPr>
          <w:rFonts w:ascii="&amp;quot" w:eastAsia="宋体" w:hAnsi="&amp;quot" w:cs="宋体"/>
          <w:color w:val="373A3C"/>
          <w:kern w:val="0"/>
          <w:sz w:val="24"/>
          <w:szCs w:val="24"/>
        </w:rPr>
        <w:t xml:space="preserve">TBLT and </w:t>
      </w:r>
      <w:r w:rsidR="002E626D">
        <w:rPr>
          <w:rFonts w:ascii="&amp;quot" w:eastAsia="宋体" w:hAnsi="&amp;quot" w:cs="宋体" w:hint="eastAsia"/>
          <w:color w:val="373A3C"/>
          <w:kern w:val="0"/>
          <w:sz w:val="24"/>
          <w:szCs w:val="24"/>
        </w:rPr>
        <w:t>P</w:t>
      </w:r>
      <w:r w:rsidR="002E626D">
        <w:rPr>
          <w:rFonts w:ascii="&amp;quot" w:eastAsia="宋体" w:hAnsi="&amp;quot" w:cs="宋体"/>
          <w:color w:val="373A3C"/>
          <w:kern w:val="0"/>
          <w:sz w:val="24"/>
          <w:szCs w:val="24"/>
        </w:rPr>
        <w:t xml:space="preserve">PP approach respectively. </w:t>
      </w:r>
      <w:r w:rsidR="006E225D">
        <w:rPr>
          <w:rFonts w:ascii="&amp;quot" w:eastAsia="宋体" w:hAnsi="&amp;quot" w:cs="宋体"/>
          <w:color w:val="373A3C"/>
          <w:kern w:val="0"/>
          <w:sz w:val="24"/>
          <w:szCs w:val="24"/>
        </w:rPr>
        <w:t xml:space="preserve">And </w:t>
      </w:r>
      <w:r w:rsidR="003442A6">
        <w:rPr>
          <w:rFonts w:ascii="&amp;quot" w:eastAsia="宋体" w:hAnsi="&amp;quot" w:cs="宋体"/>
          <w:color w:val="373A3C"/>
          <w:kern w:val="0"/>
          <w:sz w:val="24"/>
          <w:szCs w:val="24"/>
        </w:rPr>
        <w:t>the research</w:t>
      </w:r>
      <w:r w:rsidR="006E225D">
        <w:rPr>
          <w:rFonts w:ascii="&amp;quot" w:eastAsia="宋体" w:hAnsi="&amp;quot" w:cs="宋体"/>
          <w:color w:val="373A3C"/>
          <w:kern w:val="0"/>
          <w:sz w:val="24"/>
          <w:szCs w:val="24"/>
        </w:rPr>
        <w:t xml:space="preserve"> would select 10 specific classes to observe during this period. Through observation notes, </w:t>
      </w:r>
      <w:r w:rsidR="003442A6">
        <w:rPr>
          <w:rFonts w:ascii="&amp;quot" w:eastAsia="宋体" w:hAnsi="&amp;quot" w:cs="宋体"/>
          <w:color w:val="373A3C"/>
          <w:kern w:val="0"/>
          <w:sz w:val="24"/>
          <w:szCs w:val="24"/>
        </w:rPr>
        <w:t>the research</w:t>
      </w:r>
      <w:r w:rsidR="006E225D">
        <w:rPr>
          <w:rFonts w:ascii="&amp;quot" w:eastAsia="宋体" w:hAnsi="&amp;quot" w:cs="宋体"/>
          <w:color w:val="373A3C"/>
          <w:kern w:val="0"/>
          <w:sz w:val="24"/>
          <w:szCs w:val="24"/>
        </w:rPr>
        <w:t xml:space="preserve"> will try to find the obstacles </w:t>
      </w:r>
      <w:r w:rsidR="003442A6">
        <w:rPr>
          <w:rFonts w:ascii="&amp;quot" w:eastAsia="宋体" w:hAnsi="&amp;quot" w:cs="宋体"/>
          <w:color w:val="373A3C"/>
          <w:kern w:val="0"/>
          <w:sz w:val="24"/>
          <w:szCs w:val="24"/>
        </w:rPr>
        <w:t>in</w:t>
      </w:r>
      <w:r w:rsidR="006E225D">
        <w:rPr>
          <w:rFonts w:ascii="&amp;quot" w:eastAsia="宋体" w:hAnsi="&amp;quot" w:cs="宋体"/>
          <w:color w:val="373A3C"/>
          <w:kern w:val="0"/>
          <w:sz w:val="24"/>
          <w:szCs w:val="24"/>
        </w:rPr>
        <w:t xml:space="preserve"> the implementation of TBLT method and discuss with the teacher and students regarding the issue. In week 17-18, apart from conducting the post-test for all student participants, interview</w:t>
      </w:r>
      <w:r w:rsidR="003442A6">
        <w:rPr>
          <w:rFonts w:ascii="&amp;quot" w:eastAsia="宋体" w:hAnsi="&amp;quot" w:cs="宋体"/>
          <w:color w:val="373A3C"/>
          <w:kern w:val="0"/>
          <w:sz w:val="24"/>
          <w:szCs w:val="24"/>
        </w:rPr>
        <w:t>s</w:t>
      </w:r>
      <w:r w:rsidR="006E225D">
        <w:rPr>
          <w:rFonts w:ascii="&amp;quot" w:eastAsia="宋体" w:hAnsi="&amp;quot" w:cs="宋体"/>
          <w:color w:val="373A3C"/>
          <w:kern w:val="0"/>
          <w:sz w:val="24"/>
          <w:szCs w:val="24"/>
        </w:rPr>
        <w:t xml:space="preserve"> and survey</w:t>
      </w:r>
      <w:r w:rsidR="003442A6">
        <w:rPr>
          <w:rFonts w:ascii="&amp;quot" w:eastAsia="宋体" w:hAnsi="&amp;quot" w:cs="宋体"/>
          <w:color w:val="373A3C"/>
          <w:kern w:val="0"/>
          <w:sz w:val="24"/>
          <w:szCs w:val="24"/>
        </w:rPr>
        <w:t>s on students’</w:t>
      </w:r>
      <w:r w:rsidR="006E225D">
        <w:rPr>
          <w:rFonts w:ascii="&amp;quot" w:eastAsia="宋体" w:hAnsi="&amp;quot" w:cs="宋体"/>
          <w:color w:val="373A3C"/>
          <w:kern w:val="0"/>
          <w:sz w:val="24"/>
          <w:szCs w:val="24"/>
        </w:rPr>
        <w:t xml:space="preserve"> attitudes and reflections </w:t>
      </w:r>
      <w:r w:rsidR="003442A6">
        <w:rPr>
          <w:rFonts w:ascii="&amp;quot" w:eastAsia="宋体" w:hAnsi="&amp;quot" w:cs="宋体"/>
          <w:color w:val="373A3C"/>
          <w:kern w:val="0"/>
          <w:sz w:val="24"/>
          <w:szCs w:val="24"/>
        </w:rPr>
        <w:t>will also be carried out during the two weeks</w:t>
      </w:r>
      <w:r w:rsidR="006E225D">
        <w:rPr>
          <w:rFonts w:ascii="&amp;quot" w:eastAsia="宋体" w:hAnsi="&amp;quot" w:cs="宋体"/>
          <w:color w:val="373A3C"/>
          <w:kern w:val="0"/>
          <w:sz w:val="24"/>
          <w:szCs w:val="24"/>
        </w:rPr>
        <w:t>. Finally, after collecting all the data and analyzin</w:t>
      </w:r>
      <w:r w:rsidR="006E225D">
        <w:rPr>
          <w:rFonts w:ascii="&amp;quot" w:eastAsia="宋体" w:hAnsi="&amp;quot" w:cs="宋体" w:hint="eastAsia"/>
          <w:color w:val="373A3C"/>
          <w:kern w:val="0"/>
          <w:sz w:val="24"/>
          <w:szCs w:val="24"/>
        </w:rPr>
        <w:t>g</w:t>
      </w:r>
      <w:r w:rsidR="006E225D">
        <w:rPr>
          <w:rFonts w:ascii="&amp;quot" w:eastAsia="宋体" w:hAnsi="&amp;quot" w:cs="宋体"/>
          <w:color w:val="373A3C"/>
          <w:kern w:val="0"/>
          <w:sz w:val="24"/>
          <w:szCs w:val="24"/>
        </w:rPr>
        <w:t xml:space="preserve"> them, </w:t>
      </w:r>
      <w:r w:rsidR="003442A6">
        <w:rPr>
          <w:rFonts w:ascii="&amp;quot" w:eastAsia="宋体" w:hAnsi="&amp;quot" w:cs="宋体"/>
          <w:color w:val="373A3C"/>
          <w:kern w:val="0"/>
          <w:sz w:val="24"/>
          <w:szCs w:val="24"/>
        </w:rPr>
        <w:t>the last two weeks will be spent on</w:t>
      </w:r>
      <w:r w:rsidR="006E225D">
        <w:rPr>
          <w:rFonts w:ascii="&amp;quot" w:eastAsia="宋体" w:hAnsi="&amp;quot" w:cs="宋体"/>
          <w:color w:val="373A3C"/>
          <w:kern w:val="0"/>
          <w:sz w:val="24"/>
          <w:szCs w:val="24"/>
        </w:rPr>
        <w:t xml:space="preserve"> research report</w:t>
      </w:r>
      <w:r w:rsidR="003442A6">
        <w:rPr>
          <w:rFonts w:ascii="&amp;quot" w:eastAsia="宋体" w:hAnsi="&amp;quot" w:cs="宋体"/>
          <w:color w:val="373A3C"/>
          <w:kern w:val="0"/>
          <w:sz w:val="24"/>
          <w:szCs w:val="24"/>
        </w:rPr>
        <w:t xml:space="preserve"> writing and revising. </w:t>
      </w:r>
      <w:r w:rsidR="006E225D">
        <w:rPr>
          <w:rFonts w:ascii="&amp;quot" w:eastAsia="宋体" w:hAnsi="&amp;quot" w:cs="宋体"/>
          <w:color w:val="373A3C"/>
          <w:kern w:val="0"/>
          <w:sz w:val="24"/>
          <w:szCs w:val="24"/>
        </w:rPr>
        <w:t xml:space="preserve"> </w:t>
      </w:r>
    </w:p>
    <w:p w14:paraId="26C6EC16" w14:textId="77777777" w:rsidR="00B633FA" w:rsidRPr="00B633FA" w:rsidRDefault="00B633FA" w:rsidP="00566E90">
      <w:pPr>
        <w:contextualSpacing/>
      </w:pPr>
    </w:p>
    <w:sectPr w:rsidR="00B633FA" w:rsidRPr="00B633F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489B58" w14:textId="77777777" w:rsidR="00C707CD" w:rsidRDefault="00C707CD" w:rsidP="00327776">
      <w:r>
        <w:separator/>
      </w:r>
    </w:p>
  </w:endnote>
  <w:endnote w:type="continuationSeparator" w:id="0">
    <w:p w14:paraId="08936F77" w14:textId="77777777" w:rsidR="00C707CD" w:rsidRDefault="00C707CD" w:rsidP="00327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mp;quot">
    <w:altName w:val="Cambria"/>
    <w:panose1 w:val="00000000000000000000"/>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5AF82" w14:textId="77777777" w:rsidR="00C707CD" w:rsidRDefault="00C707CD" w:rsidP="00327776">
      <w:r>
        <w:separator/>
      </w:r>
    </w:p>
  </w:footnote>
  <w:footnote w:type="continuationSeparator" w:id="0">
    <w:p w14:paraId="443DD562" w14:textId="77777777" w:rsidR="00C707CD" w:rsidRDefault="00C707CD" w:rsidP="00327776">
      <w:r>
        <w:continuationSeparator/>
      </w:r>
    </w:p>
  </w:footnote>
  <w:footnote w:id="1">
    <w:p w14:paraId="0288E927" w14:textId="6F1374D4" w:rsidR="00335F99" w:rsidRDefault="00335F99">
      <w:pPr>
        <w:pStyle w:val="a3"/>
        <w:rPr>
          <w:rFonts w:hint="eastAsia"/>
        </w:rPr>
      </w:pPr>
      <w:r>
        <w:rPr>
          <w:rStyle w:val="a5"/>
        </w:rPr>
        <w:footnoteRef/>
      </w:r>
      <w:r>
        <w:t xml:space="preserve"> Matthew, A., </w:t>
      </w:r>
      <w:r w:rsidRPr="000616AB">
        <w:t>Spratt</w:t>
      </w:r>
      <w:r>
        <w:t xml:space="preserve">, M. &amp; Dangerfield, L. </w:t>
      </w:r>
      <w:r w:rsidRPr="000616AB">
        <w:t>Ed. 1985</w:t>
      </w:r>
      <w:r>
        <w:t xml:space="preserve">. </w:t>
      </w:r>
      <w:r w:rsidRPr="000616AB">
        <w:t xml:space="preserve">At the </w:t>
      </w:r>
      <w:r>
        <w:t>c</w:t>
      </w:r>
      <w:r w:rsidRPr="000616AB">
        <w:t>halkface</w:t>
      </w:r>
      <w:r>
        <w:t xml:space="preserve">: </w:t>
      </w:r>
      <w:r w:rsidRPr="000616AB">
        <w:t>Practical techniques in language teaching</w:t>
      </w:r>
      <w:r>
        <w:t>.</w:t>
      </w:r>
      <w:r w:rsidRPr="000616AB">
        <w:t xml:space="preserve"> </w:t>
      </w:r>
      <w:r>
        <w:t>London:</w:t>
      </w:r>
      <w:r w:rsidRPr="000616AB">
        <w:t xml:space="preserve"> </w:t>
      </w:r>
      <w:r>
        <w:t>E. Arnold.</w:t>
      </w:r>
    </w:p>
  </w:footnote>
  <w:footnote w:id="2">
    <w:p w14:paraId="67F968B9" w14:textId="42868D56" w:rsidR="00335F99" w:rsidRDefault="00335F99">
      <w:pPr>
        <w:pStyle w:val="a3"/>
        <w:rPr>
          <w:rFonts w:hint="eastAsia"/>
        </w:rPr>
      </w:pPr>
      <w:r>
        <w:rPr>
          <w:rStyle w:val="a5"/>
        </w:rPr>
        <w:footnoteRef/>
      </w:r>
      <w:r>
        <w:t xml:space="preserve"> </w:t>
      </w:r>
      <w:r>
        <w:rPr>
          <w:rFonts w:hint="eastAsia"/>
        </w:rPr>
        <w:t>S</w:t>
      </w:r>
      <w:r>
        <w:t xml:space="preserve">kehan, P. </w:t>
      </w:r>
      <w:r>
        <w:rPr>
          <w:rFonts w:hint="eastAsia"/>
        </w:rPr>
        <w:t>1998.</w:t>
      </w:r>
      <w:r>
        <w:t xml:space="preserve"> A cognitive approach to language learning. Oxford: Oxford University Press.</w:t>
      </w:r>
    </w:p>
  </w:footnote>
  <w:footnote w:id="3">
    <w:p w14:paraId="2F636B60" w14:textId="28F62AB8" w:rsidR="00335F99" w:rsidRDefault="00335F99">
      <w:pPr>
        <w:pStyle w:val="a3"/>
        <w:rPr>
          <w:rFonts w:hint="eastAsia"/>
        </w:rPr>
      </w:pPr>
      <w:r>
        <w:rPr>
          <w:rStyle w:val="a5"/>
        </w:rPr>
        <w:footnoteRef/>
      </w:r>
      <w:r>
        <w:t xml:space="preserve"> </w:t>
      </w:r>
      <w:r>
        <w:rPr>
          <w:rFonts w:hint="eastAsia"/>
        </w:rPr>
        <w:t>W</w:t>
      </w:r>
      <w:r>
        <w:t>illis, J. 1996. A framework of task-based learning. London: Longman Limited Group.</w:t>
      </w:r>
    </w:p>
  </w:footnote>
  <w:footnote w:id="4">
    <w:p w14:paraId="090E6D37" w14:textId="0272B499" w:rsidR="00335F99" w:rsidRDefault="00335F99">
      <w:pPr>
        <w:pStyle w:val="a3"/>
        <w:rPr>
          <w:rFonts w:hint="eastAsia"/>
        </w:rPr>
      </w:pPr>
      <w:r>
        <w:rPr>
          <w:rStyle w:val="a5"/>
        </w:rPr>
        <w:footnoteRef/>
      </w:r>
      <w:r>
        <w:t xml:space="preserve"> </w:t>
      </w:r>
      <w:r w:rsidRPr="00A27D5D">
        <w:t>Nunan, D. 1991</w:t>
      </w:r>
      <w:r>
        <w:t xml:space="preserve">. </w:t>
      </w:r>
      <w:r w:rsidRPr="00A27D5D">
        <w:t>Communicative tasks and language curriculum. TESOL Quarterly</w:t>
      </w:r>
      <w:r>
        <w:t xml:space="preserve">. Vol. </w:t>
      </w:r>
      <w:r w:rsidRPr="00A27D5D">
        <w:t>25.</w:t>
      </w:r>
      <w:r>
        <w:t>(</w:t>
      </w:r>
      <w:r w:rsidRPr="00A27D5D">
        <w:t>2)</w:t>
      </w:r>
      <w:r>
        <w:t xml:space="preserve">. </w:t>
      </w:r>
    </w:p>
  </w:footnote>
  <w:footnote w:id="5">
    <w:p w14:paraId="76F0FEC4" w14:textId="5F23DCA7" w:rsidR="00335F99" w:rsidRPr="006B13CE" w:rsidRDefault="00335F99" w:rsidP="0026585A">
      <w:pPr>
        <w:pStyle w:val="a3"/>
        <w:rPr>
          <w:rFonts w:hint="eastAsia"/>
        </w:rPr>
      </w:pPr>
      <w:r>
        <w:rPr>
          <w:rStyle w:val="a5"/>
        </w:rPr>
        <w:footnoteRef/>
      </w:r>
      <w:r>
        <w:t xml:space="preserve"> </w:t>
      </w:r>
      <w:r w:rsidRPr="006B13CE">
        <w:t xml:space="preserve">cited from </w:t>
      </w:r>
      <w:r>
        <w:t xml:space="preserve">Richard, J.C. Platt, T &amp; T. Rogers. 2001. Approaches and methods in language teaching. Cambridge: Cambridge University Press.  </w:t>
      </w:r>
    </w:p>
  </w:footnote>
  <w:footnote w:id="6">
    <w:p w14:paraId="7FC58AB2" w14:textId="7A8B7A3A" w:rsidR="00335F99" w:rsidRDefault="00335F99" w:rsidP="002D381E">
      <w:pPr>
        <w:pStyle w:val="a3"/>
      </w:pPr>
      <w:r>
        <w:rPr>
          <w:rStyle w:val="a5"/>
        </w:rPr>
        <w:footnoteRef/>
      </w:r>
      <w:r>
        <w:t xml:space="preserve"> Ellis, R. 2003. Task-based Language Learning and Teaching. Oxford: Oxford University Press.</w:t>
      </w:r>
    </w:p>
    <w:p w14:paraId="676D1C31" w14:textId="699C2A58" w:rsidR="00335F99" w:rsidRDefault="00335F99" w:rsidP="002D381E">
      <w:pPr>
        <w:pStyle w:val="a3"/>
        <w:rPr>
          <w:rFonts w:hint="eastAsia"/>
        </w:rPr>
      </w:pPr>
    </w:p>
  </w:footnote>
  <w:footnote w:id="7">
    <w:p w14:paraId="323B3BD4" w14:textId="509C269F" w:rsidR="00AB01BA" w:rsidRDefault="00AB01BA">
      <w:pPr>
        <w:pStyle w:val="a3"/>
        <w:rPr>
          <w:rFonts w:hint="eastAsia"/>
        </w:rPr>
      </w:pPr>
      <w:r>
        <w:rPr>
          <w:rStyle w:val="a5"/>
        </w:rPr>
        <w:footnoteRef/>
      </w:r>
      <w:r>
        <w:t xml:space="preserve"> </w:t>
      </w:r>
      <w:r>
        <w:rPr>
          <w:rFonts w:hint="eastAsia"/>
        </w:rPr>
        <w:t>Xia</w:t>
      </w:r>
      <w:r>
        <w:t xml:space="preserve">, J. 2001. Benefits brought about by TBLT on college English teaching. College </w:t>
      </w:r>
      <w:r>
        <w:rPr>
          <w:rFonts w:hint="eastAsia"/>
        </w:rPr>
        <w:t>Teaching</w:t>
      </w:r>
      <w:r>
        <w:t xml:space="preserve"> </w:t>
      </w:r>
      <w:r>
        <w:rPr>
          <w:rFonts w:hint="eastAsia"/>
        </w:rPr>
        <w:t>in</w:t>
      </w:r>
      <w:r>
        <w:t xml:space="preserve"> </w:t>
      </w:r>
      <w:r>
        <w:rPr>
          <w:rFonts w:hint="eastAsia"/>
        </w:rPr>
        <w:t>China</w:t>
      </w:r>
      <w:r>
        <w:t xml:space="preserve">. </w:t>
      </w:r>
    </w:p>
  </w:footnote>
  <w:footnote w:id="8">
    <w:p w14:paraId="00E9BB7B" w14:textId="7E9AF12D" w:rsidR="001A724E" w:rsidRDefault="001A724E" w:rsidP="00B24B4E">
      <w:pPr>
        <w:pStyle w:val="a3"/>
        <w:rPr>
          <w:rFonts w:hint="eastAsia"/>
        </w:rPr>
      </w:pPr>
      <w:r>
        <w:rPr>
          <w:rStyle w:val="a5"/>
        </w:rPr>
        <w:footnoteRef/>
      </w:r>
      <w:r>
        <w:t xml:space="preserve"> </w:t>
      </w:r>
      <w:r w:rsidR="00B24B4E">
        <w:t>Wang</w:t>
      </w:r>
      <w:r>
        <w:t xml:space="preserve">, </w:t>
      </w:r>
      <w:r w:rsidR="00B24B4E">
        <w:t>H</w:t>
      </w:r>
      <w:r>
        <w:t>. 20</w:t>
      </w:r>
      <w:r w:rsidR="00B24B4E">
        <w:t>11</w:t>
      </w:r>
      <w:r>
        <w:t xml:space="preserve">. </w:t>
      </w:r>
      <w:r w:rsidR="00B24B4E">
        <w:t xml:space="preserve">A Study </w:t>
      </w:r>
      <w:r w:rsidR="00B24B4E">
        <w:t xml:space="preserve">on the </w:t>
      </w:r>
      <w:r w:rsidR="00B24B4E">
        <w:t>p</w:t>
      </w:r>
      <w:r w:rsidR="00B24B4E">
        <w:t xml:space="preserve">roblems and </w:t>
      </w:r>
      <w:r w:rsidR="00B24B4E">
        <w:t>c</w:t>
      </w:r>
      <w:r w:rsidR="00B24B4E">
        <w:t xml:space="preserve">ountermeasures in the </w:t>
      </w:r>
      <w:r w:rsidR="00B24B4E">
        <w:t>a</w:t>
      </w:r>
      <w:r w:rsidR="00B24B4E">
        <w:t xml:space="preserve">pplication of </w:t>
      </w:r>
      <w:r w:rsidR="00B24B4E">
        <w:t>t</w:t>
      </w:r>
      <w:r w:rsidR="00B24B4E">
        <w:t xml:space="preserve">ask-based </w:t>
      </w:r>
      <w:r w:rsidR="00B24B4E">
        <w:t>l</w:t>
      </w:r>
      <w:r w:rsidR="00B24B4E">
        <w:t xml:space="preserve">anguage </w:t>
      </w:r>
      <w:r w:rsidR="00B24B4E">
        <w:t>t</w:t>
      </w:r>
      <w:r w:rsidR="00B24B4E">
        <w:t>eaching</w:t>
      </w:r>
      <w:r w:rsidR="00B24B4E">
        <w:t>.</w:t>
      </w:r>
    </w:p>
  </w:footnote>
  <w:footnote w:id="9">
    <w:p w14:paraId="42DDAC2E" w14:textId="5BD9142F" w:rsidR="00BA1E17" w:rsidRDefault="00BA1E17" w:rsidP="00BA1E17">
      <w:pPr>
        <w:pStyle w:val="a3"/>
        <w:rPr>
          <w:rFonts w:hint="eastAsia"/>
        </w:rPr>
      </w:pPr>
      <w:r>
        <w:rPr>
          <w:rStyle w:val="a5"/>
        </w:rPr>
        <w:footnoteRef/>
      </w:r>
      <w:r>
        <w:t xml:space="preserve"> </w:t>
      </w:r>
      <w:r>
        <w:t>Cohen, L, Manion, L. &amp; Morrison, K.</w:t>
      </w:r>
      <w:r>
        <w:t xml:space="preserve"> 2000.</w:t>
      </w:r>
      <w:r>
        <w:t xml:space="preserve"> Research </w:t>
      </w:r>
      <w:r>
        <w:t>m</w:t>
      </w:r>
      <w:r>
        <w:t>ethods in Education</w:t>
      </w:r>
      <w:r>
        <w:t>.</w:t>
      </w:r>
      <w:r>
        <w:t xml:space="preserve"> London and New York: Routledge</w:t>
      </w:r>
      <w:r>
        <w:t xml:space="preserve"> </w:t>
      </w:r>
      <w:r>
        <w:t>Falmer</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B2DDE"/>
    <w:multiLevelType w:val="multilevel"/>
    <w:tmpl w:val="9BD8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F0A7A"/>
    <w:multiLevelType w:val="multilevel"/>
    <w:tmpl w:val="3ABE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4925D8"/>
    <w:multiLevelType w:val="multilevel"/>
    <w:tmpl w:val="05BC8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B9A"/>
    <w:rsid w:val="00006021"/>
    <w:rsid w:val="000071B5"/>
    <w:rsid w:val="00021D3C"/>
    <w:rsid w:val="000231F4"/>
    <w:rsid w:val="000236BE"/>
    <w:rsid w:val="000244B9"/>
    <w:rsid w:val="000326EB"/>
    <w:rsid w:val="00042523"/>
    <w:rsid w:val="00052A1B"/>
    <w:rsid w:val="00052E82"/>
    <w:rsid w:val="000616AB"/>
    <w:rsid w:val="00064F06"/>
    <w:rsid w:val="000705F1"/>
    <w:rsid w:val="00071F1C"/>
    <w:rsid w:val="00086696"/>
    <w:rsid w:val="00086DFC"/>
    <w:rsid w:val="00090914"/>
    <w:rsid w:val="00093198"/>
    <w:rsid w:val="000A0A4F"/>
    <w:rsid w:val="000A3BDD"/>
    <w:rsid w:val="000D6C22"/>
    <w:rsid w:val="000E4F1C"/>
    <w:rsid w:val="000F3601"/>
    <w:rsid w:val="00100B90"/>
    <w:rsid w:val="0010119C"/>
    <w:rsid w:val="00110817"/>
    <w:rsid w:val="00126380"/>
    <w:rsid w:val="001366BD"/>
    <w:rsid w:val="00142458"/>
    <w:rsid w:val="00142531"/>
    <w:rsid w:val="001451C8"/>
    <w:rsid w:val="001526DA"/>
    <w:rsid w:val="00155F3D"/>
    <w:rsid w:val="00165B0F"/>
    <w:rsid w:val="001738ED"/>
    <w:rsid w:val="00180267"/>
    <w:rsid w:val="001A60B6"/>
    <w:rsid w:val="001A724E"/>
    <w:rsid w:val="001B2F66"/>
    <w:rsid w:val="001D4C32"/>
    <w:rsid w:val="001E0E1F"/>
    <w:rsid w:val="001E47A6"/>
    <w:rsid w:val="001F0615"/>
    <w:rsid w:val="001F2821"/>
    <w:rsid w:val="0021162C"/>
    <w:rsid w:val="00216B23"/>
    <w:rsid w:val="002559C5"/>
    <w:rsid w:val="00264951"/>
    <w:rsid w:val="00264AB9"/>
    <w:rsid w:val="0026506F"/>
    <w:rsid w:val="0026585A"/>
    <w:rsid w:val="00287C5A"/>
    <w:rsid w:val="00297BBE"/>
    <w:rsid w:val="002B366C"/>
    <w:rsid w:val="002D1EF6"/>
    <w:rsid w:val="002D381E"/>
    <w:rsid w:val="002E548D"/>
    <w:rsid w:val="002E626D"/>
    <w:rsid w:val="002E6E03"/>
    <w:rsid w:val="002F5551"/>
    <w:rsid w:val="00300D8C"/>
    <w:rsid w:val="00304FA5"/>
    <w:rsid w:val="00327776"/>
    <w:rsid w:val="0033005F"/>
    <w:rsid w:val="00332279"/>
    <w:rsid w:val="00335F99"/>
    <w:rsid w:val="00344155"/>
    <w:rsid w:val="003442A6"/>
    <w:rsid w:val="00344971"/>
    <w:rsid w:val="00346BE9"/>
    <w:rsid w:val="003542A1"/>
    <w:rsid w:val="00354D62"/>
    <w:rsid w:val="0038017E"/>
    <w:rsid w:val="003805F5"/>
    <w:rsid w:val="003817D2"/>
    <w:rsid w:val="00384C78"/>
    <w:rsid w:val="00385F34"/>
    <w:rsid w:val="00387E8F"/>
    <w:rsid w:val="003B1DE5"/>
    <w:rsid w:val="003B558F"/>
    <w:rsid w:val="003C0CBB"/>
    <w:rsid w:val="003C276C"/>
    <w:rsid w:val="003D1129"/>
    <w:rsid w:val="003D11A7"/>
    <w:rsid w:val="003D16C7"/>
    <w:rsid w:val="003D532B"/>
    <w:rsid w:val="003D57BB"/>
    <w:rsid w:val="003D6908"/>
    <w:rsid w:val="003D7A9D"/>
    <w:rsid w:val="003E0C9A"/>
    <w:rsid w:val="003F1316"/>
    <w:rsid w:val="00411197"/>
    <w:rsid w:val="00413B55"/>
    <w:rsid w:val="00453876"/>
    <w:rsid w:val="004831F3"/>
    <w:rsid w:val="00490235"/>
    <w:rsid w:val="004A063A"/>
    <w:rsid w:val="004B0A75"/>
    <w:rsid w:val="004B4A61"/>
    <w:rsid w:val="004C0ECE"/>
    <w:rsid w:val="004C2C2E"/>
    <w:rsid w:val="004D3E23"/>
    <w:rsid w:val="004D4827"/>
    <w:rsid w:val="004E3891"/>
    <w:rsid w:val="004F55A1"/>
    <w:rsid w:val="00503B74"/>
    <w:rsid w:val="005056D0"/>
    <w:rsid w:val="005127AD"/>
    <w:rsid w:val="005202DE"/>
    <w:rsid w:val="005324A3"/>
    <w:rsid w:val="0053376F"/>
    <w:rsid w:val="00541662"/>
    <w:rsid w:val="0054699A"/>
    <w:rsid w:val="00547120"/>
    <w:rsid w:val="0055000D"/>
    <w:rsid w:val="00565C0A"/>
    <w:rsid w:val="00566E90"/>
    <w:rsid w:val="005735FB"/>
    <w:rsid w:val="00573978"/>
    <w:rsid w:val="00577866"/>
    <w:rsid w:val="00597049"/>
    <w:rsid w:val="005A58BC"/>
    <w:rsid w:val="005A6D42"/>
    <w:rsid w:val="005B5689"/>
    <w:rsid w:val="005C02BE"/>
    <w:rsid w:val="005E5DF6"/>
    <w:rsid w:val="00602C76"/>
    <w:rsid w:val="00603131"/>
    <w:rsid w:val="0060657F"/>
    <w:rsid w:val="006107BC"/>
    <w:rsid w:val="00622413"/>
    <w:rsid w:val="00625129"/>
    <w:rsid w:val="006262C7"/>
    <w:rsid w:val="00637E45"/>
    <w:rsid w:val="006556CC"/>
    <w:rsid w:val="006574E0"/>
    <w:rsid w:val="00660AD6"/>
    <w:rsid w:val="00674C60"/>
    <w:rsid w:val="00683576"/>
    <w:rsid w:val="00692388"/>
    <w:rsid w:val="006A3B53"/>
    <w:rsid w:val="006A5D72"/>
    <w:rsid w:val="006B0F63"/>
    <w:rsid w:val="006B13CE"/>
    <w:rsid w:val="006C3623"/>
    <w:rsid w:val="006D0E5B"/>
    <w:rsid w:val="006D1089"/>
    <w:rsid w:val="006D1749"/>
    <w:rsid w:val="006D7E07"/>
    <w:rsid w:val="006E225D"/>
    <w:rsid w:val="006E47BA"/>
    <w:rsid w:val="006F4A64"/>
    <w:rsid w:val="006F58E8"/>
    <w:rsid w:val="0070390C"/>
    <w:rsid w:val="0072270D"/>
    <w:rsid w:val="00723624"/>
    <w:rsid w:val="00724303"/>
    <w:rsid w:val="00733575"/>
    <w:rsid w:val="00740B9A"/>
    <w:rsid w:val="00742DB6"/>
    <w:rsid w:val="00743DCD"/>
    <w:rsid w:val="00780005"/>
    <w:rsid w:val="007A5854"/>
    <w:rsid w:val="007B73C1"/>
    <w:rsid w:val="007C2B67"/>
    <w:rsid w:val="007D7335"/>
    <w:rsid w:val="007F0223"/>
    <w:rsid w:val="007F6FA6"/>
    <w:rsid w:val="00807DF2"/>
    <w:rsid w:val="008211DC"/>
    <w:rsid w:val="008249F8"/>
    <w:rsid w:val="00835733"/>
    <w:rsid w:val="00836E27"/>
    <w:rsid w:val="008456FF"/>
    <w:rsid w:val="00854F19"/>
    <w:rsid w:val="00862844"/>
    <w:rsid w:val="00875272"/>
    <w:rsid w:val="008935F8"/>
    <w:rsid w:val="008A06D8"/>
    <w:rsid w:val="008A356D"/>
    <w:rsid w:val="008A50CA"/>
    <w:rsid w:val="008B58DE"/>
    <w:rsid w:val="008D3642"/>
    <w:rsid w:val="008D7238"/>
    <w:rsid w:val="008E032D"/>
    <w:rsid w:val="00900A11"/>
    <w:rsid w:val="0090517F"/>
    <w:rsid w:val="009162C2"/>
    <w:rsid w:val="0092487E"/>
    <w:rsid w:val="00932464"/>
    <w:rsid w:val="00941427"/>
    <w:rsid w:val="009425BE"/>
    <w:rsid w:val="00961BAA"/>
    <w:rsid w:val="0096238A"/>
    <w:rsid w:val="00966892"/>
    <w:rsid w:val="0096708E"/>
    <w:rsid w:val="00971EBD"/>
    <w:rsid w:val="00981E24"/>
    <w:rsid w:val="0098758E"/>
    <w:rsid w:val="009A0667"/>
    <w:rsid w:val="009A0FFF"/>
    <w:rsid w:val="009A5740"/>
    <w:rsid w:val="009B00AF"/>
    <w:rsid w:val="009F1F31"/>
    <w:rsid w:val="009F38A9"/>
    <w:rsid w:val="009F5076"/>
    <w:rsid w:val="00A27D5D"/>
    <w:rsid w:val="00A3114E"/>
    <w:rsid w:val="00A3260C"/>
    <w:rsid w:val="00A41499"/>
    <w:rsid w:val="00A512D0"/>
    <w:rsid w:val="00A61AD4"/>
    <w:rsid w:val="00A66AB9"/>
    <w:rsid w:val="00A73A08"/>
    <w:rsid w:val="00A80178"/>
    <w:rsid w:val="00A9078A"/>
    <w:rsid w:val="00A97A0D"/>
    <w:rsid w:val="00AB01BA"/>
    <w:rsid w:val="00AB0692"/>
    <w:rsid w:val="00AC6DF2"/>
    <w:rsid w:val="00AD1160"/>
    <w:rsid w:val="00AD175B"/>
    <w:rsid w:val="00AD22EC"/>
    <w:rsid w:val="00AE3B10"/>
    <w:rsid w:val="00B0019B"/>
    <w:rsid w:val="00B01593"/>
    <w:rsid w:val="00B0363E"/>
    <w:rsid w:val="00B0648D"/>
    <w:rsid w:val="00B133A3"/>
    <w:rsid w:val="00B24B4E"/>
    <w:rsid w:val="00B40900"/>
    <w:rsid w:val="00B50EA5"/>
    <w:rsid w:val="00B54423"/>
    <w:rsid w:val="00B57CBD"/>
    <w:rsid w:val="00B633FA"/>
    <w:rsid w:val="00B865BE"/>
    <w:rsid w:val="00B929C6"/>
    <w:rsid w:val="00B9547C"/>
    <w:rsid w:val="00BA1E17"/>
    <w:rsid w:val="00BB255C"/>
    <w:rsid w:val="00BC59F1"/>
    <w:rsid w:val="00BD54BA"/>
    <w:rsid w:val="00BD6160"/>
    <w:rsid w:val="00BE01EB"/>
    <w:rsid w:val="00BE39C2"/>
    <w:rsid w:val="00BE4256"/>
    <w:rsid w:val="00C033DD"/>
    <w:rsid w:val="00C03D46"/>
    <w:rsid w:val="00C15CFD"/>
    <w:rsid w:val="00C174E7"/>
    <w:rsid w:val="00C1782E"/>
    <w:rsid w:val="00C24E1F"/>
    <w:rsid w:val="00C3334F"/>
    <w:rsid w:val="00C3702D"/>
    <w:rsid w:val="00C4445D"/>
    <w:rsid w:val="00C46AC8"/>
    <w:rsid w:val="00C46FFF"/>
    <w:rsid w:val="00C50015"/>
    <w:rsid w:val="00C53677"/>
    <w:rsid w:val="00C6085B"/>
    <w:rsid w:val="00C707CD"/>
    <w:rsid w:val="00C7106E"/>
    <w:rsid w:val="00C77AB1"/>
    <w:rsid w:val="00C85D33"/>
    <w:rsid w:val="00C861CD"/>
    <w:rsid w:val="00C949A9"/>
    <w:rsid w:val="00C95A5A"/>
    <w:rsid w:val="00CA133E"/>
    <w:rsid w:val="00CA211C"/>
    <w:rsid w:val="00CB048F"/>
    <w:rsid w:val="00CF410D"/>
    <w:rsid w:val="00CF63C8"/>
    <w:rsid w:val="00D02184"/>
    <w:rsid w:val="00D24D82"/>
    <w:rsid w:val="00D279A2"/>
    <w:rsid w:val="00D335A3"/>
    <w:rsid w:val="00D53828"/>
    <w:rsid w:val="00D61EEE"/>
    <w:rsid w:val="00D656F6"/>
    <w:rsid w:val="00D665CB"/>
    <w:rsid w:val="00D670A9"/>
    <w:rsid w:val="00D83761"/>
    <w:rsid w:val="00D84D53"/>
    <w:rsid w:val="00D86AC1"/>
    <w:rsid w:val="00DA3862"/>
    <w:rsid w:val="00DB149D"/>
    <w:rsid w:val="00DB4391"/>
    <w:rsid w:val="00DF280B"/>
    <w:rsid w:val="00DF3129"/>
    <w:rsid w:val="00E03643"/>
    <w:rsid w:val="00E21A92"/>
    <w:rsid w:val="00E239C4"/>
    <w:rsid w:val="00E24E7D"/>
    <w:rsid w:val="00E44A27"/>
    <w:rsid w:val="00E63828"/>
    <w:rsid w:val="00E83523"/>
    <w:rsid w:val="00E94935"/>
    <w:rsid w:val="00EA02BE"/>
    <w:rsid w:val="00EA58AA"/>
    <w:rsid w:val="00EB21A2"/>
    <w:rsid w:val="00EB38CE"/>
    <w:rsid w:val="00EC1F5D"/>
    <w:rsid w:val="00ED09F2"/>
    <w:rsid w:val="00ED41A6"/>
    <w:rsid w:val="00ED5B98"/>
    <w:rsid w:val="00EF2185"/>
    <w:rsid w:val="00F06EF2"/>
    <w:rsid w:val="00F27A1F"/>
    <w:rsid w:val="00F30650"/>
    <w:rsid w:val="00F314CD"/>
    <w:rsid w:val="00F40978"/>
    <w:rsid w:val="00F410BA"/>
    <w:rsid w:val="00F413B7"/>
    <w:rsid w:val="00F771D7"/>
    <w:rsid w:val="00F845C9"/>
    <w:rsid w:val="00F94829"/>
    <w:rsid w:val="00F95E8B"/>
    <w:rsid w:val="00FD1664"/>
    <w:rsid w:val="00FD3FD0"/>
    <w:rsid w:val="00FD630A"/>
    <w:rsid w:val="00FD6F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C4F9F"/>
  <w15:chartTrackingRefBased/>
  <w15:docId w15:val="{DD5D3F05-9534-41E0-A502-EE9DC40C2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327776"/>
    <w:pPr>
      <w:snapToGrid w:val="0"/>
      <w:jc w:val="left"/>
    </w:pPr>
    <w:rPr>
      <w:sz w:val="18"/>
      <w:szCs w:val="18"/>
    </w:rPr>
  </w:style>
  <w:style w:type="character" w:customStyle="1" w:styleId="a4">
    <w:name w:val="脚注文本 字符"/>
    <w:basedOn w:val="a0"/>
    <w:link w:val="a3"/>
    <w:uiPriority w:val="99"/>
    <w:rsid w:val="00327776"/>
    <w:rPr>
      <w:sz w:val="18"/>
      <w:szCs w:val="18"/>
    </w:rPr>
  </w:style>
  <w:style w:type="character" w:styleId="a5">
    <w:name w:val="footnote reference"/>
    <w:basedOn w:val="a0"/>
    <w:uiPriority w:val="99"/>
    <w:semiHidden/>
    <w:unhideWhenUsed/>
    <w:rsid w:val="00327776"/>
    <w:rPr>
      <w:vertAlign w:val="superscript"/>
    </w:rPr>
  </w:style>
  <w:style w:type="paragraph" w:styleId="a6">
    <w:name w:val="header"/>
    <w:basedOn w:val="a"/>
    <w:link w:val="a7"/>
    <w:uiPriority w:val="99"/>
    <w:unhideWhenUsed/>
    <w:rsid w:val="00052A1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052A1B"/>
    <w:rPr>
      <w:sz w:val="18"/>
      <w:szCs w:val="18"/>
    </w:rPr>
  </w:style>
  <w:style w:type="paragraph" w:styleId="a8">
    <w:name w:val="footer"/>
    <w:basedOn w:val="a"/>
    <w:link w:val="a9"/>
    <w:uiPriority w:val="99"/>
    <w:unhideWhenUsed/>
    <w:rsid w:val="00052A1B"/>
    <w:pPr>
      <w:tabs>
        <w:tab w:val="center" w:pos="4153"/>
        <w:tab w:val="right" w:pos="8306"/>
      </w:tabs>
      <w:snapToGrid w:val="0"/>
      <w:jc w:val="left"/>
    </w:pPr>
    <w:rPr>
      <w:sz w:val="18"/>
      <w:szCs w:val="18"/>
    </w:rPr>
  </w:style>
  <w:style w:type="character" w:customStyle="1" w:styleId="a9">
    <w:name w:val="页脚 字符"/>
    <w:basedOn w:val="a0"/>
    <w:link w:val="a8"/>
    <w:uiPriority w:val="99"/>
    <w:rsid w:val="00052A1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393113">
      <w:bodyDiv w:val="1"/>
      <w:marLeft w:val="0"/>
      <w:marRight w:val="0"/>
      <w:marTop w:val="0"/>
      <w:marBottom w:val="0"/>
      <w:divBdr>
        <w:top w:val="none" w:sz="0" w:space="0" w:color="auto"/>
        <w:left w:val="none" w:sz="0" w:space="0" w:color="auto"/>
        <w:bottom w:val="none" w:sz="0" w:space="0" w:color="auto"/>
        <w:right w:val="none" w:sz="0" w:space="0" w:color="auto"/>
      </w:divBdr>
    </w:div>
    <w:div w:id="559681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F81368-CBD5-4CC3-87F4-71E7930C9C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5042</TotalTime>
  <Pages>9</Pages>
  <Words>4030</Words>
  <Characters>21443</Characters>
  <Application>Microsoft Office Word</Application>
  <DocSecurity>0</DocSecurity>
  <Lines>351</Lines>
  <Paragraphs>112</Paragraphs>
  <ScaleCrop>false</ScaleCrop>
  <Company/>
  <LinksUpToDate>false</LinksUpToDate>
  <CharactersWithSpaces>25361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211</cp:revision>
  <dcterms:created xsi:type="dcterms:W3CDTF">2020-05-01T10:36:00Z</dcterms:created>
  <dcterms:modified xsi:type="dcterms:W3CDTF">2020-05-04T23:03:00Z</dcterms:modified>
</cp:coreProperties>
</file>