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42632" w14:textId="77777777" w:rsidR="0014451E" w:rsidRDefault="0014451E"/>
    <w:p w14:paraId="25F02C78" w14:textId="2D845F5A" w:rsidR="0011730B" w:rsidRPr="0014451E" w:rsidRDefault="0011730B" w:rsidP="0014451E">
      <w:pPr>
        <w:jc w:val="center"/>
        <w:rPr>
          <w:b/>
          <w:bCs/>
          <w:u w:val="single"/>
        </w:rPr>
      </w:pPr>
      <w:r w:rsidRPr="0014451E">
        <w:rPr>
          <w:b/>
          <w:bCs/>
          <w:u w:val="single"/>
        </w:rPr>
        <w:t>Organisational performance and cultural in practice</w:t>
      </w:r>
    </w:p>
    <w:p w14:paraId="3833B563" w14:textId="4885A288" w:rsidR="00911B0E" w:rsidRDefault="00A41DB5" w:rsidP="00C36039">
      <w:r>
        <w:t>AC 1.</w:t>
      </w:r>
      <w:r w:rsidR="00C36039">
        <w:t xml:space="preserve">1) </w:t>
      </w:r>
      <w:r w:rsidR="001C0837">
        <w:t>A</w:t>
      </w:r>
      <w:r w:rsidR="000720DA">
        <w:t xml:space="preserve"> </w:t>
      </w:r>
      <w:r w:rsidR="001C0837">
        <w:t xml:space="preserve">Flat non-hierarchical structure </w:t>
      </w:r>
      <w:r w:rsidR="004A751E">
        <w:t>is defined as having little layers of management</w:t>
      </w:r>
      <w:r w:rsidR="00320E97">
        <w:t>. It will have a short chain of command and is usually used for sma</w:t>
      </w:r>
      <w:r w:rsidR="00CB2C98">
        <w:t xml:space="preserve">ller businesses. </w:t>
      </w:r>
      <w:r w:rsidR="000720DA">
        <w:t>(BBC, 2025</w:t>
      </w:r>
      <w:r w:rsidR="000A7762">
        <w:t>a</w:t>
      </w:r>
      <w:r w:rsidR="000720DA">
        <w:t xml:space="preserve">). </w:t>
      </w:r>
      <w:r w:rsidR="00EA1CF0">
        <w:t>It</w:t>
      </w:r>
      <w:r w:rsidR="00911B0E">
        <w:t xml:space="preserve"> can improve employee </w:t>
      </w:r>
      <w:r w:rsidR="004A5535">
        <w:t>motivation by letting employees make decisions</w:t>
      </w:r>
      <w:r w:rsidR="00EA1CF0">
        <w:t xml:space="preserve"> and</w:t>
      </w:r>
      <w:r w:rsidR="004A5535">
        <w:t xml:space="preserve"> they will feel valued as a result. </w:t>
      </w:r>
      <w:r w:rsidR="00864A16">
        <w:t>For example, it is beneficial under Kirsten</w:t>
      </w:r>
      <w:r w:rsidR="00386637">
        <w:t>’</w:t>
      </w:r>
      <w:r w:rsidR="00864A16">
        <w:t xml:space="preserve">s management as she values employee input when making business decisions and allows them to be </w:t>
      </w:r>
      <w:r w:rsidR="00FE3666">
        <w:t>a part</w:t>
      </w:r>
      <w:r w:rsidR="00864A16">
        <w:t xml:space="preserve"> of the hiring and selection process. </w:t>
      </w:r>
      <w:r w:rsidR="00FE3666">
        <w:t xml:space="preserve">A drawback </w:t>
      </w:r>
      <w:r w:rsidR="0085472B">
        <w:t xml:space="preserve">of a </w:t>
      </w:r>
      <w:r w:rsidR="00220221">
        <w:t>non-hierarchical</w:t>
      </w:r>
      <w:r w:rsidR="0085472B">
        <w:t xml:space="preserve"> structure can b</w:t>
      </w:r>
      <w:r w:rsidR="00EA1CF0">
        <w:t xml:space="preserve">e that </w:t>
      </w:r>
      <w:r w:rsidR="006168E7">
        <w:t xml:space="preserve">there is no clear path to make </w:t>
      </w:r>
      <w:r w:rsidR="008A6161">
        <w:t>decisions,</w:t>
      </w:r>
      <w:r w:rsidR="006168E7">
        <w:t xml:space="preserve"> and this can </w:t>
      </w:r>
      <w:r w:rsidR="00721777">
        <w:t>make the process more complicated, leading to employees feeling helpless</w:t>
      </w:r>
      <w:r w:rsidR="009D75FA">
        <w:t xml:space="preserve"> (</w:t>
      </w:r>
      <w:proofErr w:type="spellStart"/>
      <w:r w:rsidR="009D75FA">
        <w:t>Mat</w:t>
      </w:r>
      <w:r w:rsidR="002013F2">
        <w:t>riano</w:t>
      </w:r>
      <w:proofErr w:type="spellEnd"/>
      <w:r w:rsidR="002013F2">
        <w:t>, 2024)</w:t>
      </w:r>
      <w:r w:rsidR="00932054">
        <w:t xml:space="preserve">. </w:t>
      </w:r>
      <w:r w:rsidR="008A6161">
        <w:t>Overall,</w:t>
      </w:r>
      <w:r w:rsidR="00CC6CDB">
        <w:t xml:space="preserve"> </w:t>
      </w:r>
      <w:r w:rsidR="00372A62">
        <w:t>this</w:t>
      </w:r>
      <w:r w:rsidR="00CC6CDB">
        <w:t xml:space="preserve"> is a good structure </w:t>
      </w:r>
      <w:r w:rsidR="003A2FF0">
        <w:t xml:space="preserve">as </w:t>
      </w:r>
      <w:r w:rsidR="00CC6CDB">
        <w:t xml:space="preserve">it works well under Kirsten’s management, </w:t>
      </w:r>
      <w:r w:rsidR="003A2FF0">
        <w:t xml:space="preserve">especially as </w:t>
      </w:r>
      <w:r w:rsidR="008A6161">
        <w:t>the employees a</w:t>
      </w:r>
      <w:r w:rsidR="00EC0F5A">
        <w:t xml:space="preserve">re </w:t>
      </w:r>
      <w:r w:rsidR="008A6161">
        <w:t xml:space="preserve">engaged and the residents are happy. </w:t>
      </w:r>
    </w:p>
    <w:p w14:paraId="2C74F5BC" w14:textId="3E33C226" w:rsidR="00292379" w:rsidRDefault="00651EF3" w:rsidP="00DC4AEA">
      <w:r>
        <w:t>In contrast, the hierarchical bureaucratic structure is more suited t</w:t>
      </w:r>
      <w:r w:rsidR="000C77F2">
        <w:t xml:space="preserve">o Chaffinch Group’s ownership as they thrive on </w:t>
      </w:r>
      <w:r w:rsidR="00CA2376">
        <w:t>hierarchical structure</w:t>
      </w:r>
      <w:r w:rsidR="007D5592">
        <w:t>,</w:t>
      </w:r>
      <w:r w:rsidR="00D75615">
        <w:t xml:space="preserve"> due to Kath’s </w:t>
      </w:r>
      <w:r w:rsidR="008063E6">
        <w:t>leadership</w:t>
      </w:r>
      <w:r w:rsidR="00D75615">
        <w:t xml:space="preserve"> style being autocratic. </w:t>
      </w:r>
      <w:r w:rsidR="00B5493D">
        <w:t xml:space="preserve">An advantage of this structure is that </w:t>
      </w:r>
      <w:r w:rsidR="00A31555">
        <w:t>there is a c</w:t>
      </w:r>
      <w:r w:rsidR="009A3542">
        <w:t xml:space="preserve">hain of </w:t>
      </w:r>
      <w:r w:rsidR="00802DEA">
        <w:t>command,</w:t>
      </w:r>
      <w:r w:rsidR="009A3542">
        <w:t xml:space="preserve"> and they opt for a </w:t>
      </w:r>
      <w:r w:rsidR="00802DEA">
        <w:t>top-down</w:t>
      </w:r>
      <w:r w:rsidR="009A3542">
        <w:t xml:space="preserve"> approach</w:t>
      </w:r>
      <w:r w:rsidR="004450F2">
        <w:t xml:space="preserve"> (</w:t>
      </w:r>
      <w:r w:rsidR="00AB6D22">
        <w:t>Forbes, 2025)</w:t>
      </w:r>
      <w:r w:rsidR="009A3542">
        <w:t xml:space="preserve">. </w:t>
      </w:r>
      <w:r w:rsidR="00275DC1">
        <w:t xml:space="preserve">It allows employees to have a </w:t>
      </w:r>
      <w:r w:rsidR="00723D67">
        <w:t>clear authority and reporting person to go to</w:t>
      </w:r>
      <w:r w:rsidR="00555925">
        <w:t xml:space="preserve">, </w:t>
      </w:r>
      <w:r w:rsidR="00802DEA">
        <w:t>this</w:t>
      </w:r>
      <w:r w:rsidR="00555925">
        <w:t xml:space="preserve"> is good because it can help decisions get approved faster. </w:t>
      </w:r>
      <w:r w:rsidR="006D531D">
        <w:t xml:space="preserve">A disadvantage of this structure is that </w:t>
      </w:r>
      <w:r w:rsidR="000C0EF0">
        <w:t>having</w:t>
      </w:r>
      <w:r w:rsidR="006116D0">
        <w:t xml:space="preserve"> too many managers </w:t>
      </w:r>
      <w:r w:rsidR="000C0EF0">
        <w:t>can cause a problem</w:t>
      </w:r>
      <w:r w:rsidR="000C72B5">
        <w:t xml:space="preserve"> especially</w:t>
      </w:r>
      <w:r w:rsidR="000C0EF0">
        <w:t xml:space="preserve"> a</w:t>
      </w:r>
      <w:r w:rsidR="000B75CB">
        <w:t>s the business grows</w:t>
      </w:r>
      <w:r w:rsidR="000D6980">
        <w:t xml:space="preserve">. This </w:t>
      </w:r>
      <w:r w:rsidR="0031582F">
        <w:t xml:space="preserve">can </w:t>
      </w:r>
      <w:r w:rsidR="00B7107D">
        <w:t>lead</w:t>
      </w:r>
      <w:r w:rsidR="00292379">
        <w:t xml:space="preserve"> the workflow and </w:t>
      </w:r>
      <w:r w:rsidR="00C519DB">
        <w:t xml:space="preserve">the </w:t>
      </w:r>
      <w:r w:rsidR="00292379">
        <w:t>decision-making process</w:t>
      </w:r>
      <w:r w:rsidR="00EF64E2">
        <w:t xml:space="preserve"> </w:t>
      </w:r>
      <w:r w:rsidR="000D04A6">
        <w:t xml:space="preserve">to </w:t>
      </w:r>
      <w:r w:rsidR="00EF64E2">
        <w:t xml:space="preserve">slow down </w:t>
      </w:r>
      <w:r w:rsidR="0051298F">
        <w:t>as</w:t>
      </w:r>
      <w:r w:rsidR="00EF64E2">
        <w:t xml:space="preserve"> there </w:t>
      </w:r>
      <w:r w:rsidR="000D04A6">
        <w:t>would be a</w:t>
      </w:r>
      <w:r w:rsidR="00EF64E2">
        <w:t xml:space="preserve"> breakdown in communication</w:t>
      </w:r>
      <w:r w:rsidR="00EB4FDF">
        <w:t xml:space="preserve"> when </w:t>
      </w:r>
      <w:r w:rsidR="00E51BD4">
        <w:t xml:space="preserve">they travel up through the chain of command. </w:t>
      </w:r>
      <w:r w:rsidR="00431683">
        <w:t>Decisions</w:t>
      </w:r>
      <w:r w:rsidR="00E51BD4">
        <w:t xml:space="preserve"> </w:t>
      </w:r>
      <w:r w:rsidR="00A16E3B">
        <w:t>can</w:t>
      </w:r>
      <w:r w:rsidR="008D3354">
        <w:t xml:space="preserve"> get </w:t>
      </w:r>
      <w:r w:rsidR="00D2146A">
        <w:t>decided</w:t>
      </w:r>
      <w:r w:rsidR="008D3354">
        <w:t xml:space="preserve"> </w:t>
      </w:r>
      <w:r w:rsidR="00A16E3B">
        <w:t>however</w:t>
      </w:r>
      <w:r w:rsidR="00766166">
        <w:t>,</w:t>
      </w:r>
      <w:r w:rsidR="00A16E3B">
        <w:t xml:space="preserve"> if</w:t>
      </w:r>
      <w:r w:rsidR="008D3354">
        <w:t xml:space="preserve"> not follow</w:t>
      </w:r>
      <w:r w:rsidR="00A16E3B">
        <w:t>ed</w:t>
      </w:r>
      <w:r w:rsidR="008D3354">
        <w:t xml:space="preserve"> through with actions</w:t>
      </w:r>
      <w:r w:rsidR="00766166">
        <w:t>, this</w:t>
      </w:r>
      <w:r w:rsidR="008D3354">
        <w:t xml:space="preserve"> can </w:t>
      </w:r>
      <w:r w:rsidR="00766166">
        <w:t>l</w:t>
      </w:r>
      <w:r w:rsidR="008D3354">
        <w:t>e</w:t>
      </w:r>
      <w:r w:rsidR="00766166">
        <w:t>ad to</w:t>
      </w:r>
      <w:r w:rsidR="008D3354">
        <w:t xml:space="preserve"> employees</w:t>
      </w:r>
      <w:r w:rsidR="000725B7">
        <w:t xml:space="preserve"> </w:t>
      </w:r>
      <w:r w:rsidR="008D3354">
        <w:t>feel</w:t>
      </w:r>
      <w:r w:rsidR="00766166">
        <w:t>ing</w:t>
      </w:r>
      <w:r w:rsidR="008D3354">
        <w:t xml:space="preserve"> helpless and demotivated.</w:t>
      </w:r>
      <w:r w:rsidR="00292379">
        <w:t xml:space="preserve"> </w:t>
      </w:r>
    </w:p>
    <w:p w14:paraId="30A6741E" w14:textId="1A14AF84" w:rsidR="00DF204E" w:rsidRDefault="00292379" w:rsidP="0011730B">
      <w:r>
        <w:t>Overall</w:t>
      </w:r>
      <w:r w:rsidR="00372A62">
        <w:t>,</w:t>
      </w:r>
      <w:r>
        <w:t xml:space="preserve"> both structures suit each leadership style </w:t>
      </w:r>
      <w:r w:rsidR="004E1CE9">
        <w:t>with</w:t>
      </w:r>
      <w:r>
        <w:t xml:space="preserve"> there </w:t>
      </w:r>
      <w:r w:rsidR="00FF2888">
        <w:t>being</w:t>
      </w:r>
      <w:r>
        <w:t xml:space="preserve"> benefits and drawbacks </w:t>
      </w:r>
      <w:r w:rsidR="00FF2888">
        <w:t>to</w:t>
      </w:r>
      <w:r>
        <w:t xml:space="preserve"> each.</w:t>
      </w:r>
      <w:r w:rsidR="002413C5">
        <w:t xml:space="preserve"> A larger organisation</w:t>
      </w:r>
      <w:r w:rsidR="00F54A50">
        <w:t xml:space="preserve"> would</w:t>
      </w:r>
      <w:r w:rsidR="002413C5">
        <w:t xml:space="preserve"> benefit more when there is a chain of command as it provides the business with more structure and it is more easily manageable than a smaller </w:t>
      </w:r>
      <w:r w:rsidR="00D81E84">
        <w:t xml:space="preserve">organisation. </w:t>
      </w:r>
      <w:r w:rsidR="003E0CF8">
        <w:t xml:space="preserve">On the other hand, </w:t>
      </w:r>
      <w:proofErr w:type="spellStart"/>
      <w:r w:rsidR="00D81E84">
        <w:t>Calmere</w:t>
      </w:r>
      <w:proofErr w:type="spellEnd"/>
      <w:r w:rsidR="00D81E84">
        <w:t xml:space="preserve"> </w:t>
      </w:r>
      <w:r w:rsidR="00DD5BFE">
        <w:t xml:space="preserve">was thriving under the non-hierarchical structure </w:t>
      </w:r>
      <w:r w:rsidR="00D025AB">
        <w:t xml:space="preserve">as it was a different leadership </w:t>
      </w:r>
      <w:r w:rsidR="006F4AF0">
        <w:t>style,</w:t>
      </w:r>
      <w:r w:rsidR="00D025AB">
        <w:t xml:space="preserve"> and employees felt a sense of </w:t>
      </w:r>
      <w:r w:rsidR="00FB245F">
        <w:t xml:space="preserve">understanding between </w:t>
      </w:r>
      <w:r w:rsidR="00151FD4">
        <w:t>themselves</w:t>
      </w:r>
      <w:r w:rsidR="00FB245F">
        <w:t xml:space="preserve"> and Kirsten. </w:t>
      </w:r>
      <w:r w:rsidR="008D3354">
        <w:t xml:space="preserve"> </w:t>
      </w:r>
    </w:p>
    <w:p w14:paraId="11BDF9A6" w14:textId="77777777" w:rsidR="00D11ADB" w:rsidRDefault="00D11ADB" w:rsidP="0011730B"/>
    <w:p w14:paraId="4E97F8E3" w14:textId="26779D5A" w:rsidR="00E76E12" w:rsidRDefault="00A41DB5" w:rsidP="00E76E12">
      <w:pPr>
        <w:rPr>
          <w:rFonts w:eastAsia="Times New Roman"/>
          <w:color w:val="000000"/>
        </w:rPr>
      </w:pPr>
      <w:r>
        <w:rPr>
          <w:rFonts w:eastAsia="Times New Roman"/>
          <w:color w:val="000000"/>
        </w:rPr>
        <w:t>AC 1.</w:t>
      </w:r>
      <w:r w:rsidR="00A17B4A">
        <w:rPr>
          <w:rFonts w:eastAsia="Times New Roman"/>
          <w:color w:val="000000"/>
        </w:rPr>
        <w:t xml:space="preserve">2) </w:t>
      </w:r>
      <w:r w:rsidR="00005373" w:rsidRPr="00005373">
        <w:rPr>
          <w:rFonts w:eastAsia="Times New Roman"/>
          <w:color w:val="000000"/>
        </w:rPr>
        <w:t xml:space="preserve">A rational approach to strategic formulation is an </w:t>
      </w:r>
      <w:r w:rsidR="00CD4066" w:rsidRPr="00005373">
        <w:rPr>
          <w:rFonts w:eastAsia="Times New Roman"/>
          <w:color w:val="000000"/>
        </w:rPr>
        <w:t>evidence-based</w:t>
      </w:r>
      <w:r w:rsidR="00005373" w:rsidRPr="00005373">
        <w:rPr>
          <w:rFonts w:eastAsia="Times New Roman"/>
          <w:color w:val="000000"/>
        </w:rPr>
        <w:t xml:space="preserve"> method</w:t>
      </w:r>
      <w:r w:rsidR="00BA4755">
        <w:rPr>
          <w:rFonts w:eastAsia="Times New Roman"/>
          <w:color w:val="000000"/>
        </w:rPr>
        <w:t>,</w:t>
      </w:r>
      <w:r w:rsidR="00005373" w:rsidRPr="00005373">
        <w:rPr>
          <w:rFonts w:eastAsia="Times New Roman"/>
          <w:color w:val="000000"/>
        </w:rPr>
        <w:t xml:space="preserve"> which </w:t>
      </w:r>
      <w:r w:rsidR="00383549" w:rsidRPr="00005373">
        <w:rPr>
          <w:rFonts w:eastAsia="Times New Roman"/>
          <w:color w:val="000000"/>
        </w:rPr>
        <w:t>examines</w:t>
      </w:r>
      <w:r w:rsidR="00005373" w:rsidRPr="00005373">
        <w:rPr>
          <w:rFonts w:eastAsia="Times New Roman"/>
          <w:color w:val="000000"/>
        </w:rPr>
        <w:t xml:space="preserve"> the businesses objectives to provide clear goals and highlight any issues the strategy could face as a result. A rational approach can demonstrate a structured strategy to highlight any benefits and any drawbacks of the approach (Celik,2019).</w:t>
      </w:r>
      <w:r w:rsidR="00CD4066">
        <w:rPr>
          <w:rFonts w:eastAsia="Times New Roman"/>
          <w:color w:val="000000"/>
        </w:rPr>
        <w:t xml:space="preserve"> </w:t>
      </w:r>
      <w:r w:rsidR="00005373" w:rsidRPr="00005373">
        <w:rPr>
          <w:rFonts w:eastAsia="Times New Roman"/>
          <w:color w:val="000000"/>
        </w:rPr>
        <w:t xml:space="preserve">Chaffinch groups main customers are the care </w:t>
      </w:r>
      <w:r w:rsidR="00361F97" w:rsidRPr="00005373">
        <w:rPr>
          <w:rFonts w:eastAsia="Times New Roman"/>
          <w:color w:val="000000"/>
        </w:rPr>
        <w:t>residents,</w:t>
      </w:r>
      <w:r w:rsidR="00005373" w:rsidRPr="00005373">
        <w:rPr>
          <w:rFonts w:eastAsia="Times New Roman"/>
          <w:color w:val="000000"/>
        </w:rPr>
        <w:t xml:space="preserve"> and they need to ensure that the needs of their customers </w:t>
      </w:r>
      <w:r w:rsidR="003D77D5">
        <w:rPr>
          <w:rFonts w:eastAsia="Times New Roman"/>
          <w:color w:val="000000"/>
        </w:rPr>
        <w:t>are</w:t>
      </w:r>
      <w:r w:rsidR="00005373" w:rsidRPr="00005373">
        <w:rPr>
          <w:rFonts w:eastAsia="Times New Roman"/>
          <w:color w:val="000000"/>
        </w:rPr>
        <w:t xml:space="preserve"> met. For example, if they deliver an effective strategy by increasing the level of service</w:t>
      </w:r>
      <w:r w:rsidR="00905C70">
        <w:rPr>
          <w:rFonts w:eastAsia="Times New Roman"/>
          <w:color w:val="000000"/>
        </w:rPr>
        <w:t>,</w:t>
      </w:r>
      <w:r w:rsidR="00005373" w:rsidRPr="00005373">
        <w:rPr>
          <w:rFonts w:eastAsia="Times New Roman"/>
          <w:color w:val="000000"/>
        </w:rPr>
        <w:t xml:space="preserve"> the residents will receive a higher </w:t>
      </w:r>
      <w:r w:rsidR="00005373" w:rsidRPr="00005373">
        <w:rPr>
          <w:rFonts w:eastAsia="Times New Roman"/>
          <w:color w:val="000000"/>
        </w:rPr>
        <w:lastRenderedPageBreak/>
        <w:t>level of patient care. This will also increase resident retention as the care home residents</w:t>
      </w:r>
      <w:r w:rsidR="00C808E7">
        <w:rPr>
          <w:rFonts w:eastAsia="Times New Roman"/>
          <w:color w:val="000000"/>
        </w:rPr>
        <w:t xml:space="preserve"> </w:t>
      </w:r>
      <w:r w:rsidR="00624AAE">
        <w:rPr>
          <w:rFonts w:eastAsia="Times New Roman"/>
          <w:color w:val="000000"/>
        </w:rPr>
        <w:t>will</w:t>
      </w:r>
      <w:r w:rsidR="00624AAE" w:rsidRPr="00005373">
        <w:rPr>
          <w:rFonts w:eastAsia="Times New Roman"/>
          <w:color w:val="000000"/>
        </w:rPr>
        <w:t xml:space="preserve"> </w:t>
      </w:r>
      <w:r w:rsidR="00624AAE">
        <w:rPr>
          <w:rFonts w:eastAsia="Times New Roman"/>
          <w:color w:val="000000"/>
        </w:rPr>
        <w:t>feel</w:t>
      </w:r>
      <w:r w:rsidR="00005373" w:rsidRPr="00005373">
        <w:rPr>
          <w:rFonts w:eastAsia="Times New Roman"/>
          <w:color w:val="000000"/>
        </w:rPr>
        <w:t xml:space="preserve"> valued and </w:t>
      </w:r>
      <w:r w:rsidR="00430B50">
        <w:rPr>
          <w:rFonts w:eastAsia="Times New Roman"/>
          <w:color w:val="000000"/>
        </w:rPr>
        <w:t>cared for resulting in a good service</w:t>
      </w:r>
      <w:r w:rsidR="00005373" w:rsidRPr="00005373">
        <w:rPr>
          <w:rFonts w:eastAsia="Times New Roman"/>
          <w:color w:val="000000"/>
        </w:rPr>
        <w:t>,</w:t>
      </w:r>
      <w:r w:rsidR="0043016E">
        <w:rPr>
          <w:rFonts w:eastAsia="Times New Roman"/>
          <w:color w:val="000000"/>
        </w:rPr>
        <w:t xml:space="preserve"> making the residents more inclined to stay</w:t>
      </w:r>
      <w:r w:rsidR="00005373" w:rsidRPr="00005373">
        <w:rPr>
          <w:rFonts w:eastAsia="Times New Roman"/>
          <w:color w:val="000000"/>
        </w:rPr>
        <w:t xml:space="preserve">. They could consider using a SWOT analysis to identify the strengths and weaknesses within their organisation to ensure they meet the </w:t>
      </w:r>
      <w:r w:rsidR="000C1263">
        <w:rPr>
          <w:rFonts w:eastAsia="Times New Roman"/>
          <w:color w:val="000000"/>
        </w:rPr>
        <w:t>r</w:t>
      </w:r>
      <w:r w:rsidR="000C1263" w:rsidRPr="00005373">
        <w:rPr>
          <w:rFonts w:eastAsia="Times New Roman"/>
          <w:color w:val="000000"/>
        </w:rPr>
        <w:t>esident</w:t>
      </w:r>
      <w:r w:rsidR="000C1263">
        <w:rPr>
          <w:rFonts w:eastAsia="Times New Roman"/>
          <w:color w:val="000000"/>
        </w:rPr>
        <w:t>’s</w:t>
      </w:r>
      <w:r w:rsidR="00005373" w:rsidRPr="00005373">
        <w:rPr>
          <w:rFonts w:eastAsia="Times New Roman"/>
          <w:color w:val="000000"/>
        </w:rPr>
        <w:t xml:space="preserve"> needs. This will consider the strengths, weaknesses, opportunities and threats that is facing the business</w:t>
      </w:r>
      <w:r w:rsidR="006317ED">
        <w:rPr>
          <w:rFonts w:eastAsia="Times New Roman"/>
          <w:color w:val="000000"/>
        </w:rPr>
        <w:t xml:space="preserve">. </w:t>
      </w:r>
      <w:r w:rsidR="00005373" w:rsidRPr="00005373">
        <w:rPr>
          <w:rFonts w:eastAsia="Times New Roman"/>
          <w:color w:val="000000"/>
        </w:rPr>
        <w:t xml:space="preserve"> (</w:t>
      </w:r>
      <w:proofErr w:type="spellStart"/>
      <w:r w:rsidR="00005373" w:rsidRPr="00005373">
        <w:rPr>
          <w:rFonts w:eastAsia="Times New Roman"/>
          <w:color w:val="000000"/>
        </w:rPr>
        <w:t>Bitesizelearning</w:t>
      </w:r>
      <w:proofErr w:type="spellEnd"/>
      <w:r w:rsidR="00005373" w:rsidRPr="00005373">
        <w:rPr>
          <w:rFonts w:eastAsia="Times New Roman"/>
          <w:color w:val="000000"/>
        </w:rPr>
        <w:t>,</w:t>
      </w:r>
      <w:r w:rsidR="00474A05">
        <w:rPr>
          <w:rFonts w:eastAsia="Times New Roman"/>
          <w:color w:val="000000"/>
        </w:rPr>
        <w:t xml:space="preserve"> </w:t>
      </w:r>
      <w:proofErr w:type="spellStart"/>
      <w:r w:rsidR="00474A05">
        <w:rPr>
          <w:rFonts w:eastAsia="Times New Roman"/>
          <w:color w:val="000000"/>
        </w:rPr>
        <w:t>NODATE</w:t>
      </w:r>
      <w:r w:rsidR="000A7762">
        <w:rPr>
          <w:rFonts w:eastAsia="Times New Roman"/>
          <w:color w:val="000000"/>
        </w:rPr>
        <w:t>a</w:t>
      </w:r>
      <w:proofErr w:type="spellEnd"/>
      <w:r w:rsidR="00005373" w:rsidRPr="00005373">
        <w:rPr>
          <w:rFonts w:eastAsia="Times New Roman"/>
          <w:color w:val="000000"/>
        </w:rPr>
        <w:t>).</w:t>
      </w:r>
    </w:p>
    <w:p w14:paraId="7A53EAFF" w14:textId="658674EB" w:rsidR="0061060C" w:rsidRPr="00E76E12" w:rsidRDefault="00005373" w:rsidP="00E76E12">
      <w:pPr>
        <w:rPr>
          <w:rFonts w:eastAsia="Times New Roman"/>
          <w:color w:val="000000"/>
        </w:rPr>
      </w:pPr>
      <w:r w:rsidRPr="00005373">
        <w:rPr>
          <w:rFonts w:eastAsia="Times New Roman"/>
          <w:color w:val="000000"/>
        </w:rPr>
        <w:t xml:space="preserve">In addition to this, they could break down the strengths and weaknesses </w:t>
      </w:r>
      <w:r w:rsidR="00B872E5">
        <w:rPr>
          <w:rFonts w:eastAsia="Times New Roman"/>
          <w:color w:val="000000"/>
        </w:rPr>
        <w:t xml:space="preserve">by identifying the </w:t>
      </w:r>
      <w:r w:rsidRPr="00005373">
        <w:rPr>
          <w:rFonts w:eastAsia="Times New Roman"/>
          <w:color w:val="000000"/>
        </w:rPr>
        <w:t xml:space="preserve">opportunities for them to grow internally. By </w:t>
      </w:r>
      <w:r w:rsidR="000F2F14">
        <w:rPr>
          <w:rFonts w:eastAsia="Times New Roman"/>
          <w:color w:val="000000"/>
        </w:rPr>
        <w:t>recognising</w:t>
      </w:r>
      <w:r w:rsidRPr="00005373">
        <w:rPr>
          <w:rFonts w:eastAsia="Times New Roman"/>
          <w:color w:val="000000"/>
        </w:rPr>
        <w:t xml:space="preserve"> the threats they are facing</w:t>
      </w:r>
      <w:r w:rsidR="002B5FB2">
        <w:rPr>
          <w:rFonts w:eastAsia="Times New Roman"/>
          <w:color w:val="000000"/>
        </w:rPr>
        <w:t>, it</w:t>
      </w:r>
      <w:r w:rsidRPr="00005373">
        <w:rPr>
          <w:rFonts w:eastAsia="Times New Roman"/>
          <w:color w:val="000000"/>
        </w:rPr>
        <w:t xml:space="preserve"> could help them identify any competition that the business is</w:t>
      </w:r>
      <w:r w:rsidR="005A5D8A">
        <w:rPr>
          <w:rFonts w:eastAsia="Times New Roman"/>
          <w:color w:val="000000"/>
        </w:rPr>
        <w:t xml:space="preserve"> </w:t>
      </w:r>
      <w:r w:rsidR="000F2F14">
        <w:rPr>
          <w:rFonts w:eastAsia="Times New Roman"/>
          <w:color w:val="000000"/>
        </w:rPr>
        <w:t>currently</w:t>
      </w:r>
      <w:r w:rsidRPr="00005373">
        <w:rPr>
          <w:rFonts w:eastAsia="Times New Roman"/>
          <w:color w:val="000000"/>
        </w:rPr>
        <w:t xml:space="preserve"> </w:t>
      </w:r>
      <w:r w:rsidR="002B5FB2" w:rsidRPr="00005373">
        <w:rPr>
          <w:rFonts w:eastAsia="Times New Roman"/>
          <w:color w:val="000000"/>
        </w:rPr>
        <w:t>fronting</w:t>
      </w:r>
      <w:r w:rsidRPr="00005373">
        <w:rPr>
          <w:rFonts w:eastAsia="Times New Roman"/>
          <w:color w:val="000000"/>
        </w:rPr>
        <w:t>. For example, if they do not have an effective strategy the care residents could be unsatisfied with the level of service and could leave Chaffinch group and go to a</w:t>
      </w:r>
      <w:r w:rsidR="006C0308">
        <w:rPr>
          <w:rFonts w:eastAsia="Times New Roman"/>
          <w:color w:val="000000"/>
        </w:rPr>
        <w:t xml:space="preserve"> competitor. </w:t>
      </w:r>
      <w:r w:rsidRPr="00005373">
        <w:rPr>
          <w:rFonts w:eastAsia="Times New Roman"/>
          <w:color w:val="000000"/>
        </w:rPr>
        <w:t xml:space="preserve">This will have a negative </w:t>
      </w:r>
      <w:r w:rsidR="00361F97" w:rsidRPr="00005373">
        <w:rPr>
          <w:rFonts w:eastAsia="Times New Roman"/>
          <w:color w:val="000000"/>
        </w:rPr>
        <w:t>impact on</w:t>
      </w:r>
      <w:r w:rsidRPr="00005373">
        <w:rPr>
          <w:rFonts w:eastAsia="Times New Roman"/>
          <w:color w:val="000000"/>
        </w:rPr>
        <w:t xml:space="preserve"> Chaffinch as they will lose profits</w:t>
      </w:r>
      <w:r w:rsidR="00E73058">
        <w:rPr>
          <w:rFonts w:eastAsia="Times New Roman"/>
          <w:color w:val="000000"/>
        </w:rPr>
        <w:t xml:space="preserve">, </w:t>
      </w:r>
      <w:r w:rsidRPr="00005373">
        <w:rPr>
          <w:rFonts w:eastAsia="Times New Roman"/>
          <w:color w:val="000000"/>
        </w:rPr>
        <w:t xml:space="preserve">income and close as a result. Moreover, they could also use a PESTLE analysis to identify any errors in their </w:t>
      </w:r>
      <w:r w:rsidR="00361F97" w:rsidRPr="00005373">
        <w:rPr>
          <w:rFonts w:eastAsia="Times New Roman"/>
          <w:color w:val="000000"/>
        </w:rPr>
        <w:t>strategy,</w:t>
      </w:r>
      <w:r w:rsidRPr="00005373">
        <w:rPr>
          <w:rFonts w:eastAsia="Times New Roman"/>
          <w:color w:val="000000"/>
        </w:rPr>
        <w:t xml:space="preserve"> and it can aid in strategi</w:t>
      </w:r>
      <w:r w:rsidR="00AD795A">
        <w:rPr>
          <w:rFonts w:eastAsia="Times New Roman"/>
          <w:color w:val="000000"/>
        </w:rPr>
        <w:t xml:space="preserve">c </w:t>
      </w:r>
      <w:r w:rsidRPr="00005373">
        <w:rPr>
          <w:rFonts w:eastAsia="Times New Roman"/>
          <w:color w:val="000000"/>
        </w:rPr>
        <w:t>business planning (CIPD, 2025</w:t>
      </w:r>
      <w:r w:rsidR="000A7762">
        <w:rPr>
          <w:rFonts w:eastAsia="Times New Roman"/>
          <w:color w:val="000000"/>
        </w:rPr>
        <w:t>a</w:t>
      </w:r>
      <w:r w:rsidRPr="00005373">
        <w:rPr>
          <w:rFonts w:eastAsia="Times New Roman"/>
          <w:color w:val="000000"/>
        </w:rPr>
        <w:t xml:space="preserve">). A PESTLE analysis is a tool that can form part of a rational approach to strategy to assess the current environment and what type of strategic approach would work best for them. They could look at external factors such as the economic factors like rising costs on the business, they might need to cut costs </w:t>
      </w:r>
      <w:r w:rsidR="0093147F">
        <w:rPr>
          <w:rFonts w:eastAsia="Times New Roman"/>
          <w:color w:val="000000"/>
        </w:rPr>
        <w:t>in certain departments</w:t>
      </w:r>
      <w:r w:rsidRPr="00005373">
        <w:rPr>
          <w:rFonts w:eastAsia="Times New Roman"/>
          <w:color w:val="000000"/>
        </w:rPr>
        <w:t xml:space="preserve"> or increase it in </w:t>
      </w:r>
      <w:r w:rsidR="0093147F">
        <w:rPr>
          <w:rFonts w:eastAsia="Times New Roman"/>
          <w:color w:val="000000"/>
        </w:rPr>
        <w:t>other</w:t>
      </w:r>
      <w:r w:rsidRPr="00005373">
        <w:rPr>
          <w:rFonts w:eastAsia="Times New Roman"/>
          <w:color w:val="000000"/>
        </w:rPr>
        <w:t xml:space="preserve"> areas to improve their strategy to boost customer service. </w:t>
      </w:r>
    </w:p>
    <w:p w14:paraId="7F0B21D0" w14:textId="77777777" w:rsidR="00A41DB5" w:rsidRDefault="00A41DB5" w:rsidP="00EE36AD"/>
    <w:p w14:paraId="6111CE12" w14:textId="55DC49E1" w:rsidR="00EE36AD" w:rsidRDefault="00A17B4A" w:rsidP="00EE36AD">
      <w:r>
        <w:t xml:space="preserve">AC 1.3) </w:t>
      </w:r>
      <w:r w:rsidR="00727935">
        <w:t xml:space="preserve">A PESTLE </w:t>
      </w:r>
      <w:r w:rsidR="00E02B0F">
        <w:t>analysis</w:t>
      </w:r>
      <w:r w:rsidR="00727935">
        <w:t xml:space="preserve"> can be used to determine </w:t>
      </w:r>
      <w:r w:rsidR="0073078F">
        <w:t xml:space="preserve">external factors that are having positive and negative impacts on the residential care industry. </w:t>
      </w:r>
      <w:r w:rsidR="00246A55">
        <w:t>A</w:t>
      </w:r>
      <w:r w:rsidR="00E02B0F">
        <w:t>n</w:t>
      </w:r>
      <w:r w:rsidR="00246A55">
        <w:t xml:space="preserve"> </w:t>
      </w:r>
      <w:r w:rsidR="00324A47">
        <w:t>economic</w:t>
      </w:r>
      <w:r w:rsidR="00246A55">
        <w:t xml:space="preserve"> factor</w:t>
      </w:r>
      <w:r w:rsidR="00324A47">
        <w:t xml:space="preserve"> that</w:t>
      </w:r>
      <w:r w:rsidR="00246A55">
        <w:t xml:space="preserve"> </w:t>
      </w:r>
      <w:r w:rsidR="00EE36AD">
        <w:t xml:space="preserve">is currently having a negative impact on the residential care industry is </w:t>
      </w:r>
      <w:r w:rsidR="00CA160D">
        <w:t xml:space="preserve">the </w:t>
      </w:r>
      <w:r w:rsidR="002A6E82">
        <w:t xml:space="preserve">rising </w:t>
      </w:r>
      <w:r w:rsidR="00A8172A">
        <w:t>operational costs that they are currently facing. The inflation and operational costs are meaning that wages are increasing sub</w:t>
      </w:r>
      <w:r w:rsidR="00353606">
        <w:t>st</w:t>
      </w:r>
      <w:r w:rsidR="00016D21">
        <w:t xml:space="preserve">antially along with the </w:t>
      </w:r>
      <w:r w:rsidR="0098622F">
        <w:t>rising energy bills to support their industry. Due to this, it has led to reduced prof</w:t>
      </w:r>
      <w:r w:rsidR="00EF4B6B">
        <w:t xml:space="preserve">its being achieved by the care industry </w:t>
      </w:r>
      <w:r w:rsidR="00093920">
        <w:t>resulting</w:t>
      </w:r>
      <w:r w:rsidR="00EF4B6B">
        <w:t xml:space="preserve"> recruitment and retention </w:t>
      </w:r>
      <w:r w:rsidR="00F7299A">
        <w:t xml:space="preserve">to </w:t>
      </w:r>
      <w:r w:rsidR="00EF4B6B">
        <w:t>suffer</w:t>
      </w:r>
      <w:r w:rsidR="001F375D">
        <w:t xml:space="preserve">. This could lead to potential job cuts </w:t>
      </w:r>
      <w:r w:rsidR="00765E15">
        <w:t>as they will not be able to pay their workers (BBC, 202</w:t>
      </w:r>
      <w:r w:rsidR="000A19D3">
        <w:t>5</w:t>
      </w:r>
      <w:r w:rsidR="00F627A6">
        <w:t>b</w:t>
      </w:r>
      <w:r w:rsidR="000A19D3">
        <w:t>).</w:t>
      </w:r>
      <w:r w:rsidR="00EF4B6B">
        <w:t xml:space="preserve"> </w:t>
      </w:r>
      <w:r w:rsidR="003058A0">
        <w:t xml:space="preserve">Also, to save on costs the care home could employ agency workers, but they would be forfeiting their </w:t>
      </w:r>
      <w:r w:rsidR="00976B2E">
        <w:t xml:space="preserve">level of care. </w:t>
      </w:r>
      <w:r w:rsidR="00F201C6">
        <w:t>For example, we see this happen with Chaffin Group as they were</w:t>
      </w:r>
      <w:r w:rsidR="008C04A0">
        <w:t xml:space="preserve"> </w:t>
      </w:r>
      <w:r w:rsidR="00293EB1">
        <w:t xml:space="preserve">having reduced profits and not making as much income as they desired. </w:t>
      </w:r>
      <w:r w:rsidR="00976B2E">
        <w:t xml:space="preserve">They were also employing care agency workers to save on costs, but it was </w:t>
      </w:r>
      <w:r w:rsidR="006F18C2">
        <w:t>ultimately</w:t>
      </w:r>
      <w:r w:rsidR="00976B2E">
        <w:t xml:space="preserve"> their downfall as </w:t>
      </w:r>
      <w:r w:rsidR="006F18C2">
        <w:t>residents</w:t>
      </w:r>
      <w:r w:rsidR="00976B2E">
        <w:t xml:space="preserve"> left due to the lack of care they were provided. </w:t>
      </w:r>
    </w:p>
    <w:p w14:paraId="4198B91D" w14:textId="4993D986" w:rsidR="009A5C11" w:rsidRDefault="00B45671" w:rsidP="009A5C11">
      <w:r>
        <w:t xml:space="preserve">A legal </w:t>
      </w:r>
      <w:r w:rsidR="004F4301">
        <w:t xml:space="preserve">factor that is currently having a </w:t>
      </w:r>
      <w:r w:rsidR="00021C31">
        <w:t xml:space="preserve">positive impact on the residential care industry is </w:t>
      </w:r>
      <w:r w:rsidR="003C7E55">
        <w:t xml:space="preserve">the new guidance and training around safeguarding in residential homes. </w:t>
      </w:r>
      <w:r w:rsidR="007B777E">
        <w:t>According to GOV.UK</w:t>
      </w:r>
      <w:r w:rsidR="00201CE5">
        <w:t xml:space="preserve"> (2025) “</w:t>
      </w:r>
      <w:r w:rsidR="00C21A18">
        <w:t xml:space="preserve">The Care Act </w:t>
      </w:r>
      <w:r w:rsidR="007B777E">
        <w:t xml:space="preserve">helps to improve people’s </w:t>
      </w:r>
      <w:r w:rsidR="00201CE5">
        <w:t>independence</w:t>
      </w:r>
      <w:r w:rsidR="007B777E">
        <w:t xml:space="preserve"> and wellbeing”. </w:t>
      </w:r>
      <w:r w:rsidR="00201CE5">
        <w:t>Th</w:t>
      </w:r>
      <w:r w:rsidR="00AF233A">
        <w:t xml:space="preserve">is is good as it ensures that the residential care industry needs to provide a level of care to </w:t>
      </w:r>
      <w:r w:rsidR="0032169E">
        <w:t>its</w:t>
      </w:r>
      <w:r w:rsidR="00AF233A">
        <w:t xml:space="preserve"> residents. </w:t>
      </w:r>
      <w:r w:rsidR="0032169E">
        <w:t xml:space="preserve">If they don’t provide satisfactory level of </w:t>
      </w:r>
      <w:r w:rsidR="00472CA7">
        <w:t>care,</w:t>
      </w:r>
      <w:r w:rsidR="0032169E">
        <w:t xml:space="preserve"> they could see their </w:t>
      </w:r>
      <w:r w:rsidR="0032169E">
        <w:lastRenderedPageBreak/>
        <w:t xml:space="preserve">residents leaving </w:t>
      </w:r>
      <w:r w:rsidR="00FC22BA">
        <w:t xml:space="preserve">as demonstrated </w:t>
      </w:r>
      <w:r w:rsidR="00A950B4">
        <w:t xml:space="preserve">with </w:t>
      </w:r>
      <w:r w:rsidR="0032169E">
        <w:t xml:space="preserve">Chaffinch Group. </w:t>
      </w:r>
      <w:r w:rsidR="00A950B4">
        <w:t xml:space="preserve">It is important to protect the resident’s independence and wellbeing where possible as it makes them feel valued and respected. </w:t>
      </w:r>
    </w:p>
    <w:p w14:paraId="4FE599D4" w14:textId="77777777" w:rsidR="00A17B4A" w:rsidRDefault="00A17B4A" w:rsidP="00EC6F2B"/>
    <w:p w14:paraId="7F4567ED" w14:textId="4B3BCAF3" w:rsidR="00E63B50" w:rsidRDefault="00A17B4A" w:rsidP="00EC6F2B">
      <w:pPr>
        <w:rPr>
          <w:rFonts w:eastAsia="Times New Roman"/>
          <w:color w:val="000000"/>
        </w:rPr>
      </w:pPr>
      <w:r>
        <w:rPr>
          <w:rFonts w:eastAsia="Times New Roman"/>
          <w:color w:val="000000"/>
        </w:rPr>
        <w:t xml:space="preserve">AC 1.4) </w:t>
      </w:r>
      <w:r w:rsidR="00EC6F2B" w:rsidRPr="00EC6F2B">
        <w:rPr>
          <w:rFonts w:eastAsia="Times New Roman"/>
          <w:color w:val="000000"/>
        </w:rPr>
        <w:t>Technology could be used by Chaffinch group</w:t>
      </w:r>
      <w:r w:rsidR="00B36EF9">
        <w:rPr>
          <w:rFonts w:eastAsia="Times New Roman"/>
          <w:color w:val="000000"/>
        </w:rPr>
        <w:t xml:space="preserve"> </w:t>
      </w:r>
      <w:r w:rsidR="007E1D5D">
        <w:rPr>
          <w:rFonts w:eastAsia="Times New Roman"/>
          <w:color w:val="000000"/>
        </w:rPr>
        <w:t xml:space="preserve">to </w:t>
      </w:r>
      <w:r w:rsidR="009123F5">
        <w:rPr>
          <w:rFonts w:eastAsia="Times New Roman"/>
          <w:color w:val="000000"/>
        </w:rPr>
        <w:t>deliver better patient care by</w:t>
      </w:r>
      <w:r w:rsidR="00EC6F2B" w:rsidRPr="00EC6F2B">
        <w:rPr>
          <w:rFonts w:eastAsia="Times New Roman"/>
          <w:color w:val="000000"/>
        </w:rPr>
        <w:t xml:space="preserve"> introducing a digital care management syste</w:t>
      </w:r>
      <w:r w:rsidR="009123F5">
        <w:rPr>
          <w:rFonts w:eastAsia="Times New Roman"/>
          <w:color w:val="000000"/>
        </w:rPr>
        <w:t xml:space="preserve">m, which </w:t>
      </w:r>
      <w:r w:rsidR="00EC6F2B" w:rsidRPr="00EC6F2B">
        <w:rPr>
          <w:rFonts w:eastAsia="Times New Roman"/>
          <w:color w:val="000000"/>
        </w:rPr>
        <w:t xml:space="preserve">can provide mandatory staff training and undertake administrative duties to streamline work processes. The benefit of this is that it will streamline processes and will provide up to date real time information. It can also update staff with the relevant </w:t>
      </w:r>
      <w:r w:rsidR="00005CE6" w:rsidRPr="00EC6F2B">
        <w:rPr>
          <w:rFonts w:eastAsia="Times New Roman"/>
          <w:color w:val="000000"/>
        </w:rPr>
        <w:t>resident’s</w:t>
      </w:r>
      <w:r w:rsidR="00EC6F2B" w:rsidRPr="00EC6F2B">
        <w:rPr>
          <w:rFonts w:eastAsia="Times New Roman"/>
          <w:color w:val="000000"/>
        </w:rPr>
        <w:t xml:space="preserve"> paperwork to reduce paperwork and improve efficiency. </w:t>
      </w:r>
      <w:r w:rsidR="006645C2">
        <w:rPr>
          <w:rFonts w:eastAsia="Times New Roman"/>
          <w:color w:val="000000"/>
        </w:rPr>
        <w:t xml:space="preserve">On the other hand, using digital care management systems </w:t>
      </w:r>
      <w:r w:rsidR="00CD3620">
        <w:rPr>
          <w:rFonts w:eastAsia="Times New Roman"/>
          <w:color w:val="000000"/>
        </w:rPr>
        <w:t xml:space="preserve">that use artificial intelligence can have downsides for example if it is too </w:t>
      </w:r>
      <w:r w:rsidR="007C13A6">
        <w:rPr>
          <w:rFonts w:eastAsia="Times New Roman"/>
          <w:color w:val="000000"/>
        </w:rPr>
        <w:t>efficien</w:t>
      </w:r>
      <w:r w:rsidR="00D655C4">
        <w:rPr>
          <w:rFonts w:eastAsia="Times New Roman"/>
          <w:color w:val="000000"/>
        </w:rPr>
        <w:t>t,</w:t>
      </w:r>
      <w:r w:rsidR="00CD3620">
        <w:rPr>
          <w:rFonts w:eastAsia="Times New Roman"/>
          <w:color w:val="000000"/>
        </w:rPr>
        <w:t xml:space="preserve"> </w:t>
      </w:r>
      <w:r w:rsidR="00D655C4">
        <w:rPr>
          <w:rFonts w:eastAsia="Times New Roman"/>
          <w:color w:val="000000"/>
        </w:rPr>
        <w:t>i</w:t>
      </w:r>
      <w:r w:rsidR="00901FC5">
        <w:rPr>
          <w:rFonts w:eastAsia="Times New Roman"/>
          <w:color w:val="000000"/>
        </w:rPr>
        <w:t>t could lead to potential job cuts. This is due to some employers being unsure of whether to use AI as it can negatively impact employees job prospects (CIPD</w:t>
      </w:r>
      <w:r w:rsidR="007C13A6">
        <w:rPr>
          <w:rFonts w:eastAsia="Times New Roman"/>
          <w:color w:val="000000"/>
        </w:rPr>
        <w:t xml:space="preserve">, 2025b). </w:t>
      </w:r>
    </w:p>
    <w:p w14:paraId="175CEF56" w14:textId="2D67B988" w:rsidR="007C13A6" w:rsidRDefault="005601C6" w:rsidP="00EC6F2B">
      <w:pPr>
        <w:rPr>
          <w:rFonts w:eastAsia="Times New Roman"/>
          <w:color w:val="000000"/>
        </w:rPr>
      </w:pPr>
      <w:r>
        <w:rPr>
          <w:rFonts w:eastAsia="Times New Roman"/>
          <w:color w:val="000000"/>
        </w:rPr>
        <w:t>According to M</w:t>
      </w:r>
      <w:r w:rsidR="00EC4D1C">
        <w:rPr>
          <w:rFonts w:eastAsia="Times New Roman"/>
          <w:color w:val="000000"/>
        </w:rPr>
        <w:t xml:space="preserve">ayor, H </w:t>
      </w:r>
      <w:r w:rsidR="00EC4D1C" w:rsidRPr="00EC4D1C">
        <w:rPr>
          <w:rFonts w:eastAsia="Times New Roman"/>
          <w:i/>
          <w:iCs/>
          <w:color w:val="000000"/>
        </w:rPr>
        <w:t>et al</w:t>
      </w:r>
      <w:r w:rsidR="00EC4D1C">
        <w:rPr>
          <w:rFonts w:eastAsia="Times New Roman"/>
          <w:color w:val="000000"/>
        </w:rPr>
        <w:t xml:space="preserve"> </w:t>
      </w:r>
      <w:r>
        <w:rPr>
          <w:rFonts w:eastAsia="Times New Roman"/>
          <w:color w:val="000000"/>
        </w:rPr>
        <w:t xml:space="preserve">(2025) employee </w:t>
      </w:r>
      <w:r w:rsidR="00AF6471">
        <w:rPr>
          <w:rFonts w:eastAsia="Times New Roman"/>
          <w:color w:val="000000"/>
        </w:rPr>
        <w:t xml:space="preserve">would like their organisations to invest in their training </w:t>
      </w:r>
      <w:r w:rsidR="007E671F">
        <w:rPr>
          <w:rFonts w:eastAsia="Times New Roman"/>
          <w:color w:val="000000"/>
        </w:rPr>
        <w:t>needs,</w:t>
      </w:r>
      <w:r w:rsidR="00AF6471">
        <w:rPr>
          <w:rFonts w:eastAsia="Times New Roman"/>
          <w:color w:val="000000"/>
        </w:rPr>
        <w:t xml:space="preserve"> and they believe that this is the best way to boost AI </w:t>
      </w:r>
      <w:r w:rsidR="007E671F">
        <w:rPr>
          <w:rFonts w:eastAsia="Times New Roman"/>
          <w:color w:val="000000"/>
        </w:rPr>
        <w:t>adoption</w:t>
      </w:r>
      <w:r w:rsidR="00AF6471">
        <w:rPr>
          <w:rFonts w:eastAsia="Times New Roman"/>
          <w:color w:val="000000"/>
        </w:rPr>
        <w:t xml:space="preserve"> into the workplace. </w:t>
      </w:r>
      <w:r w:rsidR="00EC6F2B" w:rsidRPr="00EC6F2B">
        <w:rPr>
          <w:rFonts w:eastAsia="Times New Roman"/>
          <w:color w:val="000000"/>
        </w:rPr>
        <w:t xml:space="preserve">By providing </w:t>
      </w:r>
      <w:r w:rsidR="00005CE6" w:rsidRPr="00EC6F2B">
        <w:rPr>
          <w:rFonts w:eastAsia="Times New Roman"/>
          <w:color w:val="000000"/>
        </w:rPr>
        <w:t>Chaffinch</w:t>
      </w:r>
      <w:r w:rsidR="00EC6F2B" w:rsidRPr="00EC6F2B">
        <w:rPr>
          <w:rFonts w:eastAsia="Times New Roman"/>
          <w:color w:val="000000"/>
        </w:rPr>
        <w:t xml:space="preserve"> group with the mandatory training</w:t>
      </w:r>
      <w:r w:rsidR="002372D8">
        <w:rPr>
          <w:rFonts w:eastAsia="Times New Roman"/>
          <w:color w:val="000000"/>
        </w:rPr>
        <w:t>,</w:t>
      </w:r>
      <w:r w:rsidR="00EC6F2B" w:rsidRPr="00EC6F2B">
        <w:rPr>
          <w:rFonts w:eastAsia="Times New Roman"/>
          <w:color w:val="000000"/>
        </w:rPr>
        <w:t xml:space="preserve"> this will help with medication administration education as the system </w:t>
      </w:r>
      <w:r w:rsidR="00005CE6" w:rsidRPr="00EC6F2B">
        <w:rPr>
          <w:rFonts w:eastAsia="Times New Roman"/>
          <w:color w:val="000000"/>
        </w:rPr>
        <w:t>will</w:t>
      </w:r>
      <w:r w:rsidR="00EC6F2B" w:rsidRPr="00EC6F2B">
        <w:rPr>
          <w:rFonts w:eastAsia="Times New Roman"/>
          <w:color w:val="000000"/>
        </w:rPr>
        <w:t xml:space="preserve"> keep on track with the dosage of certain residents and it will all be stored safely online. For example, it can help </w:t>
      </w:r>
      <w:proofErr w:type="spellStart"/>
      <w:r w:rsidR="00EC6F2B" w:rsidRPr="00EC6F2B">
        <w:rPr>
          <w:rFonts w:eastAsia="Times New Roman"/>
          <w:color w:val="000000"/>
        </w:rPr>
        <w:t>Calmere</w:t>
      </w:r>
      <w:proofErr w:type="spellEnd"/>
      <w:r w:rsidR="00EC6F2B" w:rsidRPr="00EC6F2B">
        <w:rPr>
          <w:rFonts w:eastAsia="Times New Roman"/>
          <w:color w:val="000000"/>
        </w:rPr>
        <w:t xml:space="preserve"> house as the residents will feel they are experiencing a better level of care when the employees get their medication right.  </w:t>
      </w:r>
    </w:p>
    <w:p w14:paraId="4ACB870B" w14:textId="77C3B739" w:rsidR="0066551B" w:rsidRPr="00E63B50" w:rsidRDefault="00EC6F2B" w:rsidP="0066551B">
      <w:pPr>
        <w:rPr>
          <w:rFonts w:eastAsia="Times New Roman"/>
          <w:color w:val="000000"/>
        </w:rPr>
      </w:pPr>
      <w:r w:rsidRPr="00EC6F2B">
        <w:rPr>
          <w:rFonts w:eastAsia="Times New Roman"/>
          <w:color w:val="000000"/>
        </w:rPr>
        <w:t>Additionally, technology can be used by using 4D mapping technology which can detect when a resident falls using sensors and alerts (Gov.uk, 2024).</w:t>
      </w:r>
      <w:r w:rsidR="002B5FE5">
        <w:rPr>
          <w:rFonts w:eastAsia="Times New Roman"/>
          <w:color w:val="000000"/>
        </w:rPr>
        <w:t xml:space="preserve"> </w:t>
      </w:r>
      <w:r w:rsidRPr="00EC6F2B">
        <w:rPr>
          <w:rFonts w:eastAsia="Times New Roman"/>
          <w:color w:val="000000"/>
        </w:rPr>
        <w:t xml:space="preserve">This technology can help with the detection of </w:t>
      </w:r>
      <w:r w:rsidR="00005CE6" w:rsidRPr="00EC6F2B">
        <w:rPr>
          <w:rFonts w:eastAsia="Times New Roman"/>
          <w:color w:val="000000"/>
        </w:rPr>
        <w:t>resident’s</w:t>
      </w:r>
      <w:r w:rsidRPr="00EC6F2B">
        <w:rPr>
          <w:rFonts w:eastAsia="Times New Roman"/>
          <w:color w:val="000000"/>
        </w:rPr>
        <w:t xml:space="preserve"> safety and can ensure that they are secure and feel safe.</w:t>
      </w:r>
      <w:r w:rsidR="00762E6C">
        <w:rPr>
          <w:rFonts w:eastAsia="Times New Roman"/>
          <w:color w:val="000000"/>
        </w:rPr>
        <w:t xml:space="preserve"> It can also be beneficial as </w:t>
      </w:r>
      <w:r w:rsidR="00A463C5">
        <w:rPr>
          <w:rFonts w:eastAsia="Times New Roman"/>
          <w:color w:val="000000"/>
        </w:rPr>
        <w:t>it can, not only detect any falls that take place it can also look at</w:t>
      </w:r>
      <w:r w:rsidR="00243D9F">
        <w:rPr>
          <w:rFonts w:eastAsia="Times New Roman"/>
          <w:color w:val="000000"/>
        </w:rPr>
        <w:t xml:space="preserve"> how the residents can live independently so it provides </w:t>
      </w:r>
      <w:r w:rsidR="00C60282">
        <w:rPr>
          <w:rFonts w:eastAsia="Times New Roman"/>
          <w:color w:val="000000"/>
        </w:rPr>
        <w:t>digital voice coaches to instruct them</w:t>
      </w:r>
      <w:r w:rsidR="005F6633">
        <w:rPr>
          <w:rFonts w:eastAsia="Times New Roman"/>
          <w:color w:val="000000"/>
        </w:rPr>
        <w:t xml:space="preserve">. </w:t>
      </w:r>
    </w:p>
    <w:p w14:paraId="000279F7" w14:textId="77777777" w:rsidR="00A17B4A" w:rsidRDefault="00A17B4A" w:rsidP="00017A7C">
      <w:pPr>
        <w:rPr>
          <w:rFonts w:eastAsia="Times New Roman"/>
          <w:color w:val="000000"/>
        </w:rPr>
      </w:pPr>
    </w:p>
    <w:p w14:paraId="17634B9E" w14:textId="0A808888" w:rsidR="003F6D45" w:rsidRPr="00017A7C" w:rsidRDefault="00A17B4A" w:rsidP="00017A7C">
      <w:pPr>
        <w:rPr>
          <w:rFonts w:eastAsia="Times New Roman"/>
          <w:color w:val="000000"/>
        </w:rPr>
      </w:pPr>
      <w:r>
        <w:rPr>
          <w:rFonts w:eastAsia="Times New Roman"/>
          <w:color w:val="000000"/>
        </w:rPr>
        <w:t xml:space="preserve">AC 2.1) </w:t>
      </w:r>
      <w:r w:rsidR="00017A7C" w:rsidRPr="00017A7C">
        <w:rPr>
          <w:rFonts w:eastAsia="Times New Roman"/>
          <w:color w:val="000000"/>
        </w:rPr>
        <w:t xml:space="preserve">Waite </w:t>
      </w:r>
      <w:r w:rsidR="00017A7C" w:rsidRPr="00D65796">
        <w:rPr>
          <w:rFonts w:eastAsia="Times New Roman"/>
          <w:i/>
          <w:iCs/>
          <w:color w:val="000000"/>
        </w:rPr>
        <w:t>et al</w:t>
      </w:r>
      <w:r w:rsidR="00017A7C" w:rsidRPr="00017A7C">
        <w:rPr>
          <w:rFonts w:eastAsia="Times New Roman"/>
          <w:color w:val="000000"/>
        </w:rPr>
        <w:t xml:space="preserve"> (2021) recognises that for an organi</w:t>
      </w:r>
      <w:r w:rsidR="008C3FE5">
        <w:rPr>
          <w:rFonts w:eastAsia="Times New Roman"/>
          <w:color w:val="000000"/>
        </w:rPr>
        <w:t>s</w:t>
      </w:r>
      <w:r w:rsidR="00017A7C" w:rsidRPr="00017A7C">
        <w:rPr>
          <w:rFonts w:eastAsia="Times New Roman"/>
          <w:color w:val="000000"/>
        </w:rPr>
        <w:t xml:space="preserve">ation to thrive it needs to have a positive workplace culture. Problems have arisen following the takeover of </w:t>
      </w:r>
      <w:proofErr w:type="spellStart"/>
      <w:r w:rsidR="00017A7C" w:rsidRPr="00017A7C">
        <w:rPr>
          <w:rFonts w:eastAsia="Times New Roman"/>
          <w:color w:val="000000"/>
        </w:rPr>
        <w:t>Calmere</w:t>
      </w:r>
      <w:proofErr w:type="spellEnd"/>
      <w:r w:rsidR="00017A7C" w:rsidRPr="00017A7C">
        <w:rPr>
          <w:rFonts w:eastAsia="Times New Roman"/>
          <w:color w:val="000000"/>
        </w:rPr>
        <w:t xml:space="preserve"> house as Chaffinch group has completely changed their culture</w:t>
      </w:r>
      <w:r w:rsidR="00B37B09">
        <w:rPr>
          <w:rFonts w:eastAsia="Times New Roman"/>
          <w:color w:val="000000"/>
        </w:rPr>
        <w:t xml:space="preserve"> by changing their organisational structure</w:t>
      </w:r>
      <w:r w:rsidR="00530D47">
        <w:rPr>
          <w:rFonts w:eastAsia="Times New Roman"/>
          <w:color w:val="000000"/>
        </w:rPr>
        <w:t xml:space="preserve">. Also, by </w:t>
      </w:r>
      <w:proofErr w:type="spellStart"/>
      <w:r w:rsidR="00530D47">
        <w:rPr>
          <w:rFonts w:eastAsia="Times New Roman"/>
          <w:color w:val="000000"/>
        </w:rPr>
        <w:t>Chaffich</w:t>
      </w:r>
      <w:proofErr w:type="spellEnd"/>
      <w:r w:rsidR="00530D47">
        <w:rPr>
          <w:rFonts w:eastAsia="Times New Roman"/>
          <w:color w:val="000000"/>
        </w:rPr>
        <w:t xml:space="preserve"> group hiring more agency workers</w:t>
      </w:r>
      <w:r w:rsidR="00B3342D">
        <w:rPr>
          <w:rFonts w:eastAsia="Times New Roman"/>
          <w:color w:val="000000"/>
        </w:rPr>
        <w:t>,</w:t>
      </w:r>
      <w:r w:rsidR="00530D47">
        <w:rPr>
          <w:rFonts w:eastAsia="Times New Roman"/>
          <w:color w:val="000000"/>
        </w:rPr>
        <w:t xml:space="preserve"> they will see the negative impact it has on their culture and workforce. </w:t>
      </w:r>
      <w:r w:rsidR="008C3FE5">
        <w:rPr>
          <w:rFonts w:eastAsia="Times New Roman"/>
          <w:color w:val="000000"/>
        </w:rPr>
        <w:t xml:space="preserve">This </w:t>
      </w:r>
      <w:r w:rsidR="00017A7C" w:rsidRPr="00017A7C">
        <w:rPr>
          <w:rFonts w:eastAsia="Times New Roman"/>
          <w:color w:val="000000"/>
        </w:rPr>
        <w:t>can</w:t>
      </w:r>
      <w:r w:rsidR="008C3FE5">
        <w:rPr>
          <w:rFonts w:eastAsia="Times New Roman"/>
          <w:color w:val="000000"/>
        </w:rPr>
        <w:t xml:space="preserve"> </w:t>
      </w:r>
      <w:r w:rsidR="005D3739">
        <w:rPr>
          <w:rFonts w:eastAsia="Times New Roman"/>
          <w:color w:val="000000"/>
        </w:rPr>
        <w:t>be</w:t>
      </w:r>
      <w:r w:rsidR="00017A7C" w:rsidRPr="00017A7C">
        <w:rPr>
          <w:rFonts w:eastAsia="Times New Roman"/>
          <w:color w:val="000000"/>
        </w:rPr>
        <w:t xml:space="preserve"> see</w:t>
      </w:r>
      <w:r w:rsidR="008C3FE5">
        <w:rPr>
          <w:rFonts w:eastAsia="Times New Roman"/>
          <w:color w:val="000000"/>
        </w:rPr>
        <w:t xml:space="preserve">n </w:t>
      </w:r>
      <w:r w:rsidR="00017A7C" w:rsidRPr="00017A7C">
        <w:rPr>
          <w:rFonts w:eastAsia="Times New Roman"/>
          <w:color w:val="000000"/>
        </w:rPr>
        <w:t>in the Schein Organisational culture model as it looks at three stages of cultur</w:t>
      </w:r>
      <w:r w:rsidR="005D3739">
        <w:rPr>
          <w:rFonts w:eastAsia="Times New Roman"/>
          <w:color w:val="000000"/>
        </w:rPr>
        <w:t>e and ho</w:t>
      </w:r>
      <w:r w:rsidR="00AF16F6">
        <w:rPr>
          <w:rFonts w:eastAsia="Times New Roman"/>
          <w:color w:val="000000"/>
        </w:rPr>
        <w:t>w i</w:t>
      </w:r>
      <w:r w:rsidR="005D3739">
        <w:rPr>
          <w:rFonts w:eastAsia="Times New Roman"/>
          <w:color w:val="000000"/>
        </w:rPr>
        <w:t>t affects the values within the</w:t>
      </w:r>
      <w:r w:rsidR="00AF16F6">
        <w:rPr>
          <w:rFonts w:eastAsia="Times New Roman"/>
          <w:color w:val="000000"/>
        </w:rPr>
        <w:t xml:space="preserve"> organisation</w:t>
      </w:r>
      <w:r w:rsidR="005D3739">
        <w:rPr>
          <w:rFonts w:eastAsia="Times New Roman"/>
          <w:color w:val="000000"/>
        </w:rPr>
        <w:t xml:space="preserve"> </w:t>
      </w:r>
      <w:r w:rsidR="00821B84">
        <w:rPr>
          <w:rFonts w:eastAsia="Times New Roman"/>
          <w:color w:val="000000"/>
        </w:rPr>
        <w:t>(IJAEM, 2021).</w:t>
      </w:r>
      <w:r w:rsidR="00017A7C" w:rsidRPr="00017A7C">
        <w:rPr>
          <w:rFonts w:eastAsia="Times New Roman"/>
          <w:color w:val="000000"/>
        </w:rPr>
        <w:t xml:space="preserve"> The first being Artefacts</w:t>
      </w:r>
      <w:r w:rsidR="00402EDD">
        <w:rPr>
          <w:rFonts w:eastAsia="Times New Roman"/>
          <w:color w:val="000000"/>
        </w:rPr>
        <w:t xml:space="preserve">, </w:t>
      </w:r>
      <w:r w:rsidR="00017A7C" w:rsidRPr="00017A7C">
        <w:rPr>
          <w:rFonts w:eastAsia="Times New Roman"/>
          <w:color w:val="000000"/>
        </w:rPr>
        <w:t xml:space="preserve">which looks at what they can see but not fully understand. Espoused values are what the business can represent but might not apply to their behaviours, and basic assumptions is the culture and how it makes people conduct themselves. For example, </w:t>
      </w:r>
      <w:proofErr w:type="spellStart"/>
      <w:r w:rsidR="00017A7C" w:rsidRPr="00017A7C">
        <w:rPr>
          <w:rFonts w:eastAsia="Times New Roman"/>
          <w:color w:val="000000"/>
        </w:rPr>
        <w:t>Calmere</w:t>
      </w:r>
      <w:proofErr w:type="spellEnd"/>
      <w:r w:rsidR="00017A7C" w:rsidRPr="00017A7C">
        <w:rPr>
          <w:rFonts w:eastAsia="Times New Roman"/>
          <w:color w:val="000000"/>
        </w:rPr>
        <w:t xml:space="preserve"> </w:t>
      </w:r>
      <w:r w:rsidR="00017A7C" w:rsidRPr="00017A7C">
        <w:rPr>
          <w:rFonts w:eastAsia="Times New Roman"/>
          <w:color w:val="000000"/>
        </w:rPr>
        <w:lastRenderedPageBreak/>
        <w:t xml:space="preserve">house used to be </w:t>
      </w:r>
      <w:r w:rsidR="000A1304">
        <w:rPr>
          <w:rFonts w:eastAsia="Times New Roman"/>
          <w:color w:val="000000"/>
        </w:rPr>
        <w:t>employee orientated</w:t>
      </w:r>
      <w:r w:rsidR="00017A7C" w:rsidRPr="00017A7C">
        <w:rPr>
          <w:rFonts w:eastAsia="Times New Roman"/>
          <w:color w:val="000000"/>
        </w:rPr>
        <w:t xml:space="preserve"> and have a non-hierarchical structure</w:t>
      </w:r>
      <w:r w:rsidR="00402EDD">
        <w:rPr>
          <w:rFonts w:eastAsia="Times New Roman"/>
          <w:color w:val="000000"/>
        </w:rPr>
        <w:t xml:space="preserve">, </w:t>
      </w:r>
      <w:r w:rsidR="00017A7C" w:rsidRPr="00017A7C">
        <w:rPr>
          <w:rFonts w:eastAsia="Times New Roman"/>
          <w:color w:val="000000"/>
        </w:rPr>
        <w:t xml:space="preserve">where employees felt heard and respected. Since the takeover, employees feel disconnected from the new culture, and this has reduced morale as a result. Culture plays a vital role in an organisational as a positive culture can boost productivity and boost </w:t>
      </w:r>
      <w:r w:rsidR="00017A7C" w:rsidRPr="00664F66">
        <w:rPr>
          <w:rFonts w:eastAsia="Times New Roman"/>
          <w:color w:val="000000"/>
        </w:rPr>
        <w:t xml:space="preserve">morale (Waite </w:t>
      </w:r>
      <w:r w:rsidR="00017A7C" w:rsidRPr="00664F66">
        <w:rPr>
          <w:rFonts w:eastAsia="Times New Roman"/>
          <w:i/>
          <w:iCs/>
          <w:color w:val="000000"/>
        </w:rPr>
        <w:t>et al</w:t>
      </w:r>
      <w:r w:rsidR="00264857" w:rsidRPr="00664F66">
        <w:rPr>
          <w:rFonts w:eastAsia="Times New Roman"/>
          <w:color w:val="000000"/>
        </w:rPr>
        <w:t>.</w:t>
      </w:r>
      <w:r w:rsidR="00D44A7F" w:rsidRPr="00664F66">
        <w:rPr>
          <w:rFonts w:eastAsia="Times New Roman"/>
          <w:color w:val="000000"/>
        </w:rPr>
        <w:t xml:space="preserve">, </w:t>
      </w:r>
      <w:r w:rsidR="00017A7C" w:rsidRPr="00664F66">
        <w:rPr>
          <w:rFonts w:eastAsia="Times New Roman"/>
          <w:color w:val="000000"/>
        </w:rPr>
        <w:t>2021</w:t>
      </w:r>
      <w:r w:rsidR="00264857" w:rsidRPr="00664F66">
        <w:rPr>
          <w:rFonts w:eastAsia="Times New Roman"/>
          <w:color w:val="000000"/>
        </w:rPr>
        <w:t>,</w:t>
      </w:r>
      <w:r w:rsidR="002F0D03" w:rsidRPr="00664F66">
        <w:rPr>
          <w:rFonts w:eastAsia="Times New Roman"/>
          <w:color w:val="000000"/>
        </w:rPr>
        <w:t xml:space="preserve"> p.2</w:t>
      </w:r>
      <w:r w:rsidR="00E001EA" w:rsidRPr="00664F66">
        <w:rPr>
          <w:rFonts w:eastAsia="Times New Roman"/>
          <w:color w:val="000000"/>
        </w:rPr>
        <w:t>9</w:t>
      </w:r>
      <w:r w:rsidR="00017A7C" w:rsidRPr="00664F66">
        <w:rPr>
          <w:rFonts w:eastAsia="Times New Roman"/>
          <w:color w:val="000000"/>
        </w:rPr>
        <w:t>).</w:t>
      </w:r>
      <w:r w:rsidR="00017A7C" w:rsidRPr="00017A7C">
        <w:rPr>
          <w:rFonts w:eastAsia="Times New Roman"/>
          <w:color w:val="000000"/>
        </w:rPr>
        <w:t xml:space="preserve"> </w:t>
      </w:r>
    </w:p>
    <w:p w14:paraId="52C2A6A0" w14:textId="4BB5BED3" w:rsidR="00554CD4" w:rsidRDefault="00017A7C" w:rsidP="00017A7C">
      <w:pPr>
        <w:rPr>
          <w:rFonts w:eastAsia="Times New Roman"/>
          <w:color w:val="000000"/>
        </w:rPr>
      </w:pPr>
      <w:r w:rsidRPr="00017A7C">
        <w:rPr>
          <w:rFonts w:eastAsia="Times New Roman"/>
          <w:color w:val="000000"/>
        </w:rPr>
        <w:t xml:space="preserve">According to CIPD (2020) agencies are used by 60 per cent of organisations to free up time in </w:t>
      </w:r>
      <w:r w:rsidR="00A00B9D">
        <w:rPr>
          <w:rFonts w:eastAsia="Times New Roman"/>
          <w:color w:val="000000"/>
        </w:rPr>
        <w:t>recruitment</w:t>
      </w:r>
      <w:r w:rsidRPr="00017A7C">
        <w:rPr>
          <w:rFonts w:eastAsia="Times New Roman"/>
          <w:color w:val="000000"/>
        </w:rPr>
        <w:t xml:space="preserve"> so hiring managers can add value to the business in other ways </w:t>
      </w:r>
      <w:r w:rsidRPr="004C6D74">
        <w:rPr>
          <w:rFonts w:eastAsia="Times New Roman"/>
          <w:color w:val="000000"/>
        </w:rPr>
        <w:t xml:space="preserve">(Waite </w:t>
      </w:r>
      <w:r w:rsidRPr="004C6D74">
        <w:rPr>
          <w:rFonts w:eastAsia="Times New Roman"/>
          <w:i/>
          <w:iCs/>
          <w:color w:val="000000"/>
        </w:rPr>
        <w:t>et al</w:t>
      </w:r>
      <w:r w:rsidRPr="004C6D74">
        <w:rPr>
          <w:rFonts w:eastAsia="Times New Roman"/>
          <w:color w:val="000000"/>
        </w:rPr>
        <w:t>, 2021</w:t>
      </w:r>
      <w:r w:rsidR="00E96DC0" w:rsidRPr="004C6D74">
        <w:rPr>
          <w:rFonts w:eastAsia="Times New Roman"/>
          <w:color w:val="000000"/>
        </w:rPr>
        <w:t>, p.109</w:t>
      </w:r>
      <w:r w:rsidRPr="004C6D74">
        <w:rPr>
          <w:rFonts w:eastAsia="Times New Roman"/>
          <w:color w:val="000000"/>
        </w:rPr>
        <w:t>).</w:t>
      </w:r>
      <w:r w:rsidRPr="00017A7C">
        <w:rPr>
          <w:rFonts w:eastAsia="Times New Roman"/>
          <w:color w:val="000000"/>
        </w:rPr>
        <w:t xml:space="preserve"> This relates to Chaffinch group as they started to hire more agency workers to save money and time, this backfired as the residents did not feel satisfied with </w:t>
      </w:r>
      <w:r w:rsidR="00ED0933">
        <w:rPr>
          <w:rFonts w:eastAsia="Times New Roman"/>
          <w:color w:val="000000"/>
        </w:rPr>
        <w:t>their level of care</w:t>
      </w:r>
      <w:r w:rsidRPr="00017A7C">
        <w:rPr>
          <w:rFonts w:eastAsia="Times New Roman"/>
          <w:color w:val="000000"/>
        </w:rPr>
        <w:t xml:space="preserve">. They preferred how it used to be with </w:t>
      </w:r>
      <w:proofErr w:type="spellStart"/>
      <w:r w:rsidRPr="00017A7C">
        <w:rPr>
          <w:rFonts w:eastAsia="Times New Roman"/>
          <w:color w:val="000000"/>
        </w:rPr>
        <w:t>Calmere</w:t>
      </w:r>
      <w:proofErr w:type="spellEnd"/>
      <w:r w:rsidRPr="00017A7C">
        <w:rPr>
          <w:rFonts w:eastAsia="Times New Roman"/>
          <w:color w:val="000000"/>
        </w:rPr>
        <w:t xml:space="preserve"> house and they built a bond with the other workers. This means that the workers were disengaged as Chaffinch's agency workers did not build a bond with their residents. This can have a negative impact on Chaffinch group as if the workers they are selecting do not provide good service, they will lose their residents and could potentially </w:t>
      </w:r>
      <w:r w:rsidR="00900CF1" w:rsidRPr="00017A7C">
        <w:rPr>
          <w:rFonts w:eastAsia="Times New Roman"/>
          <w:color w:val="000000"/>
        </w:rPr>
        <w:t>close</w:t>
      </w:r>
      <w:r w:rsidRPr="00017A7C">
        <w:rPr>
          <w:rFonts w:eastAsia="Times New Roman"/>
          <w:color w:val="000000"/>
        </w:rPr>
        <w:t xml:space="preserve">. </w:t>
      </w:r>
    </w:p>
    <w:p w14:paraId="0210E405" w14:textId="07C902AF" w:rsidR="00017A7C" w:rsidRPr="00017A7C" w:rsidRDefault="002E44C5" w:rsidP="00017A7C">
      <w:pPr>
        <w:rPr>
          <w:rFonts w:eastAsia="Times New Roman"/>
          <w:color w:val="000000"/>
        </w:rPr>
      </w:pPr>
      <w:r>
        <w:rPr>
          <w:rFonts w:eastAsia="Times New Roman"/>
          <w:color w:val="000000"/>
        </w:rPr>
        <w:t>Additionally</w:t>
      </w:r>
      <w:r w:rsidR="00554CD4">
        <w:rPr>
          <w:rFonts w:eastAsia="Times New Roman"/>
          <w:color w:val="000000"/>
        </w:rPr>
        <w:t>,</w:t>
      </w:r>
      <w:r w:rsidR="00F47E7D">
        <w:rPr>
          <w:rFonts w:eastAsia="Times New Roman"/>
          <w:color w:val="000000"/>
        </w:rPr>
        <w:t xml:space="preserve"> the Scarf model</w:t>
      </w:r>
      <w:r w:rsidR="003F1A38">
        <w:rPr>
          <w:rFonts w:eastAsia="Times New Roman"/>
          <w:color w:val="000000"/>
        </w:rPr>
        <w:t xml:space="preserve"> demonstrates the</w:t>
      </w:r>
      <w:r w:rsidR="002E078D">
        <w:rPr>
          <w:rFonts w:eastAsia="Times New Roman"/>
          <w:color w:val="000000"/>
        </w:rPr>
        <w:t xml:space="preserve"> key</w:t>
      </w:r>
      <w:r w:rsidR="00B03B03">
        <w:rPr>
          <w:rFonts w:eastAsia="Times New Roman"/>
          <w:color w:val="000000"/>
        </w:rPr>
        <w:t xml:space="preserve"> factors </w:t>
      </w:r>
      <w:r w:rsidR="002E078D">
        <w:rPr>
          <w:rFonts w:eastAsia="Times New Roman"/>
          <w:color w:val="000000"/>
        </w:rPr>
        <w:t xml:space="preserve">to employee </w:t>
      </w:r>
      <w:r w:rsidR="00A90355">
        <w:rPr>
          <w:rFonts w:eastAsia="Times New Roman"/>
          <w:color w:val="000000"/>
        </w:rPr>
        <w:t>behaviour,</w:t>
      </w:r>
      <w:r w:rsidR="002E078D">
        <w:rPr>
          <w:rFonts w:eastAsia="Times New Roman"/>
          <w:color w:val="000000"/>
        </w:rPr>
        <w:t xml:space="preserve"> and </w:t>
      </w:r>
      <w:r w:rsidR="00B03B03">
        <w:rPr>
          <w:rFonts w:eastAsia="Times New Roman"/>
          <w:color w:val="000000"/>
        </w:rPr>
        <w:t xml:space="preserve">it </w:t>
      </w:r>
      <w:r w:rsidR="00102893">
        <w:rPr>
          <w:rFonts w:eastAsia="Times New Roman"/>
          <w:color w:val="000000"/>
        </w:rPr>
        <w:t xml:space="preserve">looks at </w:t>
      </w:r>
      <w:r w:rsidR="004D4941">
        <w:rPr>
          <w:rFonts w:eastAsia="Times New Roman"/>
          <w:color w:val="000000"/>
        </w:rPr>
        <w:t xml:space="preserve">five </w:t>
      </w:r>
      <w:r w:rsidR="00A90355">
        <w:rPr>
          <w:rFonts w:eastAsia="Times New Roman"/>
          <w:color w:val="000000"/>
        </w:rPr>
        <w:t xml:space="preserve">key </w:t>
      </w:r>
      <w:r w:rsidR="00204C0C">
        <w:rPr>
          <w:rFonts w:eastAsia="Times New Roman"/>
          <w:color w:val="000000"/>
        </w:rPr>
        <w:t>elements</w:t>
      </w:r>
      <w:r w:rsidR="00A90355">
        <w:rPr>
          <w:rFonts w:eastAsia="Times New Roman"/>
          <w:color w:val="000000"/>
        </w:rPr>
        <w:t xml:space="preserve"> that </w:t>
      </w:r>
      <w:r>
        <w:rPr>
          <w:rFonts w:eastAsia="Times New Roman"/>
          <w:color w:val="000000"/>
        </w:rPr>
        <w:t>affec</w:t>
      </w:r>
      <w:r w:rsidR="00D34EA9">
        <w:rPr>
          <w:rFonts w:eastAsia="Times New Roman"/>
          <w:color w:val="000000"/>
        </w:rPr>
        <w:t>t</w:t>
      </w:r>
      <w:r>
        <w:rPr>
          <w:rFonts w:eastAsia="Times New Roman"/>
          <w:color w:val="000000"/>
        </w:rPr>
        <w:t xml:space="preserve"> </w:t>
      </w:r>
      <w:r w:rsidR="00584CE8">
        <w:rPr>
          <w:rFonts w:eastAsia="Times New Roman"/>
          <w:color w:val="000000"/>
        </w:rPr>
        <w:t>employee’s</w:t>
      </w:r>
      <w:r>
        <w:rPr>
          <w:rFonts w:eastAsia="Times New Roman"/>
          <w:color w:val="000000"/>
        </w:rPr>
        <w:t xml:space="preserve"> </w:t>
      </w:r>
      <w:r w:rsidR="00C96A68">
        <w:rPr>
          <w:rFonts w:eastAsia="Times New Roman"/>
          <w:color w:val="000000"/>
        </w:rPr>
        <w:t>psychological</w:t>
      </w:r>
      <w:r>
        <w:rPr>
          <w:rFonts w:eastAsia="Times New Roman"/>
          <w:color w:val="000000"/>
        </w:rPr>
        <w:t xml:space="preserve"> safety</w:t>
      </w:r>
      <w:r w:rsidR="00C96A68">
        <w:rPr>
          <w:rFonts w:eastAsia="Times New Roman"/>
          <w:color w:val="000000"/>
        </w:rPr>
        <w:t>.</w:t>
      </w:r>
      <w:r w:rsidR="004D4941">
        <w:rPr>
          <w:rFonts w:eastAsia="Times New Roman"/>
          <w:color w:val="000000"/>
        </w:rPr>
        <w:t xml:space="preserve"> </w:t>
      </w:r>
      <w:r w:rsidR="00E923DB">
        <w:rPr>
          <w:rFonts w:eastAsia="Times New Roman"/>
          <w:color w:val="000000"/>
        </w:rPr>
        <w:t>The</w:t>
      </w:r>
      <w:r>
        <w:rPr>
          <w:rFonts w:eastAsia="Times New Roman"/>
          <w:color w:val="000000"/>
        </w:rPr>
        <w:t>se are</w:t>
      </w:r>
      <w:r w:rsidR="002D6418">
        <w:rPr>
          <w:rFonts w:eastAsia="Times New Roman"/>
          <w:color w:val="000000"/>
        </w:rPr>
        <w:t xml:space="preserve"> Status, Certainty, Autonomy, Relatedness and Fairness</w:t>
      </w:r>
      <w:r w:rsidR="00C96A68">
        <w:rPr>
          <w:rFonts w:eastAsia="Times New Roman"/>
          <w:color w:val="000000"/>
        </w:rPr>
        <w:t xml:space="preserve"> (</w:t>
      </w:r>
      <w:proofErr w:type="spellStart"/>
      <w:r w:rsidR="00C96A68">
        <w:rPr>
          <w:rFonts w:eastAsia="Times New Roman"/>
          <w:color w:val="000000"/>
        </w:rPr>
        <w:t>Bitesizelearning</w:t>
      </w:r>
      <w:proofErr w:type="spellEnd"/>
      <w:r w:rsidR="00C96A68">
        <w:rPr>
          <w:rFonts w:eastAsia="Times New Roman"/>
          <w:color w:val="000000"/>
        </w:rPr>
        <w:t xml:space="preserve">, </w:t>
      </w:r>
      <w:proofErr w:type="spellStart"/>
      <w:r w:rsidR="00DF0764">
        <w:rPr>
          <w:rFonts w:eastAsia="Times New Roman"/>
          <w:color w:val="000000"/>
        </w:rPr>
        <w:t>NODATE</w:t>
      </w:r>
      <w:r w:rsidR="00D80052">
        <w:rPr>
          <w:rFonts w:eastAsia="Times New Roman"/>
          <w:color w:val="000000"/>
        </w:rPr>
        <w:t>b</w:t>
      </w:r>
      <w:proofErr w:type="spellEnd"/>
      <w:r w:rsidR="00C96A68">
        <w:rPr>
          <w:rFonts w:eastAsia="Times New Roman"/>
          <w:color w:val="000000"/>
        </w:rPr>
        <w:t xml:space="preserve">). </w:t>
      </w:r>
      <w:r w:rsidR="001223C6">
        <w:rPr>
          <w:rFonts w:eastAsia="Times New Roman"/>
          <w:color w:val="000000"/>
        </w:rPr>
        <w:t xml:space="preserve">This could be for employees to feel heard by being treated </w:t>
      </w:r>
      <w:r w:rsidR="003A6174">
        <w:rPr>
          <w:rFonts w:eastAsia="Times New Roman"/>
          <w:color w:val="000000"/>
        </w:rPr>
        <w:t>fairly and</w:t>
      </w:r>
      <w:r w:rsidR="001223C6">
        <w:rPr>
          <w:rFonts w:eastAsia="Times New Roman"/>
          <w:color w:val="000000"/>
        </w:rPr>
        <w:t xml:space="preserve"> </w:t>
      </w:r>
      <w:r w:rsidR="003A6174">
        <w:rPr>
          <w:rFonts w:eastAsia="Times New Roman"/>
          <w:color w:val="000000"/>
        </w:rPr>
        <w:t xml:space="preserve">having job certainty. </w:t>
      </w:r>
      <w:r w:rsidR="00584CE8">
        <w:rPr>
          <w:rFonts w:eastAsia="Times New Roman"/>
          <w:color w:val="000000"/>
        </w:rPr>
        <w:t>For example, empl</w:t>
      </w:r>
      <w:r w:rsidR="007E2DF0">
        <w:rPr>
          <w:rFonts w:eastAsia="Times New Roman"/>
          <w:color w:val="000000"/>
        </w:rPr>
        <w:t>oyees at</w:t>
      </w:r>
      <w:r w:rsidR="004C1FF2">
        <w:rPr>
          <w:rFonts w:eastAsia="Times New Roman"/>
          <w:color w:val="000000"/>
        </w:rPr>
        <w:t xml:space="preserve"> </w:t>
      </w:r>
      <w:proofErr w:type="spellStart"/>
      <w:r w:rsidR="004C1FF2">
        <w:rPr>
          <w:rFonts w:eastAsia="Times New Roman"/>
          <w:color w:val="000000"/>
        </w:rPr>
        <w:t>Calmere</w:t>
      </w:r>
      <w:proofErr w:type="spellEnd"/>
      <w:r w:rsidR="004C1FF2">
        <w:rPr>
          <w:rFonts w:eastAsia="Times New Roman"/>
          <w:color w:val="000000"/>
        </w:rPr>
        <w:t xml:space="preserve"> house would feel respected</w:t>
      </w:r>
      <w:r w:rsidR="00D92B5A">
        <w:rPr>
          <w:rFonts w:eastAsia="Times New Roman"/>
          <w:color w:val="000000"/>
        </w:rPr>
        <w:t xml:space="preserve"> by having</w:t>
      </w:r>
      <w:r w:rsidR="004C1FF2">
        <w:rPr>
          <w:rFonts w:eastAsia="Times New Roman"/>
          <w:color w:val="000000"/>
        </w:rPr>
        <w:t xml:space="preserve"> </w:t>
      </w:r>
      <w:r w:rsidR="00E5551D">
        <w:rPr>
          <w:rFonts w:eastAsia="Times New Roman"/>
          <w:color w:val="000000"/>
        </w:rPr>
        <w:t xml:space="preserve">empowered teams </w:t>
      </w:r>
      <w:r w:rsidR="00D92B5A">
        <w:rPr>
          <w:rFonts w:eastAsia="Times New Roman"/>
          <w:color w:val="000000"/>
        </w:rPr>
        <w:t>and decision</w:t>
      </w:r>
      <w:r w:rsidR="005447A5">
        <w:rPr>
          <w:rFonts w:eastAsia="Times New Roman"/>
          <w:color w:val="000000"/>
        </w:rPr>
        <w:t>-</w:t>
      </w:r>
      <w:r w:rsidR="00D92B5A">
        <w:rPr>
          <w:rFonts w:eastAsia="Times New Roman"/>
          <w:color w:val="000000"/>
        </w:rPr>
        <w:t>making powers.</w:t>
      </w:r>
      <w:r w:rsidR="003A6174">
        <w:rPr>
          <w:rFonts w:eastAsia="Times New Roman"/>
          <w:color w:val="000000"/>
        </w:rPr>
        <w:t xml:space="preserve"> They would have had a sense of job security </w:t>
      </w:r>
      <w:r w:rsidR="00E44DCF">
        <w:rPr>
          <w:rFonts w:eastAsia="Times New Roman"/>
          <w:color w:val="000000"/>
        </w:rPr>
        <w:t>as well</w:t>
      </w:r>
      <w:r w:rsidR="003A6174">
        <w:rPr>
          <w:rFonts w:eastAsia="Times New Roman"/>
          <w:color w:val="000000"/>
        </w:rPr>
        <w:t xml:space="preserve">, </w:t>
      </w:r>
      <w:r w:rsidR="00E44DCF">
        <w:rPr>
          <w:rFonts w:eastAsia="Times New Roman"/>
          <w:color w:val="000000"/>
        </w:rPr>
        <w:t xml:space="preserve">however not whilst working at Chaffinch. </w:t>
      </w:r>
      <w:r w:rsidR="005447A5">
        <w:rPr>
          <w:rFonts w:eastAsia="Times New Roman"/>
          <w:color w:val="000000"/>
        </w:rPr>
        <w:t>Also,</w:t>
      </w:r>
      <w:r w:rsidR="00D92B5A">
        <w:rPr>
          <w:rFonts w:eastAsia="Times New Roman"/>
          <w:color w:val="000000"/>
        </w:rPr>
        <w:t xml:space="preserve"> </w:t>
      </w:r>
      <w:r w:rsidR="00E5551D">
        <w:rPr>
          <w:rFonts w:eastAsia="Times New Roman"/>
          <w:color w:val="000000"/>
        </w:rPr>
        <w:t xml:space="preserve">they would have that </w:t>
      </w:r>
      <w:r w:rsidR="005447A5">
        <w:rPr>
          <w:rFonts w:eastAsia="Times New Roman"/>
          <w:color w:val="000000"/>
        </w:rPr>
        <w:t>genuine</w:t>
      </w:r>
      <w:r w:rsidR="00E5551D">
        <w:rPr>
          <w:rFonts w:eastAsia="Times New Roman"/>
          <w:color w:val="000000"/>
        </w:rPr>
        <w:t xml:space="preserve"> human connection that the agency workers at Chaffinch group just do not have with the residents</w:t>
      </w:r>
      <w:r w:rsidR="00D92B5A">
        <w:rPr>
          <w:rFonts w:eastAsia="Times New Roman"/>
          <w:color w:val="000000"/>
        </w:rPr>
        <w:t xml:space="preserve"> and they do not have any </w:t>
      </w:r>
      <w:r w:rsidR="005447A5">
        <w:rPr>
          <w:rFonts w:eastAsia="Times New Roman"/>
          <w:color w:val="000000"/>
        </w:rPr>
        <w:t>decision-making</w:t>
      </w:r>
      <w:r w:rsidR="00D92B5A">
        <w:rPr>
          <w:rFonts w:eastAsia="Times New Roman"/>
          <w:color w:val="000000"/>
        </w:rPr>
        <w:t xml:space="preserve"> powers anymore due to the change in ownership.</w:t>
      </w:r>
    </w:p>
    <w:p w14:paraId="6F95B84D" w14:textId="77777777" w:rsidR="00A17B4A" w:rsidRDefault="00A17B4A" w:rsidP="002B5FE5"/>
    <w:p w14:paraId="4D0806E1" w14:textId="38BAC148" w:rsidR="00176264" w:rsidRDefault="00A17B4A" w:rsidP="002B5FE5">
      <w:r>
        <w:t xml:space="preserve">AC 2.2) </w:t>
      </w:r>
      <w:r w:rsidR="00AF3E69" w:rsidRPr="004C3DD5">
        <w:t xml:space="preserve">Changes to selection </w:t>
      </w:r>
      <w:r w:rsidR="009A44A5" w:rsidRPr="004C3DD5">
        <w:t xml:space="preserve">has impacted culture and </w:t>
      </w:r>
      <w:r w:rsidR="00127A5A" w:rsidRPr="004C3DD5">
        <w:t>behaviours</w:t>
      </w:r>
      <w:r w:rsidR="009A44A5" w:rsidRPr="004C3DD5">
        <w:t xml:space="preserve"> at Chaffinch Group due to them hiring more agency worker</w:t>
      </w:r>
      <w:r w:rsidR="007B6B18" w:rsidRPr="004C3DD5">
        <w:t>s</w:t>
      </w:r>
      <w:r w:rsidR="009A44A5" w:rsidRPr="004C3DD5">
        <w:t xml:space="preserve">. It had a negative </w:t>
      </w:r>
      <w:r w:rsidR="00127A5A" w:rsidRPr="004C3DD5">
        <w:t>impact</w:t>
      </w:r>
      <w:r w:rsidR="009A44A5" w:rsidRPr="004C3DD5">
        <w:t xml:space="preserve"> as </w:t>
      </w:r>
      <w:r w:rsidR="00D52ABF" w:rsidRPr="004C3DD5">
        <w:t xml:space="preserve">they are not checking </w:t>
      </w:r>
      <w:r w:rsidR="00DF43C9" w:rsidRPr="004C3DD5">
        <w:t xml:space="preserve">the qualifications themselves it </w:t>
      </w:r>
      <w:r w:rsidR="00551CA2" w:rsidRPr="004C3DD5">
        <w:t>was</w:t>
      </w:r>
      <w:r w:rsidR="00DF43C9" w:rsidRPr="004C3DD5">
        <w:t xml:space="preserve"> all processed </w:t>
      </w:r>
      <w:r w:rsidR="00551CA2" w:rsidRPr="004C3DD5">
        <w:t>by</w:t>
      </w:r>
      <w:r w:rsidR="00DF43C9" w:rsidRPr="004C3DD5">
        <w:t xml:space="preserve"> the agency. This can be a drawback as </w:t>
      </w:r>
      <w:r w:rsidR="00AA2178" w:rsidRPr="004C3DD5">
        <w:t xml:space="preserve">the employees at </w:t>
      </w:r>
      <w:proofErr w:type="spellStart"/>
      <w:r w:rsidR="00AA2178" w:rsidRPr="004C3DD5">
        <w:t>Calmere</w:t>
      </w:r>
      <w:proofErr w:type="spellEnd"/>
      <w:r w:rsidR="00AA2178" w:rsidRPr="004C3DD5">
        <w:t xml:space="preserve"> house were carefully selected by the other members of staff and they buil</w:t>
      </w:r>
      <w:r w:rsidR="00551CA2" w:rsidRPr="004C3DD5">
        <w:t>t</w:t>
      </w:r>
      <w:r w:rsidR="00AA2178" w:rsidRPr="004C3DD5">
        <w:t xml:space="preserve"> a bond with the residents. </w:t>
      </w:r>
      <w:r w:rsidR="00AD6BE1" w:rsidRPr="004C3DD5">
        <w:t>Also, by</w:t>
      </w:r>
      <w:r w:rsidR="004C04E6" w:rsidRPr="004C3DD5">
        <w:t xml:space="preserve"> </w:t>
      </w:r>
      <w:r w:rsidR="00127A5A" w:rsidRPr="004C3DD5">
        <w:t>Chaffinch</w:t>
      </w:r>
      <w:r w:rsidR="004C04E6" w:rsidRPr="004C3DD5">
        <w:t xml:space="preserve"> hiring agency workers </w:t>
      </w:r>
      <w:r w:rsidR="00AD6BE1" w:rsidRPr="004C3DD5">
        <w:t xml:space="preserve">it will </w:t>
      </w:r>
      <w:r w:rsidR="004C04E6" w:rsidRPr="004C3DD5">
        <w:t xml:space="preserve">have a negative impact on the </w:t>
      </w:r>
      <w:r w:rsidR="00127A5A" w:rsidRPr="004C3DD5">
        <w:t>organisational</w:t>
      </w:r>
      <w:r w:rsidR="004C04E6" w:rsidRPr="004C3DD5">
        <w:t xml:space="preserve"> culture and behaviours as the existing employees will feel disengaged a</w:t>
      </w:r>
      <w:r w:rsidR="00127A5A" w:rsidRPr="004C3DD5">
        <w:t>s they were not a part of the decision-making process anymore.</w:t>
      </w:r>
      <w:r w:rsidR="00995925" w:rsidRPr="004C3DD5">
        <w:t xml:space="preserve"> This can lead </w:t>
      </w:r>
      <w:r w:rsidR="00995925">
        <w:t>to the employees losing t</w:t>
      </w:r>
      <w:r w:rsidR="007B6B18">
        <w:t>h</w:t>
      </w:r>
      <w:r w:rsidR="00995925">
        <w:t xml:space="preserve">eir employee voice. Employee voice is important in an organisation as it allows staff to feel </w:t>
      </w:r>
      <w:r w:rsidR="00663206">
        <w:t>comfortable</w:t>
      </w:r>
      <w:r w:rsidR="00995925">
        <w:t xml:space="preserve"> to talk to thei</w:t>
      </w:r>
      <w:r w:rsidR="00AF1DD7">
        <w:t>r employer</w:t>
      </w:r>
      <w:r w:rsidR="00995925">
        <w:t xml:space="preserve"> about anything that is concerning </w:t>
      </w:r>
      <w:r w:rsidR="004C3DD5">
        <w:t>them,</w:t>
      </w:r>
      <w:r w:rsidR="00995925">
        <w:t xml:space="preserve"> or </w:t>
      </w:r>
      <w:r w:rsidR="002D4201">
        <w:t xml:space="preserve">any improvements they would like made </w:t>
      </w:r>
      <w:r w:rsidR="00663206">
        <w:t>(CIPD, 2025</w:t>
      </w:r>
      <w:r w:rsidR="007C13A6">
        <w:t>c</w:t>
      </w:r>
      <w:r w:rsidR="00663206">
        <w:t>).</w:t>
      </w:r>
      <w:r w:rsidR="00127A5A" w:rsidRPr="00995925">
        <w:t xml:space="preserve"> </w:t>
      </w:r>
    </w:p>
    <w:p w14:paraId="5A114660" w14:textId="430FF0D8" w:rsidR="00CC476D" w:rsidRDefault="006525C8" w:rsidP="002B5FE5">
      <w:r w:rsidRPr="001D7698">
        <w:lastRenderedPageBreak/>
        <w:t>Employee selection can be important when trying to stick to organisational culture</w:t>
      </w:r>
      <w:r w:rsidR="00787028">
        <w:t xml:space="preserve"> as the employees </w:t>
      </w:r>
      <w:r w:rsidR="00C4152D">
        <w:t>are an important factor in culture</w:t>
      </w:r>
      <w:r w:rsidRPr="001D7698">
        <w:t xml:space="preserve">. It is important that a business hires a person that fits into the culture and feels like they have an employee voice. </w:t>
      </w:r>
      <w:r w:rsidR="00330180">
        <w:t xml:space="preserve">The organisation needs to have a culture that promotes employee voice so that it encourages them to speak out </w:t>
      </w:r>
      <w:r w:rsidR="007E354F">
        <w:t>(</w:t>
      </w:r>
      <w:r w:rsidR="00CF1F5C">
        <w:t>Kwon and Farndale</w:t>
      </w:r>
      <w:r w:rsidR="007E354F">
        <w:t>, 20</w:t>
      </w:r>
      <w:r w:rsidR="006B785B">
        <w:t>20</w:t>
      </w:r>
      <w:r w:rsidR="007E354F">
        <w:t xml:space="preserve">). </w:t>
      </w:r>
      <w:r w:rsidRPr="001D7698">
        <w:t>With Chaffinch group they prioriti</w:t>
      </w:r>
      <w:r w:rsidR="00512CBF">
        <w:t>s</w:t>
      </w:r>
      <w:r w:rsidRPr="001D7698">
        <w:t>ed agency workers as opposed to permanent employees</w:t>
      </w:r>
      <w:r w:rsidR="002D4201">
        <w:t xml:space="preserve">, </w:t>
      </w:r>
      <w:r w:rsidRPr="001D7698">
        <w:t xml:space="preserve">which means the culture suffered as a result. Compared to </w:t>
      </w:r>
      <w:proofErr w:type="spellStart"/>
      <w:r w:rsidRPr="001D7698">
        <w:t>Calmere</w:t>
      </w:r>
      <w:proofErr w:type="spellEnd"/>
      <w:r w:rsidRPr="001D7698">
        <w:t xml:space="preserve"> house the employees felt valued and the employee voice was important, and they could make decisions.</w:t>
      </w:r>
      <w:r w:rsidR="00176264">
        <w:t xml:space="preserve"> Additionally,</w:t>
      </w:r>
      <w:r w:rsidR="00F33E7F">
        <w:t xml:space="preserve"> employee selection can have a massive impact on organisational performance if </w:t>
      </w:r>
      <w:r w:rsidR="00225B72">
        <w:t xml:space="preserve">poor decisions were made </w:t>
      </w:r>
      <w:r w:rsidR="00225B72" w:rsidRPr="00664F66">
        <w:rPr>
          <w:rFonts w:eastAsia="Times New Roman"/>
          <w:color w:val="000000"/>
        </w:rPr>
        <w:t xml:space="preserve">(Waite </w:t>
      </w:r>
      <w:r w:rsidR="00225B72" w:rsidRPr="00664F66">
        <w:rPr>
          <w:rFonts w:eastAsia="Times New Roman"/>
          <w:i/>
          <w:iCs/>
          <w:color w:val="000000"/>
        </w:rPr>
        <w:t>et al</w:t>
      </w:r>
      <w:r w:rsidR="00225B72" w:rsidRPr="00664F66">
        <w:rPr>
          <w:rFonts w:eastAsia="Times New Roman"/>
          <w:color w:val="000000"/>
        </w:rPr>
        <w:t>., 2021, p.</w:t>
      </w:r>
      <w:r w:rsidR="00225B72">
        <w:rPr>
          <w:rFonts w:eastAsia="Times New Roman"/>
          <w:color w:val="000000"/>
        </w:rPr>
        <w:t>116</w:t>
      </w:r>
      <w:r w:rsidR="00225B72" w:rsidRPr="00664F66">
        <w:rPr>
          <w:rFonts w:eastAsia="Times New Roman"/>
          <w:color w:val="000000"/>
        </w:rPr>
        <w:t>).</w:t>
      </w:r>
      <w:r w:rsidR="00225B72">
        <w:rPr>
          <w:rFonts w:eastAsia="Times New Roman"/>
          <w:color w:val="000000"/>
        </w:rPr>
        <w:t xml:space="preserve"> This is because </w:t>
      </w:r>
      <w:r w:rsidR="00CC2629">
        <w:rPr>
          <w:rFonts w:eastAsia="Times New Roman"/>
          <w:color w:val="000000"/>
        </w:rPr>
        <w:t xml:space="preserve">poor selection can lead to poor performance, increased employee turnover and </w:t>
      </w:r>
      <w:r w:rsidR="001B341C">
        <w:rPr>
          <w:rFonts w:eastAsia="Times New Roman"/>
          <w:color w:val="000000"/>
        </w:rPr>
        <w:t xml:space="preserve">more costly for the </w:t>
      </w:r>
      <w:r w:rsidR="007245C7">
        <w:rPr>
          <w:rFonts w:eastAsia="Times New Roman"/>
          <w:color w:val="000000"/>
        </w:rPr>
        <w:t>organisation</w:t>
      </w:r>
      <w:r w:rsidR="001B341C">
        <w:rPr>
          <w:rFonts w:eastAsia="Times New Roman"/>
          <w:color w:val="000000"/>
        </w:rPr>
        <w:t xml:space="preserve">. </w:t>
      </w:r>
    </w:p>
    <w:p w14:paraId="5AA53239" w14:textId="77777777" w:rsidR="00A17B4A" w:rsidRDefault="00A17B4A" w:rsidP="00FC6530"/>
    <w:p w14:paraId="3DE7497D" w14:textId="78366A9E" w:rsidR="0077162E" w:rsidRDefault="00A17B4A" w:rsidP="00FC6530">
      <w:pPr>
        <w:rPr>
          <w:rFonts w:eastAsia="Times New Roman"/>
          <w:color w:val="000000"/>
        </w:rPr>
      </w:pPr>
      <w:r>
        <w:rPr>
          <w:rFonts w:eastAsia="Times New Roman"/>
          <w:color w:val="000000"/>
        </w:rPr>
        <w:t xml:space="preserve">AC 2.3) </w:t>
      </w:r>
      <w:r w:rsidR="00FC6530" w:rsidRPr="00FC6530">
        <w:rPr>
          <w:rFonts w:eastAsia="Times New Roman"/>
          <w:color w:val="000000"/>
        </w:rPr>
        <w:t>Chaffinch group could have better managed the change by using Kotter's 8 step model for leading change. This model takes a wide view of change and identifies factors that could affect organi</w:t>
      </w:r>
      <w:r w:rsidR="006D164C">
        <w:rPr>
          <w:rFonts w:eastAsia="Times New Roman"/>
          <w:color w:val="000000"/>
        </w:rPr>
        <w:t>s</w:t>
      </w:r>
      <w:r w:rsidR="00FC6530" w:rsidRPr="00FC6530">
        <w:rPr>
          <w:rFonts w:eastAsia="Times New Roman"/>
          <w:color w:val="000000"/>
        </w:rPr>
        <w:t xml:space="preserve">ational culture (Waite </w:t>
      </w:r>
      <w:r w:rsidR="00FC6530" w:rsidRPr="00542972">
        <w:rPr>
          <w:rFonts w:eastAsia="Times New Roman"/>
          <w:i/>
          <w:iCs/>
          <w:color w:val="000000"/>
        </w:rPr>
        <w:t>et al</w:t>
      </w:r>
      <w:r w:rsidR="00136193">
        <w:rPr>
          <w:rFonts w:eastAsia="Times New Roman"/>
          <w:color w:val="000000"/>
        </w:rPr>
        <w:t>.,</w:t>
      </w:r>
      <w:r w:rsidR="00FC6530" w:rsidRPr="00FC6530">
        <w:rPr>
          <w:rFonts w:eastAsia="Times New Roman"/>
          <w:color w:val="000000"/>
        </w:rPr>
        <w:t xml:space="preserve"> 2021</w:t>
      </w:r>
      <w:r w:rsidR="00136193">
        <w:rPr>
          <w:rFonts w:eastAsia="Times New Roman"/>
          <w:color w:val="000000"/>
        </w:rPr>
        <w:t>, p. 38</w:t>
      </w:r>
      <w:r w:rsidR="00FC6530" w:rsidRPr="00FC6530">
        <w:rPr>
          <w:rFonts w:eastAsia="Times New Roman"/>
          <w:color w:val="000000"/>
        </w:rPr>
        <w:t>).</w:t>
      </w:r>
      <w:r w:rsidR="00D53B82">
        <w:rPr>
          <w:rFonts w:eastAsia="Times New Roman"/>
          <w:color w:val="000000"/>
        </w:rPr>
        <w:t xml:space="preserve"> </w:t>
      </w:r>
      <w:r w:rsidR="00546F2D">
        <w:rPr>
          <w:rFonts w:eastAsia="Times New Roman"/>
          <w:color w:val="000000"/>
        </w:rPr>
        <w:t>Figure 1 represents the Kotter’s 8 step model for leading change</w:t>
      </w:r>
      <w:r w:rsidR="00474A05">
        <w:rPr>
          <w:rFonts w:eastAsia="Times New Roman"/>
          <w:color w:val="000000"/>
        </w:rPr>
        <w:t xml:space="preserve"> (</w:t>
      </w:r>
      <w:proofErr w:type="spellStart"/>
      <w:r w:rsidR="00474A05">
        <w:rPr>
          <w:rFonts w:eastAsia="Times New Roman"/>
          <w:color w:val="000000"/>
        </w:rPr>
        <w:t>Bitesizelearning</w:t>
      </w:r>
      <w:proofErr w:type="spellEnd"/>
      <w:r w:rsidR="00474A05">
        <w:rPr>
          <w:rFonts w:eastAsia="Times New Roman"/>
          <w:color w:val="000000"/>
        </w:rPr>
        <w:t xml:space="preserve">, NO </w:t>
      </w:r>
      <w:proofErr w:type="spellStart"/>
      <w:r w:rsidR="00474A05">
        <w:rPr>
          <w:rFonts w:eastAsia="Times New Roman"/>
          <w:color w:val="000000"/>
        </w:rPr>
        <w:t>DATE</w:t>
      </w:r>
      <w:r w:rsidR="00660A02">
        <w:rPr>
          <w:rFonts w:eastAsia="Times New Roman"/>
          <w:color w:val="000000"/>
        </w:rPr>
        <w:t>c</w:t>
      </w:r>
      <w:proofErr w:type="spellEnd"/>
      <w:r w:rsidR="00474A05">
        <w:rPr>
          <w:rFonts w:eastAsia="Times New Roman"/>
          <w:color w:val="000000"/>
        </w:rPr>
        <w:t>)</w:t>
      </w:r>
      <w:r w:rsidR="00FC6337">
        <w:rPr>
          <w:rFonts w:eastAsia="Times New Roman"/>
          <w:color w:val="000000"/>
        </w:rPr>
        <w:t xml:space="preserve">. </w:t>
      </w:r>
    </w:p>
    <w:p w14:paraId="5B64E764" w14:textId="68E18884" w:rsidR="00546F2D" w:rsidRDefault="00546F2D" w:rsidP="00FC6530">
      <w:pPr>
        <w:rPr>
          <w:rFonts w:eastAsia="Times New Roman"/>
          <w:color w:val="000000"/>
        </w:rPr>
      </w:pPr>
      <w:r>
        <w:rPr>
          <w:rFonts w:eastAsia="Times New Roman"/>
          <w:color w:val="000000"/>
        </w:rPr>
        <w:t>Figure 1.</w:t>
      </w:r>
    </w:p>
    <w:p w14:paraId="7C12C064" w14:textId="430DA05F" w:rsidR="00D53B82" w:rsidRDefault="00474A05" w:rsidP="00FC6530">
      <w:pPr>
        <w:rPr>
          <w:rFonts w:eastAsia="Times New Roman"/>
          <w:color w:val="000000"/>
        </w:rPr>
      </w:pPr>
      <w:r>
        <w:rPr>
          <w:noProof/>
        </w:rPr>
        <w:drawing>
          <wp:inline distT="0" distB="0" distL="0" distR="0" wp14:anchorId="7914532A" wp14:editId="7BD001D5">
            <wp:extent cx="5731510" cy="3209925"/>
            <wp:effectExtent l="0" t="0" r="2540" b="9525"/>
            <wp:docPr id="1075913642" name="Picture 1" descr="Kotters 8 step chang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 step change model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6031E1C1" w14:textId="2C2F7094" w:rsidR="00ED0FB0" w:rsidRDefault="00F06E2C" w:rsidP="00FC6530">
      <w:pPr>
        <w:rPr>
          <w:rFonts w:eastAsia="Times New Roman"/>
          <w:color w:val="000000"/>
        </w:rPr>
      </w:pPr>
      <w:r>
        <w:rPr>
          <w:rFonts w:eastAsia="Times New Roman"/>
          <w:color w:val="000000"/>
        </w:rPr>
        <w:t xml:space="preserve">Step one is </w:t>
      </w:r>
      <w:r w:rsidR="00FC6530" w:rsidRPr="00FC6530">
        <w:rPr>
          <w:rFonts w:eastAsia="Times New Roman"/>
          <w:color w:val="000000"/>
        </w:rPr>
        <w:t>creat</w:t>
      </w:r>
      <w:r>
        <w:rPr>
          <w:rFonts w:eastAsia="Times New Roman"/>
          <w:color w:val="000000"/>
        </w:rPr>
        <w:t>ing</w:t>
      </w:r>
      <w:r w:rsidR="00FC6530" w:rsidRPr="00FC6530">
        <w:rPr>
          <w:rFonts w:eastAsia="Times New Roman"/>
          <w:color w:val="000000"/>
        </w:rPr>
        <w:t xml:space="preserve"> a sense of urgency by communicating with both Kirsten and Kath and the wider team about why this transition is necessary for profits and having improved resources as part of moving to a bigger care home. It could have highlighted any risks on staying as a small owner managed business and what the positives would </w:t>
      </w:r>
      <w:r w:rsidR="00FC6530" w:rsidRPr="00FC6530">
        <w:rPr>
          <w:rFonts w:eastAsia="Times New Roman"/>
          <w:color w:val="000000"/>
        </w:rPr>
        <w:lastRenderedPageBreak/>
        <w:t xml:space="preserve">be of joining a bigger organisation. </w:t>
      </w:r>
      <w:r>
        <w:rPr>
          <w:rFonts w:eastAsia="Times New Roman"/>
          <w:color w:val="000000"/>
        </w:rPr>
        <w:t>Step two is building</w:t>
      </w:r>
      <w:r w:rsidR="00FC6530" w:rsidRPr="00FC6530">
        <w:rPr>
          <w:rFonts w:eastAsia="Times New Roman"/>
          <w:color w:val="000000"/>
        </w:rPr>
        <w:t xml:space="preserve"> a guiding coalition</w:t>
      </w:r>
      <w:r w:rsidR="009B13E6">
        <w:rPr>
          <w:rFonts w:eastAsia="Times New Roman"/>
          <w:color w:val="000000"/>
        </w:rPr>
        <w:t>,</w:t>
      </w:r>
      <w:r w:rsidR="00FC6530" w:rsidRPr="00FC6530">
        <w:rPr>
          <w:rFonts w:eastAsia="Times New Roman"/>
          <w:color w:val="000000"/>
        </w:rPr>
        <w:t xml:space="preserve"> which would have included senior members of </w:t>
      </w:r>
      <w:proofErr w:type="spellStart"/>
      <w:r w:rsidR="00FC6530" w:rsidRPr="00FC6530">
        <w:rPr>
          <w:rFonts w:eastAsia="Times New Roman"/>
          <w:color w:val="000000"/>
        </w:rPr>
        <w:t>Calmere</w:t>
      </w:r>
      <w:proofErr w:type="spellEnd"/>
      <w:r w:rsidR="00FC6530" w:rsidRPr="00FC6530">
        <w:rPr>
          <w:rFonts w:eastAsia="Times New Roman"/>
          <w:color w:val="000000"/>
        </w:rPr>
        <w:t xml:space="preserve"> house and the Chaffinch managers as representatives to carry the change. Step three would be to develop a clear vision for the change that can outline both organisational goals to ensure they align before the takeover. </w:t>
      </w:r>
      <w:r w:rsidR="007E1B6C">
        <w:rPr>
          <w:rFonts w:eastAsia="Times New Roman"/>
          <w:color w:val="000000"/>
        </w:rPr>
        <w:t>Ther</w:t>
      </w:r>
      <w:r w:rsidR="0096463B">
        <w:rPr>
          <w:rFonts w:eastAsia="Times New Roman"/>
          <w:color w:val="000000"/>
        </w:rPr>
        <w:t xml:space="preserve">e needs to be a clear vision throughout for the </w:t>
      </w:r>
      <w:r w:rsidR="004829F3">
        <w:rPr>
          <w:rFonts w:eastAsia="Times New Roman"/>
          <w:color w:val="000000"/>
        </w:rPr>
        <w:t>strategic</w:t>
      </w:r>
      <w:r w:rsidR="0096463B">
        <w:rPr>
          <w:rFonts w:eastAsia="Times New Roman"/>
          <w:color w:val="000000"/>
        </w:rPr>
        <w:t xml:space="preserve"> vision to be obtained (</w:t>
      </w:r>
      <w:r w:rsidR="002725D2" w:rsidRPr="00F84551">
        <w:t xml:space="preserve">Laig R.B D., Ferdinand T. </w:t>
      </w:r>
      <w:proofErr w:type="spellStart"/>
      <w:r w:rsidR="002725D2" w:rsidRPr="00F84551">
        <w:t>Abocejo</w:t>
      </w:r>
      <w:proofErr w:type="spellEnd"/>
      <w:r w:rsidR="002725D2" w:rsidRPr="00F84551">
        <w:t xml:space="preserve"> F. T</w:t>
      </w:r>
      <w:r w:rsidR="002725D2">
        <w:t xml:space="preserve">, </w:t>
      </w:r>
      <w:r w:rsidR="002725D2" w:rsidRPr="00F84551">
        <w:t>2021)</w:t>
      </w:r>
      <w:r w:rsidR="00583F2A">
        <w:rPr>
          <w:rFonts w:eastAsia="Times New Roman"/>
          <w:color w:val="000000"/>
        </w:rPr>
        <w:t xml:space="preserve">. </w:t>
      </w:r>
      <w:r w:rsidR="00FC6530" w:rsidRPr="00FC6530">
        <w:rPr>
          <w:rFonts w:eastAsia="Times New Roman"/>
          <w:color w:val="000000"/>
        </w:rPr>
        <w:t xml:space="preserve">They could have also planned to keep </w:t>
      </w:r>
      <w:proofErr w:type="spellStart"/>
      <w:r w:rsidR="00FC6530" w:rsidRPr="00FC6530">
        <w:rPr>
          <w:rFonts w:eastAsia="Times New Roman"/>
          <w:color w:val="000000"/>
        </w:rPr>
        <w:t>Calmere's</w:t>
      </w:r>
      <w:proofErr w:type="spellEnd"/>
      <w:r w:rsidR="00FC6530" w:rsidRPr="00FC6530">
        <w:rPr>
          <w:rFonts w:eastAsia="Times New Roman"/>
          <w:color w:val="000000"/>
        </w:rPr>
        <w:t xml:space="preserve"> core values and culture intact to ensure that they only made improvements to the care home and not destroyed the foundation. Step four would be communicating the vision across to the care home using one to one meetings or team meetings to explain the reasons for the change. During these meetings, it is important to be honest about what the change will mean for the employees and how will they be supported. </w:t>
      </w:r>
    </w:p>
    <w:p w14:paraId="7B631A02" w14:textId="4ED42E81" w:rsidR="00FC6530" w:rsidRPr="00FC6530" w:rsidRDefault="00FC6530" w:rsidP="00FC6530">
      <w:pPr>
        <w:rPr>
          <w:rFonts w:eastAsia="Times New Roman"/>
          <w:color w:val="000000"/>
        </w:rPr>
      </w:pPr>
      <w:r w:rsidRPr="00FC6530">
        <w:rPr>
          <w:rFonts w:eastAsia="Times New Roman"/>
          <w:color w:val="000000"/>
        </w:rPr>
        <w:t>Step five looks at removing</w:t>
      </w:r>
      <w:r w:rsidR="00A60450">
        <w:rPr>
          <w:rFonts w:eastAsia="Times New Roman"/>
          <w:color w:val="000000"/>
        </w:rPr>
        <w:t xml:space="preserve"> any</w:t>
      </w:r>
      <w:r w:rsidRPr="00FC6530">
        <w:rPr>
          <w:rFonts w:eastAsia="Times New Roman"/>
          <w:color w:val="000000"/>
        </w:rPr>
        <w:t xml:space="preserve"> barrier</w:t>
      </w:r>
      <w:r w:rsidR="00A60450">
        <w:rPr>
          <w:rFonts w:eastAsia="Times New Roman"/>
          <w:color w:val="000000"/>
        </w:rPr>
        <w:t>s</w:t>
      </w:r>
      <w:r w:rsidRPr="00FC6530">
        <w:rPr>
          <w:rFonts w:eastAsia="Times New Roman"/>
          <w:color w:val="000000"/>
        </w:rPr>
        <w:t xml:space="preserve">, for example any lack of training </w:t>
      </w:r>
      <w:r w:rsidR="00B239A8">
        <w:rPr>
          <w:rFonts w:eastAsia="Times New Roman"/>
          <w:color w:val="000000"/>
        </w:rPr>
        <w:t xml:space="preserve">needs </w:t>
      </w:r>
      <w:r w:rsidR="009E08E8">
        <w:rPr>
          <w:rFonts w:eastAsia="Times New Roman"/>
          <w:color w:val="000000"/>
        </w:rPr>
        <w:t xml:space="preserve">meaning </w:t>
      </w:r>
      <w:r w:rsidRPr="00FC6530">
        <w:rPr>
          <w:rFonts w:eastAsia="Times New Roman"/>
          <w:color w:val="000000"/>
        </w:rPr>
        <w:t xml:space="preserve">employees feel less supported, they could remove </w:t>
      </w:r>
      <w:r w:rsidR="009E08E8">
        <w:rPr>
          <w:rFonts w:eastAsia="Times New Roman"/>
          <w:color w:val="000000"/>
        </w:rPr>
        <w:t xml:space="preserve">the </w:t>
      </w:r>
      <w:r w:rsidRPr="00FC6530">
        <w:rPr>
          <w:rFonts w:eastAsia="Times New Roman"/>
          <w:color w:val="000000"/>
        </w:rPr>
        <w:t xml:space="preserve">barriers and put a full training day to ensure everyone is comfortable with the change and have everything they need. This period could also promote staff to suggest anything improvements they would like to be made. </w:t>
      </w:r>
      <w:r w:rsidR="00B37178">
        <w:rPr>
          <w:rFonts w:eastAsia="Times New Roman"/>
          <w:color w:val="000000"/>
        </w:rPr>
        <w:t xml:space="preserve">Hodges (2024) believes that people are the driving force of change and believes in the people centric approach. </w:t>
      </w:r>
      <w:r w:rsidR="005C7451">
        <w:rPr>
          <w:rFonts w:eastAsia="Times New Roman"/>
          <w:color w:val="000000"/>
        </w:rPr>
        <w:t xml:space="preserve">Employers should prioritise the needs of the employees throughout the change process. </w:t>
      </w:r>
      <w:r w:rsidRPr="00FC6530">
        <w:rPr>
          <w:rFonts w:eastAsia="Times New Roman"/>
          <w:color w:val="000000"/>
        </w:rPr>
        <w:t xml:space="preserve">Step six is to generate those short-term wins, and this could be that the takeover has begun and things are going smoothly with improved care plans in place for residents and employees feeling a better sense of job stability. This will need to be sustained over a period to ensure that the change can be permanent, to make it sustainable the managers could check in to see if all the equipment and </w:t>
      </w:r>
      <w:proofErr w:type="gramStart"/>
      <w:r w:rsidRPr="00FC6530">
        <w:rPr>
          <w:rFonts w:eastAsia="Times New Roman"/>
          <w:color w:val="000000"/>
        </w:rPr>
        <w:t>PPE's</w:t>
      </w:r>
      <w:proofErr w:type="gramEnd"/>
      <w:r w:rsidRPr="00FC6530">
        <w:rPr>
          <w:rFonts w:eastAsia="Times New Roman"/>
          <w:color w:val="000000"/>
        </w:rPr>
        <w:t xml:space="preserve"> are all working. Also, they could ensure that they keep accurate data t</w:t>
      </w:r>
      <w:r>
        <w:rPr>
          <w:rFonts w:eastAsia="Times New Roman"/>
          <w:color w:val="000000"/>
        </w:rPr>
        <w:t>o</w:t>
      </w:r>
      <w:r w:rsidRPr="00FC6530">
        <w:rPr>
          <w:rFonts w:eastAsia="Times New Roman"/>
          <w:color w:val="000000"/>
        </w:rPr>
        <w:t xml:space="preserve"> show the progress of change and monitor staff feedback. Finally, the last step is to fully institute the change by creating new values and a culture that works for the new business whilst still having the foundations of </w:t>
      </w:r>
      <w:proofErr w:type="spellStart"/>
      <w:r w:rsidRPr="00FC6530">
        <w:rPr>
          <w:rFonts w:eastAsia="Times New Roman"/>
          <w:color w:val="000000"/>
        </w:rPr>
        <w:t>Calmere</w:t>
      </w:r>
      <w:proofErr w:type="spellEnd"/>
      <w:r w:rsidRPr="00FC6530">
        <w:rPr>
          <w:rFonts w:eastAsia="Times New Roman"/>
          <w:color w:val="000000"/>
        </w:rPr>
        <w:t xml:space="preserve"> house. They could ensure that Kath adjusts to the culture and she could reinforce it through consistent actions and fair judgements. </w:t>
      </w:r>
    </w:p>
    <w:p w14:paraId="0877829E" w14:textId="77777777" w:rsidR="00FC6530" w:rsidRPr="0011730B" w:rsidRDefault="00FC6530" w:rsidP="0066551B"/>
    <w:p w14:paraId="32EC94D5" w14:textId="68DB5937" w:rsidR="00C446BD" w:rsidRDefault="000B260B" w:rsidP="00174D57">
      <w:r>
        <w:t xml:space="preserve">AC 2.4) </w:t>
      </w:r>
      <w:r w:rsidR="00174D57" w:rsidRPr="00174D57">
        <w:t xml:space="preserve">The employees go through an experience of change at </w:t>
      </w:r>
      <w:proofErr w:type="spellStart"/>
      <w:r w:rsidR="00174D57" w:rsidRPr="00174D57">
        <w:t>Calmere</w:t>
      </w:r>
      <w:proofErr w:type="spellEnd"/>
      <w:r w:rsidR="00174D57" w:rsidRPr="00174D57">
        <w:t xml:space="preserve"> house, and this can be seen and understood through the Kubler Ross model change in curve.</w:t>
      </w:r>
      <w:r w:rsidR="00C446BD">
        <w:t xml:space="preserve"> </w:t>
      </w:r>
      <w:r w:rsidR="00713457">
        <w:t>Figure 2 illustrates the Kubler Ross model</w:t>
      </w:r>
      <w:r w:rsidR="00721EE8">
        <w:t xml:space="preserve"> (</w:t>
      </w:r>
      <w:proofErr w:type="spellStart"/>
      <w:r w:rsidR="00721EE8">
        <w:t>Bitesizelearning</w:t>
      </w:r>
      <w:proofErr w:type="spellEnd"/>
      <w:r w:rsidR="00721EE8">
        <w:t xml:space="preserve">, </w:t>
      </w:r>
      <w:proofErr w:type="spellStart"/>
      <w:r w:rsidR="00721EE8">
        <w:t>NODATE</w:t>
      </w:r>
      <w:r w:rsidR="00660A02">
        <w:t>d</w:t>
      </w:r>
      <w:proofErr w:type="spellEnd"/>
      <w:r w:rsidR="00721EE8">
        <w:t xml:space="preserve">). </w:t>
      </w:r>
    </w:p>
    <w:p w14:paraId="4D8FA269" w14:textId="343EF752" w:rsidR="00713457" w:rsidRDefault="00713457" w:rsidP="00174D57">
      <w:r>
        <w:t>Figure 2</w:t>
      </w:r>
    </w:p>
    <w:p w14:paraId="7825B507" w14:textId="410EEB1A" w:rsidR="00C446BD" w:rsidRDefault="00CA5EC9" w:rsidP="00713457">
      <w:pPr>
        <w:tabs>
          <w:tab w:val="left" w:pos="3686"/>
        </w:tabs>
      </w:pPr>
      <w:r>
        <w:rPr>
          <w:noProof/>
        </w:rPr>
        <w:lastRenderedPageBreak/>
        <w:drawing>
          <wp:inline distT="0" distB="0" distL="0" distR="0" wp14:anchorId="7719BA74" wp14:editId="52AC98FF">
            <wp:extent cx="5731510" cy="3225800"/>
            <wp:effectExtent l="0" t="0" r="2540" b="0"/>
            <wp:docPr id="1212411894" name="Picture 2" descr="The change curve management model, inspired by Kubler Ross. Shows the stages of shock, denial, anger, bargaining, depression, exploration, decision and integration. Shows how people adjust to change psychologic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ange curve management model, inspired by Kubler Ross. Shows the stages of shock, denial, anger, bargaining, depression, exploration, decision and integration. Shows how people adjust to change psychologicall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3152F2BD" w14:textId="77777777" w:rsidR="00C446BD" w:rsidRDefault="00C446BD" w:rsidP="00174D57"/>
    <w:p w14:paraId="1CB9317A" w14:textId="77777777" w:rsidR="00A943E4" w:rsidRDefault="000A5C89" w:rsidP="00174D57">
      <w:r>
        <w:t>As seen in Figure 2, i</w:t>
      </w:r>
      <w:r w:rsidR="00174D57" w:rsidRPr="00174D57">
        <w:t>t highlights the multiple stages employees can go through, and it outlines the emotional toll it can have on their journey. Some stages affect employees in different ways it can depend on various factors and how they view their li</w:t>
      </w:r>
      <w:r w:rsidR="00676B05">
        <w:t>fe and work life balance.</w:t>
      </w:r>
      <w:r w:rsidR="00174D57" w:rsidRPr="00174D57">
        <w:t xml:space="preserve"> (Waite </w:t>
      </w:r>
      <w:r w:rsidR="00174D57" w:rsidRPr="00542972">
        <w:rPr>
          <w:i/>
          <w:iCs/>
        </w:rPr>
        <w:t>et al</w:t>
      </w:r>
      <w:r w:rsidR="00174D57" w:rsidRPr="00174D57">
        <w:t xml:space="preserve">, pp.40, 2021). There are five stages, and these can be defined as responses which can affect a person's behaviour. For example, once change has been announced there will be an initial response of shock or denial that employees will go through such as when the employees at </w:t>
      </w:r>
      <w:proofErr w:type="spellStart"/>
      <w:r w:rsidR="00174D57" w:rsidRPr="00174D57">
        <w:t>Calmere</w:t>
      </w:r>
      <w:proofErr w:type="spellEnd"/>
      <w:r w:rsidR="00174D57" w:rsidRPr="00174D57">
        <w:t xml:space="preserve"> house when they knew about the takeover there would have been a stage of initial shock that they experienced. </w:t>
      </w:r>
    </w:p>
    <w:p w14:paraId="68A13979" w14:textId="77777777" w:rsidR="00A943E4" w:rsidRDefault="00174D57" w:rsidP="00174D57">
      <w:r w:rsidRPr="00174D57">
        <w:t xml:space="preserve">After the shock </w:t>
      </w:r>
      <w:r w:rsidR="00E3314F">
        <w:t>they can experience</w:t>
      </w:r>
      <w:r w:rsidRPr="00174D57">
        <w:t xml:space="preserve"> anger, employees will feel angry at Kirsten for considering the change, whilst knowing the effect it would have on the employees and their financial stability. The employees could have bargain</w:t>
      </w:r>
      <w:r w:rsidR="00AC2E48">
        <w:t>ed</w:t>
      </w:r>
      <w:r w:rsidRPr="00174D57">
        <w:t xml:space="preserve"> with Kirsten to </w:t>
      </w:r>
      <w:r w:rsidR="00AC2E48">
        <w:t>stop</w:t>
      </w:r>
      <w:r w:rsidRPr="00174D57">
        <w:t xml:space="preserve"> the takeover as they were happy with the workplace at </w:t>
      </w:r>
      <w:proofErr w:type="spellStart"/>
      <w:r w:rsidRPr="00174D57">
        <w:t>Calmere</w:t>
      </w:r>
      <w:proofErr w:type="spellEnd"/>
      <w:r w:rsidRPr="00174D57">
        <w:t xml:space="preserve"> house. After the employees have tried everything to avoid the change, they start the depression stage where they are debating if this company is right for them and consider if it's better for them to leave or to accept the change and hope it allows them to work in the same way. </w:t>
      </w:r>
    </w:p>
    <w:p w14:paraId="68BA5851" w14:textId="25D7E44F" w:rsidR="00174D57" w:rsidRPr="00174D57" w:rsidRDefault="00174D57" w:rsidP="00174D57">
      <w:r w:rsidRPr="00174D57">
        <w:t xml:space="preserve">Finally, the last stage is acceptance, and this is the stage where the employees understand the change and why it is necessary for the growth of </w:t>
      </w:r>
      <w:r w:rsidR="004E294C">
        <w:t>the organisation (</w:t>
      </w:r>
      <w:proofErr w:type="spellStart"/>
      <w:r w:rsidR="004E294C">
        <w:t>Bitesizelearning</w:t>
      </w:r>
      <w:proofErr w:type="spellEnd"/>
      <w:r w:rsidR="004E294C">
        <w:t xml:space="preserve">, </w:t>
      </w:r>
      <w:proofErr w:type="spellStart"/>
      <w:r w:rsidR="00A55C31">
        <w:t>NODATE</w:t>
      </w:r>
      <w:r w:rsidR="00660A02">
        <w:t>d</w:t>
      </w:r>
      <w:proofErr w:type="spellEnd"/>
      <w:r w:rsidR="004E294C">
        <w:t>)</w:t>
      </w:r>
      <w:r w:rsidRPr="00174D57">
        <w:t>.</w:t>
      </w:r>
      <w:r w:rsidR="00437D18">
        <w:t xml:space="preserve"> </w:t>
      </w:r>
      <w:r w:rsidR="00FD1EB2">
        <w:t xml:space="preserve">Some employees realise once they experience the </w:t>
      </w:r>
      <w:r w:rsidR="00E7155A">
        <w:t xml:space="preserve">depression </w:t>
      </w:r>
      <w:r w:rsidR="00FA325F">
        <w:t>stage,</w:t>
      </w:r>
      <w:r w:rsidR="00E7155A">
        <w:t xml:space="preserve"> they may want to leave their jobs or employees could skip stages and avoid the depression stage and go straight to the acceptance and learn to deal with the change</w:t>
      </w:r>
      <w:r w:rsidR="007E2732">
        <w:t xml:space="preserve">. </w:t>
      </w:r>
      <w:r w:rsidR="00FA325F">
        <w:t xml:space="preserve">It does depend on the employee and how the change was communicated too. </w:t>
      </w:r>
      <w:r w:rsidRPr="00174D57">
        <w:t xml:space="preserve"> </w:t>
      </w:r>
    </w:p>
    <w:p w14:paraId="6071C4FD" w14:textId="77777777" w:rsidR="00A41DB5" w:rsidRDefault="00A41DB5" w:rsidP="00A2676A"/>
    <w:p w14:paraId="71B845E9" w14:textId="0C3821B5" w:rsidR="00A2676A" w:rsidRPr="00A2676A" w:rsidRDefault="00A41DB5" w:rsidP="00A2676A">
      <w:r>
        <w:t xml:space="preserve">AC 2.5) </w:t>
      </w:r>
      <w:r w:rsidR="00A2676A" w:rsidRPr="00A2676A">
        <w:t xml:space="preserve">A factor that could impact employee wellbeing at </w:t>
      </w:r>
      <w:proofErr w:type="spellStart"/>
      <w:r w:rsidR="00A2676A" w:rsidRPr="00A2676A">
        <w:t>Calmere</w:t>
      </w:r>
      <w:proofErr w:type="spellEnd"/>
      <w:r w:rsidR="00A2676A" w:rsidRPr="00A2676A">
        <w:t xml:space="preserve"> house is loss of employee voice. It </w:t>
      </w:r>
      <w:r w:rsidR="00883CA7" w:rsidRPr="00A2676A">
        <w:t>influences</w:t>
      </w:r>
      <w:r w:rsidR="00A2676A" w:rsidRPr="00A2676A">
        <w:t xml:space="preserve"> wellbeing as employees who previously had input in the </w:t>
      </w:r>
      <w:r w:rsidR="005A01CA" w:rsidRPr="00A2676A">
        <w:t>decision-making</w:t>
      </w:r>
      <w:r w:rsidR="00A2676A" w:rsidRPr="00A2676A">
        <w:t xml:space="preserve"> process to then move to a </w:t>
      </w:r>
      <w:r w:rsidR="005D3AF5" w:rsidRPr="00A2676A">
        <w:t>top-down</w:t>
      </w:r>
      <w:r w:rsidR="00A2676A" w:rsidRPr="00A2676A">
        <w:t xml:space="preserve"> management style where they do not make the care decisions anymore. This can have a negative impact on wellbeing at </w:t>
      </w:r>
      <w:proofErr w:type="spellStart"/>
      <w:proofErr w:type="gramStart"/>
      <w:r w:rsidR="00A2676A" w:rsidRPr="00A2676A">
        <w:t>Calmere</w:t>
      </w:r>
      <w:proofErr w:type="spellEnd"/>
      <w:proofErr w:type="gramEnd"/>
      <w:r w:rsidR="00A2676A" w:rsidRPr="00A2676A">
        <w:t xml:space="preserve"> and it is important to address it to ensure the employees </w:t>
      </w:r>
      <w:r w:rsidR="009E28EC">
        <w:t xml:space="preserve">feel comfortable to </w:t>
      </w:r>
      <w:r w:rsidR="00527677">
        <w:t xml:space="preserve">use their employee voice. </w:t>
      </w:r>
      <w:r w:rsidR="00A2676A" w:rsidRPr="00A2676A">
        <w:t xml:space="preserve">Chaffinch group could send out staff forums or feedback forms to gauge how the employees feel. This will boost morale and engagement and can rebuild trust </w:t>
      </w:r>
      <w:r w:rsidR="008838B6" w:rsidRPr="00A2676A">
        <w:t>and</w:t>
      </w:r>
      <w:r w:rsidR="00A2676A" w:rsidRPr="00A2676A">
        <w:t xml:space="preserve"> reduce turnover. </w:t>
      </w:r>
      <w:r w:rsidR="00E66D18">
        <w:t xml:space="preserve">They could also </w:t>
      </w:r>
      <w:r w:rsidR="00EB364F">
        <w:t>foster a</w:t>
      </w:r>
      <w:r w:rsidR="00351E74">
        <w:t xml:space="preserve"> </w:t>
      </w:r>
      <w:r w:rsidR="00EB364F">
        <w:t xml:space="preserve">positive working environment and relationships to </w:t>
      </w:r>
      <w:r w:rsidR="00351E74">
        <w:t xml:space="preserve">improve employee loss and make the employee feel heard </w:t>
      </w:r>
      <w:r w:rsidR="00351E74" w:rsidRPr="00664F66">
        <w:rPr>
          <w:rFonts w:eastAsia="Times New Roman"/>
          <w:color w:val="000000"/>
        </w:rPr>
        <w:t xml:space="preserve">(Waite </w:t>
      </w:r>
      <w:r w:rsidR="00351E74" w:rsidRPr="00664F66">
        <w:rPr>
          <w:rFonts w:eastAsia="Times New Roman"/>
          <w:i/>
          <w:iCs/>
          <w:color w:val="000000"/>
        </w:rPr>
        <w:t>et al</w:t>
      </w:r>
      <w:r w:rsidR="00351E74" w:rsidRPr="00664F66">
        <w:rPr>
          <w:rFonts w:eastAsia="Times New Roman"/>
          <w:color w:val="000000"/>
        </w:rPr>
        <w:t>., 2021, p.</w:t>
      </w:r>
      <w:r w:rsidR="00351E74">
        <w:rPr>
          <w:rFonts w:eastAsia="Times New Roman"/>
          <w:color w:val="000000"/>
        </w:rPr>
        <w:t>141</w:t>
      </w:r>
      <w:r w:rsidR="00351E74" w:rsidRPr="00664F66">
        <w:rPr>
          <w:rFonts w:eastAsia="Times New Roman"/>
          <w:color w:val="000000"/>
        </w:rPr>
        <w:t>).</w:t>
      </w:r>
    </w:p>
    <w:p w14:paraId="79D7E45A" w14:textId="34BFB46D" w:rsidR="002D7F70" w:rsidRDefault="00A2676A" w:rsidP="0066551B">
      <w:r w:rsidRPr="00A2676A">
        <w:t xml:space="preserve">In addition to this, another factor that could impact employee wellbeing at </w:t>
      </w:r>
      <w:proofErr w:type="spellStart"/>
      <w:r w:rsidRPr="00A2676A">
        <w:t>Calmere</w:t>
      </w:r>
      <w:proofErr w:type="spellEnd"/>
      <w:r w:rsidRPr="00A2676A">
        <w:t xml:space="preserve"> house is the increased </w:t>
      </w:r>
      <w:r w:rsidR="005A01CA" w:rsidRPr="00A2676A">
        <w:t>workload</w:t>
      </w:r>
      <w:r w:rsidRPr="00A2676A">
        <w:t xml:space="preserve"> due to staff turnover. It can </w:t>
      </w:r>
      <w:r w:rsidR="008838B6" w:rsidRPr="00A2676A">
        <w:t>influence</w:t>
      </w:r>
      <w:r w:rsidRPr="00A2676A">
        <w:t xml:space="preserve"> wellbeing as when organisations go through this type of change you tend to see an increase in staff reporting sickness and a change in staffing levels due to them being unhappy at work. If the workloads increase, then the remaining staff will need to work overtime to cover the absences which can lead to them feeling burnout and fatigue.</w:t>
      </w:r>
      <w:r w:rsidR="00A034C5">
        <w:t xml:space="preserve"> </w:t>
      </w:r>
      <w:r w:rsidR="00DA6320">
        <w:t>According to CIPD (2025</w:t>
      </w:r>
      <w:r w:rsidR="00CF3D75">
        <w:t>d</w:t>
      </w:r>
      <w:r w:rsidR="00DA6320">
        <w:t xml:space="preserve">) “About a quarter of respondents say work </w:t>
      </w:r>
      <w:r w:rsidR="000177AF">
        <w:t>has a negative effect on their mental health”. This is relevant as the more burnt out the employees are feeling the bigger toll it is having on their mental health.</w:t>
      </w:r>
      <w:r w:rsidRPr="00A2676A">
        <w:t xml:space="preserve"> It needs to be addressed so that there is not a strain on the workforce at </w:t>
      </w:r>
      <w:proofErr w:type="spellStart"/>
      <w:r w:rsidRPr="00A2676A">
        <w:t>Calmere</w:t>
      </w:r>
      <w:proofErr w:type="spellEnd"/>
      <w:r w:rsidRPr="00A2676A">
        <w:t xml:space="preserve"> house. </w:t>
      </w:r>
      <w:r w:rsidR="000E0B24">
        <w:t xml:space="preserve">As there has been a high increase in staff reporting absences the remaining staff are under the pressure to work the extra hours, and it can put a strain on their wellbeing and work-life balance. </w:t>
      </w:r>
      <w:r w:rsidR="000E0BEA">
        <w:t xml:space="preserve">They need to foster an effective work-life balance to avoid the </w:t>
      </w:r>
      <w:r w:rsidR="005E7633">
        <w:t xml:space="preserve">prolonged work hours and stress, by doing this it will </w:t>
      </w:r>
      <w:r w:rsidR="00674A47">
        <w:t>prevent any mistakes being made by tired and overworked employees (</w:t>
      </w:r>
      <w:r w:rsidR="00674A47" w:rsidRPr="00664F66">
        <w:rPr>
          <w:rFonts w:eastAsia="Times New Roman"/>
          <w:color w:val="000000"/>
        </w:rPr>
        <w:t xml:space="preserve">Waite </w:t>
      </w:r>
      <w:r w:rsidR="00674A47" w:rsidRPr="00664F66">
        <w:rPr>
          <w:rFonts w:eastAsia="Times New Roman"/>
          <w:i/>
          <w:iCs/>
          <w:color w:val="000000"/>
        </w:rPr>
        <w:t>et al</w:t>
      </w:r>
      <w:r w:rsidR="00674A47" w:rsidRPr="00664F66">
        <w:rPr>
          <w:rFonts w:eastAsia="Times New Roman"/>
          <w:color w:val="000000"/>
        </w:rPr>
        <w:t>., 2021, p.</w:t>
      </w:r>
      <w:r w:rsidR="00674A47">
        <w:rPr>
          <w:rFonts w:eastAsia="Times New Roman"/>
          <w:color w:val="000000"/>
        </w:rPr>
        <w:t>144</w:t>
      </w:r>
      <w:r w:rsidR="00674A47" w:rsidRPr="00664F66">
        <w:rPr>
          <w:rFonts w:eastAsia="Times New Roman"/>
          <w:color w:val="000000"/>
        </w:rPr>
        <w:t>).</w:t>
      </w:r>
      <w:r w:rsidR="00674A47" w:rsidRPr="00017A7C">
        <w:rPr>
          <w:rFonts w:eastAsia="Times New Roman"/>
          <w:color w:val="000000"/>
        </w:rPr>
        <w:t xml:space="preserve"> </w:t>
      </w:r>
    </w:p>
    <w:p w14:paraId="0C263811" w14:textId="77777777" w:rsidR="002D7F70" w:rsidRDefault="002D7F70" w:rsidP="0066551B"/>
    <w:p w14:paraId="4FC55BEE" w14:textId="4A335E60" w:rsidR="009B1AFC" w:rsidRDefault="00A41DB5" w:rsidP="001A6148">
      <w:r>
        <w:t xml:space="preserve">AC 3.1) </w:t>
      </w:r>
      <w:r w:rsidR="001A6148">
        <w:t xml:space="preserve">The people manager could support </w:t>
      </w:r>
      <w:r w:rsidR="00C963F2">
        <w:t xml:space="preserve">the retention stage of the employee lifestyle by creating a positive working </w:t>
      </w:r>
      <w:r w:rsidR="002F1CD6">
        <w:t>environment</w:t>
      </w:r>
      <w:r w:rsidR="00C963F2">
        <w:t xml:space="preserve"> for the employee. This could be done by praising their achievements and providing </w:t>
      </w:r>
      <w:r w:rsidR="002F1CD6">
        <w:t xml:space="preserve">reward initiatives to promote a motivated workforce. Also, they could </w:t>
      </w:r>
      <w:r w:rsidR="000123AE">
        <w:t>promote flexible working as it will aid in a positive work-life balance for employees</w:t>
      </w:r>
      <w:r w:rsidR="00141581">
        <w:t xml:space="preserve">. This could improve the ways the employees perform in their role and the performance of the organisation </w:t>
      </w:r>
      <w:r w:rsidR="00672B6E" w:rsidRPr="00664F66">
        <w:rPr>
          <w:rFonts w:eastAsia="Times New Roman"/>
          <w:color w:val="000000"/>
        </w:rPr>
        <w:t xml:space="preserve">(Waite </w:t>
      </w:r>
      <w:r w:rsidR="00672B6E" w:rsidRPr="00664F66">
        <w:rPr>
          <w:rFonts w:eastAsia="Times New Roman"/>
          <w:i/>
          <w:iCs/>
          <w:color w:val="000000"/>
        </w:rPr>
        <w:t>et al</w:t>
      </w:r>
      <w:r w:rsidR="00672B6E" w:rsidRPr="00664F66">
        <w:rPr>
          <w:rFonts w:eastAsia="Times New Roman"/>
          <w:color w:val="000000"/>
        </w:rPr>
        <w:t>., 2021, p.</w:t>
      </w:r>
      <w:r w:rsidR="00672B6E">
        <w:rPr>
          <w:rFonts w:eastAsia="Times New Roman"/>
          <w:color w:val="000000"/>
        </w:rPr>
        <w:t>145</w:t>
      </w:r>
      <w:r w:rsidR="00672B6E" w:rsidRPr="00664F66">
        <w:rPr>
          <w:rFonts w:eastAsia="Times New Roman"/>
          <w:color w:val="000000"/>
        </w:rPr>
        <w:t>)</w:t>
      </w:r>
      <w:r w:rsidR="000123AE">
        <w:t xml:space="preserve">. It can also ensure that employees </w:t>
      </w:r>
      <w:r w:rsidR="009B1AFC">
        <w:t xml:space="preserve">are supported with their workload and can still have time for their personal life. </w:t>
      </w:r>
    </w:p>
    <w:p w14:paraId="1B311D74" w14:textId="51D0EE56" w:rsidR="009B1AFC" w:rsidRDefault="009B1AFC" w:rsidP="001A6148">
      <w:r>
        <w:t xml:space="preserve">The recruitment advisor could support </w:t>
      </w:r>
      <w:r w:rsidR="00254377">
        <w:t>by recruit</w:t>
      </w:r>
      <w:r w:rsidR="0029703B">
        <w:t>ing</w:t>
      </w:r>
      <w:r w:rsidR="00254377">
        <w:t xml:space="preserve"> as per the organisational culture as culture is made up of </w:t>
      </w:r>
      <w:r w:rsidR="00631E49">
        <w:t>its</w:t>
      </w:r>
      <w:r w:rsidR="00254377">
        <w:t xml:space="preserve"> </w:t>
      </w:r>
      <w:r w:rsidR="00631E49">
        <w:t>employees,</w:t>
      </w:r>
      <w:r w:rsidR="00254377">
        <w:t xml:space="preserve"> so it is important that they are the right cultural fit. </w:t>
      </w:r>
      <w:r w:rsidR="005E64CB">
        <w:lastRenderedPageBreak/>
        <w:t xml:space="preserve">In addition to this, they will need to ensure that the employees experience a smooth onboarding and </w:t>
      </w:r>
      <w:r w:rsidR="00631E49">
        <w:t xml:space="preserve">transitional </w:t>
      </w:r>
      <w:r w:rsidR="005E64CB">
        <w:t>period when they first start.</w:t>
      </w:r>
      <w:r w:rsidR="00891C3C">
        <w:t xml:space="preserve"> They can do this by </w:t>
      </w:r>
      <w:r w:rsidR="005224BB">
        <w:t>keeping in touch with employees after their six months</w:t>
      </w:r>
      <w:r w:rsidR="001660DE">
        <w:t xml:space="preserve"> to ensure they feel comfortable in their role</w:t>
      </w:r>
      <w:r w:rsidR="005224BB">
        <w:t xml:space="preserve"> </w:t>
      </w:r>
      <w:r w:rsidR="00DC488C">
        <w:t>(Taylor</w:t>
      </w:r>
      <w:r w:rsidR="00571B99">
        <w:t>. S</w:t>
      </w:r>
      <w:r w:rsidR="00DC488C">
        <w:t xml:space="preserve"> and Woodhams</w:t>
      </w:r>
      <w:r w:rsidR="00571B99">
        <w:t xml:space="preserve">. </w:t>
      </w:r>
      <w:r w:rsidR="00FD08E3">
        <w:t>C</w:t>
      </w:r>
      <w:r w:rsidR="00DC488C">
        <w:t xml:space="preserve">, </w:t>
      </w:r>
      <w:r w:rsidR="00571B99">
        <w:t>2022</w:t>
      </w:r>
      <w:r w:rsidR="00F3088A">
        <w:t>, p.98</w:t>
      </w:r>
      <w:r w:rsidR="00571B99">
        <w:t>)</w:t>
      </w:r>
      <w:r w:rsidR="005E64CB">
        <w:t xml:space="preserve"> </w:t>
      </w:r>
      <w:r w:rsidR="00631E49">
        <w:t xml:space="preserve">This will be beneficial for Kath’s team to undertake as it ensures that employees are supported from when they </w:t>
      </w:r>
      <w:r w:rsidR="009E58A7">
        <w:t xml:space="preserve">are new starters all the way through </w:t>
      </w:r>
      <w:r w:rsidR="003C0867">
        <w:t>their</w:t>
      </w:r>
      <w:r w:rsidR="009E58A7">
        <w:t xml:space="preserve"> employment journey. Regular meetings with the new staff after the onboarding will be useful to ensure they are happy </w:t>
      </w:r>
      <w:r w:rsidR="003C0867">
        <w:t xml:space="preserve">and understand what is expected of them. </w:t>
      </w:r>
    </w:p>
    <w:p w14:paraId="38D878AD" w14:textId="5CF2174A" w:rsidR="003C0867" w:rsidRPr="0011730B" w:rsidRDefault="003C0867" w:rsidP="001A6148">
      <w:r>
        <w:t xml:space="preserve">The employment relations case advisor </w:t>
      </w:r>
      <w:r w:rsidR="001342CA">
        <w:t xml:space="preserve">could support by handling </w:t>
      </w:r>
      <w:r w:rsidR="003F1923">
        <w:t xml:space="preserve">disciplinaries </w:t>
      </w:r>
      <w:r w:rsidR="001342CA">
        <w:t xml:space="preserve">and </w:t>
      </w:r>
      <w:r w:rsidR="003F1923">
        <w:t>grievances</w:t>
      </w:r>
      <w:r w:rsidR="001342CA">
        <w:t xml:space="preserve"> according to the </w:t>
      </w:r>
      <w:r w:rsidR="003F1923">
        <w:t>organisations</w:t>
      </w:r>
      <w:r w:rsidR="001342CA">
        <w:t xml:space="preserve"> policies and produces and ensuring that they </w:t>
      </w:r>
      <w:r w:rsidR="00E24B30">
        <w:t>refer to the ‘ACAS Code of practice on disciplinary and grievance procedures’ (</w:t>
      </w:r>
      <w:r w:rsidR="00402283">
        <w:t>ACAS, 2015)</w:t>
      </w:r>
      <w:r w:rsidR="003F1923">
        <w:t xml:space="preserve">. </w:t>
      </w:r>
      <w:r w:rsidR="008A357D">
        <w:t>By doing this in a fair and transparency manner it can build trust between the organisation and the employees.</w:t>
      </w:r>
      <w:r w:rsidR="0086126B">
        <w:t xml:space="preserve"> </w:t>
      </w:r>
    </w:p>
    <w:p w14:paraId="22D225BC" w14:textId="77777777" w:rsidR="00A41DB5" w:rsidRDefault="00A41DB5" w:rsidP="0066551B"/>
    <w:p w14:paraId="29FF4079" w14:textId="35E16450" w:rsidR="007C46BD" w:rsidRDefault="00A41DB5" w:rsidP="0066551B">
      <w:r>
        <w:t xml:space="preserve">AC 3.2) </w:t>
      </w:r>
      <w:r w:rsidR="007C46BD">
        <w:t xml:space="preserve">Vertical </w:t>
      </w:r>
      <w:r w:rsidR="00D47B74">
        <w:t>integration is the link between the organisation</w:t>
      </w:r>
      <w:r w:rsidR="005207B8">
        <w:t>’s business strategy and HR</w:t>
      </w:r>
      <w:r w:rsidR="00904ABF">
        <w:t>, it ensures that HR’s targets align</w:t>
      </w:r>
      <w:r w:rsidR="001171D8">
        <w:t xml:space="preserve"> with the goals and objectives of the business.</w:t>
      </w:r>
      <w:r w:rsidR="00D16EDE">
        <w:t xml:space="preserve"> </w:t>
      </w:r>
      <w:r w:rsidR="009412BD">
        <w:t xml:space="preserve">On the other hand, horizontal Integration </w:t>
      </w:r>
      <w:r w:rsidR="00D64A77">
        <w:t xml:space="preserve">is </w:t>
      </w:r>
      <w:r w:rsidR="00F77E57">
        <w:t xml:space="preserve">when the HR policies and procedures link with each other and </w:t>
      </w:r>
      <w:r w:rsidR="009E1508">
        <w:t>are applied to the businesses strateg</w:t>
      </w:r>
      <w:r w:rsidR="000824B5">
        <w:t>y (</w:t>
      </w:r>
      <w:r w:rsidR="00294AD1">
        <w:t>Rampling</w:t>
      </w:r>
      <w:r w:rsidR="005F26F2">
        <w:t>, 2021)</w:t>
      </w:r>
      <w:r w:rsidR="006119FC">
        <w:t>.</w:t>
      </w:r>
      <w:r w:rsidR="009E1508">
        <w:t xml:space="preserve"> </w:t>
      </w:r>
      <w:r w:rsidR="00D16EDE">
        <w:t xml:space="preserve">For example, Chaffinch’s objectives </w:t>
      </w:r>
      <w:r w:rsidR="005243D8">
        <w:t>are</w:t>
      </w:r>
      <w:r w:rsidR="00D16EDE">
        <w:t xml:space="preserve"> to fill the </w:t>
      </w:r>
      <w:r w:rsidR="0008466C">
        <w:t xml:space="preserve">rooms within six </w:t>
      </w:r>
      <w:r w:rsidR="009E1508">
        <w:t>months</w:t>
      </w:r>
      <w:r w:rsidR="0008466C">
        <w:t xml:space="preserve">, people </w:t>
      </w:r>
      <w:r w:rsidR="009E1508">
        <w:t>practitioners</w:t>
      </w:r>
      <w:r w:rsidR="0008466C">
        <w:t xml:space="preserve"> could </w:t>
      </w:r>
      <w:r w:rsidR="00CB4E45">
        <w:t xml:space="preserve">look at reward systems for staff. </w:t>
      </w:r>
      <w:r w:rsidR="0026387F">
        <w:t xml:space="preserve">If they have undertaken a certain amount of training per year a rewards system could be used to retain the current staff and keep them engaged. </w:t>
      </w:r>
      <w:r w:rsidR="00222023">
        <w:t xml:space="preserve">They could also look at reward packages and present these to employees to give them an idea to see what they could have </w:t>
      </w:r>
      <w:r w:rsidR="001C104A">
        <w:t xml:space="preserve">so it keeps them motivated, which will improve performance. </w:t>
      </w:r>
    </w:p>
    <w:p w14:paraId="3DB5C372" w14:textId="465C029A" w:rsidR="00007DF9" w:rsidRDefault="00E602B1" w:rsidP="0066551B">
      <w:r>
        <w:t xml:space="preserve">People </w:t>
      </w:r>
      <w:r w:rsidR="00AB402E">
        <w:t>practitioners</w:t>
      </w:r>
      <w:r>
        <w:t xml:space="preserve"> could help Chaffinch Group to fill 100 per cent of residential rooms within six months by </w:t>
      </w:r>
      <w:r w:rsidR="00D404EF">
        <w:t>planning</w:t>
      </w:r>
      <w:r w:rsidR="00B00CBF">
        <w:t xml:space="preserve"> and looking at the workforce. This is important as assessing the current workforce and staffing levels will allow Chaffinch group to have a better understanding of</w:t>
      </w:r>
      <w:r w:rsidR="0041709F">
        <w:t xml:space="preserve"> planning and creating targets to work towards.</w:t>
      </w:r>
      <w:r w:rsidR="00E04080">
        <w:t xml:space="preserve"> </w:t>
      </w:r>
      <w:r w:rsidR="0041709F">
        <w:t xml:space="preserve"> </w:t>
      </w:r>
      <w:r w:rsidR="009C5BB0">
        <w:t xml:space="preserve">It can also allow them to look at the employees training needs to ensure that these are met to have a </w:t>
      </w:r>
      <w:r w:rsidR="00E56410">
        <w:t>well-rounded</w:t>
      </w:r>
      <w:r w:rsidR="009C5BB0">
        <w:t xml:space="preserve"> workforce</w:t>
      </w:r>
      <w:r w:rsidR="00E56410">
        <w:t xml:space="preserve"> to aid in staff retention</w:t>
      </w:r>
      <w:r w:rsidR="009C5BB0">
        <w:t xml:space="preserve"> (</w:t>
      </w:r>
      <w:r w:rsidR="00E56410" w:rsidRPr="00664F66">
        <w:rPr>
          <w:rFonts w:eastAsia="Times New Roman"/>
          <w:color w:val="000000"/>
        </w:rPr>
        <w:t xml:space="preserve">Waite </w:t>
      </w:r>
      <w:r w:rsidR="00E56410" w:rsidRPr="00664F66">
        <w:rPr>
          <w:rFonts w:eastAsia="Times New Roman"/>
          <w:i/>
          <w:iCs/>
          <w:color w:val="000000"/>
        </w:rPr>
        <w:t>et al</w:t>
      </w:r>
      <w:r w:rsidR="00E56410" w:rsidRPr="00664F66">
        <w:rPr>
          <w:rFonts w:eastAsia="Times New Roman"/>
          <w:color w:val="000000"/>
        </w:rPr>
        <w:t>., 2021, p.</w:t>
      </w:r>
      <w:r w:rsidR="00E56410">
        <w:rPr>
          <w:rFonts w:eastAsia="Times New Roman"/>
          <w:color w:val="000000"/>
        </w:rPr>
        <w:t>212</w:t>
      </w:r>
      <w:r w:rsidR="00E56410" w:rsidRPr="00664F66">
        <w:rPr>
          <w:rFonts w:eastAsia="Times New Roman"/>
          <w:color w:val="000000"/>
        </w:rPr>
        <w:t>).</w:t>
      </w:r>
      <w:r w:rsidR="00E56410" w:rsidRPr="00017A7C">
        <w:rPr>
          <w:rFonts w:eastAsia="Times New Roman"/>
          <w:color w:val="000000"/>
        </w:rPr>
        <w:t xml:space="preserve"> </w:t>
      </w:r>
      <w:r w:rsidR="0041709F">
        <w:t xml:space="preserve">By </w:t>
      </w:r>
      <w:r w:rsidR="00947270">
        <w:t>forecasting on recruitment and workforce planning</w:t>
      </w:r>
      <w:r w:rsidR="006639DE">
        <w:t>,</w:t>
      </w:r>
      <w:r w:rsidR="00947270">
        <w:t xml:space="preserve"> it will </w:t>
      </w:r>
      <w:r w:rsidR="0074629E">
        <w:t>mean they have suitable sta</w:t>
      </w:r>
      <w:r w:rsidR="000E1040">
        <w:t>ff to deliver the best service and level of care to the residents.</w:t>
      </w:r>
      <w:r w:rsidR="00197F6F">
        <w:t xml:space="preserve"> </w:t>
      </w:r>
      <w:r w:rsidR="000E1040">
        <w:t xml:space="preserve"> This will be important as the </w:t>
      </w:r>
      <w:r w:rsidR="00F210BE">
        <w:t xml:space="preserve">highest level of care the residents receive the </w:t>
      </w:r>
      <w:r w:rsidR="00FC341D">
        <w:t>happier,</w:t>
      </w:r>
      <w:r w:rsidR="00F210BE">
        <w:t xml:space="preserve"> they are to</w:t>
      </w:r>
      <w:r w:rsidR="00880BF0">
        <w:t xml:space="preserve"> </w:t>
      </w:r>
      <w:r w:rsidR="00FC341D">
        <w:t>stay,</w:t>
      </w:r>
      <w:r w:rsidR="00F210BE">
        <w:t xml:space="preserve"> and it can potentially attra</w:t>
      </w:r>
      <w:r w:rsidR="00880BF0">
        <w:t>c</w:t>
      </w:r>
      <w:r w:rsidR="00F210BE">
        <w:t>t future residents to fill more rooms in the care home.</w:t>
      </w:r>
    </w:p>
    <w:p w14:paraId="1DC55E30" w14:textId="3F22EC99" w:rsidR="00E602B1" w:rsidRDefault="00007DF9" w:rsidP="0066551B">
      <w:r>
        <w:t xml:space="preserve">It could </w:t>
      </w:r>
      <w:r w:rsidR="0011415D">
        <w:t xml:space="preserve">also help Chaffinch group to focus on their employer brand which can attract more residents and employee. Employer brand is important as </w:t>
      </w:r>
      <w:r w:rsidR="00CA7830">
        <w:t xml:space="preserve">it’s a way for Chaffinch group to express themselves and make themselves stand out in the labour market </w:t>
      </w:r>
      <w:r w:rsidR="00CA7830">
        <w:lastRenderedPageBreak/>
        <w:t xml:space="preserve">(CIPD, 2024). Improving employer brand will </w:t>
      </w:r>
      <w:r w:rsidR="00832717">
        <w:t xml:space="preserve">attract new residents which will fill the rooms at the care home, and it will even boost their profits as a result. </w:t>
      </w:r>
      <w:r w:rsidR="00F210BE">
        <w:t xml:space="preserve"> </w:t>
      </w:r>
    </w:p>
    <w:p w14:paraId="2E9D3941" w14:textId="77777777" w:rsidR="00E602B1" w:rsidRPr="0011730B" w:rsidRDefault="00E602B1" w:rsidP="0066551B"/>
    <w:p w14:paraId="4A9249F7" w14:textId="3920B416" w:rsidR="001D1AD5" w:rsidRDefault="00A41DB5" w:rsidP="003F5F26">
      <w:r>
        <w:t xml:space="preserve">AC 3.3) </w:t>
      </w:r>
      <w:r w:rsidR="003F5F26">
        <w:t>Kath could consult and eng</w:t>
      </w:r>
      <w:r w:rsidR="00FE1FB1">
        <w:t xml:space="preserve">age with employees </w:t>
      </w:r>
      <w:r w:rsidR="00B43D80">
        <w:t xml:space="preserve">to understand why employee turnover has increased at </w:t>
      </w:r>
      <w:proofErr w:type="spellStart"/>
      <w:r w:rsidR="00B43D80">
        <w:t>Calmere</w:t>
      </w:r>
      <w:proofErr w:type="spellEnd"/>
      <w:r w:rsidR="00B43D80">
        <w:t xml:space="preserve"> house by holding one to one </w:t>
      </w:r>
      <w:r w:rsidR="00747309">
        <w:t>meeting</w:t>
      </w:r>
      <w:r w:rsidR="00B43D80">
        <w:t xml:space="preserve"> with employees to understand how they are feeling within their role. </w:t>
      </w:r>
      <w:r w:rsidR="00DB4B72">
        <w:t xml:space="preserve">Sending out staff feedback forms to gather feedback on how employees feel about the change of ownership could be useful. </w:t>
      </w:r>
      <w:r w:rsidR="00C01BEC">
        <w:t xml:space="preserve">Online Microsoft forms could be a good tool to use </w:t>
      </w:r>
      <w:r w:rsidR="005B0B25">
        <w:t>to consult the employees over feedback forms. It can be focused on how the employees view their workload, pay and work</w:t>
      </w:r>
      <w:r w:rsidR="00B53D09">
        <w:t xml:space="preserve">-life balance. It is </w:t>
      </w:r>
      <w:r w:rsidR="006C0C7E">
        <w:t>beneficial</w:t>
      </w:r>
      <w:r w:rsidR="00B53D09">
        <w:t xml:space="preserve"> using staff </w:t>
      </w:r>
      <w:r w:rsidR="006C0C7E">
        <w:t>feedback</w:t>
      </w:r>
      <w:r w:rsidR="00B53D09">
        <w:t xml:space="preserve"> forms as it provides data that can be used across the </w:t>
      </w:r>
      <w:r w:rsidR="006C0C7E">
        <w:t>field,</w:t>
      </w:r>
      <w:r w:rsidR="00B53D09">
        <w:t xml:space="preserve"> </w:t>
      </w:r>
      <w:r w:rsidR="006C0C7E">
        <w:t xml:space="preserve">and it can be used to identify any trends within the organisation. </w:t>
      </w:r>
      <w:r w:rsidR="003C6DBA">
        <w:t xml:space="preserve">Identifying a trend and being able to predict </w:t>
      </w:r>
      <w:r w:rsidR="00BD6D78">
        <w:t xml:space="preserve">the employee turnover can help the </w:t>
      </w:r>
      <w:r w:rsidR="003C6DBA">
        <w:t>organisation</w:t>
      </w:r>
      <w:r w:rsidR="00BD6D78">
        <w:t xml:space="preserve"> budget efficiently and plan the workload (</w:t>
      </w:r>
      <w:r w:rsidR="001C272D">
        <w:t xml:space="preserve">Zhu </w:t>
      </w:r>
      <w:r w:rsidR="001C272D" w:rsidRPr="0023633C">
        <w:rPr>
          <w:i/>
          <w:iCs/>
        </w:rPr>
        <w:t>et al</w:t>
      </w:r>
      <w:r w:rsidR="001C272D">
        <w:t xml:space="preserve">, 2016). </w:t>
      </w:r>
    </w:p>
    <w:p w14:paraId="1D73490E" w14:textId="11AA3A7B" w:rsidR="00023F73" w:rsidRDefault="004D6113" w:rsidP="003F5F26">
      <w:r>
        <w:t>One of the biggest reasons employee turnover increases is when employees are disengaged from the workforce</w:t>
      </w:r>
      <w:r w:rsidR="00747309">
        <w:t>.</w:t>
      </w:r>
      <w:r w:rsidR="00AE4EB8">
        <w:t xml:space="preserve"> If employees are </w:t>
      </w:r>
      <w:r w:rsidR="00E63E27">
        <w:t>disengaged,</w:t>
      </w:r>
      <w:r w:rsidR="00AE4EB8">
        <w:t xml:space="preserve"> they will not be performing their role to the best of their ability and they will be withdrawing from the workforce</w:t>
      </w:r>
      <w:r w:rsidR="00E63E27">
        <w:t>.</w:t>
      </w:r>
      <w:r w:rsidR="00747309">
        <w:t xml:space="preserve"> </w:t>
      </w:r>
      <w:r w:rsidR="00E63E27">
        <w:t xml:space="preserve">Reasons for this can </w:t>
      </w:r>
      <w:r w:rsidR="00747309">
        <w:t xml:space="preserve">be due to increased </w:t>
      </w:r>
      <w:r w:rsidR="00B53D09">
        <w:t>workload,</w:t>
      </w:r>
      <w:r w:rsidR="00747309">
        <w:t xml:space="preserve"> and </w:t>
      </w:r>
      <w:r w:rsidR="00CA311D">
        <w:t>t</w:t>
      </w:r>
      <w:r w:rsidR="00747309">
        <w:t xml:space="preserve">he current staff could be burnout or struggling with their </w:t>
      </w:r>
      <w:r w:rsidR="00CA311D">
        <w:t>work life</w:t>
      </w:r>
      <w:r w:rsidR="00747309">
        <w:t xml:space="preserve"> balance.</w:t>
      </w:r>
      <w:r w:rsidR="00DD149E">
        <w:t xml:space="preserve"> </w:t>
      </w:r>
      <w:r w:rsidR="00716E66">
        <w:t xml:space="preserve">Conducting exit interviews with staff before they leave is good practice, </w:t>
      </w:r>
      <w:r w:rsidR="003B3F12">
        <w:t xml:space="preserve">as </w:t>
      </w:r>
      <w:r w:rsidR="00716E66">
        <w:t>it allows the employer to gain insights to how the employee viewed their role and what they think about the organisation</w:t>
      </w:r>
      <w:r w:rsidR="00A12BD4">
        <w:t xml:space="preserve"> (</w:t>
      </w:r>
      <w:proofErr w:type="spellStart"/>
      <w:r w:rsidR="00BA3987">
        <w:t>Macafee</w:t>
      </w:r>
      <w:proofErr w:type="spellEnd"/>
      <w:r w:rsidR="00BA3987">
        <w:t>, 2007)</w:t>
      </w:r>
      <w:r w:rsidR="00716E66">
        <w:t xml:space="preserve">. </w:t>
      </w:r>
      <w:r w:rsidR="00BD699E">
        <w:t>Kath could reassure them that everything that gets discussed with remain confidential, this will build a trusting relationship.</w:t>
      </w:r>
      <w:r w:rsidR="006C0C7E">
        <w:t xml:space="preserve"> </w:t>
      </w:r>
    </w:p>
    <w:p w14:paraId="37D1626C" w14:textId="6131E8A6" w:rsidR="003F5F26" w:rsidRDefault="00023F73" w:rsidP="003F5F26">
      <w:r>
        <w:t xml:space="preserve">In addition to this, </w:t>
      </w:r>
      <w:r w:rsidR="00F50CAC">
        <w:t>according to CIP</w:t>
      </w:r>
      <w:r w:rsidR="00610D75">
        <w:t>D</w:t>
      </w:r>
      <w:r w:rsidR="00F50CAC">
        <w:t xml:space="preserve"> (2025</w:t>
      </w:r>
      <w:r w:rsidR="002459BF">
        <w:t>e</w:t>
      </w:r>
      <w:r w:rsidR="00F50CAC">
        <w:t>) “</w:t>
      </w:r>
      <w:r w:rsidR="00584D3C">
        <w:t xml:space="preserve">One key reason for an individual’s decision to leave may be a poor relationship with their line manager, leading to disengagement”. This is important as </w:t>
      </w:r>
      <w:r w:rsidR="00225016">
        <w:t xml:space="preserve">this relates to the culture of the organisation and to employee voice. </w:t>
      </w:r>
      <w:r w:rsidR="000A7C45">
        <w:t>Employees at Chaffinch group need to feel heard and respected and to be treated fairly by Kath.</w:t>
      </w:r>
      <w:r w:rsidR="009015C6">
        <w:t xml:space="preserve"> By Kath engaging with her staff the employees will be more motivated and productive. </w:t>
      </w:r>
    </w:p>
    <w:p w14:paraId="3E5AE451" w14:textId="77777777" w:rsidR="00543410" w:rsidRDefault="00543410" w:rsidP="0011730B">
      <w:pPr>
        <w:ind w:left="360"/>
      </w:pPr>
    </w:p>
    <w:p w14:paraId="25844909" w14:textId="77777777" w:rsidR="00022759" w:rsidRDefault="00022759" w:rsidP="00312BC4"/>
    <w:p w14:paraId="1FC1C507" w14:textId="77777777" w:rsidR="00022759" w:rsidRDefault="00022759" w:rsidP="00312BC4"/>
    <w:p w14:paraId="75AA75BF" w14:textId="77777777" w:rsidR="00022759" w:rsidRDefault="00022759" w:rsidP="00312BC4"/>
    <w:p w14:paraId="2DF06892" w14:textId="77777777" w:rsidR="00022759" w:rsidRDefault="00022759" w:rsidP="00312BC4"/>
    <w:p w14:paraId="4350F62A" w14:textId="77777777" w:rsidR="00022759" w:rsidRDefault="00022759" w:rsidP="00312BC4"/>
    <w:p w14:paraId="52A6A3AE" w14:textId="7AE87803" w:rsidR="00543410" w:rsidRDefault="00543410" w:rsidP="00312BC4">
      <w:r>
        <w:lastRenderedPageBreak/>
        <w:t>Reference List</w:t>
      </w:r>
    </w:p>
    <w:p w14:paraId="5EDD2620" w14:textId="2385FB80" w:rsidR="00402283" w:rsidRDefault="00402283" w:rsidP="00312BC4">
      <w:r>
        <w:t>ACAS (2015)</w:t>
      </w:r>
      <w:r w:rsidR="007D5231">
        <w:t xml:space="preserve"> ‘</w:t>
      </w:r>
      <w:r>
        <w:t>ACAS Code of Practice on disc</w:t>
      </w:r>
      <w:r w:rsidR="007D5231">
        <w:t xml:space="preserve">iplinary and grievance procedures’ </w:t>
      </w:r>
      <w:hyperlink r:id="rId10" w:history="1">
        <w:proofErr w:type="spellStart"/>
        <w:r w:rsidR="007D5231" w:rsidRPr="007D5231">
          <w:rPr>
            <w:rStyle w:val="Hyperlink"/>
          </w:rPr>
          <w:t>Acas</w:t>
        </w:r>
        <w:proofErr w:type="spellEnd"/>
        <w:r w:rsidR="007D5231" w:rsidRPr="007D5231">
          <w:rPr>
            <w:rStyle w:val="Hyperlink"/>
          </w:rPr>
          <w:t xml:space="preserve"> Code of Practice on disciplinary and grievance procedures | </w:t>
        </w:r>
        <w:proofErr w:type="spellStart"/>
        <w:r w:rsidR="007D5231" w:rsidRPr="007D5231">
          <w:rPr>
            <w:rStyle w:val="Hyperlink"/>
          </w:rPr>
          <w:t>Acas</w:t>
        </w:r>
        <w:proofErr w:type="spellEnd"/>
      </w:hyperlink>
      <w:r w:rsidR="007D5231">
        <w:t xml:space="preserve">, (Accessed on: </w:t>
      </w:r>
      <w:r w:rsidR="001560CD">
        <w:t>28 November 2025)</w:t>
      </w:r>
    </w:p>
    <w:p w14:paraId="2EA22A73" w14:textId="77777777" w:rsidR="007C7F32" w:rsidRPr="00017DC6" w:rsidRDefault="007C7F32" w:rsidP="00312BC4">
      <w:r w:rsidRPr="00017DC6">
        <w:t>Andrews, R. </w:t>
      </w:r>
      <w:r w:rsidRPr="00017DC6">
        <w:rPr>
          <w:i/>
          <w:iCs/>
        </w:rPr>
        <w:t>et al.</w:t>
      </w:r>
      <w:r w:rsidRPr="00017DC6">
        <w:t xml:space="preserve"> (2009) </w:t>
      </w:r>
      <w:r w:rsidRPr="00017DC6">
        <w:rPr>
          <w:i/>
          <w:iCs/>
        </w:rPr>
        <w:t>‘Strategy Formulation, Strategy Content and Performance: An empirical analysis’</w:t>
      </w:r>
      <w:r w:rsidRPr="00017DC6">
        <w:t xml:space="preserve">, Public Management Review, 11(1), pp. 1–22. </w:t>
      </w:r>
      <w:proofErr w:type="spellStart"/>
      <w:r w:rsidRPr="00017DC6">
        <w:t>doi</w:t>
      </w:r>
      <w:proofErr w:type="spellEnd"/>
      <w:r w:rsidRPr="00017DC6">
        <w:t>: 10.1080/14719030802489989.</w:t>
      </w:r>
    </w:p>
    <w:p w14:paraId="1E43444A" w14:textId="77777777" w:rsidR="007C7F32" w:rsidRPr="00017DC6" w:rsidRDefault="007C7F32" w:rsidP="00312BC4">
      <w:r w:rsidRPr="00017DC6">
        <w:t>BBC (2025a) ‘</w:t>
      </w:r>
      <w:r w:rsidRPr="00017DC6">
        <w:rPr>
          <w:i/>
          <w:iCs/>
        </w:rPr>
        <w:t>Hierarchical and flat organisational structures’</w:t>
      </w:r>
      <w:r w:rsidRPr="00017DC6">
        <w:t xml:space="preserve"> </w:t>
      </w:r>
      <w:hyperlink r:id="rId11" w:history="1">
        <w:r w:rsidRPr="00017DC6">
          <w:rPr>
            <w:rStyle w:val="Hyperlink"/>
          </w:rPr>
          <w:t>Hierarchical and flat organisational structures - Organisational structures - Edexcel - GCSE Business Revision - Edexcel - BBC Bitesize</w:t>
        </w:r>
      </w:hyperlink>
      <w:r w:rsidRPr="00017DC6">
        <w:t xml:space="preserve"> (Accessed on: 17 October 2025)</w:t>
      </w:r>
    </w:p>
    <w:p w14:paraId="159F7B70" w14:textId="77777777" w:rsidR="007C7F32" w:rsidRPr="00017DC6" w:rsidRDefault="007C7F32" w:rsidP="00312BC4">
      <w:r w:rsidRPr="00017DC6">
        <w:t xml:space="preserve">BBC (2025b)’ Firms to raise prices due to tax and wage increase’ </w:t>
      </w:r>
      <w:hyperlink r:id="rId12" w:history="1">
        <w:r w:rsidRPr="00017DC6">
          <w:rPr>
            <w:rStyle w:val="Hyperlink"/>
          </w:rPr>
          <w:t>Firms to raise prices due to tax and wage increases - BBC News</w:t>
        </w:r>
      </w:hyperlink>
      <w:r w:rsidRPr="00017DC6">
        <w:t>, (Accessed on: 27 November 2025)</w:t>
      </w:r>
    </w:p>
    <w:p w14:paraId="224F4624" w14:textId="77777777" w:rsidR="007C7F32" w:rsidRPr="00141E60" w:rsidRDefault="007C7F32" w:rsidP="00303155">
      <w:proofErr w:type="spellStart"/>
      <w:r w:rsidRPr="00141E60">
        <w:t>Bitesizelearning</w:t>
      </w:r>
      <w:proofErr w:type="spellEnd"/>
      <w:r w:rsidRPr="00017DC6">
        <w:t xml:space="preserve"> (</w:t>
      </w:r>
      <w:proofErr w:type="spellStart"/>
      <w:r w:rsidRPr="00017DC6">
        <w:t>NODATEa</w:t>
      </w:r>
      <w:proofErr w:type="spellEnd"/>
      <w:r w:rsidRPr="00141E60">
        <w:t xml:space="preserve">)"Swot analysis explained examples", </w:t>
      </w:r>
      <w:hyperlink r:id="rId13" w:history="1">
        <w:r w:rsidRPr="00141E60">
          <w:rPr>
            <w:rStyle w:val="Hyperlink"/>
          </w:rPr>
          <w:t>https://www.bitesizelearning.co.uk/resources/swot-analysis-explained-examples-templates</w:t>
        </w:r>
      </w:hyperlink>
      <w:r w:rsidRPr="00017DC6">
        <w:t>, (Accessed on: 28 November 2025)</w:t>
      </w:r>
    </w:p>
    <w:p w14:paraId="56428D5F" w14:textId="77777777" w:rsidR="007C7F32" w:rsidRPr="00017DC6" w:rsidRDefault="007C7F32" w:rsidP="00312BC4">
      <w:proofErr w:type="spellStart"/>
      <w:r w:rsidRPr="00017DC6">
        <w:t>Bitesizelearning</w:t>
      </w:r>
      <w:proofErr w:type="spellEnd"/>
      <w:r w:rsidRPr="00017DC6">
        <w:t xml:space="preserve"> (</w:t>
      </w:r>
      <w:proofErr w:type="spellStart"/>
      <w:r w:rsidRPr="00017DC6">
        <w:t>NODATEb</w:t>
      </w:r>
      <w:proofErr w:type="spellEnd"/>
      <w:r w:rsidRPr="00017DC6">
        <w:t>) ‘</w:t>
      </w:r>
      <w:r w:rsidRPr="00017DC6">
        <w:rPr>
          <w:i/>
          <w:iCs/>
        </w:rPr>
        <w:t>The SCARF Model by David Rock’</w:t>
      </w:r>
      <w:r w:rsidRPr="00017DC6">
        <w:t xml:space="preserve"> </w:t>
      </w:r>
      <w:hyperlink r:id="rId14" w:history="1">
        <w:r w:rsidRPr="00017DC6">
          <w:rPr>
            <w:rStyle w:val="Hyperlink"/>
          </w:rPr>
          <w:t xml:space="preserve">The SCARF Model by David Rock, explained | A framework for leading others + change management — </w:t>
        </w:r>
        <w:proofErr w:type="spellStart"/>
        <w:r w:rsidRPr="00017DC6">
          <w:rPr>
            <w:rStyle w:val="Hyperlink"/>
          </w:rPr>
          <w:t>BiteSize</w:t>
        </w:r>
        <w:proofErr w:type="spellEnd"/>
        <w:r w:rsidRPr="00017DC6">
          <w:rPr>
            <w:rStyle w:val="Hyperlink"/>
          </w:rPr>
          <w:t xml:space="preserve"> Learning</w:t>
        </w:r>
      </w:hyperlink>
      <w:r w:rsidRPr="00017DC6">
        <w:t>, (Accessed on: 26 November 2025)</w:t>
      </w:r>
    </w:p>
    <w:p w14:paraId="52365B7D" w14:textId="77777777" w:rsidR="007C7F32" w:rsidRPr="00434C4C" w:rsidRDefault="007C7F32" w:rsidP="00434C4C">
      <w:proofErr w:type="spellStart"/>
      <w:r w:rsidRPr="00017DC6">
        <w:t>Bitesizelearning</w:t>
      </w:r>
      <w:proofErr w:type="spellEnd"/>
      <w:r w:rsidRPr="00017DC6">
        <w:t xml:space="preserve"> (</w:t>
      </w:r>
      <w:proofErr w:type="spellStart"/>
      <w:r w:rsidRPr="00017DC6">
        <w:t>NODATEc</w:t>
      </w:r>
      <w:proofErr w:type="spellEnd"/>
      <w:r w:rsidRPr="00017DC6">
        <w:t xml:space="preserve">) ‘Kotter’s 8 -step change model’ </w:t>
      </w:r>
      <w:hyperlink r:id="rId15" w:history="1">
        <w:r w:rsidRPr="00017DC6">
          <w:rPr>
            <w:rStyle w:val="Hyperlink"/>
          </w:rPr>
          <w:t xml:space="preserve">Kotter's 8-step change model | Frameworks explained [with diagram] — </w:t>
        </w:r>
        <w:proofErr w:type="spellStart"/>
        <w:r w:rsidRPr="00017DC6">
          <w:rPr>
            <w:rStyle w:val="Hyperlink"/>
          </w:rPr>
          <w:t>BiteSize</w:t>
        </w:r>
        <w:proofErr w:type="spellEnd"/>
        <w:r w:rsidRPr="00017DC6">
          <w:rPr>
            <w:rStyle w:val="Hyperlink"/>
          </w:rPr>
          <w:t xml:space="preserve"> Learning</w:t>
        </w:r>
      </w:hyperlink>
      <w:r w:rsidRPr="00017DC6">
        <w:t>, (Accessed on: 28 November 2025)</w:t>
      </w:r>
    </w:p>
    <w:p w14:paraId="0A60AC6C" w14:textId="77777777" w:rsidR="007C7F32" w:rsidRPr="00141E60" w:rsidRDefault="007C7F32" w:rsidP="00141E60">
      <w:proofErr w:type="spellStart"/>
      <w:r w:rsidRPr="00017DC6">
        <w:t>Bitesizelearning</w:t>
      </w:r>
      <w:proofErr w:type="spellEnd"/>
      <w:r w:rsidRPr="00017DC6">
        <w:t xml:space="preserve"> (</w:t>
      </w:r>
      <w:proofErr w:type="spellStart"/>
      <w:r w:rsidRPr="00017DC6">
        <w:t>NODATEd</w:t>
      </w:r>
      <w:proofErr w:type="spellEnd"/>
      <w:r w:rsidRPr="00017DC6">
        <w:t xml:space="preserve">) ‘Change curve management model’ </w:t>
      </w:r>
      <w:hyperlink r:id="rId16" w:history="1">
        <w:r w:rsidRPr="00017DC6">
          <w:rPr>
            <w:rStyle w:val="Hyperlink"/>
          </w:rPr>
          <w:t xml:space="preserve">Change curve management model, explained [with HD diagram download] — </w:t>
        </w:r>
        <w:proofErr w:type="spellStart"/>
        <w:r w:rsidRPr="00017DC6">
          <w:rPr>
            <w:rStyle w:val="Hyperlink"/>
          </w:rPr>
          <w:t>BiteSize</w:t>
        </w:r>
        <w:proofErr w:type="spellEnd"/>
        <w:r w:rsidRPr="00017DC6">
          <w:rPr>
            <w:rStyle w:val="Hyperlink"/>
          </w:rPr>
          <w:t xml:space="preserve"> Learning</w:t>
        </w:r>
      </w:hyperlink>
      <w:r w:rsidRPr="00017DC6">
        <w:t xml:space="preserve"> (Accessed on: 28 November 2025)</w:t>
      </w:r>
    </w:p>
    <w:p w14:paraId="39C34ED3" w14:textId="77777777" w:rsidR="007C7F32" w:rsidRPr="00141E60" w:rsidRDefault="007C7F32" w:rsidP="00141E60">
      <w:r w:rsidRPr="00141E60">
        <w:t xml:space="preserve">Celik, T. (2019) “The Rational vs. </w:t>
      </w:r>
      <w:proofErr w:type="spellStart"/>
      <w:r w:rsidRPr="00141E60">
        <w:t>Behavioral</w:t>
      </w:r>
      <w:proofErr w:type="spellEnd"/>
      <w:r w:rsidRPr="00141E60">
        <w:t xml:space="preserve"> Approaches to Strategy Thinking”, International Journal of Contemporary Economics and Administrative Sciences, 9(1), pp. 184–204. </w:t>
      </w:r>
      <w:proofErr w:type="spellStart"/>
      <w:r w:rsidRPr="00141E60">
        <w:t>doi</w:t>
      </w:r>
      <w:proofErr w:type="spellEnd"/>
      <w:r w:rsidRPr="00141E60">
        <w:t xml:space="preserve">: 10.5281/zenodo.3262300. </w:t>
      </w:r>
    </w:p>
    <w:p w14:paraId="14B3D936" w14:textId="77777777" w:rsidR="007C7F32" w:rsidRDefault="007C7F32" w:rsidP="00303155">
      <w:r w:rsidRPr="00141E60">
        <w:t>CIPD (2025</w:t>
      </w:r>
      <w:r w:rsidRPr="00017DC6">
        <w:t>a</w:t>
      </w:r>
      <w:r w:rsidRPr="00141E60">
        <w:t>)</w:t>
      </w:r>
      <w:r w:rsidRPr="00017DC6">
        <w:t>’</w:t>
      </w:r>
      <w:r w:rsidRPr="00141E60">
        <w:t>Pestle analysis</w:t>
      </w:r>
      <w:r w:rsidRPr="00017DC6">
        <w:t>’,</w:t>
      </w:r>
      <w:r w:rsidRPr="00141E60">
        <w:t xml:space="preserve"> </w:t>
      </w:r>
      <w:hyperlink r:id="rId17" w:history="1">
        <w:r w:rsidRPr="00141E60">
          <w:rPr>
            <w:rStyle w:val="Hyperlink"/>
          </w:rPr>
          <w:t>https://www.cipd.org/uk/knowledge/factsheets/pestle-analysis-factsheet/</w:t>
        </w:r>
      </w:hyperlink>
      <w:r w:rsidRPr="00141E60">
        <w:t xml:space="preserve"> </w:t>
      </w:r>
      <w:r w:rsidRPr="00017DC6">
        <w:t>, (Accessed on: 28 November 2025)</w:t>
      </w:r>
    </w:p>
    <w:p w14:paraId="322F8C66" w14:textId="21492E46" w:rsidR="00CF3D75" w:rsidRPr="00141E60" w:rsidRDefault="00CF3D75" w:rsidP="00303155">
      <w:r>
        <w:t>CIPD (2025b) ‘Using AI responsibly in people management’</w:t>
      </w:r>
      <w:r w:rsidR="00EF287A">
        <w:t xml:space="preserve"> </w:t>
      </w:r>
      <w:hyperlink r:id="rId18" w:history="1">
        <w:r w:rsidR="00EF287A" w:rsidRPr="00E00DEF">
          <w:rPr>
            <w:rStyle w:val="Hyperlink"/>
          </w:rPr>
          <w:t>https://www.cipd.org/uk/views-and-insights/thought-leadership/insight/ai-people-management/</w:t>
        </w:r>
      </w:hyperlink>
      <w:r w:rsidR="00EF287A">
        <w:t>, (Accessed on: 28 November 2025)</w:t>
      </w:r>
    </w:p>
    <w:p w14:paraId="52A096F3" w14:textId="52AD9E40" w:rsidR="007C7F32" w:rsidRPr="00017DC6" w:rsidRDefault="007C7F32" w:rsidP="00312BC4">
      <w:r w:rsidRPr="00017DC6">
        <w:t>CIPD (2025</w:t>
      </w:r>
      <w:r w:rsidR="00CF3D75">
        <w:t>c</w:t>
      </w:r>
      <w:r w:rsidRPr="00017DC6">
        <w:t>) ‘</w:t>
      </w:r>
      <w:r w:rsidRPr="00017DC6">
        <w:rPr>
          <w:i/>
          <w:iCs/>
        </w:rPr>
        <w:t xml:space="preserve">Employee Voice’ </w:t>
      </w:r>
      <w:hyperlink r:id="rId19" w:history="1">
        <w:r w:rsidRPr="00017DC6">
          <w:rPr>
            <w:rStyle w:val="Hyperlink"/>
          </w:rPr>
          <w:t>Employee Voice | CIPD</w:t>
        </w:r>
      </w:hyperlink>
      <w:r w:rsidRPr="00017DC6">
        <w:t>, (Accessed on: 26 November 2025)</w:t>
      </w:r>
    </w:p>
    <w:p w14:paraId="75CBDA2A" w14:textId="44CB72CC" w:rsidR="007C7F32" w:rsidRDefault="007C7F32" w:rsidP="00312BC4">
      <w:r w:rsidRPr="00017DC6">
        <w:lastRenderedPageBreak/>
        <w:t>CIPD (2025</w:t>
      </w:r>
      <w:r w:rsidR="00CF3D75">
        <w:t>d</w:t>
      </w:r>
      <w:r w:rsidRPr="00017DC6">
        <w:t>) ‘</w:t>
      </w:r>
      <w:r w:rsidRPr="00017DC6">
        <w:rPr>
          <w:i/>
          <w:iCs/>
        </w:rPr>
        <w:t>CIPD Good Work index’</w:t>
      </w:r>
      <w:r w:rsidRPr="00017DC6">
        <w:t xml:space="preserve"> </w:t>
      </w:r>
      <w:hyperlink r:id="rId20" w:anchor="health-and-wellbeing" w:history="1">
        <w:r w:rsidRPr="00017DC6">
          <w:rPr>
            <w:rStyle w:val="Hyperlink"/>
          </w:rPr>
          <w:t>Good Work Index | Report | CIPD</w:t>
        </w:r>
      </w:hyperlink>
      <w:r w:rsidRPr="00017DC6">
        <w:t>, (Accessed on: 26 November 2025)</w:t>
      </w:r>
    </w:p>
    <w:p w14:paraId="436C18F6" w14:textId="6DD62964" w:rsidR="00B10FD5" w:rsidRDefault="00B10FD5" w:rsidP="00312BC4">
      <w:r>
        <w:t>CIPD (2025</w:t>
      </w:r>
      <w:r w:rsidR="002459BF">
        <w:t>e) ‘</w:t>
      </w:r>
      <w:r w:rsidR="002459BF" w:rsidRPr="00106681">
        <w:rPr>
          <w:i/>
          <w:iCs/>
        </w:rPr>
        <w:t>Employee Engagement &amp; Motivation’</w:t>
      </w:r>
      <w:r w:rsidR="002459BF">
        <w:t xml:space="preserve">, </w:t>
      </w:r>
      <w:hyperlink r:id="rId21" w:history="1">
        <w:r w:rsidR="002459BF" w:rsidRPr="002459BF">
          <w:rPr>
            <w:rStyle w:val="Hyperlink"/>
          </w:rPr>
          <w:t>Employee Engagement &amp; Motivation | Factsheets | CIPD</w:t>
        </w:r>
      </w:hyperlink>
      <w:r w:rsidR="002459BF">
        <w:t>, (Accessed on: 28 November 2025)</w:t>
      </w:r>
    </w:p>
    <w:p w14:paraId="4C87C93E" w14:textId="057CE0F4" w:rsidR="00832717" w:rsidRPr="00017DC6" w:rsidRDefault="00832717" w:rsidP="00312BC4">
      <w:r>
        <w:t>CIPD (2024)</w:t>
      </w:r>
      <w:r w:rsidR="00106681">
        <w:t xml:space="preserve">’ </w:t>
      </w:r>
      <w:r w:rsidR="00106681" w:rsidRPr="00106681">
        <w:rPr>
          <w:i/>
          <w:iCs/>
        </w:rPr>
        <w:t>Employer Brand</w:t>
      </w:r>
      <w:r w:rsidR="00106681">
        <w:t xml:space="preserve">’ </w:t>
      </w:r>
      <w:hyperlink r:id="rId22" w:history="1">
        <w:r w:rsidR="00106681" w:rsidRPr="00106681">
          <w:rPr>
            <w:rStyle w:val="Hyperlink"/>
          </w:rPr>
          <w:t>Employer Brand | Factsheets | CIPD</w:t>
        </w:r>
      </w:hyperlink>
      <w:r w:rsidR="00106681">
        <w:t xml:space="preserve">, (Accessed on: 28 November 2025) </w:t>
      </w:r>
    </w:p>
    <w:p w14:paraId="287D810F" w14:textId="77777777" w:rsidR="007C7F32" w:rsidRPr="00017DC6" w:rsidRDefault="007C7F32" w:rsidP="00312BC4">
      <w:r w:rsidRPr="00017DC6">
        <w:t xml:space="preserve">Forbes (2025) ‘ </w:t>
      </w:r>
      <w:r w:rsidRPr="00017DC6">
        <w:rPr>
          <w:i/>
          <w:iCs/>
        </w:rPr>
        <w:t>7 Organisational Structure Types</w:t>
      </w:r>
      <w:r w:rsidRPr="00017DC6">
        <w:t xml:space="preserve">’ </w:t>
      </w:r>
      <w:hyperlink r:id="rId23" w:history="1">
        <w:r w:rsidRPr="00017DC6">
          <w:rPr>
            <w:rStyle w:val="Hyperlink"/>
          </w:rPr>
          <w:t>7 Organizational Structure Types (With Examples) – Forbes Advisor</w:t>
        </w:r>
      </w:hyperlink>
      <w:r w:rsidRPr="00017DC6">
        <w:t>, (Accessed on: 27 November 2025)</w:t>
      </w:r>
    </w:p>
    <w:p w14:paraId="71CCE367" w14:textId="77777777" w:rsidR="007C7F32" w:rsidRPr="00017DC6" w:rsidRDefault="007C7F32" w:rsidP="00C40835">
      <w:r w:rsidRPr="00017DC6">
        <w:t>Gov.uk (2025) ‘</w:t>
      </w:r>
      <w:r w:rsidRPr="00017DC6">
        <w:rPr>
          <w:i/>
          <w:iCs/>
        </w:rPr>
        <w:t>Care Act Factsheets’</w:t>
      </w:r>
      <w:r w:rsidRPr="00017DC6">
        <w:t xml:space="preserve"> </w:t>
      </w:r>
      <w:hyperlink r:id="rId24" w:history="1">
        <w:r w:rsidRPr="00017DC6">
          <w:rPr>
            <w:rStyle w:val="Hyperlink"/>
          </w:rPr>
          <w:t>Care Act factsheets - GOV.UK</w:t>
        </w:r>
      </w:hyperlink>
      <w:r w:rsidRPr="00017DC6">
        <w:t xml:space="preserve"> (Accessed on: 22 October 2025)</w:t>
      </w:r>
    </w:p>
    <w:p w14:paraId="5C3CE725" w14:textId="77777777" w:rsidR="007C7F32" w:rsidRPr="00434C4C" w:rsidRDefault="007C7F32" w:rsidP="00434C4C">
      <w:r w:rsidRPr="00434C4C">
        <w:t xml:space="preserve">GOV.UK, (2024) "4D Tech to prevent falls to be rolled out in social care settings" </w:t>
      </w:r>
      <w:hyperlink r:id="rId25" w:history="1">
        <w:r w:rsidRPr="00434C4C">
          <w:rPr>
            <w:rStyle w:val="Hyperlink"/>
          </w:rPr>
          <w:t>https://www.gov.uk/government/news/4d-tech-to-prevent-falls-to-be-rolled-out-in-social-care-settings</w:t>
        </w:r>
      </w:hyperlink>
      <w:r w:rsidRPr="00434C4C">
        <w:t xml:space="preserve"> </w:t>
      </w:r>
      <w:r w:rsidRPr="00017DC6">
        <w:t>, (Accessed on: 28 November 2025)</w:t>
      </w:r>
    </w:p>
    <w:p w14:paraId="277C52AE" w14:textId="77777777" w:rsidR="007C7F32" w:rsidRPr="00017DC6" w:rsidRDefault="007C7F32" w:rsidP="00312BC4">
      <w:r w:rsidRPr="00017DC6">
        <w:t xml:space="preserve">Hodges (2024) </w:t>
      </w:r>
      <w:r w:rsidRPr="00017DC6">
        <w:rPr>
          <w:i/>
          <w:iCs/>
        </w:rPr>
        <w:t>People-centric organisational change</w:t>
      </w:r>
      <w:r w:rsidRPr="00017DC6">
        <w:t xml:space="preserve">. London: </w:t>
      </w:r>
      <w:proofErr w:type="spellStart"/>
      <w:r w:rsidRPr="00017DC6">
        <w:t>KoganPage</w:t>
      </w:r>
      <w:proofErr w:type="spellEnd"/>
    </w:p>
    <w:p w14:paraId="677CA7B0" w14:textId="77777777" w:rsidR="007C7F32" w:rsidRPr="00017DC6" w:rsidRDefault="007C7F32" w:rsidP="00312BC4">
      <w:r w:rsidRPr="00017DC6">
        <w:t xml:space="preserve">IJAEM (2021) </w:t>
      </w:r>
      <w:r w:rsidRPr="00017DC6">
        <w:rPr>
          <w:i/>
          <w:iCs/>
        </w:rPr>
        <w:t>‘Organisational Culture and organisational performance’</w:t>
      </w:r>
      <w:r w:rsidRPr="00017DC6">
        <w:t xml:space="preserve"> </w:t>
      </w:r>
      <w:hyperlink r:id="rId26" w:history="1">
        <w:r w:rsidRPr="00017DC6">
          <w:rPr>
            <w:rStyle w:val="Hyperlink"/>
          </w:rPr>
          <w:t>Organizational-Culture-and-Organizational-Performance-A-Review-of-Literature.pdf</w:t>
        </w:r>
      </w:hyperlink>
      <w:r w:rsidRPr="00017DC6">
        <w:t>, (Accessed on: 26 November 2025)</w:t>
      </w:r>
    </w:p>
    <w:p w14:paraId="3439F9E8" w14:textId="77777777" w:rsidR="007C7F32" w:rsidRPr="00017DC6" w:rsidRDefault="007C7F32" w:rsidP="00312BC4">
      <w:r w:rsidRPr="00017DC6">
        <w:t>Kwon, B. and Farndale, E. (2020) ‘</w:t>
      </w:r>
      <w:r w:rsidRPr="00017DC6">
        <w:rPr>
          <w:i/>
          <w:iCs/>
        </w:rPr>
        <w:t>Employee Voice viewed through a cross-cultural lens’</w:t>
      </w:r>
      <w:r w:rsidRPr="00017DC6">
        <w:t xml:space="preserve"> Human Resource Management, Volume </w:t>
      </w:r>
      <w:proofErr w:type="gramStart"/>
      <w:r w:rsidRPr="00017DC6">
        <w:t>30,Issue</w:t>
      </w:r>
      <w:proofErr w:type="gramEnd"/>
      <w:r w:rsidRPr="00017DC6">
        <w:t xml:space="preserve"> 1. Available at: https://doi.org/10.1016/j.hrmr.2018.06.002</w:t>
      </w:r>
    </w:p>
    <w:p w14:paraId="2F35137F" w14:textId="77777777" w:rsidR="007C7F32" w:rsidRDefault="007C7F32" w:rsidP="00312BC4">
      <w:r w:rsidRPr="00017DC6">
        <w:t xml:space="preserve">Laig R.B D., Ferdinand T. </w:t>
      </w:r>
      <w:proofErr w:type="spellStart"/>
      <w:r w:rsidRPr="00017DC6">
        <w:t>Abocejo</w:t>
      </w:r>
      <w:proofErr w:type="spellEnd"/>
      <w:r w:rsidRPr="00017DC6">
        <w:t xml:space="preserve"> F. T. (2021). ‘Change Management Process in a Mining Company: Kotter’s 8- Step Change Model’, </w:t>
      </w:r>
      <w:r w:rsidRPr="00017DC6">
        <w:rPr>
          <w:i/>
          <w:iCs/>
        </w:rPr>
        <w:t>Journal of Management, Economics, and Industrial Organization</w:t>
      </w:r>
      <w:r w:rsidRPr="00017DC6">
        <w:t xml:space="preserve">, 5(3), pp.5-6. Available at: </w:t>
      </w:r>
      <w:hyperlink r:id="rId27" w:history="1">
        <w:r w:rsidRPr="00017DC6">
          <w:rPr>
            <w:rStyle w:val="Hyperlink"/>
          </w:rPr>
          <w:t>http://doi.org/10.31039/jomeino.2021.5.3.3</w:t>
        </w:r>
      </w:hyperlink>
    </w:p>
    <w:p w14:paraId="15F81F06" w14:textId="51D7E46C" w:rsidR="00DD7A03" w:rsidRPr="00017DC6" w:rsidRDefault="00BA3987" w:rsidP="00312BC4">
      <w:proofErr w:type="spellStart"/>
      <w:r>
        <w:t>Macafee</w:t>
      </w:r>
      <w:proofErr w:type="spellEnd"/>
      <w:r>
        <w:t>, M. (</w:t>
      </w:r>
      <w:r w:rsidR="00DC7590">
        <w:t xml:space="preserve">2007) </w:t>
      </w:r>
      <w:r w:rsidR="00B45C68">
        <w:t>‘</w:t>
      </w:r>
      <w:r w:rsidR="00DC7590">
        <w:t xml:space="preserve">How to…. Conduct </w:t>
      </w:r>
      <w:r w:rsidR="00E0308E">
        <w:t>exit interviews</w:t>
      </w:r>
      <w:r w:rsidR="00DB04A1">
        <w:t xml:space="preserve">’ </w:t>
      </w:r>
      <w:hyperlink r:id="rId28" w:history="1">
        <w:r w:rsidR="00DD7A03" w:rsidRPr="00E00DEF">
          <w:rPr>
            <w:rStyle w:val="Hyperlink"/>
          </w:rPr>
          <w:t>http://www.peoplemanagement.co.uk/article/1743217/conducting-exit-interviews</w:t>
        </w:r>
      </w:hyperlink>
      <w:r w:rsidR="00DD7A03">
        <w:t xml:space="preserve">, (Accessed on: </w:t>
      </w:r>
      <w:r w:rsidR="00B45C68">
        <w:t>28 November 2025)</w:t>
      </w:r>
    </w:p>
    <w:p w14:paraId="62A97328" w14:textId="4C99F8CA" w:rsidR="00BA3987" w:rsidRDefault="007C7F32" w:rsidP="002B5FE5">
      <w:proofErr w:type="spellStart"/>
      <w:r w:rsidRPr="00017DC6">
        <w:t>Matriano</w:t>
      </w:r>
      <w:proofErr w:type="spellEnd"/>
      <w:r w:rsidRPr="00017DC6">
        <w:t xml:space="preserve"> (2024) ‘</w:t>
      </w:r>
      <w:r w:rsidRPr="00017DC6">
        <w:rPr>
          <w:i/>
          <w:iCs/>
        </w:rPr>
        <w:t xml:space="preserve">Organisational Structure, </w:t>
      </w:r>
      <w:proofErr w:type="spellStart"/>
      <w:r w:rsidRPr="00017DC6">
        <w:rPr>
          <w:i/>
          <w:iCs/>
        </w:rPr>
        <w:t>it’s</w:t>
      </w:r>
      <w:proofErr w:type="spellEnd"/>
      <w:r w:rsidRPr="00017DC6">
        <w:rPr>
          <w:i/>
          <w:iCs/>
        </w:rPr>
        <w:t xml:space="preserve"> drawbacks and short comings’</w:t>
      </w:r>
      <w:r w:rsidRPr="00017DC6">
        <w:t xml:space="preserve"> </w:t>
      </w:r>
      <w:hyperlink r:id="rId29" w:history="1">
        <w:r w:rsidRPr="00017DC6">
          <w:rPr>
            <w:rStyle w:val="Hyperlink"/>
          </w:rPr>
          <w:t>Organizational_Structure_Its_Drawbacks_and_Shortcomings_and_Overall_Impact_to_Organizational_Behavior/links</w:t>
        </w:r>
      </w:hyperlink>
      <w:r w:rsidRPr="00017DC6">
        <w:t>, (Accessed on: 27 November 2025)</w:t>
      </w:r>
    </w:p>
    <w:p w14:paraId="067CF98D" w14:textId="57E59321" w:rsidR="0011455D" w:rsidRPr="00017DC6" w:rsidRDefault="0011455D" w:rsidP="002B5FE5">
      <w:r>
        <w:t>Mayor, H. et al (2025)</w:t>
      </w:r>
      <w:r w:rsidR="00A27C39">
        <w:t>’AI in the work</w:t>
      </w:r>
      <w:r w:rsidR="00384233">
        <w:t xml:space="preserve">place’ </w:t>
      </w:r>
      <w:hyperlink r:id="rId30" w:history="1">
        <w:r w:rsidRPr="0011455D">
          <w:rPr>
            <w:rStyle w:val="Hyperlink"/>
          </w:rPr>
          <w:t>AI in the workplace: A report for 2025 | McKinsey</w:t>
        </w:r>
      </w:hyperlink>
      <w:r w:rsidR="00384233">
        <w:t>, (Accessed on: 30 November 2025)</w:t>
      </w:r>
    </w:p>
    <w:p w14:paraId="1C1F84AB" w14:textId="77777777" w:rsidR="007C7F32" w:rsidRPr="00017DC6" w:rsidRDefault="007C7F32" w:rsidP="006119FC">
      <w:r w:rsidRPr="00017DC6">
        <w:lastRenderedPageBreak/>
        <w:t>Rampling, P. (2021) ‘Horizontal and vertical integration the tool for growth in century 21’</w:t>
      </w:r>
      <w:hyperlink r:id="rId31" w:history="1">
        <w:r w:rsidRPr="00017DC6">
          <w:rPr>
            <w:rStyle w:val="Hyperlink"/>
          </w:rPr>
          <w:t>Horizontal_and_Vertical_Integration_The_Tool_for_Growth_in_Century_21</w:t>
        </w:r>
      </w:hyperlink>
      <w:r w:rsidRPr="00017DC6">
        <w:t>, (Accessed on: 26 November 2025)</w:t>
      </w:r>
    </w:p>
    <w:p w14:paraId="01DE98DB" w14:textId="77777777" w:rsidR="007C7F32" w:rsidRPr="00017DC6" w:rsidRDefault="007C7F32" w:rsidP="00BC7916">
      <w:r w:rsidRPr="00017DC6">
        <w:t xml:space="preserve">Shore, L.M., Cleveland, J.N. and Sanchez, D. (2018) ‘Inclusive workplaces: a review and model’, </w:t>
      </w:r>
      <w:r w:rsidRPr="00017DC6">
        <w:rPr>
          <w:i/>
          <w:iCs/>
        </w:rPr>
        <w:t xml:space="preserve">Human Resource Management Review </w:t>
      </w:r>
      <w:r w:rsidRPr="00017DC6">
        <w:t xml:space="preserve">28, pp.176-189. Available at: https://doi.org/10.1016/j.hrmr.2017.07.003 </w:t>
      </w:r>
    </w:p>
    <w:p w14:paraId="539ABB3D" w14:textId="77777777" w:rsidR="007C7F32" w:rsidRPr="00017DC6" w:rsidRDefault="007C7F32" w:rsidP="00312BC4">
      <w:hyperlink r:id="rId32" w:history="1">
        <w:r w:rsidRPr="00017DC6">
          <w:rPr>
            <w:rStyle w:val="Hyperlink"/>
          </w:rPr>
          <w:t xml:space="preserve">Strategy Formulation, Strategy Content and Performance: Public Management Review: Vol </w:t>
        </w:r>
        <w:proofErr w:type="gramStart"/>
        <w:r w:rsidRPr="00017DC6">
          <w:rPr>
            <w:rStyle w:val="Hyperlink"/>
          </w:rPr>
          <w:t>11 ,</w:t>
        </w:r>
        <w:proofErr w:type="gramEnd"/>
        <w:r w:rsidRPr="00017DC6">
          <w:rPr>
            <w:rStyle w:val="Hyperlink"/>
          </w:rPr>
          <w:t xml:space="preserve"> No 1 - Get Access</w:t>
        </w:r>
      </w:hyperlink>
    </w:p>
    <w:p w14:paraId="720DE56B" w14:textId="77777777" w:rsidR="007C7F32" w:rsidRPr="00017DC6" w:rsidRDefault="007C7F32" w:rsidP="00312BC4">
      <w:r w:rsidRPr="00017DC6">
        <w:t xml:space="preserve">Waite, K. </w:t>
      </w:r>
      <w:r w:rsidRPr="00017DC6">
        <w:rPr>
          <w:i/>
          <w:iCs/>
        </w:rPr>
        <w:t>et al</w:t>
      </w:r>
      <w:r w:rsidRPr="00017DC6">
        <w:t xml:space="preserve"> (2021) </w:t>
      </w:r>
      <w:r w:rsidRPr="00017DC6">
        <w:rPr>
          <w:i/>
          <w:iCs/>
        </w:rPr>
        <w:t>People practice: a complete guide</w:t>
      </w:r>
      <w:r w:rsidRPr="00017DC6">
        <w:t xml:space="preserve">. London: </w:t>
      </w:r>
      <w:proofErr w:type="spellStart"/>
      <w:r w:rsidRPr="00017DC6">
        <w:t>KoganPage</w:t>
      </w:r>
      <w:proofErr w:type="spellEnd"/>
      <w:r w:rsidRPr="00017DC6">
        <w:t>.</w:t>
      </w:r>
    </w:p>
    <w:p w14:paraId="1A2724B9" w14:textId="77777777" w:rsidR="007C7F32" w:rsidRPr="00017DC6" w:rsidRDefault="007C7F32" w:rsidP="00312BC4">
      <w:r w:rsidRPr="00017DC6">
        <w:t xml:space="preserve">Whitfield, G, Wright, J. and Hamblin K. ‘Handbook on public policy and artificial intelligence’. Available at: </w:t>
      </w:r>
      <w:hyperlink r:id="rId33" w:history="1">
        <w:r w:rsidRPr="00017DC6">
          <w:rPr>
            <w:rStyle w:val="Hyperlink"/>
          </w:rPr>
          <w:t>https://doi.org/10.4337/9781803922171</w:t>
        </w:r>
      </w:hyperlink>
      <w:r w:rsidRPr="00017DC6">
        <w:t xml:space="preserve"> </w:t>
      </w:r>
    </w:p>
    <w:p w14:paraId="1631819F" w14:textId="01D89245" w:rsidR="00BC7916" w:rsidRDefault="001C272D" w:rsidP="00312BC4">
      <w:r>
        <w:t>Zhu</w:t>
      </w:r>
      <w:r w:rsidR="00542972">
        <w:t xml:space="preserve">, X. </w:t>
      </w:r>
      <w:r w:rsidR="00542972" w:rsidRPr="00542972">
        <w:rPr>
          <w:i/>
          <w:iCs/>
        </w:rPr>
        <w:t>et al</w:t>
      </w:r>
      <w:r w:rsidR="00A75DA2">
        <w:rPr>
          <w:i/>
          <w:iCs/>
        </w:rPr>
        <w:t>.</w:t>
      </w:r>
      <w:r w:rsidR="00A75DA2" w:rsidRPr="00A75DA2">
        <w:rPr>
          <w:i/>
          <w:iCs/>
        </w:rPr>
        <w:t> (2016) ‘Employee turnover forecasting for human resource management based on time series analysis’, </w:t>
      </w:r>
      <w:r w:rsidR="00A75DA2" w:rsidRPr="00A75DA2">
        <w:t>Journal of Applied Statistics</w:t>
      </w:r>
      <w:r w:rsidR="00A75DA2" w:rsidRPr="00A75DA2">
        <w:rPr>
          <w:i/>
          <w:iCs/>
        </w:rPr>
        <w:t>, 44(8).</w:t>
      </w:r>
      <w:r w:rsidR="00A8523A">
        <w:rPr>
          <w:i/>
          <w:iCs/>
        </w:rPr>
        <w:t>Available at:</w:t>
      </w:r>
      <w:r w:rsidR="00A75DA2" w:rsidRPr="00A75DA2">
        <w:rPr>
          <w:i/>
          <w:iCs/>
        </w:rPr>
        <w:t xml:space="preserve"> </w:t>
      </w:r>
      <w:hyperlink r:id="rId34" w:history="1">
        <w:r w:rsidR="0023633C" w:rsidRPr="0023633C">
          <w:rPr>
            <w:rStyle w:val="Hyperlink"/>
            <w:i/>
            <w:iCs/>
          </w:rPr>
          <w:t>Employee turnover forecasting for human resource management based on time series analysis: Journal of Applied Statistics: Vol 44 , No 8 - Get Access</w:t>
        </w:r>
      </w:hyperlink>
    </w:p>
    <w:p w14:paraId="1033583E" w14:textId="77777777" w:rsidR="00543410" w:rsidRDefault="00543410" w:rsidP="002B5FE5"/>
    <w:sectPr w:rsidR="00543410">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C00F2" w14:textId="77777777" w:rsidR="00C439B4" w:rsidRDefault="00C439B4" w:rsidP="00F652B9">
      <w:pPr>
        <w:spacing w:after="0" w:line="240" w:lineRule="auto"/>
      </w:pPr>
      <w:r>
        <w:separator/>
      </w:r>
    </w:p>
  </w:endnote>
  <w:endnote w:type="continuationSeparator" w:id="0">
    <w:p w14:paraId="5DD5D3A9" w14:textId="77777777" w:rsidR="00C439B4" w:rsidRDefault="00C439B4" w:rsidP="00F65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61E7F" w14:textId="77777777" w:rsidR="00C439B4" w:rsidRDefault="00C439B4" w:rsidP="00F652B9">
      <w:pPr>
        <w:spacing w:after="0" w:line="240" w:lineRule="auto"/>
      </w:pPr>
      <w:r>
        <w:separator/>
      </w:r>
    </w:p>
  </w:footnote>
  <w:footnote w:type="continuationSeparator" w:id="0">
    <w:p w14:paraId="66605BD4" w14:textId="77777777" w:rsidR="00C439B4" w:rsidRDefault="00C439B4" w:rsidP="00F65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3874E" w14:textId="3DFC741B" w:rsidR="00F652B9" w:rsidRDefault="00F652B9">
    <w:pPr>
      <w:pStyle w:val="Header"/>
    </w:pPr>
    <w:r>
      <w:t>Courtney Knight</w:t>
    </w:r>
  </w:p>
  <w:p w14:paraId="09D765DA" w14:textId="2C9F1CED" w:rsidR="00F652B9" w:rsidRDefault="00F652B9">
    <w:pPr>
      <w:pStyle w:val="Header"/>
    </w:pPr>
    <w:r>
      <w:t>Student: 2406165</w:t>
    </w:r>
  </w:p>
  <w:p w14:paraId="09D9BF86" w14:textId="2DE5D4B3" w:rsidR="00F652B9" w:rsidRDefault="00F652B9">
    <w:pPr>
      <w:pStyle w:val="Header"/>
    </w:pPr>
    <w:r>
      <w:t>CIPD: 894</w:t>
    </w:r>
    <w:r w:rsidR="0014451E">
      <w:t>71131</w:t>
    </w:r>
  </w:p>
  <w:p w14:paraId="16412145" w14:textId="77777777" w:rsidR="00124C72" w:rsidRDefault="00124C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21937"/>
    <w:multiLevelType w:val="hybridMultilevel"/>
    <w:tmpl w:val="247C04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C6693"/>
    <w:multiLevelType w:val="multilevel"/>
    <w:tmpl w:val="C4661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2F011D"/>
    <w:multiLevelType w:val="hybridMultilevel"/>
    <w:tmpl w:val="1A92B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264D60"/>
    <w:multiLevelType w:val="multilevel"/>
    <w:tmpl w:val="57E0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8371DC8"/>
    <w:multiLevelType w:val="multilevel"/>
    <w:tmpl w:val="4ECA0B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C17086"/>
    <w:multiLevelType w:val="multilevel"/>
    <w:tmpl w:val="3478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6459253">
    <w:abstractNumId w:val="2"/>
  </w:num>
  <w:num w:numId="2" w16cid:durableId="20211100">
    <w:abstractNumId w:val="5"/>
  </w:num>
  <w:num w:numId="3" w16cid:durableId="1115172579">
    <w:abstractNumId w:val="3"/>
  </w:num>
  <w:num w:numId="4" w16cid:durableId="1154640518">
    <w:abstractNumId w:val="4"/>
  </w:num>
  <w:num w:numId="5" w16cid:durableId="79568613">
    <w:abstractNumId w:val="1"/>
  </w:num>
  <w:num w:numId="6" w16cid:durableId="415787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30B"/>
    <w:rsid w:val="00005373"/>
    <w:rsid w:val="00005CE6"/>
    <w:rsid w:val="00007DF9"/>
    <w:rsid w:val="000123AE"/>
    <w:rsid w:val="00016D21"/>
    <w:rsid w:val="000177AF"/>
    <w:rsid w:val="00017A7C"/>
    <w:rsid w:val="00017DC6"/>
    <w:rsid w:val="0002006A"/>
    <w:rsid w:val="00021C31"/>
    <w:rsid w:val="00022759"/>
    <w:rsid w:val="00023F73"/>
    <w:rsid w:val="00026837"/>
    <w:rsid w:val="00057113"/>
    <w:rsid w:val="00057527"/>
    <w:rsid w:val="0007191B"/>
    <w:rsid w:val="000720DA"/>
    <w:rsid w:val="000725B7"/>
    <w:rsid w:val="000824B5"/>
    <w:rsid w:val="0008466C"/>
    <w:rsid w:val="00093920"/>
    <w:rsid w:val="000A1304"/>
    <w:rsid w:val="000A19D3"/>
    <w:rsid w:val="000A282A"/>
    <w:rsid w:val="000A5C89"/>
    <w:rsid w:val="000A7762"/>
    <w:rsid w:val="000A7C45"/>
    <w:rsid w:val="000B24D5"/>
    <w:rsid w:val="000B260B"/>
    <w:rsid w:val="000B29CC"/>
    <w:rsid w:val="000B6C1A"/>
    <w:rsid w:val="000B75CB"/>
    <w:rsid w:val="000C002B"/>
    <w:rsid w:val="000C0EF0"/>
    <w:rsid w:val="000C1263"/>
    <w:rsid w:val="000C36E3"/>
    <w:rsid w:val="000C4281"/>
    <w:rsid w:val="000C72B5"/>
    <w:rsid w:val="000C77F2"/>
    <w:rsid w:val="000D04A6"/>
    <w:rsid w:val="000D140E"/>
    <w:rsid w:val="000D6980"/>
    <w:rsid w:val="000E0B24"/>
    <w:rsid w:val="000E0BEA"/>
    <w:rsid w:val="000E1040"/>
    <w:rsid w:val="000F2F14"/>
    <w:rsid w:val="00102893"/>
    <w:rsid w:val="00106681"/>
    <w:rsid w:val="00112867"/>
    <w:rsid w:val="0011415D"/>
    <w:rsid w:val="001142CF"/>
    <w:rsid w:val="0011455D"/>
    <w:rsid w:val="001171D8"/>
    <w:rsid w:val="0011730B"/>
    <w:rsid w:val="001223C6"/>
    <w:rsid w:val="00124C72"/>
    <w:rsid w:val="001268F5"/>
    <w:rsid w:val="00127A5A"/>
    <w:rsid w:val="001304EE"/>
    <w:rsid w:val="001342CA"/>
    <w:rsid w:val="00136193"/>
    <w:rsid w:val="00141581"/>
    <w:rsid w:val="00141E60"/>
    <w:rsid w:val="0014451E"/>
    <w:rsid w:val="00151FD4"/>
    <w:rsid w:val="0015291A"/>
    <w:rsid w:val="001560CD"/>
    <w:rsid w:val="00156F59"/>
    <w:rsid w:val="001660DE"/>
    <w:rsid w:val="00174D57"/>
    <w:rsid w:val="00176264"/>
    <w:rsid w:val="00192028"/>
    <w:rsid w:val="00197F6F"/>
    <w:rsid w:val="001A30FA"/>
    <w:rsid w:val="001A6148"/>
    <w:rsid w:val="001B341C"/>
    <w:rsid w:val="001B685F"/>
    <w:rsid w:val="001C0837"/>
    <w:rsid w:val="001C104A"/>
    <w:rsid w:val="001C272D"/>
    <w:rsid w:val="001D1AD5"/>
    <w:rsid w:val="001D7698"/>
    <w:rsid w:val="001E6E12"/>
    <w:rsid w:val="001F0A6B"/>
    <w:rsid w:val="001F11F1"/>
    <w:rsid w:val="001F1CE0"/>
    <w:rsid w:val="001F375D"/>
    <w:rsid w:val="002013F2"/>
    <w:rsid w:val="00201742"/>
    <w:rsid w:val="00201CE5"/>
    <w:rsid w:val="0020346B"/>
    <w:rsid w:val="00204C0C"/>
    <w:rsid w:val="00220221"/>
    <w:rsid w:val="00222023"/>
    <w:rsid w:val="0022405E"/>
    <w:rsid w:val="00225016"/>
    <w:rsid w:val="00225B72"/>
    <w:rsid w:val="0023223A"/>
    <w:rsid w:val="00234E43"/>
    <w:rsid w:val="0023633C"/>
    <w:rsid w:val="002372D8"/>
    <w:rsid w:val="002413C5"/>
    <w:rsid w:val="00242525"/>
    <w:rsid w:val="00243483"/>
    <w:rsid w:val="00243D9F"/>
    <w:rsid w:val="00244DF7"/>
    <w:rsid w:val="002459BF"/>
    <w:rsid w:val="00246A55"/>
    <w:rsid w:val="002475C7"/>
    <w:rsid w:val="00254377"/>
    <w:rsid w:val="0026387F"/>
    <w:rsid w:val="00264857"/>
    <w:rsid w:val="00265B1D"/>
    <w:rsid w:val="002725D2"/>
    <w:rsid w:val="00274BB5"/>
    <w:rsid w:val="00275DC1"/>
    <w:rsid w:val="002879C1"/>
    <w:rsid w:val="00292379"/>
    <w:rsid w:val="00293EB1"/>
    <w:rsid w:val="00294AD1"/>
    <w:rsid w:val="0029703B"/>
    <w:rsid w:val="002A2B5C"/>
    <w:rsid w:val="002A6E82"/>
    <w:rsid w:val="002B41E0"/>
    <w:rsid w:val="002B5FB2"/>
    <w:rsid w:val="002B5FE5"/>
    <w:rsid w:val="002C337B"/>
    <w:rsid w:val="002D4201"/>
    <w:rsid w:val="002D6418"/>
    <w:rsid w:val="002D7DD4"/>
    <w:rsid w:val="002D7F70"/>
    <w:rsid w:val="002E078D"/>
    <w:rsid w:val="002E44C5"/>
    <w:rsid w:val="002E7578"/>
    <w:rsid w:val="002F0D03"/>
    <w:rsid w:val="002F1CD6"/>
    <w:rsid w:val="00303155"/>
    <w:rsid w:val="003058A0"/>
    <w:rsid w:val="00312BC4"/>
    <w:rsid w:val="00313E28"/>
    <w:rsid w:val="0031582F"/>
    <w:rsid w:val="0032054E"/>
    <w:rsid w:val="00320E97"/>
    <w:rsid w:val="0032169E"/>
    <w:rsid w:val="00324A47"/>
    <w:rsid w:val="00330180"/>
    <w:rsid w:val="0033540E"/>
    <w:rsid w:val="0034240F"/>
    <w:rsid w:val="00344EC4"/>
    <w:rsid w:val="003458C0"/>
    <w:rsid w:val="00351E74"/>
    <w:rsid w:val="00353606"/>
    <w:rsid w:val="00361F97"/>
    <w:rsid w:val="00362BA9"/>
    <w:rsid w:val="00372A62"/>
    <w:rsid w:val="003818C5"/>
    <w:rsid w:val="00383549"/>
    <w:rsid w:val="00384233"/>
    <w:rsid w:val="00386637"/>
    <w:rsid w:val="0039133A"/>
    <w:rsid w:val="003944BC"/>
    <w:rsid w:val="003A2FF0"/>
    <w:rsid w:val="003A3A8A"/>
    <w:rsid w:val="003A6174"/>
    <w:rsid w:val="003B3F12"/>
    <w:rsid w:val="003C0867"/>
    <w:rsid w:val="003C0E8A"/>
    <w:rsid w:val="003C3BB2"/>
    <w:rsid w:val="003C3CAD"/>
    <w:rsid w:val="003C6DBA"/>
    <w:rsid w:val="003C7E55"/>
    <w:rsid w:val="003D00D6"/>
    <w:rsid w:val="003D41A4"/>
    <w:rsid w:val="003D77D5"/>
    <w:rsid w:val="003D7BF8"/>
    <w:rsid w:val="003E042E"/>
    <w:rsid w:val="003E0CF8"/>
    <w:rsid w:val="003E24AC"/>
    <w:rsid w:val="003E626A"/>
    <w:rsid w:val="003F1923"/>
    <w:rsid w:val="003F1A38"/>
    <w:rsid w:val="003F5F26"/>
    <w:rsid w:val="003F6D45"/>
    <w:rsid w:val="00402283"/>
    <w:rsid w:val="00402EDD"/>
    <w:rsid w:val="0041709F"/>
    <w:rsid w:val="00421FE7"/>
    <w:rsid w:val="00427A2B"/>
    <w:rsid w:val="0043016E"/>
    <w:rsid w:val="00430B50"/>
    <w:rsid w:val="00431683"/>
    <w:rsid w:val="00434C4C"/>
    <w:rsid w:val="00437D18"/>
    <w:rsid w:val="004450F2"/>
    <w:rsid w:val="004651E9"/>
    <w:rsid w:val="00467CA1"/>
    <w:rsid w:val="00472CA7"/>
    <w:rsid w:val="00474A05"/>
    <w:rsid w:val="00475CE1"/>
    <w:rsid w:val="00481537"/>
    <w:rsid w:val="004829F3"/>
    <w:rsid w:val="0048313C"/>
    <w:rsid w:val="0048671E"/>
    <w:rsid w:val="00496AE0"/>
    <w:rsid w:val="004A5535"/>
    <w:rsid w:val="004A7269"/>
    <w:rsid w:val="004A74FD"/>
    <w:rsid w:val="004A751E"/>
    <w:rsid w:val="004B1A15"/>
    <w:rsid w:val="004C04E6"/>
    <w:rsid w:val="004C08D8"/>
    <w:rsid w:val="004C1A62"/>
    <w:rsid w:val="004C1FF2"/>
    <w:rsid w:val="004C2476"/>
    <w:rsid w:val="004C3DD5"/>
    <w:rsid w:val="004C6552"/>
    <w:rsid w:val="004C6D74"/>
    <w:rsid w:val="004D4941"/>
    <w:rsid w:val="004D6113"/>
    <w:rsid w:val="004D69BE"/>
    <w:rsid w:val="004E1CE9"/>
    <w:rsid w:val="004E21A0"/>
    <w:rsid w:val="004E294C"/>
    <w:rsid w:val="004F111B"/>
    <w:rsid w:val="004F4301"/>
    <w:rsid w:val="005023E4"/>
    <w:rsid w:val="005105E1"/>
    <w:rsid w:val="00511387"/>
    <w:rsid w:val="0051298F"/>
    <w:rsid w:val="00512CBF"/>
    <w:rsid w:val="00517F4E"/>
    <w:rsid w:val="005207B8"/>
    <w:rsid w:val="005224BB"/>
    <w:rsid w:val="005243D8"/>
    <w:rsid w:val="00527677"/>
    <w:rsid w:val="00530D47"/>
    <w:rsid w:val="00542972"/>
    <w:rsid w:val="00543410"/>
    <w:rsid w:val="005447A5"/>
    <w:rsid w:val="00545885"/>
    <w:rsid w:val="00546F2D"/>
    <w:rsid w:val="00551CA2"/>
    <w:rsid w:val="00554CD4"/>
    <w:rsid w:val="00555925"/>
    <w:rsid w:val="00555F39"/>
    <w:rsid w:val="00557A5E"/>
    <w:rsid w:val="005601C6"/>
    <w:rsid w:val="00567470"/>
    <w:rsid w:val="00571B99"/>
    <w:rsid w:val="00583F2A"/>
    <w:rsid w:val="00584CE8"/>
    <w:rsid w:val="00584D3C"/>
    <w:rsid w:val="00585819"/>
    <w:rsid w:val="005A01CA"/>
    <w:rsid w:val="005A0422"/>
    <w:rsid w:val="005A5616"/>
    <w:rsid w:val="005A5D8A"/>
    <w:rsid w:val="005B0B25"/>
    <w:rsid w:val="005C7451"/>
    <w:rsid w:val="005D15D9"/>
    <w:rsid w:val="005D3739"/>
    <w:rsid w:val="005D3AF5"/>
    <w:rsid w:val="005E272A"/>
    <w:rsid w:val="005E5A00"/>
    <w:rsid w:val="005E64CB"/>
    <w:rsid w:val="005E7633"/>
    <w:rsid w:val="005F26F2"/>
    <w:rsid w:val="005F6633"/>
    <w:rsid w:val="005F7A79"/>
    <w:rsid w:val="00607E6B"/>
    <w:rsid w:val="0061060C"/>
    <w:rsid w:val="00610D75"/>
    <w:rsid w:val="006116D0"/>
    <w:rsid w:val="006119FC"/>
    <w:rsid w:val="006168E7"/>
    <w:rsid w:val="006230AB"/>
    <w:rsid w:val="00624AAE"/>
    <w:rsid w:val="006317ED"/>
    <w:rsid w:val="00631E49"/>
    <w:rsid w:val="00631F69"/>
    <w:rsid w:val="00647908"/>
    <w:rsid w:val="00651EF3"/>
    <w:rsid w:val="006525C8"/>
    <w:rsid w:val="00660A02"/>
    <w:rsid w:val="00663206"/>
    <w:rsid w:val="006639DE"/>
    <w:rsid w:val="006645C2"/>
    <w:rsid w:val="00664F66"/>
    <w:rsid w:val="0066551B"/>
    <w:rsid w:val="0067026B"/>
    <w:rsid w:val="00672497"/>
    <w:rsid w:val="00672B6E"/>
    <w:rsid w:val="00674A47"/>
    <w:rsid w:val="00676B05"/>
    <w:rsid w:val="00684093"/>
    <w:rsid w:val="00693E33"/>
    <w:rsid w:val="00695CE5"/>
    <w:rsid w:val="00696BDD"/>
    <w:rsid w:val="006A2944"/>
    <w:rsid w:val="006A39E1"/>
    <w:rsid w:val="006B0047"/>
    <w:rsid w:val="006B2856"/>
    <w:rsid w:val="006B4D75"/>
    <w:rsid w:val="006B785B"/>
    <w:rsid w:val="006C0308"/>
    <w:rsid w:val="006C0C7E"/>
    <w:rsid w:val="006D164C"/>
    <w:rsid w:val="006D2AC7"/>
    <w:rsid w:val="006D2D5A"/>
    <w:rsid w:val="006D531D"/>
    <w:rsid w:val="006E0E97"/>
    <w:rsid w:val="006F18C2"/>
    <w:rsid w:val="006F4AF0"/>
    <w:rsid w:val="00703940"/>
    <w:rsid w:val="007100B1"/>
    <w:rsid w:val="00713457"/>
    <w:rsid w:val="00713C96"/>
    <w:rsid w:val="00714BF9"/>
    <w:rsid w:val="00716E66"/>
    <w:rsid w:val="00721777"/>
    <w:rsid w:val="00721EE8"/>
    <w:rsid w:val="00723D67"/>
    <w:rsid w:val="007245C7"/>
    <w:rsid w:val="00725308"/>
    <w:rsid w:val="00727935"/>
    <w:rsid w:val="0073078F"/>
    <w:rsid w:val="00734212"/>
    <w:rsid w:val="00736CCA"/>
    <w:rsid w:val="00745F06"/>
    <w:rsid w:val="0074629E"/>
    <w:rsid w:val="0074660A"/>
    <w:rsid w:val="00747309"/>
    <w:rsid w:val="00747D4B"/>
    <w:rsid w:val="00751666"/>
    <w:rsid w:val="007564BD"/>
    <w:rsid w:val="00760112"/>
    <w:rsid w:val="00762E6C"/>
    <w:rsid w:val="00765E15"/>
    <w:rsid w:val="00766166"/>
    <w:rsid w:val="0077162E"/>
    <w:rsid w:val="0077186D"/>
    <w:rsid w:val="00777BEE"/>
    <w:rsid w:val="00787028"/>
    <w:rsid w:val="0079598C"/>
    <w:rsid w:val="007A791E"/>
    <w:rsid w:val="007B6742"/>
    <w:rsid w:val="007B6B18"/>
    <w:rsid w:val="007B777E"/>
    <w:rsid w:val="007C13A6"/>
    <w:rsid w:val="007C46BD"/>
    <w:rsid w:val="007C632B"/>
    <w:rsid w:val="007C7F32"/>
    <w:rsid w:val="007D09FC"/>
    <w:rsid w:val="007D243F"/>
    <w:rsid w:val="007D2FC1"/>
    <w:rsid w:val="007D48CD"/>
    <w:rsid w:val="007D5231"/>
    <w:rsid w:val="007D5592"/>
    <w:rsid w:val="007D5B35"/>
    <w:rsid w:val="007D7E9B"/>
    <w:rsid w:val="007E1B44"/>
    <w:rsid w:val="007E1B6C"/>
    <w:rsid w:val="007E1D5D"/>
    <w:rsid w:val="007E2732"/>
    <w:rsid w:val="007E2DF0"/>
    <w:rsid w:val="007E354F"/>
    <w:rsid w:val="007E671F"/>
    <w:rsid w:val="007F6A90"/>
    <w:rsid w:val="00802DEA"/>
    <w:rsid w:val="0080310B"/>
    <w:rsid w:val="00804D3C"/>
    <w:rsid w:val="008063E6"/>
    <w:rsid w:val="00813084"/>
    <w:rsid w:val="00814DB2"/>
    <w:rsid w:val="00821B84"/>
    <w:rsid w:val="008255CC"/>
    <w:rsid w:val="00832717"/>
    <w:rsid w:val="0085472B"/>
    <w:rsid w:val="0086126B"/>
    <w:rsid w:val="00862934"/>
    <w:rsid w:val="00864A16"/>
    <w:rsid w:val="00873360"/>
    <w:rsid w:val="00880BF0"/>
    <w:rsid w:val="008838B6"/>
    <w:rsid w:val="00883CA7"/>
    <w:rsid w:val="008875A9"/>
    <w:rsid w:val="00891764"/>
    <w:rsid w:val="00891C3C"/>
    <w:rsid w:val="0089616C"/>
    <w:rsid w:val="008A357D"/>
    <w:rsid w:val="008A6161"/>
    <w:rsid w:val="008A7054"/>
    <w:rsid w:val="008B1F82"/>
    <w:rsid w:val="008C01D0"/>
    <w:rsid w:val="008C04A0"/>
    <w:rsid w:val="008C3FE5"/>
    <w:rsid w:val="008C7908"/>
    <w:rsid w:val="008D2215"/>
    <w:rsid w:val="008D3354"/>
    <w:rsid w:val="00900CF1"/>
    <w:rsid w:val="00900DF4"/>
    <w:rsid w:val="009015C6"/>
    <w:rsid w:val="00901FC5"/>
    <w:rsid w:val="00904ABF"/>
    <w:rsid w:val="00905C70"/>
    <w:rsid w:val="00911B0E"/>
    <w:rsid w:val="009123F5"/>
    <w:rsid w:val="00912766"/>
    <w:rsid w:val="00925BDD"/>
    <w:rsid w:val="0093147F"/>
    <w:rsid w:val="00932054"/>
    <w:rsid w:val="00932A3A"/>
    <w:rsid w:val="009412BD"/>
    <w:rsid w:val="00944AC7"/>
    <w:rsid w:val="00947270"/>
    <w:rsid w:val="0095453B"/>
    <w:rsid w:val="0096463B"/>
    <w:rsid w:val="00967601"/>
    <w:rsid w:val="00971E42"/>
    <w:rsid w:val="00974FAC"/>
    <w:rsid w:val="00976B2E"/>
    <w:rsid w:val="00985E7F"/>
    <w:rsid w:val="0098622F"/>
    <w:rsid w:val="00991DEB"/>
    <w:rsid w:val="00995925"/>
    <w:rsid w:val="009A1E4F"/>
    <w:rsid w:val="009A3542"/>
    <w:rsid w:val="009A44A5"/>
    <w:rsid w:val="009A5C11"/>
    <w:rsid w:val="009B13E6"/>
    <w:rsid w:val="009B1AFC"/>
    <w:rsid w:val="009C5BB0"/>
    <w:rsid w:val="009D75FA"/>
    <w:rsid w:val="009E08E8"/>
    <w:rsid w:val="009E1508"/>
    <w:rsid w:val="009E28EC"/>
    <w:rsid w:val="009E4F28"/>
    <w:rsid w:val="009E58A7"/>
    <w:rsid w:val="00A00B9D"/>
    <w:rsid w:val="00A0280C"/>
    <w:rsid w:val="00A034C5"/>
    <w:rsid w:val="00A12BD4"/>
    <w:rsid w:val="00A13B0F"/>
    <w:rsid w:val="00A1598D"/>
    <w:rsid w:val="00A16A3D"/>
    <w:rsid w:val="00A16E3B"/>
    <w:rsid w:val="00A17B4A"/>
    <w:rsid w:val="00A2676A"/>
    <w:rsid w:val="00A27C39"/>
    <w:rsid w:val="00A31555"/>
    <w:rsid w:val="00A41DB5"/>
    <w:rsid w:val="00A44C2C"/>
    <w:rsid w:val="00A4619D"/>
    <w:rsid w:val="00A463C5"/>
    <w:rsid w:val="00A55C31"/>
    <w:rsid w:val="00A60450"/>
    <w:rsid w:val="00A65EF4"/>
    <w:rsid w:val="00A705B4"/>
    <w:rsid w:val="00A75DA2"/>
    <w:rsid w:val="00A8172A"/>
    <w:rsid w:val="00A8523A"/>
    <w:rsid w:val="00A90355"/>
    <w:rsid w:val="00A943E4"/>
    <w:rsid w:val="00A950B4"/>
    <w:rsid w:val="00AA2178"/>
    <w:rsid w:val="00AB402E"/>
    <w:rsid w:val="00AB6D22"/>
    <w:rsid w:val="00AC2E48"/>
    <w:rsid w:val="00AC68E5"/>
    <w:rsid w:val="00AD6BE1"/>
    <w:rsid w:val="00AD795A"/>
    <w:rsid w:val="00AE4EB8"/>
    <w:rsid w:val="00AF16F6"/>
    <w:rsid w:val="00AF1DD7"/>
    <w:rsid w:val="00AF233A"/>
    <w:rsid w:val="00AF397D"/>
    <w:rsid w:val="00AF3E69"/>
    <w:rsid w:val="00AF6471"/>
    <w:rsid w:val="00B00CBF"/>
    <w:rsid w:val="00B03B03"/>
    <w:rsid w:val="00B10FD5"/>
    <w:rsid w:val="00B239A8"/>
    <w:rsid w:val="00B25457"/>
    <w:rsid w:val="00B3342D"/>
    <w:rsid w:val="00B36EF9"/>
    <w:rsid w:val="00B37178"/>
    <w:rsid w:val="00B37B09"/>
    <w:rsid w:val="00B43D80"/>
    <w:rsid w:val="00B44178"/>
    <w:rsid w:val="00B45671"/>
    <w:rsid w:val="00B45C68"/>
    <w:rsid w:val="00B469B1"/>
    <w:rsid w:val="00B508FA"/>
    <w:rsid w:val="00B534E0"/>
    <w:rsid w:val="00B53D09"/>
    <w:rsid w:val="00B5493D"/>
    <w:rsid w:val="00B56B0A"/>
    <w:rsid w:val="00B7107D"/>
    <w:rsid w:val="00B872E5"/>
    <w:rsid w:val="00BA3987"/>
    <w:rsid w:val="00BA4755"/>
    <w:rsid w:val="00BB0169"/>
    <w:rsid w:val="00BC7916"/>
    <w:rsid w:val="00BD699E"/>
    <w:rsid w:val="00BD6D78"/>
    <w:rsid w:val="00BE55C5"/>
    <w:rsid w:val="00BF1663"/>
    <w:rsid w:val="00C01BEC"/>
    <w:rsid w:val="00C20225"/>
    <w:rsid w:val="00C21A18"/>
    <w:rsid w:val="00C230A2"/>
    <w:rsid w:val="00C36039"/>
    <w:rsid w:val="00C40835"/>
    <w:rsid w:val="00C4152D"/>
    <w:rsid w:val="00C439B4"/>
    <w:rsid w:val="00C446BD"/>
    <w:rsid w:val="00C44928"/>
    <w:rsid w:val="00C45F71"/>
    <w:rsid w:val="00C519DB"/>
    <w:rsid w:val="00C60282"/>
    <w:rsid w:val="00C626BB"/>
    <w:rsid w:val="00C808E7"/>
    <w:rsid w:val="00C815F9"/>
    <w:rsid w:val="00C963F2"/>
    <w:rsid w:val="00C96A68"/>
    <w:rsid w:val="00CA021E"/>
    <w:rsid w:val="00CA160D"/>
    <w:rsid w:val="00CA2376"/>
    <w:rsid w:val="00CA311D"/>
    <w:rsid w:val="00CA47A0"/>
    <w:rsid w:val="00CA5EC9"/>
    <w:rsid w:val="00CA7830"/>
    <w:rsid w:val="00CB2C98"/>
    <w:rsid w:val="00CB4E45"/>
    <w:rsid w:val="00CC2629"/>
    <w:rsid w:val="00CC476D"/>
    <w:rsid w:val="00CC68C6"/>
    <w:rsid w:val="00CC6CDB"/>
    <w:rsid w:val="00CD3620"/>
    <w:rsid w:val="00CD4066"/>
    <w:rsid w:val="00CD75A0"/>
    <w:rsid w:val="00CE1EEC"/>
    <w:rsid w:val="00CF1F5C"/>
    <w:rsid w:val="00CF3D75"/>
    <w:rsid w:val="00D001F4"/>
    <w:rsid w:val="00D02261"/>
    <w:rsid w:val="00D025AB"/>
    <w:rsid w:val="00D063DC"/>
    <w:rsid w:val="00D11ADB"/>
    <w:rsid w:val="00D12C82"/>
    <w:rsid w:val="00D16EDE"/>
    <w:rsid w:val="00D2146A"/>
    <w:rsid w:val="00D25F11"/>
    <w:rsid w:val="00D32F30"/>
    <w:rsid w:val="00D34EA9"/>
    <w:rsid w:val="00D404EF"/>
    <w:rsid w:val="00D44A7F"/>
    <w:rsid w:val="00D478B5"/>
    <w:rsid w:val="00D47B74"/>
    <w:rsid w:val="00D50058"/>
    <w:rsid w:val="00D52ABF"/>
    <w:rsid w:val="00D52E1D"/>
    <w:rsid w:val="00D53B82"/>
    <w:rsid w:val="00D64A77"/>
    <w:rsid w:val="00D655C4"/>
    <w:rsid w:val="00D65796"/>
    <w:rsid w:val="00D75615"/>
    <w:rsid w:val="00D80052"/>
    <w:rsid w:val="00D81E84"/>
    <w:rsid w:val="00D836EB"/>
    <w:rsid w:val="00D92B5A"/>
    <w:rsid w:val="00D95918"/>
    <w:rsid w:val="00D97AFE"/>
    <w:rsid w:val="00DA222F"/>
    <w:rsid w:val="00DA5BED"/>
    <w:rsid w:val="00DA6320"/>
    <w:rsid w:val="00DB04A1"/>
    <w:rsid w:val="00DB4B72"/>
    <w:rsid w:val="00DC1821"/>
    <w:rsid w:val="00DC488C"/>
    <w:rsid w:val="00DC4AEA"/>
    <w:rsid w:val="00DC6C0E"/>
    <w:rsid w:val="00DC7590"/>
    <w:rsid w:val="00DC78CC"/>
    <w:rsid w:val="00DD149E"/>
    <w:rsid w:val="00DD22D3"/>
    <w:rsid w:val="00DD5BFE"/>
    <w:rsid w:val="00DD7A03"/>
    <w:rsid w:val="00DE4168"/>
    <w:rsid w:val="00DF0764"/>
    <w:rsid w:val="00DF204E"/>
    <w:rsid w:val="00DF43C9"/>
    <w:rsid w:val="00DF4F55"/>
    <w:rsid w:val="00E001EA"/>
    <w:rsid w:val="00E02B0F"/>
    <w:rsid w:val="00E0308E"/>
    <w:rsid w:val="00E04080"/>
    <w:rsid w:val="00E14623"/>
    <w:rsid w:val="00E2293F"/>
    <w:rsid w:val="00E24B30"/>
    <w:rsid w:val="00E3314F"/>
    <w:rsid w:val="00E3544A"/>
    <w:rsid w:val="00E44DCF"/>
    <w:rsid w:val="00E51BD4"/>
    <w:rsid w:val="00E521B4"/>
    <w:rsid w:val="00E5551D"/>
    <w:rsid w:val="00E56410"/>
    <w:rsid w:val="00E602B1"/>
    <w:rsid w:val="00E63B50"/>
    <w:rsid w:val="00E63E27"/>
    <w:rsid w:val="00E66D18"/>
    <w:rsid w:val="00E7155A"/>
    <w:rsid w:val="00E73058"/>
    <w:rsid w:val="00E73659"/>
    <w:rsid w:val="00E75692"/>
    <w:rsid w:val="00E769F8"/>
    <w:rsid w:val="00E76E12"/>
    <w:rsid w:val="00E85BF0"/>
    <w:rsid w:val="00E923DB"/>
    <w:rsid w:val="00E93611"/>
    <w:rsid w:val="00E96DC0"/>
    <w:rsid w:val="00EA1CF0"/>
    <w:rsid w:val="00EB364F"/>
    <w:rsid w:val="00EB4FDF"/>
    <w:rsid w:val="00EC0F5A"/>
    <w:rsid w:val="00EC4857"/>
    <w:rsid w:val="00EC4D1C"/>
    <w:rsid w:val="00EC6F2B"/>
    <w:rsid w:val="00ED0933"/>
    <w:rsid w:val="00ED0FB0"/>
    <w:rsid w:val="00EE0E40"/>
    <w:rsid w:val="00EE36AD"/>
    <w:rsid w:val="00EE48F5"/>
    <w:rsid w:val="00EF287A"/>
    <w:rsid w:val="00EF36A2"/>
    <w:rsid w:val="00EF4B6B"/>
    <w:rsid w:val="00EF64E2"/>
    <w:rsid w:val="00EF64F4"/>
    <w:rsid w:val="00EF70E8"/>
    <w:rsid w:val="00EF75BD"/>
    <w:rsid w:val="00F042E3"/>
    <w:rsid w:val="00F06E2C"/>
    <w:rsid w:val="00F10FD5"/>
    <w:rsid w:val="00F16CD6"/>
    <w:rsid w:val="00F201C6"/>
    <w:rsid w:val="00F20483"/>
    <w:rsid w:val="00F210BE"/>
    <w:rsid w:val="00F2405D"/>
    <w:rsid w:val="00F3088A"/>
    <w:rsid w:val="00F33E7F"/>
    <w:rsid w:val="00F376AE"/>
    <w:rsid w:val="00F47E7D"/>
    <w:rsid w:val="00F50CAC"/>
    <w:rsid w:val="00F54A50"/>
    <w:rsid w:val="00F5725C"/>
    <w:rsid w:val="00F627A6"/>
    <w:rsid w:val="00F6510E"/>
    <w:rsid w:val="00F652B9"/>
    <w:rsid w:val="00F65494"/>
    <w:rsid w:val="00F66F17"/>
    <w:rsid w:val="00F7299A"/>
    <w:rsid w:val="00F74D9F"/>
    <w:rsid w:val="00F77E57"/>
    <w:rsid w:val="00F84551"/>
    <w:rsid w:val="00FA325F"/>
    <w:rsid w:val="00FB245F"/>
    <w:rsid w:val="00FC22BA"/>
    <w:rsid w:val="00FC341D"/>
    <w:rsid w:val="00FC4D9B"/>
    <w:rsid w:val="00FC6337"/>
    <w:rsid w:val="00FC6530"/>
    <w:rsid w:val="00FD08E3"/>
    <w:rsid w:val="00FD1E62"/>
    <w:rsid w:val="00FD1EB2"/>
    <w:rsid w:val="00FE1FB1"/>
    <w:rsid w:val="00FE3666"/>
    <w:rsid w:val="00FF2888"/>
    <w:rsid w:val="00FF2C10"/>
    <w:rsid w:val="00FF2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7793D"/>
  <w15:chartTrackingRefBased/>
  <w15:docId w15:val="{AAC72046-48BA-4E45-AC47-791BE13D9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3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73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3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3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3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3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3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3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3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3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73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3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3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3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3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3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3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30B"/>
    <w:rPr>
      <w:rFonts w:eastAsiaTheme="majorEastAsia" w:cstheme="majorBidi"/>
      <w:color w:val="272727" w:themeColor="text1" w:themeTint="D8"/>
    </w:rPr>
  </w:style>
  <w:style w:type="paragraph" w:styleId="Title">
    <w:name w:val="Title"/>
    <w:basedOn w:val="Normal"/>
    <w:next w:val="Normal"/>
    <w:link w:val="TitleChar"/>
    <w:uiPriority w:val="10"/>
    <w:qFormat/>
    <w:rsid w:val="001173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3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3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3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30B"/>
    <w:pPr>
      <w:spacing w:before="160"/>
      <w:jc w:val="center"/>
    </w:pPr>
    <w:rPr>
      <w:i/>
      <w:iCs/>
      <w:color w:val="404040" w:themeColor="text1" w:themeTint="BF"/>
    </w:rPr>
  </w:style>
  <w:style w:type="character" w:customStyle="1" w:styleId="QuoteChar">
    <w:name w:val="Quote Char"/>
    <w:basedOn w:val="DefaultParagraphFont"/>
    <w:link w:val="Quote"/>
    <w:uiPriority w:val="29"/>
    <w:rsid w:val="0011730B"/>
    <w:rPr>
      <w:i/>
      <w:iCs/>
      <w:color w:val="404040" w:themeColor="text1" w:themeTint="BF"/>
    </w:rPr>
  </w:style>
  <w:style w:type="paragraph" w:styleId="ListParagraph">
    <w:name w:val="List Paragraph"/>
    <w:basedOn w:val="Normal"/>
    <w:uiPriority w:val="34"/>
    <w:qFormat/>
    <w:rsid w:val="0011730B"/>
    <w:pPr>
      <w:ind w:left="720"/>
      <w:contextualSpacing/>
    </w:pPr>
  </w:style>
  <w:style w:type="character" w:styleId="IntenseEmphasis">
    <w:name w:val="Intense Emphasis"/>
    <w:basedOn w:val="DefaultParagraphFont"/>
    <w:uiPriority w:val="21"/>
    <w:qFormat/>
    <w:rsid w:val="0011730B"/>
    <w:rPr>
      <w:i/>
      <w:iCs/>
      <w:color w:val="0F4761" w:themeColor="accent1" w:themeShade="BF"/>
    </w:rPr>
  </w:style>
  <w:style w:type="paragraph" w:styleId="IntenseQuote">
    <w:name w:val="Intense Quote"/>
    <w:basedOn w:val="Normal"/>
    <w:next w:val="Normal"/>
    <w:link w:val="IntenseQuoteChar"/>
    <w:uiPriority w:val="30"/>
    <w:qFormat/>
    <w:rsid w:val="001173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30B"/>
    <w:rPr>
      <w:i/>
      <w:iCs/>
      <w:color w:val="0F4761" w:themeColor="accent1" w:themeShade="BF"/>
    </w:rPr>
  </w:style>
  <w:style w:type="character" w:styleId="IntenseReference">
    <w:name w:val="Intense Reference"/>
    <w:basedOn w:val="DefaultParagraphFont"/>
    <w:uiPriority w:val="32"/>
    <w:qFormat/>
    <w:rsid w:val="0011730B"/>
    <w:rPr>
      <w:b/>
      <w:bCs/>
      <w:smallCaps/>
      <w:color w:val="0F4761" w:themeColor="accent1" w:themeShade="BF"/>
      <w:spacing w:val="5"/>
    </w:rPr>
  </w:style>
  <w:style w:type="character" w:styleId="Hyperlink">
    <w:name w:val="Hyperlink"/>
    <w:basedOn w:val="DefaultParagraphFont"/>
    <w:uiPriority w:val="99"/>
    <w:unhideWhenUsed/>
    <w:rsid w:val="00CC68C6"/>
    <w:rPr>
      <w:color w:val="467886" w:themeColor="hyperlink"/>
      <w:u w:val="single"/>
    </w:rPr>
  </w:style>
  <w:style w:type="character" w:styleId="UnresolvedMention">
    <w:name w:val="Unresolved Mention"/>
    <w:basedOn w:val="DefaultParagraphFont"/>
    <w:uiPriority w:val="99"/>
    <w:semiHidden/>
    <w:unhideWhenUsed/>
    <w:rsid w:val="00CC68C6"/>
    <w:rPr>
      <w:color w:val="605E5C"/>
      <w:shd w:val="clear" w:color="auto" w:fill="E1DFDD"/>
    </w:rPr>
  </w:style>
  <w:style w:type="paragraph" w:styleId="Header">
    <w:name w:val="header"/>
    <w:basedOn w:val="Normal"/>
    <w:link w:val="HeaderChar"/>
    <w:uiPriority w:val="99"/>
    <w:unhideWhenUsed/>
    <w:rsid w:val="00F65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2B9"/>
  </w:style>
  <w:style w:type="paragraph" w:styleId="Footer">
    <w:name w:val="footer"/>
    <w:basedOn w:val="Normal"/>
    <w:link w:val="FooterChar"/>
    <w:uiPriority w:val="99"/>
    <w:unhideWhenUsed/>
    <w:rsid w:val="00F65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2B9"/>
  </w:style>
  <w:style w:type="character" w:styleId="FollowedHyperlink">
    <w:name w:val="FollowedHyperlink"/>
    <w:basedOn w:val="DefaultParagraphFont"/>
    <w:uiPriority w:val="99"/>
    <w:semiHidden/>
    <w:unhideWhenUsed/>
    <w:rsid w:val="006D2A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west-1.protection.sophos.com?d=bitesizelearning.co.uk&amp;u=aHR0cHM6Ly93d3cuYml0ZXNpemVsZWFybmluZy5jby51ay9yZXNvdXJjZXMvc3dvdC1hbmFseXNpcy1leHBsYWluZWQtZXhhbXBsZXMtdGVtcGxhdGVz&amp;i=NjMxNWU5ZDU3MjgyMjYxMTMzY2RmMzdm&amp;t=REhGVnJ6UHdKQTFXNm42SS9obks2VE50WDhZUnB1azZnRCtWdmVJd00yQT0=&amp;h=feae71ffdaba4711b0b3e5555f0b52ce&amp;s=AVNPUEhUT0NFTkNSWVBUSVZ5MdH_cQf4ndalf8-JxMFT_VNlaBOLPDF4jBaRildeJA" TargetMode="External"/><Relationship Id="rId18" Type="http://schemas.openxmlformats.org/officeDocument/2006/relationships/hyperlink" Target="https://www.cipd.org/uk/views-and-insights/thought-leadership/insight/ai-people-management/" TargetMode="External"/><Relationship Id="rId26" Type="http://schemas.openxmlformats.org/officeDocument/2006/relationships/hyperlink" Target="https://www.researchgate.net/profile/Professor-Asikhia/publication/356105838_Organizational_Culture_and_Organizational_Performance_A_Review_of_Literature/links/618bed3907be5f31b762d272/Organizational-Culture-and-Organizational-Performance-A-Review-of-Literature.pdf" TargetMode="External"/><Relationship Id="rId21" Type="http://schemas.openxmlformats.org/officeDocument/2006/relationships/hyperlink" Target="https://www.cipd.org/uk/knowledge/factsheets/engagement-factsheet/" TargetMode="External"/><Relationship Id="rId34" Type="http://schemas.openxmlformats.org/officeDocument/2006/relationships/hyperlink" Target="https://www.tandfonline.com/doi/full/10.1080/02664763.2016.1214242?needAccess=true" TargetMode="External"/><Relationship Id="rId7" Type="http://schemas.openxmlformats.org/officeDocument/2006/relationships/endnotes" Target="endnotes.xml"/><Relationship Id="rId12" Type="http://schemas.openxmlformats.org/officeDocument/2006/relationships/hyperlink" Target="https://www.bbc.co.uk/news/articles/c0j10420e2jo" TargetMode="External"/><Relationship Id="rId17" Type="http://schemas.openxmlformats.org/officeDocument/2006/relationships/hyperlink" Target="https://eu-west-1.protection.sophos.com?d=cipd.org&amp;u=aHR0cHM6Ly93d3cuY2lwZC5vcmcvdWsva25vd2xlZGdlL2ZhY3RzaGVldHMvcGVzdGxlLWFuYWx5c2lzLWZhY3RzaGVldC8=&amp;i=NjMxNWU5ZDU3MjgyMjYxMTMzY2RmMzdm&amp;t=S1QyQ1BPeDZEMzFKb1Q3cnhPdWhWZFRHQlplZ1V6WjArWVEyTXhGR0MyVT0=&amp;h=feae71ffdaba4711b0b3e5555f0b52ce&amp;s=AVNPUEhUT0NFTkNSWVBUSVZ5MdH_cQf4ndalf8-JxMFT_VNlaBOLPDF4jBaRildeJA" TargetMode="External"/><Relationship Id="rId25" Type="http://schemas.openxmlformats.org/officeDocument/2006/relationships/hyperlink" Target="https://eu-west-1.protection.sophos.com?d=www.gov.uk&amp;u=aHR0cHM6Ly93d3cuZ292LnVrL2dvdmVybm1lbnQvbmV3cy80ZC10ZWNoLXRvLXByZXZlbnQtZmFsbHMtdG8tYmUtcm9sbGVkLW91dC1pbi1zb2NpYWwtY2FyZS1zZXR0aW5ncw==&amp;i=NjMxNWU5ZDU3MjgyMjYxMTMzY2RmMzdm&amp;t=SGx2SGJheEsrSkkxNFNrdmFyOXRUMXJWbzJiK0ticlZzYjlqelY4VUtvVT0=&amp;h=feae71ffdaba4711b0b3e5555f0b52ce&amp;s=AVNPUEhUT0NFTkNSWVBUSVZ5MdH_cQf4ndalf8-JxMFT_VNlaBOLPDF4jBaRildeJA" TargetMode="External"/><Relationship Id="rId33" Type="http://schemas.openxmlformats.org/officeDocument/2006/relationships/hyperlink" Target="https://doi.org/10.4337/9781803922171" TargetMode="External"/><Relationship Id="rId2" Type="http://schemas.openxmlformats.org/officeDocument/2006/relationships/numbering" Target="numbering.xml"/><Relationship Id="rId16" Type="http://schemas.openxmlformats.org/officeDocument/2006/relationships/hyperlink" Target="https://www.bitesizelearning.co.uk/resources/change-curve-management-model" TargetMode="External"/><Relationship Id="rId20" Type="http://schemas.openxmlformats.org/officeDocument/2006/relationships/hyperlink" Target="https://www.cipd.org/uk/knowledge/reports/goodwork/" TargetMode="External"/><Relationship Id="rId29" Type="http://schemas.openxmlformats.org/officeDocument/2006/relationships/hyperlink" Target="https://www.researchgate.net/profile/Maria-Teresa-Matriano/publication/387746014_Organizational_Structure_Its_Drawbacks_and_Shortcomings_and_Overall_Impact_to_Organizational_Behavior/lin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6v847h/revision/1" TargetMode="External"/><Relationship Id="rId24" Type="http://schemas.openxmlformats.org/officeDocument/2006/relationships/hyperlink" Target="https://www.gov.uk/government/publications/care-act-2014-part-1-factsheets/care-act-factsheets" TargetMode="External"/><Relationship Id="rId32" Type="http://schemas.openxmlformats.org/officeDocument/2006/relationships/hyperlink" Target="https://www.tandfonline.com/doi/full/10.1080/14719030802489989?needAccess=tru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itesizelearning.co.uk/resources/kotters-8-step-change-model" TargetMode="External"/><Relationship Id="rId23" Type="http://schemas.openxmlformats.org/officeDocument/2006/relationships/hyperlink" Target="https://www.forbes.com/advisor/business/organizational-structure/" TargetMode="External"/><Relationship Id="rId28" Type="http://schemas.openxmlformats.org/officeDocument/2006/relationships/hyperlink" Target="http://www.peoplemanagement.co.uk/article/1743217/conducting-exit-interviews" TargetMode="External"/><Relationship Id="rId36" Type="http://schemas.openxmlformats.org/officeDocument/2006/relationships/fontTable" Target="fontTable.xml"/><Relationship Id="rId10" Type="http://schemas.openxmlformats.org/officeDocument/2006/relationships/hyperlink" Target="https://www.acas.org.uk/acas-code-of-practice-on-disciplinary-and-grievance-procedures" TargetMode="External"/><Relationship Id="rId19" Type="http://schemas.openxmlformats.org/officeDocument/2006/relationships/hyperlink" Target="https://www.cipd.org/uk/knowledge/factsheets/voice-factsheet/" TargetMode="External"/><Relationship Id="rId31" Type="http://schemas.openxmlformats.org/officeDocument/2006/relationships/hyperlink" Target="https://eu-west-1.protection.sophos.com?d=researchgate.net&amp;u=aHR0cHM6Ly93d3cucmVzZWFyY2hnYXRlLm5ldC9wdWJsaWNhdGlvbi8zNDg4MzQ3NjRfSG9yaXpvbnRhbF9hbmRfVmVydGljYWxfSW50ZWdyYXRpb25fVGhlX1Rvb2xfZm9yX0dyb3d0aF9pbl9DZW50dXJ5XzIx&amp;i=NjMxNWU5ZDU3MjgyMjYxMTMzY2RmMzdm&amp;t=WEZ4NWpqOVkyeDJLRE5VeUhTUjdiMFRaQVBRTjVKamcvQmN2TEtMU045UT0=&amp;h=5ff9faaa05714c02890c0b4eb59d4e5d&amp;s=AVNPUEhUT0NFTkNSWVBUSVZ5MdH_cQf4ndalf8-JxMFT_VNlaBOLPDF4jBaRildeJ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tesizelearning.co.uk/resources/scarf-model-david-rock-explained" TargetMode="External"/><Relationship Id="rId22" Type="http://schemas.openxmlformats.org/officeDocument/2006/relationships/hyperlink" Target="https://www.cipd.org/uk/knowledge/factsheets/recruitment-brand-factsheet/" TargetMode="External"/><Relationship Id="rId27" Type="http://schemas.openxmlformats.org/officeDocument/2006/relationships/hyperlink" Target="http://doi.org/10.31039/jomeino.2021.5.3.3" TargetMode="External"/><Relationship Id="rId30" Type="http://schemas.openxmlformats.org/officeDocument/2006/relationships/hyperlink" Target="https://www.mckinsey.com/capabilities/tech-and-ai/our-insights/superagency-in-the-workplace-empowering-people-to-unlock-ais-full-potential-at-work"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BA5FB9-2991-4991-930B-511A37CE6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TotalTime>
  <Pages>13</Pages>
  <Words>4845</Words>
  <Characters>25760</Characters>
  <Application>Microsoft Office Word</Application>
  <DocSecurity>0</DocSecurity>
  <Lines>418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656</cp:revision>
  <dcterms:created xsi:type="dcterms:W3CDTF">2025-10-08T13:11:00Z</dcterms:created>
  <dcterms:modified xsi:type="dcterms:W3CDTF">2025-11-30T21:56:00Z</dcterms:modified>
</cp:coreProperties>
</file>