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594F0" w14:textId="77777777" w:rsidR="00BB7F8D" w:rsidRDefault="00825FF1" w:rsidP="00BB7F8D">
      <w:pPr>
        <w:jc w:val="center"/>
        <w:rPr>
          <w:sz w:val="28"/>
          <w:szCs w:val="28"/>
        </w:rPr>
      </w:pPr>
      <w:r>
        <w:rPr>
          <w:sz w:val="28"/>
          <w:szCs w:val="28"/>
        </w:rPr>
        <w:t>2000 Word Essay</w:t>
      </w:r>
      <w:r w:rsidR="00855922">
        <w:rPr>
          <w:sz w:val="28"/>
          <w:szCs w:val="28"/>
        </w:rPr>
        <w:t>.</w:t>
      </w:r>
    </w:p>
    <w:p w14:paraId="73447694" w14:textId="3B3A93D1" w:rsidR="003B16E4" w:rsidRDefault="00855922" w:rsidP="00BB7F8D">
      <w:pPr>
        <w:jc w:val="center"/>
        <w:rPr>
          <w:sz w:val="28"/>
          <w:szCs w:val="28"/>
        </w:rPr>
      </w:pPr>
      <w:r>
        <w:rPr>
          <w:sz w:val="28"/>
          <w:szCs w:val="28"/>
        </w:rPr>
        <w:t>HPHP4018 Exploring the Humanities.</w:t>
      </w:r>
    </w:p>
    <w:p w14:paraId="609ED42D" w14:textId="175D2DCB" w:rsidR="008D1E10" w:rsidRPr="003D0437" w:rsidRDefault="00A62577" w:rsidP="003D0437">
      <w:pPr>
        <w:jc w:val="center"/>
        <w:rPr>
          <w:rStyle w:val="eop"/>
          <w:sz w:val="28"/>
          <w:szCs w:val="28"/>
        </w:rPr>
      </w:pPr>
      <w:r w:rsidRPr="00A464B6">
        <w:rPr>
          <w:sz w:val="28"/>
          <w:szCs w:val="28"/>
        </w:rPr>
        <w:t>A</w:t>
      </w:r>
      <w:r w:rsidR="00F76DB8" w:rsidRPr="00A464B6">
        <w:rPr>
          <w:sz w:val="28"/>
          <w:szCs w:val="28"/>
        </w:rPr>
        <w:t xml:space="preserve"> discussion on the nature and direction of your chosen</w:t>
      </w:r>
      <w:r w:rsidR="00A464B6" w:rsidRPr="00A464B6">
        <w:rPr>
          <w:sz w:val="28"/>
          <w:szCs w:val="28"/>
        </w:rPr>
        <w:t xml:space="preserve"> discipline</w:t>
      </w:r>
      <w:r w:rsidR="00FC5D06" w:rsidRPr="00A464B6">
        <w:rPr>
          <w:sz w:val="28"/>
          <w:szCs w:val="28"/>
        </w:rPr>
        <w:t xml:space="preserve"> and their relationship </w:t>
      </w:r>
      <w:r w:rsidR="002D4E0D" w:rsidRPr="00A464B6">
        <w:rPr>
          <w:sz w:val="28"/>
          <w:szCs w:val="28"/>
        </w:rPr>
        <w:t>within the wider</w:t>
      </w:r>
      <w:r w:rsidR="00A464B6" w:rsidRPr="00A464B6">
        <w:rPr>
          <w:sz w:val="28"/>
          <w:szCs w:val="28"/>
        </w:rPr>
        <w:t xml:space="preserve"> </w:t>
      </w:r>
      <w:r w:rsidR="002D4E0D" w:rsidRPr="00A464B6">
        <w:rPr>
          <w:sz w:val="28"/>
          <w:szCs w:val="28"/>
        </w:rPr>
        <w:t>range</w:t>
      </w:r>
      <w:r w:rsidR="00A464B6" w:rsidRPr="00A464B6">
        <w:rPr>
          <w:sz w:val="28"/>
          <w:szCs w:val="28"/>
        </w:rPr>
        <w:t xml:space="preserve"> </w:t>
      </w:r>
      <w:r w:rsidR="002D4E0D" w:rsidRPr="00A464B6">
        <w:rPr>
          <w:sz w:val="28"/>
          <w:szCs w:val="28"/>
        </w:rPr>
        <w:t>of humanities</w:t>
      </w:r>
      <w:r w:rsidR="00825FF1">
        <w:rPr>
          <w:sz w:val="28"/>
          <w:szCs w:val="28"/>
        </w:rPr>
        <w:t>.</w:t>
      </w:r>
    </w:p>
    <w:p w14:paraId="6A310797" w14:textId="38E99B00" w:rsidR="00F44B5D" w:rsidRDefault="00445468" w:rsidP="008D1E10">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International development </w:t>
      </w:r>
      <w:r w:rsidR="0060055F">
        <w:rPr>
          <w:rStyle w:val="eop"/>
          <w:rFonts w:ascii="Calibri" w:hAnsi="Calibri" w:cs="Calibri"/>
          <w:sz w:val="22"/>
          <w:szCs w:val="22"/>
        </w:rPr>
        <w:t xml:space="preserve">is </w:t>
      </w:r>
      <w:r w:rsidR="004E2F2A">
        <w:rPr>
          <w:rStyle w:val="eop"/>
          <w:rFonts w:ascii="Calibri" w:hAnsi="Calibri" w:cs="Calibri"/>
          <w:sz w:val="22"/>
          <w:szCs w:val="22"/>
        </w:rPr>
        <w:t>a multi-faceted field that works</w:t>
      </w:r>
      <w:r w:rsidR="00986189" w:rsidRPr="00986189">
        <w:rPr>
          <w:rStyle w:val="eop"/>
          <w:rFonts w:ascii="Calibri" w:hAnsi="Calibri" w:cs="Calibri"/>
          <w:sz w:val="22"/>
          <w:szCs w:val="22"/>
        </w:rPr>
        <w:t xml:space="preserve"> </w:t>
      </w:r>
      <w:r w:rsidR="001C182E">
        <w:rPr>
          <w:rStyle w:val="eop"/>
          <w:rFonts w:ascii="Calibri" w:hAnsi="Calibri" w:cs="Calibri"/>
          <w:sz w:val="22"/>
          <w:szCs w:val="22"/>
        </w:rPr>
        <w:t>to</w:t>
      </w:r>
      <w:r w:rsidR="00986189" w:rsidRPr="00986189">
        <w:rPr>
          <w:rStyle w:val="eop"/>
          <w:rFonts w:ascii="Calibri" w:hAnsi="Calibri" w:cs="Calibri"/>
          <w:sz w:val="22"/>
          <w:szCs w:val="22"/>
        </w:rPr>
        <w:t xml:space="preserve"> improv</w:t>
      </w:r>
      <w:r w:rsidR="001C182E">
        <w:rPr>
          <w:rStyle w:val="eop"/>
          <w:rFonts w:ascii="Calibri" w:hAnsi="Calibri" w:cs="Calibri"/>
          <w:sz w:val="22"/>
          <w:szCs w:val="22"/>
        </w:rPr>
        <w:t>e</w:t>
      </w:r>
      <w:r w:rsidR="00986189" w:rsidRPr="00986189">
        <w:rPr>
          <w:rStyle w:val="eop"/>
          <w:rFonts w:ascii="Calibri" w:hAnsi="Calibri" w:cs="Calibri"/>
          <w:sz w:val="22"/>
          <w:szCs w:val="22"/>
        </w:rPr>
        <w:t xml:space="preserve"> the living standards, well-being, and overall quality of life for people in countries around the world, particularly in less developed or underdeveloped regions. It encompasses a wide range of economic, social, political, and environmental factors </w:t>
      </w:r>
      <w:r w:rsidR="003A73FA">
        <w:rPr>
          <w:rStyle w:val="eop"/>
          <w:rFonts w:ascii="Calibri" w:hAnsi="Calibri" w:cs="Calibri"/>
          <w:sz w:val="22"/>
          <w:szCs w:val="22"/>
        </w:rPr>
        <w:t>that are</w:t>
      </w:r>
      <w:r w:rsidR="00986189" w:rsidRPr="00986189">
        <w:rPr>
          <w:rStyle w:val="eop"/>
          <w:rFonts w:ascii="Calibri" w:hAnsi="Calibri" w:cs="Calibri"/>
          <w:sz w:val="22"/>
          <w:szCs w:val="22"/>
        </w:rPr>
        <w:t xml:space="preserve"> typically driven by governments, international organizations, non-governmental organizations (NGOs), and other actors.</w:t>
      </w:r>
      <w:r w:rsidR="00F44B5D">
        <w:rPr>
          <w:rStyle w:val="eop"/>
          <w:rFonts w:ascii="Calibri" w:hAnsi="Calibri" w:cs="Calibri"/>
          <w:sz w:val="22"/>
          <w:szCs w:val="22"/>
        </w:rPr>
        <w:t xml:space="preserve"> </w:t>
      </w:r>
    </w:p>
    <w:p w14:paraId="3D9FB19F" w14:textId="6D8371D1" w:rsidR="009F4149" w:rsidRDefault="003D5BE5" w:rsidP="009F4149">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International development has </w:t>
      </w:r>
      <w:r w:rsidR="007631CC">
        <w:rPr>
          <w:rStyle w:val="eop"/>
          <w:rFonts w:ascii="Calibri" w:hAnsi="Calibri" w:cs="Calibri"/>
          <w:sz w:val="22"/>
          <w:szCs w:val="22"/>
        </w:rPr>
        <w:t xml:space="preserve">an important role to play in our </w:t>
      </w:r>
      <w:r w:rsidR="00940B32">
        <w:rPr>
          <w:rStyle w:val="eop"/>
          <w:rFonts w:ascii="Calibri" w:hAnsi="Calibri" w:cs="Calibri"/>
          <w:sz w:val="22"/>
          <w:szCs w:val="22"/>
        </w:rPr>
        <w:t>collective</w:t>
      </w:r>
      <w:r w:rsidR="007631CC">
        <w:rPr>
          <w:rStyle w:val="eop"/>
          <w:rFonts w:ascii="Calibri" w:hAnsi="Calibri" w:cs="Calibri"/>
          <w:sz w:val="22"/>
          <w:szCs w:val="22"/>
        </w:rPr>
        <w:t xml:space="preserve"> global </w:t>
      </w:r>
      <w:r w:rsidR="00940B32">
        <w:rPr>
          <w:rStyle w:val="eop"/>
          <w:rFonts w:ascii="Calibri" w:hAnsi="Calibri" w:cs="Calibri"/>
          <w:sz w:val="22"/>
          <w:szCs w:val="22"/>
        </w:rPr>
        <w:t xml:space="preserve">futures. </w:t>
      </w:r>
      <w:r w:rsidR="00A10EBB">
        <w:rPr>
          <w:rStyle w:val="eop"/>
          <w:rFonts w:ascii="Calibri" w:hAnsi="Calibri" w:cs="Calibri"/>
          <w:sz w:val="22"/>
          <w:szCs w:val="22"/>
        </w:rPr>
        <w:t xml:space="preserve">All countries are faced with numerous converging </w:t>
      </w:r>
      <w:r w:rsidR="00C4253B">
        <w:rPr>
          <w:rStyle w:val="eop"/>
          <w:rFonts w:ascii="Calibri" w:hAnsi="Calibri" w:cs="Calibri"/>
          <w:sz w:val="22"/>
          <w:szCs w:val="22"/>
        </w:rPr>
        <w:t>cris</w:t>
      </w:r>
      <w:r w:rsidR="00A14AE6">
        <w:rPr>
          <w:rStyle w:val="eop"/>
          <w:rFonts w:ascii="Calibri" w:hAnsi="Calibri" w:cs="Calibri"/>
          <w:sz w:val="22"/>
          <w:szCs w:val="22"/>
        </w:rPr>
        <w:t>e</w:t>
      </w:r>
      <w:r w:rsidR="00C4253B">
        <w:rPr>
          <w:rStyle w:val="eop"/>
          <w:rFonts w:ascii="Calibri" w:hAnsi="Calibri" w:cs="Calibri"/>
          <w:sz w:val="22"/>
          <w:szCs w:val="22"/>
        </w:rPr>
        <w:t xml:space="preserve">s that we must address </w:t>
      </w:r>
      <w:r w:rsidR="000C7503">
        <w:rPr>
          <w:rStyle w:val="eop"/>
          <w:rFonts w:ascii="Calibri" w:hAnsi="Calibri" w:cs="Calibri"/>
          <w:sz w:val="22"/>
          <w:szCs w:val="22"/>
        </w:rPr>
        <w:t xml:space="preserve">seriously and </w:t>
      </w:r>
      <w:r w:rsidR="007F47DA">
        <w:rPr>
          <w:rStyle w:val="eop"/>
          <w:rFonts w:ascii="Calibri" w:hAnsi="Calibri" w:cs="Calibri"/>
          <w:sz w:val="22"/>
          <w:szCs w:val="22"/>
        </w:rPr>
        <w:t>sensibly.</w:t>
      </w:r>
    </w:p>
    <w:p w14:paraId="35DA414D" w14:textId="4F612D62" w:rsidR="00106C7E" w:rsidRPr="00D46BD7" w:rsidRDefault="009F4149" w:rsidP="007671DF">
      <w:pPr>
        <w:pStyle w:val="paragraph"/>
        <w:spacing w:before="0" w:beforeAutospacing="0" w:after="0" w:afterAutospacing="0"/>
        <w:textAlignment w:val="baseline"/>
        <w:rPr>
          <w:rStyle w:val="normaltextrun"/>
          <w:rFonts w:ascii="Calibri" w:hAnsi="Calibri" w:cs="Calibri"/>
          <w:sz w:val="22"/>
          <w:szCs w:val="22"/>
        </w:rPr>
      </w:pPr>
      <w:r>
        <w:rPr>
          <w:rStyle w:val="eop"/>
          <w:rFonts w:ascii="Calibri" w:hAnsi="Calibri" w:cs="Calibri"/>
          <w:sz w:val="22"/>
          <w:szCs w:val="22"/>
        </w:rPr>
        <w:t xml:space="preserve">International development requires countries and nations to come together to solve the </w:t>
      </w:r>
      <w:r w:rsidR="00B63068">
        <w:rPr>
          <w:rStyle w:val="eop"/>
          <w:rFonts w:ascii="Calibri" w:hAnsi="Calibri" w:cs="Calibri"/>
          <w:sz w:val="22"/>
          <w:szCs w:val="22"/>
        </w:rPr>
        <w:t>world’s</w:t>
      </w:r>
      <w:r>
        <w:rPr>
          <w:rStyle w:val="eop"/>
          <w:rFonts w:ascii="Calibri" w:hAnsi="Calibri" w:cs="Calibri"/>
          <w:sz w:val="22"/>
          <w:szCs w:val="22"/>
        </w:rPr>
        <w:t xml:space="preserve"> most pressing issues, however there is a danger of international development homogenising a diverse world. There is a strength a</w:t>
      </w:r>
      <w:r w:rsidR="00F55D61">
        <w:rPr>
          <w:rStyle w:val="eop"/>
          <w:rFonts w:ascii="Calibri" w:hAnsi="Calibri" w:cs="Calibri"/>
          <w:sz w:val="22"/>
          <w:szCs w:val="22"/>
        </w:rPr>
        <w:t>nd</w:t>
      </w:r>
      <w:r>
        <w:rPr>
          <w:rStyle w:val="eop"/>
          <w:rFonts w:ascii="Calibri" w:hAnsi="Calibri" w:cs="Calibri"/>
          <w:sz w:val="22"/>
          <w:szCs w:val="22"/>
        </w:rPr>
        <w:t xml:space="preserve"> beauty in the different peoples and cultures over our planet. Much would be lost if a single approach were to </w:t>
      </w:r>
      <w:r w:rsidR="00B67109">
        <w:rPr>
          <w:rStyle w:val="eop"/>
          <w:rFonts w:ascii="Calibri" w:hAnsi="Calibri" w:cs="Calibri"/>
          <w:sz w:val="22"/>
          <w:szCs w:val="22"/>
        </w:rPr>
        <w:t>grey</w:t>
      </w:r>
      <w:r>
        <w:rPr>
          <w:rStyle w:val="eop"/>
          <w:rFonts w:ascii="Calibri" w:hAnsi="Calibri" w:cs="Calibri"/>
          <w:sz w:val="22"/>
          <w:szCs w:val="22"/>
        </w:rPr>
        <w:t>-wash humanity.</w:t>
      </w:r>
      <w:r w:rsidR="007D0419">
        <w:rPr>
          <w:rStyle w:val="eop"/>
          <w:rFonts w:ascii="Calibri" w:hAnsi="Calibri" w:cs="Calibri"/>
          <w:sz w:val="22"/>
          <w:szCs w:val="22"/>
        </w:rPr>
        <w:t xml:space="preserve"> </w:t>
      </w:r>
      <w:r>
        <w:rPr>
          <w:rStyle w:val="eop"/>
          <w:rFonts w:ascii="Calibri" w:hAnsi="Calibri" w:cs="Calibri"/>
          <w:sz w:val="22"/>
          <w:szCs w:val="22"/>
        </w:rPr>
        <w:t>Man</w:t>
      </w:r>
      <w:r w:rsidR="00F55D61">
        <w:rPr>
          <w:rStyle w:val="eop"/>
          <w:rFonts w:ascii="Calibri" w:hAnsi="Calibri" w:cs="Calibri"/>
          <w:sz w:val="22"/>
          <w:szCs w:val="22"/>
        </w:rPr>
        <w:t>y</w:t>
      </w:r>
      <w:r>
        <w:rPr>
          <w:rStyle w:val="eop"/>
          <w:rFonts w:ascii="Calibri" w:hAnsi="Calibri" w:cs="Calibri"/>
          <w:sz w:val="22"/>
          <w:szCs w:val="22"/>
        </w:rPr>
        <w:t xml:space="preserve"> of the world’s problems are not localised, they are global. Nations cannot manage and deal with these issues independently. The largest problems we face </w:t>
      </w:r>
      <w:r w:rsidR="00D453AD">
        <w:rPr>
          <w:rStyle w:val="eop"/>
          <w:rFonts w:ascii="Calibri" w:hAnsi="Calibri" w:cs="Calibri"/>
          <w:sz w:val="22"/>
          <w:szCs w:val="22"/>
        </w:rPr>
        <w:t>globally are</w:t>
      </w:r>
      <w:r>
        <w:rPr>
          <w:rStyle w:val="eop"/>
          <w:rFonts w:ascii="Calibri" w:hAnsi="Calibri" w:cs="Calibri"/>
          <w:sz w:val="22"/>
          <w:szCs w:val="22"/>
        </w:rPr>
        <w:t xml:space="preserve"> climate change and the resulting migrant crisis</w:t>
      </w:r>
      <w:r w:rsidR="00D453AD">
        <w:rPr>
          <w:rStyle w:val="eop"/>
          <w:rFonts w:ascii="Calibri" w:hAnsi="Calibri" w:cs="Calibri"/>
          <w:sz w:val="22"/>
          <w:szCs w:val="22"/>
        </w:rPr>
        <w:t>. W</w:t>
      </w:r>
      <w:r>
        <w:rPr>
          <w:rStyle w:val="eop"/>
          <w:rFonts w:ascii="Calibri" w:hAnsi="Calibri" w:cs="Calibri"/>
          <w:sz w:val="22"/>
          <w:szCs w:val="22"/>
        </w:rPr>
        <w:t>ars and conflict also hav</w:t>
      </w:r>
      <w:r w:rsidR="00D453AD">
        <w:rPr>
          <w:rStyle w:val="eop"/>
          <w:rFonts w:ascii="Calibri" w:hAnsi="Calibri" w:cs="Calibri"/>
          <w:sz w:val="22"/>
          <w:szCs w:val="22"/>
        </w:rPr>
        <w:t xml:space="preserve">e </w:t>
      </w:r>
      <w:r>
        <w:rPr>
          <w:rStyle w:val="eop"/>
          <w:rFonts w:ascii="Calibri" w:hAnsi="Calibri" w:cs="Calibri"/>
          <w:sz w:val="22"/>
          <w:szCs w:val="22"/>
        </w:rPr>
        <w:t>repercussions that have wide and devastating consequences, clearly the international communities must come together to address these challenges.</w:t>
      </w:r>
    </w:p>
    <w:p w14:paraId="5EC2F723" w14:textId="77777777" w:rsidR="00DB03E4" w:rsidRDefault="00106C7E" w:rsidP="00D8435C">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I</w:t>
      </w:r>
      <w:r w:rsidR="007671DF">
        <w:rPr>
          <w:rStyle w:val="normaltextrun"/>
          <w:rFonts w:ascii="Calibri" w:hAnsi="Calibri" w:cs="Calibri"/>
          <w:sz w:val="22"/>
          <w:szCs w:val="22"/>
        </w:rPr>
        <w:t xml:space="preserve">nternational development </w:t>
      </w:r>
      <w:r w:rsidR="00582ADA">
        <w:rPr>
          <w:rStyle w:val="normaltextrun"/>
          <w:rFonts w:ascii="Calibri" w:hAnsi="Calibri" w:cs="Calibri"/>
          <w:sz w:val="22"/>
          <w:szCs w:val="22"/>
        </w:rPr>
        <w:t xml:space="preserve">is essential for </w:t>
      </w:r>
      <w:r w:rsidR="00BC5BE3">
        <w:rPr>
          <w:rStyle w:val="normaltextrun"/>
          <w:rFonts w:ascii="Calibri" w:hAnsi="Calibri" w:cs="Calibri"/>
          <w:sz w:val="22"/>
          <w:szCs w:val="22"/>
        </w:rPr>
        <w:t>creating</w:t>
      </w:r>
      <w:r w:rsidR="00582ADA">
        <w:rPr>
          <w:rStyle w:val="normaltextrun"/>
          <w:rFonts w:ascii="Calibri" w:hAnsi="Calibri" w:cs="Calibri"/>
          <w:sz w:val="22"/>
          <w:szCs w:val="22"/>
        </w:rPr>
        <w:t xml:space="preserve"> sustainable </w:t>
      </w:r>
      <w:r w:rsidR="008D4370">
        <w:rPr>
          <w:rStyle w:val="normaltextrun"/>
          <w:rFonts w:ascii="Calibri" w:hAnsi="Calibri" w:cs="Calibri"/>
          <w:sz w:val="22"/>
          <w:szCs w:val="22"/>
        </w:rPr>
        <w:t xml:space="preserve">solutions </w:t>
      </w:r>
      <w:r w:rsidR="003576B5">
        <w:rPr>
          <w:rStyle w:val="normaltextrun"/>
          <w:rFonts w:ascii="Calibri" w:hAnsi="Calibri" w:cs="Calibri"/>
          <w:sz w:val="22"/>
          <w:szCs w:val="22"/>
        </w:rPr>
        <w:t>that</w:t>
      </w:r>
      <w:r w:rsidR="00BF2483">
        <w:rPr>
          <w:rStyle w:val="normaltextrun"/>
          <w:rFonts w:ascii="Calibri" w:hAnsi="Calibri" w:cs="Calibri"/>
          <w:sz w:val="22"/>
          <w:szCs w:val="22"/>
        </w:rPr>
        <w:t xml:space="preserve"> address </w:t>
      </w:r>
      <w:r w:rsidR="00014704">
        <w:rPr>
          <w:rStyle w:val="normaltextrun"/>
          <w:rFonts w:ascii="Calibri" w:hAnsi="Calibri" w:cs="Calibri"/>
          <w:sz w:val="22"/>
          <w:szCs w:val="22"/>
        </w:rPr>
        <w:t xml:space="preserve">global </w:t>
      </w:r>
      <w:r w:rsidR="00625DBB">
        <w:rPr>
          <w:rStyle w:val="normaltextrun"/>
          <w:rFonts w:ascii="Calibri" w:hAnsi="Calibri" w:cs="Calibri"/>
          <w:sz w:val="22"/>
          <w:szCs w:val="22"/>
        </w:rPr>
        <w:t>poverty and in</w:t>
      </w:r>
      <w:r w:rsidR="008D4370">
        <w:rPr>
          <w:rStyle w:val="normaltextrun"/>
          <w:rFonts w:ascii="Calibri" w:hAnsi="Calibri" w:cs="Calibri"/>
          <w:sz w:val="22"/>
          <w:szCs w:val="22"/>
        </w:rPr>
        <w:t>equality</w:t>
      </w:r>
      <w:r w:rsidR="00E72E5A">
        <w:rPr>
          <w:rStyle w:val="normaltextrun"/>
          <w:rFonts w:ascii="Calibri" w:hAnsi="Calibri" w:cs="Calibri"/>
          <w:sz w:val="22"/>
          <w:szCs w:val="22"/>
        </w:rPr>
        <w:t>,</w:t>
      </w:r>
      <w:r w:rsidR="008D4370">
        <w:rPr>
          <w:rStyle w:val="normaltextrun"/>
          <w:rFonts w:ascii="Calibri" w:hAnsi="Calibri" w:cs="Calibri"/>
          <w:sz w:val="22"/>
          <w:szCs w:val="22"/>
        </w:rPr>
        <w:t xml:space="preserve"> it also </w:t>
      </w:r>
      <w:r w:rsidR="007671DF">
        <w:rPr>
          <w:rStyle w:val="normaltextrun"/>
          <w:rFonts w:ascii="Calibri" w:hAnsi="Calibri" w:cs="Calibri"/>
          <w:sz w:val="22"/>
          <w:szCs w:val="22"/>
        </w:rPr>
        <w:t>presents huge problems</w:t>
      </w:r>
      <w:r w:rsidR="008D4370">
        <w:rPr>
          <w:rStyle w:val="normaltextrun"/>
          <w:rFonts w:ascii="Calibri" w:hAnsi="Calibri" w:cs="Calibri"/>
          <w:sz w:val="22"/>
          <w:szCs w:val="22"/>
        </w:rPr>
        <w:t xml:space="preserve"> within its </w:t>
      </w:r>
      <w:r w:rsidR="00BC5BE3">
        <w:rPr>
          <w:rStyle w:val="normaltextrun"/>
          <w:rFonts w:ascii="Calibri" w:hAnsi="Calibri" w:cs="Calibri"/>
          <w:sz w:val="22"/>
          <w:szCs w:val="22"/>
        </w:rPr>
        <w:t>fundamental framework</w:t>
      </w:r>
      <w:r w:rsidR="00625DBB">
        <w:rPr>
          <w:rStyle w:val="normaltextrun"/>
          <w:rFonts w:ascii="Calibri" w:hAnsi="Calibri" w:cs="Calibri"/>
          <w:sz w:val="22"/>
          <w:szCs w:val="22"/>
        </w:rPr>
        <w:t>.</w:t>
      </w:r>
      <w:r w:rsidR="00BC5BE3">
        <w:rPr>
          <w:rStyle w:val="normaltextrun"/>
          <w:rFonts w:ascii="Calibri" w:hAnsi="Calibri" w:cs="Calibri"/>
          <w:sz w:val="22"/>
          <w:szCs w:val="22"/>
        </w:rPr>
        <w:t xml:space="preserve"> </w:t>
      </w:r>
      <w:r w:rsidR="00625DBB">
        <w:rPr>
          <w:rStyle w:val="normaltextrun"/>
          <w:rFonts w:ascii="Calibri" w:hAnsi="Calibri" w:cs="Calibri"/>
          <w:sz w:val="22"/>
          <w:szCs w:val="22"/>
        </w:rPr>
        <w:t>W</w:t>
      </w:r>
      <w:r w:rsidR="007671DF">
        <w:rPr>
          <w:rStyle w:val="normaltextrun"/>
          <w:rFonts w:ascii="Calibri" w:hAnsi="Calibri" w:cs="Calibri"/>
          <w:sz w:val="22"/>
          <w:szCs w:val="22"/>
        </w:rPr>
        <w:t xml:space="preserve">e must </w:t>
      </w:r>
      <w:r w:rsidR="007671DF" w:rsidRPr="00C83D6F">
        <w:rPr>
          <w:rStyle w:val="normaltextrun"/>
          <w:rFonts w:ascii="Calibri" w:hAnsi="Calibri" w:cs="Calibri"/>
          <w:sz w:val="22"/>
          <w:szCs w:val="22"/>
        </w:rPr>
        <w:t>diligently work together with an open dialogue to combat the world's most pressing issues and crises</w:t>
      </w:r>
      <w:r w:rsidR="007671DF">
        <w:rPr>
          <w:rStyle w:val="normaltextrun"/>
          <w:rFonts w:ascii="Calibri" w:hAnsi="Calibri" w:cs="Calibri"/>
          <w:sz w:val="22"/>
          <w:szCs w:val="22"/>
        </w:rPr>
        <w:t>.</w:t>
      </w:r>
    </w:p>
    <w:p w14:paraId="46D0037C" w14:textId="77777777" w:rsidR="00B01D4B" w:rsidRDefault="00B01D4B" w:rsidP="00D8435C">
      <w:pPr>
        <w:pStyle w:val="paragraph"/>
        <w:spacing w:before="0" w:beforeAutospacing="0" w:after="0" w:afterAutospacing="0"/>
        <w:textAlignment w:val="baseline"/>
        <w:rPr>
          <w:rStyle w:val="normaltextrun"/>
          <w:rFonts w:ascii="Calibri" w:hAnsi="Calibri" w:cs="Calibri"/>
          <w:sz w:val="22"/>
          <w:szCs w:val="22"/>
        </w:rPr>
      </w:pPr>
    </w:p>
    <w:p w14:paraId="06ED58DC" w14:textId="77777777" w:rsidR="00B01D4B" w:rsidRDefault="00B01D4B" w:rsidP="00D8435C">
      <w:pPr>
        <w:pStyle w:val="paragraph"/>
        <w:spacing w:before="0" w:beforeAutospacing="0" w:after="0" w:afterAutospacing="0"/>
        <w:textAlignment w:val="baseline"/>
        <w:rPr>
          <w:rStyle w:val="normaltextrun"/>
          <w:rFonts w:ascii="Calibri" w:hAnsi="Calibri" w:cs="Calibri"/>
          <w:sz w:val="22"/>
          <w:szCs w:val="22"/>
        </w:rPr>
      </w:pPr>
    </w:p>
    <w:p w14:paraId="0A2B9CA6" w14:textId="799DF70B" w:rsidR="000219FF" w:rsidRDefault="000F0695" w:rsidP="00D8435C">
      <w:pPr>
        <w:pStyle w:val="paragraph"/>
        <w:spacing w:before="0" w:beforeAutospacing="0" w:after="0" w:afterAutospacing="0"/>
        <w:textAlignment w:val="baseline"/>
        <w:rPr>
          <w:rFonts w:ascii="Calibri" w:hAnsi="Calibri" w:cs="Calibri"/>
          <w:sz w:val="22"/>
          <w:szCs w:val="22"/>
        </w:rPr>
      </w:pPr>
      <w:r>
        <w:rPr>
          <w:rFonts w:ascii="Calibri" w:hAnsi="Calibri" w:cs="Calibri"/>
          <w:sz w:val="22"/>
          <w:szCs w:val="22"/>
        </w:rPr>
        <w:t xml:space="preserve"> </w:t>
      </w:r>
      <w:r w:rsidR="0019133B">
        <w:rPr>
          <w:rFonts w:ascii="Calibri" w:hAnsi="Calibri" w:cs="Calibri"/>
          <w:noProof/>
          <w:sz w:val="22"/>
          <w:szCs w:val="22"/>
          <w14:ligatures w14:val="standardContextual"/>
        </w:rPr>
        <w:drawing>
          <wp:inline distT="0" distB="0" distL="0" distR="0" wp14:anchorId="1FF85179" wp14:editId="7AE1BA20">
            <wp:extent cx="4501243" cy="2967250"/>
            <wp:effectExtent l="0" t="0" r="0" b="5080"/>
            <wp:docPr id="17271668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66806" name="Picture 1727166806"/>
                    <pic:cNvPicPr/>
                  </pic:nvPicPr>
                  <pic:blipFill>
                    <a:blip r:embed="rId8">
                      <a:extLst>
                        <a:ext uri="{28A0092B-C50C-407E-A947-70E740481C1C}">
                          <a14:useLocalDpi xmlns:a14="http://schemas.microsoft.com/office/drawing/2010/main" val="0"/>
                        </a:ext>
                      </a:extLst>
                    </a:blip>
                    <a:stretch>
                      <a:fillRect/>
                    </a:stretch>
                  </pic:blipFill>
                  <pic:spPr>
                    <a:xfrm>
                      <a:off x="0" y="0"/>
                      <a:ext cx="4511984" cy="2974330"/>
                    </a:xfrm>
                    <a:prstGeom prst="rect">
                      <a:avLst/>
                    </a:prstGeom>
                  </pic:spPr>
                </pic:pic>
              </a:graphicData>
            </a:graphic>
          </wp:inline>
        </w:drawing>
      </w:r>
    </w:p>
    <w:p w14:paraId="79C7D678" w14:textId="3F51BAFA" w:rsidR="00DB03E4" w:rsidRDefault="006D0557" w:rsidP="00D8435C">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fldChar w:fldCharType="begin"/>
      </w:r>
      <w:r>
        <w:rPr>
          <w:rStyle w:val="normaltextrun"/>
          <w:rFonts w:ascii="Calibri" w:hAnsi="Calibri" w:cs="Calibri"/>
          <w:sz w:val="22"/>
          <w:szCs w:val="22"/>
        </w:rPr>
        <w:instrText xml:space="preserve"> ADDIN ZOTERO_ITEM CSL_CITATION {"citationID":"Jpyijve2","properties":{"formattedCitation":"(Antonia, 2020)","plainCitation":"(Antonia, 2020)","noteIndex":0},"citationItems":[{"id":189,"uris":["http://zotero.org/users/local/7zFOw8xm/items/I8UPW5XV"],"itemData":{"id":189,"type":"post-weblog","abstract":"Equality and diversity have long been an issue in the world, and with the BLM movement gaining attention around the world equality and diversity seems a fitting topic of the month. At the moment the news is filled with people challenging racial inequality and helping to gain support for the BLM movement, so the question […]","container-title":"Beacon Education Partnership","language":"en-GB","title":"Topic of the Month – Equality &amp; Diversity","URL":"https://www.beaconeducationpartnership.org.uk/topic-of-the-month-equality-diversity/","author":[{"family":"Antonia","given":""}],"accessed":{"date-parts":[["2023",10,20]]},"issued":{"date-parts":[["2020",7,15]]}}}],"schema":"https://github.com/citation-style-language/schema/raw/master/csl-citation.json"} </w:instrText>
      </w:r>
      <w:r>
        <w:rPr>
          <w:rStyle w:val="normaltextrun"/>
          <w:rFonts w:ascii="Calibri" w:hAnsi="Calibri" w:cs="Calibri"/>
          <w:sz w:val="22"/>
          <w:szCs w:val="22"/>
        </w:rPr>
        <w:fldChar w:fldCharType="separate"/>
      </w:r>
      <w:r w:rsidRPr="006D0557">
        <w:rPr>
          <w:rFonts w:ascii="Calibri" w:hAnsi="Calibri" w:cs="Calibri"/>
          <w:sz w:val="22"/>
        </w:rPr>
        <w:t>(Antonia, 2020)</w:t>
      </w:r>
      <w:r>
        <w:rPr>
          <w:rStyle w:val="normaltextrun"/>
          <w:rFonts w:ascii="Calibri" w:hAnsi="Calibri" w:cs="Calibri"/>
          <w:sz w:val="22"/>
          <w:szCs w:val="22"/>
        </w:rPr>
        <w:fldChar w:fldCharType="end"/>
      </w:r>
    </w:p>
    <w:p w14:paraId="5AAF0B5D" w14:textId="419077BA" w:rsidR="0000387E" w:rsidRDefault="0003382B" w:rsidP="0000387E">
      <w:pPr>
        <w:pStyle w:val="paragraph"/>
        <w:spacing w:before="0" w:beforeAutospacing="0" w:after="0" w:afterAutospacing="0"/>
        <w:textAlignment w:val="baseline"/>
        <w:rPr>
          <w:rFonts w:ascii="Calibri" w:hAnsi="Calibri" w:cs="Calibri"/>
          <w:sz w:val="22"/>
          <w:szCs w:val="22"/>
        </w:rPr>
      </w:pPr>
      <w:r w:rsidRPr="0003382B">
        <w:rPr>
          <w:rFonts w:ascii="Calibri" w:hAnsi="Calibri" w:cs="Calibri"/>
          <w:sz w:val="22"/>
          <w:szCs w:val="22"/>
        </w:rPr>
        <w:t xml:space="preserve">International development has historically been discussed </w:t>
      </w:r>
      <w:r w:rsidR="00CC749B">
        <w:rPr>
          <w:rFonts w:ascii="Calibri" w:hAnsi="Calibri" w:cs="Calibri"/>
          <w:sz w:val="22"/>
          <w:szCs w:val="22"/>
        </w:rPr>
        <w:t xml:space="preserve">narrowly, </w:t>
      </w:r>
      <w:r w:rsidRPr="0003382B">
        <w:rPr>
          <w:rFonts w:ascii="Calibri" w:hAnsi="Calibri" w:cs="Calibri"/>
          <w:sz w:val="22"/>
          <w:szCs w:val="22"/>
        </w:rPr>
        <w:t xml:space="preserve">predominantly </w:t>
      </w:r>
      <w:r w:rsidR="0015639D">
        <w:rPr>
          <w:rFonts w:ascii="Calibri" w:hAnsi="Calibri" w:cs="Calibri"/>
          <w:sz w:val="22"/>
          <w:szCs w:val="22"/>
        </w:rPr>
        <w:t xml:space="preserve">in isolation, </w:t>
      </w:r>
      <w:r w:rsidRPr="0003382B">
        <w:rPr>
          <w:rFonts w:ascii="Calibri" w:hAnsi="Calibri" w:cs="Calibri"/>
          <w:sz w:val="22"/>
          <w:szCs w:val="22"/>
        </w:rPr>
        <w:t xml:space="preserve">by </w:t>
      </w:r>
      <w:r w:rsidR="00A626B1">
        <w:rPr>
          <w:rFonts w:ascii="Calibri" w:hAnsi="Calibri" w:cs="Calibri"/>
          <w:sz w:val="22"/>
          <w:szCs w:val="22"/>
        </w:rPr>
        <w:t xml:space="preserve">educated </w:t>
      </w:r>
      <w:r w:rsidRPr="0003382B">
        <w:rPr>
          <w:rFonts w:ascii="Calibri" w:hAnsi="Calibri" w:cs="Calibri"/>
          <w:sz w:val="22"/>
          <w:szCs w:val="22"/>
        </w:rPr>
        <w:t xml:space="preserve">white upper </w:t>
      </w:r>
      <w:r w:rsidRPr="0003382B">
        <w:rPr>
          <w:rFonts w:ascii="Calibri" w:hAnsi="Calibri" w:cs="Calibri"/>
          <w:sz w:val="22"/>
          <w:szCs w:val="22"/>
        </w:rPr>
        <w:t>middle-class</w:t>
      </w:r>
      <w:r w:rsidRPr="0003382B">
        <w:rPr>
          <w:rFonts w:ascii="Calibri" w:hAnsi="Calibri" w:cs="Calibri"/>
          <w:sz w:val="22"/>
          <w:szCs w:val="22"/>
        </w:rPr>
        <w:t xml:space="preserve"> men</w:t>
      </w:r>
      <w:r>
        <w:rPr>
          <w:rFonts w:ascii="Calibri" w:hAnsi="Calibri" w:cs="Calibri"/>
          <w:sz w:val="22"/>
          <w:szCs w:val="22"/>
        </w:rPr>
        <w:t xml:space="preserve">. </w:t>
      </w:r>
      <w:r w:rsidR="008F5A88">
        <w:rPr>
          <w:rFonts w:ascii="Calibri" w:hAnsi="Calibri" w:cs="Calibri"/>
          <w:sz w:val="22"/>
          <w:szCs w:val="22"/>
        </w:rPr>
        <w:t xml:space="preserve">While </w:t>
      </w:r>
      <w:r w:rsidR="00976ECD">
        <w:rPr>
          <w:rFonts w:ascii="Calibri" w:hAnsi="Calibri" w:cs="Calibri"/>
          <w:sz w:val="22"/>
          <w:szCs w:val="22"/>
        </w:rPr>
        <w:t xml:space="preserve">important </w:t>
      </w:r>
      <w:r w:rsidR="006F0C55">
        <w:rPr>
          <w:rFonts w:ascii="Calibri" w:hAnsi="Calibri" w:cs="Calibri"/>
          <w:sz w:val="22"/>
          <w:szCs w:val="22"/>
        </w:rPr>
        <w:t>advancements</w:t>
      </w:r>
      <w:r w:rsidR="00976ECD">
        <w:rPr>
          <w:rFonts w:ascii="Calibri" w:hAnsi="Calibri" w:cs="Calibri"/>
          <w:sz w:val="22"/>
          <w:szCs w:val="22"/>
        </w:rPr>
        <w:t xml:space="preserve"> have </w:t>
      </w:r>
      <w:r w:rsidR="00003221">
        <w:rPr>
          <w:rFonts w:ascii="Calibri" w:hAnsi="Calibri" w:cs="Calibri"/>
          <w:sz w:val="22"/>
          <w:szCs w:val="22"/>
        </w:rPr>
        <w:t>occurred in</w:t>
      </w:r>
      <w:r w:rsidR="00976ECD">
        <w:rPr>
          <w:rFonts w:ascii="Calibri" w:hAnsi="Calibri" w:cs="Calibri"/>
          <w:sz w:val="22"/>
          <w:szCs w:val="22"/>
        </w:rPr>
        <w:t xml:space="preserve"> global societies</w:t>
      </w:r>
      <w:r w:rsidR="00E638E2">
        <w:rPr>
          <w:rFonts w:ascii="Calibri" w:hAnsi="Calibri" w:cs="Calibri"/>
          <w:sz w:val="22"/>
          <w:szCs w:val="22"/>
        </w:rPr>
        <w:t>,</w:t>
      </w:r>
      <w:r w:rsidR="0029320B">
        <w:rPr>
          <w:rFonts w:ascii="Calibri" w:hAnsi="Calibri" w:cs="Calibri"/>
          <w:sz w:val="22"/>
          <w:szCs w:val="22"/>
        </w:rPr>
        <w:t xml:space="preserve"> numerous</w:t>
      </w:r>
      <w:r w:rsidR="00E638E2">
        <w:rPr>
          <w:rFonts w:ascii="Calibri" w:hAnsi="Calibri" w:cs="Calibri"/>
          <w:sz w:val="22"/>
          <w:szCs w:val="22"/>
        </w:rPr>
        <w:t xml:space="preserve"> </w:t>
      </w:r>
      <w:r w:rsidR="00D56E47">
        <w:rPr>
          <w:rFonts w:ascii="Calibri" w:hAnsi="Calibri" w:cs="Calibri"/>
          <w:sz w:val="22"/>
          <w:szCs w:val="22"/>
        </w:rPr>
        <w:t>archaic</w:t>
      </w:r>
      <w:r w:rsidR="009944F7">
        <w:rPr>
          <w:rFonts w:ascii="Calibri" w:hAnsi="Calibri" w:cs="Calibri"/>
          <w:sz w:val="22"/>
          <w:szCs w:val="22"/>
        </w:rPr>
        <w:t xml:space="preserve"> power structures still hold </w:t>
      </w:r>
      <w:r w:rsidR="001152FB">
        <w:rPr>
          <w:rFonts w:ascii="Calibri" w:hAnsi="Calibri" w:cs="Calibri"/>
          <w:sz w:val="22"/>
          <w:szCs w:val="22"/>
        </w:rPr>
        <w:t xml:space="preserve">fast. </w:t>
      </w:r>
      <w:r w:rsidR="00116AF0">
        <w:rPr>
          <w:rStyle w:val="eop"/>
          <w:rFonts w:ascii="Calibri" w:hAnsi="Calibri" w:cs="Calibri"/>
          <w:sz w:val="22"/>
          <w:szCs w:val="22"/>
        </w:rPr>
        <w:t>Many c</w:t>
      </w:r>
      <w:r w:rsidR="00F04141">
        <w:rPr>
          <w:rStyle w:val="eop"/>
          <w:rFonts w:ascii="Calibri" w:hAnsi="Calibri" w:cs="Calibri"/>
          <w:sz w:val="22"/>
          <w:szCs w:val="22"/>
        </w:rPr>
        <w:t>hanges have occurred due to</w:t>
      </w:r>
      <w:r w:rsidR="004C05AE">
        <w:rPr>
          <w:rStyle w:val="eop"/>
          <w:rFonts w:ascii="Calibri" w:hAnsi="Calibri" w:cs="Calibri"/>
          <w:sz w:val="22"/>
          <w:szCs w:val="22"/>
        </w:rPr>
        <w:t xml:space="preserve"> information sharing</w:t>
      </w:r>
      <w:r w:rsidR="004A5C24">
        <w:rPr>
          <w:rStyle w:val="eop"/>
          <w:rFonts w:ascii="Calibri" w:hAnsi="Calibri" w:cs="Calibri"/>
          <w:sz w:val="22"/>
          <w:szCs w:val="22"/>
        </w:rPr>
        <w:t xml:space="preserve"> and </w:t>
      </w:r>
      <w:r w:rsidR="009A73A7">
        <w:rPr>
          <w:rStyle w:val="eop"/>
          <w:rFonts w:ascii="Calibri" w:hAnsi="Calibri" w:cs="Calibri"/>
          <w:sz w:val="22"/>
          <w:szCs w:val="22"/>
        </w:rPr>
        <w:t>the</w:t>
      </w:r>
      <w:r w:rsidR="006D60FA">
        <w:rPr>
          <w:rStyle w:val="eop"/>
          <w:rFonts w:ascii="Calibri" w:hAnsi="Calibri" w:cs="Calibri"/>
          <w:sz w:val="22"/>
          <w:szCs w:val="22"/>
        </w:rPr>
        <w:t xml:space="preserve"> </w:t>
      </w:r>
      <w:r w:rsidR="004A5C24">
        <w:rPr>
          <w:rStyle w:val="eop"/>
          <w:rFonts w:ascii="Calibri" w:hAnsi="Calibri" w:cs="Calibri"/>
          <w:sz w:val="22"/>
          <w:szCs w:val="22"/>
        </w:rPr>
        <w:t xml:space="preserve">accessibility </w:t>
      </w:r>
      <w:r w:rsidR="00CB3515">
        <w:rPr>
          <w:rStyle w:val="eop"/>
          <w:rFonts w:ascii="Calibri" w:hAnsi="Calibri" w:cs="Calibri"/>
          <w:sz w:val="22"/>
          <w:szCs w:val="22"/>
        </w:rPr>
        <w:t>of</w:t>
      </w:r>
      <w:r w:rsidR="00F04141">
        <w:rPr>
          <w:rStyle w:val="eop"/>
          <w:rFonts w:ascii="Calibri" w:hAnsi="Calibri" w:cs="Calibri"/>
          <w:sz w:val="22"/>
          <w:szCs w:val="22"/>
        </w:rPr>
        <w:t xml:space="preserve"> </w:t>
      </w:r>
      <w:r w:rsidR="005C187E">
        <w:rPr>
          <w:rStyle w:val="eop"/>
          <w:rFonts w:ascii="Calibri" w:hAnsi="Calibri" w:cs="Calibri"/>
          <w:sz w:val="22"/>
          <w:szCs w:val="22"/>
        </w:rPr>
        <w:t>the computer age</w:t>
      </w:r>
      <w:r w:rsidR="0084361E">
        <w:rPr>
          <w:rStyle w:val="eop"/>
          <w:rFonts w:ascii="Calibri" w:hAnsi="Calibri" w:cs="Calibri"/>
          <w:sz w:val="22"/>
          <w:szCs w:val="22"/>
        </w:rPr>
        <w:t>.</w:t>
      </w:r>
      <w:r w:rsidR="005C187E">
        <w:rPr>
          <w:rStyle w:val="eop"/>
          <w:rFonts w:ascii="Calibri" w:hAnsi="Calibri" w:cs="Calibri"/>
          <w:sz w:val="22"/>
          <w:szCs w:val="22"/>
        </w:rPr>
        <w:t xml:space="preserve"> </w:t>
      </w:r>
      <w:r w:rsidR="001D3C9C">
        <w:rPr>
          <w:rStyle w:val="eop"/>
          <w:rFonts w:ascii="Calibri" w:hAnsi="Calibri" w:cs="Calibri"/>
          <w:sz w:val="22"/>
          <w:szCs w:val="22"/>
        </w:rPr>
        <w:t>W</w:t>
      </w:r>
      <w:r w:rsidR="00197F85">
        <w:rPr>
          <w:rStyle w:val="eop"/>
          <w:rFonts w:ascii="Calibri" w:hAnsi="Calibri" w:cs="Calibri"/>
          <w:sz w:val="22"/>
          <w:szCs w:val="22"/>
        </w:rPr>
        <w:t>ith</w:t>
      </w:r>
      <w:r w:rsidR="001D3C9C">
        <w:rPr>
          <w:rStyle w:val="eop"/>
          <w:rFonts w:ascii="Calibri" w:hAnsi="Calibri" w:cs="Calibri"/>
          <w:sz w:val="22"/>
          <w:szCs w:val="22"/>
        </w:rPr>
        <w:t xml:space="preserve"> the collection </w:t>
      </w:r>
      <w:r w:rsidR="00850266">
        <w:rPr>
          <w:rStyle w:val="eop"/>
          <w:rFonts w:ascii="Calibri" w:hAnsi="Calibri" w:cs="Calibri"/>
          <w:sz w:val="22"/>
          <w:szCs w:val="22"/>
        </w:rPr>
        <w:t>and</w:t>
      </w:r>
      <w:r w:rsidR="003C51BF">
        <w:rPr>
          <w:rStyle w:val="eop"/>
          <w:rFonts w:ascii="Calibri" w:hAnsi="Calibri" w:cs="Calibri"/>
          <w:sz w:val="22"/>
          <w:szCs w:val="22"/>
        </w:rPr>
        <w:t xml:space="preserve"> </w:t>
      </w:r>
      <w:r w:rsidR="000072DA">
        <w:rPr>
          <w:rStyle w:val="eop"/>
          <w:rFonts w:ascii="Calibri" w:hAnsi="Calibri" w:cs="Calibri"/>
          <w:sz w:val="22"/>
          <w:szCs w:val="22"/>
        </w:rPr>
        <w:t>analysis</w:t>
      </w:r>
      <w:r w:rsidR="008111F1">
        <w:rPr>
          <w:rStyle w:val="eop"/>
          <w:rFonts w:ascii="Calibri" w:hAnsi="Calibri" w:cs="Calibri"/>
          <w:sz w:val="22"/>
          <w:szCs w:val="22"/>
        </w:rPr>
        <w:t xml:space="preserve"> of information now being shared</w:t>
      </w:r>
      <w:r w:rsidR="008F7B93">
        <w:rPr>
          <w:rStyle w:val="eop"/>
          <w:rFonts w:ascii="Calibri" w:hAnsi="Calibri" w:cs="Calibri"/>
          <w:sz w:val="22"/>
          <w:szCs w:val="22"/>
        </w:rPr>
        <w:t xml:space="preserve">, </w:t>
      </w:r>
      <w:r w:rsidR="00F463AD">
        <w:rPr>
          <w:rStyle w:val="eop"/>
          <w:rFonts w:ascii="Calibri" w:hAnsi="Calibri" w:cs="Calibri"/>
          <w:sz w:val="22"/>
          <w:szCs w:val="22"/>
        </w:rPr>
        <w:t>a wider</w:t>
      </w:r>
      <w:r w:rsidR="00E7165C">
        <w:rPr>
          <w:rStyle w:val="eop"/>
          <w:rFonts w:ascii="Calibri" w:hAnsi="Calibri" w:cs="Calibri"/>
          <w:sz w:val="22"/>
          <w:szCs w:val="22"/>
        </w:rPr>
        <w:t xml:space="preserve"> </w:t>
      </w:r>
      <w:r w:rsidR="006F1B8F">
        <w:rPr>
          <w:rStyle w:val="eop"/>
          <w:rFonts w:ascii="Calibri" w:hAnsi="Calibri" w:cs="Calibri"/>
          <w:sz w:val="22"/>
          <w:szCs w:val="22"/>
        </w:rPr>
        <w:t>field</w:t>
      </w:r>
      <w:r w:rsidR="00E7165C">
        <w:rPr>
          <w:rStyle w:val="eop"/>
          <w:rFonts w:ascii="Calibri" w:hAnsi="Calibri" w:cs="Calibri"/>
          <w:sz w:val="22"/>
          <w:szCs w:val="22"/>
        </w:rPr>
        <w:t xml:space="preserve"> of </w:t>
      </w:r>
      <w:r w:rsidR="006F1B8F">
        <w:rPr>
          <w:rStyle w:val="eop"/>
          <w:rFonts w:ascii="Calibri" w:hAnsi="Calibri" w:cs="Calibri"/>
          <w:sz w:val="22"/>
          <w:szCs w:val="22"/>
        </w:rPr>
        <w:t>awareness</w:t>
      </w:r>
      <w:r w:rsidR="00B820C9">
        <w:rPr>
          <w:rStyle w:val="eop"/>
          <w:rFonts w:ascii="Calibri" w:hAnsi="Calibri" w:cs="Calibri"/>
          <w:sz w:val="22"/>
          <w:szCs w:val="22"/>
        </w:rPr>
        <w:t>, empathy and connectedness</w:t>
      </w:r>
      <w:r w:rsidR="00E7165C">
        <w:rPr>
          <w:rStyle w:val="eop"/>
          <w:rFonts w:ascii="Calibri" w:hAnsi="Calibri" w:cs="Calibri"/>
          <w:sz w:val="22"/>
          <w:szCs w:val="22"/>
        </w:rPr>
        <w:t xml:space="preserve"> </w:t>
      </w:r>
      <w:r w:rsidR="00CD390B">
        <w:rPr>
          <w:rStyle w:val="eop"/>
          <w:rFonts w:ascii="Calibri" w:hAnsi="Calibri" w:cs="Calibri"/>
          <w:sz w:val="22"/>
          <w:szCs w:val="22"/>
        </w:rPr>
        <w:t>has been realised.</w:t>
      </w:r>
      <w:r w:rsidR="00366D5B">
        <w:rPr>
          <w:rStyle w:val="eop"/>
          <w:rFonts w:ascii="Calibri" w:hAnsi="Calibri" w:cs="Calibri"/>
          <w:sz w:val="22"/>
          <w:szCs w:val="22"/>
        </w:rPr>
        <w:t xml:space="preserve"> </w:t>
      </w:r>
      <w:r w:rsidR="001611CF" w:rsidRPr="003171D7">
        <w:rPr>
          <w:rFonts w:ascii="Calibri" w:hAnsi="Calibri" w:cs="Calibri"/>
        </w:rPr>
        <w:t xml:space="preserve">Factors such as ethics, </w:t>
      </w:r>
      <w:r w:rsidR="000D2BFA">
        <w:rPr>
          <w:rFonts w:ascii="Calibri" w:hAnsi="Calibri" w:cs="Calibri"/>
        </w:rPr>
        <w:t xml:space="preserve">economics, </w:t>
      </w:r>
      <w:r w:rsidR="001611CF" w:rsidRPr="003171D7">
        <w:rPr>
          <w:rFonts w:ascii="Calibri" w:hAnsi="Calibri" w:cs="Calibri"/>
        </w:rPr>
        <w:t xml:space="preserve">conflict, </w:t>
      </w:r>
      <w:r w:rsidR="00AD04E8">
        <w:rPr>
          <w:rFonts w:ascii="Calibri" w:hAnsi="Calibri" w:cs="Calibri"/>
        </w:rPr>
        <w:t xml:space="preserve">social and </w:t>
      </w:r>
      <w:r w:rsidR="001611CF" w:rsidRPr="003171D7">
        <w:rPr>
          <w:rFonts w:ascii="Calibri" w:hAnsi="Calibri" w:cs="Calibri"/>
        </w:rPr>
        <w:t xml:space="preserve">cultural viewpoints and </w:t>
      </w:r>
      <w:r w:rsidR="00B772F0">
        <w:rPr>
          <w:rFonts w:ascii="Calibri" w:hAnsi="Calibri" w:cs="Calibri"/>
        </w:rPr>
        <w:lastRenderedPageBreak/>
        <w:t xml:space="preserve">political </w:t>
      </w:r>
      <w:r w:rsidR="0093762F">
        <w:rPr>
          <w:rFonts w:ascii="Calibri" w:hAnsi="Calibri" w:cs="Calibri"/>
        </w:rPr>
        <w:t>p</w:t>
      </w:r>
      <w:r w:rsidR="001611CF" w:rsidRPr="003171D7">
        <w:rPr>
          <w:rFonts w:ascii="Calibri" w:hAnsi="Calibri" w:cs="Calibri"/>
        </w:rPr>
        <w:t xml:space="preserve">hilosophy are </w:t>
      </w:r>
      <w:r w:rsidR="005551CD">
        <w:rPr>
          <w:rFonts w:ascii="Calibri" w:hAnsi="Calibri" w:cs="Calibri"/>
        </w:rPr>
        <w:t xml:space="preserve">now </w:t>
      </w:r>
      <w:r w:rsidR="001611CF" w:rsidRPr="003171D7">
        <w:rPr>
          <w:rFonts w:ascii="Calibri" w:hAnsi="Calibri" w:cs="Calibri"/>
        </w:rPr>
        <w:t xml:space="preserve">deeply embedded into the </w:t>
      </w:r>
      <w:r w:rsidR="00104475" w:rsidRPr="003171D7">
        <w:rPr>
          <w:rFonts w:ascii="Calibri" w:hAnsi="Calibri" w:cs="Calibri"/>
        </w:rPr>
        <w:t>conversation.</w:t>
      </w:r>
      <w:r w:rsidR="00C40472">
        <w:rPr>
          <w:rStyle w:val="eop"/>
          <w:rFonts w:ascii="Calibri" w:hAnsi="Calibri" w:cs="Calibri"/>
          <w:sz w:val="22"/>
          <w:szCs w:val="22"/>
        </w:rPr>
        <w:t xml:space="preserve"> </w:t>
      </w:r>
      <w:r w:rsidR="001E6A58">
        <w:rPr>
          <w:rStyle w:val="eop"/>
          <w:rFonts w:ascii="Calibri" w:hAnsi="Calibri" w:cs="Calibri"/>
          <w:sz w:val="22"/>
          <w:szCs w:val="22"/>
        </w:rPr>
        <w:t xml:space="preserve">Through this </w:t>
      </w:r>
      <w:r w:rsidR="004C5C27">
        <w:rPr>
          <w:rStyle w:val="eop"/>
          <w:rFonts w:ascii="Calibri" w:hAnsi="Calibri" w:cs="Calibri"/>
          <w:sz w:val="22"/>
          <w:szCs w:val="22"/>
        </w:rPr>
        <w:t>expansion</w:t>
      </w:r>
      <w:r w:rsidR="00AF45F1">
        <w:rPr>
          <w:rStyle w:val="eop"/>
          <w:rFonts w:ascii="Calibri" w:hAnsi="Calibri" w:cs="Calibri"/>
          <w:sz w:val="22"/>
          <w:szCs w:val="22"/>
        </w:rPr>
        <w:t xml:space="preserve"> and comprehension</w:t>
      </w:r>
      <w:r w:rsidR="001E6A58">
        <w:rPr>
          <w:rStyle w:val="eop"/>
          <w:rFonts w:ascii="Calibri" w:hAnsi="Calibri" w:cs="Calibri"/>
          <w:sz w:val="22"/>
          <w:szCs w:val="22"/>
        </w:rPr>
        <w:t xml:space="preserve"> </w:t>
      </w:r>
      <w:r w:rsidR="0006643A">
        <w:rPr>
          <w:rStyle w:val="eop"/>
          <w:rFonts w:ascii="Calibri" w:hAnsi="Calibri" w:cs="Calibri"/>
          <w:sz w:val="22"/>
          <w:szCs w:val="22"/>
        </w:rPr>
        <w:t>of</w:t>
      </w:r>
      <w:r w:rsidR="000B7512">
        <w:rPr>
          <w:rStyle w:val="eop"/>
          <w:rFonts w:ascii="Calibri" w:hAnsi="Calibri" w:cs="Calibri"/>
          <w:sz w:val="22"/>
          <w:szCs w:val="22"/>
        </w:rPr>
        <w:t xml:space="preserve"> shared information</w:t>
      </w:r>
      <w:r w:rsidR="00CF2223">
        <w:rPr>
          <w:rStyle w:val="eop"/>
          <w:rFonts w:ascii="Calibri" w:hAnsi="Calibri" w:cs="Calibri"/>
          <w:sz w:val="22"/>
          <w:szCs w:val="22"/>
        </w:rPr>
        <w:t xml:space="preserve">, </w:t>
      </w:r>
      <w:r w:rsidR="001E6A58">
        <w:rPr>
          <w:rStyle w:val="eop"/>
          <w:rFonts w:ascii="Calibri" w:hAnsi="Calibri" w:cs="Calibri"/>
          <w:sz w:val="22"/>
          <w:szCs w:val="22"/>
        </w:rPr>
        <w:t xml:space="preserve">people from </w:t>
      </w:r>
      <w:r w:rsidR="003034D8">
        <w:rPr>
          <w:rStyle w:val="eop"/>
          <w:rFonts w:ascii="Calibri" w:hAnsi="Calibri" w:cs="Calibri"/>
          <w:sz w:val="22"/>
          <w:szCs w:val="22"/>
        </w:rPr>
        <w:t>diverse backgrounds and cultures</w:t>
      </w:r>
      <w:r w:rsidR="007709D0">
        <w:rPr>
          <w:rStyle w:val="eop"/>
          <w:rFonts w:ascii="Calibri" w:hAnsi="Calibri" w:cs="Calibri"/>
          <w:sz w:val="22"/>
          <w:szCs w:val="22"/>
        </w:rPr>
        <w:t xml:space="preserve"> have contributed to </w:t>
      </w:r>
      <w:r w:rsidR="00D56FC4">
        <w:rPr>
          <w:rStyle w:val="eop"/>
          <w:rFonts w:ascii="Calibri" w:hAnsi="Calibri" w:cs="Calibri"/>
          <w:sz w:val="22"/>
          <w:szCs w:val="22"/>
        </w:rPr>
        <w:t>the global</w:t>
      </w:r>
      <w:r w:rsidR="00C36640">
        <w:rPr>
          <w:rStyle w:val="eop"/>
          <w:rFonts w:ascii="Calibri" w:hAnsi="Calibri" w:cs="Calibri"/>
          <w:sz w:val="22"/>
          <w:szCs w:val="22"/>
        </w:rPr>
        <w:t xml:space="preserve"> </w:t>
      </w:r>
      <w:r w:rsidR="00D56FC4">
        <w:rPr>
          <w:rStyle w:val="eop"/>
          <w:rFonts w:ascii="Calibri" w:hAnsi="Calibri" w:cs="Calibri"/>
          <w:sz w:val="22"/>
          <w:szCs w:val="22"/>
        </w:rPr>
        <w:t xml:space="preserve">narratives. </w:t>
      </w:r>
      <w:r w:rsidR="00394421">
        <w:rPr>
          <w:rStyle w:val="eop"/>
          <w:rFonts w:ascii="Calibri" w:hAnsi="Calibri" w:cs="Calibri"/>
          <w:sz w:val="22"/>
          <w:szCs w:val="22"/>
        </w:rPr>
        <w:t>Consequently</w:t>
      </w:r>
      <w:r w:rsidR="00D56FC4">
        <w:rPr>
          <w:rStyle w:val="eop"/>
          <w:rFonts w:ascii="Calibri" w:hAnsi="Calibri" w:cs="Calibri"/>
          <w:sz w:val="22"/>
          <w:szCs w:val="22"/>
        </w:rPr>
        <w:t>, the narratives</w:t>
      </w:r>
      <w:r w:rsidR="00015FCB">
        <w:rPr>
          <w:rStyle w:val="eop"/>
          <w:rFonts w:ascii="Calibri" w:hAnsi="Calibri" w:cs="Calibri"/>
          <w:sz w:val="22"/>
          <w:szCs w:val="22"/>
        </w:rPr>
        <w:t xml:space="preserve"> have</w:t>
      </w:r>
      <w:r w:rsidR="007210B6">
        <w:rPr>
          <w:rStyle w:val="eop"/>
          <w:rFonts w:ascii="Calibri" w:hAnsi="Calibri" w:cs="Calibri"/>
          <w:sz w:val="22"/>
          <w:szCs w:val="22"/>
        </w:rPr>
        <w:t xml:space="preserve"> naturally </w:t>
      </w:r>
      <w:r w:rsidR="00B7558A">
        <w:rPr>
          <w:rStyle w:val="eop"/>
          <w:rFonts w:ascii="Calibri" w:hAnsi="Calibri" w:cs="Calibri"/>
          <w:sz w:val="22"/>
          <w:szCs w:val="22"/>
        </w:rPr>
        <w:t>become</w:t>
      </w:r>
      <w:r w:rsidR="007210B6">
        <w:rPr>
          <w:rStyle w:val="eop"/>
          <w:rFonts w:ascii="Calibri" w:hAnsi="Calibri" w:cs="Calibri"/>
          <w:sz w:val="22"/>
          <w:szCs w:val="22"/>
        </w:rPr>
        <w:t xml:space="preserve"> more inclusive</w:t>
      </w:r>
      <w:r w:rsidR="00D56FC4">
        <w:rPr>
          <w:rStyle w:val="eop"/>
          <w:rFonts w:ascii="Calibri" w:hAnsi="Calibri" w:cs="Calibri"/>
          <w:sz w:val="22"/>
          <w:szCs w:val="22"/>
        </w:rPr>
        <w:t>.</w:t>
      </w:r>
      <w:r w:rsidR="007210B6">
        <w:rPr>
          <w:rStyle w:val="eop"/>
          <w:rFonts w:ascii="Calibri" w:hAnsi="Calibri" w:cs="Calibri"/>
          <w:sz w:val="22"/>
          <w:szCs w:val="22"/>
        </w:rPr>
        <w:t xml:space="preserve"> </w:t>
      </w:r>
      <w:r w:rsidR="00D56FC4">
        <w:rPr>
          <w:rStyle w:val="eop"/>
          <w:rFonts w:ascii="Calibri" w:hAnsi="Calibri" w:cs="Calibri"/>
          <w:sz w:val="22"/>
          <w:szCs w:val="22"/>
        </w:rPr>
        <w:t>T</w:t>
      </w:r>
      <w:r w:rsidR="007210B6">
        <w:rPr>
          <w:rStyle w:val="eop"/>
          <w:rFonts w:ascii="Calibri" w:hAnsi="Calibri" w:cs="Calibri"/>
          <w:sz w:val="22"/>
          <w:szCs w:val="22"/>
        </w:rPr>
        <w:t xml:space="preserve">he conversation </w:t>
      </w:r>
      <w:r w:rsidR="00881164">
        <w:rPr>
          <w:rStyle w:val="eop"/>
          <w:rFonts w:ascii="Calibri" w:hAnsi="Calibri" w:cs="Calibri"/>
          <w:sz w:val="22"/>
          <w:szCs w:val="22"/>
        </w:rPr>
        <w:t>broadened</w:t>
      </w:r>
      <w:r w:rsidR="007210B6">
        <w:rPr>
          <w:rStyle w:val="eop"/>
          <w:rFonts w:ascii="Calibri" w:hAnsi="Calibri" w:cs="Calibri"/>
          <w:sz w:val="22"/>
          <w:szCs w:val="22"/>
        </w:rPr>
        <w:t xml:space="preserve"> and </w:t>
      </w:r>
      <w:r w:rsidR="00881164">
        <w:rPr>
          <w:rStyle w:val="eop"/>
          <w:rFonts w:ascii="Calibri" w:hAnsi="Calibri" w:cs="Calibri"/>
          <w:sz w:val="22"/>
          <w:szCs w:val="22"/>
        </w:rPr>
        <w:t>became more nuanced</w:t>
      </w:r>
      <w:r w:rsidR="00D56FC4">
        <w:rPr>
          <w:rStyle w:val="eop"/>
          <w:rFonts w:ascii="Calibri" w:hAnsi="Calibri" w:cs="Calibri"/>
          <w:sz w:val="22"/>
          <w:szCs w:val="22"/>
        </w:rPr>
        <w:t xml:space="preserve"> to include the voices of the once </w:t>
      </w:r>
      <w:r w:rsidR="00C40472">
        <w:rPr>
          <w:rStyle w:val="eop"/>
          <w:rFonts w:ascii="Calibri" w:hAnsi="Calibri" w:cs="Calibri"/>
          <w:sz w:val="22"/>
          <w:szCs w:val="22"/>
        </w:rPr>
        <w:t>unconsidered. These</w:t>
      </w:r>
      <w:r w:rsidR="00004169">
        <w:rPr>
          <w:rStyle w:val="eop"/>
          <w:rFonts w:ascii="Calibri" w:hAnsi="Calibri" w:cs="Calibri"/>
          <w:sz w:val="22"/>
          <w:szCs w:val="22"/>
        </w:rPr>
        <w:t xml:space="preserve"> voices were obtained not only from the every</w:t>
      </w:r>
      <w:r w:rsidR="004F09AE">
        <w:rPr>
          <w:rStyle w:val="eop"/>
          <w:rFonts w:ascii="Calibri" w:hAnsi="Calibri" w:cs="Calibri"/>
          <w:sz w:val="22"/>
          <w:szCs w:val="22"/>
        </w:rPr>
        <w:t xml:space="preserve">day </w:t>
      </w:r>
      <w:r w:rsidR="00B7558A">
        <w:rPr>
          <w:rStyle w:val="eop"/>
          <w:rFonts w:ascii="Calibri" w:hAnsi="Calibri" w:cs="Calibri"/>
          <w:sz w:val="22"/>
          <w:szCs w:val="22"/>
        </w:rPr>
        <w:t xml:space="preserve">working people </w:t>
      </w:r>
      <w:r w:rsidR="004F09AE">
        <w:rPr>
          <w:rStyle w:val="eop"/>
          <w:rFonts w:ascii="Calibri" w:hAnsi="Calibri" w:cs="Calibri"/>
          <w:sz w:val="22"/>
          <w:szCs w:val="22"/>
        </w:rPr>
        <w:t xml:space="preserve">but also </w:t>
      </w:r>
      <w:r w:rsidR="00010557">
        <w:rPr>
          <w:rStyle w:val="eop"/>
          <w:rFonts w:ascii="Calibri" w:hAnsi="Calibri" w:cs="Calibri"/>
          <w:sz w:val="22"/>
          <w:szCs w:val="22"/>
        </w:rPr>
        <w:t xml:space="preserve">drew from various integral parts of the </w:t>
      </w:r>
      <w:r w:rsidR="00174029">
        <w:rPr>
          <w:rStyle w:val="eop"/>
          <w:rFonts w:ascii="Calibri" w:hAnsi="Calibri" w:cs="Calibri"/>
          <w:sz w:val="22"/>
          <w:szCs w:val="22"/>
        </w:rPr>
        <w:t xml:space="preserve">humanities such as </w:t>
      </w:r>
      <w:r w:rsidR="00174029">
        <w:rPr>
          <w:rFonts w:ascii="Calibri" w:hAnsi="Calibri" w:cs="Calibri"/>
          <w:sz w:val="22"/>
          <w:szCs w:val="22"/>
        </w:rPr>
        <w:t>h</w:t>
      </w:r>
      <w:r w:rsidR="005A74C6">
        <w:rPr>
          <w:rFonts w:ascii="Calibri" w:hAnsi="Calibri" w:cs="Calibri"/>
          <w:sz w:val="22"/>
          <w:szCs w:val="22"/>
        </w:rPr>
        <w:t xml:space="preserve">istory, </w:t>
      </w:r>
      <w:r w:rsidR="00174029">
        <w:rPr>
          <w:rFonts w:ascii="Calibri" w:hAnsi="Calibri" w:cs="Calibri"/>
          <w:sz w:val="22"/>
          <w:szCs w:val="22"/>
        </w:rPr>
        <w:t>l</w:t>
      </w:r>
      <w:r w:rsidR="00317BAA">
        <w:rPr>
          <w:rFonts w:ascii="Calibri" w:hAnsi="Calibri" w:cs="Calibri"/>
          <w:sz w:val="22"/>
          <w:szCs w:val="22"/>
        </w:rPr>
        <w:t>iterature, ethics</w:t>
      </w:r>
      <w:r w:rsidR="007C0242">
        <w:rPr>
          <w:rFonts w:ascii="Calibri" w:hAnsi="Calibri" w:cs="Calibri"/>
          <w:sz w:val="22"/>
          <w:szCs w:val="22"/>
        </w:rPr>
        <w:t xml:space="preserve">, </w:t>
      </w:r>
      <w:r w:rsidR="002E3E00">
        <w:rPr>
          <w:rFonts w:ascii="Calibri" w:hAnsi="Calibri" w:cs="Calibri"/>
          <w:sz w:val="22"/>
          <w:szCs w:val="22"/>
        </w:rPr>
        <w:t xml:space="preserve">archaeology, </w:t>
      </w:r>
      <w:r w:rsidR="00174029">
        <w:rPr>
          <w:rFonts w:ascii="Calibri" w:hAnsi="Calibri" w:cs="Calibri"/>
          <w:sz w:val="22"/>
          <w:szCs w:val="22"/>
        </w:rPr>
        <w:t>the arts</w:t>
      </w:r>
      <w:r w:rsidR="00E21700">
        <w:rPr>
          <w:rFonts w:ascii="Calibri" w:hAnsi="Calibri" w:cs="Calibri"/>
          <w:sz w:val="22"/>
          <w:szCs w:val="22"/>
        </w:rPr>
        <w:t xml:space="preserve">, </w:t>
      </w:r>
      <w:r w:rsidR="00174029">
        <w:rPr>
          <w:rFonts w:ascii="Calibri" w:hAnsi="Calibri" w:cs="Calibri"/>
          <w:sz w:val="22"/>
          <w:szCs w:val="22"/>
        </w:rPr>
        <w:t>r</w:t>
      </w:r>
      <w:r w:rsidR="00E21700">
        <w:rPr>
          <w:rFonts w:ascii="Calibri" w:hAnsi="Calibri" w:cs="Calibri"/>
          <w:sz w:val="22"/>
          <w:szCs w:val="22"/>
        </w:rPr>
        <w:t xml:space="preserve">eligion, </w:t>
      </w:r>
      <w:r w:rsidR="00174029">
        <w:rPr>
          <w:rFonts w:ascii="Calibri" w:hAnsi="Calibri" w:cs="Calibri"/>
          <w:sz w:val="22"/>
          <w:szCs w:val="22"/>
        </w:rPr>
        <w:t>l</w:t>
      </w:r>
      <w:r w:rsidR="00522805">
        <w:rPr>
          <w:rFonts w:ascii="Calibri" w:hAnsi="Calibri" w:cs="Calibri"/>
          <w:sz w:val="22"/>
          <w:szCs w:val="22"/>
        </w:rPr>
        <w:t xml:space="preserve">anguages, </w:t>
      </w:r>
      <w:r w:rsidR="00174029">
        <w:rPr>
          <w:rFonts w:ascii="Calibri" w:hAnsi="Calibri" w:cs="Calibri"/>
          <w:sz w:val="22"/>
          <w:szCs w:val="22"/>
        </w:rPr>
        <w:t>and</w:t>
      </w:r>
      <w:r w:rsidR="007862F1">
        <w:rPr>
          <w:rFonts w:ascii="Calibri" w:hAnsi="Calibri" w:cs="Calibri"/>
          <w:sz w:val="22"/>
          <w:szCs w:val="22"/>
        </w:rPr>
        <w:t xml:space="preserve"> </w:t>
      </w:r>
      <w:r w:rsidR="00174029">
        <w:rPr>
          <w:rFonts w:ascii="Calibri" w:hAnsi="Calibri" w:cs="Calibri"/>
          <w:sz w:val="22"/>
          <w:szCs w:val="22"/>
        </w:rPr>
        <w:t>p</w:t>
      </w:r>
      <w:r w:rsidR="00522805">
        <w:rPr>
          <w:rFonts w:ascii="Calibri" w:hAnsi="Calibri" w:cs="Calibri"/>
          <w:sz w:val="22"/>
          <w:szCs w:val="22"/>
        </w:rPr>
        <w:t>hilosophy</w:t>
      </w:r>
      <w:r w:rsidR="007862F1">
        <w:rPr>
          <w:rFonts w:ascii="Calibri" w:hAnsi="Calibri" w:cs="Calibri"/>
          <w:sz w:val="22"/>
          <w:szCs w:val="22"/>
        </w:rPr>
        <w:t xml:space="preserve">. When these aspects </w:t>
      </w:r>
      <w:r w:rsidR="00745091">
        <w:rPr>
          <w:rFonts w:ascii="Calibri" w:hAnsi="Calibri" w:cs="Calibri"/>
          <w:sz w:val="22"/>
          <w:szCs w:val="22"/>
        </w:rPr>
        <w:t xml:space="preserve">of </w:t>
      </w:r>
      <w:r w:rsidR="00AC5CE1">
        <w:rPr>
          <w:rFonts w:ascii="Calibri" w:hAnsi="Calibri" w:cs="Calibri"/>
          <w:sz w:val="22"/>
          <w:szCs w:val="22"/>
        </w:rPr>
        <w:t xml:space="preserve">culture and </w:t>
      </w:r>
      <w:r w:rsidR="003F339A">
        <w:rPr>
          <w:rFonts w:ascii="Calibri" w:hAnsi="Calibri" w:cs="Calibri"/>
          <w:sz w:val="22"/>
          <w:szCs w:val="22"/>
        </w:rPr>
        <w:t xml:space="preserve">subtlety </w:t>
      </w:r>
      <w:r w:rsidR="007862F1">
        <w:rPr>
          <w:rFonts w:ascii="Calibri" w:hAnsi="Calibri" w:cs="Calibri"/>
          <w:sz w:val="22"/>
          <w:szCs w:val="22"/>
        </w:rPr>
        <w:t xml:space="preserve">are included in </w:t>
      </w:r>
      <w:r w:rsidR="00C379CC">
        <w:rPr>
          <w:rFonts w:ascii="Calibri" w:hAnsi="Calibri" w:cs="Calibri"/>
          <w:sz w:val="22"/>
          <w:szCs w:val="22"/>
        </w:rPr>
        <w:t xml:space="preserve">the discussions of how to deal with world issues, </w:t>
      </w:r>
      <w:r w:rsidR="00AC5CE1">
        <w:rPr>
          <w:rFonts w:ascii="Calibri" w:hAnsi="Calibri" w:cs="Calibri"/>
          <w:sz w:val="22"/>
          <w:szCs w:val="22"/>
        </w:rPr>
        <w:t xml:space="preserve">we stand a far better chance of </w:t>
      </w:r>
      <w:r w:rsidR="009F7709">
        <w:rPr>
          <w:rFonts w:ascii="Calibri" w:hAnsi="Calibri" w:cs="Calibri"/>
          <w:sz w:val="22"/>
          <w:szCs w:val="22"/>
        </w:rPr>
        <w:t xml:space="preserve">collectively creating solutions that serve all that inhabit this </w:t>
      </w:r>
      <w:r w:rsidR="00DA1A00">
        <w:rPr>
          <w:rFonts w:ascii="Calibri" w:hAnsi="Calibri" w:cs="Calibri"/>
          <w:sz w:val="22"/>
          <w:szCs w:val="22"/>
        </w:rPr>
        <w:t>planet.</w:t>
      </w:r>
      <w:r w:rsidR="00DA1A00">
        <w:rPr>
          <w:rStyle w:val="eop"/>
          <w:rFonts w:ascii="Calibri" w:hAnsi="Calibri" w:cs="Calibri"/>
          <w:sz w:val="22"/>
          <w:szCs w:val="22"/>
        </w:rPr>
        <w:t xml:space="preserve"> The</w:t>
      </w:r>
      <w:r w:rsidR="00DA1A00">
        <w:rPr>
          <w:rStyle w:val="eop"/>
          <w:rFonts w:ascii="Calibri" w:hAnsi="Calibri" w:cs="Calibri"/>
          <w:sz w:val="22"/>
          <w:szCs w:val="22"/>
        </w:rPr>
        <w:t xml:space="preserve"> consequences of the previous myopic thinking</w:t>
      </w:r>
      <w:r w:rsidR="00DA1A00">
        <w:rPr>
          <w:rStyle w:val="eop"/>
          <w:rFonts w:ascii="Calibri" w:hAnsi="Calibri" w:cs="Calibri"/>
          <w:sz w:val="22"/>
          <w:szCs w:val="22"/>
        </w:rPr>
        <w:t xml:space="preserve"> meant that</w:t>
      </w:r>
      <w:r w:rsidR="00DA1A00">
        <w:rPr>
          <w:rStyle w:val="eop"/>
          <w:rFonts w:ascii="Calibri" w:hAnsi="Calibri" w:cs="Calibri"/>
          <w:sz w:val="22"/>
          <w:szCs w:val="22"/>
        </w:rPr>
        <w:t xml:space="preserve"> key voices </w:t>
      </w:r>
      <w:r w:rsidR="00C953B4">
        <w:rPr>
          <w:rStyle w:val="eop"/>
          <w:rFonts w:ascii="Calibri" w:hAnsi="Calibri" w:cs="Calibri"/>
          <w:sz w:val="22"/>
          <w:szCs w:val="22"/>
        </w:rPr>
        <w:t>were</w:t>
      </w:r>
      <w:r w:rsidR="00DA1A00">
        <w:rPr>
          <w:rStyle w:val="eop"/>
          <w:rFonts w:ascii="Calibri" w:hAnsi="Calibri" w:cs="Calibri"/>
          <w:sz w:val="22"/>
          <w:szCs w:val="22"/>
        </w:rPr>
        <w:t xml:space="preserve"> not heard or considered in important conversations</w:t>
      </w:r>
      <w:r w:rsidR="001F1E4F">
        <w:rPr>
          <w:rStyle w:val="eop"/>
          <w:rFonts w:ascii="Calibri" w:hAnsi="Calibri" w:cs="Calibri"/>
          <w:sz w:val="22"/>
          <w:szCs w:val="22"/>
        </w:rPr>
        <w:t>, decisions and solutions.</w:t>
      </w:r>
      <w:r w:rsidR="00B8359F" w:rsidRPr="00B8359F">
        <w:rPr>
          <w:rFonts w:ascii="Calibri" w:hAnsi="Calibri" w:cs="Calibri"/>
        </w:rPr>
        <w:t xml:space="preserve"> </w:t>
      </w:r>
      <w:r w:rsidR="00B8359F" w:rsidRPr="003171D7">
        <w:rPr>
          <w:rFonts w:ascii="Calibri" w:hAnsi="Calibri" w:cs="Calibri"/>
          <w:sz w:val="22"/>
          <w:szCs w:val="22"/>
        </w:rPr>
        <w:t>We need to change together in a fully informed way. International development can be used to readdress how we empower all people</w:t>
      </w:r>
      <w:r w:rsidR="00D46BD7">
        <w:rPr>
          <w:rFonts w:ascii="Calibri" w:hAnsi="Calibri" w:cs="Calibri"/>
          <w:sz w:val="22"/>
          <w:szCs w:val="22"/>
        </w:rPr>
        <w:t>.</w:t>
      </w:r>
    </w:p>
    <w:p w14:paraId="2E64D555" w14:textId="4A574CD5" w:rsidR="003F1885" w:rsidRDefault="003F1885" w:rsidP="003F188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International development has been used to </w:t>
      </w:r>
      <w:r w:rsidR="007C34A7">
        <w:rPr>
          <w:rStyle w:val="eop"/>
          <w:rFonts w:ascii="Calibri" w:hAnsi="Calibri" w:cs="Calibri"/>
          <w:sz w:val="22"/>
          <w:szCs w:val="22"/>
        </w:rPr>
        <w:t>initiate</w:t>
      </w:r>
      <w:r>
        <w:rPr>
          <w:rStyle w:val="eop"/>
          <w:rFonts w:ascii="Calibri" w:hAnsi="Calibri" w:cs="Calibri"/>
          <w:sz w:val="22"/>
          <w:szCs w:val="22"/>
        </w:rPr>
        <w:t xml:space="preserve"> the decolonization of countries after WWII. </w:t>
      </w:r>
      <w:r>
        <w:rPr>
          <w:rStyle w:val="eop"/>
          <w:rFonts w:ascii="Calibri" w:hAnsi="Calibri" w:cs="Calibri"/>
          <w:sz w:val="22"/>
          <w:szCs w:val="22"/>
        </w:rPr>
        <w:fldChar w:fldCharType="begin"/>
      </w:r>
      <w:r w:rsidR="00390232">
        <w:rPr>
          <w:rStyle w:val="eop"/>
          <w:rFonts w:ascii="Calibri" w:hAnsi="Calibri" w:cs="Calibri"/>
          <w:sz w:val="22"/>
          <w:szCs w:val="22"/>
        </w:rPr>
        <w:instrText xml:space="preserve"> ADDIN ZOTERO_ITEM CSL_CITATION {"citationID":"1z1CH4Vj","properties":{"formattedCitation":"({\\i{}International Development | African Studies Center}, no date)","plainCitation":"(International Development | African Studies Center, no date)","dontUpdate":true,"noteIndex":0},"citationItems":[{"id":148,"uris":["http://zotero.org/users/local/7zFOw8xm/items/K24SZ77F"],"itemData":{"id":148,"type":"webpage","title":"International Development | African Studies Center","URL":"https://www.bu.edu/africa/outreach/teachingresources/international-development/","accessed":{"date-parts":[["2023",10,18]]}}}],"schema":"https://github.com/citation-style-language/schema/raw/master/csl-citation.json"} </w:instrText>
      </w:r>
      <w:r>
        <w:rPr>
          <w:rStyle w:val="eop"/>
          <w:rFonts w:ascii="Calibri" w:hAnsi="Calibri" w:cs="Calibri"/>
          <w:sz w:val="22"/>
          <w:szCs w:val="22"/>
        </w:rPr>
        <w:fldChar w:fldCharType="separate"/>
      </w:r>
      <w:r w:rsidRPr="00A807A9">
        <w:rPr>
          <w:rFonts w:ascii="Calibri" w:hAnsi="Calibri" w:cs="Calibri"/>
          <w:sz w:val="22"/>
        </w:rPr>
        <w:t>(</w:t>
      </w:r>
      <w:r w:rsidRPr="00A807A9">
        <w:rPr>
          <w:rFonts w:ascii="Calibri" w:hAnsi="Calibri" w:cs="Calibri"/>
          <w:i/>
          <w:iCs/>
          <w:sz w:val="22"/>
        </w:rPr>
        <w:t>International Development | African Studies Center</w:t>
      </w:r>
      <w:r w:rsidRPr="00A807A9">
        <w:rPr>
          <w:rFonts w:ascii="Calibri" w:hAnsi="Calibri" w:cs="Calibri"/>
          <w:sz w:val="22"/>
        </w:rPr>
        <w:t xml:space="preserve">, </w:t>
      </w:r>
      <w:r>
        <w:rPr>
          <w:rFonts w:ascii="Calibri" w:hAnsi="Calibri" w:cs="Calibri"/>
          <w:sz w:val="22"/>
        </w:rPr>
        <w:t>2023</w:t>
      </w:r>
      <w:r w:rsidRPr="00A807A9">
        <w:rPr>
          <w:rFonts w:ascii="Calibri" w:hAnsi="Calibri" w:cs="Calibri"/>
          <w:sz w:val="22"/>
        </w:rPr>
        <w:t>)</w:t>
      </w:r>
      <w:r>
        <w:rPr>
          <w:rStyle w:val="eop"/>
          <w:rFonts w:ascii="Calibri" w:hAnsi="Calibri" w:cs="Calibri"/>
          <w:sz w:val="22"/>
          <w:szCs w:val="22"/>
        </w:rPr>
        <w:fldChar w:fldCharType="end"/>
      </w:r>
      <w:r>
        <w:rPr>
          <w:rStyle w:val="eop"/>
          <w:rFonts w:ascii="Calibri" w:hAnsi="Calibri" w:cs="Calibri"/>
          <w:sz w:val="22"/>
          <w:szCs w:val="22"/>
        </w:rPr>
        <w:t xml:space="preserve"> To bring underdeveloped countries onto the global stage of commerce, to bring a level of economic </w:t>
      </w:r>
      <w:r w:rsidRPr="006C3B3D">
        <w:rPr>
          <w:rStyle w:val="eop"/>
          <w:rFonts w:ascii="Calibri" w:hAnsi="Calibri" w:cs="Calibri"/>
          <w:color w:val="000000" w:themeColor="text1"/>
          <w:sz w:val="22"/>
          <w:szCs w:val="22"/>
        </w:rPr>
        <w:t>stability t</w:t>
      </w:r>
      <w:r>
        <w:rPr>
          <w:rStyle w:val="eop"/>
          <w:rFonts w:ascii="Calibri" w:hAnsi="Calibri" w:cs="Calibri"/>
          <w:sz w:val="22"/>
          <w:szCs w:val="22"/>
        </w:rPr>
        <w:t>o a nation while also assisting in bringing countries out of poverty. The aim of international development is stated by the United Nations Development Programme (UNDP) works to “</w:t>
      </w:r>
      <w:r w:rsidRPr="009E08F7">
        <w:rPr>
          <w:rFonts w:ascii="Calibri" w:hAnsi="Calibri" w:cs="Calibri"/>
          <w:sz w:val="22"/>
          <w:szCs w:val="22"/>
        </w:rPr>
        <w:t>strengthen universal peace in larger freedom. It recognizes that eradicating poverty in all its forms and dimensions, including extreme poverty, is the greatest global challenge and an indispensable requirement for sustainable development</w:t>
      </w:r>
      <w:r>
        <w:rPr>
          <w:rFonts w:ascii="Calibri" w:hAnsi="Calibri" w:cs="Calibri"/>
          <w:sz w:val="22"/>
          <w:szCs w:val="22"/>
        </w:rPr>
        <w:t>”</w:t>
      </w:r>
      <w:r w:rsidRPr="009E08F7">
        <w:rPr>
          <w:rFonts w:ascii="Calibri" w:hAnsi="Calibri" w:cs="Calibri"/>
          <w:sz w:val="22"/>
          <w:szCs w:val="22"/>
        </w:rPr>
        <w:t>.</w:t>
      </w:r>
      <w:r>
        <w:rPr>
          <w:rFonts w:ascii="Calibri" w:hAnsi="Calibri" w:cs="Calibri"/>
          <w:sz w:val="22"/>
          <w:szCs w:val="22"/>
        </w:rPr>
        <w:t xml:space="preserve"> </w:t>
      </w:r>
      <w:r>
        <w:rPr>
          <w:rFonts w:ascii="Calibri" w:hAnsi="Calibri" w:cs="Calibri"/>
          <w:sz w:val="22"/>
          <w:szCs w:val="22"/>
        </w:rPr>
        <w:fldChar w:fldCharType="begin"/>
      </w:r>
      <w:r>
        <w:rPr>
          <w:rFonts w:ascii="Calibri" w:hAnsi="Calibri" w:cs="Calibri"/>
          <w:sz w:val="22"/>
          <w:szCs w:val="22"/>
        </w:rPr>
        <w:instrText xml:space="preserve"> ADDIN ZOTERO_ITEM CSL_CITATION {"citationID":"9mulPmrh","properties":{"formattedCitation":"({\\i{}Sustainable Development Goals | United Nations Development Programme}, 2023)","plainCitation":"(Sustainable Development Goals | United Nations Development Programme, 2023)","noteIndex":0},"citationItems":[{"id":150,"uris":["http://zotero.org/users/local/7zFOw8xm/items/CKE9DG9X"],"itemData":{"id":150,"type":"webpage","abstract":"The Sustainable Development Goals (SDGs), otherwise known as the Global Goals, are a universal call to action to end poverty, protect the planet and ensure that all people enjoy peace and prosperity.","container-title":"UNDP","language":"en","title":"Sustainable Development Goals | United Nations Development Programme","URL":"https://www.undp.org/sustainable-development-goals","accessed":{"date-parts":[["2023",10,18]]},"issued":{"date-parts":[["2023"]]}}}],"schema":"https://github.com/citation-style-language/schema/raw/master/csl-citation.json"} </w:instrText>
      </w:r>
      <w:r>
        <w:rPr>
          <w:rFonts w:ascii="Calibri" w:hAnsi="Calibri" w:cs="Calibri"/>
          <w:sz w:val="22"/>
          <w:szCs w:val="22"/>
        </w:rPr>
        <w:fldChar w:fldCharType="separate"/>
      </w:r>
      <w:r w:rsidRPr="00C764A0">
        <w:rPr>
          <w:rFonts w:ascii="Calibri" w:hAnsi="Calibri" w:cs="Calibri"/>
          <w:sz w:val="22"/>
        </w:rPr>
        <w:t>(</w:t>
      </w:r>
      <w:r w:rsidRPr="00C764A0">
        <w:rPr>
          <w:rFonts w:ascii="Calibri" w:hAnsi="Calibri" w:cs="Calibri"/>
          <w:i/>
          <w:iCs/>
          <w:sz w:val="22"/>
        </w:rPr>
        <w:t>Sustainable Development Goals | United Nations Development Programme</w:t>
      </w:r>
      <w:r w:rsidRPr="00C764A0">
        <w:rPr>
          <w:rFonts w:ascii="Calibri" w:hAnsi="Calibri" w:cs="Calibri"/>
          <w:sz w:val="22"/>
        </w:rPr>
        <w:t>, 2023)</w:t>
      </w:r>
      <w:r>
        <w:rPr>
          <w:rFonts w:ascii="Calibri" w:hAnsi="Calibri" w:cs="Calibri"/>
          <w:sz w:val="22"/>
          <w:szCs w:val="22"/>
        </w:rPr>
        <w:fldChar w:fldCharType="end"/>
      </w:r>
      <w:r>
        <w:rPr>
          <w:rFonts w:ascii="Calibri" w:hAnsi="Calibri" w:cs="Calibri"/>
          <w:sz w:val="22"/>
          <w:szCs w:val="22"/>
        </w:rPr>
        <w:t xml:space="preserve">. </w:t>
      </w:r>
    </w:p>
    <w:p w14:paraId="3592D4CB" w14:textId="77777777" w:rsidR="00F27144" w:rsidRDefault="003F1885" w:rsidP="00EE63D8">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However, international development is also </w:t>
      </w:r>
      <w:r w:rsidR="005E4682">
        <w:rPr>
          <w:rStyle w:val="eop"/>
          <w:rFonts w:ascii="Calibri" w:hAnsi="Calibri" w:cs="Calibri"/>
          <w:sz w:val="22"/>
          <w:szCs w:val="22"/>
        </w:rPr>
        <w:t xml:space="preserve">a </w:t>
      </w:r>
      <w:r>
        <w:rPr>
          <w:rStyle w:val="eop"/>
          <w:rFonts w:ascii="Calibri" w:hAnsi="Calibri" w:cs="Calibri"/>
          <w:sz w:val="22"/>
          <w:szCs w:val="22"/>
        </w:rPr>
        <w:t>tool that powerful and affluent countries use to continue exploiting developing countries that they p</w:t>
      </w:r>
      <w:r w:rsidR="003A7D73">
        <w:rPr>
          <w:rStyle w:val="eop"/>
          <w:rFonts w:ascii="Calibri" w:hAnsi="Calibri" w:cs="Calibri"/>
          <w:sz w:val="22"/>
          <w:szCs w:val="22"/>
        </w:rPr>
        <w:t>ur</w:t>
      </w:r>
      <w:r>
        <w:rPr>
          <w:rStyle w:val="eop"/>
          <w:rFonts w:ascii="Calibri" w:hAnsi="Calibri" w:cs="Calibri"/>
          <w:sz w:val="22"/>
          <w:szCs w:val="22"/>
        </w:rPr>
        <w:t>port to assist. Decolonization left countries that were governmentally and economically designed to support the coloni</w:t>
      </w:r>
      <w:r w:rsidR="0010687A">
        <w:rPr>
          <w:rStyle w:val="eop"/>
          <w:rFonts w:ascii="Calibri" w:hAnsi="Calibri" w:cs="Calibri"/>
          <w:sz w:val="22"/>
          <w:szCs w:val="22"/>
        </w:rPr>
        <w:t>s</w:t>
      </w:r>
      <w:r>
        <w:rPr>
          <w:rStyle w:val="eop"/>
          <w:rFonts w:ascii="Calibri" w:hAnsi="Calibri" w:cs="Calibri"/>
          <w:sz w:val="22"/>
          <w:szCs w:val="22"/>
        </w:rPr>
        <w:t>er, with gaping hole</w:t>
      </w:r>
      <w:r w:rsidR="00B87824">
        <w:rPr>
          <w:rStyle w:val="eop"/>
          <w:rFonts w:ascii="Calibri" w:hAnsi="Calibri" w:cs="Calibri"/>
          <w:sz w:val="22"/>
          <w:szCs w:val="22"/>
        </w:rPr>
        <w:t>s</w:t>
      </w:r>
      <w:r>
        <w:rPr>
          <w:rStyle w:val="eop"/>
          <w:rFonts w:ascii="Calibri" w:hAnsi="Calibri" w:cs="Calibri"/>
          <w:sz w:val="22"/>
          <w:szCs w:val="22"/>
        </w:rPr>
        <w:t xml:space="preserve"> </w:t>
      </w:r>
      <w:r w:rsidR="003E76D7">
        <w:rPr>
          <w:rStyle w:val="eop"/>
          <w:rFonts w:ascii="Calibri" w:hAnsi="Calibri" w:cs="Calibri"/>
          <w:sz w:val="22"/>
          <w:szCs w:val="22"/>
        </w:rPr>
        <w:t xml:space="preserve">in their political and economic </w:t>
      </w:r>
      <w:r w:rsidR="003F6D1C">
        <w:rPr>
          <w:rStyle w:val="eop"/>
          <w:rFonts w:ascii="Calibri" w:hAnsi="Calibri" w:cs="Calibri"/>
          <w:sz w:val="22"/>
          <w:szCs w:val="22"/>
        </w:rPr>
        <w:t>infrastructure</w:t>
      </w:r>
      <w:r>
        <w:rPr>
          <w:rStyle w:val="eop"/>
          <w:rFonts w:ascii="Calibri" w:hAnsi="Calibri" w:cs="Calibri"/>
          <w:sz w:val="22"/>
          <w:szCs w:val="22"/>
        </w:rPr>
        <w:t>. International development was</w:t>
      </w:r>
      <w:r w:rsidR="001B3C48">
        <w:rPr>
          <w:rStyle w:val="eop"/>
          <w:rFonts w:ascii="Calibri" w:hAnsi="Calibri" w:cs="Calibri"/>
          <w:sz w:val="22"/>
          <w:szCs w:val="22"/>
        </w:rPr>
        <w:t>,</w:t>
      </w:r>
      <w:r>
        <w:rPr>
          <w:rStyle w:val="eop"/>
          <w:rFonts w:ascii="Calibri" w:hAnsi="Calibri" w:cs="Calibri"/>
          <w:sz w:val="22"/>
          <w:szCs w:val="22"/>
        </w:rPr>
        <w:t xml:space="preserve"> and </w:t>
      </w:r>
      <w:r w:rsidR="00AA0A24">
        <w:rPr>
          <w:rStyle w:val="eop"/>
          <w:rFonts w:ascii="Calibri" w:hAnsi="Calibri" w:cs="Calibri"/>
          <w:sz w:val="22"/>
          <w:szCs w:val="22"/>
        </w:rPr>
        <w:t xml:space="preserve">still </w:t>
      </w:r>
      <w:r>
        <w:rPr>
          <w:rStyle w:val="eop"/>
          <w:rFonts w:ascii="Calibri" w:hAnsi="Calibri" w:cs="Calibri"/>
          <w:sz w:val="22"/>
          <w:szCs w:val="22"/>
        </w:rPr>
        <w:t xml:space="preserve">is a tool </w:t>
      </w:r>
      <w:r w:rsidR="00AA0A24">
        <w:rPr>
          <w:rStyle w:val="eop"/>
          <w:rFonts w:ascii="Calibri" w:hAnsi="Calibri" w:cs="Calibri"/>
          <w:sz w:val="22"/>
          <w:szCs w:val="22"/>
        </w:rPr>
        <w:t>that enables</w:t>
      </w:r>
      <w:r>
        <w:rPr>
          <w:rStyle w:val="eop"/>
          <w:rFonts w:ascii="Calibri" w:hAnsi="Calibri" w:cs="Calibri"/>
          <w:sz w:val="22"/>
          <w:szCs w:val="22"/>
        </w:rPr>
        <w:t xml:space="preserve"> exploitative </w:t>
      </w:r>
      <w:r w:rsidR="00AA0A24">
        <w:rPr>
          <w:rStyle w:val="eop"/>
          <w:rFonts w:ascii="Calibri" w:hAnsi="Calibri" w:cs="Calibri"/>
          <w:sz w:val="22"/>
          <w:szCs w:val="22"/>
        </w:rPr>
        <w:t xml:space="preserve">global </w:t>
      </w:r>
      <w:r>
        <w:rPr>
          <w:rStyle w:val="eop"/>
          <w:rFonts w:ascii="Calibri" w:hAnsi="Calibri" w:cs="Calibri"/>
          <w:sz w:val="22"/>
          <w:szCs w:val="22"/>
        </w:rPr>
        <w:t>power</w:t>
      </w:r>
      <w:r w:rsidR="00AA0A24">
        <w:rPr>
          <w:rStyle w:val="eop"/>
          <w:rFonts w:ascii="Calibri" w:hAnsi="Calibri" w:cs="Calibri"/>
          <w:sz w:val="22"/>
          <w:szCs w:val="22"/>
        </w:rPr>
        <w:t>s</w:t>
      </w:r>
      <w:r w:rsidR="00C54C75">
        <w:rPr>
          <w:rStyle w:val="eop"/>
          <w:rFonts w:ascii="Calibri" w:hAnsi="Calibri" w:cs="Calibri"/>
          <w:sz w:val="22"/>
          <w:szCs w:val="22"/>
        </w:rPr>
        <w:t xml:space="preserve"> to continue its previous </w:t>
      </w:r>
      <w:r w:rsidR="00CB5CC6">
        <w:rPr>
          <w:rStyle w:val="eop"/>
          <w:rFonts w:ascii="Calibri" w:hAnsi="Calibri" w:cs="Calibri"/>
          <w:sz w:val="22"/>
          <w:szCs w:val="22"/>
        </w:rPr>
        <w:t>profiteering</w:t>
      </w:r>
      <w:r>
        <w:rPr>
          <w:rStyle w:val="eop"/>
          <w:rFonts w:ascii="Calibri" w:hAnsi="Calibri" w:cs="Calibri"/>
          <w:sz w:val="22"/>
          <w:szCs w:val="22"/>
        </w:rPr>
        <w:t xml:space="preserve"> over developing </w:t>
      </w:r>
      <w:r w:rsidR="0010687A">
        <w:rPr>
          <w:rStyle w:val="eop"/>
          <w:rFonts w:ascii="Calibri" w:hAnsi="Calibri" w:cs="Calibri"/>
          <w:sz w:val="22"/>
          <w:szCs w:val="22"/>
        </w:rPr>
        <w:t>countr</w:t>
      </w:r>
      <w:r w:rsidR="004B7B41">
        <w:rPr>
          <w:rStyle w:val="eop"/>
          <w:rFonts w:ascii="Calibri" w:hAnsi="Calibri" w:cs="Calibri"/>
          <w:sz w:val="22"/>
          <w:szCs w:val="22"/>
        </w:rPr>
        <w:t>ies</w:t>
      </w:r>
      <w:r w:rsidR="0034173D">
        <w:rPr>
          <w:rStyle w:val="eop"/>
          <w:rFonts w:ascii="Calibri" w:hAnsi="Calibri" w:cs="Calibri"/>
          <w:sz w:val="22"/>
          <w:szCs w:val="22"/>
        </w:rPr>
        <w:t>.</w:t>
      </w:r>
      <w:r>
        <w:rPr>
          <w:rStyle w:val="eop"/>
          <w:rFonts w:ascii="Calibri" w:hAnsi="Calibri" w:cs="Calibri"/>
          <w:sz w:val="22"/>
          <w:szCs w:val="22"/>
        </w:rPr>
        <w:t xml:space="preserve"> </w:t>
      </w:r>
      <w:r>
        <w:rPr>
          <w:rStyle w:val="eop"/>
          <w:rFonts w:ascii="Calibri" w:hAnsi="Calibri" w:cs="Calibri"/>
          <w:sz w:val="22"/>
          <w:szCs w:val="22"/>
        </w:rPr>
        <w:fldChar w:fldCharType="begin"/>
      </w:r>
      <w:r>
        <w:rPr>
          <w:rStyle w:val="eop"/>
          <w:rFonts w:ascii="Calibri" w:hAnsi="Calibri" w:cs="Calibri"/>
          <w:sz w:val="22"/>
          <w:szCs w:val="22"/>
        </w:rPr>
        <w:instrText xml:space="preserve"> ADDIN ZOTERO_ITEM CSL_CITATION {"citationID":"IY2caTBp","properties":{"formattedCitation":"({\\i{}International Development | African Studies Center}, no date)","plainCitation":"(International Development | African Studies Center, no date)","noteIndex":0},"citationItems":[{"id":148,"uris":["http://zotero.org/users/local/7zFOw8xm/items/K24SZ77F"],"itemData":{"id":148,"type":"webpage","title":"International Development | African Studies Center","URL":"https://www.bu.edu/africa/outreach/teachingresources/international-development/","accessed":{"date-parts":[["2023",10,18]]}}}],"schema":"https://github.com/citation-style-language/schema/raw/master/csl-citation.json"} </w:instrText>
      </w:r>
      <w:r>
        <w:rPr>
          <w:rStyle w:val="eop"/>
          <w:rFonts w:ascii="Calibri" w:hAnsi="Calibri" w:cs="Calibri"/>
          <w:sz w:val="22"/>
          <w:szCs w:val="22"/>
        </w:rPr>
        <w:fldChar w:fldCharType="separate"/>
      </w:r>
      <w:r w:rsidR="00390232" w:rsidRPr="00390232">
        <w:rPr>
          <w:rFonts w:ascii="Calibri" w:hAnsi="Calibri" w:cs="Calibri"/>
          <w:sz w:val="22"/>
        </w:rPr>
        <w:t>(</w:t>
      </w:r>
      <w:r w:rsidR="00390232" w:rsidRPr="00390232">
        <w:rPr>
          <w:rFonts w:ascii="Calibri" w:hAnsi="Calibri" w:cs="Calibri"/>
          <w:i/>
          <w:iCs/>
          <w:sz w:val="22"/>
        </w:rPr>
        <w:t>International Development | African Studies Center</w:t>
      </w:r>
      <w:r w:rsidR="00390232" w:rsidRPr="00390232">
        <w:rPr>
          <w:rFonts w:ascii="Calibri" w:hAnsi="Calibri" w:cs="Calibri"/>
          <w:sz w:val="22"/>
        </w:rPr>
        <w:t>, no date)</w:t>
      </w:r>
      <w:r>
        <w:rPr>
          <w:rStyle w:val="eop"/>
          <w:rFonts w:ascii="Calibri" w:hAnsi="Calibri" w:cs="Calibri"/>
          <w:sz w:val="22"/>
          <w:szCs w:val="22"/>
        </w:rPr>
        <w:fldChar w:fldCharType="end"/>
      </w:r>
      <w:r w:rsidR="00AD0CEB">
        <w:rPr>
          <w:rStyle w:val="eop"/>
          <w:rFonts w:ascii="Calibri" w:hAnsi="Calibri" w:cs="Calibri"/>
          <w:sz w:val="22"/>
          <w:szCs w:val="22"/>
        </w:rPr>
        <w:t xml:space="preserve">. </w:t>
      </w:r>
      <w:r w:rsidR="00CA07B2">
        <w:rPr>
          <w:rStyle w:val="eop"/>
          <w:rFonts w:ascii="Calibri" w:hAnsi="Calibri" w:cs="Calibri"/>
          <w:sz w:val="22"/>
          <w:szCs w:val="22"/>
        </w:rPr>
        <w:t>International development has indeed moved forward, and many more voices contribute to the global dialogue.</w:t>
      </w:r>
      <w:r w:rsidR="00A61A78">
        <w:rPr>
          <w:rStyle w:val="eop"/>
          <w:rFonts w:ascii="Calibri" w:hAnsi="Calibri" w:cs="Calibri"/>
          <w:sz w:val="22"/>
          <w:szCs w:val="22"/>
        </w:rPr>
        <w:t xml:space="preserve"> </w:t>
      </w:r>
      <w:r w:rsidR="00450450">
        <w:rPr>
          <w:rStyle w:val="eop"/>
          <w:rFonts w:ascii="Calibri" w:hAnsi="Calibri" w:cs="Calibri"/>
          <w:sz w:val="22"/>
          <w:szCs w:val="22"/>
        </w:rPr>
        <w:t xml:space="preserve">These important </w:t>
      </w:r>
      <w:r w:rsidR="00463188">
        <w:rPr>
          <w:rStyle w:val="eop"/>
          <w:rFonts w:ascii="Calibri" w:hAnsi="Calibri" w:cs="Calibri"/>
          <w:sz w:val="22"/>
          <w:szCs w:val="22"/>
        </w:rPr>
        <w:t xml:space="preserve">and </w:t>
      </w:r>
      <w:r w:rsidR="00B846AA">
        <w:rPr>
          <w:rStyle w:val="eop"/>
          <w:rFonts w:ascii="Calibri" w:hAnsi="Calibri" w:cs="Calibri"/>
          <w:sz w:val="22"/>
          <w:szCs w:val="22"/>
        </w:rPr>
        <w:t xml:space="preserve">often </w:t>
      </w:r>
      <w:r w:rsidR="00463188">
        <w:rPr>
          <w:rStyle w:val="eop"/>
          <w:rFonts w:ascii="Calibri" w:hAnsi="Calibri" w:cs="Calibri"/>
          <w:sz w:val="22"/>
          <w:szCs w:val="22"/>
        </w:rPr>
        <w:t xml:space="preserve">marginalised voices </w:t>
      </w:r>
      <w:r w:rsidR="00B846AA">
        <w:rPr>
          <w:rStyle w:val="eop"/>
          <w:rFonts w:ascii="Calibri" w:hAnsi="Calibri" w:cs="Calibri"/>
          <w:sz w:val="22"/>
          <w:szCs w:val="22"/>
        </w:rPr>
        <w:t>have given the</w:t>
      </w:r>
      <w:r w:rsidR="00A60409">
        <w:rPr>
          <w:rStyle w:val="eop"/>
          <w:rFonts w:ascii="Calibri" w:hAnsi="Calibri" w:cs="Calibri"/>
          <w:sz w:val="22"/>
          <w:szCs w:val="22"/>
        </w:rPr>
        <w:t xml:space="preserve"> global</w:t>
      </w:r>
      <w:r w:rsidR="00B846AA">
        <w:rPr>
          <w:rStyle w:val="eop"/>
          <w:rFonts w:ascii="Calibri" w:hAnsi="Calibri" w:cs="Calibri"/>
          <w:sz w:val="22"/>
          <w:szCs w:val="22"/>
        </w:rPr>
        <w:t xml:space="preserve"> conversation depth and understanding that</w:t>
      </w:r>
      <w:r w:rsidR="00E917E8">
        <w:rPr>
          <w:rStyle w:val="eop"/>
          <w:rFonts w:ascii="Calibri" w:hAnsi="Calibri" w:cs="Calibri"/>
          <w:sz w:val="22"/>
          <w:szCs w:val="22"/>
        </w:rPr>
        <w:t xml:space="preserve"> were</w:t>
      </w:r>
      <w:r w:rsidR="00B846AA">
        <w:rPr>
          <w:rStyle w:val="eop"/>
          <w:rFonts w:ascii="Calibri" w:hAnsi="Calibri" w:cs="Calibri"/>
          <w:sz w:val="22"/>
          <w:szCs w:val="22"/>
        </w:rPr>
        <w:t xml:space="preserve"> previous</w:t>
      </w:r>
      <w:r w:rsidR="00E917E8">
        <w:rPr>
          <w:rStyle w:val="eop"/>
          <w:rFonts w:ascii="Calibri" w:hAnsi="Calibri" w:cs="Calibri"/>
          <w:sz w:val="22"/>
          <w:szCs w:val="22"/>
        </w:rPr>
        <w:t>ly</w:t>
      </w:r>
      <w:r w:rsidR="00535D0D">
        <w:rPr>
          <w:rStyle w:val="eop"/>
          <w:rFonts w:ascii="Calibri" w:hAnsi="Calibri" w:cs="Calibri"/>
          <w:sz w:val="22"/>
          <w:szCs w:val="22"/>
        </w:rPr>
        <w:t xml:space="preserve"> deeply lacking</w:t>
      </w:r>
      <w:r w:rsidR="008E2E09">
        <w:rPr>
          <w:rStyle w:val="eop"/>
          <w:rFonts w:ascii="Calibri" w:hAnsi="Calibri" w:cs="Calibri"/>
          <w:sz w:val="22"/>
          <w:szCs w:val="22"/>
        </w:rPr>
        <w:t xml:space="preserve">. Conversations </w:t>
      </w:r>
      <w:r w:rsidR="00831097" w:rsidRPr="00313C3A">
        <w:rPr>
          <w:rFonts w:ascii="Calibri" w:hAnsi="Calibri" w:cs="Calibri"/>
          <w:sz w:val="22"/>
          <w:szCs w:val="22"/>
        </w:rPr>
        <w:t xml:space="preserve">surrounding </w:t>
      </w:r>
      <w:r w:rsidR="00535D0D">
        <w:rPr>
          <w:rFonts w:ascii="Calibri" w:hAnsi="Calibri" w:cs="Calibri"/>
          <w:sz w:val="22"/>
          <w:szCs w:val="22"/>
        </w:rPr>
        <w:t xml:space="preserve">issues such as </w:t>
      </w:r>
      <w:r w:rsidR="00831097" w:rsidRPr="00313C3A">
        <w:rPr>
          <w:rFonts w:ascii="Calibri" w:hAnsi="Calibri" w:cs="Calibri"/>
          <w:sz w:val="22"/>
          <w:szCs w:val="22"/>
        </w:rPr>
        <w:t>inequality, individual identit</w:t>
      </w:r>
      <w:r w:rsidR="002A26B9">
        <w:rPr>
          <w:rFonts w:ascii="Calibri" w:hAnsi="Calibri" w:cs="Calibri"/>
          <w:sz w:val="22"/>
          <w:szCs w:val="22"/>
        </w:rPr>
        <w:t>y, d</w:t>
      </w:r>
      <w:r w:rsidR="00831097" w:rsidRPr="00313C3A">
        <w:rPr>
          <w:rFonts w:ascii="Calibri" w:hAnsi="Calibri" w:cs="Calibri"/>
          <w:sz w:val="22"/>
          <w:szCs w:val="22"/>
        </w:rPr>
        <w:t>evelopment of inclusivity, black</w:t>
      </w:r>
      <w:r w:rsidR="00F740EA">
        <w:rPr>
          <w:rFonts w:ascii="Calibri" w:hAnsi="Calibri" w:cs="Calibri"/>
          <w:sz w:val="22"/>
          <w:szCs w:val="22"/>
        </w:rPr>
        <w:t xml:space="preserve"> voices and culture</w:t>
      </w:r>
      <w:r w:rsidR="00831097" w:rsidRPr="00313C3A">
        <w:rPr>
          <w:rFonts w:ascii="Calibri" w:hAnsi="Calibri" w:cs="Calibri"/>
          <w:sz w:val="22"/>
          <w:szCs w:val="22"/>
        </w:rPr>
        <w:t>, indigenous</w:t>
      </w:r>
      <w:r w:rsidR="00F14C0F">
        <w:rPr>
          <w:rFonts w:ascii="Calibri" w:hAnsi="Calibri" w:cs="Calibri"/>
          <w:sz w:val="22"/>
          <w:szCs w:val="22"/>
        </w:rPr>
        <w:t xml:space="preserve"> communit</w:t>
      </w:r>
      <w:r w:rsidR="001A4CB9">
        <w:rPr>
          <w:rFonts w:ascii="Calibri" w:hAnsi="Calibri" w:cs="Calibri"/>
          <w:sz w:val="22"/>
          <w:szCs w:val="22"/>
        </w:rPr>
        <w:t>ies</w:t>
      </w:r>
      <w:r w:rsidR="00831097" w:rsidRPr="00313C3A">
        <w:rPr>
          <w:rFonts w:ascii="Calibri" w:hAnsi="Calibri" w:cs="Calibri"/>
          <w:sz w:val="22"/>
          <w:szCs w:val="22"/>
        </w:rPr>
        <w:t xml:space="preserve"> </w:t>
      </w:r>
      <w:r w:rsidR="00FD460A">
        <w:rPr>
          <w:rFonts w:ascii="Calibri" w:hAnsi="Calibri" w:cs="Calibri"/>
          <w:sz w:val="22"/>
          <w:szCs w:val="22"/>
        </w:rPr>
        <w:t xml:space="preserve">and </w:t>
      </w:r>
      <w:r w:rsidR="00DA7662">
        <w:rPr>
          <w:rFonts w:ascii="Calibri" w:hAnsi="Calibri" w:cs="Calibri"/>
          <w:sz w:val="22"/>
          <w:szCs w:val="22"/>
        </w:rPr>
        <w:t>histories</w:t>
      </w:r>
      <w:r w:rsidR="00831097" w:rsidRPr="00313C3A">
        <w:rPr>
          <w:rFonts w:ascii="Calibri" w:hAnsi="Calibri" w:cs="Calibri"/>
          <w:sz w:val="22"/>
          <w:szCs w:val="22"/>
        </w:rPr>
        <w:t>, L</w:t>
      </w:r>
      <w:r w:rsidR="00DA7662">
        <w:rPr>
          <w:rFonts w:ascii="Calibri" w:hAnsi="Calibri" w:cs="Calibri"/>
          <w:sz w:val="22"/>
          <w:szCs w:val="22"/>
        </w:rPr>
        <w:t>GB</w:t>
      </w:r>
      <w:r w:rsidR="00831097" w:rsidRPr="00313C3A">
        <w:rPr>
          <w:rFonts w:ascii="Calibri" w:hAnsi="Calibri" w:cs="Calibri"/>
          <w:sz w:val="22"/>
          <w:szCs w:val="22"/>
        </w:rPr>
        <w:t>T</w:t>
      </w:r>
      <w:r w:rsidR="0034336A">
        <w:rPr>
          <w:rFonts w:ascii="Calibri" w:hAnsi="Calibri" w:cs="Calibri"/>
          <w:sz w:val="22"/>
          <w:szCs w:val="22"/>
        </w:rPr>
        <w:t>,</w:t>
      </w:r>
      <w:r w:rsidR="00831097" w:rsidRPr="00313C3A">
        <w:rPr>
          <w:rFonts w:ascii="Calibri" w:hAnsi="Calibri" w:cs="Calibri"/>
          <w:sz w:val="22"/>
          <w:szCs w:val="22"/>
        </w:rPr>
        <w:t xml:space="preserve"> </w:t>
      </w:r>
      <w:r w:rsidR="00C73D09" w:rsidRPr="00313C3A">
        <w:rPr>
          <w:rFonts w:ascii="Calibri" w:hAnsi="Calibri" w:cs="Calibri"/>
          <w:sz w:val="22"/>
          <w:szCs w:val="22"/>
        </w:rPr>
        <w:t>women</w:t>
      </w:r>
      <w:r w:rsidR="00C73D09">
        <w:rPr>
          <w:rFonts w:ascii="Calibri" w:hAnsi="Calibri" w:cs="Calibri"/>
          <w:sz w:val="22"/>
          <w:szCs w:val="22"/>
        </w:rPr>
        <w:t>’s</w:t>
      </w:r>
      <w:r w:rsidR="00F52143">
        <w:rPr>
          <w:rFonts w:ascii="Calibri" w:hAnsi="Calibri" w:cs="Calibri"/>
          <w:sz w:val="22"/>
          <w:szCs w:val="22"/>
        </w:rPr>
        <w:t xml:space="preserve"> </w:t>
      </w:r>
      <w:r w:rsidR="00C73D09">
        <w:rPr>
          <w:rFonts w:ascii="Calibri" w:hAnsi="Calibri" w:cs="Calibri"/>
          <w:sz w:val="22"/>
          <w:szCs w:val="22"/>
        </w:rPr>
        <w:t>rights and the</w:t>
      </w:r>
      <w:r w:rsidR="00C04CDB">
        <w:rPr>
          <w:rFonts w:ascii="Calibri" w:hAnsi="Calibri" w:cs="Calibri"/>
          <w:sz w:val="22"/>
          <w:szCs w:val="22"/>
        </w:rPr>
        <w:t xml:space="preserve"> role </w:t>
      </w:r>
      <w:r w:rsidR="00102C1F">
        <w:rPr>
          <w:rFonts w:ascii="Calibri" w:hAnsi="Calibri" w:cs="Calibri"/>
          <w:sz w:val="22"/>
          <w:szCs w:val="22"/>
        </w:rPr>
        <w:t>of the</w:t>
      </w:r>
      <w:r w:rsidR="00C73D09">
        <w:rPr>
          <w:rFonts w:ascii="Calibri" w:hAnsi="Calibri" w:cs="Calibri"/>
          <w:sz w:val="22"/>
          <w:szCs w:val="22"/>
        </w:rPr>
        <w:t xml:space="preserve"> patriarchy</w:t>
      </w:r>
      <w:r w:rsidR="00102C1F">
        <w:rPr>
          <w:rFonts w:ascii="Calibri" w:hAnsi="Calibri" w:cs="Calibri"/>
          <w:sz w:val="22"/>
          <w:szCs w:val="22"/>
        </w:rPr>
        <w:t xml:space="preserve"> within society,</w:t>
      </w:r>
      <w:r w:rsidR="00C73D09">
        <w:rPr>
          <w:rFonts w:ascii="Calibri" w:hAnsi="Calibri" w:cs="Calibri"/>
          <w:sz w:val="22"/>
          <w:szCs w:val="22"/>
        </w:rPr>
        <w:t xml:space="preserve"> to name </w:t>
      </w:r>
      <w:r w:rsidR="00102C1F">
        <w:rPr>
          <w:rFonts w:ascii="Calibri" w:hAnsi="Calibri" w:cs="Calibri"/>
          <w:sz w:val="22"/>
          <w:szCs w:val="22"/>
        </w:rPr>
        <w:t>just</w:t>
      </w:r>
      <w:r w:rsidR="00C73D09">
        <w:rPr>
          <w:rFonts w:ascii="Calibri" w:hAnsi="Calibri" w:cs="Calibri"/>
          <w:sz w:val="22"/>
          <w:szCs w:val="22"/>
        </w:rPr>
        <w:t xml:space="preserve"> a few</w:t>
      </w:r>
      <w:r w:rsidR="00071414">
        <w:rPr>
          <w:rFonts w:ascii="Calibri" w:hAnsi="Calibri" w:cs="Calibri"/>
          <w:sz w:val="22"/>
          <w:szCs w:val="22"/>
        </w:rPr>
        <w:t xml:space="preserve"> examples. </w:t>
      </w:r>
      <w:r w:rsidR="00CA07B2">
        <w:rPr>
          <w:rStyle w:val="eop"/>
          <w:rFonts w:ascii="Calibri" w:hAnsi="Calibri" w:cs="Calibri"/>
          <w:sz w:val="22"/>
          <w:szCs w:val="22"/>
        </w:rPr>
        <w:t>Although this evolution has been greatly needed</w:t>
      </w:r>
      <w:r w:rsidR="00AA2BC5">
        <w:rPr>
          <w:rStyle w:val="eop"/>
          <w:rFonts w:ascii="Calibri" w:hAnsi="Calibri" w:cs="Calibri"/>
          <w:sz w:val="22"/>
          <w:szCs w:val="22"/>
        </w:rPr>
        <w:t xml:space="preserve"> in</w:t>
      </w:r>
      <w:r w:rsidR="00CA07B2">
        <w:rPr>
          <w:rStyle w:val="eop"/>
          <w:rFonts w:ascii="Calibri" w:hAnsi="Calibri" w:cs="Calibri"/>
          <w:sz w:val="22"/>
          <w:szCs w:val="22"/>
        </w:rPr>
        <w:t xml:space="preserve"> the name of progress, so too has the corruption of the initial values. International development has been used as a tool for large global companies and systems to create ever more entrenched power structures that have a single direction of power movement. This works in a counterproductive way that embeds inequality and power to a minority of </w:t>
      </w:r>
      <w:r w:rsidR="0010687A">
        <w:rPr>
          <w:rStyle w:val="eop"/>
          <w:rFonts w:ascii="Calibri" w:hAnsi="Calibri" w:cs="Calibri"/>
          <w:sz w:val="22"/>
          <w:szCs w:val="22"/>
        </w:rPr>
        <w:t>super rich</w:t>
      </w:r>
      <w:r w:rsidR="006667BB">
        <w:rPr>
          <w:rStyle w:val="eop"/>
          <w:rFonts w:ascii="Calibri" w:hAnsi="Calibri" w:cs="Calibri"/>
          <w:sz w:val="22"/>
          <w:szCs w:val="22"/>
        </w:rPr>
        <w:t xml:space="preserve"> </w:t>
      </w:r>
      <w:r w:rsidR="00CA07B2">
        <w:rPr>
          <w:rStyle w:val="eop"/>
          <w:rFonts w:ascii="Calibri" w:hAnsi="Calibri" w:cs="Calibri"/>
          <w:sz w:val="22"/>
          <w:szCs w:val="22"/>
        </w:rPr>
        <w:t>people</w:t>
      </w:r>
      <w:r w:rsidR="00E27FB8">
        <w:rPr>
          <w:rStyle w:val="eop"/>
          <w:rFonts w:ascii="Calibri" w:hAnsi="Calibri" w:cs="Calibri"/>
          <w:sz w:val="22"/>
          <w:szCs w:val="22"/>
        </w:rPr>
        <w:t xml:space="preserve">, </w:t>
      </w:r>
      <w:r w:rsidR="00CA07B2">
        <w:rPr>
          <w:rStyle w:val="eop"/>
          <w:rFonts w:ascii="Calibri" w:hAnsi="Calibri" w:cs="Calibri"/>
          <w:sz w:val="22"/>
          <w:szCs w:val="22"/>
        </w:rPr>
        <w:t xml:space="preserve">rather than shifting to a position that guarantees a safe and sustainable </w:t>
      </w:r>
      <w:r w:rsidR="00AA2BC5">
        <w:rPr>
          <w:rStyle w:val="eop"/>
          <w:rFonts w:ascii="Calibri" w:hAnsi="Calibri" w:cs="Calibri"/>
          <w:sz w:val="22"/>
          <w:szCs w:val="22"/>
        </w:rPr>
        <w:t>future</w:t>
      </w:r>
      <w:r w:rsidR="00CA07B2">
        <w:rPr>
          <w:rStyle w:val="eop"/>
          <w:rFonts w:ascii="Calibri" w:hAnsi="Calibri" w:cs="Calibri"/>
          <w:sz w:val="22"/>
          <w:szCs w:val="22"/>
        </w:rPr>
        <w:t xml:space="preserve"> for all</w:t>
      </w:r>
      <w:r w:rsidR="006265D0">
        <w:rPr>
          <w:rStyle w:val="eop"/>
          <w:rFonts w:ascii="Calibri" w:hAnsi="Calibri" w:cs="Calibri"/>
          <w:sz w:val="22"/>
          <w:szCs w:val="22"/>
        </w:rPr>
        <w:t>.</w:t>
      </w:r>
    </w:p>
    <w:p w14:paraId="78B6F02D" w14:textId="77777777" w:rsidR="00B01D4B" w:rsidRDefault="0062105D" w:rsidP="00EE63D8">
      <w:pPr>
        <w:pStyle w:val="paragraph"/>
        <w:spacing w:before="0" w:beforeAutospacing="0" w:after="0" w:afterAutospacing="0"/>
        <w:textAlignment w:val="baseline"/>
        <w:rPr>
          <w:rStyle w:val="eop"/>
          <w:rFonts w:ascii="Calibri" w:hAnsi="Calibri" w:cs="Calibri"/>
          <w:sz w:val="22"/>
          <w:szCs w:val="22"/>
        </w:rPr>
      </w:pPr>
      <w:r>
        <w:rPr>
          <w:rFonts w:ascii="Calibri" w:hAnsi="Calibri" w:cs="Calibri"/>
          <w:noProof/>
          <w:sz w:val="22"/>
          <w:szCs w:val="22"/>
          <w14:ligatures w14:val="standardContextual"/>
        </w:rPr>
        <w:drawing>
          <wp:inline distT="0" distB="0" distL="0" distR="0" wp14:anchorId="3D210C94" wp14:editId="16B939BF">
            <wp:extent cx="4299858" cy="2149929"/>
            <wp:effectExtent l="0" t="0" r="5715" b="3175"/>
            <wp:docPr id="14869461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946117" name="Picture 1486946117"/>
                    <pic:cNvPicPr/>
                  </pic:nvPicPr>
                  <pic:blipFill>
                    <a:blip r:embed="rId9">
                      <a:extLst>
                        <a:ext uri="{28A0092B-C50C-407E-A947-70E740481C1C}">
                          <a14:useLocalDpi xmlns:a14="http://schemas.microsoft.com/office/drawing/2010/main" val="0"/>
                        </a:ext>
                      </a:extLst>
                    </a:blip>
                    <a:stretch>
                      <a:fillRect/>
                    </a:stretch>
                  </pic:blipFill>
                  <pic:spPr>
                    <a:xfrm>
                      <a:off x="0" y="0"/>
                      <a:ext cx="4322679" cy="2161339"/>
                    </a:xfrm>
                    <a:prstGeom prst="rect">
                      <a:avLst/>
                    </a:prstGeom>
                  </pic:spPr>
                </pic:pic>
              </a:graphicData>
            </a:graphic>
          </wp:inline>
        </w:drawing>
      </w:r>
    </w:p>
    <w:p w14:paraId="4767763C" w14:textId="316E8A28" w:rsidR="00EE63D8" w:rsidRDefault="0062105D" w:rsidP="00EE63D8">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fldChar w:fldCharType="begin"/>
      </w:r>
      <w:r>
        <w:rPr>
          <w:rStyle w:val="eop"/>
          <w:rFonts w:ascii="Calibri" w:hAnsi="Calibri" w:cs="Calibri"/>
          <w:sz w:val="22"/>
          <w:szCs w:val="22"/>
        </w:rPr>
        <w:instrText xml:space="preserve"> ADDIN ZOTERO_ITEM CSL_CITATION {"citationID":"cfxfSVeg","properties":{"formattedCitation":"(Pasley, 2023)","plainCitation":"(Pasley, 2023)","noteIndex":0},"citationItems":[{"id":185,"uris":["http://zotero.org/users/local/7zFOw8xm/items/6J2K2GMS"],"itemData":{"id":185,"type":"webpage","abstract":"Everyday necessities like smartphones, computers and electric vehicles all use lithium batteries, meaning they all require cobalt.","container-title":"Insider","language":"en-US","title":"Bleak photos show the reality of the cobalt mining industry responsible for the batteries in your phone, computer, and car","URL":"https://www.insider.com/photos-terrible-conditions-cobalt-mining-industry-to-meet-battery-demands-2023-2","author":[{"family":"Pasley","given":"James"}],"accessed":{"date-parts":[["2023",10,20]]},"issued":{"date-parts":[["2023",2,27]]}}}],"schema":"https://github.com/citation-style-language/schema/raw/master/csl-citation.json"} </w:instrText>
      </w:r>
      <w:r>
        <w:rPr>
          <w:rStyle w:val="eop"/>
          <w:rFonts w:ascii="Calibri" w:hAnsi="Calibri" w:cs="Calibri"/>
          <w:sz w:val="22"/>
          <w:szCs w:val="22"/>
        </w:rPr>
        <w:fldChar w:fldCharType="separate"/>
      </w:r>
      <w:r w:rsidRPr="0062105D">
        <w:rPr>
          <w:rFonts w:ascii="Calibri" w:hAnsi="Calibri" w:cs="Calibri"/>
          <w:sz w:val="22"/>
        </w:rPr>
        <w:t>(Pasley, 2023)</w:t>
      </w:r>
      <w:r>
        <w:rPr>
          <w:rStyle w:val="eop"/>
          <w:rFonts w:ascii="Calibri" w:hAnsi="Calibri" w:cs="Calibri"/>
          <w:sz w:val="22"/>
          <w:szCs w:val="22"/>
        </w:rPr>
        <w:fldChar w:fldCharType="end"/>
      </w:r>
    </w:p>
    <w:p w14:paraId="08FF282B" w14:textId="5915CE10" w:rsidR="008D22D5" w:rsidRDefault="008F4EEC" w:rsidP="00EE63D8">
      <w:pPr>
        <w:pStyle w:val="paragraph"/>
        <w:spacing w:before="0" w:beforeAutospacing="0" w:after="0" w:afterAutospacing="0"/>
        <w:textAlignment w:val="baseline"/>
        <w:rPr>
          <w:rFonts w:ascii="Calibri" w:hAnsi="Calibri" w:cs="Calibri"/>
        </w:rPr>
      </w:pPr>
      <w:r>
        <w:rPr>
          <w:rStyle w:val="eop"/>
          <w:rFonts w:ascii="Calibri" w:hAnsi="Calibri" w:cs="Calibri"/>
          <w:sz w:val="22"/>
          <w:szCs w:val="22"/>
        </w:rPr>
        <w:lastRenderedPageBreak/>
        <w:t>With the</w:t>
      </w:r>
      <w:r w:rsidR="0084538D">
        <w:rPr>
          <w:rStyle w:val="eop"/>
          <w:rFonts w:ascii="Calibri" w:hAnsi="Calibri" w:cs="Calibri"/>
          <w:sz w:val="22"/>
          <w:szCs w:val="22"/>
        </w:rPr>
        <w:t xml:space="preserve"> </w:t>
      </w:r>
      <w:r w:rsidR="00FB17F9">
        <w:rPr>
          <w:rStyle w:val="eop"/>
          <w:rFonts w:ascii="Calibri" w:hAnsi="Calibri" w:cs="Calibri"/>
          <w:sz w:val="22"/>
          <w:szCs w:val="22"/>
        </w:rPr>
        <w:t>exploitative</w:t>
      </w:r>
      <w:r w:rsidR="001E2413">
        <w:rPr>
          <w:rStyle w:val="eop"/>
          <w:rFonts w:ascii="Calibri" w:hAnsi="Calibri" w:cs="Calibri"/>
          <w:sz w:val="22"/>
          <w:szCs w:val="22"/>
        </w:rPr>
        <w:t xml:space="preserve"> power</w:t>
      </w:r>
      <w:r w:rsidR="008F6A20">
        <w:rPr>
          <w:rStyle w:val="eop"/>
          <w:rFonts w:ascii="Calibri" w:hAnsi="Calibri" w:cs="Calibri"/>
          <w:sz w:val="22"/>
          <w:szCs w:val="22"/>
        </w:rPr>
        <w:t>s of</w:t>
      </w:r>
      <w:r w:rsidR="0007062A">
        <w:rPr>
          <w:rStyle w:val="eop"/>
          <w:rFonts w:ascii="Calibri" w:hAnsi="Calibri" w:cs="Calibri"/>
          <w:sz w:val="22"/>
          <w:szCs w:val="22"/>
        </w:rPr>
        <w:t xml:space="preserve"> the </w:t>
      </w:r>
      <w:r w:rsidR="0038147E">
        <w:rPr>
          <w:rStyle w:val="eop"/>
          <w:rFonts w:ascii="Calibri" w:hAnsi="Calibri" w:cs="Calibri"/>
          <w:sz w:val="22"/>
          <w:szCs w:val="22"/>
        </w:rPr>
        <w:t>global North</w:t>
      </w:r>
      <w:r w:rsidR="00791151">
        <w:rPr>
          <w:rStyle w:val="eop"/>
          <w:rFonts w:ascii="Calibri" w:hAnsi="Calibri" w:cs="Calibri"/>
          <w:sz w:val="22"/>
          <w:szCs w:val="22"/>
        </w:rPr>
        <w:t xml:space="preserve"> </w:t>
      </w:r>
      <w:r w:rsidR="008F6A20">
        <w:rPr>
          <w:rStyle w:val="eop"/>
          <w:rFonts w:ascii="Calibri" w:hAnsi="Calibri" w:cs="Calibri"/>
          <w:sz w:val="22"/>
          <w:szCs w:val="22"/>
        </w:rPr>
        <w:t>and</w:t>
      </w:r>
      <w:r w:rsidR="0084538D">
        <w:rPr>
          <w:rStyle w:val="eop"/>
          <w:rFonts w:ascii="Calibri" w:hAnsi="Calibri" w:cs="Calibri"/>
          <w:sz w:val="22"/>
          <w:szCs w:val="22"/>
        </w:rPr>
        <w:t xml:space="preserve"> its </w:t>
      </w:r>
      <w:r w:rsidR="00C151D0">
        <w:rPr>
          <w:rStyle w:val="eop"/>
          <w:rFonts w:ascii="Calibri" w:hAnsi="Calibri" w:cs="Calibri"/>
          <w:sz w:val="22"/>
          <w:szCs w:val="22"/>
        </w:rPr>
        <w:t>collective</w:t>
      </w:r>
      <w:r w:rsidR="00E27B3F">
        <w:rPr>
          <w:rStyle w:val="eop"/>
          <w:rFonts w:ascii="Calibri" w:hAnsi="Calibri" w:cs="Calibri"/>
          <w:sz w:val="22"/>
          <w:szCs w:val="22"/>
        </w:rPr>
        <w:t xml:space="preserve"> </w:t>
      </w:r>
      <w:r w:rsidR="009D0D61">
        <w:rPr>
          <w:rStyle w:val="eop"/>
          <w:rFonts w:ascii="Calibri" w:hAnsi="Calibri" w:cs="Calibri"/>
          <w:sz w:val="22"/>
          <w:szCs w:val="22"/>
        </w:rPr>
        <w:t>indifference</w:t>
      </w:r>
      <w:r w:rsidR="001E2413">
        <w:rPr>
          <w:rStyle w:val="eop"/>
          <w:rFonts w:ascii="Calibri" w:hAnsi="Calibri" w:cs="Calibri"/>
          <w:sz w:val="22"/>
          <w:szCs w:val="22"/>
        </w:rPr>
        <w:t xml:space="preserve"> </w:t>
      </w:r>
      <w:r w:rsidR="002E7460">
        <w:rPr>
          <w:rStyle w:val="eop"/>
          <w:rFonts w:ascii="Calibri" w:hAnsi="Calibri" w:cs="Calibri"/>
          <w:sz w:val="22"/>
          <w:szCs w:val="22"/>
        </w:rPr>
        <w:t>to</w:t>
      </w:r>
      <w:r w:rsidR="00942C01">
        <w:rPr>
          <w:rStyle w:val="eop"/>
          <w:rFonts w:ascii="Calibri" w:hAnsi="Calibri" w:cs="Calibri"/>
          <w:sz w:val="22"/>
          <w:szCs w:val="22"/>
        </w:rPr>
        <w:t xml:space="preserve"> the</w:t>
      </w:r>
      <w:r w:rsidR="00906C2E">
        <w:rPr>
          <w:rStyle w:val="eop"/>
          <w:rFonts w:ascii="Calibri" w:hAnsi="Calibri" w:cs="Calibri"/>
          <w:sz w:val="22"/>
          <w:szCs w:val="22"/>
        </w:rPr>
        <w:t xml:space="preserve"> reality</w:t>
      </w:r>
      <w:r w:rsidR="00420CC5">
        <w:rPr>
          <w:rStyle w:val="eop"/>
          <w:rFonts w:ascii="Calibri" w:hAnsi="Calibri" w:cs="Calibri"/>
          <w:sz w:val="22"/>
          <w:szCs w:val="22"/>
        </w:rPr>
        <w:t xml:space="preserve"> of everyday</w:t>
      </w:r>
      <w:r w:rsidR="002E7460">
        <w:rPr>
          <w:rStyle w:val="eop"/>
          <w:rFonts w:ascii="Calibri" w:hAnsi="Calibri" w:cs="Calibri"/>
          <w:sz w:val="22"/>
          <w:szCs w:val="22"/>
        </w:rPr>
        <w:t xml:space="preserve"> people </w:t>
      </w:r>
      <w:r w:rsidR="00906C2E">
        <w:rPr>
          <w:rStyle w:val="eop"/>
          <w:rFonts w:ascii="Calibri" w:hAnsi="Calibri" w:cs="Calibri"/>
          <w:sz w:val="22"/>
          <w:szCs w:val="22"/>
        </w:rPr>
        <w:t xml:space="preserve">living </w:t>
      </w:r>
      <w:r w:rsidR="00D32212">
        <w:rPr>
          <w:rStyle w:val="eop"/>
          <w:rFonts w:ascii="Calibri" w:hAnsi="Calibri" w:cs="Calibri"/>
          <w:sz w:val="22"/>
          <w:szCs w:val="22"/>
        </w:rPr>
        <w:t>with</w:t>
      </w:r>
      <w:r w:rsidR="00906C2E">
        <w:rPr>
          <w:rStyle w:val="eop"/>
          <w:rFonts w:ascii="Calibri" w:hAnsi="Calibri" w:cs="Calibri"/>
          <w:sz w:val="22"/>
          <w:szCs w:val="22"/>
        </w:rPr>
        <w:t xml:space="preserve"> </w:t>
      </w:r>
      <w:r w:rsidR="00D32212">
        <w:rPr>
          <w:rStyle w:val="eop"/>
          <w:rFonts w:ascii="Calibri" w:hAnsi="Calibri" w:cs="Calibri"/>
          <w:sz w:val="22"/>
          <w:szCs w:val="22"/>
        </w:rPr>
        <w:t xml:space="preserve">significant </w:t>
      </w:r>
      <w:r w:rsidR="005601BC">
        <w:rPr>
          <w:rStyle w:val="eop"/>
          <w:rFonts w:ascii="Calibri" w:hAnsi="Calibri" w:cs="Calibri"/>
          <w:sz w:val="22"/>
          <w:szCs w:val="22"/>
        </w:rPr>
        <w:t>scarcity</w:t>
      </w:r>
      <w:r w:rsidR="001050E0">
        <w:rPr>
          <w:rStyle w:val="eop"/>
          <w:rFonts w:ascii="Calibri" w:hAnsi="Calibri" w:cs="Calibri"/>
          <w:sz w:val="22"/>
          <w:szCs w:val="22"/>
        </w:rPr>
        <w:t xml:space="preserve"> in</w:t>
      </w:r>
      <w:r w:rsidR="00D32212">
        <w:rPr>
          <w:rStyle w:val="eop"/>
          <w:rFonts w:ascii="Calibri" w:hAnsi="Calibri" w:cs="Calibri"/>
          <w:sz w:val="22"/>
          <w:szCs w:val="22"/>
        </w:rPr>
        <w:t xml:space="preserve"> </w:t>
      </w:r>
      <w:r w:rsidR="00906C2E">
        <w:rPr>
          <w:rStyle w:val="eop"/>
          <w:rFonts w:ascii="Calibri" w:hAnsi="Calibri" w:cs="Calibri"/>
          <w:sz w:val="22"/>
          <w:szCs w:val="22"/>
        </w:rPr>
        <w:t xml:space="preserve">the global </w:t>
      </w:r>
      <w:r w:rsidR="00942C01">
        <w:rPr>
          <w:rStyle w:val="eop"/>
          <w:rFonts w:ascii="Calibri" w:hAnsi="Calibri" w:cs="Calibri"/>
          <w:sz w:val="22"/>
          <w:szCs w:val="22"/>
        </w:rPr>
        <w:t>South, there are</w:t>
      </w:r>
      <w:r w:rsidR="00D45FF1">
        <w:rPr>
          <w:rStyle w:val="eop"/>
          <w:rFonts w:ascii="Calibri" w:hAnsi="Calibri" w:cs="Calibri"/>
          <w:sz w:val="22"/>
          <w:szCs w:val="22"/>
        </w:rPr>
        <w:t xml:space="preserve"> </w:t>
      </w:r>
      <w:r>
        <w:rPr>
          <w:rStyle w:val="eop"/>
          <w:rFonts w:ascii="Calibri" w:hAnsi="Calibri" w:cs="Calibri"/>
          <w:sz w:val="22"/>
          <w:szCs w:val="22"/>
        </w:rPr>
        <w:t>important</w:t>
      </w:r>
      <w:r w:rsidR="0053520E">
        <w:rPr>
          <w:rStyle w:val="eop"/>
          <w:rFonts w:ascii="Calibri" w:hAnsi="Calibri" w:cs="Calibri"/>
          <w:sz w:val="22"/>
          <w:szCs w:val="22"/>
        </w:rPr>
        <w:t xml:space="preserve"> minority voices</w:t>
      </w:r>
      <w:r w:rsidR="00F24C3B">
        <w:rPr>
          <w:rStyle w:val="eop"/>
          <w:rFonts w:ascii="Calibri" w:hAnsi="Calibri" w:cs="Calibri"/>
          <w:sz w:val="22"/>
          <w:szCs w:val="22"/>
        </w:rPr>
        <w:t xml:space="preserve"> </w:t>
      </w:r>
      <w:r w:rsidR="0053520E">
        <w:rPr>
          <w:rStyle w:val="eop"/>
          <w:rFonts w:ascii="Calibri" w:hAnsi="Calibri" w:cs="Calibri"/>
          <w:sz w:val="22"/>
          <w:szCs w:val="22"/>
        </w:rPr>
        <w:t xml:space="preserve">still </w:t>
      </w:r>
      <w:r w:rsidR="00F24C3B">
        <w:rPr>
          <w:rStyle w:val="eop"/>
          <w:rFonts w:ascii="Calibri" w:hAnsi="Calibri" w:cs="Calibri"/>
          <w:sz w:val="22"/>
          <w:szCs w:val="22"/>
        </w:rPr>
        <w:t xml:space="preserve">going </w:t>
      </w:r>
      <w:r w:rsidR="009E7A84">
        <w:rPr>
          <w:rStyle w:val="eop"/>
          <w:rFonts w:ascii="Calibri" w:hAnsi="Calibri" w:cs="Calibri"/>
          <w:sz w:val="22"/>
          <w:szCs w:val="22"/>
        </w:rPr>
        <w:t>unheard and therefore</w:t>
      </w:r>
      <w:r w:rsidR="00791151">
        <w:rPr>
          <w:rStyle w:val="eop"/>
          <w:rFonts w:ascii="Calibri" w:hAnsi="Calibri" w:cs="Calibri"/>
          <w:sz w:val="22"/>
          <w:szCs w:val="22"/>
        </w:rPr>
        <w:t xml:space="preserve">, </w:t>
      </w:r>
      <w:r w:rsidR="0053520E">
        <w:rPr>
          <w:rStyle w:val="eop"/>
          <w:rFonts w:ascii="Calibri" w:hAnsi="Calibri" w:cs="Calibri"/>
          <w:sz w:val="22"/>
          <w:szCs w:val="22"/>
        </w:rPr>
        <w:t>unconsidered</w:t>
      </w:r>
      <w:r w:rsidR="009E7A84">
        <w:rPr>
          <w:rStyle w:val="eop"/>
          <w:rFonts w:ascii="Calibri" w:hAnsi="Calibri" w:cs="Calibri"/>
          <w:sz w:val="22"/>
          <w:szCs w:val="22"/>
        </w:rPr>
        <w:t>.</w:t>
      </w:r>
      <w:r w:rsidR="00E21E9A">
        <w:rPr>
          <w:rStyle w:val="eop"/>
          <w:rFonts w:ascii="Calibri" w:hAnsi="Calibri" w:cs="Calibri"/>
          <w:sz w:val="22"/>
          <w:szCs w:val="22"/>
        </w:rPr>
        <w:t xml:space="preserve"> </w:t>
      </w:r>
      <w:r w:rsidR="00574AF8">
        <w:rPr>
          <w:rStyle w:val="eop"/>
          <w:rFonts w:ascii="Calibri" w:hAnsi="Calibri" w:cs="Calibri"/>
          <w:sz w:val="22"/>
          <w:szCs w:val="22"/>
        </w:rPr>
        <w:t>This will lead t</w:t>
      </w:r>
      <w:r w:rsidR="00BC4B4F">
        <w:rPr>
          <w:rStyle w:val="eop"/>
          <w:rFonts w:ascii="Calibri" w:hAnsi="Calibri" w:cs="Calibri"/>
          <w:sz w:val="22"/>
          <w:szCs w:val="22"/>
        </w:rPr>
        <w:t xml:space="preserve">o a </w:t>
      </w:r>
      <w:r w:rsidR="00574AF8">
        <w:rPr>
          <w:rFonts w:ascii="Calibri" w:hAnsi="Calibri" w:cs="Calibri"/>
        </w:rPr>
        <w:t>l</w:t>
      </w:r>
      <w:r w:rsidR="00574AF8" w:rsidRPr="00574AF8">
        <w:rPr>
          <w:rFonts w:ascii="Calibri" w:hAnsi="Calibri" w:cs="Calibri"/>
        </w:rPr>
        <w:t>ack of representation</w:t>
      </w:r>
      <w:r w:rsidR="00574AF8">
        <w:rPr>
          <w:rFonts w:ascii="Calibri" w:hAnsi="Calibri" w:cs="Calibri"/>
        </w:rPr>
        <w:t>, i</w:t>
      </w:r>
      <w:r w:rsidR="00574AF8" w:rsidRPr="00574AF8">
        <w:rPr>
          <w:rFonts w:ascii="Calibri" w:hAnsi="Calibri" w:cs="Calibri"/>
        </w:rPr>
        <w:t>nequality</w:t>
      </w:r>
      <w:r w:rsidR="00574AF8">
        <w:rPr>
          <w:rFonts w:ascii="Calibri" w:hAnsi="Calibri" w:cs="Calibri"/>
        </w:rPr>
        <w:t>, m</w:t>
      </w:r>
      <w:r w:rsidR="00574AF8" w:rsidRPr="00574AF8">
        <w:rPr>
          <w:rFonts w:ascii="Calibri" w:hAnsi="Calibri" w:cs="Calibri"/>
        </w:rPr>
        <w:t>arginalization</w:t>
      </w:r>
      <w:r w:rsidR="00574AF8">
        <w:rPr>
          <w:rFonts w:ascii="Calibri" w:hAnsi="Calibri" w:cs="Calibri"/>
        </w:rPr>
        <w:t xml:space="preserve"> and e</w:t>
      </w:r>
      <w:r w:rsidR="00574AF8" w:rsidRPr="00574AF8">
        <w:rPr>
          <w:rFonts w:ascii="Calibri" w:hAnsi="Calibri" w:cs="Calibri"/>
        </w:rPr>
        <w:t>nvironmental degradation</w:t>
      </w:r>
      <w:r w:rsidR="00BC4B4F">
        <w:rPr>
          <w:rFonts w:ascii="Calibri" w:hAnsi="Calibri" w:cs="Calibri"/>
        </w:rPr>
        <w:t>.</w:t>
      </w:r>
      <w:r w:rsidR="00415CAD">
        <w:rPr>
          <w:rFonts w:ascii="Calibri" w:hAnsi="Calibri" w:cs="Calibri"/>
        </w:rPr>
        <w:t xml:space="preserve"> This is </w:t>
      </w:r>
      <w:r w:rsidR="00785772">
        <w:rPr>
          <w:rFonts w:ascii="Calibri" w:hAnsi="Calibri" w:cs="Calibri"/>
        </w:rPr>
        <w:t xml:space="preserve">easily </w:t>
      </w:r>
      <w:r w:rsidR="00415CAD">
        <w:rPr>
          <w:rFonts w:ascii="Calibri" w:hAnsi="Calibri" w:cs="Calibri"/>
        </w:rPr>
        <w:t>illustrated by</w:t>
      </w:r>
      <w:r w:rsidR="00AC488C">
        <w:rPr>
          <w:rFonts w:ascii="Calibri" w:hAnsi="Calibri" w:cs="Calibri"/>
        </w:rPr>
        <w:t xml:space="preserve"> </w:t>
      </w:r>
      <w:r w:rsidR="00B15F21">
        <w:rPr>
          <w:rFonts w:ascii="Calibri" w:hAnsi="Calibri" w:cs="Calibri"/>
        </w:rPr>
        <w:t xml:space="preserve">the </w:t>
      </w:r>
      <w:r w:rsidR="0062059A">
        <w:rPr>
          <w:rFonts w:ascii="Calibri" w:hAnsi="Calibri" w:cs="Calibri"/>
        </w:rPr>
        <w:t xml:space="preserve">terrible conditions in and around the </w:t>
      </w:r>
      <w:r w:rsidR="00C024F0">
        <w:rPr>
          <w:rFonts w:ascii="Calibri" w:hAnsi="Calibri" w:cs="Calibri"/>
        </w:rPr>
        <w:t>cobalt</w:t>
      </w:r>
      <w:r w:rsidR="00B15F21">
        <w:rPr>
          <w:rFonts w:ascii="Calibri" w:hAnsi="Calibri" w:cs="Calibri"/>
        </w:rPr>
        <w:t xml:space="preserve"> mines in the </w:t>
      </w:r>
      <w:r w:rsidR="0062059A">
        <w:rPr>
          <w:rFonts w:ascii="Calibri" w:hAnsi="Calibri" w:cs="Calibri"/>
        </w:rPr>
        <w:t>Democratic</w:t>
      </w:r>
      <w:r w:rsidR="00C024F0">
        <w:rPr>
          <w:rFonts w:ascii="Calibri" w:hAnsi="Calibri" w:cs="Calibri"/>
        </w:rPr>
        <w:t xml:space="preserve"> Republic of Congo</w:t>
      </w:r>
      <w:r w:rsidR="0062059A">
        <w:rPr>
          <w:rFonts w:ascii="Calibri" w:hAnsi="Calibri" w:cs="Calibri"/>
        </w:rPr>
        <w:t xml:space="preserve"> (DRC</w:t>
      </w:r>
      <w:r w:rsidR="001908DD">
        <w:rPr>
          <w:rFonts w:ascii="Calibri" w:hAnsi="Calibri" w:cs="Calibri"/>
        </w:rPr>
        <w:t>)</w:t>
      </w:r>
      <w:r w:rsidR="000B35C4">
        <w:rPr>
          <w:rFonts w:ascii="Calibri" w:hAnsi="Calibri" w:cs="Calibri"/>
        </w:rPr>
        <w:t>.</w:t>
      </w:r>
      <w:r w:rsidR="00390D43">
        <w:rPr>
          <w:rFonts w:ascii="Calibri" w:hAnsi="Calibri" w:cs="Calibri"/>
        </w:rPr>
        <w:t xml:space="preserve"> Cobalt is </w:t>
      </w:r>
      <w:r w:rsidR="00BA307E">
        <w:rPr>
          <w:rFonts w:ascii="Calibri" w:hAnsi="Calibri" w:cs="Calibri"/>
        </w:rPr>
        <w:t xml:space="preserve">used in the manufacturing of every single mobile phone, </w:t>
      </w:r>
      <w:r w:rsidR="00A254FC">
        <w:rPr>
          <w:rFonts w:ascii="Calibri" w:hAnsi="Calibri" w:cs="Calibri"/>
        </w:rPr>
        <w:t>worldwide</w:t>
      </w:r>
      <w:r w:rsidR="00BA307E">
        <w:rPr>
          <w:rFonts w:ascii="Calibri" w:hAnsi="Calibri" w:cs="Calibri"/>
        </w:rPr>
        <w:t>.</w:t>
      </w:r>
      <w:r w:rsidR="000B35C4">
        <w:rPr>
          <w:rFonts w:ascii="Calibri" w:hAnsi="Calibri" w:cs="Calibri"/>
        </w:rPr>
        <w:t xml:space="preserve"> In these mines, </w:t>
      </w:r>
      <w:r w:rsidR="003A09B8">
        <w:rPr>
          <w:rFonts w:ascii="Calibri" w:hAnsi="Calibri" w:cs="Calibri"/>
        </w:rPr>
        <w:t>Guardian reporter</w:t>
      </w:r>
      <w:r w:rsidR="00B77B1B">
        <w:rPr>
          <w:rFonts w:ascii="Calibri" w:hAnsi="Calibri" w:cs="Calibri"/>
        </w:rPr>
        <w:t>,</w:t>
      </w:r>
      <w:r w:rsidR="003A09B8">
        <w:rPr>
          <w:rFonts w:ascii="Calibri" w:hAnsi="Calibri" w:cs="Calibri"/>
        </w:rPr>
        <w:t xml:space="preserve"> </w:t>
      </w:r>
      <w:r w:rsidR="00CD4586">
        <w:rPr>
          <w:rFonts w:ascii="Calibri" w:hAnsi="Calibri" w:cs="Calibri"/>
        </w:rPr>
        <w:t>Sid</w:t>
      </w:r>
      <w:r w:rsidR="00A43116">
        <w:rPr>
          <w:rFonts w:ascii="Calibri" w:hAnsi="Calibri" w:cs="Calibri"/>
        </w:rPr>
        <w:t>harth</w:t>
      </w:r>
      <w:r w:rsidR="00CD4586">
        <w:rPr>
          <w:rFonts w:ascii="Calibri" w:hAnsi="Calibri" w:cs="Calibri"/>
        </w:rPr>
        <w:t xml:space="preserve"> </w:t>
      </w:r>
      <w:r w:rsidR="00B77B1B">
        <w:rPr>
          <w:rFonts w:ascii="Calibri" w:hAnsi="Calibri" w:cs="Calibri"/>
        </w:rPr>
        <w:t>K</w:t>
      </w:r>
      <w:r w:rsidR="00CD4586">
        <w:rPr>
          <w:rFonts w:ascii="Calibri" w:hAnsi="Calibri" w:cs="Calibri"/>
        </w:rPr>
        <w:t>ara</w:t>
      </w:r>
      <w:r w:rsidR="00B77B1B">
        <w:rPr>
          <w:rFonts w:ascii="Calibri" w:hAnsi="Calibri" w:cs="Calibri"/>
        </w:rPr>
        <w:t>’s</w:t>
      </w:r>
      <w:r w:rsidR="005A1D9E">
        <w:rPr>
          <w:rFonts w:ascii="Calibri" w:hAnsi="Calibri" w:cs="Calibri"/>
        </w:rPr>
        <w:t xml:space="preserve"> research shows </w:t>
      </w:r>
      <w:r w:rsidR="00BF2028">
        <w:rPr>
          <w:rFonts w:ascii="Calibri" w:hAnsi="Calibri" w:cs="Calibri"/>
        </w:rPr>
        <w:t xml:space="preserve">that </w:t>
      </w:r>
      <w:r w:rsidR="005A1D9E">
        <w:rPr>
          <w:rFonts w:ascii="Calibri" w:hAnsi="Calibri" w:cs="Calibri"/>
        </w:rPr>
        <w:t>“</w:t>
      </w:r>
      <w:r w:rsidR="005A1D9E" w:rsidRPr="005A1D9E">
        <w:rPr>
          <w:rFonts w:ascii="Calibri" w:hAnsi="Calibri" w:cs="Calibri"/>
        </w:rPr>
        <w:t>children as young as six are among</w:t>
      </w:r>
      <w:r w:rsidR="00C949F1">
        <w:rPr>
          <w:rFonts w:ascii="Calibri" w:hAnsi="Calibri" w:cs="Calibri"/>
        </w:rPr>
        <w:t xml:space="preserve"> </w:t>
      </w:r>
      <w:r w:rsidR="00C362EC" w:rsidRPr="00C362EC">
        <w:rPr>
          <w:rFonts w:ascii="Calibri" w:hAnsi="Calibri" w:cs="Calibri"/>
        </w:rPr>
        <w:t>those risking their lives amid toxic dust to mine cobalt for the world’s big electronics firms</w:t>
      </w:r>
      <w:r w:rsidR="00DC6419">
        <w:rPr>
          <w:rFonts w:ascii="Calibri" w:hAnsi="Calibri" w:cs="Calibri"/>
        </w:rPr>
        <w:t xml:space="preserve">“ </w:t>
      </w:r>
      <w:r w:rsidR="00DC6419">
        <w:rPr>
          <w:rFonts w:ascii="Calibri" w:hAnsi="Calibri" w:cs="Calibri"/>
        </w:rPr>
        <w:fldChar w:fldCharType="begin"/>
      </w:r>
      <w:r w:rsidR="00DC6419">
        <w:rPr>
          <w:rFonts w:ascii="Calibri" w:hAnsi="Calibri" w:cs="Calibri"/>
        </w:rPr>
        <w:instrText xml:space="preserve"> ADDIN ZOTERO_ITEM CSL_CITATION {"citationID":"dl6AtZyU","properties":{"formattedCitation":"(Kara, 2018)","plainCitation":"(Kara, 2018)","noteIndex":0},"citationItems":[{"id":180,"uris":["http://zotero.org/users/local/7zFOw8xm/items/HGED5TKF"],"itemData":{"id":180,"type":"article-newspaper","abstract":"My field research shows that children as young as six are among those risking their lives amid toxic dust to mine cobalt for the world’s big electronics firms","container-title":"The Guardian","ISSN":"0261-3077","language":"en-GB","section":"Global development","source":"The Guardian","title":"Is your phone tainted by the misery of the 35,000 children in Congo's mines?","URL":"https://www.theguardian.com/global-development/2018/oct/12/phone-misery-children-congo-cobalt-mines-drc","author":[{"family":"Kara","given":"Siddharth"}],"accessed":{"date-parts":[["2023",10,20]]},"issued":{"date-parts":[["2018",10,12]]}}}],"schema":"https://github.com/citation-style-language/schema/raw/master/csl-citation.json"} </w:instrText>
      </w:r>
      <w:r w:rsidR="00DC6419">
        <w:rPr>
          <w:rFonts w:ascii="Calibri" w:hAnsi="Calibri" w:cs="Calibri"/>
        </w:rPr>
        <w:fldChar w:fldCharType="separate"/>
      </w:r>
      <w:r w:rsidR="00DC6419" w:rsidRPr="0078468B">
        <w:rPr>
          <w:rFonts w:ascii="Calibri" w:hAnsi="Calibri" w:cs="Calibri"/>
        </w:rPr>
        <w:t>(Kara, 2018)</w:t>
      </w:r>
      <w:r w:rsidR="00DC6419">
        <w:rPr>
          <w:rFonts w:ascii="Calibri" w:hAnsi="Calibri" w:cs="Calibri"/>
        </w:rPr>
        <w:fldChar w:fldCharType="end"/>
      </w:r>
      <w:r w:rsidR="00B10711">
        <w:rPr>
          <w:rFonts w:ascii="Calibri" w:hAnsi="Calibri" w:cs="Calibri"/>
        </w:rPr>
        <w:t>.</w:t>
      </w:r>
      <w:r w:rsidR="00C949F1">
        <w:rPr>
          <w:rFonts w:ascii="Calibri" w:hAnsi="Calibri" w:cs="Calibri"/>
        </w:rPr>
        <w:t xml:space="preserve"> This </w:t>
      </w:r>
      <w:r w:rsidR="006A1A77">
        <w:rPr>
          <w:rFonts w:ascii="Calibri" w:hAnsi="Calibri" w:cs="Calibri"/>
        </w:rPr>
        <w:t xml:space="preserve">single article shows the extent of the many failures of international </w:t>
      </w:r>
      <w:r w:rsidR="00D45FF1">
        <w:rPr>
          <w:rFonts w:ascii="Calibri" w:hAnsi="Calibri" w:cs="Calibri"/>
        </w:rPr>
        <w:t>development.</w:t>
      </w:r>
    </w:p>
    <w:p w14:paraId="3D04423D" w14:textId="77777777" w:rsidR="00C022BA" w:rsidRPr="00EE63D8" w:rsidRDefault="00C022BA" w:rsidP="00EE63D8">
      <w:pPr>
        <w:pStyle w:val="paragraph"/>
        <w:spacing w:before="0" w:beforeAutospacing="0" w:after="0" w:afterAutospacing="0"/>
        <w:textAlignment w:val="baseline"/>
        <w:rPr>
          <w:rStyle w:val="eop"/>
          <w:rFonts w:ascii="Calibri" w:hAnsi="Calibri" w:cs="Calibri"/>
          <w:sz w:val="22"/>
          <w:szCs w:val="22"/>
        </w:rPr>
      </w:pPr>
    </w:p>
    <w:p w14:paraId="37AF1CA0" w14:textId="1F78C54A" w:rsidR="0064588E" w:rsidRDefault="00722980" w:rsidP="005355B7">
      <w:pPr>
        <w:pStyle w:val="paragraph"/>
        <w:spacing w:before="0" w:beforeAutospacing="0" w:after="0" w:afterAutospacing="0"/>
        <w:textAlignment w:val="baseline"/>
        <w:rPr>
          <w:rStyle w:val="normaltextrun"/>
          <w:rFonts w:ascii="Calibri" w:hAnsi="Calibri" w:cs="Calibri"/>
          <w:sz w:val="22"/>
          <w:szCs w:val="22"/>
        </w:rPr>
      </w:pPr>
      <w:r>
        <w:rPr>
          <w:rFonts w:ascii="Calibri" w:hAnsi="Calibri" w:cs="Calibri"/>
          <w:noProof/>
          <w:sz w:val="22"/>
          <w:szCs w:val="22"/>
          <w14:ligatures w14:val="standardContextual"/>
        </w:rPr>
        <w:drawing>
          <wp:inline distT="0" distB="0" distL="0" distR="0" wp14:anchorId="77357D73" wp14:editId="1630981E">
            <wp:extent cx="5398770" cy="2578384"/>
            <wp:effectExtent l="0" t="0" r="0" b="0"/>
            <wp:docPr id="13486111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611146" name="Picture 1348611146"/>
                    <pic:cNvPicPr/>
                  </pic:nvPicPr>
                  <pic:blipFill>
                    <a:blip r:embed="rId10">
                      <a:extLst>
                        <a:ext uri="{28A0092B-C50C-407E-A947-70E740481C1C}">
                          <a14:useLocalDpi xmlns:a14="http://schemas.microsoft.com/office/drawing/2010/main" val="0"/>
                        </a:ext>
                      </a:extLst>
                    </a:blip>
                    <a:stretch>
                      <a:fillRect/>
                    </a:stretch>
                  </pic:blipFill>
                  <pic:spPr>
                    <a:xfrm>
                      <a:off x="0" y="0"/>
                      <a:ext cx="5437098" cy="2596689"/>
                    </a:xfrm>
                    <a:prstGeom prst="rect">
                      <a:avLst/>
                    </a:prstGeom>
                  </pic:spPr>
                </pic:pic>
              </a:graphicData>
            </a:graphic>
          </wp:inline>
        </w:drawing>
      </w:r>
    </w:p>
    <w:p w14:paraId="2ABA7245" w14:textId="77777777" w:rsidR="00405F8E" w:rsidRDefault="00E42DF9" w:rsidP="005355B7">
      <w:pPr>
        <w:pStyle w:val="paragraph"/>
        <w:spacing w:before="0" w:beforeAutospacing="0" w:after="0" w:afterAutospacing="0"/>
        <w:textAlignment w:val="baseline"/>
        <w:rPr>
          <w:rStyle w:val="normaltextrun"/>
          <w:rFonts w:ascii="Calibri" w:hAnsi="Calibri" w:cs="Calibri"/>
          <w:sz w:val="22"/>
          <w:szCs w:val="22"/>
        </w:rPr>
      </w:pPr>
      <w:r>
        <w:rPr>
          <w:rFonts w:ascii="Calibri" w:hAnsi="Calibri" w:cs="Calibri"/>
          <w:noProof/>
          <w:sz w:val="22"/>
          <w:szCs w:val="22"/>
          <w14:ligatures w14:val="standardContextual"/>
        </w:rPr>
        <w:drawing>
          <wp:inline distT="0" distB="0" distL="0" distR="0" wp14:anchorId="0FECF24B" wp14:editId="63CCF5F7">
            <wp:extent cx="5388429" cy="3809365"/>
            <wp:effectExtent l="0" t="0" r="3175" b="635"/>
            <wp:docPr id="3591669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166916" name="Picture 359166916"/>
                    <pic:cNvPicPr/>
                  </pic:nvPicPr>
                  <pic:blipFill>
                    <a:blip r:embed="rId11">
                      <a:extLst>
                        <a:ext uri="{28A0092B-C50C-407E-A947-70E740481C1C}">
                          <a14:useLocalDpi xmlns:a14="http://schemas.microsoft.com/office/drawing/2010/main" val="0"/>
                        </a:ext>
                      </a:extLst>
                    </a:blip>
                    <a:stretch>
                      <a:fillRect/>
                    </a:stretch>
                  </pic:blipFill>
                  <pic:spPr>
                    <a:xfrm>
                      <a:off x="0" y="0"/>
                      <a:ext cx="5395871" cy="3814626"/>
                    </a:xfrm>
                    <a:prstGeom prst="rect">
                      <a:avLst/>
                    </a:prstGeom>
                  </pic:spPr>
                </pic:pic>
              </a:graphicData>
            </a:graphic>
          </wp:inline>
        </w:drawing>
      </w:r>
    </w:p>
    <w:p w14:paraId="22C85949" w14:textId="527FACF9" w:rsidR="00405F8E" w:rsidRDefault="00897E46" w:rsidP="005355B7">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fldChar w:fldCharType="begin"/>
      </w:r>
      <w:r>
        <w:rPr>
          <w:rStyle w:val="normaltextrun"/>
          <w:rFonts w:ascii="Calibri" w:hAnsi="Calibri" w:cs="Calibri"/>
          <w:sz w:val="22"/>
          <w:szCs w:val="22"/>
        </w:rPr>
        <w:instrText xml:space="preserve"> ADDIN ZOTERO_ITEM CSL_CITATION {"citationID":"e1kvftSl","properties":{"formattedCitation":"({\\i{}Sustainable Development Goals | United Nations Development Programme}, 2023)","plainCitation":"(Sustainable Development Goals | United Nations Development Programme, 2023)","noteIndex":0},"citationItems":[{"id":150,"uris":["http://zotero.org/users/local/7zFOw8xm/items/CKE9DG9X"],"itemData":{"id":150,"type":"webpage","abstract":"The Sustainable Development Goals (SDGs), otherwise known as the Global Goals, are a universal call to action to end poverty, protect the planet and ensure that all people enjoy peace and prosperity.","container-title":"UNDP","language":"en","title":"Sustainable Development Goals | United Nations Development Programme","URL":"https://www.undp.org/sustainable-development-goals","accessed":{"date-parts":[["2023",10,18]]},"issued":{"date-parts":[["2023"]]}}}],"schema":"https://github.com/citation-style-language/schema/raw/master/csl-citation.json"} </w:instrText>
      </w:r>
      <w:r>
        <w:rPr>
          <w:rStyle w:val="normaltextrun"/>
          <w:rFonts w:ascii="Calibri" w:hAnsi="Calibri" w:cs="Calibri"/>
          <w:sz w:val="22"/>
          <w:szCs w:val="22"/>
        </w:rPr>
        <w:fldChar w:fldCharType="separate"/>
      </w:r>
      <w:r w:rsidRPr="00897E46">
        <w:rPr>
          <w:rFonts w:ascii="Calibri" w:hAnsi="Calibri" w:cs="Calibri"/>
          <w:sz w:val="22"/>
        </w:rPr>
        <w:t>(</w:t>
      </w:r>
      <w:r w:rsidRPr="00897E46">
        <w:rPr>
          <w:rFonts w:ascii="Calibri" w:hAnsi="Calibri" w:cs="Calibri"/>
          <w:i/>
          <w:iCs/>
          <w:sz w:val="22"/>
        </w:rPr>
        <w:t>Sustainable Development Goals | United Nations Development Programme</w:t>
      </w:r>
      <w:r w:rsidRPr="00897E46">
        <w:rPr>
          <w:rFonts w:ascii="Calibri" w:hAnsi="Calibri" w:cs="Calibri"/>
          <w:sz w:val="22"/>
        </w:rPr>
        <w:t>, 2023)</w:t>
      </w:r>
      <w:r>
        <w:rPr>
          <w:rStyle w:val="normaltextrun"/>
          <w:rFonts w:ascii="Calibri" w:hAnsi="Calibri" w:cs="Calibri"/>
          <w:sz w:val="22"/>
          <w:szCs w:val="22"/>
        </w:rPr>
        <w:fldChar w:fldCharType="end"/>
      </w:r>
    </w:p>
    <w:p w14:paraId="3E5C007E" w14:textId="77777777" w:rsidR="003819C3" w:rsidRDefault="003819C3" w:rsidP="005355B7">
      <w:pPr>
        <w:pStyle w:val="paragraph"/>
        <w:spacing w:before="0" w:beforeAutospacing="0" w:after="0" w:afterAutospacing="0"/>
        <w:textAlignment w:val="baseline"/>
        <w:rPr>
          <w:rStyle w:val="normaltextrun"/>
          <w:rFonts w:ascii="Calibri" w:hAnsi="Calibri" w:cs="Calibri"/>
          <w:sz w:val="22"/>
          <w:szCs w:val="22"/>
        </w:rPr>
      </w:pPr>
    </w:p>
    <w:p w14:paraId="6DB73400" w14:textId="7174EB5F" w:rsidR="00BF769B" w:rsidRDefault="00CA2D1E" w:rsidP="005355B7">
      <w:pPr>
        <w:pStyle w:val="paragraph"/>
        <w:spacing w:before="0" w:beforeAutospacing="0" w:after="0" w:afterAutospacing="0"/>
        <w:textAlignment w:val="baseline"/>
        <w:rPr>
          <w:rFonts w:ascii="Calibri" w:hAnsi="Calibri" w:cs="Calibri"/>
          <w:sz w:val="22"/>
          <w:szCs w:val="22"/>
        </w:rPr>
      </w:pPr>
      <w:r w:rsidRPr="00CA2D1E">
        <w:rPr>
          <w:rFonts w:ascii="Calibri" w:hAnsi="Calibri" w:cs="Calibri"/>
        </w:rPr>
        <w:lastRenderedPageBreak/>
        <w:t xml:space="preserve">International organizations </w:t>
      </w:r>
      <w:r w:rsidR="0021567E" w:rsidRPr="00CA2D1E">
        <w:rPr>
          <w:rFonts w:ascii="Calibri" w:hAnsi="Calibri" w:cs="Calibri"/>
        </w:rPr>
        <w:t>such as the United Nations</w:t>
      </w:r>
      <w:r w:rsidR="00942C01">
        <w:rPr>
          <w:rFonts w:ascii="Calibri" w:hAnsi="Calibri" w:cs="Calibri"/>
        </w:rPr>
        <w:t xml:space="preserve"> </w:t>
      </w:r>
      <w:r w:rsidR="0021567E">
        <w:rPr>
          <w:rFonts w:ascii="Calibri" w:hAnsi="Calibri" w:cs="Calibri"/>
        </w:rPr>
        <w:t>(UN)</w:t>
      </w:r>
      <w:r w:rsidR="0021567E" w:rsidRPr="00CA2D1E">
        <w:rPr>
          <w:rFonts w:ascii="Calibri" w:hAnsi="Calibri" w:cs="Calibri"/>
        </w:rPr>
        <w:t>, the World Bank, the International Monetary Fund</w:t>
      </w:r>
      <w:r w:rsidR="0021567E">
        <w:rPr>
          <w:rFonts w:ascii="Calibri" w:hAnsi="Calibri" w:cs="Calibri"/>
        </w:rPr>
        <w:t>(IMF)</w:t>
      </w:r>
      <w:r w:rsidR="0021567E" w:rsidRPr="00CA2D1E">
        <w:rPr>
          <w:rFonts w:ascii="Calibri" w:hAnsi="Calibri" w:cs="Calibri"/>
        </w:rPr>
        <w:t>, the World Trade Organization</w:t>
      </w:r>
      <w:r w:rsidR="0021567E">
        <w:rPr>
          <w:rFonts w:ascii="Calibri" w:hAnsi="Calibri" w:cs="Calibri"/>
        </w:rPr>
        <w:t>(WTO)</w:t>
      </w:r>
      <w:r w:rsidR="0021567E" w:rsidRPr="00CA2D1E">
        <w:rPr>
          <w:rFonts w:ascii="Calibri" w:hAnsi="Calibri" w:cs="Calibri"/>
        </w:rPr>
        <w:t xml:space="preserve">, and other postwar institutions have contributed immensely </w:t>
      </w:r>
      <w:r w:rsidR="00F12ECF">
        <w:rPr>
          <w:rFonts w:ascii="Calibri" w:hAnsi="Calibri" w:cs="Calibri"/>
        </w:rPr>
        <w:t xml:space="preserve">and </w:t>
      </w:r>
      <w:r w:rsidRPr="00CA2D1E">
        <w:rPr>
          <w:rFonts w:ascii="Calibri" w:hAnsi="Calibri" w:cs="Calibri"/>
        </w:rPr>
        <w:t xml:space="preserve">play a crucial role in international development by addressing global issues and achieving multiple </w:t>
      </w:r>
      <w:r w:rsidR="00665171">
        <w:rPr>
          <w:rFonts w:ascii="Calibri" w:hAnsi="Calibri" w:cs="Calibri"/>
        </w:rPr>
        <w:t>worthy</w:t>
      </w:r>
      <w:r w:rsidRPr="00CA2D1E">
        <w:rPr>
          <w:rFonts w:ascii="Calibri" w:hAnsi="Calibri" w:cs="Calibri"/>
        </w:rPr>
        <w:t xml:space="preserve"> aims.</w:t>
      </w:r>
      <w:r w:rsidR="00314574">
        <w:rPr>
          <w:rFonts w:ascii="Calibri" w:hAnsi="Calibri" w:cs="Calibri"/>
        </w:rPr>
        <w:t xml:space="preserve"> </w:t>
      </w:r>
      <w:r w:rsidR="00755AB5">
        <w:rPr>
          <w:rFonts w:ascii="Calibri" w:hAnsi="Calibri" w:cs="Calibri"/>
        </w:rPr>
        <w:fldChar w:fldCharType="begin"/>
      </w:r>
      <w:r w:rsidR="00390232">
        <w:rPr>
          <w:rFonts w:ascii="Calibri" w:hAnsi="Calibri" w:cs="Calibri"/>
        </w:rPr>
        <w:instrText xml:space="preserve"> ADDIN ZOTERO_ITEM CSL_CITATION {"citationID":"bYRqlKaJ","properties":{"formattedCitation":"({\\i{}Six Essential International Organizations You Need to Know}, 2023)","plainCitation":"(Six Essential International Organizations You Need to Know, 2023)","noteIndex":0},"citationItems":[{"id":162,"uris":["http://zotero.org/users/local/7zFOw8xm/items/LLPD3BG6"],"itemData":{"id":162,"type":"webpage","abstract":"Learn about the most prominent international organizations tackling the world’s biggest issues in this free resource.","container-title":"World101 from the Council on Foreign Relations","language":"en","title":"Six Essential International Organizations You Need to Know","URL":"https://world101.cfr.org/global-era-issues/globalization/six-essential-international-organizations-you-need-know","accessed":{"date-parts":[["2023",10,18]]},"issued":{"date-parts":[["2023",7,1]]}}}],"schema":"https://github.com/citation-style-language/schema/raw/master/csl-citation.json"} </w:instrText>
      </w:r>
      <w:r w:rsidR="00755AB5">
        <w:rPr>
          <w:rFonts w:ascii="Calibri" w:hAnsi="Calibri" w:cs="Calibri"/>
        </w:rPr>
        <w:fldChar w:fldCharType="separate"/>
      </w:r>
      <w:r w:rsidR="00390232" w:rsidRPr="00390232">
        <w:rPr>
          <w:rFonts w:ascii="Calibri" w:hAnsi="Calibri" w:cs="Calibri"/>
        </w:rPr>
        <w:t>(</w:t>
      </w:r>
      <w:r w:rsidR="00390232" w:rsidRPr="00390232">
        <w:rPr>
          <w:rFonts w:ascii="Calibri" w:hAnsi="Calibri" w:cs="Calibri"/>
          <w:i/>
          <w:iCs/>
        </w:rPr>
        <w:t>Six Essential International Organizations You Need to Know</w:t>
      </w:r>
      <w:r w:rsidR="00390232" w:rsidRPr="00390232">
        <w:rPr>
          <w:rFonts w:ascii="Calibri" w:hAnsi="Calibri" w:cs="Calibri"/>
        </w:rPr>
        <w:t>, 2023)</w:t>
      </w:r>
      <w:r w:rsidR="00755AB5">
        <w:rPr>
          <w:rFonts w:ascii="Calibri" w:hAnsi="Calibri" w:cs="Calibri"/>
        </w:rPr>
        <w:fldChar w:fldCharType="end"/>
      </w:r>
      <w:r w:rsidR="00125AA3">
        <w:rPr>
          <w:rFonts w:ascii="Calibri" w:hAnsi="Calibri" w:cs="Calibri"/>
        </w:rPr>
        <w:t xml:space="preserve">. </w:t>
      </w:r>
      <w:r w:rsidRPr="00CA2D1E">
        <w:rPr>
          <w:rFonts w:ascii="Calibri" w:hAnsi="Calibri" w:cs="Calibri"/>
        </w:rPr>
        <w:t xml:space="preserve">These organizations bring together multiple </w:t>
      </w:r>
      <w:r w:rsidR="004224FA">
        <w:rPr>
          <w:rFonts w:ascii="Calibri" w:hAnsi="Calibri" w:cs="Calibri"/>
        </w:rPr>
        <w:t>collaborators</w:t>
      </w:r>
      <w:r w:rsidR="003C0B87">
        <w:rPr>
          <w:rFonts w:ascii="Calibri" w:hAnsi="Calibri" w:cs="Calibri"/>
        </w:rPr>
        <w:t xml:space="preserve"> with important </w:t>
      </w:r>
      <w:r w:rsidRPr="00CA2D1E">
        <w:rPr>
          <w:rFonts w:ascii="Calibri" w:hAnsi="Calibri" w:cs="Calibri"/>
        </w:rPr>
        <w:t>expertise and experience</w:t>
      </w:r>
      <w:r w:rsidR="003C0B87">
        <w:rPr>
          <w:rFonts w:ascii="Calibri" w:hAnsi="Calibri" w:cs="Calibri"/>
        </w:rPr>
        <w:t xml:space="preserve">. They </w:t>
      </w:r>
      <w:r w:rsidRPr="00CA2D1E">
        <w:rPr>
          <w:rFonts w:ascii="Calibri" w:hAnsi="Calibri" w:cs="Calibri"/>
        </w:rPr>
        <w:t xml:space="preserve">share in </w:t>
      </w:r>
      <w:r w:rsidR="002D1213" w:rsidRPr="00CA2D1E">
        <w:rPr>
          <w:rFonts w:ascii="Calibri" w:hAnsi="Calibri" w:cs="Calibri"/>
        </w:rPr>
        <w:t>decision-making and</w:t>
      </w:r>
      <w:r w:rsidRPr="00CA2D1E">
        <w:rPr>
          <w:rFonts w:ascii="Calibri" w:hAnsi="Calibri" w:cs="Calibri"/>
        </w:rPr>
        <w:t xml:space="preserve"> make an impact on the ground. Some of the key aims that international organizations help</w:t>
      </w:r>
      <w:r w:rsidR="002D1213">
        <w:rPr>
          <w:rFonts w:ascii="Calibri" w:hAnsi="Calibri" w:cs="Calibri"/>
        </w:rPr>
        <w:t xml:space="preserve"> to</w:t>
      </w:r>
      <w:r w:rsidRPr="00CA2D1E">
        <w:rPr>
          <w:rFonts w:ascii="Calibri" w:hAnsi="Calibri" w:cs="Calibri"/>
        </w:rPr>
        <w:t xml:space="preserve"> achieve in international development include</w:t>
      </w:r>
      <w:r w:rsidR="00710E26">
        <w:rPr>
          <w:rFonts w:ascii="Calibri" w:hAnsi="Calibri" w:cs="Calibri"/>
        </w:rPr>
        <w:t xml:space="preserve"> b</w:t>
      </w:r>
      <w:r w:rsidRPr="00CA2D1E">
        <w:rPr>
          <w:rFonts w:ascii="Calibri" w:hAnsi="Calibri" w:cs="Calibri"/>
        </w:rPr>
        <w:t>oosting economic prosperity</w:t>
      </w:r>
      <w:r w:rsidR="00710E26">
        <w:rPr>
          <w:rFonts w:ascii="Calibri" w:hAnsi="Calibri" w:cs="Calibri"/>
        </w:rPr>
        <w:t>, p</w:t>
      </w:r>
      <w:r w:rsidRPr="00CA2D1E">
        <w:rPr>
          <w:rFonts w:ascii="Calibri" w:hAnsi="Calibri" w:cs="Calibri"/>
        </w:rPr>
        <w:t>romoting social development</w:t>
      </w:r>
      <w:r w:rsidR="00710E26">
        <w:rPr>
          <w:rFonts w:ascii="Calibri" w:hAnsi="Calibri" w:cs="Calibri"/>
        </w:rPr>
        <w:t>, i</w:t>
      </w:r>
      <w:r w:rsidRPr="00CA2D1E">
        <w:rPr>
          <w:rFonts w:ascii="Calibri" w:hAnsi="Calibri" w:cs="Calibri"/>
        </w:rPr>
        <w:t>mproving levels of well-being</w:t>
      </w:r>
      <w:r w:rsidR="00710E26">
        <w:rPr>
          <w:rFonts w:ascii="Calibri" w:hAnsi="Calibri" w:cs="Calibri"/>
        </w:rPr>
        <w:t>, p</w:t>
      </w:r>
      <w:r w:rsidRPr="00CA2D1E">
        <w:rPr>
          <w:rFonts w:ascii="Calibri" w:hAnsi="Calibri" w:cs="Calibri"/>
        </w:rPr>
        <w:t>reserving human rights</w:t>
      </w:r>
      <w:r w:rsidR="00B55024">
        <w:rPr>
          <w:rFonts w:ascii="Calibri" w:hAnsi="Calibri" w:cs="Calibri"/>
        </w:rPr>
        <w:t>, p</w:t>
      </w:r>
      <w:r w:rsidRPr="00CA2D1E">
        <w:rPr>
          <w:rFonts w:ascii="Calibri" w:hAnsi="Calibri" w:cs="Calibri"/>
        </w:rPr>
        <w:t>roviding humanitarian aid</w:t>
      </w:r>
      <w:r w:rsidR="00B55024">
        <w:rPr>
          <w:rFonts w:ascii="Calibri" w:hAnsi="Calibri" w:cs="Calibri"/>
        </w:rPr>
        <w:t>, p</w:t>
      </w:r>
      <w:r w:rsidRPr="00CA2D1E">
        <w:rPr>
          <w:rFonts w:ascii="Calibri" w:hAnsi="Calibri" w:cs="Calibri"/>
        </w:rPr>
        <w:t>rotecting the environment</w:t>
      </w:r>
      <w:r w:rsidR="00B55024">
        <w:rPr>
          <w:rFonts w:ascii="Calibri" w:hAnsi="Calibri" w:cs="Calibri"/>
        </w:rPr>
        <w:t xml:space="preserve"> and s</w:t>
      </w:r>
      <w:r w:rsidRPr="00CA2D1E">
        <w:rPr>
          <w:rFonts w:ascii="Calibri" w:hAnsi="Calibri" w:cs="Calibri"/>
        </w:rPr>
        <w:t>afeguarding peace</w:t>
      </w:r>
      <w:r w:rsidR="00B55024">
        <w:rPr>
          <w:rFonts w:ascii="Calibri" w:hAnsi="Calibri" w:cs="Calibri"/>
        </w:rPr>
        <w:t>.</w:t>
      </w:r>
      <w:r w:rsidR="005355B7">
        <w:rPr>
          <w:rFonts w:ascii="Calibri" w:hAnsi="Calibri" w:cs="Calibri"/>
          <w:sz w:val="22"/>
          <w:szCs w:val="22"/>
        </w:rPr>
        <w:t xml:space="preserve"> </w:t>
      </w:r>
      <w:r w:rsidR="00767088">
        <w:rPr>
          <w:rFonts w:ascii="Calibri" w:hAnsi="Calibri" w:cs="Calibri"/>
          <w:sz w:val="22"/>
          <w:szCs w:val="22"/>
        </w:rPr>
        <w:fldChar w:fldCharType="begin"/>
      </w:r>
      <w:r w:rsidR="00767088">
        <w:rPr>
          <w:rFonts w:ascii="Calibri" w:hAnsi="Calibri" w:cs="Calibri"/>
          <w:sz w:val="22"/>
          <w:szCs w:val="22"/>
        </w:rPr>
        <w:instrText xml:space="preserve"> ADDIN ZOTERO_ITEM CSL_CITATION {"citationID":"LeYLBoN8","properties":{"formattedCitation":"({\\i{}International organizations have a key role to play in tackling global issues}, 2021)","plainCitation":"(International organizations have a key role to play in tackling global issues, 2021)","noteIndex":0},"citationItems":[{"id":164,"uris":["http://zotero.org/users/local/7zFOw8xm/items/PXW8D9KC"],"itemData":{"id":164,"type":"webpage","abstract":"The COVID-19 pandemic has solidified the impactful role that international organizations can play in addressing complex global issues. A number of notable examples highlight the critical contributions they can make. For example, the World Bank committed more than $157 billion to aid countries in responding to the pandemic, which translated to financing for vaccines, support for education reform projects, strengthening of healthcare systems, the upgrading of skills to improve employability, and accelerating the rate of digital adoption.","container-title":"Arab News","language":"en","title":"International organizations have a key role to play in tackling global issues","URL":"https://arab.news/vsvuq","accessed":{"date-parts":[["2023",10,18]]},"issued":{"date-parts":[["2021",11,24]]}}}],"schema":"https://github.com/citation-style-language/schema/raw/master/csl-citation.json"} </w:instrText>
      </w:r>
      <w:r w:rsidR="00767088">
        <w:rPr>
          <w:rFonts w:ascii="Calibri" w:hAnsi="Calibri" w:cs="Calibri"/>
          <w:sz w:val="22"/>
          <w:szCs w:val="22"/>
        </w:rPr>
        <w:fldChar w:fldCharType="separate"/>
      </w:r>
      <w:r w:rsidR="00767088" w:rsidRPr="00767088">
        <w:rPr>
          <w:rFonts w:ascii="Calibri" w:hAnsi="Calibri" w:cs="Calibri"/>
          <w:sz w:val="22"/>
        </w:rPr>
        <w:t>(</w:t>
      </w:r>
      <w:r w:rsidR="00767088" w:rsidRPr="00767088">
        <w:rPr>
          <w:rFonts w:ascii="Calibri" w:hAnsi="Calibri" w:cs="Calibri"/>
          <w:i/>
          <w:iCs/>
          <w:sz w:val="22"/>
        </w:rPr>
        <w:t>International organizations have a key role to play in tackling global issues</w:t>
      </w:r>
      <w:r w:rsidR="00767088" w:rsidRPr="00767088">
        <w:rPr>
          <w:rFonts w:ascii="Calibri" w:hAnsi="Calibri" w:cs="Calibri"/>
          <w:sz w:val="22"/>
        </w:rPr>
        <w:t>, 2021)</w:t>
      </w:r>
      <w:r w:rsidR="00767088">
        <w:rPr>
          <w:rFonts w:ascii="Calibri" w:hAnsi="Calibri" w:cs="Calibri"/>
          <w:sz w:val="22"/>
          <w:szCs w:val="22"/>
        </w:rPr>
        <w:fldChar w:fldCharType="end"/>
      </w:r>
      <w:r w:rsidR="00E3006E">
        <w:rPr>
          <w:rFonts w:ascii="Calibri" w:hAnsi="Calibri" w:cs="Calibri"/>
          <w:sz w:val="22"/>
          <w:szCs w:val="22"/>
        </w:rPr>
        <w:t>.</w:t>
      </w:r>
      <w:r w:rsidR="00C14AA2">
        <w:rPr>
          <w:rFonts w:ascii="Calibri" w:hAnsi="Calibri" w:cs="Calibri"/>
          <w:sz w:val="22"/>
          <w:szCs w:val="22"/>
        </w:rPr>
        <w:t xml:space="preserve"> </w:t>
      </w:r>
    </w:p>
    <w:p w14:paraId="531A54DC" w14:textId="62D4E159" w:rsidR="001A34FC" w:rsidRDefault="00C14AA2" w:rsidP="005355B7">
      <w:pPr>
        <w:pStyle w:val="paragraph"/>
        <w:spacing w:before="0" w:beforeAutospacing="0" w:after="0" w:afterAutospacing="0"/>
        <w:textAlignment w:val="baseline"/>
        <w:rPr>
          <w:rFonts w:ascii="Calibri" w:hAnsi="Calibri" w:cs="Calibri"/>
          <w:sz w:val="22"/>
          <w:szCs w:val="22"/>
        </w:rPr>
      </w:pPr>
      <w:r>
        <w:rPr>
          <w:rFonts w:ascii="Calibri" w:hAnsi="Calibri" w:cs="Calibri"/>
          <w:sz w:val="22"/>
          <w:szCs w:val="22"/>
        </w:rPr>
        <w:t>One such initiative</w:t>
      </w:r>
      <w:r w:rsidR="00F3149B">
        <w:rPr>
          <w:rFonts w:ascii="Calibri" w:hAnsi="Calibri" w:cs="Calibri"/>
          <w:sz w:val="22"/>
          <w:szCs w:val="22"/>
        </w:rPr>
        <w:t xml:space="preserve">, </w:t>
      </w:r>
      <w:r w:rsidR="004E71A7">
        <w:rPr>
          <w:rFonts w:ascii="Calibri" w:hAnsi="Calibri" w:cs="Calibri"/>
          <w:sz w:val="22"/>
          <w:szCs w:val="22"/>
        </w:rPr>
        <w:t>the Sustainable Development Goals,</w:t>
      </w:r>
      <w:r>
        <w:rPr>
          <w:rFonts w:ascii="Calibri" w:hAnsi="Calibri" w:cs="Calibri"/>
          <w:sz w:val="22"/>
          <w:szCs w:val="22"/>
        </w:rPr>
        <w:t xml:space="preserve"> </w:t>
      </w:r>
      <w:r w:rsidR="00230A24">
        <w:rPr>
          <w:rFonts w:ascii="Calibri" w:hAnsi="Calibri" w:cs="Calibri"/>
          <w:sz w:val="22"/>
          <w:szCs w:val="22"/>
        </w:rPr>
        <w:t xml:space="preserve">was put forward in 2015 by the </w:t>
      </w:r>
      <w:r w:rsidR="00C512EF">
        <w:rPr>
          <w:rFonts w:ascii="Calibri" w:hAnsi="Calibri" w:cs="Calibri"/>
          <w:sz w:val="22"/>
          <w:szCs w:val="22"/>
        </w:rPr>
        <w:t>United Nations Development Programme (UN</w:t>
      </w:r>
      <w:r w:rsidR="00977D33">
        <w:rPr>
          <w:rFonts w:ascii="Calibri" w:hAnsi="Calibri" w:cs="Calibri"/>
          <w:sz w:val="22"/>
          <w:szCs w:val="22"/>
        </w:rPr>
        <w:t xml:space="preserve">DP). </w:t>
      </w:r>
      <w:r w:rsidR="00984C0D">
        <w:rPr>
          <w:rFonts w:ascii="Calibri" w:hAnsi="Calibri" w:cs="Calibri"/>
          <w:sz w:val="22"/>
          <w:szCs w:val="22"/>
        </w:rPr>
        <w:t xml:space="preserve">They created a </w:t>
      </w:r>
      <w:r w:rsidR="007E6888">
        <w:rPr>
          <w:rFonts w:ascii="Calibri" w:hAnsi="Calibri" w:cs="Calibri"/>
          <w:sz w:val="22"/>
          <w:szCs w:val="22"/>
        </w:rPr>
        <w:t>15-year</w:t>
      </w:r>
      <w:r w:rsidR="00242D4C">
        <w:rPr>
          <w:rFonts w:ascii="Calibri" w:hAnsi="Calibri" w:cs="Calibri"/>
          <w:sz w:val="22"/>
          <w:szCs w:val="22"/>
        </w:rPr>
        <w:t xml:space="preserve"> plan with 17 key goals. These </w:t>
      </w:r>
      <w:r w:rsidR="00BF769B">
        <w:rPr>
          <w:rFonts w:ascii="Calibri" w:hAnsi="Calibri" w:cs="Calibri"/>
          <w:sz w:val="22"/>
          <w:szCs w:val="22"/>
        </w:rPr>
        <w:t xml:space="preserve">17 </w:t>
      </w:r>
      <w:r w:rsidR="004C12D9">
        <w:rPr>
          <w:rFonts w:ascii="Calibri" w:hAnsi="Calibri" w:cs="Calibri"/>
          <w:sz w:val="22"/>
          <w:szCs w:val="22"/>
        </w:rPr>
        <w:t>overlap</w:t>
      </w:r>
      <w:r w:rsidR="00F627BA">
        <w:rPr>
          <w:rFonts w:ascii="Calibri" w:hAnsi="Calibri" w:cs="Calibri"/>
          <w:sz w:val="22"/>
          <w:szCs w:val="22"/>
        </w:rPr>
        <w:t xml:space="preserve">ping goals </w:t>
      </w:r>
      <w:r w:rsidR="00BF769B">
        <w:rPr>
          <w:rFonts w:ascii="Calibri" w:hAnsi="Calibri" w:cs="Calibri"/>
          <w:sz w:val="22"/>
          <w:szCs w:val="22"/>
        </w:rPr>
        <w:t>we</w:t>
      </w:r>
      <w:r w:rsidR="00F627BA">
        <w:rPr>
          <w:rFonts w:ascii="Calibri" w:hAnsi="Calibri" w:cs="Calibri"/>
          <w:sz w:val="22"/>
          <w:szCs w:val="22"/>
        </w:rPr>
        <w:t>re formed</w:t>
      </w:r>
      <w:r w:rsidR="004C12D9">
        <w:rPr>
          <w:rFonts w:ascii="Calibri" w:hAnsi="Calibri" w:cs="Calibri"/>
          <w:sz w:val="22"/>
          <w:szCs w:val="22"/>
        </w:rPr>
        <w:t xml:space="preserve"> </w:t>
      </w:r>
      <w:r w:rsidR="008908BB">
        <w:rPr>
          <w:rFonts w:ascii="Calibri" w:hAnsi="Calibri" w:cs="Calibri"/>
          <w:sz w:val="22"/>
          <w:szCs w:val="22"/>
        </w:rPr>
        <w:t>so</w:t>
      </w:r>
      <w:r w:rsidR="00BF0885">
        <w:rPr>
          <w:rFonts w:ascii="Calibri" w:hAnsi="Calibri" w:cs="Calibri"/>
          <w:sz w:val="22"/>
          <w:szCs w:val="22"/>
        </w:rPr>
        <w:t xml:space="preserve"> that all were </w:t>
      </w:r>
      <w:r w:rsidR="00EF217F">
        <w:rPr>
          <w:rFonts w:ascii="Calibri" w:hAnsi="Calibri" w:cs="Calibri"/>
          <w:sz w:val="22"/>
          <w:szCs w:val="22"/>
        </w:rPr>
        <w:t>included,</w:t>
      </w:r>
      <w:r w:rsidR="00BF0885">
        <w:rPr>
          <w:rFonts w:ascii="Calibri" w:hAnsi="Calibri" w:cs="Calibri"/>
          <w:sz w:val="22"/>
          <w:szCs w:val="22"/>
        </w:rPr>
        <w:t xml:space="preserve"> and</w:t>
      </w:r>
      <w:r w:rsidR="008908BB">
        <w:rPr>
          <w:rFonts w:ascii="Calibri" w:hAnsi="Calibri" w:cs="Calibri"/>
          <w:sz w:val="22"/>
          <w:szCs w:val="22"/>
        </w:rPr>
        <w:t xml:space="preserve"> no one is left out. </w:t>
      </w:r>
      <w:r w:rsidR="00EF217F">
        <w:rPr>
          <w:rFonts w:ascii="Calibri" w:hAnsi="Calibri" w:cs="Calibri"/>
          <w:sz w:val="22"/>
          <w:szCs w:val="22"/>
        </w:rPr>
        <w:t>T</w:t>
      </w:r>
      <w:r w:rsidR="00F3149B" w:rsidRPr="00F3149B">
        <w:rPr>
          <w:rFonts w:ascii="Calibri" w:hAnsi="Calibri" w:cs="Calibri"/>
          <w:sz w:val="22"/>
          <w:szCs w:val="22"/>
        </w:rPr>
        <w:t xml:space="preserve">he Sustainable Development Goals are </w:t>
      </w:r>
      <w:r w:rsidR="00EF217F">
        <w:rPr>
          <w:rFonts w:ascii="Calibri" w:hAnsi="Calibri" w:cs="Calibri"/>
          <w:sz w:val="22"/>
          <w:szCs w:val="22"/>
        </w:rPr>
        <w:t>“</w:t>
      </w:r>
      <w:r w:rsidR="00E3006E">
        <w:rPr>
          <w:rFonts w:ascii="Calibri" w:hAnsi="Calibri" w:cs="Calibri"/>
          <w:sz w:val="22"/>
          <w:szCs w:val="22"/>
        </w:rPr>
        <w:t xml:space="preserve">a </w:t>
      </w:r>
      <w:r w:rsidR="00F3149B" w:rsidRPr="00F3149B">
        <w:rPr>
          <w:rFonts w:ascii="Calibri" w:hAnsi="Calibri" w:cs="Calibri"/>
          <w:sz w:val="22"/>
          <w:szCs w:val="22"/>
        </w:rPr>
        <w:t>universal call to action to end poverty, protect the planet and improve the lives and prospects of everyone, everywhere</w:t>
      </w:r>
      <w:r w:rsidR="00F3149B">
        <w:rPr>
          <w:rFonts w:ascii="Calibri" w:hAnsi="Calibri" w:cs="Calibri"/>
          <w:sz w:val="22"/>
          <w:szCs w:val="22"/>
        </w:rPr>
        <w:t>”.</w:t>
      </w:r>
      <w:r w:rsidR="00D01959">
        <w:rPr>
          <w:rFonts w:ascii="Calibri" w:hAnsi="Calibri" w:cs="Calibri"/>
          <w:sz w:val="22"/>
          <w:szCs w:val="22"/>
        </w:rPr>
        <w:t xml:space="preserve"> </w:t>
      </w:r>
      <w:r w:rsidR="00BD0A9C">
        <w:rPr>
          <w:rFonts w:ascii="Calibri" w:hAnsi="Calibri" w:cs="Calibri"/>
          <w:sz w:val="22"/>
          <w:szCs w:val="22"/>
        </w:rPr>
        <w:fldChar w:fldCharType="begin"/>
      </w:r>
      <w:r w:rsidR="00BD0A9C">
        <w:rPr>
          <w:rFonts w:ascii="Calibri" w:hAnsi="Calibri" w:cs="Calibri"/>
          <w:sz w:val="22"/>
          <w:szCs w:val="22"/>
        </w:rPr>
        <w:instrText xml:space="preserve"> ADDIN ZOTERO_ITEM CSL_CITATION {"citationID":"6upoi03k","properties":{"formattedCitation":"(Martin, 2023)","plainCitation":"(Martin, 2023)","noteIndex":0},"citationItems":[{"id":191,"uris":["http://zotero.org/users/local/7zFOw8xm/items/UPJM37QH"],"itemData":{"id":191,"type":"post-weblog","abstract":"United Nations Sustainable Development Goals - Time for Global Action for People and Planet","container-title":"United Nations Sustainable Development","language":"en-US","title":"The Sustainable Development Agenda","URL":"https://www.un.org/sustainabledevelopment/development-agenda/","author":[{"literal":"Martin"}],"accessed":{"date-parts":[["2023",10,20]]},"issued":{"date-parts":[["2023"]]}}}],"schema":"https://github.com/citation-style-language/schema/raw/master/csl-citation.json"} </w:instrText>
      </w:r>
      <w:r w:rsidR="00BD0A9C">
        <w:rPr>
          <w:rFonts w:ascii="Calibri" w:hAnsi="Calibri" w:cs="Calibri"/>
          <w:sz w:val="22"/>
          <w:szCs w:val="22"/>
        </w:rPr>
        <w:fldChar w:fldCharType="separate"/>
      </w:r>
      <w:r w:rsidR="00BD0A9C" w:rsidRPr="00BD0A9C">
        <w:rPr>
          <w:rFonts w:ascii="Calibri" w:hAnsi="Calibri" w:cs="Calibri"/>
          <w:sz w:val="22"/>
        </w:rPr>
        <w:t>(Martin, 2023)</w:t>
      </w:r>
      <w:r w:rsidR="00BD0A9C">
        <w:rPr>
          <w:rFonts w:ascii="Calibri" w:hAnsi="Calibri" w:cs="Calibri"/>
          <w:sz w:val="22"/>
          <w:szCs w:val="22"/>
        </w:rPr>
        <w:fldChar w:fldCharType="end"/>
      </w:r>
      <w:r w:rsidR="00535260">
        <w:rPr>
          <w:rFonts w:ascii="Calibri" w:hAnsi="Calibri" w:cs="Calibri"/>
          <w:sz w:val="22"/>
          <w:szCs w:val="22"/>
        </w:rPr>
        <w:t>.</w:t>
      </w:r>
      <w:r w:rsidR="00E52CB9">
        <w:rPr>
          <w:rFonts w:ascii="Calibri" w:hAnsi="Calibri" w:cs="Calibri"/>
          <w:sz w:val="22"/>
          <w:szCs w:val="22"/>
        </w:rPr>
        <w:t xml:space="preserve"> While these </w:t>
      </w:r>
      <w:r w:rsidR="00535260">
        <w:rPr>
          <w:rFonts w:ascii="Calibri" w:hAnsi="Calibri" w:cs="Calibri"/>
          <w:sz w:val="22"/>
          <w:szCs w:val="22"/>
        </w:rPr>
        <w:t>goals</w:t>
      </w:r>
      <w:r w:rsidR="00881796">
        <w:rPr>
          <w:rFonts w:ascii="Calibri" w:hAnsi="Calibri" w:cs="Calibri"/>
          <w:sz w:val="22"/>
          <w:szCs w:val="22"/>
        </w:rPr>
        <w:t xml:space="preserve"> are</w:t>
      </w:r>
      <w:r w:rsidR="00535260">
        <w:rPr>
          <w:rFonts w:ascii="Calibri" w:hAnsi="Calibri" w:cs="Calibri"/>
          <w:sz w:val="22"/>
          <w:szCs w:val="22"/>
        </w:rPr>
        <w:t xml:space="preserve"> </w:t>
      </w:r>
      <w:r w:rsidR="00881796">
        <w:rPr>
          <w:rFonts w:ascii="Calibri" w:hAnsi="Calibri" w:cs="Calibri"/>
          <w:sz w:val="22"/>
          <w:szCs w:val="22"/>
        </w:rPr>
        <w:t xml:space="preserve">ambitious and </w:t>
      </w:r>
      <w:r w:rsidR="00B22D65">
        <w:rPr>
          <w:rFonts w:ascii="Calibri" w:hAnsi="Calibri" w:cs="Calibri"/>
          <w:sz w:val="22"/>
          <w:szCs w:val="22"/>
        </w:rPr>
        <w:t>implicitly</w:t>
      </w:r>
      <w:r w:rsidR="00535260">
        <w:rPr>
          <w:rFonts w:ascii="Calibri" w:hAnsi="Calibri" w:cs="Calibri"/>
          <w:sz w:val="22"/>
          <w:szCs w:val="22"/>
        </w:rPr>
        <w:t xml:space="preserve"> </w:t>
      </w:r>
      <w:r w:rsidR="00CC37A5">
        <w:rPr>
          <w:rFonts w:ascii="Calibri" w:hAnsi="Calibri" w:cs="Calibri"/>
          <w:sz w:val="22"/>
          <w:szCs w:val="22"/>
        </w:rPr>
        <w:t xml:space="preserve">essential to reach by 2030, </w:t>
      </w:r>
      <w:r w:rsidR="00B22D65">
        <w:rPr>
          <w:rFonts w:ascii="Calibri" w:hAnsi="Calibri" w:cs="Calibri"/>
          <w:sz w:val="22"/>
          <w:szCs w:val="22"/>
        </w:rPr>
        <w:t xml:space="preserve">the </w:t>
      </w:r>
      <w:r w:rsidR="00725B72">
        <w:rPr>
          <w:rFonts w:ascii="Calibri" w:hAnsi="Calibri" w:cs="Calibri"/>
          <w:sz w:val="22"/>
          <w:szCs w:val="22"/>
        </w:rPr>
        <w:t>uphill</w:t>
      </w:r>
      <w:r w:rsidR="00B22D65">
        <w:rPr>
          <w:rFonts w:ascii="Calibri" w:hAnsi="Calibri" w:cs="Calibri"/>
          <w:sz w:val="22"/>
          <w:szCs w:val="22"/>
        </w:rPr>
        <w:t xml:space="preserve"> struggle to </w:t>
      </w:r>
      <w:r w:rsidR="00725B72">
        <w:rPr>
          <w:rFonts w:ascii="Calibri" w:hAnsi="Calibri" w:cs="Calibri"/>
          <w:sz w:val="22"/>
          <w:szCs w:val="22"/>
        </w:rPr>
        <w:t>fulfil these goals is extreme in nature.</w:t>
      </w:r>
      <w:r w:rsidR="005C477B">
        <w:rPr>
          <w:rFonts w:ascii="Calibri" w:hAnsi="Calibri" w:cs="Calibri"/>
          <w:sz w:val="22"/>
          <w:szCs w:val="22"/>
        </w:rPr>
        <w:t xml:space="preserve"> </w:t>
      </w:r>
      <w:r w:rsidR="002C6FB6">
        <w:rPr>
          <w:rFonts w:ascii="Calibri" w:hAnsi="Calibri" w:cs="Calibri"/>
          <w:sz w:val="22"/>
          <w:szCs w:val="22"/>
        </w:rPr>
        <w:t>The UNPD states</w:t>
      </w:r>
      <w:r w:rsidR="00F95B0A">
        <w:rPr>
          <w:rFonts w:ascii="Calibri" w:hAnsi="Calibri" w:cs="Calibri"/>
          <w:sz w:val="22"/>
          <w:szCs w:val="22"/>
        </w:rPr>
        <w:t xml:space="preserve"> that</w:t>
      </w:r>
      <w:r w:rsidR="002C6FB6">
        <w:rPr>
          <w:rFonts w:ascii="Calibri" w:hAnsi="Calibri" w:cs="Calibri"/>
          <w:sz w:val="22"/>
          <w:szCs w:val="22"/>
        </w:rPr>
        <w:t xml:space="preserve"> </w:t>
      </w:r>
      <w:r w:rsidR="00F95B0A">
        <w:rPr>
          <w:rFonts w:ascii="Calibri" w:hAnsi="Calibri" w:cs="Calibri"/>
          <w:sz w:val="22"/>
          <w:szCs w:val="22"/>
        </w:rPr>
        <w:t>“</w:t>
      </w:r>
      <w:r w:rsidR="00F95B0A" w:rsidRPr="00F95B0A">
        <w:rPr>
          <w:rFonts w:ascii="Calibri" w:hAnsi="Calibri" w:cs="Calibri"/>
          <w:sz w:val="22"/>
          <w:szCs w:val="22"/>
        </w:rPr>
        <w:t>action to meet the Goals is not yet advancing at the speed or scale required</w:t>
      </w:r>
      <w:r w:rsidR="00705FBE">
        <w:rPr>
          <w:rFonts w:ascii="Calibri" w:hAnsi="Calibri" w:cs="Calibri"/>
          <w:sz w:val="22"/>
          <w:szCs w:val="22"/>
        </w:rPr>
        <w:t>”</w:t>
      </w:r>
      <w:r w:rsidR="00F50661">
        <w:rPr>
          <w:rFonts w:ascii="Calibri" w:hAnsi="Calibri" w:cs="Calibri"/>
          <w:sz w:val="22"/>
          <w:szCs w:val="22"/>
        </w:rPr>
        <w:t xml:space="preserve">. </w:t>
      </w:r>
      <w:r w:rsidR="00F50661">
        <w:rPr>
          <w:rFonts w:ascii="Calibri" w:hAnsi="Calibri" w:cs="Calibri"/>
          <w:sz w:val="22"/>
          <w:szCs w:val="22"/>
        </w:rPr>
        <w:fldChar w:fldCharType="begin"/>
      </w:r>
      <w:r w:rsidR="00F50661">
        <w:rPr>
          <w:rFonts w:ascii="Calibri" w:hAnsi="Calibri" w:cs="Calibri"/>
          <w:sz w:val="22"/>
          <w:szCs w:val="22"/>
        </w:rPr>
        <w:instrText xml:space="preserve"> ADDIN ZOTERO_ITEM CSL_CITATION {"citationID":"muscWTSL","properties":{"formattedCitation":"(Martin, 2023)","plainCitation":"(Martin, 2023)","noteIndex":0},"citationItems":[{"id":191,"uris":["http://zotero.org/users/local/7zFOw8xm/items/UPJM37QH"],"itemData":{"id":191,"type":"post-weblog","abstract":"United Nations Sustainable Development Goals - Time for Global Action for People and Planet","container-title":"United Nations Sustainable Development","language":"en-US","title":"The Sustainable Development Agenda","URL":"https://www.un.org/sustainabledevelopment/development-agenda/","author":[{"literal":"Martin"}],"accessed":{"date-parts":[["2023",10,20]]},"issued":{"date-parts":[["2023"]]}}}],"schema":"https://github.com/citation-style-language/schema/raw/master/csl-citation.json"} </w:instrText>
      </w:r>
      <w:r w:rsidR="00F50661">
        <w:rPr>
          <w:rFonts w:ascii="Calibri" w:hAnsi="Calibri" w:cs="Calibri"/>
          <w:sz w:val="22"/>
          <w:szCs w:val="22"/>
        </w:rPr>
        <w:fldChar w:fldCharType="separate"/>
      </w:r>
      <w:r w:rsidR="00F50661" w:rsidRPr="00F50661">
        <w:rPr>
          <w:rFonts w:ascii="Calibri" w:hAnsi="Calibri" w:cs="Calibri"/>
          <w:sz w:val="22"/>
        </w:rPr>
        <w:t>(Martin, 2023)</w:t>
      </w:r>
      <w:r w:rsidR="00F50661">
        <w:rPr>
          <w:rFonts w:ascii="Calibri" w:hAnsi="Calibri" w:cs="Calibri"/>
          <w:sz w:val="22"/>
          <w:szCs w:val="22"/>
        </w:rPr>
        <w:fldChar w:fldCharType="end"/>
      </w:r>
      <w:r w:rsidR="00575F04">
        <w:rPr>
          <w:rFonts w:ascii="Calibri" w:hAnsi="Calibri" w:cs="Calibri"/>
          <w:sz w:val="22"/>
          <w:szCs w:val="22"/>
        </w:rPr>
        <w:t xml:space="preserve">. </w:t>
      </w:r>
      <w:r w:rsidR="00D83453">
        <w:rPr>
          <w:rFonts w:ascii="Calibri" w:hAnsi="Calibri" w:cs="Calibri"/>
          <w:sz w:val="22"/>
          <w:szCs w:val="22"/>
        </w:rPr>
        <w:t xml:space="preserve"> The </w:t>
      </w:r>
      <w:r w:rsidR="00C80705">
        <w:rPr>
          <w:rFonts w:ascii="Calibri" w:hAnsi="Calibri" w:cs="Calibri"/>
          <w:sz w:val="22"/>
          <w:szCs w:val="22"/>
        </w:rPr>
        <w:t xml:space="preserve">plan for the </w:t>
      </w:r>
      <w:r w:rsidR="00807AF1">
        <w:rPr>
          <w:rFonts w:ascii="Calibri" w:hAnsi="Calibri" w:cs="Calibri"/>
          <w:sz w:val="22"/>
          <w:szCs w:val="22"/>
        </w:rPr>
        <w:t>17 Sustainable Development Goals were</w:t>
      </w:r>
      <w:r w:rsidR="00C80705">
        <w:rPr>
          <w:rFonts w:ascii="Calibri" w:hAnsi="Calibri" w:cs="Calibri"/>
          <w:sz w:val="22"/>
          <w:szCs w:val="22"/>
        </w:rPr>
        <w:t xml:space="preserve"> formed 8</w:t>
      </w:r>
      <w:r w:rsidR="002972A3">
        <w:rPr>
          <w:rFonts w:ascii="Calibri" w:hAnsi="Calibri" w:cs="Calibri"/>
          <w:sz w:val="22"/>
          <w:szCs w:val="22"/>
        </w:rPr>
        <w:t xml:space="preserve"> </w:t>
      </w:r>
      <w:r w:rsidR="00C80705">
        <w:rPr>
          <w:rFonts w:ascii="Calibri" w:hAnsi="Calibri" w:cs="Calibri"/>
          <w:sz w:val="22"/>
          <w:szCs w:val="22"/>
        </w:rPr>
        <w:t>years ago</w:t>
      </w:r>
      <w:r w:rsidR="00807AF1">
        <w:rPr>
          <w:rFonts w:ascii="Calibri" w:hAnsi="Calibri" w:cs="Calibri"/>
          <w:sz w:val="22"/>
          <w:szCs w:val="22"/>
        </w:rPr>
        <w:t xml:space="preserve"> </w:t>
      </w:r>
      <w:r w:rsidR="002972A3">
        <w:rPr>
          <w:rFonts w:ascii="Calibri" w:hAnsi="Calibri" w:cs="Calibri"/>
          <w:sz w:val="22"/>
          <w:szCs w:val="22"/>
        </w:rPr>
        <w:t xml:space="preserve">and with just 7 years to go before these </w:t>
      </w:r>
      <w:r w:rsidR="0025133D">
        <w:rPr>
          <w:rFonts w:ascii="Calibri" w:hAnsi="Calibri" w:cs="Calibri"/>
          <w:sz w:val="22"/>
          <w:szCs w:val="22"/>
        </w:rPr>
        <w:t xml:space="preserve">crucial </w:t>
      </w:r>
      <w:r w:rsidR="00B3545D">
        <w:rPr>
          <w:rFonts w:ascii="Calibri" w:hAnsi="Calibri" w:cs="Calibri"/>
          <w:sz w:val="22"/>
          <w:szCs w:val="22"/>
        </w:rPr>
        <w:t xml:space="preserve">goals need to be met, they are </w:t>
      </w:r>
      <w:r w:rsidR="00843754">
        <w:rPr>
          <w:rFonts w:ascii="Calibri" w:hAnsi="Calibri" w:cs="Calibri"/>
          <w:sz w:val="22"/>
          <w:szCs w:val="22"/>
        </w:rPr>
        <w:t>struggling</w:t>
      </w:r>
      <w:r w:rsidR="00567077">
        <w:rPr>
          <w:rFonts w:ascii="Calibri" w:hAnsi="Calibri" w:cs="Calibri"/>
          <w:sz w:val="22"/>
          <w:szCs w:val="22"/>
        </w:rPr>
        <w:t xml:space="preserve"> to gain </w:t>
      </w:r>
      <w:r w:rsidR="0048653E">
        <w:rPr>
          <w:rFonts w:ascii="Calibri" w:hAnsi="Calibri" w:cs="Calibri"/>
          <w:sz w:val="22"/>
          <w:szCs w:val="22"/>
        </w:rPr>
        <w:t>grou</w:t>
      </w:r>
      <w:r w:rsidR="007A318F">
        <w:rPr>
          <w:rFonts w:ascii="Calibri" w:hAnsi="Calibri" w:cs="Calibri"/>
          <w:sz w:val="22"/>
          <w:szCs w:val="22"/>
        </w:rPr>
        <w:t xml:space="preserve">nd and </w:t>
      </w:r>
      <w:r w:rsidR="00567077">
        <w:rPr>
          <w:rFonts w:ascii="Calibri" w:hAnsi="Calibri" w:cs="Calibri"/>
          <w:sz w:val="22"/>
          <w:szCs w:val="22"/>
        </w:rPr>
        <w:t>momentum</w:t>
      </w:r>
      <w:r w:rsidR="00843754">
        <w:rPr>
          <w:rFonts w:ascii="Calibri" w:hAnsi="Calibri" w:cs="Calibri"/>
          <w:sz w:val="22"/>
          <w:szCs w:val="22"/>
        </w:rPr>
        <w:t xml:space="preserve">. </w:t>
      </w:r>
      <w:r w:rsidR="00467C5C">
        <w:rPr>
          <w:rFonts w:ascii="Calibri" w:hAnsi="Calibri" w:cs="Calibri"/>
          <w:sz w:val="22"/>
          <w:szCs w:val="22"/>
        </w:rPr>
        <w:t>The</w:t>
      </w:r>
      <w:r w:rsidR="00843754">
        <w:rPr>
          <w:rFonts w:ascii="Calibri" w:hAnsi="Calibri" w:cs="Calibri"/>
          <w:sz w:val="22"/>
          <w:szCs w:val="22"/>
        </w:rPr>
        <w:t xml:space="preserve"> current </w:t>
      </w:r>
      <w:r w:rsidR="00C53F9C">
        <w:rPr>
          <w:rFonts w:ascii="Calibri" w:hAnsi="Calibri" w:cs="Calibri"/>
          <w:sz w:val="22"/>
          <w:szCs w:val="22"/>
        </w:rPr>
        <w:t xml:space="preserve">direction of international development </w:t>
      </w:r>
      <w:r w:rsidR="00593970">
        <w:rPr>
          <w:rFonts w:ascii="Calibri" w:hAnsi="Calibri" w:cs="Calibri"/>
          <w:sz w:val="22"/>
          <w:szCs w:val="22"/>
        </w:rPr>
        <w:t>and its trajectory</w:t>
      </w:r>
      <w:r w:rsidR="00AE20E9">
        <w:rPr>
          <w:rFonts w:ascii="Calibri" w:hAnsi="Calibri" w:cs="Calibri"/>
          <w:sz w:val="22"/>
          <w:szCs w:val="22"/>
        </w:rPr>
        <w:t>,</w:t>
      </w:r>
      <w:r w:rsidR="00593970">
        <w:rPr>
          <w:rFonts w:ascii="Calibri" w:hAnsi="Calibri" w:cs="Calibri"/>
          <w:sz w:val="22"/>
          <w:szCs w:val="22"/>
        </w:rPr>
        <w:t xml:space="preserve"> given the </w:t>
      </w:r>
      <w:r w:rsidR="00AE20E9">
        <w:rPr>
          <w:rFonts w:ascii="Calibri" w:hAnsi="Calibri" w:cs="Calibri"/>
          <w:sz w:val="22"/>
          <w:szCs w:val="22"/>
        </w:rPr>
        <w:t xml:space="preserve">various crises we all face, </w:t>
      </w:r>
      <w:r w:rsidR="00C53F9C">
        <w:rPr>
          <w:rFonts w:ascii="Calibri" w:hAnsi="Calibri" w:cs="Calibri"/>
          <w:sz w:val="22"/>
          <w:szCs w:val="22"/>
        </w:rPr>
        <w:t xml:space="preserve">is </w:t>
      </w:r>
      <w:r w:rsidR="00F37316">
        <w:rPr>
          <w:rFonts w:ascii="Calibri" w:hAnsi="Calibri" w:cs="Calibri"/>
          <w:sz w:val="22"/>
          <w:szCs w:val="22"/>
        </w:rPr>
        <w:t>deeply concerning</w:t>
      </w:r>
      <w:r w:rsidR="000528C9">
        <w:rPr>
          <w:rFonts w:ascii="Calibri" w:hAnsi="Calibri" w:cs="Calibri"/>
          <w:sz w:val="22"/>
          <w:szCs w:val="22"/>
        </w:rPr>
        <w:t>.</w:t>
      </w:r>
    </w:p>
    <w:p w14:paraId="5047277C" w14:textId="6FF88B42" w:rsidR="00A31CF3" w:rsidRDefault="00F22503" w:rsidP="00FF7582">
      <w:pPr>
        <w:pStyle w:val="paragraph"/>
        <w:spacing w:before="0" w:beforeAutospacing="0" w:after="0" w:afterAutospacing="0"/>
        <w:textAlignment w:val="baseline"/>
        <w:rPr>
          <w:rFonts w:ascii="Calibri" w:hAnsi="Calibri" w:cs="Calibri"/>
          <w:sz w:val="22"/>
          <w:szCs w:val="22"/>
        </w:rPr>
      </w:pPr>
      <w:r>
        <w:rPr>
          <w:rFonts w:ascii="Calibri" w:hAnsi="Calibri" w:cs="Calibri"/>
          <w:sz w:val="22"/>
          <w:szCs w:val="22"/>
        </w:rPr>
        <w:t>Non-Government</w:t>
      </w:r>
      <w:r w:rsidR="00FA113D">
        <w:rPr>
          <w:rFonts w:ascii="Calibri" w:hAnsi="Calibri" w:cs="Calibri"/>
          <w:sz w:val="22"/>
          <w:szCs w:val="22"/>
        </w:rPr>
        <w:t xml:space="preserve"> </w:t>
      </w:r>
      <w:r>
        <w:rPr>
          <w:rFonts w:ascii="Calibri" w:hAnsi="Calibri" w:cs="Calibri"/>
          <w:sz w:val="22"/>
          <w:szCs w:val="22"/>
        </w:rPr>
        <w:t>Organisations (NGOs)</w:t>
      </w:r>
      <w:r w:rsidR="00F96D3B">
        <w:rPr>
          <w:rFonts w:ascii="Calibri" w:hAnsi="Calibri" w:cs="Calibri"/>
          <w:sz w:val="22"/>
          <w:szCs w:val="22"/>
        </w:rPr>
        <w:t xml:space="preserve"> also</w:t>
      </w:r>
      <w:r w:rsidR="008C6459">
        <w:rPr>
          <w:rFonts w:ascii="Calibri" w:hAnsi="Calibri" w:cs="Calibri"/>
          <w:sz w:val="22"/>
          <w:szCs w:val="22"/>
        </w:rPr>
        <w:t xml:space="preserve"> play a</w:t>
      </w:r>
      <w:r w:rsidR="00C44257">
        <w:rPr>
          <w:rFonts w:ascii="Calibri" w:hAnsi="Calibri" w:cs="Calibri"/>
          <w:sz w:val="22"/>
          <w:szCs w:val="22"/>
        </w:rPr>
        <w:t xml:space="preserve">n </w:t>
      </w:r>
      <w:r w:rsidR="00C54C51">
        <w:rPr>
          <w:rFonts w:ascii="Calibri" w:hAnsi="Calibri" w:cs="Calibri"/>
          <w:sz w:val="22"/>
          <w:szCs w:val="22"/>
        </w:rPr>
        <w:t>indispensable</w:t>
      </w:r>
      <w:r w:rsidR="008C6459">
        <w:rPr>
          <w:rFonts w:ascii="Calibri" w:hAnsi="Calibri" w:cs="Calibri"/>
          <w:sz w:val="22"/>
          <w:szCs w:val="22"/>
        </w:rPr>
        <w:t xml:space="preserve"> part in the international development </w:t>
      </w:r>
      <w:r w:rsidR="00E33F0F">
        <w:rPr>
          <w:rFonts w:ascii="Calibri" w:hAnsi="Calibri" w:cs="Calibri"/>
          <w:sz w:val="22"/>
          <w:szCs w:val="22"/>
        </w:rPr>
        <w:t>field</w:t>
      </w:r>
      <w:r w:rsidR="00153FEE">
        <w:rPr>
          <w:rFonts w:ascii="Calibri" w:hAnsi="Calibri" w:cs="Calibri"/>
          <w:sz w:val="22"/>
          <w:szCs w:val="22"/>
        </w:rPr>
        <w:t>.</w:t>
      </w:r>
      <w:r w:rsidR="006C2EDD">
        <w:rPr>
          <w:rFonts w:ascii="Calibri" w:hAnsi="Calibri" w:cs="Calibri"/>
          <w:sz w:val="22"/>
          <w:szCs w:val="22"/>
        </w:rPr>
        <w:t xml:space="preserve"> Organisations such as </w:t>
      </w:r>
      <w:r w:rsidR="00C31F63">
        <w:rPr>
          <w:rFonts w:ascii="Calibri" w:hAnsi="Calibri" w:cs="Calibri"/>
          <w:sz w:val="22"/>
          <w:szCs w:val="22"/>
        </w:rPr>
        <w:t xml:space="preserve">Oxfam, </w:t>
      </w:r>
      <w:r w:rsidR="005C4540">
        <w:rPr>
          <w:rFonts w:ascii="Calibri" w:hAnsi="Calibri" w:cs="Calibri"/>
          <w:sz w:val="22"/>
          <w:szCs w:val="22"/>
        </w:rPr>
        <w:t xml:space="preserve">a UK led </w:t>
      </w:r>
      <w:r w:rsidR="000D7120">
        <w:rPr>
          <w:rFonts w:ascii="Calibri" w:hAnsi="Calibri" w:cs="Calibri"/>
          <w:sz w:val="22"/>
          <w:szCs w:val="22"/>
        </w:rPr>
        <w:t>organisation aiming to end global poverty.</w:t>
      </w:r>
      <w:r w:rsidR="008553CD">
        <w:rPr>
          <w:rFonts w:ascii="Calibri" w:hAnsi="Calibri" w:cs="Calibri"/>
          <w:sz w:val="22"/>
          <w:szCs w:val="22"/>
        </w:rPr>
        <w:t xml:space="preserve"> </w:t>
      </w:r>
      <w:r w:rsidR="0015492F">
        <w:rPr>
          <w:rFonts w:ascii="Calibri" w:hAnsi="Calibri" w:cs="Calibri"/>
          <w:sz w:val="22"/>
          <w:szCs w:val="22"/>
        </w:rPr>
        <w:t>Médecins</w:t>
      </w:r>
      <w:r w:rsidR="00C31F63">
        <w:rPr>
          <w:rFonts w:ascii="Calibri" w:hAnsi="Calibri" w:cs="Calibri"/>
          <w:sz w:val="22"/>
          <w:szCs w:val="22"/>
        </w:rPr>
        <w:t xml:space="preserve"> </w:t>
      </w:r>
      <w:r w:rsidR="0015492F">
        <w:rPr>
          <w:rFonts w:ascii="Calibri" w:hAnsi="Calibri" w:cs="Calibri"/>
          <w:sz w:val="22"/>
          <w:szCs w:val="22"/>
        </w:rPr>
        <w:t>Sans F</w:t>
      </w:r>
      <w:r w:rsidR="00C31F63">
        <w:rPr>
          <w:rFonts w:ascii="Calibri" w:hAnsi="Calibri" w:cs="Calibri"/>
          <w:sz w:val="22"/>
          <w:szCs w:val="22"/>
        </w:rPr>
        <w:t>rontiers</w:t>
      </w:r>
      <w:r w:rsidR="0015492F">
        <w:rPr>
          <w:rFonts w:ascii="Calibri" w:hAnsi="Calibri" w:cs="Calibri"/>
          <w:sz w:val="22"/>
          <w:szCs w:val="22"/>
        </w:rPr>
        <w:t xml:space="preserve"> (MSF)</w:t>
      </w:r>
      <w:r w:rsidR="00C31F63">
        <w:rPr>
          <w:rFonts w:ascii="Calibri" w:hAnsi="Calibri" w:cs="Calibri"/>
          <w:sz w:val="22"/>
          <w:szCs w:val="22"/>
        </w:rPr>
        <w:t xml:space="preserve"> </w:t>
      </w:r>
      <w:r w:rsidR="007D3E64">
        <w:rPr>
          <w:rFonts w:ascii="Calibri" w:hAnsi="Calibri" w:cs="Calibri"/>
          <w:sz w:val="22"/>
          <w:szCs w:val="22"/>
        </w:rPr>
        <w:t xml:space="preserve">a </w:t>
      </w:r>
      <w:r w:rsidR="003A129C">
        <w:rPr>
          <w:rFonts w:ascii="Calibri" w:hAnsi="Calibri" w:cs="Calibri"/>
          <w:sz w:val="22"/>
          <w:szCs w:val="22"/>
        </w:rPr>
        <w:t>French</w:t>
      </w:r>
      <w:r w:rsidR="007D3E64">
        <w:rPr>
          <w:rFonts w:ascii="Calibri" w:hAnsi="Calibri" w:cs="Calibri"/>
          <w:sz w:val="22"/>
          <w:szCs w:val="22"/>
        </w:rPr>
        <w:t xml:space="preserve"> </w:t>
      </w:r>
      <w:r w:rsidR="003A129C">
        <w:rPr>
          <w:rFonts w:ascii="Calibri" w:hAnsi="Calibri" w:cs="Calibri"/>
          <w:sz w:val="22"/>
          <w:szCs w:val="22"/>
        </w:rPr>
        <w:t>organisation</w:t>
      </w:r>
      <w:r w:rsidR="005C4540">
        <w:rPr>
          <w:rFonts w:ascii="Calibri" w:hAnsi="Calibri" w:cs="Calibri"/>
          <w:sz w:val="22"/>
          <w:szCs w:val="22"/>
        </w:rPr>
        <w:t>,</w:t>
      </w:r>
      <w:r w:rsidR="003A129C">
        <w:rPr>
          <w:rFonts w:ascii="Calibri" w:hAnsi="Calibri" w:cs="Calibri"/>
          <w:sz w:val="22"/>
          <w:szCs w:val="22"/>
        </w:rPr>
        <w:t xml:space="preserve"> </w:t>
      </w:r>
      <w:r w:rsidR="005C4540">
        <w:rPr>
          <w:rFonts w:ascii="Calibri" w:hAnsi="Calibri" w:cs="Calibri"/>
          <w:sz w:val="22"/>
          <w:szCs w:val="22"/>
        </w:rPr>
        <w:t xml:space="preserve">that </w:t>
      </w:r>
      <w:r w:rsidR="00004E47">
        <w:rPr>
          <w:rFonts w:ascii="Calibri" w:hAnsi="Calibri" w:cs="Calibri"/>
          <w:sz w:val="22"/>
          <w:szCs w:val="22"/>
        </w:rPr>
        <w:t>medically assists people suffering</w:t>
      </w:r>
      <w:r w:rsidR="000A2467">
        <w:rPr>
          <w:rFonts w:ascii="Calibri" w:hAnsi="Calibri" w:cs="Calibri"/>
          <w:sz w:val="22"/>
          <w:szCs w:val="22"/>
        </w:rPr>
        <w:t xml:space="preserve"> </w:t>
      </w:r>
      <w:r w:rsidR="00D955E6">
        <w:rPr>
          <w:rFonts w:ascii="Calibri" w:hAnsi="Calibri" w:cs="Calibri"/>
          <w:sz w:val="22"/>
          <w:szCs w:val="22"/>
        </w:rPr>
        <w:t>in</w:t>
      </w:r>
      <w:r w:rsidR="000A2467">
        <w:rPr>
          <w:rFonts w:ascii="Calibri" w:hAnsi="Calibri" w:cs="Calibri"/>
          <w:sz w:val="22"/>
          <w:szCs w:val="22"/>
        </w:rPr>
        <w:t xml:space="preserve"> conflicts, epidemics and disaster</w:t>
      </w:r>
      <w:r w:rsidR="00D955E6">
        <w:rPr>
          <w:rFonts w:ascii="Calibri" w:hAnsi="Calibri" w:cs="Calibri"/>
          <w:sz w:val="22"/>
          <w:szCs w:val="22"/>
        </w:rPr>
        <w:t xml:space="preserve"> areas</w:t>
      </w:r>
      <w:r w:rsidR="0018242D">
        <w:rPr>
          <w:rFonts w:ascii="Calibri" w:hAnsi="Calibri" w:cs="Calibri"/>
          <w:sz w:val="22"/>
          <w:szCs w:val="22"/>
        </w:rPr>
        <w:t>.</w:t>
      </w:r>
      <w:r w:rsidR="009B1D7A">
        <w:rPr>
          <w:rFonts w:ascii="Calibri" w:hAnsi="Calibri" w:cs="Calibri"/>
          <w:sz w:val="22"/>
          <w:szCs w:val="22"/>
        </w:rPr>
        <w:t xml:space="preserve"> </w:t>
      </w:r>
      <w:r w:rsidR="009B1D7A">
        <w:rPr>
          <w:rFonts w:ascii="Calibri" w:hAnsi="Calibri" w:cs="Calibri"/>
          <w:sz w:val="22"/>
          <w:szCs w:val="22"/>
        </w:rPr>
        <w:fldChar w:fldCharType="begin"/>
      </w:r>
      <w:r w:rsidR="009B1D7A">
        <w:rPr>
          <w:rFonts w:ascii="Calibri" w:hAnsi="Calibri" w:cs="Calibri"/>
          <w:sz w:val="22"/>
          <w:szCs w:val="22"/>
        </w:rPr>
        <w:instrText xml:space="preserve"> ADDIN ZOTERO_ITEM CSL_CITATION {"citationID":"bArrZHKY","properties":{"formattedCitation":"({\\i{}MSF - M\\uc0\\u233{}decins Sans Fronti\\uc0\\u232{}res | Medical humanitarian organisation}, 2023)","plainCitation":"(MSF - Médecins Sans Frontières | Medical humanitarian organisation, 2023)","noteIndex":0},"citationItems":[{"id":197,"uris":["http://zotero.org/users/local/7zFOw8xm/items/JJ3YKI9R"],"itemData":{"id":197,"type":"webpage","abstract":"MSF is an international, independent organisation. We provide medical assistance to people affected by conflict, epidemics, disasters, or exclusion from healthcare","container-title":"Médecins Sans Frontières (MSF) International","language":"en","title":"MSF - Médecins Sans Frontières | Medical humanitarian organisation","URL":"https://www.msf.org/","accessed":{"date-parts":[["2023",10,20]]},"issued":{"date-parts":[["2023"]]}}}],"schema":"https://github.com/citation-style-language/schema/raw/master/csl-citation.json"} </w:instrText>
      </w:r>
      <w:r w:rsidR="009B1D7A">
        <w:rPr>
          <w:rFonts w:ascii="Calibri" w:hAnsi="Calibri" w:cs="Calibri"/>
          <w:sz w:val="22"/>
          <w:szCs w:val="22"/>
        </w:rPr>
        <w:fldChar w:fldCharType="separate"/>
      </w:r>
      <w:r w:rsidR="009B1D7A" w:rsidRPr="009B1D7A">
        <w:rPr>
          <w:rFonts w:ascii="Calibri" w:hAnsi="Calibri" w:cs="Calibri"/>
          <w:sz w:val="22"/>
        </w:rPr>
        <w:t>(</w:t>
      </w:r>
      <w:r w:rsidR="009B1D7A" w:rsidRPr="009B1D7A">
        <w:rPr>
          <w:rFonts w:ascii="Calibri" w:hAnsi="Calibri" w:cs="Calibri"/>
          <w:i/>
          <w:iCs/>
          <w:sz w:val="22"/>
        </w:rPr>
        <w:t>MSF - Médecins Sans Frontières | Medical humanitarian organisation</w:t>
      </w:r>
      <w:r w:rsidR="009B1D7A" w:rsidRPr="009B1D7A">
        <w:rPr>
          <w:rFonts w:ascii="Calibri" w:hAnsi="Calibri" w:cs="Calibri"/>
          <w:sz w:val="22"/>
        </w:rPr>
        <w:t>, 2023)</w:t>
      </w:r>
      <w:r w:rsidR="009B1D7A">
        <w:rPr>
          <w:rFonts w:ascii="Calibri" w:hAnsi="Calibri" w:cs="Calibri"/>
          <w:sz w:val="22"/>
          <w:szCs w:val="22"/>
        </w:rPr>
        <w:fldChar w:fldCharType="end"/>
      </w:r>
      <w:r w:rsidR="009B1D7A">
        <w:rPr>
          <w:rFonts w:ascii="Calibri" w:hAnsi="Calibri" w:cs="Calibri"/>
          <w:sz w:val="22"/>
          <w:szCs w:val="22"/>
        </w:rPr>
        <w:t>.</w:t>
      </w:r>
      <w:r w:rsidR="000A2467">
        <w:rPr>
          <w:rFonts w:ascii="Calibri" w:hAnsi="Calibri" w:cs="Calibri"/>
          <w:sz w:val="22"/>
          <w:szCs w:val="22"/>
        </w:rPr>
        <w:t xml:space="preserve"> </w:t>
      </w:r>
      <w:r w:rsidR="004B7913">
        <w:rPr>
          <w:rFonts w:ascii="Calibri" w:hAnsi="Calibri" w:cs="Calibri"/>
          <w:sz w:val="22"/>
          <w:szCs w:val="22"/>
        </w:rPr>
        <w:t>A</w:t>
      </w:r>
      <w:r w:rsidR="00C31F63">
        <w:rPr>
          <w:rFonts w:ascii="Calibri" w:hAnsi="Calibri" w:cs="Calibri"/>
          <w:sz w:val="22"/>
          <w:szCs w:val="22"/>
        </w:rPr>
        <w:t xml:space="preserve">nd </w:t>
      </w:r>
      <w:r w:rsidR="00447B1F">
        <w:rPr>
          <w:rFonts w:ascii="Calibri" w:hAnsi="Calibri" w:cs="Calibri"/>
          <w:sz w:val="22"/>
          <w:szCs w:val="22"/>
        </w:rPr>
        <w:t>T</w:t>
      </w:r>
      <w:r w:rsidR="00BD4BDD">
        <w:rPr>
          <w:rFonts w:ascii="Calibri" w:hAnsi="Calibri" w:cs="Calibri"/>
          <w:sz w:val="22"/>
          <w:szCs w:val="22"/>
        </w:rPr>
        <w:t xml:space="preserve">he </w:t>
      </w:r>
      <w:r w:rsidR="00447B1F">
        <w:rPr>
          <w:rFonts w:ascii="Calibri" w:hAnsi="Calibri" w:cs="Calibri"/>
          <w:sz w:val="22"/>
          <w:szCs w:val="22"/>
        </w:rPr>
        <w:t xml:space="preserve">British </w:t>
      </w:r>
      <w:r w:rsidR="00C31F63">
        <w:rPr>
          <w:rFonts w:ascii="Calibri" w:hAnsi="Calibri" w:cs="Calibri"/>
          <w:sz w:val="22"/>
          <w:szCs w:val="22"/>
        </w:rPr>
        <w:t>Red Cross</w:t>
      </w:r>
      <w:r w:rsidR="00BD4BDD">
        <w:rPr>
          <w:rFonts w:ascii="Calibri" w:hAnsi="Calibri" w:cs="Calibri"/>
          <w:sz w:val="22"/>
          <w:szCs w:val="22"/>
        </w:rPr>
        <w:t>, a</w:t>
      </w:r>
      <w:r w:rsidR="00E35ECF">
        <w:rPr>
          <w:rFonts w:ascii="Calibri" w:hAnsi="Calibri" w:cs="Calibri"/>
          <w:sz w:val="22"/>
          <w:szCs w:val="22"/>
        </w:rPr>
        <w:t>n organisation</w:t>
      </w:r>
      <w:r w:rsidR="00E33B9C">
        <w:rPr>
          <w:rFonts w:ascii="Calibri" w:hAnsi="Calibri" w:cs="Calibri"/>
          <w:sz w:val="22"/>
          <w:szCs w:val="22"/>
        </w:rPr>
        <w:t xml:space="preserve"> that has spent</w:t>
      </w:r>
      <w:r w:rsidR="00BD4BDD">
        <w:rPr>
          <w:rFonts w:ascii="Calibri" w:hAnsi="Calibri" w:cs="Calibri"/>
          <w:sz w:val="22"/>
          <w:szCs w:val="22"/>
        </w:rPr>
        <w:t xml:space="preserve"> 150 ye</w:t>
      </w:r>
      <w:r w:rsidR="00E33B9C">
        <w:rPr>
          <w:rFonts w:ascii="Calibri" w:hAnsi="Calibri" w:cs="Calibri"/>
          <w:sz w:val="22"/>
          <w:szCs w:val="22"/>
        </w:rPr>
        <w:t xml:space="preserve">ars </w:t>
      </w:r>
      <w:r w:rsidR="00265ED0">
        <w:rPr>
          <w:rFonts w:ascii="Calibri" w:hAnsi="Calibri" w:cs="Calibri"/>
          <w:sz w:val="22"/>
          <w:szCs w:val="22"/>
        </w:rPr>
        <w:t>bringing medical assistance to</w:t>
      </w:r>
      <w:r w:rsidR="00211A26">
        <w:rPr>
          <w:rFonts w:ascii="Calibri" w:hAnsi="Calibri" w:cs="Calibri"/>
          <w:sz w:val="22"/>
          <w:szCs w:val="22"/>
        </w:rPr>
        <w:t xml:space="preserve"> war zones</w:t>
      </w:r>
      <w:r w:rsidR="008560FB">
        <w:rPr>
          <w:rFonts w:ascii="Calibri" w:hAnsi="Calibri" w:cs="Calibri"/>
          <w:sz w:val="22"/>
          <w:szCs w:val="22"/>
        </w:rPr>
        <w:t xml:space="preserve"> and now striving to alleviate suffering </w:t>
      </w:r>
      <w:r w:rsidR="004C63B6">
        <w:rPr>
          <w:rFonts w:ascii="Calibri" w:hAnsi="Calibri" w:cs="Calibri"/>
          <w:sz w:val="22"/>
          <w:szCs w:val="22"/>
        </w:rPr>
        <w:t>worldwide</w:t>
      </w:r>
      <w:r w:rsidR="008560FB">
        <w:rPr>
          <w:rFonts w:ascii="Calibri" w:hAnsi="Calibri" w:cs="Calibri"/>
          <w:sz w:val="22"/>
          <w:szCs w:val="22"/>
        </w:rPr>
        <w:t>.</w:t>
      </w:r>
      <w:r w:rsidR="00CA63F9">
        <w:rPr>
          <w:rFonts w:ascii="Calibri" w:hAnsi="Calibri" w:cs="Calibri"/>
          <w:sz w:val="22"/>
          <w:szCs w:val="22"/>
        </w:rPr>
        <w:t xml:space="preserve"> These organisations</w:t>
      </w:r>
      <w:r w:rsidR="00211A26">
        <w:rPr>
          <w:rFonts w:ascii="Calibri" w:hAnsi="Calibri" w:cs="Calibri"/>
          <w:sz w:val="22"/>
          <w:szCs w:val="22"/>
        </w:rPr>
        <w:t xml:space="preserve"> </w:t>
      </w:r>
      <w:r w:rsidR="00FB0052">
        <w:rPr>
          <w:rFonts w:ascii="Calibri" w:hAnsi="Calibri" w:cs="Calibri"/>
          <w:sz w:val="22"/>
          <w:szCs w:val="22"/>
        </w:rPr>
        <w:t xml:space="preserve">have created a safety net spanning the globe </w:t>
      </w:r>
      <w:r w:rsidR="00885063">
        <w:rPr>
          <w:rFonts w:ascii="Calibri" w:hAnsi="Calibri" w:cs="Calibri"/>
          <w:sz w:val="22"/>
          <w:szCs w:val="22"/>
        </w:rPr>
        <w:t>that addresses humanitarian disasters</w:t>
      </w:r>
      <w:r w:rsidR="00CA63F9">
        <w:rPr>
          <w:rFonts w:ascii="Calibri" w:hAnsi="Calibri" w:cs="Calibri"/>
          <w:sz w:val="22"/>
          <w:szCs w:val="22"/>
        </w:rPr>
        <w:t xml:space="preserve"> an</w:t>
      </w:r>
      <w:r w:rsidR="004C63B6">
        <w:rPr>
          <w:rFonts w:ascii="Calibri" w:hAnsi="Calibri" w:cs="Calibri"/>
          <w:sz w:val="22"/>
          <w:szCs w:val="22"/>
        </w:rPr>
        <w:t>d needs</w:t>
      </w:r>
      <w:r w:rsidR="00885063">
        <w:rPr>
          <w:rFonts w:ascii="Calibri" w:hAnsi="Calibri" w:cs="Calibri"/>
          <w:sz w:val="22"/>
          <w:szCs w:val="22"/>
        </w:rPr>
        <w:t>.</w:t>
      </w:r>
      <w:r w:rsidR="00401757">
        <w:rPr>
          <w:rFonts w:ascii="Calibri" w:hAnsi="Calibri" w:cs="Calibri"/>
          <w:sz w:val="22"/>
          <w:szCs w:val="22"/>
        </w:rPr>
        <w:t xml:space="preserve"> </w:t>
      </w:r>
      <w:r w:rsidR="008A7E30">
        <w:rPr>
          <w:rFonts w:ascii="Calibri" w:hAnsi="Calibri" w:cs="Calibri"/>
          <w:sz w:val="22"/>
          <w:szCs w:val="22"/>
        </w:rPr>
        <w:fldChar w:fldCharType="begin"/>
      </w:r>
      <w:r w:rsidR="008A7E30">
        <w:rPr>
          <w:rFonts w:ascii="Calibri" w:hAnsi="Calibri" w:cs="Calibri"/>
          <w:sz w:val="22"/>
          <w:szCs w:val="22"/>
        </w:rPr>
        <w:instrText xml:space="preserve"> ADDIN ZOTERO_ITEM CSL_CITATION {"citationID":"Vf95q8aY","properties":{"formattedCitation":"({\\i{}What we stand for}, 2023)","plainCitation":"(What we stand for, 2023)","noteIndex":0},"citationItems":[{"id":195,"uris":["http://zotero.org/users/local/7zFOw8xm/items/ASXFDHU2"],"itemData":{"id":195,"type":"webpage","abstract":"Our volunteers and staff are guided by seven Fundamental Principles of the Red Cross and Red Crescent Movement.","container-title":"British Red Cross","language":"en","title":"What we stand for","URL":"https://www.redcross.org.uk/about-us/what-we-stand-for","accessed":{"date-parts":[["2023",10,20]]},"issued":{"date-parts":[["2023"]]}}}],"schema":"https://github.com/citation-style-language/schema/raw/master/csl-citation.json"} </w:instrText>
      </w:r>
      <w:r w:rsidR="008A7E30">
        <w:rPr>
          <w:rFonts w:ascii="Calibri" w:hAnsi="Calibri" w:cs="Calibri"/>
          <w:sz w:val="22"/>
          <w:szCs w:val="22"/>
        </w:rPr>
        <w:fldChar w:fldCharType="separate"/>
      </w:r>
      <w:r w:rsidR="008A7E30" w:rsidRPr="008A7E30">
        <w:rPr>
          <w:rFonts w:ascii="Calibri" w:hAnsi="Calibri" w:cs="Calibri"/>
          <w:sz w:val="22"/>
        </w:rPr>
        <w:t>(</w:t>
      </w:r>
      <w:r w:rsidR="008A7E30" w:rsidRPr="008A7E30">
        <w:rPr>
          <w:rFonts w:ascii="Calibri" w:hAnsi="Calibri" w:cs="Calibri"/>
          <w:i/>
          <w:iCs/>
          <w:sz w:val="22"/>
        </w:rPr>
        <w:t>What we stand for</w:t>
      </w:r>
      <w:r w:rsidR="008A7E30" w:rsidRPr="008A7E30">
        <w:rPr>
          <w:rFonts w:ascii="Calibri" w:hAnsi="Calibri" w:cs="Calibri"/>
          <w:sz w:val="22"/>
        </w:rPr>
        <w:t>, 2023)</w:t>
      </w:r>
      <w:r w:rsidR="008A7E30">
        <w:rPr>
          <w:rFonts w:ascii="Calibri" w:hAnsi="Calibri" w:cs="Calibri"/>
          <w:sz w:val="22"/>
          <w:szCs w:val="22"/>
        </w:rPr>
        <w:fldChar w:fldCharType="end"/>
      </w:r>
      <w:r w:rsidR="00401757">
        <w:rPr>
          <w:rFonts w:ascii="Calibri" w:hAnsi="Calibri" w:cs="Calibri"/>
          <w:sz w:val="22"/>
          <w:szCs w:val="22"/>
        </w:rPr>
        <w:t>.</w:t>
      </w:r>
      <w:r w:rsidR="00D87853">
        <w:rPr>
          <w:rFonts w:ascii="Calibri" w:hAnsi="Calibri" w:cs="Calibri"/>
          <w:sz w:val="22"/>
          <w:szCs w:val="22"/>
        </w:rPr>
        <w:t xml:space="preserve"> </w:t>
      </w:r>
      <w:r w:rsidR="00CA2D1E" w:rsidRPr="00CA2D1E">
        <w:rPr>
          <w:rFonts w:ascii="Calibri" w:hAnsi="Calibri" w:cs="Calibri"/>
          <w:sz w:val="22"/>
          <w:szCs w:val="22"/>
        </w:rPr>
        <w:t>These organizations also play a key role in advocacy by shedding light on important issues of the day that merit attention and action by multiple stakeholders. For example, the UN played an influential role in spearheading the historic Paris Agreement, an international climate treaty that became legally binding in 2016</w:t>
      </w:r>
      <w:r w:rsidR="00606A7A" w:rsidRPr="002C5822">
        <w:rPr>
          <w:rFonts w:ascii="Calibri" w:hAnsi="Calibri" w:cs="Calibri"/>
          <w:sz w:val="22"/>
          <w:szCs w:val="22"/>
        </w:rPr>
        <w:t>.</w:t>
      </w:r>
      <w:r w:rsidR="003F66E9" w:rsidRPr="002C5822">
        <w:rPr>
          <w:rFonts w:ascii="Calibri" w:hAnsi="Calibri" w:cs="Calibri"/>
          <w:sz w:val="22"/>
          <w:szCs w:val="22"/>
        </w:rPr>
        <w:t xml:space="preserve"> Where</w:t>
      </w:r>
      <w:r w:rsidR="00273343" w:rsidRPr="002C5822">
        <w:rPr>
          <w:rFonts w:ascii="Calibri" w:hAnsi="Calibri" w:cs="Calibri"/>
          <w:sz w:val="22"/>
          <w:szCs w:val="22"/>
        </w:rPr>
        <w:t xml:space="preserve"> </w:t>
      </w:r>
      <w:r w:rsidR="003F66E9" w:rsidRPr="002C5822">
        <w:rPr>
          <w:rFonts w:ascii="Calibri" w:hAnsi="Calibri" w:cs="Calibri"/>
          <w:sz w:val="22"/>
          <w:szCs w:val="22"/>
        </w:rPr>
        <w:t>“e</w:t>
      </w:r>
      <w:r w:rsidR="00446CA0" w:rsidRPr="002C5822">
        <w:rPr>
          <w:rFonts w:ascii="Calibri" w:hAnsi="Calibri" w:cs="Calibri"/>
          <w:sz w:val="22"/>
          <w:szCs w:val="22"/>
        </w:rPr>
        <w:t>ffective global cooperation on climate change is ultimately about motivating and enabling nation states to take action beyond what they would consider to be in their national interest</w:t>
      </w:r>
      <w:r w:rsidR="00390232" w:rsidRPr="002C5822">
        <w:rPr>
          <w:rFonts w:ascii="Calibri" w:hAnsi="Calibri" w:cs="Calibri"/>
          <w:sz w:val="22"/>
          <w:szCs w:val="22"/>
        </w:rPr>
        <w:t>”.</w:t>
      </w:r>
      <w:r w:rsidR="004829AF" w:rsidRPr="002C5822">
        <w:rPr>
          <w:rFonts w:ascii="Calibri" w:hAnsi="Calibri" w:cs="Calibri"/>
          <w:sz w:val="22"/>
          <w:szCs w:val="22"/>
        </w:rPr>
        <w:t xml:space="preserve"> </w:t>
      </w:r>
      <w:r w:rsidR="00390232" w:rsidRPr="002C5822">
        <w:rPr>
          <w:rFonts w:ascii="Calibri" w:hAnsi="Calibri" w:cs="Calibri"/>
          <w:sz w:val="22"/>
          <w:szCs w:val="22"/>
        </w:rPr>
        <w:fldChar w:fldCharType="begin"/>
      </w:r>
      <w:r w:rsidR="00390232" w:rsidRPr="002C5822">
        <w:rPr>
          <w:rFonts w:ascii="Calibri" w:hAnsi="Calibri" w:cs="Calibri"/>
          <w:sz w:val="22"/>
          <w:szCs w:val="22"/>
        </w:rPr>
        <w:instrText xml:space="preserve"> ADDIN ZOTERO_ITEM CSL_CITATION {"citationID":"2MFl9bog","properties":{"formattedCitation":"(Doelle, 2016)","plainCitation":"(Doelle, 2016)","noteIndex":0},"citationItems":[{"id":201,"uris":["http://zotero.org/users/local/7zFOw8xm/items/C2LYCHBI"],"itemData":{"id":201,"type":"article","abstract":"This paper provides an overview of the core elements of the Paris Climate Agreement and offers an assessment of its key strength and weaknesses.  The paper concludes with thoughts on what is required for its effective implementation.","DOI":"10.2139/ssrn.2851424","event-place":"Rochester, NY","genre":"SSRN Scholarly Paper","language":"en","number":"2851424","publisher-place":"Rochester, NY","source":"Social Science Research Network","title":"The Paris Climate Agreement – Assessment of Strengths and Weaknesses","URL":"https://papers.ssrn.com/abstract=2851424","author":[{"family":"Doelle","given":"Meinhard"}],"accessed":{"date-parts":[["2023",10,20]]},"issued":{"date-parts":[["2016",10,12]]}}}],"schema":"https://github.com/citation-style-language/schema/raw/master/csl-citation.json"} </w:instrText>
      </w:r>
      <w:r w:rsidR="00390232" w:rsidRPr="002C5822">
        <w:rPr>
          <w:rFonts w:ascii="Calibri" w:hAnsi="Calibri" w:cs="Calibri"/>
          <w:sz w:val="22"/>
          <w:szCs w:val="22"/>
        </w:rPr>
        <w:fldChar w:fldCharType="separate"/>
      </w:r>
      <w:r w:rsidR="00390232" w:rsidRPr="002C5822">
        <w:rPr>
          <w:rFonts w:ascii="Calibri" w:hAnsi="Calibri" w:cs="Calibri"/>
          <w:sz w:val="22"/>
          <w:szCs w:val="22"/>
        </w:rPr>
        <w:t>(Doelle, 2016)</w:t>
      </w:r>
      <w:r w:rsidR="00390232" w:rsidRPr="002C5822">
        <w:rPr>
          <w:rFonts w:ascii="Calibri" w:hAnsi="Calibri" w:cs="Calibri"/>
          <w:sz w:val="22"/>
          <w:szCs w:val="22"/>
        </w:rPr>
        <w:fldChar w:fldCharType="end"/>
      </w:r>
      <w:r w:rsidR="004829AF" w:rsidRPr="002C5822">
        <w:rPr>
          <w:rFonts w:ascii="Calibri" w:hAnsi="Calibri" w:cs="Calibri"/>
          <w:sz w:val="22"/>
          <w:szCs w:val="22"/>
        </w:rPr>
        <w:t>.</w:t>
      </w:r>
      <w:r w:rsidR="00FF7582" w:rsidRPr="00FF7582">
        <w:rPr>
          <w:rFonts w:ascii="Calibri" w:hAnsi="Calibri" w:cs="Calibri"/>
          <w:sz w:val="22"/>
          <w:szCs w:val="22"/>
        </w:rPr>
        <w:t xml:space="preserve"> </w:t>
      </w:r>
      <w:r w:rsidR="005C50C2">
        <w:rPr>
          <w:rFonts w:ascii="Calibri" w:hAnsi="Calibri" w:cs="Calibri"/>
          <w:sz w:val="22"/>
          <w:szCs w:val="22"/>
        </w:rPr>
        <w:t xml:space="preserve">While </w:t>
      </w:r>
      <w:r w:rsidR="00EF628D">
        <w:rPr>
          <w:rFonts w:ascii="Calibri" w:hAnsi="Calibri" w:cs="Calibri"/>
          <w:sz w:val="22"/>
          <w:szCs w:val="22"/>
        </w:rPr>
        <w:t xml:space="preserve">the Paris agreement </w:t>
      </w:r>
      <w:r w:rsidR="00FF7582" w:rsidRPr="00D867E5">
        <w:rPr>
          <w:rFonts w:ascii="Calibri" w:hAnsi="Calibri" w:cs="Calibri"/>
          <w:sz w:val="22"/>
          <w:szCs w:val="22"/>
        </w:rPr>
        <w:t xml:space="preserve">has proven to be effective in addressing climate change, </w:t>
      </w:r>
      <w:r w:rsidR="00322026">
        <w:rPr>
          <w:rFonts w:ascii="Calibri" w:hAnsi="Calibri" w:cs="Calibri"/>
          <w:sz w:val="22"/>
          <w:szCs w:val="22"/>
        </w:rPr>
        <w:t>it has been fraught with setbacks and failures</w:t>
      </w:r>
      <w:r w:rsidR="004102C6">
        <w:rPr>
          <w:rFonts w:ascii="Calibri" w:hAnsi="Calibri" w:cs="Calibri"/>
          <w:sz w:val="22"/>
          <w:szCs w:val="22"/>
        </w:rPr>
        <w:t xml:space="preserve"> that have hindered essential progress</w:t>
      </w:r>
      <w:r w:rsidR="009D49D1">
        <w:rPr>
          <w:rFonts w:ascii="Calibri" w:hAnsi="Calibri" w:cs="Calibri"/>
          <w:sz w:val="22"/>
          <w:szCs w:val="22"/>
        </w:rPr>
        <w:t xml:space="preserve">. </w:t>
      </w:r>
      <w:r w:rsidR="000466B5">
        <w:rPr>
          <w:rFonts w:ascii="Calibri" w:hAnsi="Calibri" w:cs="Calibri"/>
          <w:sz w:val="22"/>
          <w:szCs w:val="22"/>
        </w:rPr>
        <w:t>It is said that the</w:t>
      </w:r>
      <w:r w:rsidR="009D49D1" w:rsidRPr="009D49D1">
        <w:rPr>
          <w:rFonts w:ascii="Calibri" w:hAnsi="Calibri" w:cs="Calibri"/>
          <w:sz w:val="22"/>
          <w:szCs w:val="22"/>
        </w:rPr>
        <w:t xml:space="preserve"> </w:t>
      </w:r>
      <w:r w:rsidR="00DC486A">
        <w:rPr>
          <w:rFonts w:ascii="Calibri" w:hAnsi="Calibri" w:cs="Calibri"/>
          <w:sz w:val="22"/>
          <w:szCs w:val="22"/>
        </w:rPr>
        <w:t>“</w:t>
      </w:r>
      <w:r w:rsidR="009D49D1" w:rsidRPr="009D49D1">
        <w:rPr>
          <w:rFonts w:ascii="Calibri" w:hAnsi="Calibri" w:cs="Calibri"/>
          <w:sz w:val="22"/>
          <w:szCs w:val="22"/>
        </w:rPr>
        <w:t>United Nations has sounded a warning that governments are not on track to meet their Paris goals, urging them to adopt much more ambitious decarbonization plans</w:t>
      </w:r>
      <w:r w:rsidR="00DC486A">
        <w:rPr>
          <w:rFonts w:ascii="Calibri" w:hAnsi="Calibri" w:cs="Calibri"/>
          <w:sz w:val="22"/>
          <w:szCs w:val="22"/>
        </w:rPr>
        <w:t>”</w:t>
      </w:r>
      <w:r w:rsidR="009D49D1" w:rsidRPr="009D49D1">
        <w:rPr>
          <w:rFonts w:ascii="Calibri" w:hAnsi="Calibri" w:cs="Calibri"/>
          <w:sz w:val="22"/>
          <w:szCs w:val="22"/>
        </w:rPr>
        <w:t>.</w:t>
      </w:r>
      <w:r w:rsidR="00DC486A">
        <w:rPr>
          <w:rFonts w:ascii="Calibri" w:hAnsi="Calibri" w:cs="Calibri"/>
          <w:sz w:val="22"/>
          <w:szCs w:val="22"/>
        </w:rPr>
        <w:t xml:space="preserve"> </w:t>
      </w:r>
      <w:r w:rsidR="00AE576B">
        <w:rPr>
          <w:rFonts w:ascii="Calibri" w:hAnsi="Calibri" w:cs="Calibri"/>
          <w:sz w:val="22"/>
          <w:szCs w:val="22"/>
        </w:rPr>
        <w:fldChar w:fldCharType="begin"/>
      </w:r>
      <w:r w:rsidR="00AE576B">
        <w:rPr>
          <w:rFonts w:ascii="Calibri" w:hAnsi="Calibri" w:cs="Calibri"/>
          <w:sz w:val="22"/>
          <w:szCs w:val="22"/>
        </w:rPr>
        <w:instrText xml:space="preserve"> ADDIN ZOTERO_ITEM CSL_CITATION {"citationID":"NdmIS9fX","properties":{"formattedCitation":"(2023)","plainCitation":"(2023)","noteIndex":0},"citationItems":[{"id":205,"uris":["http://zotero.org/users/local/7zFOw8xm/items/QUH6VN34"],"itemData":{"id":205,"type":"webpage","abstract":"International efforts, such as the Paris Agreement, aim to reduce greenhouse gas emissions. But experts say countries aren’t doing enough to limit dangerous global warming.","container-title":"Council on Foreign Relations","language":"en","title":"Global Climate Agreements: Successes and Failures","title-short":"Global Climate Agreements","URL":"https://www.cfr.org/backgrounder/paris-global-climate-change-agreements","author":[{"family":"","given":"Lindsay"}],"accessed":{"date-parts":[["2023",10,20]]},"issued":{"date-parts":[["2023",9,15]]}}}],"schema":"https://github.com/citation-style-language/schema/raw/master/csl-citation.json"} </w:instrText>
      </w:r>
      <w:r w:rsidR="00AE576B">
        <w:rPr>
          <w:rFonts w:ascii="Calibri" w:hAnsi="Calibri" w:cs="Calibri"/>
          <w:sz w:val="22"/>
          <w:szCs w:val="22"/>
        </w:rPr>
        <w:fldChar w:fldCharType="separate"/>
      </w:r>
      <w:r w:rsidR="00AE576B" w:rsidRPr="00AE576B">
        <w:rPr>
          <w:rFonts w:ascii="Calibri" w:hAnsi="Calibri" w:cs="Calibri"/>
          <w:sz w:val="22"/>
        </w:rPr>
        <w:t>(</w:t>
      </w:r>
      <w:r w:rsidR="001150E4">
        <w:rPr>
          <w:rFonts w:ascii="Calibri" w:hAnsi="Calibri" w:cs="Calibri"/>
          <w:sz w:val="22"/>
        </w:rPr>
        <w:t xml:space="preserve">Maizland, </w:t>
      </w:r>
      <w:r w:rsidR="00AE576B" w:rsidRPr="00AE576B">
        <w:rPr>
          <w:rFonts w:ascii="Calibri" w:hAnsi="Calibri" w:cs="Calibri"/>
          <w:sz w:val="22"/>
        </w:rPr>
        <w:t>2023)</w:t>
      </w:r>
      <w:r w:rsidR="00AE576B">
        <w:rPr>
          <w:rFonts w:ascii="Calibri" w:hAnsi="Calibri" w:cs="Calibri"/>
          <w:sz w:val="22"/>
          <w:szCs w:val="22"/>
        </w:rPr>
        <w:fldChar w:fldCharType="end"/>
      </w:r>
      <w:r w:rsidR="0069405D">
        <w:rPr>
          <w:rFonts w:ascii="Calibri" w:hAnsi="Calibri" w:cs="Calibri"/>
          <w:sz w:val="22"/>
          <w:szCs w:val="22"/>
        </w:rPr>
        <w:t>.</w:t>
      </w:r>
      <w:r w:rsidR="00BD4C35">
        <w:rPr>
          <w:rFonts w:ascii="Calibri" w:hAnsi="Calibri" w:cs="Calibri"/>
          <w:sz w:val="22"/>
          <w:szCs w:val="22"/>
        </w:rPr>
        <w:t xml:space="preserve"> International </w:t>
      </w:r>
      <w:r w:rsidR="007F0C85">
        <w:rPr>
          <w:rFonts w:ascii="Calibri" w:hAnsi="Calibri" w:cs="Calibri"/>
          <w:sz w:val="22"/>
          <w:szCs w:val="22"/>
        </w:rPr>
        <w:t>development</w:t>
      </w:r>
      <w:r w:rsidR="00AC2B68">
        <w:rPr>
          <w:rFonts w:ascii="Calibri" w:hAnsi="Calibri" w:cs="Calibri"/>
          <w:sz w:val="22"/>
          <w:szCs w:val="22"/>
        </w:rPr>
        <w:t xml:space="preserve"> </w:t>
      </w:r>
      <w:r w:rsidR="00B62168">
        <w:rPr>
          <w:rFonts w:ascii="Calibri" w:hAnsi="Calibri" w:cs="Calibri"/>
          <w:sz w:val="22"/>
          <w:szCs w:val="22"/>
        </w:rPr>
        <w:t>framework</w:t>
      </w:r>
      <w:r w:rsidR="007F0C85">
        <w:rPr>
          <w:rFonts w:ascii="Calibri" w:hAnsi="Calibri" w:cs="Calibri"/>
          <w:sz w:val="22"/>
          <w:szCs w:val="22"/>
        </w:rPr>
        <w:t xml:space="preserve"> struggles </w:t>
      </w:r>
      <w:r w:rsidR="00870A79">
        <w:rPr>
          <w:rFonts w:ascii="Calibri" w:hAnsi="Calibri" w:cs="Calibri"/>
          <w:sz w:val="22"/>
          <w:szCs w:val="22"/>
        </w:rPr>
        <w:t xml:space="preserve">to </w:t>
      </w:r>
      <w:r w:rsidR="00353FC2">
        <w:rPr>
          <w:rFonts w:ascii="Calibri" w:hAnsi="Calibri" w:cs="Calibri"/>
          <w:sz w:val="22"/>
          <w:szCs w:val="22"/>
        </w:rPr>
        <w:t xml:space="preserve">bind leaders to agreed upon targets, often does not set </w:t>
      </w:r>
      <w:r w:rsidR="001001BB">
        <w:rPr>
          <w:rFonts w:ascii="Calibri" w:hAnsi="Calibri" w:cs="Calibri"/>
          <w:sz w:val="22"/>
          <w:szCs w:val="22"/>
        </w:rPr>
        <w:t xml:space="preserve">stringent enough measures </w:t>
      </w:r>
      <w:r w:rsidR="00097AF4">
        <w:rPr>
          <w:rFonts w:ascii="Calibri" w:hAnsi="Calibri" w:cs="Calibri"/>
          <w:sz w:val="22"/>
          <w:szCs w:val="22"/>
        </w:rPr>
        <w:t xml:space="preserve">in terms of dealing with world issues </w:t>
      </w:r>
      <w:r w:rsidR="00085BFD">
        <w:rPr>
          <w:rFonts w:ascii="Calibri" w:hAnsi="Calibri" w:cs="Calibri"/>
          <w:sz w:val="22"/>
          <w:szCs w:val="22"/>
        </w:rPr>
        <w:t xml:space="preserve">as it is and should be a democratic process. </w:t>
      </w:r>
      <w:r w:rsidR="004A11B6">
        <w:rPr>
          <w:rFonts w:ascii="Calibri" w:hAnsi="Calibri" w:cs="Calibri"/>
          <w:sz w:val="22"/>
          <w:szCs w:val="22"/>
        </w:rPr>
        <w:t xml:space="preserve">Yet, even with the </w:t>
      </w:r>
      <w:r w:rsidR="000E4C21">
        <w:rPr>
          <w:rFonts w:ascii="Calibri" w:hAnsi="Calibri" w:cs="Calibri"/>
          <w:sz w:val="22"/>
          <w:szCs w:val="22"/>
        </w:rPr>
        <w:t xml:space="preserve">obvious </w:t>
      </w:r>
      <w:r w:rsidR="004A11B6">
        <w:rPr>
          <w:rFonts w:ascii="Calibri" w:hAnsi="Calibri" w:cs="Calibri"/>
          <w:sz w:val="22"/>
          <w:szCs w:val="22"/>
        </w:rPr>
        <w:t xml:space="preserve">limitations </w:t>
      </w:r>
      <w:r w:rsidR="00FC3617">
        <w:rPr>
          <w:rFonts w:ascii="Calibri" w:hAnsi="Calibri" w:cs="Calibri"/>
          <w:sz w:val="22"/>
          <w:szCs w:val="22"/>
        </w:rPr>
        <w:t>within</w:t>
      </w:r>
      <w:r w:rsidR="004A11B6">
        <w:rPr>
          <w:rFonts w:ascii="Calibri" w:hAnsi="Calibri" w:cs="Calibri"/>
          <w:sz w:val="22"/>
          <w:szCs w:val="22"/>
        </w:rPr>
        <w:t xml:space="preserve"> </w:t>
      </w:r>
      <w:r w:rsidR="000D11D7">
        <w:rPr>
          <w:rFonts w:ascii="Calibri" w:hAnsi="Calibri" w:cs="Calibri"/>
          <w:sz w:val="22"/>
          <w:szCs w:val="22"/>
        </w:rPr>
        <w:t xml:space="preserve">the international development field, it is the strongest </w:t>
      </w:r>
      <w:r w:rsidR="00954E5A">
        <w:rPr>
          <w:rFonts w:ascii="Calibri" w:hAnsi="Calibri" w:cs="Calibri"/>
          <w:sz w:val="22"/>
          <w:szCs w:val="22"/>
        </w:rPr>
        <w:t xml:space="preserve">and most dynamic </w:t>
      </w:r>
      <w:r w:rsidR="00225C6F">
        <w:rPr>
          <w:rFonts w:ascii="Calibri" w:hAnsi="Calibri" w:cs="Calibri"/>
          <w:sz w:val="22"/>
          <w:szCs w:val="22"/>
        </w:rPr>
        <w:t>structure we</w:t>
      </w:r>
      <w:r w:rsidR="000E4C21">
        <w:rPr>
          <w:rFonts w:ascii="Calibri" w:hAnsi="Calibri" w:cs="Calibri"/>
          <w:sz w:val="22"/>
          <w:szCs w:val="22"/>
        </w:rPr>
        <w:t xml:space="preserve"> </w:t>
      </w:r>
      <w:r w:rsidR="00AB6F80">
        <w:rPr>
          <w:rFonts w:ascii="Calibri" w:hAnsi="Calibri" w:cs="Calibri"/>
          <w:sz w:val="22"/>
          <w:szCs w:val="22"/>
        </w:rPr>
        <w:t>possess to</w:t>
      </w:r>
      <w:r w:rsidR="00884858">
        <w:rPr>
          <w:rFonts w:ascii="Calibri" w:hAnsi="Calibri" w:cs="Calibri"/>
          <w:sz w:val="22"/>
          <w:szCs w:val="22"/>
        </w:rPr>
        <w:t xml:space="preserve"> </w:t>
      </w:r>
      <w:r w:rsidR="00C66375">
        <w:rPr>
          <w:rFonts w:ascii="Calibri" w:hAnsi="Calibri" w:cs="Calibri"/>
          <w:sz w:val="22"/>
          <w:szCs w:val="22"/>
        </w:rPr>
        <w:t xml:space="preserve">address the </w:t>
      </w:r>
      <w:r w:rsidR="009C38D1">
        <w:rPr>
          <w:rFonts w:ascii="Calibri" w:hAnsi="Calibri" w:cs="Calibri"/>
          <w:sz w:val="22"/>
          <w:szCs w:val="22"/>
        </w:rPr>
        <w:t xml:space="preserve">constantly </w:t>
      </w:r>
      <w:r w:rsidR="00884858">
        <w:rPr>
          <w:rFonts w:ascii="Calibri" w:hAnsi="Calibri" w:cs="Calibri"/>
          <w:sz w:val="22"/>
          <w:szCs w:val="22"/>
        </w:rPr>
        <w:t xml:space="preserve">shifting </w:t>
      </w:r>
      <w:r w:rsidR="00DA2C3B">
        <w:rPr>
          <w:rFonts w:ascii="Calibri" w:hAnsi="Calibri" w:cs="Calibri"/>
          <w:sz w:val="22"/>
          <w:szCs w:val="22"/>
        </w:rPr>
        <w:t>global issues</w:t>
      </w:r>
      <w:r w:rsidR="00C03C4E">
        <w:rPr>
          <w:rFonts w:ascii="Calibri" w:hAnsi="Calibri" w:cs="Calibri"/>
          <w:sz w:val="22"/>
          <w:szCs w:val="22"/>
        </w:rPr>
        <w:t>.</w:t>
      </w:r>
    </w:p>
    <w:p w14:paraId="0A2D272D" w14:textId="0F929502" w:rsidR="009839D9" w:rsidRPr="00E30823" w:rsidRDefault="004A440D" w:rsidP="00F63CAB">
      <w:pPr>
        <w:pStyle w:val="paragraph"/>
        <w:spacing w:before="0" w:beforeAutospacing="0" w:after="0" w:afterAutospacing="0"/>
        <w:textAlignment w:val="baseline"/>
        <w:rPr>
          <w:rStyle w:val="eop"/>
          <w:rFonts w:ascii="Calibri" w:hAnsi="Calibri" w:cs="Calibri"/>
          <w:sz w:val="22"/>
          <w:szCs w:val="22"/>
        </w:rPr>
      </w:pPr>
      <w:r w:rsidRPr="004A440D">
        <w:rPr>
          <w:rFonts w:ascii="Calibri" w:hAnsi="Calibri" w:cs="Calibri"/>
          <w:sz w:val="22"/>
          <w:szCs w:val="22"/>
        </w:rPr>
        <w:t>In conclusion</w:t>
      </w:r>
      <w:r w:rsidR="00A273E3">
        <w:rPr>
          <w:rFonts w:ascii="Calibri" w:hAnsi="Calibri" w:cs="Calibri"/>
          <w:sz w:val="22"/>
          <w:szCs w:val="22"/>
        </w:rPr>
        <w:t xml:space="preserve"> t</w:t>
      </w:r>
      <w:r w:rsidR="007C1849">
        <w:rPr>
          <w:rFonts w:ascii="Calibri" w:hAnsi="Calibri" w:cs="Calibri"/>
          <w:sz w:val="22"/>
          <w:szCs w:val="22"/>
        </w:rPr>
        <w:t>his essay set</w:t>
      </w:r>
      <w:r w:rsidR="00C03C4E">
        <w:rPr>
          <w:rFonts w:ascii="Calibri" w:hAnsi="Calibri" w:cs="Calibri"/>
          <w:sz w:val="22"/>
          <w:szCs w:val="22"/>
        </w:rPr>
        <w:t>s</w:t>
      </w:r>
      <w:r w:rsidR="007C1849">
        <w:rPr>
          <w:rFonts w:ascii="Calibri" w:hAnsi="Calibri" w:cs="Calibri"/>
          <w:sz w:val="22"/>
          <w:szCs w:val="22"/>
        </w:rPr>
        <w:t xml:space="preserve"> out</w:t>
      </w:r>
      <w:r w:rsidR="00A20BE4">
        <w:rPr>
          <w:rFonts w:ascii="Calibri" w:hAnsi="Calibri" w:cs="Calibri"/>
          <w:sz w:val="22"/>
          <w:szCs w:val="22"/>
        </w:rPr>
        <w:t xml:space="preserve"> to explore</w:t>
      </w:r>
      <w:r w:rsidR="00100F6C">
        <w:rPr>
          <w:rFonts w:ascii="Calibri" w:hAnsi="Calibri" w:cs="Calibri"/>
          <w:sz w:val="22"/>
          <w:szCs w:val="22"/>
        </w:rPr>
        <w:t xml:space="preserve"> the nature and future </w:t>
      </w:r>
      <w:r w:rsidR="008C037F">
        <w:rPr>
          <w:rFonts w:ascii="Calibri" w:hAnsi="Calibri" w:cs="Calibri"/>
          <w:sz w:val="22"/>
          <w:szCs w:val="22"/>
        </w:rPr>
        <w:t>of</w:t>
      </w:r>
      <w:r w:rsidRPr="004A440D">
        <w:rPr>
          <w:rFonts w:ascii="Calibri" w:hAnsi="Calibri" w:cs="Calibri"/>
          <w:sz w:val="22"/>
          <w:szCs w:val="22"/>
        </w:rPr>
        <w:t xml:space="preserve"> international development</w:t>
      </w:r>
      <w:r w:rsidR="008C037F">
        <w:rPr>
          <w:rFonts w:ascii="Calibri" w:hAnsi="Calibri" w:cs="Calibri"/>
          <w:sz w:val="22"/>
          <w:szCs w:val="22"/>
        </w:rPr>
        <w:t>.</w:t>
      </w:r>
      <w:r w:rsidR="00EC522D">
        <w:rPr>
          <w:rFonts w:ascii="Calibri" w:hAnsi="Calibri" w:cs="Calibri"/>
          <w:sz w:val="22"/>
          <w:szCs w:val="22"/>
        </w:rPr>
        <w:t xml:space="preserve"> This </w:t>
      </w:r>
      <w:r w:rsidR="006F036D">
        <w:rPr>
          <w:rFonts w:ascii="Calibri" w:hAnsi="Calibri" w:cs="Calibri"/>
          <w:sz w:val="22"/>
          <w:szCs w:val="22"/>
        </w:rPr>
        <w:t xml:space="preserve">an extensive topic that can only be touched upon </w:t>
      </w:r>
      <w:r w:rsidR="00F13E82">
        <w:rPr>
          <w:rFonts w:ascii="Calibri" w:hAnsi="Calibri" w:cs="Calibri"/>
          <w:sz w:val="22"/>
          <w:szCs w:val="22"/>
        </w:rPr>
        <w:t xml:space="preserve">within </w:t>
      </w:r>
      <w:r w:rsidR="00120AA0">
        <w:rPr>
          <w:rFonts w:ascii="Calibri" w:hAnsi="Calibri" w:cs="Calibri"/>
          <w:sz w:val="22"/>
          <w:szCs w:val="22"/>
        </w:rPr>
        <w:t>this discussion</w:t>
      </w:r>
      <w:r w:rsidR="00F37E38">
        <w:rPr>
          <w:rFonts w:ascii="Calibri" w:hAnsi="Calibri" w:cs="Calibri"/>
          <w:sz w:val="22"/>
          <w:szCs w:val="22"/>
        </w:rPr>
        <w:t>.</w:t>
      </w:r>
      <w:r w:rsidR="008C037F">
        <w:rPr>
          <w:rFonts w:ascii="Calibri" w:hAnsi="Calibri" w:cs="Calibri"/>
          <w:sz w:val="22"/>
          <w:szCs w:val="22"/>
        </w:rPr>
        <w:t xml:space="preserve"> It</w:t>
      </w:r>
      <w:r w:rsidRPr="004A440D">
        <w:rPr>
          <w:rFonts w:ascii="Calibri" w:hAnsi="Calibri" w:cs="Calibri"/>
          <w:sz w:val="22"/>
          <w:szCs w:val="22"/>
        </w:rPr>
        <w:t xml:space="preserve"> is a field that requires a nuanced and inclusive approach that </w:t>
      </w:r>
      <w:r w:rsidR="00425C25" w:rsidRPr="004A440D">
        <w:rPr>
          <w:rFonts w:ascii="Calibri" w:hAnsi="Calibri" w:cs="Calibri"/>
          <w:sz w:val="22"/>
          <w:szCs w:val="22"/>
        </w:rPr>
        <w:t>considers</w:t>
      </w:r>
      <w:r w:rsidRPr="004A440D">
        <w:rPr>
          <w:rFonts w:ascii="Calibri" w:hAnsi="Calibri" w:cs="Calibri"/>
          <w:sz w:val="22"/>
          <w:szCs w:val="22"/>
        </w:rPr>
        <w:t xml:space="preserve"> the voices of all people, cultures, and backgrounds. </w:t>
      </w:r>
      <w:r w:rsidR="00DE1713">
        <w:rPr>
          <w:rFonts w:ascii="Calibri" w:hAnsi="Calibri" w:cs="Calibri"/>
          <w:sz w:val="22"/>
          <w:szCs w:val="22"/>
        </w:rPr>
        <w:t xml:space="preserve">While </w:t>
      </w:r>
      <w:r w:rsidR="00EA6051">
        <w:rPr>
          <w:rFonts w:ascii="Calibri" w:hAnsi="Calibri" w:cs="Calibri"/>
          <w:sz w:val="22"/>
          <w:szCs w:val="22"/>
        </w:rPr>
        <w:t>huge advances have been made through</w:t>
      </w:r>
      <w:r w:rsidR="00FD4287">
        <w:rPr>
          <w:rFonts w:ascii="Calibri" w:hAnsi="Calibri" w:cs="Calibri"/>
          <w:sz w:val="22"/>
          <w:szCs w:val="22"/>
        </w:rPr>
        <w:t xml:space="preserve">out history </w:t>
      </w:r>
      <w:r w:rsidR="00FA6A2C">
        <w:rPr>
          <w:rFonts w:ascii="Calibri" w:hAnsi="Calibri" w:cs="Calibri"/>
          <w:sz w:val="22"/>
          <w:szCs w:val="22"/>
        </w:rPr>
        <w:t xml:space="preserve">up </w:t>
      </w:r>
      <w:r w:rsidR="00FD4287">
        <w:rPr>
          <w:rFonts w:ascii="Calibri" w:hAnsi="Calibri" w:cs="Calibri"/>
          <w:sz w:val="22"/>
          <w:szCs w:val="22"/>
        </w:rPr>
        <w:t xml:space="preserve">to </w:t>
      </w:r>
      <w:r w:rsidR="000103D7">
        <w:rPr>
          <w:rFonts w:ascii="Calibri" w:hAnsi="Calibri" w:cs="Calibri"/>
          <w:sz w:val="22"/>
          <w:szCs w:val="22"/>
        </w:rPr>
        <w:t>now</w:t>
      </w:r>
      <w:r w:rsidR="00FA6A2C">
        <w:rPr>
          <w:rFonts w:ascii="Calibri" w:hAnsi="Calibri" w:cs="Calibri"/>
          <w:sz w:val="22"/>
          <w:szCs w:val="22"/>
        </w:rPr>
        <w:t>,</w:t>
      </w:r>
      <w:r w:rsidR="00C86B31">
        <w:rPr>
          <w:rFonts w:ascii="Calibri" w:hAnsi="Calibri" w:cs="Calibri"/>
          <w:sz w:val="22"/>
          <w:szCs w:val="22"/>
        </w:rPr>
        <w:t xml:space="preserve"> there is </w:t>
      </w:r>
      <w:r w:rsidR="0077566B">
        <w:rPr>
          <w:rFonts w:ascii="Calibri" w:hAnsi="Calibri" w:cs="Calibri"/>
          <w:sz w:val="22"/>
          <w:szCs w:val="22"/>
        </w:rPr>
        <w:t>far-reaching distance</w:t>
      </w:r>
      <w:r w:rsidR="00BB1015">
        <w:rPr>
          <w:rFonts w:ascii="Calibri" w:hAnsi="Calibri" w:cs="Calibri"/>
          <w:sz w:val="22"/>
          <w:szCs w:val="22"/>
        </w:rPr>
        <w:t>s</w:t>
      </w:r>
      <w:r w:rsidR="00C86B31">
        <w:rPr>
          <w:rFonts w:ascii="Calibri" w:hAnsi="Calibri" w:cs="Calibri"/>
          <w:sz w:val="22"/>
          <w:szCs w:val="22"/>
        </w:rPr>
        <w:t xml:space="preserve"> to </w:t>
      </w:r>
      <w:r w:rsidR="00FA6A2C">
        <w:rPr>
          <w:rFonts w:ascii="Calibri" w:hAnsi="Calibri" w:cs="Calibri"/>
          <w:sz w:val="22"/>
          <w:szCs w:val="22"/>
        </w:rPr>
        <w:t>go</w:t>
      </w:r>
      <w:r w:rsidR="007D5814">
        <w:rPr>
          <w:rFonts w:ascii="Calibri" w:hAnsi="Calibri" w:cs="Calibri"/>
          <w:sz w:val="22"/>
          <w:szCs w:val="22"/>
        </w:rPr>
        <w:t xml:space="preserve">. Change is </w:t>
      </w:r>
      <w:r w:rsidR="00C91E66">
        <w:rPr>
          <w:rFonts w:ascii="Calibri" w:hAnsi="Calibri" w:cs="Calibri"/>
          <w:sz w:val="22"/>
          <w:szCs w:val="22"/>
        </w:rPr>
        <w:t xml:space="preserve">indeed </w:t>
      </w:r>
      <w:r w:rsidR="007D5814">
        <w:rPr>
          <w:rFonts w:ascii="Calibri" w:hAnsi="Calibri" w:cs="Calibri"/>
          <w:sz w:val="22"/>
          <w:szCs w:val="22"/>
        </w:rPr>
        <w:t>happening</w:t>
      </w:r>
      <w:r w:rsidR="003E2659">
        <w:rPr>
          <w:rFonts w:ascii="Calibri" w:hAnsi="Calibri" w:cs="Calibri"/>
          <w:sz w:val="22"/>
          <w:szCs w:val="22"/>
        </w:rPr>
        <w:t>,</w:t>
      </w:r>
      <w:r w:rsidR="007D5814">
        <w:rPr>
          <w:rFonts w:ascii="Calibri" w:hAnsi="Calibri" w:cs="Calibri"/>
          <w:sz w:val="22"/>
          <w:szCs w:val="22"/>
        </w:rPr>
        <w:t xml:space="preserve"> but it is slow </w:t>
      </w:r>
      <w:r w:rsidR="001267E8">
        <w:rPr>
          <w:rFonts w:ascii="Calibri" w:hAnsi="Calibri" w:cs="Calibri"/>
          <w:sz w:val="22"/>
          <w:szCs w:val="22"/>
        </w:rPr>
        <w:t xml:space="preserve">progress </w:t>
      </w:r>
      <w:r w:rsidR="003E2659">
        <w:rPr>
          <w:rFonts w:ascii="Calibri" w:hAnsi="Calibri" w:cs="Calibri"/>
          <w:sz w:val="22"/>
          <w:szCs w:val="22"/>
        </w:rPr>
        <w:t>against</w:t>
      </w:r>
      <w:r w:rsidR="00EE6861">
        <w:rPr>
          <w:rFonts w:ascii="Calibri" w:hAnsi="Calibri" w:cs="Calibri"/>
          <w:sz w:val="22"/>
          <w:szCs w:val="22"/>
        </w:rPr>
        <w:t xml:space="preserve"> the</w:t>
      </w:r>
      <w:r w:rsidR="0089597B">
        <w:rPr>
          <w:rFonts w:ascii="Calibri" w:hAnsi="Calibri" w:cs="Calibri"/>
          <w:sz w:val="22"/>
          <w:szCs w:val="22"/>
        </w:rPr>
        <w:t xml:space="preserve"> increasing </w:t>
      </w:r>
      <w:r w:rsidR="0020318E">
        <w:rPr>
          <w:rFonts w:ascii="Calibri" w:hAnsi="Calibri" w:cs="Calibri"/>
          <w:sz w:val="22"/>
          <w:szCs w:val="22"/>
        </w:rPr>
        <w:t>demand</w:t>
      </w:r>
      <w:r w:rsidR="00B2387C">
        <w:rPr>
          <w:rFonts w:ascii="Calibri" w:hAnsi="Calibri" w:cs="Calibri"/>
          <w:sz w:val="22"/>
          <w:szCs w:val="22"/>
        </w:rPr>
        <w:t>s of various</w:t>
      </w:r>
      <w:r w:rsidR="000226E1">
        <w:rPr>
          <w:rFonts w:ascii="Calibri" w:hAnsi="Calibri" w:cs="Calibri"/>
          <w:sz w:val="22"/>
          <w:szCs w:val="22"/>
        </w:rPr>
        <w:t xml:space="preserve"> intersecting global crises</w:t>
      </w:r>
      <w:r w:rsidR="00035C3F">
        <w:rPr>
          <w:rFonts w:ascii="Calibri" w:hAnsi="Calibri" w:cs="Calibri"/>
          <w:sz w:val="22"/>
          <w:szCs w:val="22"/>
        </w:rPr>
        <w:t>.</w:t>
      </w:r>
      <w:r w:rsidR="00FD4287">
        <w:rPr>
          <w:rFonts w:ascii="Calibri" w:hAnsi="Calibri" w:cs="Calibri"/>
          <w:sz w:val="22"/>
          <w:szCs w:val="22"/>
        </w:rPr>
        <w:t xml:space="preserve"> </w:t>
      </w:r>
      <w:r w:rsidRPr="004A440D">
        <w:rPr>
          <w:rFonts w:ascii="Calibri" w:hAnsi="Calibri" w:cs="Calibri"/>
          <w:sz w:val="22"/>
          <w:szCs w:val="22"/>
        </w:rPr>
        <w:t xml:space="preserve">It is essential to work together to combat the world's most pressing issues and </w:t>
      </w:r>
      <w:r w:rsidR="00387652">
        <w:rPr>
          <w:rFonts w:ascii="Calibri" w:hAnsi="Calibri" w:cs="Calibri"/>
          <w:sz w:val="22"/>
          <w:szCs w:val="22"/>
        </w:rPr>
        <w:t>emergencies</w:t>
      </w:r>
      <w:r w:rsidRPr="004A440D">
        <w:rPr>
          <w:rFonts w:ascii="Calibri" w:hAnsi="Calibri" w:cs="Calibri"/>
          <w:sz w:val="22"/>
          <w:szCs w:val="22"/>
        </w:rPr>
        <w:t xml:space="preserve">, and international organizations play a crucial role in achieving these goals. However, we must also be aware of the potential for exploitation and power imbalances within the </w:t>
      </w:r>
      <w:r w:rsidRPr="004A440D">
        <w:rPr>
          <w:rFonts w:ascii="Calibri" w:hAnsi="Calibri" w:cs="Calibri"/>
          <w:sz w:val="22"/>
          <w:szCs w:val="22"/>
        </w:rPr>
        <w:lastRenderedPageBreak/>
        <w:t>field of international development and work to create a safe and sustainable future for all.</w:t>
      </w:r>
      <w:r w:rsidR="008C037F" w:rsidRPr="008C037F">
        <w:rPr>
          <w:rStyle w:val="eop"/>
          <w:rFonts w:ascii="Calibri" w:hAnsi="Calibri" w:cs="Calibri"/>
          <w:sz w:val="22"/>
          <w:szCs w:val="22"/>
        </w:rPr>
        <w:t xml:space="preserve"> </w:t>
      </w:r>
      <w:r w:rsidR="008C037F">
        <w:rPr>
          <w:rStyle w:val="eop"/>
          <w:rFonts w:ascii="Calibri" w:hAnsi="Calibri" w:cs="Calibri"/>
          <w:sz w:val="22"/>
          <w:szCs w:val="22"/>
        </w:rPr>
        <w:t>Humanities within the discourse of i</w:t>
      </w:r>
      <w:r w:rsidR="008C037F" w:rsidRPr="00B7264F">
        <w:rPr>
          <w:rStyle w:val="eop"/>
          <w:rFonts w:ascii="Calibri" w:hAnsi="Calibri" w:cs="Calibri"/>
          <w:sz w:val="22"/>
          <w:szCs w:val="22"/>
        </w:rPr>
        <w:t>nternational</w:t>
      </w:r>
      <w:r w:rsidR="008C037F">
        <w:rPr>
          <w:rStyle w:val="eop"/>
          <w:rFonts w:ascii="Calibri" w:hAnsi="Calibri" w:cs="Calibri"/>
          <w:sz w:val="22"/>
          <w:szCs w:val="22"/>
        </w:rPr>
        <w:t xml:space="preserve"> development is essential</w:t>
      </w:r>
      <w:r w:rsidR="00A1129A">
        <w:rPr>
          <w:rStyle w:val="eop"/>
          <w:rFonts w:ascii="Calibri" w:hAnsi="Calibri" w:cs="Calibri"/>
          <w:sz w:val="22"/>
          <w:szCs w:val="22"/>
        </w:rPr>
        <w:t xml:space="preserve"> </w:t>
      </w:r>
      <w:r w:rsidR="008C037F">
        <w:rPr>
          <w:rStyle w:val="eop"/>
          <w:rFonts w:ascii="Calibri" w:hAnsi="Calibri" w:cs="Calibri"/>
          <w:sz w:val="22"/>
          <w:szCs w:val="22"/>
        </w:rPr>
        <w:t>for continuing the deeper and wider conversations to reach a</w:t>
      </w:r>
      <w:r w:rsidR="00721AF4">
        <w:rPr>
          <w:rStyle w:val="eop"/>
          <w:rFonts w:ascii="Calibri" w:hAnsi="Calibri" w:cs="Calibri"/>
          <w:sz w:val="22"/>
          <w:szCs w:val="22"/>
        </w:rPr>
        <w:t>reas</w:t>
      </w:r>
      <w:r w:rsidR="008C037F">
        <w:rPr>
          <w:rStyle w:val="eop"/>
          <w:rFonts w:ascii="Calibri" w:hAnsi="Calibri" w:cs="Calibri"/>
          <w:sz w:val="22"/>
          <w:szCs w:val="22"/>
        </w:rPr>
        <w:t xml:space="preserve"> where viewpoints of all minority people</w:t>
      </w:r>
      <w:r w:rsidR="00721AF4">
        <w:rPr>
          <w:rStyle w:val="eop"/>
          <w:rFonts w:ascii="Calibri" w:hAnsi="Calibri" w:cs="Calibri"/>
          <w:sz w:val="22"/>
          <w:szCs w:val="22"/>
        </w:rPr>
        <w:t>s</w:t>
      </w:r>
      <w:r w:rsidR="008C037F">
        <w:rPr>
          <w:rStyle w:val="eop"/>
          <w:rFonts w:ascii="Calibri" w:hAnsi="Calibri" w:cs="Calibri"/>
          <w:sz w:val="22"/>
          <w:szCs w:val="22"/>
        </w:rPr>
        <w:t xml:space="preserve"> are placed within an equal and inclusive system. This togetherness is the only way that human</w:t>
      </w:r>
      <w:r w:rsidR="00242280">
        <w:rPr>
          <w:rStyle w:val="eop"/>
          <w:rFonts w:ascii="Calibri" w:hAnsi="Calibri" w:cs="Calibri"/>
          <w:sz w:val="22"/>
          <w:szCs w:val="22"/>
        </w:rPr>
        <w:t>ity</w:t>
      </w:r>
      <w:r w:rsidR="008C037F">
        <w:rPr>
          <w:rStyle w:val="eop"/>
          <w:rFonts w:ascii="Calibri" w:hAnsi="Calibri" w:cs="Calibri"/>
          <w:sz w:val="22"/>
          <w:szCs w:val="22"/>
        </w:rPr>
        <w:t xml:space="preserve"> will be able to address the collective and most heavily </w:t>
      </w:r>
      <w:r w:rsidR="001D0707">
        <w:rPr>
          <w:rStyle w:val="eop"/>
          <w:rFonts w:ascii="Calibri" w:hAnsi="Calibri" w:cs="Calibri"/>
          <w:sz w:val="22"/>
          <w:szCs w:val="22"/>
        </w:rPr>
        <w:t>arresting</w:t>
      </w:r>
      <w:r w:rsidR="008C037F">
        <w:rPr>
          <w:rStyle w:val="eop"/>
          <w:rFonts w:ascii="Calibri" w:hAnsi="Calibri" w:cs="Calibri"/>
          <w:sz w:val="22"/>
          <w:szCs w:val="22"/>
        </w:rPr>
        <w:t xml:space="preserve"> issues of our time and for the future.</w:t>
      </w:r>
    </w:p>
    <w:p w14:paraId="5E544179" w14:textId="43E341DE" w:rsidR="00AA2E51" w:rsidRDefault="00AA2E51" w:rsidP="00F63CAB">
      <w:pPr>
        <w:pStyle w:val="paragraph"/>
        <w:spacing w:before="0" w:beforeAutospacing="0" w:after="0" w:afterAutospacing="0"/>
        <w:textAlignment w:val="baseline"/>
        <w:rPr>
          <w:rStyle w:val="eop"/>
          <w:rFonts w:ascii="Calibri" w:hAnsi="Calibri" w:cs="Calibri"/>
          <w:sz w:val="22"/>
          <w:szCs w:val="22"/>
        </w:rPr>
      </w:pPr>
    </w:p>
    <w:p w14:paraId="7FDD9A44" w14:textId="46D10E08" w:rsidR="00DB5A66" w:rsidRDefault="00DB5A66" w:rsidP="00F63CAB">
      <w:pPr>
        <w:pStyle w:val="paragraph"/>
        <w:spacing w:before="0" w:beforeAutospacing="0" w:after="0" w:afterAutospacing="0"/>
        <w:textAlignment w:val="baseline"/>
        <w:rPr>
          <w:rStyle w:val="eop"/>
          <w:rFonts w:ascii="Calibri" w:hAnsi="Calibri" w:cs="Calibri"/>
          <w:sz w:val="22"/>
          <w:szCs w:val="22"/>
        </w:rPr>
      </w:pPr>
    </w:p>
    <w:p w14:paraId="393A6AEA" w14:textId="77777777" w:rsidR="00F63CAB" w:rsidRDefault="00F63CAB" w:rsidP="00F63CAB">
      <w:pPr>
        <w:pStyle w:val="paragraph"/>
        <w:spacing w:before="0" w:beforeAutospacing="0" w:after="0" w:afterAutospacing="0"/>
        <w:textAlignment w:val="baseline"/>
        <w:rPr>
          <w:rFonts w:ascii="Calibri" w:hAnsi="Calibri" w:cs="Calibri"/>
          <w:sz w:val="22"/>
          <w:szCs w:val="22"/>
        </w:rPr>
      </w:pPr>
    </w:p>
    <w:p w14:paraId="57D287DD" w14:textId="4C5980BF" w:rsidR="008C037F" w:rsidRDefault="008D1E10" w:rsidP="008C037F">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661025E2" w14:textId="42B31675" w:rsidR="008D1E10" w:rsidRDefault="008D1E10" w:rsidP="008D1E10">
      <w:pPr>
        <w:pStyle w:val="paragraph"/>
        <w:spacing w:before="0" w:beforeAutospacing="0" w:after="0" w:afterAutospacing="0"/>
        <w:textAlignment w:val="baseline"/>
        <w:rPr>
          <w:rFonts w:ascii="Segoe UI" w:hAnsi="Segoe UI" w:cs="Segoe UI"/>
          <w:sz w:val="18"/>
          <w:szCs w:val="18"/>
        </w:rPr>
      </w:pPr>
    </w:p>
    <w:p w14:paraId="41192965" w14:textId="77777777" w:rsidR="00EE3BBD" w:rsidRPr="00EE3BBD" w:rsidRDefault="00EE3BBD" w:rsidP="00EE3BBD">
      <w:pPr>
        <w:pStyle w:val="Bibliography"/>
        <w:rPr>
          <w:rFonts w:ascii="Calibri" w:hAnsi="Calibri" w:cs="Calibri"/>
          <w:sz w:val="28"/>
        </w:rPr>
      </w:pPr>
      <w:r>
        <w:rPr>
          <w:sz w:val="28"/>
          <w:szCs w:val="28"/>
        </w:rPr>
        <w:fldChar w:fldCharType="begin"/>
      </w:r>
      <w:r>
        <w:rPr>
          <w:sz w:val="28"/>
          <w:szCs w:val="28"/>
        </w:rPr>
        <w:instrText xml:space="preserve"> ADDIN ZOTERO_BIBL {"uncited":[],"omitted":[],"custom":[]} CSL_BIBLIOGRAPHY </w:instrText>
      </w:r>
      <w:r>
        <w:rPr>
          <w:sz w:val="28"/>
          <w:szCs w:val="28"/>
        </w:rPr>
        <w:fldChar w:fldCharType="separate"/>
      </w:r>
      <w:r w:rsidRPr="00EE3BBD">
        <w:rPr>
          <w:rFonts w:ascii="Calibri" w:hAnsi="Calibri" w:cs="Calibri"/>
          <w:sz w:val="28"/>
        </w:rPr>
        <w:t xml:space="preserve">Antonia (2020) ‘Topic of the Month – Equality &amp; Diversity’, </w:t>
      </w:r>
      <w:r w:rsidRPr="00EE3BBD">
        <w:rPr>
          <w:rFonts w:ascii="Calibri" w:hAnsi="Calibri" w:cs="Calibri"/>
          <w:i/>
          <w:iCs/>
          <w:sz w:val="28"/>
        </w:rPr>
        <w:t>Beacon Education Partnership</w:t>
      </w:r>
      <w:r w:rsidRPr="00EE3BBD">
        <w:rPr>
          <w:rFonts w:ascii="Calibri" w:hAnsi="Calibri" w:cs="Calibri"/>
          <w:sz w:val="28"/>
        </w:rPr>
        <w:t>, 15 July. Available at: https://www.beaconeducationpartnership.org.uk/topic-of-the-month-equality-diversity/ (Accessed: 20 October 2023).</w:t>
      </w:r>
    </w:p>
    <w:p w14:paraId="7D55CEF2" w14:textId="77777777" w:rsidR="00EE3BBD" w:rsidRPr="00EE3BBD" w:rsidRDefault="00EE3BBD" w:rsidP="00EE3BBD">
      <w:pPr>
        <w:pStyle w:val="Bibliography"/>
        <w:rPr>
          <w:rFonts w:ascii="Calibri" w:hAnsi="Calibri" w:cs="Calibri"/>
          <w:sz w:val="28"/>
        </w:rPr>
      </w:pPr>
      <w:r w:rsidRPr="00EE3BBD">
        <w:rPr>
          <w:rFonts w:ascii="Calibri" w:hAnsi="Calibri" w:cs="Calibri"/>
          <w:sz w:val="28"/>
        </w:rPr>
        <w:t>Doelle, M. (2016) ‘The Paris Climate Agreement – Assessment of Strengths and Weaknesses’. Rochester, NY. Available at: https://doi.org/10.2139/ssrn.2851424.</w:t>
      </w:r>
    </w:p>
    <w:p w14:paraId="5FF11026" w14:textId="77777777" w:rsidR="00EE3BBD" w:rsidRPr="00EE3BBD" w:rsidRDefault="00EE3BBD" w:rsidP="00EE3BBD">
      <w:pPr>
        <w:pStyle w:val="Bibliography"/>
        <w:rPr>
          <w:rFonts w:ascii="Calibri" w:hAnsi="Calibri" w:cs="Calibri"/>
          <w:sz w:val="28"/>
        </w:rPr>
      </w:pPr>
      <w:r w:rsidRPr="00EE3BBD">
        <w:rPr>
          <w:rFonts w:ascii="Calibri" w:hAnsi="Calibri" w:cs="Calibri"/>
          <w:i/>
          <w:iCs/>
          <w:sz w:val="28"/>
        </w:rPr>
        <w:t>International Development | African Studies Center</w:t>
      </w:r>
      <w:r w:rsidRPr="00EE3BBD">
        <w:rPr>
          <w:rFonts w:ascii="Calibri" w:hAnsi="Calibri" w:cs="Calibri"/>
          <w:sz w:val="28"/>
        </w:rPr>
        <w:t xml:space="preserve"> (no date). Available at: https://www.bu.edu/africa/outreach/teachingresources/international-development/ (Accessed: 18 October 2023).</w:t>
      </w:r>
    </w:p>
    <w:p w14:paraId="3E0573EC" w14:textId="77777777" w:rsidR="00EE3BBD" w:rsidRPr="00EE3BBD" w:rsidRDefault="00EE3BBD" w:rsidP="00EE3BBD">
      <w:pPr>
        <w:pStyle w:val="Bibliography"/>
        <w:rPr>
          <w:rFonts w:ascii="Calibri" w:hAnsi="Calibri" w:cs="Calibri"/>
          <w:sz w:val="28"/>
        </w:rPr>
      </w:pPr>
      <w:r w:rsidRPr="00EE3BBD">
        <w:rPr>
          <w:rFonts w:ascii="Calibri" w:hAnsi="Calibri" w:cs="Calibri"/>
          <w:i/>
          <w:iCs/>
          <w:sz w:val="28"/>
        </w:rPr>
        <w:t>International organizations have a key role to play in tackling global issues</w:t>
      </w:r>
      <w:r w:rsidRPr="00EE3BBD">
        <w:rPr>
          <w:rFonts w:ascii="Calibri" w:hAnsi="Calibri" w:cs="Calibri"/>
          <w:sz w:val="28"/>
        </w:rPr>
        <w:t xml:space="preserve"> (2021) </w:t>
      </w:r>
      <w:r w:rsidRPr="00EE3BBD">
        <w:rPr>
          <w:rFonts w:ascii="Calibri" w:hAnsi="Calibri" w:cs="Calibri"/>
          <w:i/>
          <w:iCs/>
          <w:sz w:val="28"/>
        </w:rPr>
        <w:t>Arab News</w:t>
      </w:r>
      <w:r w:rsidRPr="00EE3BBD">
        <w:rPr>
          <w:rFonts w:ascii="Calibri" w:hAnsi="Calibri" w:cs="Calibri"/>
          <w:sz w:val="28"/>
        </w:rPr>
        <w:t>. Available at: https://arab.news/vsvuq (Accessed: 18 October 2023).</w:t>
      </w:r>
    </w:p>
    <w:p w14:paraId="723CF0B5" w14:textId="77777777" w:rsidR="00EE3BBD" w:rsidRPr="00EE3BBD" w:rsidRDefault="00EE3BBD" w:rsidP="00EE3BBD">
      <w:pPr>
        <w:pStyle w:val="Bibliography"/>
        <w:rPr>
          <w:rFonts w:ascii="Calibri" w:hAnsi="Calibri" w:cs="Calibri"/>
          <w:sz w:val="28"/>
        </w:rPr>
      </w:pPr>
      <w:r w:rsidRPr="00EE3BBD">
        <w:rPr>
          <w:rFonts w:ascii="Calibri" w:hAnsi="Calibri" w:cs="Calibri"/>
          <w:sz w:val="28"/>
        </w:rPr>
        <w:t xml:space="preserve">Kara, S. (2018) ‘Is your phone tainted by the misery of the 35,000 children in Congo’s mines?’, </w:t>
      </w:r>
      <w:r w:rsidRPr="00EE3BBD">
        <w:rPr>
          <w:rFonts w:ascii="Calibri" w:hAnsi="Calibri" w:cs="Calibri"/>
          <w:i/>
          <w:iCs/>
          <w:sz w:val="28"/>
        </w:rPr>
        <w:t>The Guardian</w:t>
      </w:r>
      <w:r w:rsidRPr="00EE3BBD">
        <w:rPr>
          <w:rFonts w:ascii="Calibri" w:hAnsi="Calibri" w:cs="Calibri"/>
          <w:sz w:val="28"/>
        </w:rPr>
        <w:t>, 12 October. Available at: https://www.theguardian.com/global-development/2018/oct/12/phone-misery-children-congo-cobalt-mines-drc (Accessed: 20 October 2023).</w:t>
      </w:r>
    </w:p>
    <w:p w14:paraId="26EB5700" w14:textId="77777777" w:rsidR="00EE3BBD" w:rsidRPr="00EE3BBD" w:rsidRDefault="00EE3BBD" w:rsidP="00EE3BBD">
      <w:pPr>
        <w:pStyle w:val="Bibliography"/>
        <w:rPr>
          <w:rFonts w:ascii="Calibri" w:hAnsi="Calibri" w:cs="Calibri"/>
          <w:sz w:val="28"/>
        </w:rPr>
      </w:pPr>
      <w:r w:rsidRPr="00EE3BBD">
        <w:rPr>
          <w:rFonts w:ascii="Calibri" w:hAnsi="Calibri" w:cs="Calibri"/>
          <w:sz w:val="28"/>
        </w:rPr>
        <w:t xml:space="preserve">Lindsay (2023) </w:t>
      </w:r>
      <w:r w:rsidRPr="00EE3BBD">
        <w:rPr>
          <w:rFonts w:ascii="Calibri" w:hAnsi="Calibri" w:cs="Calibri"/>
          <w:i/>
          <w:iCs/>
          <w:sz w:val="28"/>
        </w:rPr>
        <w:t>Global Climate Agreements: Successes and Failures</w:t>
      </w:r>
      <w:r w:rsidRPr="00EE3BBD">
        <w:rPr>
          <w:rFonts w:ascii="Calibri" w:hAnsi="Calibri" w:cs="Calibri"/>
          <w:sz w:val="28"/>
        </w:rPr>
        <w:t xml:space="preserve">, </w:t>
      </w:r>
      <w:r w:rsidRPr="00EE3BBD">
        <w:rPr>
          <w:rFonts w:ascii="Calibri" w:hAnsi="Calibri" w:cs="Calibri"/>
          <w:i/>
          <w:iCs/>
          <w:sz w:val="28"/>
        </w:rPr>
        <w:t>Council on Foreign Relations</w:t>
      </w:r>
      <w:r w:rsidRPr="00EE3BBD">
        <w:rPr>
          <w:rFonts w:ascii="Calibri" w:hAnsi="Calibri" w:cs="Calibri"/>
          <w:sz w:val="28"/>
        </w:rPr>
        <w:t>. Available at: https://www.cfr.org/backgrounder/paris-global-climate-change-agreements (Accessed: 20 October 2023).</w:t>
      </w:r>
    </w:p>
    <w:p w14:paraId="2D756F98" w14:textId="77777777" w:rsidR="00EE3BBD" w:rsidRPr="00EE3BBD" w:rsidRDefault="00EE3BBD" w:rsidP="00EE3BBD">
      <w:pPr>
        <w:pStyle w:val="Bibliography"/>
        <w:rPr>
          <w:rFonts w:ascii="Calibri" w:hAnsi="Calibri" w:cs="Calibri"/>
          <w:sz w:val="28"/>
        </w:rPr>
      </w:pPr>
      <w:r w:rsidRPr="00EE3BBD">
        <w:rPr>
          <w:rFonts w:ascii="Calibri" w:hAnsi="Calibri" w:cs="Calibri"/>
          <w:sz w:val="28"/>
        </w:rPr>
        <w:t xml:space="preserve">Martin (2023) ‘The Sustainable Development Agenda’, </w:t>
      </w:r>
      <w:r w:rsidRPr="00EE3BBD">
        <w:rPr>
          <w:rFonts w:ascii="Calibri" w:hAnsi="Calibri" w:cs="Calibri"/>
          <w:i/>
          <w:iCs/>
          <w:sz w:val="28"/>
        </w:rPr>
        <w:t>United Nations Sustainable Development</w:t>
      </w:r>
      <w:r w:rsidRPr="00EE3BBD">
        <w:rPr>
          <w:rFonts w:ascii="Calibri" w:hAnsi="Calibri" w:cs="Calibri"/>
          <w:sz w:val="28"/>
        </w:rPr>
        <w:t>. Available at: https://www.un.org/sustainabledevelopment/development-agenda/ (Accessed: 20 October 2023).</w:t>
      </w:r>
    </w:p>
    <w:p w14:paraId="0D46F6D5" w14:textId="77777777" w:rsidR="00EE3BBD" w:rsidRPr="00EE3BBD" w:rsidRDefault="00EE3BBD" w:rsidP="00EE3BBD">
      <w:pPr>
        <w:pStyle w:val="Bibliography"/>
        <w:rPr>
          <w:rFonts w:ascii="Calibri" w:hAnsi="Calibri" w:cs="Calibri"/>
          <w:sz w:val="28"/>
        </w:rPr>
      </w:pPr>
      <w:r w:rsidRPr="00EE3BBD">
        <w:rPr>
          <w:rFonts w:ascii="Calibri" w:hAnsi="Calibri" w:cs="Calibri"/>
          <w:i/>
          <w:iCs/>
          <w:sz w:val="28"/>
        </w:rPr>
        <w:t>MSF - Médecins Sans Frontières | Medical humanitarian organisation</w:t>
      </w:r>
      <w:r w:rsidRPr="00EE3BBD">
        <w:rPr>
          <w:rFonts w:ascii="Calibri" w:hAnsi="Calibri" w:cs="Calibri"/>
          <w:sz w:val="28"/>
        </w:rPr>
        <w:t xml:space="preserve"> (2023) </w:t>
      </w:r>
      <w:r w:rsidRPr="00EE3BBD">
        <w:rPr>
          <w:rFonts w:ascii="Calibri" w:hAnsi="Calibri" w:cs="Calibri"/>
          <w:i/>
          <w:iCs/>
          <w:sz w:val="28"/>
        </w:rPr>
        <w:t>Médecins Sans Frontières (MSF) International</w:t>
      </w:r>
      <w:r w:rsidRPr="00EE3BBD">
        <w:rPr>
          <w:rFonts w:ascii="Calibri" w:hAnsi="Calibri" w:cs="Calibri"/>
          <w:sz w:val="28"/>
        </w:rPr>
        <w:t>. Available at: https://www.msf.org/ (Accessed: 20 October 2023).</w:t>
      </w:r>
    </w:p>
    <w:p w14:paraId="76781055" w14:textId="77777777" w:rsidR="00EE3BBD" w:rsidRPr="00EE3BBD" w:rsidRDefault="00EE3BBD" w:rsidP="00EE3BBD">
      <w:pPr>
        <w:pStyle w:val="Bibliography"/>
        <w:rPr>
          <w:rFonts w:ascii="Calibri" w:hAnsi="Calibri" w:cs="Calibri"/>
          <w:sz w:val="28"/>
        </w:rPr>
      </w:pPr>
      <w:r w:rsidRPr="00EE3BBD">
        <w:rPr>
          <w:rFonts w:ascii="Calibri" w:hAnsi="Calibri" w:cs="Calibri"/>
          <w:sz w:val="28"/>
        </w:rPr>
        <w:lastRenderedPageBreak/>
        <w:t xml:space="preserve">Pasley, J. (2023) </w:t>
      </w:r>
      <w:r w:rsidRPr="00EE3BBD">
        <w:rPr>
          <w:rFonts w:ascii="Calibri" w:hAnsi="Calibri" w:cs="Calibri"/>
          <w:i/>
          <w:iCs/>
          <w:sz w:val="28"/>
        </w:rPr>
        <w:t>Bleak photos show the reality of the cobalt mining industry responsible for the batteries in your phone, computer, and car</w:t>
      </w:r>
      <w:r w:rsidRPr="00EE3BBD">
        <w:rPr>
          <w:rFonts w:ascii="Calibri" w:hAnsi="Calibri" w:cs="Calibri"/>
          <w:sz w:val="28"/>
        </w:rPr>
        <w:t xml:space="preserve">, </w:t>
      </w:r>
      <w:r w:rsidRPr="00EE3BBD">
        <w:rPr>
          <w:rFonts w:ascii="Calibri" w:hAnsi="Calibri" w:cs="Calibri"/>
          <w:i/>
          <w:iCs/>
          <w:sz w:val="28"/>
        </w:rPr>
        <w:t>Insider</w:t>
      </w:r>
      <w:r w:rsidRPr="00EE3BBD">
        <w:rPr>
          <w:rFonts w:ascii="Calibri" w:hAnsi="Calibri" w:cs="Calibri"/>
          <w:sz w:val="28"/>
        </w:rPr>
        <w:t>. Available at: https://www.insider.com/photos-terrible-conditions-cobalt-mining-industry-to-meet-battery-demands-2023-2 (Accessed: 20 October 2023).</w:t>
      </w:r>
    </w:p>
    <w:p w14:paraId="77178D9A" w14:textId="77777777" w:rsidR="00EE3BBD" w:rsidRPr="00EE3BBD" w:rsidRDefault="00EE3BBD" w:rsidP="00EE3BBD">
      <w:pPr>
        <w:pStyle w:val="Bibliography"/>
        <w:rPr>
          <w:rFonts w:ascii="Calibri" w:hAnsi="Calibri" w:cs="Calibri"/>
          <w:sz w:val="28"/>
        </w:rPr>
      </w:pPr>
      <w:r w:rsidRPr="00EE3BBD">
        <w:rPr>
          <w:rFonts w:ascii="Calibri" w:hAnsi="Calibri" w:cs="Calibri"/>
          <w:i/>
          <w:iCs/>
          <w:sz w:val="28"/>
        </w:rPr>
        <w:t>Six Essential International Organizations You Need to Know</w:t>
      </w:r>
      <w:r w:rsidRPr="00EE3BBD">
        <w:rPr>
          <w:rFonts w:ascii="Calibri" w:hAnsi="Calibri" w:cs="Calibri"/>
          <w:sz w:val="28"/>
        </w:rPr>
        <w:t xml:space="preserve"> (2023) </w:t>
      </w:r>
      <w:r w:rsidRPr="00EE3BBD">
        <w:rPr>
          <w:rFonts w:ascii="Calibri" w:hAnsi="Calibri" w:cs="Calibri"/>
          <w:i/>
          <w:iCs/>
          <w:sz w:val="28"/>
        </w:rPr>
        <w:t>World101 from the Council on Foreign Relations</w:t>
      </w:r>
      <w:r w:rsidRPr="00EE3BBD">
        <w:rPr>
          <w:rFonts w:ascii="Calibri" w:hAnsi="Calibri" w:cs="Calibri"/>
          <w:sz w:val="28"/>
        </w:rPr>
        <w:t>. Available at: https://world101.cfr.org/global-era-issues/globalization/six-essential-international-organizations-you-need-know (Accessed: 18 October 2023).</w:t>
      </w:r>
    </w:p>
    <w:p w14:paraId="5DA04F8B" w14:textId="77777777" w:rsidR="00EE3BBD" w:rsidRPr="00EE3BBD" w:rsidRDefault="00EE3BBD" w:rsidP="00EE3BBD">
      <w:pPr>
        <w:pStyle w:val="Bibliography"/>
        <w:rPr>
          <w:rFonts w:ascii="Calibri" w:hAnsi="Calibri" w:cs="Calibri"/>
          <w:sz w:val="28"/>
        </w:rPr>
      </w:pPr>
      <w:r w:rsidRPr="00EE3BBD">
        <w:rPr>
          <w:rFonts w:ascii="Calibri" w:hAnsi="Calibri" w:cs="Calibri"/>
          <w:i/>
          <w:iCs/>
          <w:sz w:val="28"/>
        </w:rPr>
        <w:t>Sustainable Development Goals | United Nations Development Programme</w:t>
      </w:r>
      <w:r w:rsidRPr="00EE3BBD">
        <w:rPr>
          <w:rFonts w:ascii="Calibri" w:hAnsi="Calibri" w:cs="Calibri"/>
          <w:sz w:val="28"/>
        </w:rPr>
        <w:t xml:space="preserve"> (2023) </w:t>
      </w:r>
      <w:r w:rsidRPr="00EE3BBD">
        <w:rPr>
          <w:rFonts w:ascii="Calibri" w:hAnsi="Calibri" w:cs="Calibri"/>
          <w:i/>
          <w:iCs/>
          <w:sz w:val="28"/>
        </w:rPr>
        <w:t>UNDP</w:t>
      </w:r>
      <w:r w:rsidRPr="00EE3BBD">
        <w:rPr>
          <w:rFonts w:ascii="Calibri" w:hAnsi="Calibri" w:cs="Calibri"/>
          <w:sz w:val="28"/>
        </w:rPr>
        <w:t>. Available at: https://www.undp.org/sustainable-development-goals (Accessed: 18 October 2023).</w:t>
      </w:r>
    </w:p>
    <w:p w14:paraId="6A187869" w14:textId="77777777" w:rsidR="00EE3BBD" w:rsidRPr="00EE3BBD" w:rsidRDefault="00EE3BBD" w:rsidP="00EE3BBD">
      <w:pPr>
        <w:pStyle w:val="Bibliography"/>
        <w:rPr>
          <w:rFonts w:ascii="Calibri" w:hAnsi="Calibri" w:cs="Calibri"/>
          <w:sz w:val="28"/>
        </w:rPr>
      </w:pPr>
      <w:r w:rsidRPr="00EE3BBD">
        <w:rPr>
          <w:rFonts w:ascii="Calibri" w:hAnsi="Calibri" w:cs="Calibri"/>
          <w:i/>
          <w:iCs/>
          <w:sz w:val="28"/>
        </w:rPr>
        <w:t>What we stand for</w:t>
      </w:r>
      <w:r w:rsidRPr="00EE3BBD">
        <w:rPr>
          <w:rFonts w:ascii="Calibri" w:hAnsi="Calibri" w:cs="Calibri"/>
          <w:sz w:val="28"/>
        </w:rPr>
        <w:t xml:space="preserve"> (2023) </w:t>
      </w:r>
      <w:r w:rsidRPr="00EE3BBD">
        <w:rPr>
          <w:rFonts w:ascii="Calibri" w:hAnsi="Calibri" w:cs="Calibri"/>
          <w:i/>
          <w:iCs/>
          <w:sz w:val="28"/>
        </w:rPr>
        <w:t>British Red Cross</w:t>
      </w:r>
      <w:r w:rsidRPr="00EE3BBD">
        <w:rPr>
          <w:rFonts w:ascii="Calibri" w:hAnsi="Calibri" w:cs="Calibri"/>
          <w:sz w:val="28"/>
        </w:rPr>
        <w:t>. Available at: https://www.redcross.org.uk/about-us/what-we-stand-for (Accessed: 20 October 2023).</w:t>
      </w:r>
    </w:p>
    <w:p w14:paraId="16D15ECD" w14:textId="2E64D0BC" w:rsidR="003534FB" w:rsidRPr="00A464B6" w:rsidRDefault="00EE3BBD" w:rsidP="005217DB">
      <w:pPr>
        <w:rPr>
          <w:sz w:val="28"/>
          <w:szCs w:val="28"/>
        </w:rPr>
      </w:pPr>
      <w:r>
        <w:rPr>
          <w:sz w:val="28"/>
          <w:szCs w:val="28"/>
        </w:rPr>
        <w:fldChar w:fldCharType="end"/>
      </w:r>
    </w:p>
    <w:sectPr w:rsidR="003534FB" w:rsidRPr="00A464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3AF6A" w14:textId="77777777" w:rsidR="00B96F5E" w:rsidRDefault="00B96F5E" w:rsidP="006265D0">
      <w:pPr>
        <w:spacing w:after="0" w:line="240" w:lineRule="auto"/>
      </w:pPr>
      <w:r>
        <w:separator/>
      </w:r>
    </w:p>
  </w:endnote>
  <w:endnote w:type="continuationSeparator" w:id="0">
    <w:p w14:paraId="5985AD41" w14:textId="77777777" w:rsidR="00B96F5E" w:rsidRDefault="00B96F5E" w:rsidP="00626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BFE02" w14:textId="77777777" w:rsidR="00B96F5E" w:rsidRDefault="00B96F5E" w:rsidP="006265D0">
      <w:pPr>
        <w:spacing w:after="0" w:line="240" w:lineRule="auto"/>
      </w:pPr>
      <w:r>
        <w:separator/>
      </w:r>
    </w:p>
  </w:footnote>
  <w:footnote w:type="continuationSeparator" w:id="0">
    <w:p w14:paraId="1B35C013" w14:textId="77777777" w:rsidR="00B96F5E" w:rsidRDefault="00B96F5E" w:rsidP="00626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B7F08"/>
    <w:multiLevelType w:val="multilevel"/>
    <w:tmpl w:val="37926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7A5C2C"/>
    <w:multiLevelType w:val="multilevel"/>
    <w:tmpl w:val="893A1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DC6E81"/>
    <w:multiLevelType w:val="multilevel"/>
    <w:tmpl w:val="203C0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B65624"/>
    <w:multiLevelType w:val="multilevel"/>
    <w:tmpl w:val="DD48B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D20BC3"/>
    <w:multiLevelType w:val="multilevel"/>
    <w:tmpl w:val="D80CE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C56AEA"/>
    <w:multiLevelType w:val="multilevel"/>
    <w:tmpl w:val="B2E6B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24D0B34"/>
    <w:multiLevelType w:val="multilevel"/>
    <w:tmpl w:val="E34A2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08A68E9"/>
    <w:multiLevelType w:val="multilevel"/>
    <w:tmpl w:val="200E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005946"/>
    <w:multiLevelType w:val="multilevel"/>
    <w:tmpl w:val="2A1A8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86B7C80"/>
    <w:multiLevelType w:val="multilevel"/>
    <w:tmpl w:val="1BC81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46863375">
    <w:abstractNumId w:val="5"/>
  </w:num>
  <w:num w:numId="2" w16cid:durableId="1085878900">
    <w:abstractNumId w:val="1"/>
  </w:num>
  <w:num w:numId="3" w16cid:durableId="465397476">
    <w:abstractNumId w:val="6"/>
  </w:num>
  <w:num w:numId="4" w16cid:durableId="1920671796">
    <w:abstractNumId w:val="3"/>
  </w:num>
  <w:num w:numId="5" w16cid:durableId="1192182606">
    <w:abstractNumId w:val="9"/>
  </w:num>
  <w:num w:numId="6" w16cid:durableId="1881815412">
    <w:abstractNumId w:val="2"/>
  </w:num>
  <w:num w:numId="7" w16cid:durableId="853694621">
    <w:abstractNumId w:val="8"/>
  </w:num>
  <w:num w:numId="8" w16cid:durableId="523326790">
    <w:abstractNumId w:val="0"/>
  </w:num>
  <w:num w:numId="9" w16cid:durableId="599677966">
    <w:abstractNumId w:val="7"/>
  </w:num>
  <w:num w:numId="10" w16cid:durableId="11147080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064"/>
    <w:rsid w:val="00003221"/>
    <w:rsid w:val="0000387E"/>
    <w:rsid w:val="00004169"/>
    <w:rsid w:val="00004E47"/>
    <w:rsid w:val="000072DA"/>
    <w:rsid w:val="000103D7"/>
    <w:rsid w:val="00010557"/>
    <w:rsid w:val="00012A1C"/>
    <w:rsid w:val="00014704"/>
    <w:rsid w:val="0001569E"/>
    <w:rsid w:val="00015FCB"/>
    <w:rsid w:val="000219FF"/>
    <w:rsid w:val="000226E1"/>
    <w:rsid w:val="000230B0"/>
    <w:rsid w:val="00032993"/>
    <w:rsid w:val="0003382B"/>
    <w:rsid w:val="00035C3F"/>
    <w:rsid w:val="00040AE9"/>
    <w:rsid w:val="000466B5"/>
    <w:rsid w:val="000528C9"/>
    <w:rsid w:val="000619A4"/>
    <w:rsid w:val="0006643A"/>
    <w:rsid w:val="0007062A"/>
    <w:rsid w:val="00071414"/>
    <w:rsid w:val="00074F55"/>
    <w:rsid w:val="000800C5"/>
    <w:rsid w:val="00083D03"/>
    <w:rsid w:val="00085718"/>
    <w:rsid w:val="00085BFD"/>
    <w:rsid w:val="00092B9F"/>
    <w:rsid w:val="00097A91"/>
    <w:rsid w:val="00097AF4"/>
    <w:rsid w:val="000A2467"/>
    <w:rsid w:val="000A4E9E"/>
    <w:rsid w:val="000A64E1"/>
    <w:rsid w:val="000B35C4"/>
    <w:rsid w:val="000B7512"/>
    <w:rsid w:val="000C7503"/>
    <w:rsid w:val="000D11D7"/>
    <w:rsid w:val="000D2BFA"/>
    <w:rsid w:val="000D7120"/>
    <w:rsid w:val="000E0CFB"/>
    <w:rsid w:val="000E4C21"/>
    <w:rsid w:val="000E59F0"/>
    <w:rsid w:val="000E630C"/>
    <w:rsid w:val="000F0695"/>
    <w:rsid w:val="000F0C12"/>
    <w:rsid w:val="000F26FD"/>
    <w:rsid w:val="000F6DED"/>
    <w:rsid w:val="000F7044"/>
    <w:rsid w:val="001001BB"/>
    <w:rsid w:val="00100F6C"/>
    <w:rsid w:val="00102C1F"/>
    <w:rsid w:val="00104475"/>
    <w:rsid w:val="001050E0"/>
    <w:rsid w:val="0010687A"/>
    <w:rsid w:val="00106C7E"/>
    <w:rsid w:val="0011291B"/>
    <w:rsid w:val="001150E4"/>
    <w:rsid w:val="001152FB"/>
    <w:rsid w:val="001162D9"/>
    <w:rsid w:val="00116AF0"/>
    <w:rsid w:val="00120AA0"/>
    <w:rsid w:val="00125AA3"/>
    <w:rsid w:val="001267E8"/>
    <w:rsid w:val="00126DC5"/>
    <w:rsid w:val="00127E47"/>
    <w:rsid w:val="00136388"/>
    <w:rsid w:val="0014017B"/>
    <w:rsid w:val="00143A04"/>
    <w:rsid w:val="00153FEE"/>
    <w:rsid w:val="0015492F"/>
    <w:rsid w:val="0015628A"/>
    <w:rsid w:val="0015639D"/>
    <w:rsid w:val="00156456"/>
    <w:rsid w:val="001611CF"/>
    <w:rsid w:val="00162090"/>
    <w:rsid w:val="001652DE"/>
    <w:rsid w:val="00172458"/>
    <w:rsid w:val="00174029"/>
    <w:rsid w:val="00175B69"/>
    <w:rsid w:val="0017681D"/>
    <w:rsid w:val="001771EC"/>
    <w:rsid w:val="001813A0"/>
    <w:rsid w:val="0018242D"/>
    <w:rsid w:val="00182ADA"/>
    <w:rsid w:val="001858A7"/>
    <w:rsid w:val="001905F2"/>
    <w:rsid w:val="001908DD"/>
    <w:rsid w:val="0019133B"/>
    <w:rsid w:val="00197F85"/>
    <w:rsid w:val="001A34FC"/>
    <w:rsid w:val="001A4CB9"/>
    <w:rsid w:val="001B2327"/>
    <w:rsid w:val="001B2449"/>
    <w:rsid w:val="001B3C48"/>
    <w:rsid w:val="001C182E"/>
    <w:rsid w:val="001D0707"/>
    <w:rsid w:val="001D1A7E"/>
    <w:rsid w:val="001D2402"/>
    <w:rsid w:val="001D3C9C"/>
    <w:rsid w:val="001E1AF1"/>
    <w:rsid w:val="001E2413"/>
    <w:rsid w:val="001E6A58"/>
    <w:rsid w:val="001E70B9"/>
    <w:rsid w:val="001E7109"/>
    <w:rsid w:val="001E7596"/>
    <w:rsid w:val="001F1E4F"/>
    <w:rsid w:val="0020318E"/>
    <w:rsid w:val="00203CE5"/>
    <w:rsid w:val="0020584F"/>
    <w:rsid w:val="00211A26"/>
    <w:rsid w:val="002147B5"/>
    <w:rsid w:val="0021567E"/>
    <w:rsid w:val="00216F9C"/>
    <w:rsid w:val="002209A0"/>
    <w:rsid w:val="00222A21"/>
    <w:rsid w:val="00225C6F"/>
    <w:rsid w:val="00230A24"/>
    <w:rsid w:val="002325C4"/>
    <w:rsid w:val="0023316E"/>
    <w:rsid w:val="00240C88"/>
    <w:rsid w:val="00242280"/>
    <w:rsid w:val="00242B03"/>
    <w:rsid w:val="00242D4C"/>
    <w:rsid w:val="0025133D"/>
    <w:rsid w:val="002622EA"/>
    <w:rsid w:val="00265ED0"/>
    <w:rsid w:val="00273343"/>
    <w:rsid w:val="00275E13"/>
    <w:rsid w:val="0028315A"/>
    <w:rsid w:val="002861B3"/>
    <w:rsid w:val="00290921"/>
    <w:rsid w:val="00292F84"/>
    <w:rsid w:val="0029320B"/>
    <w:rsid w:val="0029392C"/>
    <w:rsid w:val="002963DF"/>
    <w:rsid w:val="0029701B"/>
    <w:rsid w:val="002972A3"/>
    <w:rsid w:val="0029739E"/>
    <w:rsid w:val="002A006C"/>
    <w:rsid w:val="002A26B9"/>
    <w:rsid w:val="002A4D33"/>
    <w:rsid w:val="002B6851"/>
    <w:rsid w:val="002C2BA9"/>
    <w:rsid w:val="002C5822"/>
    <w:rsid w:val="002C6FB6"/>
    <w:rsid w:val="002D1213"/>
    <w:rsid w:val="002D3059"/>
    <w:rsid w:val="002D4E0D"/>
    <w:rsid w:val="002D525B"/>
    <w:rsid w:val="002E3E00"/>
    <w:rsid w:val="002E5749"/>
    <w:rsid w:val="002E7460"/>
    <w:rsid w:val="002F16C6"/>
    <w:rsid w:val="002F4A9A"/>
    <w:rsid w:val="003029AA"/>
    <w:rsid w:val="003034D8"/>
    <w:rsid w:val="00304519"/>
    <w:rsid w:val="00304A78"/>
    <w:rsid w:val="00306BB8"/>
    <w:rsid w:val="00311E62"/>
    <w:rsid w:val="00313C3A"/>
    <w:rsid w:val="00314574"/>
    <w:rsid w:val="003171D7"/>
    <w:rsid w:val="00317BAA"/>
    <w:rsid w:val="00322026"/>
    <w:rsid w:val="00323FDD"/>
    <w:rsid w:val="00324CB4"/>
    <w:rsid w:val="00340F2A"/>
    <w:rsid w:val="0034173D"/>
    <w:rsid w:val="0034336A"/>
    <w:rsid w:val="00343D64"/>
    <w:rsid w:val="00350A6F"/>
    <w:rsid w:val="003534FB"/>
    <w:rsid w:val="00353FC2"/>
    <w:rsid w:val="00355DF6"/>
    <w:rsid w:val="00356BEA"/>
    <w:rsid w:val="003576B5"/>
    <w:rsid w:val="0036046E"/>
    <w:rsid w:val="003608B7"/>
    <w:rsid w:val="00366D5B"/>
    <w:rsid w:val="003707D3"/>
    <w:rsid w:val="00380A62"/>
    <w:rsid w:val="0038147E"/>
    <w:rsid w:val="003819C3"/>
    <w:rsid w:val="00387652"/>
    <w:rsid w:val="00390232"/>
    <w:rsid w:val="00390D43"/>
    <w:rsid w:val="00392CE7"/>
    <w:rsid w:val="00394421"/>
    <w:rsid w:val="00396850"/>
    <w:rsid w:val="003A09B8"/>
    <w:rsid w:val="003A129C"/>
    <w:rsid w:val="003A4A33"/>
    <w:rsid w:val="003A73FA"/>
    <w:rsid w:val="003A7D73"/>
    <w:rsid w:val="003B16E4"/>
    <w:rsid w:val="003B2FAB"/>
    <w:rsid w:val="003B49B6"/>
    <w:rsid w:val="003C0B87"/>
    <w:rsid w:val="003C51BF"/>
    <w:rsid w:val="003C7607"/>
    <w:rsid w:val="003D0437"/>
    <w:rsid w:val="003D59DA"/>
    <w:rsid w:val="003D5BE5"/>
    <w:rsid w:val="003E22A2"/>
    <w:rsid w:val="003E2659"/>
    <w:rsid w:val="003E2BA9"/>
    <w:rsid w:val="003E378B"/>
    <w:rsid w:val="003E76D7"/>
    <w:rsid w:val="003F0C9B"/>
    <w:rsid w:val="003F1885"/>
    <w:rsid w:val="003F339A"/>
    <w:rsid w:val="003F66E9"/>
    <w:rsid w:val="003F6D1C"/>
    <w:rsid w:val="00401757"/>
    <w:rsid w:val="00405F8E"/>
    <w:rsid w:val="00407E68"/>
    <w:rsid w:val="004102C6"/>
    <w:rsid w:val="00415CAD"/>
    <w:rsid w:val="00416D3A"/>
    <w:rsid w:val="00420CC5"/>
    <w:rsid w:val="004224FA"/>
    <w:rsid w:val="00422910"/>
    <w:rsid w:val="00425C25"/>
    <w:rsid w:val="00426365"/>
    <w:rsid w:val="00431314"/>
    <w:rsid w:val="00433752"/>
    <w:rsid w:val="00433BC8"/>
    <w:rsid w:val="004420C0"/>
    <w:rsid w:val="00444838"/>
    <w:rsid w:val="00445468"/>
    <w:rsid w:val="00446CA0"/>
    <w:rsid w:val="004470B6"/>
    <w:rsid w:val="00447B1F"/>
    <w:rsid w:val="00450450"/>
    <w:rsid w:val="004520C3"/>
    <w:rsid w:val="0045255C"/>
    <w:rsid w:val="00452B45"/>
    <w:rsid w:val="00453DA2"/>
    <w:rsid w:val="004566E4"/>
    <w:rsid w:val="00463188"/>
    <w:rsid w:val="00467C5C"/>
    <w:rsid w:val="00473AAE"/>
    <w:rsid w:val="004829AF"/>
    <w:rsid w:val="0048653E"/>
    <w:rsid w:val="004A11B6"/>
    <w:rsid w:val="004A25E0"/>
    <w:rsid w:val="004A31ED"/>
    <w:rsid w:val="004A37C6"/>
    <w:rsid w:val="004A440D"/>
    <w:rsid w:val="004A5C24"/>
    <w:rsid w:val="004B7913"/>
    <w:rsid w:val="004B7B41"/>
    <w:rsid w:val="004C05AE"/>
    <w:rsid w:val="004C12D9"/>
    <w:rsid w:val="004C1A1D"/>
    <w:rsid w:val="004C2A64"/>
    <w:rsid w:val="004C4A41"/>
    <w:rsid w:val="004C5C27"/>
    <w:rsid w:val="004C63B6"/>
    <w:rsid w:val="004C6ADB"/>
    <w:rsid w:val="004D5FF9"/>
    <w:rsid w:val="004E1F64"/>
    <w:rsid w:val="004E2F2A"/>
    <w:rsid w:val="004E71A7"/>
    <w:rsid w:val="004F09AE"/>
    <w:rsid w:val="005217DB"/>
    <w:rsid w:val="00522805"/>
    <w:rsid w:val="005252BC"/>
    <w:rsid w:val="005262FC"/>
    <w:rsid w:val="0053520E"/>
    <w:rsid w:val="00535260"/>
    <w:rsid w:val="005355B7"/>
    <w:rsid w:val="00535D0D"/>
    <w:rsid w:val="0054503C"/>
    <w:rsid w:val="005538CF"/>
    <w:rsid w:val="00553B94"/>
    <w:rsid w:val="005551CD"/>
    <w:rsid w:val="005601BC"/>
    <w:rsid w:val="00563123"/>
    <w:rsid w:val="005657E1"/>
    <w:rsid w:val="00567077"/>
    <w:rsid w:val="0056709D"/>
    <w:rsid w:val="00574AF8"/>
    <w:rsid w:val="00575F04"/>
    <w:rsid w:val="00580855"/>
    <w:rsid w:val="00582ADA"/>
    <w:rsid w:val="005840AE"/>
    <w:rsid w:val="0058718D"/>
    <w:rsid w:val="00593970"/>
    <w:rsid w:val="00593D75"/>
    <w:rsid w:val="00596836"/>
    <w:rsid w:val="005A08C1"/>
    <w:rsid w:val="005A0D86"/>
    <w:rsid w:val="005A1D9E"/>
    <w:rsid w:val="005A74C6"/>
    <w:rsid w:val="005B0637"/>
    <w:rsid w:val="005B2F29"/>
    <w:rsid w:val="005B6668"/>
    <w:rsid w:val="005C187E"/>
    <w:rsid w:val="005C4540"/>
    <w:rsid w:val="005C477B"/>
    <w:rsid w:val="005C50C2"/>
    <w:rsid w:val="005C687C"/>
    <w:rsid w:val="005D04F8"/>
    <w:rsid w:val="005D6DC1"/>
    <w:rsid w:val="005E1862"/>
    <w:rsid w:val="005E4682"/>
    <w:rsid w:val="005E690A"/>
    <w:rsid w:val="005F068E"/>
    <w:rsid w:val="005F4673"/>
    <w:rsid w:val="005F6095"/>
    <w:rsid w:val="0060055F"/>
    <w:rsid w:val="00605597"/>
    <w:rsid w:val="00606A7A"/>
    <w:rsid w:val="00611479"/>
    <w:rsid w:val="00613984"/>
    <w:rsid w:val="0062059A"/>
    <w:rsid w:val="0062105D"/>
    <w:rsid w:val="00623DC1"/>
    <w:rsid w:val="00625DBB"/>
    <w:rsid w:val="006265D0"/>
    <w:rsid w:val="0064080F"/>
    <w:rsid w:val="0064588E"/>
    <w:rsid w:val="00652712"/>
    <w:rsid w:val="0065466D"/>
    <w:rsid w:val="00654A91"/>
    <w:rsid w:val="006572B1"/>
    <w:rsid w:val="0066035F"/>
    <w:rsid w:val="00665171"/>
    <w:rsid w:val="006667BB"/>
    <w:rsid w:val="00670C28"/>
    <w:rsid w:val="006720AC"/>
    <w:rsid w:val="0067310C"/>
    <w:rsid w:val="00673AF9"/>
    <w:rsid w:val="0067754D"/>
    <w:rsid w:val="00682D2C"/>
    <w:rsid w:val="0069405D"/>
    <w:rsid w:val="006972AD"/>
    <w:rsid w:val="006A1A77"/>
    <w:rsid w:val="006A7CFF"/>
    <w:rsid w:val="006B32EB"/>
    <w:rsid w:val="006B63BB"/>
    <w:rsid w:val="006C2EDD"/>
    <w:rsid w:val="006C3B3D"/>
    <w:rsid w:val="006C469A"/>
    <w:rsid w:val="006D0557"/>
    <w:rsid w:val="006D60FA"/>
    <w:rsid w:val="006D6C53"/>
    <w:rsid w:val="006E3AF5"/>
    <w:rsid w:val="006F036D"/>
    <w:rsid w:val="006F0C55"/>
    <w:rsid w:val="006F1B8F"/>
    <w:rsid w:val="00705FBE"/>
    <w:rsid w:val="00710E26"/>
    <w:rsid w:val="007161CD"/>
    <w:rsid w:val="007210B6"/>
    <w:rsid w:val="00721AA9"/>
    <w:rsid w:val="00721AF4"/>
    <w:rsid w:val="00722980"/>
    <w:rsid w:val="00722B7A"/>
    <w:rsid w:val="00725B72"/>
    <w:rsid w:val="00727E73"/>
    <w:rsid w:val="00730CAF"/>
    <w:rsid w:val="00734C25"/>
    <w:rsid w:val="0073581A"/>
    <w:rsid w:val="007362B1"/>
    <w:rsid w:val="00740999"/>
    <w:rsid w:val="00745091"/>
    <w:rsid w:val="00753D8B"/>
    <w:rsid w:val="00755AB5"/>
    <w:rsid w:val="007631CC"/>
    <w:rsid w:val="00767088"/>
    <w:rsid w:val="007671DF"/>
    <w:rsid w:val="00770247"/>
    <w:rsid w:val="007709D0"/>
    <w:rsid w:val="00773B79"/>
    <w:rsid w:val="007750AD"/>
    <w:rsid w:val="0077566B"/>
    <w:rsid w:val="00777FA3"/>
    <w:rsid w:val="00782D69"/>
    <w:rsid w:val="0078468B"/>
    <w:rsid w:val="00785772"/>
    <w:rsid w:val="007862F1"/>
    <w:rsid w:val="007863B1"/>
    <w:rsid w:val="00791151"/>
    <w:rsid w:val="007A318F"/>
    <w:rsid w:val="007A52B2"/>
    <w:rsid w:val="007B15C3"/>
    <w:rsid w:val="007B5665"/>
    <w:rsid w:val="007C0242"/>
    <w:rsid w:val="007C1849"/>
    <w:rsid w:val="007C34A7"/>
    <w:rsid w:val="007D0419"/>
    <w:rsid w:val="007D04A4"/>
    <w:rsid w:val="007D3E64"/>
    <w:rsid w:val="007D5309"/>
    <w:rsid w:val="007D5814"/>
    <w:rsid w:val="007D5B52"/>
    <w:rsid w:val="007D6C19"/>
    <w:rsid w:val="007E3648"/>
    <w:rsid w:val="007E6888"/>
    <w:rsid w:val="007F0AE7"/>
    <w:rsid w:val="007F0C85"/>
    <w:rsid w:val="007F2064"/>
    <w:rsid w:val="007F2B20"/>
    <w:rsid w:val="007F47DA"/>
    <w:rsid w:val="00801451"/>
    <w:rsid w:val="00807AF1"/>
    <w:rsid w:val="008111F1"/>
    <w:rsid w:val="00825FF1"/>
    <w:rsid w:val="00827249"/>
    <w:rsid w:val="00831097"/>
    <w:rsid w:val="008429AF"/>
    <w:rsid w:val="0084361E"/>
    <w:rsid w:val="00843754"/>
    <w:rsid w:val="0084538D"/>
    <w:rsid w:val="00845C1B"/>
    <w:rsid w:val="00850266"/>
    <w:rsid w:val="00852F97"/>
    <w:rsid w:val="008553CD"/>
    <w:rsid w:val="00855922"/>
    <w:rsid w:val="008560FB"/>
    <w:rsid w:val="008614FF"/>
    <w:rsid w:val="00870A79"/>
    <w:rsid w:val="00870DE5"/>
    <w:rsid w:val="0088059F"/>
    <w:rsid w:val="00881164"/>
    <w:rsid w:val="00881796"/>
    <w:rsid w:val="008830F2"/>
    <w:rsid w:val="00884858"/>
    <w:rsid w:val="00885063"/>
    <w:rsid w:val="008908BB"/>
    <w:rsid w:val="008926D7"/>
    <w:rsid w:val="00894239"/>
    <w:rsid w:val="0089597B"/>
    <w:rsid w:val="0089721B"/>
    <w:rsid w:val="00897E46"/>
    <w:rsid w:val="008A5324"/>
    <w:rsid w:val="008A7BB7"/>
    <w:rsid w:val="008A7E30"/>
    <w:rsid w:val="008C037F"/>
    <w:rsid w:val="008C03B9"/>
    <w:rsid w:val="008C632B"/>
    <w:rsid w:val="008C6459"/>
    <w:rsid w:val="008C7513"/>
    <w:rsid w:val="008D09EC"/>
    <w:rsid w:val="008D1530"/>
    <w:rsid w:val="008D1E10"/>
    <w:rsid w:val="008D22D5"/>
    <w:rsid w:val="008D4370"/>
    <w:rsid w:val="008D4467"/>
    <w:rsid w:val="008E2E09"/>
    <w:rsid w:val="008E35D6"/>
    <w:rsid w:val="008E466B"/>
    <w:rsid w:val="008F4EEC"/>
    <w:rsid w:val="008F5A88"/>
    <w:rsid w:val="008F6A20"/>
    <w:rsid w:val="008F7B93"/>
    <w:rsid w:val="00904F9D"/>
    <w:rsid w:val="00906A63"/>
    <w:rsid w:val="00906C2E"/>
    <w:rsid w:val="009121AE"/>
    <w:rsid w:val="00914D01"/>
    <w:rsid w:val="00916CE8"/>
    <w:rsid w:val="0092029B"/>
    <w:rsid w:val="009244F8"/>
    <w:rsid w:val="00925B37"/>
    <w:rsid w:val="00934C2B"/>
    <w:rsid w:val="00936E16"/>
    <w:rsid w:val="0093762F"/>
    <w:rsid w:val="00940B32"/>
    <w:rsid w:val="00942C01"/>
    <w:rsid w:val="009456C2"/>
    <w:rsid w:val="0095173C"/>
    <w:rsid w:val="00951A4E"/>
    <w:rsid w:val="00954E5A"/>
    <w:rsid w:val="00956853"/>
    <w:rsid w:val="00956E17"/>
    <w:rsid w:val="00961870"/>
    <w:rsid w:val="00971CC6"/>
    <w:rsid w:val="00976ECD"/>
    <w:rsid w:val="00977D33"/>
    <w:rsid w:val="009839D9"/>
    <w:rsid w:val="00984C0D"/>
    <w:rsid w:val="00985C50"/>
    <w:rsid w:val="00985D7F"/>
    <w:rsid w:val="00986189"/>
    <w:rsid w:val="009944F7"/>
    <w:rsid w:val="009A73A7"/>
    <w:rsid w:val="009A779B"/>
    <w:rsid w:val="009B1D7A"/>
    <w:rsid w:val="009C38D1"/>
    <w:rsid w:val="009C7D3E"/>
    <w:rsid w:val="009D0D61"/>
    <w:rsid w:val="009D49D1"/>
    <w:rsid w:val="009E070C"/>
    <w:rsid w:val="009E08F7"/>
    <w:rsid w:val="009E64A6"/>
    <w:rsid w:val="009E7535"/>
    <w:rsid w:val="009E7A84"/>
    <w:rsid w:val="009F4149"/>
    <w:rsid w:val="009F4D21"/>
    <w:rsid w:val="009F7709"/>
    <w:rsid w:val="00A01D4E"/>
    <w:rsid w:val="00A038C2"/>
    <w:rsid w:val="00A044E8"/>
    <w:rsid w:val="00A05005"/>
    <w:rsid w:val="00A10EBB"/>
    <w:rsid w:val="00A1129A"/>
    <w:rsid w:val="00A14AE6"/>
    <w:rsid w:val="00A200CB"/>
    <w:rsid w:val="00A20BE4"/>
    <w:rsid w:val="00A254FC"/>
    <w:rsid w:val="00A2625D"/>
    <w:rsid w:val="00A26877"/>
    <w:rsid w:val="00A273E3"/>
    <w:rsid w:val="00A30E93"/>
    <w:rsid w:val="00A31CF3"/>
    <w:rsid w:val="00A35916"/>
    <w:rsid w:val="00A37F83"/>
    <w:rsid w:val="00A43116"/>
    <w:rsid w:val="00A464B6"/>
    <w:rsid w:val="00A57C5F"/>
    <w:rsid w:val="00A60409"/>
    <w:rsid w:val="00A61A78"/>
    <w:rsid w:val="00A62577"/>
    <w:rsid w:val="00A626B1"/>
    <w:rsid w:val="00A7002C"/>
    <w:rsid w:val="00A720D2"/>
    <w:rsid w:val="00A76A52"/>
    <w:rsid w:val="00A807A9"/>
    <w:rsid w:val="00A87C5B"/>
    <w:rsid w:val="00A91A2A"/>
    <w:rsid w:val="00AA0A24"/>
    <w:rsid w:val="00AA2BC5"/>
    <w:rsid w:val="00AA2E51"/>
    <w:rsid w:val="00AA5CCA"/>
    <w:rsid w:val="00AB2876"/>
    <w:rsid w:val="00AB3851"/>
    <w:rsid w:val="00AB6F80"/>
    <w:rsid w:val="00AC0500"/>
    <w:rsid w:val="00AC0577"/>
    <w:rsid w:val="00AC2B68"/>
    <w:rsid w:val="00AC4199"/>
    <w:rsid w:val="00AC488C"/>
    <w:rsid w:val="00AC5CE1"/>
    <w:rsid w:val="00AC61E2"/>
    <w:rsid w:val="00AD04E8"/>
    <w:rsid w:val="00AD0CEB"/>
    <w:rsid w:val="00AE20E9"/>
    <w:rsid w:val="00AE576B"/>
    <w:rsid w:val="00AE7C2E"/>
    <w:rsid w:val="00AF043E"/>
    <w:rsid w:val="00AF45F1"/>
    <w:rsid w:val="00B01D4B"/>
    <w:rsid w:val="00B01F66"/>
    <w:rsid w:val="00B03788"/>
    <w:rsid w:val="00B07749"/>
    <w:rsid w:val="00B10711"/>
    <w:rsid w:val="00B13856"/>
    <w:rsid w:val="00B15F21"/>
    <w:rsid w:val="00B22D65"/>
    <w:rsid w:val="00B2387C"/>
    <w:rsid w:val="00B3545D"/>
    <w:rsid w:val="00B36EF0"/>
    <w:rsid w:val="00B45A73"/>
    <w:rsid w:val="00B45FCA"/>
    <w:rsid w:val="00B47DD4"/>
    <w:rsid w:val="00B55024"/>
    <w:rsid w:val="00B62168"/>
    <w:rsid w:val="00B63068"/>
    <w:rsid w:val="00B67109"/>
    <w:rsid w:val="00B7264F"/>
    <w:rsid w:val="00B7558A"/>
    <w:rsid w:val="00B77117"/>
    <w:rsid w:val="00B772F0"/>
    <w:rsid w:val="00B77B1B"/>
    <w:rsid w:val="00B820C9"/>
    <w:rsid w:val="00B8359F"/>
    <w:rsid w:val="00B846AA"/>
    <w:rsid w:val="00B87824"/>
    <w:rsid w:val="00B92711"/>
    <w:rsid w:val="00B95CFB"/>
    <w:rsid w:val="00B96F5E"/>
    <w:rsid w:val="00BA307E"/>
    <w:rsid w:val="00BB1015"/>
    <w:rsid w:val="00BB6078"/>
    <w:rsid w:val="00BB7F8D"/>
    <w:rsid w:val="00BC02CE"/>
    <w:rsid w:val="00BC4B4F"/>
    <w:rsid w:val="00BC5212"/>
    <w:rsid w:val="00BC5BE3"/>
    <w:rsid w:val="00BC66CD"/>
    <w:rsid w:val="00BC68E8"/>
    <w:rsid w:val="00BD0A9C"/>
    <w:rsid w:val="00BD4BDD"/>
    <w:rsid w:val="00BD4C35"/>
    <w:rsid w:val="00BE7E5A"/>
    <w:rsid w:val="00BF0885"/>
    <w:rsid w:val="00BF2028"/>
    <w:rsid w:val="00BF2483"/>
    <w:rsid w:val="00BF769B"/>
    <w:rsid w:val="00C022BA"/>
    <w:rsid w:val="00C024F0"/>
    <w:rsid w:val="00C03C4E"/>
    <w:rsid w:val="00C04CDB"/>
    <w:rsid w:val="00C14AA2"/>
    <w:rsid w:val="00C151D0"/>
    <w:rsid w:val="00C15969"/>
    <w:rsid w:val="00C1674B"/>
    <w:rsid w:val="00C25102"/>
    <w:rsid w:val="00C31F63"/>
    <w:rsid w:val="00C333DC"/>
    <w:rsid w:val="00C362EC"/>
    <w:rsid w:val="00C3661B"/>
    <w:rsid w:val="00C36640"/>
    <w:rsid w:val="00C36B97"/>
    <w:rsid w:val="00C379CC"/>
    <w:rsid w:val="00C40472"/>
    <w:rsid w:val="00C4253B"/>
    <w:rsid w:val="00C44257"/>
    <w:rsid w:val="00C512EF"/>
    <w:rsid w:val="00C51C09"/>
    <w:rsid w:val="00C53380"/>
    <w:rsid w:val="00C539A9"/>
    <w:rsid w:val="00C53F9C"/>
    <w:rsid w:val="00C54C51"/>
    <w:rsid w:val="00C54C75"/>
    <w:rsid w:val="00C60CFC"/>
    <w:rsid w:val="00C62C8D"/>
    <w:rsid w:val="00C66375"/>
    <w:rsid w:val="00C67DC0"/>
    <w:rsid w:val="00C73D09"/>
    <w:rsid w:val="00C73FA6"/>
    <w:rsid w:val="00C764A0"/>
    <w:rsid w:val="00C80705"/>
    <w:rsid w:val="00C83D6F"/>
    <w:rsid w:val="00C83D89"/>
    <w:rsid w:val="00C85226"/>
    <w:rsid w:val="00C85AC5"/>
    <w:rsid w:val="00C86B31"/>
    <w:rsid w:val="00C86BF1"/>
    <w:rsid w:val="00C91E66"/>
    <w:rsid w:val="00C9326C"/>
    <w:rsid w:val="00C949F1"/>
    <w:rsid w:val="00C953B4"/>
    <w:rsid w:val="00C95734"/>
    <w:rsid w:val="00C976C3"/>
    <w:rsid w:val="00CA07B2"/>
    <w:rsid w:val="00CA12B5"/>
    <w:rsid w:val="00CA2D1E"/>
    <w:rsid w:val="00CA4D31"/>
    <w:rsid w:val="00CA63F9"/>
    <w:rsid w:val="00CB00A7"/>
    <w:rsid w:val="00CB2348"/>
    <w:rsid w:val="00CB3515"/>
    <w:rsid w:val="00CB5CC6"/>
    <w:rsid w:val="00CC37A5"/>
    <w:rsid w:val="00CC4D0B"/>
    <w:rsid w:val="00CC749B"/>
    <w:rsid w:val="00CC7A56"/>
    <w:rsid w:val="00CD390B"/>
    <w:rsid w:val="00CD4586"/>
    <w:rsid w:val="00CE024B"/>
    <w:rsid w:val="00CE374F"/>
    <w:rsid w:val="00CE54A8"/>
    <w:rsid w:val="00CF0AC7"/>
    <w:rsid w:val="00CF2223"/>
    <w:rsid w:val="00CF527A"/>
    <w:rsid w:val="00D01959"/>
    <w:rsid w:val="00D1114D"/>
    <w:rsid w:val="00D13A02"/>
    <w:rsid w:val="00D25138"/>
    <w:rsid w:val="00D312CB"/>
    <w:rsid w:val="00D32212"/>
    <w:rsid w:val="00D453AD"/>
    <w:rsid w:val="00D45FF1"/>
    <w:rsid w:val="00D46BD7"/>
    <w:rsid w:val="00D51264"/>
    <w:rsid w:val="00D53244"/>
    <w:rsid w:val="00D56E47"/>
    <w:rsid w:val="00D56FC4"/>
    <w:rsid w:val="00D5772C"/>
    <w:rsid w:val="00D7538F"/>
    <w:rsid w:val="00D7726E"/>
    <w:rsid w:val="00D83453"/>
    <w:rsid w:val="00D8435C"/>
    <w:rsid w:val="00D867E5"/>
    <w:rsid w:val="00D87853"/>
    <w:rsid w:val="00D90D5D"/>
    <w:rsid w:val="00D93149"/>
    <w:rsid w:val="00D955E6"/>
    <w:rsid w:val="00DA1A00"/>
    <w:rsid w:val="00DA2C3B"/>
    <w:rsid w:val="00DA5C67"/>
    <w:rsid w:val="00DA7662"/>
    <w:rsid w:val="00DB03E4"/>
    <w:rsid w:val="00DB5346"/>
    <w:rsid w:val="00DB5A66"/>
    <w:rsid w:val="00DC4408"/>
    <w:rsid w:val="00DC486A"/>
    <w:rsid w:val="00DC6419"/>
    <w:rsid w:val="00DD1EBA"/>
    <w:rsid w:val="00DE1713"/>
    <w:rsid w:val="00DE1A6E"/>
    <w:rsid w:val="00DE5C5C"/>
    <w:rsid w:val="00DF138F"/>
    <w:rsid w:val="00DF26E1"/>
    <w:rsid w:val="00DF62B1"/>
    <w:rsid w:val="00DF76D6"/>
    <w:rsid w:val="00E02756"/>
    <w:rsid w:val="00E11A4F"/>
    <w:rsid w:val="00E12EBA"/>
    <w:rsid w:val="00E21700"/>
    <w:rsid w:val="00E21E9A"/>
    <w:rsid w:val="00E270F8"/>
    <w:rsid w:val="00E27B3F"/>
    <w:rsid w:val="00E27FB8"/>
    <w:rsid w:val="00E3006E"/>
    <w:rsid w:val="00E30823"/>
    <w:rsid w:val="00E3142C"/>
    <w:rsid w:val="00E31EC4"/>
    <w:rsid w:val="00E324C7"/>
    <w:rsid w:val="00E33B9C"/>
    <w:rsid w:val="00E33F0F"/>
    <w:rsid w:val="00E35ECF"/>
    <w:rsid w:val="00E4235C"/>
    <w:rsid w:val="00E42DF9"/>
    <w:rsid w:val="00E45955"/>
    <w:rsid w:val="00E504BA"/>
    <w:rsid w:val="00E52CB9"/>
    <w:rsid w:val="00E638E2"/>
    <w:rsid w:val="00E7165C"/>
    <w:rsid w:val="00E71759"/>
    <w:rsid w:val="00E72E5A"/>
    <w:rsid w:val="00E76BC0"/>
    <w:rsid w:val="00E917E8"/>
    <w:rsid w:val="00E940B1"/>
    <w:rsid w:val="00EA6051"/>
    <w:rsid w:val="00EC522D"/>
    <w:rsid w:val="00EC606A"/>
    <w:rsid w:val="00EC638B"/>
    <w:rsid w:val="00EC7D0E"/>
    <w:rsid w:val="00EE2146"/>
    <w:rsid w:val="00EE2CB1"/>
    <w:rsid w:val="00EE3BBD"/>
    <w:rsid w:val="00EE63D8"/>
    <w:rsid w:val="00EE6861"/>
    <w:rsid w:val="00EE6C5B"/>
    <w:rsid w:val="00EE73B8"/>
    <w:rsid w:val="00EF217F"/>
    <w:rsid w:val="00EF5F66"/>
    <w:rsid w:val="00EF628D"/>
    <w:rsid w:val="00EF7902"/>
    <w:rsid w:val="00F010CD"/>
    <w:rsid w:val="00F0197B"/>
    <w:rsid w:val="00F04141"/>
    <w:rsid w:val="00F07EAA"/>
    <w:rsid w:val="00F12ECF"/>
    <w:rsid w:val="00F13E82"/>
    <w:rsid w:val="00F14C0F"/>
    <w:rsid w:val="00F205EA"/>
    <w:rsid w:val="00F21D33"/>
    <w:rsid w:val="00F22503"/>
    <w:rsid w:val="00F24825"/>
    <w:rsid w:val="00F24C3B"/>
    <w:rsid w:val="00F27144"/>
    <w:rsid w:val="00F30B04"/>
    <w:rsid w:val="00F3149B"/>
    <w:rsid w:val="00F33625"/>
    <w:rsid w:val="00F37316"/>
    <w:rsid w:val="00F37949"/>
    <w:rsid w:val="00F37E38"/>
    <w:rsid w:val="00F4136A"/>
    <w:rsid w:val="00F439FE"/>
    <w:rsid w:val="00F44B5D"/>
    <w:rsid w:val="00F463AD"/>
    <w:rsid w:val="00F50661"/>
    <w:rsid w:val="00F51E75"/>
    <w:rsid w:val="00F52143"/>
    <w:rsid w:val="00F53214"/>
    <w:rsid w:val="00F55D61"/>
    <w:rsid w:val="00F627BA"/>
    <w:rsid w:val="00F63CAB"/>
    <w:rsid w:val="00F709F6"/>
    <w:rsid w:val="00F740EA"/>
    <w:rsid w:val="00F76731"/>
    <w:rsid w:val="00F76880"/>
    <w:rsid w:val="00F76DB8"/>
    <w:rsid w:val="00F77E5C"/>
    <w:rsid w:val="00F92B1C"/>
    <w:rsid w:val="00F95B0A"/>
    <w:rsid w:val="00F96D3B"/>
    <w:rsid w:val="00F97AEE"/>
    <w:rsid w:val="00FA113D"/>
    <w:rsid w:val="00FA6224"/>
    <w:rsid w:val="00FA6A2C"/>
    <w:rsid w:val="00FB0052"/>
    <w:rsid w:val="00FB17F9"/>
    <w:rsid w:val="00FB2BE8"/>
    <w:rsid w:val="00FB7B82"/>
    <w:rsid w:val="00FC3617"/>
    <w:rsid w:val="00FC5D06"/>
    <w:rsid w:val="00FD4287"/>
    <w:rsid w:val="00FD460A"/>
    <w:rsid w:val="00FD6E36"/>
    <w:rsid w:val="00FF0875"/>
    <w:rsid w:val="00FF7582"/>
    <w:rsid w:val="00FF7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3DB52"/>
  <w15:chartTrackingRefBased/>
  <w15:docId w15:val="{1BC21A0B-4BC8-46B7-927C-68E135009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D1E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D1E10"/>
  </w:style>
  <w:style w:type="character" w:customStyle="1" w:styleId="eop">
    <w:name w:val="eop"/>
    <w:basedOn w:val="DefaultParagraphFont"/>
    <w:rsid w:val="008D1E10"/>
  </w:style>
  <w:style w:type="character" w:customStyle="1" w:styleId="wacimagecontainer">
    <w:name w:val="wacimagecontainer"/>
    <w:basedOn w:val="DefaultParagraphFont"/>
    <w:rsid w:val="008D1E10"/>
  </w:style>
  <w:style w:type="character" w:styleId="Hyperlink">
    <w:name w:val="Hyperlink"/>
    <w:basedOn w:val="DefaultParagraphFont"/>
    <w:uiPriority w:val="99"/>
    <w:unhideWhenUsed/>
    <w:rsid w:val="00CA2D1E"/>
    <w:rPr>
      <w:color w:val="0000FF"/>
      <w:u w:val="single"/>
    </w:rPr>
  </w:style>
  <w:style w:type="character" w:styleId="UnresolvedMention">
    <w:name w:val="Unresolved Mention"/>
    <w:basedOn w:val="DefaultParagraphFont"/>
    <w:uiPriority w:val="99"/>
    <w:semiHidden/>
    <w:unhideWhenUsed/>
    <w:rsid w:val="00CA2D1E"/>
    <w:rPr>
      <w:color w:val="605E5C"/>
      <w:shd w:val="clear" w:color="auto" w:fill="E1DFDD"/>
    </w:rPr>
  </w:style>
  <w:style w:type="paragraph" w:styleId="Header">
    <w:name w:val="header"/>
    <w:basedOn w:val="Normal"/>
    <w:link w:val="HeaderChar"/>
    <w:uiPriority w:val="99"/>
    <w:unhideWhenUsed/>
    <w:rsid w:val="00626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5D0"/>
  </w:style>
  <w:style w:type="paragraph" w:styleId="Footer">
    <w:name w:val="footer"/>
    <w:basedOn w:val="Normal"/>
    <w:link w:val="FooterChar"/>
    <w:uiPriority w:val="99"/>
    <w:unhideWhenUsed/>
    <w:rsid w:val="00626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5D0"/>
  </w:style>
  <w:style w:type="paragraph" w:styleId="Bibliography">
    <w:name w:val="Bibliography"/>
    <w:basedOn w:val="Normal"/>
    <w:next w:val="Normal"/>
    <w:uiPriority w:val="37"/>
    <w:unhideWhenUsed/>
    <w:rsid w:val="00EE3BBD"/>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056205">
      <w:bodyDiv w:val="1"/>
      <w:marLeft w:val="0"/>
      <w:marRight w:val="0"/>
      <w:marTop w:val="0"/>
      <w:marBottom w:val="0"/>
      <w:divBdr>
        <w:top w:val="none" w:sz="0" w:space="0" w:color="auto"/>
        <w:left w:val="none" w:sz="0" w:space="0" w:color="auto"/>
        <w:bottom w:val="none" w:sz="0" w:space="0" w:color="auto"/>
        <w:right w:val="none" w:sz="0" w:space="0" w:color="auto"/>
      </w:divBdr>
      <w:divsChild>
        <w:div w:id="387337314">
          <w:marLeft w:val="0"/>
          <w:marRight w:val="0"/>
          <w:marTop w:val="0"/>
          <w:marBottom w:val="0"/>
          <w:divBdr>
            <w:top w:val="single" w:sz="2" w:space="0" w:color="E5E7EB"/>
            <w:left w:val="single" w:sz="2" w:space="0" w:color="E5E7EB"/>
            <w:bottom w:val="single" w:sz="2" w:space="0" w:color="E5E7EB"/>
            <w:right w:val="single" w:sz="2" w:space="0" w:color="E5E7EB"/>
          </w:divBdr>
        </w:div>
        <w:div w:id="1207646494">
          <w:marLeft w:val="0"/>
          <w:marRight w:val="0"/>
          <w:marTop w:val="0"/>
          <w:marBottom w:val="0"/>
          <w:divBdr>
            <w:top w:val="single" w:sz="2" w:space="0" w:color="E5E7EB"/>
            <w:left w:val="single" w:sz="2" w:space="0" w:color="E5E7EB"/>
            <w:bottom w:val="single" w:sz="2" w:space="0" w:color="E5E7EB"/>
            <w:right w:val="single" w:sz="2" w:space="0" w:color="E5E7EB"/>
          </w:divBdr>
        </w:div>
        <w:div w:id="7910997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03164575">
      <w:bodyDiv w:val="1"/>
      <w:marLeft w:val="0"/>
      <w:marRight w:val="0"/>
      <w:marTop w:val="0"/>
      <w:marBottom w:val="0"/>
      <w:divBdr>
        <w:top w:val="none" w:sz="0" w:space="0" w:color="auto"/>
        <w:left w:val="none" w:sz="0" w:space="0" w:color="auto"/>
        <w:bottom w:val="none" w:sz="0" w:space="0" w:color="auto"/>
        <w:right w:val="none" w:sz="0" w:space="0" w:color="auto"/>
      </w:divBdr>
      <w:divsChild>
        <w:div w:id="17971444">
          <w:marLeft w:val="0"/>
          <w:marRight w:val="0"/>
          <w:marTop w:val="0"/>
          <w:marBottom w:val="0"/>
          <w:divBdr>
            <w:top w:val="single" w:sz="2" w:space="0" w:color="E5E7EB"/>
            <w:left w:val="single" w:sz="2" w:space="0" w:color="E5E7EB"/>
            <w:bottom w:val="single" w:sz="2" w:space="0" w:color="E5E7EB"/>
            <w:right w:val="single" w:sz="2" w:space="0" w:color="E5E7EB"/>
          </w:divBdr>
        </w:div>
        <w:div w:id="1282834169">
          <w:marLeft w:val="0"/>
          <w:marRight w:val="0"/>
          <w:marTop w:val="0"/>
          <w:marBottom w:val="0"/>
          <w:divBdr>
            <w:top w:val="single" w:sz="2" w:space="0" w:color="E5E7EB"/>
            <w:left w:val="single" w:sz="2" w:space="0" w:color="E5E7EB"/>
            <w:bottom w:val="single" w:sz="2" w:space="0" w:color="E5E7EB"/>
            <w:right w:val="single" w:sz="2" w:space="0" w:color="E5E7EB"/>
          </w:divBdr>
        </w:div>
        <w:div w:id="2318137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41924776">
      <w:bodyDiv w:val="1"/>
      <w:marLeft w:val="0"/>
      <w:marRight w:val="0"/>
      <w:marTop w:val="0"/>
      <w:marBottom w:val="0"/>
      <w:divBdr>
        <w:top w:val="none" w:sz="0" w:space="0" w:color="auto"/>
        <w:left w:val="none" w:sz="0" w:space="0" w:color="auto"/>
        <w:bottom w:val="none" w:sz="0" w:space="0" w:color="auto"/>
        <w:right w:val="none" w:sz="0" w:space="0" w:color="auto"/>
      </w:divBdr>
    </w:div>
    <w:div w:id="1743334107">
      <w:bodyDiv w:val="1"/>
      <w:marLeft w:val="0"/>
      <w:marRight w:val="0"/>
      <w:marTop w:val="0"/>
      <w:marBottom w:val="0"/>
      <w:divBdr>
        <w:top w:val="none" w:sz="0" w:space="0" w:color="auto"/>
        <w:left w:val="none" w:sz="0" w:space="0" w:color="auto"/>
        <w:bottom w:val="none" w:sz="0" w:space="0" w:color="auto"/>
        <w:right w:val="none" w:sz="0" w:space="0" w:color="auto"/>
      </w:divBdr>
      <w:divsChild>
        <w:div w:id="1615088208">
          <w:marLeft w:val="0"/>
          <w:marRight w:val="0"/>
          <w:marTop w:val="0"/>
          <w:marBottom w:val="0"/>
          <w:divBdr>
            <w:top w:val="none" w:sz="0" w:space="0" w:color="auto"/>
            <w:left w:val="none" w:sz="0" w:space="0" w:color="auto"/>
            <w:bottom w:val="none" w:sz="0" w:space="0" w:color="auto"/>
            <w:right w:val="none" w:sz="0" w:space="0" w:color="auto"/>
          </w:divBdr>
          <w:divsChild>
            <w:div w:id="1060404224">
              <w:marLeft w:val="0"/>
              <w:marRight w:val="0"/>
              <w:marTop w:val="0"/>
              <w:marBottom w:val="0"/>
              <w:divBdr>
                <w:top w:val="none" w:sz="0" w:space="0" w:color="auto"/>
                <w:left w:val="none" w:sz="0" w:space="0" w:color="auto"/>
                <w:bottom w:val="none" w:sz="0" w:space="0" w:color="auto"/>
                <w:right w:val="none" w:sz="0" w:space="0" w:color="auto"/>
              </w:divBdr>
            </w:div>
            <w:div w:id="1261446029">
              <w:marLeft w:val="0"/>
              <w:marRight w:val="0"/>
              <w:marTop w:val="0"/>
              <w:marBottom w:val="0"/>
              <w:divBdr>
                <w:top w:val="none" w:sz="0" w:space="0" w:color="auto"/>
                <w:left w:val="none" w:sz="0" w:space="0" w:color="auto"/>
                <w:bottom w:val="none" w:sz="0" w:space="0" w:color="auto"/>
                <w:right w:val="none" w:sz="0" w:space="0" w:color="auto"/>
              </w:divBdr>
            </w:div>
            <w:div w:id="1675180644">
              <w:marLeft w:val="0"/>
              <w:marRight w:val="0"/>
              <w:marTop w:val="0"/>
              <w:marBottom w:val="0"/>
              <w:divBdr>
                <w:top w:val="none" w:sz="0" w:space="0" w:color="auto"/>
                <w:left w:val="none" w:sz="0" w:space="0" w:color="auto"/>
                <w:bottom w:val="none" w:sz="0" w:space="0" w:color="auto"/>
                <w:right w:val="none" w:sz="0" w:space="0" w:color="auto"/>
              </w:divBdr>
            </w:div>
            <w:div w:id="916749152">
              <w:marLeft w:val="0"/>
              <w:marRight w:val="0"/>
              <w:marTop w:val="0"/>
              <w:marBottom w:val="0"/>
              <w:divBdr>
                <w:top w:val="none" w:sz="0" w:space="0" w:color="auto"/>
                <w:left w:val="none" w:sz="0" w:space="0" w:color="auto"/>
                <w:bottom w:val="none" w:sz="0" w:space="0" w:color="auto"/>
                <w:right w:val="none" w:sz="0" w:space="0" w:color="auto"/>
              </w:divBdr>
            </w:div>
            <w:div w:id="1320384549">
              <w:marLeft w:val="0"/>
              <w:marRight w:val="0"/>
              <w:marTop w:val="0"/>
              <w:marBottom w:val="0"/>
              <w:divBdr>
                <w:top w:val="none" w:sz="0" w:space="0" w:color="auto"/>
                <w:left w:val="none" w:sz="0" w:space="0" w:color="auto"/>
                <w:bottom w:val="none" w:sz="0" w:space="0" w:color="auto"/>
                <w:right w:val="none" w:sz="0" w:space="0" w:color="auto"/>
              </w:divBdr>
            </w:div>
            <w:div w:id="1232694965">
              <w:marLeft w:val="0"/>
              <w:marRight w:val="0"/>
              <w:marTop w:val="0"/>
              <w:marBottom w:val="0"/>
              <w:divBdr>
                <w:top w:val="none" w:sz="0" w:space="0" w:color="auto"/>
                <w:left w:val="none" w:sz="0" w:space="0" w:color="auto"/>
                <w:bottom w:val="none" w:sz="0" w:space="0" w:color="auto"/>
                <w:right w:val="none" w:sz="0" w:space="0" w:color="auto"/>
              </w:divBdr>
            </w:div>
            <w:div w:id="764689516">
              <w:marLeft w:val="0"/>
              <w:marRight w:val="0"/>
              <w:marTop w:val="0"/>
              <w:marBottom w:val="0"/>
              <w:divBdr>
                <w:top w:val="none" w:sz="0" w:space="0" w:color="auto"/>
                <w:left w:val="none" w:sz="0" w:space="0" w:color="auto"/>
                <w:bottom w:val="none" w:sz="0" w:space="0" w:color="auto"/>
                <w:right w:val="none" w:sz="0" w:space="0" w:color="auto"/>
              </w:divBdr>
            </w:div>
            <w:div w:id="1255748689">
              <w:marLeft w:val="0"/>
              <w:marRight w:val="0"/>
              <w:marTop w:val="0"/>
              <w:marBottom w:val="0"/>
              <w:divBdr>
                <w:top w:val="none" w:sz="0" w:space="0" w:color="auto"/>
                <w:left w:val="none" w:sz="0" w:space="0" w:color="auto"/>
                <w:bottom w:val="none" w:sz="0" w:space="0" w:color="auto"/>
                <w:right w:val="none" w:sz="0" w:space="0" w:color="auto"/>
              </w:divBdr>
            </w:div>
            <w:div w:id="793059436">
              <w:marLeft w:val="0"/>
              <w:marRight w:val="0"/>
              <w:marTop w:val="0"/>
              <w:marBottom w:val="0"/>
              <w:divBdr>
                <w:top w:val="none" w:sz="0" w:space="0" w:color="auto"/>
                <w:left w:val="none" w:sz="0" w:space="0" w:color="auto"/>
                <w:bottom w:val="none" w:sz="0" w:space="0" w:color="auto"/>
                <w:right w:val="none" w:sz="0" w:space="0" w:color="auto"/>
              </w:divBdr>
            </w:div>
            <w:div w:id="267397926">
              <w:marLeft w:val="0"/>
              <w:marRight w:val="0"/>
              <w:marTop w:val="0"/>
              <w:marBottom w:val="0"/>
              <w:divBdr>
                <w:top w:val="none" w:sz="0" w:space="0" w:color="auto"/>
                <w:left w:val="none" w:sz="0" w:space="0" w:color="auto"/>
                <w:bottom w:val="none" w:sz="0" w:space="0" w:color="auto"/>
                <w:right w:val="none" w:sz="0" w:space="0" w:color="auto"/>
              </w:divBdr>
            </w:div>
            <w:div w:id="1956984000">
              <w:marLeft w:val="0"/>
              <w:marRight w:val="0"/>
              <w:marTop w:val="0"/>
              <w:marBottom w:val="0"/>
              <w:divBdr>
                <w:top w:val="none" w:sz="0" w:space="0" w:color="auto"/>
                <w:left w:val="none" w:sz="0" w:space="0" w:color="auto"/>
                <w:bottom w:val="none" w:sz="0" w:space="0" w:color="auto"/>
                <w:right w:val="none" w:sz="0" w:space="0" w:color="auto"/>
              </w:divBdr>
            </w:div>
            <w:div w:id="539590582">
              <w:marLeft w:val="0"/>
              <w:marRight w:val="0"/>
              <w:marTop w:val="0"/>
              <w:marBottom w:val="0"/>
              <w:divBdr>
                <w:top w:val="none" w:sz="0" w:space="0" w:color="auto"/>
                <w:left w:val="none" w:sz="0" w:space="0" w:color="auto"/>
                <w:bottom w:val="none" w:sz="0" w:space="0" w:color="auto"/>
                <w:right w:val="none" w:sz="0" w:space="0" w:color="auto"/>
              </w:divBdr>
            </w:div>
            <w:div w:id="264969503">
              <w:marLeft w:val="0"/>
              <w:marRight w:val="0"/>
              <w:marTop w:val="0"/>
              <w:marBottom w:val="0"/>
              <w:divBdr>
                <w:top w:val="none" w:sz="0" w:space="0" w:color="auto"/>
                <w:left w:val="none" w:sz="0" w:space="0" w:color="auto"/>
                <w:bottom w:val="none" w:sz="0" w:space="0" w:color="auto"/>
                <w:right w:val="none" w:sz="0" w:space="0" w:color="auto"/>
              </w:divBdr>
            </w:div>
            <w:div w:id="1366252820">
              <w:marLeft w:val="0"/>
              <w:marRight w:val="0"/>
              <w:marTop w:val="0"/>
              <w:marBottom w:val="0"/>
              <w:divBdr>
                <w:top w:val="none" w:sz="0" w:space="0" w:color="auto"/>
                <w:left w:val="none" w:sz="0" w:space="0" w:color="auto"/>
                <w:bottom w:val="none" w:sz="0" w:space="0" w:color="auto"/>
                <w:right w:val="none" w:sz="0" w:space="0" w:color="auto"/>
              </w:divBdr>
            </w:div>
            <w:div w:id="1577668920">
              <w:marLeft w:val="0"/>
              <w:marRight w:val="0"/>
              <w:marTop w:val="0"/>
              <w:marBottom w:val="0"/>
              <w:divBdr>
                <w:top w:val="none" w:sz="0" w:space="0" w:color="auto"/>
                <w:left w:val="none" w:sz="0" w:space="0" w:color="auto"/>
                <w:bottom w:val="none" w:sz="0" w:space="0" w:color="auto"/>
                <w:right w:val="none" w:sz="0" w:space="0" w:color="auto"/>
              </w:divBdr>
            </w:div>
            <w:div w:id="1269384915">
              <w:marLeft w:val="0"/>
              <w:marRight w:val="0"/>
              <w:marTop w:val="0"/>
              <w:marBottom w:val="0"/>
              <w:divBdr>
                <w:top w:val="none" w:sz="0" w:space="0" w:color="auto"/>
                <w:left w:val="none" w:sz="0" w:space="0" w:color="auto"/>
                <w:bottom w:val="none" w:sz="0" w:space="0" w:color="auto"/>
                <w:right w:val="none" w:sz="0" w:space="0" w:color="auto"/>
              </w:divBdr>
            </w:div>
            <w:div w:id="974679012">
              <w:marLeft w:val="0"/>
              <w:marRight w:val="0"/>
              <w:marTop w:val="0"/>
              <w:marBottom w:val="0"/>
              <w:divBdr>
                <w:top w:val="none" w:sz="0" w:space="0" w:color="auto"/>
                <w:left w:val="none" w:sz="0" w:space="0" w:color="auto"/>
                <w:bottom w:val="none" w:sz="0" w:space="0" w:color="auto"/>
                <w:right w:val="none" w:sz="0" w:space="0" w:color="auto"/>
              </w:divBdr>
            </w:div>
            <w:div w:id="964123862">
              <w:marLeft w:val="0"/>
              <w:marRight w:val="0"/>
              <w:marTop w:val="0"/>
              <w:marBottom w:val="0"/>
              <w:divBdr>
                <w:top w:val="none" w:sz="0" w:space="0" w:color="auto"/>
                <w:left w:val="none" w:sz="0" w:space="0" w:color="auto"/>
                <w:bottom w:val="none" w:sz="0" w:space="0" w:color="auto"/>
                <w:right w:val="none" w:sz="0" w:space="0" w:color="auto"/>
              </w:divBdr>
            </w:div>
            <w:div w:id="733241295">
              <w:marLeft w:val="0"/>
              <w:marRight w:val="0"/>
              <w:marTop w:val="0"/>
              <w:marBottom w:val="0"/>
              <w:divBdr>
                <w:top w:val="none" w:sz="0" w:space="0" w:color="auto"/>
                <w:left w:val="none" w:sz="0" w:space="0" w:color="auto"/>
                <w:bottom w:val="none" w:sz="0" w:space="0" w:color="auto"/>
                <w:right w:val="none" w:sz="0" w:space="0" w:color="auto"/>
              </w:divBdr>
            </w:div>
            <w:div w:id="1747611525">
              <w:marLeft w:val="0"/>
              <w:marRight w:val="0"/>
              <w:marTop w:val="0"/>
              <w:marBottom w:val="0"/>
              <w:divBdr>
                <w:top w:val="none" w:sz="0" w:space="0" w:color="auto"/>
                <w:left w:val="none" w:sz="0" w:space="0" w:color="auto"/>
                <w:bottom w:val="none" w:sz="0" w:space="0" w:color="auto"/>
                <w:right w:val="none" w:sz="0" w:space="0" w:color="auto"/>
              </w:divBdr>
            </w:div>
          </w:divsChild>
        </w:div>
        <w:div w:id="183902873">
          <w:marLeft w:val="0"/>
          <w:marRight w:val="0"/>
          <w:marTop w:val="0"/>
          <w:marBottom w:val="0"/>
          <w:divBdr>
            <w:top w:val="none" w:sz="0" w:space="0" w:color="auto"/>
            <w:left w:val="none" w:sz="0" w:space="0" w:color="auto"/>
            <w:bottom w:val="none" w:sz="0" w:space="0" w:color="auto"/>
            <w:right w:val="none" w:sz="0" w:space="0" w:color="auto"/>
          </w:divBdr>
          <w:divsChild>
            <w:div w:id="1290472035">
              <w:marLeft w:val="0"/>
              <w:marRight w:val="0"/>
              <w:marTop w:val="0"/>
              <w:marBottom w:val="0"/>
              <w:divBdr>
                <w:top w:val="none" w:sz="0" w:space="0" w:color="auto"/>
                <w:left w:val="none" w:sz="0" w:space="0" w:color="auto"/>
                <w:bottom w:val="none" w:sz="0" w:space="0" w:color="auto"/>
                <w:right w:val="none" w:sz="0" w:space="0" w:color="auto"/>
              </w:divBdr>
            </w:div>
            <w:div w:id="2130315110">
              <w:marLeft w:val="0"/>
              <w:marRight w:val="0"/>
              <w:marTop w:val="0"/>
              <w:marBottom w:val="0"/>
              <w:divBdr>
                <w:top w:val="none" w:sz="0" w:space="0" w:color="auto"/>
                <w:left w:val="none" w:sz="0" w:space="0" w:color="auto"/>
                <w:bottom w:val="none" w:sz="0" w:space="0" w:color="auto"/>
                <w:right w:val="none" w:sz="0" w:space="0" w:color="auto"/>
              </w:divBdr>
            </w:div>
            <w:div w:id="1272319467">
              <w:marLeft w:val="0"/>
              <w:marRight w:val="0"/>
              <w:marTop w:val="0"/>
              <w:marBottom w:val="0"/>
              <w:divBdr>
                <w:top w:val="none" w:sz="0" w:space="0" w:color="auto"/>
                <w:left w:val="none" w:sz="0" w:space="0" w:color="auto"/>
                <w:bottom w:val="none" w:sz="0" w:space="0" w:color="auto"/>
                <w:right w:val="none" w:sz="0" w:space="0" w:color="auto"/>
              </w:divBdr>
            </w:div>
            <w:div w:id="249048519">
              <w:marLeft w:val="0"/>
              <w:marRight w:val="0"/>
              <w:marTop w:val="0"/>
              <w:marBottom w:val="0"/>
              <w:divBdr>
                <w:top w:val="none" w:sz="0" w:space="0" w:color="auto"/>
                <w:left w:val="none" w:sz="0" w:space="0" w:color="auto"/>
                <w:bottom w:val="none" w:sz="0" w:space="0" w:color="auto"/>
                <w:right w:val="none" w:sz="0" w:space="0" w:color="auto"/>
              </w:divBdr>
            </w:div>
            <w:div w:id="1199203122">
              <w:marLeft w:val="0"/>
              <w:marRight w:val="0"/>
              <w:marTop w:val="0"/>
              <w:marBottom w:val="0"/>
              <w:divBdr>
                <w:top w:val="none" w:sz="0" w:space="0" w:color="auto"/>
                <w:left w:val="none" w:sz="0" w:space="0" w:color="auto"/>
                <w:bottom w:val="none" w:sz="0" w:space="0" w:color="auto"/>
                <w:right w:val="none" w:sz="0" w:space="0" w:color="auto"/>
              </w:divBdr>
            </w:div>
            <w:div w:id="322245109">
              <w:marLeft w:val="0"/>
              <w:marRight w:val="0"/>
              <w:marTop w:val="0"/>
              <w:marBottom w:val="0"/>
              <w:divBdr>
                <w:top w:val="none" w:sz="0" w:space="0" w:color="auto"/>
                <w:left w:val="none" w:sz="0" w:space="0" w:color="auto"/>
                <w:bottom w:val="none" w:sz="0" w:space="0" w:color="auto"/>
                <w:right w:val="none" w:sz="0" w:space="0" w:color="auto"/>
              </w:divBdr>
            </w:div>
            <w:div w:id="1940867880">
              <w:marLeft w:val="0"/>
              <w:marRight w:val="0"/>
              <w:marTop w:val="0"/>
              <w:marBottom w:val="0"/>
              <w:divBdr>
                <w:top w:val="none" w:sz="0" w:space="0" w:color="auto"/>
                <w:left w:val="none" w:sz="0" w:space="0" w:color="auto"/>
                <w:bottom w:val="none" w:sz="0" w:space="0" w:color="auto"/>
                <w:right w:val="none" w:sz="0" w:space="0" w:color="auto"/>
              </w:divBdr>
            </w:div>
            <w:div w:id="1789665888">
              <w:marLeft w:val="0"/>
              <w:marRight w:val="0"/>
              <w:marTop w:val="0"/>
              <w:marBottom w:val="0"/>
              <w:divBdr>
                <w:top w:val="none" w:sz="0" w:space="0" w:color="auto"/>
                <w:left w:val="none" w:sz="0" w:space="0" w:color="auto"/>
                <w:bottom w:val="none" w:sz="0" w:space="0" w:color="auto"/>
                <w:right w:val="none" w:sz="0" w:space="0" w:color="auto"/>
              </w:divBdr>
            </w:div>
            <w:div w:id="144376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51B346-8CF8-4AD6-A1A6-7962D2136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5751</TotalTime>
  <Pages>6</Pages>
  <Words>4287</Words>
  <Characters>24441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Youg</dc:creator>
  <cp:keywords/>
  <dc:description/>
  <cp:lastModifiedBy>Heather Youg</cp:lastModifiedBy>
  <cp:revision>806</cp:revision>
  <cp:lastPrinted>2023-10-18T15:14:00Z</cp:lastPrinted>
  <dcterms:created xsi:type="dcterms:W3CDTF">2023-10-11T10:01:00Z</dcterms:created>
  <dcterms:modified xsi:type="dcterms:W3CDTF">2023-10-21T09:30:00Z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id="oFjLd1SJ"/&gt;&lt;style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