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rPr>
        <w:id w:val="811982653"/>
        <w:docPartObj>
          <w:docPartGallery w:val="Cover Pages"/>
          <w:docPartUnique/>
        </w:docPartObj>
      </w:sdtPr>
      <w:sdtEndPr>
        <w:rPr>
          <w:rFonts w:ascii="Arial" w:eastAsiaTheme="minorEastAsia" w:hAnsi="Arial" w:cs="Arial"/>
          <w:b/>
          <w:bCs/>
          <w:sz w:val="40"/>
          <w:szCs w:val="40"/>
        </w:rPr>
      </w:sdtEndPr>
      <w:sdtContent>
        <w:p w14:paraId="1EB40240" w14:textId="135A4E6A" w:rsidR="006D4C68" w:rsidRDefault="008153E2">
          <w:pPr>
            <w:pStyle w:val="NoSpacing"/>
          </w:pPr>
          <w:r>
            <w:rPr>
              <w:noProof/>
            </w:rPr>
            <mc:AlternateContent>
              <mc:Choice Requires="wpg">
                <w:drawing>
                  <wp:anchor distT="0" distB="0" distL="114300" distR="114300" simplePos="0" relativeHeight="251659264" behindDoc="1" locked="0" layoutInCell="1" allowOverlap="1" wp14:anchorId="7AC701A7" wp14:editId="1458939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4521200" cy="9125712"/>
                    <wp:effectExtent l="0" t="0" r="0" b="15240"/>
                    <wp:wrapNone/>
                    <wp:docPr id="2" name="Group 2"/>
                    <wp:cNvGraphicFramePr/>
                    <a:graphic xmlns:a="http://schemas.openxmlformats.org/drawingml/2006/main">
                      <a:graphicData uri="http://schemas.microsoft.com/office/word/2010/wordprocessingGroup">
                        <wpg:wgp>
                          <wpg:cNvGrpSpPr/>
                          <wpg:grpSpPr>
                            <a:xfrm>
                              <a:off x="0" y="0"/>
                              <a:ext cx="4521200" cy="9125585"/>
                              <a:chOff x="0" y="0"/>
                              <a:chExt cx="45212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813219"/>
                                <a:ext cx="45212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EC0FA2F" w14:textId="7AF05103" w:rsidR="006D4C68" w:rsidRDefault="00B51C5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AC701A7" id="Group 2" o:spid="_x0000_s1026" style="position:absolute;margin-left:0;margin-top:0;width:356pt;height:718.55pt;z-index:-251657216;mso-height-percent:950;mso-left-percent:40;mso-position-horizontal-relative:page;mso-position-vertical:center;mso-position-vertical-relative:page;mso-height-percent:950;mso-left-percent:40" coordsize="4521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132;width:45212;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" adj="20281"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EC0FA2F" w14:textId="7AF05103" w:rsidR="006D4C68" w:rsidRDefault="00B51C5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w:drawing>
              <wp:inline distT="0" distB="0" distL="0" distR="0" wp14:anchorId="34526995" wp14:editId="0A7EFD38">
                <wp:extent cx="3556000" cy="991754"/>
                <wp:effectExtent l="0" t="0" r="635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38988" cy="1042789"/>
                        </a:xfrm>
                        <a:prstGeom prst="rect">
                          <a:avLst/>
                        </a:prstGeom>
                      </pic:spPr>
                    </pic:pic>
                  </a:graphicData>
                </a:graphic>
              </wp:inline>
            </w:drawing>
          </w:r>
          <w:r w:rsidR="006D4C68">
            <w:rPr>
              <w:noProof/>
            </w:rPr>
            <mc:AlternateContent>
              <mc:Choice Requires="wps">
                <w:drawing>
                  <wp:anchor distT="0" distB="0" distL="114300" distR="114300" simplePos="0" relativeHeight="251661312" behindDoc="0" locked="0" layoutInCell="1" allowOverlap="1" wp14:anchorId="2A139F79" wp14:editId="4DD9AAC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CED11" w14:textId="288DE3BA" w:rsidR="006D4C68" w:rsidRDefault="006D4C6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139F7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3FCED11" w14:textId="288DE3BA" w:rsidR="006D4C68" w:rsidRDefault="006D4C68">
                          <w:pPr>
                            <w:pStyle w:val="NoSpacing"/>
                            <w:rPr>
                              <w:color w:val="595959" w:themeColor="text1" w:themeTint="A6"/>
                              <w:sz w:val="20"/>
                              <w:szCs w:val="20"/>
                            </w:rPr>
                          </w:pPr>
                        </w:p>
                      </w:txbxContent>
                    </v:textbox>
                    <w10:wrap anchorx="page" anchory="page"/>
                  </v:shape>
                </w:pict>
              </mc:Fallback>
            </mc:AlternateContent>
          </w:r>
        </w:p>
        <w:p w14:paraId="2BB163C0" w14:textId="14E3A1F6" w:rsidR="00421AFC" w:rsidRDefault="006D4C68" w:rsidP="00DC27EE">
          <w:pPr>
            <w:rPr>
              <w:rFonts w:ascii="Arial" w:hAnsi="Arial" w:cs="Arial"/>
              <w:b/>
              <w:bCs/>
              <w:sz w:val="40"/>
              <w:szCs w:val="40"/>
            </w:rPr>
          </w:pPr>
          <w:r>
            <w:rPr>
              <w:noProof/>
            </w:rPr>
            <mc:AlternateContent>
              <mc:Choice Requires="wps">
                <w:drawing>
                  <wp:anchor distT="0" distB="0" distL="114300" distR="114300" simplePos="0" relativeHeight="251660288" behindDoc="0" locked="0" layoutInCell="1" allowOverlap="1" wp14:anchorId="3279EC50" wp14:editId="0A1EE56E">
                    <wp:simplePos x="0" y="0"/>
                    <wp:positionH relativeFrom="page">
                      <wp:posOffset>3175000</wp:posOffset>
                    </wp:positionH>
                    <wp:positionV relativeFrom="page">
                      <wp:posOffset>3721100</wp:posOffset>
                    </wp:positionV>
                    <wp:extent cx="3657600" cy="585089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5850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E4102A"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An UWTSD Group Report</w:t>
                                </w:r>
                              </w:p>
                              <w:p w14:paraId="73F2F457"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Introducing the Modern Workplace</w:t>
                                </w:r>
                              </w:p>
                              <w:p w14:paraId="4A94A172"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LCBB4003</w:t>
                                </w:r>
                              </w:p>
                              <w:p w14:paraId="4302655C" w14:textId="77777777" w:rsidR="006D4C68" w:rsidRPr="006D4C68" w:rsidRDefault="006D4C68" w:rsidP="006D4C68">
                                <w:pPr>
                                  <w:spacing w:before="120"/>
                                  <w:rPr>
                                    <w:rFonts w:ascii="Arial" w:hAnsi="Arial" w:cs="Arial"/>
                                    <w:b/>
                                    <w:bCs/>
                                    <w:color w:val="404040" w:themeColor="text1" w:themeTint="BF"/>
                                    <w:sz w:val="36"/>
                                    <w:szCs w:val="36"/>
                                  </w:rPr>
                                </w:pPr>
                              </w:p>
                              <w:p w14:paraId="4DF7572F" w14:textId="77777777" w:rsidR="006D4C68" w:rsidRPr="006D4C68" w:rsidRDefault="006D4C68" w:rsidP="006D4C68">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Lecture’s name: Uju Ugochukwu</w:t>
                                </w:r>
                              </w:p>
                              <w:p w14:paraId="24D87AF8" w14:textId="77777777" w:rsidR="006D4C68" w:rsidRPr="006D4C68" w:rsidRDefault="006D4C68" w:rsidP="006D4C68">
                                <w:pPr>
                                  <w:spacing w:before="120"/>
                                  <w:rPr>
                                    <w:rFonts w:ascii="Arial" w:hAnsi="Arial" w:cs="Arial"/>
                                    <w:b/>
                                    <w:bCs/>
                                    <w:color w:val="404040" w:themeColor="text1" w:themeTint="BF"/>
                                    <w:sz w:val="36"/>
                                    <w:szCs w:val="36"/>
                                  </w:rPr>
                                </w:pPr>
                              </w:p>
                              <w:p w14:paraId="1FF24E38" w14:textId="77777777" w:rsidR="006D4C68" w:rsidRPr="006D4C68" w:rsidRDefault="006D4C68" w:rsidP="006D4C68">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Group A presenters:</w:t>
                                </w:r>
                              </w:p>
                              <w:p w14:paraId="2DAF70D1" w14:textId="77777777" w:rsidR="006D4C68" w:rsidRPr="006D4C68" w:rsidRDefault="006D4C68" w:rsidP="00A226FB">
                                <w:pPr>
                                  <w:spacing w:before="120"/>
                                  <w:rPr>
                                    <w:b/>
                                    <w:bCs/>
                                    <w:color w:val="404040" w:themeColor="text1" w:themeTint="BF"/>
                                    <w:sz w:val="36"/>
                                    <w:szCs w:val="36"/>
                                  </w:rPr>
                                </w:pPr>
                              </w:p>
                              <w:p w14:paraId="3E87DDCA" w14:textId="77777777"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Ina Stancheva          2010542</w:t>
                                </w:r>
                              </w:p>
                              <w:p w14:paraId="7D545C61" w14:textId="77777777"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Gita Mollova             2009477</w:t>
                                </w:r>
                              </w:p>
                              <w:p w14:paraId="2868F8D0" w14:textId="5A1D8909"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Stra</w:t>
                                </w:r>
                                <w:r w:rsidR="00265DF9">
                                  <w:rPr>
                                    <w:rFonts w:ascii="Arial" w:hAnsi="Arial" w:cs="Arial"/>
                                    <w:b/>
                                    <w:bCs/>
                                    <w:color w:val="404040" w:themeColor="text1" w:themeTint="BF"/>
                                    <w:sz w:val="36"/>
                                    <w:szCs w:val="36"/>
                                  </w:rPr>
                                  <w:t>t</w:t>
                                </w:r>
                                <w:r w:rsidRPr="006D4C68">
                                  <w:rPr>
                                    <w:rFonts w:ascii="Arial" w:hAnsi="Arial" w:cs="Arial"/>
                                    <w:b/>
                                    <w:bCs/>
                                    <w:color w:val="404040" w:themeColor="text1" w:themeTint="BF"/>
                                    <w:sz w:val="36"/>
                                    <w:szCs w:val="36"/>
                                  </w:rPr>
                                  <w:t>simir Milushev  2009416</w:t>
                                </w:r>
                              </w:p>
                              <w:p w14:paraId="5E1E1BE7" w14:textId="22546D54"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Diana Stoyanova     2007366</w:t>
                                </w:r>
                              </w:p>
                              <w:p w14:paraId="44214CAD" w14:textId="5B6FA769"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 xml:space="preserve">Kalina Boneva         </w:t>
                                </w:r>
                                <w:r w:rsidR="00A226FB">
                                  <w:rPr>
                                    <w:rFonts w:ascii="Arial" w:hAnsi="Arial" w:cs="Arial"/>
                                    <w:b/>
                                    <w:bCs/>
                                    <w:color w:val="404040" w:themeColor="text1" w:themeTint="BF"/>
                                    <w:sz w:val="36"/>
                                    <w:szCs w:val="36"/>
                                  </w:rPr>
                                  <w:t xml:space="preserve"> </w:t>
                                </w:r>
                                <w:r w:rsidRPr="006D4C68">
                                  <w:rPr>
                                    <w:rFonts w:ascii="Arial" w:hAnsi="Arial" w:cs="Arial"/>
                                    <w:b/>
                                    <w:bCs/>
                                    <w:color w:val="404040" w:themeColor="text1" w:themeTint="BF"/>
                                    <w:sz w:val="36"/>
                                    <w:szCs w:val="36"/>
                                  </w:rPr>
                                  <w:t>2007655</w:t>
                                </w:r>
                              </w:p>
                              <w:p w14:paraId="4C8767EE" w14:textId="77777777" w:rsidR="006D4C68" w:rsidRPr="006D4C68" w:rsidRDefault="006D4C68" w:rsidP="006D4C68">
                                <w:pPr>
                                  <w:spacing w:before="120"/>
                                  <w:rPr>
                                    <w:color w:val="404040" w:themeColor="text1" w:themeTint="BF"/>
                                    <w:sz w:val="36"/>
                                    <w:szCs w:val="36"/>
                                  </w:rPr>
                                </w:pPr>
                              </w:p>
                              <w:p w14:paraId="6FA31B9E" w14:textId="6186DFFF" w:rsidR="006D4C68" w:rsidRDefault="006D4C6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279EC50" id="Text Box 1" o:spid="_x0000_s1056" type="#_x0000_t202" style="position:absolute;margin-left:250pt;margin-top:293pt;width:4in;height:460.7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" filled="f" stroked="f" strokeweight=".5pt">
                    <v:textbox inset="0,0,0,0">
                      <w:txbxContent>
                        <w:p w14:paraId="76E4102A"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An UWTSD Group Report</w:t>
                          </w:r>
                        </w:p>
                        <w:p w14:paraId="73F2F457"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Introducing the Modern Workplace</w:t>
                          </w:r>
                        </w:p>
                        <w:p w14:paraId="4A94A172"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LCBB4003</w:t>
                          </w:r>
                        </w:p>
                        <w:p w14:paraId="4302655C" w14:textId="77777777" w:rsidR="006D4C68" w:rsidRPr="006D4C68" w:rsidRDefault="006D4C68" w:rsidP="006D4C68">
                          <w:pPr>
                            <w:spacing w:before="120"/>
                            <w:rPr>
                              <w:rFonts w:ascii="Arial" w:hAnsi="Arial" w:cs="Arial"/>
                              <w:b/>
                              <w:bCs/>
                              <w:color w:val="404040" w:themeColor="text1" w:themeTint="BF"/>
                              <w:sz w:val="36"/>
                              <w:szCs w:val="36"/>
                            </w:rPr>
                          </w:pPr>
                        </w:p>
                        <w:p w14:paraId="4DF7572F" w14:textId="77777777" w:rsidR="006D4C68" w:rsidRPr="006D4C68" w:rsidRDefault="006D4C68" w:rsidP="006D4C68">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Lecture’s name: Uju Ugochukwu</w:t>
                          </w:r>
                        </w:p>
                        <w:p w14:paraId="24D87AF8" w14:textId="77777777" w:rsidR="006D4C68" w:rsidRPr="006D4C68" w:rsidRDefault="006D4C68" w:rsidP="006D4C68">
                          <w:pPr>
                            <w:spacing w:before="120"/>
                            <w:rPr>
                              <w:rFonts w:ascii="Arial" w:hAnsi="Arial" w:cs="Arial"/>
                              <w:b/>
                              <w:bCs/>
                              <w:color w:val="404040" w:themeColor="text1" w:themeTint="BF"/>
                              <w:sz w:val="36"/>
                              <w:szCs w:val="36"/>
                            </w:rPr>
                          </w:pPr>
                        </w:p>
                        <w:p w14:paraId="1FF24E38" w14:textId="77777777" w:rsidR="006D4C68" w:rsidRPr="006D4C68" w:rsidRDefault="006D4C68" w:rsidP="006D4C68">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Group A presenters:</w:t>
                          </w:r>
                        </w:p>
                        <w:p w14:paraId="2DAF70D1" w14:textId="77777777" w:rsidR="006D4C68" w:rsidRPr="006D4C68" w:rsidRDefault="006D4C68" w:rsidP="00A226FB">
                          <w:pPr>
                            <w:spacing w:before="120"/>
                            <w:rPr>
                              <w:b/>
                              <w:bCs/>
                              <w:color w:val="404040" w:themeColor="text1" w:themeTint="BF"/>
                              <w:sz w:val="36"/>
                              <w:szCs w:val="36"/>
                            </w:rPr>
                          </w:pPr>
                        </w:p>
                        <w:p w14:paraId="3E87DDCA" w14:textId="77777777"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Ina Stancheva          2010542</w:t>
                          </w:r>
                        </w:p>
                        <w:p w14:paraId="7D545C61" w14:textId="77777777"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Gita Mollova             2009477</w:t>
                          </w:r>
                        </w:p>
                        <w:p w14:paraId="2868F8D0" w14:textId="5A1D8909"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Stra</w:t>
                          </w:r>
                          <w:r w:rsidR="00265DF9">
                            <w:rPr>
                              <w:rFonts w:ascii="Arial" w:hAnsi="Arial" w:cs="Arial"/>
                              <w:b/>
                              <w:bCs/>
                              <w:color w:val="404040" w:themeColor="text1" w:themeTint="BF"/>
                              <w:sz w:val="36"/>
                              <w:szCs w:val="36"/>
                            </w:rPr>
                            <w:t>t</w:t>
                          </w:r>
                          <w:r w:rsidRPr="006D4C68">
                            <w:rPr>
                              <w:rFonts w:ascii="Arial" w:hAnsi="Arial" w:cs="Arial"/>
                              <w:b/>
                              <w:bCs/>
                              <w:color w:val="404040" w:themeColor="text1" w:themeTint="BF"/>
                              <w:sz w:val="36"/>
                              <w:szCs w:val="36"/>
                            </w:rPr>
                            <w:t>simir Milushev  2009416</w:t>
                          </w:r>
                        </w:p>
                        <w:p w14:paraId="5E1E1BE7" w14:textId="22546D54"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Diana Stoyanova     2007366</w:t>
                          </w:r>
                        </w:p>
                        <w:p w14:paraId="44214CAD" w14:textId="5B6FA769"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 xml:space="preserve">Kalina Boneva         </w:t>
                          </w:r>
                          <w:r w:rsidR="00A226FB">
                            <w:rPr>
                              <w:rFonts w:ascii="Arial" w:hAnsi="Arial" w:cs="Arial"/>
                              <w:b/>
                              <w:bCs/>
                              <w:color w:val="404040" w:themeColor="text1" w:themeTint="BF"/>
                              <w:sz w:val="36"/>
                              <w:szCs w:val="36"/>
                            </w:rPr>
                            <w:t xml:space="preserve"> </w:t>
                          </w:r>
                          <w:r w:rsidRPr="006D4C68">
                            <w:rPr>
                              <w:rFonts w:ascii="Arial" w:hAnsi="Arial" w:cs="Arial"/>
                              <w:b/>
                              <w:bCs/>
                              <w:color w:val="404040" w:themeColor="text1" w:themeTint="BF"/>
                              <w:sz w:val="36"/>
                              <w:szCs w:val="36"/>
                            </w:rPr>
                            <w:t>2007655</w:t>
                          </w:r>
                        </w:p>
                        <w:p w14:paraId="4C8767EE" w14:textId="77777777" w:rsidR="006D4C68" w:rsidRPr="006D4C68" w:rsidRDefault="006D4C68" w:rsidP="006D4C68">
                          <w:pPr>
                            <w:spacing w:before="120"/>
                            <w:rPr>
                              <w:color w:val="404040" w:themeColor="text1" w:themeTint="BF"/>
                              <w:sz w:val="36"/>
                              <w:szCs w:val="36"/>
                            </w:rPr>
                          </w:pPr>
                        </w:p>
                        <w:p w14:paraId="6FA31B9E" w14:textId="6186DFFF" w:rsidR="006D4C68" w:rsidRDefault="006D4C68">
                          <w:pPr>
                            <w:spacing w:before="120"/>
                            <w:rPr>
                              <w:color w:val="404040" w:themeColor="text1" w:themeTint="BF"/>
                              <w:sz w:val="36"/>
                              <w:szCs w:val="36"/>
                            </w:rPr>
                          </w:pPr>
                        </w:p>
                      </w:txbxContent>
                    </v:textbox>
                    <w10:wrap anchorx="page" anchory="page"/>
                  </v:shape>
                </w:pict>
              </mc:Fallback>
            </mc:AlternateContent>
          </w:r>
        </w:p>
        <w:bookmarkStart w:id="0" w:name="_Hlk56872710" w:displacedByCustomXml="next"/>
      </w:sdtContent>
    </w:sdt>
    <w:p w14:paraId="231CAECF" w14:textId="1E6B036F" w:rsidR="00C87E00" w:rsidRDefault="00C87E00">
      <w:pPr>
        <w:rPr>
          <w:rFonts w:ascii="Arial" w:hAnsi="Arial" w:cs="Arial"/>
          <w:b/>
          <w:bCs/>
          <w:sz w:val="40"/>
          <w:szCs w:val="40"/>
        </w:rPr>
      </w:pPr>
    </w:p>
    <w:bookmarkEnd w:id="0"/>
    <w:p w14:paraId="5D0915F8" w14:textId="7BAF2F13" w:rsidR="009C4481" w:rsidRDefault="009C4481">
      <w:pPr>
        <w:rPr>
          <w:lang w:val="bg-BG"/>
        </w:rPr>
      </w:pPr>
    </w:p>
    <w:p w14:paraId="0AADF480" w14:textId="77777777" w:rsidR="009C4481" w:rsidRDefault="009C4481">
      <w:pPr>
        <w:rPr>
          <w:lang w:val="bg-BG"/>
        </w:rPr>
      </w:pPr>
      <w:r>
        <w:rPr>
          <w:lang w:val="bg-BG"/>
        </w:rPr>
        <w:br w:type="page"/>
      </w:r>
    </w:p>
    <w:p w14:paraId="1972186C" w14:textId="61164908" w:rsidR="00DA495E" w:rsidRDefault="000905AA" w:rsidP="005677AD">
      <w:pPr>
        <w:spacing w:line="360" w:lineRule="auto"/>
        <w:jc w:val="both"/>
        <w:rPr>
          <w:rFonts w:ascii="Arial" w:eastAsia="Times New Roman" w:hAnsi="Arial" w:cs="Arial"/>
          <w:b/>
          <w:bCs/>
          <w:color w:val="0E101A"/>
          <w:sz w:val="28"/>
          <w:szCs w:val="28"/>
          <w:lang w:eastAsia="en-GB"/>
        </w:rPr>
      </w:pPr>
      <w:r w:rsidRPr="00A226FB">
        <w:rPr>
          <w:rFonts w:ascii="Arial" w:eastAsia="Times New Roman" w:hAnsi="Arial" w:cs="Arial"/>
          <w:b/>
          <w:bCs/>
          <w:color w:val="0E101A"/>
          <w:sz w:val="28"/>
          <w:szCs w:val="28"/>
          <w:lang w:eastAsia="en-GB"/>
        </w:rPr>
        <w:lastRenderedPageBreak/>
        <w:t>Ina Stancheva</w:t>
      </w:r>
      <w:r w:rsidR="00EE08AE">
        <w:rPr>
          <w:rFonts w:ascii="Arial" w:eastAsia="Times New Roman" w:hAnsi="Arial" w:cs="Arial"/>
          <w:b/>
          <w:bCs/>
          <w:color w:val="0E101A"/>
          <w:sz w:val="28"/>
          <w:szCs w:val="28"/>
          <w:lang w:eastAsia="en-GB"/>
        </w:rPr>
        <w:t xml:space="preserve">     </w:t>
      </w:r>
      <w:r w:rsidR="00A226FB" w:rsidRPr="00A226FB">
        <w:rPr>
          <w:rFonts w:ascii="Arial" w:eastAsia="Times New Roman" w:hAnsi="Arial" w:cs="Arial"/>
          <w:b/>
          <w:bCs/>
          <w:color w:val="0E101A"/>
          <w:sz w:val="28"/>
          <w:szCs w:val="28"/>
          <w:lang w:eastAsia="en-GB"/>
        </w:rPr>
        <w:t>2010542</w:t>
      </w:r>
    </w:p>
    <w:p w14:paraId="1624B019" w14:textId="77777777" w:rsidR="00781B53" w:rsidRPr="00D4515F" w:rsidRDefault="00781B53" w:rsidP="005677AD">
      <w:pPr>
        <w:spacing w:line="360" w:lineRule="auto"/>
        <w:jc w:val="both"/>
        <w:rPr>
          <w:rFonts w:ascii="Arial" w:eastAsia="Times New Roman" w:hAnsi="Arial" w:cs="Arial"/>
          <w:b/>
          <w:bCs/>
          <w:color w:val="0E101A"/>
          <w:sz w:val="24"/>
          <w:szCs w:val="24"/>
          <w:lang w:eastAsia="en-GB"/>
        </w:rPr>
      </w:pPr>
    </w:p>
    <w:p w14:paraId="089B5515" w14:textId="69165970" w:rsidR="00846C69" w:rsidRPr="00D4515F" w:rsidRDefault="00846C69" w:rsidP="005677AD">
      <w:pPr>
        <w:spacing w:line="360" w:lineRule="auto"/>
        <w:jc w:val="both"/>
        <w:rPr>
          <w:rFonts w:ascii="Arial" w:eastAsia="Times New Roman" w:hAnsi="Arial" w:cs="Arial"/>
          <w:b/>
          <w:bCs/>
          <w:color w:val="0E101A"/>
          <w:sz w:val="24"/>
          <w:szCs w:val="24"/>
          <w:lang w:eastAsia="en-GB"/>
        </w:rPr>
      </w:pPr>
      <w:r w:rsidRPr="00D4515F">
        <w:rPr>
          <w:rFonts w:ascii="Arial" w:eastAsia="Times New Roman" w:hAnsi="Arial" w:cs="Arial"/>
          <w:b/>
          <w:bCs/>
          <w:color w:val="0E101A"/>
          <w:sz w:val="24"/>
          <w:szCs w:val="24"/>
          <w:lang w:eastAsia="en-GB"/>
        </w:rPr>
        <w:t>INTRODUCTION</w:t>
      </w:r>
    </w:p>
    <w:p w14:paraId="4A1BCB7D" w14:textId="3D647524" w:rsidR="00846C69" w:rsidRPr="00D4515F" w:rsidRDefault="002477E4" w:rsidP="005677AD">
      <w:pPr>
        <w:spacing w:line="360" w:lineRule="auto"/>
        <w:jc w:val="both"/>
        <w:rPr>
          <w:rFonts w:ascii="Arial" w:eastAsia="Times New Roman" w:hAnsi="Arial" w:cs="Arial"/>
          <w:color w:val="0E101A"/>
          <w:lang w:eastAsia="en-GB"/>
        </w:rPr>
      </w:pPr>
      <w:r w:rsidRPr="00D4515F">
        <w:rPr>
          <w:rFonts w:ascii="Arial" w:eastAsia="Times New Roman" w:hAnsi="Arial" w:cs="Arial"/>
          <w:b/>
          <w:bCs/>
          <w:color w:val="0E101A"/>
          <w:lang w:eastAsia="en-GB"/>
        </w:rPr>
        <w:t xml:space="preserve">          </w:t>
      </w:r>
      <w:r w:rsidR="00846C69" w:rsidRPr="00D4515F">
        <w:rPr>
          <w:rFonts w:ascii="Arial" w:eastAsia="Times New Roman" w:hAnsi="Arial" w:cs="Arial"/>
          <w:color w:val="0E101A"/>
          <w:lang w:eastAsia="en-GB"/>
        </w:rPr>
        <w:t>Founded in April 1948, owned by True Kids, Inc. Founded by Charles Lazarus in modern interaction in June 1957. The key role for his success was his childhood model; his parents have owned a small bicycle shop, but once he grew and back from World War II, his instincts bring him to the top of the toy industry. According to Entrepreneur ( October 10, 2008 ), "I decide that I will open a store in my father's bicycle repair shop. However, instead of selling bikes, I would sell cribs, carriages, strollers, high chairs – everything for the baby. My instincts told me the timing was right." He was motivated to bring his customers everything they need to be happy.</w:t>
      </w:r>
    </w:p>
    <w:p w14:paraId="275A517B" w14:textId="77777777" w:rsidR="00846C69" w:rsidRPr="00D4515F" w:rsidRDefault="00846C69"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Furthermore, this was his successful way. Toy "R" U.S. has success because of his leader. Lazarus uses a different leadership style to make his business profitable. In all his life, he was a significant owner (C.O.E.). Charles Lazarus has been called one of the few geniuses in the business. His company gets the leader in the toy industry because he loves his work. </w:t>
      </w:r>
    </w:p>
    <w:p w14:paraId="4EF491B5" w14:textId="391E8183" w:rsidR="00846C69" w:rsidRPr="00D4515F" w:rsidRDefault="00846C69"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This report explains the relationship between leadership and leadership theories, although some fundamental ideas businesses have to use for success. And how they connect in Toy "R" Us company.</w:t>
      </w:r>
    </w:p>
    <w:p w14:paraId="50865B70" w14:textId="43869851" w:rsidR="00E9359B" w:rsidRPr="00D4515F" w:rsidRDefault="00846C69" w:rsidP="005677AD">
      <w:pPr>
        <w:spacing w:line="360" w:lineRule="auto"/>
        <w:jc w:val="both"/>
        <w:rPr>
          <w:rFonts w:ascii="Arial" w:eastAsia="Times New Roman" w:hAnsi="Arial" w:cs="Arial"/>
          <w:b/>
          <w:bCs/>
          <w:color w:val="0E101A"/>
          <w:sz w:val="24"/>
          <w:szCs w:val="24"/>
          <w:lang w:eastAsia="en-GB"/>
        </w:rPr>
      </w:pPr>
      <w:r w:rsidRPr="00D4515F">
        <w:rPr>
          <w:rFonts w:ascii="Arial" w:eastAsia="Times New Roman" w:hAnsi="Arial" w:cs="Arial"/>
          <w:b/>
          <w:bCs/>
          <w:color w:val="0E101A"/>
          <w:sz w:val="24"/>
          <w:szCs w:val="24"/>
          <w:lang w:eastAsia="en-GB"/>
        </w:rPr>
        <w:t>LEADERSHIP</w:t>
      </w:r>
    </w:p>
    <w:p w14:paraId="2E9348B8" w14:textId="0ACCE9EB" w:rsidR="00846C69" w:rsidRPr="00D4515F" w:rsidRDefault="0047662A"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 xml:space="preserve">          </w:t>
      </w:r>
      <w:r w:rsidR="00846C69" w:rsidRPr="00D4515F">
        <w:rPr>
          <w:rFonts w:ascii="Arial" w:eastAsia="Times New Roman" w:hAnsi="Arial" w:cs="Arial"/>
          <w:color w:val="0E101A"/>
          <w:lang w:eastAsia="en-GB"/>
        </w:rPr>
        <w:t xml:space="preserve">Leadership is the process of motivating a group of people or individuals to focus on gaining a common goal. Leadership plays a vital role in the organization's success. It supports leaders to motivate their followers to put a higher level of effort in the workplace through their string relation with the human resource managers (Nawaz and Khan_ Ph.D., 2016). It is one of the prime functions of the manager that helps maximize efficiency and gain goals. So, the managers need to have all traits of a leader to be the ideal leader for the company's staff. However, leadership styles and leadership theories keep the big difference from each other as leadership theory focuses on what makes a person a successful leader and what they do. There is various type of leadership theories that adapts by leaders in the company. Leadership theories explain to individuals how and why only fewer people become a successful leader. Such theories always focus on the characteristics of the leader. Still, several theories attempt to determine how individuals can adapt to enhance their leadership capabilities in dynamic situations. While leadership style always focuses on the traits and behaviors of the leader. Toys' R' Us is international clothing, toy, and baby product retailer company that offers its product services worldwide. Company posses' several segments of products like toys, apparel, baby products, and video games. HR professionals perform a significant role; they </w:t>
      </w:r>
      <w:r w:rsidR="00846C69" w:rsidRPr="00D4515F">
        <w:rPr>
          <w:rFonts w:ascii="Arial" w:eastAsia="Times New Roman" w:hAnsi="Arial" w:cs="Arial"/>
          <w:color w:val="0E101A"/>
          <w:lang w:eastAsia="en-GB"/>
        </w:rPr>
        <w:lastRenderedPageBreak/>
        <w:t>support the company to globalize its business. HR managers have adopted different leadership styles in order to make a business successful in its sector and expand its business activities across the globe. Leadership theories are mentioned below as follows:</w:t>
      </w:r>
    </w:p>
    <w:p w14:paraId="25248D06" w14:textId="1FF4D9E5" w:rsidR="00E9359B" w:rsidRPr="00D4515F" w:rsidRDefault="00E452DC" w:rsidP="005677AD">
      <w:pPr>
        <w:spacing w:line="360" w:lineRule="auto"/>
        <w:jc w:val="both"/>
        <w:rPr>
          <w:rFonts w:ascii="Arial" w:eastAsia="Times New Roman" w:hAnsi="Arial" w:cs="Arial"/>
          <w:b/>
          <w:bCs/>
          <w:color w:val="0E101A"/>
          <w:sz w:val="24"/>
          <w:szCs w:val="24"/>
          <w:lang w:eastAsia="en-GB"/>
        </w:rPr>
      </w:pPr>
      <w:r w:rsidRPr="00D4515F">
        <w:rPr>
          <w:rFonts w:ascii="Arial" w:eastAsia="Times New Roman" w:hAnsi="Arial" w:cs="Arial"/>
          <w:b/>
          <w:bCs/>
          <w:color w:val="0E101A"/>
          <w:sz w:val="24"/>
          <w:szCs w:val="24"/>
          <w:lang w:eastAsia="en-GB"/>
        </w:rPr>
        <w:t>SITUATI</w:t>
      </w:r>
      <w:r w:rsidR="008A4D71" w:rsidRPr="00D4515F">
        <w:rPr>
          <w:rFonts w:ascii="Arial" w:eastAsia="Times New Roman" w:hAnsi="Arial" w:cs="Arial"/>
          <w:b/>
          <w:bCs/>
          <w:color w:val="0E101A"/>
          <w:sz w:val="24"/>
          <w:szCs w:val="24"/>
          <w:lang w:eastAsia="en-GB"/>
        </w:rPr>
        <w:t>ONAL LEADERSHIP THEORY</w:t>
      </w:r>
    </w:p>
    <w:p w14:paraId="20163BBB" w14:textId="57DBB846" w:rsidR="00E9359B" w:rsidRPr="00D4515F" w:rsidRDefault="00346985"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 xml:space="preserve">          </w:t>
      </w:r>
      <w:r w:rsidR="00846C69" w:rsidRPr="00D4515F">
        <w:rPr>
          <w:rFonts w:ascii="Arial" w:eastAsia="Times New Roman" w:hAnsi="Arial" w:cs="Arial"/>
          <w:color w:val="0E101A"/>
          <w:lang w:eastAsia="en-GB"/>
        </w:rPr>
        <w:t>Choosing leadership theory means to pick the right leadership style for the right person. Blanchard and Hersey propose it to understand how leaders act at different places with different leadership styles. The main goal of situational leadership is to access their strengths, skills, and maturity level in being self-directed to gain a goal. This leadership theory encompasses four leadership styles, i.e., coaching, directing, supporting, and delegating. HR professionals of Toys 'R' Us company adopt this leadership style as well in the company to deal with the current situation. The managers of Toys 'R' Us company need to stay motivated staff to implement strategies. So, HR professionals follow situational leadership theory to</w:t>
      </w:r>
      <w:r w:rsidR="00C7620F" w:rsidRPr="00D4515F">
        <w:rPr>
          <w:rFonts w:ascii="Arial" w:eastAsia="Times New Roman" w:hAnsi="Arial" w:cs="Arial"/>
          <w:color w:val="0E101A"/>
          <w:lang w:eastAsia="en-GB"/>
        </w:rPr>
        <w:t xml:space="preserve"> become good leaders and bring acceptance in individuals for the company's new working environment (Foti and et al., 2017). With the support of situational leadership theory, leaders adapt coaching leadership style and organizational skills and development class to effectively use digital platforms to sell products and services effectively.</w:t>
      </w:r>
    </w:p>
    <w:p w14:paraId="1D18D709" w14:textId="188A5501" w:rsidR="00E9359B" w:rsidRPr="00D4515F" w:rsidRDefault="008E242C" w:rsidP="005677AD">
      <w:pPr>
        <w:spacing w:line="360" w:lineRule="auto"/>
        <w:jc w:val="both"/>
        <w:rPr>
          <w:rFonts w:ascii="Arial" w:eastAsia="Times New Roman" w:hAnsi="Arial" w:cs="Arial"/>
          <w:color w:val="0E101A"/>
          <w:lang w:eastAsia="en-GB"/>
        </w:rPr>
      </w:pPr>
      <w:r w:rsidRPr="00D4515F">
        <w:rPr>
          <w:rFonts w:ascii="Arial" w:eastAsia="Times New Roman" w:hAnsi="Arial" w:cs="Arial"/>
          <w:b/>
          <w:bCs/>
          <w:color w:val="0E101A"/>
          <w:lang w:eastAsia="en-GB"/>
        </w:rPr>
        <w:t xml:space="preserve">          </w:t>
      </w:r>
      <w:r w:rsidR="00C7620F" w:rsidRPr="00D4515F">
        <w:rPr>
          <w:rFonts w:ascii="Arial" w:eastAsia="Times New Roman" w:hAnsi="Arial" w:cs="Arial"/>
          <w:b/>
          <w:bCs/>
          <w:color w:val="0E101A"/>
          <w:lang w:eastAsia="en-GB"/>
        </w:rPr>
        <w:t>The coaching leadership</w:t>
      </w:r>
      <w:r w:rsidR="00C7620F" w:rsidRPr="00D4515F">
        <w:rPr>
          <w:rFonts w:ascii="Arial" w:eastAsia="Times New Roman" w:hAnsi="Arial" w:cs="Arial"/>
          <w:color w:val="0E101A"/>
          <w:lang w:eastAsia="en-GB"/>
        </w:rPr>
        <w:t> style supports HR managers in training; it's the staff and improves their working efficiency in the business market (Fiaz, Su, and Saqib, 2017). While delegating leadership style is another leadership style of situational leadership, which is adopted by the HR manager to delegate different tasks among staff accordingly to their expertise so that each gives their best performance. HR also adapts a supportive leadership style in the job completing situation because several teams were facing issues while dealing with complex tasks. In that state, HR helps them figure out problems and make them more efficient. Thus, different leadership styles of situational leadership theory have been adopted by HR managers to deal with different situations in a business to deal with problems for success to the company. </w:t>
      </w:r>
    </w:p>
    <w:p w14:paraId="004A6326" w14:textId="77CFB2E8" w:rsidR="00C7620F" w:rsidRPr="00FF2BA4" w:rsidRDefault="008E242C"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 xml:space="preserve">          </w:t>
      </w:r>
      <w:r w:rsidR="00C7620F" w:rsidRPr="00D4515F">
        <w:rPr>
          <w:rFonts w:ascii="Arial" w:eastAsia="Times New Roman" w:hAnsi="Arial" w:cs="Arial"/>
          <w:b/>
          <w:bCs/>
          <w:color w:val="0E101A"/>
          <w:lang w:eastAsia="en-GB"/>
        </w:rPr>
        <w:t>Democratic leadership</w:t>
      </w:r>
      <w:r w:rsidR="00C7620F" w:rsidRPr="00D4515F">
        <w:rPr>
          <w:rFonts w:ascii="Arial" w:eastAsia="Times New Roman" w:hAnsi="Arial" w:cs="Arial"/>
          <w:color w:val="0E101A"/>
          <w:lang w:eastAsia="en-GB"/>
        </w:rPr>
        <w:t> is known as participative or shared leadership. It is one of the most common and popular leadership styles because it plays a significant role in a highly professional and experienced workforce. It is another one of the most influential theories that have been adopted by HR professionals in Toys 'R' Us company. This leadership theory believes in leading motivation in the number of staff; then, the company can achieve its all proposed goal within a timeframe (Thompson and Glasø, 2018). This leadership theory has only one specific leadership style: a democratic leadership style, which must entail different factors such as competence, creativity, courage, honesty, intelligence, and fairness. Lazarus was one of the geniuses in this business; he works with motivation. That is why his company's H</w:t>
      </w:r>
      <w:r w:rsidR="007526E1" w:rsidRPr="00D4515F">
        <w:rPr>
          <w:rFonts w:ascii="Arial" w:eastAsia="Times New Roman" w:hAnsi="Arial" w:cs="Arial"/>
          <w:color w:val="0E101A"/>
          <w:lang w:eastAsia="en-GB"/>
        </w:rPr>
        <w:t>R</w:t>
      </w:r>
      <w:r w:rsidR="00C7620F" w:rsidRPr="00D4515F">
        <w:rPr>
          <w:rFonts w:ascii="Arial" w:eastAsia="Times New Roman" w:hAnsi="Arial" w:cs="Arial"/>
          <w:color w:val="0E101A"/>
          <w:lang w:eastAsia="en-GB"/>
        </w:rPr>
        <w:t xml:space="preserve"> managers involve all staff members in the decision-making process to understand </w:t>
      </w:r>
      <w:r w:rsidR="00C7620F" w:rsidRPr="00D4515F">
        <w:rPr>
          <w:rFonts w:ascii="Arial" w:eastAsia="Times New Roman" w:hAnsi="Arial" w:cs="Arial"/>
          <w:color w:val="0E101A"/>
          <w:lang w:eastAsia="en-GB"/>
        </w:rPr>
        <w:lastRenderedPageBreak/>
        <w:t>individual aspects regarding a proposed decision. HR listens to them intently as an excellent democratic leader. Thus, managers make individuals feel that they are a valuable part of the business. Besides, HR managers as a democratic leader also support employees to resolve their conflicts issues which are facing while working in a team during a pandemic period, so that all one can up to scale up efforts in the group and achieves the common goal of the business before the deadline (Al Khajeh, 2018). Open communication is another feature of democratic leaders which builds strong relation between upper management and staff. H</w:t>
      </w:r>
      <w:r w:rsidR="00863E52" w:rsidRPr="00D4515F">
        <w:rPr>
          <w:rFonts w:ascii="Arial" w:eastAsia="Times New Roman" w:hAnsi="Arial" w:cs="Arial"/>
          <w:color w:val="0E101A"/>
          <w:lang w:eastAsia="en-GB"/>
        </w:rPr>
        <w:t>R</w:t>
      </w:r>
      <w:r w:rsidR="00C7620F" w:rsidRPr="00D4515F">
        <w:rPr>
          <w:rFonts w:ascii="Arial" w:eastAsia="Times New Roman" w:hAnsi="Arial" w:cs="Arial"/>
          <w:color w:val="0E101A"/>
          <w:lang w:eastAsia="en-GB"/>
        </w:rPr>
        <w:t xml:space="preserve"> managers have provided an available communication facility to the team to directly communicate with HR management regarding their salary issues and work pressure. This leadership theory supports the Toys' R' Us company HR professionals to become an excellent democratic leader and brings positive outcomes on workforce working that directly reflects over company's performance in the business market.</w:t>
      </w:r>
    </w:p>
    <w:p w14:paraId="7B76B3DC" w14:textId="6DC954C8" w:rsidR="008D1340" w:rsidRDefault="00A226FB" w:rsidP="005677AD">
      <w:pPr>
        <w:spacing w:before="120"/>
        <w:jc w:val="both"/>
        <w:rPr>
          <w:rFonts w:ascii="Arial" w:hAnsi="Arial" w:cs="Arial"/>
          <w:b/>
          <w:bCs/>
          <w:color w:val="404040" w:themeColor="text1" w:themeTint="BF"/>
          <w:sz w:val="28"/>
          <w:szCs w:val="28"/>
        </w:rPr>
      </w:pPr>
      <w:r w:rsidRPr="006D4C68">
        <w:rPr>
          <w:rFonts w:ascii="Arial" w:hAnsi="Arial" w:cs="Arial"/>
          <w:b/>
          <w:bCs/>
          <w:color w:val="404040" w:themeColor="text1" w:themeTint="BF"/>
          <w:sz w:val="28"/>
          <w:szCs w:val="28"/>
        </w:rPr>
        <w:t>Gita Mollova</w:t>
      </w:r>
      <w:r w:rsidR="00EE08AE">
        <w:rPr>
          <w:rFonts w:ascii="Arial" w:hAnsi="Arial" w:cs="Arial"/>
          <w:b/>
          <w:bCs/>
          <w:color w:val="404040" w:themeColor="text1" w:themeTint="BF"/>
          <w:sz w:val="28"/>
          <w:szCs w:val="28"/>
        </w:rPr>
        <w:t xml:space="preserve">     </w:t>
      </w:r>
      <w:r w:rsidRPr="006D4C68">
        <w:rPr>
          <w:rFonts w:ascii="Arial" w:hAnsi="Arial" w:cs="Arial"/>
          <w:b/>
          <w:bCs/>
          <w:color w:val="404040" w:themeColor="text1" w:themeTint="BF"/>
          <w:sz w:val="28"/>
          <w:szCs w:val="28"/>
        </w:rPr>
        <w:t>2009477</w:t>
      </w:r>
    </w:p>
    <w:p w14:paraId="224F474F" w14:textId="77777777" w:rsidR="00781B53" w:rsidRDefault="00781B53" w:rsidP="005677AD">
      <w:pPr>
        <w:spacing w:before="120"/>
        <w:jc w:val="both"/>
        <w:rPr>
          <w:rFonts w:ascii="Arial" w:hAnsi="Arial" w:cs="Arial"/>
          <w:b/>
          <w:bCs/>
          <w:color w:val="404040" w:themeColor="text1" w:themeTint="BF"/>
          <w:sz w:val="28"/>
          <w:szCs w:val="28"/>
        </w:rPr>
      </w:pPr>
    </w:p>
    <w:p w14:paraId="124BBD83" w14:textId="48DECB1F" w:rsidR="00D4515F" w:rsidRDefault="00902F4F" w:rsidP="00D4515F">
      <w:pPr>
        <w:jc w:val="both"/>
        <w:rPr>
          <w:rFonts w:ascii="Arial" w:hAnsi="Arial" w:cs="Arial"/>
          <w:b/>
          <w:bCs/>
          <w:sz w:val="24"/>
          <w:szCs w:val="24"/>
        </w:rPr>
      </w:pPr>
      <w:r w:rsidRPr="00D4515F">
        <w:rPr>
          <w:rFonts w:ascii="Arial" w:hAnsi="Arial" w:cs="Arial"/>
          <w:b/>
          <w:bCs/>
          <w:sz w:val="24"/>
          <w:szCs w:val="24"/>
        </w:rPr>
        <w:t>CHARACTERISTICS OF LEADER OF TOYS ‘’R’’ US</w:t>
      </w:r>
    </w:p>
    <w:p w14:paraId="3DBB3CEE" w14:textId="538A97AD" w:rsidR="002F03A0" w:rsidRPr="00D4515F" w:rsidRDefault="00A50100" w:rsidP="00D4515F">
      <w:pPr>
        <w:spacing w:line="360" w:lineRule="auto"/>
        <w:jc w:val="both"/>
        <w:rPr>
          <w:rFonts w:ascii="Arial" w:hAnsi="Arial" w:cs="Arial"/>
          <w:b/>
          <w:bCs/>
          <w:sz w:val="24"/>
          <w:szCs w:val="24"/>
        </w:rPr>
      </w:pPr>
      <w:r>
        <w:rPr>
          <w:rFonts w:ascii="Arial" w:hAnsi="Arial" w:cs="Arial"/>
          <w:b/>
          <w:bCs/>
          <w:sz w:val="24"/>
          <w:szCs w:val="24"/>
        </w:rPr>
        <w:t xml:space="preserve">          </w:t>
      </w:r>
      <w:r w:rsidR="002477E4" w:rsidRPr="00D4515F">
        <w:rPr>
          <w:rFonts w:ascii="Arial" w:hAnsi="Arial" w:cs="Arial"/>
        </w:rPr>
        <w:t xml:space="preserve"> </w:t>
      </w:r>
      <w:r w:rsidR="00577D57" w:rsidRPr="00D4515F">
        <w:rPr>
          <w:rFonts w:ascii="Arial" w:hAnsi="Arial" w:cs="Arial"/>
        </w:rPr>
        <w:t>In the regards to characteristics of leader of Toys R us it is found that he posses several abilities or characteristics that has made his company able to accomplish goals. There are 2 main pillars of success of every organization such as leader and manager. Superior manager as a leader have some characteristics that can also make him, his followers and company able to take advantages of external opportunities.</w:t>
      </w:r>
    </w:p>
    <w:p w14:paraId="66064323" w14:textId="0A25CEC3" w:rsidR="00577D57" w:rsidRPr="00D4515F" w:rsidRDefault="002477E4" w:rsidP="005677AD">
      <w:pPr>
        <w:spacing w:line="360" w:lineRule="auto"/>
        <w:ind w:firstLine="432"/>
        <w:jc w:val="both"/>
        <w:rPr>
          <w:rFonts w:ascii="Arial" w:hAnsi="Arial" w:cs="Arial"/>
        </w:rPr>
      </w:pPr>
      <w:r w:rsidRPr="00D4515F">
        <w:rPr>
          <w:rFonts w:ascii="Arial" w:hAnsi="Arial" w:cs="Arial"/>
          <w:b/>
        </w:rPr>
        <w:t xml:space="preserve">    </w:t>
      </w:r>
      <w:r w:rsidR="00577D57" w:rsidRPr="00D4515F">
        <w:rPr>
          <w:rFonts w:ascii="Arial" w:hAnsi="Arial" w:cs="Arial"/>
          <w:b/>
        </w:rPr>
        <w:t>Responsible for leading followers</w:t>
      </w:r>
      <w:r w:rsidR="00577D57" w:rsidRPr="00D4515F">
        <w:rPr>
          <w:rFonts w:ascii="Arial" w:hAnsi="Arial" w:cs="Arial"/>
        </w:rPr>
        <w:t>: It is one of the main abilities of characteristic of leader of this company. This characteristic of leading followers helps employees in reducing errors, improving performance and overall productivity of the company. Nowadays, managers and employers do not prefer to take responsibility because of fear of failure and work load but leader or superior manager of this company takes responsibility seriously and lead, direct and guide his followers. Leader also makes employees aware about their own skills and weaknesses and when employees get right direction on which path they have to go then it makes them feel valued and help them out in improving overall performance (Yasir and Mohamad, 2016). This characteristic makes Toys R us company in increasing customers experience by providing them qualitative products and services.</w:t>
      </w:r>
    </w:p>
    <w:p w14:paraId="194A8822" w14:textId="6779B859" w:rsidR="00577D57" w:rsidRPr="00D4515F" w:rsidRDefault="002F03A0" w:rsidP="005677AD">
      <w:pPr>
        <w:spacing w:line="360" w:lineRule="auto"/>
        <w:jc w:val="both"/>
        <w:rPr>
          <w:rFonts w:ascii="Arial" w:hAnsi="Arial" w:cs="Arial"/>
        </w:rPr>
      </w:pPr>
      <w:r w:rsidRPr="00D4515F">
        <w:rPr>
          <w:rFonts w:ascii="Arial" w:hAnsi="Arial" w:cs="Arial"/>
          <w:b/>
          <w:lang w:val="bg-BG"/>
        </w:rPr>
        <w:t xml:space="preserve">          </w:t>
      </w:r>
      <w:r w:rsidR="002477E4" w:rsidRPr="00D4515F">
        <w:rPr>
          <w:rFonts w:ascii="Arial" w:hAnsi="Arial" w:cs="Arial"/>
          <w:b/>
        </w:rPr>
        <w:t xml:space="preserve"> </w:t>
      </w:r>
      <w:r w:rsidR="00577D57" w:rsidRPr="00D4515F">
        <w:rPr>
          <w:rFonts w:ascii="Arial" w:hAnsi="Arial" w:cs="Arial"/>
          <w:b/>
        </w:rPr>
        <w:t xml:space="preserve">Ability to influence: </w:t>
      </w:r>
      <w:r w:rsidR="00577D57" w:rsidRPr="00D4515F">
        <w:rPr>
          <w:rFonts w:ascii="Arial" w:hAnsi="Arial" w:cs="Arial"/>
        </w:rPr>
        <w:t xml:space="preserve">Nowadays some employees take undue advantages of benefits and they try to rule and also do not abide rules of companies and work as per their own convenience. So, in this situation, there is requirement of having a leader that have an ability or characteristic of influencing others and employees. An effective ability to influence employees is beneficial for company. Employees follow all rules and guidelines when leader influence them and make them aware about reasons as well as importance of doing this. In </w:t>
      </w:r>
      <w:r w:rsidR="00577D57" w:rsidRPr="00D4515F">
        <w:rPr>
          <w:rFonts w:ascii="Arial" w:hAnsi="Arial" w:cs="Arial"/>
        </w:rPr>
        <w:lastRenderedPageBreak/>
        <w:t>this regard, it is identified that leader of Toys R US company has an ability of making employees aware about importance of all those things that are right (Edelman and van Knippenberg, 2018). This ability also makes leaders able in making employees understand that what is right and what is wrong for them and company as well. By influencing employees, leaders can get work done from employees in an effective and timely manner. This ability reduces chances of arguments and conflicts between employees and leaders. Some people view this word in a negative manner and they believe that people can influence people for bad conducts only but this word can be viewed in a positive manner. Influencing means convincing people through logical and in emotional manner and it can also be viewed as inspiration in regards to effective leader. So, it can be said that influence is quite different than manipulation and it can be seen in positive manner by which leader of this company encourage his employees for doing right works in a timely manner that leads to business success.</w:t>
      </w:r>
    </w:p>
    <w:p w14:paraId="5B5541D6" w14:textId="34EC2E20" w:rsidR="00577D57" w:rsidRPr="00D4515F" w:rsidRDefault="002F03A0" w:rsidP="005677AD">
      <w:pPr>
        <w:spacing w:line="360" w:lineRule="auto"/>
        <w:jc w:val="both"/>
        <w:rPr>
          <w:rFonts w:ascii="Arial" w:hAnsi="Arial" w:cs="Arial"/>
        </w:rPr>
      </w:pPr>
      <w:r w:rsidRPr="00D4515F">
        <w:rPr>
          <w:rFonts w:ascii="Arial" w:hAnsi="Arial" w:cs="Arial"/>
          <w:b/>
          <w:lang w:val="bg-BG"/>
        </w:rPr>
        <w:t xml:space="preserve">          </w:t>
      </w:r>
      <w:r w:rsidR="00577D57" w:rsidRPr="00D4515F">
        <w:rPr>
          <w:rFonts w:ascii="Arial" w:hAnsi="Arial" w:cs="Arial"/>
          <w:b/>
        </w:rPr>
        <w:t xml:space="preserve">Communication: </w:t>
      </w:r>
      <w:r w:rsidR="00577D57" w:rsidRPr="00D4515F">
        <w:rPr>
          <w:rFonts w:ascii="Arial" w:hAnsi="Arial" w:cs="Arial"/>
        </w:rPr>
        <w:t>In this regards it can be said that an effective leader and effective communication are intertwined. Communication skills is not limited to exchange information but it means transmitting information to employees in a way that can help them out in using information in an effective manner. For better communication leader of this company make use of accurate and clear information and it is the reason it reduces chances of miscommunication among them.</w:t>
      </w:r>
      <w:r w:rsidR="00577D57" w:rsidRPr="00D4515F">
        <w:rPr>
          <w:rFonts w:ascii="Arial" w:hAnsi="Arial" w:cs="Arial"/>
          <w:b/>
        </w:rPr>
        <w:t xml:space="preserve"> </w:t>
      </w:r>
      <w:r w:rsidR="00577D57" w:rsidRPr="00D4515F">
        <w:rPr>
          <w:rFonts w:ascii="Arial" w:hAnsi="Arial" w:cs="Arial"/>
        </w:rPr>
        <w:t>An effective leader who posses this skill are more likely to focus on active listening rather than giving commands and providing information only. They try to understand needs and meaning of information and views of employees while communicating with them. It helps them out in taking better decision and also in solving critical problems</w:t>
      </w:r>
      <w:r w:rsidR="00026360">
        <w:rPr>
          <w:rFonts w:ascii="Arial" w:hAnsi="Arial" w:cs="Arial"/>
        </w:rPr>
        <w:t>.</w:t>
      </w:r>
    </w:p>
    <w:p w14:paraId="70CBA580" w14:textId="77777777" w:rsidR="00577D57" w:rsidRPr="00D4515F" w:rsidRDefault="00577D57" w:rsidP="005677AD">
      <w:pPr>
        <w:spacing w:line="360" w:lineRule="auto"/>
        <w:ind w:firstLine="432"/>
        <w:jc w:val="both"/>
        <w:rPr>
          <w:rFonts w:ascii="Arial" w:hAnsi="Arial" w:cs="Arial"/>
        </w:rPr>
      </w:pPr>
      <w:r w:rsidRPr="00D4515F">
        <w:rPr>
          <w:rFonts w:ascii="Arial" w:hAnsi="Arial" w:cs="Arial"/>
        </w:rPr>
        <w:t>Effectiveness and ability to communicate and active listening across organization directly affect success of business strategy. It is found that this company has an effective and better culture and organization structure and ability to communicate in an effective manner by leader is the main key of it that improves business culture. It also allows employees in exchanging information or flow of information</w:t>
      </w:r>
      <w:r w:rsidRPr="00D4515F">
        <w:rPr>
          <w:rFonts w:ascii="Arial" w:hAnsi="Arial" w:cs="Arial"/>
          <w:b/>
        </w:rPr>
        <w:t xml:space="preserve">. </w:t>
      </w:r>
      <w:r w:rsidRPr="00D4515F">
        <w:rPr>
          <w:rFonts w:ascii="Arial" w:hAnsi="Arial" w:cs="Arial"/>
        </w:rPr>
        <w:t>It can also be said that an effective communication is directly associated and proportional with influencing ability. Leader who possess effective communication ability are more likely to influence and encourage employees of doing work according to the given direction. So, overall it can be said that this characteristic of leader leads to business success and has also made employees able in completing work (Rayis, 2020).</w:t>
      </w:r>
    </w:p>
    <w:p w14:paraId="4F991BE1" w14:textId="5503417D" w:rsidR="00577D57" w:rsidRPr="00D4515F" w:rsidRDefault="002F03A0" w:rsidP="005677AD">
      <w:pPr>
        <w:spacing w:line="360" w:lineRule="auto"/>
        <w:jc w:val="both"/>
        <w:rPr>
          <w:rFonts w:ascii="Arial" w:hAnsi="Arial" w:cs="Arial"/>
        </w:rPr>
      </w:pPr>
      <w:r w:rsidRPr="00D4515F">
        <w:rPr>
          <w:rFonts w:ascii="Arial" w:hAnsi="Arial" w:cs="Arial"/>
          <w:b/>
          <w:lang w:val="bg-BG"/>
        </w:rPr>
        <w:t xml:space="preserve">          </w:t>
      </w:r>
      <w:r w:rsidR="00577D57" w:rsidRPr="00D4515F">
        <w:rPr>
          <w:rFonts w:ascii="Arial" w:hAnsi="Arial" w:cs="Arial"/>
          <w:b/>
        </w:rPr>
        <w:t xml:space="preserve">Self awareness: </w:t>
      </w:r>
      <w:r w:rsidR="00577D57" w:rsidRPr="00D4515F">
        <w:rPr>
          <w:rFonts w:ascii="Arial" w:hAnsi="Arial" w:cs="Arial"/>
        </w:rPr>
        <w:t xml:space="preserve">It is a more inwardly focused skill and self awareness is paramount for leadership. In this context it can be said that for encouraging others and motivating others leaders require having self awareness and self motivation characteristic. Until leader does not have self confidence and self awareness they cannot motivate others (Adiguzel, 2019).  The </w:t>
      </w:r>
      <w:r w:rsidR="00577D57" w:rsidRPr="00D4515F">
        <w:rPr>
          <w:rFonts w:ascii="Arial" w:hAnsi="Arial" w:cs="Arial"/>
        </w:rPr>
        <w:lastRenderedPageBreak/>
        <w:t>better leaders understand themselves the more effective they can be and can encourage employees towards performing tasks and accomplishing goals. If leader has self motivation, self awareness and confidence then only other views them as an effective leader and then only employees bind their rules and work as per their given direction. There are some aspects of understanding more about us and all aspects have been completed by leader and this characteristic has made them able to influence employees without arguments. This also makes them able to improve working environment where employees of all stages can work effectively. So, it can be said that one</w:t>
      </w:r>
      <w:r w:rsidR="00577D57" w:rsidRPr="00FF2BA4">
        <w:rPr>
          <w:rFonts w:ascii="Arial" w:hAnsi="Arial" w:cs="Arial"/>
        </w:rPr>
        <w:t xml:space="preserve"> </w:t>
      </w:r>
      <w:r w:rsidR="00577D57" w:rsidRPr="00D4515F">
        <w:rPr>
          <w:rFonts w:ascii="Arial" w:hAnsi="Arial" w:cs="Arial"/>
        </w:rPr>
        <w:t>characteristic is associated with several other characteristics and can have several positive outcomes. With having self awareness and knowing more about themselves leader of this company focuses on improving their skills that can help him out in the future for making their company competitive. It is found that the main aim of this Toys R Us Company is to take competitive advantage by increasing customers experience and it can only be possible when it provides unique features of products. Leader tries his best in encouraging employees for bringing innovation and performing functions in a right manner.</w:t>
      </w:r>
    </w:p>
    <w:p w14:paraId="3FCF74A9" w14:textId="7E66E3E0" w:rsidR="00577D57" w:rsidRPr="00D4515F" w:rsidRDefault="00577D57" w:rsidP="005677AD">
      <w:pPr>
        <w:spacing w:line="360" w:lineRule="auto"/>
        <w:jc w:val="both"/>
        <w:rPr>
          <w:rFonts w:ascii="Arial" w:hAnsi="Arial" w:cs="Arial"/>
        </w:rPr>
      </w:pPr>
      <w:bookmarkStart w:id="1" w:name="_1fob9te" w:colFirst="0" w:colLast="0"/>
      <w:bookmarkEnd w:id="1"/>
      <w:r w:rsidRPr="00D4515F">
        <w:rPr>
          <w:rFonts w:ascii="Arial" w:hAnsi="Arial" w:cs="Arial"/>
        </w:rPr>
        <w:t>On the basis of above discussed characteristics it can be said that these are main reasons of company’s success and business development.</w:t>
      </w:r>
    </w:p>
    <w:p w14:paraId="566016B2" w14:textId="2B505877" w:rsidR="00FC0FD7" w:rsidRDefault="00FC0FD7" w:rsidP="005677AD">
      <w:pPr>
        <w:spacing w:before="120"/>
        <w:jc w:val="both"/>
        <w:rPr>
          <w:rFonts w:ascii="Arial" w:hAnsi="Arial" w:cs="Arial"/>
          <w:b/>
          <w:bCs/>
          <w:color w:val="404040" w:themeColor="text1" w:themeTint="BF"/>
          <w:sz w:val="28"/>
          <w:szCs w:val="28"/>
        </w:rPr>
      </w:pPr>
      <w:r w:rsidRPr="006D4C68">
        <w:rPr>
          <w:rFonts w:ascii="Arial" w:hAnsi="Arial" w:cs="Arial"/>
          <w:b/>
          <w:bCs/>
          <w:color w:val="404040" w:themeColor="text1" w:themeTint="BF"/>
          <w:sz w:val="28"/>
          <w:szCs w:val="28"/>
        </w:rPr>
        <w:t>Stra</w:t>
      </w:r>
      <w:r w:rsidR="00D132C4">
        <w:rPr>
          <w:rFonts w:ascii="Arial" w:hAnsi="Arial" w:cs="Arial"/>
          <w:b/>
          <w:bCs/>
          <w:color w:val="404040" w:themeColor="text1" w:themeTint="BF"/>
          <w:sz w:val="28"/>
          <w:szCs w:val="28"/>
        </w:rPr>
        <w:t>t</w:t>
      </w:r>
      <w:r w:rsidRPr="006D4C68">
        <w:rPr>
          <w:rFonts w:ascii="Arial" w:hAnsi="Arial" w:cs="Arial"/>
          <w:b/>
          <w:bCs/>
          <w:color w:val="404040" w:themeColor="text1" w:themeTint="BF"/>
          <w:sz w:val="28"/>
          <w:szCs w:val="28"/>
        </w:rPr>
        <w:t>simir Milushev</w:t>
      </w:r>
      <w:r w:rsidR="00EE08AE">
        <w:rPr>
          <w:rFonts w:ascii="Arial" w:hAnsi="Arial" w:cs="Arial"/>
          <w:b/>
          <w:bCs/>
          <w:color w:val="404040" w:themeColor="text1" w:themeTint="BF"/>
          <w:sz w:val="28"/>
          <w:szCs w:val="28"/>
        </w:rPr>
        <w:t xml:space="preserve">     </w:t>
      </w:r>
      <w:r w:rsidRPr="006D4C68">
        <w:rPr>
          <w:rFonts w:ascii="Arial" w:hAnsi="Arial" w:cs="Arial"/>
          <w:b/>
          <w:bCs/>
          <w:color w:val="404040" w:themeColor="text1" w:themeTint="BF"/>
          <w:sz w:val="28"/>
          <w:szCs w:val="28"/>
        </w:rPr>
        <w:t>2009416</w:t>
      </w:r>
    </w:p>
    <w:p w14:paraId="74F78C44" w14:textId="77777777" w:rsidR="00BD072E" w:rsidRDefault="00BD072E" w:rsidP="005677AD">
      <w:pPr>
        <w:spacing w:before="120"/>
        <w:jc w:val="both"/>
        <w:rPr>
          <w:rFonts w:ascii="Arial" w:hAnsi="Arial" w:cs="Arial"/>
          <w:b/>
          <w:bCs/>
          <w:color w:val="404040" w:themeColor="text1" w:themeTint="BF"/>
          <w:sz w:val="28"/>
          <w:szCs w:val="28"/>
        </w:rPr>
      </w:pPr>
    </w:p>
    <w:p w14:paraId="0E44BEBB" w14:textId="7A10A36B" w:rsidR="00BD072E" w:rsidRDefault="00BD072E" w:rsidP="00BD072E">
      <w:pPr>
        <w:jc w:val="both"/>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PERSONALITY TRAITS</w:t>
      </w:r>
    </w:p>
    <w:p w14:paraId="6B5A405F" w14:textId="77777777" w:rsidR="00BD072E" w:rsidRDefault="00BD072E" w:rsidP="00BD072E">
      <w:pPr>
        <w:jc w:val="both"/>
        <w:rPr>
          <w:rFonts w:ascii="Arial" w:eastAsia="Times New Roman" w:hAnsi="Arial" w:cs="Arial"/>
          <w:b/>
          <w:bCs/>
          <w:color w:val="000000"/>
          <w:sz w:val="24"/>
          <w:szCs w:val="24"/>
          <w:lang w:eastAsia="en-GB"/>
        </w:rPr>
      </w:pPr>
    </w:p>
    <w:p w14:paraId="437E82FC" w14:textId="585AAF74" w:rsidR="00BD072E" w:rsidRPr="00BD072E" w:rsidRDefault="00BD072E" w:rsidP="00BD072E">
      <w:pPr>
        <w:spacing w:after="0" w:line="360" w:lineRule="auto"/>
        <w:jc w:val="both"/>
        <w:rPr>
          <w:rFonts w:ascii="Arial" w:eastAsia="Times New Roman" w:hAnsi="Arial" w:cs="Arial"/>
          <w:lang w:eastAsia="en-GB"/>
        </w:rPr>
      </w:pPr>
      <w:r w:rsidRPr="00BD072E">
        <w:rPr>
          <w:rFonts w:ascii="Arial" w:eastAsia="Times New Roman" w:hAnsi="Arial" w:cs="Arial"/>
          <w:color w:val="000000"/>
          <w:lang w:eastAsia="en-GB"/>
        </w:rPr>
        <w:t xml:space="preserve">          The human personality is considered to be complex and colourful thing from eccentric and introverted to boisterous and bold. Personality have reflection for person distinctive patterns regarding thinking, feeling and behaving. This will derive up of mixture of innate disposition and inclination along environmental factors and experiences. Personality will change over lifetimes with core personality trait tending to remain consistent during adulthood. </w:t>
      </w:r>
    </w:p>
    <w:p w14:paraId="6773DFED"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xml:space="preserve"> There are countless characteristics combining the infinite number of ways trying up to have classification over personalities. On the other hand, Trait is defined as proper description in terms such as outgoing, short tempered, generous and all relative traits. Trait can be defined as statable characterises causing person depicting response in certain ways always constant regardless to many situations.  The theory designated identify and measure individual’s personality characterise defined as trait theory. Trait theory approach has to focus on personality differences between individuals. Traits are building block for personality relatively way of thinking and behaving with description and compare and constant person with other. Psychologists have developed a variety of ways to define and organize the span of personality </w:t>
      </w:r>
      <w:r w:rsidRPr="00BD072E">
        <w:rPr>
          <w:rFonts w:ascii="Arial" w:eastAsia="Times New Roman" w:hAnsi="Arial" w:cs="Arial"/>
          <w:color w:val="000000"/>
          <w:lang w:eastAsia="en-GB"/>
        </w:rPr>
        <w:lastRenderedPageBreak/>
        <w:t>traits. But personality can be sliced with different ways as some of frequently measured and psychologist on their own.</w:t>
      </w:r>
    </w:p>
    <w:p w14:paraId="636273E4"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There are different types of personality trait theories analysing the individuals common and unique experiences for interacting the inherit potential for shaping up personality. Most of the personality theories are groups into four classes such as Trait, Psychoanalytical, social learning and humanistic.  These theoretical approaches are differently marked up in way of forming up the structure of personality in proper manner. </w:t>
      </w:r>
    </w:p>
    <w:p w14:paraId="5304E824"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b/>
          <w:bCs/>
          <w:color w:val="000000"/>
          <w:lang w:eastAsia="en-GB"/>
        </w:rPr>
        <w:t> Traits theory </w:t>
      </w:r>
    </w:p>
    <w:p w14:paraId="7E4A7FA5"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This is considered as the dimension or scales on the basis of which personality is described. Many of the Psychologist are working in the area of trait theory are concerned with determination of basic traits providing up meaningful description of personality. As per the personality traits theory are centred up in identifying specific traits that make up the human personality to comprehend better difference between individuals .</w:t>
      </w:r>
    </w:p>
    <w:p w14:paraId="0B0FE397" w14:textId="77777777" w:rsidR="00BD072E" w:rsidRPr="00BD072E" w:rsidRDefault="00BD072E" w:rsidP="00BD072E">
      <w:pPr>
        <w:spacing w:after="0" w:line="360" w:lineRule="auto"/>
        <w:jc w:val="both"/>
        <w:rPr>
          <w:rFonts w:ascii="Arial" w:eastAsia="Times New Roman" w:hAnsi="Arial" w:cs="Arial"/>
          <w:lang w:eastAsia="en-GB"/>
        </w:rPr>
      </w:pPr>
      <w:r w:rsidRPr="00BD072E">
        <w:rPr>
          <w:rFonts w:ascii="Arial" w:eastAsia="Times New Roman" w:hAnsi="Arial" w:cs="Arial"/>
          <w:color w:val="000000"/>
          <w:lang w:eastAsia="en-GB"/>
        </w:rPr>
        <w:t>Major level of theorist who have given information regarding trait theory are Hans Eysenck looking at three dimension of personality such as extroversion- introversions, emotional stability and neuroticism and psychoticism (Cervone and Pervin, 2019). </w:t>
      </w:r>
    </w:p>
    <w:p w14:paraId="7B9ADB10"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b/>
          <w:bCs/>
          <w:color w:val="000000"/>
          <w:lang w:eastAsia="en-GB"/>
        </w:rPr>
        <w:t>Psychoanalytic Perspective </w:t>
      </w:r>
    </w:p>
    <w:p w14:paraId="7ED2F264"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This type of personality has paid emphasis on early childhood experience with importance and unconscious mind.  This perspective has believed on the things which are hidden in the unconscious minds revealing up through number of different ways through dreams, free association and slips of tongue (Marilia Aisenstein, 2019). Alfred Adler have believed with core motive behind the personality involving striving for superiority and desire to overcome challenges closer towards self-realization. </w:t>
      </w:r>
    </w:p>
    <w:p w14:paraId="7DA9D0A6"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b/>
          <w:bCs/>
          <w:color w:val="000000"/>
          <w:lang w:eastAsia="en-GB"/>
        </w:rPr>
        <w:t> Humanistic perspective </w:t>
      </w:r>
    </w:p>
    <w:p w14:paraId="76B666EA"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xml:space="preserve"> The personality is looking up major focus on the </w:t>
      </w:r>
      <w:r w:rsidRPr="00BD072E">
        <w:rPr>
          <w:rFonts w:ascii="Arial" w:eastAsia="Times New Roman" w:hAnsi="Arial" w:cs="Arial"/>
          <w:color w:val="212121"/>
          <w:lang w:eastAsia="en-GB"/>
        </w:rPr>
        <w:t>psychological growth, free will, and personal awareness. This is looking over positive human nature and centred over individual’s potentiality (Berger, 2004).  Major level of theories has been given up by their Abraham Maslow who are motivating the individuals with hierarchy of needs. These needs are looking centred approach on things such as esteems and self-actualization. </w:t>
      </w:r>
    </w:p>
    <w:p w14:paraId="4E970D87"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b/>
          <w:bCs/>
          <w:color w:val="212121"/>
          <w:lang w:eastAsia="en-GB"/>
        </w:rPr>
        <w:t> Social cognitive perspective </w:t>
      </w:r>
    </w:p>
    <w:p w14:paraId="13EECAE3"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t> The social cognitive perspective of personality has paid up major emphasis on the importance of observational learning, self-efficacy, situation influences and cognitive processes in better manner (Harris, 2009). Major theorist for the social cognitive perspective is Alberts Bandura have paid major emphasis on social learning and learning through observation. The theory has major emphasis on the role of conscious thoughts including up self-efficacy with own belief and abilities. </w:t>
      </w:r>
    </w:p>
    <w:p w14:paraId="4AEA2DF2"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lastRenderedPageBreak/>
        <w:t>  The major issue faced by the Toy ‘R’Us have lacked up vision, ambitions and incentive to changes. The company have promptly failed up in taking away the competitions with giants Amazon ad Walmart’s. The former leader of the toy industry, Toys R Us filed for Chapter 11 bankruptcy in September after years of slipping sales and mounting debt (Knowledge@Wharton, 2018). The leader have failed to adapts and innovates as the business world is going goals and games are converting more online but Toy ‘R’ us have failed to adjust in that. </w:t>
      </w:r>
    </w:p>
    <w:p w14:paraId="14F181B2"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t>Leader have failed to keep up the differ changes as company have lost the momentum to stay ahead in technology. On the other hand, competitors are embracing technology and innovation s with adopting over changing preferences and buying up new habit for generations. </w:t>
      </w:r>
    </w:p>
    <w:p w14:paraId="100948E8"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t> On the other hand, leader of the company has the need to looking into the major leadership aspect such as honesty, openness and decisiveness helping the company to bring out major development comporting with change.  But the company is facing up the major issue from management myopia where Toys R us is believed to look into centre for industries.</w:t>
      </w:r>
    </w:p>
    <w:p w14:paraId="4F3EAB72"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t xml:space="preserve"> Management myopia making employee to have hide in facts and figures form upper managements with an attempt protecting themselves being laid off.  Trust goes up in both ways when it has lost or make up shut in business.  On the other hand, leader are manipulating there customer surveys which are considered to be serving as important performance metrics to the customer relationship management. </w:t>
      </w:r>
      <w:r w:rsidRPr="00BD072E">
        <w:rPr>
          <w:rFonts w:ascii="Arial" w:eastAsia="Times New Roman" w:hAnsi="Arial" w:cs="Arial"/>
          <w:color w:val="000000"/>
          <w:lang w:eastAsia="en-GB"/>
        </w:rPr>
        <w:t>This will derive up of mixture of innate disposition and inclination along environmental factors and experiences. Personality will change over lifetimes with core personality trait tending to remain consistent during adulthood. </w:t>
      </w:r>
    </w:p>
    <w:p w14:paraId="324412FA" w14:textId="77777777" w:rsidR="00BD072E" w:rsidRPr="00BD072E" w:rsidRDefault="00BD072E" w:rsidP="00BD072E">
      <w:pPr>
        <w:spacing w:after="0" w:line="360" w:lineRule="auto"/>
        <w:ind w:firstLine="432"/>
        <w:jc w:val="both"/>
        <w:rPr>
          <w:rFonts w:ascii="Arial" w:eastAsia="Times New Roman" w:hAnsi="Arial" w:cs="Arial"/>
          <w:color w:val="000000"/>
          <w:lang w:eastAsia="en-GB"/>
        </w:rPr>
      </w:pPr>
      <w:r w:rsidRPr="00BD072E">
        <w:rPr>
          <w:rFonts w:ascii="Arial" w:eastAsia="Times New Roman" w:hAnsi="Arial" w:cs="Arial"/>
          <w:color w:val="000000"/>
          <w:lang w:eastAsia="en-GB"/>
        </w:rPr>
        <w:t> There are many important lessons which are hereby have need to taken up as lesson from the companies. It is important for leader to make proper improvement in internals cultivation. Leader should develop the trait over enriching up internal pool talents to do the things differently. On the other hand leader should develop a traits over nurturing the candidates for competing up in the todays fast paces environments and ever change demand for customer. </w:t>
      </w:r>
    </w:p>
    <w:p w14:paraId="7898BD22" w14:textId="77777777" w:rsidR="00BD072E" w:rsidRPr="00BD072E" w:rsidRDefault="00BD072E" w:rsidP="00BD072E">
      <w:pPr>
        <w:spacing w:after="0" w:line="360" w:lineRule="auto"/>
        <w:ind w:firstLine="432"/>
        <w:jc w:val="both"/>
        <w:rPr>
          <w:rFonts w:ascii="Arial" w:eastAsia="Times New Roman" w:hAnsi="Arial" w:cs="Arial"/>
          <w:color w:val="000000"/>
          <w:lang w:eastAsia="en-GB"/>
        </w:rPr>
      </w:pPr>
    </w:p>
    <w:p w14:paraId="4404C900" w14:textId="478293ED" w:rsidR="00A47ECE" w:rsidRDefault="00A47ECE" w:rsidP="005677AD">
      <w:pPr>
        <w:spacing w:before="120"/>
        <w:jc w:val="both"/>
        <w:rPr>
          <w:rFonts w:ascii="Arial" w:hAnsi="Arial" w:cs="Arial"/>
          <w:b/>
          <w:bCs/>
          <w:color w:val="404040" w:themeColor="text1" w:themeTint="BF"/>
          <w:sz w:val="28"/>
          <w:szCs w:val="28"/>
        </w:rPr>
      </w:pPr>
      <w:r w:rsidRPr="006D4C68">
        <w:rPr>
          <w:rFonts w:ascii="Arial" w:hAnsi="Arial" w:cs="Arial"/>
          <w:b/>
          <w:bCs/>
          <w:color w:val="404040" w:themeColor="text1" w:themeTint="BF"/>
          <w:sz w:val="28"/>
          <w:szCs w:val="28"/>
        </w:rPr>
        <w:t>Diana Stoyanova</w:t>
      </w:r>
      <w:r w:rsidR="00EE08AE">
        <w:rPr>
          <w:rFonts w:ascii="Arial" w:hAnsi="Arial" w:cs="Arial"/>
          <w:b/>
          <w:bCs/>
          <w:color w:val="404040" w:themeColor="text1" w:themeTint="BF"/>
          <w:sz w:val="28"/>
          <w:szCs w:val="28"/>
        </w:rPr>
        <w:t xml:space="preserve">     </w:t>
      </w:r>
      <w:r w:rsidRPr="006D4C68">
        <w:rPr>
          <w:rFonts w:ascii="Arial" w:hAnsi="Arial" w:cs="Arial"/>
          <w:b/>
          <w:bCs/>
          <w:color w:val="404040" w:themeColor="text1" w:themeTint="BF"/>
          <w:sz w:val="28"/>
          <w:szCs w:val="28"/>
        </w:rPr>
        <w:t>2007366</w:t>
      </w:r>
    </w:p>
    <w:p w14:paraId="2ED52856" w14:textId="77777777" w:rsidR="00D335C0" w:rsidRDefault="00D335C0" w:rsidP="005677AD">
      <w:pPr>
        <w:spacing w:before="120"/>
        <w:jc w:val="both"/>
        <w:rPr>
          <w:rFonts w:ascii="Arial" w:hAnsi="Arial" w:cs="Arial"/>
          <w:b/>
          <w:bCs/>
          <w:color w:val="404040" w:themeColor="text1" w:themeTint="BF"/>
          <w:sz w:val="28"/>
          <w:szCs w:val="28"/>
        </w:rPr>
      </w:pPr>
    </w:p>
    <w:p w14:paraId="07A1B873" w14:textId="6843D4DB" w:rsidR="00781B53" w:rsidRPr="005E49A4" w:rsidRDefault="00781B53" w:rsidP="00781B53">
      <w:pPr>
        <w:keepNext/>
        <w:keepLines/>
        <w:spacing w:line="360" w:lineRule="auto"/>
        <w:jc w:val="both"/>
        <w:outlineLvl w:val="0"/>
        <w:rPr>
          <w:rFonts w:ascii="Arial" w:hAnsi="Arial" w:cs="Arial"/>
          <w:b/>
          <w:bCs/>
          <w:color w:val="404040" w:themeColor="text1" w:themeTint="BF"/>
          <w:sz w:val="24"/>
          <w:szCs w:val="24"/>
        </w:rPr>
      </w:pPr>
      <w:r w:rsidRPr="005E49A4">
        <w:rPr>
          <w:rFonts w:ascii="Arial" w:hAnsi="Arial" w:cs="Arial"/>
          <w:b/>
          <w:bCs/>
          <w:color w:val="404040" w:themeColor="text1" w:themeTint="BF"/>
          <w:sz w:val="24"/>
          <w:szCs w:val="24"/>
        </w:rPr>
        <w:t>BUSINESS STRATEGIES</w:t>
      </w:r>
    </w:p>
    <w:p w14:paraId="54D12CE7" w14:textId="674DC357" w:rsidR="00574A11" w:rsidRPr="004816C2" w:rsidRDefault="00574A11" w:rsidP="005677AD">
      <w:pPr>
        <w:spacing w:line="360" w:lineRule="auto"/>
        <w:jc w:val="both"/>
        <w:rPr>
          <w:rFonts w:ascii="Arial" w:eastAsia="Times New Roman" w:hAnsi="Arial" w:cs="Arial"/>
          <w:lang w:val="bg-BG" w:eastAsia="en-GB"/>
        </w:rPr>
      </w:pPr>
      <w:r w:rsidRPr="005E49A4">
        <w:rPr>
          <w:rFonts w:ascii="Arial" w:eastAsia="Times New Roman" w:hAnsi="Arial" w:cs="Arial"/>
          <w:lang w:eastAsia="en-GB"/>
        </w:rPr>
        <w:t xml:space="preserve">          There are many factors that are playing up a major role in the rise of the toy business Toy ‘’R’’ Us in worldwide renown. Among the important element playing a major role in marketing contributed exceptionally through a period of greater success and humbling defeat for business. Toys ‘’R’’ Us United States handle to realize one the efficient company formulas </w:t>
      </w:r>
      <w:r w:rsidRPr="005E49A4">
        <w:rPr>
          <w:rFonts w:ascii="Arial" w:eastAsia="Times New Roman" w:hAnsi="Arial" w:cs="Arial"/>
          <w:lang w:eastAsia="en-GB"/>
        </w:rPr>
        <w:lastRenderedPageBreak/>
        <w:t>offering somethings with the consistent market. The company is a successful organization operating in other countries in the retail sector. They have created up a good level of brand image and reputation in the market. Besides, the cultures within creating the firm positively</w:t>
      </w:r>
      <w:r w:rsidR="004816C2">
        <w:rPr>
          <w:rFonts w:ascii="Arial" w:eastAsia="Times New Roman" w:hAnsi="Arial" w:cs="Arial"/>
          <w:lang w:val="bg-BG" w:eastAsia="en-GB"/>
        </w:rPr>
        <w:t>.</w:t>
      </w:r>
    </w:p>
    <w:p w14:paraId="77B47062" w14:textId="2C4091A4" w:rsidR="00574A11" w:rsidRPr="005E49A4" w:rsidRDefault="00574A11"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On the Toys, business is offering constantly kids excited to every doll, action figure, bicycle, or basketball that adults will adore over present wrapper and lodge. Unfortunately, their formula for success for toys R us is not as simple as gift-wrapping or gift-giving. The company is recognizing with bottom lines marketing up success and failure marketing strategies and efforts. The company has been a successful organization operating in other countries in the retail sector successfully. This helps in creating up good brand images and reputation in markets. There are have been the application of different strategies used by the company to be successful in the competitive business environment in a successful manner. The company has there several existing stores all around the world taking up around 25% of the market share of the Toy industry</w:t>
      </w:r>
      <w:r w:rsidR="005222FF">
        <w:rPr>
          <w:rFonts w:ascii="Arial" w:eastAsia="Times New Roman" w:hAnsi="Arial" w:cs="Arial"/>
          <w:lang w:eastAsia="en-GB"/>
        </w:rPr>
        <w:t xml:space="preserve"> (</w:t>
      </w:r>
      <w:r w:rsidR="007273E4">
        <w:rPr>
          <w:rFonts w:ascii="Arial" w:eastAsia="Times New Roman" w:hAnsi="Arial" w:cs="Arial"/>
          <w:lang w:eastAsia="en-GB"/>
        </w:rPr>
        <w:t>Bolton, J., Farmer</w:t>
      </w:r>
      <w:r w:rsidR="00EC172C">
        <w:rPr>
          <w:rFonts w:ascii="Arial" w:eastAsia="Times New Roman" w:hAnsi="Arial" w:cs="Arial"/>
          <w:lang w:eastAsia="en-GB"/>
        </w:rPr>
        <w:t>, J. and Pennington, H., 2019)</w:t>
      </w:r>
      <w:r w:rsidR="0014244F">
        <w:rPr>
          <w:rFonts w:ascii="Arial" w:eastAsia="Times New Roman" w:hAnsi="Arial" w:cs="Arial"/>
          <w:lang w:eastAsia="en-GB"/>
        </w:rPr>
        <w:t>.</w:t>
      </w:r>
    </w:p>
    <w:p w14:paraId="604850F7" w14:textId="4D3A0C8D" w:rsidR="00574A11" w:rsidRPr="005E49A4" w:rsidRDefault="00574A11"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The company is taking up away the different levels of commitments to help out organizations in reaching different podcasts. The different settlements strategies of the company are such as – communicating up the vision regularly as a company has taken up the leader who has empowered the employees showing them a large destination and journey. This makes the employee very well motivated in performing up a different task and making proper attainments of goals. The leader has been comparing up the vision and performances along with making up proper communication to team members. This helps show up the success of a leader along with creating up positive cultures as well</w:t>
      </w:r>
      <w:r w:rsidR="00315EAC">
        <w:rPr>
          <w:rFonts w:ascii="Arial" w:eastAsia="Times New Roman" w:hAnsi="Arial" w:cs="Arial"/>
          <w:lang w:eastAsia="en-GB"/>
        </w:rPr>
        <w:t xml:space="preserve"> ( </w:t>
      </w:r>
      <w:r w:rsidR="00315EAC" w:rsidRPr="00315EAC">
        <w:rPr>
          <w:rFonts w:ascii="Arial" w:eastAsia="Times New Roman" w:hAnsi="Arial" w:cs="Arial"/>
          <w:lang w:eastAsia="en-GB"/>
        </w:rPr>
        <w:t>Adiguzel, Z., 2019</w:t>
      </w:r>
      <w:r w:rsidR="00315EAC">
        <w:rPr>
          <w:rFonts w:ascii="Arial" w:eastAsia="Times New Roman" w:hAnsi="Arial" w:cs="Arial"/>
          <w:lang w:eastAsia="en-GB"/>
        </w:rPr>
        <w:t xml:space="preserve">). </w:t>
      </w:r>
    </w:p>
    <w:p w14:paraId="76D2703B" w14:textId="77777777" w:rsidR="00E57764" w:rsidRDefault="00574A11"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Delegation and empowerment have been another important strategy lead by the business for creating up a sense of bond in the leader along with trust among different team members in a proper manner. On the other hand, the leader is allowing up the staff to take proper reorganization regarding self-worth. This has made up the leader to get into larger responsibility completely changing the context of the organization in a better manner. Committed to growth as the leader of the Toy R Us is developing up proper commitment to growth perspective in business. The leader is working properly to increase major interaction and training to the employee to gain up new skill and knowledge.  In this way, the continuous growth of employees and leaders tends to achieve in business. There has been a proper setting of the network regarding staff which is needed to be proper monitored for their growth and development. There has been major identification of weak areas that are needed to improve. The leader is sharing up different knowledge and experiences with employees. This will be resulted in creating a stronger bond or build a connection between them</w:t>
      </w:r>
      <w:r w:rsidR="00A8643C">
        <w:rPr>
          <w:rFonts w:ascii="Arial" w:eastAsia="Times New Roman" w:hAnsi="Arial" w:cs="Arial"/>
          <w:lang w:eastAsia="en-GB"/>
        </w:rPr>
        <w:t xml:space="preserve"> (</w:t>
      </w:r>
      <w:r w:rsidR="00A8643C" w:rsidRPr="00A8643C">
        <w:rPr>
          <w:rFonts w:ascii="Arial" w:eastAsia="Times New Roman" w:hAnsi="Arial" w:cs="Arial"/>
          <w:lang w:eastAsia="en-GB"/>
        </w:rPr>
        <w:t>Rayis, F., 2020</w:t>
      </w:r>
      <w:r w:rsidR="00A8643C">
        <w:rPr>
          <w:rFonts w:ascii="Arial" w:eastAsia="Times New Roman" w:hAnsi="Arial" w:cs="Arial"/>
          <w:lang w:eastAsia="en-GB"/>
        </w:rPr>
        <w:t xml:space="preserve">). </w:t>
      </w:r>
    </w:p>
    <w:p w14:paraId="13A1D523" w14:textId="6EA08EBC" w:rsidR="00574A11" w:rsidRPr="005E49A4" w:rsidRDefault="00E57764" w:rsidP="005677AD">
      <w:pPr>
        <w:spacing w:line="360" w:lineRule="auto"/>
        <w:jc w:val="both"/>
        <w:rPr>
          <w:rFonts w:ascii="Arial" w:eastAsia="Times New Roman" w:hAnsi="Arial" w:cs="Arial"/>
          <w:lang w:eastAsia="en-GB"/>
        </w:rPr>
      </w:pPr>
      <w:r>
        <w:rPr>
          <w:rFonts w:ascii="Arial" w:eastAsia="Times New Roman" w:hAnsi="Arial" w:cs="Arial"/>
          <w:lang w:eastAsia="en-GB"/>
        </w:rPr>
        <w:lastRenderedPageBreak/>
        <w:t xml:space="preserve">          </w:t>
      </w:r>
      <w:r w:rsidR="00574A11" w:rsidRPr="005E49A4">
        <w:rPr>
          <w:rFonts w:ascii="Arial" w:eastAsia="Times New Roman" w:hAnsi="Arial" w:cs="Arial"/>
          <w:lang w:eastAsia="en-GB"/>
        </w:rPr>
        <w:t xml:space="preserve">Moreover, the company is looking to have constant innovations with a multitude of ranges in terms of toys to make an increase up in sales and attain the reputes status. The company has invented up with the different feature of toys such as Disney Frozen, Barbie, My Little Pony, Monster High, Doc McStuffins, Disney Princesses, Hot Wheels, LEGO, Transformers, My craft, and Teenage Mutant Ninja Turtles. The leader had dealt with the employee acting as mentor and coach developing the different skills for fulfilling the goals as well.  So, this has led up to establishing different foundations in strong leadership skill in Toy </w:t>
      </w:r>
      <w:r w:rsidR="002E409B">
        <w:rPr>
          <w:rFonts w:ascii="Arial" w:eastAsia="Times New Roman" w:hAnsi="Arial" w:cs="Arial"/>
          <w:lang w:eastAsia="en-GB"/>
        </w:rPr>
        <w:t>‘’</w:t>
      </w:r>
      <w:r w:rsidR="00574A11" w:rsidRPr="005E49A4">
        <w:rPr>
          <w:rFonts w:ascii="Arial" w:eastAsia="Times New Roman" w:hAnsi="Arial" w:cs="Arial"/>
          <w:lang w:eastAsia="en-GB"/>
        </w:rPr>
        <w:t>R</w:t>
      </w:r>
      <w:r w:rsidR="002E409B">
        <w:rPr>
          <w:rFonts w:ascii="Arial" w:eastAsia="Times New Roman" w:hAnsi="Arial" w:cs="Arial"/>
          <w:lang w:eastAsia="en-GB"/>
        </w:rPr>
        <w:t>’’</w:t>
      </w:r>
      <w:r w:rsidR="00574A11" w:rsidRPr="005E49A4">
        <w:rPr>
          <w:rFonts w:ascii="Arial" w:eastAsia="Times New Roman" w:hAnsi="Arial" w:cs="Arial"/>
          <w:lang w:eastAsia="en-GB"/>
        </w:rPr>
        <w:t xml:space="preserve"> Us responding towards owns as well as organizational growth. On the other hand, the company is dealing up with both tangible and intangible services gaining up utmost trust from the customer in a better manner.  The company is paying up the major focus on having a concrete or tile flooring better for bottom lines along with rows lauding out next to each other. This is part of the competitive strategy for the company</w:t>
      </w:r>
      <w:r w:rsidR="006D0007">
        <w:rPr>
          <w:rFonts w:ascii="Arial" w:eastAsia="Times New Roman" w:hAnsi="Arial" w:cs="Arial"/>
          <w:lang w:eastAsia="en-GB"/>
        </w:rPr>
        <w:t xml:space="preserve"> (</w:t>
      </w:r>
      <w:bookmarkStart w:id="2" w:name="_Hlk57218224"/>
      <w:r w:rsidR="009A3822">
        <w:rPr>
          <w:rFonts w:ascii="Arial" w:eastAsia="Times New Roman" w:hAnsi="Arial" w:cs="Arial"/>
          <w:lang w:eastAsia="en-GB"/>
        </w:rPr>
        <w:t>What Went Wrong: The Demise of Toys ‘’R’’ Us, 2018</w:t>
      </w:r>
      <w:bookmarkEnd w:id="2"/>
      <w:r w:rsidR="009A3822">
        <w:rPr>
          <w:rFonts w:ascii="Arial" w:eastAsia="Times New Roman" w:hAnsi="Arial" w:cs="Arial"/>
          <w:lang w:eastAsia="en-GB"/>
        </w:rPr>
        <w:t>).</w:t>
      </w:r>
    </w:p>
    <w:p w14:paraId="2FB0656F" w14:textId="5D5DC66F" w:rsidR="00BD6DE6" w:rsidRPr="005E49A4" w:rsidRDefault="00574A11"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The leader is looking at the focus in improving employee performances and remaining proper engagements in performance. This has a leader to find out in different business skills and capabilities for the team according to manner. Besides, the leader will be successful in gaining their skills as well as effecting the guided team. This has built up in sense of motivations resulted in accomplishing goals turning out the Toy </w:t>
      </w:r>
      <w:r w:rsidR="00827E1D">
        <w:rPr>
          <w:rFonts w:ascii="Arial" w:eastAsia="Times New Roman" w:hAnsi="Arial" w:cs="Arial"/>
          <w:lang w:eastAsia="en-GB"/>
        </w:rPr>
        <w:t>‘’</w:t>
      </w:r>
      <w:r w:rsidRPr="005E49A4">
        <w:rPr>
          <w:rFonts w:ascii="Arial" w:eastAsia="Times New Roman" w:hAnsi="Arial" w:cs="Arial"/>
          <w:lang w:eastAsia="en-GB"/>
        </w:rPr>
        <w:t>R</w:t>
      </w:r>
      <w:r w:rsidR="00827E1D">
        <w:rPr>
          <w:rFonts w:ascii="Arial" w:eastAsia="Times New Roman" w:hAnsi="Arial" w:cs="Arial"/>
          <w:lang w:eastAsia="en-GB"/>
        </w:rPr>
        <w:t>’’</w:t>
      </w:r>
      <w:r w:rsidRPr="005E49A4">
        <w:rPr>
          <w:rFonts w:ascii="Arial" w:eastAsia="Times New Roman" w:hAnsi="Arial" w:cs="Arial"/>
          <w:lang w:eastAsia="en-GB"/>
        </w:rPr>
        <w:t xml:space="preserve"> Us as successful in the market for the longer term.  Due to the firm leading images of the toy company, the customer is considered to be very loyal and the company strategy is knowing the better tactics to keep their customer interested by showing up major efficiency in technology. Value chain activities of the globally retailed store helping in supporting the current strategy</w:t>
      </w:r>
      <w:r w:rsidR="002B42B7">
        <w:rPr>
          <w:rFonts w:ascii="Arial" w:eastAsia="Times New Roman" w:hAnsi="Arial" w:cs="Arial"/>
          <w:lang w:eastAsia="en-GB"/>
        </w:rPr>
        <w:t xml:space="preserve"> ( </w:t>
      </w:r>
      <w:r w:rsidR="002B42B7" w:rsidRPr="002B42B7">
        <w:rPr>
          <w:rFonts w:ascii="Arial" w:eastAsia="Times New Roman" w:hAnsi="Arial" w:cs="Arial"/>
          <w:lang w:eastAsia="en-GB"/>
        </w:rPr>
        <w:t>Edelman, P. and van Knippenberg, D., 2018</w:t>
      </w:r>
      <w:r w:rsidR="002B42B7">
        <w:rPr>
          <w:rFonts w:ascii="Arial" w:eastAsia="Times New Roman" w:hAnsi="Arial" w:cs="Arial"/>
          <w:lang w:eastAsia="en-GB"/>
        </w:rPr>
        <w:t xml:space="preserve">). </w:t>
      </w:r>
      <w:r w:rsidR="00BD6DE6" w:rsidRPr="005E49A4">
        <w:rPr>
          <w:rFonts w:ascii="Arial" w:eastAsia="Times New Roman" w:hAnsi="Arial" w:cs="Arial"/>
          <w:lang w:eastAsia="en-GB"/>
        </w:rPr>
        <w:t xml:space="preserve">        </w:t>
      </w:r>
    </w:p>
    <w:p w14:paraId="7439F4FB" w14:textId="5A9E22E4" w:rsidR="00BD6DE6" w:rsidRPr="005E49A4" w:rsidRDefault="00BD6DE6"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Unfortunately, the bankruptcy incident has lead the firm to lost competitive advantage strategies, competitive edge, and uniqueness in terms of product differentiation.  The firm is facing up major economic challenges constantly accusing Wal-Mart, Amazon, and Target of intense competition. The experts said, that Toys ‘’R’’ Us has failed to innovate the business model, to incorporate technology, and adapt to changes. The issue of bankruptcy has led to mismanagement of in-store location effectively due to the long-term debt situation and mismanagement of finances rather than filing with bankruptcy</w:t>
      </w:r>
      <w:r w:rsidR="00F978DD">
        <w:rPr>
          <w:rFonts w:ascii="Arial" w:eastAsia="Times New Roman" w:hAnsi="Arial" w:cs="Arial"/>
          <w:lang w:eastAsia="en-GB"/>
        </w:rPr>
        <w:t xml:space="preserve"> (What Went Wrong: The Demise of Toys ‘’R’’ Us, 2018). </w:t>
      </w:r>
    </w:p>
    <w:p w14:paraId="6E783F49" w14:textId="24D8FDF2" w:rsidR="00BD6DE6" w:rsidRPr="005E49A4" w:rsidRDefault="00BD6DE6"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Besides, their firm has developed a marketing strategy focussing on identifying unique selling propositions. The company is directly dependent on the management's ability to communicate identified unique selling propositions. The company is continuously evaluating the brand quality of business ensuring up long-term survival increasingly complex and competitive customer market segment in a better manner.</w:t>
      </w:r>
      <w:r w:rsidR="002C4B43">
        <w:rPr>
          <w:rFonts w:ascii="Arial" w:eastAsia="Times New Roman" w:hAnsi="Arial" w:cs="Arial"/>
          <w:lang w:eastAsia="en-GB"/>
        </w:rPr>
        <w:t xml:space="preserve"> </w:t>
      </w:r>
      <w:r w:rsidRPr="005E49A4">
        <w:rPr>
          <w:rFonts w:ascii="Arial" w:eastAsia="Times New Roman" w:hAnsi="Arial" w:cs="Arial"/>
          <w:lang w:eastAsia="en-GB"/>
        </w:rPr>
        <w:t xml:space="preserve">This can be done through </w:t>
      </w:r>
      <w:r w:rsidRPr="005E49A4">
        <w:rPr>
          <w:rFonts w:ascii="Arial" w:eastAsia="Times New Roman" w:hAnsi="Arial" w:cs="Arial"/>
          <w:lang w:eastAsia="en-GB"/>
        </w:rPr>
        <w:lastRenderedPageBreak/>
        <w:t>evaluating different brand equity components such as brand awareness, brand association, loyalist and perceives quality</w:t>
      </w:r>
      <w:r w:rsidR="00163EB8">
        <w:rPr>
          <w:rFonts w:ascii="Arial" w:eastAsia="Times New Roman" w:hAnsi="Arial" w:cs="Arial"/>
          <w:lang w:eastAsia="en-GB"/>
        </w:rPr>
        <w:t xml:space="preserve"> (</w:t>
      </w:r>
      <w:r w:rsidR="00163EB8" w:rsidRPr="00274285">
        <w:rPr>
          <w:rFonts w:ascii="Arial" w:hAnsi="Arial" w:cs="Arial"/>
          <w:color w:val="000000"/>
          <w:highlight w:val="white"/>
        </w:rPr>
        <w:t xml:space="preserve">Smith, Harrison., March 22, </w:t>
      </w:r>
      <w:r w:rsidR="00163EB8" w:rsidRPr="00BF47CB">
        <w:rPr>
          <w:rFonts w:ascii="Arial" w:hAnsi="Arial" w:cs="Arial"/>
          <w:i/>
          <w:iCs/>
          <w:color w:val="000000"/>
          <w:highlight w:val="white"/>
        </w:rPr>
        <w:t>2018</w:t>
      </w:r>
      <w:r w:rsidR="00163EB8">
        <w:rPr>
          <w:rFonts w:ascii="Arial" w:hAnsi="Arial" w:cs="Arial"/>
          <w:color w:val="000000"/>
        </w:rPr>
        <w:t xml:space="preserve">). </w:t>
      </w:r>
    </w:p>
    <w:p w14:paraId="4EB52FDE" w14:textId="62C5E494" w:rsidR="00BC1C9A" w:rsidRDefault="00BC1C9A" w:rsidP="00BC1C9A">
      <w:pPr>
        <w:spacing w:before="120"/>
        <w:rPr>
          <w:rFonts w:ascii="Arial" w:hAnsi="Arial" w:cs="Arial"/>
          <w:b/>
          <w:bCs/>
          <w:color w:val="404040" w:themeColor="text1" w:themeTint="BF"/>
          <w:sz w:val="28"/>
          <w:szCs w:val="28"/>
        </w:rPr>
      </w:pPr>
      <w:r w:rsidRPr="006D4C68">
        <w:rPr>
          <w:rFonts w:ascii="Arial" w:hAnsi="Arial" w:cs="Arial"/>
          <w:b/>
          <w:bCs/>
          <w:color w:val="404040" w:themeColor="text1" w:themeTint="BF"/>
          <w:sz w:val="28"/>
          <w:szCs w:val="28"/>
        </w:rPr>
        <w:t>Kalina Boneva</w:t>
      </w:r>
      <w:r w:rsidR="00EE08AE">
        <w:rPr>
          <w:rFonts w:ascii="Arial" w:hAnsi="Arial" w:cs="Arial"/>
          <w:b/>
          <w:bCs/>
          <w:color w:val="404040" w:themeColor="text1" w:themeTint="BF"/>
          <w:sz w:val="28"/>
          <w:szCs w:val="28"/>
        </w:rPr>
        <w:t xml:space="preserve">     </w:t>
      </w:r>
      <w:r w:rsidRPr="006D4C68">
        <w:rPr>
          <w:rFonts w:ascii="Arial" w:hAnsi="Arial" w:cs="Arial"/>
          <w:b/>
          <w:bCs/>
          <w:color w:val="404040" w:themeColor="text1" w:themeTint="BF"/>
          <w:sz w:val="28"/>
          <w:szCs w:val="28"/>
        </w:rPr>
        <w:t>2007655</w:t>
      </w:r>
    </w:p>
    <w:p w14:paraId="1EB07994" w14:textId="77777777" w:rsidR="00293A25" w:rsidRDefault="00293A25" w:rsidP="006D11EF">
      <w:pPr>
        <w:spacing w:line="360" w:lineRule="auto"/>
        <w:jc w:val="both"/>
        <w:rPr>
          <w:rFonts w:ascii="Arial" w:hAnsi="Arial" w:cs="Arial"/>
          <w:b/>
          <w:bCs/>
          <w:color w:val="404040" w:themeColor="text1" w:themeTint="BF"/>
          <w:sz w:val="28"/>
          <w:szCs w:val="28"/>
        </w:rPr>
      </w:pPr>
    </w:p>
    <w:p w14:paraId="1FAC4918" w14:textId="77777777" w:rsidR="00500C80" w:rsidRPr="00500C80" w:rsidRDefault="00500C80" w:rsidP="00500C80">
      <w:pPr>
        <w:spacing w:line="360" w:lineRule="auto"/>
        <w:jc w:val="both"/>
        <w:rPr>
          <w:rFonts w:ascii="Arial" w:hAnsi="Arial" w:cs="Arial"/>
        </w:rPr>
      </w:pPr>
      <w:r w:rsidRPr="001E7371">
        <w:rPr>
          <w:sz w:val="28"/>
          <w:szCs w:val="28"/>
        </w:rPr>
        <w:t xml:space="preserve">   </w:t>
      </w:r>
      <w:r w:rsidRPr="00500C80">
        <w:rPr>
          <w:rFonts w:ascii="Arial" w:hAnsi="Arial" w:cs="Arial"/>
        </w:rPr>
        <w:t>At first glance, the company is suffering from low sales, not enough foot traffic, and toys that do not appeal to children of digital ages. The firm is losing up its sales to a high level of competition from Amazon, Target, and Walmart. Amazon offers the convenience of online shopping with very fast shipping that eliminates the wait time associated with shopping online.</w:t>
      </w:r>
    </w:p>
    <w:p w14:paraId="2F7CE98C" w14:textId="305D01A6" w:rsidR="00500C80" w:rsidRPr="00500C80" w:rsidRDefault="00500C80" w:rsidP="00500C80">
      <w:pPr>
        <w:spacing w:line="360" w:lineRule="auto"/>
        <w:jc w:val="both"/>
        <w:rPr>
          <w:rFonts w:ascii="Arial" w:hAnsi="Arial" w:cs="Arial"/>
        </w:rPr>
      </w:pPr>
      <w:r w:rsidRPr="00500C80">
        <w:rPr>
          <w:rFonts w:ascii="Arial" w:hAnsi="Arial" w:cs="Arial"/>
        </w:rPr>
        <w:t xml:space="preserve">               In the year 2017, March 2017, the old business has announced itself as bankrupt and would call for quit in the business. This has been identified end of an era for stores looking at the lock for the toy industry and makes toy shopping as a part of seasonal treats into the regular family outing</w:t>
      </w:r>
      <w:r w:rsidR="0075756A">
        <w:rPr>
          <w:rFonts w:ascii="Arial" w:hAnsi="Arial" w:cs="Arial"/>
        </w:rPr>
        <w:t xml:space="preserve"> (</w:t>
      </w:r>
      <w:r w:rsidRPr="00500C80">
        <w:rPr>
          <w:rFonts w:ascii="Arial" w:hAnsi="Arial" w:cs="Arial"/>
        </w:rPr>
        <w:t>Dupuis, R., Keilwert, S. and Edsall, S., IGT Canada Solutions ULC, 2017)</w:t>
      </w:r>
      <w:r w:rsidR="0075756A">
        <w:rPr>
          <w:rFonts w:ascii="Arial" w:hAnsi="Arial" w:cs="Arial"/>
        </w:rPr>
        <w:t xml:space="preserve">. </w:t>
      </w:r>
      <w:r w:rsidRPr="00500C80">
        <w:rPr>
          <w:rFonts w:ascii="Arial" w:hAnsi="Arial" w:cs="Arial"/>
        </w:rPr>
        <w:t xml:space="preserve">First, the firm has faced a level of competition from Japan where the country has started up to revolutionize the economy by producing up inexpensive toys such as tin robots, cars, and stuffed animals. The company is celery dominating its retail category driving out its competition out of business. </w:t>
      </w:r>
    </w:p>
    <w:p w14:paraId="661872CE"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               The firm is facing up the main level of challenges over the years with rising in e-commerce, change up in toy states, transferring of private hands from the year 2005.  In addition, the new kid on the block. Nowadays, children are downloading the apps in30 sec to distort their faces make them look like spidermen. On the other hand, present are going to be more tech-related such as virtual reality handset. This is the point where the company has failed to meet company demands. On the other hand, digital handsets have been the ecosystems with opportunity and challenges looking retailer in spotting in fashions. Hence the Toys R Us failed to get into there.</w:t>
      </w:r>
    </w:p>
    <w:p w14:paraId="52F92599"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                   At the tie of toys, brand loyalty is considered of manufacture. The market is looking tint other markets on and offline fiercely price competitive. Haley's, Woolworths, and Hawkins Bazaar all suffered from the onslaught of internet shopping, plus the discounters and supermarkets before them, but Toys R Us didn't learn from their example. </w:t>
      </w:r>
    </w:p>
    <w:p w14:paraId="3B24337A"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Even in the clearance trying out the things around, they have been undercut with discounters and big brands ad entertainer.  There is a need to make efforts to capitalize on the emerging online markets; Toy R Us has signed in 10-year deals with Amazon for its sole supplier of toys. </w:t>
      </w:r>
    </w:p>
    <w:p w14:paraId="76D7A170"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               The story of Toy R Us should have gone in a different manner happening with a prime opportunity for a retailer in grasping the online retail from an early stage and make proper utilization with early-stage to continues to grow. Amazon has a term for contract </w:t>
      </w:r>
      <w:r w:rsidRPr="00500C80">
        <w:rPr>
          <w:rFonts w:ascii="Arial" w:hAnsi="Arial" w:cs="Arial"/>
        </w:rPr>
        <w:lastRenderedPageBreak/>
        <w:t xml:space="preserve">allowed with other companies to sell in the marketplace.  On the other hand, Amazon has broken up a term of contracts allowed other companies were selling toys in the market. </w:t>
      </w:r>
    </w:p>
    <w:p w14:paraId="495948E3"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                  On the other hand, the group is losing the growing competition from the rival big-box retailers and emerging online markets. This has aimed up to grow business in the international arms and expansion into new markets.  The expansion has been funded with numerous efforts, which are refinanced its huge debt pile efforts. </w:t>
      </w:r>
    </w:p>
    <w:p w14:paraId="014E0868" w14:textId="2D1F3E95" w:rsidR="00500C80" w:rsidRPr="00500C80" w:rsidRDefault="00500C80" w:rsidP="00500C80">
      <w:pPr>
        <w:spacing w:line="360" w:lineRule="auto"/>
        <w:jc w:val="both"/>
        <w:rPr>
          <w:rFonts w:ascii="Arial" w:hAnsi="Arial" w:cs="Arial"/>
        </w:rPr>
      </w:pPr>
      <w:r w:rsidRPr="00500C80">
        <w:rPr>
          <w:rFonts w:ascii="Arial" w:hAnsi="Arial" w:cs="Arial"/>
        </w:rPr>
        <w:t xml:space="preserve">                  On the other hand, the UK has expressed major concerns to get into the potential drop in consumer spending due to the Brexit vote. This has ultimately been defined as raising up fear in these factors as showing in perspective getting up in margin grew thinner and thinner</w:t>
      </w:r>
      <w:r w:rsidR="0075756A">
        <w:rPr>
          <w:rFonts w:ascii="Arial" w:hAnsi="Arial" w:cs="Arial"/>
        </w:rPr>
        <w:t xml:space="preserve"> (</w:t>
      </w:r>
      <w:r w:rsidRPr="00500C80">
        <w:rPr>
          <w:rFonts w:ascii="Arial" w:hAnsi="Arial" w:cs="Arial"/>
        </w:rPr>
        <w:t xml:space="preserve">Zhang, S. and et.al., 2018). The company will be adopting different plans, which are necessary to mitigate the negative effects o votes, leaving the European Union with specific plans and acted upon. </w:t>
      </w:r>
    </w:p>
    <w:p w14:paraId="29A52C63" w14:textId="68F716B9" w:rsidR="00500C80" w:rsidRPr="00500C80" w:rsidRDefault="00500C80" w:rsidP="00500C80">
      <w:pPr>
        <w:spacing w:line="360" w:lineRule="auto"/>
        <w:jc w:val="both"/>
        <w:rPr>
          <w:rFonts w:ascii="Arial" w:hAnsi="Arial" w:cs="Arial"/>
        </w:rPr>
      </w:pPr>
      <w:r w:rsidRPr="00500C80">
        <w:rPr>
          <w:rFonts w:ascii="Arial" w:hAnsi="Arial" w:cs="Arial"/>
        </w:rPr>
        <w:t xml:space="preserve">               Suppliers have US arms began with reducing the shipments to retailer overs fear with falling into bankruptcy</w:t>
      </w:r>
      <w:r w:rsidR="0075756A">
        <w:rPr>
          <w:rFonts w:ascii="Arial" w:hAnsi="Arial" w:cs="Arial"/>
        </w:rPr>
        <w:t xml:space="preserve"> (</w:t>
      </w:r>
      <w:r w:rsidRPr="00500C80">
        <w:rPr>
          <w:rFonts w:ascii="Arial" w:hAnsi="Arial" w:cs="Arial"/>
        </w:rPr>
        <w:t>Nahum, R., Chen, L., Toy, R. and Nalluri, P., Advantest Corp, 2020). This came ahead of the crucial Christmas trading period where Toys R Us makes nearly half of its yearly revenue.</w:t>
      </w:r>
    </w:p>
    <w:p w14:paraId="08431C4E" w14:textId="16D4C8F3" w:rsidR="00500C80" w:rsidRPr="00500C80" w:rsidRDefault="00500C80" w:rsidP="00500C80">
      <w:pPr>
        <w:spacing w:line="360" w:lineRule="auto"/>
        <w:jc w:val="both"/>
        <w:rPr>
          <w:rFonts w:ascii="Arial" w:hAnsi="Arial" w:cs="Arial"/>
        </w:rPr>
      </w:pPr>
      <w:r w:rsidRPr="00500C80">
        <w:rPr>
          <w:rFonts w:ascii="Arial" w:hAnsi="Arial" w:cs="Arial"/>
        </w:rPr>
        <w:t xml:space="preserve">                  There has been a heft debt file, which is costing a hundred million a year also nearing maturity, ramping up pressure to reassure suppliers and investors it could survive. There has been major restructuring, which has caused up a negative impact.  Through this point, its UK stores were supposed to have remained unaffected by the ruling; it acted as another nail in the retailer's coffin both in the UK and the US.</w:t>
      </w:r>
      <w:r w:rsidR="0075756A">
        <w:rPr>
          <w:rFonts w:ascii="Arial" w:hAnsi="Arial" w:cs="Arial"/>
        </w:rPr>
        <w:t xml:space="preserve"> </w:t>
      </w:r>
      <w:r w:rsidRPr="00500C80">
        <w:rPr>
          <w:rFonts w:ascii="Arial" w:hAnsi="Arial" w:cs="Arial"/>
        </w:rPr>
        <w:t>There has been confusion around bankruptcy meant to look over confusion around bankruptcy meant avoided with store during the Christmas shopping, confused when it will be opening not able to return the product</w:t>
      </w:r>
      <w:r w:rsidR="0075756A">
        <w:rPr>
          <w:rFonts w:ascii="Arial" w:hAnsi="Arial" w:cs="Arial"/>
        </w:rPr>
        <w:t xml:space="preserve"> (</w:t>
      </w:r>
      <w:r w:rsidRPr="00500C80">
        <w:rPr>
          <w:rFonts w:ascii="Arial" w:hAnsi="Arial" w:cs="Arial"/>
        </w:rPr>
        <w:t>Bolton, J., Farmer, J. andPennington, H., 2019</w:t>
      </w:r>
      <w:r w:rsidR="0075756A">
        <w:rPr>
          <w:rFonts w:ascii="Arial" w:hAnsi="Arial" w:cs="Arial"/>
        </w:rPr>
        <w:t>,</w:t>
      </w:r>
      <w:r w:rsidRPr="00500C80">
        <w:rPr>
          <w:rFonts w:ascii="Arial" w:hAnsi="Arial" w:cs="Arial"/>
        </w:rPr>
        <w:t xml:space="preserve"> Toys “R” Us Chapter 11 Bankruptcy</w:t>
      </w:r>
      <w:r w:rsidR="0075756A">
        <w:rPr>
          <w:rFonts w:ascii="Arial" w:hAnsi="Arial" w:cs="Arial"/>
        </w:rPr>
        <w:t>)</w:t>
      </w:r>
      <w:r w:rsidRPr="00500C80">
        <w:rPr>
          <w:rFonts w:ascii="Arial" w:hAnsi="Arial" w:cs="Arial"/>
        </w:rPr>
        <w:t>.</w:t>
      </w:r>
    </w:p>
    <w:p w14:paraId="11A1A0D3" w14:textId="77777777" w:rsidR="00500C80" w:rsidRPr="00500C80" w:rsidRDefault="00500C80" w:rsidP="00500C80">
      <w:pPr>
        <w:spacing w:line="360" w:lineRule="auto"/>
        <w:jc w:val="both"/>
        <w:rPr>
          <w:rFonts w:ascii="Arial" w:hAnsi="Arial" w:cs="Arial"/>
        </w:rPr>
      </w:pPr>
      <w:r w:rsidRPr="00500C80">
        <w:rPr>
          <w:rFonts w:ascii="Arial" w:hAnsi="Arial" w:cs="Arial"/>
        </w:rPr>
        <w:t>This is essentiality discredited as Toys R Us financial woes due to market conditions instead pointing to serious fundamental falling. Additionally, the market has remained steady in toys &amp; games, growing 16.8 percent over the last five years. There is a public offering helping out quash for retailer debt problems paying the rise of its 64,000 staff seems a near desperate attempt to reassure the public and investors.</w:t>
      </w:r>
    </w:p>
    <w:p w14:paraId="6321F4DF" w14:textId="284D4467" w:rsidR="00500C80" w:rsidRPr="00500C80" w:rsidRDefault="00500C80" w:rsidP="00500C80">
      <w:pPr>
        <w:spacing w:line="360" w:lineRule="auto"/>
        <w:jc w:val="both"/>
        <w:rPr>
          <w:rFonts w:ascii="Arial" w:hAnsi="Arial" w:cs="Arial"/>
        </w:rPr>
      </w:pPr>
      <w:r w:rsidRPr="00500C80">
        <w:rPr>
          <w:rFonts w:ascii="Arial" w:hAnsi="Arial" w:cs="Arial"/>
        </w:rPr>
        <w:t xml:space="preserve">              Fears company is troubles up in the US, which is hindering up higher operations. In the UK, confirmed are conformed with suppliers halting the deliveries in the UK. </w:t>
      </w:r>
    </w:p>
    <w:p w14:paraId="28BC0613" w14:textId="4469982C" w:rsidR="00500C80" w:rsidRPr="00500C80" w:rsidRDefault="00500C80" w:rsidP="00500C80">
      <w:pPr>
        <w:spacing w:line="360" w:lineRule="auto"/>
        <w:jc w:val="both"/>
        <w:rPr>
          <w:rFonts w:ascii="Arial" w:hAnsi="Arial" w:cs="Arial"/>
        </w:rPr>
      </w:pPr>
      <w:r w:rsidRPr="00500C80">
        <w:rPr>
          <w:rFonts w:ascii="Arial" w:hAnsi="Arial" w:cs="Arial"/>
        </w:rPr>
        <w:t xml:space="preserve">There has been an overwhelming majority of vendors that are back online and shipping. The company is continuing to have work with a small number of other, ensuring customer shopping with confidence. Coming at the beginning of the Christmas shopping season, many of the most famous lines came under threat of unavailability. There has been a lack of imagination </w:t>
      </w:r>
      <w:r w:rsidRPr="00500C80">
        <w:rPr>
          <w:rFonts w:ascii="Arial" w:hAnsi="Arial" w:cs="Arial"/>
        </w:rPr>
        <w:lastRenderedPageBreak/>
        <w:t>as the children are looking to give out  keeping the customer happy  to be fewer functionals  and more tends</w:t>
      </w:r>
      <w:r w:rsidR="0075756A">
        <w:rPr>
          <w:rFonts w:ascii="Arial" w:hAnsi="Arial" w:cs="Arial"/>
        </w:rPr>
        <w:t xml:space="preserve"> (</w:t>
      </w:r>
      <w:r w:rsidRPr="00500C80">
        <w:rPr>
          <w:rFonts w:ascii="Arial" w:hAnsi="Arial" w:cs="Arial"/>
        </w:rPr>
        <w:t>MANEEPAN, M.P., 2017).</w:t>
      </w:r>
    </w:p>
    <w:p w14:paraId="5041D26E" w14:textId="77777777" w:rsidR="00500C80" w:rsidRPr="0075756A" w:rsidRDefault="00500C80" w:rsidP="00500C80">
      <w:pPr>
        <w:spacing w:line="360" w:lineRule="auto"/>
        <w:jc w:val="both"/>
        <w:rPr>
          <w:rFonts w:ascii="Arial" w:hAnsi="Arial" w:cs="Arial"/>
          <w:b/>
          <w:bCs/>
        </w:rPr>
      </w:pPr>
      <w:r w:rsidRPr="0075756A">
        <w:rPr>
          <w:rFonts w:ascii="Arial" w:hAnsi="Arial" w:cs="Arial"/>
          <w:b/>
          <w:bCs/>
        </w:rPr>
        <w:t>Conclusion</w:t>
      </w:r>
    </w:p>
    <w:p w14:paraId="0832A366" w14:textId="77777777" w:rsidR="00500C80" w:rsidRPr="00500C80" w:rsidRDefault="00500C80" w:rsidP="00500C80">
      <w:pPr>
        <w:spacing w:line="360" w:lineRule="auto"/>
        <w:jc w:val="both"/>
        <w:rPr>
          <w:rFonts w:ascii="Arial" w:hAnsi="Arial" w:cs="Arial"/>
        </w:rPr>
      </w:pPr>
      <w:r w:rsidRPr="00500C80">
        <w:rPr>
          <w:rFonts w:ascii="Arial" w:eastAsia="Times New Roman" w:hAnsi="Arial" w:cs="Arial"/>
          <w:lang w:val="en" w:eastAsia="en-GB"/>
        </w:rPr>
        <w:t>From the information presented in conclusion, we can add that the successful management of a company requires knowledge and a set of skills and qualities to be applied in business. The company leader has worked hard and with love for the players, and this has kept his business successfully for more than half a century. But still, something has led the shops to bankruptcy. Wrong strategies or poorly implemented tactics. Therefore, each item should be guided by his instincts, as mentioned at the beginning of the report. Intuition and love for business is the path to success, combined with a lot of knowledge in the business world.</w:t>
      </w:r>
    </w:p>
    <w:p w14:paraId="10E795CC" w14:textId="77777777" w:rsidR="00A81C73" w:rsidRPr="00500C80" w:rsidRDefault="00A81C73" w:rsidP="00500C80">
      <w:pPr>
        <w:spacing w:line="360" w:lineRule="auto"/>
        <w:jc w:val="both"/>
        <w:rPr>
          <w:rFonts w:ascii="Arial" w:hAnsi="Arial" w:cs="Arial"/>
        </w:rPr>
      </w:pPr>
    </w:p>
    <w:p w14:paraId="53A4250C" w14:textId="77777777" w:rsidR="00B51C50" w:rsidRPr="006D4C68" w:rsidRDefault="00B51C50" w:rsidP="00BC1C9A">
      <w:pPr>
        <w:spacing w:before="120"/>
        <w:rPr>
          <w:rFonts w:ascii="Arial" w:hAnsi="Arial" w:cs="Arial"/>
          <w:b/>
          <w:bCs/>
          <w:color w:val="404040" w:themeColor="text1" w:themeTint="BF"/>
          <w:sz w:val="28"/>
          <w:szCs w:val="28"/>
        </w:rPr>
      </w:pPr>
    </w:p>
    <w:p w14:paraId="52242DD8" w14:textId="77777777" w:rsidR="00BC1C9A" w:rsidRDefault="00BC1C9A" w:rsidP="005677AD">
      <w:pPr>
        <w:spacing w:line="360" w:lineRule="auto"/>
        <w:jc w:val="both"/>
        <w:rPr>
          <w:rFonts w:ascii="Arial" w:eastAsia="Times New Roman" w:hAnsi="Arial" w:cs="Arial"/>
          <w:lang w:eastAsia="en-GB"/>
        </w:rPr>
      </w:pPr>
    </w:p>
    <w:p w14:paraId="377B6FB2" w14:textId="77777777" w:rsidR="00220AEB" w:rsidRPr="00BD6DE6" w:rsidRDefault="00220AEB" w:rsidP="005677AD">
      <w:pPr>
        <w:spacing w:line="360" w:lineRule="auto"/>
        <w:jc w:val="both"/>
        <w:rPr>
          <w:rFonts w:ascii="Arial" w:eastAsia="Times New Roman" w:hAnsi="Arial" w:cs="Arial"/>
          <w:lang w:eastAsia="en-GB"/>
        </w:rPr>
      </w:pPr>
    </w:p>
    <w:p w14:paraId="6D9C2504" w14:textId="1620C856" w:rsidR="00574A11" w:rsidRPr="00574A11" w:rsidRDefault="00574A11" w:rsidP="00725D8D">
      <w:pPr>
        <w:spacing w:line="360" w:lineRule="auto"/>
        <w:jc w:val="both"/>
        <w:rPr>
          <w:rFonts w:ascii="Arial" w:eastAsia="Times New Roman" w:hAnsi="Arial" w:cs="Arial"/>
          <w:lang w:eastAsia="en-GB"/>
        </w:rPr>
      </w:pPr>
    </w:p>
    <w:p w14:paraId="1A45069D" w14:textId="77777777" w:rsidR="00574A11" w:rsidRPr="00574A11" w:rsidRDefault="00574A11" w:rsidP="00725D8D">
      <w:pPr>
        <w:spacing w:line="360" w:lineRule="auto"/>
        <w:jc w:val="both"/>
        <w:rPr>
          <w:rFonts w:ascii="Arial" w:eastAsia="Times New Roman" w:hAnsi="Arial" w:cs="Arial"/>
          <w:lang w:eastAsia="en-GB"/>
        </w:rPr>
      </w:pPr>
      <w:r w:rsidRPr="00574A11">
        <w:rPr>
          <w:rFonts w:ascii="Arial" w:eastAsia="Times New Roman" w:hAnsi="Arial" w:cs="Arial"/>
          <w:lang w:eastAsia="en-GB"/>
        </w:rPr>
        <w:t xml:space="preserve">         </w:t>
      </w:r>
    </w:p>
    <w:p w14:paraId="09C67BCE" w14:textId="77777777" w:rsidR="00A47ECE" w:rsidRPr="006D4C68" w:rsidRDefault="00A47ECE" w:rsidP="00A47ECE">
      <w:pPr>
        <w:spacing w:before="120"/>
        <w:rPr>
          <w:rFonts w:ascii="Arial" w:hAnsi="Arial" w:cs="Arial"/>
          <w:b/>
          <w:bCs/>
          <w:color w:val="404040" w:themeColor="text1" w:themeTint="BF"/>
          <w:sz w:val="28"/>
          <w:szCs w:val="28"/>
        </w:rPr>
      </w:pPr>
    </w:p>
    <w:p w14:paraId="65096CC9" w14:textId="77777777" w:rsidR="00A47ECE" w:rsidRDefault="00A47ECE" w:rsidP="00A47ECE">
      <w:pPr>
        <w:spacing w:line="360" w:lineRule="auto"/>
        <w:jc w:val="both"/>
        <w:rPr>
          <w:rFonts w:ascii="Arial" w:hAnsi="Arial" w:cs="Arial"/>
        </w:rPr>
      </w:pPr>
    </w:p>
    <w:p w14:paraId="3608E954" w14:textId="77777777" w:rsidR="00823D4C" w:rsidRDefault="00823D4C" w:rsidP="00B07ED5">
      <w:pPr>
        <w:spacing w:before="120"/>
        <w:jc w:val="center"/>
        <w:rPr>
          <w:rFonts w:ascii="Arial" w:hAnsi="Arial" w:cs="Arial"/>
          <w:b/>
          <w:bCs/>
          <w:color w:val="404040" w:themeColor="text1" w:themeTint="BF"/>
          <w:sz w:val="40"/>
          <w:szCs w:val="40"/>
        </w:rPr>
      </w:pPr>
    </w:p>
    <w:p w14:paraId="120A7516" w14:textId="77777777" w:rsidR="00823D4C" w:rsidRDefault="00823D4C" w:rsidP="00B07ED5">
      <w:pPr>
        <w:spacing w:before="120"/>
        <w:jc w:val="center"/>
        <w:rPr>
          <w:rFonts w:ascii="Arial" w:hAnsi="Arial" w:cs="Arial"/>
          <w:b/>
          <w:bCs/>
          <w:color w:val="404040" w:themeColor="text1" w:themeTint="BF"/>
          <w:sz w:val="40"/>
          <w:szCs w:val="40"/>
        </w:rPr>
      </w:pPr>
    </w:p>
    <w:p w14:paraId="7FF74F63" w14:textId="77777777" w:rsidR="00823D4C" w:rsidRDefault="00823D4C" w:rsidP="00B07ED5">
      <w:pPr>
        <w:spacing w:before="120"/>
        <w:jc w:val="center"/>
        <w:rPr>
          <w:rFonts w:ascii="Arial" w:hAnsi="Arial" w:cs="Arial"/>
          <w:b/>
          <w:bCs/>
          <w:color w:val="404040" w:themeColor="text1" w:themeTint="BF"/>
          <w:sz w:val="40"/>
          <w:szCs w:val="40"/>
        </w:rPr>
      </w:pPr>
    </w:p>
    <w:p w14:paraId="1673DCC9" w14:textId="77777777" w:rsidR="00823D4C" w:rsidRDefault="00823D4C" w:rsidP="00B07ED5">
      <w:pPr>
        <w:spacing w:before="120"/>
        <w:jc w:val="center"/>
        <w:rPr>
          <w:rFonts w:ascii="Arial" w:hAnsi="Arial" w:cs="Arial"/>
          <w:b/>
          <w:bCs/>
          <w:color w:val="404040" w:themeColor="text1" w:themeTint="BF"/>
          <w:sz w:val="40"/>
          <w:szCs w:val="40"/>
        </w:rPr>
      </w:pPr>
    </w:p>
    <w:p w14:paraId="25B3637D" w14:textId="77777777" w:rsidR="00823D4C" w:rsidRDefault="00823D4C" w:rsidP="00B07ED5">
      <w:pPr>
        <w:spacing w:before="120"/>
        <w:jc w:val="center"/>
        <w:rPr>
          <w:rFonts w:ascii="Arial" w:hAnsi="Arial" w:cs="Arial"/>
          <w:b/>
          <w:bCs/>
          <w:color w:val="404040" w:themeColor="text1" w:themeTint="BF"/>
          <w:sz w:val="40"/>
          <w:szCs w:val="40"/>
        </w:rPr>
      </w:pPr>
    </w:p>
    <w:p w14:paraId="0989A85C" w14:textId="77777777" w:rsidR="00823D4C" w:rsidRDefault="00823D4C" w:rsidP="00B07ED5">
      <w:pPr>
        <w:spacing w:before="120"/>
        <w:jc w:val="center"/>
        <w:rPr>
          <w:rFonts w:ascii="Arial" w:hAnsi="Arial" w:cs="Arial"/>
          <w:b/>
          <w:bCs/>
          <w:color w:val="404040" w:themeColor="text1" w:themeTint="BF"/>
          <w:sz w:val="40"/>
          <w:szCs w:val="40"/>
        </w:rPr>
      </w:pPr>
    </w:p>
    <w:p w14:paraId="5AC0214A" w14:textId="77777777" w:rsidR="00823D4C" w:rsidRDefault="00823D4C" w:rsidP="00B07ED5">
      <w:pPr>
        <w:spacing w:before="120"/>
        <w:jc w:val="center"/>
        <w:rPr>
          <w:rFonts w:ascii="Arial" w:hAnsi="Arial" w:cs="Arial"/>
          <w:b/>
          <w:bCs/>
          <w:color w:val="404040" w:themeColor="text1" w:themeTint="BF"/>
          <w:sz w:val="40"/>
          <w:szCs w:val="40"/>
        </w:rPr>
      </w:pPr>
    </w:p>
    <w:p w14:paraId="037B63AD" w14:textId="77777777" w:rsidR="009A6D6C" w:rsidRDefault="009A6D6C" w:rsidP="00345DE3">
      <w:pPr>
        <w:spacing w:before="120"/>
        <w:jc w:val="center"/>
        <w:rPr>
          <w:rFonts w:ascii="Arial" w:hAnsi="Arial" w:cs="Arial"/>
          <w:b/>
          <w:bCs/>
          <w:color w:val="404040" w:themeColor="text1" w:themeTint="BF"/>
          <w:sz w:val="40"/>
          <w:szCs w:val="40"/>
        </w:rPr>
      </w:pPr>
    </w:p>
    <w:p w14:paraId="645202E7" w14:textId="77777777" w:rsidR="009A6D6C" w:rsidRDefault="009A6D6C" w:rsidP="00345DE3">
      <w:pPr>
        <w:spacing w:before="120"/>
        <w:jc w:val="center"/>
        <w:rPr>
          <w:rFonts w:ascii="Arial" w:hAnsi="Arial" w:cs="Arial"/>
          <w:b/>
          <w:bCs/>
          <w:color w:val="404040" w:themeColor="text1" w:themeTint="BF"/>
          <w:sz w:val="40"/>
          <w:szCs w:val="40"/>
        </w:rPr>
      </w:pPr>
    </w:p>
    <w:p w14:paraId="55264EB1" w14:textId="77777777" w:rsidR="009A6D6C" w:rsidRDefault="009A6D6C" w:rsidP="00345DE3">
      <w:pPr>
        <w:spacing w:before="120"/>
        <w:jc w:val="center"/>
        <w:rPr>
          <w:rFonts w:ascii="Arial" w:hAnsi="Arial" w:cs="Arial"/>
          <w:b/>
          <w:bCs/>
          <w:color w:val="404040" w:themeColor="text1" w:themeTint="BF"/>
          <w:sz w:val="40"/>
          <w:szCs w:val="40"/>
        </w:rPr>
      </w:pPr>
    </w:p>
    <w:p w14:paraId="0041E904" w14:textId="3946332E" w:rsidR="00FC0FD7" w:rsidRDefault="00B07ED5" w:rsidP="00345DE3">
      <w:pPr>
        <w:spacing w:before="120"/>
        <w:jc w:val="center"/>
        <w:rPr>
          <w:rFonts w:ascii="Arial" w:hAnsi="Arial" w:cs="Arial"/>
          <w:b/>
          <w:bCs/>
          <w:color w:val="404040" w:themeColor="text1" w:themeTint="BF"/>
          <w:sz w:val="40"/>
          <w:szCs w:val="40"/>
        </w:rPr>
      </w:pPr>
      <w:r w:rsidRPr="00B07ED5">
        <w:rPr>
          <w:rFonts w:ascii="Arial" w:hAnsi="Arial" w:cs="Arial"/>
          <w:b/>
          <w:bCs/>
          <w:color w:val="404040" w:themeColor="text1" w:themeTint="BF"/>
          <w:sz w:val="40"/>
          <w:szCs w:val="40"/>
        </w:rPr>
        <w:lastRenderedPageBreak/>
        <w:t>References</w:t>
      </w:r>
    </w:p>
    <w:p w14:paraId="6E277014" w14:textId="77777777" w:rsidR="008C71D4" w:rsidRDefault="008C71D4" w:rsidP="00B07ED5">
      <w:pPr>
        <w:spacing w:before="120"/>
        <w:jc w:val="center"/>
        <w:rPr>
          <w:rFonts w:ascii="Arial" w:hAnsi="Arial" w:cs="Arial"/>
          <w:b/>
          <w:bCs/>
          <w:color w:val="404040" w:themeColor="text1" w:themeTint="BF"/>
          <w:sz w:val="40"/>
          <w:szCs w:val="40"/>
        </w:rPr>
      </w:pPr>
    </w:p>
    <w:p w14:paraId="5AF9DBFB" w14:textId="77777777" w:rsidR="008C71D4" w:rsidRPr="008C71D4" w:rsidRDefault="008C71D4" w:rsidP="008C71D4">
      <w:pPr>
        <w:rPr>
          <w:rFonts w:ascii="Arial" w:hAnsi="Arial" w:cs="Arial"/>
          <w:sz w:val="28"/>
          <w:szCs w:val="28"/>
          <w:u w:val="single"/>
        </w:rPr>
      </w:pPr>
      <w:r w:rsidRPr="008C71D4">
        <w:rPr>
          <w:rFonts w:ascii="Arial" w:hAnsi="Arial" w:cs="Arial"/>
          <w:sz w:val="28"/>
          <w:szCs w:val="28"/>
          <w:u w:val="single"/>
        </w:rPr>
        <w:t>Books and Journals</w:t>
      </w:r>
    </w:p>
    <w:p w14:paraId="3E7923EB" w14:textId="1BAD863D" w:rsidR="008C71D4" w:rsidRPr="008C71D4" w:rsidRDefault="008C71D4" w:rsidP="008C71D4">
      <w:pPr>
        <w:rPr>
          <w:rFonts w:ascii="Arial" w:hAnsi="Arial" w:cs="Arial"/>
          <w:sz w:val="28"/>
          <w:szCs w:val="28"/>
          <w:u w:val="single"/>
        </w:rPr>
      </w:pPr>
      <w:r w:rsidRPr="008C71D4">
        <w:rPr>
          <w:rFonts w:ascii="Arial" w:hAnsi="Arial" w:cs="Arial"/>
          <w:sz w:val="28"/>
          <w:szCs w:val="28"/>
          <w:u w:val="single"/>
        </w:rPr>
        <w:t>Online</w:t>
      </w:r>
    </w:p>
    <w:p w14:paraId="7B2A37DB" w14:textId="1DADCD10" w:rsidR="008C71D4" w:rsidRDefault="008C71D4" w:rsidP="003529EC">
      <w:pPr>
        <w:spacing w:line="360" w:lineRule="auto"/>
        <w:rPr>
          <w:sz w:val="28"/>
          <w:szCs w:val="28"/>
          <w:u w:val="single"/>
        </w:rPr>
      </w:pPr>
    </w:p>
    <w:p w14:paraId="14EF94CA" w14:textId="53E1A3DC" w:rsidR="00B50DDE" w:rsidRPr="00274285" w:rsidRDefault="00B50DDE" w:rsidP="0067015F">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 xml:space="preserve">Adiguzel, Z., </w:t>
      </w:r>
      <w:r w:rsidRPr="00BF47CB">
        <w:rPr>
          <w:rFonts w:ascii="Arial" w:hAnsi="Arial" w:cs="Arial"/>
          <w:i/>
          <w:iCs/>
          <w:color w:val="000000"/>
          <w:highlight w:val="white"/>
        </w:rPr>
        <w:t>2019</w:t>
      </w:r>
      <w:r w:rsidRPr="00274285">
        <w:rPr>
          <w:rFonts w:ascii="Arial" w:hAnsi="Arial" w:cs="Arial"/>
          <w:color w:val="000000"/>
          <w:highlight w:val="white"/>
        </w:rPr>
        <w:t>. Relationships among leader effectiveness, learning orientation, effective communication, team creativity and service innovation in the service sector. Business and Economics Research Journal. 10(1). pp.131-148.</w:t>
      </w:r>
    </w:p>
    <w:p w14:paraId="4680104B" w14:textId="3C3AB7B1" w:rsidR="005A2E84" w:rsidRDefault="00C8112B" w:rsidP="0067015F">
      <w:pPr>
        <w:spacing w:line="360" w:lineRule="auto"/>
        <w:jc w:val="both"/>
        <w:rPr>
          <w:rFonts w:ascii="Arial" w:hAnsi="Arial" w:cs="Arial"/>
          <w:highlight w:val="white"/>
        </w:rPr>
      </w:pPr>
      <w:r w:rsidRPr="00274285">
        <w:rPr>
          <w:rFonts w:ascii="Arial" w:hAnsi="Arial" w:cs="Arial"/>
          <w:highlight w:val="white"/>
        </w:rPr>
        <w:t xml:space="preserve">Al Khajeh, E.H., </w:t>
      </w:r>
      <w:r w:rsidRPr="00BF47CB">
        <w:rPr>
          <w:rFonts w:ascii="Arial" w:hAnsi="Arial" w:cs="Arial"/>
          <w:i/>
          <w:iCs/>
          <w:highlight w:val="white"/>
        </w:rPr>
        <w:t>2018</w:t>
      </w:r>
      <w:r w:rsidRPr="00274285">
        <w:rPr>
          <w:rFonts w:ascii="Arial" w:hAnsi="Arial" w:cs="Arial"/>
          <w:highlight w:val="white"/>
        </w:rPr>
        <w:t>. Impact of leadership styles on organizational performance. </w:t>
      </w:r>
      <w:r w:rsidRPr="00274285">
        <w:rPr>
          <w:rFonts w:ascii="Arial" w:hAnsi="Arial" w:cs="Arial"/>
          <w:i/>
          <w:highlight w:val="white"/>
        </w:rPr>
        <w:t>Journal of Human Resources Management Research</w:t>
      </w:r>
      <w:r w:rsidRPr="00274285">
        <w:rPr>
          <w:rFonts w:ascii="Arial" w:hAnsi="Arial" w:cs="Arial"/>
          <w:highlight w:val="white"/>
        </w:rPr>
        <w:t>, </w:t>
      </w:r>
      <w:r w:rsidRPr="00274285">
        <w:rPr>
          <w:rFonts w:ascii="Arial" w:hAnsi="Arial" w:cs="Arial"/>
          <w:i/>
          <w:highlight w:val="white"/>
        </w:rPr>
        <w:t>2018</w:t>
      </w:r>
      <w:r w:rsidRPr="00274285">
        <w:rPr>
          <w:rFonts w:ascii="Arial" w:hAnsi="Arial" w:cs="Arial"/>
          <w:highlight w:val="white"/>
        </w:rPr>
        <w:t>, pp.1-10.</w:t>
      </w:r>
    </w:p>
    <w:p w14:paraId="0058A836" w14:textId="77777777" w:rsidR="00CE6626" w:rsidRPr="00CE6626" w:rsidRDefault="00CE6626" w:rsidP="00CE6626">
      <w:pPr>
        <w:spacing w:after="0"/>
        <w:jc w:val="both"/>
        <w:rPr>
          <w:rFonts w:ascii="Arial" w:eastAsia="Times New Roman" w:hAnsi="Arial" w:cs="Arial"/>
          <w:lang w:eastAsia="en-GB"/>
        </w:rPr>
      </w:pPr>
      <w:r w:rsidRPr="00CE6626">
        <w:rPr>
          <w:rFonts w:ascii="Arial" w:eastAsia="Times New Roman" w:hAnsi="Arial" w:cs="Arial"/>
          <w:color w:val="000000"/>
          <w:lang w:eastAsia="en-GB"/>
        </w:rPr>
        <w:t>Berger, P.L. (2004). Invitation to sociology : a humanistic perspective. New York Anchor Books [Ca.</w:t>
      </w:r>
    </w:p>
    <w:p w14:paraId="6D7BDDBC" w14:textId="3BC496BC" w:rsidR="005A2E84" w:rsidRPr="00274285" w:rsidRDefault="005A2E84" w:rsidP="0067015F">
      <w:pPr>
        <w:spacing w:line="360" w:lineRule="auto"/>
        <w:jc w:val="both"/>
        <w:rPr>
          <w:rFonts w:ascii="Arial" w:hAnsi="Arial" w:cs="Arial"/>
        </w:rPr>
      </w:pPr>
      <w:r w:rsidRPr="00274285">
        <w:rPr>
          <w:rFonts w:ascii="Arial" w:hAnsi="Arial" w:cs="Arial"/>
        </w:rPr>
        <w:t xml:space="preserve">Bolton, J., Farmer, J. and Pennington, H., </w:t>
      </w:r>
      <w:r w:rsidRPr="00BF47CB">
        <w:rPr>
          <w:rFonts w:ascii="Arial" w:hAnsi="Arial" w:cs="Arial"/>
          <w:i/>
          <w:iCs/>
        </w:rPr>
        <w:t>2019</w:t>
      </w:r>
      <w:r w:rsidRPr="00274285">
        <w:rPr>
          <w:rFonts w:ascii="Arial" w:hAnsi="Arial" w:cs="Arial"/>
        </w:rPr>
        <w:t>. An Unwrapping of the Toys “R” Us Chapter 11 Bankruptcy.</w:t>
      </w:r>
    </w:p>
    <w:p w14:paraId="1756BED9" w14:textId="2B4B0F16" w:rsidR="000E4224" w:rsidRDefault="000E4224" w:rsidP="0067015F">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 xml:space="preserve">Caldwell, C. and Hayes, L.A., </w:t>
      </w:r>
      <w:r w:rsidRPr="00BF47CB">
        <w:rPr>
          <w:rFonts w:ascii="Arial" w:hAnsi="Arial" w:cs="Arial"/>
          <w:i/>
          <w:iCs/>
          <w:color w:val="000000"/>
          <w:highlight w:val="white"/>
        </w:rPr>
        <w:t>2016</w:t>
      </w:r>
      <w:r w:rsidRPr="00274285">
        <w:rPr>
          <w:rFonts w:ascii="Arial" w:hAnsi="Arial" w:cs="Arial"/>
          <w:color w:val="000000"/>
          <w:highlight w:val="white"/>
        </w:rPr>
        <w:t>. Self-efficacy and self-awareness: moral insights to increased leader effectiveness. Journal of Management Development.</w:t>
      </w:r>
    </w:p>
    <w:p w14:paraId="32D8A321" w14:textId="28EFE586" w:rsidR="00D339EF" w:rsidRDefault="00D339EF" w:rsidP="00D339EF">
      <w:pPr>
        <w:spacing w:after="0"/>
        <w:jc w:val="both"/>
        <w:rPr>
          <w:rFonts w:ascii="Arial" w:eastAsia="Times New Roman" w:hAnsi="Arial" w:cs="Arial"/>
          <w:color w:val="000000"/>
          <w:lang w:eastAsia="en-GB"/>
        </w:rPr>
      </w:pPr>
      <w:r w:rsidRPr="00D339EF">
        <w:rPr>
          <w:rFonts w:ascii="Arial" w:eastAsia="Times New Roman" w:hAnsi="Arial" w:cs="Arial"/>
          <w:color w:val="000000"/>
          <w:lang w:eastAsia="en-GB"/>
        </w:rPr>
        <w:t>Cervone, D. and Pervin, L.A. (2019). Personality : theory and research. Hoboken, Nj: John Wiley &amp; Sons, Inc.</w:t>
      </w:r>
    </w:p>
    <w:p w14:paraId="164510D6" w14:textId="77777777" w:rsidR="009059ED" w:rsidRPr="00D339EF" w:rsidRDefault="009059ED" w:rsidP="00D339EF">
      <w:pPr>
        <w:spacing w:after="0"/>
        <w:jc w:val="both"/>
        <w:rPr>
          <w:rFonts w:ascii="Arial" w:eastAsia="Times New Roman" w:hAnsi="Arial" w:cs="Arial"/>
          <w:lang w:eastAsia="en-GB"/>
        </w:rPr>
      </w:pPr>
    </w:p>
    <w:p w14:paraId="5C7C2F2A" w14:textId="3E2AF5F2" w:rsidR="000E4224" w:rsidRPr="00274285" w:rsidRDefault="0022611F" w:rsidP="0067015F">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Charles Lazarus: Toy Titan, October 10</w:t>
      </w:r>
      <w:r w:rsidR="006963E8" w:rsidRPr="00274285">
        <w:rPr>
          <w:rFonts w:ascii="Arial" w:hAnsi="Arial" w:cs="Arial"/>
          <w:color w:val="000000"/>
          <w:highlight w:val="white"/>
        </w:rPr>
        <w:t xml:space="preserve">, </w:t>
      </w:r>
      <w:r w:rsidR="006963E8" w:rsidRPr="00274285">
        <w:rPr>
          <w:rFonts w:ascii="Arial" w:hAnsi="Arial" w:cs="Arial"/>
          <w:i/>
          <w:iCs/>
          <w:color w:val="000000"/>
          <w:highlight w:val="white"/>
        </w:rPr>
        <w:t>2008</w:t>
      </w:r>
      <w:r w:rsidR="006963E8" w:rsidRPr="00274285">
        <w:rPr>
          <w:rFonts w:ascii="Arial" w:hAnsi="Arial" w:cs="Arial"/>
          <w:color w:val="000000"/>
          <w:highlight w:val="white"/>
        </w:rPr>
        <w:t>.</w:t>
      </w:r>
    </w:p>
    <w:p w14:paraId="5A3CFD02" w14:textId="0538290B" w:rsidR="00CD4F92" w:rsidRPr="00274285" w:rsidRDefault="00CD4F92" w:rsidP="00AC2199">
      <w:pPr>
        <w:spacing w:line="360" w:lineRule="auto"/>
        <w:jc w:val="both"/>
        <w:rPr>
          <w:rFonts w:ascii="Arial" w:hAnsi="Arial" w:cs="Arial"/>
        </w:rPr>
      </w:pPr>
      <w:r w:rsidRPr="00274285">
        <w:rPr>
          <w:rFonts w:ascii="Arial" w:hAnsi="Arial" w:cs="Arial"/>
        </w:rPr>
        <w:t xml:space="preserve">Dupuis, R., Keilwert, S. and Edsall, S., IGT Canada Solutions ULC, </w:t>
      </w:r>
      <w:r w:rsidRPr="00BF47CB">
        <w:rPr>
          <w:rFonts w:ascii="Arial" w:hAnsi="Arial" w:cs="Arial"/>
          <w:i/>
          <w:iCs/>
        </w:rPr>
        <w:t>2017</w:t>
      </w:r>
      <w:r w:rsidRPr="00274285">
        <w:rPr>
          <w:rFonts w:ascii="Arial" w:hAnsi="Arial" w:cs="Arial"/>
        </w:rPr>
        <w:t>. Multi-touch user interface for scaling reward value with random failure threshold for gaming system. U.S. Patent 9,779,585.</w:t>
      </w:r>
    </w:p>
    <w:p w14:paraId="777E6817" w14:textId="3E89700B" w:rsidR="00C26DAB" w:rsidRPr="00274285" w:rsidRDefault="00C26DAB" w:rsidP="00AC2199">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 xml:space="preserve">Edelman, P. and van Knippenberg, D., </w:t>
      </w:r>
      <w:r w:rsidRPr="00BF47CB">
        <w:rPr>
          <w:rFonts w:ascii="Arial" w:hAnsi="Arial" w:cs="Arial"/>
          <w:i/>
          <w:iCs/>
          <w:color w:val="000000"/>
          <w:highlight w:val="white"/>
        </w:rPr>
        <w:t>2018</w:t>
      </w:r>
      <w:r w:rsidRPr="00274285">
        <w:rPr>
          <w:rFonts w:ascii="Arial" w:hAnsi="Arial" w:cs="Arial"/>
          <w:color w:val="000000"/>
          <w:highlight w:val="white"/>
        </w:rPr>
        <w:t>. Emotional intelligence, management of subordinate’s emotions, and leadership effectiveness. Leadership &amp; Organization Development Journal.</w:t>
      </w:r>
    </w:p>
    <w:p w14:paraId="414CBE57" w14:textId="74C0C3A7" w:rsidR="003C0776" w:rsidRPr="00274285" w:rsidRDefault="00F12848" w:rsidP="00AC2199">
      <w:pPr>
        <w:spacing w:line="360" w:lineRule="auto"/>
        <w:rPr>
          <w:rFonts w:ascii="Arial" w:hAnsi="Arial" w:cs="Arial"/>
          <w:highlight w:val="white"/>
        </w:rPr>
      </w:pPr>
      <w:r w:rsidRPr="00274285">
        <w:rPr>
          <w:rFonts w:ascii="Arial" w:hAnsi="Arial" w:cs="Arial"/>
          <w:highlight w:val="white"/>
        </w:rPr>
        <w:t xml:space="preserve">Fiaz, M., Su, Q. and Saqib, A., </w:t>
      </w:r>
      <w:r w:rsidRPr="00BF47CB">
        <w:rPr>
          <w:rFonts w:ascii="Arial" w:hAnsi="Arial" w:cs="Arial"/>
          <w:i/>
          <w:iCs/>
          <w:highlight w:val="white"/>
        </w:rPr>
        <w:t>2017</w:t>
      </w:r>
      <w:r w:rsidRPr="00274285">
        <w:rPr>
          <w:rFonts w:ascii="Arial" w:hAnsi="Arial" w:cs="Arial"/>
          <w:highlight w:val="white"/>
        </w:rPr>
        <w:t>. Leadership styles and employees' motivation: Perspective from an emerging economy. </w:t>
      </w:r>
      <w:r w:rsidRPr="00274285">
        <w:rPr>
          <w:rFonts w:ascii="Arial" w:hAnsi="Arial" w:cs="Arial"/>
          <w:i/>
          <w:highlight w:val="white"/>
        </w:rPr>
        <w:t>The Journal of Developing Areas</w:t>
      </w:r>
      <w:r w:rsidRPr="00274285">
        <w:rPr>
          <w:rFonts w:ascii="Arial" w:hAnsi="Arial" w:cs="Arial"/>
          <w:highlight w:val="white"/>
        </w:rPr>
        <w:t>. 51(4). pp.143-156.</w:t>
      </w:r>
    </w:p>
    <w:p w14:paraId="2F71440A" w14:textId="18F3672A" w:rsidR="003C0776" w:rsidRDefault="003C0776" w:rsidP="00AC2199">
      <w:pPr>
        <w:spacing w:line="360" w:lineRule="auto"/>
        <w:rPr>
          <w:rFonts w:ascii="Arial" w:hAnsi="Arial" w:cs="Arial"/>
          <w:highlight w:val="white"/>
        </w:rPr>
      </w:pPr>
      <w:r w:rsidRPr="00274285">
        <w:rPr>
          <w:rFonts w:ascii="Arial" w:hAnsi="Arial" w:cs="Arial"/>
          <w:highlight w:val="white"/>
        </w:rPr>
        <w:t xml:space="preserve">Foti, R.J and et.al., </w:t>
      </w:r>
      <w:r w:rsidRPr="00BF47CB">
        <w:rPr>
          <w:rFonts w:ascii="Arial" w:hAnsi="Arial" w:cs="Arial"/>
          <w:i/>
          <w:iCs/>
          <w:highlight w:val="white"/>
        </w:rPr>
        <w:t>2017</w:t>
      </w:r>
      <w:r w:rsidRPr="00274285">
        <w:rPr>
          <w:rFonts w:ascii="Arial" w:hAnsi="Arial" w:cs="Arial"/>
          <w:highlight w:val="white"/>
        </w:rPr>
        <w:t>. Dynamic viewpoints on implicit leadership and followership theories: approaches, findings, and future directions. </w:t>
      </w:r>
      <w:r w:rsidRPr="00274285">
        <w:rPr>
          <w:rFonts w:ascii="Arial" w:hAnsi="Arial" w:cs="Arial"/>
          <w:i/>
          <w:highlight w:val="white"/>
        </w:rPr>
        <w:t>Leadership quarterly.</w:t>
      </w:r>
      <w:r w:rsidRPr="00274285">
        <w:rPr>
          <w:rFonts w:ascii="Arial" w:hAnsi="Arial" w:cs="Arial"/>
          <w:highlight w:val="white"/>
        </w:rPr>
        <w:t>. 28(2). pp.261-267.</w:t>
      </w:r>
    </w:p>
    <w:p w14:paraId="3D2125C9" w14:textId="3DEA20D9" w:rsidR="00744D0E" w:rsidRDefault="00744D0E" w:rsidP="00AC2199">
      <w:pPr>
        <w:spacing w:after="0" w:line="360" w:lineRule="auto"/>
        <w:jc w:val="both"/>
        <w:rPr>
          <w:rFonts w:ascii="Arial" w:eastAsia="Times New Roman" w:hAnsi="Arial" w:cs="Arial"/>
          <w:color w:val="000000"/>
          <w:lang w:eastAsia="en-GB"/>
        </w:rPr>
      </w:pPr>
      <w:r w:rsidRPr="00744D0E">
        <w:rPr>
          <w:rFonts w:ascii="Arial" w:eastAsia="Times New Roman" w:hAnsi="Arial" w:cs="Arial"/>
          <w:color w:val="000000"/>
          <w:lang w:eastAsia="en-GB"/>
        </w:rPr>
        <w:t>Harris, M.J. (2009). Bullying, rejection, and peer victimization : a social cognitive neuroscience perspective. New York: Springer.</w:t>
      </w:r>
    </w:p>
    <w:p w14:paraId="59FAF3CE" w14:textId="77777777" w:rsidR="00744D0E" w:rsidRPr="00744D0E" w:rsidRDefault="00744D0E" w:rsidP="00AC2199">
      <w:pPr>
        <w:spacing w:after="0" w:line="360" w:lineRule="auto"/>
        <w:jc w:val="both"/>
        <w:rPr>
          <w:rFonts w:ascii="Arial" w:eastAsia="Times New Roman" w:hAnsi="Arial" w:cs="Arial"/>
          <w:lang w:eastAsia="en-GB"/>
        </w:rPr>
      </w:pPr>
    </w:p>
    <w:p w14:paraId="5847ED0D" w14:textId="699FBDE9" w:rsidR="003C0776" w:rsidRDefault="00237AE1" w:rsidP="00AC2199">
      <w:pPr>
        <w:spacing w:line="360" w:lineRule="auto"/>
        <w:rPr>
          <w:rFonts w:ascii="Arial" w:hAnsi="Arial" w:cs="Arial"/>
          <w:highlight w:val="white"/>
        </w:rPr>
      </w:pPr>
      <w:r w:rsidRPr="00274285">
        <w:rPr>
          <w:rFonts w:ascii="Arial" w:hAnsi="Arial" w:cs="Arial"/>
          <w:highlight w:val="white"/>
        </w:rPr>
        <w:lastRenderedPageBreak/>
        <w:t xml:space="preserve">Insight/Behaviors for Managers, March 20, </w:t>
      </w:r>
      <w:r w:rsidRPr="00274285">
        <w:rPr>
          <w:rFonts w:ascii="Arial" w:hAnsi="Arial" w:cs="Arial"/>
          <w:i/>
          <w:iCs/>
          <w:highlight w:val="white"/>
        </w:rPr>
        <w:t>2019</w:t>
      </w:r>
      <w:r w:rsidRPr="00274285">
        <w:rPr>
          <w:rFonts w:ascii="Arial" w:hAnsi="Arial" w:cs="Arial"/>
          <w:highlight w:val="white"/>
        </w:rPr>
        <w:t>.</w:t>
      </w:r>
    </w:p>
    <w:p w14:paraId="12E576EF" w14:textId="77777777" w:rsidR="00AC2199" w:rsidRPr="00AC2199" w:rsidRDefault="00AC2199" w:rsidP="00AC2199">
      <w:pPr>
        <w:spacing w:after="0" w:line="360" w:lineRule="auto"/>
        <w:jc w:val="both"/>
        <w:rPr>
          <w:rFonts w:ascii="Arial" w:eastAsia="Times New Roman" w:hAnsi="Arial" w:cs="Arial"/>
          <w:color w:val="000000"/>
          <w:lang w:eastAsia="en-GB"/>
        </w:rPr>
      </w:pPr>
      <w:r w:rsidRPr="00AC2199">
        <w:rPr>
          <w:rFonts w:ascii="Arial" w:eastAsia="Times New Roman" w:hAnsi="Arial" w:cs="Arial"/>
          <w:color w:val="000000"/>
          <w:lang w:eastAsia="en-GB"/>
        </w:rPr>
        <w:t>Marilia Aisenstein (2019). PSYCHOSOMATICS TODAY : a psychoanalytic perspective. S.L.: Routledge.</w:t>
      </w:r>
    </w:p>
    <w:p w14:paraId="00AC2413" w14:textId="4FF88DFE" w:rsidR="00EB58D5" w:rsidRPr="00274285" w:rsidRDefault="00EB58D5" w:rsidP="00AC2199">
      <w:pPr>
        <w:spacing w:line="360" w:lineRule="auto"/>
        <w:jc w:val="both"/>
        <w:rPr>
          <w:rFonts w:ascii="Arial" w:hAnsi="Arial" w:cs="Arial"/>
        </w:rPr>
      </w:pPr>
      <w:r w:rsidRPr="00274285">
        <w:rPr>
          <w:rFonts w:ascii="Arial" w:hAnsi="Arial" w:cs="Arial"/>
        </w:rPr>
        <w:t xml:space="preserve">MANEEPAN, M.P., </w:t>
      </w:r>
      <w:r w:rsidRPr="00BF47CB">
        <w:rPr>
          <w:rFonts w:ascii="Arial" w:hAnsi="Arial" w:cs="Arial"/>
          <w:i/>
          <w:iCs/>
        </w:rPr>
        <w:t>2017</w:t>
      </w:r>
      <w:r w:rsidRPr="00274285">
        <w:rPr>
          <w:rFonts w:ascii="Arial" w:hAnsi="Arial" w:cs="Arial"/>
        </w:rPr>
        <w:t>. THE ANATOMY OF BUYOUT FAILURE: THE CASE OF TOYS “R” US (Doctoral dissertation, THAMMASAT UNIVERSITY).</w:t>
      </w:r>
    </w:p>
    <w:p w14:paraId="2F53EA1D" w14:textId="7475F66A" w:rsidR="00FE5DBC" w:rsidRPr="00274285" w:rsidRDefault="00FE5DBC" w:rsidP="00AC2199">
      <w:pPr>
        <w:spacing w:line="360" w:lineRule="auto"/>
        <w:jc w:val="both"/>
        <w:rPr>
          <w:rFonts w:ascii="Arial" w:hAnsi="Arial" w:cs="Arial"/>
        </w:rPr>
      </w:pPr>
      <w:r w:rsidRPr="00274285">
        <w:rPr>
          <w:rFonts w:ascii="Arial" w:hAnsi="Arial" w:cs="Arial"/>
        </w:rPr>
        <w:t xml:space="preserve">Nahum, R., Chen, L., Toy, R. and Nalluri, P., Advantest Corp, </w:t>
      </w:r>
      <w:r w:rsidRPr="00BF47CB">
        <w:rPr>
          <w:rFonts w:ascii="Arial" w:hAnsi="Arial" w:cs="Arial"/>
          <w:i/>
          <w:iCs/>
        </w:rPr>
        <w:t>2020</w:t>
      </w:r>
      <w:r w:rsidRPr="00274285">
        <w:rPr>
          <w:rFonts w:ascii="Arial" w:hAnsi="Arial" w:cs="Arial"/>
        </w:rPr>
        <w:t>. Test system supporting multiple users using different applications. U.S. Patent 10,557,886.</w:t>
      </w:r>
    </w:p>
    <w:p w14:paraId="0F92EF59" w14:textId="77777777" w:rsidR="00B925BD" w:rsidRPr="00274285" w:rsidRDefault="00B925BD" w:rsidP="00AC2199">
      <w:pPr>
        <w:spacing w:line="360" w:lineRule="auto"/>
        <w:jc w:val="both"/>
        <w:rPr>
          <w:rFonts w:ascii="Arial" w:hAnsi="Arial" w:cs="Arial"/>
        </w:rPr>
      </w:pPr>
      <w:r w:rsidRPr="00274285">
        <w:rPr>
          <w:rFonts w:ascii="Arial" w:hAnsi="Arial" w:cs="Arial"/>
        </w:rPr>
        <w:t xml:space="preserve">Nair, S. and Blomquist, T., </w:t>
      </w:r>
      <w:r w:rsidRPr="00BF47CB">
        <w:rPr>
          <w:rFonts w:ascii="Arial" w:hAnsi="Arial" w:cs="Arial"/>
          <w:i/>
          <w:iCs/>
        </w:rPr>
        <w:t>2019</w:t>
      </w:r>
      <w:r w:rsidRPr="00274285">
        <w:rPr>
          <w:rFonts w:ascii="Arial" w:hAnsi="Arial" w:cs="Arial"/>
        </w:rPr>
        <w:t>. Failure prevention and management in business incubation: practices towards a scalable business model. Technology Analysis &amp; Strategic Management, 31(3), pp.266-278.</w:t>
      </w:r>
    </w:p>
    <w:p w14:paraId="674FF7D6" w14:textId="681290AB" w:rsidR="00D57B2B" w:rsidRPr="00274285" w:rsidRDefault="00D57B2B" w:rsidP="00AC2199">
      <w:pPr>
        <w:spacing w:line="360" w:lineRule="auto"/>
        <w:jc w:val="both"/>
        <w:rPr>
          <w:rFonts w:ascii="Arial" w:hAnsi="Arial" w:cs="Arial"/>
          <w:highlight w:val="white"/>
        </w:rPr>
      </w:pPr>
      <w:r w:rsidRPr="00274285">
        <w:rPr>
          <w:rFonts w:ascii="Arial" w:hAnsi="Arial" w:cs="Arial"/>
          <w:highlight w:val="white"/>
        </w:rPr>
        <w:t xml:space="preserve">Nawaz, Z.A.K.D.A. and Khan_ PhD, I., </w:t>
      </w:r>
      <w:r w:rsidRPr="00BF47CB">
        <w:rPr>
          <w:rFonts w:ascii="Arial" w:hAnsi="Arial" w:cs="Arial"/>
          <w:i/>
          <w:iCs/>
          <w:highlight w:val="white"/>
        </w:rPr>
        <w:t>2016</w:t>
      </w:r>
      <w:r w:rsidRPr="00274285">
        <w:rPr>
          <w:rFonts w:ascii="Arial" w:hAnsi="Arial" w:cs="Arial"/>
          <w:highlight w:val="white"/>
        </w:rPr>
        <w:t>. Leadership theories and styles: A literature review. </w:t>
      </w:r>
      <w:r w:rsidRPr="00274285">
        <w:rPr>
          <w:rFonts w:ascii="Arial" w:hAnsi="Arial" w:cs="Arial"/>
          <w:i/>
          <w:highlight w:val="white"/>
        </w:rPr>
        <w:t>Leadership</w:t>
      </w:r>
      <w:r w:rsidRPr="00274285">
        <w:rPr>
          <w:rFonts w:ascii="Arial" w:hAnsi="Arial" w:cs="Arial"/>
          <w:highlight w:val="white"/>
        </w:rPr>
        <w:t>. 16(1). pp.1-7.</w:t>
      </w:r>
    </w:p>
    <w:p w14:paraId="05752D62" w14:textId="58128E2C" w:rsidR="00040C4B" w:rsidRPr="00274285" w:rsidRDefault="00040C4B" w:rsidP="00AC2199">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 xml:space="preserve">Rayis, F., </w:t>
      </w:r>
      <w:r w:rsidRPr="00BF47CB">
        <w:rPr>
          <w:rFonts w:ascii="Arial" w:hAnsi="Arial" w:cs="Arial"/>
          <w:i/>
          <w:iCs/>
          <w:color w:val="000000"/>
          <w:highlight w:val="white"/>
        </w:rPr>
        <w:t>2020</w:t>
      </w:r>
      <w:r w:rsidRPr="00274285">
        <w:rPr>
          <w:rFonts w:ascii="Arial" w:hAnsi="Arial" w:cs="Arial"/>
          <w:color w:val="000000"/>
          <w:highlight w:val="white"/>
        </w:rPr>
        <w:t>. Leader Self-Awareness: Inception, Progress and Future.</w:t>
      </w:r>
    </w:p>
    <w:p w14:paraId="5AE525B8" w14:textId="33EECF72" w:rsidR="00040C4B" w:rsidRPr="00274285" w:rsidRDefault="00CD4259" w:rsidP="00AC2199">
      <w:pPr>
        <w:pBdr>
          <w:top w:val="nil"/>
          <w:left w:val="nil"/>
          <w:bottom w:val="nil"/>
          <w:right w:val="nil"/>
          <w:between w:val="nil"/>
        </w:pBdr>
        <w:spacing w:line="360" w:lineRule="auto"/>
        <w:jc w:val="both"/>
        <w:rPr>
          <w:rFonts w:ascii="Arial" w:hAnsi="Arial" w:cs="Arial"/>
          <w:color w:val="000000"/>
          <w:highlight w:val="white"/>
        </w:rPr>
      </w:pPr>
      <w:bookmarkStart w:id="3" w:name="_Hlk57218397"/>
      <w:r w:rsidRPr="00274285">
        <w:rPr>
          <w:rFonts w:ascii="Arial" w:hAnsi="Arial" w:cs="Arial"/>
          <w:color w:val="000000"/>
          <w:highlight w:val="white"/>
        </w:rPr>
        <w:t>Smith, Harrison</w:t>
      </w:r>
      <w:r w:rsidR="00D736F7" w:rsidRPr="00274285">
        <w:rPr>
          <w:rFonts w:ascii="Arial" w:hAnsi="Arial" w:cs="Arial"/>
          <w:color w:val="000000"/>
          <w:highlight w:val="white"/>
        </w:rPr>
        <w:t xml:space="preserve">., March 22, </w:t>
      </w:r>
      <w:r w:rsidR="00D736F7" w:rsidRPr="00BF47CB">
        <w:rPr>
          <w:rFonts w:ascii="Arial" w:hAnsi="Arial" w:cs="Arial"/>
          <w:i/>
          <w:iCs/>
          <w:color w:val="000000"/>
          <w:highlight w:val="white"/>
        </w:rPr>
        <w:t>2018</w:t>
      </w:r>
      <w:r w:rsidR="00907437" w:rsidRPr="00274285">
        <w:rPr>
          <w:rFonts w:ascii="Arial" w:hAnsi="Arial" w:cs="Arial"/>
          <w:color w:val="000000"/>
          <w:highlight w:val="white"/>
        </w:rPr>
        <w:t xml:space="preserve">. </w:t>
      </w:r>
      <w:bookmarkEnd w:id="3"/>
      <w:r w:rsidR="00907437" w:rsidRPr="00274285">
        <w:rPr>
          <w:rFonts w:ascii="Arial" w:hAnsi="Arial" w:cs="Arial"/>
          <w:color w:val="000000"/>
          <w:highlight w:val="white"/>
        </w:rPr>
        <w:t>‘’Charles Lazarus, Who turned a Washi</w:t>
      </w:r>
      <w:r w:rsidR="00A816AD" w:rsidRPr="00274285">
        <w:rPr>
          <w:rFonts w:ascii="Arial" w:hAnsi="Arial" w:cs="Arial"/>
          <w:color w:val="000000"/>
          <w:highlight w:val="white"/>
        </w:rPr>
        <w:t>ngton bike business into Toys ‘’R’’ Us, dies at 94’’.</w:t>
      </w:r>
    </w:p>
    <w:p w14:paraId="69BA176A" w14:textId="58638587" w:rsidR="00F0319A" w:rsidRPr="00274285" w:rsidRDefault="00F0319A" w:rsidP="00AC2199">
      <w:pPr>
        <w:spacing w:line="360" w:lineRule="auto"/>
        <w:jc w:val="both"/>
        <w:rPr>
          <w:rFonts w:ascii="Arial" w:hAnsi="Arial" w:cs="Arial"/>
        </w:rPr>
      </w:pPr>
      <w:r w:rsidRPr="00274285">
        <w:rPr>
          <w:rFonts w:ascii="Arial" w:hAnsi="Arial" w:cs="Arial"/>
          <w:highlight w:val="white"/>
        </w:rPr>
        <w:t xml:space="preserve">Thompson, G. and Glasø, L., </w:t>
      </w:r>
      <w:r w:rsidRPr="00BF47CB">
        <w:rPr>
          <w:rFonts w:ascii="Arial" w:hAnsi="Arial" w:cs="Arial"/>
          <w:i/>
          <w:iCs/>
          <w:highlight w:val="white"/>
        </w:rPr>
        <w:t>2018</w:t>
      </w:r>
      <w:r w:rsidRPr="00274285">
        <w:rPr>
          <w:rFonts w:ascii="Arial" w:hAnsi="Arial" w:cs="Arial"/>
          <w:highlight w:val="white"/>
        </w:rPr>
        <w:t>. Situational leadership theory: a test from a leader-follower congruence approach. </w:t>
      </w:r>
      <w:r w:rsidRPr="00274285">
        <w:rPr>
          <w:rFonts w:ascii="Arial" w:hAnsi="Arial" w:cs="Arial"/>
          <w:i/>
          <w:highlight w:val="white"/>
        </w:rPr>
        <w:t>Leadership &amp; Organization Development Journal</w:t>
      </w:r>
      <w:r w:rsidRPr="00274285">
        <w:rPr>
          <w:rFonts w:ascii="Arial" w:hAnsi="Arial" w:cs="Arial"/>
          <w:highlight w:val="white"/>
        </w:rPr>
        <w:t>.</w:t>
      </w:r>
    </w:p>
    <w:p w14:paraId="7D066E7F" w14:textId="6641B014" w:rsidR="00F0319A" w:rsidRDefault="00BB5C11" w:rsidP="00AC2199">
      <w:pPr>
        <w:spacing w:line="360" w:lineRule="auto"/>
        <w:jc w:val="both"/>
        <w:rPr>
          <w:rFonts w:ascii="Arial" w:hAnsi="Arial" w:cs="Arial"/>
        </w:rPr>
      </w:pPr>
      <w:r w:rsidRPr="00274285">
        <w:rPr>
          <w:rFonts w:ascii="Arial" w:hAnsi="Arial" w:cs="Arial"/>
        </w:rPr>
        <w:t xml:space="preserve">Toys ‘’R’’ Us: Cast in The Walking Dead, February 2, </w:t>
      </w:r>
      <w:r w:rsidRPr="00BF47CB">
        <w:rPr>
          <w:rFonts w:ascii="Arial" w:hAnsi="Arial" w:cs="Arial"/>
          <w:i/>
          <w:iCs/>
        </w:rPr>
        <w:t>2017</w:t>
      </w:r>
      <w:r w:rsidRPr="00274285">
        <w:rPr>
          <w:rFonts w:ascii="Arial" w:hAnsi="Arial" w:cs="Arial"/>
        </w:rPr>
        <w:t>.</w:t>
      </w:r>
    </w:p>
    <w:p w14:paraId="010CDE17" w14:textId="2D6C451C" w:rsidR="00DC507A" w:rsidRPr="00A43481" w:rsidRDefault="00DC507A" w:rsidP="00AC2199">
      <w:pPr>
        <w:spacing w:line="360" w:lineRule="auto"/>
        <w:jc w:val="both"/>
        <w:rPr>
          <w:rFonts w:ascii="Arial" w:hAnsi="Arial" w:cs="Arial"/>
        </w:rPr>
      </w:pPr>
      <w:r>
        <w:rPr>
          <w:rFonts w:ascii="Arial" w:hAnsi="Arial" w:cs="Arial"/>
        </w:rPr>
        <w:t xml:space="preserve">What Went Wrong: The Demise </w:t>
      </w:r>
      <w:r w:rsidR="00A43481">
        <w:rPr>
          <w:rFonts w:ascii="Arial" w:hAnsi="Arial" w:cs="Arial"/>
        </w:rPr>
        <w:t xml:space="preserve">of Toys ‘’R’’ Us., March 14, </w:t>
      </w:r>
      <w:r w:rsidR="00A43481">
        <w:rPr>
          <w:rFonts w:ascii="Arial" w:hAnsi="Arial" w:cs="Arial"/>
          <w:i/>
          <w:iCs/>
        </w:rPr>
        <w:t>2018.</w:t>
      </w:r>
    </w:p>
    <w:p w14:paraId="328FBD0B" w14:textId="5D741792" w:rsidR="00BB5C11" w:rsidRPr="00274285" w:rsidRDefault="00111348" w:rsidP="00AC2199">
      <w:pPr>
        <w:spacing w:line="360" w:lineRule="auto"/>
        <w:jc w:val="both"/>
        <w:rPr>
          <w:rFonts w:ascii="Arial" w:hAnsi="Arial" w:cs="Arial"/>
        </w:rPr>
      </w:pPr>
      <w:r w:rsidRPr="00274285">
        <w:rPr>
          <w:rFonts w:ascii="Arial" w:hAnsi="Arial" w:cs="Arial"/>
        </w:rPr>
        <w:t xml:space="preserve">What We Can Learn From The Downfall Of Toys ‘’R’’ Us., March </w:t>
      </w:r>
      <w:r w:rsidR="0074014C" w:rsidRPr="00274285">
        <w:rPr>
          <w:rFonts w:ascii="Arial" w:hAnsi="Arial" w:cs="Arial"/>
        </w:rPr>
        <w:t xml:space="preserve">24, </w:t>
      </w:r>
      <w:r w:rsidR="0074014C" w:rsidRPr="00BF47CB">
        <w:rPr>
          <w:rFonts w:ascii="Arial" w:hAnsi="Arial" w:cs="Arial"/>
          <w:i/>
          <w:iCs/>
        </w:rPr>
        <w:t>2018</w:t>
      </w:r>
      <w:r w:rsidR="0074014C" w:rsidRPr="00274285">
        <w:rPr>
          <w:rFonts w:ascii="Arial" w:hAnsi="Arial" w:cs="Arial"/>
        </w:rPr>
        <w:t>.</w:t>
      </w:r>
    </w:p>
    <w:p w14:paraId="4D73D54E" w14:textId="3774997B" w:rsidR="00262ED9" w:rsidRPr="00274285" w:rsidRDefault="00262ED9" w:rsidP="0067015F">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Yasir, M. and Mohamad, N.A., 2016. Ethics and morality: Comparing ethical leadership with servant, authentic and transformational leadership styles. International Review of Management and Marketing. 6(4S).</w:t>
      </w:r>
    </w:p>
    <w:p w14:paraId="3A877873" w14:textId="77777777" w:rsidR="003942AD" w:rsidRPr="00274285" w:rsidRDefault="003942AD" w:rsidP="0067015F">
      <w:pPr>
        <w:spacing w:line="360" w:lineRule="auto"/>
        <w:jc w:val="both"/>
        <w:rPr>
          <w:rFonts w:ascii="Arial" w:hAnsi="Arial" w:cs="Arial"/>
        </w:rPr>
      </w:pPr>
      <w:r w:rsidRPr="00274285">
        <w:rPr>
          <w:rFonts w:ascii="Arial" w:hAnsi="Arial" w:cs="Arial"/>
        </w:rPr>
        <w:t xml:space="preserve">Zhang, S. and et.al., </w:t>
      </w:r>
      <w:r w:rsidRPr="00BF47CB">
        <w:rPr>
          <w:rFonts w:ascii="Arial" w:hAnsi="Arial" w:cs="Arial"/>
          <w:i/>
          <w:iCs/>
        </w:rPr>
        <w:t>2018</w:t>
      </w:r>
      <w:r w:rsidRPr="00274285">
        <w:rPr>
          <w:rFonts w:ascii="Arial" w:hAnsi="Arial" w:cs="Arial"/>
        </w:rPr>
        <w:t>. Prefix: Switch failure prediction in data center networks. Proceedings of the ACM on Measurement and Analysis of Computing Systems, 2(1). pp.1-29.</w:t>
      </w:r>
    </w:p>
    <w:p w14:paraId="0F30C9BF" w14:textId="77777777" w:rsidR="00262ED9" w:rsidRPr="00262ED9" w:rsidRDefault="00262ED9" w:rsidP="00262ED9">
      <w:pPr>
        <w:pBdr>
          <w:top w:val="nil"/>
          <w:left w:val="nil"/>
          <w:bottom w:val="nil"/>
          <w:right w:val="nil"/>
          <w:between w:val="nil"/>
        </w:pBdr>
        <w:spacing w:line="360" w:lineRule="auto"/>
        <w:jc w:val="both"/>
        <w:rPr>
          <w:rFonts w:ascii="Arial" w:hAnsi="Arial" w:cs="Arial"/>
          <w:color w:val="000000"/>
          <w:highlight w:val="white"/>
        </w:rPr>
      </w:pPr>
    </w:p>
    <w:p w14:paraId="49B92756" w14:textId="77777777" w:rsidR="00FC7FB8" w:rsidRDefault="00FC7FB8" w:rsidP="00F0319A">
      <w:pPr>
        <w:spacing w:line="360" w:lineRule="auto"/>
        <w:jc w:val="both"/>
        <w:rPr>
          <w:rFonts w:ascii="Arial" w:hAnsi="Arial" w:cs="Arial"/>
        </w:rPr>
      </w:pPr>
    </w:p>
    <w:p w14:paraId="16D678B4" w14:textId="77777777" w:rsidR="0074014C" w:rsidRPr="00F0319A" w:rsidRDefault="0074014C" w:rsidP="00F0319A">
      <w:pPr>
        <w:spacing w:line="360" w:lineRule="auto"/>
        <w:jc w:val="both"/>
        <w:rPr>
          <w:rFonts w:ascii="Arial" w:hAnsi="Arial" w:cs="Arial"/>
        </w:rPr>
      </w:pPr>
    </w:p>
    <w:p w14:paraId="2F3490B1" w14:textId="77777777" w:rsidR="00A816AD" w:rsidRPr="00CD4259" w:rsidRDefault="00A816AD" w:rsidP="00040C4B">
      <w:pPr>
        <w:pBdr>
          <w:top w:val="nil"/>
          <w:left w:val="nil"/>
          <w:bottom w:val="nil"/>
          <w:right w:val="nil"/>
          <w:between w:val="nil"/>
        </w:pBdr>
        <w:spacing w:line="360" w:lineRule="auto"/>
        <w:jc w:val="both"/>
        <w:rPr>
          <w:rFonts w:ascii="Arial" w:hAnsi="Arial" w:cs="Arial"/>
          <w:color w:val="000000"/>
          <w:highlight w:val="white"/>
        </w:rPr>
      </w:pPr>
    </w:p>
    <w:p w14:paraId="2B44D25B" w14:textId="77777777" w:rsidR="00D57B2B" w:rsidRPr="00D57B2B" w:rsidRDefault="00D57B2B" w:rsidP="00D57B2B">
      <w:pPr>
        <w:spacing w:line="360" w:lineRule="auto"/>
        <w:jc w:val="both"/>
        <w:rPr>
          <w:rFonts w:ascii="Arial" w:hAnsi="Arial" w:cs="Arial"/>
          <w:highlight w:val="white"/>
        </w:rPr>
      </w:pPr>
    </w:p>
    <w:p w14:paraId="6C7B443B" w14:textId="77777777" w:rsidR="00FE5DBC" w:rsidRPr="00FE5DBC" w:rsidRDefault="00FE5DBC" w:rsidP="00FE5DBC">
      <w:pPr>
        <w:spacing w:line="360" w:lineRule="auto"/>
        <w:jc w:val="both"/>
        <w:rPr>
          <w:rFonts w:ascii="Arial" w:hAnsi="Arial" w:cs="Arial"/>
        </w:rPr>
      </w:pPr>
    </w:p>
    <w:p w14:paraId="0D6C3B78" w14:textId="77777777" w:rsidR="00EB58D5" w:rsidRPr="00EB58D5" w:rsidRDefault="00EB58D5" w:rsidP="00EB58D5">
      <w:pPr>
        <w:spacing w:line="360" w:lineRule="auto"/>
        <w:jc w:val="both"/>
        <w:rPr>
          <w:rFonts w:ascii="Arial" w:hAnsi="Arial" w:cs="Arial"/>
        </w:rPr>
      </w:pPr>
    </w:p>
    <w:p w14:paraId="6C45FC1E" w14:textId="77777777" w:rsidR="002E3483" w:rsidRPr="003C0776" w:rsidRDefault="002E3483" w:rsidP="003C0776">
      <w:pPr>
        <w:spacing w:line="360" w:lineRule="auto"/>
        <w:rPr>
          <w:rFonts w:ascii="Arial" w:hAnsi="Arial" w:cs="Arial"/>
          <w:highlight w:val="white"/>
        </w:rPr>
      </w:pPr>
    </w:p>
    <w:p w14:paraId="2FC46031" w14:textId="77777777" w:rsidR="003C0776" w:rsidRDefault="003C0776" w:rsidP="003C0776">
      <w:pPr>
        <w:rPr>
          <w:highlight w:val="white"/>
        </w:rPr>
      </w:pPr>
    </w:p>
    <w:p w14:paraId="69A85EE4" w14:textId="77777777" w:rsidR="003C0776" w:rsidRPr="003C0776" w:rsidRDefault="003C0776" w:rsidP="003C0776">
      <w:pPr>
        <w:spacing w:line="360" w:lineRule="auto"/>
        <w:jc w:val="both"/>
        <w:rPr>
          <w:rFonts w:ascii="Arial" w:hAnsi="Arial" w:cs="Arial"/>
          <w:highlight w:val="white"/>
        </w:rPr>
      </w:pPr>
    </w:p>
    <w:p w14:paraId="40F3897E" w14:textId="77777777" w:rsidR="00F12848" w:rsidRPr="00F12848" w:rsidRDefault="00F12848" w:rsidP="00F12848">
      <w:pPr>
        <w:spacing w:line="360" w:lineRule="auto"/>
        <w:jc w:val="both"/>
        <w:rPr>
          <w:rFonts w:ascii="Arial" w:hAnsi="Arial" w:cs="Arial"/>
          <w:highlight w:val="white"/>
        </w:rPr>
      </w:pPr>
    </w:p>
    <w:p w14:paraId="399C32C2" w14:textId="77777777" w:rsidR="00C26DAB" w:rsidRPr="00C26DAB" w:rsidRDefault="00C26DAB" w:rsidP="00C26DAB">
      <w:pPr>
        <w:pBdr>
          <w:top w:val="nil"/>
          <w:left w:val="nil"/>
          <w:bottom w:val="nil"/>
          <w:right w:val="nil"/>
          <w:between w:val="nil"/>
        </w:pBdr>
        <w:spacing w:line="360" w:lineRule="auto"/>
        <w:jc w:val="both"/>
        <w:rPr>
          <w:rFonts w:ascii="Arial" w:hAnsi="Arial" w:cs="Arial"/>
          <w:color w:val="000000"/>
          <w:highlight w:val="white"/>
        </w:rPr>
      </w:pPr>
    </w:p>
    <w:p w14:paraId="568B44B1" w14:textId="4E655139" w:rsidR="00CD4F92" w:rsidRPr="00CD4F92" w:rsidRDefault="00CD4F92" w:rsidP="00CD4F92">
      <w:pPr>
        <w:spacing w:line="360" w:lineRule="auto"/>
        <w:jc w:val="both"/>
        <w:rPr>
          <w:rFonts w:ascii="Arial" w:hAnsi="Arial" w:cs="Arial"/>
        </w:rPr>
      </w:pPr>
    </w:p>
    <w:p w14:paraId="112A170A" w14:textId="77777777" w:rsidR="006963E8" w:rsidRPr="0022611F" w:rsidRDefault="006963E8" w:rsidP="000E4224">
      <w:pPr>
        <w:pBdr>
          <w:top w:val="nil"/>
          <w:left w:val="nil"/>
          <w:bottom w:val="nil"/>
          <w:right w:val="nil"/>
          <w:between w:val="nil"/>
        </w:pBdr>
        <w:spacing w:line="360" w:lineRule="auto"/>
        <w:jc w:val="both"/>
        <w:rPr>
          <w:rFonts w:ascii="Arial" w:hAnsi="Arial" w:cs="Arial"/>
          <w:color w:val="000000"/>
          <w:highlight w:val="white"/>
        </w:rPr>
      </w:pPr>
    </w:p>
    <w:p w14:paraId="7FD787F4" w14:textId="77777777" w:rsidR="00B50D6B" w:rsidRPr="005A2E84" w:rsidRDefault="00B50D6B" w:rsidP="005A2E84">
      <w:pPr>
        <w:spacing w:line="360" w:lineRule="auto"/>
        <w:jc w:val="both"/>
        <w:rPr>
          <w:rFonts w:ascii="Arial" w:hAnsi="Arial" w:cs="Arial"/>
        </w:rPr>
      </w:pPr>
    </w:p>
    <w:p w14:paraId="76321098" w14:textId="1C46A677" w:rsidR="00C8112B" w:rsidRPr="00C8112B" w:rsidRDefault="00C8112B" w:rsidP="00C8112B">
      <w:pPr>
        <w:spacing w:line="360" w:lineRule="auto"/>
        <w:jc w:val="both"/>
        <w:rPr>
          <w:rFonts w:ascii="Arial" w:hAnsi="Arial" w:cs="Arial"/>
          <w:highlight w:val="white"/>
          <w:lang w:val="bg-BG"/>
        </w:rPr>
      </w:pPr>
    </w:p>
    <w:p w14:paraId="70650617" w14:textId="6EA78DAC" w:rsidR="00C8112B" w:rsidRDefault="00C8112B" w:rsidP="00C8112B">
      <w:pPr>
        <w:jc w:val="both"/>
        <w:rPr>
          <w:rFonts w:ascii="Arial" w:hAnsi="Arial" w:cs="Arial"/>
          <w:highlight w:val="white"/>
        </w:rPr>
      </w:pPr>
    </w:p>
    <w:p w14:paraId="2CF3004A" w14:textId="77777777" w:rsidR="00C8112B" w:rsidRPr="00C8112B" w:rsidRDefault="00C8112B" w:rsidP="00C8112B">
      <w:pPr>
        <w:jc w:val="both"/>
        <w:rPr>
          <w:rFonts w:ascii="Arial" w:hAnsi="Arial" w:cs="Arial"/>
          <w:highlight w:val="white"/>
        </w:rPr>
      </w:pPr>
    </w:p>
    <w:p w14:paraId="7A413ABC" w14:textId="77777777" w:rsidR="00C8112B" w:rsidRDefault="00C8112B" w:rsidP="00C8112B">
      <w:pPr>
        <w:rPr>
          <w:highlight w:val="white"/>
        </w:rPr>
      </w:pPr>
    </w:p>
    <w:p w14:paraId="12581CD8" w14:textId="77777777" w:rsidR="003529EC" w:rsidRDefault="003529EC" w:rsidP="003529EC">
      <w:pPr>
        <w:pBdr>
          <w:top w:val="nil"/>
          <w:left w:val="nil"/>
          <w:bottom w:val="nil"/>
          <w:right w:val="nil"/>
          <w:between w:val="nil"/>
        </w:pBdr>
        <w:spacing w:line="360" w:lineRule="auto"/>
        <w:jc w:val="both"/>
        <w:rPr>
          <w:rFonts w:ascii="Arial" w:hAnsi="Arial" w:cs="Arial"/>
          <w:color w:val="000000"/>
          <w:highlight w:val="white"/>
        </w:rPr>
      </w:pPr>
    </w:p>
    <w:p w14:paraId="0400DC42" w14:textId="77777777" w:rsidR="00B50DDE" w:rsidRPr="00B50DDE" w:rsidRDefault="00B50DDE" w:rsidP="00B50DDE">
      <w:pPr>
        <w:pBdr>
          <w:top w:val="nil"/>
          <w:left w:val="nil"/>
          <w:bottom w:val="nil"/>
          <w:right w:val="nil"/>
          <w:between w:val="nil"/>
        </w:pBdr>
        <w:jc w:val="both"/>
        <w:rPr>
          <w:rFonts w:ascii="Arial" w:hAnsi="Arial" w:cs="Arial"/>
          <w:color w:val="000000"/>
          <w:highlight w:val="white"/>
        </w:rPr>
      </w:pPr>
    </w:p>
    <w:p w14:paraId="2FA0A612" w14:textId="77777777" w:rsidR="008C71D4" w:rsidRPr="008C71D4" w:rsidRDefault="008C71D4" w:rsidP="008C71D4">
      <w:pPr>
        <w:rPr>
          <w:rFonts w:ascii="Arial" w:hAnsi="Arial" w:cs="Arial"/>
          <w:u w:val="single"/>
        </w:rPr>
      </w:pPr>
    </w:p>
    <w:p w14:paraId="07F98FD3" w14:textId="77777777" w:rsidR="008C71D4" w:rsidRPr="008C71D4" w:rsidRDefault="008C71D4" w:rsidP="008C71D4">
      <w:pPr>
        <w:rPr>
          <w:sz w:val="28"/>
          <w:szCs w:val="28"/>
        </w:rPr>
      </w:pPr>
    </w:p>
    <w:p w14:paraId="7995A979" w14:textId="77777777" w:rsidR="008C71D4" w:rsidRDefault="008C71D4" w:rsidP="00B07ED5">
      <w:pPr>
        <w:spacing w:before="120"/>
        <w:jc w:val="center"/>
        <w:rPr>
          <w:rFonts w:ascii="Arial" w:hAnsi="Arial" w:cs="Arial"/>
          <w:b/>
          <w:bCs/>
          <w:color w:val="404040" w:themeColor="text1" w:themeTint="BF"/>
          <w:sz w:val="40"/>
          <w:szCs w:val="40"/>
        </w:rPr>
      </w:pPr>
    </w:p>
    <w:p w14:paraId="67EDCE65" w14:textId="2913E557" w:rsidR="00293979" w:rsidRDefault="00293979" w:rsidP="00B07ED5">
      <w:pPr>
        <w:spacing w:before="120"/>
        <w:jc w:val="center"/>
        <w:rPr>
          <w:rFonts w:ascii="Arial" w:hAnsi="Arial" w:cs="Arial"/>
          <w:b/>
          <w:bCs/>
          <w:color w:val="404040" w:themeColor="text1" w:themeTint="BF"/>
          <w:sz w:val="40"/>
          <w:szCs w:val="40"/>
        </w:rPr>
      </w:pPr>
    </w:p>
    <w:p w14:paraId="7B51FC9D" w14:textId="77777777" w:rsidR="00293979" w:rsidRPr="00293979" w:rsidRDefault="00293979" w:rsidP="00293979">
      <w:pPr>
        <w:spacing w:before="120"/>
        <w:rPr>
          <w:rFonts w:ascii="Arial" w:hAnsi="Arial" w:cs="Arial"/>
          <w:b/>
          <w:bCs/>
          <w:color w:val="404040" w:themeColor="text1" w:themeTint="BF"/>
        </w:rPr>
      </w:pPr>
    </w:p>
    <w:p w14:paraId="1E9CACF5" w14:textId="7BA400B4" w:rsidR="00B07ED5" w:rsidRDefault="00B07ED5" w:rsidP="00B07ED5">
      <w:pPr>
        <w:spacing w:before="120"/>
        <w:jc w:val="center"/>
        <w:rPr>
          <w:rFonts w:ascii="Arial" w:hAnsi="Arial" w:cs="Arial"/>
          <w:b/>
          <w:bCs/>
          <w:color w:val="404040" w:themeColor="text1" w:themeTint="BF"/>
          <w:sz w:val="40"/>
          <w:szCs w:val="40"/>
        </w:rPr>
      </w:pPr>
    </w:p>
    <w:p w14:paraId="5DBBE117" w14:textId="77777777" w:rsidR="00B07ED5" w:rsidRPr="00B07ED5" w:rsidRDefault="00B07ED5" w:rsidP="00B07ED5">
      <w:pPr>
        <w:spacing w:before="120"/>
        <w:rPr>
          <w:rFonts w:ascii="Arial" w:hAnsi="Arial" w:cs="Arial"/>
          <w:color w:val="404040" w:themeColor="text1" w:themeTint="BF"/>
        </w:rPr>
      </w:pPr>
    </w:p>
    <w:p w14:paraId="4C40FC70" w14:textId="77777777" w:rsidR="00FC0FD7" w:rsidRDefault="00FC0FD7" w:rsidP="00FF2BA4">
      <w:pPr>
        <w:spacing w:line="360" w:lineRule="auto"/>
        <w:jc w:val="both"/>
        <w:rPr>
          <w:rFonts w:ascii="Arial" w:hAnsi="Arial" w:cs="Arial"/>
        </w:rPr>
      </w:pPr>
    </w:p>
    <w:p w14:paraId="07C12D3E" w14:textId="77777777" w:rsidR="00FC0FD7" w:rsidRDefault="00FC0FD7" w:rsidP="00FF2BA4">
      <w:pPr>
        <w:spacing w:line="360" w:lineRule="auto"/>
        <w:jc w:val="both"/>
        <w:rPr>
          <w:rFonts w:ascii="Arial" w:hAnsi="Arial" w:cs="Arial"/>
        </w:rPr>
      </w:pPr>
    </w:p>
    <w:p w14:paraId="32D54809" w14:textId="77777777" w:rsidR="007526E1" w:rsidRDefault="007526E1" w:rsidP="00FF2BA4">
      <w:pPr>
        <w:spacing w:line="360" w:lineRule="auto"/>
        <w:jc w:val="both"/>
        <w:rPr>
          <w:rFonts w:ascii="Arial" w:hAnsi="Arial" w:cs="Arial"/>
        </w:rPr>
      </w:pPr>
    </w:p>
    <w:p w14:paraId="6B20F856" w14:textId="77777777" w:rsidR="009076FF" w:rsidRPr="00FF2BA4" w:rsidRDefault="009076FF" w:rsidP="00FF2BA4">
      <w:pPr>
        <w:spacing w:line="360" w:lineRule="auto"/>
        <w:jc w:val="both"/>
        <w:rPr>
          <w:rFonts w:ascii="Arial" w:hAnsi="Arial" w:cs="Arial"/>
        </w:rPr>
      </w:pPr>
    </w:p>
    <w:p w14:paraId="3BD01F89" w14:textId="77777777" w:rsidR="00A226FB" w:rsidRDefault="00A226FB" w:rsidP="00634A82">
      <w:pPr>
        <w:spacing w:line="360" w:lineRule="auto"/>
        <w:jc w:val="both"/>
        <w:rPr>
          <w:rFonts w:ascii="Arial" w:eastAsia="Times New Roman" w:hAnsi="Arial" w:cs="Arial"/>
          <w:color w:val="0E101A"/>
          <w:sz w:val="24"/>
          <w:szCs w:val="24"/>
          <w:lang w:eastAsia="en-GB"/>
        </w:rPr>
      </w:pPr>
    </w:p>
    <w:p w14:paraId="4944CA0C" w14:textId="3BA2E934" w:rsidR="00080B75" w:rsidRPr="00CC5082" w:rsidRDefault="00080B75" w:rsidP="00634A82">
      <w:pPr>
        <w:spacing w:line="360" w:lineRule="auto"/>
        <w:jc w:val="both"/>
        <w:rPr>
          <w:rFonts w:ascii="Arial" w:eastAsia="Times New Roman" w:hAnsi="Arial" w:cs="Arial"/>
          <w:color w:val="0E101A"/>
          <w:sz w:val="24"/>
          <w:szCs w:val="24"/>
          <w:lang w:val="bg-BG" w:eastAsia="en-GB"/>
        </w:rPr>
      </w:pPr>
    </w:p>
    <w:p w14:paraId="2BC33AB0" w14:textId="77777777" w:rsidR="008D17F0" w:rsidRPr="009C4481" w:rsidRDefault="008D17F0">
      <w:pPr>
        <w:rPr>
          <w:lang w:val="bg-BG"/>
        </w:rPr>
      </w:pPr>
    </w:p>
    <w:sectPr w:rsidR="008D17F0" w:rsidRPr="009C4481" w:rsidSect="006D4C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1AC05B" w14:textId="77777777" w:rsidR="00B60770" w:rsidRDefault="00B60770" w:rsidP="00CE2FC6">
      <w:r>
        <w:separator/>
      </w:r>
    </w:p>
  </w:endnote>
  <w:endnote w:type="continuationSeparator" w:id="0">
    <w:p w14:paraId="3601644A" w14:textId="77777777" w:rsidR="00B60770" w:rsidRDefault="00B60770" w:rsidP="00CE2F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550848" w14:textId="77777777" w:rsidR="00B60770" w:rsidRDefault="00B60770" w:rsidP="00CE2FC6">
      <w:r>
        <w:separator/>
      </w:r>
    </w:p>
  </w:footnote>
  <w:footnote w:type="continuationSeparator" w:id="0">
    <w:p w14:paraId="7BE7F671" w14:textId="77777777" w:rsidR="00B60770" w:rsidRDefault="00B60770" w:rsidP="00CE2F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DBF6E79"/>
    <w:multiLevelType w:val="multilevel"/>
    <w:tmpl w:val="CE56309A"/>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2" w15:restartNumberingAfterBreak="0">
    <w:nsid w:val="298A4345"/>
    <w:multiLevelType w:val="multilevel"/>
    <w:tmpl w:val="D2B2A8A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E50F76"/>
    <w:multiLevelType w:val="multilevel"/>
    <w:tmpl w:val="8C3C4892"/>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4" w15:restartNumberingAfterBreak="0">
    <w:nsid w:val="4D934FA4"/>
    <w:multiLevelType w:val="multilevel"/>
    <w:tmpl w:val="20B89FA2"/>
    <w:lvl w:ilvl="0">
      <w:start w:val="1"/>
      <w:numFmt w:val="bullet"/>
      <w:lvlText w:val=""/>
      <w:lvlJc w:val="left"/>
      <w:pPr>
        <w:ind w:left="432" w:hanging="432"/>
      </w:pPr>
      <w:rPr>
        <w:rFonts w:ascii="Symbol" w:hAnsi="Symbol" w:hint="default"/>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5" w15:restartNumberingAfterBreak="0">
    <w:nsid w:val="74E2522D"/>
    <w:multiLevelType w:val="multilevel"/>
    <w:tmpl w:val="8660A896"/>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5"/>
  </w:num>
  <w:num w:numId="2">
    <w:abstractNumId w:val="1"/>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2"/>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9D7"/>
    <w:rsid w:val="00026360"/>
    <w:rsid w:val="00027D6B"/>
    <w:rsid w:val="00040C4B"/>
    <w:rsid w:val="00050D63"/>
    <w:rsid w:val="00080B75"/>
    <w:rsid w:val="000905AA"/>
    <w:rsid w:val="000A6D5B"/>
    <w:rsid w:val="000E4224"/>
    <w:rsid w:val="000E5D42"/>
    <w:rsid w:val="00102565"/>
    <w:rsid w:val="00111348"/>
    <w:rsid w:val="001350C1"/>
    <w:rsid w:val="0014244F"/>
    <w:rsid w:val="00163EB8"/>
    <w:rsid w:val="00165E70"/>
    <w:rsid w:val="001D271B"/>
    <w:rsid w:val="00220AEB"/>
    <w:rsid w:val="0022611F"/>
    <w:rsid w:val="00237AE1"/>
    <w:rsid w:val="002477E4"/>
    <w:rsid w:val="00251D5D"/>
    <w:rsid w:val="00254BAC"/>
    <w:rsid w:val="00262ED9"/>
    <w:rsid w:val="00265DF9"/>
    <w:rsid w:val="00273DF0"/>
    <w:rsid w:val="00274285"/>
    <w:rsid w:val="00293979"/>
    <w:rsid w:val="00293A25"/>
    <w:rsid w:val="002A60A0"/>
    <w:rsid w:val="002B42B7"/>
    <w:rsid w:val="002C4B43"/>
    <w:rsid w:val="002E3483"/>
    <w:rsid w:val="002E3C99"/>
    <w:rsid w:val="002E409B"/>
    <w:rsid w:val="002E5317"/>
    <w:rsid w:val="002F03A0"/>
    <w:rsid w:val="003056BE"/>
    <w:rsid w:val="00315EAC"/>
    <w:rsid w:val="003412C2"/>
    <w:rsid w:val="00345DE3"/>
    <w:rsid w:val="00346985"/>
    <w:rsid w:val="003529EC"/>
    <w:rsid w:val="003942AD"/>
    <w:rsid w:val="003C0776"/>
    <w:rsid w:val="003D5114"/>
    <w:rsid w:val="00421AFC"/>
    <w:rsid w:val="00441AC7"/>
    <w:rsid w:val="0047662A"/>
    <w:rsid w:val="004769D5"/>
    <w:rsid w:val="00480A08"/>
    <w:rsid w:val="004816C2"/>
    <w:rsid w:val="004D49D7"/>
    <w:rsid w:val="00500C80"/>
    <w:rsid w:val="005222FF"/>
    <w:rsid w:val="005677AD"/>
    <w:rsid w:val="00574A11"/>
    <w:rsid w:val="00577D57"/>
    <w:rsid w:val="005933CC"/>
    <w:rsid w:val="005A2E84"/>
    <w:rsid w:val="005E49A4"/>
    <w:rsid w:val="0062356A"/>
    <w:rsid w:val="0063017F"/>
    <w:rsid w:val="00634A82"/>
    <w:rsid w:val="0067015F"/>
    <w:rsid w:val="006929B4"/>
    <w:rsid w:val="006963E8"/>
    <w:rsid w:val="006D0007"/>
    <w:rsid w:val="006D11EF"/>
    <w:rsid w:val="006D4C68"/>
    <w:rsid w:val="006F75DE"/>
    <w:rsid w:val="00725D8D"/>
    <w:rsid w:val="007273E4"/>
    <w:rsid w:val="0074014C"/>
    <w:rsid w:val="00744D0E"/>
    <w:rsid w:val="007526E1"/>
    <w:rsid w:val="0075756A"/>
    <w:rsid w:val="00781B53"/>
    <w:rsid w:val="007A3889"/>
    <w:rsid w:val="007E5687"/>
    <w:rsid w:val="008153E2"/>
    <w:rsid w:val="00823D4C"/>
    <w:rsid w:val="00827C0E"/>
    <w:rsid w:val="00827E1D"/>
    <w:rsid w:val="00836544"/>
    <w:rsid w:val="00846C69"/>
    <w:rsid w:val="00863E52"/>
    <w:rsid w:val="008A4D71"/>
    <w:rsid w:val="008C71D4"/>
    <w:rsid w:val="008D1340"/>
    <w:rsid w:val="008D17F0"/>
    <w:rsid w:val="008E242C"/>
    <w:rsid w:val="00900E63"/>
    <w:rsid w:val="00902F4F"/>
    <w:rsid w:val="009059ED"/>
    <w:rsid w:val="009062C5"/>
    <w:rsid w:val="00907437"/>
    <w:rsid w:val="009076FF"/>
    <w:rsid w:val="009A3822"/>
    <w:rsid w:val="009A6D6C"/>
    <w:rsid w:val="009C4481"/>
    <w:rsid w:val="00A1221F"/>
    <w:rsid w:val="00A226FB"/>
    <w:rsid w:val="00A43481"/>
    <w:rsid w:val="00A47ECE"/>
    <w:rsid w:val="00A50100"/>
    <w:rsid w:val="00A57343"/>
    <w:rsid w:val="00A816AD"/>
    <w:rsid w:val="00A81C73"/>
    <w:rsid w:val="00A8643C"/>
    <w:rsid w:val="00AC2199"/>
    <w:rsid w:val="00AC2BE2"/>
    <w:rsid w:val="00B07ED5"/>
    <w:rsid w:val="00B50D6B"/>
    <w:rsid w:val="00B50DDE"/>
    <w:rsid w:val="00B51C50"/>
    <w:rsid w:val="00B60770"/>
    <w:rsid w:val="00B7219D"/>
    <w:rsid w:val="00B925BD"/>
    <w:rsid w:val="00BB5C11"/>
    <w:rsid w:val="00BC1C9A"/>
    <w:rsid w:val="00BD072E"/>
    <w:rsid w:val="00BD6DE6"/>
    <w:rsid w:val="00BF11CC"/>
    <w:rsid w:val="00BF47CB"/>
    <w:rsid w:val="00C2098E"/>
    <w:rsid w:val="00C24A28"/>
    <w:rsid w:val="00C24E71"/>
    <w:rsid w:val="00C26DAB"/>
    <w:rsid w:val="00C7620F"/>
    <w:rsid w:val="00C8112B"/>
    <w:rsid w:val="00C8212B"/>
    <w:rsid w:val="00C87E00"/>
    <w:rsid w:val="00CA01F1"/>
    <w:rsid w:val="00CB2DAE"/>
    <w:rsid w:val="00CC5082"/>
    <w:rsid w:val="00CD0763"/>
    <w:rsid w:val="00CD4259"/>
    <w:rsid w:val="00CD4F2F"/>
    <w:rsid w:val="00CD4F92"/>
    <w:rsid w:val="00CD7A07"/>
    <w:rsid w:val="00CE2FC6"/>
    <w:rsid w:val="00CE6626"/>
    <w:rsid w:val="00D053E6"/>
    <w:rsid w:val="00D10AE1"/>
    <w:rsid w:val="00D132C4"/>
    <w:rsid w:val="00D335C0"/>
    <w:rsid w:val="00D339EF"/>
    <w:rsid w:val="00D4515F"/>
    <w:rsid w:val="00D57B2B"/>
    <w:rsid w:val="00D736F7"/>
    <w:rsid w:val="00DA0CBE"/>
    <w:rsid w:val="00DA495E"/>
    <w:rsid w:val="00DC27EE"/>
    <w:rsid w:val="00DC507A"/>
    <w:rsid w:val="00DD36C6"/>
    <w:rsid w:val="00DE5BC1"/>
    <w:rsid w:val="00E452DC"/>
    <w:rsid w:val="00E46D15"/>
    <w:rsid w:val="00E57764"/>
    <w:rsid w:val="00E9359B"/>
    <w:rsid w:val="00EB58D5"/>
    <w:rsid w:val="00EC172C"/>
    <w:rsid w:val="00EE08AE"/>
    <w:rsid w:val="00F0319A"/>
    <w:rsid w:val="00F12848"/>
    <w:rsid w:val="00F978DD"/>
    <w:rsid w:val="00FC0FD7"/>
    <w:rsid w:val="00FC7FB8"/>
    <w:rsid w:val="00FE5DBC"/>
    <w:rsid w:val="00FF2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45187"/>
  <w15:chartTrackingRefBased/>
  <w15:docId w15:val="{D109C78D-E09E-427F-BF82-080821C53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1CC"/>
  </w:style>
  <w:style w:type="paragraph" w:styleId="Heading1">
    <w:name w:val="heading 1"/>
    <w:basedOn w:val="Normal"/>
    <w:next w:val="Normal"/>
    <w:link w:val="Heading1Char"/>
    <w:uiPriority w:val="9"/>
    <w:qFormat/>
    <w:rsid w:val="00BF11CC"/>
    <w:pPr>
      <w:keepNext/>
      <w:keepLines/>
      <w:spacing w:before="400" w:after="40"/>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BF11CC"/>
    <w:pPr>
      <w:keepNext/>
      <w:keepLines/>
      <w:spacing w:before="4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F11CC"/>
    <w:pPr>
      <w:keepNext/>
      <w:keepLines/>
      <w:spacing w:before="40"/>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F11CC"/>
    <w:pPr>
      <w:keepNext/>
      <w:keepLines/>
      <w:spacing w:before="4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F11CC"/>
    <w:pPr>
      <w:keepNext/>
      <w:keepLines/>
      <w:spacing w:before="4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F11CC"/>
    <w:pPr>
      <w:keepNext/>
      <w:keepLines/>
      <w:spacing w:before="4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F11CC"/>
    <w:pPr>
      <w:keepNext/>
      <w:keepLines/>
      <w:spacing w:before="4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F11CC"/>
    <w:pPr>
      <w:keepNext/>
      <w:keepLines/>
      <w:spacing w:before="4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F11CC"/>
    <w:pPr>
      <w:keepNext/>
      <w:keepLines/>
      <w:spacing w:before="4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11CC"/>
  </w:style>
  <w:style w:type="character" w:customStyle="1" w:styleId="NoSpacingChar">
    <w:name w:val="No Spacing Char"/>
    <w:basedOn w:val="DefaultParagraphFont"/>
    <w:link w:val="NoSpacing"/>
    <w:uiPriority w:val="1"/>
    <w:rsid w:val="006D4C68"/>
  </w:style>
  <w:style w:type="paragraph" w:styleId="Header">
    <w:name w:val="header"/>
    <w:basedOn w:val="Normal"/>
    <w:link w:val="HeaderChar"/>
    <w:uiPriority w:val="99"/>
    <w:unhideWhenUsed/>
    <w:rsid w:val="00CE2FC6"/>
    <w:pPr>
      <w:tabs>
        <w:tab w:val="center" w:pos="4513"/>
        <w:tab w:val="right" w:pos="9026"/>
      </w:tabs>
    </w:pPr>
  </w:style>
  <w:style w:type="character" w:customStyle="1" w:styleId="HeaderChar">
    <w:name w:val="Header Char"/>
    <w:basedOn w:val="DefaultParagraphFont"/>
    <w:link w:val="Header"/>
    <w:uiPriority w:val="99"/>
    <w:rsid w:val="00CE2FC6"/>
  </w:style>
  <w:style w:type="paragraph" w:styleId="Footer">
    <w:name w:val="footer"/>
    <w:basedOn w:val="Normal"/>
    <w:link w:val="FooterChar"/>
    <w:uiPriority w:val="99"/>
    <w:unhideWhenUsed/>
    <w:rsid w:val="00CE2FC6"/>
    <w:pPr>
      <w:tabs>
        <w:tab w:val="center" w:pos="4513"/>
        <w:tab w:val="right" w:pos="9026"/>
      </w:tabs>
    </w:pPr>
  </w:style>
  <w:style w:type="character" w:customStyle="1" w:styleId="FooterChar">
    <w:name w:val="Footer Char"/>
    <w:basedOn w:val="DefaultParagraphFont"/>
    <w:link w:val="Footer"/>
    <w:uiPriority w:val="99"/>
    <w:rsid w:val="00CE2FC6"/>
  </w:style>
  <w:style w:type="character" w:customStyle="1" w:styleId="Heading2Char">
    <w:name w:val="Heading 2 Char"/>
    <w:basedOn w:val="DefaultParagraphFont"/>
    <w:link w:val="Heading2"/>
    <w:uiPriority w:val="9"/>
    <w:rsid w:val="00BF11CC"/>
    <w:rPr>
      <w:rFonts w:asciiTheme="majorHAnsi" w:eastAsiaTheme="majorEastAsia" w:hAnsiTheme="majorHAnsi" w:cstheme="majorBidi"/>
      <w:color w:val="2F5496" w:themeColor="accent1" w:themeShade="BF"/>
      <w:sz w:val="32"/>
      <w:szCs w:val="32"/>
    </w:rPr>
  </w:style>
  <w:style w:type="character" w:customStyle="1" w:styleId="Heading1Char">
    <w:name w:val="Heading 1 Char"/>
    <w:basedOn w:val="DefaultParagraphFont"/>
    <w:link w:val="Heading1"/>
    <w:uiPriority w:val="9"/>
    <w:rsid w:val="00BF11CC"/>
    <w:rPr>
      <w:rFonts w:asciiTheme="majorHAnsi" w:eastAsiaTheme="majorEastAsia" w:hAnsiTheme="majorHAnsi" w:cstheme="majorBidi"/>
      <w:color w:val="1F3864" w:themeColor="accent1" w:themeShade="80"/>
      <w:sz w:val="36"/>
      <w:szCs w:val="36"/>
    </w:rPr>
  </w:style>
  <w:style w:type="character" w:customStyle="1" w:styleId="Heading3Char">
    <w:name w:val="Heading 3 Char"/>
    <w:basedOn w:val="DefaultParagraphFont"/>
    <w:link w:val="Heading3"/>
    <w:uiPriority w:val="9"/>
    <w:rsid w:val="00BF11C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BF11C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F11C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F11C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F11C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F11C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F11C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BF11CC"/>
    <w:rPr>
      <w:b/>
      <w:bCs/>
      <w:smallCaps/>
      <w:color w:val="44546A" w:themeColor="text2"/>
    </w:rPr>
  </w:style>
  <w:style w:type="paragraph" w:styleId="Title">
    <w:name w:val="Title"/>
    <w:basedOn w:val="Normal"/>
    <w:next w:val="Normal"/>
    <w:link w:val="TitleChar"/>
    <w:uiPriority w:val="10"/>
    <w:qFormat/>
    <w:rsid w:val="00BF11CC"/>
    <w:pPr>
      <w:spacing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F11C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F11CC"/>
    <w:pPr>
      <w:numPr>
        <w:ilvl w:val="1"/>
      </w:numPr>
      <w:spacing w:after="240"/>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F11C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BF11CC"/>
    <w:rPr>
      <w:b/>
      <w:bCs/>
    </w:rPr>
  </w:style>
  <w:style w:type="character" w:styleId="Emphasis">
    <w:name w:val="Emphasis"/>
    <w:basedOn w:val="DefaultParagraphFont"/>
    <w:uiPriority w:val="20"/>
    <w:qFormat/>
    <w:rsid w:val="00BF11CC"/>
    <w:rPr>
      <w:i/>
      <w:iCs/>
    </w:rPr>
  </w:style>
  <w:style w:type="paragraph" w:styleId="Quote">
    <w:name w:val="Quote"/>
    <w:basedOn w:val="Normal"/>
    <w:next w:val="Normal"/>
    <w:link w:val="QuoteChar"/>
    <w:uiPriority w:val="29"/>
    <w:qFormat/>
    <w:rsid w:val="00BF11C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F11CC"/>
    <w:rPr>
      <w:color w:val="44546A" w:themeColor="text2"/>
      <w:sz w:val="24"/>
      <w:szCs w:val="24"/>
    </w:rPr>
  </w:style>
  <w:style w:type="paragraph" w:styleId="IntenseQuote">
    <w:name w:val="Intense Quote"/>
    <w:basedOn w:val="Normal"/>
    <w:next w:val="Normal"/>
    <w:link w:val="IntenseQuoteChar"/>
    <w:uiPriority w:val="30"/>
    <w:qFormat/>
    <w:rsid w:val="00BF11CC"/>
    <w:pPr>
      <w:spacing w:before="100" w:beforeAutospacing="1" w:after="240"/>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F11C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BF11CC"/>
    <w:rPr>
      <w:i/>
      <w:iCs/>
      <w:color w:val="595959" w:themeColor="text1" w:themeTint="A6"/>
    </w:rPr>
  </w:style>
  <w:style w:type="character" w:styleId="IntenseEmphasis">
    <w:name w:val="Intense Emphasis"/>
    <w:basedOn w:val="DefaultParagraphFont"/>
    <w:uiPriority w:val="21"/>
    <w:qFormat/>
    <w:rsid w:val="00BF11CC"/>
    <w:rPr>
      <w:b/>
      <w:bCs/>
      <w:i/>
      <w:iCs/>
    </w:rPr>
  </w:style>
  <w:style w:type="character" w:styleId="SubtleReference">
    <w:name w:val="Subtle Reference"/>
    <w:basedOn w:val="DefaultParagraphFont"/>
    <w:uiPriority w:val="31"/>
    <w:qFormat/>
    <w:rsid w:val="00BF11C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F11CC"/>
    <w:rPr>
      <w:b/>
      <w:bCs/>
      <w:smallCaps/>
      <w:color w:val="44546A" w:themeColor="text2"/>
      <w:u w:val="single"/>
    </w:rPr>
  </w:style>
  <w:style w:type="character" w:styleId="BookTitle">
    <w:name w:val="Book Title"/>
    <w:basedOn w:val="DefaultParagraphFont"/>
    <w:uiPriority w:val="33"/>
    <w:qFormat/>
    <w:rsid w:val="00BF11CC"/>
    <w:rPr>
      <w:b/>
      <w:bCs/>
      <w:smallCaps/>
      <w:spacing w:val="10"/>
    </w:rPr>
  </w:style>
  <w:style w:type="paragraph" w:styleId="TOCHeading">
    <w:name w:val="TOC Heading"/>
    <w:basedOn w:val="Heading1"/>
    <w:next w:val="Normal"/>
    <w:uiPriority w:val="39"/>
    <w:semiHidden/>
    <w:unhideWhenUsed/>
    <w:qFormat/>
    <w:rsid w:val="00BF11C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28826-D837-4576-A9CC-1E2DA639B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16</Pages>
  <Words>5445</Words>
  <Characters>31042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Stoyanova</dc:creator>
  <cp:keywords/>
  <dc:description/>
  <cp:lastModifiedBy>Diana Stoyanova</cp:lastModifiedBy>
  <cp:revision>168</cp:revision>
  <dcterms:created xsi:type="dcterms:W3CDTF">2020-11-21T17:33:00Z</dcterms:created>
  <dcterms:modified xsi:type="dcterms:W3CDTF">2020-11-26T19:04:00Z</dcterms:modified>
</cp:coreProperties>
</file>