
<file path=[Content_Types].xml><?xml version="1.0" encoding="utf-8"?>
<Types xmlns="http://schemas.openxmlformats.org/package/2006/content-types">
  <Default Extension="emf" ContentType="image/x-emf"/>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2DA34C" w14:textId="77777777" w:rsidR="0059711C" w:rsidRPr="0059711C" w:rsidRDefault="0059711C" w:rsidP="0059711C">
      <w:pPr>
        <w:spacing w:line="360" w:lineRule="auto"/>
        <w:jc w:val="center"/>
        <w:rPr>
          <w:rFonts w:ascii="Arial" w:hAnsi="Arial" w:cs="Arial"/>
          <w:b/>
          <w:sz w:val="28"/>
          <w:szCs w:val="28"/>
        </w:rPr>
      </w:pPr>
      <w:r w:rsidRPr="0059711C">
        <w:rPr>
          <w:rFonts w:ascii="Arial" w:hAnsi="Arial" w:cs="Arial"/>
          <w:b/>
          <w:sz w:val="28"/>
          <w:szCs w:val="28"/>
        </w:rPr>
        <w:t>University of Wales Trinity Saint David</w:t>
      </w:r>
    </w:p>
    <w:p w14:paraId="36DE5D85" w14:textId="77777777" w:rsidR="0059711C" w:rsidRPr="0059711C" w:rsidRDefault="0059711C" w:rsidP="0059711C">
      <w:pPr>
        <w:jc w:val="center"/>
        <w:rPr>
          <w:rFonts w:ascii="Arial" w:hAnsi="Arial" w:cs="Arial"/>
          <w:b/>
          <w:sz w:val="24"/>
          <w:szCs w:val="24"/>
        </w:rPr>
      </w:pPr>
      <w:r w:rsidRPr="0059711C">
        <w:rPr>
          <w:rFonts w:ascii="Arial" w:hAnsi="Arial" w:cs="Arial"/>
          <w:b/>
          <w:sz w:val="24"/>
          <w:szCs w:val="24"/>
        </w:rPr>
        <w:t>Wales Institute of Science &amp; Art</w:t>
      </w:r>
    </w:p>
    <w:p w14:paraId="0BB69907" w14:textId="77777777" w:rsidR="0059711C" w:rsidRDefault="0059711C" w:rsidP="0059711C">
      <w:pPr>
        <w:jc w:val="center"/>
        <w:rPr>
          <w:rFonts w:ascii="Arial" w:hAnsi="Arial" w:cs="Arial"/>
        </w:rPr>
      </w:pPr>
    </w:p>
    <w:p w14:paraId="77194F9F" w14:textId="77777777" w:rsidR="0059711C" w:rsidRPr="0059711C" w:rsidRDefault="0059711C" w:rsidP="0059711C">
      <w:pPr>
        <w:rPr>
          <w:rFonts w:ascii="Arial" w:hAnsi="Arial" w:cs="Arial"/>
        </w:rPr>
      </w:pPr>
      <w:r>
        <w:rPr>
          <w:noProof/>
        </w:rPr>
        <w:drawing>
          <wp:anchor distT="0" distB="0" distL="0" distR="0" simplePos="0" relativeHeight="251659264" behindDoc="0" locked="0" layoutInCell="1" allowOverlap="1" wp14:anchorId="23094FE8" wp14:editId="7B2FF229">
            <wp:simplePos x="0" y="0"/>
            <wp:positionH relativeFrom="margin">
              <wp:align>center</wp:align>
            </wp:positionH>
            <wp:positionV relativeFrom="paragraph">
              <wp:posOffset>368300</wp:posOffset>
            </wp:positionV>
            <wp:extent cx="4910455" cy="1762125"/>
            <wp:effectExtent l="0" t="0" r="4445" b="9525"/>
            <wp:wrapTopAndBottom/>
            <wp:docPr id="5" name="image4.jpeg">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4.jpeg">
                      <a:extLst>
                        <a:ext uri="{C183D7F6-B498-43B3-948B-1728B52AA6E4}">
                          <adec:decorative xmlns:adec="http://schemas.microsoft.com/office/drawing/2017/decorative" val="1"/>
                        </a:ext>
                      </a:extLst>
                    </pic:cNvPr>
                    <pic:cNvPicPr/>
                  </pic:nvPicPr>
                  <pic:blipFill>
                    <a:blip r:embed="rId8" cstate="print"/>
                    <a:stretch>
                      <a:fillRect/>
                    </a:stretch>
                  </pic:blipFill>
                  <pic:spPr>
                    <a:xfrm>
                      <a:off x="0" y="0"/>
                      <a:ext cx="4910455" cy="1762125"/>
                    </a:xfrm>
                    <a:prstGeom prst="rect">
                      <a:avLst/>
                    </a:prstGeom>
                  </pic:spPr>
                </pic:pic>
              </a:graphicData>
            </a:graphic>
            <wp14:sizeRelH relativeFrom="margin">
              <wp14:pctWidth>0</wp14:pctWidth>
            </wp14:sizeRelH>
            <wp14:sizeRelV relativeFrom="margin">
              <wp14:pctHeight>0</wp14:pctHeight>
            </wp14:sizeRelV>
          </wp:anchor>
        </w:drawing>
      </w:r>
    </w:p>
    <w:p w14:paraId="21107BCD" w14:textId="77777777" w:rsidR="0059711C" w:rsidRDefault="0059711C" w:rsidP="0059711C">
      <w:pPr>
        <w:rPr>
          <w:rFonts w:ascii="Arial" w:hAnsi="Arial" w:cs="Arial"/>
        </w:rPr>
      </w:pPr>
    </w:p>
    <w:p w14:paraId="106A36D3" w14:textId="77777777" w:rsidR="0059711C" w:rsidRDefault="0059711C" w:rsidP="0059711C">
      <w:pPr>
        <w:rPr>
          <w:rFonts w:ascii="Arial" w:hAnsi="Arial" w:cs="Arial"/>
        </w:rPr>
      </w:pPr>
    </w:p>
    <w:p w14:paraId="55C5FDD7" w14:textId="77777777" w:rsidR="0059711C" w:rsidRPr="0059711C" w:rsidRDefault="0059711C" w:rsidP="0059711C">
      <w:pPr>
        <w:rPr>
          <w:rFonts w:ascii="Arial" w:hAnsi="Arial" w:cs="Arial"/>
        </w:rPr>
      </w:pPr>
    </w:p>
    <w:p w14:paraId="727B25C6" w14:textId="346CC2F6" w:rsidR="0059711C" w:rsidRPr="0059711C" w:rsidRDefault="005340C2" w:rsidP="005340C2">
      <w:pPr>
        <w:spacing w:line="360" w:lineRule="auto"/>
        <w:jc w:val="center"/>
        <w:rPr>
          <w:rFonts w:ascii="Arial" w:hAnsi="Arial" w:cs="Arial"/>
          <w:b/>
          <w:bCs/>
          <w:i/>
          <w:iCs/>
          <w:sz w:val="44"/>
          <w:szCs w:val="44"/>
        </w:rPr>
      </w:pPr>
      <w:r w:rsidRPr="005340C2">
        <w:rPr>
          <w:rFonts w:ascii="Arial" w:hAnsi="Arial" w:cs="Arial"/>
          <w:b/>
          <w:bCs/>
          <w:i/>
          <w:iCs/>
          <w:sz w:val="44"/>
          <w:szCs w:val="44"/>
        </w:rPr>
        <w:t>Engine Performanc</w:t>
      </w:r>
      <w:r>
        <w:rPr>
          <w:rFonts w:ascii="Arial" w:hAnsi="Arial" w:cs="Arial"/>
          <w:b/>
          <w:bCs/>
          <w:i/>
          <w:iCs/>
          <w:sz w:val="44"/>
          <w:szCs w:val="44"/>
        </w:rPr>
        <w:t xml:space="preserve">e </w:t>
      </w:r>
      <w:r w:rsidRPr="005340C2">
        <w:rPr>
          <w:rFonts w:ascii="Arial" w:hAnsi="Arial" w:cs="Arial"/>
          <w:b/>
          <w:bCs/>
          <w:i/>
          <w:iCs/>
          <w:sz w:val="44"/>
          <w:szCs w:val="44"/>
        </w:rPr>
        <w:t>Characteristics</w:t>
      </w:r>
      <w:r>
        <w:rPr>
          <w:rFonts w:ascii="Arial" w:hAnsi="Arial" w:cs="Arial"/>
          <w:b/>
          <w:bCs/>
          <w:i/>
          <w:iCs/>
          <w:sz w:val="44"/>
          <w:szCs w:val="44"/>
        </w:rPr>
        <w:t xml:space="preserve"> </w:t>
      </w:r>
      <w:r w:rsidR="0059711C" w:rsidRPr="0059711C">
        <w:rPr>
          <w:rFonts w:ascii="Arial" w:hAnsi="Arial" w:cs="Arial"/>
          <w:b/>
          <w:bCs/>
          <w:i/>
          <w:iCs/>
          <w:sz w:val="44"/>
          <w:szCs w:val="44"/>
        </w:rPr>
        <w:t>Mo</w:t>
      </w:r>
      <w:r>
        <w:rPr>
          <w:rFonts w:ascii="Arial" w:hAnsi="Arial" w:cs="Arial"/>
          <w:b/>
          <w:bCs/>
          <w:i/>
          <w:iCs/>
          <w:sz w:val="44"/>
          <w:szCs w:val="44"/>
        </w:rPr>
        <w:t xml:space="preserve">torsport Technology </w:t>
      </w:r>
      <w:r w:rsidR="0059711C" w:rsidRPr="0059711C">
        <w:rPr>
          <w:rFonts w:ascii="Arial" w:hAnsi="Arial" w:cs="Arial"/>
          <w:b/>
          <w:bCs/>
          <w:i/>
          <w:iCs/>
          <w:sz w:val="44"/>
          <w:szCs w:val="44"/>
        </w:rPr>
        <w:t>(</w:t>
      </w:r>
      <w:r>
        <w:rPr>
          <w:rFonts w:ascii="Arial" w:hAnsi="Arial" w:cs="Arial"/>
          <w:b/>
          <w:bCs/>
          <w:i/>
          <w:iCs/>
          <w:sz w:val="44"/>
          <w:szCs w:val="44"/>
        </w:rPr>
        <w:t>ACHA4004</w:t>
      </w:r>
      <w:r w:rsidR="0059711C" w:rsidRPr="0059711C">
        <w:rPr>
          <w:rFonts w:ascii="Arial" w:hAnsi="Arial" w:cs="Arial"/>
          <w:b/>
          <w:bCs/>
          <w:i/>
          <w:iCs/>
          <w:sz w:val="44"/>
          <w:szCs w:val="44"/>
        </w:rPr>
        <w:t>)</w:t>
      </w:r>
    </w:p>
    <w:p w14:paraId="79650959" w14:textId="77777777" w:rsidR="0059711C" w:rsidRPr="0059711C" w:rsidRDefault="0059711C" w:rsidP="0059711C">
      <w:pPr>
        <w:rPr>
          <w:rFonts w:ascii="Arial" w:hAnsi="Arial" w:cs="Arial"/>
        </w:rPr>
      </w:pPr>
    </w:p>
    <w:p w14:paraId="3424953E" w14:textId="77777777" w:rsidR="0059711C" w:rsidRPr="0059711C" w:rsidRDefault="0059711C" w:rsidP="0059711C">
      <w:pPr>
        <w:rPr>
          <w:rFonts w:ascii="Arial" w:hAnsi="Arial" w:cs="Arial"/>
        </w:rPr>
      </w:pPr>
    </w:p>
    <w:p w14:paraId="7A7E3360" w14:textId="77777777" w:rsidR="0059711C" w:rsidRPr="0059711C" w:rsidRDefault="0059711C" w:rsidP="0059711C">
      <w:pPr>
        <w:rPr>
          <w:rFonts w:ascii="Arial" w:hAnsi="Arial" w:cs="Arial"/>
        </w:rPr>
      </w:pPr>
    </w:p>
    <w:p w14:paraId="5685F17F" w14:textId="77777777" w:rsidR="0059711C" w:rsidRPr="0059711C" w:rsidRDefault="0059711C" w:rsidP="0059711C">
      <w:pPr>
        <w:rPr>
          <w:rFonts w:ascii="Arial" w:hAnsi="Arial" w:cs="Arial"/>
        </w:rPr>
      </w:pPr>
    </w:p>
    <w:p w14:paraId="6B8E6648" w14:textId="77777777" w:rsidR="0059711C" w:rsidRDefault="0059711C" w:rsidP="0059711C">
      <w:pPr>
        <w:rPr>
          <w:rFonts w:ascii="Arial" w:hAnsi="Arial" w:cs="Arial"/>
        </w:rPr>
      </w:pPr>
    </w:p>
    <w:p w14:paraId="50F6CD7E" w14:textId="77777777" w:rsidR="0059711C" w:rsidRPr="0059711C" w:rsidRDefault="0059711C" w:rsidP="0059711C">
      <w:pPr>
        <w:rPr>
          <w:rFonts w:ascii="Arial" w:hAnsi="Arial" w:cs="Arial"/>
        </w:rPr>
      </w:pPr>
    </w:p>
    <w:p w14:paraId="273645FF" w14:textId="77777777" w:rsidR="0059711C" w:rsidRPr="0059711C" w:rsidRDefault="0059711C" w:rsidP="0059711C">
      <w:pPr>
        <w:rPr>
          <w:rFonts w:ascii="Arial" w:hAnsi="Arial" w:cs="Arial"/>
        </w:rPr>
      </w:pPr>
    </w:p>
    <w:p w14:paraId="68281EB4" w14:textId="77777777" w:rsidR="0059711C" w:rsidRPr="0059711C" w:rsidRDefault="0059711C" w:rsidP="0059711C">
      <w:pPr>
        <w:rPr>
          <w:rFonts w:ascii="Arial" w:hAnsi="Arial" w:cs="Arial"/>
        </w:rPr>
      </w:pPr>
    </w:p>
    <w:p w14:paraId="662EBBC6" w14:textId="77777777" w:rsidR="0059711C" w:rsidRPr="0059711C" w:rsidRDefault="0059711C" w:rsidP="0059711C">
      <w:pPr>
        <w:rPr>
          <w:rFonts w:ascii="Arial" w:hAnsi="Arial" w:cs="Arial"/>
        </w:rPr>
      </w:pPr>
    </w:p>
    <w:p w14:paraId="29E699B6" w14:textId="77777777" w:rsidR="0059711C" w:rsidRDefault="0059711C" w:rsidP="0059711C">
      <w:pPr>
        <w:rPr>
          <w:rFonts w:ascii="Arial" w:hAnsi="Arial" w:cs="Arial"/>
        </w:rPr>
      </w:pPr>
    </w:p>
    <w:p w14:paraId="0EA39B7C" w14:textId="77777777" w:rsidR="0059711C" w:rsidRPr="0059711C" w:rsidRDefault="0059711C" w:rsidP="0059711C">
      <w:pPr>
        <w:spacing w:line="360" w:lineRule="auto"/>
        <w:jc w:val="center"/>
        <w:rPr>
          <w:rFonts w:ascii="Arial" w:hAnsi="Arial" w:cs="Arial"/>
          <w:b/>
          <w:bCs/>
          <w:sz w:val="28"/>
          <w:szCs w:val="28"/>
        </w:rPr>
      </w:pPr>
      <w:r w:rsidRPr="0059711C">
        <w:rPr>
          <w:rFonts w:ascii="Arial" w:hAnsi="Arial" w:cs="Arial"/>
          <w:b/>
          <w:bCs/>
          <w:sz w:val="28"/>
          <w:szCs w:val="28"/>
        </w:rPr>
        <w:t>Name: Evan Craig</w:t>
      </w:r>
    </w:p>
    <w:p w14:paraId="359098A6" w14:textId="77777777" w:rsidR="0059711C" w:rsidRPr="0059711C" w:rsidRDefault="0059711C" w:rsidP="0059711C">
      <w:pPr>
        <w:spacing w:line="360" w:lineRule="auto"/>
        <w:jc w:val="center"/>
        <w:rPr>
          <w:rFonts w:ascii="Arial" w:hAnsi="Arial" w:cs="Arial"/>
          <w:b/>
          <w:bCs/>
          <w:sz w:val="28"/>
          <w:szCs w:val="28"/>
        </w:rPr>
      </w:pPr>
      <w:r w:rsidRPr="0059711C">
        <w:rPr>
          <w:rFonts w:ascii="Arial" w:hAnsi="Arial" w:cs="Arial"/>
          <w:b/>
          <w:bCs/>
          <w:sz w:val="28"/>
          <w:szCs w:val="28"/>
        </w:rPr>
        <w:t>Student ID: 2012643</w:t>
      </w:r>
    </w:p>
    <w:p w14:paraId="4D59E6D7" w14:textId="13BBD83C" w:rsidR="00D7297B" w:rsidRDefault="0059711C" w:rsidP="00D7297B">
      <w:pPr>
        <w:spacing w:line="360" w:lineRule="auto"/>
        <w:jc w:val="center"/>
        <w:rPr>
          <w:rFonts w:ascii="Arial" w:hAnsi="Arial" w:cs="Arial"/>
          <w:b/>
          <w:bCs/>
          <w:sz w:val="28"/>
          <w:szCs w:val="28"/>
        </w:rPr>
      </w:pPr>
      <w:r w:rsidRPr="0059711C">
        <w:rPr>
          <w:rFonts w:ascii="Arial" w:hAnsi="Arial" w:cs="Arial"/>
          <w:b/>
          <w:bCs/>
          <w:sz w:val="28"/>
          <w:szCs w:val="28"/>
        </w:rPr>
        <w:t xml:space="preserve">Date: </w:t>
      </w:r>
      <w:r w:rsidR="005340C2">
        <w:rPr>
          <w:rFonts w:ascii="Arial" w:hAnsi="Arial" w:cs="Arial"/>
          <w:b/>
          <w:bCs/>
          <w:sz w:val="28"/>
          <w:szCs w:val="28"/>
        </w:rPr>
        <w:t>03</w:t>
      </w:r>
      <w:r w:rsidRPr="0059711C">
        <w:rPr>
          <w:rFonts w:ascii="Arial" w:hAnsi="Arial" w:cs="Arial"/>
          <w:b/>
          <w:bCs/>
          <w:sz w:val="28"/>
          <w:szCs w:val="28"/>
        </w:rPr>
        <w:t>/</w:t>
      </w:r>
      <w:r w:rsidR="005340C2">
        <w:rPr>
          <w:rFonts w:ascii="Arial" w:hAnsi="Arial" w:cs="Arial"/>
          <w:b/>
          <w:bCs/>
          <w:sz w:val="28"/>
          <w:szCs w:val="28"/>
        </w:rPr>
        <w:t>2022</w:t>
      </w:r>
      <w:r w:rsidR="009D58D8">
        <w:rPr>
          <w:rFonts w:ascii="Arial" w:hAnsi="Arial" w:cs="Arial"/>
          <w:b/>
          <w:bCs/>
          <w:sz w:val="28"/>
          <w:szCs w:val="28"/>
        </w:rPr>
        <w:br w:type="page"/>
      </w:r>
    </w:p>
    <w:sdt>
      <w:sdtPr>
        <w:id w:val="36278668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CF9AA70" w14:textId="15FFA0FC" w:rsidR="00D7297B" w:rsidRDefault="00D7297B">
          <w:pPr>
            <w:pStyle w:val="TOCHeading"/>
          </w:pPr>
          <w:r>
            <w:t>Table of Contents</w:t>
          </w:r>
        </w:p>
        <w:p w14:paraId="720CE9FF" w14:textId="30CD18C4" w:rsidR="00E91A9A" w:rsidRDefault="00D7297B">
          <w:pPr>
            <w:pStyle w:val="TOC1"/>
            <w:tabs>
              <w:tab w:val="left" w:pos="440"/>
              <w:tab w:val="right" w:leader="dot" w:pos="9016"/>
            </w:tabs>
            <w:rPr>
              <w:rFonts w:eastAsiaTheme="minorEastAsia" w:cstheme="minorBidi"/>
              <w:b w:val="0"/>
              <w:bCs w:val="0"/>
              <w:caps w:val="0"/>
              <w:noProof/>
              <w:sz w:val="22"/>
              <w:szCs w:val="22"/>
              <w:lang w:eastAsia="en-GB"/>
            </w:rPr>
          </w:pPr>
          <w:r>
            <w:fldChar w:fldCharType="begin"/>
          </w:r>
          <w:r>
            <w:instrText xml:space="preserve"> TOC \o "1-3" \h \z \u </w:instrText>
          </w:r>
          <w:r>
            <w:fldChar w:fldCharType="separate"/>
          </w:r>
          <w:hyperlink w:anchor="_Toc99310015" w:history="1">
            <w:r w:rsidR="00E91A9A" w:rsidRPr="00D066E5">
              <w:rPr>
                <w:rStyle w:val="Hyperlink"/>
                <w:noProof/>
              </w:rPr>
              <w:t>1</w:t>
            </w:r>
            <w:r w:rsidR="00E91A9A">
              <w:rPr>
                <w:rFonts w:eastAsiaTheme="minorEastAsia" w:cstheme="minorBidi"/>
                <w:b w:val="0"/>
                <w:bCs w:val="0"/>
                <w:caps w:val="0"/>
                <w:noProof/>
                <w:sz w:val="22"/>
                <w:szCs w:val="22"/>
                <w:lang w:eastAsia="en-GB"/>
              </w:rPr>
              <w:tab/>
            </w:r>
            <w:r w:rsidR="00E91A9A" w:rsidRPr="00D066E5">
              <w:rPr>
                <w:rStyle w:val="Hyperlink"/>
                <w:noProof/>
              </w:rPr>
              <w:t>Introduction</w:t>
            </w:r>
            <w:r w:rsidR="00E91A9A">
              <w:rPr>
                <w:noProof/>
                <w:webHidden/>
              </w:rPr>
              <w:tab/>
            </w:r>
            <w:r w:rsidR="00E91A9A">
              <w:rPr>
                <w:noProof/>
                <w:webHidden/>
              </w:rPr>
              <w:fldChar w:fldCharType="begin"/>
            </w:r>
            <w:r w:rsidR="00E91A9A">
              <w:rPr>
                <w:noProof/>
                <w:webHidden/>
              </w:rPr>
              <w:instrText xml:space="preserve"> PAGEREF _Toc99310015 \h </w:instrText>
            </w:r>
            <w:r w:rsidR="00E91A9A">
              <w:rPr>
                <w:noProof/>
                <w:webHidden/>
              </w:rPr>
            </w:r>
            <w:r w:rsidR="00E91A9A">
              <w:rPr>
                <w:noProof/>
                <w:webHidden/>
              </w:rPr>
              <w:fldChar w:fldCharType="separate"/>
            </w:r>
            <w:r w:rsidR="00E91A9A">
              <w:rPr>
                <w:noProof/>
                <w:webHidden/>
              </w:rPr>
              <w:t>2</w:t>
            </w:r>
            <w:r w:rsidR="00E91A9A">
              <w:rPr>
                <w:noProof/>
                <w:webHidden/>
              </w:rPr>
              <w:fldChar w:fldCharType="end"/>
            </w:r>
          </w:hyperlink>
        </w:p>
        <w:p w14:paraId="7479D5FE" w14:textId="725C183E" w:rsidR="00E91A9A" w:rsidRDefault="00E91A9A">
          <w:pPr>
            <w:pStyle w:val="TOC1"/>
            <w:tabs>
              <w:tab w:val="left" w:pos="440"/>
              <w:tab w:val="right" w:leader="dot" w:pos="9016"/>
            </w:tabs>
            <w:rPr>
              <w:rFonts w:eastAsiaTheme="minorEastAsia" w:cstheme="minorBidi"/>
              <w:b w:val="0"/>
              <w:bCs w:val="0"/>
              <w:caps w:val="0"/>
              <w:noProof/>
              <w:sz w:val="22"/>
              <w:szCs w:val="22"/>
              <w:lang w:eastAsia="en-GB"/>
            </w:rPr>
          </w:pPr>
          <w:hyperlink w:anchor="_Toc99310016" w:history="1">
            <w:r w:rsidRPr="00D066E5">
              <w:rPr>
                <w:rStyle w:val="Hyperlink"/>
                <w:noProof/>
              </w:rPr>
              <w:t>2</w:t>
            </w:r>
            <w:r>
              <w:rPr>
                <w:rFonts w:eastAsiaTheme="minorEastAsia" w:cstheme="minorBidi"/>
                <w:b w:val="0"/>
                <w:bCs w:val="0"/>
                <w:caps w:val="0"/>
                <w:noProof/>
                <w:sz w:val="22"/>
                <w:szCs w:val="22"/>
                <w:lang w:eastAsia="en-GB"/>
              </w:rPr>
              <w:tab/>
            </w:r>
            <w:r w:rsidRPr="00D066E5">
              <w:rPr>
                <w:rStyle w:val="Hyperlink"/>
                <w:noProof/>
              </w:rPr>
              <w:t>Engine Dynamometer Testing</w:t>
            </w:r>
            <w:r>
              <w:rPr>
                <w:noProof/>
                <w:webHidden/>
              </w:rPr>
              <w:tab/>
            </w:r>
            <w:r>
              <w:rPr>
                <w:noProof/>
                <w:webHidden/>
              </w:rPr>
              <w:fldChar w:fldCharType="begin"/>
            </w:r>
            <w:r>
              <w:rPr>
                <w:noProof/>
                <w:webHidden/>
              </w:rPr>
              <w:instrText xml:space="preserve"> PAGEREF _Toc99310016 \h </w:instrText>
            </w:r>
            <w:r>
              <w:rPr>
                <w:noProof/>
                <w:webHidden/>
              </w:rPr>
            </w:r>
            <w:r>
              <w:rPr>
                <w:noProof/>
                <w:webHidden/>
              </w:rPr>
              <w:fldChar w:fldCharType="separate"/>
            </w:r>
            <w:r>
              <w:rPr>
                <w:noProof/>
                <w:webHidden/>
              </w:rPr>
              <w:t>3</w:t>
            </w:r>
            <w:r>
              <w:rPr>
                <w:noProof/>
                <w:webHidden/>
              </w:rPr>
              <w:fldChar w:fldCharType="end"/>
            </w:r>
          </w:hyperlink>
        </w:p>
        <w:p w14:paraId="011362F2" w14:textId="40AA716C" w:rsidR="00E91A9A" w:rsidRDefault="00E91A9A">
          <w:pPr>
            <w:pStyle w:val="TOC2"/>
            <w:tabs>
              <w:tab w:val="left" w:pos="880"/>
              <w:tab w:val="right" w:leader="dot" w:pos="9016"/>
            </w:tabs>
            <w:rPr>
              <w:rFonts w:eastAsiaTheme="minorEastAsia" w:cstheme="minorBidi"/>
              <w:smallCaps w:val="0"/>
              <w:noProof/>
              <w:sz w:val="22"/>
              <w:szCs w:val="22"/>
              <w:lang w:eastAsia="en-GB"/>
            </w:rPr>
          </w:pPr>
          <w:hyperlink w:anchor="_Toc99310017" w:history="1">
            <w:r w:rsidRPr="00D066E5">
              <w:rPr>
                <w:rStyle w:val="Hyperlink"/>
                <w:noProof/>
              </w:rPr>
              <w:t>2.1</w:t>
            </w:r>
            <w:r>
              <w:rPr>
                <w:rFonts w:eastAsiaTheme="minorEastAsia" w:cstheme="minorBidi"/>
                <w:smallCaps w:val="0"/>
                <w:noProof/>
                <w:sz w:val="22"/>
                <w:szCs w:val="22"/>
                <w:lang w:eastAsia="en-GB"/>
              </w:rPr>
              <w:tab/>
            </w:r>
            <w:r w:rsidRPr="00D066E5">
              <w:rPr>
                <w:rStyle w:val="Hyperlink"/>
                <w:noProof/>
              </w:rPr>
              <w:t>Benefits of Engine Dynamometer Testing</w:t>
            </w:r>
            <w:r>
              <w:rPr>
                <w:noProof/>
                <w:webHidden/>
              </w:rPr>
              <w:tab/>
            </w:r>
            <w:r>
              <w:rPr>
                <w:noProof/>
                <w:webHidden/>
              </w:rPr>
              <w:fldChar w:fldCharType="begin"/>
            </w:r>
            <w:r>
              <w:rPr>
                <w:noProof/>
                <w:webHidden/>
              </w:rPr>
              <w:instrText xml:space="preserve"> PAGEREF _Toc99310017 \h </w:instrText>
            </w:r>
            <w:r>
              <w:rPr>
                <w:noProof/>
                <w:webHidden/>
              </w:rPr>
            </w:r>
            <w:r>
              <w:rPr>
                <w:noProof/>
                <w:webHidden/>
              </w:rPr>
              <w:fldChar w:fldCharType="separate"/>
            </w:r>
            <w:r>
              <w:rPr>
                <w:noProof/>
                <w:webHidden/>
              </w:rPr>
              <w:t>3</w:t>
            </w:r>
            <w:r>
              <w:rPr>
                <w:noProof/>
                <w:webHidden/>
              </w:rPr>
              <w:fldChar w:fldCharType="end"/>
            </w:r>
          </w:hyperlink>
        </w:p>
        <w:p w14:paraId="5FC78028" w14:textId="27B5D152" w:rsidR="00E91A9A" w:rsidRDefault="00E91A9A">
          <w:pPr>
            <w:pStyle w:val="TOC2"/>
            <w:tabs>
              <w:tab w:val="left" w:pos="880"/>
              <w:tab w:val="right" w:leader="dot" w:pos="9016"/>
            </w:tabs>
            <w:rPr>
              <w:rFonts w:eastAsiaTheme="minorEastAsia" w:cstheme="minorBidi"/>
              <w:smallCaps w:val="0"/>
              <w:noProof/>
              <w:sz w:val="22"/>
              <w:szCs w:val="22"/>
              <w:lang w:eastAsia="en-GB"/>
            </w:rPr>
          </w:pPr>
          <w:hyperlink w:anchor="_Toc99310018" w:history="1">
            <w:r w:rsidRPr="00D066E5">
              <w:rPr>
                <w:rStyle w:val="Hyperlink"/>
                <w:noProof/>
              </w:rPr>
              <w:t>2.2</w:t>
            </w:r>
            <w:r>
              <w:rPr>
                <w:rFonts w:eastAsiaTheme="minorEastAsia" w:cstheme="minorBidi"/>
                <w:smallCaps w:val="0"/>
                <w:noProof/>
                <w:sz w:val="22"/>
                <w:szCs w:val="22"/>
                <w:lang w:eastAsia="en-GB"/>
              </w:rPr>
              <w:tab/>
            </w:r>
            <w:r w:rsidRPr="00D066E5">
              <w:rPr>
                <w:rStyle w:val="Hyperlink"/>
                <w:noProof/>
              </w:rPr>
              <w:t>Engine Dynamometer Testing Equipment</w:t>
            </w:r>
            <w:r>
              <w:rPr>
                <w:noProof/>
                <w:webHidden/>
              </w:rPr>
              <w:tab/>
            </w:r>
            <w:r>
              <w:rPr>
                <w:noProof/>
                <w:webHidden/>
              </w:rPr>
              <w:fldChar w:fldCharType="begin"/>
            </w:r>
            <w:r>
              <w:rPr>
                <w:noProof/>
                <w:webHidden/>
              </w:rPr>
              <w:instrText xml:space="preserve"> PAGEREF _Toc99310018 \h </w:instrText>
            </w:r>
            <w:r>
              <w:rPr>
                <w:noProof/>
                <w:webHidden/>
              </w:rPr>
            </w:r>
            <w:r>
              <w:rPr>
                <w:noProof/>
                <w:webHidden/>
              </w:rPr>
              <w:fldChar w:fldCharType="separate"/>
            </w:r>
            <w:r>
              <w:rPr>
                <w:noProof/>
                <w:webHidden/>
              </w:rPr>
              <w:t>3</w:t>
            </w:r>
            <w:r>
              <w:rPr>
                <w:noProof/>
                <w:webHidden/>
              </w:rPr>
              <w:fldChar w:fldCharType="end"/>
            </w:r>
          </w:hyperlink>
        </w:p>
        <w:p w14:paraId="038C58C0" w14:textId="1A0D2649" w:rsidR="00E91A9A" w:rsidRDefault="00E91A9A">
          <w:pPr>
            <w:pStyle w:val="TOC2"/>
            <w:tabs>
              <w:tab w:val="left" w:pos="880"/>
              <w:tab w:val="right" w:leader="dot" w:pos="9016"/>
            </w:tabs>
            <w:rPr>
              <w:rFonts w:eastAsiaTheme="minorEastAsia" w:cstheme="minorBidi"/>
              <w:smallCaps w:val="0"/>
              <w:noProof/>
              <w:sz w:val="22"/>
              <w:szCs w:val="22"/>
              <w:lang w:eastAsia="en-GB"/>
            </w:rPr>
          </w:pPr>
          <w:hyperlink w:anchor="_Toc99310019" w:history="1">
            <w:r w:rsidRPr="00D066E5">
              <w:rPr>
                <w:rStyle w:val="Hyperlink"/>
                <w:noProof/>
              </w:rPr>
              <w:t>2.3</w:t>
            </w:r>
            <w:r>
              <w:rPr>
                <w:rFonts w:eastAsiaTheme="minorEastAsia" w:cstheme="minorBidi"/>
                <w:smallCaps w:val="0"/>
                <w:noProof/>
                <w:sz w:val="22"/>
                <w:szCs w:val="22"/>
                <w:lang w:eastAsia="en-GB"/>
              </w:rPr>
              <w:tab/>
            </w:r>
            <w:r w:rsidRPr="00D066E5">
              <w:rPr>
                <w:rStyle w:val="Hyperlink"/>
                <w:noProof/>
              </w:rPr>
              <w:t>Engine Dynamometer Testing Process</w:t>
            </w:r>
            <w:r>
              <w:rPr>
                <w:noProof/>
                <w:webHidden/>
              </w:rPr>
              <w:tab/>
            </w:r>
            <w:r>
              <w:rPr>
                <w:noProof/>
                <w:webHidden/>
              </w:rPr>
              <w:fldChar w:fldCharType="begin"/>
            </w:r>
            <w:r>
              <w:rPr>
                <w:noProof/>
                <w:webHidden/>
              </w:rPr>
              <w:instrText xml:space="preserve"> PAGEREF _Toc99310019 \h </w:instrText>
            </w:r>
            <w:r>
              <w:rPr>
                <w:noProof/>
                <w:webHidden/>
              </w:rPr>
            </w:r>
            <w:r>
              <w:rPr>
                <w:noProof/>
                <w:webHidden/>
              </w:rPr>
              <w:fldChar w:fldCharType="separate"/>
            </w:r>
            <w:r>
              <w:rPr>
                <w:noProof/>
                <w:webHidden/>
              </w:rPr>
              <w:t>3</w:t>
            </w:r>
            <w:r>
              <w:rPr>
                <w:noProof/>
                <w:webHidden/>
              </w:rPr>
              <w:fldChar w:fldCharType="end"/>
            </w:r>
          </w:hyperlink>
        </w:p>
        <w:p w14:paraId="3A357100" w14:textId="590662D9" w:rsidR="00E91A9A" w:rsidRDefault="00E91A9A">
          <w:pPr>
            <w:pStyle w:val="TOC1"/>
            <w:tabs>
              <w:tab w:val="left" w:pos="440"/>
              <w:tab w:val="right" w:leader="dot" w:pos="9016"/>
            </w:tabs>
            <w:rPr>
              <w:rFonts w:eastAsiaTheme="minorEastAsia" w:cstheme="minorBidi"/>
              <w:b w:val="0"/>
              <w:bCs w:val="0"/>
              <w:caps w:val="0"/>
              <w:noProof/>
              <w:sz w:val="22"/>
              <w:szCs w:val="22"/>
              <w:lang w:eastAsia="en-GB"/>
            </w:rPr>
          </w:pPr>
          <w:hyperlink w:anchor="_Toc99310020" w:history="1">
            <w:r w:rsidRPr="00D066E5">
              <w:rPr>
                <w:rStyle w:val="Hyperlink"/>
                <w:noProof/>
              </w:rPr>
              <w:t>3</w:t>
            </w:r>
            <w:r>
              <w:rPr>
                <w:rFonts w:eastAsiaTheme="minorEastAsia" w:cstheme="minorBidi"/>
                <w:b w:val="0"/>
                <w:bCs w:val="0"/>
                <w:caps w:val="0"/>
                <w:noProof/>
                <w:sz w:val="22"/>
                <w:szCs w:val="22"/>
                <w:lang w:eastAsia="en-GB"/>
              </w:rPr>
              <w:tab/>
            </w:r>
            <w:r w:rsidRPr="00D066E5">
              <w:rPr>
                <w:rStyle w:val="Hyperlink"/>
                <w:noProof/>
              </w:rPr>
              <w:t>MATLAB Results &amp; Findings</w:t>
            </w:r>
            <w:r>
              <w:rPr>
                <w:noProof/>
                <w:webHidden/>
              </w:rPr>
              <w:tab/>
            </w:r>
            <w:r>
              <w:rPr>
                <w:noProof/>
                <w:webHidden/>
              </w:rPr>
              <w:fldChar w:fldCharType="begin"/>
            </w:r>
            <w:r>
              <w:rPr>
                <w:noProof/>
                <w:webHidden/>
              </w:rPr>
              <w:instrText xml:space="preserve"> PAGEREF _Toc99310020 \h </w:instrText>
            </w:r>
            <w:r>
              <w:rPr>
                <w:noProof/>
                <w:webHidden/>
              </w:rPr>
            </w:r>
            <w:r>
              <w:rPr>
                <w:noProof/>
                <w:webHidden/>
              </w:rPr>
              <w:fldChar w:fldCharType="separate"/>
            </w:r>
            <w:r>
              <w:rPr>
                <w:noProof/>
                <w:webHidden/>
              </w:rPr>
              <w:t>4</w:t>
            </w:r>
            <w:r>
              <w:rPr>
                <w:noProof/>
                <w:webHidden/>
              </w:rPr>
              <w:fldChar w:fldCharType="end"/>
            </w:r>
          </w:hyperlink>
        </w:p>
        <w:p w14:paraId="2F3CF022" w14:textId="3C0F3E9B" w:rsidR="00E91A9A" w:rsidRDefault="00E91A9A">
          <w:pPr>
            <w:pStyle w:val="TOC2"/>
            <w:tabs>
              <w:tab w:val="left" w:pos="880"/>
              <w:tab w:val="right" w:leader="dot" w:pos="9016"/>
            </w:tabs>
            <w:rPr>
              <w:rFonts w:eastAsiaTheme="minorEastAsia" w:cstheme="minorBidi"/>
              <w:smallCaps w:val="0"/>
              <w:noProof/>
              <w:sz w:val="22"/>
              <w:szCs w:val="22"/>
              <w:lang w:eastAsia="en-GB"/>
            </w:rPr>
          </w:pPr>
          <w:hyperlink w:anchor="_Toc99310021" w:history="1">
            <w:r w:rsidRPr="00D066E5">
              <w:rPr>
                <w:rStyle w:val="Hyperlink"/>
                <w:noProof/>
              </w:rPr>
              <w:t>3.1</w:t>
            </w:r>
            <w:r>
              <w:rPr>
                <w:rFonts w:eastAsiaTheme="minorEastAsia" w:cstheme="minorBidi"/>
                <w:smallCaps w:val="0"/>
                <w:noProof/>
                <w:sz w:val="22"/>
                <w:szCs w:val="22"/>
                <w:lang w:eastAsia="en-GB"/>
              </w:rPr>
              <w:tab/>
            </w:r>
            <w:r w:rsidRPr="00D066E5">
              <w:rPr>
                <w:rStyle w:val="Hyperlink"/>
                <w:noProof/>
              </w:rPr>
              <w:t>Torque and Power at Full Load</w:t>
            </w:r>
            <w:r>
              <w:rPr>
                <w:noProof/>
                <w:webHidden/>
              </w:rPr>
              <w:tab/>
            </w:r>
            <w:r>
              <w:rPr>
                <w:noProof/>
                <w:webHidden/>
              </w:rPr>
              <w:fldChar w:fldCharType="begin"/>
            </w:r>
            <w:r>
              <w:rPr>
                <w:noProof/>
                <w:webHidden/>
              </w:rPr>
              <w:instrText xml:space="preserve"> PAGEREF _Toc99310021 \h </w:instrText>
            </w:r>
            <w:r>
              <w:rPr>
                <w:noProof/>
                <w:webHidden/>
              </w:rPr>
            </w:r>
            <w:r>
              <w:rPr>
                <w:noProof/>
                <w:webHidden/>
              </w:rPr>
              <w:fldChar w:fldCharType="separate"/>
            </w:r>
            <w:r>
              <w:rPr>
                <w:noProof/>
                <w:webHidden/>
              </w:rPr>
              <w:t>4</w:t>
            </w:r>
            <w:r>
              <w:rPr>
                <w:noProof/>
                <w:webHidden/>
              </w:rPr>
              <w:fldChar w:fldCharType="end"/>
            </w:r>
          </w:hyperlink>
        </w:p>
        <w:p w14:paraId="4FD507BE" w14:textId="768E9F1C" w:rsidR="00E91A9A" w:rsidRDefault="00E91A9A">
          <w:pPr>
            <w:pStyle w:val="TOC2"/>
            <w:tabs>
              <w:tab w:val="left" w:pos="880"/>
              <w:tab w:val="right" w:leader="dot" w:pos="9016"/>
            </w:tabs>
            <w:rPr>
              <w:rFonts w:eastAsiaTheme="minorEastAsia" w:cstheme="minorBidi"/>
              <w:smallCaps w:val="0"/>
              <w:noProof/>
              <w:sz w:val="22"/>
              <w:szCs w:val="22"/>
              <w:lang w:eastAsia="en-GB"/>
            </w:rPr>
          </w:pPr>
          <w:hyperlink w:anchor="_Toc99310022" w:history="1">
            <w:r w:rsidRPr="00D066E5">
              <w:rPr>
                <w:rStyle w:val="Hyperlink"/>
                <w:noProof/>
              </w:rPr>
              <w:t>3.2</w:t>
            </w:r>
            <w:r>
              <w:rPr>
                <w:rFonts w:eastAsiaTheme="minorEastAsia" w:cstheme="minorBidi"/>
                <w:smallCaps w:val="0"/>
                <w:noProof/>
                <w:sz w:val="22"/>
                <w:szCs w:val="22"/>
                <w:lang w:eastAsia="en-GB"/>
              </w:rPr>
              <w:tab/>
            </w:r>
            <w:r w:rsidRPr="00D066E5">
              <w:rPr>
                <w:rStyle w:val="Hyperlink"/>
                <w:noProof/>
              </w:rPr>
              <w:t>Specific Fuel Consumption</w:t>
            </w:r>
            <w:r>
              <w:rPr>
                <w:noProof/>
                <w:webHidden/>
              </w:rPr>
              <w:tab/>
            </w:r>
            <w:r>
              <w:rPr>
                <w:noProof/>
                <w:webHidden/>
              </w:rPr>
              <w:fldChar w:fldCharType="begin"/>
            </w:r>
            <w:r>
              <w:rPr>
                <w:noProof/>
                <w:webHidden/>
              </w:rPr>
              <w:instrText xml:space="preserve"> PAGEREF _Toc99310022 \h </w:instrText>
            </w:r>
            <w:r>
              <w:rPr>
                <w:noProof/>
                <w:webHidden/>
              </w:rPr>
            </w:r>
            <w:r>
              <w:rPr>
                <w:noProof/>
                <w:webHidden/>
              </w:rPr>
              <w:fldChar w:fldCharType="separate"/>
            </w:r>
            <w:r>
              <w:rPr>
                <w:noProof/>
                <w:webHidden/>
              </w:rPr>
              <w:t>5</w:t>
            </w:r>
            <w:r>
              <w:rPr>
                <w:noProof/>
                <w:webHidden/>
              </w:rPr>
              <w:fldChar w:fldCharType="end"/>
            </w:r>
          </w:hyperlink>
        </w:p>
        <w:p w14:paraId="3A96D120" w14:textId="6805DF5C" w:rsidR="00E91A9A" w:rsidRDefault="00E91A9A">
          <w:pPr>
            <w:pStyle w:val="TOC2"/>
            <w:tabs>
              <w:tab w:val="left" w:pos="880"/>
              <w:tab w:val="right" w:leader="dot" w:pos="9016"/>
            </w:tabs>
            <w:rPr>
              <w:rFonts w:eastAsiaTheme="minorEastAsia" w:cstheme="minorBidi"/>
              <w:smallCaps w:val="0"/>
              <w:noProof/>
              <w:sz w:val="22"/>
              <w:szCs w:val="22"/>
              <w:lang w:eastAsia="en-GB"/>
            </w:rPr>
          </w:pPr>
          <w:hyperlink w:anchor="_Toc99310023" w:history="1">
            <w:r w:rsidRPr="00D066E5">
              <w:rPr>
                <w:rStyle w:val="Hyperlink"/>
                <w:noProof/>
              </w:rPr>
              <w:t>3.3</w:t>
            </w:r>
            <w:r>
              <w:rPr>
                <w:rFonts w:eastAsiaTheme="minorEastAsia" w:cstheme="minorBidi"/>
                <w:smallCaps w:val="0"/>
                <w:noProof/>
                <w:sz w:val="22"/>
                <w:szCs w:val="22"/>
                <w:lang w:eastAsia="en-GB"/>
              </w:rPr>
              <w:tab/>
            </w:r>
            <w:r w:rsidRPr="00D066E5">
              <w:rPr>
                <w:rStyle w:val="Hyperlink"/>
                <w:noProof/>
              </w:rPr>
              <w:t>Thermal Efficiency and Break Mean Average Pressure at Full Load</w:t>
            </w:r>
            <w:r>
              <w:rPr>
                <w:noProof/>
                <w:webHidden/>
              </w:rPr>
              <w:tab/>
            </w:r>
            <w:r>
              <w:rPr>
                <w:noProof/>
                <w:webHidden/>
              </w:rPr>
              <w:fldChar w:fldCharType="begin"/>
            </w:r>
            <w:r>
              <w:rPr>
                <w:noProof/>
                <w:webHidden/>
              </w:rPr>
              <w:instrText xml:space="preserve"> PAGEREF _Toc99310023 \h </w:instrText>
            </w:r>
            <w:r>
              <w:rPr>
                <w:noProof/>
                <w:webHidden/>
              </w:rPr>
            </w:r>
            <w:r>
              <w:rPr>
                <w:noProof/>
                <w:webHidden/>
              </w:rPr>
              <w:fldChar w:fldCharType="separate"/>
            </w:r>
            <w:r>
              <w:rPr>
                <w:noProof/>
                <w:webHidden/>
              </w:rPr>
              <w:t>6</w:t>
            </w:r>
            <w:r>
              <w:rPr>
                <w:noProof/>
                <w:webHidden/>
              </w:rPr>
              <w:fldChar w:fldCharType="end"/>
            </w:r>
          </w:hyperlink>
        </w:p>
        <w:p w14:paraId="46E18EF1" w14:textId="052CA052" w:rsidR="00E91A9A" w:rsidRDefault="00E91A9A">
          <w:pPr>
            <w:pStyle w:val="TOC2"/>
            <w:tabs>
              <w:tab w:val="left" w:pos="880"/>
              <w:tab w:val="right" w:leader="dot" w:pos="9016"/>
            </w:tabs>
            <w:rPr>
              <w:rFonts w:eastAsiaTheme="minorEastAsia" w:cstheme="minorBidi"/>
              <w:smallCaps w:val="0"/>
              <w:noProof/>
              <w:sz w:val="22"/>
              <w:szCs w:val="22"/>
              <w:lang w:eastAsia="en-GB"/>
            </w:rPr>
          </w:pPr>
          <w:hyperlink w:anchor="_Toc99310024" w:history="1">
            <w:r w:rsidRPr="00D066E5">
              <w:rPr>
                <w:rStyle w:val="Hyperlink"/>
                <w:noProof/>
              </w:rPr>
              <w:t>3.4</w:t>
            </w:r>
            <w:r>
              <w:rPr>
                <w:rFonts w:eastAsiaTheme="minorEastAsia" w:cstheme="minorBidi"/>
                <w:smallCaps w:val="0"/>
                <w:noProof/>
                <w:sz w:val="22"/>
                <w:szCs w:val="22"/>
                <w:lang w:eastAsia="en-GB"/>
              </w:rPr>
              <w:tab/>
            </w:r>
            <w:r w:rsidRPr="00D066E5">
              <w:rPr>
                <w:rStyle w:val="Hyperlink"/>
                <w:noProof/>
              </w:rPr>
              <w:t>Cylinder Pressures</w:t>
            </w:r>
            <w:r>
              <w:rPr>
                <w:noProof/>
                <w:webHidden/>
              </w:rPr>
              <w:tab/>
            </w:r>
            <w:r>
              <w:rPr>
                <w:noProof/>
                <w:webHidden/>
              </w:rPr>
              <w:fldChar w:fldCharType="begin"/>
            </w:r>
            <w:r>
              <w:rPr>
                <w:noProof/>
                <w:webHidden/>
              </w:rPr>
              <w:instrText xml:space="preserve"> PAGEREF _Toc99310024 \h </w:instrText>
            </w:r>
            <w:r>
              <w:rPr>
                <w:noProof/>
                <w:webHidden/>
              </w:rPr>
            </w:r>
            <w:r>
              <w:rPr>
                <w:noProof/>
                <w:webHidden/>
              </w:rPr>
              <w:fldChar w:fldCharType="separate"/>
            </w:r>
            <w:r>
              <w:rPr>
                <w:noProof/>
                <w:webHidden/>
              </w:rPr>
              <w:t>7</w:t>
            </w:r>
            <w:r>
              <w:rPr>
                <w:noProof/>
                <w:webHidden/>
              </w:rPr>
              <w:fldChar w:fldCharType="end"/>
            </w:r>
          </w:hyperlink>
        </w:p>
        <w:p w14:paraId="563596FB" w14:textId="0B686618" w:rsidR="00E91A9A" w:rsidRDefault="00E91A9A">
          <w:pPr>
            <w:pStyle w:val="TOC1"/>
            <w:tabs>
              <w:tab w:val="left" w:pos="440"/>
              <w:tab w:val="right" w:leader="dot" w:pos="9016"/>
            </w:tabs>
            <w:rPr>
              <w:rFonts w:eastAsiaTheme="minorEastAsia" w:cstheme="minorBidi"/>
              <w:b w:val="0"/>
              <w:bCs w:val="0"/>
              <w:caps w:val="0"/>
              <w:noProof/>
              <w:sz w:val="22"/>
              <w:szCs w:val="22"/>
              <w:lang w:eastAsia="en-GB"/>
            </w:rPr>
          </w:pPr>
          <w:hyperlink w:anchor="_Toc99310025" w:history="1">
            <w:r w:rsidRPr="00D066E5">
              <w:rPr>
                <w:rStyle w:val="Hyperlink"/>
                <w:noProof/>
              </w:rPr>
              <w:t>4</w:t>
            </w:r>
            <w:r>
              <w:rPr>
                <w:rFonts w:eastAsiaTheme="minorEastAsia" w:cstheme="minorBidi"/>
                <w:b w:val="0"/>
                <w:bCs w:val="0"/>
                <w:caps w:val="0"/>
                <w:noProof/>
                <w:sz w:val="22"/>
                <w:szCs w:val="22"/>
                <w:lang w:eastAsia="en-GB"/>
              </w:rPr>
              <w:tab/>
            </w:r>
            <w:r w:rsidRPr="00D066E5">
              <w:rPr>
                <w:rStyle w:val="Hyperlink"/>
                <w:noProof/>
              </w:rPr>
              <w:t>Conclusion</w:t>
            </w:r>
            <w:r>
              <w:rPr>
                <w:noProof/>
                <w:webHidden/>
              </w:rPr>
              <w:tab/>
            </w:r>
            <w:r>
              <w:rPr>
                <w:noProof/>
                <w:webHidden/>
              </w:rPr>
              <w:fldChar w:fldCharType="begin"/>
            </w:r>
            <w:r>
              <w:rPr>
                <w:noProof/>
                <w:webHidden/>
              </w:rPr>
              <w:instrText xml:space="preserve"> PAGEREF _Toc99310025 \h </w:instrText>
            </w:r>
            <w:r>
              <w:rPr>
                <w:noProof/>
                <w:webHidden/>
              </w:rPr>
            </w:r>
            <w:r>
              <w:rPr>
                <w:noProof/>
                <w:webHidden/>
              </w:rPr>
              <w:fldChar w:fldCharType="separate"/>
            </w:r>
            <w:r>
              <w:rPr>
                <w:noProof/>
                <w:webHidden/>
              </w:rPr>
              <w:t>8</w:t>
            </w:r>
            <w:r>
              <w:rPr>
                <w:noProof/>
                <w:webHidden/>
              </w:rPr>
              <w:fldChar w:fldCharType="end"/>
            </w:r>
          </w:hyperlink>
        </w:p>
        <w:p w14:paraId="60EDF672" w14:textId="317C0753" w:rsidR="00E91A9A" w:rsidRDefault="00E91A9A">
          <w:pPr>
            <w:pStyle w:val="TOC1"/>
            <w:tabs>
              <w:tab w:val="left" w:pos="440"/>
              <w:tab w:val="right" w:leader="dot" w:pos="9016"/>
            </w:tabs>
            <w:rPr>
              <w:rFonts w:eastAsiaTheme="minorEastAsia" w:cstheme="minorBidi"/>
              <w:b w:val="0"/>
              <w:bCs w:val="0"/>
              <w:caps w:val="0"/>
              <w:noProof/>
              <w:sz w:val="22"/>
              <w:szCs w:val="22"/>
              <w:lang w:eastAsia="en-GB"/>
            </w:rPr>
          </w:pPr>
          <w:hyperlink w:anchor="_Toc99310026" w:history="1">
            <w:r w:rsidRPr="00D066E5">
              <w:rPr>
                <w:rStyle w:val="Hyperlink"/>
                <w:noProof/>
              </w:rPr>
              <w:t>5</w:t>
            </w:r>
            <w:r>
              <w:rPr>
                <w:rFonts w:eastAsiaTheme="minorEastAsia" w:cstheme="minorBidi"/>
                <w:b w:val="0"/>
                <w:bCs w:val="0"/>
                <w:caps w:val="0"/>
                <w:noProof/>
                <w:sz w:val="22"/>
                <w:szCs w:val="22"/>
                <w:lang w:eastAsia="en-GB"/>
              </w:rPr>
              <w:tab/>
            </w:r>
            <w:r w:rsidRPr="00D066E5">
              <w:rPr>
                <w:rStyle w:val="Hyperlink"/>
                <w:noProof/>
              </w:rPr>
              <w:t>References</w:t>
            </w:r>
            <w:r>
              <w:rPr>
                <w:noProof/>
                <w:webHidden/>
              </w:rPr>
              <w:tab/>
            </w:r>
            <w:r>
              <w:rPr>
                <w:noProof/>
                <w:webHidden/>
              </w:rPr>
              <w:fldChar w:fldCharType="begin"/>
            </w:r>
            <w:r>
              <w:rPr>
                <w:noProof/>
                <w:webHidden/>
              </w:rPr>
              <w:instrText xml:space="preserve"> PAGEREF _Toc99310026 \h </w:instrText>
            </w:r>
            <w:r>
              <w:rPr>
                <w:noProof/>
                <w:webHidden/>
              </w:rPr>
            </w:r>
            <w:r>
              <w:rPr>
                <w:noProof/>
                <w:webHidden/>
              </w:rPr>
              <w:fldChar w:fldCharType="separate"/>
            </w:r>
            <w:r>
              <w:rPr>
                <w:noProof/>
                <w:webHidden/>
              </w:rPr>
              <w:t>10</w:t>
            </w:r>
            <w:r>
              <w:rPr>
                <w:noProof/>
                <w:webHidden/>
              </w:rPr>
              <w:fldChar w:fldCharType="end"/>
            </w:r>
          </w:hyperlink>
        </w:p>
        <w:p w14:paraId="610C467B" w14:textId="24145665" w:rsidR="00D7297B" w:rsidRDefault="00D7297B">
          <w:r>
            <w:rPr>
              <w:b/>
              <w:bCs/>
              <w:noProof/>
            </w:rPr>
            <w:fldChar w:fldCharType="end"/>
          </w:r>
        </w:p>
      </w:sdtContent>
    </w:sdt>
    <w:p w14:paraId="7C7A173E" w14:textId="286331AB" w:rsidR="0059711C" w:rsidRDefault="0059711C" w:rsidP="009D58D8">
      <w:pPr>
        <w:rPr>
          <w:rFonts w:ascii="Arial" w:hAnsi="Arial" w:cs="Arial"/>
          <w:b/>
          <w:bCs/>
          <w:sz w:val="28"/>
          <w:szCs w:val="28"/>
        </w:rPr>
      </w:pPr>
    </w:p>
    <w:p w14:paraId="0075259F" w14:textId="2930F697" w:rsidR="00D7297B" w:rsidRDefault="00D7297B" w:rsidP="009D58D8">
      <w:pPr>
        <w:rPr>
          <w:rFonts w:ascii="Arial" w:hAnsi="Arial" w:cs="Arial"/>
          <w:b/>
          <w:bCs/>
          <w:sz w:val="28"/>
          <w:szCs w:val="28"/>
        </w:rPr>
      </w:pPr>
    </w:p>
    <w:p w14:paraId="5670D0AD" w14:textId="60B6EF88" w:rsidR="00D7297B" w:rsidRDefault="00D7297B" w:rsidP="009D58D8">
      <w:pPr>
        <w:rPr>
          <w:rFonts w:ascii="Arial" w:hAnsi="Arial" w:cs="Arial"/>
          <w:b/>
          <w:bCs/>
          <w:sz w:val="28"/>
          <w:szCs w:val="28"/>
        </w:rPr>
      </w:pPr>
    </w:p>
    <w:p w14:paraId="65101D9B" w14:textId="30A7F466" w:rsidR="00D7297B" w:rsidRDefault="00D7297B" w:rsidP="009D58D8">
      <w:pPr>
        <w:rPr>
          <w:rFonts w:ascii="Arial" w:hAnsi="Arial" w:cs="Arial"/>
          <w:b/>
          <w:bCs/>
          <w:sz w:val="28"/>
          <w:szCs w:val="28"/>
        </w:rPr>
      </w:pPr>
    </w:p>
    <w:p w14:paraId="3657BFC7" w14:textId="6AB442CF" w:rsidR="00D7297B" w:rsidRDefault="00D7297B" w:rsidP="009D58D8">
      <w:pPr>
        <w:rPr>
          <w:rFonts w:ascii="Arial" w:hAnsi="Arial" w:cs="Arial"/>
          <w:b/>
          <w:bCs/>
          <w:sz w:val="28"/>
          <w:szCs w:val="28"/>
        </w:rPr>
      </w:pPr>
    </w:p>
    <w:p w14:paraId="2073E69A" w14:textId="2A32FD7F" w:rsidR="00D7297B" w:rsidRDefault="00D7297B" w:rsidP="009D58D8">
      <w:pPr>
        <w:rPr>
          <w:rFonts w:ascii="Arial" w:hAnsi="Arial" w:cs="Arial"/>
          <w:b/>
          <w:bCs/>
          <w:sz w:val="28"/>
          <w:szCs w:val="28"/>
        </w:rPr>
      </w:pPr>
    </w:p>
    <w:p w14:paraId="0133CBBB" w14:textId="77CCAFF9" w:rsidR="00D7297B" w:rsidRDefault="00D7297B" w:rsidP="009D58D8">
      <w:pPr>
        <w:rPr>
          <w:rFonts w:ascii="Arial" w:hAnsi="Arial" w:cs="Arial"/>
          <w:b/>
          <w:bCs/>
          <w:sz w:val="28"/>
          <w:szCs w:val="28"/>
        </w:rPr>
      </w:pPr>
    </w:p>
    <w:p w14:paraId="0287D0B5" w14:textId="371D5D63" w:rsidR="00D7297B" w:rsidRDefault="00D7297B" w:rsidP="009D58D8">
      <w:pPr>
        <w:rPr>
          <w:rFonts w:ascii="Arial" w:hAnsi="Arial" w:cs="Arial"/>
          <w:b/>
          <w:bCs/>
          <w:sz w:val="28"/>
          <w:szCs w:val="28"/>
        </w:rPr>
      </w:pPr>
    </w:p>
    <w:p w14:paraId="7C946B04" w14:textId="1E6AA20F" w:rsidR="00D7297B" w:rsidRDefault="00D7297B" w:rsidP="009D58D8">
      <w:pPr>
        <w:rPr>
          <w:rFonts w:ascii="Arial" w:hAnsi="Arial" w:cs="Arial"/>
          <w:b/>
          <w:bCs/>
          <w:sz w:val="28"/>
          <w:szCs w:val="28"/>
        </w:rPr>
      </w:pPr>
    </w:p>
    <w:p w14:paraId="7BD7D8C3" w14:textId="65EDE444" w:rsidR="00D7297B" w:rsidRDefault="00D7297B" w:rsidP="009D58D8">
      <w:pPr>
        <w:rPr>
          <w:rFonts w:ascii="Arial" w:hAnsi="Arial" w:cs="Arial"/>
          <w:b/>
          <w:bCs/>
          <w:sz w:val="28"/>
          <w:szCs w:val="28"/>
        </w:rPr>
      </w:pPr>
    </w:p>
    <w:p w14:paraId="725AE3A2" w14:textId="60AC39D8" w:rsidR="00D7297B" w:rsidRDefault="00D7297B" w:rsidP="009D58D8">
      <w:pPr>
        <w:rPr>
          <w:rFonts w:ascii="Arial" w:hAnsi="Arial" w:cs="Arial"/>
          <w:b/>
          <w:bCs/>
          <w:sz w:val="28"/>
          <w:szCs w:val="28"/>
        </w:rPr>
      </w:pPr>
    </w:p>
    <w:p w14:paraId="4A33F40D" w14:textId="4F87C864" w:rsidR="00D7297B" w:rsidRDefault="00D7297B" w:rsidP="009D58D8">
      <w:pPr>
        <w:rPr>
          <w:rFonts w:ascii="Arial" w:hAnsi="Arial" w:cs="Arial"/>
          <w:b/>
          <w:bCs/>
          <w:sz w:val="28"/>
          <w:szCs w:val="28"/>
        </w:rPr>
      </w:pPr>
    </w:p>
    <w:p w14:paraId="271F8C68" w14:textId="2870D0F8" w:rsidR="00D7297B" w:rsidRDefault="00D7297B" w:rsidP="009D58D8">
      <w:pPr>
        <w:rPr>
          <w:rFonts w:ascii="Arial" w:hAnsi="Arial" w:cs="Arial"/>
          <w:b/>
          <w:bCs/>
          <w:sz w:val="28"/>
          <w:szCs w:val="28"/>
        </w:rPr>
      </w:pPr>
    </w:p>
    <w:p w14:paraId="0B0D834D" w14:textId="6ED34A40" w:rsidR="00D7297B" w:rsidRDefault="00D7297B" w:rsidP="009D58D8">
      <w:pPr>
        <w:rPr>
          <w:rFonts w:ascii="Arial" w:hAnsi="Arial" w:cs="Arial"/>
          <w:b/>
          <w:bCs/>
          <w:sz w:val="28"/>
          <w:szCs w:val="28"/>
        </w:rPr>
      </w:pPr>
    </w:p>
    <w:p w14:paraId="3AD47A0D" w14:textId="0E7B2662" w:rsidR="00D7297B" w:rsidRDefault="00D7297B" w:rsidP="009D58D8">
      <w:pPr>
        <w:rPr>
          <w:rFonts w:ascii="Arial" w:hAnsi="Arial" w:cs="Arial"/>
          <w:b/>
          <w:bCs/>
          <w:sz w:val="28"/>
          <w:szCs w:val="28"/>
        </w:rPr>
      </w:pPr>
    </w:p>
    <w:p w14:paraId="257C2D8F" w14:textId="606B1776" w:rsidR="00D7297B" w:rsidRDefault="00D7297B" w:rsidP="009D58D8">
      <w:pPr>
        <w:rPr>
          <w:rFonts w:ascii="Arial" w:hAnsi="Arial" w:cs="Arial"/>
          <w:b/>
          <w:bCs/>
          <w:sz w:val="28"/>
          <w:szCs w:val="28"/>
        </w:rPr>
      </w:pPr>
    </w:p>
    <w:p w14:paraId="076FE1B0" w14:textId="77777777" w:rsidR="00D7297B" w:rsidRDefault="00D7297B" w:rsidP="009D58D8">
      <w:pPr>
        <w:rPr>
          <w:rFonts w:ascii="Arial" w:hAnsi="Arial" w:cs="Arial"/>
          <w:b/>
          <w:bCs/>
          <w:sz w:val="28"/>
          <w:szCs w:val="28"/>
        </w:rPr>
      </w:pPr>
    </w:p>
    <w:p w14:paraId="72DA96AA" w14:textId="77777777" w:rsidR="009D58D8" w:rsidRDefault="009D58D8" w:rsidP="009D58D8">
      <w:pPr>
        <w:pStyle w:val="Heading1"/>
      </w:pPr>
      <w:bookmarkStart w:id="0" w:name="_Toc53042799"/>
      <w:bookmarkStart w:id="1" w:name="_Toc99310015"/>
      <w:r>
        <w:t>Introduction</w:t>
      </w:r>
      <w:bookmarkEnd w:id="0"/>
      <w:bookmarkEnd w:id="1"/>
      <w:r>
        <w:t xml:space="preserve"> </w:t>
      </w:r>
    </w:p>
    <w:p w14:paraId="46D2DC63" w14:textId="77777777" w:rsidR="009D58D8" w:rsidRDefault="009D58D8" w:rsidP="009D58D8"/>
    <w:p w14:paraId="225D99B5" w14:textId="7028A543" w:rsidR="009D58D8" w:rsidRDefault="005340C2" w:rsidP="009D58D8">
      <w:r>
        <w:t>This report will look at the benefits engine dynamometers can have and the reasons of why they are used. The engine testing equipment used in the test will also be talked about and the process of the engine dynamometer will be evaluated.</w:t>
      </w:r>
    </w:p>
    <w:p w14:paraId="6258DBEC" w14:textId="416FFEA6" w:rsidR="005340C2" w:rsidRDefault="005340C2" w:rsidP="009D58D8">
      <w:r>
        <w:t>There will also be a section of this report talking about MATLABS and how the data gathered from the engine dynamometer testing is analysed and used to create multiple different graphs. The</w:t>
      </w:r>
      <w:r w:rsidR="0008235B">
        <w:t xml:space="preserve"> trends of these </w:t>
      </w:r>
      <w:r>
        <w:t xml:space="preserve">graphs will also be discussed </w:t>
      </w:r>
      <w:r w:rsidR="0008235B">
        <w:t xml:space="preserve">and reasoning as to why some things happen on the graphs will be given. </w:t>
      </w:r>
    </w:p>
    <w:p w14:paraId="008903F8" w14:textId="5A782592" w:rsidR="0008235B" w:rsidRDefault="0008235B" w:rsidP="009D58D8">
      <w:r>
        <w:t>Finally, a conclusion of the results</w:t>
      </w:r>
      <w:r w:rsidR="00E91A9A">
        <w:t xml:space="preserve"> and the limitation of engine dynamometer testing</w:t>
      </w:r>
      <w:r>
        <w:t xml:space="preserve"> will be at the end of the report.</w:t>
      </w:r>
    </w:p>
    <w:p w14:paraId="3F16BB7D" w14:textId="77777777" w:rsidR="0008235B" w:rsidRDefault="0008235B" w:rsidP="009D58D8"/>
    <w:p w14:paraId="7BDE8320" w14:textId="77777777" w:rsidR="009D58D8" w:rsidRDefault="009D58D8" w:rsidP="009D58D8">
      <w:r>
        <w:br w:type="page"/>
      </w:r>
    </w:p>
    <w:p w14:paraId="2BB2B841" w14:textId="77777777" w:rsidR="00C50B97" w:rsidRDefault="0008235B" w:rsidP="00C50B97">
      <w:pPr>
        <w:pStyle w:val="Heading1"/>
      </w:pPr>
      <w:bookmarkStart w:id="2" w:name="_Toc99310016"/>
      <w:r>
        <w:lastRenderedPageBreak/>
        <w:t>Engine Dynamometer Testing</w:t>
      </w:r>
      <w:bookmarkEnd w:id="2"/>
    </w:p>
    <w:p w14:paraId="09EEDEC9" w14:textId="02534D10" w:rsidR="00C50B97" w:rsidRDefault="00C50B97" w:rsidP="00C50B97">
      <w:pPr>
        <w:pStyle w:val="Heading2"/>
      </w:pPr>
      <w:bookmarkStart w:id="3" w:name="_Toc99310017"/>
      <w:r>
        <w:t>Benefits of Engine Dynamometer Testing</w:t>
      </w:r>
      <w:bookmarkEnd w:id="3"/>
    </w:p>
    <w:p w14:paraId="4E1DB1CC" w14:textId="77777777" w:rsidR="00C50B97" w:rsidRDefault="00C50B97" w:rsidP="00C50B97"/>
    <w:p w14:paraId="41DA4A54" w14:textId="5BE0BDB4" w:rsidR="00C50B97" w:rsidRDefault="00C50B97" w:rsidP="00C50B97">
      <w:r>
        <w:t xml:space="preserve">Engine dynamometer testing can bring a wide variety of benefits specially to manufactures that mass produce engines as it can allow them to find a fault in an engine design before the engine is put into mass production. Testing of an engine can help with the </w:t>
      </w:r>
      <w:r w:rsidR="00CC2B8C">
        <w:t>emissions</w:t>
      </w:r>
      <w:r>
        <w:t xml:space="preserve"> of the engine because hours and hours of testing can lead engineers to find optimal combustion optimization</w:t>
      </w:r>
      <w:r w:rsidR="00CC2B8C">
        <w:t xml:space="preserve"> and also help with fuel economy by having an engine with excellent balancing. It</w:t>
      </w:r>
      <w:r>
        <w:t xml:space="preserve"> can </w:t>
      </w:r>
      <w:r w:rsidR="00CC2B8C">
        <w:t xml:space="preserve">also </w:t>
      </w:r>
      <w:r>
        <w:t xml:space="preserve">reduce the amount of maintenance an engine can require </w:t>
      </w:r>
      <w:r w:rsidR="00CC2B8C">
        <w:t>as testing can identify weaknesses in parts which may not have been noticed without testing. (Damet, 2015)</w:t>
      </w:r>
    </w:p>
    <w:p w14:paraId="57DA8692" w14:textId="23040B6A" w:rsidR="003E5032" w:rsidRDefault="003E5032" w:rsidP="003E5032">
      <w:pPr>
        <w:pStyle w:val="Heading2"/>
      </w:pPr>
      <w:bookmarkStart w:id="4" w:name="_Toc99310018"/>
      <w:r>
        <w:t>Engine Dynamometer Testing Equipment</w:t>
      </w:r>
      <w:bookmarkEnd w:id="4"/>
    </w:p>
    <w:p w14:paraId="6D369F79" w14:textId="6390C71C" w:rsidR="002C7D4F" w:rsidRDefault="002C7D4F" w:rsidP="002C7D4F"/>
    <w:p w14:paraId="44337B93" w14:textId="3DB02237" w:rsidR="002C7D4F" w:rsidRDefault="002C7D4F" w:rsidP="002C7D4F">
      <w:r>
        <w:t>The engine dynamometer that was used in the test was a Schenck WS230, it is an eddy current engine dynamometer which means the inner casing is connected to the engine/driveshaft and the outer casting generating a current which puts a load on the engine. The dyno has arms on either side which are used to calibrate the engine and calculate torque</w:t>
      </w:r>
      <w:r w:rsidR="008C24DE">
        <w:t>. A weight is placed on one arm 815.776mm away from the pivot (centre of dyno). This puts a strain on the strain gauge located on the adjacent side sending a signal between 0-10 volts which is used to calculate torque.</w:t>
      </w:r>
    </w:p>
    <w:p w14:paraId="291D71D2" w14:textId="69A456F5" w:rsidR="008C24DE" w:rsidRDefault="008C24DE" w:rsidP="002C7D4F"/>
    <w:p w14:paraId="60A8F4C1" w14:textId="1B3F7635" w:rsidR="008C24DE" w:rsidRPr="002C7D4F" w:rsidRDefault="008C24DE" w:rsidP="008C24DE">
      <w:pPr>
        <w:pStyle w:val="Heading2"/>
      </w:pPr>
      <w:bookmarkStart w:id="5" w:name="_Toc99310019"/>
      <w:r>
        <w:t>Engine Dynamometer Testing Process</w:t>
      </w:r>
      <w:bookmarkEnd w:id="5"/>
      <w:r>
        <w:t xml:space="preserve"> </w:t>
      </w:r>
    </w:p>
    <w:p w14:paraId="50C0222C" w14:textId="73A952CC" w:rsidR="00C50B97" w:rsidRPr="00C50B97" w:rsidRDefault="00C50B97" w:rsidP="002C7D4F"/>
    <w:p w14:paraId="20F07374" w14:textId="461EBF71" w:rsidR="002A4BC1" w:rsidRDefault="002A4BC1" w:rsidP="002C7D4F">
      <w:r>
        <w:t>There are 3 ways of running an engine dyno. The first is manual, this mode is when you use personally control the throttle of the engine and also the load the engine has to overcome</w:t>
      </w:r>
      <w:r w:rsidR="0030536D">
        <w:t>.</w:t>
      </w:r>
    </w:p>
    <w:p w14:paraId="5F5E1DE9" w14:textId="77777777" w:rsidR="0030536D" w:rsidRDefault="002A4BC1" w:rsidP="002C7D4F">
      <w:r>
        <w:t xml:space="preserve">The second way of controlling the engine dyno is to </w:t>
      </w:r>
      <w:r w:rsidR="0030536D">
        <w:t>let the computer control the running of the engine. The computer can apply many different parameters over the engine that a user must input.  You can also let the computer run an engine for a set amount of time to see how long period of use effect the different engine components.</w:t>
      </w:r>
    </w:p>
    <w:p w14:paraId="4F9BB56A" w14:textId="2557F5E7" w:rsidR="009D58D8" w:rsidRDefault="0030536D" w:rsidP="002C7D4F">
      <w:r>
        <w:t>The third way of running an engine dyno is called step</w:t>
      </w:r>
      <w:r w:rsidR="00044D7B">
        <w:t>/sweep</w:t>
      </w:r>
      <w:r>
        <w:t xml:space="preserve"> testing. This process is used to target a certain area of an engine to diagnose a problem. You can measure a part of the engine at different rpms logging it at your desired intervals. </w:t>
      </w:r>
      <w:r w:rsidR="00044D7B">
        <w:t>This method of testing gives highly accurate readings as it allows the sensors time to process information.</w:t>
      </w:r>
      <w:r>
        <w:t xml:space="preserve"> </w:t>
      </w:r>
      <w:r w:rsidR="00BB4DCB">
        <w:t>The sweep testing constantly logs the data and this method is the one used to gather the data for this report.</w:t>
      </w:r>
      <w:r w:rsidR="009D58D8">
        <w:br w:type="page"/>
      </w:r>
    </w:p>
    <w:p w14:paraId="238B933A" w14:textId="3A68B339" w:rsidR="009D58D8" w:rsidRDefault="00E3473F" w:rsidP="009D58D8">
      <w:pPr>
        <w:pStyle w:val="Heading1"/>
      </w:pPr>
      <w:bookmarkStart w:id="6" w:name="_Toc99310020"/>
      <w:r>
        <w:lastRenderedPageBreak/>
        <w:t>MATLAB Results &amp; Findings</w:t>
      </w:r>
      <w:bookmarkEnd w:id="6"/>
      <w:r>
        <w:t xml:space="preserve"> </w:t>
      </w:r>
    </w:p>
    <w:p w14:paraId="5DB05943" w14:textId="4D745181" w:rsidR="006A7469" w:rsidRDefault="006A7469" w:rsidP="006A7469">
      <w:pPr>
        <w:pStyle w:val="Heading2"/>
      </w:pPr>
      <w:bookmarkStart w:id="7" w:name="_Toc99310021"/>
      <w:r>
        <w:t xml:space="preserve">Torque and Power </w:t>
      </w:r>
      <w:r w:rsidR="00E712CF">
        <w:t>at Full Load</w:t>
      </w:r>
      <w:bookmarkEnd w:id="7"/>
    </w:p>
    <w:p w14:paraId="3D024E9D" w14:textId="77777777" w:rsidR="006A7469" w:rsidRDefault="006A7469" w:rsidP="006A7469">
      <w:pPr>
        <w:keepNext/>
        <w:spacing w:after="0" w:line="240" w:lineRule="auto"/>
      </w:pPr>
      <w:r w:rsidRPr="006A7469">
        <w:rPr>
          <w:rFonts w:ascii="Times New Roman" w:eastAsia="Times New Roman" w:hAnsi="Times New Roman" w:cs="Times New Roman"/>
          <w:noProof/>
          <w:sz w:val="24"/>
          <w:szCs w:val="24"/>
          <w:lang w:eastAsia="en-GB"/>
        </w:rPr>
        <w:drawing>
          <wp:inline distT="0" distB="0" distL="0" distR="0" wp14:anchorId="14214E76" wp14:editId="2451B445">
            <wp:extent cx="5332730" cy="4001135"/>
            <wp:effectExtent l="0" t="0" r="1270" b="0"/>
            <wp:docPr id="4" name="Picture 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a:extLst>
                        <a:ext uri="{C183D7F6-B498-43B3-948B-1728B52AA6E4}">
                          <adec:decorative xmlns:adec="http://schemas.microsoft.com/office/drawing/2017/decorative" val="1"/>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32730" cy="4001135"/>
                    </a:xfrm>
                    <a:prstGeom prst="rect">
                      <a:avLst/>
                    </a:prstGeom>
                    <a:noFill/>
                    <a:ln>
                      <a:noFill/>
                    </a:ln>
                  </pic:spPr>
                </pic:pic>
              </a:graphicData>
            </a:graphic>
          </wp:inline>
        </w:drawing>
      </w:r>
    </w:p>
    <w:p w14:paraId="5CCBC933" w14:textId="26FD6BE5" w:rsidR="006A7469" w:rsidRPr="006A7469" w:rsidRDefault="006A7469" w:rsidP="006A7469">
      <w:pPr>
        <w:pStyle w:val="Caption"/>
        <w:jc w:val="center"/>
        <w:rPr>
          <w:rFonts w:ascii="Times New Roman" w:eastAsia="Times New Roman" w:hAnsi="Times New Roman" w:cs="Times New Roman"/>
          <w:sz w:val="24"/>
          <w:szCs w:val="24"/>
          <w:lang w:eastAsia="en-GB"/>
        </w:rPr>
      </w:pPr>
      <w:r>
        <w:t xml:space="preserve">Figure </w:t>
      </w:r>
      <w:fldSimple w:instr=" SEQ Figure \* ARABIC ">
        <w:r w:rsidR="005B75A3">
          <w:rPr>
            <w:noProof/>
          </w:rPr>
          <w:t>1</w:t>
        </w:r>
      </w:fldSimple>
      <w:r>
        <w:t xml:space="preserve"> - A Graph to Show Torque &amp; Power Against RPM at Full Load</w:t>
      </w:r>
    </w:p>
    <w:p w14:paraId="6F544192" w14:textId="23031FA2" w:rsidR="001F3E8D" w:rsidRPr="001F3E8D" w:rsidRDefault="006A7469" w:rsidP="006A7469">
      <w:pPr>
        <w:rPr>
          <w:color w:val="000000" w:themeColor="text1"/>
        </w:rPr>
      </w:pPr>
      <w:r w:rsidRPr="00D7297B">
        <w:rPr>
          <w:color w:val="000000" w:themeColor="text1"/>
        </w:rPr>
        <w:t>Figure 1 is the Power and Torque of the engine as the RPM is increasing</w:t>
      </w:r>
      <w:r w:rsidRPr="004F0903">
        <w:rPr>
          <w:color w:val="000000" w:themeColor="text1"/>
        </w:rPr>
        <w:t>.</w:t>
      </w:r>
      <w:r w:rsidRPr="006A7469">
        <w:rPr>
          <w:color w:val="FFC000"/>
        </w:rPr>
        <w:t xml:space="preserve"> </w:t>
      </w:r>
      <w:r w:rsidR="001F3E8D">
        <w:rPr>
          <w:color w:val="000000" w:themeColor="text1"/>
        </w:rPr>
        <w:t>This is expected from a torque and power graph mainly because of the loss of thermal efficiency a loss of overall power is</w:t>
      </w:r>
      <w:r w:rsidR="00D7297B">
        <w:rPr>
          <w:color w:val="000000" w:themeColor="text1"/>
        </w:rPr>
        <w:t xml:space="preserve"> the anticipated result.</w:t>
      </w:r>
    </w:p>
    <w:p w14:paraId="77986FD3" w14:textId="79459E59" w:rsidR="00E3473F" w:rsidRDefault="00E3473F" w:rsidP="00E3473F">
      <w:pPr>
        <w:pStyle w:val="Heading2"/>
      </w:pPr>
      <w:bookmarkStart w:id="8" w:name="_Toc99310022"/>
      <w:r>
        <w:lastRenderedPageBreak/>
        <w:t>Specific Fuel Consumption</w:t>
      </w:r>
      <w:bookmarkEnd w:id="8"/>
      <w:r>
        <w:t xml:space="preserve"> </w:t>
      </w:r>
    </w:p>
    <w:p w14:paraId="7ED8A467" w14:textId="051C901E" w:rsidR="00E3473F" w:rsidRPr="00E3473F" w:rsidRDefault="00E3473F" w:rsidP="00E3473F">
      <w:r w:rsidRPr="00E3473F">
        <w:rPr>
          <w:noProof/>
        </w:rPr>
        <w:drawing>
          <wp:anchor distT="0" distB="0" distL="114300" distR="114300" simplePos="0" relativeHeight="251660288" behindDoc="1" locked="0" layoutInCell="1" allowOverlap="1" wp14:anchorId="5DE21B88" wp14:editId="738492D4">
            <wp:simplePos x="0" y="0"/>
            <wp:positionH relativeFrom="margin">
              <wp:align>center</wp:align>
            </wp:positionH>
            <wp:positionV relativeFrom="paragraph">
              <wp:posOffset>8763</wp:posOffset>
            </wp:positionV>
            <wp:extent cx="5325745" cy="3994150"/>
            <wp:effectExtent l="0" t="0" r="0" b="0"/>
            <wp:wrapTight wrapText="bothSides">
              <wp:wrapPolygon edited="0">
                <wp:start x="9890" y="103"/>
                <wp:lineTo x="6413" y="1133"/>
                <wp:lineTo x="6490" y="1751"/>
                <wp:lineTo x="7572" y="2060"/>
                <wp:lineTo x="1545" y="2576"/>
                <wp:lineTo x="1854" y="5254"/>
                <wp:lineTo x="1854" y="8551"/>
                <wp:lineTo x="927" y="9478"/>
                <wp:lineTo x="773" y="9787"/>
                <wp:lineTo x="850" y="12259"/>
                <wp:lineTo x="2009" y="13496"/>
                <wp:lineTo x="1854" y="13908"/>
                <wp:lineTo x="1932" y="17720"/>
                <wp:lineTo x="2241" y="18441"/>
                <wp:lineTo x="2627" y="18441"/>
                <wp:lineTo x="2627" y="19677"/>
                <wp:lineTo x="2859" y="20089"/>
                <wp:lineTo x="3554" y="20295"/>
                <wp:lineTo x="9735" y="21428"/>
                <wp:lineTo x="11203" y="21428"/>
                <wp:lineTo x="17616" y="20295"/>
                <wp:lineTo x="17693" y="20089"/>
                <wp:lineTo x="19702" y="18544"/>
                <wp:lineTo x="20629" y="18132"/>
                <wp:lineTo x="20629" y="17720"/>
                <wp:lineTo x="19702" y="16792"/>
                <wp:lineTo x="19702" y="15144"/>
                <wp:lineTo x="20397" y="14423"/>
                <wp:lineTo x="20397" y="14011"/>
                <wp:lineTo x="19702" y="13496"/>
                <wp:lineTo x="19934" y="11847"/>
                <wp:lineTo x="19934" y="10920"/>
                <wp:lineTo x="19702" y="10199"/>
                <wp:lineTo x="20397" y="9169"/>
                <wp:lineTo x="20397" y="8654"/>
                <wp:lineTo x="19702" y="8551"/>
                <wp:lineTo x="19702" y="6902"/>
                <wp:lineTo x="20011" y="6799"/>
                <wp:lineTo x="20011" y="6078"/>
                <wp:lineTo x="19779" y="5254"/>
                <wp:lineTo x="20475" y="3606"/>
                <wp:lineTo x="20938" y="1957"/>
                <wp:lineTo x="11126" y="103"/>
                <wp:lineTo x="9890" y="103"/>
              </wp:wrapPolygon>
            </wp:wrapTight>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25745" cy="3994150"/>
                    </a:xfrm>
                    <a:prstGeom prst="rect">
                      <a:avLst/>
                    </a:prstGeom>
                    <a:noFill/>
                    <a:ln>
                      <a:noFill/>
                    </a:ln>
                  </pic:spPr>
                </pic:pic>
              </a:graphicData>
            </a:graphic>
          </wp:anchor>
        </w:drawing>
      </w:r>
    </w:p>
    <w:p w14:paraId="3C9BEB3E" w14:textId="503ED665" w:rsidR="009D58D8" w:rsidRPr="009D58D8" w:rsidRDefault="009D58D8" w:rsidP="009D58D8">
      <w:pPr>
        <w:pStyle w:val="Heading2"/>
        <w:numPr>
          <w:ilvl w:val="0"/>
          <w:numId w:val="0"/>
        </w:numPr>
        <w:ind w:left="576"/>
        <w:rPr>
          <w:color w:val="000000" w:themeColor="text1"/>
        </w:rPr>
      </w:pPr>
    </w:p>
    <w:p w14:paraId="75143384" w14:textId="4F94DB11" w:rsidR="009D58D8" w:rsidRDefault="009D58D8" w:rsidP="009D58D8"/>
    <w:p w14:paraId="136AA24F" w14:textId="55570525" w:rsidR="00CC2B8C" w:rsidRDefault="00CC2B8C" w:rsidP="009D58D8"/>
    <w:p w14:paraId="6C4315BC" w14:textId="3928E471" w:rsidR="00CC2B8C" w:rsidRDefault="00CC2B8C" w:rsidP="009D58D8"/>
    <w:p w14:paraId="461A4CA5" w14:textId="655A93E1" w:rsidR="00CC2B8C" w:rsidRDefault="00CC2B8C" w:rsidP="009D58D8"/>
    <w:p w14:paraId="3605AA94" w14:textId="126DB321" w:rsidR="00CC2B8C" w:rsidRDefault="00CC2B8C" w:rsidP="009D58D8"/>
    <w:p w14:paraId="157DB7C8" w14:textId="13002F61" w:rsidR="00CC2B8C" w:rsidRDefault="00CC2B8C" w:rsidP="009D58D8"/>
    <w:p w14:paraId="092646CD" w14:textId="318F7A0C" w:rsidR="00CC2B8C" w:rsidRDefault="00CC2B8C" w:rsidP="009D58D8"/>
    <w:p w14:paraId="06D74A30" w14:textId="77777777" w:rsidR="0018344A" w:rsidRDefault="0018344A"/>
    <w:p w14:paraId="6AFB5B8A" w14:textId="77777777" w:rsidR="0018344A" w:rsidRDefault="0018344A"/>
    <w:p w14:paraId="6CC49D36" w14:textId="77777777" w:rsidR="0018344A" w:rsidRDefault="0018344A"/>
    <w:p w14:paraId="41CD6963" w14:textId="77777777" w:rsidR="0018344A" w:rsidRDefault="0018344A"/>
    <w:p w14:paraId="3887CE6E" w14:textId="7E8AAD59" w:rsidR="0018344A" w:rsidRDefault="0018344A">
      <w:r>
        <w:rPr>
          <w:noProof/>
        </w:rPr>
        <mc:AlternateContent>
          <mc:Choice Requires="wps">
            <w:drawing>
              <wp:anchor distT="0" distB="0" distL="114300" distR="114300" simplePos="0" relativeHeight="251662336" behindDoc="1" locked="0" layoutInCell="1" allowOverlap="1" wp14:anchorId="4576ADBE" wp14:editId="796A0667">
                <wp:simplePos x="0" y="0"/>
                <wp:positionH relativeFrom="margin">
                  <wp:align>center</wp:align>
                </wp:positionH>
                <wp:positionV relativeFrom="paragraph">
                  <wp:posOffset>358470</wp:posOffset>
                </wp:positionV>
                <wp:extent cx="5325745" cy="635"/>
                <wp:effectExtent l="0" t="0" r="8255" b="0"/>
                <wp:wrapTight wrapText="bothSides">
                  <wp:wrapPolygon edited="0">
                    <wp:start x="0" y="0"/>
                    <wp:lineTo x="0" y="20057"/>
                    <wp:lineTo x="21556" y="20057"/>
                    <wp:lineTo x="21556" y="0"/>
                    <wp:lineTo x="0" y="0"/>
                  </wp:wrapPolygon>
                </wp:wrapTight>
                <wp:docPr id="2" name="Text Box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5325745" cy="635"/>
                        </a:xfrm>
                        <a:prstGeom prst="rect">
                          <a:avLst/>
                        </a:prstGeom>
                        <a:solidFill>
                          <a:prstClr val="white"/>
                        </a:solidFill>
                        <a:ln>
                          <a:noFill/>
                        </a:ln>
                      </wps:spPr>
                      <wps:txbx>
                        <w:txbxContent>
                          <w:p w14:paraId="40F5F30A" w14:textId="1443CC79" w:rsidR="00E3473F" w:rsidRPr="0009480D" w:rsidRDefault="00E3473F" w:rsidP="00E3473F">
                            <w:pPr>
                              <w:pStyle w:val="Caption"/>
                              <w:jc w:val="center"/>
                              <w:rPr>
                                <w:noProof/>
                              </w:rPr>
                            </w:pPr>
                            <w:r>
                              <w:t xml:space="preserve">Figure </w:t>
                            </w:r>
                            <w:fldSimple w:instr=" SEQ Figure \* ARABIC ">
                              <w:r w:rsidR="005B75A3">
                                <w:rPr>
                                  <w:noProof/>
                                </w:rPr>
                                <w:t>2</w:t>
                              </w:r>
                            </w:fldSimple>
                            <w:r>
                              <w:t xml:space="preserve"> - </w:t>
                            </w:r>
                            <w:r w:rsidR="00E712CF">
                              <w:t xml:space="preserve">A </w:t>
                            </w:r>
                            <w:r w:rsidR="00E712CF">
                              <w:t>Heatmap</w:t>
                            </w:r>
                            <w:r w:rsidR="00E712CF">
                              <w:t xml:space="preserve"> to Show</w:t>
                            </w:r>
                            <w:r w:rsidR="00E712CF">
                              <w:t xml:space="preserve"> </w:t>
                            </w:r>
                            <w:r>
                              <w:t>Specific Fuel Consumption Against Engine RPM &amp; Load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576ADBE" id="_x0000_t202" coordsize="21600,21600" o:spt="202" path="m,l,21600r21600,l21600,xe">
                <v:stroke joinstyle="miter"/>
                <v:path gradientshapeok="t" o:connecttype="rect"/>
              </v:shapetype>
              <v:shape id="Text Box 2" o:spid="_x0000_s1026" type="#_x0000_t202" alt="&quot;&quot;" style="position:absolute;margin-left:0;margin-top:28.25pt;width:419.35pt;height:.05pt;z-index:-25165414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" stroked="f">
                <v:textbox style="mso-fit-shape-to-text:t" inset="0,0,0,0">
                  <w:txbxContent>
                    <w:p w14:paraId="40F5F30A" w14:textId="1443CC79" w:rsidR="00E3473F" w:rsidRPr="0009480D" w:rsidRDefault="00E3473F" w:rsidP="00E3473F">
                      <w:pPr>
                        <w:pStyle w:val="Caption"/>
                        <w:jc w:val="center"/>
                        <w:rPr>
                          <w:noProof/>
                        </w:rPr>
                      </w:pPr>
                      <w:r>
                        <w:t xml:space="preserve">Figure </w:t>
                      </w:r>
                      <w:fldSimple w:instr=" SEQ Figure \* ARABIC ">
                        <w:r w:rsidR="005B75A3">
                          <w:rPr>
                            <w:noProof/>
                          </w:rPr>
                          <w:t>2</w:t>
                        </w:r>
                      </w:fldSimple>
                      <w:r>
                        <w:t xml:space="preserve"> - </w:t>
                      </w:r>
                      <w:r w:rsidR="00E712CF">
                        <w:t xml:space="preserve">A </w:t>
                      </w:r>
                      <w:r w:rsidR="00E712CF">
                        <w:t>Heatmap</w:t>
                      </w:r>
                      <w:r w:rsidR="00E712CF">
                        <w:t xml:space="preserve"> to Show</w:t>
                      </w:r>
                      <w:r w:rsidR="00E712CF">
                        <w:t xml:space="preserve"> </w:t>
                      </w:r>
                      <w:r>
                        <w:t>Specific Fuel Consumption Against Engine RPM &amp; Load</w:t>
                      </w:r>
                    </w:p>
                  </w:txbxContent>
                </v:textbox>
                <w10:wrap type="tight" anchorx="margin"/>
              </v:shape>
            </w:pict>
          </mc:Fallback>
        </mc:AlternateContent>
      </w:r>
    </w:p>
    <w:p w14:paraId="4126AC60" w14:textId="1DE5DCEC" w:rsidR="0018344A" w:rsidRDefault="0018344A">
      <w:pPr>
        <w:rPr>
          <w:color w:val="000000" w:themeColor="text1"/>
        </w:rPr>
      </w:pPr>
      <w:r>
        <w:t xml:space="preserve">Figure </w:t>
      </w:r>
      <w:r w:rsidR="006A7469">
        <w:t>2</w:t>
      </w:r>
      <w:r>
        <w:t xml:space="preserve"> is a heatmap which shows the specific fuel consumption, as expected the more load and higher the engine RPM the worst the specific fuel consumption gets. It does drop off at 6500 RPM this is usual with most engines as the power band will decrease at the end of the rev range</w:t>
      </w:r>
      <w:r w:rsidR="00E712CF">
        <w:t xml:space="preserve">, </w:t>
      </w:r>
      <w:r w:rsidRPr="00E712CF">
        <w:rPr>
          <w:color w:val="000000" w:themeColor="text1"/>
        </w:rPr>
        <w:t xml:space="preserve">Figure </w:t>
      </w:r>
      <w:r w:rsidR="006A7469" w:rsidRPr="00E712CF">
        <w:rPr>
          <w:color w:val="000000" w:themeColor="text1"/>
        </w:rPr>
        <w:t>1</w:t>
      </w:r>
      <w:r w:rsidRPr="00E712CF">
        <w:rPr>
          <w:color w:val="000000" w:themeColor="text1"/>
        </w:rPr>
        <w:t xml:space="preserve"> supports this claim</w:t>
      </w:r>
      <w:r w:rsidR="00E712CF">
        <w:rPr>
          <w:color w:val="000000" w:themeColor="text1"/>
        </w:rPr>
        <w:t>.</w:t>
      </w:r>
      <w:r w:rsidR="00E712CF" w:rsidRPr="00E712CF">
        <w:rPr>
          <w:color w:val="000000" w:themeColor="text1"/>
        </w:rPr>
        <w:t xml:space="preserve"> </w:t>
      </w:r>
    </w:p>
    <w:p w14:paraId="16591E7B" w14:textId="477649E2" w:rsidR="00E712CF" w:rsidRDefault="00E712CF" w:rsidP="00E712CF">
      <w:pPr>
        <w:pStyle w:val="Heading2"/>
      </w:pPr>
      <w:bookmarkStart w:id="9" w:name="_Toc99310023"/>
      <w:r>
        <w:lastRenderedPageBreak/>
        <w:t>Thermal Efficiency and Break Mean Average Pressure at Full Load</w:t>
      </w:r>
      <w:bookmarkEnd w:id="9"/>
    </w:p>
    <w:p w14:paraId="578D2506" w14:textId="119EEA96" w:rsidR="00E712CF" w:rsidRPr="001F3E8D" w:rsidRDefault="000720CF" w:rsidP="001F3E8D">
      <w:pPr>
        <w:spacing w:after="0" w:line="240" w:lineRule="auto"/>
        <w:rPr>
          <w:rFonts w:ascii="Times New Roman" w:eastAsia="Times New Roman" w:hAnsi="Times New Roman" w:cs="Times New Roman"/>
          <w:sz w:val="24"/>
          <w:szCs w:val="24"/>
          <w:lang w:eastAsia="en-GB"/>
        </w:rPr>
      </w:pPr>
      <w:r w:rsidRPr="000720CF">
        <w:rPr>
          <w:rFonts w:ascii="Times New Roman" w:eastAsia="Times New Roman" w:hAnsi="Times New Roman" w:cs="Times New Roman"/>
          <w:noProof/>
          <w:sz w:val="24"/>
          <w:szCs w:val="24"/>
          <w:lang w:eastAsia="en-GB"/>
        </w:rPr>
        <w:drawing>
          <wp:inline distT="0" distB="0" distL="0" distR="0" wp14:anchorId="0C7A02F3" wp14:editId="6D7D8B76">
            <wp:extent cx="5332730" cy="4001135"/>
            <wp:effectExtent l="0" t="0" r="1270" b="0"/>
            <wp:docPr id="8" name="Picture 8">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a:extLst>
                        <a:ext uri="{C183D7F6-B498-43B3-948B-1728B52AA6E4}">
                          <adec:decorative xmlns:adec="http://schemas.microsoft.com/office/drawing/2017/decorative" val="1"/>
                        </a:ext>
                      </a:extLs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32730" cy="4001135"/>
                    </a:xfrm>
                    <a:prstGeom prst="rect">
                      <a:avLst/>
                    </a:prstGeom>
                    <a:noFill/>
                    <a:ln>
                      <a:noFill/>
                    </a:ln>
                  </pic:spPr>
                </pic:pic>
              </a:graphicData>
            </a:graphic>
          </wp:inline>
        </w:drawing>
      </w:r>
    </w:p>
    <w:p w14:paraId="0B7C71CF" w14:textId="07D77547" w:rsidR="00E712CF" w:rsidRPr="00E712CF" w:rsidRDefault="00E712CF" w:rsidP="00E712CF">
      <w:pPr>
        <w:pStyle w:val="Caption"/>
        <w:jc w:val="center"/>
        <w:rPr>
          <w:rFonts w:ascii="Times New Roman" w:eastAsia="Times New Roman" w:hAnsi="Times New Roman" w:cs="Times New Roman"/>
          <w:sz w:val="24"/>
          <w:szCs w:val="24"/>
          <w:lang w:eastAsia="en-GB"/>
        </w:rPr>
      </w:pPr>
      <w:r>
        <w:t xml:space="preserve">Figure </w:t>
      </w:r>
      <w:fldSimple w:instr=" SEQ Figure \* ARABIC ">
        <w:r w:rsidR="005B75A3">
          <w:rPr>
            <w:noProof/>
          </w:rPr>
          <w:t>3</w:t>
        </w:r>
      </w:fldSimple>
      <w:r>
        <w:t xml:space="preserve"> - A Graph to Show </w:t>
      </w:r>
      <w:r w:rsidRPr="00FA07A6">
        <w:t>Thermal Efficiency and Brak</w:t>
      </w:r>
      <w:r w:rsidR="000720CF">
        <w:t>e</w:t>
      </w:r>
      <w:r w:rsidRPr="00FA07A6">
        <w:t xml:space="preserve"> Mean Average Pressure at Full Load</w:t>
      </w:r>
    </w:p>
    <w:p w14:paraId="1FFD31C7" w14:textId="7AFB5456" w:rsidR="00E712CF" w:rsidRPr="00E712CF" w:rsidRDefault="000720CF" w:rsidP="00E712CF">
      <w:r>
        <w:t xml:space="preserve">As seen above in Figure 3 the thermal efficiency of the engine is at its lowest when the engine RPM is at its highest and the Brake mean effective pressure is also at its peak. </w:t>
      </w:r>
      <w:r w:rsidR="005B75A3">
        <w:t>Of course,</w:t>
      </w:r>
      <w:r>
        <w:t xml:space="preserve"> this is the expected outcome as the engine </w:t>
      </w:r>
      <w:r w:rsidR="005B75A3">
        <w:t xml:space="preserve">is using more fuel at higher RPM’s therefore the rate of combustion would increase. Thus, decreasing the thermal efficiency. </w:t>
      </w:r>
    </w:p>
    <w:p w14:paraId="1B97D049" w14:textId="7F67DAD9" w:rsidR="00E712CF" w:rsidRDefault="00E712CF">
      <w:pPr>
        <w:rPr>
          <w:color w:val="000000" w:themeColor="text1"/>
        </w:rPr>
      </w:pPr>
    </w:p>
    <w:p w14:paraId="4E43C233" w14:textId="187DF2AD" w:rsidR="00E712CF" w:rsidRDefault="00E712CF">
      <w:pPr>
        <w:rPr>
          <w:color w:val="000000" w:themeColor="text1"/>
        </w:rPr>
      </w:pPr>
    </w:p>
    <w:p w14:paraId="32D389A6" w14:textId="785484FC" w:rsidR="00E712CF" w:rsidRDefault="00E712CF">
      <w:pPr>
        <w:rPr>
          <w:color w:val="000000" w:themeColor="text1"/>
        </w:rPr>
      </w:pPr>
    </w:p>
    <w:p w14:paraId="5D7EB606" w14:textId="6119F565" w:rsidR="00E712CF" w:rsidRDefault="00E712CF">
      <w:pPr>
        <w:rPr>
          <w:color w:val="000000" w:themeColor="text1"/>
        </w:rPr>
      </w:pPr>
    </w:p>
    <w:p w14:paraId="3BE80F24" w14:textId="50999DB0" w:rsidR="00E712CF" w:rsidRDefault="00E712CF">
      <w:pPr>
        <w:rPr>
          <w:color w:val="000000" w:themeColor="text1"/>
        </w:rPr>
      </w:pPr>
    </w:p>
    <w:p w14:paraId="304338F6" w14:textId="1DED0EE9" w:rsidR="00E712CF" w:rsidRDefault="00E712CF">
      <w:pPr>
        <w:rPr>
          <w:color w:val="000000" w:themeColor="text1"/>
        </w:rPr>
      </w:pPr>
    </w:p>
    <w:p w14:paraId="2A61B672" w14:textId="01A0F6EE" w:rsidR="00E712CF" w:rsidRDefault="00E712CF">
      <w:pPr>
        <w:rPr>
          <w:color w:val="000000" w:themeColor="text1"/>
        </w:rPr>
      </w:pPr>
    </w:p>
    <w:p w14:paraId="172DAED4" w14:textId="4E98AE7E" w:rsidR="00E712CF" w:rsidRDefault="00E712CF">
      <w:pPr>
        <w:rPr>
          <w:color w:val="000000" w:themeColor="text1"/>
        </w:rPr>
      </w:pPr>
    </w:p>
    <w:p w14:paraId="526AF4F2" w14:textId="6C43CFEA" w:rsidR="00E712CF" w:rsidRDefault="00E712CF">
      <w:pPr>
        <w:rPr>
          <w:color w:val="000000" w:themeColor="text1"/>
        </w:rPr>
      </w:pPr>
    </w:p>
    <w:p w14:paraId="008C2259" w14:textId="1B0E57D2" w:rsidR="00E712CF" w:rsidRDefault="00E712CF">
      <w:pPr>
        <w:rPr>
          <w:color w:val="000000" w:themeColor="text1"/>
        </w:rPr>
      </w:pPr>
    </w:p>
    <w:p w14:paraId="0513025A" w14:textId="69D65DFA" w:rsidR="00E712CF" w:rsidRDefault="00E712CF"/>
    <w:p w14:paraId="5FE03AED" w14:textId="77777777" w:rsidR="00E712CF" w:rsidRDefault="00E712CF">
      <w:r>
        <w:br w:type="page"/>
      </w:r>
    </w:p>
    <w:p w14:paraId="4F4A20BA" w14:textId="758D2AEB" w:rsidR="00E712CF" w:rsidRDefault="005B75A3" w:rsidP="005B75A3">
      <w:pPr>
        <w:pStyle w:val="Heading2"/>
      </w:pPr>
      <w:bookmarkStart w:id="10" w:name="_Toc99310024"/>
      <w:r>
        <w:rPr>
          <w:noProof/>
        </w:rPr>
        <w:lastRenderedPageBreak/>
        <mc:AlternateContent>
          <mc:Choice Requires="wps">
            <w:drawing>
              <wp:anchor distT="0" distB="0" distL="114300" distR="114300" simplePos="0" relativeHeight="251665408" behindDoc="1" locked="0" layoutInCell="1" allowOverlap="1" wp14:anchorId="43B46FAF" wp14:editId="4001C122">
                <wp:simplePos x="0" y="0"/>
                <wp:positionH relativeFrom="column">
                  <wp:posOffset>198755</wp:posOffset>
                </wp:positionH>
                <wp:positionV relativeFrom="paragraph">
                  <wp:posOffset>4305935</wp:posOffset>
                </wp:positionV>
                <wp:extent cx="5334000" cy="635"/>
                <wp:effectExtent l="0" t="0" r="0" b="0"/>
                <wp:wrapTight wrapText="bothSides">
                  <wp:wrapPolygon edited="0">
                    <wp:start x="0" y="0"/>
                    <wp:lineTo x="0" y="21600"/>
                    <wp:lineTo x="21600" y="21600"/>
                    <wp:lineTo x="21600" y="0"/>
                  </wp:wrapPolygon>
                </wp:wrapTight>
                <wp:docPr id="10" name="Text Box 10">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5334000" cy="635"/>
                        </a:xfrm>
                        <a:prstGeom prst="rect">
                          <a:avLst/>
                        </a:prstGeom>
                        <a:solidFill>
                          <a:prstClr val="white"/>
                        </a:solidFill>
                        <a:ln>
                          <a:noFill/>
                        </a:ln>
                      </wps:spPr>
                      <wps:txbx>
                        <w:txbxContent>
                          <w:p w14:paraId="421F794B" w14:textId="601AA2BC" w:rsidR="005B75A3" w:rsidRDefault="005B75A3" w:rsidP="005B75A3">
                            <w:pPr>
                              <w:pStyle w:val="Caption"/>
                              <w:jc w:val="center"/>
                              <w:rPr>
                                <w:noProof/>
                              </w:rPr>
                            </w:pPr>
                            <w:r>
                              <w:t xml:space="preserve">Figure </w:t>
                            </w:r>
                            <w:fldSimple w:instr=" SEQ Figure \* ARABIC ">
                              <w:r>
                                <w:rPr>
                                  <w:noProof/>
                                </w:rPr>
                                <w:t>4</w:t>
                              </w:r>
                            </w:fldSimple>
                            <w:r>
                              <w:t xml:space="preserve"> - A 3D Plot Graph to Show the Cylinder Pressure against Cranking Angle &amp; 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B46FAF" id="Text Box 10" o:spid="_x0000_s1027" type="#_x0000_t202" alt="&quot;&quot;" style="position:absolute;left:0;text-align:left;margin-left:15.65pt;margin-top:339.05pt;width:420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" stroked="f">
                <v:textbox style="mso-fit-shape-to-text:t" inset="0,0,0,0">
                  <w:txbxContent>
                    <w:p w14:paraId="421F794B" w14:textId="601AA2BC" w:rsidR="005B75A3" w:rsidRDefault="005B75A3" w:rsidP="005B75A3">
                      <w:pPr>
                        <w:pStyle w:val="Caption"/>
                        <w:jc w:val="center"/>
                        <w:rPr>
                          <w:noProof/>
                        </w:rPr>
                      </w:pPr>
                      <w:r>
                        <w:t xml:space="preserve">Figure </w:t>
                      </w:r>
                      <w:fldSimple w:instr=" SEQ Figure \* ARABIC ">
                        <w:r>
                          <w:rPr>
                            <w:noProof/>
                          </w:rPr>
                          <w:t>4</w:t>
                        </w:r>
                      </w:fldSimple>
                      <w:r>
                        <w:t xml:space="preserve"> - A 3D Plot Graph to Show the Cylinder Pressure against Cranking Angle &amp; RPM</w:t>
                      </w:r>
                    </w:p>
                  </w:txbxContent>
                </v:textbox>
                <w10:wrap type="tight"/>
              </v:shape>
            </w:pict>
          </mc:Fallback>
        </mc:AlternateContent>
      </w:r>
      <w:r>
        <w:rPr>
          <w:noProof/>
        </w:rPr>
        <w:drawing>
          <wp:anchor distT="0" distB="0" distL="114300" distR="114300" simplePos="0" relativeHeight="251663360" behindDoc="1" locked="0" layoutInCell="1" allowOverlap="1" wp14:anchorId="6722EF54" wp14:editId="1E5B0168">
            <wp:simplePos x="0" y="0"/>
            <wp:positionH relativeFrom="margin">
              <wp:align>center</wp:align>
            </wp:positionH>
            <wp:positionV relativeFrom="paragraph">
              <wp:posOffset>248335</wp:posOffset>
            </wp:positionV>
            <wp:extent cx="5334000" cy="4000500"/>
            <wp:effectExtent l="0" t="0" r="0" b="0"/>
            <wp:wrapTight wrapText="bothSides">
              <wp:wrapPolygon edited="0">
                <wp:start x="0" y="0"/>
                <wp:lineTo x="0" y="21497"/>
                <wp:lineTo x="21523" y="21497"/>
                <wp:lineTo x="21523" y="0"/>
                <wp:lineTo x="0" y="0"/>
              </wp:wrapPolygon>
            </wp:wrapTight>
            <wp:docPr id="9" name="Picture 9">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a:extLst>
                        <a:ext uri="{C183D7F6-B498-43B3-948B-1728B52AA6E4}">
                          <adec:decorative xmlns:adec="http://schemas.microsoft.com/office/drawing/2017/decorative" val="1"/>
                        </a:ext>
                      </a:extLst>
                    </pic:cNvPr>
                    <pic:cNvPicPr/>
                  </pic:nvPicPr>
                  <pic:blipFill>
                    <a:blip r:embed="rId12">
                      <a:extLst>
                        <a:ext uri="{28A0092B-C50C-407E-A947-70E740481C1C}">
                          <a14:useLocalDpi xmlns:a14="http://schemas.microsoft.com/office/drawing/2010/main" val="0"/>
                        </a:ext>
                      </a:extLst>
                    </a:blip>
                    <a:stretch>
                      <a:fillRect/>
                    </a:stretch>
                  </pic:blipFill>
                  <pic:spPr>
                    <a:xfrm>
                      <a:off x="0" y="0"/>
                      <a:ext cx="5334000" cy="4000500"/>
                    </a:xfrm>
                    <a:prstGeom prst="rect">
                      <a:avLst/>
                    </a:prstGeom>
                  </pic:spPr>
                </pic:pic>
              </a:graphicData>
            </a:graphic>
          </wp:anchor>
        </w:drawing>
      </w:r>
      <w:r>
        <w:t xml:space="preserve">Cylinder </w:t>
      </w:r>
      <w:r w:rsidRPr="005B75A3">
        <w:t>Pressures</w:t>
      </w:r>
      <w:bookmarkEnd w:id="10"/>
    </w:p>
    <w:p w14:paraId="7E071CE2" w14:textId="2011CB97" w:rsidR="008E1EE8" w:rsidRDefault="005B75A3">
      <w:r>
        <w:t xml:space="preserve">Figure 4 is </w:t>
      </w:r>
      <w:r w:rsidR="007E647B">
        <w:t xml:space="preserve">3D graph which shows how the cylinder pressure changes </w:t>
      </w:r>
      <w:r w:rsidR="008E1EE8">
        <w:t>throughout</w:t>
      </w:r>
      <w:r w:rsidR="007E647B">
        <w:t xml:space="preserve"> the </w:t>
      </w:r>
      <w:r w:rsidR="00AB72C3">
        <w:t>4-stroke</w:t>
      </w:r>
      <w:r w:rsidR="007E647B">
        <w:t xml:space="preserve"> cycle. The peak of the graph is the power stroke of the cycle this </w:t>
      </w:r>
      <w:r w:rsidR="00AB72C3">
        <w:t>correlates</w:t>
      </w:r>
      <w:r w:rsidR="007E647B">
        <w:t xml:space="preserve"> with it </w:t>
      </w:r>
      <w:r w:rsidR="00AB72C3">
        <w:t>being</w:t>
      </w:r>
      <w:r w:rsidR="007E647B">
        <w:t xml:space="preserve"> at the same angle each time. The higher the RPM gets the pressure slightly decreases after around 4000rpm this could be caused b</w:t>
      </w:r>
      <w:r w:rsidR="008E1EE8">
        <w:t>y blow by past the pistons rings.</w:t>
      </w:r>
    </w:p>
    <w:p w14:paraId="06A7ABD9" w14:textId="77777777" w:rsidR="008E1EE8" w:rsidRDefault="008E1EE8">
      <w:r>
        <w:br w:type="page"/>
      </w:r>
    </w:p>
    <w:p w14:paraId="4686DCB8" w14:textId="20AA0049" w:rsidR="008E1EE8" w:rsidRDefault="008E1EE8" w:rsidP="008E1EE8">
      <w:pPr>
        <w:pStyle w:val="Heading1"/>
      </w:pPr>
      <w:bookmarkStart w:id="11" w:name="_Toc99310025"/>
      <w:r>
        <w:lastRenderedPageBreak/>
        <w:t>Conclusion</w:t>
      </w:r>
      <w:bookmarkEnd w:id="11"/>
      <w:r>
        <w:t xml:space="preserve"> </w:t>
      </w:r>
    </w:p>
    <w:p w14:paraId="34D9C6FD" w14:textId="2EEC0F0C" w:rsidR="008E1EE8" w:rsidRDefault="008E1EE8" w:rsidP="008E1EE8">
      <w:r>
        <w:t xml:space="preserve">This report viewed the process and benefits of engine dynamometer testing and also the data and graphs generated by these tests. The 4 figures above all show </w:t>
      </w:r>
      <w:r w:rsidR="00EF237E">
        <w:t>correlation</w:t>
      </w:r>
      <w:r>
        <w:t xml:space="preserve"> of a healthy engine running normally. This is supported by all four of the graphs as they all appear as they should. The process </w:t>
      </w:r>
      <w:r w:rsidR="00EF237E">
        <w:t xml:space="preserve">is slightly limited as the temperature is not really representative of </w:t>
      </w:r>
      <w:r w:rsidR="00D7297B">
        <w:t>real-world</w:t>
      </w:r>
      <w:r w:rsidR="00EF237E">
        <w:t xml:space="preserve"> conditions as temperature and even air quality can drastically vary while driving.</w:t>
      </w:r>
      <w:r w:rsidR="00EA3AA5">
        <w:t xml:space="preserve"> Another downside to engine dynamometer testing is the high cost of the equipment which is not a viable option for working class people.</w:t>
      </w:r>
    </w:p>
    <w:p w14:paraId="7131C880" w14:textId="23CC2947" w:rsidR="00E712CF" w:rsidRDefault="00E712CF">
      <w:r>
        <w:br w:type="page"/>
      </w:r>
    </w:p>
    <w:p w14:paraId="43F11F05" w14:textId="77777777" w:rsidR="00E712CF" w:rsidRPr="00E712CF" w:rsidRDefault="00E712CF"/>
    <w:p w14:paraId="17910592" w14:textId="733512BF" w:rsidR="00CC2B8C" w:rsidRDefault="00CC2B8C" w:rsidP="00E712CF">
      <w:pPr>
        <w:pStyle w:val="Heading1"/>
      </w:pPr>
      <w:bookmarkStart w:id="12" w:name="_Toc99310026"/>
      <w:r>
        <w:t>References</w:t>
      </w:r>
      <w:bookmarkEnd w:id="12"/>
      <w:r>
        <w:t xml:space="preserve"> </w:t>
      </w:r>
    </w:p>
    <w:p w14:paraId="428100F5" w14:textId="6A0E8873" w:rsidR="00CC2B8C" w:rsidRDefault="00CC2B8C" w:rsidP="00CC2B8C"/>
    <w:p w14:paraId="4A958EA0" w14:textId="49D193A2" w:rsidR="00CC2B8C" w:rsidRPr="00CC2B8C" w:rsidRDefault="00CC2B8C" w:rsidP="00CC2B8C">
      <w:r>
        <w:t xml:space="preserve">Damet (2015) </w:t>
      </w:r>
      <w:r w:rsidRPr="00CC2B8C">
        <w:rPr>
          <w:i/>
          <w:iCs/>
        </w:rPr>
        <w:t>ENGINE DYNAMOMETER TESTING</w:t>
      </w:r>
      <w:r>
        <w:rPr>
          <w:i/>
          <w:iCs/>
        </w:rPr>
        <w:t xml:space="preserve"> </w:t>
      </w:r>
      <w:r w:rsidRPr="00CC2B8C">
        <w:rPr>
          <w:i/>
          <w:iCs/>
        </w:rPr>
        <w:t>(Dyno Room)</w:t>
      </w:r>
      <w:r>
        <w:rPr>
          <w:i/>
          <w:iCs/>
        </w:rPr>
        <w:t>.</w:t>
      </w:r>
      <w:r>
        <w:t xml:space="preserve"> Available at: </w:t>
      </w:r>
      <w:hyperlink r:id="rId13" w:history="1">
        <w:r w:rsidRPr="0000152E">
          <w:rPr>
            <w:rStyle w:val="Hyperlink"/>
          </w:rPr>
          <w:t>http://www.damet.com.au/Page/dynamometer-testing,-engine-dyno</w:t>
        </w:r>
      </w:hyperlink>
      <w:r>
        <w:t xml:space="preserve"> (Accessed 11</w:t>
      </w:r>
      <w:r w:rsidRPr="00CC2B8C">
        <w:rPr>
          <w:vertAlign w:val="superscript"/>
        </w:rPr>
        <w:t>th</w:t>
      </w:r>
      <w:r>
        <w:t xml:space="preserve"> March 2022)</w:t>
      </w:r>
    </w:p>
    <w:sectPr w:rsidR="00CC2B8C" w:rsidRPr="00CC2B8C" w:rsidSect="00E91A9A">
      <w:footerReference w:type="default" r:id="rId14"/>
      <w:pgSz w:w="11906" w:h="16838"/>
      <w:pgMar w:top="1440" w:right="1440" w:bottom="1440" w:left="1440" w:header="708" w:footer="708" w:gutter="0"/>
      <w:pgBorders w:display="firstPage" w:offsetFrom="page">
        <w:top w:val="single" w:sz="24" w:space="24" w:color="auto"/>
        <w:left w:val="single" w:sz="24" w:space="24" w:color="auto"/>
        <w:bottom w:val="single" w:sz="24" w:space="24" w:color="auto"/>
        <w:right w:val="single"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B9886C" w14:textId="77777777" w:rsidR="00E91A9A" w:rsidRDefault="00E91A9A" w:rsidP="00E91A9A">
      <w:pPr>
        <w:spacing w:after="0" w:line="240" w:lineRule="auto"/>
      </w:pPr>
      <w:r>
        <w:separator/>
      </w:r>
    </w:p>
  </w:endnote>
  <w:endnote w:type="continuationSeparator" w:id="0">
    <w:p w14:paraId="2A9309AC" w14:textId="77777777" w:rsidR="00E91A9A" w:rsidRDefault="00E91A9A" w:rsidP="00E91A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5616875"/>
      <w:docPartObj>
        <w:docPartGallery w:val="Page Numbers (Bottom of Page)"/>
        <w:docPartUnique/>
      </w:docPartObj>
    </w:sdtPr>
    <w:sdtEndPr>
      <w:rPr>
        <w:noProof/>
      </w:rPr>
    </w:sdtEndPr>
    <w:sdtContent>
      <w:p w14:paraId="7FE7ED03" w14:textId="68A73C14" w:rsidR="00E91A9A" w:rsidRDefault="00E91A9A">
        <w:pPr>
          <w:pStyle w:val="Footer"/>
          <w:jc w:val="center"/>
        </w:pPr>
        <w:r>
          <w:rPr>
            <w:noProof/>
          </w:rPr>
          <mc:AlternateContent>
            <mc:Choice Requires="wps">
              <w:drawing>
                <wp:inline distT="0" distB="0" distL="0" distR="0" wp14:anchorId="19549EC5" wp14:editId="65318123">
                  <wp:extent cx="5467350" cy="45085"/>
                  <wp:effectExtent l="9525" t="9525" r="0" b="2540"/>
                  <wp:docPr id="11" name="Flowchart: Decision 11"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1F574E2E" id="_x0000_t110" coordsize="21600,21600" o:spt="110" path="m10800,l,10800,10800,21600,21600,10800xe">
                  <v:stroke joinstyle="miter"/>
                  <v:path gradientshapeok="t" o:connecttype="rect" textboxrect="5400,5400,16200,16200"/>
                </v:shapetype>
                <v:shape id="Flowchart: Decision 11"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7F7C8EE9" w14:textId="63344E28" w:rsidR="00E91A9A" w:rsidRDefault="00E91A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F7DB63" w14:textId="77777777" w:rsidR="00E91A9A" w:rsidRDefault="00E91A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92DD48" w14:textId="77777777" w:rsidR="00E91A9A" w:rsidRDefault="00E91A9A" w:rsidP="00E91A9A">
      <w:pPr>
        <w:spacing w:after="0" w:line="240" w:lineRule="auto"/>
      </w:pPr>
      <w:r>
        <w:separator/>
      </w:r>
    </w:p>
  </w:footnote>
  <w:footnote w:type="continuationSeparator" w:id="0">
    <w:p w14:paraId="0D5AAF42" w14:textId="77777777" w:rsidR="00E91A9A" w:rsidRDefault="00E91A9A" w:rsidP="00E91A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EC39C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0C2"/>
    <w:rsid w:val="00014259"/>
    <w:rsid w:val="00044D7B"/>
    <w:rsid w:val="000720CF"/>
    <w:rsid w:val="0008235B"/>
    <w:rsid w:val="0018344A"/>
    <w:rsid w:val="001F3E8D"/>
    <w:rsid w:val="002A4BC1"/>
    <w:rsid w:val="002C7D4F"/>
    <w:rsid w:val="0030536D"/>
    <w:rsid w:val="003E5032"/>
    <w:rsid w:val="004F0903"/>
    <w:rsid w:val="005340C2"/>
    <w:rsid w:val="0059711C"/>
    <w:rsid w:val="005B75A3"/>
    <w:rsid w:val="006A7469"/>
    <w:rsid w:val="007E647B"/>
    <w:rsid w:val="008C24DE"/>
    <w:rsid w:val="008E1EE8"/>
    <w:rsid w:val="009D58D8"/>
    <w:rsid w:val="00AB72C3"/>
    <w:rsid w:val="00BB4DCB"/>
    <w:rsid w:val="00C50B97"/>
    <w:rsid w:val="00CC2B8C"/>
    <w:rsid w:val="00D7297B"/>
    <w:rsid w:val="00E3473F"/>
    <w:rsid w:val="00E712CF"/>
    <w:rsid w:val="00E91A9A"/>
    <w:rsid w:val="00EA3AA5"/>
    <w:rsid w:val="00EF237E"/>
    <w:rsid w:val="00FC73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786C934C"/>
  <w15:chartTrackingRefBased/>
  <w15:docId w15:val="{30BECF67-058D-43ED-A989-2D2053605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58D8"/>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58D8"/>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D58D8"/>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D58D8"/>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D58D8"/>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D58D8"/>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D58D8"/>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D58D8"/>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D58D8"/>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58D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D58D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D58D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D58D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D58D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D58D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D58D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D58D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D58D8"/>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9D58D8"/>
    <w:pPr>
      <w:numPr>
        <w:numId w:val="0"/>
      </w:numPr>
      <w:outlineLvl w:val="9"/>
    </w:pPr>
    <w:rPr>
      <w:lang w:val="en-US"/>
    </w:rPr>
  </w:style>
  <w:style w:type="paragraph" w:styleId="TOC1">
    <w:name w:val="toc 1"/>
    <w:basedOn w:val="Normal"/>
    <w:next w:val="Normal"/>
    <w:autoRedefine/>
    <w:uiPriority w:val="39"/>
    <w:unhideWhenUsed/>
    <w:rsid w:val="009D58D8"/>
    <w:pPr>
      <w:spacing w:before="120" w:after="120"/>
    </w:pPr>
    <w:rPr>
      <w:rFonts w:cstheme="minorHAnsi"/>
      <w:b/>
      <w:bCs/>
      <w:caps/>
      <w:sz w:val="20"/>
      <w:szCs w:val="20"/>
    </w:rPr>
  </w:style>
  <w:style w:type="paragraph" w:styleId="TOC2">
    <w:name w:val="toc 2"/>
    <w:basedOn w:val="Normal"/>
    <w:next w:val="Normal"/>
    <w:autoRedefine/>
    <w:uiPriority w:val="39"/>
    <w:unhideWhenUsed/>
    <w:rsid w:val="009D58D8"/>
    <w:pPr>
      <w:spacing w:after="0"/>
      <w:ind w:left="220"/>
    </w:pPr>
    <w:rPr>
      <w:rFonts w:cstheme="minorHAnsi"/>
      <w:smallCaps/>
      <w:sz w:val="20"/>
      <w:szCs w:val="20"/>
    </w:rPr>
  </w:style>
  <w:style w:type="character" w:styleId="Hyperlink">
    <w:name w:val="Hyperlink"/>
    <w:basedOn w:val="DefaultParagraphFont"/>
    <w:uiPriority w:val="99"/>
    <w:unhideWhenUsed/>
    <w:rsid w:val="009D58D8"/>
    <w:rPr>
      <w:color w:val="0563C1" w:themeColor="hyperlink"/>
      <w:u w:val="single"/>
    </w:rPr>
  </w:style>
  <w:style w:type="paragraph" w:styleId="TOC3">
    <w:name w:val="toc 3"/>
    <w:basedOn w:val="Normal"/>
    <w:next w:val="Normal"/>
    <w:autoRedefine/>
    <w:uiPriority w:val="39"/>
    <w:unhideWhenUsed/>
    <w:rsid w:val="009D58D8"/>
    <w:pPr>
      <w:spacing w:after="0"/>
      <w:ind w:left="440"/>
    </w:pPr>
    <w:rPr>
      <w:rFonts w:cstheme="minorHAnsi"/>
      <w:i/>
      <w:iCs/>
      <w:sz w:val="20"/>
      <w:szCs w:val="20"/>
    </w:rPr>
  </w:style>
  <w:style w:type="paragraph" w:styleId="TOC4">
    <w:name w:val="toc 4"/>
    <w:basedOn w:val="Normal"/>
    <w:next w:val="Normal"/>
    <w:autoRedefine/>
    <w:uiPriority w:val="39"/>
    <w:unhideWhenUsed/>
    <w:rsid w:val="009D58D8"/>
    <w:pPr>
      <w:spacing w:after="0"/>
      <w:ind w:left="660"/>
    </w:pPr>
    <w:rPr>
      <w:rFonts w:cstheme="minorHAnsi"/>
      <w:sz w:val="18"/>
      <w:szCs w:val="18"/>
    </w:rPr>
  </w:style>
  <w:style w:type="paragraph" w:styleId="TOC5">
    <w:name w:val="toc 5"/>
    <w:basedOn w:val="Normal"/>
    <w:next w:val="Normal"/>
    <w:autoRedefine/>
    <w:uiPriority w:val="39"/>
    <w:unhideWhenUsed/>
    <w:rsid w:val="009D58D8"/>
    <w:pPr>
      <w:spacing w:after="0"/>
      <w:ind w:left="880"/>
    </w:pPr>
    <w:rPr>
      <w:rFonts w:cstheme="minorHAnsi"/>
      <w:sz w:val="18"/>
      <w:szCs w:val="18"/>
    </w:rPr>
  </w:style>
  <w:style w:type="paragraph" w:styleId="TOC6">
    <w:name w:val="toc 6"/>
    <w:basedOn w:val="Normal"/>
    <w:next w:val="Normal"/>
    <w:autoRedefine/>
    <w:uiPriority w:val="39"/>
    <w:unhideWhenUsed/>
    <w:rsid w:val="009D58D8"/>
    <w:pPr>
      <w:spacing w:after="0"/>
      <w:ind w:left="1100"/>
    </w:pPr>
    <w:rPr>
      <w:rFonts w:cstheme="minorHAnsi"/>
      <w:sz w:val="18"/>
      <w:szCs w:val="18"/>
    </w:rPr>
  </w:style>
  <w:style w:type="paragraph" w:styleId="TOC7">
    <w:name w:val="toc 7"/>
    <w:basedOn w:val="Normal"/>
    <w:next w:val="Normal"/>
    <w:autoRedefine/>
    <w:uiPriority w:val="39"/>
    <w:unhideWhenUsed/>
    <w:rsid w:val="009D58D8"/>
    <w:pPr>
      <w:spacing w:after="0"/>
      <w:ind w:left="1320"/>
    </w:pPr>
    <w:rPr>
      <w:rFonts w:cstheme="minorHAnsi"/>
      <w:sz w:val="18"/>
      <w:szCs w:val="18"/>
    </w:rPr>
  </w:style>
  <w:style w:type="paragraph" w:styleId="TOC8">
    <w:name w:val="toc 8"/>
    <w:basedOn w:val="Normal"/>
    <w:next w:val="Normal"/>
    <w:autoRedefine/>
    <w:uiPriority w:val="39"/>
    <w:unhideWhenUsed/>
    <w:rsid w:val="009D58D8"/>
    <w:pPr>
      <w:spacing w:after="0"/>
      <w:ind w:left="1540"/>
    </w:pPr>
    <w:rPr>
      <w:rFonts w:cstheme="minorHAnsi"/>
      <w:sz w:val="18"/>
      <w:szCs w:val="18"/>
    </w:rPr>
  </w:style>
  <w:style w:type="paragraph" w:styleId="TOC9">
    <w:name w:val="toc 9"/>
    <w:basedOn w:val="Normal"/>
    <w:next w:val="Normal"/>
    <w:autoRedefine/>
    <w:uiPriority w:val="39"/>
    <w:unhideWhenUsed/>
    <w:rsid w:val="009D58D8"/>
    <w:pPr>
      <w:spacing w:after="0"/>
      <w:ind w:left="1760"/>
    </w:pPr>
    <w:rPr>
      <w:rFonts w:cstheme="minorHAnsi"/>
      <w:sz w:val="18"/>
      <w:szCs w:val="18"/>
    </w:rPr>
  </w:style>
  <w:style w:type="paragraph" w:styleId="Caption">
    <w:name w:val="caption"/>
    <w:basedOn w:val="Normal"/>
    <w:next w:val="Normal"/>
    <w:uiPriority w:val="35"/>
    <w:unhideWhenUsed/>
    <w:qFormat/>
    <w:rsid w:val="009D58D8"/>
    <w:pPr>
      <w:spacing w:after="200" w:line="240" w:lineRule="auto"/>
    </w:pPr>
    <w:rPr>
      <w:i/>
      <w:iCs/>
      <w:color w:val="44546A" w:themeColor="text2"/>
      <w:sz w:val="18"/>
      <w:szCs w:val="18"/>
    </w:rPr>
  </w:style>
  <w:style w:type="table" w:styleId="TableGrid">
    <w:name w:val="Table Grid"/>
    <w:basedOn w:val="TableNormal"/>
    <w:uiPriority w:val="39"/>
    <w:rsid w:val="009D58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9D58D8"/>
    <w:pPr>
      <w:spacing w:after="0"/>
    </w:pPr>
  </w:style>
  <w:style w:type="character" w:styleId="UnresolvedMention">
    <w:name w:val="Unresolved Mention"/>
    <w:basedOn w:val="DefaultParagraphFont"/>
    <w:uiPriority w:val="99"/>
    <w:semiHidden/>
    <w:unhideWhenUsed/>
    <w:rsid w:val="00CC2B8C"/>
    <w:rPr>
      <w:color w:val="605E5C"/>
      <w:shd w:val="clear" w:color="auto" w:fill="E1DFDD"/>
    </w:rPr>
  </w:style>
  <w:style w:type="paragraph" w:styleId="Header">
    <w:name w:val="header"/>
    <w:basedOn w:val="Normal"/>
    <w:link w:val="HeaderChar"/>
    <w:uiPriority w:val="99"/>
    <w:unhideWhenUsed/>
    <w:rsid w:val="00E91A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1A9A"/>
  </w:style>
  <w:style w:type="paragraph" w:styleId="Footer">
    <w:name w:val="footer"/>
    <w:basedOn w:val="Normal"/>
    <w:link w:val="FooterChar"/>
    <w:uiPriority w:val="99"/>
    <w:unhideWhenUsed/>
    <w:rsid w:val="00E91A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1A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996492">
      <w:bodyDiv w:val="1"/>
      <w:marLeft w:val="0"/>
      <w:marRight w:val="0"/>
      <w:marTop w:val="0"/>
      <w:marBottom w:val="0"/>
      <w:divBdr>
        <w:top w:val="none" w:sz="0" w:space="0" w:color="auto"/>
        <w:left w:val="none" w:sz="0" w:space="0" w:color="auto"/>
        <w:bottom w:val="none" w:sz="0" w:space="0" w:color="auto"/>
        <w:right w:val="none" w:sz="0" w:space="0" w:color="auto"/>
      </w:divBdr>
      <w:divsChild>
        <w:div w:id="776869650">
          <w:marLeft w:val="0"/>
          <w:marRight w:val="0"/>
          <w:marTop w:val="0"/>
          <w:marBottom w:val="0"/>
          <w:divBdr>
            <w:top w:val="none" w:sz="0" w:space="0" w:color="auto"/>
            <w:left w:val="none" w:sz="0" w:space="0" w:color="auto"/>
            <w:bottom w:val="none" w:sz="0" w:space="0" w:color="auto"/>
            <w:right w:val="none" w:sz="0" w:space="0" w:color="auto"/>
          </w:divBdr>
        </w:div>
      </w:divsChild>
    </w:div>
    <w:div w:id="647175947">
      <w:bodyDiv w:val="1"/>
      <w:marLeft w:val="0"/>
      <w:marRight w:val="0"/>
      <w:marTop w:val="0"/>
      <w:marBottom w:val="0"/>
      <w:divBdr>
        <w:top w:val="none" w:sz="0" w:space="0" w:color="auto"/>
        <w:left w:val="none" w:sz="0" w:space="0" w:color="auto"/>
        <w:bottom w:val="none" w:sz="0" w:space="0" w:color="auto"/>
        <w:right w:val="none" w:sz="0" w:space="0" w:color="auto"/>
      </w:divBdr>
    </w:div>
    <w:div w:id="1182355230">
      <w:bodyDiv w:val="1"/>
      <w:marLeft w:val="0"/>
      <w:marRight w:val="0"/>
      <w:marTop w:val="0"/>
      <w:marBottom w:val="0"/>
      <w:divBdr>
        <w:top w:val="none" w:sz="0" w:space="0" w:color="auto"/>
        <w:left w:val="none" w:sz="0" w:space="0" w:color="auto"/>
        <w:bottom w:val="none" w:sz="0" w:space="0" w:color="auto"/>
        <w:right w:val="none" w:sz="0" w:space="0" w:color="auto"/>
      </w:divBdr>
      <w:divsChild>
        <w:div w:id="1312293683">
          <w:marLeft w:val="0"/>
          <w:marRight w:val="0"/>
          <w:marTop w:val="0"/>
          <w:marBottom w:val="0"/>
          <w:divBdr>
            <w:top w:val="none" w:sz="0" w:space="0" w:color="auto"/>
            <w:left w:val="none" w:sz="0" w:space="0" w:color="auto"/>
            <w:bottom w:val="none" w:sz="0" w:space="0" w:color="auto"/>
            <w:right w:val="none" w:sz="0" w:space="0" w:color="auto"/>
          </w:divBdr>
        </w:div>
      </w:divsChild>
    </w:div>
    <w:div w:id="1612204130">
      <w:bodyDiv w:val="1"/>
      <w:marLeft w:val="0"/>
      <w:marRight w:val="0"/>
      <w:marTop w:val="0"/>
      <w:marBottom w:val="0"/>
      <w:divBdr>
        <w:top w:val="none" w:sz="0" w:space="0" w:color="auto"/>
        <w:left w:val="none" w:sz="0" w:space="0" w:color="auto"/>
        <w:bottom w:val="none" w:sz="0" w:space="0" w:color="auto"/>
        <w:right w:val="none" w:sz="0" w:space="0" w:color="auto"/>
      </w:divBdr>
      <w:divsChild>
        <w:div w:id="1280986327">
          <w:marLeft w:val="0"/>
          <w:marRight w:val="0"/>
          <w:marTop w:val="0"/>
          <w:marBottom w:val="0"/>
          <w:divBdr>
            <w:top w:val="none" w:sz="0" w:space="0" w:color="auto"/>
            <w:left w:val="none" w:sz="0" w:space="0" w:color="auto"/>
            <w:bottom w:val="none" w:sz="0" w:space="0" w:color="auto"/>
            <w:right w:val="none" w:sz="0" w:space="0" w:color="auto"/>
          </w:divBdr>
        </w:div>
      </w:divsChild>
    </w:div>
    <w:div w:id="1796481449">
      <w:bodyDiv w:val="1"/>
      <w:marLeft w:val="0"/>
      <w:marRight w:val="0"/>
      <w:marTop w:val="0"/>
      <w:marBottom w:val="0"/>
      <w:divBdr>
        <w:top w:val="none" w:sz="0" w:space="0" w:color="auto"/>
        <w:left w:val="none" w:sz="0" w:space="0" w:color="auto"/>
        <w:bottom w:val="none" w:sz="0" w:space="0" w:color="auto"/>
        <w:right w:val="none" w:sz="0" w:space="0" w:color="auto"/>
      </w:divBdr>
      <w:divsChild>
        <w:div w:id="142045705">
          <w:marLeft w:val="0"/>
          <w:marRight w:val="0"/>
          <w:marTop w:val="0"/>
          <w:marBottom w:val="0"/>
          <w:divBdr>
            <w:top w:val="none" w:sz="0" w:space="0" w:color="auto"/>
            <w:left w:val="none" w:sz="0" w:space="0" w:color="auto"/>
            <w:bottom w:val="none" w:sz="0" w:space="0" w:color="auto"/>
            <w:right w:val="none" w:sz="0" w:space="0" w:color="auto"/>
          </w:divBdr>
        </w:div>
      </w:divsChild>
    </w:div>
    <w:div w:id="1825972019">
      <w:bodyDiv w:val="1"/>
      <w:marLeft w:val="0"/>
      <w:marRight w:val="0"/>
      <w:marTop w:val="0"/>
      <w:marBottom w:val="0"/>
      <w:divBdr>
        <w:top w:val="none" w:sz="0" w:space="0" w:color="auto"/>
        <w:left w:val="none" w:sz="0" w:space="0" w:color="auto"/>
        <w:bottom w:val="none" w:sz="0" w:space="0" w:color="auto"/>
        <w:right w:val="none" w:sz="0" w:space="0" w:color="auto"/>
      </w:divBdr>
      <w:divsChild>
        <w:div w:id="17607855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damet.com.au/Page/dynamometer-testing,-engine-dyno"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6.gif"/></Relationships>
</file>

<file path=word/_rels/settings.xml.rels><?xml version="1.0" encoding="UTF-8" standalone="yes"?>
<Relationships xmlns="http://schemas.openxmlformats.org/package/2006/relationships"><Relationship Id="rId1" Type="http://schemas.openxmlformats.org/officeDocument/2006/relationships/attachedTemplate" Target="file:///E:\Documents\Custom%20Office%20Templates\Report%20Template%20.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BC4B56-DDBE-479E-BA89-722A1D69A4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 </Template>
  <TotalTime>130</TotalTime>
  <Pages>10</Pages>
  <Words>1034</Words>
  <Characters>5899</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dc:creator>
  <cp:keywords/>
  <dc:description/>
  <cp:lastModifiedBy>Evan Craig (2012643)</cp:lastModifiedBy>
  <cp:revision>11</cp:revision>
  <dcterms:created xsi:type="dcterms:W3CDTF">2022-03-26T20:55:00Z</dcterms:created>
  <dcterms:modified xsi:type="dcterms:W3CDTF">2022-03-27T21:03:00Z</dcterms:modified>
</cp:coreProperties>
</file>