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proofErr w:type="gramStart"/>
      <w:r w:rsidRPr="00451AB2">
        <w:rPr>
          <w:b/>
        </w:rPr>
        <w:t>:</w:t>
      </w:r>
      <w:r w:rsidR="00451AB2">
        <w:rPr>
          <w:b/>
        </w:rPr>
        <w:t>-</w:t>
      </w:r>
      <w:proofErr w:type="gramEnd"/>
      <w:r w:rsidR="00451AB2">
        <w:rPr>
          <w:b/>
        </w:rPr>
        <w:tab/>
      </w:r>
      <w:r w:rsidR="00451AB2">
        <w:rPr>
          <w:b/>
        </w:rPr>
        <w:tab/>
      </w:r>
      <w:r w:rsidR="00451AB2">
        <w:rPr>
          <w:b/>
        </w:rPr>
        <w:tab/>
      </w:r>
      <w:r w:rsidR="00074ABF">
        <w:t>Ryan PERCIVAL</w:t>
      </w:r>
    </w:p>
    <w:p w:rsidR="007E4409" w:rsidRDefault="00451AB2">
      <w:r w:rsidRPr="00451AB2">
        <w:rPr>
          <w:b/>
        </w:rPr>
        <w:t>Force Number</w:t>
      </w:r>
      <w:proofErr w:type="gramStart"/>
      <w:r w:rsidRPr="00451AB2">
        <w:rPr>
          <w:b/>
        </w:rPr>
        <w:t>:</w:t>
      </w:r>
      <w:r>
        <w:rPr>
          <w:b/>
        </w:rPr>
        <w:t>-</w:t>
      </w:r>
      <w:proofErr w:type="gramEnd"/>
      <w:r>
        <w:tab/>
      </w:r>
      <w:r>
        <w:tab/>
      </w:r>
      <w:r w:rsidR="00074ABF">
        <w:t>PC6919</w:t>
      </w:r>
      <w:r w:rsidR="00575AC9">
        <w:t xml:space="preserve"> </w:t>
      </w:r>
      <w:r w:rsidR="007E4409">
        <w:t xml:space="preserve"> South Wales Police</w:t>
      </w:r>
    </w:p>
    <w:p w:rsidR="00390F03" w:rsidRPr="00451AB2" w:rsidRDefault="007E4409">
      <w:pPr>
        <w:rPr>
          <w:b/>
        </w:rPr>
      </w:pPr>
      <w:r w:rsidRPr="00451AB2">
        <w:rPr>
          <w:b/>
        </w:rPr>
        <w:t>Student Number</w:t>
      </w:r>
      <w:proofErr w:type="gramStart"/>
      <w:r w:rsidRPr="00451AB2">
        <w:rPr>
          <w:b/>
        </w:rPr>
        <w:t>:</w:t>
      </w:r>
      <w:r w:rsidR="00451AB2">
        <w:rPr>
          <w:b/>
        </w:rPr>
        <w:t>-</w:t>
      </w:r>
      <w:proofErr w:type="gramEnd"/>
      <w:r w:rsidR="00451AB2">
        <w:rPr>
          <w:b/>
        </w:rPr>
        <w:tab/>
        <w:t xml:space="preserve"> </w:t>
      </w:r>
      <w:r w:rsidR="00074ABF">
        <w:t>2029400</w:t>
      </w:r>
      <w:r w:rsidRPr="00451AB2">
        <w:rPr>
          <w:b/>
        </w:rPr>
        <w:t xml:space="preserve"> </w:t>
      </w:r>
    </w:p>
    <w:p w:rsidR="007E4409" w:rsidRPr="00451AB2" w:rsidRDefault="007E4409">
      <w:pPr>
        <w:rPr>
          <w:b/>
        </w:rPr>
      </w:pPr>
      <w:r w:rsidRPr="00451AB2">
        <w:rPr>
          <w:b/>
        </w:rPr>
        <w:t xml:space="preserve">Exam 1 </w:t>
      </w:r>
      <w:r w:rsidR="00451AB2">
        <w:rPr>
          <w:b/>
        </w:rPr>
        <w:t>:-</w:t>
      </w:r>
      <w:r w:rsidRPr="00451AB2">
        <w:rPr>
          <w:b/>
        </w:rPr>
        <w:t xml:space="preserve"> </w:t>
      </w:r>
      <w:r w:rsidR="00451AB2">
        <w:rPr>
          <w:b/>
        </w:rPr>
        <w:tab/>
      </w:r>
      <w:r w:rsidR="00451AB2">
        <w:rPr>
          <w:b/>
        </w:rPr>
        <w:tab/>
      </w:r>
      <w:r w:rsidR="00074ABF">
        <w:t>07/06/2021</w:t>
      </w:r>
    </w:p>
    <w:p w:rsidR="00682F3B" w:rsidRDefault="00682F3B"/>
    <w:p w:rsidR="00682F3B" w:rsidRDefault="00682F3B">
      <w:r w:rsidRPr="00451AB2">
        <w:rPr>
          <w:b/>
        </w:rPr>
        <w:t>Question 1</w:t>
      </w:r>
      <w:r w:rsidR="00451AB2">
        <w:rPr>
          <w:b/>
        </w:rPr>
        <w:br/>
      </w:r>
      <w:r w:rsidR="003567E9">
        <w:t>Burglary – A person is guilty of burglary if they enter a building or part of a building as a trespasser with the intent to do some damage to the building or part of the building, steal anything therein, or do some grievous bodily harm to any persons therein.</w:t>
      </w:r>
    </w:p>
    <w:p w:rsidR="00682F3B" w:rsidRDefault="00682F3B"/>
    <w:p w:rsidR="00682F3B" w:rsidRPr="00451AB2" w:rsidRDefault="00682F3B">
      <w:pPr>
        <w:rPr>
          <w:b/>
        </w:rPr>
      </w:pPr>
      <w:r w:rsidRPr="00451AB2">
        <w:rPr>
          <w:b/>
        </w:rPr>
        <w:t>Question 2</w:t>
      </w:r>
    </w:p>
    <w:p w:rsidR="00682F3B" w:rsidRDefault="003567E9">
      <w:r>
        <w:t>Assess – officers can utilise the NDM in all stages. Assessing the scene involves becoming the investigator and identifying exactly what/where the crime scene is; is the offender still present or not? If not, what’s the method/route of escape, how did the offender enter the scene? It involves identifying evidence, physical, forensic etc. Taking control of the scene and having a scene log also forms part of this process.</w:t>
      </w:r>
    </w:p>
    <w:p w:rsidR="003567E9" w:rsidRDefault="003567E9">
      <w:r>
        <w:t>Protect: This involves protecting the scene, preserving vital evidence from being altered or destroyed by either the elements, intentional or unintentional physical tampering, or breaking down naturally. Part of this is reducing the risk of cross-contamination, so following simple steps like being aware of one’s footsteps, not traveling between crime scenes, etc.</w:t>
      </w:r>
      <w:r w:rsidR="00371B2A">
        <w:t xml:space="preserve"> In the preservation of evidence, certain crimes may rely on keeping the victim from washing away any potential forensic evidence, as well as potentially managing a suspect in a way that is favourable to the retention of any evidence on their persons (such as keeping the victim and suspect apart, separate vehicles, and where necessary putting protective covers on car seats to preserve evidence on clothing).</w:t>
      </w:r>
    </w:p>
    <w:p w:rsidR="00371B2A" w:rsidRDefault="00371B2A">
      <w:r>
        <w:t>Communicate: This can be to, most importantly, communicate to the victim or victims of any crime that has taken place. Their safety should be ensured, and they should be given advice or information on what to expect moving forward. Communication is also key in keeping members of the public away from the crime scene (protecting it), as well as communicating with witnesses, (as well as identifying any possible witnesses), and possibly even communicating with any potential suspects.</w:t>
      </w:r>
    </w:p>
    <w:p w:rsidR="00682F3B" w:rsidRDefault="00682F3B"/>
    <w:p w:rsidR="00682F3B" w:rsidRPr="00451AB2" w:rsidRDefault="00682F3B" w:rsidP="00682F3B">
      <w:pPr>
        <w:rPr>
          <w:b/>
        </w:rPr>
      </w:pPr>
      <w:r w:rsidRPr="00451AB2">
        <w:rPr>
          <w:b/>
        </w:rPr>
        <w:t>Question 3</w:t>
      </w:r>
    </w:p>
    <w:p w:rsidR="00682F3B" w:rsidRDefault="003567E9">
      <w:r>
        <w:t>‘The golden hour’, not necessarily an hour in duration, describes the</w:t>
      </w:r>
      <w:r w:rsidR="00371B2A">
        <w:t xml:space="preserve"> time-crucial</w:t>
      </w:r>
      <w:r>
        <w:t xml:space="preserve"> period immediately after an incident or crime </w:t>
      </w:r>
      <w:r w:rsidR="00371B2A">
        <w:t>where evidence is best gathered. G</w:t>
      </w:r>
      <w:r>
        <w:t>athering evidence is best done in this timeframe as it will still be fresh, less likely to have been altered or destroyed. Any witnesses will also have the event fresh in their memories, and any statements taken during this time are likely to be the most accurate. The suspect is also most likely to still be in the area of the crime, so is more easily apprehended, and is more likely to have incriminating evidence upon their person (forensics, weapons, etc.)</w:t>
      </w:r>
    </w:p>
    <w:p w:rsidR="00682F3B" w:rsidRDefault="00682F3B"/>
    <w:p w:rsidR="00682F3B" w:rsidRPr="00451AB2" w:rsidRDefault="00682F3B" w:rsidP="00682F3B">
      <w:pPr>
        <w:rPr>
          <w:b/>
        </w:rPr>
      </w:pPr>
      <w:r w:rsidRPr="00451AB2">
        <w:rPr>
          <w:b/>
        </w:rPr>
        <w:lastRenderedPageBreak/>
        <w:t>Question 4</w:t>
      </w:r>
    </w:p>
    <w:p w:rsidR="00682F3B" w:rsidRDefault="003567E9">
      <w:r>
        <w:t xml:space="preserve">Robbery – A person is guilty of robbery if they steal, and immediately before doing so, or at the time of doing so, and in order to do so, uses force on any person, or causes any person to </w:t>
      </w:r>
      <w:r w:rsidR="00371B2A">
        <w:t>believe that they will be subject to immediate force.</w:t>
      </w:r>
    </w:p>
    <w:p w:rsidR="00682F3B" w:rsidRDefault="00682F3B"/>
    <w:p w:rsidR="00682F3B" w:rsidRPr="00451AB2" w:rsidRDefault="00682F3B" w:rsidP="00682F3B">
      <w:pPr>
        <w:rPr>
          <w:b/>
        </w:rPr>
      </w:pPr>
      <w:r w:rsidRPr="00451AB2">
        <w:rPr>
          <w:b/>
        </w:rPr>
        <w:t>Question 5</w:t>
      </w:r>
    </w:p>
    <w:p w:rsidR="00682F3B" w:rsidRDefault="003567E9">
      <w:r>
        <w:t>Criminal Damage – A person is guilty if they damage or destroy any property belonging to another with the intent of destroying or damaging that property, or are reckless as to whether that property is destroyed or damaged.</w:t>
      </w:r>
    </w:p>
    <w:p w:rsidR="00682F3B" w:rsidRDefault="00682F3B"/>
    <w:p w:rsidR="00682F3B" w:rsidRPr="00451AB2" w:rsidRDefault="00682F3B" w:rsidP="00682F3B">
      <w:r w:rsidRPr="00451AB2">
        <w:rPr>
          <w:b/>
        </w:rPr>
        <w:t>Question 6</w:t>
      </w:r>
      <w:r w:rsidR="00451AB2">
        <w:rPr>
          <w:b/>
        </w:rPr>
        <w:br/>
      </w:r>
      <w:r w:rsidR="003567E9">
        <w:t xml:space="preserve">Under </w:t>
      </w:r>
      <w:proofErr w:type="gramStart"/>
      <w:r w:rsidR="003567E9">
        <w:t>S24(</w:t>
      </w:r>
      <w:proofErr w:type="gramEnd"/>
      <w:r w:rsidR="003567E9">
        <w:t>3), Police and Criminal Evidence Act (PACE) 1984, “where a statutory offence has been committed, a constable may arrest without warrant anyone guilty of committing it, or anyone he suspects to be guilty of committing it”.</w:t>
      </w:r>
    </w:p>
    <w:p w:rsidR="00682F3B" w:rsidRDefault="00682F3B"/>
    <w:p w:rsidR="00682F3B" w:rsidRDefault="00682F3B">
      <w:r w:rsidRPr="00451AB2">
        <w:rPr>
          <w:b/>
        </w:rPr>
        <w:t>Question 7</w:t>
      </w:r>
      <w:r w:rsidR="00451AB2">
        <w:rPr>
          <w:b/>
        </w:rPr>
        <w:br/>
      </w:r>
      <w:r w:rsidR="003567E9">
        <w:t>PACE Code G Governs the Necessity required to arrest someone, and can be remembered by IDCOPPLAN.</w:t>
      </w:r>
    </w:p>
    <w:p w:rsidR="003567E9" w:rsidRPr="00451AB2" w:rsidRDefault="003567E9">
      <w:r>
        <w:t>I – To allow prompt and effective investigation</w:t>
      </w:r>
      <w:r>
        <w:br/>
        <w:t>D- Prevent Damage to property</w:t>
      </w:r>
      <w:r>
        <w:br/>
        <w:t>C- To protect a child or vulnerable person</w:t>
      </w:r>
      <w:r>
        <w:br/>
        <w:t>O- To prevent an obstruction of a public road/highway</w:t>
      </w:r>
      <w:r>
        <w:br/>
        <w:t>P- To protect themselves or any other person from harm</w:t>
      </w:r>
      <w:r>
        <w:br/>
        <w:t>P- To prevent any offences against public decency</w:t>
      </w:r>
      <w:r>
        <w:br/>
        <w:t>L- Prevent the Loss of evidence</w:t>
      </w:r>
      <w:r>
        <w:br/>
        <w:t>A- To ascertain the address of the person in question</w:t>
      </w:r>
      <w:r>
        <w:br/>
        <w:t>N- To ascertain the name of the person in question</w:t>
      </w:r>
    </w:p>
    <w:p w:rsidR="00682F3B" w:rsidRDefault="00682F3B"/>
    <w:p w:rsidR="00682F3B" w:rsidRDefault="00682F3B" w:rsidP="00682F3B">
      <w:r w:rsidRPr="00451AB2">
        <w:rPr>
          <w:b/>
        </w:rPr>
        <w:t>Question 8</w:t>
      </w:r>
      <w:r w:rsidR="00451AB2">
        <w:rPr>
          <w:b/>
        </w:rPr>
        <w:br/>
      </w:r>
      <w:r w:rsidR="003567E9">
        <w:t>Section 3 – Criminal Law Act – Allows any person to use reasonable force when necessary to detain someone committing an (indictable) offence,</w:t>
      </w:r>
      <w:r w:rsidR="00FE23B7">
        <w:t xml:space="preserve"> to prevent someone committing and offence</w:t>
      </w:r>
      <w:r w:rsidR="003567E9">
        <w:t xml:space="preserve"> or to detain someone unlawfully at large.</w:t>
      </w:r>
    </w:p>
    <w:p w:rsidR="003567E9" w:rsidRDefault="003567E9" w:rsidP="00682F3B">
      <w:r>
        <w:t>Section 117 PACE 1984 – This allows a constable to use reasonable force, where necessary, when exercising any PACE power. (Providing that the power doesn’t rely on someone voluntarily doing something)</w:t>
      </w:r>
    </w:p>
    <w:p w:rsidR="00FE23B7" w:rsidRPr="00451AB2" w:rsidRDefault="00FE23B7" w:rsidP="00682F3B">
      <w:r>
        <w:t>Not legislation, but Common Law also covers use of force for defence of self, another, or property, as well as pre-emptive attacks.</w:t>
      </w:r>
    </w:p>
    <w:p w:rsidR="00682F3B" w:rsidRDefault="00682F3B"/>
    <w:p w:rsidR="00682F3B" w:rsidRDefault="00682F3B">
      <w:r w:rsidRPr="00451AB2">
        <w:rPr>
          <w:b/>
        </w:rPr>
        <w:lastRenderedPageBreak/>
        <w:t>Question 9</w:t>
      </w:r>
      <w:r w:rsidR="00451AB2">
        <w:rPr>
          <w:b/>
        </w:rPr>
        <w:br/>
      </w:r>
      <w:r w:rsidR="003567E9">
        <w:t>The person must be informed that they are under arrest</w:t>
      </w:r>
      <w:r w:rsidR="003567E9">
        <w:br/>
        <w:t>They must be informed why they are arrested (grounds)</w:t>
      </w:r>
      <w:r w:rsidR="003567E9">
        <w:br/>
        <w:t>They must be informed of the necessity of their arrest (Code G)</w:t>
      </w:r>
      <w:r w:rsidR="003567E9">
        <w:br/>
        <w:t>They must be cautioned (when questioned caution)</w:t>
      </w:r>
      <w:r w:rsidR="003567E9">
        <w:br/>
      </w:r>
    </w:p>
    <w:p w:rsidR="00682F3B" w:rsidRDefault="00682F3B" w:rsidP="00682F3B">
      <w:r w:rsidRPr="00451AB2">
        <w:rPr>
          <w:b/>
        </w:rPr>
        <w:t>Question 10</w:t>
      </w:r>
      <w:r w:rsidR="003567E9">
        <w:br/>
        <w:t>The National Decision Model is split into six parts, remembered by CIAPOAR</w:t>
      </w:r>
    </w:p>
    <w:p w:rsidR="003567E9" w:rsidRDefault="003567E9" w:rsidP="00682F3B">
      <w:r>
        <w:t>At the centre is the (1) CODE OF ETHICS, this will be applied to every part of the stage, and should be considered throughout.</w:t>
      </w:r>
    </w:p>
    <w:p w:rsidR="003567E9" w:rsidRDefault="003567E9" w:rsidP="00682F3B">
      <w:r>
        <w:t xml:space="preserve">The first stage is to (2) GATHER INFORMATION AND INTELLIGENCE. This will involve any information an officer can gather, from their personal knowledge, from what they can gather at/arriving to the scene, from information sources such as NICHE or PNC, or social media. It can also involve asking for local knowledge from witnesses, etc. </w:t>
      </w:r>
    </w:p>
    <w:p w:rsidR="003567E9" w:rsidRDefault="003567E9" w:rsidP="00682F3B">
      <w:r>
        <w:t xml:space="preserve">(3) ASSESS THREAT/SITUATION AND DEVELOP </w:t>
      </w:r>
      <w:proofErr w:type="gramStart"/>
      <w:r>
        <w:t>A</w:t>
      </w:r>
      <w:proofErr w:type="gramEnd"/>
      <w:r>
        <w:t xml:space="preserve"> WORKING STRATEGY – this involves getting a plan together, considering exactly what is being tackled</w:t>
      </w:r>
    </w:p>
    <w:p w:rsidR="003567E9" w:rsidRDefault="003567E9" w:rsidP="00682F3B">
      <w:r>
        <w:t>(4) CONSIDER POWERS AND POLICY – what laws can help you, and how will you act within the law?</w:t>
      </w:r>
    </w:p>
    <w:p w:rsidR="003567E9" w:rsidRDefault="003567E9" w:rsidP="00682F3B">
      <w:r>
        <w:t>(5) CONSIDER OPTIONS AND CONTINGENCIES – what course of action will you take? Are there other options? What happens if it doesn’t go as planned?</w:t>
      </w:r>
    </w:p>
    <w:p w:rsidR="003567E9" w:rsidRDefault="003567E9" w:rsidP="00682F3B">
      <w:r>
        <w:t xml:space="preserve">(6) TAKE ACTION AND REVIEW – enact those plans, assess what has happened and whether they had a positive, or negative effect, if any. </w:t>
      </w:r>
    </w:p>
    <w:p w:rsidR="003567E9" w:rsidRDefault="003567E9" w:rsidP="00682F3B">
      <w:r>
        <w:t>The cycle then starts back again, to considering information and intelligence, as this is constantly changing, and may now be different due to your actions</w:t>
      </w:r>
    </w:p>
    <w:p w:rsidR="003567E9" w:rsidRDefault="003567E9" w:rsidP="00682F3B"/>
    <w:p w:rsidR="00682F3B" w:rsidRDefault="00682F3B"/>
    <w:p w:rsidR="003567E9" w:rsidRDefault="00682F3B">
      <w:r w:rsidRPr="00451AB2">
        <w:rPr>
          <w:b/>
        </w:rPr>
        <w:t>Question 11</w:t>
      </w:r>
      <w:r w:rsidR="00451AB2">
        <w:rPr>
          <w:b/>
        </w:rPr>
        <w:br/>
      </w:r>
      <w:r w:rsidR="003567E9">
        <w:t>Section 17 PACE – Entry for Purposes of Arrest, or saving of life, limb or property.</w:t>
      </w:r>
    </w:p>
    <w:p w:rsidR="003567E9" w:rsidRDefault="003567E9">
      <w:r>
        <w:t>PLEASE</w:t>
      </w:r>
      <w:r>
        <w:br/>
      </w:r>
      <w:proofErr w:type="gramStart"/>
      <w:r>
        <w:t>A</w:t>
      </w:r>
      <w:proofErr w:type="gramEnd"/>
      <w:r>
        <w:t xml:space="preserve"> constable may enter any property, if he </w:t>
      </w:r>
      <w:r>
        <w:rPr>
          <w:i/>
        </w:rPr>
        <w:t>believes</w:t>
      </w:r>
      <w:r>
        <w:t xml:space="preserve"> his entry is necessary for the purposes of:</w:t>
      </w:r>
    </w:p>
    <w:p w:rsidR="003567E9" w:rsidRDefault="003567E9">
      <w:r>
        <w:t>Pursuit of a person unlawfully at large</w:t>
      </w:r>
      <w:r>
        <w:br/>
        <w:t>apprehending someone who has escaped from prison</w:t>
      </w:r>
      <w:r>
        <w:br/>
      </w:r>
      <w:proofErr w:type="gramStart"/>
      <w:r>
        <w:t>Executing</w:t>
      </w:r>
      <w:proofErr w:type="gramEnd"/>
      <w:r>
        <w:t xml:space="preserve"> a warrant</w:t>
      </w:r>
      <w:r>
        <w:br/>
        <w:t>Arresting for an indictable offence</w:t>
      </w:r>
      <w:r>
        <w:br/>
        <w:t>Arresting for specified offences</w:t>
      </w:r>
    </w:p>
    <w:p w:rsidR="003567E9" w:rsidRPr="003567E9" w:rsidRDefault="003567E9">
      <w:r>
        <w:t xml:space="preserve">Or, if he </w:t>
      </w:r>
      <w:r>
        <w:rPr>
          <w:i/>
        </w:rPr>
        <w:t>suspects</w:t>
      </w:r>
      <w:r>
        <w:t xml:space="preserve"> his entry is necessary for:</w:t>
      </w:r>
    </w:p>
    <w:p w:rsidR="00682F3B" w:rsidRDefault="003567E9">
      <w:r>
        <w:t>Saving Life, Limb or property</w:t>
      </w:r>
      <w:r w:rsidR="00451AB2">
        <w:br/>
      </w:r>
    </w:p>
    <w:p w:rsidR="00682F3B" w:rsidRDefault="00682F3B" w:rsidP="00682F3B">
      <w:r w:rsidRPr="00451AB2">
        <w:rPr>
          <w:b/>
        </w:rPr>
        <w:t>Question 12</w:t>
      </w:r>
      <w:r w:rsidR="00451AB2">
        <w:rPr>
          <w:b/>
        </w:rPr>
        <w:br/>
      </w:r>
      <w:r w:rsidR="003567E9">
        <w:t>Section 32 PACE is regarding searching a person after arrest</w:t>
      </w:r>
      <w:r w:rsidR="003567E9">
        <w:br/>
      </w:r>
      <w:r w:rsidR="003567E9">
        <w:lastRenderedPageBreak/>
        <w:t>A constable may search any person under arrest if he believes he will find upon that person any articles that may pose a danger to themselves or others, any article that may be used to assist in escape, or any evidence relating to an offence.</w:t>
      </w:r>
    </w:p>
    <w:p w:rsidR="003567E9" w:rsidRPr="00451AB2" w:rsidRDefault="003567E9" w:rsidP="00682F3B">
      <w:pPr>
        <w:rPr>
          <w:b/>
        </w:rPr>
      </w:pPr>
      <w:r>
        <w:t>Section 32 PACE regarding searching a person’s property: allows a constable to search the property where that person was arrested, or where they were immediately before they were arrested if the constable believes he will find evidence relating to that offence for which they were arrested (or a similar indictable offence)</w:t>
      </w:r>
    </w:p>
    <w:p w:rsidR="00682F3B" w:rsidRDefault="00682F3B"/>
    <w:p w:rsidR="00682F3B" w:rsidRDefault="00682F3B">
      <w:r w:rsidRPr="00451AB2">
        <w:rPr>
          <w:b/>
        </w:rPr>
        <w:t>Question 13</w:t>
      </w:r>
      <w:r w:rsidR="00451AB2">
        <w:rPr>
          <w:b/>
        </w:rPr>
        <w:br/>
      </w:r>
      <w:r w:rsidR="003567E9">
        <w:t xml:space="preserve">Call handlers will grade Calls based on the severity of the incident. </w:t>
      </w:r>
    </w:p>
    <w:p w:rsidR="00682F3B" w:rsidRPr="00451AB2" w:rsidRDefault="00682F3B" w:rsidP="00682F3B">
      <w:r w:rsidRPr="00451AB2">
        <w:rPr>
          <w:b/>
        </w:rPr>
        <w:t>Question 14</w:t>
      </w:r>
      <w:r w:rsidR="00451AB2">
        <w:rPr>
          <w:b/>
        </w:rPr>
        <w:br/>
      </w:r>
      <w:r w:rsidR="003567E9">
        <w:t>A vulnerable person is someone who is a victim to repeat attacks, or is rendered vulnerable due to their age, disability, financial situation, or is a family member of someone who has died directly as a result of criminal actions.</w:t>
      </w:r>
    </w:p>
    <w:p w:rsidR="00682F3B" w:rsidRPr="00451AB2" w:rsidRDefault="00451AB2" w:rsidP="00682F3B">
      <w:pPr>
        <w:rPr>
          <w:b/>
        </w:rPr>
      </w:pPr>
      <w:r>
        <w:br/>
      </w:r>
      <w:r w:rsidR="00682F3B" w:rsidRPr="00451AB2">
        <w:rPr>
          <w:b/>
        </w:rPr>
        <w:t>Question 15</w:t>
      </w:r>
    </w:p>
    <w:p w:rsidR="00682F3B" w:rsidRDefault="003567E9" w:rsidP="003567E9">
      <w:pPr>
        <w:tabs>
          <w:tab w:val="left" w:pos="2063"/>
        </w:tabs>
      </w:pPr>
      <w:r>
        <w:t xml:space="preserve">Antisocial behaviour is repeat actions or behaviour that cause alarm or distress to someone. </w:t>
      </w:r>
    </w:p>
    <w:p w:rsidR="00682F3B" w:rsidRDefault="00682F3B"/>
    <w:p w:rsidR="00682F3B" w:rsidRPr="00451AB2" w:rsidRDefault="00682F3B">
      <w:pPr>
        <w:rPr>
          <w:b/>
        </w:rPr>
      </w:pPr>
      <w:r w:rsidRPr="00451AB2">
        <w:rPr>
          <w:b/>
        </w:rPr>
        <w:t>Question 16</w:t>
      </w:r>
      <w:r w:rsidR="00451AB2">
        <w:rPr>
          <w:b/>
        </w:rPr>
        <w:br/>
      </w:r>
      <w:proofErr w:type="gramStart"/>
      <w:r w:rsidR="003567E9">
        <w:t>This</w:t>
      </w:r>
      <w:proofErr w:type="gramEnd"/>
      <w:r w:rsidR="003567E9">
        <w:t xml:space="preserve"> power allows constables to tell persons (over 18) to leave a particular, defined area for a period of time, and to not return, and allows the constable to remove people who are in breach of this order.</w:t>
      </w:r>
    </w:p>
    <w:p w:rsidR="00682F3B" w:rsidRDefault="00682F3B"/>
    <w:p w:rsidR="00682F3B" w:rsidRPr="00451AB2" w:rsidRDefault="00682F3B" w:rsidP="00682F3B">
      <w:pPr>
        <w:rPr>
          <w:b/>
        </w:rPr>
      </w:pPr>
      <w:r w:rsidRPr="00451AB2">
        <w:rPr>
          <w:b/>
        </w:rPr>
        <w:t>Question 17</w:t>
      </w:r>
      <w:r w:rsidR="00451AB2">
        <w:rPr>
          <w:b/>
        </w:rPr>
        <w:br/>
      </w:r>
      <w:r w:rsidR="003567E9">
        <w:t>Antisocial behaviour can leave people feeling distressed and helpless, in the short term it can make people feel vulnerable, powerless, and likely to be targeted again - making them feel unsafe in their own homes and communities. If not tackled adequately, it can reduce a person’s confidence in the police, and can make a person undertake vigilante behaviour. In the long term, it has been known to contribute to the deterioration of a victim’s mental well-being, and suicides of repeat victims of ASB are not unheard of.</w:t>
      </w:r>
    </w:p>
    <w:p w:rsidR="00682F3B" w:rsidRDefault="00682F3B"/>
    <w:p w:rsidR="003567E9" w:rsidRDefault="00682F3B" w:rsidP="00682F3B">
      <w:r w:rsidRPr="00451AB2">
        <w:rPr>
          <w:b/>
        </w:rPr>
        <w:t>Question 18</w:t>
      </w:r>
      <w:r w:rsidR="00451AB2">
        <w:rPr>
          <w:b/>
        </w:rPr>
        <w:br/>
      </w:r>
      <w:r w:rsidR="003567E9">
        <w:t xml:space="preserve">Evidence based policing is a way of tackling problems using evidence-based approaches. This means that if a problem has been identified, then an officer can utilise resources that are available (such as </w:t>
      </w:r>
      <w:proofErr w:type="spellStart"/>
      <w:r w:rsidR="003567E9">
        <w:t>CoP</w:t>
      </w:r>
      <w:proofErr w:type="spellEnd"/>
      <w:r w:rsidR="003567E9">
        <w:t>) to see if that exact, or a similar problem has arisen elsewhere previously, and to see what was done to tackle that problem, and the degree of effectiveness that response had upon the problem. Applying EBP to any problem being tackled allows an officer to assess the efficacy of that solution through every stage of the process, and to share these results with others.</w:t>
      </w:r>
    </w:p>
    <w:p w:rsidR="00682F3B" w:rsidRPr="00451AB2" w:rsidRDefault="003567E9" w:rsidP="00682F3B">
      <w:pPr>
        <w:rPr>
          <w:b/>
        </w:rPr>
      </w:pPr>
      <w:r>
        <w:t>ATLAS</w:t>
      </w:r>
      <w:r>
        <w:br/>
        <w:t>ASSESS</w:t>
      </w:r>
      <w:r>
        <w:br/>
        <w:t>T</w:t>
      </w:r>
      <w:r w:rsidR="00201A65">
        <w:t>AKE ACTION</w:t>
      </w:r>
      <w:bookmarkStart w:id="0" w:name="_GoBack"/>
      <w:bookmarkEnd w:id="0"/>
      <w:r>
        <w:br/>
      </w:r>
      <w:r>
        <w:lastRenderedPageBreak/>
        <w:t>L</w:t>
      </w:r>
      <w:r w:rsidR="00201A65">
        <w:t>EARN</w:t>
      </w:r>
      <w:r>
        <w:br/>
      </w:r>
      <w:r w:rsidR="00201A65">
        <w:t>ASSESS</w:t>
      </w:r>
      <w:r>
        <w:br/>
        <w:t>SHARE</w:t>
      </w:r>
    </w:p>
    <w:p w:rsidR="00682F3B" w:rsidRDefault="00682F3B"/>
    <w:p w:rsidR="00682F3B" w:rsidRDefault="00682F3B" w:rsidP="00682F3B">
      <w:r w:rsidRPr="00451AB2">
        <w:rPr>
          <w:b/>
        </w:rPr>
        <w:t>Question 19</w:t>
      </w:r>
      <w:r w:rsidR="00451AB2">
        <w:rPr>
          <w:b/>
        </w:rPr>
        <w:br/>
      </w:r>
      <w:r w:rsidR="003567E9">
        <w:t>OSARA is a useful problem solving model that can be applied to analyse and solve crimes. OSARA stands for</w:t>
      </w:r>
    </w:p>
    <w:p w:rsidR="003567E9" w:rsidRPr="003567E9" w:rsidRDefault="003567E9" w:rsidP="003567E9">
      <w:pPr>
        <w:pStyle w:val="ListParagraph"/>
        <w:numPr>
          <w:ilvl w:val="0"/>
          <w:numId w:val="1"/>
        </w:numPr>
        <w:rPr>
          <w:b/>
        </w:rPr>
      </w:pPr>
      <w:r>
        <w:rPr>
          <w:b/>
        </w:rPr>
        <w:t xml:space="preserve">OBJECTIVE – </w:t>
      </w:r>
      <w:r>
        <w:t>an objective should be SMART (specific, measurable, achievable, realistic and timely)</w:t>
      </w:r>
    </w:p>
    <w:p w:rsidR="003567E9" w:rsidRDefault="003567E9" w:rsidP="003567E9">
      <w:pPr>
        <w:pStyle w:val="ListParagraph"/>
        <w:numPr>
          <w:ilvl w:val="0"/>
          <w:numId w:val="1"/>
        </w:numPr>
        <w:rPr>
          <w:b/>
        </w:rPr>
      </w:pPr>
      <w:r>
        <w:rPr>
          <w:b/>
        </w:rPr>
        <w:t xml:space="preserve">SCANNING – </w:t>
      </w:r>
      <w:r>
        <w:t>in this stage the objective is broken apart, into the problems that may need to be tackled before the objective completed. Problems faced are identified and understood, by using all information, intelligence and data available.</w:t>
      </w:r>
    </w:p>
    <w:p w:rsidR="003567E9" w:rsidRDefault="003567E9" w:rsidP="003567E9">
      <w:pPr>
        <w:pStyle w:val="ListParagraph"/>
        <w:numPr>
          <w:ilvl w:val="0"/>
          <w:numId w:val="1"/>
        </w:numPr>
        <w:rPr>
          <w:b/>
        </w:rPr>
      </w:pPr>
      <w:r>
        <w:rPr>
          <w:b/>
        </w:rPr>
        <w:t xml:space="preserve">ANALYSE – </w:t>
      </w:r>
      <w:r w:rsidRPr="003567E9">
        <w:rPr>
          <w:i/>
        </w:rPr>
        <w:t xml:space="preserve">Another </w:t>
      </w:r>
      <w:r>
        <w:rPr>
          <w:i/>
        </w:rPr>
        <w:t>problem solving model, P</w:t>
      </w:r>
      <w:r w:rsidRPr="003567E9">
        <w:rPr>
          <w:i/>
        </w:rPr>
        <w:t>AT, can be utilised in this stage.</w:t>
      </w:r>
      <w:r>
        <w:t xml:space="preserve"> It is in analysis that the problems are broken down further, into what is causing them and possible options to mitigate the circumstances surrounding the commission of these problems.</w:t>
      </w:r>
    </w:p>
    <w:p w:rsidR="003567E9" w:rsidRDefault="003567E9" w:rsidP="003567E9">
      <w:pPr>
        <w:pStyle w:val="ListParagraph"/>
        <w:numPr>
          <w:ilvl w:val="0"/>
          <w:numId w:val="1"/>
        </w:numPr>
        <w:rPr>
          <w:b/>
        </w:rPr>
      </w:pPr>
      <w:r>
        <w:rPr>
          <w:b/>
        </w:rPr>
        <w:t xml:space="preserve">RESPOND – </w:t>
      </w:r>
      <w:r>
        <w:rPr>
          <w:i/>
        </w:rPr>
        <w:t>Another problem solving model, RAT, can be utilised at this stage.</w:t>
      </w:r>
      <w:r>
        <w:t xml:space="preserve"> It is in response that the ways of actually dealing with the problem are assessed and taken into action.</w:t>
      </w:r>
    </w:p>
    <w:p w:rsidR="003567E9" w:rsidRPr="003567E9" w:rsidRDefault="003567E9" w:rsidP="003567E9">
      <w:pPr>
        <w:pStyle w:val="ListParagraph"/>
        <w:numPr>
          <w:ilvl w:val="0"/>
          <w:numId w:val="1"/>
        </w:numPr>
        <w:rPr>
          <w:b/>
        </w:rPr>
      </w:pPr>
      <w:r>
        <w:rPr>
          <w:b/>
        </w:rPr>
        <w:t xml:space="preserve">ASSESS – </w:t>
      </w:r>
      <w:r>
        <w:t>Has what has been done actually worked? If not, how can we try something different?</w:t>
      </w:r>
    </w:p>
    <w:p w:rsidR="003567E9" w:rsidRDefault="003567E9" w:rsidP="003567E9">
      <w:r>
        <w:rPr>
          <w:b/>
        </w:rPr>
        <w:t>PAT: Problem Analysis Triangle</w:t>
      </w:r>
    </w:p>
    <w:p w:rsidR="003567E9" w:rsidRDefault="003567E9" w:rsidP="003567E9">
      <w:pPr>
        <w:rPr>
          <w:b/>
        </w:rPr>
      </w:pPr>
      <w:r>
        <w:t xml:space="preserve">Three sides, of course – An offender, </w:t>
      </w:r>
      <w:proofErr w:type="gramStart"/>
      <w:r>
        <w:t>A</w:t>
      </w:r>
      <w:proofErr w:type="gramEnd"/>
      <w:r>
        <w:t xml:space="preserve"> suitable target, and a location. The theory behind it is that without all three components, then a crime is less likely to take place. This is used in analysis to help the user identify why crimes are taking place, also helps when it is used within RAT to help figure out a suitable response.</w:t>
      </w:r>
      <w:r>
        <w:br/>
      </w:r>
      <w:r w:rsidRPr="003567E9">
        <w:rPr>
          <w:b/>
        </w:rPr>
        <w:t>RAT: Routine Activity Theory</w:t>
      </w:r>
    </w:p>
    <w:p w:rsidR="003567E9" w:rsidRDefault="003567E9" w:rsidP="003567E9">
      <w:r>
        <w:t xml:space="preserve">Routine activity theory incorporates the PAT, but goes deeper and states that a criminal will commit crime if VIVA – visibility, </w:t>
      </w:r>
      <w:r w:rsidR="00FE23B7">
        <w:t>inertia (ability</w:t>
      </w:r>
      <w:r>
        <w:t xml:space="preserve"> to move</w:t>
      </w:r>
      <w:r w:rsidR="00FE23B7">
        <w:t>), value</w:t>
      </w:r>
      <w:r>
        <w:t>,</w:t>
      </w:r>
      <w:r w:rsidR="00FE23B7">
        <w:t xml:space="preserve"> accessibility,</w:t>
      </w:r>
      <w:r>
        <w:t xml:space="preserve"> etc. is desirable. It also touches on the possibility of having suitable guardians in place for targets, suitable handlers in place for offenders, and suitab</w:t>
      </w:r>
      <w:r w:rsidR="00FE23B7">
        <w:t>le managers in place for places – and how the absence of such overseers can contribute (or at least allow to happen) to crime.</w:t>
      </w:r>
    </w:p>
    <w:p w:rsidR="003567E9" w:rsidRDefault="003567E9" w:rsidP="003567E9">
      <w:r>
        <w:rPr>
          <w:b/>
        </w:rPr>
        <w:t>RCT: Rational Choice Theory</w:t>
      </w:r>
    </w:p>
    <w:p w:rsidR="00201A65" w:rsidRDefault="003567E9" w:rsidP="003567E9">
      <w:r>
        <w:t>This theory states that every criminal makes a cost-benefit analysis decision before undertaking criminal behaviour, and can help to implement some crime-reducing tactics to disrupt this balance, such as target removal or hardening.</w:t>
      </w:r>
    </w:p>
    <w:p w:rsidR="00201A65" w:rsidRDefault="00201A65" w:rsidP="003567E9">
      <w:r>
        <w:rPr>
          <w:b/>
        </w:rPr>
        <w:t>POP</w:t>
      </w:r>
      <w:r>
        <w:t xml:space="preserve">: </w:t>
      </w:r>
      <w:r>
        <w:rPr>
          <w:b/>
        </w:rPr>
        <w:t>Problem Oriented Policing</w:t>
      </w:r>
    </w:p>
    <w:p w:rsidR="00201A65" w:rsidRPr="00201A65" w:rsidRDefault="00201A65" w:rsidP="003567E9">
      <w:r>
        <w:t>Describes tackling problems to prevent the ongoing crime, increasing resources to bridge the gap between resources available and prevalence of crime</w:t>
      </w:r>
    </w:p>
    <w:p w:rsidR="00201A65" w:rsidRDefault="00201A65" w:rsidP="003567E9">
      <w:pPr>
        <w:rPr>
          <w:b/>
        </w:rPr>
      </w:pPr>
      <w:r>
        <w:rPr>
          <w:b/>
        </w:rPr>
        <w:t>POPS: Partnership Orientated Problem Solving</w:t>
      </w:r>
    </w:p>
    <w:p w:rsidR="00201A65" w:rsidRPr="00201A65" w:rsidRDefault="00201A65" w:rsidP="003567E9">
      <w:r>
        <w:lastRenderedPageBreak/>
        <w:t>Involves using partnerships to tackle problems, such as schools, social services, local clubs, PACT meetings, and the council. By involving and utilising partnerships, then problems can be addressed more easily and can reduce strain on police resources.</w:t>
      </w:r>
    </w:p>
    <w:p w:rsidR="003567E9" w:rsidRPr="003567E9" w:rsidRDefault="003567E9" w:rsidP="003567E9"/>
    <w:p w:rsidR="00682F3B" w:rsidRPr="003567E9" w:rsidRDefault="003567E9">
      <w:pPr>
        <w:rPr>
          <w:b/>
        </w:rPr>
      </w:pPr>
      <w:r>
        <w:rPr>
          <w:b/>
        </w:rPr>
        <w:t>Question 20</w:t>
      </w:r>
    </w:p>
    <w:p w:rsidR="00682F3B" w:rsidRPr="00451AB2" w:rsidRDefault="003567E9">
      <w:pPr>
        <w:rPr>
          <w:b/>
        </w:rPr>
      </w:pPr>
      <w:r>
        <w:rPr>
          <w:b/>
        </w:rPr>
        <w:t>Question 21</w:t>
      </w:r>
      <w:r w:rsidR="00451AB2">
        <w:rPr>
          <w:b/>
        </w:rPr>
        <w:br/>
      </w:r>
      <w:r>
        <w:t>A constable may search anyone whom he has reasonable grounds to suspect has upon them any prohibited article, any bladed or sharply pointed article, or any prohibited firework. The constable may detain anyone for the purposes of such a search.</w:t>
      </w:r>
    </w:p>
    <w:p w:rsidR="00682F3B" w:rsidRDefault="00682F3B"/>
    <w:p w:rsidR="00682F3B" w:rsidRDefault="003567E9" w:rsidP="00682F3B">
      <w:r>
        <w:rPr>
          <w:b/>
        </w:rPr>
        <w:t>Question 22</w:t>
      </w:r>
      <w:r w:rsidR="00451AB2">
        <w:rPr>
          <w:b/>
        </w:rPr>
        <w:br/>
      </w:r>
      <w:r>
        <w:t>GOWISELY</w:t>
      </w:r>
    </w:p>
    <w:p w:rsidR="003567E9" w:rsidRDefault="003567E9" w:rsidP="003567E9">
      <w:pPr>
        <w:pStyle w:val="ListParagraph"/>
        <w:numPr>
          <w:ilvl w:val="0"/>
          <w:numId w:val="2"/>
        </w:numPr>
        <w:rPr>
          <w:b/>
        </w:rPr>
      </w:pPr>
      <w:r>
        <w:rPr>
          <w:b/>
        </w:rPr>
        <w:t>Grounds for the search</w:t>
      </w:r>
    </w:p>
    <w:p w:rsidR="003567E9" w:rsidRDefault="003567E9" w:rsidP="003567E9">
      <w:pPr>
        <w:pStyle w:val="ListParagraph"/>
        <w:numPr>
          <w:ilvl w:val="0"/>
          <w:numId w:val="2"/>
        </w:numPr>
        <w:rPr>
          <w:b/>
        </w:rPr>
      </w:pPr>
      <w:r>
        <w:rPr>
          <w:b/>
        </w:rPr>
        <w:t>Objective of the search</w:t>
      </w:r>
    </w:p>
    <w:p w:rsidR="003567E9" w:rsidRDefault="003567E9" w:rsidP="003567E9">
      <w:pPr>
        <w:pStyle w:val="ListParagraph"/>
        <w:numPr>
          <w:ilvl w:val="0"/>
          <w:numId w:val="2"/>
        </w:numPr>
        <w:rPr>
          <w:b/>
        </w:rPr>
      </w:pPr>
      <w:r>
        <w:rPr>
          <w:b/>
        </w:rPr>
        <w:t>Warrant card (if not in uniform)</w:t>
      </w:r>
    </w:p>
    <w:p w:rsidR="003567E9" w:rsidRDefault="003567E9" w:rsidP="003567E9">
      <w:pPr>
        <w:pStyle w:val="ListParagraph"/>
        <w:numPr>
          <w:ilvl w:val="0"/>
          <w:numId w:val="2"/>
        </w:numPr>
        <w:rPr>
          <w:b/>
        </w:rPr>
      </w:pPr>
      <w:r>
        <w:rPr>
          <w:b/>
        </w:rPr>
        <w:t>Identity of the officer</w:t>
      </w:r>
    </w:p>
    <w:p w:rsidR="003567E9" w:rsidRDefault="003567E9" w:rsidP="003567E9">
      <w:pPr>
        <w:pStyle w:val="ListParagraph"/>
        <w:numPr>
          <w:ilvl w:val="0"/>
          <w:numId w:val="2"/>
        </w:numPr>
        <w:rPr>
          <w:b/>
        </w:rPr>
      </w:pPr>
      <w:r>
        <w:rPr>
          <w:b/>
        </w:rPr>
        <w:t>Station to which the officer is attached</w:t>
      </w:r>
    </w:p>
    <w:p w:rsidR="003567E9" w:rsidRDefault="003567E9" w:rsidP="003567E9">
      <w:pPr>
        <w:pStyle w:val="ListParagraph"/>
        <w:numPr>
          <w:ilvl w:val="0"/>
          <w:numId w:val="2"/>
        </w:numPr>
        <w:rPr>
          <w:b/>
        </w:rPr>
      </w:pPr>
      <w:r>
        <w:rPr>
          <w:b/>
        </w:rPr>
        <w:t>Inform the person of their entitlement to a copy of the search</w:t>
      </w:r>
    </w:p>
    <w:p w:rsidR="003567E9" w:rsidRDefault="003567E9" w:rsidP="003567E9">
      <w:pPr>
        <w:pStyle w:val="ListParagraph"/>
        <w:numPr>
          <w:ilvl w:val="0"/>
          <w:numId w:val="2"/>
        </w:numPr>
        <w:rPr>
          <w:b/>
        </w:rPr>
      </w:pPr>
      <w:r>
        <w:rPr>
          <w:b/>
        </w:rPr>
        <w:t xml:space="preserve">Legal power used </w:t>
      </w:r>
      <w:r>
        <w:rPr>
          <w:i/>
        </w:rPr>
        <w:t>(to conduct the search, S1 PACE)</w:t>
      </w:r>
    </w:p>
    <w:p w:rsidR="003567E9" w:rsidRPr="003567E9" w:rsidRDefault="003567E9" w:rsidP="003567E9">
      <w:pPr>
        <w:pStyle w:val="ListParagraph"/>
        <w:numPr>
          <w:ilvl w:val="0"/>
          <w:numId w:val="2"/>
        </w:numPr>
        <w:rPr>
          <w:b/>
        </w:rPr>
      </w:pPr>
      <w:r>
        <w:rPr>
          <w:b/>
        </w:rPr>
        <w:t>Inform the person that they are being detained for the purposes of a search</w:t>
      </w:r>
    </w:p>
    <w:p w:rsidR="00682F3B" w:rsidRPr="00451AB2" w:rsidRDefault="00682F3B" w:rsidP="00682F3B"/>
    <w:p w:rsidR="00682F3B" w:rsidRDefault="00682F3B"/>
    <w:p w:rsidR="00682F3B" w:rsidRPr="00451AB2" w:rsidRDefault="00682F3B" w:rsidP="00682F3B">
      <w:r w:rsidRPr="00451AB2">
        <w:rPr>
          <w:b/>
        </w:rPr>
        <w:t>Question 23</w:t>
      </w:r>
      <w:r w:rsidR="00451AB2">
        <w:rPr>
          <w:b/>
        </w:rPr>
        <w:br/>
      </w:r>
      <w:r w:rsidR="003567E9">
        <w:t>It is an offence for any person without lawful reason, to supply, offer to supply, or be concerned with the offer to supply any controlled substances in contravention of the misuse of drugs act.</w:t>
      </w:r>
    </w:p>
    <w:p w:rsidR="00682F3B" w:rsidRDefault="00682F3B"/>
    <w:p w:rsidR="00682F3B" w:rsidRPr="00451AB2" w:rsidRDefault="00682F3B" w:rsidP="00682F3B">
      <w:r w:rsidRPr="00451AB2">
        <w:rPr>
          <w:b/>
        </w:rPr>
        <w:t>Question 24</w:t>
      </w:r>
      <w:r w:rsidR="00451AB2">
        <w:rPr>
          <w:b/>
        </w:rPr>
        <w:br/>
      </w:r>
      <w:r w:rsidR="003567E9">
        <w:t xml:space="preserve">National Intelligence Model establishes the provenance of any intelligence submitted.  The NIM has within it a structure, with level 3 intelligence being that relevant on a </w:t>
      </w:r>
      <w:r w:rsidR="003567E9" w:rsidRPr="003567E9">
        <w:rPr>
          <w:i/>
        </w:rPr>
        <w:t>National</w:t>
      </w:r>
      <w:r w:rsidR="003567E9">
        <w:t xml:space="preserve"> and </w:t>
      </w:r>
      <w:proofErr w:type="gramStart"/>
      <w:r w:rsidR="003567E9">
        <w:rPr>
          <w:i/>
        </w:rPr>
        <w:t xml:space="preserve">International </w:t>
      </w:r>
      <w:r w:rsidR="003567E9">
        <w:t xml:space="preserve"> level</w:t>
      </w:r>
      <w:proofErr w:type="gramEnd"/>
      <w:r w:rsidR="003567E9">
        <w:t xml:space="preserve">, handled by the FIB. Level 2 regards intelligence that is relevant within a force area, or county, and level one describes intelligence relevant on a local level (NPT, etc.). </w:t>
      </w:r>
      <w:r w:rsidR="003567E9" w:rsidRPr="003567E9">
        <w:t>Within</w:t>
      </w:r>
      <w:r w:rsidR="003567E9">
        <w:t xml:space="preserve"> the NIM is the grading of such intelligence, using a 3x5x2 model. This assesses the reliability of the intelligence, as well as of the source, and gives information regarding the legal dissemination of the intelligence.</w:t>
      </w:r>
    </w:p>
    <w:p w:rsidR="00682F3B" w:rsidRDefault="00682F3B"/>
    <w:p w:rsidR="00682F3B" w:rsidRDefault="00682F3B" w:rsidP="00682F3B">
      <w:r w:rsidRPr="00451AB2">
        <w:rPr>
          <w:b/>
        </w:rPr>
        <w:t>Question 25</w:t>
      </w:r>
      <w:r w:rsidR="00451AB2">
        <w:rPr>
          <w:b/>
        </w:rPr>
        <w:br/>
      </w:r>
      <w:r w:rsidR="003567E9" w:rsidRPr="00371B2A">
        <w:rPr>
          <w:b/>
        </w:rPr>
        <w:t>DATA PROTECTION ACT</w:t>
      </w:r>
      <w:r w:rsidR="00371B2A">
        <w:t xml:space="preserve"> 2018 covers the use and storage of information, as well as </w:t>
      </w:r>
      <w:r w:rsidR="00371B2A" w:rsidRPr="00371B2A">
        <w:rPr>
          <w:b/>
        </w:rPr>
        <w:t>GDPR</w:t>
      </w:r>
      <w:r w:rsidR="00371B2A">
        <w:t xml:space="preserve"> (general data protection regulations), which is EU legislation that ties in almost directly with DPA. The DPA ensures that public organisations deal with data in a legal and ethical manner, putting the legal responsibility on the data handler for any breaches.</w:t>
      </w:r>
    </w:p>
    <w:p w:rsidR="00371B2A" w:rsidRDefault="00371B2A" w:rsidP="00682F3B">
      <w:r>
        <w:lastRenderedPageBreak/>
        <w:t xml:space="preserve">National guidelines include the </w:t>
      </w:r>
      <w:r w:rsidRPr="00371B2A">
        <w:rPr>
          <w:b/>
        </w:rPr>
        <w:t>eight data protection principles</w:t>
      </w:r>
      <w:r>
        <w:t xml:space="preserve">, which are composed of the requirements to keep data secure, ensure that data is accurate and up to date, ensure that it is kept within the rights of the data subject, ensure that it is kept for no longer than necessary, ensure that it is obtained for a legal (policing) purpose, ensure that it is not transferred out of the EEA without adequate protections, </w:t>
      </w:r>
    </w:p>
    <w:sectPr w:rsidR="00371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F98243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9FA189C"/>
    <w:multiLevelType w:val="hybridMultilevel"/>
    <w:tmpl w:val="779E6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C2919"/>
    <w:multiLevelType w:val="hybridMultilevel"/>
    <w:tmpl w:val="BE488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4ABF"/>
    <w:rsid w:val="00121DF7"/>
    <w:rsid w:val="00201A65"/>
    <w:rsid w:val="00282049"/>
    <w:rsid w:val="003567E9"/>
    <w:rsid w:val="00371B2A"/>
    <w:rsid w:val="00451AB2"/>
    <w:rsid w:val="00470146"/>
    <w:rsid w:val="00575AC9"/>
    <w:rsid w:val="00682F3B"/>
    <w:rsid w:val="007E4409"/>
    <w:rsid w:val="00877432"/>
    <w:rsid w:val="00FE23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2D1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7E9"/>
    <w:pPr>
      <w:ind w:left="720"/>
      <w:contextualSpacing/>
    </w:pPr>
  </w:style>
  <w:style w:type="paragraph" w:styleId="ListBullet">
    <w:name w:val="List Bullet"/>
    <w:basedOn w:val="Normal"/>
    <w:uiPriority w:val="99"/>
    <w:unhideWhenUsed/>
    <w:rsid w:val="003567E9"/>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Percival,Ryan swp6919</cp:lastModifiedBy>
  <cp:revision>2</cp:revision>
  <dcterms:created xsi:type="dcterms:W3CDTF">2021-06-07T14:08:00Z</dcterms:created>
  <dcterms:modified xsi:type="dcterms:W3CDTF">2021-06-07T14:08:00Z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