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791" w:rsidRDefault="00791421" w:rsidP="002F7791">
      <w:pPr>
        <w:spacing w:line="480" w:lineRule="auto"/>
        <w:jc w:val="center"/>
        <w:rPr>
          <w:rFonts w:ascii="Arial" w:hAnsi="Arial" w:cs="Arial"/>
          <w:b/>
          <w:sz w:val="24"/>
          <w:szCs w:val="24"/>
          <w:u w:val="single"/>
        </w:rPr>
      </w:pPr>
      <w:r>
        <w:rPr>
          <w:rFonts w:ascii="Arial" w:hAnsi="Arial" w:cs="Arial"/>
          <w:b/>
          <w:sz w:val="24"/>
          <w:szCs w:val="24"/>
          <w:u w:val="single"/>
        </w:rPr>
        <w:t>Budgetary Constraints, Accountability and Best Value</w:t>
      </w:r>
    </w:p>
    <w:p w:rsidR="002F7791" w:rsidRDefault="002F7791" w:rsidP="002F7791">
      <w:pPr>
        <w:spacing w:line="480" w:lineRule="auto"/>
        <w:jc w:val="center"/>
        <w:rPr>
          <w:rFonts w:ascii="Arial" w:hAnsi="Arial" w:cs="Arial"/>
          <w:b/>
          <w:sz w:val="24"/>
          <w:szCs w:val="24"/>
        </w:rPr>
      </w:pPr>
      <w:r w:rsidRPr="002F7791">
        <w:rPr>
          <w:rFonts w:ascii="Arial" w:hAnsi="Arial" w:cs="Arial"/>
          <w:b/>
          <w:sz w:val="24"/>
          <w:szCs w:val="24"/>
        </w:rPr>
        <w:t xml:space="preserve"> </w:t>
      </w:r>
      <w:r>
        <w:rPr>
          <w:rFonts w:ascii="Arial" w:hAnsi="Arial" w:cs="Arial"/>
          <w:b/>
          <w:sz w:val="24"/>
          <w:szCs w:val="24"/>
        </w:rPr>
        <w:t>Module:</w:t>
      </w:r>
      <w:r w:rsidR="00791421">
        <w:rPr>
          <w:rFonts w:ascii="Arial" w:hAnsi="Arial" w:cs="Arial"/>
          <w:b/>
          <w:sz w:val="24"/>
          <w:szCs w:val="24"/>
        </w:rPr>
        <w:t xml:space="preserve"> Accountability in Public Services/Policing </w:t>
      </w:r>
      <w:r>
        <w:rPr>
          <w:rFonts w:ascii="Arial" w:hAnsi="Arial" w:cs="Arial"/>
          <w:b/>
          <w:sz w:val="24"/>
          <w:szCs w:val="24"/>
        </w:rPr>
        <w:t xml:space="preserve"> </w:t>
      </w:r>
    </w:p>
    <w:p w:rsidR="002F7791" w:rsidRDefault="002F7791" w:rsidP="002F7791">
      <w:pPr>
        <w:spacing w:line="480" w:lineRule="auto"/>
        <w:jc w:val="center"/>
        <w:rPr>
          <w:rFonts w:ascii="Arial" w:hAnsi="Arial" w:cs="Arial"/>
          <w:b/>
          <w:sz w:val="24"/>
          <w:szCs w:val="24"/>
        </w:rPr>
      </w:pPr>
      <w:r>
        <w:rPr>
          <w:rFonts w:ascii="Arial" w:hAnsi="Arial" w:cs="Arial"/>
          <w:b/>
          <w:sz w:val="24"/>
          <w:szCs w:val="24"/>
        </w:rPr>
        <w:t xml:space="preserve">Module code: </w:t>
      </w:r>
      <w:r w:rsidR="00791421">
        <w:rPr>
          <w:rFonts w:ascii="Arial" w:hAnsi="Arial" w:cs="Arial"/>
          <w:b/>
          <w:sz w:val="24"/>
          <w:szCs w:val="24"/>
        </w:rPr>
        <w:t>BMPS5006/BMPS5009</w:t>
      </w:r>
    </w:p>
    <w:p w:rsidR="002F7791" w:rsidRDefault="002F7791" w:rsidP="002F7791">
      <w:pPr>
        <w:spacing w:line="480" w:lineRule="auto"/>
        <w:jc w:val="center"/>
        <w:rPr>
          <w:rFonts w:ascii="Arial" w:hAnsi="Arial" w:cs="Arial"/>
          <w:b/>
          <w:sz w:val="24"/>
          <w:szCs w:val="24"/>
        </w:rPr>
      </w:pPr>
      <w:r>
        <w:rPr>
          <w:rFonts w:ascii="Arial" w:hAnsi="Arial" w:cs="Arial"/>
          <w:b/>
          <w:sz w:val="24"/>
          <w:szCs w:val="24"/>
        </w:rPr>
        <w:t>Student Number: 1801123</w:t>
      </w:r>
    </w:p>
    <w:p w:rsidR="002F7791" w:rsidRDefault="002F7791" w:rsidP="002F7791">
      <w:pPr>
        <w:spacing w:line="480" w:lineRule="auto"/>
        <w:jc w:val="center"/>
        <w:rPr>
          <w:rFonts w:ascii="Arial" w:hAnsi="Arial" w:cs="Arial"/>
          <w:b/>
          <w:sz w:val="24"/>
          <w:szCs w:val="24"/>
        </w:rPr>
      </w:pPr>
      <w:r>
        <w:rPr>
          <w:rFonts w:ascii="Arial" w:hAnsi="Arial" w:cs="Arial"/>
          <w:b/>
          <w:sz w:val="24"/>
          <w:szCs w:val="24"/>
        </w:rPr>
        <w:t>Date submitted:</w:t>
      </w:r>
      <w:r w:rsidR="003504F7">
        <w:rPr>
          <w:rFonts w:ascii="Arial" w:hAnsi="Arial" w:cs="Arial"/>
          <w:b/>
          <w:sz w:val="24"/>
          <w:szCs w:val="24"/>
        </w:rPr>
        <w:t xml:space="preserve"> 06/03/2020</w:t>
      </w:r>
      <w:r>
        <w:rPr>
          <w:rFonts w:ascii="Arial" w:hAnsi="Arial" w:cs="Arial"/>
          <w:b/>
          <w:sz w:val="24"/>
          <w:szCs w:val="24"/>
        </w:rPr>
        <w:t xml:space="preserve"> </w:t>
      </w:r>
    </w:p>
    <w:p w:rsidR="00531C7D" w:rsidRDefault="00531C7D" w:rsidP="00531C7D">
      <w:pPr>
        <w:tabs>
          <w:tab w:val="left" w:pos="2026"/>
        </w:tabs>
        <w:jc w:val="center"/>
        <w:rPr>
          <w:rFonts w:ascii="Arial" w:hAnsi="Arial" w:cs="Arial"/>
          <w:b/>
          <w:sz w:val="24"/>
          <w:szCs w:val="24"/>
          <w:u w:val="single"/>
        </w:rPr>
      </w:pPr>
    </w:p>
    <w:p w:rsidR="00531C7D" w:rsidRDefault="00531C7D" w:rsidP="00531C7D">
      <w:pPr>
        <w:tabs>
          <w:tab w:val="left" w:pos="2026"/>
        </w:tabs>
        <w:jc w:val="center"/>
        <w:rPr>
          <w:rFonts w:ascii="Arial" w:hAnsi="Arial" w:cs="Arial"/>
          <w:b/>
          <w:sz w:val="24"/>
          <w:szCs w:val="24"/>
          <w:u w:val="single"/>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2F7791" w:rsidRDefault="002F7791" w:rsidP="00CF1FFF">
      <w:pPr>
        <w:tabs>
          <w:tab w:val="left" w:pos="2026"/>
        </w:tabs>
        <w:spacing w:line="480" w:lineRule="auto"/>
        <w:jc w:val="both"/>
        <w:rPr>
          <w:rFonts w:ascii="Arial" w:hAnsi="Arial" w:cs="Arial"/>
          <w:sz w:val="24"/>
          <w:szCs w:val="24"/>
        </w:rPr>
      </w:pPr>
    </w:p>
    <w:p w:rsidR="00581A8F" w:rsidRDefault="00581A8F" w:rsidP="00CF1FFF">
      <w:pPr>
        <w:tabs>
          <w:tab w:val="left" w:pos="2026"/>
        </w:tabs>
        <w:spacing w:line="480" w:lineRule="auto"/>
        <w:jc w:val="both"/>
        <w:rPr>
          <w:rFonts w:ascii="Arial" w:hAnsi="Arial" w:cs="Arial"/>
          <w:sz w:val="24"/>
          <w:szCs w:val="24"/>
        </w:rPr>
      </w:pPr>
    </w:p>
    <w:p w:rsidR="0024583C" w:rsidRPr="00531C7D" w:rsidRDefault="00531C7D" w:rsidP="00CF1FFF">
      <w:pPr>
        <w:tabs>
          <w:tab w:val="left" w:pos="2026"/>
        </w:tabs>
        <w:spacing w:line="480" w:lineRule="auto"/>
        <w:jc w:val="both"/>
        <w:rPr>
          <w:rFonts w:ascii="Arial" w:hAnsi="Arial" w:cs="Arial"/>
          <w:b/>
          <w:sz w:val="24"/>
          <w:szCs w:val="24"/>
          <w:u w:val="single"/>
        </w:rPr>
      </w:pPr>
      <w:r>
        <w:rPr>
          <w:rFonts w:ascii="Arial" w:hAnsi="Arial" w:cs="Arial"/>
          <w:sz w:val="24"/>
          <w:szCs w:val="24"/>
        </w:rPr>
        <w:lastRenderedPageBreak/>
        <w:t>The aim of is assignment is to express the importance of best value and value for money in ensuring that public service organisations, namely the police</w:t>
      </w:r>
      <w:r w:rsidR="00CF1FFF">
        <w:rPr>
          <w:rFonts w:ascii="Arial" w:hAnsi="Arial" w:cs="Arial"/>
          <w:sz w:val="24"/>
          <w:szCs w:val="24"/>
        </w:rPr>
        <w:t>,</w:t>
      </w:r>
      <w:r>
        <w:rPr>
          <w:rFonts w:ascii="Arial" w:hAnsi="Arial" w:cs="Arial"/>
          <w:sz w:val="24"/>
          <w:szCs w:val="24"/>
        </w:rPr>
        <w:t xml:space="preserve"> are held accountable when managing finite public resources. Additionally</w:t>
      </w:r>
      <w:r w:rsidR="00CF1FFF">
        <w:rPr>
          <w:rFonts w:ascii="Arial" w:hAnsi="Arial" w:cs="Arial"/>
          <w:sz w:val="24"/>
          <w:szCs w:val="24"/>
        </w:rPr>
        <w:t>,</w:t>
      </w:r>
      <w:r>
        <w:rPr>
          <w:rFonts w:ascii="Arial" w:hAnsi="Arial" w:cs="Arial"/>
          <w:sz w:val="24"/>
          <w:szCs w:val="24"/>
        </w:rPr>
        <w:t xml:space="preserve"> this assignment will evaluate both an example of best value that is currently put in to practice by the police force and </w:t>
      </w:r>
      <w:r w:rsidR="00D20F22">
        <w:rPr>
          <w:rFonts w:ascii="Arial" w:hAnsi="Arial" w:cs="Arial"/>
          <w:sz w:val="24"/>
          <w:szCs w:val="24"/>
        </w:rPr>
        <w:t>a value for money strategy that is currently used. Moreover</w:t>
      </w:r>
      <w:r w:rsidR="00CF1FFF">
        <w:rPr>
          <w:rFonts w:ascii="Arial" w:hAnsi="Arial" w:cs="Arial"/>
          <w:sz w:val="24"/>
          <w:szCs w:val="24"/>
        </w:rPr>
        <w:t>,</w:t>
      </w:r>
      <w:r w:rsidR="00D20F22">
        <w:rPr>
          <w:rFonts w:ascii="Arial" w:hAnsi="Arial" w:cs="Arial"/>
          <w:sz w:val="24"/>
          <w:szCs w:val="24"/>
        </w:rPr>
        <w:t xml:space="preserve"> the assignment will evaluate </w:t>
      </w:r>
      <w:r w:rsidR="000B667D">
        <w:rPr>
          <w:rFonts w:ascii="Arial" w:hAnsi="Arial" w:cs="Arial"/>
          <w:sz w:val="24"/>
          <w:szCs w:val="24"/>
        </w:rPr>
        <w:t>these</w:t>
      </w:r>
      <w:r w:rsidR="00D20F22">
        <w:rPr>
          <w:rFonts w:ascii="Arial" w:hAnsi="Arial" w:cs="Arial"/>
          <w:sz w:val="24"/>
          <w:szCs w:val="24"/>
        </w:rPr>
        <w:t xml:space="preserve"> two strategies and its impact upon the stakeholder. </w:t>
      </w:r>
      <w:r>
        <w:rPr>
          <w:rFonts w:ascii="Arial" w:hAnsi="Arial" w:cs="Arial"/>
          <w:sz w:val="24"/>
          <w:szCs w:val="24"/>
        </w:rPr>
        <w:t xml:space="preserve"> </w:t>
      </w:r>
      <w:r w:rsidRPr="00531C7D">
        <w:rPr>
          <w:rFonts w:ascii="Arial" w:hAnsi="Arial" w:cs="Arial"/>
          <w:sz w:val="24"/>
          <w:szCs w:val="24"/>
        </w:rPr>
        <w:t xml:space="preserve">   </w:t>
      </w:r>
    </w:p>
    <w:p w:rsidR="00D278F4" w:rsidRDefault="0024583C" w:rsidP="00CF1FFF">
      <w:pPr>
        <w:tabs>
          <w:tab w:val="left" w:pos="2026"/>
        </w:tabs>
        <w:spacing w:line="480" w:lineRule="auto"/>
        <w:jc w:val="both"/>
        <w:rPr>
          <w:rFonts w:ascii="Arial" w:hAnsi="Arial" w:cs="Arial"/>
          <w:sz w:val="24"/>
          <w:szCs w:val="24"/>
        </w:rPr>
      </w:pPr>
      <w:r>
        <w:rPr>
          <w:rFonts w:ascii="Arial" w:hAnsi="Arial" w:cs="Arial"/>
          <w:sz w:val="24"/>
          <w:szCs w:val="24"/>
        </w:rPr>
        <w:t>Guerin, McCrae and Shepheard (2018) state that accountability is important to the smooth running and success of a democracy, for example in the United Kingdom</w:t>
      </w:r>
      <w:r w:rsidR="00CF1FFF">
        <w:rPr>
          <w:rFonts w:ascii="Arial" w:hAnsi="Arial" w:cs="Arial"/>
          <w:sz w:val="24"/>
          <w:szCs w:val="24"/>
        </w:rPr>
        <w:t>,</w:t>
      </w:r>
      <w:r>
        <w:rPr>
          <w:rFonts w:ascii="Arial" w:hAnsi="Arial" w:cs="Arial"/>
          <w:sz w:val="24"/>
          <w:szCs w:val="24"/>
        </w:rPr>
        <w:t xml:space="preserve"> accountability is used so that all of the power, money and resources used by officials is not misused or improperly used so that the tax payer gets the most out of their money. Furthermore, it stands to confront those who have failed to properly do their job. Moreover, accountability helps to create change and improvements to issues that need resolving for example excessive strain on the National Health Service (NHS) from an ageing population. Accountability looks to point the blame at government officials when something goes majorly wrong, an example of this is the Grenfell tower fire</w:t>
      </w:r>
      <w:r w:rsidR="00CF1FFF">
        <w:rPr>
          <w:rFonts w:ascii="Arial" w:hAnsi="Arial" w:cs="Arial"/>
          <w:sz w:val="24"/>
          <w:szCs w:val="24"/>
        </w:rPr>
        <w:t>,</w:t>
      </w:r>
      <w:r>
        <w:rPr>
          <w:rFonts w:ascii="Arial" w:hAnsi="Arial" w:cs="Arial"/>
          <w:sz w:val="24"/>
          <w:szCs w:val="24"/>
        </w:rPr>
        <w:t xml:space="preserve"> however</w:t>
      </w:r>
      <w:r w:rsidR="00CF1FFF">
        <w:rPr>
          <w:rFonts w:ascii="Arial" w:hAnsi="Arial" w:cs="Arial"/>
          <w:sz w:val="24"/>
          <w:szCs w:val="24"/>
        </w:rPr>
        <w:t>,</w:t>
      </w:r>
      <w:r>
        <w:rPr>
          <w:rFonts w:ascii="Arial" w:hAnsi="Arial" w:cs="Arial"/>
          <w:sz w:val="24"/>
          <w:szCs w:val="24"/>
        </w:rPr>
        <w:t xml:space="preserve"> this specific case shows how difficult it is to find a direct cause and point the finger at one person.</w:t>
      </w:r>
      <w:r w:rsidR="00A214E6">
        <w:rPr>
          <w:rFonts w:ascii="Arial" w:hAnsi="Arial" w:cs="Arial"/>
          <w:sz w:val="24"/>
          <w:szCs w:val="24"/>
        </w:rPr>
        <w:t xml:space="preserve"> Areas that are weak in accountability</w:t>
      </w:r>
      <w:r w:rsidR="00CF1FFF">
        <w:rPr>
          <w:rFonts w:ascii="Arial" w:hAnsi="Arial" w:cs="Arial"/>
          <w:sz w:val="24"/>
          <w:szCs w:val="24"/>
        </w:rPr>
        <w:t>,</w:t>
      </w:r>
      <w:r w:rsidR="00A214E6">
        <w:rPr>
          <w:rFonts w:ascii="Arial" w:hAnsi="Arial" w:cs="Arial"/>
          <w:sz w:val="24"/>
          <w:szCs w:val="24"/>
        </w:rPr>
        <w:t xml:space="preserve"> specifically in the public sector</w:t>
      </w:r>
      <w:r w:rsidR="00CF1FFF">
        <w:rPr>
          <w:rFonts w:ascii="Arial" w:hAnsi="Arial" w:cs="Arial"/>
          <w:sz w:val="24"/>
          <w:szCs w:val="24"/>
        </w:rPr>
        <w:t>, tend to find that they are</w:t>
      </w:r>
      <w:r w:rsidR="00A214E6">
        <w:rPr>
          <w:rFonts w:ascii="Arial" w:hAnsi="Arial" w:cs="Arial"/>
          <w:sz w:val="24"/>
          <w:szCs w:val="24"/>
        </w:rPr>
        <w:t xml:space="preserve"> underperforming and that money is not being spent as efficiently as possible and </w:t>
      </w:r>
      <w:r w:rsidR="00CF1FFF">
        <w:rPr>
          <w:rFonts w:ascii="Arial" w:hAnsi="Arial" w:cs="Arial"/>
          <w:sz w:val="24"/>
          <w:szCs w:val="24"/>
        </w:rPr>
        <w:t xml:space="preserve">thus, </w:t>
      </w:r>
      <w:r w:rsidR="00A214E6">
        <w:rPr>
          <w:rFonts w:ascii="Arial" w:hAnsi="Arial" w:cs="Arial"/>
          <w:sz w:val="24"/>
          <w:szCs w:val="24"/>
        </w:rPr>
        <w:t>is often wasted. In addition, this often results in the public being discontent with the current situation and will lead to them having a decrease in trust in the government which is a major issue. Currently</w:t>
      </w:r>
      <w:r w:rsidR="00CF1FFF">
        <w:rPr>
          <w:rFonts w:ascii="Arial" w:hAnsi="Arial" w:cs="Arial"/>
          <w:sz w:val="24"/>
          <w:szCs w:val="24"/>
        </w:rPr>
        <w:t>,</w:t>
      </w:r>
      <w:r w:rsidR="00A214E6">
        <w:rPr>
          <w:rFonts w:ascii="Arial" w:hAnsi="Arial" w:cs="Arial"/>
          <w:sz w:val="24"/>
          <w:szCs w:val="24"/>
        </w:rPr>
        <w:t xml:space="preserve"> this is going on in the United Kingdom as the public does not hold the government in a high regard due to a lack of trust that they will do right by them. </w:t>
      </w:r>
    </w:p>
    <w:p w:rsidR="0085536C" w:rsidRDefault="00D278F4" w:rsidP="00CF1FFF">
      <w:pPr>
        <w:tabs>
          <w:tab w:val="left" w:pos="2026"/>
        </w:tabs>
        <w:spacing w:line="480" w:lineRule="auto"/>
        <w:jc w:val="both"/>
        <w:rPr>
          <w:rFonts w:ascii="Arial" w:hAnsi="Arial" w:cs="Arial"/>
          <w:sz w:val="24"/>
          <w:szCs w:val="24"/>
        </w:rPr>
      </w:pPr>
      <w:r>
        <w:rPr>
          <w:rFonts w:ascii="Arial" w:hAnsi="Arial" w:cs="Arial"/>
          <w:sz w:val="24"/>
          <w:szCs w:val="24"/>
        </w:rPr>
        <w:t xml:space="preserve">Department for Communities and Local Government (2011) </w:t>
      </w:r>
      <w:r w:rsidR="00890B46">
        <w:rPr>
          <w:rFonts w:ascii="Arial" w:hAnsi="Arial" w:cs="Arial"/>
          <w:sz w:val="24"/>
          <w:szCs w:val="24"/>
        </w:rPr>
        <w:t>says that best value</w:t>
      </w:r>
      <w:r w:rsidR="007C4EC1">
        <w:rPr>
          <w:rFonts w:ascii="Arial" w:hAnsi="Arial" w:cs="Arial"/>
          <w:sz w:val="24"/>
          <w:szCs w:val="24"/>
        </w:rPr>
        <w:t xml:space="preserve"> is about ensuring that resources are managed by the government i</w:t>
      </w:r>
      <w:r w:rsidR="005C5CC2">
        <w:rPr>
          <w:rFonts w:ascii="Arial" w:hAnsi="Arial" w:cs="Arial"/>
          <w:sz w:val="24"/>
          <w:szCs w:val="24"/>
        </w:rPr>
        <w:t xml:space="preserve">n the best way </w:t>
      </w:r>
      <w:r w:rsidR="005C5CC2">
        <w:rPr>
          <w:rFonts w:ascii="Arial" w:hAnsi="Arial" w:cs="Arial"/>
          <w:sz w:val="24"/>
          <w:szCs w:val="24"/>
        </w:rPr>
        <w:lastRenderedPageBreak/>
        <w:t>possible in order to allow public service organisations</w:t>
      </w:r>
      <w:r w:rsidR="00CF1FFF">
        <w:rPr>
          <w:rFonts w:ascii="Arial" w:hAnsi="Arial" w:cs="Arial"/>
          <w:sz w:val="24"/>
          <w:szCs w:val="24"/>
        </w:rPr>
        <w:t>,</w:t>
      </w:r>
      <w:r w:rsidR="005C5CC2">
        <w:rPr>
          <w:rFonts w:ascii="Arial" w:hAnsi="Arial" w:cs="Arial"/>
          <w:sz w:val="24"/>
          <w:szCs w:val="24"/>
        </w:rPr>
        <w:t xml:space="preserve"> such as the police service</w:t>
      </w:r>
      <w:r w:rsidR="00CF1FFF">
        <w:rPr>
          <w:rFonts w:ascii="Arial" w:hAnsi="Arial" w:cs="Arial"/>
          <w:sz w:val="24"/>
          <w:szCs w:val="24"/>
        </w:rPr>
        <w:t>,</w:t>
      </w:r>
      <w:r w:rsidR="005C5CC2">
        <w:rPr>
          <w:rFonts w:ascii="Arial" w:hAnsi="Arial" w:cs="Arial"/>
          <w:sz w:val="24"/>
          <w:szCs w:val="24"/>
        </w:rPr>
        <w:t xml:space="preserve"> to improve</w:t>
      </w:r>
      <w:r w:rsidR="00CF1FFF">
        <w:rPr>
          <w:rFonts w:ascii="Arial" w:hAnsi="Arial" w:cs="Arial"/>
          <w:sz w:val="24"/>
          <w:szCs w:val="24"/>
        </w:rPr>
        <w:t>. This is</w:t>
      </w:r>
      <w:r w:rsidR="005C5CC2">
        <w:rPr>
          <w:rFonts w:ascii="Arial" w:hAnsi="Arial" w:cs="Arial"/>
          <w:sz w:val="24"/>
          <w:szCs w:val="24"/>
        </w:rPr>
        <w:t xml:space="preserve"> </w:t>
      </w:r>
      <w:r w:rsidR="00CF1FFF">
        <w:rPr>
          <w:rFonts w:ascii="Arial" w:hAnsi="Arial" w:cs="Arial"/>
          <w:sz w:val="24"/>
          <w:szCs w:val="24"/>
        </w:rPr>
        <w:t xml:space="preserve">in order </w:t>
      </w:r>
      <w:r w:rsidR="005C5CC2">
        <w:rPr>
          <w:rFonts w:ascii="Arial" w:hAnsi="Arial" w:cs="Arial"/>
          <w:sz w:val="24"/>
          <w:szCs w:val="24"/>
        </w:rPr>
        <w:t>to provide the best service to the general public</w:t>
      </w:r>
      <w:r w:rsidR="00CF1FFF">
        <w:rPr>
          <w:rFonts w:ascii="Arial" w:hAnsi="Arial" w:cs="Arial"/>
          <w:sz w:val="24"/>
          <w:szCs w:val="24"/>
        </w:rPr>
        <w:t>,</w:t>
      </w:r>
      <w:r w:rsidR="005C5CC2">
        <w:rPr>
          <w:rFonts w:ascii="Arial" w:hAnsi="Arial" w:cs="Arial"/>
          <w:sz w:val="24"/>
          <w:szCs w:val="24"/>
        </w:rPr>
        <w:t xml:space="preserve"> in other words the tax payer</w:t>
      </w:r>
      <w:r w:rsidR="00CF1FFF">
        <w:rPr>
          <w:rFonts w:ascii="Arial" w:hAnsi="Arial" w:cs="Arial"/>
          <w:sz w:val="24"/>
          <w:szCs w:val="24"/>
        </w:rPr>
        <w:t>,</w:t>
      </w:r>
      <w:r w:rsidR="005C5CC2">
        <w:rPr>
          <w:rFonts w:ascii="Arial" w:hAnsi="Arial" w:cs="Arial"/>
          <w:sz w:val="24"/>
          <w:szCs w:val="24"/>
        </w:rPr>
        <w:t xml:space="preserve"> so that the most is made out of their money. It</w:t>
      </w:r>
      <w:r w:rsidR="00890B46">
        <w:rPr>
          <w:rFonts w:ascii="Arial" w:hAnsi="Arial" w:cs="Arial"/>
          <w:sz w:val="24"/>
          <w:szCs w:val="24"/>
        </w:rPr>
        <w:t xml:space="preserve"> is important for local councils to follow</w:t>
      </w:r>
      <w:r w:rsidR="005C5CC2">
        <w:rPr>
          <w:rFonts w:ascii="Arial" w:hAnsi="Arial" w:cs="Arial"/>
          <w:sz w:val="24"/>
          <w:szCs w:val="24"/>
        </w:rPr>
        <w:t xml:space="preserve"> the best value strategy</w:t>
      </w:r>
      <w:r w:rsidR="00890B46">
        <w:rPr>
          <w:rFonts w:ascii="Arial" w:hAnsi="Arial" w:cs="Arial"/>
          <w:sz w:val="24"/>
          <w:szCs w:val="24"/>
        </w:rPr>
        <w:t xml:space="preserve"> when they are g</w:t>
      </w:r>
      <w:r w:rsidR="007C4EC1">
        <w:rPr>
          <w:rFonts w:ascii="Arial" w:hAnsi="Arial" w:cs="Arial"/>
          <w:sz w:val="24"/>
          <w:szCs w:val="24"/>
        </w:rPr>
        <w:t>iving out provisions to public services, voluntary organisations and small businesses. The strategy of best value means that when pro</w:t>
      </w:r>
      <w:r w:rsidR="00CF1FFF">
        <w:rPr>
          <w:rFonts w:ascii="Arial" w:hAnsi="Arial" w:cs="Arial"/>
          <w:sz w:val="24"/>
          <w:szCs w:val="24"/>
        </w:rPr>
        <w:t xml:space="preserve">viding these organisations with </w:t>
      </w:r>
      <w:r w:rsidR="007C4EC1">
        <w:rPr>
          <w:rFonts w:ascii="Arial" w:hAnsi="Arial" w:cs="Arial"/>
          <w:sz w:val="24"/>
          <w:szCs w:val="24"/>
        </w:rPr>
        <w:t xml:space="preserve">money or resources they sought out the best </w:t>
      </w:r>
      <w:r w:rsidR="005C5CC2">
        <w:rPr>
          <w:rFonts w:ascii="Arial" w:hAnsi="Arial" w:cs="Arial"/>
          <w:sz w:val="24"/>
          <w:szCs w:val="24"/>
        </w:rPr>
        <w:t xml:space="preserve">way to give them the money in order to drive improvements and growth. </w:t>
      </w:r>
      <w:r w:rsidR="00E26D09">
        <w:rPr>
          <w:rFonts w:ascii="Arial" w:hAnsi="Arial" w:cs="Arial"/>
          <w:sz w:val="24"/>
          <w:szCs w:val="24"/>
        </w:rPr>
        <w:t>Additionally</w:t>
      </w:r>
      <w:r w:rsidR="00CF1FFF">
        <w:rPr>
          <w:rFonts w:ascii="Arial" w:hAnsi="Arial" w:cs="Arial"/>
          <w:sz w:val="24"/>
          <w:szCs w:val="24"/>
        </w:rPr>
        <w:t>,</w:t>
      </w:r>
      <w:r w:rsidR="00E26D09">
        <w:rPr>
          <w:rFonts w:ascii="Arial" w:hAnsi="Arial" w:cs="Arial"/>
          <w:sz w:val="24"/>
          <w:szCs w:val="24"/>
        </w:rPr>
        <w:t xml:space="preserve"> it is stated that authorities should look at the overall value so that means environmentally, economically and socially so that the commission of goods and resources is used to go further than just solely benefitting the service. To be able to do this</w:t>
      </w:r>
      <w:r w:rsidR="00CF1FFF">
        <w:rPr>
          <w:rFonts w:ascii="Arial" w:hAnsi="Arial" w:cs="Arial"/>
          <w:sz w:val="24"/>
          <w:szCs w:val="24"/>
        </w:rPr>
        <w:t>,</w:t>
      </w:r>
      <w:r w:rsidR="00E26D09">
        <w:rPr>
          <w:rFonts w:ascii="Arial" w:hAnsi="Arial" w:cs="Arial"/>
          <w:sz w:val="24"/>
          <w:szCs w:val="24"/>
        </w:rPr>
        <w:t xml:space="preserve"> the authorities must find a balance between benefitting the service that is being provided the </w:t>
      </w:r>
      <w:r w:rsidR="00DD435F">
        <w:rPr>
          <w:rFonts w:ascii="Arial" w:hAnsi="Arial" w:cs="Arial"/>
          <w:sz w:val="24"/>
          <w:szCs w:val="24"/>
        </w:rPr>
        <w:t>provisions and the use of tax payer’s money. To find a balance, authorities should aim to speak to those that are representatives of tax payer money to figure out what is the best use of their money and must take into account the small business</w:t>
      </w:r>
      <w:r w:rsidR="00CF1FFF">
        <w:rPr>
          <w:rFonts w:ascii="Arial" w:hAnsi="Arial" w:cs="Arial"/>
          <w:sz w:val="24"/>
          <w:szCs w:val="24"/>
        </w:rPr>
        <w:t>es and voluntary organisations i</w:t>
      </w:r>
      <w:r w:rsidR="00DD435F">
        <w:rPr>
          <w:rFonts w:ascii="Arial" w:hAnsi="Arial" w:cs="Arial"/>
          <w:sz w:val="24"/>
          <w:szCs w:val="24"/>
        </w:rPr>
        <w:t>n the area.</w:t>
      </w:r>
      <w:r w:rsidR="0085536C">
        <w:rPr>
          <w:rFonts w:ascii="Arial" w:hAnsi="Arial" w:cs="Arial"/>
          <w:sz w:val="24"/>
          <w:szCs w:val="24"/>
        </w:rPr>
        <w:t xml:space="preserve"> </w:t>
      </w:r>
    </w:p>
    <w:p w:rsidR="00B22ABD" w:rsidRDefault="0085536C" w:rsidP="00CF1FFF">
      <w:pPr>
        <w:tabs>
          <w:tab w:val="left" w:pos="2026"/>
        </w:tabs>
        <w:spacing w:line="480" w:lineRule="auto"/>
        <w:jc w:val="both"/>
        <w:rPr>
          <w:rFonts w:ascii="Arial" w:hAnsi="Arial" w:cs="Arial"/>
          <w:sz w:val="24"/>
          <w:szCs w:val="24"/>
        </w:rPr>
      </w:pPr>
      <w:proofErr w:type="spellStart"/>
      <w:r>
        <w:rPr>
          <w:rFonts w:ascii="Arial" w:hAnsi="Arial" w:cs="Arial"/>
          <w:sz w:val="24"/>
          <w:szCs w:val="24"/>
        </w:rPr>
        <w:t>Halachmi</w:t>
      </w:r>
      <w:proofErr w:type="spellEnd"/>
      <w:r>
        <w:rPr>
          <w:rFonts w:ascii="Arial" w:hAnsi="Arial" w:cs="Arial"/>
          <w:sz w:val="24"/>
          <w:szCs w:val="24"/>
        </w:rPr>
        <w:t xml:space="preserve"> and Montgomery (2000) argue that best value</w:t>
      </w:r>
      <w:r w:rsidR="00B02FC9">
        <w:rPr>
          <w:rFonts w:ascii="Arial" w:hAnsi="Arial" w:cs="Arial"/>
          <w:sz w:val="24"/>
          <w:szCs w:val="24"/>
        </w:rPr>
        <w:t xml:space="preserve"> is important in bringing to light issues in accountability as it helps governments monitor what is and what may not be acceptable standard. This is beneficial to stake holder which in this case is the tax payer as performance measures that come with best value. This is because </w:t>
      </w:r>
      <w:r w:rsidR="00B30800">
        <w:rPr>
          <w:rFonts w:ascii="Arial" w:hAnsi="Arial" w:cs="Arial"/>
          <w:sz w:val="24"/>
          <w:szCs w:val="24"/>
        </w:rPr>
        <w:t>evaluation into</w:t>
      </w:r>
      <w:r w:rsidR="00B02FC9">
        <w:rPr>
          <w:rFonts w:ascii="Arial" w:hAnsi="Arial" w:cs="Arial"/>
          <w:sz w:val="24"/>
          <w:szCs w:val="24"/>
        </w:rPr>
        <w:t xml:space="preserve"> the way in which resources are used by services results in a better management of the resources.</w:t>
      </w:r>
      <w:r>
        <w:rPr>
          <w:rFonts w:ascii="Arial" w:hAnsi="Arial" w:cs="Arial"/>
          <w:sz w:val="24"/>
          <w:szCs w:val="24"/>
        </w:rPr>
        <w:t xml:space="preserve"> </w:t>
      </w:r>
      <w:r w:rsidR="00DD435F">
        <w:rPr>
          <w:rFonts w:ascii="Arial" w:hAnsi="Arial" w:cs="Arial"/>
          <w:sz w:val="24"/>
          <w:szCs w:val="24"/>
        </w:rPr>
        <w:t xml:space="preserve"> </w:t>
      </w:r>
    </w:p>
    <w:p w:rsidR="00B22ABD" w:rsidRDefault="00B22ABD" w:rsidP="00CF1FFF">
      <w:pPr>
        <w:tabs>
          <w:tab w:val="left" w:pos="2026"/>
        </w:tabs>
        <w:spacing w:line="480" w:lineRule="auto"/>
        <w:jc w:val="both"/>
        <w:rPr>
          <w:rFonts w:ascii="Arial" w:hAnsi="Arial" w:cs="Arial"/>
          <w:sz w:val="24"/>
          <w:szCs w:val="24"/>
        </w:rPr>
      </w:pPr>
      <w:r>
        <w:rPr>
          <w:rFonts w:ascii="Arial" w:hAnsi="Arial" w:cs="Arial"/>
          <w:sz w:val="24"/>
          <w:szCs w:val="24"/>
        </w:rPr>
        <w:t>Value for money on the other hand</w:t>
      </w:r>
      <w:r w:rsidR="00CF1FFF">
        <w:rPr>
          <w:rFonts w:ascii="Arial" w:hAnsi="Arial" w:cs="Arial"/>
          <w:sz w:val="24"/>
          <w:szCs w:val="24"/>
        </w:rPr>
        <w:t>,</w:t>
      </w:r>
      <w:r>
        <w:rPr>
          <w:rFonts w:ascii="Arial" w:hAnsi="Arial" w:cs="Arial"/>
          <w:sz w:val="24"/>
          <w:szCs w:val="24"/>
        </w:rPr>
        <w:t xml:space="preserve"> is put in place by governments so that tax payer money is being used in an appropriate manor and so that no money is wasted on anything that might be an inefficient use of these funds. In addition, the treasury will look at any proposals to spend money and enquire whether or not it is a good use of </w:t>
      </w:r>
      <w:r>
        <w:rPr>
          <w:rFonts w:ascii="Arial" w:hAnsi="Arial" w:cs="Arial"/>
          <w:sz w:val="24"/>
          <w:szCs w:val="24"/>
        </w:rPr>
        <w:lastRenderedPageBreak/>
        <w:t>public spending or not. They will also require the proposal to illustrate the benefits of using tax payer’s money to get a definitive answer as to whether or not it is economically viable to do (</w:t>
      </w:r>
      <w:r w:rsidRPr="00DB3E29">
        <w:rPr>
          <w:rFonts w:ascii="Arial" w:hAnsi="Arial" w:cs="Arial"/>
          <w:sz w:val="24"/>
          <w:szCs w:val="24"/>
        </w:rPr>
        <w:t>Government Information and Communication Ser</w:t>
      </w:r>
      <w:r>
        <w:rPr>
          <w:rFonts w:ascii="Arial" w:hAnsi="Arial" w:cs="Arial"/>
          <w:sz w:val="24"/>
          <w:szCs w:val="24"/>
        </w:rPr>
        <w:t>vice, UK (GICS) (2000).</w:t>
      </w:r>
    </w:p>
    <w:p w:rsidR="00CB479A" w:rsidRDefault="00A228E2" w:rsidP="00CF1FFF">
      <w:pPr>
        <w:tabs>
          <w:tab w:val="left" w:pos="2026"/>
        </w:tabs>
        <w:spacing w:line="480" w:lineRule="auto"/>
        <w:jc w:val="both"/>
        <w:rPr>
          <w:rFonts w:ascii="Arial" w:hAnsi="Arial" w:cs="Arial"/>
          <w:sz w:val="24"/>
          <w:szCs w:val="24"/>
        </w:rPr>
      </w:pPr>
      <w:r>
        <w:rPr>
          <w:rFonts w:ascii="Arial" w:hAnsi="Arial" w:cs="Arial"/>
          <w:sz w:val="24"/>
          <w:szCs w:val="24"/>
        </w:rPr>
        <w:t>Department for Transport (2015) believe that value for money is when you use a public resource in a way that makes an improvement and increases the value of the public resource. Furthermore, value for money is considered nationally as opposed to just being considered in the area in which a proposal is currently operating in. This is important as it makes sure that the proposal does not have a negative impact on areas that are outside of its territory.</w:t>
      </w:r>
    </w:p>
    <w:p w:rsidR="00FE4704" w:rsidRDefault="00FE4704" w:rsidP="00CF1FFF">
      <w:pPr>
        <w:tabs>
          <w:tab w:val="left" w:pos="2026"/>
        </w:tabs>
        <w:spacing w:line="480" w:lineRule="auto"/>
        <w:jc w:val="both"/>
        <w:rPr>
          <w:rFonts w:ascii="Arial" w:hAnsi="Arial" w:cs="Arial"/>
          <w:sz w:val="24"/>
          <w:szCs w:val="24"/>
        </w:rPr>
      </w:pPr>
      <w:r>
        <w:rPr>
          <w:rFonts w:ascii="Arial" w:hAnsi="Arial" w:cs="Arial"/>
          <w:sz w:val="24"/>
          <w:szCs w:val="24"/>
        </w:rPr>
        <w:t>The National Audit Office (2013)</w:t>
      </w:r>
      <w:r w:rsidR="00C15A1E">
        <w:rPr>
          <w:rFonts w:ascii="Arial" w:hAnsi="Arial" w:cs="Arial"/>
          <w:sz w:val="24"/>
          <w:szCs w:val="24"/>
        </w:rPr>
        <w:t xml:space="preserve"> takes advantage of the three </w:t>
      </w:r>
      <w:r w:rsidR="002750AC">
        <w:rPr>
          <w:rFonts w:ascii="Arial" w:hAnsi="Arial" w:cs="Arial"/>
          <w:sz w:val="24"/>
          <w:szCs w:val="24"/>
        </w:rPr>
        <w:t>criteria’s</w:t>
      </w:r>
      <w:r w:rsidR="00C15A1E">
        <w:rPr>
          <w:rFonts w:ascii="Arial" w:hAnsi="Arial" w:cs="Arial"/>
          <w:sz w:val="24"/>
          <w:szCs w:val="24"/>
        </w:rPr>
        <w:t xml:space="preserve"> to be able to assess whether or not they have gotten value for money when using public resources in order to achieve an outcome. The first of these is economy, this means spending less money to achieve the desired outcome whilst still retaining quality. Secondly is efficiency, this is where the money is spent in the best </w:t>
      </w:r>
      <w:r w:rsidR="0033555F">
        <w:rPr>
          <w:rFonts w:ascii="Arial" w:hAnsi="Arial" w:cs="Arial"/>
          <w:sz w:val="24"/>
          <w:szCs w:val="24"/>
        </w:rPr>
        <w:t>way possible. Furthermore, this covers the link between the outputs, for example the NHS and the resource</w:t>
      </w:r>
      <w:r w:rsidR="00D65217">
        <w:rPr>
          <w:rFonts w:ascii="Arial" w:hAnsi="Arial" w:cs="Arial"/>
          <w:sz w:val="24"/>
          <w:szCs w:val="24"/>
        </w:rPr>
        <w:t>, for example tax payers mon</w:t>
      </w:r>
      <w:r w:rsidR="002750AC">
        <w:rPr>
          <w:rFonts w:ascii="Arial" w:hAnsi="Arial" w:cs="Arial"/>
          <w:sz w:val="24"/>
          <w:szCs w:val="24"/>
        </w:rPr>
        <w:t xml:space="preserve">ey. Thirdly </w:t>
      </w:r>
      <w:r w:rsidR="00D65217">
        <w:rPr>
          <w:rFonts w:ascii="Arial" w:hAnsi="Arial" w:cs="Arial"/>
          <w:sz w:val="24"/>
          <w:szCs w:val="24"/>
        </w:rPr>
        <w:t xml:space="preserve">is effectiveness, this makes sure that the spending of public money and outcomes are matched perfectly so the money is spent wisely. </w:t>
      </w:r>
      <w:r w:rsidR="006B2C88">
        <w:rPr>
          <w:rFonts w:ascii="Arial" w:hAnsi="Arial" w:cs="Arial"/>
          <w:sz w:val="24"/>
          <w:szCs w:val="24"/>
        </w:rPr>
        <w:t>Although these three are most commonly used</w:t>
      </w:r>
      <w:r w:rsidR="00CF1FFF">
        <w:rPr>
          <w:rFonts w:ascii="Arial" w:hAnsi="Arial" w:cs="Arial"/>
          <w:sz w:val="24"/>
          <w:szCs w:val="24"/>
        </w:rPr>
        <w:t>,</w:t>
      </w:r>
      <w:r w:rsidR="006B2C88">
        <w:rPr>
          <w:rFonts w:ascii="Arial" w:hAnsi="Arial" w:cs="Arial"/>
          <w:sz w:val="24"/>
          <w:szCs w:val="24"/>
        </w:rPr>
        <w:t xml:space="preserve"> there is a fourth </w:t>
      </w:r>
      <w:r w:rsidR="000929A3">
        <w:rPr>
          <w:rFonts w:ascii="Arial" w:hAnsi="Arial" w:cs="Arial"/>
          <w:sz w:val="24"/>
          <w:szCs w:val="24"/>
        </w:rPr>
        <w:t xml:space="preserve">criteria </w:t>
      </w:r>
      <w:r w:rsidR="00A42038">
        <w:rPr>
          <w:rFonts w:ascii="Arial" w:hAnsi="Arial" w:cs="Arial"/>
          <w:sz w:val="24"/>
          <w:szCs w:val="24"/>
        </w:rPr>
        <w:t>that is used. H</w:t>
      </w:r>
      <w:r w:rsidR="006B2C88">
        <w:rPr>
          <w:rFonts w:ascii="Arial" w:hAnsi="Arial" w:cs="Arial"/>
          <w:sz w:val="24"/>
          <w:szCs w:val="24"/>
        </w:rPr>
        <w:t xml:space="preserve">owever, it is only used in certain situations. The fourth and final one is equity. Equity </w:t>
      </w:r>
      <w:r w:rsidR="00851177">
        <w:rPr>
          <w:rFonts w:ascii="Arial" w:hAnsi="Arial" w:cs="Arial"/>
          <w:sz w:val="24"/>
          <w:szCs w:val="24"/>
        </w:rPr>
        <w:t>makes certain that everyone gets the exact same service despite their area, this means that the money is spent fairly on ever</w:t>
      </w:r>
      <w:r w:rsidR="00A42038">
        <w:rPr>
          <w:rFonts w:ascii="Arial" w:hAnsi="Arial" w:cs="Arial"/>
          <w:sz w:val="24"/>
          <w:szCs w:val="24"/>
        </w:rPr>
        <w:t>yone so that the service does not</w:t>
      </w:r>
      <w:r w:rsidR="00851177">
        <w:rPr>
          <w:rFonts w:ascii="Arial" w:hAnsi="Arial" w:cs="Arial"/>
          <w:sz w:val="24"/>
          <w:szCs w:val="24"/>
        </w:rPr>
        <w:t xml:space="preserve"> differ dependant on the </w:t>
      </w:r>
      <w:r w:rsidR="00A42038">
        <w:rPr>
          <w:rFonts w:ascii="Arial" w:hAnsi="Arial" w:cs="Arial"/>
          <w:sz w:val="24"/>
          <w:szCs w:val="24"/>
        </w:rPr>
        <w:t>individuals’</w:t>
      </w:r>
      <w:r w:rsidR="00851177">
        <w:rPr>
          <w:rFonts w:ascii="Arial" w:hAnsi="Arial" w:cs="Arial"/>
          <w:sz w:val="24"/>
          <w:szCs w:val="24"/>
        </w:rPr>
        <w:t xml:space="preserve"> level of need. </w:t>
      </w:r>
      <w:r w:rsidR="006B2C88">
        <w:rPr>
          <w:rFonts w:ascii="Arial" w:hAnsi="Arial" w:cs="Arial"/>
          <w:sz w:val="24"/>
          <w:szCs w:val="24"/>
        </w:rPr>
        <w:t xml:space="preserve"> </w:t>
      </w:r>
      <w:r w:rsidR="00C15A1E">
        <w:rPr>
          <w:rFonts w:ascii="Arial" w:hAnsi="Arial" w:cs="Arial"/>
          <w:sz w:val="24"/>
          <w:szCs w:val="24"/>
        </w:rPr>
        <w:t xml:space="preserve">  </w:t>
      </w:r>
      <w:r>
        <w:rPr>
          <w:rFonts w:ascii="Arial" w:hAnsi="Arial" w:cs="Arial"/>
          <w:sz w:val="24"/>
          <w:szCs w:val="24"/>
        </w:rPr>
        <w:t xml:space="preserve"> </w:t>
      </w:r>
    </w:p>
    <w:p w:rsidR="00696695" w:rsidRDefault="00A228E2" w:rsidP="00CF1FFF">
      <w:pPr>
        <w:tabs>
          <w:tab w:val="left" w:pos="2026"/>
        </w:tabs>
        <w:spacing w:line="480" w:lineRule="auto"/>
        <w:jc w:val="both"/>
        <w:rPr>
          <w:rFonts w:ascii="Arial" w:hAnsi="Arial" w:cs="Arial"/>
          <w:sz w:val="24"/>
          <w:szCs w:val="24"/>
        </w:rPr>
      </w:pPr>
      <w:r>
        <w:rPr>
          <w:rFonts w:ascii="Arial" w:hAnsi="Arial" w:cs="Arial"/>
          <w:sz w:val="24"/>
          <w:szCs w:val="24"/>
        </w:rPr>
        <w:lastRenderedPageBreak/>
        <w:t xml:space="preserve"> </w:t>
      </w:r>
      <w:proofErr w:type="spellStart"/>
      <w:r w:rsidR="00B22ABD">
        <w:rPr>
          <w:rFonts w:ascii="Arial" w:hAnsi="Arial" w:cs="Arial"/>
          <w:sz w:val="24"/>
          <w:szCs w:val="24"/>
        </w:rPr>
        <w:t>Halachmi</w:t>
      </w:r>
      <w:proofErr w:type="spellEnd"/>
      <w:r w:rsidR="00B22ABD">
        <w:rPr>
          <w:rFonts w:ascii="Arial" w:hAnsi="Arial" w:cs="Arial"/>
          <w:sz w:val="24"/>
          <w:szCs w:val="24"/>
        </w:rPr>
        <w:t xml:space="preserve"> and </w:t>
      </w:r>
      <w:r w:rsidR="00197CF5">
        <w:rPr>
          <w:rFonts w:ascii="Arial" w:hAnsi="Arial" w:cs="Arial"/>
          <w:sz w:val="24"/>
          <w:szCs w:val="24"/>
        </w:rPr>
        <w:t>Montgomery (2000) express that although best value and valu</w:t>
      </w:r>
      <w:r w:rsidR="00A42038">
        <w:rPr>
          <w:rFonts w:ascii="Arial" w:hAnsi="Arial" w:cs="Arial"/>
          <w:sz w:val="24"/>
          <w:szCs w:val="24"/>
        </w:rPr>
        <w:t xml:space="preserve">e for money sound quite similar, </w:t>
      </w:r>
      <w:r w:rsidR="00197CF5">
        <w:rPr>
          <w:rFonts w:ascii="Arial" w:hAnsi="Arial" w:cs="Arial"/>
          <w:sz w:val="24"/>
          <w:szCs w:val="24"/>
        </w:rPr>
        <w:t>they do have their differences. Firstly</w:t>
      </w:r>
      <w:r w:rsidR="00A42038">
        <w:rPr>
          <w:rFonts w:ascii="Arial" w:hAnsi="Arial" w:cs="Arial"/>
          <w:sz w:val="24"/>
          <w:szCs w:val="24"/>
        </w:rPr>
        <w:t>,</w:t>
      </w:r>
      <w:r w:rsidR="00197CF5">
        <w:rPr>
          <w:rFonts w:ascii="Arial" w:hAnsi="Arial" w:cs="Arial"/>
          <w:sz w:val="24"/>
          <w:szCs w:val="24"/>
        </w:rPr>
        <w:t xml:space="preserve"> value for money is seen to be a way to measure quality of a service and the quantity, whereas best value considers how something may contribute to the community and looks at the well being it may have on the community. Moreover, these two different terms are often mistaken and used interchangeably as they are quite similar.</w:t>
      </w:r>
    </w:p>
    <w:p w:rsidR="0086640F" w:rsidRDefault="00E97C1F" w:rsidP="00CF1FFF">
      <w:pPr>
        <w:tabs>
          <w:tab w:val="left" w:pos="2026"/>
        </w:tabs>
        <w:spacing w:line="480" w:lineRule="auto"/>
        <w:jc w:val="both"/>
        <w:rPr>
          <w:rFonts w:ascii="Arial" w:hAnsi="Arial" w:cs="Arial"/>
          <w:sz w:val="24"/>
          <w:szCs w:val="24"/>
        </w:rPr>
      </w:pPr>
      <w:r>
        <w:rPr>
          <w:rFonts w:ascii="Arial" w:hAnsi="Arial" w:cs="Arial"/>
          <w:sz w:val="24"/>
          <w:szCs w:val="24"/>
        </w:rPr>
        <w:t xml:space="preserve">Best value </w:t>
      </w:r>
      <w:r w:rsidR="00F63151">
        <w:rPr>
          <w:rFonts w:ascii="Arial" w:hAnsi="Arial" w:cs="Arial"/>
          <w:sz w:val="24"/>
          <w:szCs w:val="24"/>
        </w:rPr>
        <w:t>can be used by the government to improve public services. For example</w:t>
      </w:r>
      <w:r w:rsidR="00A42038">
        <w:rPr>
          <w:rFonts w:ascii="Arial" w:hAnsi="Arial" w:cs="Arial"/>
          <w:sz w:val="24"/>
          <w:szCs w:val="24"/>
        </w:rPr>
        <w:t>,</w:t>
      </w:r>
      <w:r w:rsidR="00F63151">
        <w:rPr>
          <w:rFonts w:ascii="Arial" w:hAnsi="Arial" w:cs="Arial"/>
          <w:sz w:val="24"/>
          <w:szCs w:val="24"/>
        </w:rPr>
        <w:t xml:space="preserve"> there is a requirement on the police service now that best value should be used as a measure to</w:t>
      </w:r>
      <w:r w:rsidR="004E1327">
        <w:rPr>
          <w:rFonts w:ascii="Arial" w:hAnsi="Arial" w:cs="Arial"/>
          <w:sz w:val="24"/>
          <w:szCs w:val="24"/>
        </w:rPr>
        <w:t xml:space="preserve"> improve performance in crime prevention by making sure that there is collaboration between outside agencies and the police. Moreover, more intelligence based policing should be encouraged alongside new technology to improve crime prevention in problem areas which require it the most. In terms of the police working with different agencies</w:t>
      </w:r>
      <w:r w:rsidR="00A42038">
        <w:rPr>
          <w:rFonts w:ascii="Arial" w:hAnsi="Arial" w:cs="Arial"/>
          <w:sz w:val="24"/>
          <w:szCs w:val="24"/>
        </w:rPr>
        <w:t>,</w:t>
      </w:r>
      <w:r w:rsidR="004E1327">
        <w:rPr>
          <w:rFonts w:ascii="Arial" w:hAnsi="Arial" w:cs="Arial"/>
          <w:sz w:val="24"/>
          <w:szCs w:val="24"/>
        </w:rPr>
        <w:t xml:space="preserve"> this will be beneficial to </w:t>
      </w:r>
      <w:r w:rsidR="00A42038">
        <w:rPr>
          <w:rFonts w:ascii="Arial" w:hAnsi="Arial" w:cs="Arial"/>
          <w:sz w:val="24"/>
          <w:szCs w:val="24"/>
        </w:rPr>
        <w:t xml:space="preserve">a </w:t>
      </w:r>
      <w:r w:rsidR="004E1327">
        <w:rPr>
          <w:rFonts w:ascii="Arial" w:hAnsi="Arial" w:cs="Arial"/>
          <w:sz w:val="24"/>
          <w:szCs w:val="24"/>
        </w:rPr>
        <w:t>stakeholder</w:t>
      </w:r>
      <w:r w:rsidR="00A42038">
        <w:rPr>
          <w:rFonts w:ascii="Arial" w:hAnsi="Arial" w:cs="Arial"/>
          <w:sz w:val="24"/>
          <w:szCs w:val="24"/>
        </w:rPr>
        <w:t>,</w:t>
      </w:r>
      <w:r w:rsidR="004E1327">
        <w:rPr>
          <w:rFonts w:ascii="Arial" w:hAnsi="Arial" w:cs="Arial"/>
          <w:sz w:val="24"/>
          <w:szCs w:val="24"/>
        </w:rPr>
        <w:t xml:space="preserve"> which in this case</w:t>
      </w:r>
      <w:r w:rsidR="00A42038">
        <w:rPr>
          <w:rFonts w:ascii="Arial" w:hAnsi="Arial" w:cs="Arial"/>
          <w:sz w:val="24"/>
          <w:szCs w:val="24"/>
        </w:rPr>
        <w:t>, is the tax payer as it is</w:t>
      </w:r>
      <w:r w:rsidR="004E1327">
        <w:rPr>
          <w:rFonts w:ascii="Arial" w:hAnsi="Arial" w:cs="Arial"/>
          <w:sz w:val="24"/>
          <w:szCs w:val="24"/>
        </w:rPr>
        <w:t xml:space="preserve"> a way of improving efficiency and overall performance of the police without having to spend copious amounts of money which is not currently available. Best value is a great method to measure performance in crime prevention as currently there is not a solid measure to help improve it. This is opposed to response times and clear - up rates that already have adequate measures that help to provide an indication of the overall performance of the police as whole. In addition, to help to solidify inter agency partnership the Home Office is also </w:t>
      </w:r>
      <w:r w:rsidR="00FA7F92">
        <w:rPr>
          <w:rFonts w:ascii="Arial" w:hAnsi="Arial" w:cs="Arial"/>
          <w:sz w:val="24"/>
          <w:szCs w:val="24"/>
        </w:rPr>
        <w:t>ensuring that the agencies outside of the police are willing to work together so that there is an increase in crime prevention</w:t>
      </w:r>
      <w:r w:rsidR="004108DD">
        <w:rPr>
          <w:rFonts w:ascii="Arial" w:hAnsi="Arial" w:cs="Arial"/>
          <w:sz w:val="24"/>
          <w:szCs w:val="24"/>
        </w:rPr>
        <w:t xml:space="preserve"> (Fielding and Innes, </w:t>
      </w:r>
      <w:r w:rsidR="001E1231">
        <w:rPr>
          <w:rFonts w:ascii="Arial" w:hAnsi="Arial" w:cs="Arial"/>
          <w:sz w:val="24"/>
          <w:szCs w:val="24"/>
        </w:rPr>
        <w:t>2007)</w:t>
      </w:r>
      <w:r w:rsidR="004108DD">
        <w:rPr>
          <w:rFonts w:ascii="Arial" w:hAnsi="Arial" w:cs="Arial"/>
          <w:sz w:val="24"/>
          <w:szCs w:val="24"/>
        </w:rPr>
        <w:t>.</w:t>
      </w:r>
    </w:p>
    <w:p w:rsidR="00EB4E7F" w:rsidRDefault="0086640F" w:rsidP="00CF1FFF">
      <w:pPr>
        <w:tabs>
          <w:tab w:val="left" w:pos="2026"/>
        </w:tabs>
        <w:spacing w:line="480" w:lineRule="auto"/>
        <w:jc w:val="both"/>
        <w:rPr>
          <w:rFonts w:ascii="Arial" w:hAnsi="Arial" w:cs="Arial"/>
          <w:sz w:val="24"/>
          <w:szCs w:val="24"/>
        </w:rPr>
      </w:pPr>
      <w:r>
        <w:rPr>
          <w:rFonts w:ascii="Arial" w:hAnsi="Arial" w:cs="Arial"/>
          <w:sz w:val="24"/>
          <w:szCs w:val="24"/>
        </w:rPr>
        <w:t>Whittle (2014) argues that po</w:t>
      </w:r>
      <w:r w:rsidR="00A42038">
        <w:rPr>
          <w:rFonts w:ascii="Arial" w:hAnsi="Arial" w:cs="Arial"/>
          <w:sz w:val="24"/>
          <w:szCs w:val="24"/>
        </w:rPr>
        <w:t>lice are already good value for</w:t>
      </w:r>
      <w:r>
        <w:rPr>
          <w:rFonts w:ascii="Arial" w:hAnsi="Arial" w:cs="Arial"/>
          <w:sz w:val="24"/>
          <w:szCs w:val="24"/>
        </w:rPr>
        <w:t xml:space="preserve"> money from the Special Constabulary in many ways. Special constables are volunteers that are trained by the police and share the same powers as regular officers however they are not paid </w:t>
      </w:r>
      <w:r>
        <w:rPr>
          <w:rFonts w:ascii="Arial" w:hAnsi="Arial" w:cs="Arial"/>
          <w:sz w:val="24"/>
          <w:szCs w:val="24"/>
        </w:rPr>
        <w:lastRenderedPageBreak/>
        <w:t>for their role. There has been a massive increase in the public’s need and expectations in the public sector</w:t>
      </w:r>
      <w:r w:rsidR="00A42038">
        <w:rPr>
          <w:rFonts w:ascii="Arial" w:hAnsi="Arial" w:cs="Arial"/>
          <w:sz w:val="24"/>
          <w:szCs w:val="24"/>
        </w:rPr>
        <w:t>,</w:t>
      </w:r>
      <w:r>
        <w:rPr>
          <w:rFonts w:ascii="Arial" w:hAnsi="Arial" w:cs="Arial"/>
          <w:sz w:val="24"/>
          <w:szCs w:val="24"/>
        </w:rPr>
        <w:t xml:space="preserve"> especially the police in the United Kingdom, as a result of this there has been a huge expansion in voluntary sectors to try and meet the public’s expectations. </w:t>
      </w:r>
      <w:r w:rsidR="00A42038">
        <w:rPr>
          <w:rFonts w:ascii="Arial" w:hAnsi="Arial" w:cs="Arial"/>
          <w:sz w:val="24"/>
          <w:szCs w:val="24"/>
        </w:rPr>
        <w:t>What is more</w:t>
      </w:r>
      <w:r>
        <w:rPr>
          <w:rFonts w:ascii="Arial" w:hAnsi="Arial" w:cs="Arial"/>
          <w:sz w:val="24"/>
          <w:szCs w:val="24"/>
        </w:rPr>
        <w:t>, the drop of 14,000 regular officers in the last four years has created a demand for volunteers. Recently</w:t>
      </w:r>
      <w:r w:rsidR="00A42038">
        <w:rPr>
          <w:rFonts w:ascii="Arial" w:hAnsi="Arial" w:cs="Arial"/>
          <w:sz w:val="24"/>
          <w:szCs w:val="24"/>
        </w:rPr>
        <w:t>,</w:t>
      </w:r>
      <w:r>
        <w:rPr>
          <w:rFonts w:ascii="Arial" w:hAnsi="Arial" w:cs="Arial"/>
          <w:sz w:val="24"/>
          <w:szCs w:val="24"/>
        </w:rPr>
        <w:t xml:space="preserve"> the amount of Special constables has increased to 20,000 in 2012 which has improved the overall performance of the police service as a whole without spending a large amount of money.</w:t>
      </w:r>
      <w:r w:rsidR="00EB4C2C">
        <w:rPr>
          <w:rFonts w:ascii="Arial" w:hAnsi="Arial" w:cs="Arial"/>
          <w:sz w:val="24"/>
          <w:szCs w:val="24"/>
        </w:rPr>
        <w:t xml:space="preserve"> </w:t>
      </w:r>
      <w:r w:rsidR="00A42038">
        <w:rPr>
          <w:rFonts w:ascii="Arial" w:hAnsi="Arial" w:cs="Arial"/>
          <w:sz w:val="24"/>
          <w:szCs w:val="24"/>
        </w:rPr>
        <w:t>Likewise</w:t>
      </w:r>
      <w:r w:rsidR="00EB4C2C">
        <w:rPr>
          <w:rFonts w:ascii="Arial" w:hAnsi="Arial" w:cs="Arial"/>
          <w:sz w:val="24"/>
          <w:szCs w:val="24"/>
        </w:rPr>
        <w:t xml:space="preserve">, this is important for the police as they are responsible for meeting the current demand for them and Special constables are there to make sure that they are accountable for the rising demand. The savings in money because of volunteers </w:t>
      </w:r>
      <w:r>
        <w:rPr>
          <w:rFonts w:ascii="Arial" w:hAnsi="Arial" w:cs="Arial"/>
          <w:sz w:val="24"/>
          <w:szCs w:val="24"/>
        </w:rPr>
        <w:t>relates back to one of the three E’s</w:t>
      </w:r>
      <w:r w:rsidR="005C4960">
        <w:rPr>
          <w:rFonts w:ascii="Arial" w:hAnsi="Arial" w:cs="Arial"/>
          <w:sz w:val="24"/>
          <w:szCs w:val="24"/>
        </w:rPr>
        <w:t>, economy as it is having a large impact on the quality of policing whilst saving m</w:t>
      </w:r>
      <w:r w:rsidR="00A42038">
        <w:rPr>
          <w:rFonts w:ascii="Arial" w:hAnsi="Arial" w:cs="Arial"/>
          <w:sz w:val="24"/>
          <w:szCs w:val="24"/>
        </w:rPr>
        <w:t>oney for stake</w:t>
      </w:r>
      <w:r w:rsidR="005C4960">
        <w:rPr>
          <w:rFonts w:ascii="Arial" w:hAnsi="Arial" w:cs="Arial"/>
          <w:sz w:val="24"/>
          <w:szCs w:val="24"/>
        </w:rPr>
        <w:t>holders. A</w:t>
      </w:r>
      <w:r w:rsidR="00A42038">
        <w:rPr>
          <w:rFonts w:ascii="Arial" w:hAnsi="Arial" w:cs="Arial"/>
          <w:sz w:val="24"/>
          <w:szCs w:val="24"/>
        </w:rPr>
        <w:t>lthough Special constables are no</w:t>
      </w:r>
      <w:r w:rsidR="005C4960">
        <w:rPr>
          <w:rFonts w:ascii="Arial" w:hAnsi="Arial" w:cs="Arial"/>
          <w:sz w:val="24"/>
          <w:szCs w:val="24"/>
        </w:rPr>
        <w:t>t paid a wage</w:t>
      </w:r>
      <w:r w:rsidR="00A42038">
        <w:rPr>
          <w:rFonts w:ascii="Arial" w:hAnsi="Arial" w:cs="Arial"/>
          <w:sz w:val="24"/>
          <w:szCs w:val="24"/>
        </w:rPr>
        <w:t>,</w:t>
      </w:r>
      <w:r w:rsidR="005C4960">
        <w:rPr>
          <w:rFonts w:ascii="Arial" w:hAnsi="Arial" w:cs="Arial"/>
          <w:sz w:val="24"/>
          <w:szCs w:val="24"/>
        </w:rPr>
        <w:t xml:space="preserve"> there is significant amount of money put into them whilst they are training for the role. However</w:t>
      </w:r>
      <w:r w:rsidR="00A42038">
        <w:rPr>
          <w:rFonts w:ascii="Arial" w:hAnsi="Arial" w:cs="Arial"/>
          <w:sz w:val="24"/>
          <w:szCs w:val="24"/>
        </w:rPr>
        <w:t>,</w:t>
      </w:r>
      <w:r w:rsidR="005C4960">
        <w:rPr>
          <w:rFonts w:ascii="Arial" w:hAnsi="Arial" w:cs="Arial"/>
          <w:sz w:val="24"/>
          <w:szCs w:val="24"/>
        </w:rPr>
        <w:t xml:space="preserve"> this is mi</w:t>
      </w:r>
      <w:r w:rsidR="00A42038">
        <w:rPr>
          <w:rFonts w:ascii="Arial" w:hAnsi="Arial" w:cs="Arial"/>
          <w:sz w:val="24"/>
          <w:szCs w:val="24"/>
        </w:rPr>
        <w:t xml:space="preserve">tigated as in Avon and Somerset, </w:t>
      </w:r>
      <w:r w:rsidR="005C4960">
        <w:rPr>
          <w:rFonts w:ascii="Arial" w:hAnsi="Arial" w:cs="Arial"/>
          <w:sz w:val="24"/>
          <w:szCs w:val="24"/>
        </w:rPr>
        <w:t>146,000 duty hours are required of the specials which is means that on average each Special constable is putting in 30.9 hours of work each month. This is 14 hours above what is expected of them which is proof that this is an effective strategy of saving money. In addition, during the London Olympics in 2012 Special Constables had a huge impact on the monumental task of policing such a huge event. Furthermore, the London Olympics was said to be one of the most successful policing operations that has ever taken place in the United Kingdom.</w:t>
      </w:r>
    </w:p>
    <w:p w:rsidR="00E21D4D" w:rsidRDefault="00DE016E" w:rsidP="00CF1FFF">
      <w:pPr>
        <w:tabs>
          <w:tab w:val="left" w:pos="2026"/>
        </w:tabs>
        <w:spacing w:line="480" w:lineRule="auto"/>
        <w:jc w:val="both"/>
        <w:rPr>
          <w:rFonts w:ascii="Arial" w:hAnsi="Arial" w:cs="Arial"/>
          <w:sz w:val="24"/>
          <w:szCs w:val="24"/>
        </w:rPr>
      </w:pPr>
      <w:r>
        <w:rPr>
          <w:rFonts w:ascii="Arial" w:hAnsi="Arial" w:cs="Arial"/>
          <w:sz w:val="24"/>
          <w:szCs w:val="24"/>
        </w:rPr>
        <w:t xml:space="preserve"> </w:t>
      </w:r>
      <w:r w:rsidR="0096780C">
        <w:rPr>
          <w:rFonts w:ascii="Arial" w:hAnsi="Arial" w:cs="Arial"/>
          <w:sz w:val="24"/>
          <w:szCs w:val="24"/>
        </w:rPr>
        <w:t xml:space="preserve">Travis (2013) </w:t>
      </w:r>
      <w:r w:rsidR="00DA188B">
        <w:rPr>
          <w:rFonts w:ascii="Arial" w:hAnsi="Arial" w:cs="Arial"/>
          <w:sz w:val="24"/>
          <w:szCs w:val="24"/>
        </w:rPr>
        <w:t>argues that the police force as a whole are spending too much money on uniforms as there is a lack of collaboration b</w:t>
      </w:r>
      <w:r w:rsidR="00A42038">
        <w:rPr>
          <w:rFonts w:ascii="Arial" w:hAnsi="Arial" w:cs="Arial"/>
          <w:sz w:val="24"/>
          <w:szCs w:val="24"/>
        </w:rPr>
        <w:t xml:space="preserve">etween individual police forces. This </w:t>
      </w:r>
      <w:r w:rsidR="00DA188B">
        <w:rPr>
          <w:rFonts w:ascii="Arial" w:hAnsi="Arial" w:cs="Arial"/>
          <w:sz w:val="24"/>
          <w:szCs w:val="24"/>
        </w:rPr>
        <w:t xml:space="preserve">results in them spending different amounts of money on items such as high visibility jackets and body armour. One recommendation to solve this issue and get value for </w:t>
      </w:r>
      <w:r w:rsidR="00DA188B">
        <w:rPr>
          <w:rFonts w:ascii="Arial" w:hAnsi="Arial" w:cs="Arial"/>
          <w:sz w:val="24"/>
          <w:szCs w:val="24"/>
        </w:rPr>
        <w:lastRenderedPageBreak/>
        <w:t>money whilst still having the same quality in gear and uniform</w:t>
      </w:r>
      <w:r w:rsidR="00A42038">
        <w:rPr>
          <w:rFonts w:ascii="Arial" w:hAnsi="Arial" w:cs="Arial"/>
          <w:sz w:val="24"/>
          <w:szCs w:val="24"/>
        </w:rPr>
        <w:t>,</w:t>
      </w:r>
      <w:r w:rsidR="00DA188B">
        <w:rPr>
          <w:rFonts w:ascii="Arial" w:hAnsi="Arial" w:cs="Arial"/>
          <w:sz w:val="24"/>
          <w:szCs w:val="24"/>
        </w:rPr>
        <w:t xml:space="preserve"> is by getting all of the forces to collaborate on one specification for equipment. There was a 400% difference in amount paid between the 43 forces in the United Kingdom for high</w:t>
      </w:r>
      <w:r w:rsidR="0002315D">
        <w:rPr>
          <w:rFonts w:ascii="Arial" w:hAnsi="Arial" w:cs="Arial"/>
          <w:sz w:val="24"/>
          <w:szCs w:val="24"/>
        </w:rPr>
        <w:t xml:space="preserve"> </w:t>
      </w:r>
      <w:r w:rsidR="00DA188B">
        <w:rPr>
          <w:rFonts w:ascii="Arial" w:hAnsi="Arial" w:cs="Arial"/>
          <w:sz w:val="24"/>
          <w:szCs w:val="24"/>
        </w:rPr>
        <w:t>visibility jackets with the cheapest being £20 and the most expensive being £40.</w:t>
      </w:r>
      <w:r w:rsidR="002D15B7">
        <w:rPr>
          <w:rFonts w:ascii="Arial" w:hAnsi="Arial" w:cs="Arial"/>
          <w:sz w:val="24"/>
          <w:szCs w:val="24"/>
        </w:rPr>
        <w:t xml:space="preserve"> It has been estimated that overall a third of their spending on uniform and equipment could be saved if the forces collaborated and came to an agreement on pricing and the type of uniform that they will be using in the future. Additionally</w:t>
      </w:r>
      <w:r w:rsidR="00A42038">
        <w:rPr>
          <w:rFonts w:ascii="Arial" w:hAnsi="Arial" w:cs="Arial"/>
          <w:sz w:val="24"/>
          <w:szCs w:val="24"/>
        </w:rPr>
        <w:t>,</w:t>
      </w:r>
      <w:r w:rsidR="002D15B7">
        <w:rPr>
          <w:rFonts w:ascii="Arial" w:hAnsi="Arial" w:cs="Arial"/>
          <w:sz w:val="24"/>
          <w:szCs w:val="24"/>
        </w:rPr>
        <w:t xml:space="preserve"> it was found that there were 9 different types of equipment that were the most varied in p</w:t>
      </w:r>
      <w:r w:rsidR="00A42038">
        <w:rPr>
          <w:rFonts w:ascii="Arial" w:hAnsi="Arial" w:cs="Arial"/>
          <w:sz w:val="24"/>
          <w:szCs w:val="24"/>
        </w:rPr>
        <w:t xml:space="preserve">rice and specification. Firstly, </w:t>
      </w:r>
      <w:r w:rsidR="002D15B7">
        <w:rPr>
          <w:rFonts w:ascii="Arial" w:hAnsi="Arial" w:cs="Arial"/>
          <w:sz w:val="24"/>
          <w:szCs w:val="24"/>
        </w:rPr>
        <w:t>body armour had 16 different variations that were purchased by local police forces, the pricing between these specifications varied between £203 and £410.</w:t>
      </w:r>
      <w:r w:rsidR="00E21D4D">
        <w:rPr>
          <w:rFonts w:ascii="Arial" w:hAnsi="Arial" w:cs="Arial"/>
          <w:sz w:val="24"/>
          <w:szCs w:val="24"/>
        </w:rPr>
        <w:t xml:space="preserve"> </w:t>
      </w:r>
    </w:p>
    <w:p w:rsidR="0002315D" w:rsidRDefault="00E21D4D" w:rsidP="00CF1FFF">
      <w:pPr>
        <w:tabs>
          <w:tab w:val="left" w:pos="2026"/>
        </w:tabs>
        <w:spacing w:line="480" w:lineRule="auto"/>
        <w:jc w:val="both"/>
        <w:rPr>
          <w:rFonts w:ascii="Arial" w:hAnsi="Arial" w:cs="Arial"/>
          <w:sz w:val="24"/>
          <w:szCs w:val="24"/>
        </w:rPr>
      </w:pPr>
      <w:r>
        <w:rPr>
          <w:rFonts w:ascii="Arial" w:hAnsi="Arial" w:cs="Arial"/>
          <w:sz w:val="24"/>
          <w:szCs w:val="24"/>
        </w:rPr>
        <w:t>National Policing Improvement Agency (2013) state that a reduction in staff sickness levels are important to make sure that the police are accountable through the strategy of best value. This means that to ensure the quality of the police staff sickness is an area that needs addressing and continuous assessment is required to make sure that it is declining. To make sure that there is a steady decline in staff sickness</w:t>
      </w:r>
      <w:r w:rsidR="00A42038">
        <w:rPr>
          <w:rFonts w:ascii="Arial" w:hAnsi="Arial" w:cs="Arial"/>
          <w:sz w:val="24"/>
          <w:szCs w:val="24"/>
        </w:rPr>
        <w:t>,</w:t>
      </w:r>
      <w:r>
        <w:rPr>
          <w:rFonts w:ascii="Arial" w:hAnsi="Arial" w:cs="Arial"/>
          <w:sz w:val="24"/>
          <w:szCs w:val="24"/>
        </w:rPr>
        <w:t xml:space="preserve"> it is advised that senior officers should make sure that they engage more with staff members that are often sick to see if they can ensure that there is not something more serious going on in the persons personal life </w:t>
      </w:r>
      <w:r w:rsidR="0002315D">
        <w:rPr>
          <w:rFonts w:ascii="Arial" w:hAnsi="Arial" w:cs="Arial"/>
          <w:sz w:val="24"/>
          <w:szCs w:val="24"/>
        </w:rPr>
        <w:t xml:space="preserve">that could be causing them to underperform in the work environment and take days off due to sickness. Moreover, it is important that if there is something going on other than just regular sickens then there are plans put </w:t>
      </w:r>
      <w:r w:rsidR="00B478C2">
        <w:rPr>
          <w:rFonts w:ascii="Arial" w:hAnsi="Arial" w:cs="Arial"/>
          <w:sz w:val="24"/>
          <w:szCs w:val="24"/>
        </w:rPr>
        <w:t>in</w:t>
      </w:r>
      <w:r w:rsidR="0002315D">
        <w:rPr>
          <w:rFonts w:ascii="Arial" w:hAnsi="Arial" w:cs="Arial"/>
          <w:sz w:val="24"/>
          <w:szCs w:val="24"/>
        </w:rPr>
        <w:t xml:space="preserve"> place in order to help improve the situation and hopefully reduce the amount of staff sickness. </w:t>
      </w:r>
    </w:p>
    <w:p w:rsidR="00B12852" w:rsidRDefault="0002315D" w:rsidP="00CF1FFF">
      <w:pPr>
        <w:tabs>
          <w:tab w:val="left" w:pos="2026"/>
        </w:tabs>
        <w:spacing w:line="480" w:lineRule="auto"/>
        <w:jc w:val="both"/>
        <w:rPr>
          <w:rFonts w:ascii="Arial" w:hAnsi="Arial" w:cs="Arial"/>
          <w:sz w:val="24"/>
          <w:szCs w:val="24"/>
        </w:rPr>
      </w:pPr>
      <w:r>
        <w:rPr>
          <w:rFonts w:ascii="Arial" w:hAnsi="Arial" w:cs="Arial"/>
          <w:sz w:val="24"/>
          <w:szCs w:val="24"/>
        </w:rPr>
        <w:t xml:space="preserve">Whittle (2014) believes that there is room for improvements in regards to Special constables. He argues that currently a lot of Special constables are resigning. The </w:t>
      </w:r>
      <w:r>
        <w:rPr>
          <w:rFonts w:ascii="Arial" w:hAnsi="Arial" w:cs="Arial"/>
          <w:sz w:val="24"/>
          <w:szCs w:val="24"/>
        </w:rPr>
        <w:lastRenderedPageBreak/>
        <w:t>reason for this is many of them want to have a better work to life balance as being a Special constable is an important commitment and takes up a lot of their personal time. Additionally, changes in work may mean that they do not have the time to give to the role. Unfortunately</w:t>
      </w:r>
      <w:r w:rsidR="00A42038">
        <w:rPr>
          <w:rFonts w:ascii="Arial" w:hAnsi="Arial" w:cs="Arial"/>
          <w:sz w:val="24"/>
          <w:szCs w:val="24"/>
        </w:rPr>
        <w:t>,</w:t>
      </w:r>
      <w:bookmarkStart w:id="0" w:name="_GoBack"/>
      <w:bookmarkEnd w:id="0"/>
      <w:r>
        <w:rPr>
          <w:rFonts w:ascii="Arial" w:hAnsi="Arial" w:cs="Arial"/>
          <w:sz w:val="24"/>
          <w:szCs w:val="24"/>
        </w:rPr>
        <w:t xml:space="preserve"> many of the volunteers that are resigning are not going on the fill the role of a regular officer. Appropriate management of Special Constables seems to be the best way of ensuring retention within the role as they feel like they are involved in the organisation. Similarly, volunteers want to feel like their time is well spent and are more likely to stay within the role when they are engaged and motivated.</w:t>
      </w:r>
    </w:p>
    <w:p w:rsidR="00581A8F" w:rsidRDefault="00B12852" w:rsidP="00CF1FFF">
      <w:pPr>
        <w:tabs>
          <w:tab w:val="left" w:pos="2026"/>
        </w:tabs>
        <w:spacing w:line="480" w:lineRule="auto"/>
        <w:jc w:val="both"/>
        <w:rPr>
          <w:rFonts w:ascii="Arial" w:hAnsi="Arial" w:cs="Arial"/>
          <w:sz w:val="24"/>
          <w:szCs w:val="24"/>
        </w:rPr>
      </w:pPr>
      <w:r>
        <w:rPr>
          <w:rFonts w:ascii="Arial" w:hAnsi="Arial" w:cs="Arial"/>
          <w:sz w:val="24"/>
          <w:szCs w:val="24"/>
        </w:rPr>
        <w:t>To conclude, it is clear that overall best value and value for money strategies are important in ensuring that public service organisations especially the police are held accountable when it comes to public resources. Moreover, it is evident that the stake holder which in this case is the tax payer should always be at the forefront of thought when proposals are created with the intention of spending public money or coming up with strategies that may save the public’s money without jeopardising the</w:t>
      </w:r>
      <w:r w:rsidR="00883BE4">
        <w:rPr>
          <w:rFonts w:ascii="Arial" w:hAnsi="Arial" w:cs="Arial"/>
          <w:sz w:val="24"/>
          <w:szCs w:val="24"/>
        </w:rPr>
        <w:t xml:space="preserve"> overall quality of the service as a whole all whilst keeping to the expectations of the stake holder. It is important to look at the principles of best value and value for money to promote positive change that will help to secure the service a solid future. </w:t>
      </w:r>
    </w:p>
    <w:p w:rsidR="00581A8F" w:rsidRDefault="00581A8F" w:rsidP="00CF1FFF">
      <w:pPr>
        <w:tabs>
          <w:tab w:val="left" w:pos="2026"/>
        </w:tabs>
        <w:spacing w:line="480" w:lineRule="auto"/>
        <w:jc w:val="both"/>
        <w:rPr>
          <w:rFonts w:ascii="Arial" w:hAnsi="Arial" w:cs="Arial"/>
          <w:sz w:val="24"/>
          <w:szCs w:val="24"/>
        </w:rPr>
      </w:pPr>
    </w:p>
    <w:p w:rsidR="00581A8F" w:rsidRDefault="00581A8F" w:rsidP="00CF1FFF">
      <w:pPr>
        <w:tabs>
          <w:tab w:val="left" w:pos="2026"/>
        </w:tabs>
        <w:spacing w:line="480" w:lineRule="auto"/>
        <w:jc w:val="both"/>
        <w:rPr>
          <w:rFonts w:ascii="Arial" w:hAnsi="Arial" w:cs="Arial"/>
          <w:sz w:val="24"/>
          <w:szCs w:val="24"/>
        </w:rPr>
      </w:pPr>
    </w:p>
    <w:p w:rsidR="00581A8F" w:rsidRDefault="00581A8F" w:rsidP="00CF1FFF">
      <w:pPr>
        <w:tabs>
          <w:tab w:val="left" w:pos="2026"/>
        </w:tabs>
        <w:spacing w:line="480" w:lineRule="auto"/>
        <w:jc w:val="both"/>
        <w:rPr>
          <w:rFonts w:ascii="Arial" w:hAnsi="Arial" w:cs="Arial"/>
          <w:sz w:val="24"/>
          <w:szCs w:val="24"/>
        </w:rPr>
      </w:pPr>
    </w:p>
    <w:p w:rsidR="00581A8F" w:rsidRDefault="00581A8F" w:rsidP="00CF1FFF">
      <w:pPr>
        <w:tabs>
          <w:tab w:val="left" w:pos="2026"/>
        </w:tabs>
        <w:spacing w:line="480" w:lineRule="auto"/>
        <w:jc w:val="both"/>
        <w:rPr>
          <w:rFonts w:ascii="Arial" w:hAnsi="Arial" w:cs="Arial"/>
          <w:sz w:val="24"/>
          <w:szCs w:val="24"/>
        </w:rPr>
      </w:pPr>
    </w:p>
    <w:p w:rsidR="00581A8F" w:rsidRDefault="00581A8F" w:rsidP="00581A8F">
      <w:pPr>
        <w:rPr>
          <w:rFonts w:ascii="Arial" w:hAnsi="Arial" w:cs="Arial"/>
          <w:sz w:val="24"/>
          <w:szCs w:val="24"/>
        </w:rPr>
      </w:pPr>
    </w:p>
    <w:p w:rsidR="00581A8F" w:rsidRDefault="00581A8F" w:rsidP="00581A8F">
      <w:pPr>
        <w:rPr>
          <w:rFonts w:ascii="Arial" w:hAnsi="Arial" w:cs="Arial"/>
          <w:b/>
          <w:sz w:val="24"/>
          <w:szCs w:val="24"/>
          <w:u w:val="single"/>
        </w:rPr>
      </w:pPr>
      <w:r>
        <w:rPr>
          <w:rFonts w:ascii="Arial" w:hAnsi="Arial" w:cs="Arial"/>
          <w:b/>
          <w:sz w:val="24"/>
          <w:szCs w:val="24"/>
          <w:u w:val="single"/>
        </w:rPr>
        <w:lastRenderedPageBreak/>
        <w:t>Bibliography</w:t>
      </w:r>
    </w:p>
    <w:p w:rsidR="00581A8F" w:rsidRDefault="00581A8F" w:rsidP="00581A8F">
      <w:pPr>
        <w:spacing w:line="480" w:lineRule="auto"/>
        <w:rPr>
          <w:rFonts w:ascii="Arial" w:hAnsi="Arial" w:cs="Arial"/>
          <w:sz w:val="24"/>
          <w:szCs w:val="24"/>
        </w:rPr>
      </w:pPr>
      <w:r>
        <w:rPr>
          <w:rFonts w:ascii="Arial" w:hAnsi="Arial" w:cs="Arial"/>
          <w:sz w:val="24"/>
          <w:szCs w:val="24"/>
        </w:rPr>
        <w:t xml:space="preserve">Department for Communities and Local Government (2011) Best Value Statutory </w:t>
      </w:r>
      <w:proofErr w:type="spellStart"/>
      <w:r>
        <w:rPr>
          <w:rFonts w:ascii="Arial" w:hAnsi="Arial" w:cs="Arial"/>
          <w:sz w:val="24"/>
          <w:szCs w:val="24"/>
        </w:rPr>
        <w:t>Guidence</w:t>
      </w:r>
      <w:proofErr w:type="spellEnd"/>
      <w:r>
        <w:rPr>
          <w:rFonts w:ascii="Arial" w:hAnsi="Arial" w:cs="Arial"/>
          <w:sz w:val="24"/>
          <w:szCs w:val="24"/>
        </w:rPr>
        <w:t xml:space="preserve">. Available at:  </w:t>
      </w:r>
      <w:r w:rsidRPr="00047CD0">
        <w:rPr>
          <w:rFonts w:ascii="Arial" w:hAnsi="Arial" w:cs="Arial"/>
          <w:sz w:val="24"/>
          <w:szCs w:val="24"/>
        </w:rPr>
        <w:t>https://assets.publishing.service.gov.uk/government/uploads/system/uploads/attachment_data/file/5945/1976926.pdf</w:t>
      </w:r>
      <w:r>
        <w:rPr>
          <w:rFonts w:ascii="Arial" w:hAnsi="Arial" w:cs="Arial"/>
          <w:sz w:val="24"/>
          <w:szCs w:val="24"/>
        </w:rPr>
        <w:t xml:space="preserve"> (Accessed 20</w:t>
      </w:r>
      <w:r w:rsidRPr="004A1A1D">
        <w:rPr>
          <w:rFonts w:ascii="Arial" w:hAnsi="Arial" w:cs="Arial"/>
          <w:sz w:val="24"/>
          <w:szCs w:val="24"/>
          <w:vertAlign w:val="superscript"/>
        </w:rPr>
        <w:t>th</w:t>
      </w:r>
      <w:r>
        <w:rPr>
          <w:rFonts w:ascii="Arial" w:hAnsi="Arial" w:cs="Arial"/>
          <w:sz w:val="24"/>
          <w:szCs w:val="24"/>
        </w:rPr>
        <w:t xml:space="preserve"> February 2020)</w:t>
      </w:r>
    </w:p>
    <w:p w:rsidR="00581A8F" w:rsidRDefault="00581A8F" w:rsidP="00581A8F">
      <w:pPr>
        <w:spacing w:line="480" w:lineRule="auto"/>
        <w:rPr>
          <w:rFonts w:ascii="Arial" w:hAnsi="Arial" w:cs="Arial"/>
          <w:sz w:val="24"/>
          <w:szCs w:val="24"/>
        </w:rPr>
      </w:pPr>
      <w:proofErr w:type="gramStart"/>
      <w:r>
        <w:rPr>
          <w:rFonts w:ascii="Arial" w:hAnsi="Arial" w:cs="Arial"/>
          <w:sz w:val="24"/>
          <w:szCs w:val="24"/>
        </w:rPr>
        <w:t>Department for Transport (2015) Value for Money Framework, Moving Britain Ahead.</w:t>
      </w:r>
      <w:proofErr w:type="gramEnd"/>
      <w:r>
        <w:rPr>
          <w:rFonts w:ascii="Arial" w:hAnsi="Arial" w:cs="Arial"/>
          <w:sz w:val="24"/>
          <w:szCs w:val="24"/>
        </w:rPr>
        <w:t xml:space="preserve"> Available at: </w:t>
      </w:r>
      <w:r w:rsidRPr="002E47EE">
        <w:rPr>
          <w:rFonts w:ascii="Arial" w:hAnsi="Arial" w:cs="Arial"/>
          <w:sz w:val="24"/>
          <w:szCs w:val="24"/>
        </w:rPr>
        <w:t>https://assets.publishing.service.gov.uk/government/uploads/system/uploads/attachment_data/file/630704/value-for-money-framework.pdf</w:t>
      </w:r>
      <w:r>
        <w:rPr>
          <w:rFonts w:ascii="Arial" w:hAnsi="Arial" w:cs="Arial"/>
          <w:sz w:val="24"/>
          <w:szCs w:val="24"/>
        </w:rPr>
        <w:t xml:space="preserve"> (Accessed 24</w:t>
      </w:r>
      <w:r w:rsidRPr="00091B05">
        <w:rPr>
          <w:rFonts w:ascii="Arial" w:hAnsi="Arial" w:cs="Arial"/>
          <w:sz w:val="24"/>
          <w:szCs w:val="24"/>
          <w:vertAlign w:val="superscript"/>
        </w:rPr>
        <w:t>th</w:t>
      </w:r>
      <w:r>
        <w:rPr>
          <w:rFonts w:ascii="Arial" w:hAnsi="Arial" w:cs="Arial"/>
          <w:sz w:val="24"/>
          <w:szCs w:val="24"/>
        </w:rPr>
        <w:t xml:space="preserve"> February 2020)</w:t>
      </w:r>
    </w:p>
    <w:p w:rsidR="00581A8F" w:rsidRDefault="00581A8F" w:rsidP="00581A8F">
      <w:pPr>
        <w:tabs>
          <w:tab w:val="left" w:pos="2026"/>
        </w:tabs>
        <w:spacing w:line="480" w:lineRule="auto"/>
        <w:rPr>
          <w:rFonts w:ascii="Arial" w:hAnsi="Arial" w:cs="Arial"/>
          <w:sz w:val="24"/>
          <w:szCs w:val="24"/>
        </w:rPr>
      </w:pPr>
      <w:r w:rsidRPr="00EA2F0F">
        <w:rPr>
          <w:rFonts w:ascii="Arial" w:hAnsi="Arial" w:cs="Arial"/>
          <w:sz w:val="24"/>
          <w:szCs w:val="24"/>
        </w:rPr>
        <w:t>Fielding</w:t>
      </w:r>
      <w:r>
        <w:rPr>
          <w:rFonts w:ascii="Arial" w:hAnsi="Arial" w:cs="Arial"/>
          <w:sz w:val="24"/>
          <w:szCs w:val="24"/>
        </w:rPr>
        <w:t xml:space="preserve">, N. and </w:t>
      </w:r>
      <w:r w:rsidRPr="00EA2F0F">
        <w:rPr>
          <w:rFonts w:ascii="Arial" w:hAnsi="Arial" w:cs="Arial"/>
          <w:sz w:val="24"/>
          <w:szCs w:val="24"/>
        </w:rPr>
        <w:t>Innes</w:t>
      </w:r>
      <w:r>
        <w:rPr>
          <w:rFonts w:ascii="Arial" w:hAnsi="Arial" w:cs="Arial"/>
          <w:sz w:val="24"/>
          <w:szCs w:val="24"/>
        </w:rPr>
        <w:t>, M.</w:t>
      </w:r>
      <w:r w:rsidRPr="00EA2F0F">
        <w:rPr>
          <w:rFonts w:ascii="Arial" w:hAnsi="Arial" w:cs="Arial"/>
          <w:sz w:val="24"/>
          <w:szCs w:val="24"/>
        </w:rPr>
        <w:t xml:space="preserve"> (2006) </w:t>
      </w:r>
      <w:r>
        <w:rPr>
          <w:rFonts w:ascii="Arial" w:hAnsi="Arial" w:cs="Arial"/>
          <w:sz w:val="24"/>
          <w:szCs w:val="24"/>
        </w:rPr>
        <w:t>‘</w:t>
      </w:r>
      <w:r w:rsidRPr="00EA2F0F">
        <w:rPr>
          <w:rFonts w:ascii="Arial" w:hAnsi="Arial" w:cs="Arial"/>
          <w:sz w:val="24"/>
          <w:szCs w:val="24"/>
        </w:rPr>
        <w:t>Reassurance Policing, Community Policing and Measuring Police Performance</w:t>
      </w:r>
      <w:r>
        <w:rPr>
          <w:rFonts w:ascii="Arial" w:hAnsi="Arial" w:cs="Arial"/>
          <w:sz w:val="24"/>
          <w:szCs w:val="24"/>
        </w:rPr>
        <w:t>’</w:t>
      </w:r>
      <w:r w:rsidRPr="00EA2F0F">
        <w:rPr>
          <w:rFonts w:ascii="Arial" w:hAnsi="Arial" w:cs="Arial"/>
          <w:sz w:val="24"/>
          <w:szCs w:val="24"/>
        </w:rPr>
        <w:t xml:space="preserve">, </w:t>
      </w:r>
      <w:r w:rsidRPr="009879C0">
        <w:rPr>
          <w:rFonts w:ascii="Arial" w:hAnsi="Arial" w:cs="Arial"/>
          <w:i/>
          <w:sz w:val="24"/>
          <w:szCs w:val="24"/>
        </w:rPr>
        <w:t>Policing and Society</w:t>
      </w:r>
      <w:r w:rsidRPr="00EA2F0F">
        <w:rPr>
          <w:rFonts w:ascii="Arial" w:hAnsi="Arial" w:cs="Arial"/>
          <w:sz w:val="24"/>
          <w:szCs w:val="24"/>
        </w:rPr>
        <w:t>, 16:2, 127-145, DOI: 10.1080/10439460600662122</w:t>
      </w:r>
      <w:r>
        <w:rPr>
          <w:rFonts w:ascii="Arial" w:hAnsi="Arial" w:cs="Arial"/>
          <w:sz w:val="24"/>
          <w:szCs w:val="24"/>
        </w:rPr>
        <w:t xml:space="preserve"> (Accessed 25</w:t>
      </w:r>
      <w:r w:rsidRPr="009879C0">
        <w:rPr>
          <w:rFonts w:ascii="Arial" w:hAnsi="Arial" w:cs="Arial"/>
          <w:sz w:val="24"/>
          <w:szCs w:val="24"/>
          <w:vertAlign w:val="superscript"/>
        </w:rPr>
        <w:t>th</w:t>
      </w:r>
      <w:r>
        <w:rPr>
          <w:rFonts w:ascii="Arial" w:hAnsi="Arial" w:cs="Arial"/>
          <w:sz w:val="24"/>
          <w:szCs w:val="24"/>
        </w:rPr>
        <w:t xml:space="preserve"> February 2020)</w:t>
      </w:r>
    </w:p>
    <w:p w:rsidR="00581A8F" w:rsidRDefault="00581A8F" w:rsidP="00581A8F">
      <w:pPr>
        <w:spacing w:line="480" w:lineRule="auto"/>
        <w:rPr>
          <w:rFonts w:ascii="Arial" w:hAnsi="Arial" w:cs="Arial"/>
          <w:sz w:val="24"/>
          <w:szCs w:val="24"/>
        </w:rPr>
      </w:pPr>
      <w:r w:rsidRPr="00DB3E29">
        <w:rPr>
          <w:rFonts w:ascii="Arial" w:hAnsi="Arial" w:cs="Arial"/>
          <w:sz w:val="24"/>
          <w:szCs w:val="24"/>
        </w:rPr>
        <w:t>Government Information and Communication Ser</w:t>
      </w:r>
      <w:r>
        <w:rPr>
          <w:rFonts w:ascii="Arial" w:hAnsi="Arial" w:cs="Arial"/>
          <w:sz w:val="24"/>
          <w:szCs w:val="24"/>
        </w:rPr>
        <w:t xml:space="preserve">vice, UK (GICS) (2000) ‘Why Our </w:t>
      </w:r>
      <w:r w:rsidRPr="00DB3E29">
        <w:rPr>
          <w:rFonts w:ascii="Arial" w:hAnsi="Arial" w:cs="Arial"/>
          <w:sz w:val="24"/>
          <w:szCs w:val="24"/>
        </w:rPr>
        <w:t>Work is Different: Value for Money’. Availabl</w:t>
      </w:r>
      <w:r>
        <w:rPr>
          <w:rFonts w:ascii="Arial" w:hAnsi="Arial" w:cs="Arial"/>
          <w:sz w:val="24"/>
          <w:szCs w:val="24"/>
        </w:rPr>
        <w:t>e at: http://www.cabinetoffice.gov.uk/gics/why/money.htm (Accessed 22</w:t>
      </w:r>
      <w:r w:rsidRPr="00C16E8C">
        <w:rPr>
          <w:rFonts w:ascii="Arial" w:hAnsi="Arial" w:cs="Arial"/>
          <w:sz w:val="24"/>
          <w:szCs w:val="24"/>
          <w:vertAlign w:val="superscript"/>
        </w:rPr>
        <w:t>nd</w:t>
      </w:r>
      <w:r>
        <w:rPr>
          <w:rFonts w:ascii="Arial" w:hAnsi="Arial" w:cs="Arial"/>
          <w:sz w:val="24"/>
          <w:szCs w:val="24"/>
        </w:rPr>
        <w:t xml:space="preserve"> February 2020)</w:t>
      </w:r>
    </w:p>
    <w:p w:rsidR="00581A8F" w:rsidRDefault="00581A8F" w:rsidP="00581A8F">
      <w:pPr>
        <w:spacing w:line="480" w:lineRule="auto"/>
        <w:rPr>
          <w:rFonts w:ascii="Arial" w:hAnsi="Arial" w:cs="Arial"/>
          <w:sz w:val="24"/>
          <w:szCs w:val="24"/>
        </w:rPr>
      </w:pPr>
      <w:proofErr w:type="gramStart"/>
      <w:r w:rsidRPr="00393847">
        <w:rPr>
          <w:rFonts w:ascii="Arial" w:hAnsi="Arial" w:cs="Arial"/>
          <w:sz w:val="24"/>
          <w:szCs w:val="24"/>
        </w:rPr>
        <w:t>Guerin, B.</w:t>
      </w:r>
      <w:r>
        <w:rPr>
          <w:rFonts w:ascii="Arial" w:hAnsi="Arial" w:cs="Arial"/>
          <w:sz w:val="24"/>
          <w:szCs w:val="24"/>
        </w:rPr>
        <w:t xml:space="preserve"> McCrae, J. and </w:t>
      </w:r>
      <w:proofErr w:type="spellStart"/>
      <w:r>
        <w:rPr>
          <w:rFonts w:ascii="Arial" w:hAnsi="Arial" w:cs="Arial"/>
          <w:sz w:val="24"/>
          <w:szCs w:val="24"/>
        </w:rPr>
        <w:t>Shepheard</w:t>
      </w:r>
      <w:proofErr w:type="spellEnd"/>
      <w:r>
        <w:rPr>
          <w:rFonts w:ascii="Arial" w:hAnsi="Arial" w:cs="Arial"/>
          <w:sz w:val="24"/>
          <w:szCs w:val="24"/>
        </w:rPr>
        <w:t>, M.</w:t>
      </w:r>
      <w:r w:rsidRPr="00393847">
        <w:rPr>
          <w:rFonts w:ascii="Arial" w:hAnsi="Arial" w:cs="Arial"/>
          <w:sz w:val="24"/>
          <w:szCs w:val="24"/>
        </w:rPr>
        <w:t xml:space="preserve"> </w:t>
      </w:r>
      <w:r>
        <w:rPr>
          <w:rFonts w:ascii="Arial" w:hAnsi="Arial" w:cs="Arial"/>
          <w:sz w:val="24"/>
          <w:szCs w:val="24"/>
        </w:rPr>
        <w:t>(</w:t>
      </w:r>
      <w:r w:rsidRPr="00393847">
        <w:rPr>
          <w:rFonts w:ascii="Arial" w:hAnsi="Arial" w:cs="Arial"/>
          <w:sz w:val="24"/>
          <w:szCs w:val="24"/>
        </w:rPr>
        <w:t>2018</w:t>
      </w:r>
      <w:r>
        <w:rPr>
          <w:rFonts w:ascii="Arial" w:hAnsi="Arial" w:cs="Arial"/>
          <w:sz w:val="24"/>
          <w:szCs w:val="24"/>
        </w:rPr>
        <w:t>)</w:t>
      </w:r>
      <w:r w:rsidRPr="00393847">
        <w:rPr>
          <w:rFonts w:ascii="Arial" w:hAnsi="Arial" w:cs="Arial"/>
          <w:sz w:val="24"/>
          <w:szCs w:val="24"/>
        </w:rPr>
        <w:t>.</w:t>
      </w:r>
      <w:proofErr w:type="gramEnd"/>
      <w:r w:rsidRPr="00393847">
        <w:rPr>
          <w:rFonts w:ascii="Arial" w:hAnsi="Arial" w:cs="Arial"/>
          <w:sz w:val="24"/>
          <w:szCs w:val="24"/>
        </w:rPr>
        <w:t xml:space="preserve"> Accountability in modern government: What are the </w:t>
      </w:r>
      <w:proofErr w:type="gramStart"/>
      <w:r w:rsidRPr="00393847">
        <w:rPr>
          <w:rFonts w:ascii="Arial" w:hAnsi="Arial" w:cs="Arial"/>
          <w:sz w:val="24"/>
          <w:szCs w:val="24"/>
        </w:rPr>
        <w:t>issues.</w:t>
      </w:r>
      <w:proofErr w:type="gramEnd"/>
      <w:r>
        <w:rPr>
          <w:rFonts w:ascii="Arial" w:hAnsi="Arial" w:cs="Arial"/>
          <w:sz w:val="24"/>
          <w:szCs w:val="24"/>
        </w:rPr>
        <w:t xml:space="preserve"> Institute for Government. Available at: </w:t>
      </w:r>
      <w:r w:rsidRPr="00393847">
        <w:rPr>
          <w:rFonts w:ascii="Arial" w:hAnsi="Arial" w:cs="Arial"/>
          <w:sz w:val="24"/>
          <w:szCs w:val="24"/>
        </w:rPr>
        <w:t>https://www.instituteforgovernment.org.uk/sites/default/files/publications/IfG%20accountability%20discussion%20paper%20april%202018.pdf</w:t>
      </w:r>
      <w:r>
        <w:rPr>
          <w:rFonts w:ascii="Arial" w:hAnsi="Arial" w:cs="Arial"/>
          <w:sz w:val="24"/>
          <w:szCs w:val="24"/>
        </w:rPr>
        <w:t xml:space="preserve"> (Accessed 20</w:t>
      </w:r>
      <w:r w:rsidRPr="00805DB3">
        <w:rPr>
          <w:rFonts w:ascii="Arial" w:hAnsi="Arial" w:cs="Arial"/>
          <w:sz w:val="24"/>
          <w:szCs w:val="24"/>
          <w:vertAlign w:val="superscript"/>
        </w:rPr>
        <w:t>th</w:t>
      </w:r>
      <w:r>
        <w:rPr>
          <w:rFonts w:ascii="Arial" w:hAnsi="Arial" w:cs="Arial"/>
          <w:sz w:val="24"/>
          <w:szCs w:val="24"/>
        </w:rPr>
        <w:t xml:space="preserve"> February 2020)</w:t>
      </w:r>
    </w:p>
    <w:p w:rsidR="00581A8F" w:rsidRDefault="00581A8F" w:rsidP="00581A8F">
      <w:pPr>
        <w:spacing w:line="480" w:lineRule="auto"/>
        <w:rPr>
          <w:rFonts w:ascii="Arial" w:hAnsi="Arial" w:cs="Arial"/>
          <w:sz w:val="24"/>
          <w:szCs w:val="24"/>
        </w:rPr>
      </w:pPr>
      <w:proofErr w:type="spellStart"/>
      <w:r w:rsidRPr="008B32A2">
        <w:rPr>
          <w:rFonts w:ascii="Arial" w:hAnsi="Arial" w:cs="Arial"/>
          <w:sz w:val="24"/>
          <w:szCs w:val="24"/>
        </w:rPr>
        <w:t>Halachmi</w:t>
      </w:r>
      <w:proofErr w:type="spellEnd"/>
      <w:r w:rsidRPr="008B32A2">
        <w:rPr>
          <w:rFonts w:ascii="Arial" w:hAnsi="Arial" w:cs="Arial"/>
          <w:sz w:val="24"/>
          <w:szCs w:val="24"/>
        </w:rPr>
        <w:t xml:space="preserve">, A. and Montgomery, V. L. (2000) ‘Best Value and Accountability: Issues and Observations’, </w:t>
      </w:r>
      <w:r w:rsidRPr="002B05BC">
        <w:rPr>
          <w:rFonts w:ascii="Arial" w:hAnsi="Arial" w:cs="Arial"/>
          <w:i/>
          <w:sz w:val="24"/>
          <w:szCs w:val="24"/>
        </w:rPr>
        <w:t>International Review of Administrative Sciences,</w:t>
      </w:r>
      <w:r w:rsidRPr="008B32A2">
        <w:rPr>
          <w:rFonts w:ascii="Arial" w:hAnsi="Arial" w:cs="Arial"/>
          <w:sz w:val="24"/>
          <w:szCs w:val="24"/>
        </w:rPr>
        <w:t xml:space="preserve"> 66(3), pp. 393–414. </w:t>
      </w:r>
      <w:proofErr w:type="spellStart"/>
      <w:proofErr w:type="gramStart"/>
      <w:r w:rsidRPr="008B32A2">
        <w:rPr>
          <w:rFonts w:ascii="Arial" w:hAnsi="Arial" w:cs="Arial"/>
          <w:sz w:val="24"/>
          <w:szCs w:val="24"/>
        </w:rPr>
        <w:t>doi</w:t>
      </w:r>
      <w:proofErr w:type="spellEnd"/>
      <w:proofErr w:type="gramEnd"/>
      <w:r w:rsidRPr="008B32A2">
        <w:rPr>
          <w:rFonts w:ascii="Arial" w:hAnsi="Arial" w:cs="Arial"/>
          <w:sz w:val="24"/>
          <w:szCs w:val="24"/>
        </w:rPr>
        <w:t>: 10.1177/0020852300663002.</w:t>
      </w:r>
      <w:r>
        <w:rPr>
          <w:rFonts w:ascii="Arial" w:hAnsi="Arial" w:cs="Arial"/>
          <w:sz w:val="24"/>
          <w:szCs w:val="24"/>
        </w:rPr>
        <w:t xml:space="preserve"> (Accessed 22</w:t>
      </w:r>
      <w:r w:rsidRPr="002B05BC">
        <w:rPr>
          <w:rFonts w:ascii="Arial" w:hAnsi="Arial" w:cs="Arial"/>
          <w:sz w:val="24"/>
          <w:szCs w:val="24"/>
          <w:vertAlign w:val="superscript"/>
        </w:rPr>
        <w:t>nd</w:t>
      </w:r>
      <w:r>
        <w:rPr>
          <w:rFonts w:ascii="Arial" w:hAnsi="Arial" w:cs="Arial"/>
          <w:sz w:val="24"/>
          <w:szCs w:val="24"/>
        </w:rPr>
        <w:t xml:space="preserve"> February 2020) </w:t>
      </w:r>
    </w:p>
    <w:p w:rsidR="00581A8F" w:rsidRDefault="00581A8F" w:rsidP="00581A8F">
      <w:pPr>
        <w:tabs>
          <w:tab w:val="left" w:pos="2026"/>
        </w:tabs>
        <w:spacing w:line="480" w:lineRule="auto"/>
        <w:rPr>
          <w:rFonts w:ascii="Arial" w:hAnsi="Arial" w:cs="Arial"/>
          <w:sz w:val="24"/>
          <w:szCs w:val="24"/>
        </w:rPr>
      </w:pPr>
      <w:proofErr w:type="gramStart"/>
      <w:r>
        <w:rPr>
          <w:rFonts w:ascii="Arial" w:hAnsi="Arial" w:cs="Arial"/>
          <w:sz w:val="24"/>
          <w:szCs w:val="24"/>
        </w:rPr>
        <w:lastRenderedPageBreak/>
        <w:t>National Policing Improvement Agency (2013) Annual Report and Accounts 2012/2013.</w:t>
      </w:r>
      <w:proofErr w:type="gramEnd"/>
      <w:r>
        <w:rPr>
          <w:rFonts w:ascii="Arial" w:hAnsi="Arial" w:cs="Arial"/>
          <w:sz w:val="24"/>
          <w:szCs w:val="24"/>
        </w:rPr>
        <w:t xml:space="preserve"> Available at: </w:t>
      </w:r>
      <w:r w:rsidRPr="00D71FD4">
        <w:rPr>
          <w:rFonts w:ascii="Arial" w:hAnsi="Arial" w:cs="Arial"/>
          <w:sz w:val="24"/>
          <w:szCs w:val="24"/>
        </w:rPr>
        <w:t>https://assets.publishing.service.gov.uk/government/uploads/system/uploads/attachment_data/file/246721/0277.pdf</w:t>
      </w:r>
      <w:r>
        <w:rPr>
          <w:rFonts w:ascii="Arial" w:hAnsi="Arial" w:cs="Arial"/>
          <w:sz w:val="24"/>
          <w:szCs w:val="24"/>
        </w:rPr>
        <w:t xml:space="preserve"> (Accessed 3</w:t>
      </w:r>
      <w:r w:rsidRPr="001146DC">
        <w:rPr>
          <w:rFonts w:ascii="Arial" w:hAnsi="Arial" w:cs="Arial"/>
          <w:sz w:val="24"/>
          <w:szCs w:val="24"/>
          <w:vertAlign w:val="superscript"/>
        </w:rPr>
        <w:t>rd</w:t>
      </w:r>
      <w:r>
        <w:rPr>
          <w:rFonts w:ascii="Arial" w:hAnsi="Arial" w:cs="Arial"/>
          <w:sz w:val="24"/>
          <w:szCs w:val="24"/>
        </w:rPr>
        <w:t xml:space="preserve"> March 2020)</w:t>
      </w:r>
    </w:p>
    <w:p w:rsidR="00581A8F" w:rsidRDefault="00581A8F" w:rsidP="00581A8F">
      <w:pPr>
        <w:tabs>
          <w:tab w:val="left" w:pos="2026"/>
        </w:tabs>
        <w:spacing w:line="480" w:lineRule="auto"/>
        <w:rPr>
          <w:rFonts w:ascii="Arial" w:hAnsi="Arial" w:cs="Arial"/>
          <w:sz w:val="24"/>
          <w:szCs w:val="24"/>
        </w:rPr>
      </w:pPr>
      <w:proofErr w:type="gramStart"/>
      <w:r>
        <w:rPr>
          <w:rFonts w:ascii="Arial" w:hAnsi="Arial" w:cs="Arial"/>
          <w:sz w:val="24"/>
          <w:szCs w:val="24"/>
        </w:rPr>
        <w:t>The National Audit Office (2013) Assessing Value for Money.</w:t>
      </w:r>
      <w:proofErr w:type="gramEnd"/>
      <w:r>
        <w:rPr>
          <w:rFonts w:ascii="Arial" w:hAnsi="Arial" w:cs="Arial"/>
          <w:sz w:val="24"/>
          <w:szCs w:val="24"/>
        </w:rPr>
        <w:t xml:space="preserve"> Available at:  </w:t>
      </w:r>
      <w:r w:rsidRPr="00782C1E">
        <w:rPr>
          <w:rFonts w:ascii="Arial" w:hAnsi="Arial" w:cs="Arial"/>
          <w:sz w:val="24"/>
          <w:szCs w:val="24"/>
        </w:rPr>
        <w:t>https://www.nao.org.uk/successful-commissioning/general-principles/value-for-money/assessing-value-for-money/#</w:t>
      </w:r>
      <w:r>
        <w:rPr>
          <w:rFonts w:ascii="Arial" w:hAnsi="Arial" w:cs="Arial"/>
          <w:sz w:val="24"/>
          <w:szCs w:val="24"/>
        </w:rPr>
        <w:t xml:space="preserve"> (Accessed 25</w:t>
      </w:r>
      <w:r w:rsidRPr="009879C0">
        <w:rPr>
          <w:rFonts w:ascii="Arial" w:hAnsi="Arial" w:cs="Arial"/>
          <w:sz w:val="24"/>
          <w:szCs w:val="24"/>
          <w:vertAlign w:val="superscript"/>
        </w:rPr>
        <w:t>th</w:t>
      </w:r>
      <w:r>
        <w:rPr>
          <w:rFonts w:ascii="Arial" w:hAnsi="Arial" w:cs="Arial"/>
          <w:sz w:val="24"/>
          <w:szCs w:val="24"/>
        </w:rPr>
        <w:t xml:space="preserve"> February 2020) </w:t>
      </w:r>
    </w:p>
    <w:p w:rsidR="00581A8F" w:rsidRDefault="00581A8F" w:rsidP="00581A8F">
      <w:pPr>
        <w:tabs>
          <w:tab w:val="left" w:pos="2026"/>
        </w:tabs>
        <w:spacing w:line="480" w:lineRule="auto"/>
        <w:rPr>
          <w:rFonts w:ascii="Arial" w:hAnsi="Arial" w:cs="Arial"/>
          <w:sz w:val="24"/>
          <w:szCs w:val="24"/>
        </w:rPr>
      </w:pPr>
      <w:r>
        <w:rPr>
          <w:rFonts w:ascii="Arial" w:hAnsi="Arial" w:cs="Arial"/>
          <w:sz w:val="24"/>
          <w:szCs w:val="24"/>
        </w:rPr>
        <w:t>Travis, A. (2013) ‘</w:t>
      </w:r>
      <w:r w:rsidRPr="004A0F20">
        <w:rPr>
          <w:rFonts w:ascii="Arial" w:hAnsi="Arial" w:cs="Arial"/>
          <w:sz w:val="24"/>
          <w:szCs w:val="24"/>
        </w:rPr>
        <w:t>Police forces could 'save up to a third on kit' by agreeing common specifications</w:t>
      </w:r>
      <w:r>
        <w:rPr>
          <w:rFonts w:ascii="Arial" w:hAnsi="Arial" w:cs="Arial"/>
          <w:sz w:val="24"/>
          <w:szCs w:val="24"/>
        </w:rPr>
        <w:t xml:space="preserve">’, </w:t>
      </w:r>
      <w:r>
        <w:rPr>
          <w:rFonts w:ascii="Arial" w:hAnsi="Arial" w:cs="Arial"/>
          <w:i/>
          <w:sz w:val="24"/>
          <w:szCs w:val="24"/>
        </w:rPr>
        <w:t>The Guardian</w:t>
      </w:r>
      <w:r>
        <w:rPr>
          <w:rFonts w:ascii="Arial" w:hAnsi="Arial" w:cs="Arial"/>
          <w:sz w:val="24"/>
          <w:szCs w:val="24"/>
        </w:rPr>
        <w:t>, 26</w:t>
      </w:r>
      <w:r w:rsidRPr="004A0F20">
        <w:rPr>
          <w:rFonts w:ascii="Arial" w:hAnsi="Arial" w:cs="Arial"/>
          <w:sz w:val="24"/>
          <w:szCs w:val="24"/>
          <w:vertAlign w:val="superscript"/>
        </w:rPr>
        <w:t>th</w:t>
      </w:r>
      <w:r>
        <w:rPr>
          <w:rFonts w:ascii="Arial" w:hAnsi="Arial" w:cs="Arial"/>
          <w:sz w:val="24"/>
          <w:szCs w:val="24"/>
        </w:rPr>
        <w:t xml:space="preserve"> March. Available at:</w:t>
      </w:r>
      <w:r w:rsidRPr="004A0F20">
        <w:rPr>
          <w:rFonts w:ascii="Arial" w:hAnsi="Arial" w:cs="Arial"/>
          <w:sz w:val="24"/>
          <w:szCs w:val="24"/>
        </w:rPr>
        <w:t xml:space="preserve"> </w:t>
      </w:r>
      <w:r w:rsidRPr="004D3DF3">
        <w:rPr>
          <w:rFonts w:ascii="Arial" w:hAnsi="Arial" w:cs="Arial"/>
          <w:sz w:val="24"/>
          <w:szCs w:val="24"/>
        </w:rPr>
        <w:t>https://www.theguardian.com/uk/2013/mar/26/police-forces-common-kit-specifications</w:t>
      </w:r>
      <w:r>
        <w:rPr>
          <w:rFonts w:ascii="Arial" w:hAnsi="Arial" w:cs="Arial"/>
          <w:sz w:val="24"/>
          <w:szCs w:val="24"/>
        </w:rPr>
        <w:t xml:space="preserve"> (Accessed 1</w:t>
      </w:r>
      <w:r w:rsidRPr="001146DC">
        <w:rPr>
          <w:rFonts w:ascii="Arial" w:hAnsi="Arial" w:cs="Arial"/>
          <w:sz w:val="24"/>
          <w:szCs w:val="24"/>
          <w:vertAlign w:val="superscript"/>
        </w:rPr>
        <w:t>st</w:t>
      </w:r>
      <w:r>
        <w:rPr>
          <w:rFonts w:ascii="Arial" w:hAnsi="Arial" w:cs="Arial"/>
          <w:sz w:val="24"/>
          <w:szCs w:val="24"/>
        </w:rPr>
        <w:t xml:space="preserve"> March 2020)</w:t>
      </w:r>
    </w:p>
    <w:p w:rsidR="00581A8F" w:rsidRDefault="00581A8F" w:rsidP="00581A8F">
      <w:pPr>
        <w:tabs>
          <w:tab w:val="left" w:pos="2026"/>
        </w:tabs>
        <w:spacing w:line="480" w:lineRule="auto"/>
        <w:rPr>
          <w:rFonts w:ascii="Arial" w:hAnsi="Arial" w:cs="Arial"/>
          <w:sz w:val="24"/>
          <w:szCs w:val="24"/>
        </w:rPr>
      </w:pPr>
      <w:r w:rsidRPr="007813C9">
        <w:rPr>
          <w:rFonts w:ascii="Arial" w:hAnsi="Arial" w:cs="Arial"/>
          <w:sz w:val="24"/>
          <w:szCs w:val="24"/>
        </w:rPr>
        <w:t xml:space="preserve">Whittle, J. (2014) ‘The Rise of the Special Constabulary: Are Forces Getting Value for Money from Their Voluntary Officers? An Empirical Study in Avon and Somerset Police’, </w:t>
      </w:r>
      <w:proofErr w:type="gramStart"/>
      <w:r w:rsidRPr="00C71CAE">
        <w:rPr>
          <w:rFonts w:ascii="Arial" w:hAnsi="Arial" w:cs="Arial"/>
          <w:i/>
          <w:sz w:val="24"/>
          <w:szCs w:val="24"/>
        </w:rPr>
        <w:t>The</w:t>
      </w:r>
      <w:proofErr w:type="gramEnd"/>
      <w:r w:rsidRPr="00C71CAE">
        <w:rPr>
          <w:rFonts w:ascii="Arial" w:hAnsi="Arial" w:cs="Arial"/>
          <w:i/>
          <w:sz w:val="24"/>
          <w:szCs w:val="24"/>
        </w:rPr>
        <w:t xml:space="preserve"> Police Journal</w:t>
      </w:r>
      <w:r w:rsidRPr="007813C9">
        <w:rPr>
          <w:rFonts w:ascii="Arial" w:hAnsi="Arial" w:cs="Arial"/>
          <w:sz w:val="24"/>
          <w:szCs w:val="24"/>
        </w:rPr>
        <w:t xml:space="preserve">, 87(1), pp. 29–39. </w:t>
      </w:r>
      <w:proofErr w:type="spellStart"/>
      <w:proofErr w:type="gramStart"/>
      <w:r w:rsidRPr="007813C9">
        <w:rPr>
          <w:rFonts w:ascii="Arial" w:hAnsi="Arial" w:cs="Arial"/>
          <w:sz w:val="24"/>
          <w:szCs w:val="24"/>
        </w:rPr>
        <w:t>doi</w:t>
      </w:r>
      <w:proofErr w:type="spellEnd"/>
      <w:proofErr w:type="gramEnd"/>
      <w:r w:rsidRPr="007813C9">
        <w:rPr>
          <w:rFonts w:ascii="Arial" w:hAnsi="Arial" w:cs="Arial"/>
          <w:sz w:val="24"/>
          <w:szCs w:val="24"/>
        </w:rPr>
        <w:t>: 10.1350/pojo.2014.87.1.649.</w:t>
      </w:r>
      <w:r>
        <w:rPr>
          <w:rFonts w:ascii="Arial" w:hAnsi="Arial" w:cs="Arial"/>
          <w:sz w:val="24"/>
          <w:szCs w:val="24"/>
        </w:rPr>
        <w:t xml:space="preserve"> (Accessed 29</w:t>
      </w:r>
      <w:r w:rsidRPr="00C71CAE">
        <w:rPr>
          <w:rFonts w:ascii="Arial" w:hAnsi="Arial" w:cs="Arial"/>
          <w:sz w:val="24"/>
          <w:szCs w:val="24"/>
          <w:vertAlign w:val="superscript"/>
        </w:rPr>
        <w:t>th</w:t>
      </w:r>
      <w:r>
        <w:rPr>
          <w:rFonts w:ascii="Arial" w:hAnsi="Arial" w:cs="Arial"/>
          <w:sz w:val="24"/>
          <w:szCs w:val="24"/>
        </w:rPr>
        <w:t xml:space="preserve"> February 2020) </w:t>
      </w:r>
    </w:p>
    <w:p w:rsidR="00B12852" w:rsidRDefault="00B12852" w:rsidP="00CF1FFF">
      <w:pPr>
        <w:tabs>
          <w:tab w:val="left" w:pos="2026"/>
        </w:tabs>
        <w:spacing w:line="480" w:lineRule="auto"/>
        <w:jc w:val="both"/>
        <w:rPr>
          <w:rFonts w:ascii="Arial" w:hAnsi="Arial" w:cs="Arial"/>
          <w:sz w:val="24"/>
          <w:szCs w:val="24"/>
        </w:rPr>
      </w:pPr>
      <w:r>
        <w:rPr>
          <w:rFonts w:ascii="Arial" w:hAnsi="Arial" w:cs="Arial"/>
          <w:sz w:val="24"/>
          <w:szCs w:val="24"/>
        </w:rPr>
        <w:t xml:space="preserve">  </w:t>
      </w:r>
    </w:p>
    <w:p w:rsidR="00B22ABD" w:rsidRDefault="0002315D" w:rsidP="0024583C">
      <w:pPr>
        <w:tabs>
          <w:tab w:val="left" w:pos="2026"/>
        </w:tabs>
        <w:rPr>
          <w:rFonts w:ascii="Arial" w:hAnsi="Arial" w:cs="Arial"/>
          <w:sz w:val="24"/>
          <w:szCs w:val="24"/>
        </w:rPr>
      </w:pPr>
      <w:r>
        <w:rPr>
          <w:rFonts w:ascii="Arial" w:hAnsi="Arial" w:cs="Arial"/>
          <w:sz w:val="24"/>
          <w:szCs w:val="24"/>
        </w:rPr>
        <w:t xml:space="preserve">   </w:t>
      </w:r>
      <w:r w:rsidR="00E21D4D">
        <w:rPr>
          <w:rFonts w:ascii="Arial" w:hAnsi="Arial" w:cs="Arial"/>
          <w:sz w:val="24"/>
          <w:szCs w:val="24"/>
        </w:rPr>
        <w:t xml:space="preserve">      </w:t>
      </w:r>
      <w:r w:rsidR="002D15B7">
        <w:rPr>
          <w:rFonts w:ascii="Arial" w:hAnsi="Arial" w:cs="Arial"/>
          <w:sz w:val="24"/>
          <w:szCs w:val="24"/>
        </w:rPr>
        <w:t xml:space="preserve">   </w:t>
      </w:r>
      <w:r w:rsidR="00DA188B">
        <w:rPr>
          <w:rFonts w:ascii="Arial" w:hAnsi="Arial" w:cs="Arial"/>
          <w:sz w:val="24"/>
          <w:szCs w:val="24"/>
        </w:rPr>
        <w:t xml:space="preserve"> </w:t>
      </w:r>
      <w:r w:rsidR="00B9390B">
        <w:rPr>
          <w:rFonts w:ascii="Arial" w:hAnsi="Arial" w:cs="Arial"/>
          <w:sz w:val="24"/>
          <w:szCs w:val="24"/>
        </w:rPr>
        <w:t xml:space="preserve"> </w:t>
      </w:r>
      <w:r w:rsidR="008552B2">
        <w:rPr>
          <w:rFonts w:ascii="Arial" w:hAnsi="Arial" w:cs="Arial"/>
          <w:sz w:val="24"/>
          <w:szCs w:val="24"/>
        </w:rPr>
        <w:t xml:space="preserve">    </w:t>
      </w:r>
      <w:r w:rsidR="00A1569B">
        <w:rPr>
          <w:rFonts w:ascii="Arial" w:hAnsi="Arial" w:cs="Arial"/>
          <w:sz w:val="24"/>
          <w:szCs w:val="24"/>
        </w:rPr>
        <w:t xml:space="preserve"> </w:t>
      </w:r>
      <w:r w:rsidR="005C4960">
        <w:rPr>
          <w:rFonts w:ascii="Arial" w:hAnsi="Arial" w:cs="Arial"/>
          <w:sz w:val="24"/>
          <w:szCs w:val="24"/>
        </w:rPr>
        <w:t xml:space="preserve">  </w:t>
      </w:r>
      <w:r w:rsidR="0086640F">
        <w:rPr>
          <w:rFonts w:ascii="Arial" w:hAnsi="Arial" w:cs="Arial"/>
          <w:sz w:val="24"/>
          <w:szCs w:val="24"/>
        </w:rPr>
        <w:t xml:space="preserve">  </w:t>
      </w:r>
      <w:r w:rsidR="001E1231">
        <w:rPr>
          <w:rFonts w:ascii="Arial" w:hAnsi="Arial" w:cs="Arial"/>
          <w:sz w:val="24"/>
          <w:szCs w:val="24"/>
        </w:rPr>
        <w:t xml:space="preserve"> </w:t>
      </w:r>
      <w:r w:rsidR="0085536C">
        <w:rPr>
          <w:rFonts w:ascii="Arial" w:hAnsi="Arial" w:cs="Arial"/>
          <w:sz w:val="24"/>
          <w:szCs w:val="24"/>
        </w:rPr>
        <w:t xml:space="preserve">  </w:t>
      </w:r>
      <w:r w:rsidR="00197CF5">
        <w:rPr>
          <w:rFonts w:ascii="Arial" w:hAnsi="Arial" w:cs="Arial"/>
          <w:sz w:val="24"/>
          <w:szCs w:val="24"/>
        </w:rPr>
        <w:t xml:space="preserve"> </w:t>
      </w:r>
    </w:p>
    <w:p w:rsidR="00F42E06" w:rsidRPr="00BE70D1" w:rsidRDefault="00B22ABD" w:rsidP="0024583C">
      <w:pPr>
        <w:tabs>
          <w:tab w:val="left" w:pos="2026"/>
        </w:tabs>
        <w:rPr>
          <w:rFonts w:ascii="Arial" w:hAnsi="Arial" w:cs="Arial"/>
          <w:sz w:val="24"/>
          <w:szCs w:val="24"/>
        </w:rPr>
      </w:pPr>
      <w:r>
        <w:rPr>
          <w:rFonts w:ascii="Arial" w:hAnsi="Arial" w:cs="Arial"/>
          <w:sz w:val="24"/>
          <w:szCs w:val="24"/>
        </w:rPr>
        <w:t xml:space="preserve">  </w:t>
      </w:r>
      <w:r w:rsidR="00DD435F">
        <w:rPr>
          <w:rFonts w:ascii="Arial" w:hAnsi="Arial" w:cs="Arial"/>
          <w:sz w:val="24"/>
          <w:szCs w:val="24"/>
        </w:rPr>
        <w:t xml:space="preserve">  </w:t>
      </w:r>
      <w:r w:rsidR="00E26D09">
        <w:rPr>
          <w:rFonts w:ascii="Arial" w:hAnsi="Arial" w:cs="Arial"/>
          <w:sz w:val="24"/>
          <w:szCs w:val="24"/>
        </w:rPr>
        <w:t xml:space="preserve">  </w:t>
      </w:r>
      <w:r w:rsidR="008552B2">
        <w:rPr>
          <w:rFonts w:ascii="Arial" w:hAnsi="Arial" w:cs="Arial"/>
          <w:sz w:val="24"/>
          <w:szCs w:val="24"/>
        </w:rPr>
        <w:t xml:space="preserve"> </w:t>
      </w:r>
    </w:p>
    <w:sectPr w:rsidR="00F42E06" w:rsidRPr="00BE70D1" w:rsidSect="00F42E0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70D1"/>
    <w:rsid w:val="0002315D"/>
    <w:rsid w:val="00090FF8"/>
    <w:rsid w:val="000929A3"/>
    <w:rsid w:val="000B5E3F"/>
    <w:rsid w:val="000B667D"/>
    <w:rsid w:val="000E132A"/>
    <w:rsid w:val="00197CF5"/>
    <w:rsid w:val="001E1231"/>
    <w:rsid w:val="001F3835"/>
    <w:rsid w:val="0024583C"/>
    <w:rsid w:val="002750AC"/>
    <w:rsid w:val="002D15B7"/>
    <w:rsid w:val="002D52F9"/>
    <w:rsid w:val="002F7791"/>
    <w:rsid w:val="0033555F"/>
    <w:rsid w:val="003504F7"/>
    <w:rsid w:val="004108DD"/>
    <w:rsid w:val="004B7179"/>
    <w:rsid w:val="004E1327"/>
    <w:rsid w:val="00531C7D"/>
    <w:rsid w:val="00581A8F"/>
    <w:rsid w:val="005C4960"/>
    <w:rsid w:val="005C5CC2"/>
    <w:rsid w:val="00696695"/>
    <w:rsid w:val="006B2C88"/>
    <w:rsid w:val="006B46BC"/>
    <w:rsid w:val="006C4E66"/>
    <w:rsid w:val="0073086F"/>
    <w:rsid w:val="00791421"/>
    <w:rsid w:val="007C4EC1"/>
    <w:rsid w:val="007E3637"/>
    <w:rsid w:val="007F5FA7"/>
    <w:rsid w:val="00851177"/>
    <w:rsid w:val="008552B2"/>
    <w:rsid w:val="0085536C"/>
    <w:rsid w:val="0086640F"/>
    <w:rsid w:val="00883BE4"/>
    <w:rsid w:val="00890B46"/>
    <w:rsid w:val="00904401"/>
    <w:rsid w:val="00920C38"/>
    <w:rsid w:val="0096780C"/>
    <w:rsid w:val="00990044"/>
    <w:rsid w:val="009C722B"/>
    <w:rsid w:val="00A1569B"/>
    <w:rsid w:val="00A214E6"/>
    <w:rsid w:val="00A228E2"/>
    <w:rsid w:val="00A42038"/>
    <w:rsid w:val="00AE5482"/>
    <w:rsid w:val="00B02FC9"/>
    <w:rsid w:val="00B12852"/>
    <w:rsid w:val="00B22ABD"/>
    <w:rsid w:val="00B30800"/>
    <w:rsid w:val="00B478C2"/>
    <w:rsid w:val="00B9390B"/>
    <w:rsid w:val="00BE70D1"/>
    <w:rsid w:val="00BF38FA"/>
    <w:rsid w:val="00C14F40"/>
    <w:rsid w:val="00C15A1E"/>
    <w:rsid w:val="00CB479A"/>
    <w:rsid w:val="00CF1FFF"/>
    <w:rsid w:val="00D20F22"/>
    <w:rsid w:val="00D278F4"/>
    <w:rsid w:val="00D65217"/>
    <w:rsid w:val="00D93932"/>
    <w:rsid w:val="00DA188B"/>
    <w:rsid w:val="00DA7629"/>
    <w:rsid w:val="00DD435F"/>
    <w:rsid w:val="00DE016E"/>
    <w:rsid w:val="00E21D4D"/>
    <w:rsid w:val="00E26D09"/>
    <w:rsid w:val="00E96043"/>
    <w:rsid w:val="00E97C1F"/>
    <w:rsid w:val="00EB4C2C"/>
    <w:rsid w:val="00EB4E7F"/>
    <w:rsid w:val="00EC2663"/>
    <w:rsid w:val="00F42E06"/>
    <w:rsid w:val="00F63151"/>
    <w:rsid w:val="00FA7F92"/>
    <w:rsid w:val="00FE470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E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2400</Words>
  <Characters>13684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Declan</dc:creator>
  <cp:lastModifiedBy>Declan</cp:lastModifiedBy>
  <cp:revision>9</cp:revision>
  <dcterms:created xsi:type="dcterms:W3CDTF">2020-03-06T15:03:00Z</dcterms:created>
  <dcterms:modified xsi:type="dcterms:W3CDTF">2020-03-06T15:16:00Z</dcterms:modified>
</cp:coreProperties>
</file>