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6A87E" w14:textId="49A0CCE2" w:rsidR="00F747A3" w:rsidRDefault="41247DCC" w:rsidP="40F09F38">
      <w:pPr>
        <w:spacing w:line="360" w:lineRule="auto"/>
        <w:ind w:firstLine="720"/>
        <w:rPr>
          <w:rFonts w:ascii="Arial" w:eastAsia="Arial" w:hAnsi="Arial" w:cs="Arial"/>
          <w:color w:val="000000" w:themeColor="text1"/>
        </w:rPr>
      </w:pPr>
      <w:r>
        <w:rPr>
          <w:noProof/>
          <w:lang w:eastAsia="en-GB"/>
        </w:rPr>
        <w:drawing>
          <wp:inline distT="0" distB="0" distL="0" distR="0" wp14:anchorId="535C94DA" wp14:editId="13034C80">
            <wp:extent cx="4572000" cy="1514475"/>
            <wp:effectExtent l="0" t="0" r="0" b="0"/>
            <wp:docPr id="1689842426" name="Picture 168984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1514475"/>
                    </a:xfrm>
                    <a:prstGeom prst="rect">
                      <a:avLst/>
                    </a:prstGeom>
                  </pic:spPr>
                </pic:pic>
              </a:graphicData>
            </a:graphic>
          </wp:inline>
        </w:drawing>
      </w:r>
    </w:p>
    <w:p w14:paraId="499E7FD6" w14:textId="5A18483F" w:rsidR="00F747A3" w:rsidRDefault="00F747A3" w:rsidP="40F09F38">
      <w:pPr>
        <w:spacing w:line="360" w:lineRule="auto"/>
        <w:ind w:firstLine="720"/>
        <w:rPr>
          <w:rFonts w:ascii="Arial" w:eastAsia="Arial" w:hAnsi="Arial" w:cs="Arial"/>
          <w:color w:val="000000" w:themeColor="text1"/>
        </w:rPr>
      </w:pPr>
    </w:p>
    <w:p w14:paraId="4FB82243" w14:textId="5A25AA86" w:rsidR="00F747A3" w:rsidRDefault="00F747A3" w:rsidP="40F09F38">
      <w:pPr>
        <w:spacing w:line="360" w:lineRule="auto"/>
        <w:ind w:firstLine="720"/>
        <w:rPr>
          <w:rFonts w:ascii="Arial" w:eastAsia="Arial" w:hAnsi="Arial" w:cs="Arial"/>
          <w:color w:val="000000" w:themeColor="text1"/>
        </w:rPr>
      </w:pPr>
    </w:p>
    <w:p w14:paraId="477678AC" w14:textId="00FA3797" w:rsidR="00F747A3" w:rsidRDefault="00F747A3" w:rsidP="40F09F38">
      <w:pPr>
        <w:spacing w:line="360" w:lineRule="auto"/>
        <w:jc w:val="center"/>
        <w:rPr>
          <w:rFonts w:ascii="Arial" w:eastAsia="Arial" w:hAnsi="Arial" w:cs="Arial"/>
          <w:color w:val="000000" w:themeColor="text1"/>
        </w:rPr>
      </w:pPr>
    </w:p>
    <w:p w14:paraId="3B809A39" w14:textId="4F5C1C36" w:rsidR="00F747A3" w:rsidRDefault="00F747A3" w:rsidP="40F09F38">
      <w:pPr>
        <w:spacing w:line="360" w:lineRule="auto"/>
        <w:jc w:val="center"/>
        <w:rPr>
          <w:rFonts w:ascii="Arial" w:eastAsia="Arial" w:hAnsi="Arial" w:cs="Arial"/>
          <w:color w:val="000000" w:themeColor="text1"/>
        </w:rPr>
      </w:pPr>
    </w:p>
    <w:p w14:paraId="4B206FFE" w14:textId="5E6CBFC1" w:rsidR="00F747A3" w:rsidRDefault="41247DCC" w:rsidP="40F09F38">
      <w:pPr>
        <w:spacing w:line="360" w:lineRule="auto"/>
        <w:jc w:val="center"/>
        <w:rPr>
          <w:rFonts w:ascii="Arial" w:eastAsia="Arial" w:hAnsi="Arial" w:cs="Arial"/>
          <w:color w:val="000000" w:themeColor="text1"/>
        </w:rPr>
      </w:pPr>
      <w:r w:rsidRPr="40F09F38">
        <w:rPr>
          <w:rFonts w:ascii="Arial" w:eastAsia="Arial" w:hAnsi="Arial" w:cs="Arial"/>
          <w:b/>
          <w:bCs/>
          <w:color w:val="000000" w:themeColor="text1"/>
        </w:rPr>
        <w:t>A critical analysis of the occurrence of sexual</w:t>
      </w:r>
    </w:p>
    <w:p w14:paraId="492D82C5" w14:textId="7AE52753" w:rsidR="00F747A3" w:rsidRDefault="41247DCC" w:rsidP="40F09F38">
      <w:pPr>
        <w:spacing w:line="360" w:lineRule="auto"/>
        <w:jc w:val="center"/>
        <w:rPr>
          <w:rFonts w:ascii="Arial" w:eastAsia="Arial" w:hAnsi="Arial" w:cs="Arial"/>
          <w:color w:val="000000" w:themeColor="text1"/>
        </w:rPr>
      </w:pPr>
      <w:r w:rsidRPr="40F09F38">
        <w:rPr>
          <w:rFonts w:ascii="Arial" w:eastAsia="Arial" w:hAnsi="Arial" w:cs="Arial"/>
          <w:b/>
          <w:bCs/>
          <w:color w:val="000000" w:themeColor="text1"/>
        </w:rPr>
        <w:t xml:space="preserve"> misconduct perpetrated by Officers in South</w:t>
      </w:r>
    </w:p>
    <w:p w14:paraId="75750103" w14:textId="61F88202" w:rsidR="00F747A3" w:rsidRDefault="41247DCC" w:rsidP="40F09F38">
      <w:pPr>
        <w:spacing w:line="360" w:lineRule="auto"/>
        <w:jc w:val="center"/>
        <w:rPr>
          <w:rFonts w:ascii="Arial" w:eastAsia="Arial" w:hAnsi="Arial" w:cs="Arial"/>
          <w:color w:val="000000" w:themeColor="text1"/>
        </w:rPr>
      </w:pPr>
      <w:r w:rsidRPr="40F09F38">
        <w:rPr>
          <w:rFonts w:ascii="Arial" w:eastAsia="Arial" w:hAnsi="Arial" w:cs="Arial"/>
          <w:b/>
          <w:bCs/>
          <w:color w:val="000000" w:themeColor="text1"/>
        </w:rPr>
        <w:t xml:space="preserve"> Wales Police and the pertinent features that</w:t>
      </w:r>
    </w:p>
    <w:p w14:paraId="197E64CC" w14:textId="33977B3D" w:rsidR="00F747A3" w:rsidRDefault="41247DCC" w:rsidP="40F09F38">
      <w:pPr>
        <w:spacing w:line="360" w:lineRule="auto"/>
        <w:jc w:val="center"/>
        <w:rPr>
          <w:rFonts w:ascii="Arial" w:eastAsia="Arial" w:hAnsi="Arial" w:cs="Arial"/>
          <w:color w:val="000000" w:themeColor="text1"/>
        </w:rPr>
      </w:pPr>
      <w:r w:rsidRPr="40F09F38">
        <w:rPr>
          <w:rFonts w:ascii="Arial" w:eastAsia="Arial" w:hAnsi="Arial" w:cs="Arial"/>
          <w:b/>
          <w:bCs/>
          <w:color w:val="000000" w:themeColor="text1"/>
        </w:rPr>
        <w:t xml:space="preserve"> characterise it.  </w:t>
      </w:r>
      <w:r w:rsidRPr="40F09F38">
        <w:rPr>
          <w:rFonts w:ascii="Arial" w:eastAsia="Arial" w:hAnsi="Arial" w:cs="Arial"/>
          <w:b/>
          <w:bCs/>
          <w:color w:val="000000" w:themeColor="text1"/>
          <w:lang w:val="en-US"/>
        </w:rPr>
        <w:t xml:space="preserve"> </w:t>
      </w:r>
    </w:p>
    <w:p w14:paraId="51D13CB4" w14:textId="0168C508" w:rsidR="00F747A3" w:rsidRDefault="00F747A3" w:rsidP="40F09F38">
      <w:pPr>
        <w:spacing w:line="360" w:lineRule="auto"/>
        <w:jc w:val="center"/>
        <w:rPr>
          <w:rFonts w:ascii="Arial" w:eastAsia="Arial" w:hAnsi="Arial" w:cs="Arial"/>
          <w:color w:val="000000" w:themeColor="text1"/>
        </w:rPr>
      </w:pPr>
    </w:p>
    <w:p w14:paraId="13574046" w14:textId="26619FF9" w:rsidR="00F747A3" w:rsidRDefault="00F747A3" w:rsidP="40F09F38">
      <w:pPr>
        <w:spacing w:line="360" w:lineRule="auto"/>
        <w:jc w:val="center"/>
        <w:rPr>
          <w:rFonts w:ascii="Arial" w:eastAsia="Arial" w:hAnsi="Arial" w:cs="Arial"/>
          <w:color w:val="000000" w:themeColor="text1"/>
        </w:rPr>
      </w:pPr>
    </w:p>
    <w:p w14:paraId="0B13907C" w14:textId="13837985" w:rsidR="00F747A3" w:rsidRDefault="7DC188E5" w:rsidP="40F09F38">
      <w:pPr>
        <w:spacing w:line="360" w:lineRule="auto"/>
        <w:jc w:val="center"/>
        <w:rPr>
          <w:rFonts w:ascii="Arial" w:eastAsia="Arial" w:hAnsi="Arial" w:cs="Arial"/>
          <w:b/>
          <w:bCs/>
          <w:color w:val="000000" w:themeColor="text1"/>
          <w:lang w:val="en-US"/>
        </w:rPr>
      </w:pPr>
      <w:r w:rsidRPr="40F09F38">
        <w:rPr>
          <w:rFonts w:ascii="Arial" w:eastAsia="Arial" w:hAnsi="Arial" w:cs="Arial"/>
          <w:b/>
          <w:bCs/>
          <w:color w:val="000000" w:themeColor="text1"/>
          <w:lang w:val="en-US"/>
        </w:rPr>
        <w:t>Name: Sara</w:t>
      </w:r>
      <w:r w:rsidR="17A8B152" w:rsidRPr="40F09F38">
        <w:rPr>
          <w:rFonts w:ascii="Arial" w:eastAsia="Arial" w:hAnsi="Arial" w:cs="Arial"/>
          <w:b/>
          <w:bCs/>
          <w:color w:val="000000" w:themeColor="text1"/>
          <w:lang w:val="en-US"/>
        </w:rPr>
        <w:t xml:space="preserve"> Louise</w:t>
      </w:r>
      <w:r w:rsidRPr="40F09F38">
        <w:rPr>
          <w:rFonts w:ascii="Arial" w:eastAsia="Arial" w:hAnsi="Arial" w:cs="Arial"/>
          <w:b/>
          <w:bCs/>
          <w:color w:val="000000" w:themeColor="text1"/>
          <w:lang w:val="en-US"/>
        </w:rPr>
        <w:t xml:space="preserve"> Herbert </w:t>
      </w:r>
    </w:p>
    <w:p w14:paraId="35D9AFE5" w14:textId="6A7FBB96" w:rsidR="00E7776D" w:rsidRDefault="00E7776D" w:rsidP="40F09F38">
      <w:pPr>
        <w:spacing w:line="360" w:lineRule="auto"/>
        <w:jc w:val="center"/>
        <w:rPr>
          <w:rFonts w:ascii="Arial" w:eastAsia="Arial" w:hAnsi="Arial" w:cs="Arial"/>
          <w:color w:val="000000" w:themeColor="text1"/>
        </w:rPr>
      </w:pPr>
      <w:r>
        <w:rPr>
          <w:rFonts w:ascii="Arial" w:eastAsia="Arial" w:hAnsi="Arial" w:cs="Arial"/>
          <w:b/>
          <w:bCs/>
          <w:color w:val="000000" w:themeColor="text1"/>
          <w:lang w:val="en-US"/>
        </w:rPr>
        <w:t>Student Number: 2112543</w:t>
      </w:r>
    </w:p>
    <w:p w14:paraId="17B5A582" w14:textId="5DA07F54" w:rsidR="00F747A3" w:rsidRDefault="41247DCC" w:rsidP="40F09F38">
      <w:pPr>
        <w:tabs>
          <w:tab w:val="left" w:pos="3330"/>
        </w:tabs>
        <w:spacing w:line="360" w:lineRule="auto"/>
        <w:jc w:val="center"/>
        <w:rPr>
          <w:rFonts w:ascii="Arial" w:eastAsia="Arial" w:hAnsi="Arial" w:cs="Arial"/>
          <w:color w:val="000000" w:themeColor="text1"/>
        </w:rPr>
      </w:pPr>
      <w:r w:rsidRPr="40F09F38">
        <w:rPr>
          <w:rFonts w:ascii="Arial" w:eastAsia="Arial" w:hAnsi="Arial" w:cs="Arial"/>
          <w:b/>
          <w:bCs/>
          <w:color w:val="000000" w:themeColor="text1"/>
          <w:lang w:val="en-US"/>
        </w:rPr>
        <w:t>School: UWTSD Swansea</w:t>
      </w:r>
    </w:p>
    <w:p w14:paraId="357911EC" w14:textId="5BA9E328" w:rsidR="00F747A3" w:rsidRDefault="41247DCC" w:rsidP="40F09F38">
      <w:pPr>
        <w:tabs>
          <w:tab w:val="left" w:pos="3330"/>
        </w:tabs>
        <w:spacing w:line="360" w:lineRule="auto"/>
        <w:jc w:val="center"/>
        <w:rPr>
          <w:rFonts w:ascii="Arial" w:eastAsia="Arial" w:hAnsi="Arial" w:cs="Arial"/>
          <w:color w:val="000000" w:themeColor="text1"/>
        </w:rPr>
      </w:pPr>
      <w:r w:rsidRPr="40F09F38">
        <w:rPr>
          <w:rFonts w:ascii="Arial" w:eastAsia="Arial" w:hAnsi="Arial" w:cs="Arial"/>
          <w:b/>
          <w:bCs/>
          <w:color w:val="000000" w:themeColor="text1"/>
          <w:lang w:val="en-US"/>
        </w:rPr>
        <w:t xml:space="preserve">Degree: Professional Investigations </w:t>
      </w:r>
      <w:proofErr w:type="spellStart"/>
      <w:r w:rsidRPr="40F09F38">
        <w:rPr>
          <w:rFonts w:ascii="Arial" w:eastAsia="Arial" w:hAnsi="Arial" w:cs="Arial"/>
          <w:b/>
          <w:bCs/>
          <w:color w:val="000000" w:themeColor="text1"/>
          <w:lang w:val="en-US"/>
        </w:rPr>
        <w:t>Bsc</w:t>
      </w:r>
      <w:proofErr w:type="spellEnd"/>
      <w:r w:rsidR="005E134B">
        <w:rPr>
          <w:rFonts w:ascii="Arial" w:eastAsia="Arial" w:hAnsi="Arial" w:cs="Arial"/>
          <w:b/>
          <w:bCs/>
          <w:color w:val="000000" w:themeColor="text1"/>
          <w:lang w:val="en-US"/>
        </w:rPr>
        <w:t xml:space="preserve"> </w:t>
      </w:r>
      <w:r w:rsidRPr="40F09F38">
        <w:rPr>
          <w:rFonts w:ascii="Arial" w:eastAsia="Arial" w:hAnsi="Arial" w:cs="Arial"/>
          <w:b/>
          <w:bCs/>
          <w:color w:val="000000" w:themeColor="text1"/>
          <w:lang w:val="en-US"/>
        </w:rPr>
        <w:t>(Hons)</w:t>
      </w:r>
    </w:p>
    <w:p w14:paraId="6902F4B4" w14:textId="21A338DC" w:rsidR="00F747A3" w:rsidRDefault="41247DCC" w:rsidP="40F09F38">
      <w:pPr>
        <w:tabs>
          <w:tab w:val="left" w:pos="3330"/>
        </w:tabs>
        <w:spacing w:line="360" w:lineRule="auto"/>
        <w:jc w:val="center"/>
        <w:rPr>
          <w:rFonts w:ascii="Arial" w:eastAsia="Arial" w:hAnsi="Arial" w:cs="Arial"/>
          <w:color w:val="000000" w:themeColor="text1"/>
        </w:rPr>
      </w:pPr>
      <w:r w:rsidRPr="40F09F38">
        <w:rPr>
          <w:rFonts w:ascii="Arial" w:eastAsia="Arial" w:hAnsi="Arial" w:cs="Arial"/>
          <w:b/>
          <w:bCs/>
          <w:color w:val="000000" w:themeColor="text1"/>
          <w:lang w:val="en-US"/>
        </w:rPr>
        <w:t xml:space="preserve">Due Date: 1st November 2022 </w:t>
      </w:r>
    </w:p>
    <w:p w14:paraId="62A42FFE" w14:textId="16B39BB2" w:rsidR="5FDA3F42" w:rsidRDefault="41247DCC" w:rsidP="5B42219C">
      <w:pPr>
        <w:tabs>
          <w:tab w:val="left" w:pos="3330"/>
        </w:tabs>
        <w:spacing w:line="360" w:lineRule="auto"/>
        <w:jc w:val="center"/>
        <w:rPr>
          <w:rFonts w:ascii="Arial" w:eastAsia="Arial" w:hAnsi="Arial" w:cs="Arial"/>
          <w:b/>
          <w:bCs/>
          <w:color w:val="000000" w:themeColor="text1"/>
          <w:lang w:val="en-US"/>
        </w:rPr>
      </w:pPr>
      <w:r w:rsidRPr="5B42219C">
        <w:rPr>
          <w:rFonts w:ascii="Arial" w:eastAsia="Arial" w:hAnsi="Arial" w:cs="Arial"/>
          <w:b/>
          <w:bCs/>
          <w:color w:val="000000" w:themeColor="text1"/>
          <w:lang w:val="en-US"/>
        </w:rPr>
        <w:t>Word Count: 8,80</w:t>
      </w:r>
      <w:r w:rsidR="3512FD4F" w:rsidRPr="5B42219C">
        <w:rPr>
          <w:rFonts w:ascii="Arial" w:eastAsia="Arial" w:hAnsi="Arial" w:cs="Arial"/>
          <w:b/>
          <w:bCs/>
          <w:color w:val="000000" w:themeColor="text1"/>
          <w:lang w:val="en-US"/>
        </w:rPr>
        <w:t>0</w:t>
      </w:r>
    </w:p>
    <w:p w14:paraId="55AE4461" w14:textId="4F56658A" w:rsidR="5B42219C" w:rsidRDefault="5B42219C" w:rsidP="5B42219C">
      <w:pPr>
        <w:tabs>
          <w:tab w:val="left" w:pos="3330"/>
        </w:tabs>
        <w:spacing w:line="360" w:lineRule="auto"/>
        <w:jc w:val="center"/>
        <w:rPr>
          <w:rFonts w:ascii="Arial" w:eastAsia="Arial" w:hAnsi="Arial" w:cs="Arial"/>
          <w:b/>
          <w:bCs/>
          <w:color w:val="000000" w:themeColor="text1"/>
          <w:lang w:val="en-US"/>
        </w:rPr>
      </w:pPr>
    </w:p>
    <w:p w14:paraId="5A026712" w14:textId="282A85A4" w:rsidR="5B42219C" w:rsidRDefault="5B42219C" w:rsidP="5B42219C">
      <w:pPr>
        <w:tabs>
          <w:tab w:val="left" w:pos="3330"/>
        </w:tabs>
        <w:spacing w:line="360" w:lineRule="auto"/>
        <w:jc w:val="center"/>
        <w:rPr>
          <w:rFonts w:ascii="Arial" w:eastAsia="Arial" w:hAnsi="Arial" w:cs="Arial"/>
          <w:b/>
          <w:bCs/>
          <w:color w:val="000000" w:themeColor="text1"/>
          <w:lang w:val="en-US"/>
        </w:rPr>
      </w:pPr>
    </w:p>
    <w:p w14:paraId="65EEAFB6" w14:textId="2F6F1CFE" w:rsidR="5B42219C" w:rsidRDefault="5B42219C" w:rsidP="5B42219C">
      <w:pPr>
        <w:tabs>
          <w:tab w:val="left" w:pos="3330"/>
        </w:tabs>
        <w:spacing w:line="360" w:lineRule="auto"/>
        <w:jc w:val="center"/>
        <w:rPr>
          <w:rFonts w:ascii="Arial" w:eastAsia="Arial" w:hAnsi="Arial" w:cs="Arial"/>
          <w:b/>
          <w:bCs/>
          <w:color w:val="000000" w:themeColor="text1"/>
          <w:lang w:val="en-US"/>
        </w:rPr>
      </w:pPr>
    </w:p>
    <w:p w14:paraId="4E08DECB" w14:textId="58AF464F" w:rsidR="5B42219C" w:rsidRDefault="5B42219C" w:rsidP="5B42219C">
      <w:pPr>
        <w:tabs>
          <w:tab w:val="left" w:pos="3330"/>
        </w:tabs>
        <w:spacing w:line="360" w:lineRule="auto"/>
        <w:jc w:val="center"/>
        <w:rPr>
          <w:rFonts w:ascii="Arial" w:eastAsia="Arial" w:hAnsi="Arial" w:cs="Arial"/>
          <w:b/>
          <w:bCs/>
          <w:color w:val="000000" w:themeColor="text1"/>
          <w:lang w:val="en-US"/>
        </w:rPr>
      </w:pPr>
    </w:p>
    <w:p w14:paraId="4E05171A" w14:textId="5842087E" w:rsidR="5B42219C" w:rsidRDefault="5B42219C" w:rsidP="5B42219C">
      <w:pPr>
        <w:tabs>
          <w:tab w:val="left" w:pos="3330"/>
        </w:tabs>
        <w:spacing w:line="360" w:lineRule="auto"/>
        <w:jc w:val="center"/>
        <w:rPr>
          <w:rFonts w:ascii="Arial" w:eastAsia="Arial" w:hAnsi="Arial" w:cs="Arial"/>
          <w:b/>
          <w:bCs/>
          <w:color w:val="000000" w:themeColor="text1"/>
          <w:lang w:val="en-US"/>
        </w:rPr>
      </w:pPr>
    </w:p>
    <w:p w14:paraId="3DF9A906" w14:textId="2255E21D" w:rsidR="5FDA3F42" w:rsidRDefault="5FDA3F42" w:rsidP="5B42219C">
      <w:pPr>
        <w:spacing w:line="360" w:lineRule="auto"/>
        <w:rPr>
          <w:rFonts w:ascii="Arial" w:eastAsia="Arial" w:hAnsi="Arial" w:cs="Arial"/>
          <w:color w:val="000000" w:themeColor="text1"/>
        </w:rPr>
      </w:pPr>
    </w:p>
    <w:p w14:paraId="358ACA5A" w14:textId="28EFB855" w:rsidR="41247DCC" w:rsidRDefault="41247DCC" w:rsidP="5B42219C">
      <w:pPr>
        <w:tabs>
          <w:tab w:val="left" w:pos="3330"/>
        </w:tabs>
        <w:spacing w:line="360" w:lineRule="auto"/>
        <w:ind w:left="2880"/>
        <w:rPr>
          <w:rFonts w:ascii="Arial" w:eastAsia="Arial" w:hAnsi="Arial" w:cs="Arial"/>
          <w:b/>
          <w:bCs/>
          <w:color w:val="000000" w:themeColor="text1"/>
          <w:sz w:val="28"/>
          <w:szCs w:val="28"/>
          <w:u w:val="single"/>
        </w:rPr>
      </w:pPr>
      <w:r w:rsidRPr="5B42219C">
        <w:rPr>
          <w:rFonts w:ascii="Arial" w:eastAsia="Arial" w:hAnsi="Arial" w:cs="Arial"/>
          <w:b/>
          <w:bCs/>
          <w:color w:val="000000" w:themeColor="text1"/>
          <w:sz w:val="28"/>
          <w:szCs w:val="28"/>
        </w:rPr>
        <w:t xml:space="preserve">    </w:t>
      </w:r>
      <w:r w:rsidRPr="5B42219C">
        <w:rPr>
          <w:rFonts w:ascii="Arial" w:eastAsia="Arial" w:hAnsi="Arial" w:cs="Arial"/>
          <w:b/>
          <w:bCs/>
          <w:color w:val="000000" w:themeColor="text1"/>
          <w:sz w:val="28"/>
          <w:szCs w:val="28"/>
          <w:u w:val="single"/>
        </w:rPr>
        <w:t>Declaration</w:t>
      </w:r>
    </w:p>
    <w:p w14:paraId="293155A4" w14:textId="1293EDA1" w:rsidR="5B42219C" w:rsidRDefault="5B42219C" w:rsidP="5B42219C">
      <w:pPr>
        <w:tabs>
          <w:tab w:val="left" w:pos="3330"/>
        </w:tabs>
        <w:spacing w:line="360" w:lineRule="auto"/>
        <w:ind w:left="2880"/>
        <w:rPr>
          <w:rFonts w:ascii="Arial" w:eastAsia="Arial" w:hAnsi="Arial" w:cs="Arial"/>
          <w:b/>
          <w:bCs/>
          <w:color w:val="000000" w:themeColor="text1"/>
          <w:sz w:val="28"/>
          <w:szCs w:val="28"/>
          <w:u w:val="single"/>
        </w:rPr>
      </w:pPr>
    </w:p>
    <w:p w14:paraId="2E5A62B5" w14:textId="48AA39B5" w:rsidR="41247DCC" w:rsidRDefault="7DC188E5"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 xml:space="preserve">This work has not previously been accepted </w:t>
      </w:r>
      <w:r w:rsidR="31AC842F" w:rsidRPr="40F09F38">
        <w:rPr>
          <w:rFonts w:ascii="Arial" w:eastAsia="Arial" w:hAnsi="Arial" w:cs="Arial"/>
          <w:color w:val="000000" w:themeColor="text1"/>
        </w:rPr>
        <w:t xml:space="preserve">in substance </w:t>
      </w:r>
      <w:r w:rsidRPr="40F09F38">
        <w:rPr>
          <w:rFonts w:ascii="Arial" w:eastAsia="Arial" w:hAnsi="Arial" w:cs="Arial"/>
          <w:color w:val="000000" w:themeColor="text1"/>
        </w:rPr>
        <w:t>for any degree and is not being concurrently submitted in candidature for any degree.</w:t>
      </w:r>
    </w:p>
    <w:p w14:paraId="75F1F018" w14:textId="0A5D195D"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Signed Date: 21</w:t>
      </w:r>
      <w:r w:rsidRPr="40F09F38">
        <w:rPr>
          <w:rFonts w:ascii="Arial" w:eastAsia="Arial" w:hAnsi="Arial" w:cs="Arial"/>
          <w:color w:val="000000" w:themeColor="text1"/>
          <w:vertAlign w:val="superscript"/>
        </w:rPr>
        <w:t>st</w:t>
      </w:r>
      <w:r w:rsidRPr="40F09F38">
        <w:rPr>
          <w:rFonts w:ascii="Arial" w:eastAsia="Arial" w:hAnsi="Arial" w:cs="Arial"/>
          <w:color w:val="000000" w:themeColor="text1"/>
        </w:rPr>
        <w:t xml:space="preserve"> October 2022</w:t>
      </w:r>
    </w:p>
    <w:p w14:paraId="1624DA92" w14:textId="2214FA24" w:rsidR="5FDA3F42" w:rsidRDefault="5FDA3F42" w:rsidP="40F09F38">
      <w:pPr>
        <w:spacing w:line="360" w:lineRule="auto"/>
        <w:jc w:val="both"/>
        <w:rPr>
          <w:rFonts w:ascii="Arial" w:eastAsia="Arial" w:hAnsi="Arial" w:cs="Arial"/>
          <w:color w:val="000000" w:themeColor="text1"/>
        </w:rPr>
      </w:pPr>
    </w:p>
    <w:p w14:paraId="15A612BA" w14:textId="53A2D2B6"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b/>
          <w:bCs/>
          <w:color w:val="000000" w:themeColor="text1"/>
        </w:rPr>
        <w:t xml:space="preserve">STATEMENT 1 </w:t>
      </w:r>
    </w:p>
    <w:p w14:paraId="5B8773CB" w14:textId="59F9C4A3" w:rsidR="41247DCC" w:rsidRDefault="7DC188E5"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This dissertation is being submitted in partial fulfilment of the requirements for the degree of BSc</w:t>
      </w:r>
      <w:r w:rsidR="52B29F34" w:rsidRPr="40F09F38">
        <w:rPr>
          <w:rFonts w:ascii="Arial" w:eastAsia="Arial" w:hAnsi="Arial" w:cs="Arial"/>
          <w:color w:val="000000" w:themeColor="text1"/>
        </w:rPr>
        <w:t xml:space="preserve"> Professional Investigation</w:t>
      </w:r>
      <w:r w:rsidRPr="40F09F38">
        <w:rPr>
          <w:rFonts w:ascii="Arial" w:eastAsia="Arial" w:hAnsi="Arial" w:cs="Arial"/>
          <w:color w:val="000000" w:themeColor="text1"/>
        </w:rPr>
        <w:t xml:space="preserve">. </w:t>
      </w:r>
    </w:p>
    <w:p w14:paraId="03317387" w14:textId="233A609E"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Signed: Date: 21</w:t>
      </w:r>
      <w:r w:rsidRPr="40F09F38">
        <w:rPr>
          <w:rFonts w:ascii="Arial" w:eastAsia="Arial" w:hAnsi="Arial" w:cs="Arial"/>
          <w:color w:val="000000" w:themeColor="text1"/>
          <w:vertAlign w:val="superscript"/>
        </w:rPr>
        <w:t>st</w:t>
      </w:r>
      <w:r w:rsidRPr="40F09F38">
        <w:rPr>
          <w:rFonts w:ascii="Arial" w:eastAsia="Arial" w:hAnsi="Arial" w:cs="Arial"/>
          <w:color w:val="000000" w:themeColor="text1"/>
        </w:rPr>
        <w:t xml:space="preserve"> October 2022</w:t>
      </w:r>
    </w:p>
    <w:p w14:paraId="78CB4317" w14:textId="23B90BBC" w:rsidR="5FDA3F42" w:rsidRDefault="5FDA3F42" w:rsidP="40F09F38">
      <w:pPr>
        <w:spacing w:line="360" w:lineRule="auto"/>
        <w:jc w:val="both"/>
        <w:rPr>
          <w:rFonts w:ascii="Arial" w:eastAsia="Arial" w:hAnsi="Arial" w:cs="Arial"/>
          <w:color w:val="000000" w:themeColor="text1"/>
        </w:rPr>
      </w:pPr>
    </w:p>
    <w:p w14:paraId="2A1B282E" w14:textId="326A3E0B"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b/>
          <w:bCs/>
          <w:color w:val="000000" w:themeColor="text1"/>
        </w:rPr>
        <w:t xml:space="preserve">STATEMENT 2 </w:t>
      </w:r>
    </w:p>
    <w:p w14:paraId="3D3C0A1C" w14:textId="054EDA82" w:rsidR="41247DCC" w:rsidRDefault="7DC188E5"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This dissertation is the result of my own independent work/investigation, except where otherwise stated. Other sources are acknowledged</w:t>
      </w:r>
      <w:r w:rsidR="2F47ABD2" w:rsidRPr="40F09F38">
        <w:rPr>
          <w:rFonts w:ascii="Arial" w:eastAsia="Arial" w:hAnsi="Arial" w:cs="Arial"/>
          <w:color w:val="000000" w:themeColor="text1"/>
        </w:rPr>
        <w:t xml:space="preserve"> by footnotes giving explicit references. A bibliography/reference list is appended.</w:t>
      </w:r>
      <w:r w:rsidRPr="40F09F38">
        <w:rPr>
          <w:rFonts w:ascii="Arial" w:eastAsia="Arial" w:hAnsi="Arial" w:cs="Arial"/>
          <w:color w:val="000000" w:themeColor="text1"/>
        </w:rPr>
        <w:t xml:space="preserve"> </w:t>
      </w:r>
    </w:p>
    <w:p w14:paraId="18AB8103" w14:textId="6F88BAF2"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Signed: Date: 21</w:t>
      </w:r>
      <w:r w:rsidRPr="40F09F38">
        <w:rPr>
          <w:rFonts w:ascii="Arial" w:eastAsia="Arial" w:hAnsi="Arial" w:cs="Arial"/>
          <w:color w:val="000000" w:themeColor="text1"/>
          <w:vertAlign w:val="superscript"/>
        </w:rPr>
        <w:t>st</w:t>
      </w:r>
      <w:r w:rsidRPr="40F09F38">
        <w:rPr>
          <w:rFonts w:ascii="Arial" w:eastAsia="Arial" w:hAnsi="Arial" w:cs="Arial"/>
          <w:color w:val="000000" w:themeColor="text1"/>
        </w:rPr>
        <w:t xml:space="preserve"> October 2022</w:t>
      </w:r>
    </w:p>
    <w:p w14:paraId="4D57FD3A" w14:textId="1C532A80" w:rsidR="21959698" w:rsidRDefault="21959698" w:rsidP="40F09F38">
      <w:pPr>
        <w:spacing w:line="360" w:lineRule="auto"/>
        <w:jc w:val="both"/>
        <w:rPr>
          <w:rFonts w:ascii="Arial" w:eastAsia="Arial" w:hAnsi="Arial" w:cs="Arial"/>
          <w:color w:val="000000" w:themeColor="text1"/>
        </w:rPr>
      </w:pPr>
    </w:p>
    <w:p w14:paraId="2D46B7B2" w14:textId="0B67D66D" w:rsidR="5FDA3F42" w:rsidRDefault="5FDA3F42" w:rsidP="40F09F38">
      <w:pPr>
        <w:spacing w:line="360" w:lineRule="auto"/>
        <w:jc w:val="both"/>
        <w:rPr>
          <w:rFonts w:ascii="Arial" w:eastAsia="Arial" w:hAnsi="Arial" w:cs="Arial"/>
          <w:color w:val="000000" w:themeColor="text1"/>
        </w:rPr>
      </w:pPr>
    </w:p>
    <w:p w14:paraId="18DD692C" w14:textId="347C6717" w:rsidR="730DBB4F" w:rsidRDefault="730DBB4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br w:type="page"/>
      </w:r>
    </w:p>
    <w:p w14:paraId="55DB2C66" w14:textId="0F981611" w:rsidR="5FDA3F42" w:rsidRDefault="5FDA3F42" w:rsidP="40F09F38">
      <w:pPr>
        <w:spacing w:line="360" w:lineRule="auto"/>
        <w:jc w:val="both"/>
        <w:rPr>
          <w:rFonts w:ascii="Arial" w:eastAsia="Arial" w:hAnsi="Arial" w:cs="Arial"/>
          <w:color w:val="000000" w:themeColor="text1"/>
        </w:rPr>
      </w:pPr>
    </w:p>
    <w:p w14:paraId="6B438503" w14:textId="7591366E" w:rsidR="15D7F79F" w:rsidRDefault="15D7F79F" w:rsidP="40F09F38">
      <w:pPr>
        <w:spacing w:line="360" w:lineRule="auto"/>
        <w:ind w:left="3600" w:firstLine="720"/>
        <w:jc w:val="both"/>
        <w:rPr>
          <w:rFonts w:ascii="Arial" w:eastAsia="Arial" w:hAnsi="Arial" w:cs="Arial"/>
          <w:color w:val="000000" w:themeColor="text1"/>
        </w:rPr>
      </w:pPr>
    </w:p>
    <w:p w14:paraId="64CED60B" w14:textId="4E1D199B" w:rsidR="5FDA3F42" w:rsidRDefault="5FDA3F42" w:rsidP="40F09F38">
      <w:pPr>
        <w:spacing w:line="360" w:lineRule="auto"/>
        <w:jc w:val="both"/>
        <w:rPr>
          <w:rFonts w:ascii="Arial" w:eastAsia="Arial" w:hAnsi="Arial" w:cs="Arial"/>
          <w:color w:val="000000" w:themeColor="text1"/>
        </w:rPr>
      </w:pPr>
    </w:p>
    <w:p w14:paraId="0A34AF10" w14:textId="56346F84"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b/>
          <w:bCs/>
          <w:color w:val="000000" w:themeColor="text1"/>
        </w:rPr>
        <w:t xml:space="preserve">STATEMENT 3 </w:t>
      </w:r>
    </w:p>
    <w:p w14:paraId="41645B52" w14:textId="081A3B93"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 xml:space="preserve">I hereby give consent for my dissertation, if accepted, to be available for photocopying and for interlibrary loan, and for the title and summary to be made available to outside organisations. </w:t>
      </w:r>
    </w:p>
    <w:p w14:paraId="731012C3" w14:textId="066C186F"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 xml:space="preserve">Signed: Date: </w:t>
      </w:r>
      <w:r w:rsidRPr="40F09F38">
        <w:rPr>
          <w:rFonts w:ascii="Arial" w:eastAsia="Arial" w:hAnsi="Arial" w:cs="Arial"/>
          <w:b/>
          <w:bCs/>
          <w:color w:val="000000" w:themeColor="text1"/>
        </w:rPr>
        <w:t xml:space="preserve"> </w:t>
      </w:r>
      <w:r w:rsidRPr="40F09F38">
        <w:rPr>
          <w:rFonts w:ascii="Arial" w:eastAsia="Arial" w:hAnsi="Arial" w:cs="Arial"/>
          <w:color w:val="000000" w:themeColor="text1"/>
        </w:rPr>
        <w:t>21</w:t>
      </w:r>
      <w:r w:rsidRPr="40F09F38">
        <w:rPr>
          <w:rFonts w:ascii="Arial" w:eastAsia="Arial" w:hAnsi="Arial" w:cs="Arial"/>
          <w:color w:val="000000" w:themeColor="text1"/>
          <w:vertAlign w:val="superscript"/>
        </w:rPr>
        <w:t>st</w:t>
      </w:r>
      <w:r w:rsidRPr="40F09F38">
        <w:rPr>
          <w:rFonts w:ascii="Arial" w:eastAsia="Arial" w:hAnsi="Arial" w:cs="Arial"/>
          <w:color w:val="000000" w:themeColor="text1"/>
        </w:rPr>
        <w:t xml:space="preserve"> October 2022</w:t>
      </w:r>
    </w:p>
    <w:p w14:paraId="2983FDAA" w14:textId="1C388C92" w:rsidR="5FDA3F42" w:rsidRDefault="5FDA3F42" w:rsidP="40F09F38">
      <w:pPr>
        <w:spacing w:line="360" w:lineRule="auto"/>
        <w:jc w:val="both"/>
        <w:rPr>
          <w:rFonts w:ascii="Arial" w:eastAsia="Arial" w:hAnsi="Arial" w:cs="Arial"/>
          <w:color w:val="000000" w:themeColor="text1"/>
        </w:rPr>
      </w:pPr>
    </w:p>
    <w:p w14:paraId="3179219A" w14:textId="5273F2CE"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b/>
          <w:bCs/>
          <w:color w:val="000000" w:themeColor="text1"/>
        </w:rPr>
        <w:t xml:space="preserve">STATEMENT 4 </w:t>
      </w:r>
    </w:p>
    <w:p w14:paraId="41DF2079" w14:textId="5B15698F"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 xml:space="preserve">I hereby give consent for my dissertation, if accepted, to be available on the university’s IT system to those who have consent to use the system. </w:t>
      </w:r>
    </w:p>
    <w:p w14:paraId="5C077C11" w14:textId="128F3197" w:rsidR="41247DCC" w:rsidRDefault="41247DCC"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rPr>
        <w:t>Signed Date: 21</w:t>
      </w:r>
      <w:r w:rsidRPr="40F09F38">
        <w:rPr>
          <w:rFonts w:ascii="Arial" w:eastAsia="Arial" w:hAnsi="Arial" w:cs="Arial"/>
          <w:color w:val="000000" w:themeColor="text1"/>
          <w:vertAlign w:val="superscript"/>
        </w:rPr>
        <w:t>st</w:t>
      </w:r>
      <w:r w:rsidRPr="40F09F38">
        <w:rPr>
          <w:rFonts w:ascii="Arial" w:eastAsia="Arial" w:hAnsi="Arial" w:cs="Arial"/>
          <w:color w:val="000000" w:themeColor="text1"/>
        </w:rPr>
        <w:t xml:space="preserve"> October 2022</w:t>
      </w:r>
    </w:p>
    <w:p w14:paraId="7C20994E" w14:textId="278B9FE2" w:rsidR="5FDA3F42" w:rsidRDefault="5FDA3F42" w:rsidP="40F09F38">
      <w:pPr>
        <w:spacing w:line="360" w:lineRule="auto"/>
        <w:jc w:val="both"/>
        <w:rPr>
          <w:rFonts w:ascii="Arial" w:eastAsia="Arial" w:hAnsi="Arial" w:cs="Arial"/>
          <w:color w:val="000000" w:themeColor="text1"/>
        </w:rPr>
      </w:pPr>
    </w:p>
    <w:p w14:paraId="4A9847FF" w14:textId="2455DE65" w:rsidR="5FDA3F42" w:rsidRDefault="5FDA3F42" w:rsidP="40F09F38">
      <w:pPr>
        <w:spacing w:line="360" w:lineRule="auto"/>
        <w:ind w:left="3600" w:firstLine="720"/>
        <w:jc w:val="both"/>
        <w:rPr>
          <w:rFonts w:ascii="Arial" w:eastAsia="Arial" w:hAnsi="Arial" w:cs="Arial"/>
          <w:color w:val="000000" w:themeColor="text1"/>
        </w:rPr>
      </w:pPr>
    </w:p>
    <w:p w14:paraId="339500D1" w14:textId="2F8C40CD" w:rsidR="5FDA3F42" w:rsidRDefault="5FDA3F42" w:rsidP="40F09F38">
      <w:pPr>
        <w:spacing w:line="360" w:lineRule="auto"/>
        <w:ind w:left="3600" w:firstLine="720"/>
        <w:jc w:val="both"/>
        <w:rPr>
          <w:rFonts w:ascii="Arial" w:eastAsia="Arial" w:hAnsi="Arial" w:cs="Arial"/>
          <w:color w:val="000000" w:themeColor="text1"/>
        </w:rPr>
      </w:pPr>
    </w:p>
    <w:p w14:paraId="10550A25" w14:textId="2F228CCE" w:rsidR="5FDA3F42" w:rsidRDefault="5FDA3F42" w:rsidP="40F09F38">
      <w:pPr>
        <w:spacing w:line="360" w:lineRule="auto"/>
        <w:ind w:left="3600" w:firstLine="720"/>
        <w:jc w:val="both"/>
        <w:rPr>
          <w:rFonts w:ascii="Arial" w:eastAsia="Arial" w:hAnsi="Arial" w:cs="Arial"/>
          <w:color w:val="000000" w:themeColor="text1"/>
        </w:rPr>
      </w:pPr>
    </w:p>
    <w:p w14:paraId="342672B3" w14:textId="7372524A" w:rsidR="5FDA3F42" w:rsidRDefault="5FDA3F42" w:rsidP="40F09F38">
      <w:pPr>
        <w:spacing w:line="360" w:lineRule="auto"/>
        <w:ind w:left="3600" w:firstLine="720"/>
        <w:jc w:val="both"/>
        <w:rPr>
          <w:rFonts w:ascii="Arial" w:eastAsia="Arial" w:hAnsi="Arial" w:cs="Arial"/>
          <w:color w:val="000000" w:themeColor="text1"/>
        </w:rPr>
      </w:pPr>
    </w:p>
    <w:p w14:paraId="5FA6DA9B" w14:textId="130C5F19" w:rsidR="5FDA3F42" w:rsidRDefault="5FDA3F42" w:rsidP="40F09F38">
      <w:pPr>
        <w:spacing w:line="360" w:lineRule="auto"/>
        <w:ind w:left="3600" w:firstLine="720"/>
        <w:jc w:val="both"/>
        <w:rPr>
          <w:rFonts w:ascii="Arial" w:eastAsia="Arial" w:hAnsi="Arial" w:cs="Arial"/>
          <w:color w:val="000000" w:themeColor="text1"/>
        </w:rPr>
      </w:pPr>
    </w:p>
    <w:p w14:paraId="105CFD6E" w14:textId="1CA9BAF2" w:rsidR="5FDA3F42" w:rsidRDefault="5FDA3F42" w:rsidP="40F09F38">
      <w:pPr>
        <w:spacing w:line="360" w:lineRule="auto"/>
        <w:ind w:left="3600" w:firstLine="720"/>
        <w:jc w:val="both"/>
        <w:rPr>
          <w:rFonts w:ascii="Arial" w:eastAsia="Arial" w:hAnsi="Arial" w:cs="Arial"/>
          <w:color w:val="000000" w:themeColor="text1"/>
        </w:rPr>
      </w:pPr>
    </w:p>
    <w:p w14:paraId="1AF0A021" w14:textId="6B3A82A1" w:rsidR="41247DCC" w:rsidRDefault="41247DCC" w:rsidP="40F09F38">
      <w:pPr>
        <w:spacing w:line="360" w:lineRule="auto"/>
        <w:ind w:left="3600" w:firstLine="720"/>
        <w:jc w:val="both"/>
        <w:rPr>
          <w:rFonts w:ascii="Arial" w:eastAsia="Arial" w:hAnsi="Arial" w:cs="Arial"/>
          <w:color w:val="000000" w:themeColor="text1"/>
        </w:rPr>
      </w:pPr>
    </w:p>
    <w:p w14:paraId="65AF7A2D" w14:textId="39931C74" w:rsidR="5FDA3F42" w:rsidRDefault="5FDA3F42" w:rsidP="40F09F38">
      <w:pPr>
        <w:spacing w:line="360" w:lineRule="auto"/>
        <w:jc w:val="both"/>
        <w:rPr>
          <w:rFonts w:ascii="Arial" w:eastAsia="Arial" w:hAnsi="Arial" w:cs="Arial"/>
          <w:color w:val="000000" w:themeColor="text1"/>
        </w:rPr>
      </w:pPr>
    </w:p>
    <w:p w14:paraId="256C3222" w14:textId="095B3AD0" w:rsidR="40F09F38" w:rsidRDefault="40F09F38" w:rsidP="40F09F38">
      <w:pPr>
        <w:spacing w:line="360" w:lineRule="auto"/>
        <w:ind w:left="2160" w:firstLine="720"/>
        <w:rPr>
          <w:rFonts w:ascii="Arial" w:eastAsia="Arial" w:hAnsi="Arial" w:cs="Arial"/>
          <w:b/>
          <w:bCs/>
          <w:color w:val="000000" w:themeColor="text1"/>
          <w:sz w:val="28"/>
          <w:szCs w:val="28"/>
          <w:u w:val="single"/>
        </w:rPr>
      </w:pPr>
    </w:p>
    <w:p w14:paraId="50CC3D58" w14:textId="36D11F49" w:rsidR="40F09F38" w:rsidRDefault="40F09F38" w:rsidP="40F09F38">
      <w:pPr>
        <w:spacing w:line="360" w:lineRule="auto"/>
        <w:ind w:left="2160" w:firstLine="720"/>
        <w:rPr>
          <w:rFonts w:ascii="Arial" w:eastAsia="Arial" w:hAnsi="Arial" w:cs="Arial"/>
          <w:b/>
          <w:bCs/>
          <w:color w:val="000000" w:themeColor="text1"/>
          <w:sz w:val="28"/>
          <w:szCs w:val="28"/>
          <w:u w:val="single"/>
        </w:rPr>
      </w:pPr>
    </w:p>
    <w:p w14:paraId="7677EA1F" w14:textId="2B2B1A86" w:rsidR="40F09F38" w:rsidRDefault="40F09F38" w:rsidP="40F09F38">
      <w:pPr>
        <w:spacing w:line="360" w:lineRule="auto"/>
        <w:ind w:left="2160" w:firstLine="720"/>
        <w:rPr>
          <w:rFonts w:ascii="Arial" w:eastAsia="Arial" w:hAnsi="Arial" w:cs="Arial"/>
          <w:b/>
          <w:bCs/>
          <w:color w:val="000000" w:themeColor="text1"/>
          <w:sz w:val="28"/>
          <w:szCs w:val="28"/>
          <w:u w:val="single"/>
        </w:rPr>
      </w:pPr>
    </w:p>
    <w:p w14:paraId="5BF82A7A" w14:textId="421BBC56" w:rsidR="40F09F38" w:rsidRDefault="40F09F38" w:rsidP="40F09F38">
      <w:pPr>
        <w:spacing w:line="360" w:lineRule="auto"/>
        <w:ind w:left="2160" w:firstLine="720"/>
        <w:rPr>
          <w:rFonts w:ascii="Arial" w:eastAsia="Arial" w:hAnsi="Arial" w:cs="Arial"/>
          <w:b/>
          <w:bCs/>
          <w:color w:val="000000" w:themeColor="text1"/>
          <w:sz w:val="28"/>
          <w:szCs w:val="28"/>
          <w:u w:val="single"/>
        </w:rPr>
      </w:pPr>
    </w:p>
    <w:p w14:paraId="3B2ACDA7" w14:textId="5B05F762" w:rsidR="40F09F38" w:rsidRDefault="40F09F38" w:rsidP="40F09F38">
      <w:pPr>
        <w:spacing w:line="360" w:lineRule="auto"/>
        <w:ind w:left="2160" w:firstLine="720"/>
        <w:rPr>
          <w:rFonts w:ascii="Arial" w:eastAsia="Arial" w:hAnsi="Arial" w:cs="Arial"/>
          <w:b/>
          <w:bCs/>
          <w:color w:val="000000" w:themeColor="text1"/>
          <w:sz w:val="28"/>
          <w:szCs w:val="28"/>
          <w:u w:val="single"/>
        </w:rPr>
      </w:pPr>
    </w:p>
    <w:p w14:paraId="0E776981" w14:textId="1E52CE32" w:rsidR="40F09F38" w:rsidRDefault="40F09F38" w:rsidP="40F09F38">
      <w:pPr>
        <w:spacing w:line="360" w:lineRule="auto"/>
        <w:ind w:left="2160" w:firstLine="720"/>
        <w:rPr>
          <w:rFonts w:ascii="Arial" w:eastAsia="Arial" w:hAnsi="Arial" w:cs="Arial"/>
          <w:b/>
          <w:bCs/>
          <w:color w:val="000000" w:themeColor="text1"/>
          <w:sz w:val="28"/>
          <w:szCs w:val="28"/>
          <w:u w:val="single"/>
        </w:rPr>
      </w:pPr>
    </w:p>
    <w:p w14:paraId="06B9BF8C" w14:textId="0EC687E4" w:rsidR="7C40CE23" w:rsidRDefault="7C40CE23" w:rsidP="40F09F38">
      <w:pPr>
        <w:spacing w:line="360" w:lineRule="auto"/>
        <w:ind w:left="2160" w:firstLine="720"/>
        <w:rPr>
          <w:rFonts w:ascii="Arial" w:eastAsia="Arial" w:hAnsi="Arial" w:cs="Arial"/>
          <w:color w:val="000000" w:themeColor="text1"/>
          <w:sz w:val="28"/>
          <w:szCs w:val="28"/>
          <w:u w:val="single"/>
        </w:rPr>
      </w:pPr>
      <w:r w:rsidRPr="40F09F38">
        <w:rPr>
          <w:rFonts w:ascii="Arial" w:eastAsia="Arial" w:hAnsi="Arial" w:cs="Arial"/>
          <w:b/>
          <w:bCs/>
          <w:color w:val="000000" w:themeColor="text1"/>
          <w:sz w:val="28"/>
          <w:szCs w:val="28"/>
          <w:u w:val="single"/>
        </w:rPr>
        <w:t>Acknowledgements</w:t>
      </w:r>
      <w:r w:rsidRPr="40F09F38">
        <w:rPr>
          <w:rFonts w:ascii="Arial" w:eastAsia="Arial" w:hAnsi="Arial" w:cs="Arial"/>
          <w:b/>
          <w:bCs/>
          <w:color w:val="000000" w:themeColor="text1"/>
          <w:sz w:val="28"/>
          <w:szCs w:val="28"/>
        </w:rPr>
        <w:t xml:space="preserve"> </w:t>
      </w:r>
    </w:p>
    <w:p w14:paraId="1A901763" w14:textId="026187BD" w:rsidR="5FDA3F42" w:rsidRDefault="5FDA3F42" w:rsidP="40F09F38">
      <w:pPr>
        <w:spacing w:line="360" w:lineRule="auto"/>
        <w:ind w:left="2160" w:firstLine="720"/>
        <w:rPr>
          <w:rFonts w:ascii="Arial" w:eastAsia="Arial" w:hAnsi="Arial" w:cs="Arial"/>
          <w:b/>
          <w:bCs/>
          <w:color w:val="000000" w:themeColor="text1"/>
        </w:rPr>
      </w:pPr>
    </w:p>
    <w:p w14:paraId="70ACFD73" w14:textId="7AACF266" w:rsidR="7C40CE23" w:rsidRDefault="32821391" w:rsidP="5B42219C">
      <w:pPr>
        <w:spacing w:line="360" w:lineRule="auto"/>
        <w:jc w:val="both"/>
        <w:rPr>
          <w:rFonts w:ascii="Arial" w:eastAsia="Arial" w:hAnsi="Arial" w:cs="Arial"/>
          <w:color w:val="000000" w:themeColor="text1"/>
        </w:rPr>
      </w:pPr>
      <w:r w:rsidRPr="5B42219C">
        <w:rPr>
          <w:rFonts w:ascii="Arial" w:eastAsia="Arial" w:hAnsi="Arial" w:cs="Arial"/>
          <w:color w:val="000000" w:themeColor="text1"/>
        </w:rPr>
        <w:t xml:space="preserve">I would like to thank my Tutor Alison Cooke for her support, </w:t>
      </w:r>
      <w:r w:rsidR="1AAFA84E" w:rsidRPr="5B42219C">
        <w:rPr>
          <w:rFonts w:ascii="Arial" w:eastAsia="Arial" w:hAnsi="Arial" w:cs="Arial"/>
          <w:color w:val="000000" w:themeColor="text1"/>
        </w:rPr>
        <w:t>feedback,</w:t>
      </w:r>
      <w:r w:rsidRPr="5B42219C">
        <w:rPr>
          <w:rFonts w:ascii="Arial" w:eastAsia="Arial" w:hAnsi="Arial" w:cs="Arial"/>
          <w:color w:val="000000" w:themeColor="text1"/>
        </w:rPr>
        <w:t xml:space="preserve"> and time throughout the process of obtaining my degree. </w:t>
      </w:r>
    </w:p>
    <w:p w14:paraId="3280E5EC" w14:textId="12541285" w:rsidR="7C40CE23" w:rsidRDefault="32821391" w:rsidP="5B42219C">
      <w:pPr>
        <w:spacing w:line="360" w:lineRule="auto"/>
        <w:jc w:val="both"/>
        <w:rPr>
          <w:rFonts w:ascii="Arial" w:eastAsia="Arial" w:hAnsi="Arial" w:cs="Arial"/>
          <w:color w:val="000000" w:themeColor="text1"/>
        </w:rPr>
      </w:pPr>
      <w:r w:rsidRPr="5B42219C">
        <w:rPr>
          <w:rFonts w:ascii="Arial" w:eastAsia="Arial" w:hAnsi="Arial" w:cs="Arial"/>
          <w:color w:val="000000" w:themeColor="text1"/>
        </w:rPr>
        <w:t xml:space="preserve">I would also like to sincerely thank my husband Richard and children Tom and Bella for their endless support and kindness. Their patience, </w:t>
      </w:r>
      <w:r w:rsidR="254D40E6" w:rsidRPr="5B42219C">
        <w:rPr>
          <w:rFonts w:ascii="Arial" w:eastAsia="Arial" w:hAnsi="Arial" w:cs="Arial"/>
          <w:color w:val="000000" w:themeColor="text1"/>
        </w:rPr>
        <w:t>encouragement,</w:t>
      </w:r>
      <w:r w:rsidRPr="5B42219C">
        <w:rPr>
          <w:rFonts w:ascii="Arial" w:eastAsia="Arial" w:hAnsi="Arial" w:cs="Arial"/>
          <w:color w:val="000000" w:themeColor="text1"/>
        </w:rPr>
        <w:t xml:space="preserve"> and support throughout my time at university has given me the motivation needed to complete my degree. I cannot express how grateful I am. </w:t>
      </w:r>
    </w:p>
    <w:p w14:paraId="62C4C593" w14:textId="398B9137" w:rsidR="5FDA3F42" w:rsidRDefault="5FDA3F42" w:rsidP="40F09F38">
      <w:pPr>
        <w:spacing w:line="360" w:lineRule="auto"/>
        <w:jc w:val="both"/>
        <w:rPr>
          <w:rFonts w:ascii="Arial" w:eastAsia="Arial" w:hAnsi="Arial" w:cs="Arial"/>
          <w:color w:val="000000" w:themeColor="text1"/>
        </w:rPr>
      </w:pPr>
    </w:p>
    <w:p w14:paraId="3E9E1DAE" w14:textId="419E1EDB" w:rsidR="5FDA3F42" w:rsidRDefault="5FDA3F42" w:rsidP="40F09F38">
      <w:pPr>
        <w:spacing w:line="360" w:lineRule="auto"/>
        <w:rPr>
          <w:rFonts w:ascii="Arial" w:eastAsia="Arial" w:hAnsi="Arial" w:cs="Arial"/>
          <w:color w:val="000000" w:themeColor="text1"/>
        </w:rPr>
      </w:pPr>
    </w:p>
    <w:p w14:paraId="774B0CBA" w14:textId="7FE01B2C" w:rsidR="5FDA3F42" w:rsidRDefault="5FDA3F42" w:rsidP="40F09F38">
      <w:pPr>
        <w:spacing w:line="360" w:lineRule="auto"/>
        <w:rPr>
          <w:rFonts w:ascii="Arial" w:eastAsia="Arial" w:hAnsi="Arial" w:cs="Arial"/>
          <w:color w:val="000000" w:themeColor="text1"/>
        </w:rPr>
      </w:pPr>
    </w:p>
    <w:p w14:paraId="3AA36ACD" w14:textId="7A6A6B24" w:rsidR="7C40CE23" w:rsidRDefault="7C40CE23" w:rsidP="40F09F38">
      <w:pPr>
        <w:spacing w:line="360" w:lineRule="auto"/>
        <w:rPr>
          <w:rFonts w:ascii="Arial" w:eastAsia="Arial" w:hAnsi="Arial" w:cs="Arial"/>
          <w:color w:val="000000" w:themeColor="text1"/>
        </w:rPr>
      </w:pPr>
    </w:p>
    <w:p w14:paraId="749BECF7" w14:textId="6C3CED81" w:rsidR="5FDA3F42" w:rsidRDefault="5FDA3F42" w:rsidP="40F09F38">
      <w:pPr>
        <w:spacing w:line="360" w:lineRule="auto"/>
        <w:rPr>
          <w:rFonts w:ascii="Arial" w:eastAsia="Arial" w:hAnsi="Arial" w:cs="Arial"/>
          <w:color w:val="000000" w:themeColor="text1"/>
        </w:rPr>
      </w:pPr>
    </w:p>
    <w:p w14:paraId="485235DC" w14:textId="4FD2AD61" w:rsidR="5FDA3F42" w:rsidRDefault="5FDA3F42" w:rsidP="40F09F38">
      <w:pPr>
        <w:spacing w:line="360" w:lineRule="auto"/>
        <w:rPr>
          <w:rFonts w:ascii="Arial" w:eastAsia="Arial" w:hAnsi="Arial" w:cs="Arial"/>
          <w:color w:val="000000" w:themeColor="text1"/>
        </w:rPr>
      </w:pPr>
    </w:p>
    <w:p w14:paraId="1EBA01CE" w14:textId="4A0064E3" w:rsidR="5FDA3F42" w:rsidRDefault="5FDA3F42" w:rsidP="40F09F38">
      <w:pPr>
        <w:spacing w:line="360" w:lineRule="auto"/>
        <w:rPr>
          <w:rFonts w:ascii="Arial" w:eastAsia="Arial" w:hAnsi="Arial" w:cs="Arial"/>
          <w:color w:val="000000" w:themeColor="text1"/>
        </w:rPr>
      </w:pPr>
    </w:p>
    <w:p w14:paraId="6EA65E2B" w14:textId="79D4A1D7" w:rsidR="7C40CE23" w:rsidRDefault="7C40CE23" w:rsidP="40F09F38">
      <w:pPr>
        <w:spacing w:line="360" w:lineRule="auto"/>
        <w:rPr>
          <w:rFonts w:ascii="Arial" w:eastAsia="Arial" w:hAnsi="Arial" w:cs="Arial"/>
          <w:color w:val="000000" w:themeColor="text1"/>
        </w:rPr>
      </w:pPr>
    </w:p>
    <w:p w14:paraId="118DE6BF" w14:textId="07364C05" w:rsidR="5FDA3F42" w:rsidRDefault="5FDA3F42" w:rsidP="40F09F38">
      <w:pPr>
        <w:spacing w:line="360" w:lineRule="auto"/>
        <w:rPr>
          <w:rFonts w:ascii="Arial" w:eastAsia="Arial" w:hAnsi="Arial" w:cs="Arial"/>
          <w:color w:val="000000" w:themeColor="text1"/>
        </w:rPr>
      </w:pPr>
    </w:p>
    <w:p w14:paraId="470CD140" w14:textId="72EFC76C" w:rsidR="5FDA3F42" w:rsidRDefault="5FDA3F42" w:rsidP="40F09F38">
      <w:pPr>
        <w:spacing w:line="360" w:lineRule="auto"/>
        <w:rPr>
          <w:rFonts w:ascii="Arial" w:eastAsia="Arial" w:hAnsi="Arial" w:cs="Arial"/>
          <w:color w:val="000000" w:themeColor="text1"/>
        </w:rPr>
      </w:pPr>
    </w:p>
    <w:p w14:paraId="08F922BA" w14:textId="407409F3" w:rsidR="5FDA3F42" w:rsidRDefault="5FDA3F42" w:rsidP="40F09F38">
      <w:pPr>
        <w:spacing w:line="360" w:lineRule="auto"/>
        <w:rPr>
          <w:rFonts w:ascii="Arial" w:eastAsia="Arial" w:hAnsi="Arial" w:cs="Arial"/>
          <w:color w:val="000000" w:themeColor="text1"/>
        </w:rPr>
      </w:pPr>
    </w:p>
    <w:p w14:paraId="10EE265A" w14:textId="2DF5B130" w:rsidR="5FDA3F42" w:rsidRDefault="5FDA3F42" w:rsidP="40F09F38">
      <w:pPr>
        <w:spacing w:line="360" w:lineRule="auto"/>
        <w:rPr>
          <w:rFonts w:ascii="Arial" w:eastAsia="Arial" w:hAnsi="Arial" w:cs="Arial"/>
          <w:color w:val="000000" w:themeColor="text1"/>
        </w:rPr>
      </w:pPr>
    </w:p>
    <w:p w14:paraId="428F53DE" w14:textId="503CC6E2" w:rsidR="5FDA3F42" w:rsidRDefault="5FDA3F42" w:rsidP="40F09F38">
      <w:pPr>
        <w:spacing w:line="360" w:lineRule="auto"/>
        <w:ind w:left="2880" w:firstLine="720"/>
        <w:rPr>
          <w:rFonts w:ascii="Arial" w:eastAsia="Arial" w:hAnsi="Arial" w:cs="Arial"/>
          <w:color w:val="000000" w:themeColor="text1"/>
        </w:rPr>
      </w:pPr>
    </w:p>
    <w:p w14:paraId="2D9841F0" w14:textId="05A4087C" w:rsidR="7C40CE23" w:rsidRDefault="7C40CE23" w:rsidP="40F09F38">
      <w:pPr>
        <w:spacing w:line="360" w:lineRule="auto"/>
        <w:ind w:left="2880"/>
        <w:rPr>
          <w:rFonts w:ascii="Arial" w:eastAsia="Arial" w:hAnsi="Arial" w:cs="Arial"/>
          <w:color w:val="000000" w:themeColor="text1"/>
        </w:rPr>
      </w:pPr>
    </w:p>
    <w:p w14:paraId="71F3E764" w14:textId="1A8E93E3" w:rsidR="7C40CE23" w:rsidRDefault="7C40CE23" w:rsidP="40F09F38">
      <w:pPr>
        <w:spacing w:line="360" w:lineRule="auto"/>
        <w:ind w:left="3600" w:firstLine="720"/>
        <w:rPr>
          <w:rFonts w:ascii="Arial" w:eastAsia="Arial" w:hAnsi="Arial" w:cs="Arial"/>
          <w:color w:val="000000" w:themeColor="text1"/>
          <w:sz w:val="28"/>
          <w:szCs w:val="28"/>
        </w:rPr>
      </w:pPr>
    </w:p>
    <w:p w14:paraId="3FD4F4CF" w14:textId="7FFF3586" w:rsidR="40F09F38" w:rsidRDefault="40F09F38" w:rsidP="40F09F38">
      <w:pPr>
        <w:spacing w:line="360" w:lineRule="auto"/>
        <w:ind w:left="720"/>
        <w:jc w:val="center"/>
        <w:rPr>
          <w:rFonts w:ascii="Arial" w:eastAsia="Arial" w:hAnsi="Arial" w:cs="Arial"/>
          <w:b/>
          <w:bCs/>
          <w:color w:val="000000" w:themeColor="text1"/>
          <w:sz w:val="28"/>
          <w:szCs w:val="28"/>
          <w:u w:val="single"/>
          <w:lang w:val="en-US"/>
        </w:rPr>
      </w:pPr>
    </w:p>
    <w:p w14:paraId="61627396" w14:textId="4EFF31AB" w:rsidR="40F09F38" w:rsidRDefault="40F09F38" w:rsidP="40F09F38">
      <w:pPr>
        <w:spacing w:line="360" w:lineRule="auto"/>
        <w:ind w:left="720"/>
        <w:jc w:val="center"/>
        <w:rPr>
          <w:rFonts w:ascii="Arial" w:eastAsia="Arial" w:hAnsi="Arial" w:cs="Arial"/>
          <w:b/>
          <w:bCs/>
          <w:color w:val="000000" w:themeColor="text1"/>
          <w:sz w:val="28"/>
          <w:szCs w:val="28"/>
          <w:u w:val="single"/>
          <w:lang w:val="en-US"/>
        </w:rPr>
      </w:pPr>
    </w:p>
    <w:p w14:paraId="3ADA6EFB" w14:textId="4544F302" w:rsidR="40F09F38" w:rsidRDefault="40F09F38" w:rsidP="40F09F38">
      <w:pPr>
        <w:spacing w:line="360" w:lineRule="auto"/>
        <w:ind w:left="720"/>
        <w:jc w:val="center"/>
        <w:rPr>
          <w:rFonts w:ascii="Arial" w:eastAsia="Arial" w:hAnsi="Arial" w:cs="Arial"/>
          <w:b/>
          <w:bCs/>
          <w:color w:val="000000" w:themeColor="text1"/>
          <w:sz w:val="28"/>
          <w:szCs w:val="28"/>
          <w:u w:val="single"/>
          <w:lang w:val="en-US"/>
        </w:rPr>
      </w:pPr>
    </w:p>
    <w:p w14:paraId="3B01E46E" w14:textId="18CB0DC2" w:rsidR="40F09F38" w:rsidRDefault="40F09F38" w:rsidP="40F09F38">
      <w:pPr>
        <w:spacing w:line="360" w:lineRule="auto"/>
        <w:ind w:left="720"/>
        <w:jc w:val="center"/>
        <w:rPr>
          <w:rFonts w:ascii="Arial" w:eastAsia="Arial" w:hAnsi="Arial" w:cs="Arial"/>
          <w:b/>
          <w:bCs/>
          <w:color w:val="000000" w:themeColor="text1"/>
          <w:sz w:val="28"/>
          <w:szCs w:val="28"/>
          <w:u w:val="single"/>
          <w:lang w:val="en-US"/>
        </w:rPr>
      </w:pPr>
    </w:p>
    <w:p w14:paraId="1A74DD0A" w14:textId="673ABBCB" w:rsidR="592FF349" w:rsidRDefault="2AD85048" w:rsidP="40F09F38">
      <w:pPr>
        <w:spacing w:line="360" w:lineRule="auto"/>
        <w:ind w:left="720"/>
        <w:jc w:val="center"/>
        <w:rPr>
          <w:rFonts w:ascii="Arial" w:eastAsia="Arial" w:hAnsi="Arial" w:cs="Arial"/>
          <w:b/>
          <w:bCs/>
          <w:color w:val="000000" w:themeColor="text1"/>
          <w:sz w:val="28"/>
          <w:szCs w:val="28"/>
          <w:lang w:val="en-US"/>
        </w:rPr>
      </w:pPr>
      <w:r w:rsidRPr="40F09F38">
        <w:rPr>
          <w:rFonts w:ascii="Arial" w:eastAsia="Arial" w:hAnsi="Arial" w:cs="Arial"/>
          <w:b/>
          <w:bCs/>
          <w:color w:val="000000" w:themeColor="text1"/>
          <w:sz w:val="28"/>
          <w:szCs w:val="28"/>
          <w:u w:val="single"/>
          <w:lang w:val="en-US"/>
        </w:rPr>
        <w:t>A critical analysis of the occurrence of sexual</w:t>
      </w:r>
      <w:r w:rsidR="18DE068E" w:rsidRPr="40F09F38">
        <w:rPr>
          <w:rFonts w:ascii="Arial" w:eastAsia="Arial" w:hAnsi="Arial" w:cs="Arial"/>
          <w:b/>
          <w:bCs/>
          <w:color w:val="000000" w:themeColor="text1"/>
          <w:sz w:val="28"/>
          <w:szCs w:val="28"/>
          <w:u w:val="single"/>
          <w:lang w:val="en-US"/>
        </w:rPr>
        <w:t xml:space="preserve"> </w:t>
      </w:r>
      <w:r w:rsidRPr="40F09F38">
        <w:rPr>
          <w:rFonts w:ascii="Arial" w:eastAsia="Arial" w:hAnsi="Arial" w:cs="Arial"/>
          <w:b/>
          <w:bCs/>
          <w:color w:val="000000" w:themeColor="text1"/>
          <w:sz w:val="28"/>
          <w:szCs w:val="28"/>
          <w:u w:val="single"/>
          <w:lang w:val="en-US"/>
        </w:rPr>
        <w:t xml:space="preserve">misconduct perpetrated by Officers in South Wales Police and the pertinent features that characterise it. </w:t>
      </w:r>
    </w:p>
    <w:p w14:paraId="6430C9BE" w14:textId="7385F686" w:rsidR="592FF349" w:rsidRDefault="2AD85048" w:rsidP="40F09F38">
      <w:pPr>
        <w:spacing w:line="360" w:lineRule="auto"/>
        <w:rPr>
          <w:rFonts w:ascii="Arial" w:eastAsia="Arial" w:hAnsi="Arial" w:cs="Arial"/>
          <w:b/>
          <w:bCs/>
          <w:color w:val="000000" w:themeColor="text1"/>
          <w:sz w:val="28"/>
          <w:szCs w:val="28"/>
        </w:rPr>
      </w:pPr>
      <w:r w:rsidRPr="40F09F38">
        <w:rPr>
          <w:rFonts w:ascii="Arial" w:eastAsia="Arial" w:hAnsi="Arial" w:cs="Arial"/>
          <w:b/>
          <w:bCs/>
          <w:color w:val="000000" w:themeColor="text1"/>
          <w:sz w:val="28"/>
          <w:szCs w:val="28"/>
          <w:lang w:val="en-US"/>
        </w:rPr>
        <w:t xml:space="preserve"> </w:t>
      </w:r>
    </w:p>
    <w:p w14:paraId="657941B8" w14:textId="5171A369" w:rsidR="592FF349" w:rsidRDefault="2AD85048" w:rsidP="40F09F38">
      <w:pPr>
        <w:spacing w:line="360" w:lineRule="auto"/>
        <w:rPr>
          <w:rFonts w:ascii="Arial" w:eastAsia="Arial" w:hAnsi="Arial" w:cs="Arial"/>
          <w:b/>
          <w:bCs/>
          <w:color w:val="000000" w:themeColor="text1"/>
          <w:sz w:val="28"/>
          <w:szCs w:val="28"/>
        </w:rPr>
      </w:pPr>
      <w:r w:rsidRPr="40F09F38">
        <w:rPr>
          <w:rFonts w:ascii="Arial" w:eastAsia="Arial" w:hAnsi="Arial" w:cs="Arial"/>
          <w:b/>
          <w:bCs/>
          <w:color w:val="000000" w:themeColor="text1"/>
          <w:sz w:val="28"/>
          <w:szCs w:val="28"/>
          <w:u w:val="single"/>
          <w:lang w:val="en-US"/>
        </w:rPr>
        <w:t xml:space="preserve">Abstract </w:t>
      </w:r>
    </w:p>
    <w:p w14:paraId="0E27CE70" w14:textId="1ADAB1C0" w:rsidR="592FF349" w:rsidRDefault="592FF349" w:rsidP="5B42219C">
      <w:pPr>
        <w:spacing w:line="360" w:lineRule="auto"/>
        <w:rPr>
          <w:rFonts w:ascii="Arial" w:eastAsia="Arial" w:hAnsi="Arial" w:cs="Arial"/>
          <w:color w:val="000000" w:themeColor="text1"/>
          <w:lang w:val="en-US"/>
        </w:rPr>
      </w:pPr>
      <w:r w:rsidRPr="5B42219C">
        <w:rPr>
          <w:rFonts w:ascii="Arial" w:eastAsia="Arial" w:hAnsi="Arial" w:cs="Arial"/>
          <w:color w:val="000000" w:themeColor="text1"/>
          <w:lang w:val="en-US"/>
        </w:rPr>
        <w:t>This dissertation aims to critically analyse the occurrence of sexual misconduct perpetrated by Police officers in South Wales Police (SWP). This research examines issues relating to witnesses and victims reporting sexual misconduct</w:t>
      </w:r>
      <w:r w:rsidR="5D4A6CF3" w:rsidRPr="5B42219C">
        <w:rPr>
          <w:rFonts w:ascii="Arial" w:eastAsia="Arial" w:hAnsi="Arial" w:cs="Arial"/>
          <w:color w:val="000000" w:themeColor="text1"/>
          <w:lang w:val="en-US"/>
        </w:rPr>
        <w:t xml:space="preserve"> that</w:t>
      </w:r>
      <w:r w:rsidRPr="5B42219C">
        <w:rPr>
          <w:rFonts w:ascii="Arial" w:eastAsia="Arial" w:hAnsi="Arial" w:cs="Arial"/>
          <w:color w:val="000000" w:themeColor="text1"/>
          <w:lang w:val="en-US"/>
        </w:rPr>
        <w:t xml:space="preserve"> they have encountered. Examining why individuals are reluctant to report inappropriate sexual behaviour aids in understanding why this behaviour is accepted and allowed to continue. Th</w:t>
      </w:r>
      <w:r w:rsidR="77FF74CC" w:rsidRPr="5B42219C">
        <w:rPr>
          <w:rFonts w:ascii="Arial" w:eastAsia="Arial" w:hAnsi="Arial" w:cs="Arial"/>
          <w:color w:val="000000" w:themeColor="text1"/>
          <w:lang w:val="en-US"/>
        </w:rPr>
        <w:t>is</w:t>
      </w:r>
      <w:r w:rsidRPr="5B42219C">
        <w:rPr>
          <w:rFonts w:ascii="Arial" w:eastAsia="Arial" w:hAnsi="Arial" w:cs="Arial"/>
          <w:color w:val="000000" w:themeColor="text1"/>
          <w:lang w:val="en-US"/>
        </w:rPr>
        <w:t xml:space="preserve"> research seeks explanations as to why Police officers engage in sexual misconduct. </w:t>
      </w:r>
      <w:r w:rsidR="4DA893C0" w:rsidRPr="5B42219C">
        <w:rPr>
          <w:rFonts w:ascii="Arial" w:eastAsia="Arial" w:hAnsi="Arial" w:cs="Arial"/>
          <w:color w:val="000000" w:themeColor="text1"/>
          <w:lang w:val="en-US"/>
        </w:rPr>
        <w:t>D</w:t>
      </w:r>
      <w:r w:rsidRPr="5B42219C">
        <w:rPr>
          <w:rFonts w:ascii="Arial" w:eastAsia="Arial" w:hAnsi="Arial" w:cs="Arial"/>
          <w:color w:val="000000" w:themeColor="text1"/>
          <w:lang w:val="en-US"/>
        </w:rPr>
        <w:t xml:space="preserve">ata obtained </w:t>
      </w:r>
      <w:r w:rsidR="2905E2A4" w:rsidRPr="5B42219C">
        <w:rPr>
          <w:rFonts w:ascii="Arial" w:eastAsia="Arial" w:hAnsi="Arial" w:cs="Arial"/>
          <w:color w:val="000000" w:themeColor="text1"/>
          <w:lang w:val="en-US"/>
        </w:rPr>
        <w:t>will</w:t>
      </w:r>
      <w:r w:rsidRPr="5B42219C">
        <w:rPr>
          <w:rFonts w:ascii="Arial" w:eastAsia="Arial" w:hAnsi="Arial" w:cs="Arial"/>
          <w:color w:val="000000" w:themeColor="text1"/>
          <w:lang w:val="en-US"/>
        </w:rPr>
        <w:t xml:space="preserve"> be used to devise strategies of </w:t>
      </w:r>
      <w:r w:rsidR="3276F773" w:rsidRPr="5B42219C">
        <w:rPr>
          <w:rFonts w:ascii="Arial" w:eastAsia="Arial" w:hAnsi="Arial" w:cs="Arial"/>
          <w:color w:val="000000" w:themeColor="text1"/>
          <w:lang w:val="en-US"/>
        </w:rPr>
        <w:t>how</w:t>
      </w:r>
      <w:r w:rsidRPr="5B42219C">
        <w:rPr>
          <w:rFonts w:ascii="Arial" w:eastAsia="Arial" w:hAnsi="Arial" w:cs="Arial"/>
          <w:color w:val="000000" w:themeColor="text1"/>
          <w:lang w:val="en-US"/>
        </w:rPr>
        <w:t xml:space="preserve"> sexual misconduct can be prevented. </w:t>
      </w:r>
    </w:p>
    <w:p w14:paraId="6939B493" w14:textId="1A5FCD9B" w:rsidR="5FDA3F42" w:rsidRDefault="5FDA3F42" w:rsidP="40F09F38">
      <w:pPr>
        <w:spacing w:line="360" w:lineRule="auto"/>
        <w:rPr>
          <w:rFonts w:ascii="Arial" w:eastAsia="Arial" w:hAnsi="Arial" w:cs="Arial"/>
          <w:color w:val="000000" w:themeColor="text1"/>
          <w:lang w:val="en-US"/>
        </w:rPr>
      </w:pPr>
    </w:p>
    <w:p w14:paraId="4BED5BA4" w14:textId="2A2737B0" w:rsidR="592FF349" w:rsidRDefault="592FF349"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To meet these objectives, SWP were asked to provide quantitative data. Furthermore, SW Police Officers were asked to complete questionnaires. An extensive critical examination of pertinent and current academic literature on the subject was conducted and relevant information was obtained. The information gathered was critically examined and analysed and the researcher was able to achieve the set objectives and confirm the existence of Police sexual misconduct within SWP. The literature review provides information as to why occurrences of sexual misconduct go unreported and why Police officers engage in such behaviours. Using this data and literature review the researcher has proposed recommendations for minimising inappropriate sexual behaviour within the police organisation, with the suggestion that further research would be beneficial</w:t>
      </w:r>
    </w:p>
    <w:p w14:paraId="3D067260" w14:textId="61F2C875" w:rsidR="5FDA3F42" w:rsidRDefault="5FDA3F42" w:rsidP="40F09F38">
      <w:pPr>
        <w:spacing w:line="360" w:lineRule="auto"/>
        <w:ind w:left="3600" w:firstLine="720"/>
        <w:rPr>
          <w:rFonts w:ascii="Arial" w:eastAsia="Arial" w:hAnsi="Arial" w:cs="Arial"/>
          <w:color w:val="000000" w:themeColor="text1"/>
          <w:lang w:val="en-US"/>
        </w:rPr>
      </w:pPr>
    </w:p>
    <w:p w14:paraId="2D39D26B" w14:textId="77777777" w:rsidR="00005F21" w:rsidRDefault="00005F21" w:rsidP="00005F21">
      <w:pPr>
        <w:spacing w:line="360" w:lineRule="auto"/>
        <w:rPr>
          <w:rFonts w:ascii="Arial" w:eastAsia="Arial" w:hAnsi="Arial" w:cs="Arial"/>
          <w:color w:val="000000" w:themeColor="text1"/>
          <w:lang w:val="en-US"/>
        </w:rPr>
      </w:pPr>
    </w:p>
    <w:p w14:paraId="3808579D" w14:textId="77777777" w:rsidR="00005F21" w:rsidRDefault="00005F21" w:rsidP="00005F21">
      <w:pPr>
        <w:spacing w:line="360" w:lineRule="auto"/>
        <w:rPr>
          <w:rFonts w:ascii="Arial" w:eastAsia="Arial" w:hAnsi="Arial" w:cs="Arial"/>
          <w:color w:val="000000" w:themeColor="text1"/>
          <w:lang w:val="en-US"/>
        </w:rPr>
      </w:pPr>
    </w:p>
    <w:p w14:paraId="256667A2" w14:textId="7A876A5C" w:rsidR="7774EC71" w:rsidRPr="00005F21" w:rsidRDefault="7BA89461" w:rsidP="00005F21">
      <w:pPr>
        <w:spacing w:line="360" w:lineRule="auto"/>
        <w:ind w:left="2160" w:firstLine="720"/>
        <w:rPr>
          <w:rFonts w:ascii="Arial" w:eastAsia="Arial" w:hAnsi="Arial" w:cs="Arial"/>
          <w:color w:val="000000" w:themeColor="text1"/>
          <w:lang w:val="en-US"/>
        </w:rPr>
      </w:pPr>
      <w:r w:rsidRPr="40F09F38">
        <w:rPr>
          <w:rFonts w:ascii="Arial" w:eastAsia="Arial" w:hAnsi="Arial" w:cs="Arial"/>
          <w:b/>
          <w:bCs/>
          <w:color w:val="000000" w:themeColor="text1"/>
          <w:sz w:val="28"/>
          <w:szCs w:val="28"/>
          <w:u w:val="single"/>
        </w:rPr>
        <w:lastRenderedPageBreak/>
        <w:t xml:space="preserve">Table of Contents </w:t>
      </w:r>
    </w:p>
    <w:p w14:paraId="3BA62D10" w14:textId="632FCFE6" w:rsidR="5FDA3F42" w:rsidRDefault="5FDA3F42" w:rsidP="40F09F38">
      <w:pPr>
        <w:spacing w:line="360" w:lineRule="auto"/>
        <w:rPr>
          <w:rFonts w:ascii="Arial" w:eastAsia="Arial" w:hAnsi="Arial" w:cs="Arial"/>
          <w:color w:val="000000" w:themeColor="text1"/>
          <w:lang w:val="en-US"/>
        </w:rPr>
      </w:pPr>
    </w:p>
    <w:p w14:paraId="4E145069" w14:textId="165C83B0" w:rsidR="7774EC71" w:rsidRDefault="7774EC71" w:rsidP="40F09F38">
      <w:pPr>
        <w:spacing w:line="360" w:lineRule="auto"/>
        <w:rPr>
          <w:rFonts w:ascii="Arial" w:eastAsia="Arial" w:hAnsi="Arial" w:cs="Arial"/>
          <w:color w:val="000000" w:themeColor="text1"/>
          <w:lang w:val="en-US"/>
        </w:rPr>
      </w:pPr>
      <w:r w:rsidRPr="40F09F38">
        <w:rPr>
          <w:rFonts w:ascii="Arial" w:eastAsia="Arial" w:hAnsi="Arial" w:cs="Arial"/>
          <w:b/>
          <w:bCs/>
          <w:color w:val="000000" w:themeColor="text1"/>
          <w:sz w:val="28"/>
          <w:szCs w:val="28"/>
          <w:u w:val="single"/>
        </w:rPr>
        <w:t>Abstract.</w:t>
      </w:r>
      <w:r w:rsidRPr="40F09F38">
        <w:rPr>
          <w:rFonts w:ascii="Arial" w:eastAsia="Arial" w:hAnsi="Arial" w:cs="Arial"/>
          <w:color w:val="000000" w:themeColor="text1"/>
        </w:rPr>
        <w:t>...................................................</w:t>
      </w:r>
      <w:r w:rsidR="6D85BA40" w:rsidRPr="40F09F38">
        <w:rPr>
          <w:rFonts w:ascii="Arial" w:eastAsia="Arial" w:hAnsi="Arial" w:cs="Arial"/>
          <w:color w:val="000000" w:themeColor="text1"/>
        </w:rPr>
        <w:t>........................</w:t>
      </w:r>
      <w:r w:rsidR="5A67216C" w:rsidRPr="40F09F38">
        <w:rPr>
          <w:rFonts w:ascii="Arial" w:eastAsia="Arial" w:hAnsi="Arial" w:cs="Arial"/>
          <w:color w:val="000000" w:themeColor="text1"/>
        </w:rPr>
        <w:t>................................</w:t>
      </w:r>
      <w:r w:rsidR="6D85BA40" w:rsidRPr="40F09F38">
        <w:rPr>
          <w:rFonts w:ascii="Arial" w:eastAsia="Arial" w:hAnsi="Arial" w:cs="Arial"/>
          <w:color w:val="000000" w:themeColor="text1"/>
        </w:rPr>
        <w:t>......</w:t>
      </w:r>
      <w:r w:rsidR="00E34FDE">
        <w:rPr>
          <w:rFonts w:ascii="Arial" w:eastAsia="Arial" w:hAnsi="Arial" w:cs="Arial"/>
          <w:color w:val="000000" w:themeColor="text1"/>
        </w:rPr>
        <w:t>..</w:t>
      </w:r>
      <w:r w:rsidRPr="40F09F38">
        <w:rPr>
          <w:rFonts w:ascii="Arial" w:eastAsia="Arial" w:hAnsi="Arial" w:cs="Arial"/>
          <w:color w:val="000000" w:themeColor="text1"/>
        </w:rPr>
        <w:t>page 5</w:t>
      </w:r>
    </w:p>
    <w:p w14:paraId="4B7AB242" w14:textId="562E3A81" w:rsidR="5FDA3F42" w:rsidRDefault="5FDA3F42" w:rsidP="40F09F38">
      <w:pPr>
        <w:spacing w:line="360" w:lineRule="auto"/>
        <w:rPr>
          <w:rFonts w:ascii="Arial" w:eastAsia="Arial" w:hAnsi="Arial" w:cs="Arial"/>
          <w:color w:val="000000" w:themeColor="text1"/>
          <w:lang w:val="en-US"/>
        </w:rPr>
      </w:pPr>
    </w:p>
    <w:p w14:paraId="170184BE" w14:textId="0C64D8AE" w:rsidR="7774EC71" w:rsidRDefault="7774EC71" w:rsidP="40F09F38">
      <w:pPr>
        <w:spacing w:line="360" w:lineRule="auto"/>
        <w:rPr>
          <w:rFonts w:ascii="Arial" w:eastAsia="Arial" w:hAnsi="Arial" w:cs="Arial"/>
          <w:color w:val="000000" w:themeColor="text1"/>
          <w:lang w:val="en-US"/>
        </w:rPr>
      </w:pPr>
      <w:r w:rsidRPr="40F09F38">
        <w:rPr>
          <w:rFonts w:ascii="Arial" w:eastAsia="Arial" w:hAnsi="Arial" w:cs="Arial"/>
          <w:b/>
          <w:bCs/>
          <w:color w:val="000000" w:themeColor="text1"/>
          <w:sz w:val="28"/>
          <w:szCs w:val="28"/>
          <w:u w:val="single"/>
        </w:rPr>
        <w:t>Chapter 1 Introduction</w:t>
      </w:r>
      <w:r w:rsidRPr="40F09F38">
        <w:rPr>
          <w:rFonts w:ascii="Arial" w:eastAsia="Arial" w:hAnsi="Arial" w:cs="Arial"/>
          <w:color w:val="000000" w:themeColor="text1"/>
        </w:rPr>
        <w:t>..............................</w:t>
      </w:r>
      <w:r w:rsidR="06DC4444" w:rsidRPr="40F09F38">
        <w:rPr>
          <w:rFonts w:ascii="Arial" w:eastAsia="Arial" w:hAnsi="Arial" w:cs="Arial"/>
          <w:color w:val="000000" w:themeColor="text1"/>
        </w:rPr>
        <w:t>....................</w:t>
      </w:r>
      <w:r w:rsidR="4A74F65D" w:rsidRPr="40F09F38">
        <w:rPr>
          <w:rFonts w:ascii="Arial" w:eastAsia="Arial" w:hAnsi="Arial" w:cs="Arial"/>
          <w:color w:val="000000" w:themeColor="text1"/>
        </w:rPr>
        <w:t>.............................</w:t>
      </w:r>
      <w:r w:rsidR="06DC4444" w:rsidRPr="40F09F38">
        <w:rPr>
          <w:rFonts w:ascii="Arial" w:eastAsia="Arial" w:hAnsi="Arial" w:cs="Arial"/>
          <w:color w:val="000000" w:themeColor="text1"/>
        </w:rPr>
        <w:t>.....</w:t>
      </w:r>
      <w:r w:rsidR="1585F7BE" w:rsidRPr="40F09F38">
        <w:rPr>
          <w:rFonts w:ascii="Arial" w:eastAsia="Arial" w:hAnsi="Arial" w:cs="Arial"/>
          <w:color w:val="000000" w:themeColor="text1"/>
        </w:rPr>
        <w:t>.</w:t>
      </w:r>
      <w:r w:rsidRPr="40F09F38">
        <w:rPr>
          <w:rFonts w:ascii="Arial" w:eastAsia="Arial" w:hAnsi="Arial" w:cs="Arial"/>
          <w:color w:val="000000" w:themeColor="text1"/>
        </w:rPr>
        <w:t xml:space="preserve">page </w:t>
      </w:r>
      <w:r w:rsidR="00536E2F">
        <w:rPr>
          <w:rFonts w:ascii="Arial" w:eastAsia="Arial" w:hAnsi="Arial" w:cs="Arial"/>
          <w:color w:val="000000" w:themeColor="text1"/>
        </w:rPr>
        <w:t>15</w:t>
      </w:r>
    </w:p>
    <w:p w14:paraId="798DCE32" w14:textId="3BD47C46" w:rsidR="7774EC71" w:rsidRDefault="7774EC71" w:rsidP="40F09F38">
      <w:pPr>
        <w:spacing w:line="360" w:lineRule="auto"/>
        <w:rPr>
          <w:rFonts w:ascii="Arial" w:eastAsia="Arial" w:hAnsi="Arial" w:cs="Arial"/>
          <w:color w:val="000000" w:themeColor="text1"/>
          <w:lang w:val="en-US"/>
        </w:rPr>
      </w:pPr>
      <w:r w:rsidRPr="40F09F38">
        <w:rPr>
          <w:rFonts w:ascii="Arial" w:eastAsia="Arial" w:hAnsi="Arial" w:cs="Arial"/>
          <w:b/>
          <w:bCs/>
          <w:color w:val="000000" w:themeColor="text1"/>
        </w:rPr>
        <w:t>1.1</w:t>
      </w:r>
      <w:r w:rsidRPr="40F09F38">
        <w:rPr>
          <w:rFonts w:ascii="Arial" w:eastAsia="Arial" w:hAnsi="Arial" w:cs="Arial"/>
          <w:color w:val="000000" w:themeColor="text1"/>
        </w:rPr>
        <w:t xml:space="preserve"> Introduction.............................................................</w:t>
      </w:r>
      <w:r w:rsidR="62040AEF" w:rsidRPr="40F09F38">
        <w:rPr>
          <w:rFonts w:ascii="Arial" w:eastAsia="Arial" w:hAnsi="Arial" w:cs="Arial"/>
          <w:color w:val="000000" w:themeColor="text1"/>
        </w:rPr>
        <w:t>..</w:t>
      </w:r>
      <w:r w:rsidR="10CCE420" w:rsidRPr="40F09F38">
        <w:rPr>
          <w:rFonts w:ascii="Arial" w:eastAsia="Arial" w:hAnsi="Arial" w:cs="Arial"/>
          <w:color w:val="000000" w:themeColor="text1"/>
        </w:rPr>
        <w:t>...................................</w:t>
      </w:r>
      <w:r w:rsidR="62040AEF" w:rsidRPr="40F09F38">
        <w:rPr>
          <w:rFonts w:ascii="Arial" w:eastAsia="Arial" w:hAnsi="Arial" w:cs="Arial"/>
          <w:color w:val="000000" w:themeColor="text1"/>
        </w:rPr>
        <w:t>..........</w:t>
      </w:r>
      <w:r w:rsidR="0F511B72" w:rsidRPr="40F09F38">
        <w:rPr>
          <w:rFonts w:ascii="Arial" w:eastAsia="Arial" w:hAnsi="Arial" w:cs="Arial"/>
          <w:color w:val="000000" w:themeColor="text1"/>
        </w:rPr>
        <w:t>.</w:t>
      </w:r>
      <w:r w:rsidRPr="40F09F38">
        <w:rPr>
          <w:rFonts w:ascii="Arial" w:eastAsia="Arial" w:hAnsi="Arial" w:cs="Arial"/>
          <w:color w:val="000000" w:themeColor="text1"/>
        </w:rPr>
        <w:t xml:space="preserve">page </w:t>
      </w:r>
      <w:r w:rsidR="00536E2F">
        <w:rPr>
          <w:rFonts w:ascii="Arial" w:eastAsia="Arial" w:hAnsi="Arial" w:cs="Arial"/>
          <w:color w:val="000000" w:themeColor="text1"/>
        </w:rPr>
        <w:t>15</w:t>
      </w:r>
    </w:p>
    <w:p w14:paraId="5836AFDC" w14:textId="1990F9F8" w:rsidR="7774EC71" w:rsidRDefault="7774EC71" w:rsidP="40F09F38">
      <w:pPr>
        <w:spacing w:line="360" w:lineRule="auto"/>
        <w:rPr>
          <w:rFonts w:ascii="Arial" w:eastAsia="Arial" w:hAnsi="Arial" w:cs="Arial"/>
          <w:color w:val="000000" w:themeColor="text1"/>
          <w:lang w:val="en-US"/>
        </w:rPr>
      </w:pPr>
      <w:r w:rsidRPr="40F09F38">
        <w:rPr>
          <w:rFonts w:ascii="Arial" w:eastAsia="Arial" w:hAnsi="Arial" w:cs="Arial"/>
          <w:b/>
          <w:bCs/>
          <w:color w:val="000000" w:themeColor="text1"/>
        </w:rPr>
        <w:t>1.2</w:t>
      </w:r>
      <w:r w:rsidRPr="40F09F38">
        <w:rPr>
          <w:rFonts w:ascii="Arial" w:eastAsia="Arial" w:hAnsi="Arial" w:cs="Arial"/>
          <w:color w:val="000000" w:themeColor="text1"/>
        </w:rPr>
        <w:t xml:space="preserve"> Background …...................................................</w:t>
      </w:r>
      <w:r w:rsidR="024C3854" w:rsidRPr="40F09F38">
        <w:rPr>
          <w:rFonts w:ascii="Arial" w:eastAsia="Arial" w:hAnsi="Arial" w:cs="Arial"/>
          <w:color w:val="000000" w:themeColor="text1"/>
        </w:rPr>
        <w:t>..................................</w:t>
      </w:r>
      <w:r w:rsidRPr="40F09F38">
        <w:rPr>
          <w:rFonts w:ascii="Arial" w:eastAsia="Arial" w:hAnsi="Arial" w:cs="Arial"/>
          <w:color w:val="000000" w:themeColor="text1"/>
        </w:rPr>
        <w:t>......</w:t>
      </w:r>
      <w:r w:rsidR="73AA8AF1" w:rsidRPr="40F09F38">
        <w:rPr>
          <w:rFonts w:ascii="Arial" w:eastAsia="Arial" w:hAnsi="Arial" w:cs="Arial"/>
          <w:color w:val="000000" w:themeColor="text1"/>
        </w:rPr>
        <w:t>.............</w:t>
      </w:r>
      <w:r w:rsidRPr="40F09F38">
        <w:rPr>
          <w:rFonts w:ascii="Arial" w:eastAsia="Arial" w:hAnsi="Arial" w:cs="Arial"/>
          <w:color w:val="000000" w:themeColor="text1"/>
        </w:rPr>
        <w:t xml:space="preserve">page </w:t>
      </w:r>
      <w:r w:rsidR="00536E2F">
        <w:rPr>
          <w:rFonts w:ascii="Arial" w:eastAsia="Arial" w:hAnsi="Arial" w:cs="Arial"/>
          <w:color w:val="000000" w:themeColor="text1"/>
        </w:rPr>
        <w:t>15</w:t>
      </w:r>
    </w:p>
    <w:p w14:paraId="13AFFE77" w14:textId="68928F20"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1.3</w:t>
      </w:r>
      <w:r w:rsidRPr="40F09F38">
        <w:rPr>
          <w:rFonts w:ascii="Arial" w:eastAsia="Arial" w:hAnsi="Arial" w:cs="Arial"/>
          <w:color w:val="000000" w:themeColor="text1"/>
        </w:rPr>
        <w:t xml:space="preserve"> Rationale for research..........................................</w:t>
      </w:r>
      <w:r w:rsidR="42317140" w:rsidRPr="40F09F38">
        <w:rPr>
          <w:rFonts w:ascii="Arial" w:eastAsia="Arial" w:hAnsi="Arial" w:cs="Arial"/>
          <w:color w:val="000000" w:themeColor="text1"/>
        </w:rPr>
        <w:t>..................................</w:t>
      </w:r>
      <w:r w:rsidRPr="40F09F38">
        <w:rPr>
          <w:rFonts w:ascii="Arial" w:eastAsia="Arial" w:hAnsi="Arial" w:cs="Arial"/>
          <w:color w:val="000000" w:themeColor="text1"/>
        </w:rPr>
        <w:t>...</w:t>
      </w:r>
      <w:r w:rsidR="3A03A993" w:rsidRPr="40F09F38">
        <w:rPr>
          <w:rFonts w:ascii="Arial" w:eastAsia="Arial" w:hAnsi="Arial" w:cs="Arial"/>
          <w:color w:val="000000" w:themeColor="text1"/>
        </w:rPr>
        <w:t>...........</w:t>
      </w:r>
      <w:r w:rsidR="00536E2F">
        <w:rPr>
          <w:rFonts w:ascii="Arial" w:eastAsia="Arial" w:hAnsi="Arial" w:cs="Arial"/>
          <w:color w:val="000000" w:themeColor="text1"/>
        </w:rPr>
        <w:t>..</w:t>
      </w:r>
      <w:r w:rsidR="3A03A993" w:rsidRPr="40F09F38">
        <w:rPr>
          <w:rFonts w:ascii="Arial" w:eastAsia="Arial" w:hAnsi="Arial" w:cs="Arial"/>
          <w:color w:val="000000" w:themeColor="text1"/>
        </w:rPr>
        <w:t>.</w:t>
      </w:r>
      <w:r w:rsidRPr="40F09F38">
        <w:rPr>
          <w:rFonts w:ascii="Arial" w:eastAsia="Arial" w:hAnsi="Arial" w:cs="Arial"/>
          <w:color w:val="000000" w:themeColor="text1"/>
        </w:rPr>
        <w:t xml:space="preserve">page </w:t>
      </w:r>
      <w:r w:rsidR="00536E2F">
        <w:rPr>
          <w:rFonts w:ascii="Arial" w:eastAsia="Arial" w:hAnsi="Arial" w:cs="Arial"/>
          <w:color w:val="000000" w:themeColor="text1"/>
        </w:rPr>
        <w:t>16</w:t>
      </w:r>
    </w:p>
    <w:p w14:paraId="494A7037" w14:textId="153124B5"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1.4 </w:t>
      </w:r>
      <w:r w:rsidRPr="40F09F38">
        <w:rPr>
          <w:rFonts w:ascii="Arial" w:eastAsia="Arial" w:hAnsi="Arial" w:cs="Arial"/>
          <w:color w:val="000000" w:themeColor="text1"/>
        </w:rPr>
        <w:t>Aim and Objectives..................................................</w:t>
      </w:r>
      <w:r w:rsidR="43FABE70" w:rsidRPr="40F09F38">
        <w:rPr>
          <w:rFonts w:ascii="Arial" w:eastAsia="Arial" w:hAnsi="Arial" w:cs="Arial"/>
          <w:color w:val="000000" w:themeColor="text1"/>
        </w:rPr>
        <w:t>..</w:t>
      </w:r>
      <w:r w:rsidR="0D45726D" w:rsidRPr="40F09F38">
        <w:rPr>
          <w:rFonts w:ascii="Arial" w:eastAsia="Arial" w:hAnsi="Arial" w:cs="Arial"/>
          <w:color w:val="000000" w:themeColor="text1"/>
        </w:rPr>
        <w:t>.................................</w:t>
      </w:r>
      <w:r w:rsidR="43FABE70" w:rsidRPr="40F09F38">
        <w:rPr>
          <w:rFonts w:ascii="Arial" w:eastAsia="Arial" w:hAnsi="Arial" w:cs="Arial"/>
          <w:color w:val="000000" w:themeColor="text1"/>
        </w:rPr>
        <w:t>..........</w:t>
      </w:r>
      <w:r w:rsidR="00536E2F">
        <w:rPr>
          <w:rFonts w:ascii="Arial" w:eastAsia="Arial" w:hAnsi="Arial" w:cs="Arial"/>
          <w:color w:val="000000" w:themeColor="text1"/>
        </w:rPr>
        <w:t>..</w:t>
      </w:r>
      <w:r w:rsidRPr="40F09F38">
        <w:rPr>
          <w:rFonts w:ascii="Arial" w:eastAsia="Arial" w:hAnsi="Arial" w:cs="Arial"/>
          <w:color w:val="000000" w:themeColor="text1"/>
        </w:rPr>
        <w:t>page</w:t>
      </w:r>
      <w:r w:rsidR="75245097" w:rsidRPr="40F09F38">
        <w:rPr>
          <w:rFonts w:ascii="Arial" w:eastAsia="Arial" w:hAnsi="Arial" w:cs="Arial"/>
          <w:color w:val="000000" w:themeColor="text1"/>
        </w:rPr>
        <w:t xml:space="preserve"> </w:t>
      </w:r>
      <w:r w:rsidR="00536E2F">
        <w:rPr>
          <w:rFonts w:ascii="Arial" w:eastAsia="Arial" w:hAnsi="Arial" w:cs="Arial"/>
          <w:color w:val="000000" w:themeColor="text1"/>
        </w:rPr>
        <w:t>17</w:t>
      </w:r>
      <w:r w:rsidR="1329A25C" w:rsidRPr="40F09F38">
        <w:rPr>
          <w:rFonts w:ascii="Arial" w:eastAsia="Arial" w:hAnsi="Arial" w:cs="Arial"/>
          <w:color w:val="000000" w:themeColor="text1"/>
        </w:rPr>
        <w:t xml:space="preserve"> </w:t>
      </w:r>
      <w:r w:rsidR="1329A25C" w:rsidRPr="40F09F38">
        <w:rPr>
          <w:rFonts w:ascii="Arial" w:eastAsia="Arial" w:hAnsi="Arial" w:cs="Arial"/>
          <w:b/>
          <w:bCs/>
          <w:color w:val="000000" w:themeColor="text1"/>
        </w:rPr>
        <w:t>1.4.1</w:t>
      </w:r>
      <w:r w:rsidRPr="40F09F38">
        <w:rPr>
          <w:rFonts w:ascii="Arial" w:eastAsia="Arial" w:hAnsi="Arial" w:cs="Arial"/>
          <w:b/>
          <w:bCs/>
          <w:color w:val="000000" w:themeColor="text1"/>
        </w:rPr>
        <w:t xml:space="preserve"> </w:t>
      </w:r>
      <w:r w:rsidRPr="40F09F38">
        <w:rPr>
          <w:rFonts w:ascii="Arial" w:eastAsia="Arial" w:hAnsi="Arial" w:cs="Arial"/>
          <w:color w:val="000000" w:themeColor="text1"/>
        </w:rPr>
        <w:t>Aim.......................................................................</w:t>
      </w:r>
      <w:r w:rsidR="17CABD54" w:rsidRPr="40F09F38">
        <w:rPr>
          <w:rFonts w:ascii="Arial" w:eastAsia="Arial" w:hAnsi="Arial" w:cs="Arial"/>
          <w:color w:val="000000" w:themeColor="text1"/>
        </w:rPr>
        <w:t>.</w:t>
      </w:r>
      <w:r w:rsidR="126B2396" w:rsidRPr="40F09F38">
        <w:rPr>
          <w:rFonts w:ascii="Arial" w:eastAsia="Arial" w:hAnsi="Arial" w:cs="Arial"/>
          <w:color w:val="000000" w:themeColor="text1"/>
        </w:rPr>
        <w:t>.................................</w:t>
      </w:r>
      <w:r w:rsidR="17CABD54" w:rsidRPr="40F09F38">
        <w:rPr>
          <w:rFonts w:ascii="Arial" w:eastAsia="Arial" w:hAnsi="Arial" w:cs="Arial"/>
          <w:color w:val="000000" w:themeColor="text1"/>
        </w:rPr>
        <w:t>...........</w:t>
      </w:r>
      <w:r w:rsidR="0AF1ECA4" w:rsidRPr="40F09F38">
        <w:rPr>
          <w:rFonts w:ascii="Arial" w:eastAsia="Arial" w:hAnsi="Arial" w:cs="Arial"/>
          <w:color w:val="000000" w:themeColor="text1"/>
        </w:rPr>
        <w:t>.</w:t>
      </w:r>
      <w:r w:rsidR="00536E2F">
        <w:rPr>
          <w:rFonts w:ascii="Arial" w:eastAsia="Arial" w:hAnsi="Arial" w:cs="Arial"/>
          <w:color w:val="000000" w:themeColor="text1"/>
        </w:rPr>
        <w:t>..</w:t>
      </w:r>
      <w:r w:rsidRPr="40F09F38">
        <w:rPr>
          <w:rFonts w:ascii="Arial" w:eastAsia="Arial" w:hAnsi="Arial" w:cs="Arial"/>
          <w:color w:val="000000" w:themeColor="text1"/>
        </w:rPr>
        <w:t>page</w:t>
      </w:r>
      <w:r w:rsidR="35973967" w:rsidRPr="40F09F38">
        <w:rPr>
          <w:rFonts w:ascii="Arial" w:eastAsia="Arial" w:hAnsi="Arial" w:cs="Arial"/>
          <w:color w:val="000000" w:themeColor="text1"/>
        </w:rPr>
        <w:t xml:space="preserve"> </w:t>
      </w:r>
      <w:r w:rsidR="068658E2" w:rsidRPr="40F09F38">
        <w:rPr>
          <w:rFonts w:ascii="Arial" w:eastAsia="Arial" w:hAnsi="Arial" w:cs="Arial"/>
          <w:color w:val="000000" w:themeColor="text1"/>
        </w:rPr>
        <w:t>1</w:t>
      </w:r>
      <w:r w:rsidR="00536E2F">
        <w:rPr>
          <w:rFonts w:ascii="Arial" w:eastAsia="Arial" w:hAnsi="Arial" w:cs="Arial"/>
          <w:color w:val="000000" w:themeColor="text1"/>
        </w:rPr>
        <w:t>7</w:t>
      </w:r>
    </w:p>
    <w:p w14:paraId="45E477D7" w14:textId="5C43784D"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1.4.2</w:t>
      </w:r>
      <w:r w:rsidRPr="40F09F38">
        <w:rPr>
          <w:rFonts w:ascii="Arial" w:eastAsia="Arial" w:hAnsi="Arial" w:cs="Arial"/>
          <w:color w:val="000000" w:themeColor="text1"/>
        </w:rPr>
        <w:t xml:space="preserve"> Objectives......................................................</w:t>
      </w:r>
      <w:r w:rsidR="726E1AFA" w:rsidRPr="40F09F38">
        <w:rPr>
          <w:rFonts w:ascii="Arial" w:eastAsia="Arial" w:hAnsi="Arial" w:cs="Arial"/>
          <w:color w:val="000000" w:themeColor="text1"/>
        </w:rPr>
        <w:t>.....</w:t>
      </w:r>
      <w:r w:rsidR="7BB92F19" w:rsidRPr="40F09F38">
        <w:rPr>
          <w:rFonts w:ascii="Arial" w:eastAsia="Arial" w:hAnsi="Arial" w:cs="Arial"/>
          <w:color w:val="000000" w:themeColor="text1"/>
        </w:rPr>
        <w:t>..................................</w:t>
      </w:r>
      <w:r w:rsidR="726E1AFA" w:rsidRPr="40F09F38">
        <w:rPr>
          <w:rFonts w:ascii="Arial" w:eastAsia="Arial" w:hAnsi="Arial" w:cs="Arial"/>
          <w:color w:val="000000" w:themeColor="text1"/>
        </w:rPr>
        <w:t>........</w:t>
      </w:r>
      <w:r w:rsidRPr="40F09F38">
        <w:rPr>
          <w:rFonts w:ascii="Arial" w:eastAsia="Arial" w:hAnsi="Arial" w:cs="Arial"/>
          <w:color w:val="000000" w:themeColor="text1"/>
        </w:rPr>
        <w:t>.....</w:t>
      </w:r>
      <w:r w:rsidR="00536E2F">
        <w:rPr>
          <w:rFonts w:ascii="Arial" w:eastAsia="Arial" w:hAnsi="Arial" w:cs="Arial"/>
          <w:color w:val="000000" w:themeColor="text1"/>
        </w:rPr>
        <w:t>.</w:t>
      </w:r>
      <w:r w:rsidRPr="40F09F38">
        <w:rPr>
          <w:rFonts w:ascii="Arial" w:eastAsia="Arial" w:hAnsi="Arial" w:cs="Arial"/>
          <w:color w:val="000000" w:themeColor="text1"/>
        </w:rPr>
        <w:t xml:space="preserve">.page </w:t>
      </w:r>
      <w:r w:rsidR="3A17CAE5" w:rsidRPr="40F09F38">
        <w:rPr>
          <w:rFonts w:ascii="Arial" w:eastAsia="Arial" w:hAnsi="Arial" w:cs="Arial"/>
          <w:color w:val="000000" w:themeColor="text1"/>
        </w:rPr>
        <w:t>1</w:t>
      </w:r>
      <w:r w:rsidR="00536E2F">
        <w:rPr>
          <w:rFonts w:ascii="Arial" w:eastAsia="Arial" w:hAnsi="Arial" w:cs="Arial"/>
          <w:color w:val="000000" w:themeColor="text1"/>
        </w:rPr>
        <w:t>7</w:t>
      </w:r>
    </w:p>
    <w:p w14:paraId="10690E4E" w14:textId="644A32A0" w:rsidR="7774EC71" w:rsidRDefault="7774EC71" w:rsidP="40F09F38">
      <w:pPr>
        <w:spacing w:line="360" w:lineRule="auto"/>
        <w:rPr>
          <w:rFonts w:ascii="Arial" w:eastAsia="Arial" w:hAnsi="Arial" w:cs="Arial"/>
          <w:color w:val="000000" w:themeColor="text1"/>
          <w:lang w:val="en-US"/>
        </w:rPr>
      </w:pPr>
      <w:r w:rsidRPr="40F09F38">
        <w:rPr>
          <w:rFonts w:ascii="Arial" w:eastAsia="Arial" w:hAnsi="Arial" w:cs="Arial"/>
          <w:b/>
          <w:bCs/>
          <w:color w:val="000000" w:themeColor="text1"/>
        </w:rPr>
        <w:t>1.5</w:t>
      </w:r>
      <w:r w:rsidRPr="40F09F38">
        <w:rPr>
          <w:rFonts w:ascii="Arial" w:eastAsia="Arial" w:hAnsi="Arial" w:cs="Arial"/>
          <w:color w:val="000000" w:themeColor="text1"/>
        </w:rPr>
        <w:t xml:space="preserve"> Research structure ….............................................</w:t>
      </w:r>
      <w:r w:rsidR="14FD7082" w:rsidRPr="40F09F38">
        <w:rPr>
          <w:rFonts w:ascii="Arial" w:eastAsia="Arial" w:hAnsi="Arial" w:cs="Arial"/>
          <w:color w:val="000000" w:themeColor="text1"/>
        </w:rPr>
        <w:t>....</w:t>
      </w:r>
      <w:r w:rsidR="25550144" w:rsidRPr="40F09F38">
        <w:rPr>
          <w:rFonts w:ascii="Arial" w:eastAsia="Arial" w:hAnsi="Arial" w:cs="Arial"/>
          <w:color w:val="000000" w:themeColor="text1"/>
        </w:rPr>
        <w:t>................................</w:t>
      </w:r>
      <w:r w:rsidR="14FD7082" w:rsidRPr="40F09F38">
        <w:rPr>
          <w:rFonts w:ascii="Arial" w:eastAsia="Arial" w:hAnsi="Arial" w:cs="Arial"/>
          <w:color w:val="000000" w:themeColor="text1"/>
        </w:rPr>
        <w:t>.....</w:t>
      </w:r>
      <w:r w:rsidR="00536E2F">
        <w:rPr>
          <w:rFonts w:ascii="Arial" w:eastAsia="Arial" w:hAnsi="Arial" w:cs="Arial"/>
          <w:color w:val="000000" w:themeColor="text1"/>
        </w:rPr>
        <w:t>...</w:t>
      </w:r>
      <w:r w:rsidR="14FD7082" w:rsidRPr="40F09F38">
        <w:rPr>
          <w:rFonts w:ascii="Arial" w:eastAsia="Arial" w:hAnsi="Arial" w:cs="Arial"/>
          <w:color w:val="000000" w:themeColor="text1"/>
        </w:rPr>
        <w:t>....</w:t>
      </w:r>
      <w:r w:rsidRPr="40F09F38">
        <w:rPr>
          <w:rFonts w:ascii="Arial" w:eastAsia="Arial" w:hAnsi="Arial" w:cs="Arial"/>
          <w:color w:val="000000" w:themeColor="text1"/>
        </w:rPr>
        <w:t>page 1</w:t>
      </w:r>
      <w:r w:rsidR="00536E2F">
        <w:rPr>
          <w:rFonts w:ascii="Arial" w:eastAsia="Arial" w:hAnsi="Arial" w:cs="Arial"/>
          <w:color w:val="000000" w:themeColor="text1"/>
        </w:rPr>
        <w:t>8</w:t>
      </w:r>
      <w:r w:rsidRPr="40F09F38">
        <w:rPr>
          <w:rFonts w:ascii="Arial" w:eastAsia="Arial" w:hAnsi="Arial" w:cs="Arial"/>
          <w:color w:val="000000" w:themeColor="text1"/>
        </w:rPr>
        <w:t xml:space="preserve"> </w:t>
      </w:r>
    </w:p>
    <w:p w14:paraId="226F4D8E" w14:textId="1F2C596E" w:rsidR="7774EC71" w:rsidRDefault="7774EC71" w:rsidP="40F09F38">
      <w:pPr>
        <w:spacing w:line="360" w:lineRule="auto"/>
        <w:jc w:val="both"/>
        <w:rPr>
          <w:rFonts w:ascii="Arial" w:eastAsia="Arial" w:hAnsi="Arial" w:cs="Arial"/>
          <w:color w:val="000000" w:themeColor="text1"/>
        </w:rPr>
      </w:pPr>
      <w:r w:rsidRPr="40F09F38">
        <w:rPr>
          <w:rFonts w:ascii="Arial" w:eastAsia="Arial" w:hAnsi="Arial" w:cs="Arial"/>
          <w:b/>
          <w:bCs/>
          <w:color w:val="000000" w:themeColor="text1"/>
        </w:rPr>
        <w:t xml:space="preserve">1.6 </w:t>
      </w:r>
      <w:r w:rsidRPr="40F09F38">
        <w:rPr>
          <w:rFonts w:ascii="Arial" w:eastAsia="Arial" w:hAnsi="Arial" w:cs="Arial"/>
          <w:color w:val="000000" w:themeColor="text1"/>
        </w:rPr>
        <w:t>Conclusion ….........................................................</w:t>
      </w:r>
      <w:r w:rsidR="24CF21CE" w:rsidRPr="40F09F38">
        <w:rPr>
          <w:rFonts w:ascii="Arial" w:eastAsia="Arial" w:hAnsi="Arial" w:cs="Arial"/>
          <w:color w:val="000000" w:themeColor="text1"/>
        </w:rPr>
        <w:t>..........</w:t>
      </w:r>
      <w:r w:rsidR="03DF5B56" w:rsidRPr="40F09F38">
        <w:rPr>
          <w:rFonts w:ascii="Arial" w:eastAsia="Arial" w:hAnsi="Arial" w:cs="Arial"/>
          <w:color w:val="000000" w:themeColor="text1"/>
        </w:rPr>
        <w:t>................................</w:t>
      </w:r>
      <w:r w:rsidR="00536E2F">
        <w:rPr>
          <w:rFonts w:ascii="Arial" w:eastAsia="Arial" w:hAnsi="Arial" w:cs="Arial"/>
          <w:color w:val="000000" w:themeColor="text1"/>
        </w:rPr>
        <w:t>...</w:t>
      </w:r>
      <w:r w:rsidR="03DF5B56" w:rsidRPr="40F09F38">
        <w:rPr>
          <w:rFonts w:ascii="Arial" w:eastAsia="Arial" w:hAnsi="Arial" w:cs="Arial"/>
          <w:color w:val="000000" w:themeColor="text1"/>
        </w:rPr>
        <w:t>.</w:t>
      </w:r>
      <w:r w:rsidR="24CF21CE" w:rsidRPr="40F09F38">
        <w:rPr>
          <w:rFonts w:ascii="Arial" w:eastAsia="Arial" w:hAnsi="Arial" w:cs="Arial"/>
          <w:color w:val="000000" w:themeColor="text1"/>
        </w:rPr>
        <w:t>...</w:t>
      </w:r>
      <w:r w:rsidRPr="40F09F38">
        <w:rPr>
          <w:rFonts w:ascii="Arial" w:eastAsia="Arial" w:hAnsi="Arial" w:cs="Arial"/>
          <w:color w:val="000000" w:themeColor="text1"/>
        </w:rPr>
        <w:t>page 1</w:t>
      </w:r>
      <w:r w:rsidR="00536E2F">
        <w:rPr>
          <w:rFonts w:ascii="Arial" w:eastAsia="Arial" w:hAnsi="Arial" w:cs="Arial"/>
          <w:color w:val="000000" w:themeColor="text1"/>
        </w:rPr>
        <w:t>8</w:t>
      </w:r>
    </w:p>
    <w:p w14:paraId="7DAFC886" w14:textId="13A24879" w:rsidR="5FDA3F42" w:rsidRDefault="5FDA3F42" w:rsidP="40F09F38">
      <w:pPr>
        <w:spacing w:line="360" w:lineRule="auto"/>
        <w:jc w:val="both"/>
        <w:rPr>
          <w:rFonts w:ascii="Arial" w:eastAsia="Arial" w:hAnsi="Arial" w:cs="Arial"/>
          <w:color w:val="000000" w:themeColor="text1"/>
          <w:lang w:val="en-US"/>
        </w:rPr>
      </w:pPr>
    </w:p>
    <w:p w14:paraId="47C467ED" w14:textId="7351C71C" w:rsidR="7774EC71" w:rsidRDefault="7774EC71" w:rsidP="40F09F38">
      <w:pPr>
        <w:spacing w:line="360" w:lineRule="auto"/>
        <w:jc w:val="both"/>
        <w:rPr>
          <w:rFonts w:ascii="Arial" w:eastAsia="Arial" w:hAnsi="Arial" w:cs="Arial"/>
          <w:color w:val="000000" w:themeColor="text1"/>
        </w:rPr>
      </w:pPr>
      <w:r w:rsidRPr="40F09F38">
        <w:rPr>
          <w:rFonts w:ascii="Arial" w:eastAsia="Arial" w:hAnsi="Arial" w:cs="Arial"/>
          <w:b/>
          <w:bCs/>
          <w:color w:val="000000" w:themeColor="text1"/>
          <w:sz w:val="28"/>
          <w:szCs w:val="28"/>
          <w:u w:val="single"/>
        </w:rPr>
        <w:t>Chapter 2 – Literature Review</w:t>
      </w:r>
      <w:r w:rsidRPr="40F09F38">
        <w:rPr>
          <w:rFonts w:ascii="Arial" w:eastAsia="Arial" w:hAnsi="Arial" w:cs="Arial"/>
          <w:color w:val="000000" w:themeColor="text1"/>
          <w:sz w:val="28"/>
          <w:szCs w:val="28"/>
        </w:rPr>
        <w:t>.</w:t>
      </w:r>
      <w:r w:rsidRPr="40F09F38">
        <w:rPr>
          <w:rFonts w:ascii="Arial" w:eastAsia="Arial" w:hAnsi="Arial" w:cs="Arial"/>
          <w:color w:val="000000" w:themeColor="text1"/>
        </w:rPr>
        <w:t>..</w:t>
      </w:r>
      <w:r w:rsidR="22038CCA" w:rsidRPr="40F09F38">
        <w:rPr>
          <w:rFonts w:ascii="Arial" w:eastAsia="Arial" w:hAnsi="Arial" w:cs="Arial"/>
          <w:color w:val="000000" w:themeColor="text1"/>
        </w:rPr>
        <w:t>..........................</w:t>
      </w:r>
      <w:r w:rsidRPr="40F09F38">
        <w:rPr>
          <w:rFonts w:ascii="Arial" w:eastAsia="Arial" w:hAnsi="Arial" w:cs="Arial"/>
          <w:color w:val="000000" w:themeColor="text1"/>
        </w:rPr>
        <w:t>................</w:t>
      </w:r>
      <w:r w:rsidR="37F69854" w:rsidRPr="40F09F38">
        <w:rPr>
          <w:rFonts w:ascii="Arial" w:eastAsia="Arial" w:hAnsi="Arial" w:cs="Arial"/>
          <w:color w:val="000000" w:themeColor="text1"/>
        </w:rPr>
        <w:t>...................</w:t>
      </w:r>
      <w:r w:rsidR="00536E2F">
        <w:rPr>
          <w:rFonts w:ascii="Arial" w:eastAsia="Arial" w:hAnsi="Arial" w:cs="Arial"/>
          <w:color w:val="000000" w:themeColor="text1"/>
        </w:rPr>
        <w:t>.....</w:t>
      </w:r>
      <w:r w:rsidR="37F69854" w:rsidRPr="40F09F38">
        <w:rPr>
          <w:rFonts w:ascii="Arial" w:eastAsia="Arial" w:hAnsi="Arial" w:cs="Arial"/>
          <w:color w:val="000000" w:themeColor="text1"/>
        </w:rPr>
        <w:t>..</w:t>
      </w:r>
      <w:r w:rsidR="5A75A213" w:rsidRPr="40F09F38">
        <w:rPr>
          <w:rFonts w:ascii="Arial" w:eastAsia="Arial" w:hAnsi="Arial" w:cs="Arial"/>
          <w:color w:val="000000" w:themeColor="text1"/>
        </w:rPr>
        <w:t>page</w:t>
      </w:r>
      <w:r w:rsidR="7A0B79C4" w:rsidRPr="40F09F38">
        <w:rPr>
          <w:rFonts w:ascii="Arial" w:eastAsia="Arial" w:hAnsi="Arial" w:cs="Arial"/>
          <w:color w:val="000000" w:themeColor="text1"/>
        </w:rPr>
        <w:t xml:space="preserve"> 1</w:t>
      </w:r>
      <w:r w:rsidR="00536E2F">
        <w:rPr>
          <w:rFonts w:ascii="Arial" w:eastAsia="Arial" w:hAnsi="Arial" w:cs="Arial"/>
          <w:color w:val="000000" w:themeColor="text1"/>
        </w:rPr>
        <w:t>9</w:t>
      </w:r>
      <w:r w:rsidR="5A75A213" w:rsidRPr="40F09F38">
        <w:rPr>
          <w:rFonts w:ascii="Arial" w:eastAsia="Arial" w:hAnsi="Arial" w:cs="Arial"/>
          <w:color w:val="000000" w:themeColor="text1"/>
        </w:rPr>
        <w:t xml:space="preserve"> </w:t>
      </w:r>
    </w:p>
    <w:p w14:paraId="1B5D0DCD" w14:textId="25C1DC1F" w:rsidR="7774EC71" w:rsidRDefault="7774EC71" w:rsidP="40F09F38">
      <w:pPr>
        <w:spacing w:line="360" w:lineRule="auto"/>
        <w:rPr>
          <w:rFonts w:ascii="Arial" w:eastAsia="Arial" w:hAnsi="Arial" w:cs="Arial"/>
          <w:color w:val="000000" w:themeColor="text1"/>
          <w:lang w:val="en-US"/>
        </w:rPr>
      </w:pPr>
      <w:r w:rsidRPr="40F09F38">
        <w:rPr>
          <w:rFonts w:ascii="Arial" w:eastAsia="Arial" w:hAnsi="Arial" w:cs="Arial"/>
          <w:b/>
          <w:bCs/>
          <w:color w:val="000000" w:themeColor="text1"/>
        </w:rPr>
        <w:t xml:space="preserve">2.1 </w:t>
      </w:r>
      <w:r w:rsidRPr="40F09F38">
        <w:rPr>
          <w:rFonts w:ascii="Arial" w:eastAsia="Arial" w:hAnsi="Arial" w:cs="Arial"/>
          <w:color w:val="000000" w:themeColor="text1"/>
        </w:rPr>
        <w:t>How Sexual misconduct affects the Police organisati</w:t>
      </w:r>
      <w:r w:rsidR="3D5BFAD2" w:rsidRPr="40F09F38">
        <w:rPr>
          <w:rFonts w:ascii="Arial" w:eastAsia="Arial" w:hAnsi="Arial" w:cs="Arial"/>
          <w:color w:val="000000" w:themeColor="text1"/>
        </w:rPr>
        <w:t>on</w:t>
      </w:r>
      <w:r w:rsidRPr="40F09F38">
        <w:rPr>
          <w:rFonts w:ascii="Arial" w:eastAsia="Arial" w:hAnsi="Arial" w:cs="Arial"/>
          <w:color w:val="000000" w:themeColor="text1"/>
        </w:rPr>
        <w:t>...</w:t>
      </w:r>
      <w:r w:rsidR="2F70563C" w:rsidRPr="40F09F38">
        <w:rPr>
          <w:rFonts w:ascii="Arial" w:eastAsia="Arial" w:hAnsi="Arial" w:cs="Arial"/>
          <w:color w:val="000000" w:themeColor="text1"/>
        </w:rPr>
        <w:t>.................................</w:t>
      </w:r>
      <w:r w:rsidR="0BFA3B71" w:rsidRPr="40F09F38">
        <w:rPr>
          <w:rFonts w:ascii="Arial" w:eastAsia="Arial" w:hAnsi="Arial" w:cs="Arial"/>
          <w:color w:val="000000" w:themeColor="text1"/>
        </w:rPr>
        <w:t>.</w:t>
      </w:r>
      <w:r w:rsidR="00536E2F">
        <w:rPr>
          <w:rFonts w:ascii="Arial" w:eastAsia="Arial" w:hAnsi="Arial" w:cs="Arial"/>
          <w:color w:val="000000" w:themeColor="text1"/>
        </w:rPr>
        <w:t>...</w:t>
      </w:r>
      <w:r w:rsidR="0BFA3B71" w:rsidRPr="40F09F38">
        <w:rPr>
          <w:rFonts w:ascii="Arial" w:eastAsia="Arial" w:hAnsi="Arial" w:cs="Arial"/>
          <w:color w:val="000000" w:themeColor="text1"/>
        </w:rPr>
        <w:t>.</w:t>
      </w:r>
      <w:r w:rsidRPr="40F09F38">
        <w:rPr>
          <w:rFonts w:ascii="Arial" w:eastAsia="Arial" w:hAnsi="Arial" w:cs="Arial"/>
          <w:color w:val="000000" w:themeColor="text1"/>
        </w:rPr>
        <w:t>page</w:t>
      </w:r>
      <w:r w:rsidR="07B9FC50" w:rsidRPr="40F09F38">
        <w:rPr>
          <w:rFonts w:ascii="Arial" w:eastAsia="Arial" w:hAnsi="Arial" w:cs="Arial"/>
          <w:color w:val="000000" w:themeColor="text1"/>
        </w:rPr>
        <w:t xml:space="preserve"> 1</w:t>
      </w:r>
      <w:r w:rsidR="00536E2F">
        <w:rPr>
          <w:rFonts w:ascii="Arial" w:eastAsia="Arial" w:hAnsi="Arial" w:cs="Arial"/>
          <w:color w:val="000000" w:themeColor="text1"/>
        </w:rPr>
        <w:t>9</w:t>
      </w:r>
      <w:r w:rsidRPr="40F09F38">
        <w:rPr>
          <w:rFonts w:ascii="Arial" w:eastAsia="Arial" w:hAnsi="Arial" w:cs="Arial"/>
          <w:color w:val="000000" w:themeColor="text1"/>
        </w:rPr>
        <w:t xml:space="preserve">  </w:t>
      </w:r>
    </w:p>
    <w:p w14:paraId="0CA837E9" w14:textId="68F98578"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2.2 </w:t>
      </w:r>
      <w:r w:rsidRPr="40F09F38">
        <w:rPr>
          <w:rFonts w:ascii="Arial" w:eastAsia="Arial" w:hAnsi="Arial" w:cs="Arial"/>
          <w:color w:val="000000" w:themeColor="text1"/>
        </w:rPr>
        <w:t>What is sexual predatory behaviour........................</w:t>
      </w:r>
      <w:r w:rsidR="3387D686" w:rsidRPr="40F09F38">
        <w:rPr>
          <w:rFonts w:ascii="Arial" w:eastAsia="Arial" w:hAnsi="Arial" w:cs="Arial"/>
          <w:color w:val="000000" w:themeColor="text1"/>
        </w:rPr>
        <w:t>.......</w:t>
      </w:r>
      <w:r w:rsidR="43493011" w:rsidRPr="40F09F38">
        <w:rPr>
          <w:rFonts w:ascii="Arial" w:eastAsia="Arial" w:hAnsi="Arial" w:cs="Arial"/>
          <w:color w:val="000000" w:themeColor="text1"/>
        </w:rPr>
        <w:t>.................................</w:t>
      </w:r>
      <w:r w:rsidR="3387D686" w:rsidRPr="40F09F38">
        <w:rPr>
          <w:rFonts w:ascii="Arial" w:eastAsia="Arial" w:hAnsi="Arial" w:cs="Arial"/>
          <w:color w:val="000000" w:themeColor="text1"/>
        </w:rPr>
        <w:t>....</w:t>
      </w:r>
      <w:r w:rsidR="00536E2F">
        <w:rPr>
          <w:rFonts w:ascii="Arial" w:eastAsia="Arial" w:hAnsi="Arial" w:cs="Arial"/>
          <w:color w:val="000000" w:themeColor="text1"/>
        </w:rPr>
        <w:t>...</w:t>
      </w:r>
      <w:r w:rsidR="3387D686" w:rsidRPr="40F09F38">
        <w:rPr>
          <w:rFonts w:ascii="Arial" w:eastAsia="Arial" w:hAnsi="Arial" w:cs="Arial"/>
          <w:color w:val="000000" w:themeColor="text1"/>
        </w:rPr>
        <w:t>.</w:t>
      </w:r>
      <w:r w:rsidRPr="40F09F38">
        <w:rPr>
          <w:rFonts w:ascii="Arial" w:eastAsia="Arial" w:hAnsi="Arial" w:cs="Arial"/>
          <w:color w:val="000000" w:themeColor="text1"/>
        </w:rPr>
        <w:t xml:space="preserve">page </w:t>
      </w:r>
      <w:r w:rsidR="1C9A363A" w:rsidRPr="40F09F38">
        <w:rPr>
          <w:rFonts w:ascii="Arial" w:eastAsia="Arial" w:hAnsi="Arial" w:cs="Arial"/>
          <w:color w:val="000000" w:themeColor="text1"/>
        </w:rPr>
        <w:t>1</w:t>
      </w:r>
      <w:r w:rsidR="00536E2F">
        <w:rPr>
          <w:rFonts w:ascii="Arial" w:eastAsia="Arial" w:hAnsi="Arial" w:cs="Arial"/>
          <w:color w:val="000000" w:themeColor="text1"/>
        </w:rPr>
        <w:t>9</w:t>
      </w:r>
    </w:p>
    <w:p w14:paraId="551F4DE4" w14:textId="49AE5C37"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2.3 </w:t>
      </w:r>
      <w:r w:rsidRPr="40F09F38">
        <w:rPr>
          <w:rFonts w:ascii="Arial" w:eastAsia="Arial" w:hAnsi="Arial" w:cs="Arial"/>
          <w:color w:val="000000" w:themeColor="text1"/>
        </w:rPr>
        <w:t>Issues in understanding Sexual Predatory</w:t>
      </w:r>
      <w:r w:rsidR="5E098839" w:rsidRPr="40F09F38">
        <w:rPr>
          <w:rFonts w:ascii="Arial" w:eastAsia="Arial" w:hAnsi="Arial" w:cs="Arial"/>
          <w:color w:val="000000" w:themeColor="text1"/>
        </w:rPr>
        <w:t xml:space="preserve"> </w:t>
      </w:r>
      <w:r w:rsidR="2D15E930" w:rsidRPr="40F09F38">
        <w:rPr>
          <w:rFonts w:ascii="Arial" w:eastAsia="Arial" w:hAnsi="Arial" w:cs="Arial"/>
          <w:color w:val="000000" w:themeColor="text1"/>
        </w:rPr>
        <w:t>misconduct</w:t>
      </w:r>
      <w:r w:rsidRPr="40F09F38">
        <w:rPr>
          <w:rFonts w:ascii="Arial" w:eastAsia="Arial" w:hAnsi="Arial" w:cs="Arial"/>
          <w:color w:val="000000" w:themeColor="text1"/>
        </w:rPr>
        <w:t>......</w:t>
      </w:r>
      <w:r w:rsidR="0B48C4E0" w:rsidRPr="40F09F38">
        <w:rPr>
          <w:rFonts w:ascii="Arial" w:eastAsia="Arial" w:hAnsi="Arial" w:cs="Arial"/>
          <w:color w:val="000000" w:themeColor="text1"/>
        </w:rPr>
        <w:t>...................</w:t>
      </w:r>
      <w:r w:rsidR="00536E2F">
        <w:rPr>
          <w:rFonts w:ascii="Arial" w:eastAsia="Arial" w:hAnsi="Arial" w:cs="Arial"/>
          <w:color w:val="000000" w:themeColor="text1"/>
        </w:rPr>
        <w:t>.</w:t>
      </w:r>
      <w:r w:rsidR="0B48C4E0" w:rsidRPr="40F09F38">
        <w:rPr>
          <w:rFonts w:ascii="Arial" w:eastAsia="Arial" w:hAnsi="Arial" w:cs="Arial"/>
          <w:color w:val="000000" w:themeColor="text1"/>
        </w:rPr>
        <w:t>...............</w:t>
      </w:r>
      <w:r w:rsidRPr="40F09F38">
        <w:rPr>
          <w:rFonts w:ascii="Arial" w:eastAsia="Arial" w:hAnsi="Arial" w:cs="Arial"/>
          <w:color w:val="000000" w:themeColor="text1"/>
        </w:rPr>
        <w:t xml:space="preserve">.page </w:t>
      </w:r>
      <w:r w:rsidR="537B881B" w:rsidRPr="40F09F38">
        <w:rPr>
          <w:rFonts w:ascii="Arial" w:eastAsia="Arial" w:hAnsi="Arial" w:cs="Arial"/>
          <w:color w:val="000000" w:themeColor="text1"/>
        </w:rPr>
        <w:t>1</w:t>
      </w:r>
      <w:r w:rsidR="00536E2F">
        <w:rPr>
          <w:rFonts w:ascii="Arial" w:eastAsia="Arial" w:hAnsi="Arial" w:cs="Arial"/>
          <w:color w:val="000000" w:themeColor="text1"/>
        </w:rPr>
        <w:t>9</w:t>
      </w:r>
    </w:p>
    <w:p w14:paraId="7DD11CE4" w14:textId="2C692761"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2.4</w:t>
      </w:r>
      <w:r w:rsidRPr="40F09F38">
        <w:rPr>
          <w:rFonts w:ascii="Arial" w:eastAsia="Arial" w:hAnsi="Arial" w:cs="Arial"/>
          <w:color w:val="000000" w:themeColor="text1"/>
        </w:rPr>
        <w:t xml:space="preserve"> Background.............................................................</w:t>
      </w:r>
      <w:r w:rsidR="6FB7E55D" w:rsidRPr="40F09F38">
        <w:rPr>
          <w:rFonts w:ascii="Arial" w:eastAsia="Arial" w:hAnsi="Arial" w:cs="Arial"/>
          <w:color w:val="000000" w:themeColor="text1"/>
        </w:rPr>
        <w:t>...</w:t>
      </w:r>
      <w:r w:rsidR="03B008E5" w:rsidRPr="40F09F38">
        <w:rPr>
          <w:rFonts w:ascii="Arial" w:eastAsia="Arial" w:hAnsi="Arial" w:cs="Arial"/>
          <w:color w:val="000000" w:themeColor="text1"/>
        </w:rPr>
        <w:t>..................................</w:t>
      </w:r>
      <w:r w:rsidR="6FB7E55D" w:rsidRPr="40F09F38">
        <w:rPr>
          <w:rFonts w:ascii="Arial" w:eastAsia="Arial" w:hAnsi="Arial" w:cs="Arial"/>
          <w:color w:val="000000" w:themeColor="text1"/>
        </w:rPr>
        <w:t>.........</w:t>
      </w:r>
      <w:r w:rsidR="00536E2F">
        <w:rPr>
          <w:rFonts w:ascii="Arial" w:eastAsia="Arial" w:hAnsi="Arial" w:cs="Arial"/>
          <w:color w:val="000000" w:themeColor="text1"/>
        </w:rPr>
        <w:t>..</w:t>
      </w:r>
      <w:r w:rsidRPr="40F09F38">
        <w:rPr>
          <w:rFonts w:ascii="Arial" w:eastAsia="Arial" w:hAnsi="Arial" w:cs="Arial"/>
          <w:color w:val="000000" w:themeColor="text1"/>
        </w:rPr>
        <w:t>page</w:t>
      </w:r>
      <w:r w:rsidR="00536E2F">
        <w:rPr>
          <w:rFonts w:ascii="Arial" w:eastAsia="Arial" w:hAnsi="Arial" w:cs="Arial"/>
          <w:color w:val="000000" w:themeColor="text1"/>
        </w:rPr>
        <w:t xml:space="preserve"> 20</w:t>
      </w:r>
    </w:p>
    <w:p w14:paraId="0FC08DEE" w14:textId="72DA1FEB"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2.5</w:t>
      </w:r>
      <w:r w:rsidRPr="40F09F38">
        <w:rPr>
          <w:rFonts w:ascii="Arial" w:eastAsia="Arial" w:hAnsi="Arial" w:cs="Arial"/>
          <w:color w:val="000000" w:themeColor="text1"/>
        </w:rPr>
        <w:t xml:space="preserve"> Differences between types of offences......................</w:t>
      </w:r>
      <w:r w:rsidR="1F08F460" w:rsidRPr="40F09F38">
        <w:rPr>
          <w:rFonts w:ascii="Arial" w:eastAsia="Arial" w:hAnsi="Arial" w:cs="Arial"/>
          <w:color w:val="000000" w:themeColor="text1"/>
        </w:rPr>
        <w:t>.....</w:t>
      </w:r>
      <w:r w:rsidR="2ACDE309" w:rsidRPr="40F09F38">
        <w:rPr>
          <w:rFonts w:ascii="Arial" w:eastAsia="Arial" w:hAnsi="Arial" w:cs="Arial"/>
          <w:color w:val="000000" w:themeColor="text1"/>
        </w:rPr>
        <w:t>...................................</w:t>
      </w:r>
      <w:r w:rsidR="1F08F460" w:rsidRPr="40F09F38">
        <w:rPr>
          <w:rFonts w:ascii="Arial" w:eastAsia="Arial" w:hAnsi="Arial" w:cs="Arial"/>
          <w:color w:val="000000" w:themeColor="text1"/>
        </w:rPr>
        <w:t>...</w:t>
      </w:r>
      <w:r w:rsidR="00536E2F">
        <w:rPr>
          <w:rFonts w:ascii="Arial" w:eastAsia="Arial" w:hAnsi="Arial" w:cs="Arial"/>
          <w:color w:val="000000" w:themeColor="text1"/>
        </w:rPr>
        <w:t>.</w:t>
      </w:r>
      <w:r w:rsidR="1F08F460" w:rsidRPr="40F09F38">
        <w:rPr>
          <w:rFonts w:ascii="Arial" w:eastAsia="Arial" w:hAnsi="Arial" w:cs="Arial"/>
          <w:color w:val="000000" w:themeColor="text1"/>
        </w:rPr>
        <w:t>.</w:t>
      </w:r>
      <w:r w:rsidRPr="40F09F38">
        <w:rPr>
          <w:rFonts w:ascii="Arial" w:eastAsia="Arial" w:hAnsi="Arial" w:cs="Arial"/>
          <w:color w:val="000000" w:themeColor="text1"/>
        </w:rPr>
        <w:t>page</w:t>
      </w:r>
      <w:r w:rsidR="00536E2F">
        <w:rPr>
          <w:rFonts w:ascii="Arial" w:eastAsia="Arial" w:hAnsi="Arial" w:cs="Arial"/>
          <w:color w:val="000000" w:themeColor="text1"/>
        </w:rPr>
        <w:t xml:space="preserve"> 20</w:t>
      </w:r>
    </w:p>
    <w:p w14:paraId="4B561723" w14:textId="15B917DC"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2.6 </w:t>
      </w:r>
      <w:r w:rsidRPr="40F09F38">
        <w:rPr>
          <w:rFonts w:ascii="Arial" w:eastAsia="Arial" w:hAnsi="Arial" w:cs="Arial"/>
          <w:color w:val="000000" w:themeColor="text1"/>
        </w:rPr>
        <w:t>Differences between ranks............................................</w:t>
      </w:r>
      <w:r w:rsidR="4ACAF43A" w:rsidRPr="40F09F38">
        <w:rPr>
          <w:rFonts w:ascii="Arial" w:eastAsia="Arial" w:hAnsi="Arial" w:cs="Arial"/>
          <w:color w:val="000000" w:themeColor="text1"/>
        </w:rPr>
        <w:t>.................................</w:t>
      </w:r>
      <w:r w:rsidRPr="40F09F38">
        <w:rPr>
          <w:rFonts w:ascii="Arial" w:eastAsia="Arial" w:hAnsi="Arial" w:cs="Arial"/>
          <w:color w:val="000000" w:themeColor="text1"/>
        </w:rPr>
        <w:t>...</w:t>
      </w:r>
      <w:r w:rsidR="00536E2F">
        <w:rPr>
          <w:rFonts w:ascii="Arial" w:eastAsia="Arial" w:hAnsi="Arial" w:cs="Arial"/>
          <w:color w:val="000000" w:themeColor="text1"/>
        </w:rPr>
        <w:t>....</w:t>
      </w:r>
      <w:r w:rsidR="73D70ECE" w:rsidRPr="40F09F38">
        <w:rPr>
          <w:rFonts w:ascii="Arial" w:eastAsia="Arial" w:hAnsi="Arial" w:cs="Arial"/>
          <w:color w:val="000000" w:themeColor="text1"/>
        </w:rPr>
        <w:t>..</w:t>
      </w:r>
      <w:r w:rsidR="61EA7A39" w:rsidRPr="40F09F38">
        <w:rPr>
          <w:rFonts w:ascii="Arial" w:eastAsia="Arial" w:hAnsi="Arial" w:cs="Arial"/>
          <w:color w:val="000000" w:themeColor="text1"/>
        </w:rPr>
        <w:t>page</w:t>
      </w:r>
      <w:r w:rsidR="00536E2F">
        <w:rPr>
          <w:rFonts w:ascii="Arial" w:eastAsia="Arial" w:hAnsi="Arial" w:cs="Arial"/>
          <w:color w:val="000000" w:themeColor="text1"/>
        </w:rPr>
        <w:t xml:space="preserve"> 21</w:t>
      </w:r>
      <w:r w:rsidR="61EA7A39" w:rsidRPr="40F09F38">
        <w:rPr>
          <w:rFonts w:ascii="Arial" w:eastAsia="Arial" w:hAnsi="Arial" w:cs="Arial"/>
          <w:color w:val="000000" w:themeColor="text1"/>
        </w:rPr>
        <w:t xml:space="preserve"> </w:t>
      </w:r>
    </w:p>
    <w:p w14:paraId="2E3F3BDE" w14:textId="55C9A97A" w:rsidR="7774EC71" w:rsidRDefault="7774EC71" w:rsidP="70FED4DF">
      <w:pPr>
        <w:spacing w:line="360" w:lineRule="auto"/>
        <w:rPr>
          <w:rFonts w:ascii="Arial" w:eastAsia="Arial" w:hAnsi="Arial" w:cs="Arial"/>
          <w:color w:val="000000" w:themeColor="text1"/>
        </w:rPr>
      </w:pPr>
      <w:r w:rsidRPr="70FED4DF">
        <w:rPr>
          <w:rFonts w:ascii="Arial" w:eastAsia="Arial" w:hAnsi="Arial" w:cs="Arial"/>
          <w:b/>
          <w:bCs/>
          <w:color w:val="000000" w:themeColor="text1"/>
        </w:rPr>
        <w:t>2.7</w:t>
      </w:r>
      <w:r w:rsidRPr="70FED4DF">
        <w:rPr>
          <w:rFonts w:ascii="Arial" w:eastAsia="Arial" w:hAnsi="Arial" w:cs="Arial"/>
          <w:color w:val="000000" w:themeColor="text1"/>
        </w:rPr>
        <w:t xml:space="preserve"> Difference between males and females...................</w:t>
      </w:r>
      <w:r w:rsidR="5E4057D0" w:rsidRPr="70FED4DF">
        <w:rPr>
          <w:rFonts w:ascii="Arial" w:eastAsia="Arial" w:hAnsi="Arial" w:cs="Arial"/>
          <w:color w:val="000000" w:themeColor="text1"/>
        </w:rPr>
        <w:t>.....</w:t>
      </w:r>
      <w:r w:rsidR="230F768B" w:rsidRPr="70FED4DF">
        <w:rPr>
          <w:rFonts w:ascii="Arial" w:eastAsia="Arial" w:hAnsi="Arial" w:cs="Arial"/>
          <w:color w:val="000000" w:themeColor="text1"/>
        </w:rPr>
        <w:t>.................................</w:t>
      </w:r>
      <w:r w:rsidR="5E4057D0" w:rsidRPr="70FED4DF">
        <w:rPr>
          <w:rFonts w:ascii="Arial" w:eastAsia="Arial" w:hAnsi="Arial" w:cs="Arial"/>
          <w:color w:val="000000" w:themeColor="text1"/>
        </w:rPr>
        <w:t>...</w:t>
      </w:r>
      <w:r w:rsidR="00536E2F">
        <w:rPr>
          <w:rFonts w:ascii="Arial" w:eastAsia="Arial" w:hAnsi="Arial" w:cs="Arial"/>
          <w:color w:val="000000" w:themeColor="text1"/>
        </w:rPr>
        <w:t>...</w:t>
      </w:r>
      <w:r w:rsidR="5E4057D0" w:rsidRPr="70FED4DF">
        <w:rPr>
          <w:rFonts w:ascii="Arial" w:eastAsia="Arial" w:hAnsi="Arial" w:cs="Arial"/>
          <w:color w:val="000000" w:themeColor="text1"/>
        </w:rPr>
        <w:t>...</w:t>
      </w:r>
      <w:r w:rsidRPr="70FED4DF">
        <w:rPr>
          <w:rFonts w:ascii="Arial" w:eastAsia="Arial" w:hAnsi="Arial" w:cs="Arial"/>
          <w:color w:val="000000" w:themeColor="text1"/>
        </w:rPr>
        <w:t>page</w:t>
      </w:r>
      <w:r w:rsidR="00536E2F">
        <w:rPr>
          <w:rFonts w:ascii="Arial" w:eastAsia="Arial" w:hAnsi="Arial" w:cs="Arial"/>
          <w:color w:val="000000" w:themeColor="text1"/>
        </w:rPr>
        <w:t xml:space="preserve"> 21</w:t>
      </w:r>
    </w:p>
    <w:p w14:paraId="31A1779B" w14:textId="3B3032AA" w:rsidR="7774EC71" w:rsidRDefault="7774EC71" w:rsidP="70FED4DF">
      <w:pPr>
        <w:spacing w:line="360" w:lineRule="auto"/>
        <w:rPr>
          <w:rFonts w:ascii="Arial" w:eastAsia="Arial" w:hAnsi="Arial" w:cs="Arial"/>
          <w:color w:val="000000" w:themeColor="text1"/>
        </w:rPr>
      </w:pPr>
      <w:r w:rsidRPr="70FED4DF">
        <w:rPr>
          <w:rFonts w:ascii="Arial" w:eastAsia="Arial" w:hAnsi="Arial" w:cs="Arial"/>
          <w:b/>
          <w:bCs/>
          <w:color w:val="000000" w:themeColor="text1"/>
        </w:rPr>
        <w:t xml:space="preserve">2.8 </w:t>
      </w:r>
      <w:r w:rsidRPr="70FED4DF">
        <w:rPr>
          <w:rFonts w:ascii="Arial" w:eastAsia="Arial" w:hAnsi="Arial" w:cs="Arial"/>
          <w:color w:val="000000" w:themeColor="text1"/>
        </w:rPr>
        <w:t>Is vulnerability a factor...........................................</w:t>
      </w:r>
      <w:r w:rsidR="36B08690" w:rsidRPr="70FED4DF">
        <w:rPr>
          <w:rFonts w:ascii="Arial" w:eastAsia="Arial" w:hAnsi="Arial" w:cs="Arial"/>
          <w:color w:val="000000" w:themeColor="text1"/>
        </w:rPr>
        <w:t>.</w:t>
      </w:r>
      <w:r w:rsidR="342D86CD" w:rsidRPr="70FED4DF">
        <w:rPr>
          <w:rFonts w:ascii="Arial" w:eastAsia="Arial" w:hAnsi="Arial" w:cs="Arial"/>
          <w:color w:val="000000" w:themeColor="text1"/>
        </w:rPr>
        <w:t>...................................</w:t>
      </w:r>
      <w:r w:rsidR="36B08690" w:rsidRPr="70FED4DF">
        <w:rPr>
          <w:rFonts w:ascii="Arial" w:eastAsia="Arial" w:hAnsi="Arial" w:cs="Arial"/>
          <w:color w:val="000000" w:themeColor="text1"/>
        </w:rPr>
        <w:t>..........</w:t>
      </w:r>
      <w:r w:rsidR="00536E2F">
        <w:rPr>
          <w:rFonts w:ascii="Arial" w:eastAsia="Arial" w:hAnsi="Arial" w:cs="Arial"/>
          <w:color w:val="000000" w:themeColor="text1"/>
        </w:rPr>
        <w:t>..</w:t>
      </w:r>
      <w:r w:rsidR="36B08690" w:rsidRPr="70FED4DF">
        <w:rPr>
          <w:rFonts w:ascii="Arial" w:eastAsia="Arial" w:hAnsi="Arial" w:cs="Arial"/>
          <w:color w:val="000000" w:themeColor="text1"/>
        </w:rPr>
        <w:t>.</w:t>
      </w:r>
      <w:r w:rsidRPr="70FED4DF">
        <w:rPr>
          <w:rFonts w:ascii="Arial" w:eastAsia="Arial" w:hAnsi="Arial" w:cs="Arial"/>
          <w:color w:val="000000" w:themeColor="text1"/>
        </w:rPr>
        <w:t xml:space="preserve">page </w:t>
      </w:r>
      <w:r w:rsidR="00CE4074">
        <w:rPr>
          <w:rFonts w:ascii="Arial" w:eastAsia="Arial" w:hAnsi="Arial" w:cs="Arial"/>
          <w:color w:val="000000" w:themeColor="text1"/>
        </w:rPr>
        <w:t>22</w:t>
      </w:r>
    </w:p>
    <w:p w14:paraId="4E053DB4" w14:textId="5ECC8E84"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2.9</w:t>
      </w:r>
      <w:r w:rsidRPr="40F09F38">
        <w:rPr>
          <w:rFonts w:ascii="Arial" w:eastAsia="Arial" w:hAnsi="Arial" w:cs="Arial"/>
          <w:color w:val="000000" w:themeColor="text1"/>
        </w:rPr>
        <w:t xml:space="preserve"> Outcomes........................................................</w:t>
      </w:r>
      <w:r w:rsidR="3F1EF683" w:rsidRPr="40F09F38">
        <w:rPr>
          <w:rFonts w:ascii="Arial" w:eastAsia="Arial" w:hAnsi="Arial" w:cs="Arial"/>
          <w:color w:val="000000" w:themeColor="text1"/>
        </w:rPr>
        <w:t>..................................</w:t>
      </w:r>
      <w:r w:rsidRPr="40F09F38">
        <w:rPr>
          <w:rFonts w:ascii="Arial" w:eastAsia="Arial" w:hAnsi="Arial" w:cs="Arial"/>
          <w:color w:val="000000" w:themeColor="text1"/>
        </w:rPr>
        <w:t>.......</w:t>
      </w:r>
      <w:r w:rsidR="3BD5298E" w:rsidRPr="40F09F38">
        <w:rPr>
          <w:rFonts w:ascii="Arial" w:eastAsia="Arial" w:hAnsi="Arial" w:cs="Arial"/>
          <w:color w:val="000000" w:themeColor="text1"/>
        </w:rPr>
        <w:t>..........</w:t>
      </w:r>
      <w:r w:rsidR="00536E2F">
        <w:rPr>
          <w:rFonts w:ascii="Arial" w:eastAsia="Arial" w:hAnsi="Arial" w:cs="Arial"/>
          <w:color w:val="000000" w:themeColor="text1"/>
        </w:rPr>
        <w:t>..</w:t>
      </w:r>
      <w:r w:rsidR="3BD5298E" w:rsidRPr="40F09F38">
        <w:rPr>
          <w:rFonts w:ascii="Arial" w:eastAsia="Arial" w:hAnsi="Arial" w:cs="Arial"/>
          <w:color w:val="000000" w:themeColor="text1"/>
        </w:rPr>
        <w:t>...</w:t>
      </w:r>
      <w:r w:rsidRPr="40F09F38">
        <w:rPr>
          <w:rFonts w:ascii="Arial" w:eastAsia="Arial" w:hAnsi="Arial" w:cs="Arial"/>
          <w:color w:val="000000" w:themeColor="text1"/>
        </w:rPr>
        <w:t>page</w:t>
      </w:r>
      <w:r w:rsidR="00536E2F">
        <w:rPr>
          <w:rFonts w:ascii="Arial" w:eastAsia="Arial" w:hAnsi="Arial" w:cs="Arial"/>
          <w:color w:val="000000" w:themeColor="text1"/>
        </w:rPr>
        <w:t xml:space="preserve"> 22</w:t>
      </w:r>
    </w:p>
    <w:p w14:paraId="23D3B62A" w14:textId="3C2A37DC" w:rsidR="7774EC71" w:rsidRDefault="7774EC71" w:rsidP="5B42219C">
      <w:pPr>
        <w:spacing w:line="360" w:lineRule="auto"/>
        <w:rPr>
          <w:rFonts w:ascii="Arial" w:eastAsia="Arial" w:hAnsi="Arial" w:cs="Arial"/>
          <w:color w:val="000000" w:themeColor="text1"/>
        </w:rPr>
      </w:pPr>
      <w:r w:rsidRPr="5B42219C">
        <w:rPr>
          <w:rFonts w:ascii="Arial" w:eastAsia="Arial" w:hAnsi="Arial" w:cs="Arial"/>
          <w:b/>
          <w:bCs/>
          <w:color w:val="000000" w:themeColor="text1"/>
        </w:rPr>
        <w:lastRenderedPageBreak/>
        <w:t xml:space="preserve">2.10 </w:t>
      </w:r>
      <w:r w:rsidRPr="5B42219C">
        <w:rPr>
          <w:rFonts w:ascii="Arial" w:eastAsia="Arial" w:hAnsi="Arial" w:cs="Arial"/>
          <w:color w:val="000000" w:themeColor="text1"/>
        </w:rPr>
        <w:t>Existing research which provide explanations for</w:t>
      </w:r>
      <w:r w:rsidRPr="5B42219C">
        <w:rPr>
          <w:rFonts w:ascii="Arial" w:eastAsia="Arial" w:hAnsi="Arial" w:cs="Arial"/>
          <w:b/>
          <w:bCs/>
          <w:color w:val="000000" w:themeColor="text1"/>
        </w:rPr>
        <w:t xml:space="preserve"> </w:t>
      </w:r>
      <w:r w:rsidRPr="5B42219C">
        <w:rPr>
          <w:rFonts w:ascii="Arial" w:eastAsia="Arial" w:hAnsi="Arial" w:cs="Arial"/>
          <w:color w:val="000000" w:themeColor="text1"/>
        </w:rPr>
        <w:t xml:space="preserve">why </w:t>
      </w:r>
    </w:p>
    <w:p w14:paraId="68DA01A3" w14:textId="650DEF5D" w:rsidR="7774EC71" w:rsidRDefault="7BA89461" w:rsidP="7A8ED735">
      <w:pPr>
        <w:spacing w:line="360" w:lineRule="auto"/>
        <w:ind w:firstLine="720"/>
        <w:rPr>
          <w:rFonts w:ascii="Arial" w:eastAsia="Arial" w:hAnsi="Arial" w:cs="Arial"/>
          <w:color w:val="000000" w:themeColor="text1"/>
        </w:rPr>
      </w:pPr>
      <w:r w:rsidRPr="7A8ED735">
        <w:rPr>
          <w:rFonts w:ascii="Arial" w:eastAsia="Arial" w:hAnsi="Arial" w:cs="Arial"/>
          <w:color w:val="000000" w:themeColor="text1"/>
        </w:rPr>
        <w:t>officers engage in sexual misconduct.......................</w:t>
      </w:r>
      <w:r w:rsidR="34263177" w:rsidRPr="7A8ED735">
        <w:rPr>
          <w:rFonts w:ascii="Arial" w:eastAsia="Arial" w:hAnsi="Arial" w:cs="Arial"/>
          <w:color w:val="000000" w:themeColor="text1"/>
        </w:rPr>
        <w:t>.</w:t>
      </w:r>
      <w:r w:rsidR="08245621" w:rsidRPr="7A8ED735">
        <w:rPr>
          <w:rFonts w:ascii="Arial" w:eastAsia="Arial" w:hAnsi="Arial" w:cs="Arial"/>
          <w:color w:val="000000" w:themeColor="text1"/>
        </w:rPr>
        <w:t>...............................</w:t>
      </w:r>
      <w:r w:rsidR="34263177" w:rsidRPr="7A8ED735">
        <w:rPr>
          <w:rFonts w:ascii="Arial" w:eastAsia="Arial" w:hAnsi="Arial" w:cs="Arial"/>
          <w:color w:val="000000" w:themeColor="text1"/>
        </w:rPr>
        <w:t>....</w:t>
      </w:r>
      <w:r w:rsidR="18653048" w:rsidRPr="7A8ED735">
        <w:rPr>
          <w:rFonts w:ascii="Arial" w:eastAsia="Arial" w:hAnsi="Arial" w:cs="Arial"/>
          <w:color w:val="000000" w:themeColor="text1"/>
        </w:rPr>
        <w:t>.</w:t>
      </w:r>
      <w:r w:rsidR="34263177" w:rsidRPr="7A8ED735">
        <w:rPr>
          <w:rFonts w:ascii="Arial" w:eastAsia="Arial" w:hAnsi="Arial" w:cs="Arial"/>
          <w:color w:val="000000" w:themeColor="text1"/>
        </w:rPr>
        <w:t>.</w:t>
      </w:r>
      <w:r w:rsidR="00536E2F">
        <w:rPr>
          <w:rFonts w:ascii="Arial" w:eastAsia="Arial" w:hAnsi="Arial" w:cs="Arial"/>
          <w:color w:val="000000" w:themeColor="text1"/>
        </w:rPr>
        <w:t>.</w:t>
      </w:r>
      <w:r w:rsidR="34263177"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CE4074">
        <w:rPr>
          <w:rFonts w:ascii="Arial" w:eastAsia="Arial" w:hAnsi="Arial" w:cs="Arial"/>
          <w:color w:val="000000" w:themeColor="text1"/>
        </w:rPr>
        <w:t>23</w:t>
      </w:r>
    </w:p>
    <w:p w14:paraId="1B4240EA" w14:textId="4E1D3644" w:rsidR="7774EC71" w:rsidRDefault="7BA89461" w:rsidP="7A8ED735">
      <w:pPr>
        <w:spacing w:line="360" w:lineRule="auto"/>
        <w:rPr>
          <w:rFonts w:ascii="Arial" w:eastAsia="Arial" w:hAnsi="Arial" w:cs="Arial"/>
          <w:color w:val="000000" w:themeColor="text1"/>
          <w:lang w:val="en-US"/>
        </w:rPr>
      </w:pPr>
      <w:r w:rsidRPr="7A8ED735">
        <w:rPr>
          <w:rFonts w:ascii="Arial" w:eastAsia="Arial" w:hAnsi="Arial" w:cs="Arial"/>
          <w:b/>
          <w:bCs/>
          <w:color w:val="000000" w:themeColor="text1"/>
        </w:rPr>
        <w:t xml:space="preserve">2.11 </w:t>
      </w:r>
      <w:r w:rsidRPr="7A8ED735">
        <w:rPr>
          <w:rFonts w:ascii="Arial" w:eastAsia="Arial" w:hAnsi="Arial" w:cs="Arial"/>
          <w:color w:val="000000" w:themeColor="text1"/>
        </w:rPr>
        <w:t>Reporting Misconduct.........................................</w:t>
      </w:r>
      <w:r w:rsidR="2C4C55C2" w:rsidRPr="7A8ED735">
        <w:rPr>
          <w:rFonts w:ascii="Arial" w:eastAsia="Arial" w:hAnsi="Arial" w:cs="Arial"/>
          <w:color w:val="000000" w:themeColor="text1"/>
        </w:rPr>
        <w:t>.............</w:t>
      </w:r>
      <w:r w:rsidR="6CCC6502" w:rsidRPr="7A8ED735">
        <w:rPr>
          <w:rFonts w:ascii="Arial" w:eastAsia="Arial" w:hAnsi="Arial" w:cs="Arial"/>
          <w:color w:val="000000" w:themeColor="text1"/>
        </w:rPr>
        <w:t>..............................</w:t>
      </w:r>
      <w:r w:rsidR="00536E2F">
        <w:rPr>
          <w:rFonts w:ascii="Arial" w:eastAsia="Arial" w:hAnsi="Arial" w:cs="Arial"/>
          <w:color w:val="000000" w:themeColor="text1"/>
        </w:rPr>
        <w:t>.</w:t>
      </w:r>
      <w:r w:rsidR="1F98AD26" w:rsidRPr="7A8ED735">
        <w:rPr>
          <w:rFonts w:ascii="Arial" w:eastAsia="Arial" w:hAnsi="Arial" w:cs="Arial"/>
          <w:color w:val="000000" w:themeColor="text1"/>
        </w:rPr>
        <w:t>...</w:t>
      </w:r>
      <w:r w:rsidR="2C4C55C2" w:rsidRPr="7A8ED735">
        <w:rPr>
          <w:rFonts w:ascii="Arial" w:eastAsia="Arial" w:hAnsi="Arial" w:cs="Arial"/>
          <w:color w:val="000000" w:themeColor="text1"/>
        </w:rPr>
        <w:t>...</w:t>
      </w:r>
      <w:r w:rsidRPr="7A8ED735">
        <w:rPr>
          <w:rFonts w:ascii="Arial" w:eastAsia="Arial" w:hAnsi="Arial" w:cs="Arial"/>
          <w:color w:val="000000" w:themeColor="text1"/>
        </w:rPr>
        <w:t>page</w:t>
      </w:r>
      <w:r w:rsidR="00CE4074">
        <w:rPr>
          <w:rFonts w:ascii="Arial" w:eastAsia="Arial" w:hAnsi="Arial" w:cs="Arial"/>
          <w:color w:val="000000" w:themeColor="text1"/>
        </w:rPr>
        <w:t xml:space="preserve"> 25</w:t>
      </w:r>
    </w:p>
    <w:p w14:paraId="72B3F101" w14:textId="2808513B" w:rsidR="6BF83B91" w:rsidRDefault="07888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2.12 </w:t>
      </w:r>
      <w:r w:rsidRPr="7A8ED735">
        <w:rPr>
          <w:rFonts w:ascii="Arial" w:eastAsia="Arial" w:hAnsi="Arial" w:cs="Arial"/>
          <w:color w:val="000000" w:themeColor="text1"/>
        </w:rPr>
        <w:t xml:space="preserve">Why </w:t>
      </w:r>
      <w:r w:rsidR="002C079F">
        <w:rPr>
          <w:rFonts w:ascii="Arial" w:eastAsia="Arial" w:hAnsi="Arial" w:cs="Arial"/>
          <w:color w:val="000000" w:themeColor="text1"/>
        </w:rPr>
        <w:t xml:space="preserve">Police </w:t>
      </w:r>
      <w:r w:rsidRPr="7A8ED735">
        <w:rPr>
          <w:rFonts w:ascii="Arial" w:eastAsia="Arial" w:hAnsi="Arial" w:cs="Arial"/>
          <w:color w:val="000000" w:themeColor="text1"/>
        </w:rPr>
        <w:t>officers do not report sexual misconduct …..</w:t>
      </w:r>
      <w:r w:rsidR="679D2D29" w:rsidRPr="7A8ED735">
        <w:rPr>
          <w:rFonts w:ascii="Arial" w:eastAsia="Arial" w:hAnsi="Arial" w:cs="Arial"/>
          <w:color w:val="000000" w:themeColor="text1"/>
        </w:rPr>
        <w:t>..................................</w:t>
      </w:r>
      <w:r w:rsidR="00536E2F">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25</w:t>
      </w:r>
    </w:p>
    <w:p w14:paraId="728FD4F2" w14:textId="74D01AAD" w:rsidR="6BF83B91" w:rsidRDefault="6BF83B9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2.13 </w:t>
      </w:r>
      <w:r w:rsidRPr="7A8ED735">
        <w:rPr>
          <w:rFonts w:ascii="Arial" w:eastAsia="Arial" w:hAnsi="Arial" w:cs="Arial"/>
          <w:color w:val="000000" w:themeColor="text1"/>
        </w:rPr>
        <w:t>Does the Police Culture influence reporting...............</w:t>
      </w:r>
      <w:r w:rsidR="5030C70B" w:rsidRPr="7A8ED735">
        <w:rPr>
          <w:rFonts w:ascii="Arial" w:eastAsia="Arial" w:hAnsi="Arial" w:cs="Arial"/>
          <w:color w:val="000000" w:themeColor="text1"/>
        </w:rPr>
        <w:t>.................................</w:t>
      </w:r>
      <w:r w:rsidR="3F8D0F31" w:rsidRPr="7A8ED735">
        <w:rPr>
          <w:rFonts w:ascii="Arial" w:eastAsia="Arial" w:hAnsi="Arial" w:cs="Arial"/>
          <w:color w:val="000000" w:themeColor="text1"/>
        </w:rPr>
        <w:t>.</w:t>
      </w:r>
      <w:r w:rsidR="2C668D4B" w:rsidRPr="7A8ED735">
        <w:rPr>
          <w:rFonts w:ascii="Arial" w:eastAsia="Arial" w:hAnsi="Arial" w:cs="Arial"/>
          <w:color w:val="000000" w:themeColor="text1"/>
        </w:rPr>
        <w:t>..</w:t>
      </w:r>
      <w:r w:rsidR="00536E2F">
        <w:rPr>
          <w:rFonts w:ascii="Arial" w:eastAsia="Arial" w:hAnsi="Arial" w:cs="Arial"/>
          <w:color w:val="000000" w:themeColor="text1"/>
        </w:rPr>
        <w:t>..</w:t>
      </w:r>
      <w:r w:rsidR="2C668D4B" w:rsidRPr="7A8ED735">
        <w:rPr>
          <w:rFonts w:ascii="Arial" w:eastAsia="Arial" w:hAnsi="Arial" w:cs="Arial"/>
          <w:color w:val="000000" w:themeColor="text1"/>
        </w:rPr>
        <w:t>.....</w:t>
      </w:r>
      <w:r w:rsidRPr="7A8ED735">
        <w:rPr>
          <w:rFonts w:ascii="Arial" w:eastAsia="Arial" w:hAnsi="Arial" w:cs="Arial"/>
          <w:color w:val="000000" w:themeColor="text1"/>
        </w:rPr>
        <w:t>page</w:t>
      </w:r>
      <w:r w:rsidR="07F572E6" w:rsidRPr="7A8ED735">
        <w:rPr>
          <w:rFonts w:ascii="Arial" w:eastAsia="Arial" w:hAnsi="Arial" w:cs="Arial"/>
          <w:color w:val="000000" w:themeColor="text1"/>
        </w:rPr>
        <w:t xml:space="preserve"> </w:t>
      </w:r>
      <w:r w:rsidR="00536E2F">
        <w:rPr>
          <w:rFonts w:ascii="Arial" w:eastAsia="Arial" w:hAnsi="Arial" w:cs="Arial"/>
          <w:color w:val="000000" w:themeColor="text1"/>
        </w:rPr>
        <w:t>25</w:t>
      </w:r>
    </w:p>
    <w:p w14:paraId="79EF958C" w14:textId="7E021B66"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2.14</w:t>
      </w:r>
      <w:r w:rsidRPr="7A8ED735">
        <w:rPr>
          <w:rFonts w:ascii="Arial" w:eastAsia="Arial" w:hAnsi="Arial" w:cs="Arial"/>
          <w:color w:val="000000" w:themeColor="text1"/>
        </w:rPr>
        <w:t xml:space="preserve"> Strategies to combat Police sexual misconduct...</w:t>
      </w:r>
      <w:r w:rsidR="5B53529C" w:rsidRPr="7A8ED735">
        <w:rPr>
          <w:rFonts w:ascii="Arial" w:eastAsia="Arial" w:hAnsi="Arial" w:cs="Arial"/>
          <w:color w:val="000000" w:themeColor="text1"/>
        </w:rPr>
        <w:t>.....</w:t>
      </w:r>
      <w:r w:rsidR="3DC95060" w:rsidRPr="7A8ED735">
        <w:rPr>
          <w:rFonts w:ascii="Arial" w:eastAsia="Arial" w:hAnsi="Arial" w:cs="Arial"/>
          <w:color w:val="000000" w:themeColor="text1"/>
        </w:rPr>
        <w:t>..................................</w:t>
      </w:r>
      <w:r w:rsidR="5B53529C" w:rsidRPr="7A8ED735">
        <w:rPr>
          <w:rFonts w:ascii="Arial" w:eastAsia="Arial" w:hAnsi="Arial" w:cs="Arial"/>
          <w:color w:val="000000" w:themeColor="text1"/>
        </w:rPr>
        <w:t>....</w:t>
      </w:r>
      <w:r w:rsidR="00536E2F">
        <w:rPr>
          <w:rFonts w:ascii="Arial" w:eastAsia="Arial" w:hAnsi="Arial" w:cs="Arial"/>
          <w:color w:val="000000" w:themeColor="text1"/>
        </w:rPr>
        <w:t>.</w:t>
      </w:r>
      <w:r w:rsidR="5B53529C" w:rsidRPr="7A8ED735">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26</w:t>
      </w:r>
    </w:p>
    <w:p w14:paraId="2CBF789C" w14:textId="3F85B902"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2.14.1</w:t>
      </w:r>
      <w:r w:rsidRPr="7A8ED735">
        <w:rPr>
          <w:rFonts w:ascii="Arial" w:eastAsia="Arial" w:hAnsi="Arial" w:cs="Arial"/>
          <w:color w:val="000000" w:themeColor="text1"/>
        </w:rPr>
        <w:t xml:space="preserve"> Training...................................</w:t>
      </w:r>
      <w:r w:rsidR="37216D0E" w:rsidRPr="7A8ED735">
        <w:rPr>
          <w:rFonts w:ascii="Arial" w:eastAsia="Arial" w:hAnsi="Arial" w:cs="Arial"/>
          <w:color w:val="000000" w:themeColor="text1"/>
        </w:rPr>
        <w:t>..........................</w:t>
      </w:r>
      <w:r w:rsidRPr="7A8ED735">
        <w:rPr>
          <w:rFonts w:ascii="Arial" w:eastAsia="Arial" w:hAnsi="Arial" w:cs="Arial"/>
          <w:color w:val="000000" w:themeColor="text1"/>
        </w:rPr>
        <w:t>........</w:t>
      </w:r>
      <w:r w:rsidR="7FC040E9" w:rsidRPr="7A8ED735">
        <w:rPr>
          <w:rFonts w:ascii="Arial" w:eastAsia="Arial" w:hAnsi="Arial" w:cs="Arial"/>
          <w:color w:val="000000" w:themeColor="text1"/>
        </w:rPr>
        <w:t>.................................</w:t>
      </w:r>
      <w:r w:rsidRPr="7A8ED735">
        <w:rPr>
          <w:rFonts w:ascii="Arial" w:eastAsia="Arial" w:hAnsi="Arial" w:cs="Arial"/>
          <w:color w:val="000000" w:themeColor="text1"/>
        </w:rPr>
        <w:t>.....</w:t>
      </w:r>
      <w:r w:rsidR="00536E2F">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26</w:t>
      </w:r>
      <w:r w:rsidRPr="7A8ED735">
        <w:rPr>
          <w:rFonts w:ascii="Arial" w:eastAsia="Arial" w:hAnsi="Arial" w:cs="Arial"/>
          <w:color w:val="000000" w:themeColor="text1"/>
        </w:rPr>
        <w:t xml:space="preserve"> </w:t>
      </w:r>
    </w:p>
    <w:p w14:paraId="6F43F408" w14:textId="7E975CCC"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2.14.2</w:t>
      </w:r>
      <w:r w:rsidRPr="7A8ED735">
        <w:rPr>
          <w:rFonts w:ascii="Arial" w:eastAsia="Arial" w:hAnsi="Arial" w:cs="Arial"/>
          <w:color w:val="000000" w:themeColor="text1"/>
        </w:rPr>
        <w:t xml:space="preserve"> Supervision..............................</w:t>
      </w:r>
      <w:r w:rsidR="3EC60DA2" w:rsidRPr="7A8ED735">
        <w:rPr>
          <w:rFonts w:ascii="Arial" w:eastAsia="Arial" w:hAnsi="Arial" w:cs="Arial"/>
          <w:color w:val="000000" w:themeColor="text1"/>
        </w:rPr>
        <w:t>.........................</w:t>
      </w:r>
      <w:r w:rsidRPr="7A8ED735">
        <w:rPr>
          <w:rFonts w:ascii="Arial" w:eastAsia="Arial" w:hAnsi="Arial" w:cs="Arial"/>
          <w:color w:val="000000" w:themeColor="text1"/>
        </w:rPr>
        <w:t>..........</w:t>
      </w:r>
      <w:r w:rsidR="14D08B96" w:rsidRPr="7A8ED735">
        <w:rPr>
          <w:rFonts w:ascii="Arial" w:eastAsia="Arial" w:hAnsi="Arial" w:cs="Arial"/>
          <w:color w:val="000000" w:themeColor="text1"/>
        </w:rPr>
        <w:t>................................</w:t>
      </w:r>
      <w:r w:rsidR="00536E2F">
        <w:rPr>
          <w:rFonts w:ascii="Arial" w:eastAsia="Arial" w:hAnsi="Arial" w:cs="Arial"/>
          <w:color w:val="000000" w:themeColor="text1"/>
        </w:rPr>
        <w:t>.</w:t>
      </w:r>
      <w:r w:rsidR="14D08B96"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26</w:t>
      </w:r>
    </w:p>
    <w:p w14:paraId="79DBABF5" w14:textId="1B093F76"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2.15 </w:t>
      </w:r>
      <w:r w:rsidRPr="7A8ED735">
        <w:rPr>
          <w:rFonts w:ascii="Arial" w:eastAsia="Arial" w:hAnsi="Arial" w:cs="Arial"/>
          <w:color w:val="000000" w:themeColor="text1"/>
        </w:rPr>
        <w:t>Effect on staff.........................</w:t>
      </w:r>
      <w:r w:rsidR="6CE49617" w:rsidRPr="7A8ED735">
        <w:rPr>
          <w:rFonts w:ascii="Arial" w:eastAsia="Arial" w:hAnsi="Arial" w:cs="Arial"/>
          <w:color w:val="000000" w:themeColor="text1"/>
        </w:rPr>
        <w:t>...................</w:t>
      </w:r>
      <w:r w:rsidRPr="7A8ED735">
        <w:rPr>
          <w:rFonts w:ascii="Arial" w:eastAsia="Arial" w:hAnsi="Arial" w:cs="Arial"/>
          <w:color w:val="000000" w:themeColor="text1"/>
        </w:rPr>
        <w:t>.................</w:t>
      </w:r>
      <w:r w:rsidR="20758E31" w:rsidRPr="7A8ED735">
        <w:rPr>
          <w:rFonts w:ascii="Arial" w:eastAsia="Arial" w:hAnsi="Arial" w:cs="Arial"/>
          <w:color w:val="000000" w:themeColor="text1"/>
        </w:rPr>
        <w:t>..................................</w:t>
      </w:r>
      <w:r w:rsidR="00536E2F">
        <w:rPr>
          <w:rFonts w:ascii="Arial" w:eastAsia="Arial" w:hAnsi="Arial" w:cs="Arial"/>
          <w:color w:val="000000" w:themeColor="text1"/>
        </w:rPr>
        <w:t>.</w:t>
      </w:r>
      <w:r w:rsidR="20758E31" w:rsidRPr="7A8ED735">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27</w:t>
      </w:r>
    </w:p>
    <w:p w14:paraId="63EC4AEA" w14:textId="45AE3E4C"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2.16 </w:t>
      </w:r>
      <w:r w:rsidRPr="7A8ED735">
        <w:rPr>
          <w:rFonts w:ascii="Arial" w:eastAsia="Arial" w:hAnsi="Arial" w:cs="Arial"/>
          <w:color w:val="000000" w:themeColor="text1"/>
        </w:rPr>
        <w:t>Conclusion.................................</w:t>
      </w:r>
      <w:r w:rsidR="4F39E5BC" w:rsidRPr="7A8ED735">
        <w:rPr>
          <w:rFonts w:ascii="Arial" w:eastAsia="Arial" w:hAnsi="Arial" w:cs="Arial"/>
          <w:color w:val="000000" w:themeColor="text1"/>
        </w:rPr>
        <w:t>..................</w:t>
      </w:r>
      <w:r w:rsidR="4A3267E0" w:rsidRPr="7A8ED735">
        <w:rPr>
          <w:rFonts w:ascii="Arial" w:eastAsia="Arial" w:hAnsi="Arial" w:cs="Arial"/>
          <w:color w:val="000000" w:themeColor="text1"/>
        </w:rPr>
        <w:t>..................................</w:t>
      </w:r>
      <w:r w:rsidR="4F39E5BC" w:rsidRPr="7A8ED735">
        <w:rPr>
          <w:rFonts w:ascii="Arial" w:eastAsia="Arial" w:hAnsi="Arial" w:cs="Arial"/>
          <w:color w:val="000000" w:themeColor="text1"/>
        </w:rPr>
        <w:t>..</w:t>
      </w:r>
      <w:r w:rsidRPr="7A8ED735">
        <w:rPr>
          <w:rFonts w:ascii="Arial" w:eastAsia="Arial" w:hAnsi="Arial" w:cs="Arial"/>
          <w:color w:val="000000" w:themeColor="text1"/>
        </w:rPr>
        <w:t>...............</w:t>
      </w:r>
      <w:r w:rsidR="00536E2F">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27</w:t>
      </w:r>
    </w:p>
    <w:p w14:paraId="6A7A34C3" w14:textId="69DCF48A" w:rsidR="5FDA3F42" w:rsidRDefault="5FDA3F42" w:rsidP="40F09F38">
      <w:pPr>
        <w:spacing w:line="360" w:lineRule="auto"/>
        <w:rPr>
          <w:rFonts w:ascii="Arial" w:eastAsia="Arial" w:hAnsi="Arial" w:cs="Arial"/>
          <w:color w:val="000000" w:themeColor="text1"/>
        </w:rPr>
      </w:pPr>
    </w:p>
    <w:p w14:paraId="2FA46F1A" w14:textId="3A25BE97"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sz w:val="28"/>
          <w:szCs w:val="28"/>
          <w:u w:val="single"/>
        </w:rPr>
        <w:t>Chapter 3 – Methodology</w:t>
      </w:r>
      <w:r w:rsidRPr="7A8ED735">
        <w:rPr>
          <w:rFonts w:ascii="Arial" w:eastAsia="Arial" w:hAnsi="Arial" w:cs="Arial"/>
          <w:color w:val="000000" w:themeColor="text1"/>
        </w:rPr>
        <w:t>…......</w:t>
      </w:r>
      <w:r w:rsidR="78756778" w:rsidRPr="7A8ED735">
        <w:rPr>
          <w:rFonts w:ascii="Arial" w:eastAsia="Arial" w:hAnsi="Arial" w:cs="Arial"/>
          <w:color w:val="000000" w:themeColor="text1"/>
        </w:rPr>
        <w:t>.............................</w:t>
      </w:r>
      <w:r w:rsidRPr="7A8ED735">
        <w:rPr>
          <w:rFonts w:ascii="Arial" w:eastAsia="Arial" w:hAnsi="Arial" w:cs="Arial"/>
          <w:color w:val="000000" w:themeColor="text1"/>
        </w:rPr>
        <w:t>......</w:t>
      </w:r>
      <w:r w:rsidR="0DAF3D28" w:rsidRPr="7A8ED735">
        <w:rPr>
          <w:rFonts w:ascii="Arial" w:eastAsia="Arial" w:hAnsi="Arial" w:cs="Arial"/>
          <w:color w:val="000000" w:themeColor="text1"/>
        </w:rPr>
        <w:t>....................</w:t>
      </w:r>
      <w:r w:rsidR="00536E2F">
        <w:rPr>
          <w:rFonts w:ascii="Arial" w:eastAsia="Arial" w:hAnsi="Arial" w:cs="Arial"/>
          <w:color w:val="000000" w:themeColor="text1"/>
        </w:rPr>
        <w:t>....</w:t>
      </w:r>
      <w:r w:rsidR="0DAF3D28" w:rsidRPr="7A8ED735">
        <w:rPr>
          <w:rFonts w:ascii="Arial" w:eastAsia="Arial" w:hAnsi="Arial" w:cs="Arial"/>
          <w:color w:val="000000" w:themeColor="text1"/>
        </w:rPr>
        <w:t>.</w:t>
      </w:r>
      <w:r w:rsidRPr="7A8ED735">
        <w:rPr>
          <w:rFonts w:ascii="Arial" w:eastAsia="Arial" w:hAnsi="Arial" w:cs="Arial"/>
          <w:color w:val="000000" w:themeColor="text1"/>
        </w:rPr>
        <w:t>.........</w:t>
      </w:r>
      <w:r w:rsidR="2D535660"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7942DF">
        <w:rPr>
          <w:rFonts w:ascii="Arial" w:eastAsia="Arial" w:hAnsi="Arial" w:cs="Arial"/>
          <w:color w:val="000000" w:themeColor="text1"/>
        </w:rPr>
        <w:t>29</w:t>
      </w:r>
    </w:p>
    <w:p w14:paraId="521E6D66" w14:textId="256A0595"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rPr>
        <w:t xml:space="preserve">3.1 </w:t>
      </w:r>
      <w:r w:rsidRPr="7A8ED735">
        <w:rPr>
          <w:rFonts w:ascii="Arial" w:eastAsia="Arial" w:hAnsi="Arial" w:cs="Arial"/>
          <w:color w:val="000000" w:themeColor="text1"/>
        </w:rPr>
        <w:t>Introduction................................................................</w:t>
      </w:r>
      <w:r w:rsidR="0627C511" w:rsidRPr="7A8ED735">
        <w:rPr>
          <w:rFonts w:ascii="Arial" w:eastAsia="Arial" w:hAnsi="Arial" w:cs="Arial"/>
          <w:color w:val="000000" w:themeColor="text1"/>
        </w:rPr>
        <w:t>........</w:t>
      </w:r>
      <w:r w:rsidR="2891264C" w:rsidRPr="7A8ED735">
        <w:rPr>
          <w:rFonts w:ascii="Arial" w:eastAsia="Arial" w:hAnsi="Arial" w:cs="Arial"/>
          <w:color w:val="000000" w:themeColor="text1"/>
        </w:rPr>
        <w:t>................................</w:t>
      </w:r>
      <w:r w:rsidR="00536E2F">
        <w:rPr>
          <w:rFonts w:ascii="Arial" w:eastAsia="Arial" w:hAnsi="Arial" w:cs="Arial"/>
          <w:color w:val="000000" w:themeColor="text1"/>
        </w:rPr>
        <w:t>...</w:t>
      </w:r>
      <w:r w:rsidR="2891264C" w:rsidRPr="7A8ED735">
        <w:rPr>
          <w:rFonts w:ascii="Arial" w:eastAsia="Arial" w:hAnsi="Arial" w:cs="Arial"/>
          <w:color w:val="000000" w:themeColor="text1"/>
        </w:rPr>
        <w:t>..</w:t>
      </w:r>
      <w:r w:rsidR="0627C511"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7942DF">
        <w:rPr>
          <w:rFonts w:ascii="Arial" w:eastAsia="Arial" w:hAnsi="Arial" w:cs="Arial"/>
          <w:color w:val="000000" w:themeColor="text1"/>
        </w:rPr>
        <w:t>29</w:t>
      </w:r>
    </w:p>
    <w:p w14:paraId="746E86AE" w14:textId="1E88AEE1"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rPr>
        <w:t xml:space="preserve">3.2 </w:t>
      </w:r>
      <w:r w:rsidRPr="7A8ED735">
        <w:rPr>
          <w:rFonts w:ascii="Arial" w:eastAsia="Arial" w:hAnsi="Arial" w:cs="Arial"/>
          <w:color w:val="000000" w:themeColor="text1"/>
        </w:rPr>
        <w:t>Methods used..........................................................</w:t>
      </w:r>
      <w:r w:rsidR="34ACF8F8" w:rsidRPr="7A8ED735">
        <w:rPr>
          <w:rFonts w:ascii="Arial" w:eastAsia="Arial" w:hAnsi="Arial" w:cs="Arial"/>
          <w:color w:val="000000" w:themeColor="text1"/>
        </w:rPr>
        <w:t>...........</w:t>
      </w:r>
      <w:r w:rsidR="5C84577B" w:rsidRPr="7A8ED735">
        <w:rPr>
          <w:rFonts w:ascii="Arial" w:eastAsia="Arial" w:hAnsi="Arial" w:cs="Arial"/>
          <w:color w:val="000000" w:themeColor="text1"/>
        </w:rPr>
        <w:t>........................</w:t>
      </w:r>
      <w:r w:rsidR="00536E2F">
        <w:rPr>
          <w:rFonts w:ascii="Arial" w:eastAsia="Arial" w:hAnsi="Arial" w:cs="Arial"/>
          <w:color w:val="000000" w:themeColor="text1"/>
        </w:rPr>
        <w:t>..</w:t>
      </w:r>
      <w:r w:rsidR="5C84577B" w:rsidRPr="7A8ED735">
        <w:rPr>
          <w:rFonts w:ascii="Arial" w:eastAsia="Arial" w:hAnsi="Arial" w:cs="Arial"/>
          <w:color w:val="000000" w:themeColor="text1"/>
        </w:rPr>
        <w:t>.........</w:t>
      </w:r>
      <w:r w:rsidR="34ACF8F8" w:rsidRPr="7A8ED735">
        <w:rPr>
          <w:rFonts w:ascii="Arial" w:eastAsia="Arial" w:hAnsi="Arial" w:cs="Arial"/>
          <w:color w:val="000000" w:themeColor="text1"/>
        </w:rPr>
        <w:t>.</w:t>
      </w:r>
      <w:r w:rsidR="6E33FF41" w:rsidRPr="7A8ED735">
        <w:rPr>
          <w:rFonts w:ascii="Arial" w:eastAsia="Arial" w:hAnsi="Arial" w:cs="Arial"/>
          <w:color w:val="000000" w:themeColor="text1"/>
        </w:rPr>
        <w:t>.</w:t>
      </w:r>
      <w:r w:rsidRPr="7A8ED735">
        <w:rPr>
          <w:rFonts w:ascii="Arial" w:eastAsia="Arial" w:hAnsi="Arial" w:cs="Arial"/>
          <w:color w:val="000000" w:themeColor="text1"/>
        </w:rPr>
        <w:t>page</w:t>
      </w:r>
      <w:r w:rsidR="007942DF">
        <w:rPr>
          <w:rFonts w:ascii="Arial" w:eastAsia="Arial" w:hAnsi="Arial" w:cs="Arial"/>
          <w:color w:val="000000" w:themeColor="text1"/>
        </w:rPr>
        <w:t xml:space="preserve"> 29</w:t>
      </w:r>
    </w:p>
    <w:p w14:paraId="06898E43" w14:textId="54B8D90C"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rPr>
        <w:t>3.3</w:t>
      </w:r>
      <w:r w:rsidRPr="7A8ED735">
        <w:rPr>
          <w:rFonts w:ascii="Arial" w:eastAsia="Arial" w:hAnsi="Arial" w:cs="Arial"/>
          <w:color w:val="000000" w:themeColor="text1"/>
        </w:rPr>
        <w:t xml:space="preserve"> Research Methodology..........................................</w:t>
      </w:r>
      <w:r w:rsidR="046E398F" w:rsidRPr="7A8ED735">
        <w:rPr>
          <w:rFonts w:ascii="Arial" w:eastAsia="Arial" w:hAnsi="Arial" w:cs="Arial"/>
          <w:color w:val="000000" w:themeColor="text1"/>
        </w:rPr>
        <w:t>....</w:t>
      </w:r>
      <w:r w:rsidR="7EC55AB7" w:rsidRPr="7A8ED735">
        <w:rPr>
          <w:rFonts w:ascii="Arial" w:eastAsia="Arial" w:hAnsi="Arial" w:cs="Arial"/>
          <w:color w:val="000000" w:themeColor="text1"/>
        </w:rPr>
        <w:t>..................................</w:t>
      </w:r>
      <w:r w:rsidR="046E398F" w:rsidRPr="7A8ED735">
        <w:rPr>
          <w:rFonts w:ascii="Arial" w:eastAsia="Arial" w:hAnsi="Arial" w:cs="Arial"/>
          <w:color w:val="000000" w:themeColor="text1"/>
        </w:rPr>
        <w:t>.....</w:t>
      </w:r>
      <w:r w:rsidR="00536E2F">
        <w:rPr>
          <w:rFonts w:ascii="Arial" w:eastAsia="Arial" w:hAnsi="Arial" w:cs="Arial"/>
          <w:color w:val="000000" w:themeColor="text1"/>
        </w:rPr>
        <w:t>..</w:t>
      </w:r>
      <w:r w:rsidR="046E398F" w:rsidRPr="7A8ED735">
        <w:rPr>
          <w:rFonts w:ascii="Arial" w:eastAsia="Arial" w:hAnsi="Arial" w:cs="Arial"/>
          <w:color w:val="000000" w:themeColor="text1"/>
        </w:rPr>
        <w:t>....</w:t>
      </w:r>
      <w:r w:rsidR="53F5DC36"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7942DF">
        <w:rPr>
          <w:rFonts w:ascii="Arial" w:eastAsia="Arial" w:hAnsi="Arial" w:cs="Arial"/>
          <w:color w:val="000000" w:themeColor="text1"/>
        </w:rPr>
        <w:t>29</w:t>
      </w:r>
    </w:p>
    <w:p w14:paraId="258BD84D" w14:textId="76DA06A2"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rPr>
        <w:t xml:space="preserve">3.4 </w:t>
      </w:r>
      <w:r w:rsidRPr="7A8ED735">
        <w:rPr>
          <w:rFonts w:ascii="Arial" w:eastAsia="Arial" w:hAnsi="Arial" w:cs="Arial"/>
          <w:color w:val="000000" w:themeColor="text1"/>
        </w:rPr>
        <w:t>Research Philosophy.....................................</w:t>
      </w:r>
      <w:r w:rsidR="36DBEE68" w:rsidRPr="7A8ED735">
        <w:rPr>
          <w:rFonts w:ascii="Arial" w:eastAsia="Arial" w:hAnsi="Arial" w:cs="Arial"/>
          <w:color w:val="000000" w:themeColor="text1"/>
        </w:rPr>
        <w:t>.....................</w:t>
      </w:r>
      <w:r w:rsidR="39E20D52" w:rsidRPr="7A8ED735">
        <w:rPr>
          <w:rFonts w:ascii="Arial" w:eastAsia="Arial" w:hAnsi="Arial" w:cs="Arial"/>
          <w:color w:val="000000" w:themeColor="text1"/>
        </w:rPr>
        <w:t>.</w:t>
      </w:r>
      <w:r w:rsidR="6CF56475" w:rsidRPr="7A8ED735">
        <w:rPr>
          <w:rFonts w:ascii="Arial" w:eastAsia="Arial" w:hAnsi="Arial" w:cs="Arial"/>
          <w:color w:val="000000" w:themeColor="text1"/>
        </w:rPr>
        <w:t>..............................</w:t>
      </w:r>
      <w:r w:rsidR="00536E2F">
        <w:rPr>
          <w:rFonts w:ascii="Arial" w:eastAsia="Arial" w:hAnsi="Arial" w:cs="Arial"/>
          <w:color w:val="000000" w:themeColor="text1"/>
        </w:rPr>
        <w:t>...</w:t>
      </w:r>
      <w:r w:rsidR="6CF56475"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7942DF">
        <w:rPr>
          <w:rFonts w:ascii="Arial" w:eastAsia="Arial" w:hAnsi="Arial" w:cs="Arial"/>
          <w:color w:val="000000" w:themeColor="text1"/>
        </w:rPr>
        <w:t>30</w:t>
      </w:r>
    </w:p>
    <w:p w14:paraId="3AC5416D" w14:textId="2844C157"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rPr>
        <w:t xml:space="preserve">3.5 </w:t>
      </w:r>
      <w:r w:rsidRPr="7A8ED735">
        <w:rPr>
          <w:rFonts w:ascii="Arial" w:eastAsia="Arial" w:hAnsi="Arial" w:cs="Arial"/>
          <w:color w:val="000000" w:themeColor="text1"/>
        </w:rPr>
        <w:t>Research Approach..............................................</w:t>
      </w:r>
      <w:r w:rsidR="1D059D36" w:rsidRPr="7A8ED735">
        <w:rPr>
          <w:rFonts w:ascii="Arial" w:eastAsia="Arial" w:hAnsi="Arial" w:cs="Arial"/>
          <w:color w:val="000000" w:themeColor="text1"/>
        </w:rPr>
        <w:t>.............</w:t>
      </w:r>
      <w:r w:rsidR="0853A756" w:rsidRPr="7A8ED735">
        <w:rPr>
          <w:rFonts w:ascii="Arial" w:eastAsia="Arial" w:hAnsi="Arial" w:cs="Arial"/>
          <w:color w:val="000000" w:themeColor="text1"/>
        </w:rPr>
        <w:t>................................</w:t>
      </w:r>
      <w:r w:rsidR="00536E2F">
        <w:rPr>
          <w:rFonts w:ascii="Arial" w:eastAsia="Arial" w:hAnsi="Arial" w:cs="Arial"/>
          <w:color w:val="000000" w:themeColor="text1"/>
        </w:rPr>
        <w:t>...</w:t>
      </w:r>
      <w:r w:rsidR="0853A756" w:rsidRPr="7A8ED735">
        <w:rPr>
          <w:rFonts w:ascii="Arial" w:eastAsia="Arial" w:hAnsi="Arial" w:cs="Arial"/>
          <w:color w:val="000000" w:themeColor="text1"/>
        </w:rPr>
        <w:t>.</w:t>
      </w:r>
      <w:r w:rsidR="1D059D36"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7942DF">
        <w:rPr>
          <w:rFonts w:ascii="Arial" w:eastAsia="Arial" w:hAnsi="Arial" w:cs="Arial"/>
          <w:color w:val="000000" w:themeColor="text1"/>
        </w:rPr>
        <w:t>30</w:t>
      </w:r>
    </w:p>
    <w:p w14:paraId="31854E91" w14:textId="688EFA38"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lang w:val="en-US"/>
        </w:rPr>
        <w:t xml:space="preserve">3.6 </w:t>
      </w:r>
      <w:r w:rsidRPr="7A8ED735">
        <w:rPr>
          <w:rFonts w:ascii="Arial" w:eastAsia="Arial" w:hAnsi="Arial" w:cs="Arial"/>
          <w:color w:val="000000" w:themeColor="text1"/>
          <w:lang w:val="en-US"/>
        </w:rPr>
        <w:t xml:space="preserve">Strategies for obtaining the </w:t>
      </w:r>
      <w:r w:rsidR="66919746" w:rsidRPr="7A8ED735">
        <w:rPr>
          <w:rFonts w:ascii="Arial" w:eastAsia="Arial" w:hAnsi="Arial" w:cs="Arial"/>
          <w:color w:val="000000" w:themeColor="text1"/>
          <w:lang w:val="en-US"/>
        </w:rPr>
        <w:t>information.</w:t>
      </w:r>
      <w:r w:rsidRPr="7A8ED735">
        <w:rPr>
          <w:rFonts w:ascii="Arial" w:eastAsia="Arial" w:hAnsi="Arial" w:cs="Arial"/>
          <w:color w:val="000000" w:themeColor="text1"/>
          <w:lang w:val="en-US"/>
        </w:rPr>
        <w:t>................</w:t>
      </w:r>
      <w:r w:rsidR="570D4227" w:rsidRPr="7A8ED735">
        <w:rPr>
          <w:rFonts w:ascii="Arial" w:eastAsia="Arial" w:hAnsi="Arial" w:cs="Arial"/>
          <w:color w:val="000000" w:themeColor="text1"/>
          <w:lang w:val="en-US"/>
        </w:rPr>
        <w:t>........</w:t>
      </w:r>
      <w:r w:rsidR="2E738A8E" w:rsidRPr="7A8ED735">
        <w:rPr>
          <w:rFonts w:ascii="Arial" w:eastAsia="Arial" w:hAnsi="Arial" w:cs="Arial"/>
          <w:color w:val="000000" w:themeColor="text1"/>
          <w:lang w:val="en-US"/>
        </w:rPr>
        <w:t>.....................................</w:t>
      </w:r>
      <w:r w:rsidR="570D4227" w:rsidRPr="7A8ED735">
        <w:rPr>
          <w:rFonts w:ascii="Arial" w:eastAsia="Arial" w:hAnsi="Arial" w:cs="Arial"/>
          <w:color w:val="000000" w:themeColor="text1"/>
          <w:lang w:val="en-US"/>
        </w:rPr>
        <w:t>.</w:t>
      </w:r>
      <w:r w:rsidR="00536E2F">
        <w:rPr>
          <w:rFonts w:ascii="Arial" w:eastAsia="Arial" w:hAnsi="Arial" w:cs="Arial"/>
          <w:color w:val="000000" w:themeColor="text1"/>
          <w:lang w:val="en-US"/>
        </w:rPr>
        <w:t>.</w:t>
      </w:r>
      <w:r w:rsidR="570D4227" w:rsidRPr="7A8ED735">
        <w:rPr>
          <w:rFonts w:ascii="Arial" w:eastAsia="Arial" w:hAnsi="Arial" w:cs="Arial"/>
          <w:color w:val="000000" w:themeColor="text1"/>
          <w:lang w:val="en-US"/>
        </w:rPr>
        <w:t>..</w:t>
      </w:r>
      <w:r w:rsidRPr="7A8ED735">
        <w:rPr>
          <w:rFonts w:ascii="Arial" w:eastAsia="Arial" w:hAnsi="Arial" w:cs="Arial"/>
          <w:color w:val="000000" w:themeColor="text1"/>
        </w:rPr>
        <w:t xml:space="preserve">page </w:t>
      </w:r>
      <w:r w:rsidR="007942DF">
        <w:rPr>
          <w:rFonts w:ascii="Arial" w:eastAsia="Arial" w:hAnsi="Arial" w:cs="Arial"/>
          <w:color w:val="000000" w:themeColor="text1"/>
        </w:rPr>
        <w:t>31</w:t>
      </w:r>
    </w:p>
    <w:p w14:paraId="3EACF46D" w14:textId="2900F2B8"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3.7 </w:t>
      </w:r>
      <w:r w:rsidRPr="7A8ED735">
        <w:rPr>
          <w:rFonts w:ascii="Arial" w:eastAsia="Arial" w:hAnsi="Arial" w:cs="Arial"/>
          <w:color w:val="000000" w:themeColor="text1"/>
        </w:rPr>
        <w:t>Methodological Choice.........................................</w:t>
      </w:r>
      <w:r w:rsidR="5DB9EF54" w:rsidRPr="7A8ED735">
        <w:rPr>
          <w:rFonts w:ascii="Arial" w:eastAsia="Arial" w:hAnsi="Arial" w:cs="Arial"/>
          <w:color w:val="000000" w:themeColor="text1"/>
        </w:rPr>
        <w:t>.........</w:t>
      </w:r>
      <w:r w:rsidR="071E1230" w:rsidRPr="7A8ED735">
        <w:rPr>
          <w:rFonts w:ascii="Arial" w:eastAsia="Arial" w:hAnsi="Arial" w:cs="Arial"/>
          <w:color w:val="000000" w:themeColor="text1"/>
        </w:rPr>
        <w:t>...................................</w:t>
      </w:r>
      <w:r w:rsidR="5DB9EF54" w:rsidRPr="7A8ED735">
        <w:rPr>
          <w:rFonts w:ascii="Arial" w:eastAsia="Arial" w:hAnsi="Arial" w:cs="Arial"/>
          <w:color w:val="000000" w:themeColor="text1"/>
        </w:rPr>
        <w:t>.....</w:t>
      </w:r>
      <w:r w:rsidR="00536E2F">
        <w:rPr>
          <w:rFonts w:ascii="Arial" w:eastAsia="Arial" w:hAnsi="Arial" w:cs="Arial"/>
          <w:color w:val="000000" w:themeColor="text1"/>
        </w:rPr>
        <w:t>.</w:t>
      </w:r>
      <w:r w:rsidR="5DB9EF54"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3</w:t>
      </w:r>
      <w:r w:rsidR="002C079F">
        <w:rPr>
          <w:rFonts w:ascii="Arial" w:eastAsia="Arial" w:hAnsi="Arial" w:cs="Arial"/>
          <w:color w:val="000000" w:themeColor="text1"/>
        </w:rPr>
        <w:t>2</w:t>
      </w:r>
    </w:p>
    <w:p w14:paraId="4718CB1A" w14:textId="68E7C488"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3.8 </w:t>
      </w:r>
      <w:r w:rsidRPr="7A8ED735">
        <w:rPr>
          <w:rFonts w:ascii="Arial" w:eastAsia="Arial" w:hAnsi="Arial" w:cs="Arial"/>
          <w:color w:val="000000" w:themeColor="text1"/>
        </w:rPr>
        <w:t>Time scales.........................................................</w:t>
      </w:r>
      <w:r w:rsidR="1DB88677" w:rsidRPr="7A8ED735">
        <w:rPr>
          <w:rFonts w:ascii="Arial" w:eastAsia="Arial" w:hAnsi="Arial" w:cs="Arial"/>
          <w:color w:val="000000" w:themeColor="text1"/>
        </w:rPr>
        <w:t>................</w:t>
      </w:r>
      <w:r w:rsidR="2709FB25" w:rsidRPr="7A8ED735">
        <w:rPr>
          <w:rFonts w:ascii="Arial" w:eastAsia="Arial" w:hAnsi="Arial" w:cs="Arial"/>
          <w:color w:val="000000" w:themeColor="text1"/>
        </w:rPr>
        <w:t>..................................</w:t>
      </w:r>
      <w:r w:rsidR="00536E2F">
        <w:rPr>
          <w:rFonts w:ascii="Arial" w:eastAsia="Arial" w:hAnsi="Arial" w:cs="Arial"/>
          <w:color w:val="000000" w:themeColor="text1"/>
        </w:rPr>
        <w:t>.</w:t>
      </w:r>
      <w:r w:rsidR="1DB88677" w:rsidRPr="7A8ED735">
        <w:rPr>
          <w:rFonts w:ascii="Arial" w:eastAsia="Arial" w:hAnsi="Arial" w:cs="Arial"/>
          <w:color w:val="000000" w:themeColor="text1"/>
        </w:rPr>
        <w:t>.</w:t>
      </w:r>
      <w:r w:rsidRPr="7A8ED735">
        <w:rPr>
          <w:rFonts w:ascii="Arial" w:eastAsia="Arial" w:hAnsi="Arial" w:cs="Arial"/>
          <w:color w:val="000000" w:themeColor="text1"/>
        </w:rPr>
        <w:t>pag</w:t>
      </w:r>
      <w:r w:rsidR="521BF2EC" w:rsidRPr="7A8ED735">
        <w:rPr>
          <w:rFonts w:ascii="Arial" w:eastAsia="Arial" w:hAnsi="Arial" w:cs="Arial"/>
          <w:color w:val="000000" w:themeColor="text1"/>
        </w:rPr>
        <w:t>e</w:t>
      </w:r>
      <w:r w:rsidRPr="7A8ED735">
        <w:rPr>
          <w:rFonts w:ascii="Arial" w:eastAsia="Arial" w:hAnsi="Arial" w:cs="Arial"/>
          <w:color w:val="000000" w:themeColor="text1"/>
        </w:rPr>
        <w:t xml:space="preserve"> </w:t>
      </w:r>
      <w:r w:rsidR="00536E2F">
        <w:rPr>
          <w:rFonts w:ascii="Arial" w:eastAsia="Arial" w:hAnsi="Arial" w:cs="Arial"/>
          <w:color w:val="000000" w:themeColor="text1"/>
        </w:rPr>
        <w:t>3</w:t>
      </w:r>
      <w:r w:rsidR="002C079F">
        <w:rPr>
          <w:rFonts w:ascii="Arial" w:eastAsia="Arial" w:hAnsi="Arial" w:cs="Arial"/>
          <w:color w:val="000000" w:themeColor="text1"/>
        </w:rPr>
        <w:t>2</w:t>
      </w:r>
    </w:p>
    <w:p w14:paraId="2B3CB13A" w14:textId="1E5A8A3D"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3.9 </w:t>
      </w:r>
      <w:r w:rsidRPr="7A8ED735">
        <w:rPr>
          <w:rFonts w:ascii="Arial" w:eastAsia="Arial" w:hAnsi="Arial" w:cs="Arial"/>
          <w:color w:val="000000" w:themeColor="text1"/>
        </w:rPr>
        <w:t>Techniques and Processes….................................</w:t>
      </w:r>
      <w:r w:rsidR="5139BEE2" w:rsidRPr="7A8ED735">
        <w:rPr>
          <w:rFonts w:ascii="Arial" w:eastAsia="Arial" w:hAnsi="Arial" w:cs="Arial"/>
          <w:color w:val="000000" w:themeColor="text1"/>
        </w:rPr>
        <w:t>.......</w:t>
      </w:r>
      <w:r w:rsidR="1CECFEC2" w:rsidRPr="7A8ED735">
        <w:rPr>
          <w:rFonts w:ascii="Arial" w:eastAsia="Arial" w:hAnsi="Arial" w:cs="Arial"/>
          <w:color w:val="000000" w:themeColor="text1"/>
        </w:rPr>
        <w:t>..................................</w:t>
      </w:r>
      <w:r w:rsidR="5139BEE2" w:rsidRPr="7A8ED735">
        <w:rPr>
          <w:rFonts w:ascii="Arial" w:eastAsia="Arial" w:hAnsi="Arial" w:cs="Arial"/>
          <w:color w:val="000000" w:themeColor="text1"/>
        </w:rPr>
        <w:t>....</w:t>
      </w:r>
      <w:r w:rsidR="00536E2F">
        <w:rPr>
          <w:rFonts w:ascii="Arial" w:eastAsia="Arial" w:hAnsi="Arial" w:cs="Arial"/>
          <w:color w:val="000000" w:themeColor="text1"/>
        </w:rPr>
        <w:t>.</w:t>
      </w:r>
      <w:r w:rsidR="5139BEE2"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3</w:t>
      </w:r>
      <w:r w:rsidR="002C079F">
        <w:rPr>
          <w:rFonts w:ascii="Arial" w:eastAsia="Arial" w:hAnsi="Arial" w:cs="Arial"/>
          <w:color w:val="000000" w:themeColor="text1"/>
        </w:rPr>
        <w:t>3</w:t>
      </w:r>
    </w:p>
    <w:p w14:paraId="5B63F2ED" w14:textId="12A187FD"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3.10 </w:t>
      </w:r>
      <w:r w:rsidRPr="7A8ED735">
        <w:rPr>
          <w:rFonts w:ascii="Arial" w:eastAsia="Arial" w:hAnsi="Arial" w:cs="Arial"/>
          <w:color w:val="000000" w:themeColor="text1"/>
        </w:rPr>
        <w:t>Limitations.......................................................</w:t>
      </w:r>
      <w:r w:rsidR="5AF184A8" w:rsidRPr="7A8ED735">
        <w:rPr>
          <w:rFonts w:ascii="Arial" w:eastAsia="Arial" w:hAnsi="Arial" w:cs="Arial"/>
          <w:color w:val="000000" w:themeColor="text1"/>
        </w:rPr>
        <w:t>.........</w:t>
      </w:r>
      <w:r w:rsidR="592E0E3D" w:rsidRPr="7A8ED735">
        <w:rPr>
          <w:rFonts w:ascii="Arial" w:eastAsia="Arial" w:hAnsi="Arial" w:cs="Arial"/>
          <w:color w:val="000000" w:themeColor="text1"/>
        </w:rPr>
        <w:t>..................................</w:t>
      </w:r>
      <w:r w:rsidR="5AF184A8" w:rsidRPr="7A8ED735">
        <w:rPr>
          <w:rFonts w:ascii="Arial" w:eastAsia="Arial" w:hAnsi="Arial" w:cs="Arial"/>
          <w:color w:val="000000" w:themeColor="text1"/>
        </w:rPr>
        <w:t>..</w:t>
      </w:r>
      <w:r w:rsidR="00536E2F">
        <w:rPr>
          <w:rFonts w:ascii="Arial" w:eastAsia="Arial" w:hAnsi="Arial" w:cs="Arial"/>
          <w:color w:val="000000" w:themeColor="text1"/>
        </w:rPr>
        <w:t>..</w:t>
      </w:r>
      <w:r w:rsidR="5AF184A8"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3</w:t>
      </w:r>
      <w:r w:rsidR="002C079F">
        <w:rPr>
          <w:rFonts w:ascii="Arial" w:eastAsia="Arial" w:hAnsi="Arial" w:cs="Arial"/>
          <w:color w:val="000000" w:themeColor="text1"/>
        </w:rPr>
        <w:t>4</w:t>
      </w:r>
    </w:p>
    <w:p w14:paraId="4EF6E61A" w14:textId="10D09B71"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3.11 </w:t>
      </w:r>
      <w:r w:rsidRPr="7A8ED735">
        <w:rPr>
          <w:rFonts w:ascii="Arial" w:eastAsia="Arial" w:hAnsi="Arial" w:cs="Arial"/>
          <w:color w:val="000000" w:themeColor="text1"/>
        </w:rPr>
        <w:t>Ethics..................................................................</w:t>
      </w:r>
      <w:r w:rsidR="0F0C6E5D" w:rsidRPr="7A8ED735">
        <w:rPr>
          <w:rFonts w:ascii="Arial" w:eastAsia="Arial" w:hAnsi="Arial" w:cs="Arial"/>
          <w:color w:val="000000" w:themeColor="text1"/>
        </w:rPr>
        <w:t>...</w:t>
      </w:r>
      <w:r w:rsidR="5733EE29" w:rsidRPr="7A8ED735">
        <w:rPr>
          <w:rFonts w:ascii="Arial" w:eastAsia="Arial" w:hAnsi="Arial" w:cs="Arial"/>
          <w:color w:val="000000" w:themeColor="text1"/>
        </w:rPr>
        <w:t>................................</w:t>
      </w:r>
      <w:r w:rsidR="0F0C6E5D" w:rsidRPr="7A8ED735">
        <w:rPr>
          <w:rFonts w:ascii="Arial" w:eastAsia="Arial" w:hAnsi="Arial" w:cs="Arial"/>
          <w:color w:val="000000" w:themeColor="text1"/>
        </w:rPr>
        <w:t>.........</w:t>
      </w:r>
      <w:r w:rsidR="00536E2F">
        <w:rPr>
          <w:rFonts w:ascii="Arial" w:eastAsia="Arial" w:hAnsi="Arial" w:cs="Arial"/>
          <w:color w:val="000000" w:themeColor="text1"/>
        </w:rPr>
        <w:t>..</w:t>
      </w:r>
      <w:r w:rsidR="0F0C6E5D"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34</w:t>
      </w:r>
    </w:p>
    <w:p w14:paraId="6F3B31E9" w14:textId="574ADCDC" w:rsidR="7774EC71" w:rsidRDefault="7BA89461" w:rsidP="40F09F38">
      <w:pPr>
        <w:spacing w:line="360" w:lineRule="auto"/>
        <w:rPr>
          <w:rFonts w:ascii="Arial" w:eastAsia="Arial" w:hAnsi="Arial" w:cs="Arial"/>
          <w:color w:val="000000" w:themeColor="text1"/>
          <w:u w:val="single"/>
          <w:lang w:val="en-US"/>
        </w:rPr>
      </w:pPr>
      <w:r w:rsidRPr="40F09F38">
        <w:rPr>
          <w:rFonts w:ascii="Arial" w:eastAsia="Arial" w:hAnsi="Arial" w:cs="Arial"/>
          <w:color w:val="000000" w:themeColor="text1"/>
        </w:rPr>
        <w:t xml:space="preserve"> </w:t>
      </w:r>
    </w:p>
    <w:p w14:paraId="46F667C4" w14:textId="0E9B6823" w:rsidR="730DBB4F" w:rsidRDefault="730DBB4F" w:rsidP="40F09F38">
      <w:pPr>
        <w:spacing w:line="360" w:lineRule="auto"/>
        <w:jc w:val="both"/>
        <w:rPr>
          <w:rFonts w:ascii="Arial" w:eastAsia="Arial" w:hAnsi="Arial" w:cs="Arial"/>
          <w:b/>
          <w:bCs/>
          <w:color w:val="000000" w:themeColor="text1"/>
          <w:u w:val="single"/>
        </w:rPr>
      </w:pPr>
    </w:p>
    <w:p w14:paraId="571D337B" w14:textId="75C99814" w:rsidR="730DBB4F" w:rsidRDefault="730DBB4F" w:rsidP="40F09F38">
      <w:pPr>
        <w:spacing w:line="360" w:lineRule="auto"/>
        <w:jc w:val="both"/>
        <w:rPr>
          <w:rFonts w:ascii="Arial" w:eastAsia="Arial" w:hAnsi="Arial" w:cs="Arial"/>
          <w:b/>
          <w:bCs/>
          <w:color w:val="000000" w:themeColor="text1"/>
          <w:u w:val="single"/>
        </w:rPr>
      </w:pPr>
    </w:p>
    <w:p w14:paraId="45562EC2" w14:textId="4D116B14" w:rsidR="730DBB4F" w:rsidRDefault="730DBB4F" w:rsidP="40F09F38">
      <w:pPr>
        <w:spacing w:line="360" w:lineRule="auto"/>
        <w:jc w:val="both"/>
        <w:rPr>
          <w:rFonts w:ascii="Arial" w:eastAsia="Arial" w:hAnsi="Arial" w:cs="Arial"/>
          <w:b/>
          <w:bCs/>
          <w:color w:val="000000" w:themeColor="text1"/>
          <w:u w:val="single"/>
        </w:rPr>
      </w:pPr>
    </w:p>
    <w:p w14:paraId="7A04C82C" w14:textId="1A3C5049"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sz w:val="28"/>
          <w:szCs w:val="28"/>
          <w:u w:val="single"/>
        </w:rPr>
        <w:t xml:space="preserve">Chapter 4 </w:t>
      </w:r>
      <w:r w:rsidR="759939B4" w:rsidRPr="7A8ED735">
        <w:rPr>
          <w:rFonts w:ascii="Arial" w:eastAsia="Arial" w:hAnsi="Arial" w:cs="Arial"/>
          <w:b/>
          <w:bCs/>
          <w:color w:val="000000" w:themeColor="text1"/>
          <w:sz w:val="28"/>
          <w:szCs w:val="28"/>
          <w:u w:val="single"/>
        </w:rPr>
        <w:t>-</w:t>
      </w:r>
      <w:r w:rsidR="5AE3E8C4" w:rsidRPr="7A8ED735">
        <w:rPr>
          <w:rFonts w:ascii="Arial" w:eastAsia="Arial" w:hAnsi="Arial" w:cs="Arial"/>
          <w:b/>
          <w:bCs/>
          <w:color w:val="000000" w:themeColor="text1"/>
          <w:sz w:val="28"/>
          <w:szCs w:val="28"/>
          <w:u w:val="single"/>
        </w:rPr>
        <w:t xml:space="preserve"> </w:t>
      </w:r>
      <w:r w:rsidRPr="7A8ED735">
        <w:rPr>
          <w:rFonts w:ascii="Arial" w:eastAsia="Arial" w:hAnsi="Arial" w:cs="Arial"/>
          <w:b/>
          <w:bCs/>
          <w:color w:val="000000" w:themeColor="text1"/>
          <w:sz w:val="28"/>
          <w:szCs w:val="28"/>
          <w:u w:val="single"/>
        </w:rPr>
        <w:t>Data Analysis and Findings</w:t>
      </w:r>
      <w:r w:rsidRPr="7A8ED735">
        <w:rPr>
          <w:rFonts w:ascii="Arial" w:eastAsia="Arial" w:hAnsi="Arial" w:cs="Arial"/>
          <w:color w:val="000000" w:themeColor="text1"/>
          <w:sz w:val="28"/>
          <w:szCs w:val="28"/>
        </w:rPr>
        <w:t>.</w:t>
      </w:r>
      <w:r w:rsidRPr="7A8ED735">
        <w:rPr>
          <w:rFonts w:ascii="Arial" w:eastAsia="Arial" w:hAnsi="Arial" w:cs="Arial"/>
          <w:color w:val="000000" w:themeColor="text1"/>
        </w:rPr>
        <w:t>.......</w:t>
      </w:r>
      <w:r w:rsidR="205ECE32" w:rsidRPr="7A8ED735">
        <w:rPr>
          <w:rFonts w:ascii="Arial" w:eastAsia="Arial" w:hAnsi="Arial" w:cs="Arial"/>
          <w:color w:val="000000" w:themeColor="text1"/>
        </w:rPr>
        <w:t>...............</w:t>
      </w:r>
      <w:r w:rsidR="76353BC0" w:rsidRPr="7A8ED735">
        <w:rPr>
          <w:rFonts w:ascii="Arial" w:eastAsia="Arial" w:hAnsi="Arial" w:cs="Arial"/>
          <w:color w:val="000000" w:themeColor="text1"/>
        </w:rPr>
        <w:t>...............</w:t>
      </w:r>
      <w:r w:rsidR="00536E2F">
        <w:rPr>
          <w:rFonts w:ascii="Arial" w:eastAsia="Arial" w:hAnsi="Arial" w:cs="Arial"/>
          <w:color w:val="000000" w:themeColor="text1"/>
        </w:rPr>
        <w:t>...</w:t>
      </w:r>
      <w:r w:rsidR="76353BC0" w:rsidRPr="7A8ED735">
        <w:rPr>
          <w:rFonts w:ascii="Arial" w:eastAsia="Arial" w:hAnsi="Arial" w:cs="Arial"/>
          <w:color w:val="000000" w:themeColor="text1"/>
        </w:rPr>
        <w:t>.........</w:t>
      </w:r>
      <w:r w:rsidR="37BD3C88" w:rsidRPr="7A8ED735">
        <w:rPr>
          <w:rFonts w:ascii="Arial" w:eastAsia="Arial" w:hAnsi="Arial" w:cs="Arial"/>
          <w:b/>
          <w:bCs/>
          <w:color w:val="000000" w:themeColor="text1"/>
        </w:rPr>
        <w:t>.</w:t>
      </w:r>
      <w:r w:rsidR="3B3E57EC" w:rsidRPr="7A8ED735">
        <w:rPr>
          <w:rFonts w:ascii="Arial" w:eastAsia="Arial" w:hAnsi="Arial" w:cs="Arial"/>
          <w:color w:val="000000" w:themeColor="text1"/>
        </w:rPr>
        <w:t xml:space="preserve">page </w:t>
      </w:r>
      <w:r w:rsidR="00536E2F">
        <w:rPr>
          <w:rFonts w:ascii="Arial" w:eastAsia="Arial" w:hAnsi="Arial" w:cs="Arial"/>
          <w:color w:val="000000" w:themeColor="text1"/>
        </w:rPr>
        <w:t>3</w:t>
      </w:r>
      <w:r w:rsidR="002C079F">
        <w:rPr>
          <w:rFonts w:ascii="Arial" w:eastAsia="Arial" w:hAnsi="Arial" w:cs="Arial"/>
          <w:color w:val="000000" w:themeColor="text1"/>
        </w:rPr>
        <w:t>6</w:t>
      </w:r>
    </w:p>
    <w:p w14:paraId="39CE87FB" w14:textId="486B4C85" w:rsidR="7774EC71" w:rsidRDefault="7774EC71" w:rsidP="40F09F38">
      <w:pPr>
        <w:spacing w:line="360" w:lineRule="auto"/>
        <w:jc w:val="both"/>
        <w:rPr>
          <w:rFonts w:ascii="Arial" w:eastAsia="Arial" w:hAnsi="Arial" w:cs="Arial"/>
          <w:color w:val="000000" w:themeColor="text1"/>
        </w:rPr>
      </w:pPr>
      <w:r w:rsidRPr="40F09F38">
        <w:rPr>
          <w:rFonts w:ascii="Arial" w:eastAsia="Arial" w:hAnsi="Arial" w:cs="Arial"/>
          <w:b/>
          <w:bCs/>
          <w:color w:val="000000" w:themeColor="text1"/>
        </w:rPr>
        <w:t>4.1</w:t>
      </w:r>
      <w:r w:rsidRPr="40F09F38">
        <w:rPr>
          <w:rFonts w:ascii="Arial" w:eastAsia="Arial" w:hAnsi="Arial" w:cs="Arial"/>
          <w:color w:val="000000" w:themeColor="text1"/>
        </w:rPr>
        <w:t xml:space="preserve"> Introduction................................................................</w:t>
      </w:r>
      <w:r w:rsidR="1D385E51" w:rsidRPr="40F09F38">
        <w:rPr>
          <w:rFonts w:ascii="Arial" w:eastAsia="Arial" w:hAnsi="Arial" w:cs="Arial"/>
          <w:color w:val="000000" w:themeColor="text1"/>
        </w:rPr>
        <w:t>........</w:t>
      </w:r>
      <w:r w:rsidR="75D25DB1" w:rsidRPr="40F09F38">
        <w:rPr>
          <w:rFonts w:ascii="Arial" w:eastAsia="Arial" w:hAnsi="Arial" w:cs="Arial"/>
          <w:color w:val="000000" w:themeColor="text1"/>
        </w:rPr>
        <w:t>.................................</w:t>
      </w:r>
      <w:r w:rsidR="00536E2F">
        <w:rPr>
          <w:rFonts w:ascii="Arial" w:eastAsia="Arial" w:hAnsi="Arial" w:cs="Arial"/>
          <w:color w:val="000000" w:themeColor="text1"/>
        </w:rPr>
        <w:t>..</w:t>
      </w:r>
      <w:r w:rsidR="75D25DB1" w:rsidRPr="40F09F38">
        <w:rPr>
          <w:rFonts w:ascii="Arial" w:eastAsia="Arial" w:hAnsi="Arial" w:cs="Arial"/>
          <w:color w:val="000000" w:themeColor="text1"/>
        </w:rPr>
        <w:t>..</w:t>
      </w:r>
      <w:r w:rsidR="1D385E51" w:rsidRPr="40F09F38">
        <w:rPr>
          <w:rFonts w:ascii="Arial" w:eastAsia="Arial" w:hAnsi="Arial" w:cs="Arial"/>
          <w:color w:val="000000" w:themeColor="text1"/>
        </w:rPr>
        <w:t>.</w:t>
      </w:r>
      <w:r w:rsidRPr="40F09F38">
        <w:rPr>
          <w:rFonts w:ascii="Arial" w:eastAsia="Arial" w:hAnsi="Arial" w:cs="Arial"/>
          <w:color w:val="000000" w:themeColor="text1"/>
        </w:rPr>
        <w:t>page</w:t>
      </w:r>
      <w:r w:rsidR="00536E2F">
        <w:rPr>
          <w:rFonts w:ascii="Arial" w:eastAsia="Arial" w:hAnsi="Arial" w:cs="Arial"/>
          <w:color w:val="000000" w:themeColor="text1"/>
        </w:rPr>
        <w:t xml:space="preserve"> 3</w:t>
      </w:r>
      <w:r w:rsidR="002C079F">
        <w:rPr>
          <w:rFonts w:ascii="Arial" w:eastAsia="Arial" w:hAnsi="Arial" w:cs="Arial"/>
          <w:color w:val="000000" w:themeColor="text1"/>
        </w:rPr>
        <w:t>6</w:t>
      </w:r>
    </w:p>
    <w:p w14:paraId="6950467D" w14:textId="1B8D3E21" w:rsidR="7774EC71" w:rsidRDefault="7774EC71" w:rsidP="40F09F38">
      <w:pPr>
        <w:spacing w:line="360" w:lineRule="auto"/>
        <w:jc w:val="both"/>
        <w:rPr>
          <w:rFonts w:ascii="Arial" w:eastAsia="Arial" w:hAnsi="Arial" w:cs="Arial"/>
          <w:color w:val="000000" w:themeColor="text1"/>
          <w:lang w:val="en-US"/>
        </w:rPr>
      </w:pPr>
      <w:r w:rsidRPr="40F09F38">
        <w:rPr>
          <w:rFonts w:ascii="Arial" w:eastAsia="Arial" w:hAnsi="Arial" w:cs="Arial"/>
          <w:b/>
          <w:bCs/>
          <w:color w:val="000000" w:themeColor="text1"/>
        </w:rPr>
        <w:t xml:space="preserve">4.2 </w:t>
      </w:r>
      <w:r w:rsidRPr="40F09F38">
        <w:rPr>
          <w:rFonts w:ascii="Arial" w:eastAsia="Arial" w:hAnsi="Arial" w:cs="Arial"/>
          <w:color w:val="000000" w:themeColor="text1"/>
        </w:rPr>
        <w:t>What is analysis?........................................................</w:t>
      </w:r>
      <w:r w:rsidR="4EDF3544" w:rsidRPr="40F09F38">
        <w:rPr>
          <w:rFonts w:ascii="Arial" w:eastAsia="Arial" w:hAnsi="Arial" w:cs="Arial"/>
          <w:color w:val="000000" w:themeColor="text1"/>
        </w:rPr>
        <w:t>.........</w:t>
      </w:r>
      <w:r w:rsidR="347997DA" w:rsidRPr="40F09F38">
        <w:rPr>
          <w:rFonts w:ascii="Arial" w:eastAsia="Arial" w:hAnsi="Arial" w:cs="Arial"/>
          <w:color w:val="000000" w:themeColor="text1"/>
        </w:rPr>
        <w:t>................................</w:t>
      </w:r>
      <w:r w:rsidR="00536E2F">
        <w:rPr>
          <w:rFonts w:ascii="Arial" w:eastAsia="Arial" w:hAnsi="Arial" w:cs="Arial"/>
          <w:color w:val="000000" w:themeColor="text1"/>
        </w:rPr>
        <w:t>..</w:t>
      </w:r>
      <w:r w:rsidR="347997DA" w:rsidRPr="40F09F38">
        <w:rPr>
          <w:rFonts w:ascii="Arial" w:eastAsia="Arial" w:hAnsi="Arial" w:cs="Arial"/>
          <w:color w:val="000000" w:themeColor="text1"/>
        </w:rPr>
        <w:t>..</w:t>
      </w:r>
      <w:r w:rsidRPr="40F09F38">
        <w:rPr>
          <w:rFonts w:ascii="Arial" w:eastAsia="Arial" w:hAnsi="Arial" w:cs="Arial"/>
          <w:color w:val="000000" w:themeColor="text1"/>
        </w:rPr>
        <w:t>page</w:t>
      </w:r>
      <w:r w:rsidR="00536E2F">
        <w:rPr>
          <w:rFonts w:ascii="Arial" w:eastAsia="Arial" w:hAnsi="Arial" w:cs="Arial"/>
          <w:color w:val="000000" w:themeColor="text1"/>
        </w:rPr>
        <w:t xml:space="preserve"> 3</w:t>
      </w:r>
      <w:r w:rsidR="002C079F">
        <w:rPr>
          <w:rFonts w:ascii="Arial" w:eastAsia="Arial" w:hAnsi="Arial" w:cs="Arial"/>
          <w:color w:val="000000" w:themeColor="text1"/>
        </w:rPr>
        <w:t>6</w:t>
      </w:r>
    </w:p>
    <w:p w14:paraId="2F023FEC" w14:textId="395829EA" w:rsidR="7774EC71" w:rsidRDefault="7774EC71" w:rsidP="7A8ED735">
      <w:pPr>
        <w:spacing w:line="360" w:lineRule="auto"/>
        <w:jc w:val="both"/>
        <w:rPr>
          <w:rFonts w:ascii="Arial" w:eastAsia="Arial" w:hAnsi="Arial" w:cs="Arial"/>
          <w:color w:val="000000" w:themeColor="text1"/>
        </w:rPr>
      </w:pPr>
      <w:r w:rsidRPr="7A8ED735">
        <w:rPr>
          <w:rFonts w:ascii="Arial" w:eastAsia="Arial" w:hAnsi="Arial" w:cs="Arial"/>
          <w:b/>
          <w:bCs/>
          <w:color w:val="000000" w:themeColor="text1"/>
        </w:rPr>
        <w:t xml:space="preserve">4.3 </w:t>
      </w:r>
      <w:r w:rsidRPr="7A8ED735">
        <w:rPr>
          <w:rFonts w:ascii="Arial" w:eastAsia="Arial" w:hAnsi="Arial" w:cs="Arial"/>
          <w:color w:val="000000" w:themeColor="text1"/>
        </w:rPr>
        <w:t>Themes ….................................................................</w:t>
      </w:r>
      <w:r w:rsidR="6D3A3CC5" w:rsidRPr="7A8ED735">
        <w:rPr>
          <w:rFonts w:ascii="Arial" w:eastAsia="Arial" w:hAnsi="Arial" w:cs="Arial"/>
          <w:color w:val="000000" w:themeColor="text1"/>
        </w:rPr>
        <w:t>.....</w:t>
      </w:r>
      <w:r w:rsidR="2D142D43" w:rsidRPr="7A8ED735">
        <w:rPr>
          <w:rFonts w:ascii="Arial" w:eastAsia="Arial" w:hAnsi="Arial" w:cs="Arial"/>
          <w:color w:val="000000" w:themeColor="text1"/>
        </w:rPr>
        <w:t>.................................</w:t>
      </w:r>
      <w:r w:rsidR="6D3A3CC5" w:rsidRPr="7A8ED735">
        <w:rPr>
          <w:rFonts w:ascii="Arial" w:eastAsia="Arial" w:hAnsi="Arial" w:cs="Arial"/>
          <w:color w:val="000000" w:themeColor="text1"/>
        </w:rPr>
        <w:t>......</w:t>
      </w:r>
      <w:r w:rsidR="00536E2F">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3</w:t>
      </w:r>
      <w:r w:rsidR="002C079F">
        <w:rPr>
          <w:rFonts w:ascii="Arial" w:eastAsia="Arial" w:hAnsi="Arial" w:cs="Arial"/>
          <w:color w:val="000000" w:themeColor="text1"/>
        </w:rPr>
        <w:t>6</w:t>
      </w:r>
    </w:p>
    <w:p w14:paraId="00E6A370" w14:textId="47E356A3" w:rsidR="65D91271" w:rsidRDefault="65D91271" w:rsidP="7A8ED735">
      <w:pPr>
        <w:spacing w:line="360" w:lineRule="auto"/>
        <w:jc w:val="both"/>
        <w:rPr>
          <w:rFonts w:ascii="Arial" w:eastAsia="Arial" w:hAnsi="Arial" w:cs="Arial"/>
          <w:color w:val="000000" w:themeColor="text1"/>
          <w:lang w:val="en-US"/>
        </w:rPr>
      </w:pPr>
      <w:r w:rsidRPr="7A8ED735">
        <w:rPr>
          <w:rFonts w:ascii="Arial" w:eastAsia="Arial" w:hAnsi="Arial" w:cs="Arial"/>
          <w:b/>
          <w:bCs/>
          <w:color w:val="000000" w:themeColor="text1"/>
          <w:lang w:val="en-US"/>
        </w:rPr>
        <w:t xml:space="preserve">4.4 </w:t>
      </w:r>
      <w:r w:rsidRPr="7A8ED735">
        <w:rPr>
          <w:rFonts w:ascii="Arial" w:eastAsia="Arial" w:hAnsi="Arial" w:cs="Arial"/>
          <w:color w:val="000000" w:themeColor="text1"/>
          <w:lang w:val="en-US"/>
        </w:rPr>
        <w:t>Theme 1, Does sexual misconduct exist within SWP...</w:t>
      </w:r>
      <w:r w:rsidR="161A6FD8" w:rsidRPr="7A8ED735">
        <w:rPr>
          <w:rFonts w:ascii="Arial" w:eastAsia="Arial" w:hAnsi="Arial" w:cs="Arial"/>
          <w:color w:val="000000" w:themeColor="text1"/>
          <w:lang w:val="en-US"/>
        </w:rPr>
        <w:t>................................</w:t>
      </w:r>
      <w:r w:rsidRPr="7A8ED735">
        <w:rPr>
          <w:rFonts w:ascii="Arial" w:eastAsia="Arial" w:hAnsi="Arial" w:cs="Arial"/>
          <w:color w:val="000000" w:themeColor="text1"/>
          <w:lang w:val="en-US"/>
        </w:rPr>
        <w:t>....</w:t>
      </w:r>
      <w:r w:rsidR="00536E2F">
        <w:rPr>
          <w:rFonts w:ascii="Arial" w:eastAsia="Arial" w:hAnsi="Arial" w:cs="Arial"/>
          <w:color w:val="000000" w:themeColor="text1"/>
          <w:lang w:val="en-US"/>
        </w:rPr>
        <w:t>...</w:t>
      </w:r>
      <w:r w:rsidRPr="7A8ED735">
        <w:rPr>
          <w:rFonts w:ascii="Arial" w:eastAsia="Arial" w:hAnsi="Arial" w:cs="Arial"/>
          <w:color w:val="000000" w:themeColor="text1"/>
          <w:lang w:val="en-US"/>
        </w:rPr>
        <w:t>...</w:t>
      </w:r>
      <w:r w:rsidR="2CD65C23" w:rsidRPr="7A8ED735">
        <w:rPr>
          <w:rFonts w:ascii="Arial" w:eastAsia="Arial" w:hAnsi="Arial" w:cs="Arial"/>
          <w:color w:val="000000" w:themeColor="text1"/>
          <w:lang w:val="en-US"/>
        </w:rPr>
        <w:t>..</w:t>
      </w:r>
      <w:r w:rsidRPr="7A8ED735">
        <w:rPr>
          <w:rFonts w:ascii="Arial" w:eastAsia="Arial" w:hAnsi="Arial" w:cs="Arial"/>
          <w:color w:val="000000" w:themeColor="text1"/>
          <w:lang w:val="en-US"/>
        </w:rPr>
        <w:t xml:space="preserve">page </w:t>
      </w:r>
      <w:r w:rsidR="00536E2F">
        <w:rPr>
          <w:rFonts w:ascii="Arial" w:eastAsia="Arial" w:hAnsi="Arial" w:cs="Arial"/>
          <w:color w:val="000000" w:themeColor="text1"/>
          <w:lang w:val="en-US"/>
        </w:rPr>
        <w:t>3</w:t>
      </w:r>
      <w:r w:rsidR="002C079F">
        <w:rPr>
          <w:rFonts w:ascii="Arial" w:eastAsia="Arial" w:hAnsi="Arial" w:cs="Arial"/>
          <w:color w:val="000000" w:themeColor="text1"/>
          <w:lang w:val="en-US"/>
        </w:rPr>
        <w:t>7</w:t>
      </w:r>
    </w:p>
    <w:p w14:paraId="631E87B5" w14:textId="3F397E5F" w:rsidR="7774EC71" w:rsidRDefault="7774EC71"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4.5</w:t>
      </w:r>
      <w:r w:rsidRPr="40F09F38">
        <w:rPr>
          <w:rFonts w:ascii="Arial" w:eastAsia="Arial" w:hAnsi="Arial" w:cs="Arial"/>
          <w:color w:val="000000" w:themeColor="text1"/>
        </w:rPr>
        <w:t xml:space="preserve"> Theme 2, Whether the Complainant was a member </w:t>
      </w:r>
    </w:p>
    <w:p w14:paraId="3202A6C8" w14:textId="5405D14F" w:rsidR="26B72B7C" w:rsidRDefault="26B72B7C"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7774EC71" w:rsidRPr="7A8ED735">
        <w:rPr>
          <w:rFonts w:ascii="Arial" w:eastAsia="Arial" w:hAnsi="Arial" w:cs="Arial"/>
          <w:color w:val="000000" w:themeColor="text1"/>
        </w:rPr>
        <w:t>of public or</w:t>
      </w:r>
      <w:r w:rsidR="506D892A" w:rsidRPr="7A8ED735">
        <w:rPr>
          <w:rFonts w:ascii="Arial" w:eastAsia="Arial" w:hAnsi="Arial" w:cs="Arial"/>
          <w:color w:val="000000" w:themeColor="text1"/>
        </w:rPr>
        <w:t xml:space="preserve"> </w:t>
      </w:r>
      <w:r w:rsidR="7774EC71" w:rsidRPr="7A8ED735">
        <w:rPr>
          <w:rFonts w:ascii="Arial" w:eastAsia="Arial" w:hAnsi="Arial" w:cs="Arial"/>
          <w:color w:val="000000" w:themeColor="text1"/>
        </w:rPr>
        <w:t>Police</w:t>
      </w:r>
      <w:r w:rsidR="4C077C64" w:rsidRPr="7A8ED735">
        <w:rPr>
          <w:rFonts w:ascii="Arial" w:eastAsia="Arial" w:hAnsi="Arial" w:cs="Arial"/>
          <w:color w:val="000000" w:themeColor="text1"/>
        </w:rPr>
        <w:t xml:space="preserve"> </w:t>
      </w:r>
      <w:r w:rsidR="7774EC71" w:rsidRPr="7A8ED735">
        <w:rPr>
          <w:rFonts w:ascii="Arial" w:eastAsia="Arial" w:hAnsi="Arial" w:cs="Arial"/>
          <w:color w:val="000000" w:themeColor="text1"/>
        </w:rPr>
        <w:t>Officer..............................................</w:t>
      </w:r>
      <w:r w:rsidR="7CFB0B2D" w:rsidRPr="7A8ED735">
        <w:rPr>
          <w:rFonts w:ascii="Arial" w:eastAsia="Arial" w:hAnsi="Arial" w:cs="Arial"/>
          <w:color w:val="000000" w:themeColor="text1"/>
        </w:rPr>
        <w:t>.</w:t>
      </w:r>
      <w:r w:rsidR="7E7A9169" w:rsidRPr="7A8ED735">
        <w:rPr>
          <w:rFonts w:ascii="Arial" w:eastAsia="Arial" w:hAnsi="Arial" w:cs="Arial"/>
          <w:color w:val="000000" w:themeColor="text1"/>
        </w:rPr>
        <w:t>..................................</w:t>
      </w:r>
      <w:r w:rsidR="7CFB0B2D" w:rsidRPr="7A8ED735">
        <w:rPr>
          <w:rFonts w:ascii="Arial" w:eastAsia="Arial" w:hAnsi="Arial" w:cs="Arial"/>
          <w:color w:val="000000" w:themeColor="text1"/>
        </w:rPr>
        <w:t>..</w:t>
      </w:r>
      <w:r w:rsidR="00536E2F">
        <w:rPr>
          <w:rFonts w:ascii="Arial" w:eastAsia="Arial" w:hAnsi="Arial" w:cs="Arial"/>
          <w:color w:val="000000" w:themeColor="text1"/>
        </w:rPr>
        <w:t>.</w:t>
      </w:r>
      <w:r w:rsidR="7CFB0B2D" w:rsidRPr="7A8ED735">
        <w:rPr>
          <w:rFonts w:ascii="Arial" w:eastAsia="Arial" w:hAnsi="Arial" w:cs="Arial"/>
          <w:color w:val="000000" w:themeColor="text1"/>
        </w:rPr>
        <w:t>..</w:t>
      </w:r>
      <w:r w:rsidR="7774EC71" w:rsidRPr="7A8ED735">
        <w:rPr>
          <w:rFonts w:ascii="Arial" w:eastAsia="Arial" w:hAnsi="Arial" w:cs="Arial"/>
          <w:color w:val="000000" w:themeColor="text1"/>
        </w:rPr>
        <w:t>page</w:t>
      </w:r>
      <w:r w:rsidR="00536E2F">
        <w:rPr>
          <w:rFonts w:ascii="Arial" w:eastAsia="Arial" w:hAnsi="Arial" w:cs="Arial"/>
          <w:color w:val="000000" w:themeColor="text1"/>
        </w:rPr>
        <w:t xml:space="preserve"> 3</w:t>
      </w:r>
      <w:r w:rsidR="002C079F">
        <w:rPr>
          <w:rFonts w:ascii="Arial" w:eastAsia="Arial" w:hAnsi="Arial" w:cs="Arial"/>
          <w:color w:val="000000" w:themeColor="text1"/>
        </w:rPr>
        <w:t>9</w:t>
      </w:r>
    </w:p>
    <w:p w14:paraId="3A3DB8B0" w14:textId="54B40B71"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4.6 </w:t>
      </w:r>
      <w:r w:rsidRPr="7A8ED735">
        <w:rPr>
          <w:rFonts w:ascii="Arial" w:eastAsia="Arial" w:hAnsi="Arial" w:cs="Arial"/>
          <w:color w:val="000000" w:themeColor="text1"/>
        </w:rPr>
        <w:t>Theme 3, Gender of the accused and the Compl</w:t>
      </w:r>
      <w:r w:rsidR="776A390B" w:rsidRPr="7A8ED735">
        <w:rPr>
          <w:rFonts w:ascii="Arial" w:eastAsia="Arial" w:hAnsi="Arial" w:cs="Arial"/>
          <w:color w:val="000000" w:themeColor="text1"/>
        </w:rPr>
        <w:t>ainant</w:t>
      </w:r>
      <w:r w:rsidRPr="7A8ED735">
        <w:rPr>
          <w:rFonts w:ascii="Arial" w:eastAsia="Arial" w:hAnsi="Arial" w:cs="Arial"/>
          <w:color w:val="000000" w:themeColor="text1"/>
        </w:rPr>
        <w:t>..</w:t>
      </w:r>
      <w:r w:rsidR="2A69AFD8" w:rsidRPr="7A8ED735">
        <w:rPr>
          <w:rFonts w:ascii="Arial" w:eastAsia="Arial" w:hAnsi="Arial" w:cs="Arial"/>
          <w:color w:val="000000" w:themeColor="text1"/>
        </w:rPr>
        <w:t>................................</w:t>
      </w:r>
      <w:r w:rsidR="00536E2F">
        <w:rPr>
          <w:rFonts w:ascii="Arial" w:eastAsia="Arial" w:hAnsi="Arial" w:cs="Arial"/>
          <w:color w:val="000000" w:themeColor="text1"/>
        </w:rPr>
        <w:t>.</w:t>
      </w:r>
      <w:r w:rsidR="2A69AFD8" w:rsidRPr="7A8ED735">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w:t>
      </w:r>
      <w:r w:rsidR="002C079F">
        <w:rPr>
          <w:rFonts w:ascii="Arial" w:eastAsia="Arial" w:hAnsi="Arial" w:cs="Arial"/>
          <w:color w:val="000000" w:themeColor="text1"/>
        </w:rPr>
        <w:t>41</w:t>
      </w:r>
    </w:p>
    <w:p w14:paraId="303AD8CF" w14:textId="4514F3E4" w:rsidR="7774EC71" w:rsidRDefault="7BA8946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4.7 </w:t>
      </w:r>
      <w:r w:rsidRPr="7A8ED735">
        <w:rPr>
          <w:rFonts w:ascii="Arial" w:eastAsia="Arial" w:hAnsi="Arial" w:cs="Arial"/>
          <w:color w:val="000000" w:themeColor="text1"/>
        </w:rPr>
        <w:t>Theme 4, The rank of the accused...........................</w:t>
      </w:r>
      <w:r w:rsidR="1B85C173" w:rsidRPr="7A8ED735">
        <w:rPr>
          <w:rFonts w:ascii="Arial" w:eastAsia="Arial" w:hAnsi="Arial" w:cs="Arial"/>
          <w:color w:val="000000" w:themeColor="text1"/>
        </w:rPr>
        <w:t>..</w:t>
      </w:r>
      <w:r w:rsidR="6FCEA55C" w:rsidRPr="7A8ED735">
        <w:rPr>
          <w:rFonts w:ascii="Arial" w:eastAsia="Arial" w:hAnsi="Arial" w:cs="Arial"/>
          <w:color w:val="000000" w:themeColor="text1"/>
        </w:rPr>
        <w:t>................................</w:t>
      </w:r>
      <w:r w:rsidR="00536E2F">
        <w:rPr>
          <w:rFonts w:ascii="Arial" w:eastAsia="Arial" w:hAnsi="Arial" w:cs="Arial"/>
          <w:color w:val="000000" w:themeColor="text1"/>
        </w:rPr>
        <w:t>.</w:t>
      </w:r>
      <w:r w:rsidR="6FCEA55C" w:rsidRPr="7A8ED735">
        <w:rPr>
          <w:rFonts w:ascii="Arial" w:eastAsia="Arial" w:hAnsi="Arial" w:cs="Arial"/>
          <w:color w:val="000000" w:themeColor="text1"/>
        </w:rPr>
        <w:t>.</w:t>
      </w:r>
      <w:r w:rsidR="1B85C173" w:rsidRPr="7A8ED735">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4</w:t>
      </w:r>
      <w:r w:rsidR="002C079F">
        <w:rPr>
          <w:rFonts w:ascii="Arial" w:eastAsia="Arial" w:hAnsi="Arial" w:cs="Arial"/>
          <w:color w:val="000000" w:themeColor="text1"/>
        </w:rPr>
        <w:t>3</w:t>
      </w:r>
    </w:p>
    <w:p w14:paraId="6BA70627" w14:textId="672C617A"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4.8</w:t>
      </w:r>
      <w:r w:rsidRPr="7A8ED735">
        <w:rPr>
          <w:rFonts w:ascii="Arial" w:eastAsia="Arial" w:hAnsi="Arial" w:cs="Arial"/>
          <w:color w:val="000000" w:themeColor="text1"/>
        </w:rPr>
        <w:t xml:space="preserve"> Theme 5,</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Outcome for the accused.........................</w:t>
      </w:r>
      <w:r w:rsidR="3D02B5F7" w:rsidRPr="7A8ED735">
        <w:rPr>
          <w:rFonts w:ascii="Arial" w:eastAsia="Arial" w:hAnsi="Arial" w:cs="Arial"/>
          <w:color w:val="000000" w:themeColor="text1"/>
        </w:rPr>
        <w:t>.......</w:t>
      </w:r>
      <w:r w:rsidR="02185041" w:rsidRPr="7A8ED735">
        <w:rPr>
          <w:rFonts w:ascii="Arial" w:eastAsia="Arial" w:hAnsi="Arial" w:cs="Arial"/>
          <w:color w:val="000000" w:themeColor="text1"/>
        </w:rPr>
        <w:t>.................................</w:t>
      </w:r>
      <w:r w:rsidR="3D02B5F7" w:rsidRPr="7A8ED735">
        <w:rPr>
          <w:rFonts w:ascii="Arial" w:eastAsia="Arial" w:hAnsi="Arial" w:cs="Arial"/>
          <w:color w:val="000000" w:themeColor="text1"/>
        </w:rPr>
        <w:t>.</w:t>
      </w:r>
      <w:r w:rsidR="00536E2F">
        <w:rPr>
          <w:rFonts w:ascii="Arial" w:eastAsia="Arial" w:hAnsi="Arial" w:cs="Arial"/>
          <w:color w:val="000000" w:themeColor="text1"/>
        </w:rPr>
        <w:t>..</w:t>
      </w:r>
      <w:r w:rsidR="3D02B5F7" w:rsidRPr="7A8ED735">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4</w:t>
      </w:r>
      <w:r w:rsidR="002C079F">
        <w:rPr>
          <w:rFonts w:ascii="Arial" w:eastAsia="Arial" w:hAnsi="Arial" w:cs="Arial"/>
          <w:color w:val="000000" w:themeColor="text1"/>
        </w:rPr>
        <w:t>3</w:t>
      </w:r>
    </w:p>
    <w:p w14:paraId="0B450B89" w14:textId="1672D76C"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4.9</w:t>
      </w:r>
      <w:r w:rsidRPr="7A8ED735">
        <w:rPr>
          <w:rFonts w:ascii="Arial" w:eastAsia="Arial" w:hAnsi="Arial" w:cs="Arial"/>
          <w:color w:val="000000" w:themeColor="text1"/>
        </w:rPr>
        <w:t xml:space="preserve"> Comparison with other forces..............................</w:t>
      </w:r>
      <w:r w:rsidR="3A7AA283" w:rsidRPr="7A8ED735">
        <w:rPr>
          <w:rFonts w:ascii="Arial" w:eastAsia="Arial" w:hAnsi="Arial" w:cs="Arial"/>
          <w:color w:val="000000" w:themeColor="text1"/>
        </w:rPr>
        <w:t>...</w:t>
      </w:r>
      <w:r w:rsidR="6F6E06F1" w:rsidRPr="7A8ED735">
        <w:rPr>
          <w:rFonts w:ascii="Arial" w:eastAsia="Arial" w:hAnsi="Arial" w:cs="Arial"/>
          <w:color w:val="000000" w:themeColor="text1"/>
        </w:rPr>
        <w:t>...................................</w:t>
      </w:r>
      <w:r w:rsidR="3A7AA283" w:rsidRPr="7A8ED735">
        <w:rPr>
          <w:rFonts w:ascii="Arial" w:eastAsia="Arial" w:hAnsi="Arial" w:cs="Arial"/>
          <w:color w:val="000000" w:themeColor="text1"/>
        </w:rPr>
        <w:t>.....</w:t>
      </w:r>
      <w:r w:rsidR="00536E2F">
        <w:rPr>
          <w:rFonts w:ascii="Arial" w:eastAsia="Arial" w:hAnsi="Arial" w:cs="Arial"/>
          <w:color w:val="000000" w:themeColor="text1"/>
        </w:rPr>
        <w:t>..</w:t>
      </w:r>
      <w:r w:rsidR="3A7AA283"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4</w:t>
      </w:r>
      <w:r w:rsidR="002C079F">
        <w:rPr>
          <w:rFonts w:ascii="Arial" w:eastAsia="Arial" w:hAnsi="Arial" w:cs="Arial"/>
          <w:color w:val="000000" w:themeColor="text1"/>
        </w:rPr>
        <w:t>4</w:t>
      </w:r>
    </w:p>
    <w:p w14:paraId="6187A5D1" w14:textId="0F71BCFF" w:rsidR="0552B574"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4.10 </w:t>
      </w:r>
      <w:r w:rsidRPr="7A8ED735">
        <w:rPr>
          <w:rFonts w:ascii="Arial" w:eastAsia="Arial" w:hAnsi="Arial" w:cs="Arial"/>
          <w:color w:val="000000" w:themeColor="text1"/>
        </w:rPr>
        <w:t xml:space="preserve">Theme 6, Reporting incidents, analysing issues around why victims </w:t>
      </w:r>
    </w:p>
    <w:p w14:paraId="682E8AAB" w14:textId="4CB32852" w:rsidR="0552B574" w:rsidRDefault="1CC52D6A"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7774EC71" w:rsidRPr="7A8ED735">
        <w:rPr>
          <w:rFonts w:ascii="Arial" w:eastAsia="Arial" w:hAnsi="Arial" w:cs="Arial"/>
          <w:color w:val="000000" w:themeColor="text1"/>
        </w:rPr>
        <w:t>and witnesses do not report sexual</w:t>
      </w:r>
      <w:r w:rsidR="152B0706" w:rsidRPr="7A8ED735">
        <w:rPr>
          <w:rFonts w:ascii="Arial" w:eastAsia="Arial" w:hAnsi="Arial" w:cs="Arial"/>
          <w:color w:val="000000" w:themeColor="text1"/>
        </w:rPr>
        <w:t xml:space="preserve"> </w:t>
      </w:r>
      <w:r w:rsidR="57955F90" w:rsidRPr="7A8ED735">
        <w:rPr>
          <w:rFonts w:ascii="Arial" w:eastAsia="Arial" w:hAnsi="Arial" w:cs="Arial"/>
          <w:color w:val="000000" w:themeColor="text1"/>
        </w:rPr>
        <w:t>P</w:t>
      </w:r>
      <w:r w:rsidR="7774EC71" w:rsidRPr="7A8ED735">
        <w:rPr>
          <w:rFonts w:ascii="Arial" w:eastAsia="Arial" w:hAnsi="Arial" w:cs="Arial"/>
          <w:color w:val="000000" w:themeColor="text1"/>
        </w:rPr>
        <w:t>reda</w:t>
      </w:r>
      <w:r w:rsidR="220ECDCF" w:rsidRPr="7A8ED735">
        <w:rPr>
          <w:rFonts w:ascii="Arial" w:eastAsia="Arial" w:hAnsi="Arial" w:cs="Arial"/>
          <w:color w:val="000000" w:themeColor="text1"/>
        </w:rPr>
        <w:t>tory</w:t>
      </w:r>
      <w:r w:rsidR="6291162B" w:rsidRPr="7A8ED735">
        <w:rPr>
          <w:rFonts w:ascii="Arial" w:eastAsia="Arial" w:hAnsi="Arial" w:cs="Arial"/>
          <w:color w:val="000000" w:themeColor="text1"/>
        </w:rPr>
        <w:t xml:space="preserve"> </w:t>
      </w:r>
      <w:r w:rsidR="220ECDCF" w:rsidRPr="7A8ED735">
        <w:rPr>
          <w:rFonts w:ascii="Arial" w:eastAsia="Arial" w:hAnsi="Arial" w:cs="Arial"/>
          <w:color w:val="000000" w:themeColor="text1"/>
        </w:rPr>
        <w:t>behaviour</w:t>
      </w:r>
      <w:r w:rsidR="7774EC71" w:rsidRPr="7A8ED735">
        <w:rPr>
          <w:rFonts w:ascii="Arial" w:eastAsia="Arial" w:hAnsi="Arial" w:cs="Arial"/>
          <w:color w:val="000000" w:themeColor="text1"/>
        </w:rPr>
        <w:t>.….................</w:t>
      </w:r>
      <w:r w:rsidR="64224C55" w:rsidRPr="7A8ED735">
        <w:rPr>
          <w:rFonts w:ascii="Arial" w:eastAsia="Arial" w:hAnsi="Arial" w:cs="Arial"/>
          <w:color w:val="000000" w:themeColor="text1"/>
        </w:rPr>
        <w:t>......</w:t>
      </w:r>
      <w:r w:rsidR="00536E2F">
        <w:rPr>
          <w:rFonts w:ascii="Arial" w:eastAsia="Arial" w:hAnsi="Arial" w:cs="Arial"/>
          <w:color w:val="000000" w:themeColor="text1"/>
        </w:rPr>
        <w:t>...</w:t>
      </w:r>
      <w:r w:rsidR="64224C55" w:rsidRPr="7A8ED735">
        <w:rPr>
          <w:rFonts w:ascii="Arial" w:eastAsia="Arial" w:hAnsi="Arial" w:cs="Arial"/>
          <w:color w:val="000000" w:themeColor="text1"/>
        </w:rPr>
        <w:t>..</w:t>
      </w:r>
      <w:r w:rsidR="7774EC71" w:rsidRPr="7A8ED735">
        <w:rPr>
          <w:rFonts w:ascii="Arial" w:eastAsia="Arial" w:hAnsi="Arial" w:cs="Arial"/>
          <w:color w:val="000000" w:themeColor="text1"/>
        </w:rPr>
        <w:t>...</w:t>
      </w:r>
      <w:r w:rsidR="5AB9AEF9" w:rsidRPr="7A8ED735">
        <w:rPr>
          <w:rFonts w:ascii="Arial" w:eastAsia="Arial" w:hAnsi="Arial" w:cs="Arial"/>
          <w:color w:val="000000" w:themeColor="text1"/>
        </w:rPr>
        <w:t>..</w:t>
      </w:r>
      <w:r w:rsidR="7774EC71" w:rsidRPr="7A8ED735">
        <w:rPr>
          <w:rFonts w:ascii="Arial" w:eastAsia="Arial" w:hAnsi="Arial" w:cs="Arial"/>
          <w:color w:val="000000" w:themeColor="text1"/>
        </w:rPr>
        <w:t xml:space="preserve">page </w:t>
      </w:r>
      <w:r w:rsidR="00536E2F">
        <w:rPr>
          <w:rFonts w:ascii="Arial" w:eastAsia="Arial" w:hAnsi="Arial" w:cs="Arial"/>
          <w:color w:val="000000" w:themeColor="text1"/>
        </w:rPr>
        <w:t>4</w:t>
      </w:r>
      <w:r w:rsidR="002C079F">
        <w:rPr>
          <w:rFonts w:ascii="Arial" w:eastAsia="Arial" w:hAnsi="Arial" w:cs="Arial"/>
          <w:color w:val="000000" w:themeColor="text1"/>
        </w:rPr>
        <w:t>5</w:t>
      </w:r>
    </w:p>
    <w:p w14:paraId="2D28FB3C" w14:textId="1A37CD74"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4.11 </w:t>
      </w:r>
      <w:r w:rsidR="7CCB5B83" w:rsidRPr="7A8ED735">
        <w:rPr>
          <w:rFonts w:ascii="Arial" w:eastAsia="Arial" w:hAnsi="Arial" w:cs="Arial"/>
          <w:color w:val="000000" w:themeColor="text1"/>
        </w:rPr>
        <w:t xml:space="preserve">Third Objective </w:t>
      </w:r>
      <w:r w:rsidRPr="7A8ED735">
        <w:rPr>
          <w:rFonts w:ascii="Arial" w:eastAsia="Arial" w:hAnsi="Arial" w:cs="Arial"/>
          <w:color w:val="000000" w:themeColor="text1"/>
        </w:rPr>
        <w:t>...............</w:t>
      </w:r>
      <w:r w:rsidR="5CE9ECAB" w:rsidRPr="7A8ED735">
        <w:rPr>
          <w:rFonts w:ascii="Arial" w:eastAsia="Arial" w:hAnsi="Arial" w:cs="Arial"/>
          <w:color w:val="000000" w:themeColor="text1"/>
        </w:rPr>
        <w:t>..</w:t>
      </w:r>
      <w:r w:rsidRPr="7A8ED735">
        <w:rPr>
          <w:rFonts w:ascii="Arial" w:eastAsia="Arial" w:hAnsi="Arial" w:cs="Arial"/>
          <w:color w:val="000000" w:themeColor="text1"/>
        </w:rPr>
        <w:t>..................................</w:t>
      </w:r>
      <w:r w:rsidR="2CA44C95" w:rsidRPr="7A8ED735">
        <w:rPr>
          <w:rFonts w:ascii="Arial" w:eastAsia="Arial" w:hAnsi="Arial" w:cs="Arial"/>
          <w:color w:val="000000" w:themeColor="text1"/>
        </w:rPr>
        <w:t>................................</w:t>
      </w:r>
      <w:r w:rsidRPr="7A8ED735">
        <w:rPr>
          <w:rFonts w:ascii="Arial" w:eastAsia="Arial" w:hAnsi="Arial" w:cs="Arial"/>
          <w:color w:val="000000" w:themeColor="text1"/>
        </w:rPr>
        <w:t>.....</w:t>
      </w:r>
      <w:r w:rsidR="1D2976B2" w:rsidRPr="7A8ED735">
        <w:rPr>
          <w:rFonts w:ascii="Arial" w:eastAsia="Arial" w:hAnsi="Arial" w:cs="Arial"/>
          <w:color w:val="000000" w:themeColor="text1"/>
        </w:rPr>
        <w:t>...</w:t>
      </w:r>
      <w:r w:rsidR="00536E2F">
        <w:rPr>
          <w:rFonts w:ascii="Arial" w:eastAsia="Arial" w:hAnsi="Arial" w:cs="Arial"/>
          <w:color w:val="000000" w:themeColor="text1"/>
        </w:rPr>
        <w:t>..</w:t>
      </w:r>
      <w:r w:rsidR="1D2976B2"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536E2F">
        <w:rPr>
          <w:rFonts w:ascii="Arial" w:eastAsia="Arial" w:hAnsi="Arial" w:cs="Arial"/>
          <w:color w:val="000000" w:themeColor="text1"/>
        </w:rPr>
        <w:t>4</w:t>
      </w:r>
      <w:r w:rsidR="002C079F">
        <w:rPr>
          <w:rFonts w:ascii="Arial" w:eastAsia="Arial" w:hAnsi="Arial" w:cs="Arial"/>
          <w:color w:val="000000" w:themeColor="text1"/>
        </w:rPr>
        <w:t>7</w:t>
      </w:r>
    </w:p>
    <w:p w14:paraId="5F4D68A7" w14:textId="28C90485"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4.12</w:t>
      </w:r>
      <w:r w:rsidRPr="7A8ED735">
        <w:rPr>
          <w:rFonts w:ascii="Arial" w:eastAsia="Arial" w:hAnsi="Arial" w:cs="Arial"/>
          <w:color w:val="000000" w:themeColor="text1"/>
        </w:rPr>
        <w:t xml:space="preserve"> </w:t>
      </w:r>
      <w:r w:rsidR="692CE534" w:rsidRPr="7A8ED735">
        <w:rPr>
          <w:rFonts w:ascii="Arial" w:eastAsia="Arial" w:hAnsi="Arial" w:cs="Arial"/>
          <w:color w:val="000000" w:themeColor="text1"/>
        </w:rPr>
        <w:t>F</w:t>
      </w:r>
      <w:r w:rsidRPr="7A8ED735">
        <w:rPr>
          <w:rFonts w:ascii="Arial" w:eastAsia="Arial" w:hAnsi="Arial" w:cs="Arial"/>
          <w:color w:val="000000" w:themeColor="text1"/>
        </w:rPr>
        <w:t xml:space="preserve">ourth </w:t>
      </w:r>
      <w:r w:rsidR="091A51A4" w:rsidRPr="7A8ED735">
        <w:rPr>
          <w:rFonts w:ascii="Arial" w:eastAsia="Arial" w:hAnsi="Arial" w:cs="Arial"/>
          <w:color w:val="000000" w:themeColor="text1"/>
        </w:rPr>
        <w:t>O</w:t>
      </w:r>
      <w:r w:rsidRPr="7A8ED735">
        <w:rPr>
          <w:rFonts w:ascii="Arial" w:eastAsia="Arial" w:hAnsi="Arial" w:cs="Arial"/>
          <w:color w:val="000000" w:themeColor="text1"/>
        </w:rPr>
        <w:t>bjective....................................</w:t>
      </w:r>
      <w:r w:rsidR="03794233" w:rsidRPr="7A8ED735">
        <w:rPr>
          <w:rFonts w:ascii="Arial" w:eastAsia="Arial" w:hAnsi="Arial" w:cs="Arial"/>
          <w:color w:val="000000" w:themeColor="text1"/>
        </w:rPr>
        <w:t>...............</w:t>
      </w:r>
      <w:r w:rsidRPr="7A8ED735">
        <w:rPr>
          <w:rFonts w:ascii="Arial" w:eastAsia="Arial" w:hAnsi="Arial" w:cs="Arial"/>
          <w:color w:val="000000" w:themeColor="text1"/>
        </w:rPr>
        <w:t>.</w:t>
      </w:r>
      <w:r w:rsidR="3ED7563B" w:rsidRPr="7A8ED735">
        <w:rPr>
          <w:rFonts w:ascii="Arial" w:eastAsia="Arial" w:hAnsi="Arial" w:cs="Arial"/>
          <w:color w:val="000000" w:themeColor="text1"/>
        </w:rPr>
        <w:t>....</w:t>
      </w:r>
      <w:r w:rsidR="4A3DDA78" w:rsidRPr="7A8ED735">
        <w:rPr>
          <w:rFonts w:ascii="Arial" w:eastAsia="Arial" w:hAnsi="Arial" w:cs="Arial"/>
          <w:color w:val="000000" w:themeColor="text1"/>
        </w:rPr>
        <w:t>...........................</w:t>
      </w:r>
      <w:r w:rsidR="00536E2F">
        <w:rPr>
          <w:rFonts w:ascii="Arial" w:eastAsia="Arial" w:hAnsi="Arial" w:cs="Arial"/>
          <w:color w:val="000000" w:themeColor="text1"/>
        </w:rPr>
        <w:t>..</w:t>
      </w:r>
      <w:r w:rsidR="4A3DDA78" w:rsidRPr="7A8ED735">
        <w:rPr>
          <w:rFonts w:ascii="Arial" w:eastAsia="Arial" w:hAnsi="Arial" w:cs="Arial"/>
          <w:color w:val="000000" w:themeColor="text1"/>
        </w:rPr>
        <w:t>......</w:t>
      </w:r>
      <w:r w:rsidR="3ED7563B" w:rsidRPr="7A8ED735">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4</w:t>
      </w:r>
      <w:r w:rsidR="002C079F">
        <w:rPr>
          <w:rFonts w:ascii="Arial" w:eastAsia="Arial" w:hAnsi="Arial" w:cs="Arial"/>
          <w:color w:val="000000" w:themeColor="text1"/>
        </w:rPr>
        <w:t>8</w:t>
      </w:r>
    </w:p>
    <w:p w14:paraId="76F0118C" w14:textId="39128EA4"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4.13 </w:t>
      </w:r>
      <w:r w:rsidRPr="7A8ED735">
        <w:rPr>
          <w:rFonts w:ascii="Arial" w:eastAsia="Arial" w:hAnsi="Arial" w:cs="Arial"/>
          <w:color w:val="000000" w:themeColor="text1"/>
        </w:rPr>
        <w:t>Conclusion.............................................................</w:t>
      </w:r>
      <w:r w:rsidR="5543F8A8" w:rsidRPr="7A8ED735">
        <w:rPr>
          <w:rFonts w:ascii="Arial" w:eastAsia="Arial" w:hAnsi="Arial" w:cs="Arial"/>
          <w:color w:val="000000" w:themeColor="text1"/>
        </w:rPr>
        <w:t>......</w:t>
      </w:r>
      <w:r w:rsidR="6431A4E5" w:rsidRPr="7A8ED735">
        <w:rPr>
          <w:rFonts w:ascii="Arial" w:eastAsia="Arial" w:hAnsi="Arial" w:cs="Arial"/>
          <w:color w:val="000000" w:themeColor="text1"/>
        </w:rPr>
        <w:t>.........................</w:t>
      </w:r>
      <w:r w:rsidR="00536E2F">
        <w:rPr>
          <w:rFonts w:ascii="Arial" w:eastAsia="Arial" w:hAnsi="Arial" w:cs="Arial"/>
          <w:color w:val="000000" w:themeColor="text1"/>
        </w:rPr>
        <w:t>.</w:t>
      </w:r>
      <w:r w:rsidR="6431A4E5" w:rsidRPr="7A8ED735">
        <w:rPr>
          <w:rFonts w:ascii="Arial" w:eastAsia="Arial" w:hAnsi="Arial" w:cs="Arial"/>
          <w:color w:val="000000" w:themeColor="text1"/>
        </w:rPr>
        <w:t>.........</w:t>
      </w:r>
      <w:r w:rsidR="5543F8A8"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63BB4AEE" w:rsidRPr="7A8ED735">
        <w:rPr>
          <w:rFonts w:ascii="Arial" w:eastAsia="Arial" w:hAnsi="Arial" w:cs="Arial"/>
          <w:color w:val="000000" w:themeColor="text1"/>
        </w:rPr>
        <w:t>4</w:t>
      </w:r>
      <w:r w:rsidR="002C079F">
        <w:rPr>
          <w:rFonts w:ascii="Arial" w:eastAsia="Arial" w:hAnsi="Arial" w:cs="Arial"/>
          <w:color w:val="000000" w:themeColor="text1"/>
        </w:rPr>
        <w:t>8</w:t>
      </w:r>
    </w:p>
    <w:p w14:paraId="704A8897" w14:textId="37807987" w:rsidR="5FDA3F42" w:rsidRDefault="5FDA3F42" w:rsidP="40F09F38">
      <w:pPr>
        <w:spacing w:line="360" w:lineRule="auto"/>
        <w:rPr>
          <w:rFonts w:ascii="Arial" w:eastAsia="Arial" w:hAnsi="Arial" w:cs="Arial"/>
          <w:color w:val="000000" w:themeColor="text1"/>
          <w:lang w:val="en-US"/>
        </w:rPr>
      </w:pPr>
    </w:p>
    <w:p w14:paraId="0415CE53" w14:textId="57FA1899" w:rsidR="7774EC71" w:rsidRDefault="7774EC71" w:rsidP="7A8ED735">
      <w:pPr>
        <w:spacing w:line="360" w:lineRule="auto"/>
        <w:rPr>
          <w:rFonts w:ascii="Arial" w:eastAsia="Arial" w:hAnsi="Arial" w:cs="Arial"/>
          <w:color w:val="000000" w:themeColor="text1"/>
        </w:rPr>
      </w:pPr>
      <w:r w:rsidRPr="00656A1D">
        <w:rPr>
          <w:rFonts w:ascii="Arial" w:eastAsia="Arial" w:hAnsi="Arial" w:cs="Arial"/>
          <w:b/>
          <w:bCs/>
          <w:color w:val="000000" w:themeColor="text1"/>
          <w:sz w:val="28"/>
          <w:szCs w:val="28"/>
          <w:u w:val="single"/>
        </w:rPr>
        <w:t>Chapter 5 – Conclusion and Recommendations</w:t>
      </w:r>
      <w:r w:rsidR="6CD68D0E" w:rsidRPr="7A8ED735">
        <w:rPr>
          <w:rFonts w:ascii="Arial" w:eastAsia="Arial" w:hAnsi="Arial" w:cs="Arial"/>
          <w:b/>
          <w:bCs/>
          <w:color w:val="000000" w:themeColor="text1"/>
          <w:sz w:val="28"/>
          <w:szCs w:val="28"/>
        </w:rPr>
        <w:t>.</w:t>
      </w:r>
      <w:r w:rsidR="6CD68D0E" w:rsidRPr="7A8ED735">
        <w:rPr>
          <w:rFonts w:ascii="Arial" w:eastAsia="Arial" w:hAnsi="Arial" w:cs="Arial"/>
          <w:color w:val="000000" w:themeColor="text1"/>
        </w:rPr>
        <w:t>..............</w:t>
      </w:r>
      <w:r w:rsidR="754240F4" w:rsidRPr="7A8ED735">
        <w:rPr>
          <w:rFonts w:ascii="Arial" w:eastAsia="Arial" w:hAnsi="Arial" w:cs="Arial"/>
          <w:color w:val="000000" w:themeColor="text1"/>
        </w:rPr>
        <w:t>........</w:t>
      </w:r>
      <w:r w:rsidR="00536E2F">
        <w:rPr>
          <w:rFonts w:ascii="Arial" w:eastAsia="Arial" w:hAnsi="Arial" w:cs="Arial"/>
          <w:color w:val="000000" w:themeColor="text1"/>
        </w:rPr>
        <w:t>..</w:t>
      </w:r>
      <w:r w:rsidR="6CD68D0E" w:rsidRPr="7A8ED735">
        <w:rPr>
          <w:rFonts w:ascii="Arial" w:eastAsia="Arial" w:hAnsi="Arial" w:cs="Arial"/>
          <w:color w:val="000000" w:themeColor="text1"/>
        </w:rPr>
        <w:t>......page</w:t>
      </w:r>
      <w:r w:rsidR="00536E2F">
        <w:rPr>
          <w:rFonts w:ascii="Arial" w:eastAsia="Arial" w:hAnsi="Arial" w:cs="Arial"/>
          <w:color w:val="000000" w:themeColor="text1"/>
        </w:rPr>
        <w:t xml:space="preserve"> </w:t>
      </w:r>
      <w:r w:rsidR="002C079F">
        <w:rPr>
          <w:rFonts w:ascii="Arial" w:eastAsia="Arial" w:hAnsi="Arial" w:cs="Arial"/>
          <w:color w:val="000000" w:themeColor="text1"/>
        </w:rPr>
        <w:t>50</w:t>
      </w:r>
    </w:p>
    <w:p w14:paraId="759AF021" w14:textId="52B5CA2A"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5.1</w:t>
      </w:r>
      <w:r w:rsidRPr="7A8ED735">
        <w:rPr>
          <w:rFonts w:ascii="Arial" w:eastAsia="Arial" w:hAnsi="Arial" w:cs="Arial"/>
          <w:color w:val="000000" w:themeColor="text1"/>
        </w:rPr>
        <w:t xml:space="preserve"> Introduction.....................................................</w:t>
      </w:r>
      <w:r w:rsidR="6027238B" w:rsidRPr="7A8ED735">
        <w:rPr>
          <w:rFonts w:ascii="Arial" w:eastAsia="Arial" w:hAnsi="Arial" w:cs="Arial"/>
          <w:color w:val="000000" w:themeColor="text1"/>
        </w:rPr>
        <w:t>...................................</w:t>
      </w:r>
      <w:r w:rsidRPr="7A8ED735">
        <w:rPr>
          <w:rFonts w:ascii="Arial" w:eastAsia="Arial" w:hAnsi="Arial" w:cs="Arial"/>
          <w:color w:val="000000" w:themeColor="text1"/>
        </w:rPr>
        <w:t>........</w:t>
      </w:r>
      <w:r w:rsidR="0A49B2B7" w:rsidRPr="7A8ED735">
        <w:rPr>
          <w:rFonts w:ascii="Arial" w:eastAsia="Arial" w:hAnsi="Arial" w:cs="Arial"/>
          <w:color w:val="000000" w:themeColor="text1"/>
        </w:rPr>
        <w:t>.</w:t>
      </w:r>
      <w:r w:rsidR="00536E2F">
        <w:rPr>
          <w:rFonts w:ascii="Arial" w:eastAsia="Arial" w:hAnsi="Arial" w:cs="Arial"/>
          <w:color w:val="000000" w:themeColor="text1"/>
        </w:rPr>
        <w:t>..</w:t>
      </w:r>
      <w:r w:rsidR="0A49B2B7"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002C079F">
        <w:rPr>
          <w:rFonts w:ascii="Arial" w:eastAsia="Arial" w:hAnsi="Arial" w:cs="Arial"/>
          <w:color w:val="000000" w:themeColor="text1"/>
        </w:rPr>
        <w:t>50</w:t>
      </w:r>
    </w:p>
    <w:p w14:paraId="040DC802" w14:textId="320D6994"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5.2</w:t>
      </w:r>
      <w:r w:rsidRPr="7A8ED735">
        <w:rPr>
          <w:rFonts w:ascii="Arial" w:eastAsia="Arial" w:hAnsi="Arial" w:cs="Arial"/>
          <w:color w:val="000000" w:themeColor="text1"/>
        </w:rPr>
        <w:t xml:space="preserve"> Research objectives and findings..........................</w:t>
      </w:r>
      <w:r w:rsidR="5CA939D5" w:rsidRPr="7A8ED735">
        <w:rPr>
          <w:rFonts w:ascii="Arial" w:eastAsia="Arial" w:hAnsi="Arial" w:cs="Arial"/>
          <w:color w:val="000000" w:themeColor="text1"/>
        </w:rPr>
        <w:t>..................................</w:t>
      </w:r>
      <w:r w:rsidRPr="7A8ED735">
        <w:rPr>
          <w:rFonts w:ascii="Arial" w:eastAsia="Arial" w:hAnsi="Arial" w:cs="Arial"/>
          <w:color w:val="000000" w:themeColor="text1"/>
        </w:rPr>
        <w:t>..</w:t>
      </w:r>
      <w:r w:rsidR="7BE96050" w:rsidRPr="7A8ED735">
        <w:rPr>
          <w:rFonts w:ascii="Arial" w:eastAsia="Arial" w:hAnsi="Arial" w:cs="Arial"/>
          <w:color w:val="000000" w:themeColor="text1"/>
        </w:rPr>
        <w:t>...</w:t>
      </w:r>
      <w:r w:rsidR="00536E2F">
        <w:rPr>
          <w:rFonts w:ascii="Arial" w:eastAsia="Arial" w:hAnsi="Arial" w:cs="Arial"/>
          <w:color w:val="000000" w:themeColor="text1"/>
        </w:rPr>
        <w:t>..</w:t>
      </w:r>
      <w:r w:rsidR="7BE96050" w:rsidRPr="7A8ED735">
        <w:rPr>
          <w:rFonts w:ascii="Arial" w:eastAsia="Arial" w:hAnsi="Arial" w:cs="Arial"/>
          <w:color w:val="000000" w:themeColor="text1"/>
        </w:rPr>
        <w:t>........</w:t>
      </w:r>
      <w:r w:rsidRPr="7A8ED735">
        <w:rPr>
          <w:rFonts w:ascii="Arial" w:eastAsia="Arial" w:hAnsi="Arial" w:cs="Arial"/>
          <w:color w:val="000000" w:themeColor="text1"/>
        </w:rPr>
        <w:t>page</w:t>
      </w:r>
      <w:r w:rsidR="00536E2F">
        <w:rPr>
          <w:rFonts w:ascii="Arial" w:eastAsia="Arial" w:hAnsi="Arial" w:cs="Arial"/>
          <w:color w:val="000000" w:themeColor="text1"/>
        </w:rPr>
        <w:t xml:space="preserve"> </w:t>
      </w:r>
      <w:r w:rsidR="002C079F">
        <w:rPr>
          <w:rFonts w:ascii="Arial" w:eastAsia="Arial" w:hAnsi="Arial" w:cs="Arial"/>
          <w:color w:val="000000" w:themeColor="text1"/>
        </w:rPr>
        <w:t>50</w:t>
      </w:r>
    </w:p>
    <w:p w14:paraId="49222677" w14:textId="2B782B50" w:rsidR="7774EC71" w:rsidRDefault="00536E2F" w:rsidP="7A8ED735">
      <w:pPr>
        <w:spacing w:line="360" w:lineRule="auto"/>
        <w:rPr>
          <w:rFonts w:ascii="Arial" w:eastAsia="Arial" w:hAnsi="Arial" w:cs="Arial"/>
          <w:color w:val="000000" w:themeColor="text1"/>
        </w:rPr>
      </w:pPr>
      <w:r>
        <w:rPr>
          <w:rFonts w:ascii="Arial" w:eastAsia="Arial" w:hAnsi="Arial" w:cs="Arial"/>
          <w:b/>
          <w:bCs/>
          <w:color w:val="000000" w:themeColor="text1"/>
        </w:rPr>
        <w:t>5.3</w:t>
      </w:r>
      <w:r w:rsidR="7774EC71" w:rsidRPr="7A8ED735">
        <w:rPr>
          <w:rFonts w:ascii="Arial" w:eastAsia="Arial" w:hAnsi="Arial" w:cs="Arial"/>
          <w:color w:val="000000" w:themeColor="text1"/>
        </w:rPr>
        <w:t xml:space="preserve"> South Wales Police </w:t>
      </w:r>
      <w:r w:rsidR="5A1E1BE3" w:rsidRPr="7A8ED735">
        <w:rPr>
          <w:rFonts w:ascii="Arial" w:eastAsia="Arial" w:hAnsi="Arial" w:cs="Arial"/>
          <w:color w:val="000000" w:themeColor="text1"/>
        </w:rPr>
        <w:t>recommendations......…</w:t>
      </w:r>
      <w:r w:rsidR="7774EC71" w:rsidRPr="7A8ED735">
        <w:rPr>
          <w:rFonts w:ascii="Arial" w:eastAsia="Arial" w:hAnsi="Arial" w:cs="Arial"/>
          <w:color w:val="000000" w:themeColor="text1"/>
        </w:rPr>
        <w:t>.</w:t>
      </w:r>
      <w:r w:rsidR="5A1E1BE3" w:rsidRPr="7A8ED735">
        <w:rPr>
          <w:rFonts w:ascii="Arial" w:eastAsia="Arial" w:hAnsi="Arial" w:cs="Arial"/>
          <w:color w:val="000000" w:themeColor="text1"/>
        </w:rPr>
        <w:t>.</w:t>
      </w:r>
      <w:r w:rsidR="7774EC71" w:rsidRPr="7A8ED735">
        <w:rPr>
          <w:rFonts w:ascii="Arial" w:eastAsia="Arial" w:hAnsi="Arial" w:cs="Arial"/>
          <w:color w:val="000000" w:themeColor="text1"/>
        </w:rPr>
        <w:t>.........</w:t>
      </w:r>
      <w:r w:rsidR="221C5CD0" w:rsidRPr="7A8ED735">
        <w:rPr>
          <w:rFonts w:ascii="Arial" w:eastAsia="Arial" w:hAnsi="Arial" w:cs="Arial"/>
          <w:color w:val="000000" w:themeColor="text1"/>
        </w:rPr>
        <w:t>................................</w:t>
      </w:r>
      <w:r w:rsidR="7774EC71" w:rsidRPr="7A8ED735">
        <w:rPr>
          <w:rFonts w:ascii="Arial" w:eastAsia="Arial" w:hAnsi="Arial" w:cs="Arial"/>
          <w:color w:val="000000" w:themeColor="text1"/>
        </w:rPr>
        <w:t>..</w:t>
      </w:r>
      <w:r>
        <w:rPr>
          <w:rFonts w:ascii="Arial" w:eastAsia="Arial" w:hAnsi="Arial" w:cs="Arial"/>
          <w:color w:val="000000" w:themeColor="text1"/>
        </w:rPr>
        <w:t>......</w:t>
      </w:r>
      <w:r w:rsidR="7774EC71" w:rsidRPr="7A8ED735">
        <w:rPr>
          <w:rFonts w:ascii="Arial" w:eastAsia="Arial" w:hAnsi="Arial" w:cs="Arial"/>
          <w:color w:val="000000" w:themeColor="text1"/>
        </w:rPr>
        <w:t>......</w:t>
      </w:r>
      <w:r w:rsidR="5A1E1BE3" w:rsidRPr="7A8ED735">
        <w:rPr>
          <w:rFonts w:ascii="Arial" w:eastAsia="Arial" w:hAnsi="Arial" w:cs="Arial"/>
          <w:color w:val="000000" w:themeColor="text1"/>
        </w:rPr>
        <w:t>.</w:t>
      </w:r>
      <w:r w:rsidR="7774EC71" w:rsidRPr="7A8ED735">
        <w:rPr>
          <w:rFonts w:ascii="Arial" w:eastAsia="Arial" w:hAnsi="Arial" w:cs="Arial"/>
          <w:color w:val="000000" w:themeColor="text1"/>
        </w:rPr>
        <w:t>page</w:t>
      </w:r>
      <w:r>
        <w:rPr>
          <w:rFonts w:ascii="Arial" w:eastAsia="Arial" w:hAnsi="Arial" w:cs="Arial"/>
          <w:color w:val="000000" w:themeColor="text1"/>
        </w:rPr>
        <w:t xml:space="preserve"> </w:t>
      </w:r>
      <w:r w:rsidR="002C079F">
        <w:rPr>
          <w:rFonts w:ascii="Arial" w:eastAsia="Arial" w:hAnsi="Arial" w:cs="Arial"/>
          <w:color w:val="000000" w:themeColor="text1"/>
        </w:rPr>
        <w:t>50</w:t>
      </w:r>
    </w:p>
    <w:p w14:paraId="1DCD3524" w14:textId="17A4FCF7" w:rsidR="7774EC71" w:rsidRDefault="00536E2F" w:rsidP="7A8ED735">
      <w:pPr>
        <w:spacing w:line="360" w:lineRule="auto"/>
        <w:rPr>
          <w:rFonts w:ascii="Arial" w:eastAsia="Arial" w:hAnsi="Arial" w:cs="Arial"/>
          <w:color w:val="000000" w:themeColor="text1"/>
        </w:rPr>
      </w:pPr>
      <w:r>
        <w:rPr>
          <w:rFonts w:ascii="Arial" w:eastAsia="Arial" w:hAnsi="Arial" w:cs="Arial"/>
          <w:b/>
          <w:bCs/>
          <w:color w:val="000000" w:themeColor="text1"/>
        </w:rPr>
        <w:t>5.3.1</w:t>
      </w:r>
      <w:r w:rsidR="7774EC71" w:rsidRPr="7A8ED735">
        <w:rPr>
          <w:rFonts w:ascii="Arial" w:eastAsia="Arial" w:hAnsi="Arial" w:cs="Arial"/>
          <w:color w:val="000000" w:themeColor="text1"/>
        </w:rPr>
        <w:t xml:space="preserve"> Recruitment...........................................................</w:t>
      </w:r>
      <w:r w:rsidR="699C254F" w:rsidRPr="7A8ED735">
        <w:rPr>
          <w:rFonts w:ascii="Arial" w:eastAsia="Arial" w:hAnsi="Arial" w:cs="Arial"/>
          <w:color w:val="000000" w:themeColor="text1"/>
        </w:rPr>
        <w:t>....</w:t>
      </w:r>
      <w:r w:rsidR="4798D793" w:rsidRPr="7A8ED735">
        <w:rPr>
          <w:rFonts w:ascii="Arial" w:eastAsia="Arial" w:hAnsi="Arial" w:cs="Arial"/>
          <w:color w:val="000000" w:themeColor="text1"/>
        </w:rPr>
        <w:t>...........................</w:t>
      </w:r>
      <w:r>
        <w:rPr>
          <w:rFonts w:ascii="Arial" w:eastAsia="Arial" w:hAnsi="Arial" w:cs="Arial"/>
          <w:color w:val="000000" w:themeColor="text1"/>
        </w:rPr>
        <w:t>...</w:t>
      </w:r>
      <w:r w:rsidR="4798D793" w:rsidRPr="7A8ED735">
        <w:rPr>
          <w:rFonts w:ascii="Arial" w:eastAsia="Arial" w:hAnsi="Arial" w:cs="Arial"/>
          <w:color w:val="000000" w:themeColor="text1"/>
        </w:rPr>
        <w:t>.......</w:t>
      </w:r>
      <w:r w:rsidR="699C254F" w:rsidRPr="7A8ED735">
        <w:rPr>
          <w:rFonts w:ascii="Arial" w:eastAsia="Arial" w:hAnsi="Arial" w:cs="Arial"/>
          <w:color w:val="000000" w:themeColor="text1"/>
        </w:rPr>
        <w:t>......</w:t>
      </w:r>
      <w:r w:rsidR="7774EC71" w:rsidRPr="7A8ED735">
        <w:rPr>
          <w:rFonts w:ascii="Arial" w:eastAsia="Arial" w:hAnsi="Arial" w:cs="Arial"/>
          <w:color w:val="000000" w:themeColor="text1"/>
        </w:rPr>
        <w:t>page</w:t>
      </w:r>
      <w:r>
        <w:rPr>
          <w:rFonts w:ascii="Arial" w:eastAsia="Arial" w:hAnsi="Arial" w:cs="Arial"/>
          <w:color w:val="000000" w:themeColor="text1"/>
        </w:rPr>
        <w:t xml:space="preserve"> </w:t>
      </w:r>
      <w:r w:rsidR="002C079F">
        <w:rPr>
          <w:rFonts w:ascii="Arial" w:eastAsia="Arial" w:hAnsi="Arial" w:cs="Arial"/>
          <w:color w:val="000000" w:themeColor="text1"/>
        </w:rPr>
        <w:t>50</w:t>
      </w:r>
    </w:p>
    <w:p w14:paraId="6E9FCEE2" w14:textId="441449B0" w:rsidR="7774EC71" w:rsidRDefault="00536E2F" w:rsidP="7A8ED735">
      <w:pPr>
        <w:spacing w:line="360" w:lineRule="auto"/>
        <w:rPr>
          <w:rFonts w:ascii="Arial" w:eastAsia="Arial" w:hAnsi="Arial" w:cs="Arial"/>
          <w:color w:val="000000" w:themeColor="text1"/>
        </w:rPr>
      </w:pPr>
      <w:r>
        <w:rPr>
          <w:rFonts w:ascii="Arial" w:eastAsia="Arial" w:hAnsi="Arial" w:cs="Arial"/>
          <w:b/>
          <w:bCs/>
          <w:color w:val="000000" w:themeColor="text1"/>
        </w:rPr>
        <w:t>5.3.2</w:t>
      </w:r>
      <w:r w:rsidR="7774EC71" w:rsidRPr="7A8ED735">
        <w:rPr>
          <w:rFonts w:ascii="Arial" w:eastAsia="Arial" w:hAnsi="Arial" w:cs="Arial"/>
          <w:color w:val="000000" w:themeColor="text1"/>
        </w:rPr>
        <w:t xml:space="preserve"> Training.................................................................</w:t>
      </w:r>
      <w:r w:rsidR="3E6C4148" w:rsidRPr="7A8ED735">
        <w:rPr>
          <w:rFonts w:ascii="Arial" w:eastAsia="Arial" w:hAnsi="Arial" w:cs="Arial"/>
          <w:color w:val="000000" w:themeColor="text1"/>
        </w:rPr>
        <w:t>........</w:t>
      </w:r>
      <w:r w:rsidR="718CA4E1" w:rsidRPr="7A8ED735">
        <w:rPr>
          <w:rFonts w:ascii="Arial" w:eastAsia="Arial" w:hAnsi="Arial" w:cs="Arial"/>
          <w:color w:val="000000" w:themeColor="text1"/>
        </w:rPr>
        <w:t>.................................</w:t>
      </w:r>
      <w:r w:rsidR="00656A1D">
        <w:rPr>
          <w:rFonts w:ascii="Arial" w:eastAsia="Arial" w:hAnsi="Arial" w:cs="Arial"/>
          <w:color w:val="000000" w:themeColor="text1"/>
        </w:rPr>
        <w:t>.</w:t>
      </w:r>
      <w:r w:rsidR="718CA4E1" w:rsidRPr="7A8ED735">
        <w:rPr>
          <w:rFonts w:ascii="Arial" w:eastAsia="Arial" w:hAnsi="Arial" w:cs="Arial"/>
          <w:color w:val="000000" w:themeColor="text1"/>
        </w:rPr>
        <w:t>..</w:t>
      </w:r>
      <w:r w:rsidR="3E6C4148" w:rsidRPr="7A8ED735">
        <w:rPr>
          <w:rFonts w:ascii="Arial" w:eastAsia="Arial" w:hAnsi="Arial" w:cs="Arial"/>
          <w:color w:val="000000" w:themeColor="text1"/>
        </w:rPr>
        <w:t>...</w:t>
      </w:r>
      <w:r w:rsidR="7774EC71" w:rsidRPr="7A8ED735">
        <w:rPr>
          <w:rFonts w:ascii="Arial" w:eastAsia="Arial" w:hAnsi="Arial" w:cs="Arial"/>
          <w:color w:val="000000" w:themeColor="text1"/>
        </w:rPr>
        <w:t>page</w:t>
      </w:r>
      <w:r w:rsidR="00656A1D">
        <w:rPr>
          <w:rFonts w:ascii="Arial" w:eastAsia="Arial" w:hAnsi="Arial" w:cs="Arial"/>
          <w:color w:val="000000" w:themeColor="text1"/>
        </w:rPr>
        <w:t xml:space="preserve"> 5</w:t>
      </w:r>
      <w:r w:rsidR="002C079F">
        <w:rPr>
          <w:rFonts w:ascii="Arial" w:eastAsia="Arial" w:hAnsi="Arial" w:cs="Arial"/>
          <w:color w:val="000000" w:themeColor="text1"/>
        </w:rPr>
        <w:t>1</w:t>
      </w:r>
    </w:p>
    <w:p w14:paraId="44315209" w14:textId="2F3CCF45" w:rsidR="7774EC71" w:rsidRDefault="00536E2F" w:rsidP="7A8ED735">
      <w:pPr>
        <w:spacing w:line="360" w:lineRule="auto"/>
        <w:rPr>
          <w:rFonts w:ascii="Arial" w:eastAsia="Arial" w:hAnsi="Arial" w:cs="Arial"/>
          <w:color w:val="000000" w:themeColor="text1"/>
        </w:rPr>
      </w:pPr>
      <w:r>
        <w:rPr>
          <w:rFonts w:ascii="Arial" w:eastAsia="Arial" w:hAnsi="Arial" w:cs="Arial"/>
          <w:b/>
          <w:bCs/>
          <w:color w:val="000000" w:themeColor="text1"/>
        </w:rPr>
        <w:lastRenderedPageBreak/>
        <w:t>5.3.3</w:t>
      </w:r>
      <w:r w:rsidR="7774EC71" w:rsidRPr="7A8ED735">
        <w:rPr>
          <w:rFonts w:ascii="Arial" w:eastAsia="Arial" w:hAnsi="Arial" w:cs="Arial"/>
          <w:b/>
          <w:bCs/>
          <w:color w:val="000000" w:themeColor="text1"/>
        </w:rPr>
        <w:t xml:space="preserve"> </w:t>
      </w:r>
      <w:r w:rsidR="7774EC71" w:rsidRPr="7A8ED735">
        <w:rPr>
          <w:rFonts w:ascii="Arial" w:eastAsia="Arial" w:hAnsi="Arial" w:cs="Arial"/>
          <w:color w:val="000000" w:themeColor="text1"/>
        </w:rPr>
        <w:t>Supervision............................................................</w:t>
      </w:r>
      <w:r w:rsidR="31106A5E" w:rsidRPr="7A8ED735">
        <w:rPr>
          <w:rFonts w:ascii="Arial" w:eastAsia="Arial" w:hAnsi="Arial" w:cs="Arial"/>
          <w:color w:val="000000" w:themeColor="text1"/>
        </w:rPr>
        <w:t>.....</w:t>
      </w:r>
      <w:r w:rsidR="1656EF00" w:rsidRPr="7A8ED735">
        <w:rPr>
          <w:rFonts w:ascii="Arial" w:eastAsia="Arial" w:hAnsi="Arial" w:cs="Arial"/>
          <w:color w:val="000000" w:themeColor="text1"/>
        </w:rPr>
        <w:t>..............................</w:t>
      </w:r>
      <w:r w:rsidR="00656A1D">
        <w:rPr>
          <w:rFonts w:ascii="Arial" w:eastAsia="Arial" w:hAnsi="Arial" w:cs="Arial"/>
          <w:color w:val="000000" w:themeColor="text1"/>
        </w:rPr>
        <w:t>..</w:t>
      </w:r>
      <w:r w:rsidR="1656EF00" w:rsidRPr="7A8ED735">
        <w:rPr>
          <w:rFonts w:ascii="Arial" w:eastAsia="Arial" w:hAnsi="Arial" w:cs="Arial"/>
          <w:color w:val="000000" w:themeColor="text1"/>
        </w:rPr>
        <w:t>....</w:t>
      </w:r>
      <w:r w:rsidR="31106A5E" w:rsidRPr="7A8ED735">
        <w:rPr>
          <w:rFonts w:ascii="Arial" w:eastAsia="Arial" w:hAnsi="Arial" w:cs="Arial"/>
          <w:color w:val="000000" w:themeColor="text1"/>
        </w:rPr>
        <w:t>.....</w:t>
      </w:r>
      <w:r w:rsidR="7774EC71" w:rsidRPr="7A8ED735">
        <w:rPr>
          <w:rFonts w:ascii="Arial" w:eastAsia="Arial" w:hAnsi="Arial" w:cs="Arial"/>
          <w:color w:val="000000" w:themeColor="text1"/>
        </w:rPr>
        <w:t>page</w:t>
      </w:r>
      <w:r w:rsidR="4916C144" w:rsidRPr="7A8ED735">
        <w:rPr>
          <w:rFonts w:ascii="Arial" w:eastAsia="Arial" w:hAnsi="Arial" w:cs="Arial"/>
          <w:color w:val="000000" w:themeColor="text1"/>
        </w:rPr>
        <w:t xml:space="preserve"> </w:t>
      </w:r>
      <w:r w:rsidR="00656A1D">
        <w:rPr>
          <w:rFonts w:ascii="Arial" w:eastAsia="Arial" w:hAnsi="Arial" w:cs="Arial"/>
          <w:color w:val="000000" w:themeColor="text1"/>
        </w:rPr>
        <w:t>5</w:t>
      </w:r>
      <w:r w:rsidR="002C079F">
        <w:rPr>
          <w:rFonts w:ascii="Arial" w:eastAsia="Arial" w:hAnsi="Arial" w:cs="Arial"/>
          <w:color w:val="000000" w:themeColor="text1"/>
        </w:rPr>
        <w:t>1</w:t>
      </w:r>
    </w:p>
    <w:p w14:paraId="1B358500" w14:textId="4CCF952C" w:rsidR="7774EC71" w:rsidRDefault="00536E2F" w:rsidP="7A8ED735">
      <w:pPr>
        <w:spacing w:line="360" w:lineRule="auto"/>
        <w:rPr>
          <w:rFonts w:ascii="Arial" w:eastAsia="Arial" w:hAnsi="Arial" w:cs="Arial"/>
          <w:color w:val="000000" w:themeColor="text1"/>
        </w:rPr>
      </w:pPr>
      <w:r>
        <w:rPr>
          <w:rFonts w:ascii="Arial" w:eastAsia="Arial" w:hAnsi="Arial" w:cs="Arial"/>
          <w:b/>
          <w:bCs/>
          <w:color w:val="000000" w:themeColor="text1"/>
        </w:rPr>
        <w:t>5.3.4</w:t>
      </w:r>
      <w:r w:rsidR="7774EC71" w:rsidRPr="7A8ED735">
        <w:rPr>
          <w:rFonts w:ascii="Arial" w:eastAsia="Arial" w:hAnsi="Arial" w:cs="Arial"/>
          <w:color w:val="000000" w:themeColor="text1"/>
        </w:rPr>
        <w:t xml:space="preserve"> Support to report concerns..................................</w:t>
      </w:r>
      <w:r w:rsidR="080A629D" w:rsidRPr="7A8ED735">
        <w:rPr>
          <w:rFonts w:ascii="Arial" w:eastAsia="Arial" w:hAnsi="Arial" w:cs="Arial"/>
          <w:color w:val="000000" w:themeColor="text1"/>
        </w:rPr>
        <w:t>.....</w:t>
      </w:r>
      <w:r w:rsidR="35EC0DB3" w:rsidRPr="7A8ED735">
        <w:rPr>
          <w:rFonts w:ascii="Arial" w:eastAsia="Arial" w:hAnsi="Arial" w:cs="Arial"/>
          <w:color w:val="000000" w:themeColor="text1"/>
        </w:rPr>
        <w:t>..................</w:t>
      </w:r>
      <w:r w:rsidR="00656A1D">
        <w:rPr>
          <w:rFonts w:ascii="Arial" w:eastAsia="Arial" w:hAnsi="Arial" w:cs="Arial"/>
          <w:color w:val="000000" w:themeColor="text1"/>
        </w:rPr>
        <w:t>..</w:t>
      </w:r>
      <w:r w:rsidR="35EC0DB3" w:rsidRPr="7A8ED735">
        <w:rPr>
          <w:rFonts w:ascii="Arial" w:eastAsia="Arial" w:hAnsi="Arial" w:cs="Arial"/>
          <w:color w:val="000000" w:themeColor="text1"/>
        </w:rPr>
        <w:t>.................</w:t>
      </w:r>
      <w:r w:rsidR="080A629D" w:rsidRPr="7A8ED735">
        <w:rPr>
          <w:rFonts w:ascii="Arial" w:eastAsia="Arial" w:hAnsi="Arial" w:cs="Arial"/>
          <w:color w:val="000000" w:themeColor="text1"/>
        </w:rPr>
        <w:t>.......</w:t>
      </w:r>
      <w:r w:rsidR="7774EC71" w:rsidRPr="7A8ED735">
        <w:rPr>
          <w:rFonts w:ascii="Arial" w:eastAsia="Arial" w:hAnsi="Arial" w:cs="Arial"/>
          <w:color w:val="000000" w:themeColor="text1"/>
        </w:rPr>
        <w:t>page</w:t>
      </w:r>
      <w:r w:rsidR="00656A1D">
        <w:rPr>
          <w:rFonts w:ascii="Arial" w:eastAsia="Arial" w:hAnsi="Arial" w:cs="Arial"/>
          <w:color w:val="000000" w:themeColor="text1"/>
        </w:rPr>
        <w:t xml:space="preserve"> </w:t>
      </w:r>
      <w:r w:rsidR="13F88248" w:rsidRPr="7A8ED735">
        <w:rPr>
          <w:rFonts w:ascii="Arial" w:eastAsia="Arial" w:hAnsi="Arial" w:cs="Arial"/>
          <w:color w:val="000000" w:themeColor="text1"/>
        </w:rPr>
        <w:t>5</w:t>
      </w:r>
      <w:r w:rsidR="002C079F">
        <w:rPr>
          <w:rFonts w:ascii="Arial" w:eastAsia="Arial" w:hAnsi="Arial" w:cs="Arial"/>
          <w:color w:val="000000" w:themeColor="text1"/>
        </w:rPr>
        <w:t>1</w:t>
      </w:r>
    </w:p>
    <w:p w14:paraId="0E1F12A7" w14:textId="11470013"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5.4</w:t>
      </w:r>
      <w:r w:rsidRPr="7A8ED735">
        <w:rPr>
          <w:rFonts w:ascii="Arial" w:eastAsia="Arial" w:hAnsi="Arial" w:cs="Arial"/>
          <w:color w:val="000000" w:themeColor="text1"/>
        </w:rPr>
        <w:t xml:space="preserve"> Future research........................................................</w:t>
      </w:r>
      <w:r w:rsidR="0BF93C49" w:rsidRPr="7A8ED735">
        <w:rPr>
          <w:rFonts w:ascii="Arial" w:eastAsia="Arial" w:hAnsi="Arial" w:cs="Arial"/>
          <w:color w:val="000000" w:themeColor="text1"/>
        </w:rPr>
        <w:t>....</w:t>
      </w:r>
      <w:r w:rsidR="22CFECEA" w:rsidRPr="7A8ED735">
        <w:rPr>
          <w:rFonts w:ascii="Arial" w:eastAsia="Arial" w:hAnsi="Arial" w:cs="Arial"/>
          <w:color w:val="000000" w:themeColor="text1"/>
        </w:rPr>
        <w:t>...................................</w:t>
      </w:r>
      <w:r w:rsidR="0BF93C49" w:rsidRPr="7A8ED735">
        <w:rPr>
          <w:rFonts w:ascii="Arial" w:eastAsia="Arial" w:hAnsi="Arial" w:cs="Arial"/>
          <w:color w:val="000000" w:themeColor="text1"/>
        </w:rPr>
        <w:t>......</w:t>
      </w:r>
      <w:r w:rsidR="00656A1D">
        <w:rPr>
          <w:rFonts w:ascii="Arial" w:eastAsia="Arial" w:hAnsi="Arial" w:cs="Arial"/>
          <w:color w:val="000000" w:themeColor="text1"/>
        </w:rPr>
        <w:t>.</w:t>
      </w:r>
      <w:r w:rsidR="0BF93C49" w:rsidRPr="7A8ED735">
        <w:rPr>
          <w:rFonts w:ascii="Arial" w:eastAsia="Arial" w:hAnsi="Arial" w:cs="Arial"/>
          <w:color w:val="000000" w:themeColor="text1"/>
        </w:rPr>
        <w:t>.</w:t>
      </w:r>
      <w:r w:rsidRPr="7A8ED735">
        <w:rPr>
          <w:rFonts w:ascii="Arial" w:eastAsia="Arial" w:hAnsi="Arial" w:cs="Arial"/>
          <w:color w:val="000000" w:themeColor="text1"/>
        </w:rPr>
        <w:t>page</w:t>
      </w:r>
      <w:r w:rsidR="00656A1D">
        <w:rPr>
          <w:rFonts w:ascii="Arial" w:eastAsia="Arial" w:hAnsi="Arial" w:cs="Arial"/>
          <w:color w:val="000000" w:themeColor="text1"/>
        </w:rPr>
        <w:t xml:space="preserve"> </w:t>
      </w:r>
      <w:r w:rsidR="24F566EE" w:rsidRPr="7A8ED735">
        <w:rPr>
          <w:rFonts w:ascii="Arial" w:eastAsia="Arial" w:hAnsi="Arial" w:cs="Arial"/>
          <w:color w:val="000000" w:themeColor="text1"/>
        </w:rPr>
        <w:t>5</w:t>
      </w:r>
      <w:r w:rsidR="002C079F">
        <w:rPr>
          <w:rFonts w:ascii="Arial" w:eastAsia="Arial" w:hAnsi="Arial" w:cs="Arial"/>
          <w:color w:val="000000" w:themeColor="text1"/>
        </w:rPr>
        <w:t>2</w:t>
      </w:r>
    </w:p>
    <w:p w14:paraId="0B3834CF" w14:textId="3B538AE2"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5.5</w:t>
      </w:r>
      <w:r w:rsidRPr="7A8ED735">
        <w:rPr>
          <w:rFonts w:ascii="Arial" w:eastAsia="Arial" w:hAnsi="Arial" w:cs="Arial"/>
          <w:color w:val="000000" w:themeColor="text1"/>
        </w:rPr>
        <w:t xml:space="preserve"> Conclusion.................................................................</w:t>
      </w:r>
      <w:r w:rsidR="0894B100" w:rsidRPr="7A8ED735">
        <w:rPr>
          <w:rFonts w:ascii="Arial" w:eastAsia="Arial" w:hAnsi="Arial" w:cs="Arial"/>
          <w:color w:val="000000" w:themeColor="text1"/>
        </w:rPr>
        <w:t>....</w:t>
      </w:r>
      <w:r w:rsidR="7ECDD59F" w:rsidRPr="7A8ED735">
        <w:rPr>
          <w:rFonts w:ascii="Arial" w:eastAsia="Arial" w:hAnsi="Arial" w:cs="Arial"/>
          <w:color w:val="000000" w:themeColor="text1"/>
        </w:rPr>
        <w:t>...................................</w:t>
      </w:r>
      <w:r w:rsidR="0894B100" w:rsidRPr="7A8ED735">
        <w:rPr>
          <w:rFonts w:ascii="Arial" w:eastAsia="Arial" w:hAnsi="Arial" w:cs="Arial"/>
          <w:color w:val="000000" w:themeColor="text1"/>
        </w:rPr>
        <w:t>..</w:t>
      </w:r>
      <w:r w:rsidR="00656A1D">
        <w:rPr>
          <w:rFonts w:ascii="Arial" w:eastAsia="Arial" w:hAnsi="Arial" w:cs="Arial"/>
          <w:color w:val="000000" w:themeColor="text1"/>
        </w:rPr>
        <w:t>.</w:t>
      </w:r>
      <w:r w:rsidR="0894B100" w:rsidRPr="7A8ED735">
        <w:rPr>
          <w:rFonts w:ascii="Arial" w:eastAsia="Arial" w:hAnsi="Arial" w:cs="Arial"/>
          <w:color w:val="000000" w:themeColor="text1"/>
        </w:rPr>
        <w:t>...</w:t>
      </w:r>
      <w:r w:rsidRPr="7A8ED735">
        <w:rPr>
          <w:rFonts w:ascii="Arial" w:eastAsia="Arial" w:hAnsi="Arial" w:cs="Arial"/>
          <w:color w:val="000000" w:themeColor="text1"/>
        </w:rPr>
        <w:t xml:space="preserve">page </w:t>
      </w:r>
      <w:r w:rsidR="2FA77F19" w:rsidRPr="7A8ED735">
        <w:rPr>
          <w:rFonts w:ascii="Arial" w:eastAsia="Arial" w:hAnsi="Arial" w:cs="Arial"/>
          <w:color w:val="000000" w:themeColor="text1"/>
        </w:rPr>
        <w:t>5</w:t>
      </w:r>
      <w:r w:rsidR="002C079F">
        <w:rPr>
          <w:rFonts w:ascii="Arial" w:eastAsia="Arial" w:hAnsi="Arial" w:cs="Arial"/>
          <w:color w:val="000000" w:themeColor="text1"/>
        </w:rPr>
        <w:t>2</w:t>
      </w:r>
    </w:p>
    <w:p w14:paraId="762B14DB" w14:textId="43EDEFBE" w:rsidR="7774EC71" w:rsidRDefault="3626BC30" w:rsidP="7A8ED735">
      <w:pPr>
        <w:spacing w:line="360" w:lineRule="auto"/>
        <w:rPr>
          <w:rFonts w:ascii="Arial" w:eastAsia="Arial" w:hAnsi="Arial" w:cs="Arial"/>
          <w:color w:val="000000" w:themeColor="text1"/>
          <w:lang w:val="en-US"/>
        </w:rPr>
      </w:pPr>
      <w:r w:rsidRPr="7A8ED735">
        <w:rPr>
          <w:rFonts w:ascii="Arial" w:eastAsia="Arial" w:hAnsi="Arial" w:cs="Arial"/>
          <w:b/>
          <w:bCs/>
          <w:color w:val="000000" w:themeColor="text1"/>
          <w:sz w:val="24"/>
          <w:szCs w:val="24"/>
          <w:u w:val="single"/>
        </w:rPr>
        <w:t xml:space="preserve">List of </w:t>
      </w:r>
      <w:r w:rsidR="451EE3B7" w:rsidRPr="7A8ED735">
        <w:rPr>
          <w:rFonts w:ascii="Arial" w:eastAsia="Arial" w:hAnsi="Arial" w:cs="Arial"/>
          <w:b/>
          <w:bCs/>
          <w:color w:val="000000" w:themeColor="text1"/>
          <w:sz w:val="24"/>
          <w:szCs w:val="24"/>
          <w:u w:val="single"/>
        </w:rPr>
        <w:t>Figures and tables</w:t>
      </w:r>
      <w:r w:rsidRPr="7A8ED735">
        <w:rPr>
          <w:rFonts w:ascii="Arial" w:eastAsia="Arial" w:hAnsi="Arial" w:cs="Arial"/>
          <w:b/>
          <w:bCs/>
          <w:color w:val="000000" w:themeColor="text1"/>
          <w:sz w:val="24"/>
          <w:szCs w:val="24"/>
        </w:rPr>
        <w:t xml:space="preserve"> </w:t>
      </w:r>
      <w:r w:rsidRPr="7A8ED735">
        <w:rPr>
          <w:rFonts w:ascii="Arial" w:eastAsia="Arial" w:hAnsi="Arial" w:cs="Arial"/>
          <w:color w:val="000000" w:themeColor="text1"/>
        </w:rPr>
        <w:t>….................................................</w:t>
      </w:r>
      <w:r w:rsidR="4DA2641F" w:rsidRPr="7A8ED735">
        <w:rPr>
          <w:rFonts w:ascii="Arial" w:eastAsia="Arial" w:hAnsi="Arial" w:cs="Arial"/>
          <w:color w:val="000000" w:themeColor="text1"/>
        </w:rPr>
        <w:t>................</w:t>
      </w:r>
      <w:r w:rsidRPr="7A8ED735">
        <w:rPr>
          <w:rFonts w:ascii="Arial" w:eastAsia="Arial" w:hAnsi="Arial" w:cs="Arial"/>
          <w:color w:val="000000" w:themeColor="text1"/>
        </w:rPr>
        <w:t>....</w:t>
      </w:r>
      <w:r w:rsidR="00656A1D">
        <w:rPr>
          <w:rFonts w:ascii="Arial" w:eastAsia="Arial" w:hAnsi="Arial" w:cs="Arial"/>
          <w:color w:val="000000" w:themeColor="text1"/>
        </w:rPr>
        <w:t>...........</w:t>
      </w:r>
      <w:r w:rsidRPr="7A8ED735">
        <w:rPr>
          <w:rFonts w:ascii="Arial" w:eastAsia="Arial" w:hAnsi="Arial" w:cs="Arial"/>
          <w:color w:val="000000" w:themeColor="text1"/>
        </w:rPr>
        <w:t>..page</w:t>
      </w:r>
      <w:r w:rsidR="00656A1D">
        <w:rPr>
          <w:rFonts w:ascii="Arial" w:eastAsia="Arial" w:hAnsi="Arial" w:cs="Arial"/>
          <w:color w:val="000000" w:themeColor="text1"/>
        </w:rPr>
        <w:t xml:space="preserve"> 10</w:t>
      </w:r>
    </w:p>
    <w:p w14:paraId="1FC6E51F" w14:textId="44D823B9" w:rsidR="7774EC71" w:rsidRDefault="3626BC30"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sz w:val="24"/>
          <w:szCs w:val="24"/>
          <w:u w:val="single"/>
        </w:rPr>
        <w:t>List of Appendices</w:t>
      </w:r>
      <w:r w:rsidRPr="7A8ED735">
        <w:rPr>
          <w:rFonts w:ascii="Arial" w:eastAsia="Arial" w:hAnsi="Arial" w:cs="Arial"/>
          <w:color w:val="000000" w:themeColor="text1"/>
          <w:u w:val="single"/>
        </w:rPr>
        <w:t xml:space="preserve"> </w:t>
      </w:r>
      <w:r w:rsidR="1F0BF3D2" w:rsidRPr="7A8ED735">
        <w:rPr>
          <w:rFonts w:ascii="Arial" w:eastAsia="Arial" w:hAnsi="Arial" w:cs="Arial"/>
          <w:color w:val="000000" w:themeColor="text1"/>
        </w:rPr>
        <w:t>….....................................................</w:t>
      </w:r>
      <w:r w:rsidR="4F2727DE" w:rsidRPr="7A8ED735">
        <w:rPr>
          <w:rFonts w:ascii="Arial" w:eastAsia="Arial" w:hAnsi="Arial" w:cs="Arial"/>
          <w:color w:val="000000" w:themeColor="text1"/>
        </w:rPr>
        <w:t>................................</w:t>
      </w:r>
      <w:r w:rsidR="00656A1D">
        <w:rPr>
          <w:rFonts w:ascii="Arial" w:eastAsia="Arial" w:hAnsi="Arial" w:cs="Arial"/>
          <w:color w:val="000000" w:themeColor="text1"/>
        </w:rPr>
        <w:t>.......</w:t>
      </w:r>
      <w:r w:rsidR="1F0BF3D2" w:rsidRPr="7A8ED735">
        <w:rPr>
          <w:rFonts w:ascii="Arial" w:eastAsia="Arial" w:hAnsi="Arial" w:cs="Arial"/>
          <w:color w:val="000000" w:themeColor="text1"/>
        </w:rPr>
        <w:t>..</w:t>
      </w:r>
      <w:r w:rsidR="07ADD2B3" w:rsidRPr="7A8ED735">
        <w:rPr>
          <w:rFonts w:ascii="Arial" w:eastAsia="Arial" w:hAnsi="Arial" w:cs="Arial"/>
          <w:color w:val="000000" w:themeColor="text1"/>
        </w:rPr>
        <w:t>page</w:t>
      </w:r>
      <w:r w:rsidRPr="7A8ED735">
        <w:rPr>
          <w:rFonts w:ascii="Arial" w:eastAsia="Arial" w:hAnsi="Arial" w:cs="Arial"/>
          <w:color w:val="000000" w:themeColor="text1"/>
        </w:rPr>
        <w:t xml:space="preserve"> </w:t>
      </w:r>
      <w:r w:rsidR="00656A1D">
        <w:rPr>
          <w:rFonts w:ascii="Arial" w:eastAsia="Arial" w:hAnsi="Arial" w:cs="Arial"/>
          <w:color w:val="000000" w:themeColor="text1"/>
        </w:rPr>
        <w:t>13</w:t>
      </w:r>
    </w:p>
    <w:p w14:paraId="71A82DF3" w14:textId="438036DB" w:rsidR="7774EC71" w:rsidRDefault="3626BC30" w:rsidP="7A8ED735">
      <w:pPr>
        <w:spacing w:line="360" w:lineRule="auto"/>
        <w:rPr>
          <w:rFonts w:ascii="Arial" w:eastAsia="Arial" w:hAnsi="Arial" w:cs="Arial"/>
          <w:color w:val="000000" w:themeColor="text1"/>
          <w:lang w:val="en-US"/>
        </w:rPr>
      </w:pPr>
      <w:r w:rsidRPr="7A8ED735">
        <w:rPr>
          <w:rFonts w:ascii="Arial" w:eastAsia="Arial" w:hAnsi="Arial" w:cs="Arial"/>
          <w:b/>
          <w:bCs/>
          <w:color w:val="000000" w:themeColor="text1"/>
          <w:sz w:val="24"/>
          <w:szCs w:val="24"/>
          <w:u w:val="single"/>
        </w:rPr>
        <w:t>List of Abbreviations</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w:t>
      </w:r>
      <w:r w:rsidR="6BEE5414" w:rsidRPr="7A8ED735">
        <w:rPr>
          <w:rFonts w:ascii="Arial" w:eastAsia="Arial" w:hAnsi="Arial" w:cs="Arial"/>
          <w:color w:val="000000" w:themeColor="text1"/>
        </w:rPr>
        <w:t>......................................</w:t>
      </w:r>
      <w:r w:rsidR="00656A1D">
        <w:rPr>
          <w:rFonts w:ascii="Arial" w:eastAsia="Arial" w:hAnsi="Arial" w:cs="Arial"/>
          <w:color w:val="000000" w:themeColor="text1"/>
        </w:rPr>
        <w:t>..</w:t>
      </w:r>
      <w:r w:rsidRPr="7A8ED735">
        <w:rPr>
          <w:rFonts w:ascii="Arial" w:eastAsia="Arial" w:hAnsi="Arial" w:cs="Arial"/>
          <w:color w:val="000000" w:themeColor="text1"/>
        </w:rPr>
        <w:t>......page</w:t>
      </w:r>
      <w:r w:rsidR="00656A1D">
        <w:rPr>
          <w:rFonts w:ascii="Arial" w:eastAsia="Arial" w:hAnsi="Arial" w:cs="Arial"/>
          <w:color w:val="000000" w:themeColor="text1"/>
        </w:rPr>
        <w:t xml:space="preserve"> 14</w:t>
      </w:r>
    </w:p>
    <w:p w14:paraId="58E8A0FA" w14:textId="21CCC43A" w:rsidR="7774EC71" w:rsidRDefault="1D692024"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sz w:val="24"/>
          <w:szCs w:val="24"/>
          <w:u w:val="single"/>
        </w:rPr>
        <w:t>References</w:t>
      </w:r>
      <w:r w:rsidR="7774EC71" w:rsidRPr="7A8ED735">
        <w:rPr>
          <w:rFonts w:ascii="Arial" w:eastAsia="Arial" w:hAnsi="Arial" w:cs="Arial"/>
          <w:color w:val="000000" w:themeColor="text1"/>
          <w:sz w:val="24"/>
          <w:szCs w:val="24"/>
        </w:rPr>
        <w:t>…</w:t>
      </w:r>
      <w:r w:rsidR="7774EC71" w:rsidRPr="7A8ED735">
        <w:rPr>
          <w:rFonts w:ascii="Arial" w:eastAsia="Arial" w:hAnsi="Arial" w:cs="Arial"/>
          <w:color w:val="000000" w:themeColor="text1"/>
        </w:rPr>
        <w:t>....................................................</w:t>
      </w:r>
      <w:r w:rsidR="14934DB2" w:rsidRPr="7A8ED735">
        <w:rPr>
          <w:rFonts w:ascii="Arial" w:eastAsia="Arial" w:hAnsi="Arial" w:cs="Arial"/>
          <w:color w:val="000000" w:themeColor="text1"/>
        </w:rPr>
        <w:t>........</w:t>
      </w:r>
      <w:r w:rsidR="7D51A79E" w:rsidRPr="7A8ED735">
        <w:rPr>
          <w:rFonts w:ascii="Arial" w:eastAsia="Arial" w:hAnsi="Arial" w:cs="Arial"/>
          <w:color w:val="000000" w:themeColor="text1"/>
        </w:rPr>
        <w:t>.......................................</w:t>
      </w:r>
      <w:r w:rsidR="14934DB2" w:rsidRPr="7A8ED735">
        <w:rPr>
          <w:rFonts w:ascii="Arial" w:eastAsia="Arial" w:hAnsi="Arial" w:cs="Arial"/>
          <w:color w:val="000000" w:themeColor="text1"/>
        </w:rPr>
        <w:t>......</w:t>
      </w:r>
      <w:r w:rsidR="00656A1D">
        <w:rPr>
          <w:rFonts w:ascii="Arial" w:eastAsia="Arial" w:hAnsi="Arial" w:cs="Arial"/>
          <w:color w:val="000000" w:themeColor="text1"/>
        </w:rPr>
        <w:t>.</w:t>
      </w:r>
      <w:r w:rsidR="14934DB2" w:rsidRPr="7A8ED735">
        <w:rPr>
          <w:rFonts w:ascii="Arial" w:eastAsia="Arial" w:hAnsi="Arial" w:cs="Arial"/>
          <w:color w:val="000000" w:themeColor="text1"/>
        </w:rPr>
        <w:t>...</w:t>
      </w:r>
      <w:r w:rsidR="7774EC71" w:rsidRPr="7A8ED735">
        <w:rPr>
          <w:rFonts w:ascii="Arial" w:eastAsia="Arial" w:hAnsi="Arial" w:cs="Arial"/>
          <w:color w:val="000000" w:themeColor="text1"/>
        </w:rPr>
        <w:t xml:space="preserve">page </w:t>
      </w:r>
      <w:r w:rsidR="00656A1D">
        <w:rPr>
          <w:rFonts w:ascii="Arial" w:eastAsia="Arial" w:hAnsi="Arial" w:cs="Arial"/>
          <w:color w:val="000000" w:themeColor="text1"/>
        </w:rPr>
        <w:t>5</w:t>
      </w:r>
      <w:r w:rsidR="002C079F">
        <w:rPr>
          <w:rFonts w:ascii="Arial" w:eastAsia="Arial" w:hAnsi="Arial" w:cs="Arial"/>
          <w:color w:val="000000" w:themeColor="text1"/>
        </w:rPr>
        <w:t>3</w:t>
      </w:r>
    </w:p>
    <w:p w14:paraId="5C8E2174" w14:textId="1127C54F" w:rsidR="7774EC71" w:rsidRDefault="7774EC7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sz w:val="24"/>
          <w:szCs w:val="24"/>
          <w:u w:val="single"/>
        </w:rPr>
        <w:t>Appendices</w:t>
      </w:r>
      <w:r w:rsidRPr="7A8ED735">
        <w:rPr>
          <w:rFonts w:ascii="Arial" w:eastAsia="Arial" w:hAnsi="Arial" w:cs="Arial"/>
          <w:color w:val="000000" w:themeColor="text1"/>
          <w:sz w:val="24"/>
          <w:szCs w:val="24"/>
        </w:rPr>
        <w:t>.</w:t>
      </w:r>
      <w:r w:rsidRPr="7A8ED735">
        <w:rPr>
          <w:rFonts w:ascii="Arial" w:eastAsia="Arial" w:hAnsi="Arial" w:cs="Arial"/>
          <w:color w:val="000000" w:themeColor="text1"/>
        </w:rPr>
        <w:t>........................................................</w:t>
      </w:r>
      <w:r w:rsidR="759EE5EB" w:rsidRPr="7A8ED735">
        <w:rPr>
          <w:rFonts w:ascii="Arial" w:eastAsia="Arial" w:hAnsi="Arial" w:cs="Arial"/>
          <w:color w:val="000000" w:themeColor="text1"/>
        </w:rPr>
        <w:t>.......</w:t>
      </w:r>
      <w:r w:rsidR="7D0836F9" w:rsidRPr="7A8ED735">
        <w:rPr>
          <w:rFonts w:ascii="Arial" w:eastAsia="Arial" w:hAnsi="Arial" w:cs="Arial"/>
          <w:color w:val="000000" w:themeColor="text1"/>
        </w:rPr>
        <w:t>.....................................</w:t>
      </w:r>
      <w:r w:rsidR="759EE5EB" w:rsidRPr="7A8ED735">
        <w:rPr>
          <w:rFonts w:ascii="Arial" w:eastAsia="Arial" w:hAnsi="Arial" w:cs="Arial"/>
          <w:color w:val="000000" w:themeColor="text1"/>
        </w:rPr>
        <w:t>...</w:t>
      </w:r>
      <w:r w:rsidR="00656A1D">
        <w:rPr>
          <w:rFonts w:ascii="Arial" w:eastAsia="Arial" w:hAnsi="Arial" w:cs="Arial"/>
          <w:color w:val="000000" w:themeColor="text1"/>
        </w:rPr>
        <w:t>.</w:t>
      </w:r>
      <w:r w:rsidR="759EE5EB" w:rsidRPr="7A8ED735">
        <w:rPr>
          <w:rFonts w:ascii="Arial" w:eastAsia="Arial" w:hAnsi="Arial" w:cs="Arial"/>
          <w:color w:val="000000" w:themeColor="text1"/>
        </w:rPr>
        <w:t>.......</w:t>
      </w:r>
      <w:r w:rsidR="00656A1D">
        <w:rPr>
          <w:rFonts w:ascii="Arial" w:eastAsia="Arial" w:hAnsi="Arial" w:cs="Arial"/>
          <w:color w:val="000000" w:themeColor="text1"/>
        </w:rPr>
        <w:t>page 6</w:t>
      </w:r>
      <w:r w:rsidR="002C079F">
        <w:rPr>
          <w:rFonts w:ascii="Arial" w:eastAsia="Arial" w:hAnsi="Arial" w:cs="Arial"/>
          <w:color w:val="000000" w:themeColor="text1"/>
        </w:rPr>
        <w:t>8</w:t>
      </w:r>
    </w:p>
    <w:p w14:paraId="531400F5" w14:textId="024D4B27" w:rsidR="40F09F38" w:rsidRDefault="40F09F38" w:rsidP="40F09F38">
      <w:pPr>
        <w:spacing w:line="360" w:lineRule="auto"/>
        <w:rPr>
          <w:rFonts w:ascii="Arial" w:eastAsia="Arial" w:hAnsi="Arial" w:cs="Arial"/>
          <w:color w:val="000000" w:themeColor="text1"/>
        </w:rPr>
      </w:pPr>
    </w:p>
    <w:p w14:paraId="65FFE56C" w14:textId="29F7049B" w:rsidR="40F09F38" w:rsidRDefault="40F09F38" w:rsidP="40F09F38">
      <w:pPr>
        <w:spacing w:line="360" w:lineRule="auto"/>
        <w:rPr>
          <w:rFonts w:ascii="Arial" w:eastAsia="Arial" w:hAnsi="Arial" w:cs="Arial"/>
          <w:b/>
          <w:bCs/>
          <w:color w:val="000000" w:themeColor="text1"/>
          <w:u w:val="single"/>
        </w:rPr>
      </w:pPr>
    </w:p>
    <w:p w14:paraId="23F36BFA" w14:textId="3B7FB73C" w:rsidR="40F09F38" w:rsidRDefault="40F09F38" w:rsidP="40F09F38">
      <w:pPr>
        <w:spacing w:line="360" w:lineRule="auto"/>
        <w:rPr>
          <w:rFonts w:ascii="Arial" w:eastAsia="Arial" w:hAnsi="Arial" w:cs="Arial"/>
          <w:b/>
          <w:bCs/>
          <w:color w:val="000000" w:themeColor="text1"/>
          <w:u w:val="single"/>
        </w:rPr>
      </w:pPr>
    </w:p>
    <w:p w14:paraId="18E62F7A" w14:textId="00269A20" w:rsidR="40F09F38" w:rsidRDefault="40F09F38" w:rsidP="5B42219C">
      <w:pPr>
        <w:spacing w:line="360" w:lineRule="auto"/>
        <w:rPr>
          <w:rFonts w:ascii="Arial" w:eastAsia="Arial" w:hAnsi="Arial" w:cs="Arial"/>
          <w:b/>
          <w:bCs/>
          <w:color w:val="000000" w:themeColor="text1"/>
          <w:u w:val="single"/>
        </w:rPr>
      </w:pPr>
    </w:p>
    <w:p w14:paraId="30E623C4" w14:textId="041B69BE" w:rsidR="5B42219C" w:rsidRDefault="5B42219C" w:rsidP="5B42219C">
      <w:pPr>
        <w:spacing w:line="360" w:lineRule="auto"/>
        <w:rPr>
          <w:rFonts w:ascii="Arial" w:eastAsia="Arial" w:hAnsi="Arial" w:cs="Arial"/>
          <w:b/>
          <w:bCs/>
          <w:color w:val="000000" w:themeColor="text1"/>
          <w:u w:val="single"/>
        </w:rPr>
      </w:pPr>
    </w:p>
    <w:p w14:paraId="574F3F9F" w14:textId="7CC515AC" w:rsidR="5B42219C" w:rsidRDefault="5B42219C" w:rsidP="5B42219C">
      <w:pPr>
        <w:spacing w:line="360" w:lineRule="auto"/>
        <w:rPr>
          <w:rFonts w:ascii="Arial" w:eastAsia="Arial" w:hAnsi="Arial" w:cs="Arial"/>
          <w:b/>
          <w:bCs/>
          <w:color w:val="000000" w:themeColor="text1"/>
          <w:u w:val="single"/>
        </w:rPr>
      </w:pPr>
    </w:p>
    <w:p w14:paraId="139914F2" w14:textId="0CE13F8E" w:rsidR="5B42219C" w:rsidRDefault="5B42219C" w:rsidP="5B42219C">
      <w:pPr>
        <w:spacing w:line="360" w:lineRule="auto"/>
        <w:rPr>
          <w:rFonts w:ascii="Arial" w:eastAsia="Arial" w:hAnsi="Arial" w:cs="Arial"/>
          <w:b/>
          <w:bCs/>
          <w:color w:val="000000" w:themeColor="text1"/>
          <w:u w:val="single"/>
        </w:rPr>
      </w:pPr>
    </w:p>
    <w:p w14:paraId="071D132A" w14:textId="0AD9C0BE" w:rsidR="5B42219C" w:rsidRDefault="5B42219C" w:rsidP="5B42219C">
      <w:pPr>
        <w:spacing w:line="360" w:lineRule="auto"/>
        <w:rPr>
          <w:rFonts w:ascii="Arial" w:eastAsia="Arial" w:hAnsi="Arial" w:cs="Arial"/>
          <w:b/>
          <w:bCs/>
          <w:color w:val="000000" w:themeColor="text1"/>
          <w:u w:val="single"/>
        </w:rPr>
      </w:pPr>
    </w:p>
    <w:p w14:paraId="4535A164" w14:textId="2CA2E1C1" w:rsidR="5B42219C" w:rsidRDefault="5B42219C" w:rsidP="5B42219C">
      <w:pPr>
        <w:spacing w:line="360" w:lineRule="auto"/>
        <w:rPr>
          <w:rFonts w:ascii="Arial" w:eastAsia="Arial" w:hAnsi="Arial" w:cs="Arial"/>
          <w:b/>
          <w:bCs/>
          <w:color w:val="000000" w:themeColor="text1"/>
          <w:u w:val="single"/>
        </w:rPr>
      </w:pPr>
    </w:p>
    <w:p w14:paraId="6DC9AD1F" w14:textId="03AC969B" w:rsidR="5B42219C" w:rsidRDefault="5B42219C" w:rsidP="5B42219C">
      <w:pPr>
        <w:spacing w:line="360" w:lineRule="auto"/>
        <w:rPr>
          <w:rFonts w:ascii="Arial" w:eastAsia="Arial" w:hAnsi="Arial" w:cs="Arial"/>
          <w:b/>
          <w:bCs/>
          <w:color w:val="000000" w:themeColor="text1"/>
          <w:u w:val="single"/>
        </w:rPr>
      </w:pPr>
    </w:p>
    <w:p w14:paraId="209B174C" w14:textId="21467D8F" w:rsidR="5B42219C" w:rsidRDefault="5B42219C" w:rsidP="5B42219C">
      <w:pPr>
        <w:spacing w:line="360" w:lineRule="auto"/>
        <w:rPr>
          <w:rFonts w:ascii="Arial" w:eastAsia="Arial" w:hAnsi="Arial" w:cs="Arial"/>
          <w:b/>
          <w:bCs/>
          <w:color w:val="000000" w:themeColor="text1"/>
          <w:u w:val="single"/>
        </w:rPr>
      </w:pPr>
    </w:p>
    <w:p w14:paraId="720FB797" w14:textId="04215A1C" w:rsidR="5B42219C" w:rsidRDefault="5B42219C" w:rsidP="5B42219C">
      <w:pPr>
        <w:spacing w:line="360" w:lineRule="auto"/>
        <w:rPr>
          <w:rFonts w:ascii="Arial" w:eastAsia="Arial" w:hAnsi="Arial" w:cs="Arial"/>
          <w:b/>
          <w:bCs/>
          <w:color w:val="000000" w:themeColor="text1"/>
          <w:u w:val="single"/>
        </w:rPr>
      </w:pPr>
    </w:p>
    <w:p w14:paraId="0ADCAE01" w14:textId="0D67D38B" w:rsidR="5B42219C" w:rsidRDefault="5B42219C" w:rsidP="5B42219C">
      <w:pPr>
        <w:spacing w:line="360" w:lineRule="auto"/>
        <w:rPr>
          <w:rFonts w:ascii="Arial" w:eastAsia="Arial" w:hAnsi="Arial" w:cs="Arial"/>
          <w:b/>
          <w:bCs/>
          <w:color w:val="000000" w:themeColor="text1"/>
          <w:u w:val="single"/>
        </w:rPr>
      </w:pPr>
    </w:p>
    <w:p w14:paraId="64E5626F" w14:textId="5FD2818D" w:rsidR="5B42219C" w:rsidRDefault="5B42219C" w:rsidP="5B42219C">
      <w:pPr>
        <w:spacing w:line="360" w:lineRule="auto"/>
        <w:rPr>
          <w:rFonts w:ascii="Arial" w:eastAsia="Arial" w:hAnsi="Arial" w:cs="Arial"/>
          <w:b/>
          <w:bCs/>
          <w:color w:val="000000" w:themeColor="text1"/>
          <w:u w:val="single"/>
        </w:rPr>
      </w:pPr>
    </w:p>
    <w:p w14:paraId="33003D06" w14:textId="2B0F4E58" w:rsidR="5B42219C" w:rsidRDefault="5B42219C" w:rsidP="5B42219C">
      <w:pPr>
        <w:spacing w:line="360" w:lineRule="auto"/>
        <w:rPr>
          <w:rFonts w:ascii="Arial" w:eastAsia="Arial" w:hAnsi="Arial" w:cs="Arial"/>
          <w:b/>
          <w:bCs/>
          <w:color w:val="000000" w:themeColor="text1"/>
          <w:u w:val="single"/>
        </w:rPr>
      </w:pPr>
    </w:p>
    <w:p w14:paraId="3D5BB366" w14:textId="3A4962FF" w:rsidR="5B42219C" w:rsidRDefault="5B42219C" w:rsidP="5B42219C">
      <w:pPr>
        <w:spacing w:line="360" w:lineRule="auto"/>
        <w:rPr>
          <w:rFonts w:ascii="Arial" w:eastAsia="Arial" w:hAnsi="Arial" w:cs="Arial"/>
          <w:b/>
          <w:bCs/>
          <w:color w:val="000000" w:themeColor="text1"/>
          <w:u w:val="single"/>
        </w:rPr>
      </w:pPr>
    </w:p>
    <w:p w14:paraId="03C9AF0E" w14:textId="77777777" w:rsidR="00656A1D" w:rsidRDefault="00656A1D" w:rsidP="00E34FDE">
      <w:pPr>
        <w:spacing w:line="360" w:lineRule="auto"/>
        <w:ind w:left="1440" w:firstLine="720"/>
        <w:rPr>
          <w:rFonts w:ascii="Arial" w:eastAsia="Arial" w:hAnsi="Arial" w:cs="Arial"/>
          <w:b/>
          <w:bCs/>
          <w:color w:val="000000" w:themeColor="text1"/>
          <w:sz w:val="28"/>
          <w:szCs w:val="28"/>
          <w:u w:val="single"/>
        </w:rPr>
      </w:pPr>
    </w:p>
    <w:p w14:paraId="7B366821" w14:textId="6C3F333D" w:rsidR="37A52AE3" w:rsidRDefault="37A52AE3" w:rsidP="00E34FDE">
      <w:pPr>
        <w:spacing w:line="360" w:lineRule="auto"/>
        <w:ind w:left="1440" w:firstLine="720"/>
        <w:rPr>
          <w:rFonts w:ascii="Arial" w:eastAsia="Arial" w:hAnsi="Arial" w:cs="Arial"/>
          <w:b/>
          <w:bCs/>
          <w:color w:val="000000" w:themeColor="text1"/>
          <w:sz w:val="28"/>
          <w:szCs w:val="28"/>
          <w:u w:val="single"/>
        </w:rPr>
      </w:pPr>
      <w:r w:rsidRPr="518F530C">
        <w:rPr>
          <w:rFonts w:ascii="Arial" w:eastAsia="Arial" w:hAnsi="Arial" w:cs="Arial"/>
          <w:b/>
          <w:bCs/>
          <w:color w:val="000000" w:themeColor="text1"/>
          <w:sz w:val="28"/>
          <w:szCs w:val="28"/>
          <w:u w:val="single"/>
        </w:rPr>
        <w:t xml:space="preserve">List of </w:t>
      </w:r>
      <w:r w:rsidR="117FBD65" w:rsidRPr="518F530C">
        <w:rPr>
          <w:rFonts w:ascii="Arial" w:eastAsia="Arial" w:hAnsi="Arial" w:cs="Arial"/>
          <w:b/>
          <w:bCs/>
          <w:color w:val="000000" w:themeColor="text1"/>
          <w:sz w:val="28"/>
          <w:szCs w:val="28"/>
          <w:u w:val="single"/>
        </w:rPr>
        <w:t xml:space="preserve">Figures and tables </w:t>
      </w:r>
    </w:p>
    <w:p w14:paraId="0A160542" w14:textId="0F6354EE" w:rsidR="40F09F38" w:rsidRDefault="40F09F38" w:rsidP="40F09F38">
      <w:pPr>
        <w:spacing w:line="360" w:lineRule="auto"/>
        <w:rPr>
          <w:rFonts w:ascii="Arial" w:eastAsia="Arial" w:hAnsi="Arial" w:cs="Arial"/>
          <w:color w:val="000000" w:themeColor="text1"/>
        </w:rPr>
      </w:pPr>
    </w:p>
    <w:p w14:paraId="5493BC18" w14:textId="1181EFD6" w:rsidR="00656A1D"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Diagram 1 </w:t>
      </w:r>
      <w:r w:rsidRPr="7A8ED735">
        <w:rPr>
          <w:rFonts w:ascii="Arial" w:eastAsia="Arial" w:hAnsi="Arial" w:cs="Arial"/>
          <w:color w:val="000000" w:themeColor="text1"/>
        </w:rPr>
        <w:t xml:space="preserve">Referrals and investigations carried out by the IOPC in relation to cases of abuse of Position for sexual purpose between 2016-2020 (Source: BBC News 2021) </w:t>
      </w:r>
      <w:r w:rsidR="5A6AD5ED" w:rsidRPr="7A8ED735">
        <w:rPr>
          <w:rFonts w:ascii="Arial" w:eastAsia="Arial" w:hAnsi="Arial" w:cs="Arial"/>
          <w:color w:val="000000" w:themeColor="text1"/>
        </w:rPr>
        <w:t>......................................................................................................................</w:t>
      </w:r>
      <w:r w:rsidR="21A854FE" w:rsidRPr="7A8ED735">
        <w:rPr>
          <w:rFonts w:ascii="Arial" w:eastAsia="Arial" w:hAnsi="Arial" w:cs="Arial"/>
          <w:color w:val="000000" w:themeColor="text1"/>
        </w:rPr>
        <w:t>....</w:t>
      </w:r>
      <w:r w:rsidR="00656A1D">
        <w:rPr>
          <w:rFonts w:ascii="Arial" w:eastAsia="Arial" w:hAnsi="Arial" w:cs="Arial"/>
          <w:color w:val="000000" w:themeColor="text1"/>
        </w:rPr>
        <w:t>............page 16</w:t>
      </w:r>
    </w:p>
    <w:p w14:paraId="25E706EE" w14:textId="28620CD9"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Diagram 2 </w:t>
      </w:r>
      <w:r w:rsidRPr="7A8ED735">
        <w:rPr>
          <w:rFonts w:ascii="Arial" w:eastAsia="Arial" w:hAnsi="Arial" w:cs="Arial"/>
          <w:color w:val="000000" w:themeColor="text1"/>
        </w:rPr>
        <w:t>The Research Onion (Source: Saunders et al</w:t>
      </w:r>
      <w:r w:rsidR="604D3A2F" w:rsidRPr="7A8ED735">
        <w:rPr>
          <w:rFonts w:ascii="Arial" w:eastAsia="Arial" w:hAnsi="Arial" w:cs="Arial"/>
          <w:color w:val="000000" w:themeColor="text1"/>
        </w:rPr>
        <w:t xml:space="preserve"> </w:t>
      </w:r>
      <w:r w:rsidRPr="7A8ED735">
        <w:rPr>
          <w:rFonts w:ascii="Arial" w:eastAsia="Arial" w:hAnsi="Arial" w:cs="Arial"/>
          <w:color w:val="000000" w:themeColor="text1"/>
        </w:rPr>
        <w:t>2016)</w:t>
      </w:r>
    </w:p>
    <w:p w14:paraId="5FAB4ECE" w14:textId="456884F1" w:rsidR="37A52AE3" w:rsidRDefault="7EC193BD"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5D2CA193" w:rsidRPr="7A8ED735">
        <w:rPr>
          <w:rFonts w:ascii="Arial" w:eastAsia="Arial" w:hAnsi="Arial" w:cs="Arial"/>
          <w:color w:val="000000" w:themeColor="text1"/>
        </w:rPr>
        <w:t>...</w:t>
      </w:r>
      <w:r w:rsidR="00656A1D">
        <w:rPr>
          <w:rFonts w:ascii="Arial" w:eastAsia="Arial" w:hAnsi="Arial" w:cs="Arial"/>
          <w:color w:val="000000" w:themeColor="text1"/>
        </w:rPr>
        <w:t>.....</w:t>
      </w:r>
      <w:r w:rsidRPr="7A8ED735">
        <w:rPr>
          <w:rFonts w:ascii="Arial" w:eastAsia="Arial" w:hAnsi="Arial" w:cs="Arial"/>
          <w:color w:val="000000" w:themeColor="text1"/>
        </w:rPr>
        <w:t>.....page</w:t>
      </w:r>
      <w:r w:rsidR="007942DF">
        <w:rPr>
          <w:rFonts w:ascii="Arial" w:eastAsia="Arial" w:hAnsi="Arial" w:cs="Arial"/>
          <w:color w:val="000000" w:themeColor="text1"/>
        </w:rPr>
        <w:t xml:space="preserve"> 30</w:t>
      </w:r>
      <w:r w:rsidR="00656A1D">
        <w:rPr>
          <w:rFonts w:ascii="Arial" w:eastAsia="Arial" w:hAnsi="Arial" w:cs="Arial"/>
          <w:color w:val="000000" w:themeColor="text1"/>
        </w:rPr>
        <w:t xml:space="preserve"> </w:t>
      </w:r>
      <w:r w:rsidR="37A52AE3" w:rsidRPr="7A8ED735">
        <w:rPr>
          <w:rFonts w:ascii="Arial" w:eastAsia="Arial" w:hAnsi="Arial" w:cs="Arial"/>
          <w:b/>
          <w:bCs/>
          <w:color w:val="000000" w:themeColor="text1"/>
        </w:rPr>
        <w:t xml:space="preserve">Diagram 3 </w:t>
      </w:r>
      <w:r w:rsidR="37A52AE3" w:rsidRPr="7A8ED735">
        <w:rPr>
          <w:rFonts w:ascii="Arial" w:eastAsia="Arial" w:hAnsi="Arial" w:cs="Arial"/>
          <w:color w:val="000000" w:themeColor="text1"/>
        </w:rPr>
        <w:t>Deductive and Inductive approaches to the relationship between theory and research (Source: Bryman 2016</w:t>
      </w:r>
    </w:p>
    <w:p w14:paraId="77403123" w14:textId="58F4BD0B" w:rsidR="37A52AE3" w:rsidRDefault="37F74DB0"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86028FC" w:rsidRPr="7A8ED735">
        <w:rPr>
          <w:rFonts w:ascii="Arial" w:eastAsia="Arial" w:hAnsi="Arial" w:cs="Arial"/>
          <w:color w:val="000000" w:themeColor="text1"/>
        </w:rPr>
        <w:t>.....................................................</w:t>
      </w:r>
      <w:r w:rsidR="00656A1D">
        <w:rPr>
          <w:rFonts w:ascii="Arial" w:eastAsia="Arial" w:hAnsi="Arial" w:cs="Arial"/>
          <w:color w:val="000000" w:themeColor="text1"/>
        </w:rPr>
        <w:t>...</w:t>
      </w:r>
      <w:r w:rsidRPr="7A8ED735">
        <w:rPr>
          <w:rFonts w:ascii="Arial" w:eastAsia="Arial" w:hAnsi="Arial" w:cs="Arial"/>
          <w:color w:val="000000" w:themeColor="text1"/>
        </w:rPr>
        <w:t>..page</w:t>
      </w:r>
      <w:r w:rsidR="007942DF">
        <w:rPr>
          <w:rFonts w:ascii="Arial" w:eastAsia="Arial" w:hAnsi="Arial" w:cs="Arial"/>
          <w:color w:val="000000" w:themeColor="text1"/>
        </w:rPr>
        <w:t xml:space="preserve"> 31</w:t>
      </w:r>
      <w:r w:rsidRPr="7A8ED735">
        <w:rPr>
          <w:rFonts w:ascii="Arial" w:eastAsia="Arial" w:hAnsi="Arial" w:cs="Arial"/>
          <w:color w:val="000000" w:themeColor="text1"/>
        </w:rPr>
        <w:t xml:space="preserve"> </w:t>
      </w:r>
      <w:r w:rsidR="57D841B2" w:rsidRPr="7A8ED735">
        <w:rPr>
          <w:rFonts w:ascii="Arial" w:eastAsia="Arial" w:hAnsi="Arial" w:cs="Arial"/>
          <w:b/>
          <w:bCs/>
          <w:color w:val="000000" w:themeColor="text1"/>
        </w:rPr>
        <w:t>Diagram 4</w:t>
      </w:r>
      <w:r w:rsidR="57D841B2" w:rsidRPr="7A8ED735">
        <w:rPr>
          <w:rFonts w:ascii="Arial" w:eastAsia="Arial" w:hAnsi="Arial" w:cs="Arial"/>
          <w:color w:val="000000" w:themeColor="text1"/>
        </w:rPr>
        <w:t xml:space="preserve"> Gan</w:t>
      </w:r>
      <w:r w:rsidR="2DEA46E8" w:rsidRPr="7A8ED735">
        <w:rPr>
          <w:rFonts w:ascii="Arial" w:eastAsia="Arial" w:hAnsi="Arial" w:cs="Arial"/>
          <w:color w:val="000000" w:themeColor="text1"/>
        </w:rPr>
        <w:t>t</w:t>
      </w:r>
      <w:r w:rsidR="57D841B2" w:rsidRPr="7A8ED735">
        <w:rPr>
          <w:rFonts w:ascii="Arial" w:eastAsia="Arial" w:hAnsi="Arial" w:cs="Arial"/>
          <w:color w:val="000000" w:themeColor="text1"/>
        </w:rPr>
        <w:t>t chart</w:t>
      </w:r>
      <w:r w:rsidR="6336B485" w:rsidRPr="7A8ED735">
        <w:rPr>
          <w:rFonts w:ascii="Arial" w:eastAsia="Arial" w:hAnsi="Arial" w:cs="Arial"/>
          <w:color w:val="000000" w:themeColor="text1"/>
        </w:rPr>
        <w:t xml:space="preserve"> of proposed project timeline</w:t>
      </w:r>
    </w:p>
    <w:p w14:paraId="435C463D" w14:textId="6274EFF8" w:rsidR="37A52AE3" w:rsidRDefault="3622D044"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6336B485" w:rsidRPr="7A8ED735">
        <w:rPr>
          <w:rFonts w:ascii="Arial" w:eastAsia="Arial" w:hAnsi="Arial" w:cs="Arial"/>
          <w:color w:val="000000" w:themeColor="text1"/>
        </w:rPr>
        <w:t>..................</w:t>
      </w:r>
      <w:r w:rsidR="00656A1D">
        <w:rPr>
          <w:rFonts w:ascii="Arial" w:eastAsia="Arial" w:hAnsi="Arial" w:cs="Arial"/>
          <w:color w:val="000000" w:themeColor="text1"/>
        </w:rPr>
        <w:t>..............................</w:t>
      </w:r>
      <w:r w:rsidR="6336B485" w:rsidRPr="7A8ED735">
        <w:rPr>
          <w:rFonts w:ascii="Arial" w:eastAsia="Arial" w:hAnsi="Arial" w:cs="Arial"/>
          <w:color w:val="000000" w:themeColor="text1"/>
        </w:rPr>
        <w:t>..page</w:t>
      </w:r>
      <w:r w:rsidR="00656A1D">
        <w:rPr>
          <w:rFonts w:ascii="Arial" w:eastAsia="Arial" w:hAnsi="Arial" w:cs="Arial"/>
          <w:color w:val="000000" w:themeColor="text1"/>
        </w:rPr>
        <w:t xml:space="preserve"> 3</w:t>
      </w:r>
      <w:r w:rsidR="002C079F">
        <w:rPr>
          <w:rFonts w:ascii="Arial" w:eastAsia="Arial" w:hAnsi="Arial" w:cs="Arial"/>
          <w:color w:val="000000" w:themeColor="text1"/>
        </w:rPr>
        <w:t>3</w:t>
      </w:r>
      <w:r w:rsidR="6336B485" w:rsidRPr="7A8ED735">
        <w:rPr>
          <w:rFonts w:ascii="Arial" w:eastAsia="Arial" w:hAnsi="Arial" w:cs="Arial"/>
          <w:color w:val="000000" w:themeColor="text1"/>
        </w:rPr>
        <w:t xml:space="preserve"> </w:t>
      </w:r>
      <w:r w:rsidR="37A52AE3" w:rsidRPr="7A8ED735">
        <w:rPr>
          <w:rFonts w:ascii="Arial" w:eastAsia="Arial" w:hAnsi="Arial" w:cs="Arial"/>
          <w:b/>
          <w:bCs/>
          <w:color w:val="000000" w:themeColor="text1"/>
        </w:rPr>
        <w:t xml:space="preserve">Diagram </w:t>
      </w:r>
      <w:r w:rsidR="4E97D44F" w:rsidRPr="7A8ED735">
        <w:rPr>
          <w:rFonts w:ascii="Arial" w:eastAsia="Arial" w:hAnsi="Arial" w:cs="Arial"/>
          <w:b/>
          <w:bCs/>
          <w:color w:val="000000" w:themeColor="text1"/>
        </w:rPr>
        <w:t>5</w:t>
      </w:r>
      <w:r w:rsidR="37A52AE3" w:rsidRPr="7A8ED735">
        <w:rPr>
          <w:rFonts w:ascii="Arial" w:eastAsia="Arial" w:hAnsi="Arial" w:cs="Arial"/>
          <w:b/>
          <w:bCs/>
          <w:color w:val="000000" w:themeColor="text1"/>
        </w:rPr>
        <w:t xml:space="preserve"> </w:t>
      </w:r>
      <w:r w:rsidR="37A52AE3" w:rsidRPr="7A8ED735">
        <w:rPr>
          <w:rFonts w:ascii="Arial" w:eastAsia="Arial" w:hAnsi="Arial" w:cs="Arial"/>
          <w:color w:val="000000" w:themeColor="text1"/>
        </w:rPr>
        <w:t xml:space="preserve">Freedom of Information Act (FOIA) results (Appendix </w:t>
      </w:r>
      <w:r w:rsidR="006378CD">
        <w:rPr>
          <w:rFonts w:ascii="Arial" w:eastAsia="Arial" w:hAnsi="Arial" w:cs="Arial"/>
          <w:color w:val="000000" w:themeColor="text1"/>
        </w:rPr>
        <w:t>E</w:t>
      </w:r>
      <w:r w:rsidR="37A52AE3" w:rsidRPr="7A8ED735">
        <w:rPr>
          <w:rFonts w:ascii="Arial" w:eastAsia="Arial" w:hAnsi="Arial" w:cs="Arial"/>
          <w:color w:val="000000" w:themeColor="text1"/>
        </w:rPr>
        <w:t>) showing the percentage of allegations of sexual misconduct in SWP between 2010 and 2021</w:t>
      </w:r>
    </w:p>
    <w:p w14:paraId="75AE4288" w14:textId="612F2586" w:rsidR="37A52AE3" w:rsidRDefault="5CA108A9"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3</w:t>
      </w:r>
      <w:r w:rsidR="002C079F">
        <w:rPr>
          <w:rFonts w:ascii="Arial" w:eastAsia="Arial" w:hAnsi="Arial" w:cs="Arial"/>
          <w:color w:val="000000" w:themeColor="text1"/>
        </w:rPr>
        <w:t>7</w:t>
      </w:r>
      <w:r w:rsidR="00005F21">
        <w:rPr>
          <w:rFonts w:ascii="Arial" w:eastAsia="Arial" w:hAnsi="Arial" w:cs="Arial"/>
          <w:color w:val="000000" w:themeColor="text1"/>
        </w:rPr>
        <w:t xml:space="preserve"> </w:t>
      </w:r>
      <w:r w:rsidR="37A52AE3" w:rsidRPr="7A8ED735">
        <w:rPr>
          <w:rFonts w:ascii="Arial" w:eastAsia="Arial" w:hAnsi="Arial" w:cs="Arial"/>
          <w:b/>
          <w:bCs/>
          <w:color w:val="000000" w:themeColor="text1"/>
        </w:rPr>
        <w:t xml:space="preserve">Diagram </w:t>
      </w:r>
      <w:r w:rsidR="2EEB7ACE" w:rsidRPr="7A8ED735">
        <w:rPr>
          <w:rFonts w:ascii="Arial" w:eastAsia="Arial" w:hAnsi="Arial" w:cs="Arial"/>
          <w:b/>
          <w:bCs/>
          <w:color w:val="000000" w:themeColor="text1"/>
        </w:rPr>
        <w:t>6</w:t>
      </w:r>
      <w:r w:rsidR="37A52AE3" w:rsidRPr="7A8ED735">
        <w:rPr>
          <w:rFonts w:ascii="Arial" w:eastAsia="Arial" w:hAnsi="Arial" w:cs="Arial"/>
          <w:b/>
          <w:bCs/>
          <w:color w:val="000000" w:themeColor="text1"/>
        </w:rPr>
        <w:t xml:space="preserve"> </w:t>
      </w:r>
      <w:r w:rsidR="37A52AE3" w:rsidRPr="7A8ED735">
        <w:rPr>
          <w:rFonts w:ascii="Arial" w:eastAsia="Arial" w:hAnsi="Arial" w:cs="Arial"/>
          <w:color w:val="000000" w:themeColor="text1"/>
        </w:rPr>
        <w:t xml:space="preserve">FOIA results (Appendix </w:t>
      </w:r>
      <w:r w:rsidR="006378CD">
        <w:rPr>
          <w:rFonts w:ascii="Arial" w:eastAsia="Arial" w:hAnsi="Arial" w:cs="Arial"/>
          <w:color w:val="000000" w:themeColor="text1"/>
        </w:rPr>
        <w:t>E</w:t>
      </w:r>
      <w:r w:rsidR="37A52AE3" w:rsidRPr="7A8ED735">
        <w:rPr>
          <w:rFonts w:ascii="Arial" w:eastAsia="Arial" w:hAnsi="Arial" w:cs="Arial"/>
          <w:color w:val="000000" w:themeColor="text1"/>
        </w:rPr>
        <w:t>) showing the number of allegations of sexual misconduct in SWP between 2010 and 2021</w:t>
      </w:r>
    </w:p>
    <w:p w14:paraId="14A63538" w14:textId="5D152D23" w:rsidR="37A52AE3" w:rsidRDefault="0C50C771"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75B300D6" w:rsidRPr="7A8ED735">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3</w:t>
      </w:r>
      <w:r w:rsidR="002C079F">
        <w:rPr>
          <w:rFonts w:ascii="Arial" w:eastAsia="Arial" w:hAnsi="Arial" w:cs="Arial"/>
          <w:color w:val="000000" w:themeColor="text1"/>
        </w:rPr>
        <w:t>8</w:t>
      </w:r>
      <w:r w:rsidR="37A52AE3" w:rsidRPr="7A8ED735">
        <w:rPr>
          <w:rFonts w:ascii="Arial" w:eastAsia="Arial" w:hAnsi="Arial" w:cs="Arial"/>
          <w:color w:val="000000" w:themeColor="text1"/>
        </w:rPr>
        <w:t xml:space="preserve"> </w:t>
      </w:r>
      <w:r w:rsidR="37A52AE3" w:rsidRPr="7A8ED735">
        <w:rPr>
          <w:rFonts w:ascii="Arial" w:eastAsia="Arial" w:hAnsi="Arial" w:cs="Arial"/>
          <w:b/>
          <w:bCs/>
          <w:color w:val="000000" w:themeColor="text1"/>
        </w:rPr>
        <w:t xml:space="preserve">Diagram </w:t>
      </w:r>
      <w:r w:rsidR="71D51E08" w:rsidRPr="7A8ED735">
        <w:rPr>
          <w:rFonts w:ascii="Arial" w:eastAsia="Arial" w:hAnsi="Arial" w:cs="Arial"/>
          <w:b/>
          <w:bCs/>
          <w:color w:val="000000" w:themeColor="text1"/>
        </w:rPr>
        <w:t>7</w:t>
      </w:r>
      <w:r w:rsidR="37A52AE3" w:rsidRPr="7A8ED735">
        <w:rPr>
          <w:rFonts w:ascii="Arial" w:eastAsia="Arial" w:hAnsi="Arial" w:cs="Arial"/>
          <w:b/>
          <w:bCs/>
          <w:color w:val="000000" w:themeColor="text1"/>
        </w:rPr>
        <w:t xml:space="preserve"> </w:t>
      </w:r>
      <w:r w:rsidR="37A52AE3" w:rsidRPr="7A8ED735">
        <w:rPr>
          <w:rFonts w:ascii="Arial" w:eastAsia="Arial" w:hAnsi="Arial" w:cs="Arial"/>
          <w:color w:val="000000" w:themeColor="text1"/>
        </w:rPr>
        <w:t>Questionnaire results - Do you feel that sexual harassment exists with South Wales Police (SWP)?</w:t>
      </w:r>
    </w:p>
    <w:p w14:paraId="7B2B1ED6" w14:textId="6B7D01FD" w:rsidR="37A52AE3" w:rsidRDefault="28581090"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58B85457"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3</w:t>
      </w:r>
      <w:r w:rsidR="002C079F">
        <w:rPr>
          <w:rFonts w:ascii="Arial" w:eastAsia="Arial" w:hAnsi="Arial" w:cs="Arial"/>
          <w:color w:val="000000" w:themeColor="text1"/>
        </w:rPr>
        <w:t>8</w:t>
      </w:r>
      <w:r w:rsidR="37A52AE3" w:rsidRPr="7A8ED735">
        <w:rPr>
          <w:rFonts w:ascii="Arial" w:eastAsia="Arial" w:hAnsi="Arial" w:cs="Arial"/>
          <w:color w:val="000000" w:themeColor="text1"/>
        </w:rPr>
        <w:t xml:space="preserve"> </w:t>
      </w:r>
      <w:r w:rsidR="37A52AE3" w:rsidRPr="7A8ED735">
        <w:rPr>
          <w:rFonts w:ascii="Arial" w:eastAsia="Arial" w:hAnsi="Arial" w:cs="Arial"/>
          <w:b/>
          <w:bCs/>
          <w:color w:val="000000" w:themeColor="text1"/>
        </w:rPr>
        <w:t xml:space="preserve">Diagram </w:t>
      </w:r>
      <w:r w:rsidR="4F990835" w:rsidRPr="7A8ED735">
        <w:rPr>
          <w:rFonts w:ascii="Arial" w:eastAsia="Arial" w:hAnsi="Arial" w:cs="Arial"/>
          <w:b/>
          <w:bCs/>
          <w:color w:val="000000" w:themeColor="text1"/>
        </w:rPr>
        <w:t>8</w:t>
      </w:r>
      <w:r w:rsidR="37A52AE3" w:rsidRPr="7A8ED735">
        <w:rPr>
          <w:rFonts w:ascii="Arial" w:eastAsia="Arial" w:hAnsi="Arial" w:cs="Arial"/>
          <w:b/>
          <w:bCs/>
          <w:color w:val="000000" w:themeColor="text1"/>
        </w:rPr>
        <w:t xml:space="preserve"> </w:t>
      </w:r>
      <w:r w:rsidR="37A52AE3" w:rsidRPr="7A8ED735">
        <w:rPr>
          <w:rFonts w:ascii="Arial" w:eastAsia="Arial" w:hAnsi="Arial" w:cs="Arial"/>
          <w:color w:val="000000" w:themeColor="text1"/>
        </w:rPr>
        <w:t>Questionnaire result - Do you feel that the Abuse of position for a sexual purpose exists within SWP?</w:t>
      </w:r>
    </w:p>
    <w:p w14:paraId="7DC29FAF" w14:textId="75FBBA36" w:rsidR="37A52AE3" w:rsidRDefault="7661A702" w:rsidP="70FED4DF">
      <w:pPr>
        <w:spacing w:line="360" w:lineRule="auto"/>
        <w:rPr>
          <w:rFonts w:ascii="Arial" w:eastAsia="Arial" w:hAnsi="Arial" w:cs="Arial"/>
          <w:color w:val="000000" w:themeColor="text1"/>
        </w:rPr>
      </w:pPr>
      <w:r w:rsidRPr="70FED4DF">
        <w:rPr>
          <w:rFonts w:ascii="Arial" w:eastAsia="Arial" w:hAnsi="Arial" w:cs="Arial"/>
          <w:color w:val="000000" w:themeColor="text1"/>
        </w:rPr>
        <w:t>…...............................................................................................................................</w:t>
      </w:r>
      <w:r w:rsidR="00005F21">
        <w:rPr>
          <w:rFonts w:ascii="Arial" w:eastAsia="Arial" w:hAnsi="Arial" w:cs="Arial"/>
          <w:color w:val="000000" w:themeColor="text1"/>
        </w:rPr>
        <w:t>...</w:t>
      </w:r>
      <w:r w:rsidR="37A52AE3" w:rsidRPr="70FED4DF">
        <w:rPr>
          <w:rFonts w:ascii="Arial" w:eastAsia="Arial" w:hAnsi="Arial" w:cs="Arial"/>
          <w:color w:val="000000" w:themeColor="text1"/>
        </w:rPr>
        <w:t>.</w:t>
      </w:r>
      <w:r w:rsidR="29ADF667" w:rsidRPr="70FED4DF">
        <w:rPr>
          <w:rFonts w:ascii="Arial" w:eastAsia="Arial" w:hAnsi="Arial" w:cs="Arial"/>
          <w:color w:val="000000" w:themeColor="text1"/>
        </w:rPr>
        <w:t xml:space="preserve">page </w:t>
      </w:r>
      <w:r w:rsidR="004B5B5B">
        <w:rPr>
          <w:rFonts w:ascii="Arial" w:eastAsia="Arial" w:hAnsi="Arial" w:cs="Arial"/>
          <w:color w:val="000000" w:themeColor="text1"/>
        </w:rPr>
        <w:t>3</w:t>
      </w:r>
      <w:r w:rsidR="002C079F">
        <w:rPr>
          <w:rFonts w:ascii="Arial" w:eastAsia="Arial" w:hAnsi="Arial" w:cs="Arial"/>
          <w:color w:val="000000" w:themeColor="text1"/>
        </w:rPr>
        <w:t>9</w:t>
      </w:r>
    </w:p>
    <w:p w14:paraId="77B2C55B" w14:textId="10C602BC" w:rsidR="37A52AE3" w:rsidRDefault="29ADF667" w:rsidP="70FED4DF">
      <w:pPr>
        <w:spacing w:line="360" w:lineRule="auto"/>
        <w:rPr>
          <w:rFonts w:ascii="Arial" w:eastAsia="Arial" w:hAnsi="Arial" w:cs="Arial"/>
          <w:color w:val="000000" w:themeColor="text1"/>
        </w:rPr>
      </w:pPr>
      <w:r w:rsidRPr="70FED4DF">
        <w:rPr>
          <w:rFonts w:ascii="Arial" w:eastAsia="Arial" w:hAnsi="Arial" w:cs="Arial"/>
          <w:b/>
          <w:bCs/>
          <w:color w:val="000000" w:themeColor="text1"/>
        </w:rPr>
        <w:t>Diagram</w:t>
      </w:r>
      <w:r w:rsidR="37A52AE3" w:rsidRPr="70FED4DF">
        <w:rPr>
          <w:rFonts w:ascii="Arial" w:eastAsia="Arial" w:hAnsi="Arial" w:cs="Arial"/>
          <w:b/>
          <w:bCs/>
          <w:color w:val="000000" w:themeColor="text1"/>
        </w:rPr>
        <w:t xml:space="preserve"> </w:t>
      </w:r>
      <w:r w:rsidR="04AB285E" w:rsidRPr="70FED4DF">
        <w:rPr>
          <w:rFonts w:ascii="Arial" w:eastAsia="Arial" w:hAnsi="Arial" w:cs="Arial"/>
          <w:b/>
          <w:bCs/>
          <w:color w:val="000000" w:themeColor="text1"/>
        </w:rPr>
        <w:t>9</w:t>
      </w:r>
      <w:r w:rsidR="37A52AE3" w:rsidRPr="70FED4DF">
        <w:rPr>
          <w:rFonts w:ascii="Arial" w:eastAsia="Arial" w:hAnsi="Arial" w:cs="Arial"/>
          <w:b/>
          <w:bCs/>
          <w:color w:val="000000" w:themeColor="text1"/>
        </w:rPr>
        <w:t xml:space="preserve"> </w:t>
      </w:r>
      <w:r w:rsidR="37A52AE3" w:rsidRPr="70FED4DF">
        <w:rPr>
          <w:rFonts w:ascii="Arial" w:eastAsia="Arial" w:hAnsi="Arial" w:cs="Arial"/>
          <w:color w:val="000000" w:themeColor="text1"/>
        </w:rPr>
        <w:t xml:space="preserve">FOIA results (Appendix </w:t>
      </w:r>
      <w:r w:rsidR="006378CD">
        <w:rPr>
          <w:rFonts w:ascii="Arial" w:eastAsia="Arial" w:hAnsi="Arial" w:cs="Arial"/>
          <w:color w:val="000000" w:themeColor="text1"/>
        </w:rPr>
        <w:t>E</w:t>
      </w:r>
      <w:r w:rsidR="37A52AE3" w:rsidRPr="70FED4DF">
        <w:rPr>
          <w:rFonts w:ascii="Arial" w:eastAsia="Arial" w:hAnsi="Arial" w:cs="Arial"/>
          <w:color w:val="000000" w:themeColor="text1"/>
        </w:rPr>
        <w:t>) showing the percentage of persons employed by SWP who made allegations</w:t>
      </w:r>
    </w:p>
    <w:p w14:paraId="1788EBBD" w14:textId="5D4C819E" w:rsidR="37A52AE3" w:rsidRDefault="12332BB3"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 page</w:t>
      </w:r>
      <w:r w:rsidR="004B5B5B">
        <w:rPr>
          <w:rFonts w:ascii="Arial" w:eastAsia="Arial" w:hAnsi="Arial" w:cs="Arial"/>
          <w:color w:val="000000" w:themeColor="text1"/>
        </w:rPr>
        <w:t xml:space="preserve"> </w:t>
      </w:r>
      <w:r w:rsidR="002C079F">
        <w:rPr>
          <w:rFonts w:ascii="Arial" w:eastAsia="Arial" w:hAnsi="Arial" w:cs="Arial"/>
          <w:color w:val="000000" w:themeColor="text1"/>
        </w:rPr>
        <w:t>40</w:t>
      </w:r>
      <w:r w:rsidR="37A52AE3" w:rsidRPr="7A8ED735">
        <w:rPr>
          <w:rFonts w:ascii="Arial" w:eastAsia="Arial" w:hAnsi="Arial" w:cs="Arial"/>
          <w:color w:val="000000" w:themeColor="text1"/>
        </w:rPr>
        <w:t xml:space="preserve"> </w:t>
      </w:r>
    </w:p>
    <w:p w14:paraId="7A9CAC0D" w14:textId="61C1A19A"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lastRenderedPageBreak/>
        <w:t xml:space="preserve">Diagram </w:t>
      </w:r>
      <w:r w:rsidR="54B6E36B" w:rsidRPr="7A8ED735">
        <w:rPr>
          <w:rFonts w:ascii="Arial" w:eastAsia="Arial" w:hAnsi="Arial" w:cs="Arial"/>
          <w:b/>
          <w:bCs/>
          <w:color w:val="000000" w:themeColor="text1"/>
        </w:rPr>
        <w:t>10</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 xml:space="preserve">- 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showing the percentage of members of public who made allegations</w:t>
      </w:r>
    </w:p>
    <w:p w14:paraId="767A1380" w14:textId="706A6AA2" w:rsidR="37A52AE3" w:rsidRDefault="52F1CB4A"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 page</w:t>
      </w:r>
      <w:r w:rsidR="004B5B5B">
        <w:rPr>
          <w:rFonts w:ascii="Arial" w:eastAsia="Arial" w:hAnsi="Arial" w:cs="Arial"/>
          <w:color w:val="000000" w:themeColor="text1"/>
        </w:rPr>
        <w:t xml:space="preserve"> </w:t>
      </w:r>
      <w:r w:rsidR="002C079F">
        <w:rPr>
          <w:rFonts w:ascii="Arial" w:eastAsia="Arial" w:hAnsi="Arial" w:cs="Arial"/>
          <w:color w:val="000000" w:themeColor="text1"/>
        </w:rPr>
        <w:t>40</w:t>
      </w:r>
      <w:r w:rsidR="37A52AE3" w:rsidRPr="7A8ED735">
        <w:rPr>
          <w:rFonts w:ascii="Arial" w:eastAsia="Arial" w:hAnsi="Arial" w:cs="Arial"/>
          <w:color w:val="000000" w:themeColor="text1"/>
        </w:rPr>
        <w:t xml:space="preserve"> </w:t>
      </w:r>
    </w:p>
    <w:p w14:paraId="2C02E564" w14:textId="22DF94F3"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2A127463" w:rsidRPr="7A8ED735">
        <w:rPr>
          <w:rFonts w:ascii="Arial" w:eastAsia="Arial" w:hAnsi="Arial" w:cs="Arial"/>
          <w:b/>
          <w:bCs/>
          <w:color w:val="000000" w:themeColor="text1"/>
        </w:rPr>
        <w:t>1</w:t>
      </w:r>
      <w:r w:rsidRPr="7A8ED735">
        <w:rPr>
          <w:rFonts w:ascii="Arial" w:eastAsia="Arial" w:hAnsi="Arial" w:cs="Arial"/>
          <w:b/>
          <w:bCs/>
          <w:color w:val="000000" w:themeColor="text1"/>
        </w:rPr>
        <w:t xml:space="preserve"> FOIA</w:t>
      </w:r>
      <w:r w:rsidRPr="7A8ED735">
        <w:rPr>
          <w:rFonts w:ascii="Arial" w:eastAsia="Arial" w:hAnsi="Arial" w:cs="Arial"/>
          <w:color w:val="000000" w:themeColor="text1"/>
        </w:rPr>
        <w:t xml:space="preserve"> results (Appendix </w:t>
      </w:r>
      <w:r w:rsidR="006378CD">
        <w:rPr>
          <w:rFonts w:ascii="Arial" w:eastAsia="Arial" w:hAnsi="Arial" w:cs="Arial"/>
          <w:color w:val="000000" w:themeColor="text1"/>
        </w:rPr>
        <w:t>E</w:t>
      </w:r>
      <w:r w:rsidRPr="7A8ED735">
        <w:rPr>
          <w:rFonts w:ascii="Arial" w:eastAsia="Arial" w:hAnsi="Arial" w:cs="Arial"/>
          <w:color w:val="000000" w:themeColor="text1"/>
        </w:rPr>
        <w:t>) Comparison of Complainants who were members of the public and employed by SWP between 2010 and 2021</w:t>
      </w:r>
    </w:p>
    <w:p w14:paraId="552AB2B8" w14:textId="0BCA1489" w:rsidR="37A52AE3" w:rsidRDefault="51F296D4"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00005F21">
        <w:rPr>
          <w:rFonts w:ascii="Arial" w:eastAsia="Arial" w:hAnsi="Arial" w:cs="Arial"/>
          <w:color w:val="000000" w:themeColor="text1"/>
        </w:rPr>
        <w:t>..................p</w:t>
      </w:r>
      <w:r w:rsidR="37A52AE3" w:rsidRPr="7A8ED735">
        <w:rPr>
          <w:rFonts w:ascii="Arial" w:eastAsia="Arial" w:hAnsi="Arial" w:cs="Arial"/>
          <w:color w:val="000000" w:themeColor="text1"/>
        </w:rPr>
        <w:t xml:space="preserve">age </w:t>
      </w:r>
      <w:r w:rsidR="002C079F">
        <w:rPr>
          <w:rFonts w:ascii="Arial" w:eastAsia="Arial" w:hAnsi="Arial" w:cs="Arial"/>
          <w:color w:val="000000" w:themeColor="text1"/>
        </w:rPr>
        <w:t>40</w:t>
      </w:r>
    </w:p>
    <w:p w14:paraId="309CC3B2" w14:textId="25BC682A"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0CC6C079" w:rsidRPr="7A8ED735">
        <w:rPr>
          <w:rFonts w:ascii="Arial" w:eastAsia="Arial" w:hAnsi="Arial" w:cs="Arial"/>
          <w:b/>
          <w:bCs/>
          <w:color w:val="000000" w:themeColor="text1"/>
        </w:rPr>
        <w:t>2</w:t>
      </w:r>
      <w:r w:rsidRPr="7A8ED735">
        <w:rPr>
          <w:rFonts w:ascii="Arial" w:eastAsia="Arial" w:hAnsi="Arial" w:cs="Arial"/>
          <w:color w:val="000000" w:themeColor="text1"/>
        </w:rPr>
        <w:t xml:space="preserve"> 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Percentage of male Complainants in SWP</w:t>
      </w:r>
    </w:p>
    <w:p w14:paraId="45AFE583" w14:textId="06E0DCD4" w:rsidR="37A52AE3" w:rsidRDefault="30A78541"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00005F21">
        <w:rPr>
          <w:rFonts w:ascii="Arial" w:eastAsia="Arial" w:hAnsi="Arial" w:cs="Arial"/>
          <w:color w:val="000000" w:themeColor="text1"/>
        </w:rPr>
        <w:t>...............................</w:t>
      </w:r>
      <w:r w:rsidRPr="7A8ED735">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1</w:t>
      </w:r>
    </w:p>
    <w:p w14:paraId="0BDBF489" w14:textId="177B4950"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6708D306" w:rsidRPr="7A8ED735">
        <w:rPr>
          <w:rFonts w:ascii="Arial" w:eastAsia="Arial" w:hAnsi="Arial" w:cs="Arial"/>
          <w:b/>
          <w:bCs/>
          <w:color w:val="000000" w:themeColor="text1"/>
        </w:rPr>
        <w:t>3</w:t>
      </w:r>
      <w:r w:rsidRPr="7A8ED735">
        <w:rPr>
          <w:rFonts w:ascii="Arial" w:eastAsia="Arial" w:hAnsi="Arial" w:cs="Arial"/>
          <w:color w:val="000000" w:themeColor="text1"/>
        </w:rPr>
        <w:t xml:space="preserve"> 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Percentage of female Complainants in SWP</w:t>
      </w:r>
    </w:p>
    <w:p w14:paraId="02211DCE" w14:textId="1E69A5F8" w:rsidR="37A52AE3" w:rsidRDefault="28B6B572"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w:t>
      </w:r>
      <w:r w:rsidR="181949E9" w:rsidRPr="7A8ED735">
        <w:rPr>
          <w:rFonts w:ascii="Arial" w:eastAsia="Arial" w:hAnsi="Arial" w:cs="Arial"/>
          <w:color w:val="000000" w:themeColor="text1"/>
        </w:rPr>
        <w:t>.</w:t>
      </w:r>
      <w:r w:rsidR="004B5B5B">
        <w:rPr>
          <w:rFonts w:ascii="Arial" w:eastAsia="Arial" w:hAnsi="Arial" w:cs="Arial"/>
          <w:color w:val="000000" w:themeColor="text1"/>
        </w:rPr>
        <w:t>.page 4</w:t>
      </w:r>
      <w:r w:rsidR="002C079F">
        <w:rPr>
          <w:rFonts w:ascii="Arial" w:eastAsia="Arial" w:hAnsi="Arial" w:cs="Arial"/>
          <w:color w:val="000000" w:themeColor="text1"/>
        </w:rPr>
        <w:t>1</w:t>
      </w:r>
      <w:r w:rsidR="37A52AE3" w:rsidRPr="7A8ED735">
        <w:rPr>
          <w:rFonts w:ascii="Arial" w:eastAsia="Arial" w:hAnsi="Arial" w:cs="Arial"/>
          <w:color w:val="000000" w:themeColor="text1"/>
        </w:rPr>
        <w:t xml:space="preserve"> </w:t>
      </w:r>
    </w:p>
    <w:p w14:paraId="1FD83345" w14:textId="0A0FF39E"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1EF21F61" w:rsidRPr="7A8ED735">
        <w:rPr>
          <w:rFonts w:ascii="Arial" w:eastAsia="Arial" w:hAnsi="Arial" w:cs="Arial"/>
          <w:b/>
          <w:bCs/>
          <w:color w:val="000000" w:themeColor="text1"/>
        </w:rPr>
        <w:t>4</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 xml:space="preserve">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Comparison of male and female Complainants in SWP between 2010 and 2021</w:t>
      </w:r>
    </w:p>
    <w:p w14:paraId="043C4EF8" w14:textId="5FCB71F3" w:rsidR="37A52AE3" w:rsidRDefault="002C8F07"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 xml:space="preserve"> ............................................</w:t>
      </w:r>
      <w:r w:rsidR="00005F21">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1</w:t>
      </w:r>
      <w:r w:rsidR="37A52AE3" w:rsidRPr="7A8ED735">
        <w:rPr>
          <w:rFonts w:ascii="Arial" w:eastAsia="Arial" w:hAnsi="Arial" w:cs="Arial"/>
          <w:color w:val="000000" w:themeColor="text1"/>
        </w:rPr>
        <w:t xml:space="preserve"> </w:t>
      </w:r>
    </w:p>
    <w:p w14:paraId="03AF3D27" w14:textId="57C00BFA"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3798A8CE" w:rsidRPr="7A8ED735">
        <w:rPr>
          <w:rFonts w:ascii="Arial" w:eastAsia="Arial" w:hAnsi="Arial" w:cs="Arial"/>
          <w:b/>
          <w:bCs/>
          <w:color w:val="000000" w:themeColor="text1"/>
        </w:rPr>
        <w:t>5</w:t>
      </w:r>
      <w:r w:rsidRPr="7A8ED735">
        <w:rPr>
          <w:rFonts w:ascii="Arial" w:eastAsia="Arial" w:hAnsi="Arial" w:cs="Arial"/>
          <w:color w:val="000000" w:themeColor="text1"/>
        </w:rPr>
        <w:t xml:space="preserve"> 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 Percentage of female perpetrators in SWP .............................................</w:t>
      </w:r>
      <w:r w:rsidR="47B77CC2" w:rsidRPr="7A8ED735">
        <w:rPr>
          <w:rFonts w:ascii="Arial" w:eastAsia="Arial" w:hAnsi="Arial" w:cs="Arial"/>
          <w:color w:val="000000" w:themeColor="text1"/>
        </w:rPr>
        <w:t>..........................</w:t>
      </w:r>
      <w:r w:rsidR="00005F21">
        <w:rPr>
          <w:rFonts w:ascii="Arial" w:eastAsia="Arial" w:hAnsi="Arial" w:cs="Arial"/>
          <w:color w:val="000000" w:themeColor="text1"/>
        </w:rPr>
        <w:t>..............................</w:t>
      </w:r>
      <w:r w:rsidR="47B77CC2" w:rsidRPr="7A8ED735">
        <w:rPr>
          <w:rFonts w:ascii="Arial" w:eastAsia="Arial" w:hAnsi="Arial" w:cs="Arial"/>
          <w:color w:val="000000" w:themeColor="text1"/>
        </w:rPr>
        <w:t>.........................</w:t>
      </w:r>
      <w:r w:rsidR="00005F21">
        <w:rPr>
          <w:rFonts w:ascii="Arial" w:eastAsia="Arial" w:hAnsi="Arial" w:cs="Arial"/>
          <w:color w:val="000000" w:themeColor="text1"/>
        </w:rPr>
        <w:t>..</w:t>
      </w:r>
      <w:r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2</w:t>
      </w:r>
      <w:r w:rsidRPr="7A8ED735">
        <w:rPr>
          <w:rFonts w:ascii="Arial" w:eastAsia="Arial" w:hAnsi="Arial" w:cs="Arial"/>
          <w:color w:val="000000" w:themeColor="text1"/>
        </w:rPr>
        <w:t xml:space="preserve"> </w:t>
      </w:r>
    </w:p>
    <w:p w14:paraId="31ED0DE3" w14:textId="58C18638"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657420C9" w:rsidRPr="7A8ED735">
        <w:rPr>
          <w:rFonts w:ascii="Arial" w:eastAsia="Arial" w:hAnsi="Arial" w:cs="Arial"/>
          <w:b/>
          <w:bCs/>
          <w:color w:val="000000" w:themeColor="text1"/>
        </w:rPr>
        <w:t>6</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 xml:space="preserve">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 Percentage of male perpetrators in SWP ....................................</w:t>
      </w:r>
      <w:r w:rsidR="7663EB79" w:rsidRPr="7A8ED735">
        <w:rPr>
          <w:rFonts w:ascii="Arial" w:eastAsia="Arial" w:hAnsi="Arial" w:cs="Arial"/>
          <w:color w:val="000000" w:themeColor="text1"/>
        </w:rPr>
        <w:t>...................................................................................</w:t>
      </w:r>
      <w:r w:rsidR="00005F21">
        <w:rPr>
          <w:rFonts w:ascii="Arial" w:eastAsia="Arial" w:hAnsi="Arial" w:cs="Arial"/>
          <w:color w:val="000000" w:themeColor="text1"/>
        </w:rPr>
        <w:t>......</w:t>
      </w:r>
      <w:r w:rsidRPr="7A8ED735">
        <w:rPr>
          <w:rFonts w:ascii="Arial" w:eastAsia="Arial" w:hAnsi="Arial" w:cs="Arial"/>
          <w:color w:val="000000" w:themeColor="text1"/>
        </w:rPr>
        <w:t>.</w:t>
      </w:r>
      <w:r w:rsidR="00005F21">
        <w:rPr>
          <w:rFonts w:ascii="Arial" w:eastAsia="Arial" w:hAnsi="Arial" w:cs="Arial"/>
          <w:color w:val="000000" w:themeColor="text1"/>
        </w:rPr>
        <w:t>...</w:t>
      </w:r>
      <w:r w:rsidRPr="7A8ED735">
        <w:rPr>
          <w:rFonts w:ascii="Arial" w:eastAsia="Arial" w:hAnsi="Arial" w:cs="Arial"/>
          <w:color w:val="000000" w:themeColor="text1"/>
        </w:rPr>
        <w:t xml:space="preserve">.....page </w:t>
      </w:r>
      <w:r w:rsidR="004B5B5B">
        <w:rPr>
          <w:rFonts w:ascii="Arial" w:eastAsia="Arial" w:hAnsi="Arial" w:cs="Arial"/>
          <w:color w:val="000000" w:themeColor="text1"/>
        </w:rPr>
        <w:t>4</w:t>
      </w:r>
      <w:r w:rsidR="002C079F">
        <w:rPr>
          <w:rFonts w:ascii="Arial" w:eastAsia="Arial" w:hAnsi="Arial" w:cs="Arial"/>
          <w:color w:val="000000" w:themeColor="text1"/>
        </w:rPr>
        <w:t>2</w:t>
      </w:r>
    </w:p>
    <w:p w14:paraId="425509FE" w14:textId="23D10DE2"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38C31D5C" w:rsidRPr="7A8ED735">
        <w:rPr>
          <w:rFonts w:ascii="Arial" w:eastAsia="Arial" w:hAnsi="Arial" w:cs="Arial"/>
          <w:b/>
          <w:bCs/>
          <w:color w:val="000000" w:themeColor="text1"/>
        </w:rPr>
        <w:t>7</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 xml:space="preserve">Freedom of Information Act results (Appendix </w:t>
      </w:r>
      <w:r w:rsidR="006378CD">
        <w:rPr>
          <w:rFonts w:ascii="Arial" w:eastAsia="Arial" w:hAnsi="Arial" w:cs="Arial"/>
          <w:color w:val="000000" w:themeColor="text1"/>
        </w:rPr>
        <w:t>E</w:t>
      </w:r>
      <w:r w:rsidRPr="7A8ED735">
        <w:rPr>
          <w:rFonts w:ascii="Arial" w:eastAsia="Arial" w:hAnsi="Arial" w:cs="Arial"/>
          <w:color w:val="000000" w:themeColor="text1"/>
        </w:rPr>
        <w:t>) Comparison of male or female perpetrators in SWP between 2010 and 2021</w:t>
      </w:r>
    </w:p>
    <w:p w14:paraId="7A5D26EA" w14:textId="5ED71B59" w:rsidR="37A52AE3" w:rsidRDefault="2798F25A"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00005F21">
        <w:rPr>
          <w:rFonts w:ascii="Arial" w:eastAsia="Arial" w:hAnsi="Arial" w:cs="Arial"/>
          <w:color w:val="000000" w:themeColor="text1"/>
        </w:rPr>
        <w:t xml:space="preserve"> ...........................</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2</w:t>
      </w:r>
    </w:p>
    <w:p w14:paraId="11381035" w14:textId="12DBE18E"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4977BC1F" w:rsidRPr="7A8ED735">
        <w:rPr>
          <w:rFonts w:ascii="Arial" w:eastAsia="Arial" w:hAnsi="Arial" w:cs="Arial"/>
          <w:b/>
          <w:bCs/>
          <w:color w:val="000000" w:themeColor="text1"/>
        </w:rPr>
        <w:t>8</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 xml:space="preserve">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Comparison of the ranks of the accused in SWP between 2010 and 2021</w:t>
      </w:r>
    </w:p>
    <w:p w14:paraId="66DE87FF" w14:textId="78C0A460" w:rsidR="37A52AE3" w:rsidRDefault="12B02D77"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3</w:t>
      </w:r>
    </w:p>
    <w:p w14:paraId="72E09677" w14:textId="03F714A9"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1</w:t>
      </w:r>
      <w:r w:rsidR="585820A7" w:rsidRPr="7A8ED735">
        <w:rPr>
          <w:rFonts w:ascii="Arial" w:eastAsia="Arial" w:hAnsi="Arial" w:cs="Arial"/>
          <w:b/>
          <w:bCs/>
          <w:color w:val="000000" w:themeColor="text1"/>
        </w:rPr>
        <w:t>9</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 xml:space="preserve">FOIA results (Appendix </w:t>
      </w:r>
      <w:r w:rsidR="006378CD">
        <w:rPr>
          <w:rFonts w:ascii="Arial" w:eastAsia="Arial" w:hAnsi="Arial" w:cs="Arial"/>
          <w:color w:val="000000" w:themeColor="text1"/>
        </w:rPr>
        <w:t>E</w:t>
      </w:r>
      <w:r w:rsidRPr="7A8ED735">
        <w:rPr>
          <w:rFonts w:ascii="Arial" w:eastAsia="Arial" w:hAnsi="Arial" w:cs="Arial"/>
          <w:color w:val="000000" w:themeColor="text1"/>
        </w:rPr>
        <w:t>) Comparison of the outcomes for the accused in SWP between 2010 and 2021</w:t>
      </w:r>
    </w:p>
    <w:p w14:paraId="56D61484" w14:textId="3EA61739" w:rsidR="37A52AE3" w:rsidRDefault="612E128B"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 xml:space="preserve"> .................................................</w:t>
      </w:r>
      <w:r w:rsidR="00005F21">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 xml:space="preserve">...page </w:t>
      </w:r>
      <w:r w:rsidR="004B5B5B">
        <w:rPr>
          <w:rFonts w:ascii="Arial" w:eastAsia="Arial" w:hAnsi="Arial" w:cs="Arial"/>
          <w:color w:val="000000" w:themeColor="text1"/>
        </w:rPr>
        <w:t>4</w:t>
      </w:r>
      <w:r w:rsidR="002C079F">
        <w:rPr>
          <w:rFonts w:ascii="Arial" w:eastAsia="Arial" w:hAnsi="Arial" w:cs="Arial"/>
          <w:color w:val="000000" w:themeColor="text1"/>
        </w:rPr>
        <w:t>4</w:t>
      </w:r>
    </w:p>
    <w:p w14:paraId="6B3AA9A4" w14:textId="13343CF8"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Diagram </w:t>
      </w:r>
      <w:r w:rsidR="1ACBC592" w:rsidRPr="7A8ED735">
        <w:rPr>
          <w:rFonts w:ascii="Arial" w:eastAsia="Arial" w:hAnsi="Arial" w:cs="Arial"/>
          <w:b/>
          <w:bCs/>
          <w:color w:val="000000" w:themeColor="text1"/>
        </w:rPr>
        <w:t>20</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Comparison between forces (Source: i news 2021) …......................................................................</w:t>
      </w:r>
      <w:r w:rsidR="73800226" w:rsidRPr="7A8ED735">
        <w:rPr>
          <w:rFonts w:ascii="Arial" w:eastAsia="Arial" w:hAnsi="Arial" w:cs="Arial"/>
          <w:color w:val="000000" w:themeColor="text1"/>
        </w:rPr>
        <w:t>.......................................................</w:t>
      </w:r>
      <w:r w:rsidR="00005F21">
        <w:rPr>
          <w:rFonts w:ascii="Arial" w:eastAsia="Arial" w:hAnsi="Arial" w:cs="Arial"/>
          <w:color w:val="000000" w:themeColor="text1"/>
        </w:rPr>
        <w:t>..</w:t>
      </w:r>
      <w:r w:rsidRPr="7A8ED735">
        <w:rPr>
          <w:rFonts w:ascii="Arial" w:eastAsia="Arial" w:hAnsi="Arial" w:cs="Arial"/>
          <w:color w:val="000000" w:themeColor="text1"/>
        </w:rPr>
        <w:t xml:space="preserve">....page </w:t>
      </w:r>
      <w:r w:rsidR="004B5B5B">
        <w:rPr>
          <w:rFonts w:ascii="Arial" w:eastAsia="Arial" w:hAnsi="Arial" w:cs="Arial"/>
          <w:color w:val="000000" w:themeColor="text1"/>
        </w:rPr>
        <w:t>4</w:t>
      </w:r>
      <w:r w:rsidR="002C079F">
        <w:rPr>
          <w:rFonts w:ascii="Arial" w:eastAsia="Arial" w:hAnsi="Arial" w:cs="Arial"/>
          <w:color w:val="000000" w:themeColor="text1"/>
        </w:rPr>
        <w:t>5</w:t>
      </w:r>
    </w:p>
    <w:p w14:paraId="262095D2" w14:textId="430AAFAE"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lastRenderedPageBreak/>
        <w:t>Diagram 2</w:t>
      </w:r>
      <w:r w:rsidR="540B4845" w:rsidRPr="7A8ED735">
        <w:rPr>
          <w:rFonts w:ascii="Arial" w:eastAsia="Arial" w:hAnsi="Arial" w:cs="Arial"/>
          <w:b/>
          <w:bCs/>
          <w:color w:val="000000" w:themeColor="text1"/>
        </w:rPr>
        <w:t>1</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Questionnaire result. If you have been a victim of sexual harassment within SWP, did you report it?</w:t>
      </w:r>
    </w:p>
    <w:p w14:paraId="12558F99" w14:textId="04D8E396" w:rsidR="37A52AE3" w:rsidRDefault="5C26E060"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6</w:t>
      </w:r>
    </w:p>
    <w:p w14:paraId="337C09BE" w14:textId="754C3322"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2</w:t>
      </w:r>
      <w:r w:rsidR="6E7A4037" w:rsidRPr="7A8ED735">
        <w:rPr>
          <w:rFonts w:ascii="Arial" w:eastAsia="Arial" w:hAnsi="Arial" w:cs="Arial"/>
          <w:b/>
          <w:bCs/>
          <w:color w:val="000000" w:themeColor="text1"/>
        </w:rPr>
        <w:t>2</w:t>
      </w:r>
      <w:r w:rsidRPr="7A8ED735">
        <w:rPr>
          <w:rFonts w:ascii="Arial" w:eastAsia="Arial" w:hAnsi="Arial" w:cs="Arial"/>
          <w:b/>
          <w:bCs/>
          <w:color w:val="000000" w:themeColor="text1"/>
        </w:rPr>
        <w:t xml:space="preserve"> </w:t>
      </w:r>
      <w:r w:rsidRPr="7A8ED735">
        <w:rPr>
          <w:rFonts w:ascii="Arial" w:eastAsia="Arial" w:hAnsi="Arial" w:cs="Arial"/>
          <w:color w:val="000000" w:themeColor="text1"/>
        </w:rPr>
        <w:t>Questionnaire result. If you were to witness sexual harassment within SWP, would you report it?</w:t>
      </w:r>
    </w:p>
    <w:p w14:paraId="2C75BB84" w14:textId="78DC4308" w:rsidR="37A52AE3" w:rsidRDefault="53635AA7"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00005F21">
        <w:rPr>
          <w:rFonts w:ascii="Arial" w:eastAsia="Arial" w:hAnsi="Arial" w:cs="Arial"/>
          <w:color w:val="000000" w:themeColor="text1"/>
        </w:rPr>
        <w:t>..</w:t>
      </w:r>
      <w:r w:rsidRPr="7A8ED735">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6</w:t>
      </w:r>
    </w:p>
    <w:p w14:paraId="23BFF082" w14:textId="1BB2B6BB" w:rsidR="37A52AE3" w:rsidRDefault="37A52AE3"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Diagram 2</w:t>
      </w:r>
      <w:r w:rsidR="326AC012" w:rsidRPr="7A8ED735">
        <w:rPr>
          <w:rFonts w:ascii="Arial" w:eastAsia="Arial" w:hAnsi="Arial" w:cs="Arial"/>
          <w:b/>
          <w:bCs/>
          <w:color w:val="000000" w:themeColor="text1"/>
        </w:rPr>
        <w:t xml:space="preserve">3 </w:t>
      </w:r>
      <w:r w:rsidRPr="7A8ED735">
        <w:rPr>
          <w:rFonts w:ascii="Arial" w:eastAsia="Arial" w:hAnsi="Arial" w:cs="Arial"/>
          <w:color w:val="000000" w:themeColor="text1"/>
        </w:rPr>
        <w:t>Questionnaire result. If you were to experience sexual harassment within SWP, would you feel able to report it?</w:t>
      </w:r>
    </w:p>
    <w:p w14:paraId="44D26F4A" w14:textId="1C6C6B30" w:rsidR="37A52AE3" w:rsidRDefault="51BE27DC"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r w:rsidR="37A52AE3" w:rsidRPr="7A8ED735">
        <w:rPr>
          <w:rFonts w:ascii="Arial" w:eastAsia="Arial" w:hAnsi="Arial" w:cs="Arial"/>
          <w:color w:val="000000" w:themeColor="text1"/>
        </w:rPr>
        <w:t>.................................................</w:t>
      </w:r>
      <w:r w:rsidR="00005F21">
        <w:rPr>
          <w:rFonts w:ascii="Arial" w:eastAsia="Arial" w:hAnsi="Arial" w:cs="Arial"/>
          <w:color w:val="000000" w:themeColor="text1"/>
        </w:rPr>
        <w:t>.............................</w:t>
      </w:r>
      <w:r w:rsidR="37A52AE3" w:rsidRPr="7A8ED735">
        <w:rPr>
          <w:rFonts w:ascii="Arial" w:eastAsia="Arial" w:hAnsi="Arial" w:cs="Arial"/>
          <w:color w:val="000000" w:themeColor="text1"/>
        </w:rPr>
        <w:t>....page</w:t>
      </w:r>
      <w:r w:rsidR="004B5B5B">
        <w:rPr>
          <w:rFonts w:ascii="Arial" w:eastAsia="Arial" w:hAnsi="Arial" w:cs="Arial"/>
          <w:color w:val="000000" w:themeColor="text1"/>
        </w:rPr>
        <w:t xml:space="preserve"> 4</w:t>
      </w:r>
      <w:r w:rsidR="002C079F">
        <w:rPr>
          <w:rFonts w:ascii="Arial" w:eastAsia="Arial" w:hAnsi="Arial" w:cs="Arial"/>
          <w:color w:val="000000" w:themeColor="text1"/>
        </w:rPr>
        <w:t>7</w:t>
      </w:r>
      <w:r w:rsidR="37A52AE3" w:rsidRPr="7A8ED735">
        <w:rPr>
          <w:rFonts w:ascii="Arial" w:eastAsia="Arial" w:hAnsi="Arial" w:cs="Arial"/>
          <w:color w:val="000000" w:themeColor="text1"/>
        </w:rPr>
        <w:t xml:space="preserve"> </w:t>
      </w:r>
    </w:p>
    <w:p w14:paraId="79B0343E" w14:textId="4831314C" w:rsidR="40F09F38" w:rsidRDefault="40F09F38" w:rsidP="40F09F38">
      <w:pPr>
        <w:spacing w:line="360" w:lineRule="auto"/>
        <w:rPr>
          <w:rFonts w:ascii="Arial" w:eastAsia="Arial" w:hAnsi="Arial" w:cs="Arial"/>
          <w:color w:val="000000" w:themeColor="text1"/>
        </w:rPr>
      </w:pPr>
    </w:p>
    <w:p w14:paraId="1B96A0C0" w14:textId="3D916171" w:rsidR="40F09F38" w:rsidRDefault="40F09F38" w:rsidP="40F09F38">
      <w:pPr>
        <w:spacing w:line="360" w:lineRule="auto"/>
        <w:rPr>
          <w:rFonts w:ascii="Arial" w:eastAsia="Arial" w:hAnsi="Arial" w:cs="Arial"/>
          <w:color w:val="000000" w:themeColor="text1"/>
        </w:rPr>
      </w:pPr>
    </w:p>
    <w:p w14:paraId="462D04C9" w14:textId="0EFD04D5" w:rsidR="40F09F38" w:rsidRDefault="40F09F38" w:rsidP="40F09F38">
      <w:pPr>
        <w:spacing w:line="360" w:lineRule="auto"/>
        <w:rPr>
          <w:rFonts w:ascii="Arial" w:eastAsia="Arial" w:hAnsi="Arial" w:cs="Arial"/>
          <w:color w:val="000000" w:themeColor="text1"/>
        </w:rPr>
      </w:pPr>
    </w:p>
    <w:p w14:paraId="203BBFE7" w14:textId="6CB59935"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728E9354" w14:textId="56C88A7E"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4DD3C9EB" w14:textId="1C234056"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66A65C48" w14:textId="1E24B1FE"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37ADBA6F" w14:textId="7F0FF8FB"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238379F9" w14:textId="5EB40341"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0A9D98BE" w14:textId="25496046"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68DC28E4" w14:textId="2969D27F"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39B8AFE8" w14:textId="53A571F9"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6DEAD71D" w14:textId="13F23E89"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3E168C8F" w14:textId="2A167662" w:rsidR="5B42219C" w:rsidRDefault="5B42219C" w:rsidP="70FED4DF">
      <w:pPr>
        <w:spacing w:line="360" w:lineRule="auto"/>
        <w:ind w:left="720"/>
        <w:rPr>
          <w:rFonts w:ascii="Arial" w:eastAsia="Arial" w:hAnsi="Arial" w:cs="Arial"/>
          <w:b/>
          <w:bCs/>
          <w:color w:val="000000" w:themeColor="text1"/>
          <w:sz w:val="28"/>
          <w:szCs w:val="28"/>
          <w:u w:val="single"/>
        </w:rPr>
      </w:pPr>
    </w:p>
    <w:p w14:paraId="0EF7D007" w14:textId="2B949441" w:rsidR="622A4971" w:rsidRDefault="0DCA6AB1" w:rsidP="00005F21">
      <w:pPr>
        <w:spacing w:line="360" w:lineRule="auto"/>
        <w:ind w:left="2160" w:firstLine="720"/>
        <w:rPr>
          <w:rFonts w:ascii="Arial" w:eastAsia="Arial" w:hAnsi="Arial" w:cs="Arial"/>
          <w:b/>
          <w:bCs/>
          <w:color w:val="000000" w:themeColor="text1"/>
          <w:sz w:val="28"/>
          <w:szCs w:val="28"/>
          <w:u w:val="single"/>
        </w:rPr>
      </w:pPr>
      <w:r w:rsidRPr="70FED4DF">
        <w:rPr>
          <w:rFonts w:ascii="Arial" w:eastAsia="Arial" w:hAnsi="Arial" w:cs="Arial"/>
          <w:b/>
          <w:bCs/>
          <w:color w:val="000000" w:themeColor="text1"/>
          <w:sz w:val="28"/>
          <w:szCs w:val="28"/>
          <w:u w:val="single"/>
        </w:rPr>
        <w:lastRenderedPageBreak/>
        <w:t>List of Appendices</w:t>
      </w:r>
    </w:p>
    <w:p w14:paraId="0D1A9660" w14:textId="10AC0869"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19030930" w14:textId="4491D6A3"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A</w:t>
      </w:r>
      <w:r w:rsidR="002C079F">
        <w:rPr>
          <w:rFonts w:ascii="Arial" w:eastAsia="Arial" w:hAnsi="Arial" w:cs="Arial"/>
          <w:color w:val="000000" w:themeColor="text1"/>
        </w:rPr>
        <w:t xml:space="preserve">: </w:t>
      </w:r>
      <w:r w:rsidRPr="40F09F38">
        <w:rPr>
          <w:rFonts w:ascii="Arial" w:eastAsia="Arial" w:hAnsi="Arial" w:cs="Arial"/>
          <w:color w:val="000000" w:themeColor="text1"/>
        </w:rPr>
        <w:t>Final Questionnaire Questions</w:t>
      </w:r>
      <w:r w:rsidR="002C079F">
        <w:rPr>
          <w:rFonts w:ascii="Arial" w:eastAsia="Arial" w:hAnsi="Arial" w:cs="Arial"/>
          <w:color w:val="000000" w:themeColor="text1"/>
        </w:rPr>
        <w:t>.……</w:t>
      </w:r>
      <w:r w:rsidR="000C0AF1">
        <w:rPr>
          <w:rFonts w:ascii="Arial" w:eastAsia="Arial" w:hAnsi="Arial" w:cs="Arial"/>
          <w:color w:val="000000" w:themeColor="text1"/>
        </w:rPr>
        <w:t>…</w:t>
      </w:r>
      <w:r w:rsidR="002C079F">
        <w:rPr>
          <w:rFonts w:ascii="Arial" w:eastAsia="Arial" w:hAnsi="Arial" w:cs="Arial"/>
          <w:color w:val="000000" w:themeColor="text1"/>
        </w:rPr>
        <w:t>…………………...…………………page 68</w:t>
      </w:r>
    </w:p>
    <w:p w14:paraId="6EA1304B" w14:textId="62C506B6"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B</w:t>
      </w:r>
      <w:r w:rsidR="002C079F">
        <w:rPr>
          <w:rFonts w:ascii="Arial" w:eastAsia="Arial" w:hAnsi="Arial" w:cs="Arial"/>
          <w:color w:val="000000" w:themeColor="text1"/>
        </w:rPr>
        <w:t>:</w:t>
      </w:r>
      <w:r w:rsidRPr="40F09F38">
        <w:rPr>
          <w:rFonts w:ascii="Arial" w:eastAsia="Arial" w:hAnsi="Arial" w:cs="Arial"/>
          <w:color w:val="000000" w:themeColor="text1"/>
        </w:rPr>
        <w:t xml:space="preserve"> Letter to accompany Questionnaire</w:t>
      </w:r>
      <w:r w:rsidR="000C0AF1">
        <w:rPr>
          <w:rFonts w:ascii="Arial" w:eastAsia="Arial" w:hAnsi="Arial" w:cs="Arial"/>
          <w:color w:val="000000" w:themeColor="text1"/>
        </w:rPr>
        <w:t xml:space="preserve">   …</w:t>
      </w:r>
      <w:r w:rsidR="002C079F">
        <w:rPr>
          <w:rFonts w:ascii="Arial" w:eastAsia="Arial" w:hAnsi="Arial" w:cs="Arial"/>
          <w:color w:val="000000" w:themeColor="text1"/>
        </w:rPr>
        <w:t>…………………………………….page 70</w:t>
      </w:r>
      <w:r w:rsidRPr="40F09F38">
        <w:rPr>
          <w:rFonts w:ascii="Arial" w:eastAsia="Arial" w:hAnsi="Arial" w:cs="Arial"/>
          <w:color w:val="000000" w:themeColor="text1"/>
        </w:rPr>
        <w:t xml:space="preserve">  </w:t>
      </w:r>
    </w:p>
    <w:p w14:paraId="17702D15" w14:textId="11C53F45"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C</w:t>
      </w:r>
      <w:r w:rsidR="002C079F">
        <w:rPr>
          <w:rFonts w:ascii="Arial" w:eastAsia="Arial" w:hAnsi="Arial" w:cs="Arial"/>
          <w:color w:val="000000" w:themeColor="text1"/>
        </w:rPr>
        <w:t>:</w:t>
      </w:r>
      <w:r w:rsidRPr="40F09F38">
        <w:rPr>
          <w:rFonts w:ascii="Arial" w:eastAsia="Arial" w:hAnsi="Arial" w:cs="Arial"/>
          <w:color w:val="000000" w:themeColor="text1"/>
        </w:rPr>
        <w:t xml:space="preserve"> Code of ethics</w:t>
      </w:r>
      <w:r w:rsidR="002C079F">
        <w:rPr>
          <w:rFonts w:ascii="Arial" w:eastAsia="Arial" w:hAnsi="Arial" w:cs="Arial"/>
          <w:color w:val="000000" w:themeColor="text1"/>
        </w:rPr>
        <w:t>………………………………….………………………………page 71</w:t>
      </w:r>
      <w:r w:rsidRPr="40F09F38">
        <w:rPr>
          <w:rFonts w:ascii="Arial" w:eastAsia="Arial" w:hAnsi="Arial" w:cs="Arial"/>
          <w:color w:val="000000" w:themeColor="text1"/>
        </w:rPr>
        <w:t xml:space="preserve"> </w:t>
      </w:r>
    </w:p>
    <w:p w14:paraId="3EC20084" w14:textId="5EBA4B62"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D</w:t>
      </w:r>
      <w:r w:rsidR="002C079F">
        <w:rPr>
          <w:rFonts w:ascii="Arial" w:eastAsia="Arial" w:hAnsi="Arial" w:cs="Arial"/>
          <w:color w:val="000000" w:themeColor="text1"/>
        </w:rPr>
        <w:t>:</w:t>
      </w:r>
      <w:r w:rsidRPr="40F09F38">
        <w:rPr>
          <w:rFonts w:ascii="Arial" w:eastAsia="Arial" w:hAnsi="Arial" w:cs="Arial"/>
          <w:color w:val="000000" w:themeColor="text1"/>
        </w:rPr>
        <w:t xml:space="preserve"> Freedom of information request response from South Wales Police</w:t>
      </w:r>
      <w:r w:rsidR="000C0AF1">
        <w:rPr>
          <w:rFonts w:ascii="Arial" w:eastAsia="Arial" w:hAnsi="Arial" w:cs="Arial"/>
          <w:color w:val="000000" w:themeColor="text1"/>
        </w:rPr>
        <w:t>..</w:t>
      </w:r>
      <w:r w:rsidR="002C079F">
        <w:rPr>
          <w:rFonts w:ascii="Arial" w:eastAsia="Arial" w:hAnsi="Arial" w:cs="Arial"/>
          <w:color w:val="000000" w:themeColor="text1"/>
        </w:rPr>
        <w:t>….page 72</w:t>
      </w:r>
      <w:r w:rsidRPr="40F09F38">
        <w:rPr>
          <w:rFonts w:ascii="Arial" w:eastAsia="Arial" w:hAnsi="Arial" w:cs="Arial"/>
          <w:color w:val="000000" w:themeColor="text1"/>
        </w:rPr>
        <w:t xml:space="preserve">  </w:t>
      </w:r>
    </w:p>
    <w:p w14:paraId="47DB4B0C" w14:textId="6BDB88E8"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E</w:t>
      </w:r>
      <w:r w:rsidRPr="40F09F38">
        <w:rPr>
          <w:rFonts w:ascii="Arial" w:eastAsia="Arial" w:hAnsi="Arial" w:cs="Arial"/>
          <w:color w:val="000000" w:themeColor="text1"/>
        </w:rPr>
        <w:t>: Freedom of information request data from South Wales Police</w:t>
      </w:r>
      <w:r w:rsidR="00DE184F">
        <w:rPr>
          <w:rFonts w:ascii="Arial" w:eastAsia="Arial" w:hAnsi="Arial" w:cs="Arial"/>
          <w:color w:val="000000" w:themeColor="text1"/>
        </w:rPr>
        <w:t>……….…page 75</w:t>
      </w:r>
      <w:r w:rsidRPr="40F09F38">
        <w:rPr>
          <w:rFonts w:ascii="Arial" w:eastAsia="Arial" w:hAnsi="Arial" w:cs="Arial"/>
          <w:color w:val="000000" w:themeColor="text1"/>
        </w:rPr>
        <w:t xml:space="preserve">  </w:t>
      </w:r>
    </w:p>
    <w:p w14:paraId="28EC548C" w14:textId="4AD37FC3"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F</w:t>
      </w:r>
      <w:r w:rsidRPr="40F09F38">
        <w:rPr>
          <w:rFonts w:ascii="Arial" w:eastAsia="Arial" w:hAnsi="Arial" w:cs="Arial"/>
          <w:color w:val="000000" w:themeColor="text1"/>
        </w:rPr>
        <w:t>: Questionnaire data</w:t>
      </w:r>
      <w:r w:rsidR="00DE184F">
        <w:rPr>
          <w:rFonts w:ascii="Arial" w:eastAsia="Arial" w:hAnsi="Arial" w:cs="Arial"/>
          <w:color w:val="000000" w:themeColor="text1"/>
        </w:rPr>
        <w:t>…………………………………………………………</w:t>
      </w:r>
      <w:r w:rsidR="001057D2">
        <w:rPr>
          <w:rFonts w:ascii="Arial" w:eastAsia="Arial" w:hAnsi="Arial" w:cs="Arial"/>
          <w:color w:val="000000" w:themeColor="text1"/>
        </w:rPr>
        <w:t>….page</w:t>
      </w:r>
      <w:r w:rsidR="00DE184F">
        <w:rPr>
          <w:rFonts w:ascii="Arial" w:eastAsia="Arial" w:hAnsi="Arial" w:cs="Arial"/>
          <w:color w:val="000000" w:themeColor="text1"/>
        </w:rPr>
        <w:t xml:space="preserve"> 76</w:t>
      </w:r>
    </w:p>
    <w:p w14:paraId="22DB1C86" w14:textId="5F43367E"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G</w:t>
      </w:r>
      <w:r w:rsidRPr="40F09F38">
        <w:rPr>
          <w:rFonts w:ascii="Arial" w:eastAsia="Arial" w:hAnsi="Arial" w:cs="Arial"/>
          <w:color w:val="000000" w:themeColor="text1"/>
        </w:rPr>
        <w:t>: Graphs of data obtained from the Freedom of Information request and Questionnaires</w:t>
      </w:r>
      <w:r w:rsidR="00DE184F">
        <w:rPr>
          <w:rFonts w:ascii="Arial" w:eastAsia="Arial" w:hAnsi="Arial" w:cs="Arial"/>
          <w:color w:val="000000" w:themeColor="text1"/>
        </w:rPr>
        <w:t>……………………………………………………………………</w:t>
      </w:r>
      <w:r w:rsidR="001057D2">
        <w:rPr>
          <w:rFonts w:ascii="Arial" w:eastAsia="Arial" w:hAnsi="Arial" w:cs="Arial"/>
          <w:color w:val="000000" w:themeColor="text1"/>
        </w:rPr>
        <w:t>..</w:t>
      </w:r>
      <w:r w:rsidR="00DE184F">
        <w:rPr>
          <w:rFonts w:ascii="Arial" w:eastAsia="Arial" w:hAnsi="Arial" w:cs="Arial"/>
          <w:color w:val="000000" w:themeColor="text1"/>
        </w:rPr>
        <w:t>…………page 77</w:t>
      </w:r>
      <w:r w:rsidRPr="40F09F38">
        <w:rPr>
          <w:rFonts w:ascii="Arial" w:eastAsia="Arial" w:hAnsi="Arial" w:cs="Arial"/>
          <w:color w:val="000000" w:themeColor="text1"/>
        </w:rPr>
        <w:t xml:space="preserve">  </w:t>
      </w:r>
    </w:p>
    <w:p w14:paraId="53D467CF" w14:textId="529BA887"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H</w:t>
      </w:r>
      <w:r w:rsidRPr="40F09F38">
        <w:rPr>
          <w:rFonts w:ascii="Arial" w:eastAsia="Arial" w:hAnsi="Arial" w:cs="Arial"/>
          <w:color w:val="000000" w:themeColor="text1"/>
        </w:rPr>
        <w:t>: Initial Questionnaire Questions</w:t>
      </w:r>
      <w:r w:rsidR="000C0AF1">
        <w:rPr>
          <w:rFonts w:ascii="Arial" w:eastAsia="Arial" w:hAnsi="Arial" w:cs="Arial"/>
          <w:color w:val="000000" w:themeColor="text1"/>
        </w:rPr>
        <w:t>...</w:t>
      </w:r>
      <w:r w:rsidR="00DE184F">
        <w:rPr>
          <w:rFonts w:ascii="Arial" w:eastAsia="Arial" w:hAnsi="Arial" w:cs="Arial"/>
          <w:color w:val="000000" w:themeColor="text1"/>
        </w:rPr>
        <w:t>…………………………………………....page 86</w:t>
      </w:r>
      <w:r w:rsidRPr="40F09F38">
        <w:rPr>
          <w:rFonts w:ascii="Arial" w:eastAsia="Arial" w:hAnsi="Arial" w:cs="Arial"/>
          <w:color w:val="000000" w:themeColor="text1"/>
        </w:rPr>
        <w:t xml:space="preserve">  </w:t>
      </w:r>
    </w:p>
    <w:p w14:paraId="5F89B746" w14:textId="110B78B6" w:rsidR="7C638D07" w:rsidRDefault="7C638D07"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 xml:space="preserve">Appendix </w:t>
      </w:r>
      <w:r w:rsidR="000C0AF1">
        <w:rPr>
          <w:rFonts w:ascii="Arial" w:eastAsia="Arial" w:hAnsi="Arial" w:cs="Arial"/>
          <w:color w:val="000000" w:themeColor="text1"/>
        </w:rPr>
        <w:t>I</w:t>
      </w:r>
      <w:r w:rsidRPr="5B42219C">
        <w:rPr>
          <w:rFonts w:ascii="Arial" w:eastAsia="Arial" w:hAnsi="Arial" w:cs="Arial"/>
          <w:color w:val="000000" w:themeColor="text1"/>
        </w:rPr>
        <w:t xml:space="preserve">: Sexual harassment </w:t>
      </w:r>
      <w:r w:rsidR="6876E3C2" w:rsidRPr="5B42219C">
        <w:rPr>
          <w:rFonts w:ascii="Arial" w:eastAsia="Arial" w:hAnsi="Arial" w:cs="Arial"/>
          <w:color w:val="000000" w:themeColor="text1"/>
        </w:rPr>
        <w:t>in the workplace: Summary of Chwarae Teg</w:t>
      </w:r>
      <w:r w:rsidR="00DE184F">
        <w:rPr>
          <w:rFonts w:ascii="Arial" w:eastAsia="Arial" w:hAnsi="Arial" w:cs="Arial"/>
          <w:color w:val="000000" w:themeColor="text1"/>
        </w:rPr>
        <w:t xml:space="preserve">                 </w:t>
      </w:r>
      <w:r w:rsidR="6876E3C2" w:rsidRPr="5B42219C">
        <w:rPr>
          <w:rFonts w:ascii="Arial" w:eastAsia="Arial" w:hAnsi="Arial" w:cs="Arial"/>
          <w:color w:val="000000" w:themeColor="text1"/>
        </w:rPr>
        <w:t xml:space="preserve"> report</w:t>
      </w:r>
      <w:r w:rsidR="73AC47AF" w:rsidRPr="5B42219C">
        <w:rPr>
          <w:rFonts w:ascii="Arial" w:eastAsia="Arial" w:hAnsi="Arial" w:cs="Arial"/>
          <w:color w:val="000000" w:themeColor="text1"/>
        </w:rPr>
        <w:t xml:space="preserve"> (</w:t>
      </w:r>
      <w:r w:rsidR="13ABC4F8" w:rsidRPr="5B42219C">
        <w:rPr>
          <w:rFonts w:ascii="Arial" w:eastAsia="Arial" w:hAnsi="Arial" w:cs="Arial"/>
          <w:color w:val="000000" w:themeColor="text1"/>
        </w:rPr>
        <w:t xml:space="preserve">Source: </w:t>
      </w:r>
      <w:r w:rsidR="73AC47AF" w:rsidRPr="5B42219C">
        <w:rPr>
          <w:rFonts w:ascii="Arial" w:eastAsia="Arial" w:hAnsi="Arial" w:cs="Arial"/>
          <w:color w:val="000000" w:themeColor="text1"/>
        </w:rPr>
        <w:t>Police and Crime</w:t>
      </w:r>
      <w:r w:rsidR="00DE184F">
        <w:rPr>
          <w:rFonts w:ascii="Arial" w:eastAsia="Arial" w:hAnsi="Arial" w:cs="Arial"/>
          <w:color w:val="000000" w:themeColor="text1"/>
        </w:rPr>
        <w:t xml:space="preserve"> </w:t>
      </w:r>
      <w:r w:rsidR="001057D2" w:rsidRPr="5B42219C">
        <w:rPr>
          <w:rFonts w:ascii="Arial" w:eastAsia="Arial" w:hAnsi="Arial" w:cs="Arial"/>
          <w:color w:val="000000" w:themeColor="text1"/>
        </w:rPr>
        <w:t>Commissioner</w:t>
      </w:r>
      <w:r w:rsidR="73AC47AF" w:rsidRPr="5B42219C">
        <w:rPr>
          <w:rFonts w:ascii="Arial" w:eastAsia="Arial" w:hAnsi="Arial" w:cs="Arial"/>
          <w:color w:val="000000" w:themeColor="text1"/>
        </w:rPr>
        <w:t>)</w:t>
      </w:r>
      <w:r w:rsidR="00DE184F">
        <w:rPr>
          <w:rFonts w:ascii="Arial" w:eastAsia="Arial" w:hAnsi="Arial" w:cs="Arial"/>
          <w:color w:val="000000" w:themeColor="text1"/>
        </w:rPr>
        <w:t>…………………..…………</w:t>
      </w:r>
      <w:r w:rsidR="001057D2">
        <w:rPr>
          <w:rFonts w:ascii="Arial" w:eastAsia="Arial" w:hAnsi="Arial" w:cs="Arial"/>
          <w:color w:val="000000" w:themeColor="text1"/>
        </w:rPr>
        <w:t>..</w:t>
      </w:r>
      <w:r w:rsidR="00DE184F">
        <w:rPr>
          <w:rFonts w:ascii="Arial" w:eastAsia="Arial" w:hAnsi="Arial" w:cs="Arial"/>
          <w:color w:val="000000" w:themeColor="text1"/>
        </w:rPr>
        <w:t>………..page 89</w:t>
      </w:r>
    </w:p>
    <w:p w14:paraId="5E9AAA95" w14:textId="4A121BF9" w:rsidR="7C638D07" w:rsidRDefault="7C638D07"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Appendix </w:t>
      </w:r>
      <w:r w:rsidR="000C0AF1">
        <w:rPr>
          <w:rFonts w:ascii="Arial" w:eastAsia="Arial" w:hAnsi="Arial" w:cs="Arial"/>
          <w:color w:val="000000" w:themeColor="text1"/>
        </w:rPr>
        <w:t>J</w:t>
      </w:r>
      <w:r w:rsidRPr="7A8ED735">
        <w:rPr>
          <w:rFonts w:ascii="Arial" w:eastAsia="Arial" w:hAnsi="Arial" w:cs="Arial"/>
          <w:color w:val="000000" w:themeColor="text1"/>
        </w:rPr>
        <w:t xml:space="preserve">: Police forces with the largest number of sexual misconduct </w:t>
      </w:r>
      <w:r w:rsidR="00DE184F">
        <w:rPr>
          <w:rFonts w:ascii="Arial" w:eastAsia="Arial" w:hAnsi="Arial" w:cs="Arial"/>
          <w:color w:val="000000" w:themeColor="text1"/>
        </w:rPr>
        <w:t xml:space="preserve">                       </w:t>
      </w:r>
      <w:r w:rsidRPr="7A8ED735">
        <w:rPr>
          <w:rFonts w:ascii="Arial" w:eastAsia="Arial" w:hAnsi="Arial" w:cs="Arial"/>
          <w:color w:val="000000" w:themeColor="text1"/>
        </w:rPr>
        <w:t>allegations as % of total force</w:t>
      </w:r>
      <w:r w:rsidR="029D3ED9" w:rsidRPr="7A8ED735">
        <w:rPr>
          <w:rFonts w:ascii="Arial" w:eastAsia="Arial" w:hAnsi="Arial" w:cs="Arial"/>
          <w:color w:val="000000" w:themeColor="text1"/>
        </w:rPr>
        <w:t xml:space="preserve"> (</w:t>
      </w:r>
      <w:r w:rsidR="660640B3" w:rsidRPr="7A8ED735">
        <w:rPr>
          <w:rFonts w:ascii="Arial" w:eastAsia="Arial" w:hAnsi="Arial" w:cs="Arial"/>
          <w:color w:val="000000" w:themeColor="text1"/>
        </w:rPr>
        <w:t xml:space="preserve">Source: </w:t>
      </w:r>
      <w:r w:rsidR="029D3ED9" w:rsidRPr="7A8ED735">
        <w:rPr>
          <w:rFonts w:ascii="Arial" w:eastAsia="Arial" w:hAnsi="Arial" w:cs="Arial"/>
          <w:color w:val="000000" w:themeColor="text1"/>
        </w:rPr>
        <w:t>i news 2021)</w:t>
      </w:r>
      <w:r w:rsidR="00DE184F">
        <w:rPr>
          <w:rFonts w:ascii="Arial" w:eastAsia="Arial" w:hAnsi="Arial" w:cs="Arial"/>
          <w:color w:val="000000" w:themeColor="text1"/>
        </w:rPr>
        <w:t>…………………………………….page 91</w:t>
      </w:r>
      <w:r w:rsidR="029D3ED9" w:rsidRPr="7A8ED735">
        <w:rPr>
          <w:rFonts w:ascii="Arial" w:eastAsia="Arial" w:hAnsi="Arial" w:cs="Arial"/>
          <w:color w:val="000000" w:themeColor="text1"/>
        </w:rPr>
        <w:t xml:space="preserve"> </w:t>
      </w:r>
    </w:p>
    <w:p w14:paraId="31F4ABAE" w14:textId="36891D72" w:rsidR="7C638D07" w:rsidRDefault="7C638D07"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Appendix </w:t>
      </w:r>
      <w:r w:rsidR="000C0AF1">
        <w:rPr>
          <w:rFonts w:ascii="Arial" w:eastAsia="Arial" w:hAnsi="Arial" w:cs="Arial"/>
          <w:color w:val="000000" w:themeColor="text1"/>
        </w:rPr>
        <w:t>K</w:t>
      </w:r>
      <w:r w:rsidRPr="7A8ED735">
        <w:rPr>
          <w:rFonts w:ascii="Arial" w:eastAsia="Arial" w:hAnsi="Arial" w:cs="Arial"/>
          <w:color w:val="000000" w:themeColor="text1"/>
        </w:rPr>
        <w:t xml:space="preserve">: Police forces with the largest number of sexual misconduct </w:t>
      </w:r>
      <w:r w:rsidR="00DE184F">
        <w:rPr>
          <w:rFonts w:ascii="Arial" w:eastAsia="Arial" w:hAnsi="Arial" w:cs="Arial"/>
          <w:color w:val="000000" w:themeColor="text1"/>
        </w:rPr>
        <w:t xml:space="preserve">                   </w:t>
      </w:r>
      <w:r w:rsidRPr="7A8ED735">
        <w:rPr>
          <w:rFonts w:ascii="Arial" w:eastAsia="Arial" w:hAnsi="Arial" w:cs="Arial"/>
          <w:color w:val="000000" w:themeColor="text1"/>
        </w:rPr>
        <w:t>allegation</w:t>
      </w:r>
      <w:r w:rsidR="03EA9D53" w:rsidRPr="7A8ED735">
        <w:rPr>
          <w:rFonts w:ascii="Arial" w:eastAsia="Arial" w:hAnsi="Arial" w:cs="Arial"/>
          <w:color w:val="000000" w:themeColor="text1"/>
        </w:rPr>
        <w:t>s</w:t>
      </w:r>
      <w:r w:rsidRPr="7A8ED735">
        <w:rPr>
          <w:rFonts w:ascii="Arial" w:eastAsia="Arial" w:hAnsi="Arial" w:cs="Arial"/>
          <w:color w:val="000000" w:themeColor="text1"/>
        </w:rPr>
        <w:t xml:space="preserve"> </w:t>
      </w:r>
      <w:r w:rsidR="2EA879E2" w:rsidRPr="7A8ED735">
        <w:rPr>
          <w:rFonts w:ascii="Arial" w:eastAsia="Arial" w:hAnsi="Arial" w:cs="Arial"/>
          <w:color w:val="000000" w:themeColor="text1"/>
        </w:rPr>
        <w:t>(</w:t>
      </w:r>
      <w:r w:rsidR="3AC2511B" w:rsidRPr="7A8ED735">
        <w:rPr>
          <w:rFonts w:ascii="Arial" w:eastAsia="Arial" w:hAnsi="Arial" w:cs="Arial"/>
          <w:color w:val="000000" w:themeColor="text1"/>
        </w:rPr>
        <w:t xml:space="preserve">Source: </w:t>
      </w:r>
      <w:r w:rsidR="2EA879E2" w:rsidRPr="7A8ED735">
        <w:rPr>
          <w:rFonts w:ascii="Arial" w:eastAsia="Arial" w:hAnsi="Arial" w:cs="Arial"/>
          <w:color w:val="000000" w:themeColor="text1"/>
        </w:rPr>
        <w:t>i news 2021)</w:t>
      </w:r>
      <w:r w:rsidR="00DE184F">
        <w:rPr>
          <w:rFonts w:ascii="Arial" w:eastAsia="Arial" w:hAnsi="Arial" w:cs="Arial"/>
          <w:color w:val="000000" w:themeColor="text1"/>
        </w:rPr>
        <w:t>…………………………………………………………..page 92</w:t>
      </w:r>
      <w:r w:rsidRPr="7A8ED735">
        <w:rPr>
          <w:rFonts w:ascii="Arial" w:eastAsia="Arial" w:hAnsi="Arial" w:cs="Arial"/>
          <w:color w:val="000000" w:themeColor="text1"/>
        </w:rPr>
        <w:t xml:space="preserve"> </w:t>
      </w:r>
    </w:p>
    <w:p w14:paraId="68EAFA38" w14:textId="6D85FF64" w:rsidR="7C638D07" w:rsidRDefault="7C638D07" w:rsidP="7A8ED735">
      <w:pPr>
        <w:spacing w:line="360" w:lineRule="auto"/>
        <w:rPr>
          <w:rFonts w:ascii="Arial" w:eastAsia="Arial" w:hAnsi="Arial" w:cs="Arial"/>
          <w:b/>
          <w:bCs/>
          <w:i/>
          <w:iCs/>
          <w:color w:val="000000" w:themeColor="text1"/>
          <w:sz w:val="18"/>
          <w:szCs w:val="18"/>
          <w:lang w:val="en-US"/>
        </w:rPr>
      </w:pPr>
      <w:r w:rsidRPr="7A8ED735">
        <w:rPr>
          <w:rFonts w:ascii="Arial" w:eastAsia="Arial" w:hAnsi="Arial" w:cs="Arial"/>
          <w:color w:val="000000" w:themeColor="text1"/>
        </w:rPr>
        <w:t xml:space="preserve">Appendix </w:t>
      </w:r>
      <w:r w:rsidR="000C0AF1">
        <w:rPr>
          <w:rFonts w:ascii="Arial" w:eastAsia="Arial" w:hAnsi="Arial" w:cs="Arial"/>
          <w:color w:val="000000" w:themeColor="text1"/>
        </w:rPr>
        <w:t>L</w:t>
      </w:r>
      <w:r w:rsidRPr="7A8ED735">
        <w:rPr>
          <w:rFonts w:ascii="Arial" w:eastAsia="Arial" w:hAnsi="Arial" w:cs="Arial"/>
          <w:color w:val="000000" w:themeColor="text1"/>
        </w:rPr>
        <w:t xml:space="preserve">: APSP cases 2016 – 2020. Referrals and independent </w:t>
      </w:r>
      <w:r w:rsidR="00DE184F">
        <w:rPr>
          <w:rFonts w:ascii="Arial" w:eastAsia="Arial" w:hAnsi="Arial" w:cs="Arial"/>
          <w:color w:val="000000" w:themeColor="text1"/>
        </w:rPr>
        <w:t xml:space="preserve">                     </w:t>
      </w:r>
      <w:r w:rsidRPr="7A8ED735">
        <w:rPr>
          <w:rFonts w:ascii="Arial" w:eastAsia="Arial" w:hAnsi="Arial" w:cs="Arial"/>
          <w:color w:val="000000" w:themeColor="text1"/>
        </w:rPr>
        <w:t xml:space="preserve">investigations carried out by the IOPC. </w:t>
      </w:r>
      <w:r w:rsidR="78102336" w:rsidRPr="7A8ED735">
        <w:rPr>
          <w:rFonts w:ascii="Arial" w:eastAsia="Arial" w:hAnsi="Arial" w:cs="Arial"/>
          <w:color w:val="000000" w:themeColor="text1"/>
        </w:rPr>
        <w:t>(Source: BBC News 2021)</w:t>
      </w:r>
      <w:r w:rsidR="00DE184F">
        <w:rPr>
          <w:rFonts w:ascii="Arial" w:eastAsia="Arial" w:hAnsi="Arial" w:cs="Arial"/>
          <w:color w:val="000000" w:themeColor="text1"/>
        </w:rPr>
        <w:t>………………</w:t>
      </w:r>
      <w:r w:rsidR="001057D2">
        <w:rPr>
          <w:rFonts w:ascii="Arial" w:eastAsia="Arial" w:hAnsi="Arial" w:cs="Arial"/>
          <w:color w:val="000000" w:themeColor="text1"/>
        </w:rPr>
        <w:t>.</w:t>
      </w:r>
      <w:r w:rsidR="00DE184F">
        <w:rPr>
          <w:rFonts w:ascii="Arial" w:eastAsia="Arial" w:hAnsi="Arial" w:cs="Arial"/>
          <w:color w:val="000000" w:themeColor="text1"/>
        </w:rPr>
        <w:t>……page 93</w:t>
      </w:r>
      <w:r w:rsidR="78102336" w:rsidRPr="7A8ED735">
        <w:rPr>
          <w:rFonts w:ascii="Arial" w:eastAsia="Arial" w:hAnsi="Arial" w:cs="Arial"/>
          <w:color w:val="000000" w:themeColor="text1"/>
        </w:rPr>
        <w:t xml:space="preserve"> </w:t>
      </w:r>
    </w:p>
    <w:p w14:paraId="14F70478" w14:textId="468A2DE3" w:rsidR="7C638D07" w:rsidRDefault="7C638D07"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Appendix </w:t>
      </w:r>
      <w:r w:rsidR="000C0AF1">
        <w:rPr>
          <w:rFonts w:ascii="Arial" w:eastAsia="Arial" w:hAnsi="Arial" w:cs="Arial"/>
          <w:color w:val="000000" w:themeColor="text1"/>
        </w:rPr>
        <w:t>M</w:t>
      </w:r>
      <w:r w:rsidRPr="40F09F38">
        <w:rPr>
          <w:rFonts w:ascii="Arial" w:eastAsia="Arial" w:hAnsi="Arial" w:cs="Arial"/>
          <w:color w:val="000000" w:themeColor="text1"/>
        </w:rPr>
        <w:t>: Recommendations from Question 15 of the Questionnaire</w:t>
      </w:r>
      <w:r w:rsidR="00DE184F">
        <w:rPr>
          <w:rFonts w:ascii="Arial" w:eastAsia="Arial" w:hAnsi="Arial" w:cs="Arial"/>
          <w:color w:val="000000" w:themeColor="text1"/>
        </w:rPr>
        <w:t>……………..page 94</w:t>
      </w:r>
    </w:p>
    <w:p w14:paraId="0690A204" w14:textId="13C751AC" w:rsidR="40F09F38" w:rsidRDefault="40F09F38" w:rsidP="40F09F38">
      <w:pPr>
        <w:spacing w:line="360" w:lineRule="auto"/>
        <w:rPr>
          <w:rFonts w:ascii="Arial" w:eastAsia="Arial" w:hAnsi="Arial" w:cs="Arial"/>
          <w:color w:val="000000" w:themeColor="text1"/>
        </w:rPr>
      </w:pPr>
    </w:p>
    <w:p w14:paraId="5489CC4B" w14:textId="061A12ED" w:rsidR="40F09F38" w:rsidRDefault="40F09F38" w:rsidP="40F09F38">
      <w:pPr>
        <w:spacing w:line="360" w:lineRule="auto"/>
        <w:rPr>
          <w:rFonts w:ascii="Arial" w:eastAsia="Arial" w:hAnsi="Arial" w:cs="Arial"/>
          <w:color w:val="000000" w:themeColor="text1"/>
        </w:rPr>
      </w:pPr>
    </w:p>
    <w:p w14:paraId="449ED10D" w14:textId="269ABE13" w:rsidR="40F09F38" w:rsidRDefault="40F09F38" w:rsidP="40F09F38">
      <w:pPr>
        <w:spacing w:line="360" w:lineRule="auto"/>
        <w:rPr>
          <w:rFonts w:ascii="Arial" w:eastAsia="Arial" w:hAnsi="Arial" w:cs="Arial"/>
          <w:color w:val="000000" w:themeColor="text1"/>
        </w:rPr>
      </w:pPr>
    </w:p>
    <w:p w14:paraId="479D4BA3" w14:textId="49B39C83" w:rsidR="5B42219C" w:rsidRDefault="5B42219C" w:rsidP="5B42219C">
      <w:pPr>
        <w:spacing w:line="360" w:lineRule="auto"/>
        <w:ind w:left="2160" w:firstLine="720"/>
        <w:rPr>
          <w:rFonts w:ascii="Arial" w:eastAsia="Arial" w:hAnsi="Arial" w:cs="Arial"/>
          <w:b/>
          <w:bCs/>
          <w:color w:val="000000" w:themeColor="text1"/>
          <w:sz w:val="28"/>
          <w:szCs w:val="28"/>
          <w:u w:val="single"/>
        </w:rPr>
      </w:pPr>
    </w:p>
    <w:p w14:paraId="2D3DB6F6" w14:textId="77777777" w:rsidR="00E34FDE" w:rsidRDefault="00E34FDE" w:rsidP="00E34FDE">
      <w:pPr>
        <w:spacing w:line="360" w:lineRule="auto"/>
        <w:rPr>
          <w:rFonts w:ascii="Arial" w:eastAsia="Arial" w:hAnsi="Arial" w:cs="Arial"/>
          <w:b/>
          <w:bCs/>
          <w:color w:val="000000" w:themeColor="text1"/>
          <w:sz w:val="28"/>
          <w:szCs w:val="28"/>
          <w:u w:val="single"/>
        </w:rPr>
      </w:pPr>
    </w:p>
    <w:p w14:paraId="62C767A9" w14:textId="77777777" w:rsidR="00005F21" w:rsidRDefault="00005F21" w:rsidP="00E34FDE">
      <w:pPr>
        <w:spacing w:line="360" w:lineRule="auto"/>
        <w:ind w:left="2160" w:firstLine="720"/>
        <w:rPr>
          <w:rFonts w:ascii="Arial" w:eastAsia="Arial" w:hAnsi="Arial" w:cs="Arial"/>
          <w:b/>
          <w:bCs/>
          <w:color w:val="000000" w:themeColor="text1"/>
          <w:sz w:val="28"/>
          <w:szCs w:val="28"/>
          <w:u w:val="single"/>
        </w:rPr>
      </w:pPr>
    </w:p>
    <w:p w14:paraId="52B7D3CC" w14:textId="77777777" w:rsidR="00005F21" w:rsidRDefault="00005F21" w:rsidP="00E34FDE">
      <w:pPr>
        <w:spacing w:line="360" w:lineRule="auto"/>
        <w:ind w:left="2160" w:firstLine="720"/>
        <w:rPr>
          <w:rFonts w:ascii="Arial" w:eastAsia="Arial" w:hAnsi="Arial" w:cs="Arial"/>
          <w:b/>
          <w:bCs/>
          <w:color w:val="000000" w:themeColor="text1"/>
          <w:sz w:val="28"/>
          <w:szCs w:val="28"/>
          <w:u w:val="single"/>
        </w:rPr>
      </w:pPr>
    </w:p>
    <w:p w14:paraId="0616E2FF" w14:textId="73F873F7" w:rsidR="7455A859" w:rsidRDefault="7455A859" w:rsidP="00E34FDE">
      <w:pPr>
        <w:spacing w:line="360" w:lineRule="auto"/>
        <w:ind w:left="2160" w:firstLine="720"/>
        <w:rPr>
          <w:rFonts w:ascii="Arial" w:eastAsia="Arial" w:hAnsi="Arial" w:cs="Arial"/>
          <w:color w:val="000000" w:themeColor="text1"/>
          <w:sz w:val="28"/>
          <w:szCs w:val="28"/>
        </w:rPr>
      </w:pPr>
      <w:r w:rsidRPr="4CF429CF">
        <w:rPr>
          <w:rFonts w:ascii="Arial" w:eastAsia="Arial" w:hAnsi="Arial" w:cs="Arial"/>
          <w:b/>
          <w:bCs/>
          <w:color w:val="000000" w:themeColor="text1"/>
          <w:sz w:val="28"/>
          <w:szCs w:val="28"/>
          <w:u w:val="single"/>
        </w:rPr>
        <w:t>List of Abbreviations</w:t>
      </w:r>
      <w:r w:rsidRPr="4CF429CF">
        <w:rPr>
          <w:rFonts w:ascii="Arial" w:eastAsia="Arial" w:hAnsi="Arial" w:cs="Arial"/>
          <w:b/>
          <w:bCs/>
          <w:color w:val="000000" w:themeColor="text1"/>
          <w:sz w:val="28"/>
          <w:szCs w:val="28"/>
        </w:rPr>
        <w:t xml:space="preserve"> </w:t>
      </w:r>
    </w:p>
    <w:p w14:paraId="5C9ECE2B" w14:textId="52330FF2" w:rsidR="518F530C" w:rsidRDefault="518F530C" w:rsidP="518F530C">
      <w:pPr>
        <w:spacing w:line="360" w:lineRule="auto"/>
        <w:ind w:left="2160" w:firstLine="720"/>
        <w:rPr>
          <w:rFonts w:ascii="Arial" w:eastAsia="Arial" w:hAnsi="Arial" w:cs="Arial"/>
          <w:b/>
          <w:bCs/>
          <w:color w:val="000000" w:themeColor="text1"/>
          <w:sz w:val="28"/>
          <w:szCs w:val="28"/>
        </w:rPr>
      </w:pPr>
    </w:p>
    <w:p w14:paraId="0DF79B40" w14:textId="097AC4B4" w:rsidR="40F09F38" w:rsidRDefault="40F09F38" w:rsidP="40F09F38">
      <w:pPr>
        <w:spacing w:line="360" w:lineRule="auto"/>
        <w:rPr>
          <w:rFonts w:ascii="Arial" w:eastAsia="Arial" w:hAnsi="Arial" w:cs="Arial"/>
          <w:color w:val="000000" w:themeColor="text1"/>
        </w:rPr>
      </w:pPr>
    </w:p>
    <w:p w14:paraId="12DE2FDB" w14:textId="0791EEE4" w:rsidR="40F09F38" w:rsidRDefault="7455A859"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SWP –</w:t>
      </w:r>
      <w:r w:rsidRPr="7A8ED735">
        <w:rPr>
          <w:rFonts w:ascii="Arial" w:eastAsia="Arial" w:hAnsi="Arial" w:cs="Arial"/>
          <w:color w:val="000000" w:themeColor="text1"/>
        </w:rPr>
        <w:t xml:space="preserve"> South Wales Police </w:t>
      </w:r>
    </w:p>
    <w:p w14:paraId="2BC1C773" w14:textId="4F223E44" w:rsidR="7455A859" w:rsidRDefault="7455A859"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PSD </w:t>
      </w:r>
      <w:r w:rsidRPr="40F09F38">
        <w:rPr>
          <w:rFonts w:ascii="Arial" w:eastAsia="Arial" w:hAnsi="Arial" w:cs="Arial"/>
          <w:color w:val="000000" w:themeColor="text1"/>
        </w:rPr>
        <w:t xml:space="preserve">– Professional standards Department </w:t>
      </w:r>
    </w:p>
    <w:p w14:paraId="247123EF" w14:textId="6EC1F160" w:rsidR="40F09F38" w:rsidRDefault="7455A859"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IOCP </w:t>
      </w:r>
      <w:r w:rsidRPr="7A8ED735">
        <w:rPr>
          <w:rFonts w:ascii="Arial" w:eastAsia="Arial" w:hAnsi="Arial" w:cs="Arial"/>
          <w:color w:val="000000" w:themeColor="text1"/>
        </w:rPr>
        <w:t>– office of Independent Police complaints</w:t>
      </w:r>
    </w:p>
    <w:p w14:paraId="6F731F39" w14:textId="16116522" w:rsidR="40F09F38" w:rsidRDefault="7455A859"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PSM </w:t>
      </w:r>
      <w:r w:rsidRPr="7A8ED735">
        <w:rPr>
          <w:rFonts w:ascii="Arial" w:eastAsia="Arial" w:hAnsi="Arial" w:cs="Arial"/>
          <w:color w:val="000000" w:themeColor="text1"/>
        </w:rPr>
        <w:t xml:space="preserve">– Police sexual misconduct </w:t>
      </w:r>
    </w:p>
    <w:p w14:paraId="0AA60D54" w14:textId="08576E7E" w:rsidR="40F09F38" w:rsidRDefault="7455A859"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FOIA </w:t>
      </w:r>
      <w:r w:rsidRPr="7A8ED735">
        <w:rPr>
          <w:rFonts w:ascii="Arial" w:eastAsia="Arial" w:hAnsi="Arial" w:cs="Arial"/>
          <w:color w:val="000000" w:themeColor="text1"/>
        </w:rPr>
        <w:t xml:space="preserve">– Freedom of Information Act </w:t>
      </w:r>
    </w:p>
    <w:p w14:paraId="5CFACA1B" w14:textId="6E2CB8AD" w:rsidR="40F09F38" w:rsidRDefault="7455A859"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NPCC </w:t>
      </w:r>
      <w:r w:rsidRPr="7A8ED735">
        <w:rPr>
          <w:rFonts w:ascii="Arial" w:eastAsia="Arial" w:hAnsi="Arial" w:cs="Arial"/>
          <w:color w:val="000000" w:themeColor="text1"/>
        </w:rPr>
        <w:t xml:space="preserve">- National Police Chiefs Council </w:t>
      </w:r>
    </w:p>
    <w:p w14:paraId="3FE1E77E" w14:textId="4293360F" w:rsidR="7455A859" w:rsidRDefault="7455A859"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HMIC – </w:t>
      </w:r>
      <w:r w:rsidRPr="7A8ED735">
        <w:rPr>
          <w:rFonts w:ascii="Arial" w:eastAsia="Arial" w:hAnsi="Arial" w:cs="Arial"/>
          <w:color w:val="000000" w:themeColor="text1"/>
        </w:rPr>
        <w:t>Her Majesty Inspectorate of Constabulary</w:t>
      </w:r>
    </w:p>
    <w:p w14:paraId="6D99B1C6" w14:textId="3377C3FA" w:rsidR="2CF890D1" w:rsidRDefault="2CF890D1"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MET –</w:t>
      </w:r>
      <w:r w:rsidRPr="7A8ED735">
        <w:rPr>
          <w:rFonts w:ascii="Arial" w:eastAsia="Arial" w:hAnsi="Arial" w:cs="Arial"/>
          <w:color w:val="000000" w:themeColor="text1"/>
        </w:rPr>
        <w:t xml:space="preserve"> Metropolitan Police Force</w:t>
      </w:r>
    </w:p>
    <w:p w14:paraId="7632F1E1" w14:textId="00902879" w:rsidR="40F09F38" w:rsidRDefault="40F09F38" w:rsidP="40F09F38">
      <w:pPr>
        <w:spacing w:line="360" w:lineRule="auto"/>
        <w:rPr>
          <w:rFonts w:ascii="Arial" w:eastAsia="Arial" w:hAnsi="Arial" w:cs="Arial"/>
          <w:color w:val="000000" w:themeColor="text1"/>
        </w:rPr>
      </w:pPr>
    </w:p>
    <w:p w14:paraId="32548EEA" w14:textId="19C8A5EA" w:rsidR="40F09F38" w:rsidRDefault="40F09F38" w:rsidP="40F09F38">
      <w:pPr>
        <w:spacing w:line="360" w:lineRule="auto"/>
        <w:rPr>
          <w:rFonts w:ascii="Arial" w:eastAsia="Arial" w:hAnsi="Arial" w:cs="Arial"/>
          <w:color w:val="000000" w:themeColor="text1"/>
        </w:rPr>
      </w:pPr>
    </w:p>
    <w:p w14:paraId="355377ED" w14:textId="1964541B" w:rsidR="5FDA3F42" w:rsidRDefault="5FDA3F42" w:rsidP="40F09F38">
      <w:pPr>
        <w:spacing w:line="360" w:lineRule="auto"/>
        <w:rPr>
          <w:rFonts w:ascii="Arial" w:eastAsia="Arial" w:hAnsi="Arial" w:cs="Arial"/>
          <w:b/>
          <w:bCs/>
          <w:color w:val="000000" w:themeColor="text1"/>
        </w:rPr>
      </w:pPr>
    </w:p>
    <w:p w14:paraId="5156C92C" w14:textId="1A76EECC" w:rsidR="7D710435" w:rsidRDefault="381CB4EF" w:rsidP="40F09F38">
      <w:pPr>
        <w:spacing w:line="360" w:lineRule="auto"/>
        <w:rPr>
          <w:rFonts w:ascii="Arial" w:eastAsia="Arial" w:hAnsi="Arial" w:cs="Arial"/>
          <w:color w:val="000000" w:themeColor="text1"/>
          <w:lang w:val="en-US"/>
        </w:rPr>
      </w:pPr>
      <w:r w:rsidRPr="40F09F38">
        <w:rPr>
          <w:rFonts w:ascii="Arial" w:eastAsia="Arial" w:hAnsi="Arial" w:cs="Arial"/>
          <w:color w:val="000000" w:themeColor="text1"/>
          <w:lang w:val="en-US"/>
        </w:rPr>
        <w:t xml:space="preserve">          </w:t>
      </w:r>
      <w:r w:rsidR="7D710435">
        <w:tab/>
      </w:r>
      <w:r w:rsidR="7D710435">
        <w:tab/>
      </w:r>
      <w:r w:rsidR="7D710435">
        <w:tab/>
      </w:r>
      <w:r w:rsidR="7D710435">
        <w:tab/>
      </w:r>
      <w:r w:rsidR="7D710435">
        <w:tab/>
      </w:r>
    </w:p>
    <w:p w14:paraId="7D2FDF58" w14:textId="1F76A3A9" w:rsidR="5FDA3F42" w:rsidRDefault="5FDA3F42" w:rsidP="40F09F38">
      <w:pPr>
        <w:spacing w:line="360" w:lineRule="auto"/>
        <w:ind w:left="1440" w:firstLine="720"/>
        <w:rPr>
          <w:rFonts w:ascii="Arial" w:eastAsia="Arial" w:hAnsi="Arial" w:cs="Arial"/>
          <w:b/>
          <w:bCs/>
          <w:color w:val="000000" w:themeColor="text1"/>
          <w:u w:val="single"/>
          <w:lang w:val="en-US"/>
        </w:rPr>
      </w:pPr>
    </w:p>
    <w:p w14:paraId="740B8F36" w14:textId="583D0A4F" w:rsidR="5FDA3F42" w:rsidRDefault="5FDA3F42" w:rsidP="40F09F38">
      <w:pPr>
        <w:spacing w:line="360" w:lineRule="auto"/>
        <w:ind w:left="1440" w:firstLine="720"/>
        <w:rPr>
          <w:rFonts w:ascii="Arial" w:eastAsia="Arial" w:hAnsi="Arial" w:cs="Arial"/>
          <w:b/>
          <w:bCs/>
          <w:color w:val="000000" w:themeColor="text1"/>
          <w:u w:val="single"/>
          <w:lang w:val="en-US"/>
        </w:rPr>
      </w:pPr>
    </w:p>
    <w:p w14:paraId="7A501379" w14:textId="650F0470" w:rsidR="730DBB4F" w:rsidRDefault="730DBB4F" w:rsidP="40F09F38">
      <w:pPr>
        <w:spacing w:line="360" w:lineRule="auto"/>
        <w:ind w:left="1440" w:firstLine="720"/>
        <w:rPr>
          <w:rFonts w:ascii="Arial" w:eastAsia="Arial" w:hAnsi="Arial" w:cs="Arial"/>
          <w:b/>
          <w:bCs/>
          <w:color w:val="000000" w:themeColor="text1"/>
          <w:u w:val="single"/>
          <w:lang w:val="en-US"/>
        </w:rPr>
      </w:pPr>
    </w:p>
    <w:p w14:paraId="4D1D1B36" w14:textId="26907CBD" w:rsidR="730DBB4F" w:rsidRDefault="730DBB4F" w:rsidP="40F09F38">
      <w:pPr>
        <w:spacing w:line="360" w:lineRule="auto"/>
        <w:ind w:left="1440" w:firstLine="720"/>
        <w:rPr>
          <w:rFonts w:ascii="Arial" w:eastAsia="Arial" w:hAnsi="Arial" w:cs="Arial"/>
          <w:b/>
          <w:bCs/>
          <w:color w:val="000000" w:themeColor="text1"/>
          <w:u w:val="single"/>
          <w:lang w:val="en-US"/>
        </w:rPr>
      </w:pPr>
    </w:p>
    <w:p w14:paraId="06D3206A" w14:textId="6AD1EA9F" w:rsidR="730DBB4F" w:rsidRDefault="730DBB4F" w:rsidP="40F09F38">
      <w:pPr>
        <w:spacing w:line="360" w:lineRule="auto"/>
        <w:ind w:left="1440" w:firstLine="720"/>
        <w:rPr>
          <w:rFonts w:ascii="Arial" w:eastAsia="Arial" w:hAnsi="Arial" w:cs="Arial"/>
          <w:b/>
          <w:bCs/>
          <w:color w:val="000000" w:themeColor="text1"/>
          <w:u w:val="single"/>
          <w:lang w:val="en-US"/>
        </w:rPr>
      </w:pPr>
    </w:p>
    <w:p w14:paraId="66F42018" w14:textId="3834BF8A" w:rsidR="730DBB4F" w:rsidRDefault="730DBB4F" w:rsidP="40F09F38">
      <w:pPr>
        <w:spacing w:line="360" w:lineRule="auto"/>
        <w:ind w:left="1440" w:firstLine="720"/>
        <w:rPr>
          <w:rFonts w:ascii="Arial" w:eastAsia="Arial" w:hAnsi="Arial" w:cs="Arial"/>
          <w:b/>
          <w:bCs/>
          <w:color w:val="000000" w:themeColor="text1"/>
          <w:u w:val="single"/>
          <w:lang w:val="en-US"/>
        </w:rPr>
      </w:pPr>
    </w:p>
    <w:p w14:paraId="477BAF47" w14:textId="11112505" w:rsidR="00E34FDE" w:rsidRDefault="00E34FDE" w:rsidP="00E34FDE">
      <w:pPr>
        <w:spacing w:line="360" w:lineRule="auto"/>
        <w:rPr>
          <w:rFonts w:ascii="Arial" w:eastAsia="Arial" w:hAnsi="Arial" w:cs="Arial"/>
          <w:b/>
          <w:bCs/>
          <w:color w:val="000000" w:themeColor="text1"/>
          <w:u w:val="single"/>
          <w:lang w:val="en-US"/>
        </w:rPr>
      </w:pPr>
    </w:p>
    <w:p w14:paraId="59C5F5F9" w14:textId="77777777" w:rsidR="004B5B5B" w:rsidRDefault="004B5B5B" w:rsidP="00E34FDE">
      <w:pPr>
        <w:spacing w:line="360" w:lineRule="auto"/>
        <w:rPr>
          <w:rFonts w:ascii="Arial" w:eastAsia="Arial" w:hAnsi="Arial" w:cs="Arial"/>
          <w:b/>
          <w:bCs/>
          <w:color w:val="000000" w:themeColor="text1"/>
          <w:u w:val="single"/>
          <w:lang w:val="en-US"/>
        </w:rPr>
      </w:pPr>
    </w:p>
    <w:p w14:paraId="404136CB" w14:textId="2710B850" w:rsidR="516F8323" w:rsidRDefault="516F8323" w:rsidP="00E34FDE">
      <w:pPr>
        <w:spacing w:line="360" w:lineRule="auto"/>
        <w:ind w:left="2160" w:firstLine="720"/>
        <w:rPr>
          <w:rFonts w:ascii="Arial" w:eastAsia="Arial" w:hAnsi="Arial" w:cs="Arial"/>
          <w:color w:val="000000" w:themeColor="text1"/>
          <w:sz w:val="28"/>
          <w:szCs w:val="28"/>
        </w:rPr>
      </w:pPr>
      <w:r w:rsidRPr="5B42219C">
        <w:rPr>
          <w:rFonts w:ascii="Arial" w:eastAsia="Arial" w:hAnsi="Arial" w:cs="Arial"/>
          <w:b/>
          <w:bCs/>
          <w:color w:val="000000" w:themeColor="text1"/>
          <w:sz w:val="28"/>
          <w:szCs w:val="28"/>
          <w:u w:val="single"/>
          <w:lang w:val="en-US"/>
        </w:rPr>
        <w:lastRenderedPageBreak/>
        <w:t>Chapter 1: Introduction</w:t>
      </w:r>
    </w:p>
    <w:p w14:paraId="5E43A7E4" w14:textId="50D23727" w:rsidR="516F8323" w:rsidRDefault="516F8323"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lang w:val="en-US"/>
        </w:rPr>
        <w:t xml:space="preserve"> </w:t>
      </w:r>
    </w:p>
    <w:p w14:paraId="5B6C8933" w14:textId="6B2429D9"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 xml:space="preserve">1.1 Introduction </w:t>
      </w:r>
      <w:r w:rsidRPr="40F09F38">
        <w:rPr>
          <w:rFonts w:ascii="Arial" w:eastAsia="Arial" w:hAnsi="Arial" w:cs="Arial"/>
          <w:b/>
          <w:bCs/>
          <w:color w:val="000000" w:themeColor="text1"/>
          <w:lang w:val="en-US"/>
        </w:rPr>
        <w:t xml:space="preserve"> </w:t>
      </w:r>
    </w:p>
    <w:p w14:paraId="79DE8C5D" w14:textId="4DE8E96B"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This research sets out to determine whether sexual misconduct exists within South Wales Police (SWP). This chapter aims to provide a framework and explanation for the research. It outlines the aims and objectives of the study. </w:t>
      </w:r>
    </w:p>
    <w:p w14:paraId="79313581" w14:textId="105831DE"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lang w:val="en-US"/>
        </w:rPr>
        <w:t xml:space="preserve"> </w:t>
      </w:r>
    </w:p>
    <w:p w14:paraId="10442738" w14:textId="17AAF148"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 xml:space="preserve">1.2 Background </w:t>
      </w:r>
    </w:p>
    <w:p w14:paraId="44FC0056" w14:textId="37760790" w:rsidR="5FDA3F42" w:rsidRDefault="516F8323" w:rsidP="70FED4DF">
      <w:pPr>
        <w:spacing w:line="360" w:lineRule="auto"/>
        <w:rPr>
          <w:rFonts w:ascii="Arial" w:eastAsia="Arial" w:hAnsi="Arial" w:cs="Arial"/>
          <w:color w:val="000000" w:themeColor="text1"/>
        </w:rPr>
      </w:pPr>
      <w:r w:rsidRPr="70FED4DF">
        <w:rPr>
          <w:rFonts w:ascii="Arial" w:eastAsia="Arial" w:hAnsi="Arial" w:cs="Arial"/>
          <w:color w:val="000000" w:themeColor="text1"/>
          <w:lang w:val="en-US"/>
        </w:rPr>
        <w:t xml:space="preserve">The National Police Chiefs Council of England and Wales (NPCC 2017) has defined Police sexual misconduct as </w:t>
      </w:r>
      <w:r w:rsidR="001057D2">
        <w:rPr>
          <w:rFonts w:ascii="Arial" w:eastAsia="Arial" w:hAnsi="Arial" w:cs="Arial"/>
          <w:color w:val="000000" w:themeColor="text1"/>
          <w:lang w:val="en-US"/>
        </w:rPr>
        <w:t>`</w:t>
      </w:r>
      <w:r w:rsidRPr="70FED4DF">
        <w:rPr>
          <w:rFonts w:ascii="Arial" w:eastAsia="Arial" w:hAnsi="Arial" w:cs="Arial"/>
          <w:color w:val="000000" w:themeColor="text1"/>
          <w:lang w:val="en-US"/>
        </w:rPr>
        <w:t>Any behaviour by a police employee, on or off duty, whereby the employee takes advantage of their position to misuse their powers or authority in order to pursue an improper emotional or sexual relationship</w:t>
      </w:r>
      <w:r w:rsidR="001057D2">
        <w:rPr>
          <w:rFonts w:ascii="Arial" w:eastAsia="Arial" w:hAnsi="Arial" w:cs="Arial"/>
          <w:color w:val="000000" w:themeColor="text1"/>
          <w:lang w:val="en-US"/>
        </w:rPr>
        <w:t>`</w:t>
      </w:r>
      <w:r w:rsidRPr="70FED4DF">
        <w:rPr>
          <w:rFonts w:ascii="Arial" w:eastAsia="Arial" w:hAnsi="Arial" w:cs="Arial"/>
          <w:color w:val="000000" w:themeColor="text1"/>
          <w:lang w:val="en-US"/>
        </w:rPr>
        <w:t>. In addition to vulnerable members of the public, it can also occur amongst co-workers in the form of consenting sex while on duty, improper sexual language, and inappropriate overfamiliar contact (Brown et al, 2019).</w:t>
      </w:r>
    </w:p>
    <w:p w14:paraId="11797B04" w14:textId="43CCF907"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Following several high-profile police sexual misconduct cases, and to gain confidence in the Metropolitan Police Force, a dedicated police unit was set up in January 2022. Since this date 625 complaints of domestic and sexual abuse against police employees have been investigated (Symonds BBC news 2022). </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Police officers can use their power and authority over people, in and out of the force. There is a risk that this power might encourage unlawful and unethical </w:t>
      </w:r>
      <w:r w:rsidR="001057D2" w:rsidRPr="40F09F38">
        <w:rPr>
          <w:rFonts w:ascii="Arial" w:eastAsia="Arial" w:hAnsi="Arial" w:cs="Arial"/>
          <w:color w:val="000000" w:themeColor="text1"/>
          <w:lang w:val="en-US"/>
        </w:rPr>
        <w:t>behaviour or</w:t>
      </w:r>
      <w:r w:rsidRPr="40F09F38">
        <w:rPr>
          <w:rFonts w:ascii="Arial" w:eastAsia="Arial" w:hAnsi="Arial" w:cs="Arial"/>
          <w:color w:val="000000" w:themeColor="text1"/>
          <w:lang w:val="en-US"/>
        </w:rPr>
        <w:t xml:space="preserve"> allow inappropriate/criminal behaviour to be hidden</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(Symonds BBC News 2022). 643 referrals for </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Abuses of Power for a Sexual Purpose</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(APSP) were made to the IOPC between 2016 and 2020 (BBC News 2021). According to the IOPC, Abuse of position for sexual gain was the largest form of corruption in 2021, accounting for 60% of their investigations. (Ambrose, The Guardian 2021)   </w:t>
      </w:r>
    </w:p>
    <w:p w14:paraId="77E35E5B" w14:textId="1E3C7AE3" w:rsidR="516F8323" w:rsidRDefault="516F8323" w:rsidP="70FED4DF">
      <w:pPr>
        <w:spacing w:line="360" w:lineRule="auto"/>
        <w:rPr>
          <w:rFonts w:ascii="Arial" w:eastAsia="Arial" w:hAnsi="Arial" w:cs="Arial"/>
          <w:color w:val="000000" w:themeColor="text1"/>
          <w:lang w:val="en-US"/>
        </w:rPr>
      </w:pPr>
    </w:p>
    <w:p w14:paraId="6DCDE4FD" w14:textId="77777777" w:rsidR="00E34FDE" w:rsidRDefault="00E34FDE" w:rsidP="5B42219C">
      <w:pPr>
        <w:spacing w:line="360" w:lineRule="auto"/>
        <w:rPr>
          <w:rFonts w:ascii="Arial" w:eastAsia="Arial" w:hAnsi="Arial" w:cs="Arial"/>
          <w:b/>
          <w:bCs/>
          <w:i/>
          <w:iCs/>
          <w:color w:val="000000" w:themeColor="text1"/>
          <w:sz w:val="18"/>
          <w:szCs w:val="18"/>
          <w:u w:val="single"/>
          <w:lang w:val="en-US"/>
        </w:rPr>
      </w:pPr>
    </w:p>
    <w:p w14:paraId="143CA9A2" w14:textId="77777777" w:rsidR="00E34FDE" w:rsidRDefault="00E34FDE" w:rsidP="5B42219C">
      <w:pPr>
        <w:spacing w:line="360" w:lineRule="auto"/>
        <w:rPr>
          <w:rFonts w:ascii="Arial" w:eastAsia="Arial" w:hAnsi="Arial" w:cs="Arial"/>
          <w:b/>
          <w:bCs/>
          <w:i/>
          <w:iCs/>
          <w:color w:val="000000" w:themeColor="text1"/>
          <w:sz w:val="18"/>
          <w:szCs w:val="18"/>
          <w:u w:val="single"/>
          <w:lang w:val="en-US"/>
        </w:rPr>
      </w:pPr>
    </w:p>
    <w:p w14:paraId="49771051" w14:textId="77777777" w:rsidR="004B5B5B" w:rsidRDefault="004B5B5B" w:rsidP="5B42219C">
      <w:pPr>
        <w:spacing w:line="360" w:lineRule="auto"/>
        <w:rPr>
          <w:rFonts w:ascii="Arial" w:eastAsia="Arial" w:hAnsi="Arial" w:cs="Arial"/>
          <w:b/>
          <w:bCs/>
          <w:i/>
          <w:iCs/>
          <w:color w:val="000000" w:themeColor="text1"/>
          <w:sz w:val="18"/>
          <w:szCs w:val="18"/>
          <w:u w:val="single"/>
          <w:lang w:val="en-US"/>
        </w:rPr>
      </w:pPr>
    </w:p>
    <w:p w14:paraId="31687F05" w14:textId="77777777" w:rsidR="004B5B5B" w:rsidRDefault="004B5B5B" w:rsidP="5B42219C">
      <w:pPr>
        <w:spacing w:line="360" w:lineRule="auto"/>
        <w:rPr>
          <w:rFonts w:ascii="Arial" w:eastAsia="Arial" w:hAnsi="Arial" w:cs="Arial"/>
          <w:b/>
          <w:bCs/>
          <w:i/>
          <w:iCs/>
          <w:color w:val="000000" w:themeColor="text1"/>
          <w:sz w:val="18"/>
          <w:szCs w:val="18"/>
          <w:u w:val="single"/>
          <w:lang w:val="en-US"/>
        </w:rPr>
      </w:pPr>
    </w:p>
    <w:p w14:paraId="6211C8C8" w14:textId="77777777" w:rsidR="004B5B5B" w:rsidRDefault="004B5B5B" w:rsidP="5B42219C">
      <w:pPr>
        <w:spacing w:line="360" w:lineRule="auto"/>
        <w:rPr>
          <w:rFonts w:ascii="Arial" w:eastAsia="Arial" w:hAnsi="Arial" w:cs="Arial"/>
          <w:b/>
          <w:bCs/>
          <w:i/>
          <w:iCs/>
          <w:color w:val="000000" w:themeColor="text1"/>
          <w:sz w:val="18"/>
          <w:szCs w:val="18"/>
          <w:u w:val="single"/>
          <w:lang w:val="en-US"/>
        </w:rPr>
      </w:pPr>
    </w:p>
    <w:p w14:paraId="0CC69863" w14:textId="77777777" w:rsidR="004B5B5B" w:rsidRDefault="004B5B5B" w:rsidP="5B42219C">
      <w:pPr>
        <w:spacing w:line="360" w:lineRule="auto"/>
        <w:rPr>
          <w:rFonts w:ascii="Arial" w:eastAsia="Arial" w:hAnsi="Arial" w:cs="Arial"/>
          <w:b/>
          <w:bCs/>
          <w:i/>
          <w:iCs/>
          <w:color w:val="000000" w:themeColor="text1"/>
          <w:sz w:val="18"/>
          <w:szCs w:val="18"/>
          <w:u w:val="single"/>
          <w:lang w:val="en-US"/>
        </w:rPr>
      </w:pPr>
    </w:p>
    <w:p w14:paraId="0ADF8323" w14:textId="70050CBD" w:rsidR="516F8323" w:rsidRDefault="516F8323" w:rsidP="5B42219C">
      <w:pPr>
        <w:spacing w:line="360" w:lineRule="auto"/>
        <w:rPr>
          <w:rFonts w:ascii="Arial" w:eastAsia="Arial" w:hAnsi="Arial" w:cs="Arial"/>
          <w:b/>
          <w:bCs/>
          <w:color w:val="000000" w:themeColor="text1"/>
          <w:sz w:val="18"/>
          <w:szCs w:val="18"/>
        </w:rPr>
      </w:pPr>
      <w:r w:rsidRPr="5B42219C">
        <w:rPr>
          <w:rFonts w:ascii="Arial" w:eastAsia="Arial" w:hAnsi="Arial" w:cs="Arial"/>
          <w:b/>
          <w:bCs/>
          <w:i/>
          <w:iCs/>
          <w:color w:val="000000" w:themeColor="text1"/>
          <w:sz w:val="18"/>
          <w:szCs w:val="18"/>
          <w:u w:val="single"/>
          <w:lang w:val="en-US"/>
        </w:rPr>
        <w:lastRenderedPageBreak/>
        <w:t>Diagram 1</w:t>
      </w:r>
      <w:r w:rsidR="39A38164" w:rsidRPr="5B42219C">
        <w:rPr>
          <w:rFonts w:ascii="Arial" w:eastAsia="Arial" w:hAnsi="Arial" w:cs="Arial"/>
          <w:b/>
          <w:bCs/>
          <w:i/>
          <w:iCs/>
          <w:color w:val="000000" w:themeColor="text1"/>
          <w:sz w:val="18"/>
          <w:szCs w:val="18"/>
          <w:u w:val="single"/>
          <w:lang w:val="en-US"/>
        </w:rPr>
        <w:t>;</w:t>
      </w:r>
      <w:r w:rsidRPr="5B42219C">
        <w:rPr>
          <w:rFonts w:ascii="Arial" w:eastAsia="Arial" w:hAnsi="Arial" w:cs="Arial"/>
          <w:b/>
          <w:bCs/>
          <w:i/>
          <w:iCs/>
          <w:color w:val="000000" w:themeColor="text1"/>
          <w:sz w:val="18"/>
          <w:szCs w:val="18"/>
          <w:u w:val="single"/>
          <w:lang w:val="en-US"/>
        </w:rPr>
        <w:t xml:space="preserve"> Referrals and investigations carried out by the IOPC in relation to cases of abuse of Position for sexual purpose between 2016-2020</w:t>
      </w:r>
      <w:r w:rsidRPr="5B42219C">
        <w:rPr>
          <w:rFonts w:ascii="Arial" w:eastAsia="Arial" w:hAnsi="Arial" w:cs="Arial"/>
          <w:b/>
          <w:bCs/>
          <w:i/>
          <w:iCs/>
          <w:color w:val="000000" w:themeColor="text1"/>
          <w:sz w:val="18"/>
          <w:szCs w:val="18"/>
          <w:lang w:val="en-US"/>
        </w:rPr>
        <w:t xml:space="preserve"> (Source: BBC News 2021)</w:t>
      </w:r>
    </w:p>
    <w:p w14:paraId="3B6A883A" w14:textId="01601387" w:rsidR="516F8323" w:rsidRDefault="516F8323" w:rsidP="40F09F38">
      <w:pPr>
        <w:spacing w:line="360" w:lineRule="auto"/>
        <w:ind w:left="1440"/>
        <w:rPr>
          <w:rFonts w:ascii="Arial" w:eastAsia="Arial" w:hAnsi="Arial" w:cs="Arial"/>
          <w:color w:val="000000" w:themeColor="text1"/>
        </w:rPr>
      </w:pPr>
      <w:r>
        <w:rPr>
          <w:noProof/>
          <w:lang w:eastAsia="en-GB"/>
        </w:rPr>
        <w:drawing>
          <wp:inline distT="0" distB="0" distL="0" distR="0" wp14:anchorId="1286480D" wp14:editId="3B491662">
            <wp:extent cx="4572000" cy="2571750"/>
            <wp:effectExtent l="0" t="0" r="0" b="0"/>
            <wp:docPr id="1242851379" name="Picture 124285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E2DAE20" w14:textId="3C30DE7C" w:rsidR="516F8323" w:rsidRDefault="516F8323"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lang w:val="en-US"/>
        </w:rPr>
        <w:t xml:space="preserve"> </w:t>
      </w:r>
    </w:p>
    <w:p w14:paraId="77682FBE" w14:textId="5D39892E"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 xml:space="preserve">1.3 Rationale for the research </w:t>
      </w:r>
      <w:r w:rsidRPr="40F09F38">
        <w:rPr>
          <w:rFonts w:ascii="Arial" w:eastAsia="Arial" w:hAnsi="Arial" w:cs="Arial"/>
          <w:b/>
          <w:bCs/>
          <w:i/>
          <w:iCs/>
          <w:color w:val="000000" w:themeColor="text1"/>
          <w:lang w:val="en-US"/>
        </w:rPr>
        <w:t xml:space="preserve"> </w:t>
      </w:r>
    </w:p>
    <w:p w14:paraId="55BF33CD" w14:textId="5C20CFAA" w:rsidR="516F8323" w:rsidRDefault="516F8323" w:rsidP="5B42219C">
      <w:pPr>
        <w:spacing w:line="360" w:lineRule="auto"/>
        <w:rPr>
          <w:rFonts w:ascii="Arial" w:eastAsia="Arial" w:hAnsi="Arial" w:cs="Arial"/>
          <w:color w:val="000000" w:themeColor="text1"/>
          <w:lang w:val="en-US"/>
        </w:rPr>
      </w:pPr>
      <w:r w:rsidRPr="5B42219C">
        <w:rPr>
          <w:rFonts w:ascii="Arial" w:eastAsia="Arial" w:hAnsi="Arial" w:cs="Arial"/>
          <w:color w:val="000000" w:themeColor="text1"/>
          <w:lang w:val="en-US"/>
        </w:rPr>
        <w:t>Sexual misconduct can have devastating effects on victims, public opinion, and the reputation of the police force (Cottler et al, 2014). According to Burger's (2016) research, the public has lost confidence in the police because of their participation in criminal behaviour and abuse of authority.</w:t>
      </w:r>
      <w:r w:rsidR="440CCA00" w:rsidRPr="5B42219C">
        <w:rPr>
          <w:rFonts w:ascii="Arial" w:eastAsia="Arial" w:hAnsi="Arial" w:cs="Arial"/>
          <w:color w:val="000000" w:themeColor="text1"/>
          <w:lang w:val="en-US"/>
        </w:rPr>
        <w:t xml:space="preserve"> </w:t>
      </w:r>
      <w:r w:rsidRPr="5B42219C">
        <w:rPr>
          <w:rFonts w:ascii="Arial" w:eastAsia="Arial" w:hAnsi="Arial" w:cs="Arial"/>
          <w:color w:val="000000" w:themeColor="text1"/>
          <w:lang w:val="en-US"/>
        </w:rPr>
        <w:t>Identifying police officers who engage in sexual misconduct is</w:t>
      </w:r>
      <w:r w:rsidR="61A69E00" w:rsidRPr="5B42219C">
        <w:rPr>
          <w:rFonts w:ascii="Arial" w:eastAsia="Arial" w:hAnsi="Arial" w:cs="Arial"/>
          <w:color w:val="000000" w:themeColor="text1"/>
          <w:lang w:val="en-US"/>
        </w:rPr>
        <w:t xml:space="preserve"> difficult</w:t>
      </w:r>
      <w:r w:rsidRPr="5B42219C">
        <w:rPr>
          <w:rFonts w:ascii="Arial" w:eastAsia="Arial" w:hAnsi="Arial" w:cs="Arial"/>
          <w:color w:val="000000" w:themeColor="text1"/>
          <w:lang w:val="en-US"/>
        </w:rPr>
        <w:t>. The way the behaviour occurs is subjective and unique to the situation and individuals involved, which may explain why it is difficult to define and why it goes unreported (Duemig 2022). This is supported by the IOPC (202</w:t>
      </w:r>
      <w:r w:rsidR="269354F2" w:rsidRPr="5B42219C">
        <w:rPr>
          <w:rFonts w:ascii="Arial" w:eastAsia="Arial" w:hAnsi="Arial" w:cs="Arial"/>
          <w:color w:val="000000" w:themeColor="text1"/>
          <w:lang w:val="en-US"/>
        </w:rPr>
        <w:t>2</w:t>
      </w:r>
      <w:r w:rsidRPr="5B42219C">
        <w:rPr>
          <w:rFonts w:ascii="Arial" w:eastAsia="Arial" w:hAnsi="Arial" w:cs="Arial"/>
          <w:color w:val="000000" w:themeColor="text1"/>
          <w:lang w:val="en-US"/>
        </w:rPr>
        <w:t>) who acknowledge that recognising `abuse of position` is challenging. Many victims refrain from making complaints for fear of not being believed. It is crucial that all Police employees are aware of the warning signs and behaviours of abuse of position and are willing to report any concerns they may have about co-workers.</w:t>
      </w:r>
      <w:r w:rsidR="7C471E2C" w:rsidRPr="5B42219C">
        <w:rPr>
          <w:rFonts w:ascii="Arial" w:eastAsia="Arial" w:hAnsi="Arial" w:cs="Arial"/>
          <w:color w:val="000000" w:themeColor="text1"/>
          <w:lang w:val="en-US"/>
        </w:rPr>
        <w:t xml:space="preserve"> </w:t>
      </w:r>
      <w:r w:rsidRPr="5B42219C">
        <w:rPr>
          <w:rFonts w:ascii="Arial" w:eastAsia="Arial" w:hAnsi="Arial" w:cs="Arial"/>
          <w:color w:val="000000" w:themeColor="text1"/>
          <w:lang w:val="en-US"/>
        </w:rPr>
        <w:t xml:space="preserve">The </w:t>
      </w:r>
      <w:r w:rsidR="001057D2">
        <w:rPr>
          <w:rFonts w:ascii="Arial" w:eastAsia="Arial" w:hAnsi="Arial" w:cs="Arial"/>
          <w:color w:val="000000" w:themeColor="text1"/>
          <w:lang w:val="en-US"/>
        </w:rPr>
        <w:t>`</w:t>
      </w:r>
      <w:r w:rsidRPr="5B42219C">
        <w:rPr>
          <w:rFonts w:ascii="Arial" w:eastAsia="Arial" w:hAnsi="Arial" w:cs="Arial"/>
          <w:color w:val="000000" w:themeColor="text1"/>
          <w:lang w:val="en-US"/>
        </w:rPr>
        <w:t>blue code of silence</w:t>
      </w:r>
      <w:r w:rsidR="001057D2">
        <w:rPr>
          <w:rFonts w:ascii="Arial" w:eastAsia="Arial" w:hAnsi="Arial" w:cs="Arial"/>
          <w:color w:val="000000" w:themeColor="text1"/>
          <w:lang w:val="en-US"/>
        </w:rPr>
        <w:t>`</w:t>
      </w:r>
      <w:r w:rsidRPr="5B42219C">
        <w:rPr>
          <w:rFonts w:ascii="Arial" w:eastAsia="Arial" w:hAnsi="Arial" w:cs="Arial"/>
          <w:color w:val="000000" w:themeColor="text1"/>
          <w:lang w:val="en-US"/>
        </w:rPr>
        <w:t xml:space="preserve"> theory helps explain why police officers don`t report their colleagues' sexual misbehaviour, </w:t>
      </w:r>
      <w:r w:rsidR="54578071" w:rsidRPr="5B42219C">
        <w:rPr>
          <w:rFonts w:ascii="Arial" w:eastAsia="Arial" w:hAnsi="Arial" w:cs="Arial"/>
          <w:color w:val="000000" w:themeColor="text1"/>
          <w:lang w:val="en-US"/>
        </w:rPr>
        <w:t>due to</w:t>
      </w:r>
      <w:r w:rsidRPr="5B42219C">
        <w:rPr>
          <w:rFonts w:ascii="Arial" w:eastAsia="Arial" w:hAnsi="Arial" w:cs="Arial"/>
          <w:color w:val="000000" w:themeColor="text1"/>
          <w:lang w:val="en-US"/>
        </w:rPr>
        <w:t xml:space="preserve"> loyalty and fear of </w:t>
      </w:r>
      <w:r w:rsidR="144E3339" w:rsidRPr="5B42219C">
        <w:rPr>
          <w:rFonts w:ascii="Arial" w:eastAsia="Arial" w:hAnsi="Arial" w:cs="Arial"/>
          <w:color w:val="000000" w:themeColor="text1"/>
          <w:lang w:val="en-US"/>
        </w:rPr>
        <w:t>repercussions</w:t>
      </w:r>
      <w:r w:rsidRPr="5B42219C">
        <w:rPr>
          <w:rFonts w:ascii="Arial" w:eastAsia="Arial" w:hAnsi="Arial" w:cs="Arial"/>
          <w:color w:val="000000" w:themeColor="text1"/>
          <w:lang w:val="en-US"/>
        </w:rPr>
        <w:t xml:space="preserve"> (Sweeting et al 2022). </w:t>
      </w:r>
      <w:r>
        <w:tab/>
      </w:r>
      <w:r>
        <w:tab/>
      </w:r>
      <w:r>
        <w:tab/>
      </w:r>
      <w:r>
        <w:tab/>
      </w:r>
    </w:p>
    <w:p w14:paraId="60FBFE04" w14:textId="511BCA68" w:rsidR="516F8323" w:rsidRDefault="516F8323" w:rsidP="40F09F38">
      <w:pPr>
        <w:spacing w:line="360" w:lineRule="auto"/>
        <w:rPr>
          <w:rFonts w:ascii="Arial" w:eastAsia="Arial" w:hAnsi="Arial" w:cs="Arial"/>
          <w:color w:val="000000" w:themeColor="text1"/>
          <w:lang w:val="en-US"/>
        </w:rPr>
      </w:pPr>
      <w:r w:rsidRPr="40F09F38">
        <w:rPr>
          <w:rFonts w:ascii="Arial" w:eastAsia="Arial" w:hAnsi="Arial" w:cs="Arial"/>
          <w:color w:val="000000" w:themeColor="text1"/>
          <w:lang w:val="en-US"/>
        </w:rPr>
        <w:t xml:space="preserve">Research on cases committed by SWP officers is scarce, despite there being a plethora of literature on police sexual misconduct in the UK. Future criminal behaviour could be avoided if such officers were identified early in their employment and their behaviour stopped (Harris, 2014). Strategies should be implemented to teach officers how to identify and comprehend sexual predatory behaviour (Fleming, 2009). </w:t>
      </w:r>
    </w:p>
    <w:p w14:paraId="03902D93" w14:textId="3C382E6D" w:rsidR="516F8323" w:rsidRDefault="0A7CA271"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lastRenderedPageBreak/>
        <w:t xml:space="preserve">Various theories have attempted to explain why police officers commit sexual misconduct, such as </w:t>
      </w:r>
      <w:proofErr w:type="spellStart"/>
      <w:r w:rsidRPr="40F09F38">
        <w:rPr>
          <w:rFonts w:ascii="Arial" w:eastAsia="Arial" w:hAnsi="Arial" w:cs="Arial"/>
          <w:color w:val="000000" w:themeColor="text1"/>
          <w:lang w:val="en-US"/>
        </w:rPr>
        <w:t>Melig's</w:t>
      </w:r>
      <w:proofErr w:type="spellEnd"/>
      <w:r w:rsidRPr="40F09F38">
        <w:rPr>
          <w:rFonts w:ascii="Arial" w:eastAsia="Arial" w:hAnsi="Arial" w:cs="Arial"/>
          <w:color w:val="000000" w:themeColor="text1"/>
          <w:lang w:val="en-US"/>
        </w:rPr>
        <w:t xml:space="preserve"> (2012) </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bad apple</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and </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bad barrel</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research. An officer is viewed as a </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bad apple</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if they intend to abuse their authority when they join the police force. Those who do not have this intention may become bad because of the `corrupt` nature of the police force, the </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bad barrel</w:t>
      </w:r>
      <w:r w:rsidR="001057D2">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The connection between Police officers' ability to measure self-control and sexual misconduct was investigated by Gottfredson and Hirschi (1990).  Piquero et al (2010) agreed that </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A lack of self-control is a predictor of crime and deviance</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Gilmartin and Harris (1998) created the `Continuum of compromise framework` to help understanding how an officer may transition from being </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honest</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to being </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compromised</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This illustrates how acts of omission can develop to acts of commission, much like Punch's (2009) </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slippery slope</w:t>
      </w:r>
      <w:r w:rsidR="009F14B5">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concept. Sherman (1985) found that officers who committed crimes had a sense of entitlement, believing they deserved special privileges. </w:t>
      </w:r>
    </w:p>
    <w:p w14:paraId="0D3F905B" w14:textId="6458A6FD" w:rsidR="516F8323" w:rsidRDefault="0A7CA271"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This study aims to gather and analyse existing data and research, as well as understanding the views of serving police officers. The outcomes of this study can be evaluated against existing research.</w:t>
      </w:r>
    </w:p>
    <w:p w14:paraId="4C0C51F7" w14:textId="26801211"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7ABB1F6F" w14:textId="5FDBD690"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1.4 Aim and Objectives</w:t>
      </w:r>
      <w:r w:rsidRPr="40F09F38">
        <w:rPr>
          <w:rFonts w:ascii="Arial" w:eastAsia="Arial" w:hAnsi="Arial" w:cs="Arial"/>
          <w:b/>
          <w:bCs/>
          <w:i/>
          <w:iCs/>
          <w:color w:val="000000" w:themeColor="text1"/>
          <w:lang w:val="en-US"/>
        </w:rPr>
        <w:t xml:space="preserve"> </w:t>
      </w:r>
    </w:p>
    <w:p w14:paraId="0557A791" w14:textId="5FFAC76C"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1.4.1 Aim</w:t>
      </w:r>
      <w:r w:rsidRPr="40F09F38">
        <w:rPr>
          <w:rFonts w:ascii="Arial" w:eastAsia="Arial" w:hAnsi="Arial" w:cs="Arial"/>
          <w:b/>
          <w:bCs/>
          <w:i/>
          <w:iCs/>
          <w:color w:val="000000" w:themeColor="text1"/>
          <w:lang w:val="en-US"/>
        </w:rPr>
        <w:t xml:space="preserve"> </w:t>
      </w:r>
    </w:p>
    <w:p w14:paraId="7072A8CB" w14:textId="056AAD32" w:rsidR="516F8323" w:rsidRDefault="516F8323" w:rsidP="40F09F38">
      <w:pPr>
        <w:spacing w:line="360" w:lineRule="auto"/>
        <w:rPr>
          <w:rFonts w:ascii="Arial" w:eastAsia="Arial" w:hAnsi="Arial" w:cs="Arial"/>
          <w:color w:val="000000" w:themeColor="text1"/>
          <w:lang w:val="en-US"/>
        </w:rPr>
      </w:pPr>
      <w:r w:rsidRPr="40F09F38">
        <w:rPr>
          <w:rFonts w:ascii="Arial" w:eastAsia="Arial" w:hAnsi="Arial" w:cs="Arial"/>
          <w:color w:val="000000" w:themeColor="text1"/>
          <w:lang w:val="en-US"/>
        </w:rPr>
        <w:t xml:space="preserve">The aim of this dissertation is to investigate and critically evaluate whether sexual predatory behaviour exists within South Wales Police. This study examines whether there is evidence that police officers misuse their position by engaging in sexual misconduct with individuals they meet through their duty as a police officer. </w:t>
      </w:r>
      <w:r w:rsidR="68A8F036" w:rsidRPr="40F09F38">
        <w:rPr>
          <w:rFonts w:ascii="Arial" w:eastAsia="Arial" w:hAnsi="Arial" w:cs="Arial"/>
          <w:color w:val="000000" w:themeColor="text1"/>
          <w:lang w:val="en-US"/>
        </w:rPr>
        <w:t xml:space="preserve">To do this, the following objectives have been created. </w:t>
      </w:r>
    </w:p>
    <w:p w14:paraId="099E37C5" w14:textId="3B5E77CD"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7AB94F19" w14:textId="21975B7D"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1.4.2 Objectives</w:t>
      </w:r>
      <w:r w:rsidRPr="40F09F38">
        <w:rPr>
          <w:rFonts w:ascii="Arial" w:eastAsia="Arial" w:hAnsi="Arial" w:cs="Arial"/>
          <w:b/>
          <w:bCs/>
          <w:i/>
          <w:iCs/>
          <w:color w:val="000000" w:themeColor="text1"/>
          <w:lang w:val="en-US"/>
        </w:rPr>
        <w:t xml:space="preserve"> </w:t>
      </w:r>
    </w:p>
    <w:p w14:paraId="1A452744" w14:textId="67AC6DB6"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Objective 1: Identifying whether sexual predatory behaviour exists within SWP. </w:t>
      </w:r>
    </w:p>
    <w:p w14:paraId="7A59E22F" w14:textId="77777777" w:rsidR="00E34FDE"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Objective 2: Critically analys</w:t>
      </w:r>
      <w:r w:rsidR="39997587" w:rsidRPr="40F09F38">
        <w:rPr>
          <w:rFonts w:ascii="Arial" w:eastAsia="Arial" w:hAnsi="Arial" w:cs="Arial"/>
          <w:color w:val="000000" w:themeColor="text1"/>
          <w:lang w:val="en-US"/>
        </w:rPr>
        <w:t>e</w:t>
      </w:r>
      <w:r w:rsidRPr="40F09F38">
        <w:rPr>
          <w:rFonts w:ascii="Arial" w:eastAsia="Arial" w:hAnsi="Arial" w:cs="Arial"/>
          <w:color w:val="000000" w:themeColor="text1"/>
          <w:lang w:val="en-US"/>
        </w:rPr>
        <w:t xml:space="preserve"> issues relating to victims reporting sexual predatory behaviours and co-workers reporting sexual predatory behaviour that they have witnessed. Analysing issues around reporting helps</w:t>
      </w:r>
      <w:r w:rsidR="6F0F869A" w:rsidRPr="40F09F38">
        <w:rPr>
          <w:rFonts w:ascii="Arial" w:eastAsia="Arial" w:hAnsi="Arial" w:cs="Arial"/>
          <w:color w:val="000000" w:themeColor="text1"/>
          <w:lang w:val="en-US"/>
        </w:rPr>
        <w:t xml:space="preserve"> to</w:t>
      </w:r>
      <w:r w:rsidRPr="40F09F38">
        <w:rPr>
          <w:rFonts w:ascii="Arial" w:eastAsia="Arial" w:hAnsi="Arial" w:cs="Arial"/>
          <w:color w:val="000000" w:themeColor="text1"/>
          <w:lang w:val="en-US"/>
        </w:rPr>
        <w:t xml:space="preserve"> understand how and why this behaviour is allowed to continue and exist. </w:t>
      </w:r>
    </w:p>
    <w:p w14:paraId="5FF91FF3" w14:textId="102F1C35" w:rsidR="516F8323" w:rsidRDefault="0A7CA271"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Objective 3: To understand why Police officers engage in sexual misconduct</w:t>
      </w:r>
    </w:p>
    <w:p w14:paraId="55A7190A" w14:textId="69B0A57D"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lastRenderedPageBreak/>
        <w:t>Objective 4: To critically examine the data gathered to formulate a proposal strategy for reducing predatory behaviour within SWP.</w:t>
      </w:r>
    </w:p>
    <w:p w14:paraId="730F9101" w14:textId="3BD0968D" w:rsidR="70FED4DF" w:rsidRPr="004B5B5B" w:rsidRDefault="70FED4DF" w:rsidP="70FED4DF">
      <w:pPr>
        <w:spacing w:line="360" w:lineRule="auto"/>
        <w:rPr>
          <w:rFonts w:ascii="Arial" w:eastAsia="Arial" w:hAnsi="Arial" w:cs="Arial"/>
          <w:color w:val="000000" w:themeColor="text1"/>
        </w:rPr>
      </w:pPr>
    </w:p>
    <w:p w14:paraId="77F6C31B" w14:textId="3946568B"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1.5 Research structure</w:t>
      </w:r>
      <w:r w:rsidRPr="40F09F38">
        <w:rPr>
          <w:rFonts w:ascii="Arial" w:eastAsia="Arial" w:hAnsi="Arial" w:cs="Arial"/>
          <w:b/>
          <w:bCs/>
          <w:i/>
          <w:iCs/>
          <w:color w:val="000000" w:themeColor="text1"/>
          <w:lang w:val="en-US"/>
        </w:rPr>
        <w:t xml:space="preserve"> </w:t>
      </w:r>
    </w:p>
    <w:p w14:paraId="2A0349B9" w14:textId="2270A756" w:rsidR="516F8323" w:rsidRDefault="516F8323" w:rsidP="5B42219C">
      <w:pPr>
        <w:spacing w:line="360" w:lineRule="auto"/>
        <w:jc w:val="both"/>
        <w:rPr>
          <w:rFonts w:ascii="Arial" w:eastAsia="Arial" w:hAnsi="Arial" w:cs="Arial"/>
          <w:color w:val="000000" w:themeColor="text1"/>
        </w:rPr>
      </w:pPr>
      <w:r w:rsidRPr="5B42219C">
        <w:rPr>
          <w:rFonts w:ascii="Arial" w:eastAsia="Arial" w:hAnsi="Arial" w:cs="Arial"/>
          <w:color w:val="000000" w:themeColor="text1"/>
          <w:lang w:val="en-US"/>
        </w:rPr>
        <w:t xml:space="preserve">Both primary and secondary data has been </w:t>
      </w:r>
      <w:r w:rsidR="1BE8286A" w:rsidRPr="5B42219C">
        <w:rPr>
          <w:rFonts w:ascii="Arial" w:eastAsia="Arial" w:hAnsi="Arial" w:cs="Arial"/>
          <w:color w:val="000000" w:themeColor="text1"/>
          <w:lang w:val="en-US"/>
        </w:rPr>
        <w:t xml:space="preserve">gathered </w:t>
      </w:r>
      <w:r w:rsidRPr="5B42219C">
        <w:rPr>
          <w:rFonts w:ascii="Arial" w:eastAsia="Arial" w:hAnsi="Arial" w:cs="Arial"/>
          <w:color w:val="000000" w:themeColor="text1"/>
          <w:lang w:val="en-US"/>
        </w:rPr>
        <w:t>to achieve the objectives. Police officers who work for SWP have completed questionnaires and results from a Freedom of Information Act request submitted to SWP ha</w:t>
      </w:r>
      <w:r w:rsidR="511B78A5" w:rsidRPr="5B42219C">
        <w:rPr>
          <w:rFonts w:ascii="Arial" w:eastAsia="Arial" w:hAnsi="Arial" w:cs="Arial"/>
          <w:color w:val="000000" w:themeColor="text1"/>
          <w:lang w:val="en-US"/>
        </w:rPr>
        <w:t>s</w:t>
      </w:r>
      <w:r w:rsidRPr="5B42219C">
        <w:rPr>
          <w:rFonts w:ascii="Arial" w:eastAsia="Arial" w:hAnsi="Arial" w:cs="Arial"/>
          <w:color w:val="000000" w:themeColor="text1"/>
          <w:lang w:val="en-US"/>
        </w:rPr>
        <w:t xml:space="preserve"> been obtained. </w:t>
      </w:r>
    </w:p>
    <w:p w14:paraId="539F7592" w14:textId="3619DE82" w:rsidR="516F8323" w:rsidRDefault="516F8323" w:rsidP="40F09F38">
      <w:pPr>
        <w:spacing w:line="360" w:lineRule="auto"/>
        <w:jc w:val="both"/>
        <w:rPr>
          <w:rFonts w:ascii="Arial" w:eastAsia="Arial" w:hAnsi="Arial" w:cs="Arial"/>
          <w:color w:val="000000" w:themeColor="text1"/>
          <w:lang w:val="en-US"/>
        </w:rPr>
      </w:pPr>
      <w:r w:rsidRPr="40F09F38">
        <w:rPr>
          <w:rFonts w:ascii="Arial" w:eastAsia="Arial" w:hAnsi="Arial" w:cs="Arial"/>
          <w:color w:val="000000" w:themeColor="text1"/>
          <w:lang w:val="en-US"/>
        </w:rPr>
        <w:t xml:space="preserve">A review of the relevant literature has been conducted. The methodology and appropriate research procedures used are described in Chapter 3. Chapter 4 explains the analysis undertaken on the primary data gathered. This data has been discussed, reviewed, and compared to pertinent academic research. The key findings </w:t>
      </w:r>
      <w:r w:rsidR="54C88F97" w:rsidRPr="40F09F38">
        <w:rPr>
          <w:rFonts w:ascii="Arial" w:eastAsia="Arial" w:hAnsi="Arial" w:cs="Arial"/>
          <w:color w:val="000000" w:themeColor="text1"/>
          <w:lang w:val="en-US"/>
        </w:rPr>
        <w:t>will be</w:t>
      </w:r>
      <w:r w:rsidRPr="40F09F38">
        <w:rPr>
          <w:rFonts w:ascii="Arial" w:eastAsia="Arial" w:hAnsi="Arial" w:cs="Arial"/>
          <w:color w:val="000000" w:themeColor="text1"/>
          <w:lang w:val="en-US"/>
        </w:rPr>
        <w:t xml:space="preserve"> reviewed in chapter five.</w:t>
      </w:r>
    </w:p>
    <w:p w14:paraId="3314F63C" w14:textId="6BE81718" w:rsidR="516F8323" w:rsidRDefault="516F8323" w:rsidP="40F09F38">
      <w:pPr>
        <w:spacing w:line="360" w:lineRule="auto"/>
        <w:jc w:val="both"/>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3074932B" w14:textId="6BF186A6" w:rsidR="516F8323" w:rsidRDefault="516F8323"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1.6 Conclusion</w:t>
      </w:r>
      <w:r w:rsidRPr="40F09F38">
        <w:rPr>
          <w:rFonts w:ascii="Arial" w:eastAsia="Arial" w:hAnsi="Arial" w:cs="Arial"/>
          <w:b/>
          <w:bCs/>
          <w:i/>
          <w:iCs/>
          <w:color w:val="000000" w:themeColor="text1"/>
          <w:lang w:val="en-US"/>
        </w:rPr>
        <w:t xml:space="preserve"> </w:t>
      </w:r>
    </w:p>
    <w:p w14:paraId="5ED5CD5F" w14:textId="1705FF68"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This chapter has introduced the research, identified the aim and objectives, and outlined why this research is being conducted. A literature review, discussing the topic in more depth is delivered in the next chapter.  </w:t>
      </w:r>
    </w:p>
    <w:p w14:paraId="50005350" w14:textId="3329EE3C"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78873783" w14:textId="437463D7"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630D5696" w14:textId="0FB59050"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3408DD55" w14:textId="3FD1CBC0"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33DE3937" w14:textId="4ED6DC5E" w:rsidR="516F8323" w:rsidRDefault="516F8323"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300A5DD1" w14:textId="368B9B60" w:rsidR="5FDA3F42" w:rsidRDefault="5FDA3F42" w:rsidP="40F09F38">
      <w:pPr>
        <w:spacing w:line="360" w:lineRule="auto"/>
        <w:rPr>
          <w:rFonts w:ascii="Arial" w:eastAsia="Arial" w:hAnsi="Arial" w:cs="Arial"/>
          <w:color w:val="000000" w:themeColor="text1"/>
        </w:rPr>
      </w:pPr>
    </w:p>
    <w:p w14:paraId="14A70D66" w14:textId="7C75081C" w:rsidR="5FDA3F42" w:rsidRDefault="5FDA3F42" w:rsidP="40F09F38">
      <w:pPr>
        <w:spacing w:line="360" w:lineRule="auto"/>
        <w:rPr>
          <w:rFonts w:ascii="Arial" w:eastAsia="Arial" w:hAnsi="Arial" w:cs="Arial"/>
          <w:color w:val="000000" w:themeColor="text1"/>
        </w:rPr>
      </w:pPr>
    </w:p>
    <w:p w14:paraId="15C0CE16" w14:textId="669E8AAB" w:rsidR="730DBB4F" w:rsidRDefault="730DBB4F" w:rsidP="004B5B5B">
      <w:pPr>
        <w:spacing w:line="360" w:lineRule="auto"/>
        <w:rPr>
          <w:rFonts w:ascii="Arial" w:eastAsia="Arial" w:hAnsi="Arial" w:cs="Arial"/>
          <w:color w:val="000000" w:themeColor="text1"/>
        </w:rPr>
      </w:pPr>
    </w:p>
    <w:p w14:paraId="6B3AB6C8" w14:textId="77777777" w:rsidR="004B5B5B" w:rsidRDefault="004B5B5B" w:rsidP="004B5B5B">
      <w:pPr>
        <w:spacing w:line="360" w:lineRule="auto"/>
        <w:rPr>
          <w:rFonts w:ascii="Arial" w:eastAsia="Arial" w:hAnsi="Arial" w:cs="Arial"/>
          <w:b/>
          <w:bCs/>
          <w:color w:val="000000" w:themeColor="text1"/>
          <w:u w:val="single"/>
        </w:rPr>
      </w:pPr>
    </w:p>
    <w:p w14:paraId="2AAF8916" w14:textId="77777777" w:rsidR="004B5B5B" w:rsidRDefault="004B5B5B" w:rsidP="00E34FDE">
      <w:pPr>
        <w:spacing w:line="360" w:lineRule="auto"/>
        <w:ind w:left="2160" w:firstLine="720"/>
        <w:rPr>
          <w:rFonts w:ascii="Arial" w:eastAsia="Arial" w:hAnsi="Arial" w:cs="Arial"/>
          <w:b/>
          <w:bCs/>
          <w:color w:val="000000" w:themeColor="text1"/>
          <w:sz w:val="28"/>
          <w:szCs w:val="28"/>
          <w:u w:val="single"/>
        </w:rPr>
      </w:pPr>
    </w:p>
    <w:p w14:paraId="2729F94B" w14:textId="77777777" w:rsidR="004B5B5B" w:rsidRDefault="004B5B5B" w:rsidP="00E34FDE">
      <w:pPr>
        <w:spacing w:line="360" w:lineRule="auto"/>
        <w:ind w:left="2160" w:firstLine="720"/>
        <w:rPr>
          <w:rFonts w:ascii="Arial" w:eastAsia="Arial" w:hAnsi="Arial" w:cs="Arial"/>
          <w:b/>
          <w:bCs/>
          <w:color w:val="000000" w:themeColor="text1"/>
          <w:sz w:val="28"/>
          <w:szCs w:val="28"/>
          <w:u w:val="single"/>
        </w:rPr>
      </w:pPr>
    </w:p>
    <w:p w14:paraId="6423D142" w14:textId="46618B4E" w:rsidR="258AD4E4" w:rsidRDefault="258AD4E4" w:rsidP="00E34FDE">
      <w:pPr>
        <w:spacing w:line="360" w:lineRule="auto"/>
        <w:ind w:left="2160" w:firstLine="720"/>
        <w:rPr>
          <w:rFonts w:ascii="Arial" w:eastAsia="Arial" w:hAnsi="Arial" w:cs="Arial"/>
          <w:b/>
          <w:bCs/>
          <w:color w:val="000000" w:themeColor="text1"/>
          <w:sz w:val="28"/>
          <w:szCs w:val="28"/>
          <w:u w:val="single"/>
        </w:rPr>
      </w:pPr>
      <w:r w:rsidRPr="518F530C">
        <w:rPr>
          <w:rFonts w:ascii="Arial" w:eastAsia="Arial" w:hAnsi="Arial" w:cs="Arial"/>
          <w:b/>
          <w:bCs/>
          <w:color w:val="000000" w:themeColor="text1"/>
          <w:sz w:val="28"/>
          <w:szCs w:val="28"/>
          <w:u w:val="single"/>
        </w:rPr>
        <w:lastRenderedPageBreak/>
        <w:t>Chap</w:t>
      </w:r>
      <w:r w:rsidR="2F1D99ED" w:rsidRPr="518F530C">
        <w:rPr>
          <w:rFonts w:ascii="Arial" w:eastAsia="Arial" w:hAnsi="Arial" w:cs="Arial"/>
          <w:b/>
          <w:bCs/>
          <w:color w:val="000000" w:themeColor="text1"/>
          <w:sz w:val="28"/>
          <w:szCs w:val="28"/>
          <w:u w:val="single"/>
        </w:rPr>
        <w:t xml:space="preserve">ter 2: </w:t>
      </w:r>
      <w:r w:rsidRPr="518F530C">
        <w:rPr>
          <w:rFonts w:ascii="Arial" w:eastAsia="Arial" w:hAnsi="Arial" w:cs="Arial"/>
          <w:b/>
          <w:bCs/>
          <w:color w:val="000000" w:themeColor="text1"/>
          <w:sz w:val="28"/>
          <w:szCs w:val="28"/>
          <w:u w:val="single"/>
        </w:rPr>
        <w:t xml:space="preserve">Literature review </w:t>
      </w:r>
    </w:p>
    <w:p w14:paraId="4C08A2C2" w14:textId="03EC0AB8" w:rsidR="5FDA3F42" w:rsidRDefault="5FDA3F42" w:rsidP="40F09F38">
      <w:pPr>
        <w:spacing w:line="360" w:lineRule="auto"/>
        <w:ind w:left="2160"/>
        <w:rPr>
          <w:rFonts w:ascii="Arial" w:eastAsia="Arial" w:hAnsi="Arial" w:cs="Arial"/>
          <w:b/>
          <w:bCs/>
          <w:i/>
          <w:iCs/>
          <w:color w:val="000000" w:themeColor="text1"/>
          <w:u w:val="single"/>
        </w:rPr>
      </w:pPr>
    </w:p>
    <w:p w14:paraId="40B22891" w14:textId="542D93E2"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2.1 How Sexual misconduct affects the Police organisation</w:t>
      </w:r>
    </w:p>
    <w:p w14:paraId="45D6181B" w14:textId="0C6ABEE7" w:rsidR="258AD4E4" w:rsidRDefault="009F14B5" w:rsidP="40F09F38">
      <w:pPr>
        <w:spacing w:line="360" w:lineRule="auto"/>
        <w:rPr>
          <w:rFonts w:ascii="Arial" w:eastAsia="Arial" w:hAnsi="Arial" w:cs="Arial"/>
          <w:color w:val="000000" w:themeColor="text1"/>
        </w:rPr>
      </w:pPr>
      <w:r>
        <w:rPr>
          <w:rFonts w:ascii="Arial" w:eastAsia="Arial" w:hAnsi="Arial" w:cs="Arial"/>
          <w:color w:val="000000" w:themeColor="text1"/>
        </w:rPr>
        <w:t>`</w:t>
      </w:r>
      <w:r w:rsidR="258AD4E4" w:rsidRPr="40F09F38">
        <w:rPr>
          <w:rFonts w:ascii="Arial" w:eastAsia="Arial" w:hAnsi="Arial" w:cs="Arial"/>
          <w:color w:val="000000" w:themeColor="text1"/>
        </w:rPr>
        <w:t>Police sexual misconduct is a significant form of corruption</w:t>
      </w:r>
      <w:r>
        <w:rPr>
          <w:rFonts w:ascii="Arial" w:eastAsia="Arial" w:hAnsi="Arial" w:cs="Arial"/>
          <w:color w:val="000000" w:themeColor="text1"/>
        </w:rPr>
        <w:t>`</w:t>
      </w:r>
      <w:r w:rsidR="258AD4E4" w:rsidRPr="40F09F38">
        <w:rPr>
          <w:rFonts w:ascii="Arial" w:eastAsia="Arial" w:hAnsi="Arial" w:cs="Arial"/>
          <w:color w:val="000000" w:themeColor="text1"/>
        </w:rPr>
        <w:t xml:space="preserve"> (College of Policing 2022). Along with having a negative impact on victims, this behaviour harms the police forces reputation. According to the United Nations Police (2003), most Police officers are `professional, dedicated, and capable who behave honourably`. However, in contrast a small percentage of police officers misuse their position for sexual gain (IOPC 2012). Many studies claim that police misconduct is prevalent worldwide, while others contend that incidences are infrequent (Gottschalk et al 2012).</w:t>
      </w:r>
    </w:p>
    <w:p w14:paraId="5293E73C" w14:textId="15C3B59F" w:rsidR="5FDA3F42" w:rsidRDefault="5FDA3F42" w:rsidP="40F09F38">
      <w:pPr>
        <w:spacing w:line="360" w:lineRule="auto"/>
        <w:rPr>
          <w:rFonts w:ascii="Arial" w:eastAsia="Arial" w:hAnsi="Arial" w:cs="Arial"/>
          <w:color w:val="000000" w:themeColor="text1"/>
        </w:rPr>
      </w:pPr>
    </w:p>
    <w:p w14:paraId="2D466FDD" w14:textId="4589FDA6"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 xml:space="preserve">2.2 What is sexual predatory behaviour </w:t>
      </w:r>
    </w:p>
    <w:p w14:paraId="5B47125C" w14:textId="2885DF25"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The term </w:t>
      </w:r>
      <w:r w:rsidR="002B4503">
        <w:rPr>
          <w:rFonts w:ascii="Arial" w:eastAsia="Arial" w:hAnsi="Arial" w:cs="Arial"/>
          <w:color w:val="000000" w:themeColor="text1"/>
        </w:rPr>
        <w:t>`</w:t>
      </w:r>
      <w:r w:rsidRPr="40F09F38">
        <w:rPr>
          <w:rFonts w:ascii="Arial" w:eastAsia="Arial" w:hAnsi="Arial" w:cs="Arial"/>
          <w:color w:val="000000" w:themeColor="text1"/>
        </w:rPr>
        <w:t>Sexual Predators</w:t>
      </w:r>
      <w:r w:rsidR="002B4503">
        <w:rPr>
          <w:rFonts w:ascii="Arial" w:eastAsia="Arial" w:hAnsi="Arial" w:cs="Arial"/>
          <w:color w:val="000000" w:themeColor="text1"/>
        </w:rPr>
        <w:t>`</w:t>
      </w:r>
      <w:r w:rsidRPr="40F09F38">
        <w:rPr>
          <w:rFonts w:ascii="Arial" w:eastAsia="Arial" w:hAnsi="Arial" w:cs="Arial"/>
          <w:color w:val="000000" w:themeColor="text1"/>
        </w:rPr>
        <w:t xml:space="preserve"> is frequently used by the media to describe police officers who engage in sexual misconduct (</w:t>
      </w:r>
      <w:proofErr w:type="spellStart"/>
      <w:r w:rsidRPr="40F09F38">
        <w:rPr>
          <w:rFonts w:ascii="Arial" w:eastAsia="Arial" w:hAnsi="Arial" w:cs="Arial"/>
          <w:color w:val="000000" w:themeColor="text1"/>
        </w:rPr>
        <w:t>Laville</w:t>
      </w:r>
      <w:proofErr w:type="spellEnd"/>
      <w:r w:rsidRPr="40F09F38">
        <w:rPr>
          <w:rFonts w:ascii="Arial" w:eastAsia="Arial" w:hAnsi="Arial" w:cs="Arial"/>
          <w:color w:val="000000" w:themeColor="text1"/>
        </w:rPr>
        <w:t xml:space="preserve">, The Guardian 2012). Predatory behaviour is often a behaviour pattern that can start out trivial in nature and can develop into a pursuit type behaviour if not stopped (Duemig 2022). This is supported by </w:t>
      </w:r>
      <w:proofErr w:type="spellStart"/>
      <w:r w:rsidRPr="40F09F38">
        <w:rPr>
          <w:rFonts w:ascii="Arial" w:eastAsia="Arial" w:hAnsi="Arial" w:cs="Arial"/>
          <w:color w:val="000000" w:themeColor="text1"/>
        </w:rPr>
        <w:t>Barkan</w:t>
      </w:r>
      <w:proofErr w:type="spellEnd"/>
      <w:r w:rsidRPr="40F09F38">
        <w:rPr>
          <w:rFonts w:ascii="Arial" w:eastAsia="Arial" w:hAnsi="Arial" w:cs="Arial"/>
          <w:color w:val="000000" w:themeColor="text1"/>
        </w:rPr>
        <w:t xml:space="preserve"> and </w:t>
      </w:r>
      <w:proofErr w:type="spellStart"/>
      <w:r w:rsidRPr="40F09F38">
        <w:rPr>
          <w:rFonts w:ascii="Arial" w:eastAsia="Arial" w:hAnsi="Arial" w:cs="Arial"/>
          <w:color w:val="000000" w:themeColor="text1"/>
        </w:rPr>
        <w:t>Bryjak</w:t>
      </w:r>
      <w:proofErr w:type="spellEnd"/>
      <w:r w:rsidRPr="40F09F38">
        <w:rPr>
          <w:rFonts w:ascii="Arial" w:eastAsia="Arial" w:hAnsi="Arial" w:cs="Arial"/>
          <w:color w:val="000000" w:themeColor="text1"/>
        </w:rPr>
        <w:t xml:space="preserve"> (2014) who identified that the behaviour often entails a series of occurrences that may vary in severity and time. Distinguishing this behaviour may be challenging as initially the behaviour may appear harmless and subtle. This could include ending a message with a kiss or sending messages from a personal phone. However, this can be the start of a pattern of escalating behaviour (IOPC 2022). Deviant officers may favour attending certain incidents or working alone rather than working as a team (IOPC 2012). Those targeted may not realise that what is happening is wrong or may feel uncomfortable speaking up. Often, when one individual speaks up, it inspires others to do the same (IOPC 2022). The College of Police (2022) guidance states that more serious action is likely when an officer engages in predatory behaviour driven by misogyny.</w:t>
      </w:r>
    </w:p>
    <w:p w14:paraId="3EB26323" w14:textId="6C862A0D" w:rsidR="5FDA3F42" w:rsidRDefault="5FDA3F42" w:rsidP="40F09F38">
      <w:pPr>
        <w:spacing w:line="360" w:lineRule="auto"/>
        <w:rPr>
          <w:rFonts w:ascii="Arial" w:eastAsia="Arial" w:hAnsi="Arial" w:cs="Arial"/>
          <w:color w:val="000000" w:themeColor="text1"/>
        </w:rPr>
      </w:pPr>
    </w:p>
    <w:p w14:paraId="3F577475" w14:textId="46505AFB"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2.3 Issues in understanding Sexual Predatory Misconduct</w:t>
      </w:r>
      <w:r w:rsidRPr="40F09F38">
        <w:rPr>
          <w:rFonts w:ascii="Arial" w:eastAsia="Arial" w:hAnsi="Arial" w:cs="Arial"/>
          <w:b/>
          <w:bCs/>
          <w:i/>
          <w:iCs/>
          <w:color w:val="000000" w:themeColor="text1"/>
        </w:rPr>
        <w:t xml:space="preserve"> </w:t>
      </w:r>
    </w:p>
    <w:p w14:paraId="24907D22" w14:textId="297C1C7E" w:rsidR="258AD4E4" w:rsidRDefault="3A09F22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Some criminal offences, such as theft, and criminal damage may not be considered predatory, thus won`t be investigated as having a sexual element (Duemig 2022)</w:t>
      </w:r>
      <w:r w:rsidR="0E3A49E4" w:rsidRPr="40F09F38">
        <w:rPr>
          <w:rFonts w:ascii="Arial" w:eastAsia="Arial" w:hAnsi="Arial" w:cs="Arial"/>
          <w:color w:val="000000" w:themeColor="text1"/>
        </w:rPr>
        <w:t>.</w:t>
      </w:r>
      <w:r w:rsidR="7F34DBB0" w:rsidRPr="40F09F38">
        <w:rPr>
          <w:rFonts w:ascii="Arial" w:eastAsia="Arial" w:hAnsi="Arial" w:cs="Arial"/>
          <w:color w:val="000000" w:themeColor="text1"/>
        </w:rPr>
        <w:t xml:space="preserve"> </w:t>
      </w:r>
      <w:r w:rsidRPr="40F09F38">
        <w:rPr>
          <w:rFonts w:ascii="Arial" w:eastAsia="Arial" w:hAnsi="Arial" w:cs="Arial"/>
          <w:color w:val="000000" w:themeColor="text1"/>
        </w:rPr>
        <w:t xml:space="preserve">It is possible to overlook connections between behaviours, which prevents predatory behaviour being detected. This is demonstrated in the case of Sarah Everard who was raped and </w:t>
      </w:r>
      <w:r w:rsidRPr="40F09F38">
        <w:rPr>
          <w:rFonts w:ascii="Arial" w:eastAsia="Arial" w:hAnsi="Arial" w:cs="Arial"/>
          <w:color w:val="000000" w:themeColor="text1"/>
        </w:rPr>
        <w:lastRenderedPageBreak/>
        <w:t xml:space="preserve">murdered by serving Police Officer Wayne Couzens. Prior to killing Sarah, Couzens carried out a series of low-level sexual assaults. If previous allegations about Couzens behaviour had been investigated, then </w:t>
      </w:r>
      <w:r w:rsidR="002B4503">
        <w:rPr>
          <w:rFonts w:ascii="Arial" w:eastAsia="Arial" w:hAnsi="Arial" w:cs="Arial"/>
          <w:color w:val="000000" w:themeColor="text1"/>
        </w:rPr>
        <w:t>his</w:t>
      </w:r>
      <w:r w:rsidRPr="40F09F38">
        <w:rPr>
          <w:rFonts w:ascii="Arial" w:eastAsia="Arial" w:hAnsi="Arial" w:cs="Arial"/>
          <w:color w:val="000000" w:themeColor="text1"/>
        </w:rPr>
        <w:t xml:space="preserve"> sexual predatory tendencies may have been identified. A lack of specially trained officers could explain why officers are unable to effectively address predatory behaviour (IOPC 2012). </w:t>
      </w:r>
    </w:p>
    <w:p w14:paraId="45B22930" w14:textId="67589245" w:rsidR="5FDA3F42" w:rsidRDefault="5FDA3F42" w:rsidP="40F09F38">
      <w:pPr>
        <w:spacing w:line="360" w:lineRule="auto"/>
        <w:rPr>
          <w:rFonts w:ascii="Arial" w:eastAsia="Arial" w:hAnsi="Arial" w:cs="Arial"/>
          <w:color w:val="000000" w:themeColor="text1"/>
        </w:rPr>
      </w:pPr>
    </w:p>
    <w:p w14:paraId="4DB21F12" w14:textId="2F4D43EA"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 xml:space="preserve">2.4 Background </w:t>
      </w:r>
    </w:p>
    <w:p w14:paraId="36D956E0" w14:textId="1E91A001"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Police Sexual Misconduct has been significantly highlighted and come under national scrutiny over recent years due to </w:t>
      </w:r>
      <w:proofErr w:type="gramStart"/>
      <w:r w:rsidRPr="40F09F38">
        <w:rPr>
          <w:rFonts w:ascii="Arial" w:eastAsia="Arial" w:hAnsi="Arial" w:cs="Arial"/>
          <w:color w:val="000000" w:themeColor="text1"/>
        </w:rPr>
        <w:t>a number of</w:t>
      </w:r>
      <w:proofErr w:type="gramEnd"/>
      <w:r w:rsidRPr="40F09F38">
        <w:rPr>
          <w:rFonts w:ascii="Arial" w:eastAsia="Arial" w:hAnsi="Arial" w:cs="Arial"/>
          <w:color w:val="000000" w:themeColor="text1"/>
        </w:rPr>
        <w:t xml:space="preserve"> high-profile cases (College of Policing 2022). However, this issue is not new and extensive work has been conducted in the last 10 years to understand and raise awareness (IOPC 2022).  In 2011, a sexual misconduct case in Northumbria led to changes in Police regulations (Her Majesty Inspectorate of Constabulary- HMIC 2017). As a result, Police organisations must now release the findings of misconduct proceedings. </w:t>
      </w:r>
    </w:p>
    <w:p w14:paraId="7E991BEB" w14:textId="6CCB72C2" w:rsidR="74291582" w:rsidRDefault="74291582"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Over the past 6 years, in England and Wales, 33 police forces have reported 1,491 cases of sexual misconduct which</w:t>
      </w:r>
      <w:r w:rsidR="76852BC4" w:rsidRPr="5B42219C">
        <w:rPr>
          <w:rFonts w:ascii="Arial" w:eastAsia="Arial" w:hAnsi="Arial" w:cs="Arial"/>
          <w:color w:val="000000" w:themeColor="text1"/>
        </w:rPr>
        <w:t xml:space="preserve"> </w:t>
      </w:r>
      <w:r w:rsidRPr="5B42219C">
        <w:rPr>
          <w:rFonts w:ascii="Arial" w:eastAsia="Arial" w:hAnsi="Arial" w:cs="Arial"/>
          <w:color w:val="000000" w:themeColor="text1"/>
        </w:rPr>
        <w:t>include officers abusing their position (</w:t>
      </w:r>
      <w:proofErr w:type="spellStart"/>
      <w:r w:rsidRPr="5B42219C">
        <w:rPr>
          <w:rFonts w:ascii="Arial" w:eastAsia="Arial" w:hAnsi="Arial" w:cs="Arial"/>
          <w:color w:val="000000" w:themeColor="text1"/>
        </w:rPr>
        <w:t>Jayanetti</w:t>
      </w:r>
      <w:proofErr w:type="spellEnd"/>
      <w:r w:rsidRPr="5B42219C">
        <w:rPr>
          <w:rFonts w:ascii="Arial" w:eastAsia="Arial" w:hAnsi="Arial" w:cs="Arial"/>
          <w:color w:val="000000" w:themeColor="text1"/>
        </w:rPr>
        <w:t xml:space="preserve"> 2019).</w:t>
      </w:r>
      <w:r w:rsidR="258AD4E4" w:rsidRPr="5B42219C">
        <w:rPr>
          <w:rFonts w:ascii="Arial" w:eastAsia="Arial" w:hAnsi="Arial" w:cs="Arial"/>
          <w:color w:val="000000" w:themeColor="text1"/>
        </w:rPr>
        <w:t>However, the Home Office (2019) noted that there are approximately 199,753 Police employees in England and Wales. These numbers imply that sexual misconduct is uncommon and represent one incident for every 1,000 police employees. This indicates that most police officers uphold the standards and behave professionally (College of Policing, 2014). However, when sexual misconduct occurs, it can seriously harm the police organisation`s reputation in addition to causing extreme distress for victims. This may affect the propensity of other victims in reporting sexual offences (IOPC 2022).</w:t>
      </w:r>
    </w:p>
    <w:p w14:paraId="28E93647" w14:textId="24AC85AC" w:rsidR="5FDA3F42" w:rsidRDefault="5FDA3F42" w:rsidP="40F09F38">
      <w:pPr>
        <w:spacing w:line="360" w:lineRule="auto"/>
        <w:rPr>
          <w:rFonts w:ascii="Arial" w:eastAsia="Arial" w:hAnsi="Arial" w:cs="Arial"/>
          <w:b/>
          <w:bCs/>
          <w:i/>
          <w:iCs/>
          <w:color w:val="000000" w:themeColor="text1"/>
          <w:u w:val="single"/>
        </w:rPr>
      </w:pPr>
    </w:p>
    <w:p w14:paraId="11015583" w14:textId="3D0FB521" w:rsidR="4BC7D790" w:rsidRDefault="4BC7D790"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2.5 Differences between types of offences</w:t>
      </w:r>
      <w:r w:rsidRPr="40F09F38">
        <w:rPr>
          <w:rFonts w:ascii="Arial" w:eastAsia="Arial" w:hAnsi="Arial" w:cs="Arial"/>
          <w:b/>
          <w:bCs/>
          <w:color w:val="000000" w:themeColor="text1"/>
        </w:rPr>
        <w:t xml:space="preserve"> </w:t>
      </w:r>
    </w:p>
    <w:p w14:paraId="3DF1BC1E" w14:textId="30857DE4" w:rsidR="258AD4E4" w:rsidRDefault="089DA67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Sweeting et al (2022) studied </w:t>
      </w:r>
      <w:r w:rsidR="002B4503">
        <w:rPr>
          <w:rFonts w:ascii="Arial" w:eastAsia="Arial" w:hAnsi="Arial" w:cs="Arial"/>
          <w:color w:val="000000" w:themeColor="text1"/>
        </w:rPr>
        <w:t>`</w:t>
      </w:r>
      <w:r w:rsidRPr="40F09F38">
        <w:rPr>
          <w:rFonts w:ascii="Arial" w:eastAsia="Arial" w:hAnsi="Arial" w:cs="Arial"/>
          <w:color w:val="000000" w:themeColor="text1"/>
        </w:rPr>
        <w:t>155 sexual misconduct cases reported by 30 police forces in England and Wales, between November 2018 and April 2019</w:t>
      </w:r>
      <w:r w:rsidR="002B4503">
        <w:rPr>
          <w:rFonts w:ascii="Arial" w:eastAsia="Arial" w:hAnsi="Arial" w:cs="Arial"/>
          <w:color w:val="000000" w:themeColor="text1"/>
        </w:rPr>
        <w:t>`</w:t>
      </w:r>
      <w:r w:rsidRPr="40F09F38">
        <w:rPr>
          <w:rFonts w:ascii="Arial" w:eastAsia="Arial" w:hAnsi="Arial" w:cs="Arial"/>
          <w:color w:val="000000" w:themeColor="text1"/>
        </w:rPr>
        <w:t>.</w:t>
      </w:r>
      <w:r w:rsidR="43E8267B" w:rsidRPr="40F09F38">
        <w:rPr>
          <w:rFonts w:ascii="Arial" w:eastAsia="Arial" w:hAnsi="Arial" w:cs="Arial"/>
          <w:color w:val="000000" w:themeColor="text1"/>
        </w:rPr>
        <w:t xml:space="preserve"> </w:t>
      </w:r>
      <w:r w:rsidR="3A09F224" w:rsidRPr="40F09F38">
        <w:rPr>
          <w:rFonts w:ascii="Arial" w:eastAsia="Arial" w:hAnsi="Arial" w:cs="Arial"/>
          <w:color w:val="000000" w:themeColor="text1"/>
        </w:rPr>
        <w:t xml:space="preserve">This research set out to determine whether there were differences between gender and rank in relation to Police sexual misconduct as well as identifying whether there were variations in case outcomes between police organisations. According to Sweeting (2022), the most frequent type of incident involved police officers having sex with victims, witnesses, or other vulnerable </w:t>
      </w:r>
      <w:r w:rsidR="3A09F224" w:rsidRPr="40F09F38">
        <w:rPr>
          <w:rFonts w:ascii="Arial" w:eastAsia="Arial" w:hAnsi="Arial" w:cs="Arial"/>
          <w:color w:val="000000" w:themeColor="text1"/>
        </w:rPr>
        <w:lastRenderedPageBreak/>
        <w:t>people. It is often Police `Constables` who commit this form of sexual misconduct as they have more contact with victims of crime.</w:t>
      </w:r>
    </w:p>
    <w:p w14:paraId="05896621" w14:textId="6C0A9952" w:rsidR="5FDA3F42" w:rsidRDefault="5FDA3F42" w:rsidP="40F09F38">
      <w:pPr>
        <w:spacing w:line="360" w:lineRule="auto"/>
        <w:rPr>
          <w:rFonts w:ascii="Arial" w:eastAsia="Arial" w:hAnsi="Arial" w:cs="Arial"/>
          <w:color w:val="000000" w:themeColor="text1"/>
        </w:rPr>
      </w:pPr>
    </w:p>
    <w:p w14:paraId="013DF919" w14:textId="33A02455"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2.6 Differences in ranks</w:t>
      </w:r>
      <w:r w:rsidRPr="40F09F38">
        <w:rPr>
          <w:rFonts w:ascii="Arial" w:eastAsia="Arial" w:hAnsi="Arial" w:cs="Arial"/>
          <w:b/>
          <w:bCs/>
          <w:i/>
          <w:iCs/>
          <w:color w:val="000000" w:themeColor="text1"/>
        </w:rPr>
        <w:t xml:space="preserve"> </w:t>
      </w:r>
    </w:p>
    <w:p w14:paraId="26621327" w14:textId="22A8009B" w:rsidR="258AD4E4" w:rsidRDefault="258AD4E4"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 xml:space="preserve">The second most common type of misconduct involved Police officers behaving in a sexually inappropriate manner towards colleagues (Sweeting et al 2022). Higher-ranking officers have less contact with victims of crime and were far </w:t>
      </w:r>
      <w:r w:rsidR="002B4503">
        <w:rPr>
          <w:rFonts w:ascii="Arial" w:eastAsia="Arial" w:hAnsi="Arial" w:cs="Arial"/>
          <w:color w:val="000000" w:themeColor="text1"/>
        </w:rPr>
        <w:t>`</w:t>
      </w:r>
      <w:r w:rsidRPr="5B42219C">
        <w:rPr>
          <w:rFonts w:ascii="Arial" w:eastAsia="Arial" w:hAnsi="Arial" w:cs="Arial"/>
          <w:color w:val="000000" w:themeColor="text1"/>
        </w:rPr>
        <w:t>more likely to engage in sexually inappropriate behaviour towards female colleagues</w:t>
      </w:r>
      <w:r w:rsidR="002B4503">
        <w:rPr>
          <w:rFonts w:ascii="Arial" w:eastAsia="Arial" w:hAnsi="Arial" w:cs="Arial"/>
          <w:color w:val="000000" w:themeColor="text1"/>
        </w:rPr>
        <w:t>`</w:t>
      </w:r>
      <w:r w:rsidR="642FBA15" w:rsidRPr="5B42219C">
        <w:rPr>
          <w:rFonts w:ascii="Arial" w:eastAsia="Arial" w:hAnsi="Arial" w:cs="Arial"/>
          <w:color w:val="000000" w:themeColor="text1"/>
        </w:rPr>
        <w:t>.</w:t>
      </w:r>
      <w:r w:rsidRPr="5B42219C">
        <w:rPr>
          <w:rFonts w:ascii="Arial" w:eastAsia="Arial" w:hAnsi="Arial" w:cs="Arial"/>
          <w:color w:val="000000" w:themeColor="text1"/>
        </w:rPr>
        <w:t xml:space="preserve"> This is supported by </w:t>
      </w:r>
      <w:proofErr w:type="spellStart"/>
      <w:r w:rsidRPr="5B42219C">
        <w:rPr>
          <w:rFonts w:ascii="Arial" w:eastAsia="Arial" w:hAnsi="Arial" w:cs="Arial"/>
          <w:color w:val="000000" w:themeColor="text1"/>
        </w:rPr>
        <w:t>Cockbain</w:t>
      </w:r>
      <w:proofErr w:type="spellEnd"/>
      <w:r w:rsidRPr="5B42219C">
        <w:rPr>
          <w:rFonts w:ascii="Arial" w:eastAsia="Arial" w:hAnsi="Arial" w:cs="Arial"/>
          <w:color w:val="000000" w:themeColor="text1"/>
        </w:rPr>
        <w:t xml:space="preserve"> and Wortley`s (2015) research who proposed an `opportunistic` theory of crime, suggesting that suitable victims were found through everyday activities, such as the working environment. Power imbalance is created by rank, therefore, </w:t>
      </w:r>
      <w:r w:rsidR="002B4503">
        <w:rPr>
          <w:rFonts w:ascii="Arial" w:eastAsia="Arial" w:hAnsi="Arial" w:cs="Arial"/>
          <w:color w:val="000000" w:themeColor="text1"/>
        </w:rPr>
        <w:t>`</w:t>
      </w:r>
      <w:r w:rsidRPr="5B42219C">
        <w:rPr>
          <w:rFonts w:ascii="Arial" w:eastAsia="Arial" w:hAnsi="Arial" w:cs="Arial"/>
          <w:color w:val="000000" w:themeColor="text1"/>
        </w:rPr>
        <w:t>a higher-ranking officer having a relationship with a lower raking colleague and the inappropriate sexual element of it, could meet the definition of sexual harassment</w:t>
      </w:r>
      <w:r w:rsidR="002B4503">
        <w:rPr>
          <w:rFonts w:ascii="Arial" w:eastAsia="Arial" w:hAnsi="Arial" w:cs="Arial"/>
          <w:color w:val="000000" w:themeColor="text1"/>
        </w:rPr>
        <w:t>`</w:t>
      </w:r>
      <w:r w:rsidRPr="5B42219C">
        <w:rPr>
          <w:rFonts w:ascii="Arial" w:eastAsia="Arial" w:hAnsi="Arial" w:cs="Arial"/>
          <w:color w:val="000000" w:themeColor="text1"/>
        </w:rPr>
        <w:t xml:space="preserve"> (Johnson et al, 2018). In Sweetings (2022) study Detective constables were more likely to engage in sexual relationships with offenders. The fact that detectives </w:t>
      </w:r>
      <w:r w:rsidR="002B4503">
        <w:rPr>
          <w:rFonts w:ascii="Arial" w:eastAsia="Arial" w:hAnsi="Arial" w:cs="Arial"/>
          <w:color w:val="000000" w:themeColor="text1"/>
        </w:rPr>
        <w:t>`</w:t>
      </w:r>
      <w:r w:rsidRPr="5B42219C">
        <w:rPr>
          <w:rFonts w:ascii="Arial" w:eastAsia="Arial" w:hAnsi="Arial" w:cs="Arial"/>
          <w:color w:val="000000" w:themeColor="text1"/>
        </w:rPr>
        <w:t xml:space="preserve">develop professional working relationships with criminals and </w:t>
      </w:r>
      <w:r w:rsidR="002B4503">
        <w:rPr>
          <w:rFonts w:ascii="Arial" w:eastAsia="Arial" w:hAnsi="Arial" w:cs="Arial"/>
          <w:color w:val="000000" w:themeColor="text1"/>
        </w:rPr>
        <w:t>`</w:t>
      </w:r>
      <w:r w:rsidRPr="5B42219C">
        <w:rPr>
          <w:rFonts w:ascii="Arial" w:eastAsia="Arial" w:hAnsi="Arial" w:cs="Arial"/>
          <w:color w:val="000000" w:themeColor="text1"/>
        </w:rPr>
        <w:t>befriend them</w:t>
      </w:r>
      <w:r w:rsidR="002B4503">
        <w:rPr>
          <w:rFonts w:ascii="Arial" w:eastAsia="Arial" w:hAnsi="Arial" w:cs="Arial"/>
          <w:color w:val="000000" w:themeColor="text1"/>
        </w:rPr>
        <w:t xml:space="preserve">` </w:t>
      </w:r>
      <w:r w:rsidRPr="5B42219C">
        <w:rPr>
          <w:rFonts w:ascii="Arial" w:eastAsia="Arial" w:hAnsi="Arial" w:cs="Arial"/>
          <w:color w:val="000000" w:themeColor="text1"/>
        </w:rPr>
        <w:t>may help to explain this</w:t>
      </w:r>
      <w:r w:rsidR="002B4503">
        <w:rPr>
          <w:rFonts w:ascii="Arial" w:eastAsia="Arial" w:hAnsi="Arial" w:cs="Arial"/>
          <w:color w:val="000000" w:themeColor="text1"/>
        </w:rPr>
        <w:t>`</w:t>
      </w:r>
      <w:r w:rsidRPr="5B42219C">
        <w:rPr>
          <w:rFonts w:ascii="Arial" w:eastAsia="Arial" w:hAnsi="Arial" w:cs="Arial"/>
          <w:color w:val="000000" w:themeColor="text1"/>
        </w:rPr>
        <w:t xml:space="preserve"> (Nash, 2016).</w:t>
      </w:r>
    </w:p>
    <w:p w14:paraId="043DF312" w14:textId="69E06DB7" w:rsidR="5FDA3F42" w:rsidRDefault="5FDA3F42" w:rsidP="40F09F38">
      <w:pPr>
        <w:spacing w:line="360" w:lineRule="auto"/>
        <w:rPr>
          <w:rFonts w:ascii="Arial" w:eastAsia="Arial" w:hAnsi="Arial" w:cs="Arial"/>
          <w:color w:val="000000" w:themeColor="text1"/>
        </w:rPr>
      </w:pPr>
    </w:p>
    <w:p w14:paraId="397670F6" w14:textId="6DF70779"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2.7 Difference between males and females</w:t>
      </w:r>
      <w:r w:rsidRPr="40F09F38">
        <w:rPr>
          <w:rFonts w:ascii="Arial" w:eastAsia="Arial" w:hAnsi="Arial" w:cs="Arial"/>
          <w:b/>
          <w:bCs/>
          <w:i/>
          <w:iCs/>
          <w:color w:val="000000" w:themeColor="text1"/>
        </w:rPr>
        <w:t xml:space="preserve"> </w:t>
      </w:r>
    </w:p>
    <w:p w14:paraId="1E0C8A9C" w14:textId="496C309D" w:rsidR="258AD4E4" w:rsidRDefault="3A09F224" w:rsidP="0C00FAF8">
      <w:pPr>
        <w:spacing w:line="360" w:lineRule="auto"/>
        <w:rPr>
          <w:rFonts w:ascii="Arial" w:eastAsia="Arial" w:hAnsi="Arial" w:cs="Arial"/>
          <w:color w:val="000000" w:themeColor="text1"/>
        </w:rPr>
      </w:pPr>
      <w:r w:rsidRPr="0C00FAF8">
        <w:rPr>
          <w:rFonts w:ascii="Arial" w:eastAsia="Arial" w:hAnsi="Arial" w:cs="Arial"/>
          <w:color w:val="000000" w:themeColor="text1"/>
        </w:rPr>
        <w:t xml:space="preserve">Maher`s (2010) studies identified that sexual misconduct is mostly attributable to male officers. Stinson et al.’s (2014) study agreed and identified that 99.1% of the perpetrators of sexual misconduct were male. Female officers who engaged in sexual misconduct, often had </w:t>
      </w:r>
      <w:r w:rsidR="002B4503">
        <w:rPr>
          <w:rFonts w:ascii="Arial" w:eastAsia="Arial" w:hAnsi="Arial" w:cs="Arial"/>
          <w:color w:val="000000" w:themeColor="text1"/>
        </w:rPr>
        <w:t>`</w:t>
      </w:r>
      <w:r w:rsidRPr="0C00FAF8">
        <w:rPr>
          <w:rFonts w:ascii="Arial" w:eastAsia="Arial" w:hAnsi="Arial" w:cs="Arial"/>
          <w:color w:val="000000" w:themeColor="text1"/>
        </w:rPr>
        <w:t>relationships with offenders</w:t>
      </w:r>
      <w:r w:rsidR="002B4503">
        <w:rPr>
          <w:rFonts w:ascii="Arial" w:eastAsia="Arial" w:hAnsi="Arial" w:cs="Arial"/>
          <w:color w:val="000000" w:themeColor="text1"/>
        </w:rPr>
        <w:t>`</w:t>
      </w:r>
      <w:r w:rsidRPr="0C00FAF8">
        <w:rPr>
          <w:rFonts w:ascii="Arial" w:eastAsia="Arial" w:hAnsi="Arial" w:cs="Arial"/>
          <w:color w:val="000000" w:themeColor="text1"/>
        </w:rPr>
        <w:t xml:space="preserve"> This was explained by Sweeting (2022) as the perpetrator needing a </w:t>
      </w:r>
      <w:r w:rsidR="002B4503">
        <w:rPr>
          <w:rFonts w:ascii="Arial" w:eastAsia="Arial" w:hAnsi="Arial" w:cs="Arial"/>
          <w:color w:val="000000" w:themeColor="text1"/>
        </w:rPr>
        <w:t>`</w:t>
      </w:r>
      <w:r w:rsidRPr="0C00FAF8">
        <w:rPr>
          <w:rFonts w:ascii="Arial" w:eastAsia="Arial" w:hAnsi="Arial" w:cs="Arial"/>
          <w:color w:val="000000" w:themeColor="text1"/>
        </w:rPr>
        <w:t>source of protection or for police intelligence purposes</w:t>
      </w:r>
      <w:r w:rsidR="002B4503">
        <w:rPr>
          <w:rFonts w:ascii="Arial" w:eastAsia="Arial" w:hAnsi="Arial" w:cs="Arial"/>
          <w:color w:val="000000" w:themeColor="text1"/>
        </w:rPr>
        <w:t>`</w:t>
      </w:r>
      <w:r w:rsidRPr="0C00FAF8">
        <w:rPr>
          <w:rFonts w:ascii="Arial" w:eastAsia="Arial" w:hAnsi="Arial" w:cs="Arial"/>
          <w:color w:val="000000" w:themeColor="text1"/>
        </w:rPr>
        <w:t xml:space="preserve">. The media often minimised the seriousness of female perpetrators behaviour </w:t>
      </w:r>
      <w:r w:rsidR="002B4503">
        <w:rPr>
          <w:rFonts w:ascii="Arial" w:eastAsia="Arial" w:hAnsi="Arial" w:cs="Arial"/>
          <w:color w:val="000000" w:themeColor="text1"/>
        </w:rPr>
        <w:t>`</w:t>
      </w:r>
      <w:r w:rsidRPr="0C00FAF8">
        <w:rPr>
          <w:rFonts w:ascii="Arial" w:eastAsia="Arial" w:hAnsi="Arial" w:cs="Arial"/>
          <w:color w:val="000000" w:themeColor="text1"/>
        </w:rPr>
        <w:t>emphasizing their good careers</w:t>
      </w:r>
      <w:r w:rsidR="002B4503">
        <w:rPr>
          <w:rFonts w:ascii="Arial" w:eastAsia="Arial" w:hAnsi="Arial" w:cs="Arial"/>
          <w:color w:val="000000" w:themeColor="text1"/>
        </w:rPr>
        <w:t>`</w:t>
      </w:r>
      <w:r w:rsidRPr="0C00FAF8">
        <w:rPr>
          <w:rFonts w:ascii="Arial" w:eastAsia="Arial" w:hAnsi="Arial" w:cs="Arial"/>
          <w:color w:val="000000" w:themeColor="text1"/>
        </w:rPr>
        <w:t xml:space="preserve"> (Cockcroft 2015). Lonsway (2013) found that female officers were more likely to experience </w:t>
      </w:r>
      <w:r w:rsidR="002B4503">
        <w:rPr>
          <w:rFonts w:ascii="Arial" w:eastAsia="Arial" w:hAnsi="Arial" w:cs="Arial"/>
          <w:color w:val="000000" w:themeColor="text1"/>
        </w:rPr>
        <w:t>`</w:t>
      </w:r>
      <w:r w:rsidRPr="0C00FAF8">
        <w:rPr>
          <w:rFonts w:ascii="Arial" w:eastAsia="Arial" w:hAnsi="Arial" w:cs="Arial"/>
          <w:color w:val="000000" w:themeColor="text1"/>
        </w:rPr>
        <w:t>unwelcome sexual attention</w:t>
      </w:r>
      <w:r w:rsidR="002B4503">
        <w:rPr>
          <w:rFonts w:ascii="Arial" w:eastAsia="Arial" w:hAnsi="Arial" w:cs="Arial"/>
          <w:color w:val="000000" w:themeColor="text1"/>
        </w:rPr>
        <w:t>`</w:t>
      </w:r>
      <w:r w:rsidRPr="0C00FAF8">
        <w:rPr>
          <w:rFonts w:ascii="Arial" w:eastAsia="Arial" w:hAnsi="Arial" w:cs="Arial"/>
          <w:color w:val="000000" w:themeColor="text1"/>
        </w:rPr>
        <w:t xml:space="preserve">, and they found this attention far more upsetting than men. This is supported by Sweeting (2022) who found that male officers were less likely to report sexual misconduct than female officers. This is further supported by </w:t>
      </w:r>
      <w:hyperlink r:id="rId9" w:anchor="bibr6-14613557221085504">
        <w:r w:rsidRPr="0C00FAF8">
          <w:rPr>
            <w:rStyle w:val="Hyperlink"/>
            <w:rFonts w:ascii="Arial" w:eastAsia="Arial" w:hAnsi="Arial" w:cs="Arial"/>
            <w:color w:val="000000" w:themeColor="text1"/>
            <w:u w:val="none"/>
          </w:rPr>
          <w:t xml:space="preserve">Cheng and </w:t>
        </w:r>
        <w:proofErr w:type="spellStart"/>
        <w:r w:rsidRPr="0C00FAF8">
          <w:rPr>
            <w:rStyle w:val="Hyperlink"/>
            <w:rFonts w:ascii="Arial" w:eastAsia="Arial" w:hAnsi="Arial" w:cs="Arial"/>
            <w:color w:val="000000" w:themeColor="text1"/>
            <w:u w:val="none"/>
          </w:rPr>
          <w:t>Hsiaw</w:t>
        </w:r>
        <w:proofErr w:type="spellEnd"/>
        <w:r w:rsidRPr="0C00FAF8">
          <w:rPr>
            <w:rStyle w:val="Hyperlink"/>
            <w:rFonts w:ascii="Arial" w:eastAsia="Arial" w:hAnsi="Arial" w:cs="Arial"/>
            <w:color w:val="000000" w:themeColor="text1"/>
            <w:u w:val="none"/>
          </w:rPr>
          <w:t xml:space="preserve"> (2019</w:t>
        </w:r>
      </w:hyperlink>
      <w:r w:rsidRPr="0C00FAF8">
        <w:rPr>
          <w:rFonts w:ascii="Arial" w:eastAsia="Arial" w:hAnsi="Arial" w:cs="Arial"/>
          <w:color w:val="000000" w:themeColor="text1"/>
        </w:rPr>
        <w:t xml:space="preserve">) </w:t>
      </w:r>
      <w:r w:rsidR="7C93C896" w:rsidRPr="0C00FAF8">
        <w:rPr>
          <w:rFonts w:ascii="Arial" w:eastAsia="Arial" w:hAnsi="Arial" w:cs="Arial"/>
          <w:color w:val="000000" w:themeColor="text1"/>
        </w:rPr>
        <w:t>w</w:t>
      </w:r>
      <w:r w:rsidR="5E1DFBFA" w:rsidRPr="0C00FAF8">
        <w:rPr>
          <w:rFonts w:ascii="Arial" w:eastAsia="Arial" w:hAnsi="Arial" w:cs="Arial"/>
          <w:color w:val="000000" w:themeColor="text1"/>
        </w:rPr>
        <w:t>ho</w:t>
      </w:r>
      <w:r w:rsidR="4648D727" w:rsidRPr="0C00FAF8">
        <w:rPr>
          <w:rFonts w:ascii="Arial" w:eastAsia="Arial" w:hAnsi="Arial" w:cs="Arial"/>
          <w:color w:val="000000" w:themeColor="text1"/>
        </w:rPr>
        <w:t>`</w:t>
      </w:r>
      <w:r w:rsidR="5E1DFBFA" w:rsidRPr="0C00FAF8">
        <w:rPr>
          <w:rFonts w:ascii="Arial" w:eastAsia="Arial" w:hAnsi="Arial" w:cs="Arial"/>
          <w:color w:val="000000" w:themeColor="text1"/>
        </w:rPr>
        <w:t>s</w:t>
      </w:r>
      <w:r w:rsidRPr="0C00FAF8">
        <w:rPr>
          <w:rFonts w:ascii="Arial" w:eastAsia="Arial" w:hAnsi="Arial" w:cs="Arial"/>
          <w:color w:val="000000" w:themeColor="text1"/>
        </w:rPr>
        <w:t xml:space="preserve"> research found that </w:t>
      </w:r>
      <w:r w:rsidR="002B4503">
        <w:rPr>
          <w:rFonts w:ascii="Arial" w:eastAsia="Arial" w:hAnsi="Arial" w:cs="Arial"/>
          <w:color w:val="000000" w:themeColor="text1"/>
        </w:rPr>
        <w:t>`</w:t>
      </w:r>
      <w:r w:rsidRPr="0C00FAF8">
        <w:rPr>
          <w:rFonts w:ascii="Arial" w:eastAsia="Arial" w:hAnsi="Arial" w:cs="Arial"/>
          <w:color w:val="000000" w:themeColor="text1"/>
        </w:rPr>
        <w:t>women view a wide range of sexually inappropriate behaviours as intolerable compared to men, men are more likely to provide excuses for such behaviour</w:t>
      </w:r>
      <w:r w:rsidR="002B4503">
        <w:rPr>
          <w:rFonts w:ascii="Arial" w:eastAsia="Arial" w:hAnsi="Arial" w:cs="Arial"/>
          <w:color w:val="000000" w:themeColor="text1"/>
        </w:rPr>
        <w:t>`</w:t>
      </w:r>
      <w:r w:rsidRPr="0C00FAF8">
        <w:rPr>
          <w:rFonts w:ascii="Arial" w:eastAsia="Arial" w:hAnsi="Arial" w:cs="Arial"/>
          <w:color w:val="000000" w:themeColor="text1"/>
        </w:rPr>
        <w:t>.</w:t>
      </w:r>
    </w:p>
    <w:p w14:paraId="10BFECB2" w14:textId="088F36A8" w:rsidR="0C00FAF8" w:rsidRDefault="0C00FAF8" w:rsidP="70FED4DF">
      <w:pPr>
        <w:spacing w:line="360" w:lineRule="auto"/>
        <w:rPr>
          <w:rFonts w:ascii="Arial" w:eastAsia="Arial" w:hAnsi="Arial" w:cs="Arial"/>
          <w:color w:val="000000" w:themeColor="text1"/>
        </w:rPr>
      </w:pPr>
    </w:p>
    <w:p w14:paraId="7DBD163B" w14:textId="77777777" w:rsidR="00D70C0D" w:rsidRDefault="00D70C0D" w:rsidP="40F09F38">
      <w:pPr>
        <w:spacing w:line="360" w:lineRule="auto"/>
        <w:rPr>
          <w:rFonts w:ascii="Arial" w:eastAsia="Arial" w:hAnsi="Arial" w:cs="Arial"/>
          <w:b/>
          <w:bCs/>
          <w:i/>
          <w:iCs/>
          <w:color w:val="000000" w:themeColor="text1"/>
          <w:u w:val="single"/>
        </w:rPr>
      </w:pPr>
    </w:p>
    <w:p w14:paraId="77068277" w14:textId="7158FBB4"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lastRenderedPageBreak/>
        <w:t>2.8 Is vulnerability a factor?</w:t>
      </w:r>
      <w:r w:rsidRPr="40F09F38">
        <w:rPr>
          <w:rFonts w:ascii="Arial" w:eastAsia="Arial" w:hAnsi="Arial" w:cs="Arial"/>
          <w:b/>
          <w:bCs/>
          <w:i/>
          <w:iCs/>
          <w:color w:val="000000" w:themeColor="text1"/>
        </w:rPr>
        <w:t xml:space="preserve">  </w:t>
      </w:r>
    </w:p>
    <w:p w14:paraId="105CCE9E" w14:textId="73418D8A"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It is likely that vulnerability may be a factor when Police officers choose their victims. Cottler et al (2014) found that victims' personal circumstances increase the risk of them being a victim. Most victims in their research were involved with the police so were already seen as vulnerable. However, as defined by the NPCC (2017) </w:t>
      </w:r>
      <w:r w:rsidR="002B4503">
        <w:rPr>
          <w:rFonts w:ascii="Arial" w:eastAsia="Arial" w:hAnsi="Arial" w:cs="Arial"/>
          <w:color w:val="000000" w:themeColor="text1"/>
        </w:rPr>
        <w:t>`</w:t>
      </w:r>
      <w:r w:rsidRPr="40F09F38">
        <w:rPr>
          <w:rFonts w:ascii="Arial" w:eastAsia="Arial" w:hAnsi="Arial" w:cs="Arial"/>
          <w:color w:val="000000" w:themeColor="text1"/>
        </w:rPr>
        <w:t>the victim does not have to be vulnerable, the disparity of power between the victim and the officer is enough to constitute misconduct</w:t>
      </w:r>
      <w:r w:rsidR="002B4503">
        <w:rPr>
          <w:rFonts w:ascii="Arial" w:eastAsia="Arial" w:hAnsi="Arial" w:cs="Arial"/>
          <w:color w:val="000000" w:themeColor="text1"/>
        </w:rPr>
        <w:t>`</w:t>
      </w:r>
      <w:r w:rsidRPr="40F09F38">
        <w:rPr>
          <w:rFonts w:ascii="Arial" w:eastAsia="Arial" w:hAnsi="Arial" w:cs="Arial"/>
          <w:color w:val="000000" w:themeColor="text1"/>
        </w:rPr>
        <w:t xml:space="preserve">. Vulnerability also includes children. Sweeting's (2022) research found that 40% of the special constables who committed sexual offences committed these offences towards children. Some officers join the police to have access to vulnerable people and children. This is </w:t>
      </w:r>
      <w:proofErr w:type="gramStart"/>
      <w:r w:rsidRPr="40F09F38">
        <w:rPr>
          <w:rFonts w:ascii="Arial" w:eastAsia="Arial" w:hAnsi="Arial" w:cs="Arial"/>
          <w:color w:val="000000" w:themeColor="text1"/>
        </w:rPr>
        <w:t>similar to</w:t>
      </w:r>
      <w:proofErr w:type="gramEnd"/>
      <w:r w:rsidRPr="40F09F38">
        <w:rPr>
          <w:rFonts w:ascii="Arial" w:eastAsia="Arial" w:hAnsi="Arial" w:cs="Arial"/>
          <w:color w:val="000000" w:themeColor="text1"/>
        </w:rPr>
        <w:t xml:space="preserve"> research involving ‘professional perpetrators’ such as teachers and priests (Christensen and Jansen, 2019). However, Police employees who commit child sexual abuse are rare in the UK.</w:t>
      </w:r>
    </w:p>
    <w:p w14:paraId="1D492C14" w14:textId="43AD2505" w:rsidR="5FDA3F42" w:rsidRDefault="5FDA3F42" w:rsidP="40F09F38">
      <w:pPr>
        <w:spacing w:line="360" w:lineRule="auto"/>
        <w:rPr>
          <w:rFonts w:ascii="Arial" w:eastAsia="Arial" w:hAnsi="Arial" w:cs="Arial"/>
          <w:color w:val="000000" w:themeColor="text1"/>
        </w:rPr>
      </w:pPr>
    </w:p>
    <w:p w14:paraId="52F39C00" w14:textId="56D2230B"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2.9 Outcomes</w:t>
      </w:r>
      <w:r w:rsidRPr="40F09F38">
        <w:rPr>
          <w:rFonts w:ascii="Arial" w:eastAsia="Arial" w:hAnsi="Arial" w:cs="Arial"/>
          <w:b/>
          <w:bCs/>
          <w:i/>
          <w:iCs/>
          <w:color w:val="000000" w:themeColor="text1"/>
        </w:rPr>
        <w:t xml:space="preserve"> </w:t>
      </w:r>
    </w:p>
    <w:p w14:paraId="3703C05B" w14:textId="62606AAF" w:rsidR="258AD4E4" w:rsidRDefault="002B4503" w:rsidP="40F09F38">
      <w:pPr>
        <w:spacing w:line="360" w:lineRule="auto"/>
        <w:rPr>
          <w:rFonts w:ascii="Arial" w:eastAsia="Arial" w:hAnsi="Arial" w:cs="Arial"/>
          <w:color w:val="000000" w:themeColor="text1"/>
        </w:rPr>
      </w:pPr>
      <w:r>
        <w:rPr>
          <w:rFonts w:ascii="Arial" w:eastAsia="Arial" w:hAnsi="Arial" w:cs="Arial"/>
          <w:color w:val="000000" w:themeColor="text1"/>
        </w:rPr>
        <w:t>`</w:t>
      </w:r>
      <w:r w:rsidR="3A09F224" w:rsidRPr="40F09F38">
        <w:rPr>
          <w:rFonts w:ascii="Arial" w:eastAsia="Arial" w:hAnsi="Arial" w:cs="Arial"/>
          <w:color w:val="000000" w:themeColor="text1"/>
        </w:rPr>
        <w:t>There are many different outcomes for officers who engage in sexual misconduct</w:t>
      </w:r>
      <w:r>
        <w:rPr>
          <w:rFonts w:ascii="Arial" w:eastAsia="Arial" w:hAnsi="Arial" w:cs="Arial"/>
          <w:color w:val="000000" w:themeColor="text1"/>
        </w:rPr>
        <w:t>`</w:t>
      </w:r>
      <w:r w:rsidR="3A09F224" w:rsidRPr="40F09F38">
        <w:rPr>
          <w:rFonts w:ascii="Arial" w:eastAsia="Arial" w:hAnsi="Arial" w:cs="Arial"/>
          <w:color w:val="000000" w:themeColor="text1"/>
        </w:rPr>
        <w:t xml:space="preserve"> (NPCC 2017). Police organisations are taking allegations of sexual misconduct more seriously and Officers who engage in this misconduct are more likely to receive some form of discipline (College of Policing 2014). However, Sweeting's (2020) research found that there were inconsistencies in outcomes for the same offences being committed in different forces. This ranged from no action to dismissal. For example, </w:t>
      </w:r>
      <w:r>
        <w:rPr>
          <w:rFonts w:ascii="Arial" w:eastAsia="Arial" w:hAnsi="Arial" w:cs="Arial"/>
          <w:color w:val="000000" w:themeColor="text1"/>
        </w:rPr>
        <w:t>`</w:t>
      </w:r>
      <w:r w:rsidR="3A09F224" w:rsidRPr="40F09F38">
        <w:rPr>
          <w:rFonts w:ascii="Arial" w:eastAsia="Arial" w:hAnsi="Arial" w:cs="Arial"/>
          <w:color w:val="000000" w:themeColor="text1"/>
        </w:rPr>
        <w:t>in the south 94% of officers were dismissed for having sex with a victim of crime, whereas 72% were dismissed in the Midlands, and only 66% in the North</w:t>
      </w:r>
      <w:r>
        <w:rPr>
          <w:rFonts w:ascii="Arial" w:eastAsia="Arial" w:hAnsi="Arial" w:cs="Arial"/>
          <w:color w:val="000000" w:themeColor="text1"/>
        </w:rPr>
        <w:t>`</w:t>
      </w:r>
      <w:r w:rsidR="3A09F224" w:rsidRPr="40F09F38">
        <w:rPr>
          <w:rFonts w:ascii="Arial" w:eastAsia="Arial" w:hAnsi="Arial" w:cs="Arial"/>
          <w:color w:val="000000" w:themeColor="text1"/>
        </w:rPr>
        <w:t>. The College of Policing (2014) provide guidance on what discipline action officers should receive. Despite this guidance, it is concerning that there are differences in dismissal outcomes. The reasons are unknown but could point to there being differences in management. There must be consistency and transparency when deciding the appropriate outcome (College of Policing 2022)</w:t>
      </w:r>
      <w:r w:rsidR="34C7726E" w:rsidRPr="40F09F38">
        <w:rPr>
          <w:rFonts w:ascii="Arial" w:eastAsia="Arial" w:hAnsi="Arial" w:cs="Arial"/>
          <w:color w:val="000000" w:themeColor="text1"/>
        </w:rPr>
        <w:t xml:space="preserve">. </w:t>
      </w:r>
      <w:r w:rsidR="3A09F224" w:rsidRPr="40F09F38">
        <w:rPr>
          <w:rFonts w:ascii="Arial" w:eastAsia="Arial" w:hAnsi="Arial" w:cs="Arial"/>
          <w:color w:val="000000" w:themeColor="text1"/>
        </w:rPr>
        <w:t>Sexual misconduct complaints are either made by the public or colleagues. The Observer Newspaper submitted a FOI request to Police forces in England and Wales.</w:t>
      </w:r>
      <w:r w:rsidR="3A09F224" w:rsidRPr="40F09F38">
        <w:rPr>
          <w:rFonts w:ascii="Arial" w:eastAsia="Arial" w:hAnsi="Arial" w:cs="Arial"/>
          <w:i/>
          <w:iCs/>
          <w:color w:val="000000" w:themeColor="text1"/>
        </w:rPr>
        <w:t xml:space="preserve"> </w:t>
      </w:r>
      <w:r w:rsidR="3A09F224" w:rsidRPr="40F09F38">
        <w:rPr>
          <w:rFonts w:ascii="Arial" w:eastAsia="Arial" w:hAnsi="Arial" w:cs="Arial"/>
          <w:color w:val="000000" w:themeColor="text1"/>
        </w:rPr>
        <w:t xml:space="preserve">This data revealed that internal complaints are far more likely to be upheld than public complaints. Only 10% of public complaints compared to 40% of internal complaints relating to sexual misconduct were upheld. This may be because police complainants understand the process and evidence required than public complainants. However, in contrast, once upheld, public complaints are more likely </w:t>
      </w:r>
      <w:r w:rsidR="3A09F224" w:rsidRPr="40F09F38">
        <w:rPr>
          <w:rFonts w:ascii="Arial" w:eastAsia="Arial" w:hAnsi="Arial" w:cs="Arial"/>
          <w:color w:val="000000" w:themeColor="text1"/>
        </w:rPr>
        <w:lastRenderedPageBreak/>
        <w:t>than internal complaints to result in a dismissal of the accused police officer (The Guardian 2019)</w:t>
      </w:r>
    </w:p>
    <w:p w14:paraId="5274CB15" w14:textId="38EDF6A0" w:rsidR="5FDA3F42" w:rsidRDefault="5FDA3F42" w:rsidP="40F09F38">
      <w:pPr>
        <w:spacing w:line="360" w:lineRule="auto"/>
        <w:rPr>
          <w:rFonts w:ascii="Arial" w:eastAsia="Arial" w:hAnsi="Arial" w:cs="Arial"/>
          <w:color w:val="000000" w:themeColor="text1"/>
        </w:rPr>
      </w:pPr>
    </w:p>
    <w:p w14:paraId="5D19EE1A" w14:textId="28887D4E"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 xml:space="preserve">2.10 Existing research which provide explanations for why officers engage in sexual misconduct. </w:t>
      </w:r>
    </w:p>
    <w:p w14:paraId="757E26C7" w14:textId="41C43E0B" w:rsidR="258AD4E4" w:rsidRDefault="258AD4E4"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 xml:space="preserve">Maher (2010) states that </w:t>
      </w:r>
      <w:r w:rsidR="002B4503">
        <w:rPr>
          <w:rFonts w:ascii="Arial" w:eastAsia="Arial" w:hAnsi="Arial" w:cs="Arial"/>
          <w:color w:val="000000" w:themeColor="text1"/>
        </w:rPr>
        <w:t>`</w:t>
      </w:r>
      <w:r w:rsidRPr="5B42219C">
        <w:rPr>
          <w:rFonts w:ascii="Arial" w:eastAsia="Arial" w:hAnsi="Arial" w:cs="Arial"/>
          <w:color w:val="000000" w:themeColor="text1"/>
        </w:rPr>
        <w:t>Police work provides an opportunity for sexual misconduct</w:t>
      </w:r>
      <w:r w:rsidR="002B4503">
        <w:rPr>
          <w:rFonts w:ascii="Arial" w:eastAsia="Arial" w:hAnsi="Arial" w:cs="Arial"/>
          <w:color w:val="000000" w:themeColor="text1"/>
        </w:rPr>
        <w:t>`</w:t>
      </w:r>
      <w:r w:rsidRPr="5B42219C">
        <w:rPr>
          <w:rFonts w:ascii="Arial" w:eastAsia="Arial" w:hAnsi="Arial" w:cs="Arial"/>
          <w:color w:val="000000" w:themeColor="text1"/>
        </w:rPr>
        <w:t>. Being in a position of trust, often having unsupervised contact with members of public enables officers to engage in PSM. Although most officers don`t engage in PSM, police culture can generate an atmosphere where</w:t>
      </w:r>
      <w:r w:rsidR="117C8D7A" w:rsidRPr="5B42219C">
        <w:rPr>
          <w:rFonts w:ascii="Arial" w:eastAsia="Arial" w:hAnsi="Arial" w:cs="Arial"/>
          <w:color w:val="000000" w:themeColor="text1"/>
        </w:rPr>
        <w:t>by</w:t>
      </w:r>
      <w:r w:rsidRPr="5B42219C">
        <w:rPr>
          <w:rFonts w:ascii="Arial" w:eastAsia="Arial" w:hAnsi="Arial" w:cs="Arial"/>
          <w:color w:val="000000" w:themeColor="text1"/>
        </w:rPr>
        <w:t xml:space="preserve"> officers tolerate PSM. </w:t>
      </w:r>
    </w:p>
    <w:p w14:paraId="57635063" w14:textId="1A1887FF"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Duemig`s (2022) research suggested that examining predatory sexual behaviours displayed by officers can provide an understanding of why the perpetrator behaves in such a way and can assist in understanding why they engage in sexual misconduct. This understanding can also identify the direction that these behaviours may be headed and provide information on potential risk and future dangerousness. </w:t>
      </w:r>
      <w:proofErr w:type="spellStart"/>
      <w:r w:rsidRPr="40F09F38">
        <w:rPr>
          <w:rFonts w:ascii="Arial" w:eastAsia="Arial" w:hAnsi="Arial" w:cs="Arial"/>
          <w:color w:val="000000" w:themeColor="text1"/>
        </w:rPr>
        <w:t>Klockars</w:t>
      </w:r>
      <w:proofErr w:type="spellEnd"/>
      <w:r w:rsidRPr="40F09F38">
        <w:rPr>
          <w:rFonts w:ascii="Arial" w:eastAsia="Arial" w:hAnsi="Arial" w:cs="Arial"/>
          <w:color w:val="000000" w:themeColor="text1"/>
        </w:rPr>
        <w:t xml:space="preserve"> et al (2006) identified that all Police officers have many opportunities to abuse their rights and privileges and could succumb to temptation. Whereas the majority do not abuse their powers, it is important to understand why some do. </w:t>
      </w:r>
    </w:p>
    <w:p w14:paraId="4B044CA7" w14:textId="51597959" w:rsidR="258AD4E4" w:rsidRDefault="258AD4E4"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 xml:space="preserve">There is often a debate surrounding whether PSM can be best described as an individual theory of police corruption (Perry, 2001) or an organisational cultural theory (Gottschalk et al 2012). </w:t>
      </w:r>
      <w:proofErr w:type="spellStart"/>
      <w:r w:rsidR="3A09F224" w:rsidRPr="5B42219C">
        <w:rPr>
          <w:rFonts w:ascii="Arial" w:eastAsia="Arial" w:hAnsi="Arial" w:cs="Arial"/>
          <w:color w:val="000000" w:themeColor="text1"/>
        </w:rPr>
        <w:t>Melig`s</w:t>
      </w:r>
      <w:proofErr w:type="spellEnd"/>
      <w:r w:rsidR="3A09F224" w:rsidRPr="5B42219C">
        <w:rPr>
          <w:rFonts w:ascii="Arial" w:eastAsia="Arial" w:hAnsi="Arial" w:cs="Arial"/>
          <w:color w:val="000000" w:themeColor="text1"/>
        </w:rPr>
        <w:t xml:space="preserve"> (2012) research into why police officers engage in inappropriate sexual behaviour proposes the idea of the `bad apple` and `bad barrel`. Officers joining the police with the intention of misusing their authority are seen as `bad apples`, officers who don’t have this intention may become ‘bad’ from the </w:t>
      </w:r>
      <w:r w:rsidR="002B4503">
        <w:rPr>
          <w:rFonts w:ascii="Arial" w:eastAsia="Arial" w:hAnsi="Arial" w:cs="Arial"/>
          <w:color w:val="000000" w:themeColor="text1"/>
        </w:rPr>
        <w:t>`</w:t>
      </w:r>
      <w:r w:rsidR="3A09F224" w:rsidRPr="5B42219C">
        <w:rPr>
          <w:rFonts w:ascii="Arial" w:eastAsia="Arial" w:hAnsi="Arial" w:cs="Arial"/>
          <w:color w:val="000000" w:themeColor="text1"/>
        </w:rPr>
        <w:t>corrupt police environment—the bad barrel</w:t>
      </w:r>
      <w:r w:rsidR="002B4503">
        <w:rPr>
          <w:rFonts w:ascii="Arial" w:eastAsia="Arial" w:hAnsi="Arial" w:cs="Arial"/>
          <w:color w:val="000000" w:themeColor="text1"/>
        </w:rPr>
        <w:t>`</w:t>
      </w:r>
      <w:r w:rsidR="3A09F224" w:rsidRPr="5B42219C">
        <w:rPr>
          <w:rFonts w:ascii="Arial" w:eastAsia="Arial" w:hAnsi="Arial" w:cs="Arial"/>
          <w:color w:val="000000" w:themeColor="text1"/>
        </w:rPr>
        <w:t>. This `rotten apple` view of police misconduct is often accepted by police organisations</w:t>
      </w:r>
      <w:r w:rsidR="7C7791FF" w:rsidRPr="5B42219C">
        <w:rPr>
          <w:rFonts w:ascii="Arial" w:eastAsia="Arial" w:hAnsi="Arial" w:cs="Arial"/>
          <w:color w:val="000000" w:themeColor="text1"/>
        </w:rPr>
        <w:t>,</w:t>
      </w:r>
      <w:r w:rsidR="3A09F224" w:rsidRPr="5B42219C">
        <w:rPr>
          <w:rFonts w:ascii="Arial" w:eastAsia="Arial" w:hAnsi="Arial" w:cs="Arial"/>
          <w:color w:val="000000" w:themeColor="text1"/>
        </w:rPr>
        <w:t xml:space="preserve"> as they don`t need to look any further than individual suspects (</w:t>
      </w:r>
      <w:proofErr w:type="spellStart"/>
      <w:r w:rsidR="3A09F224" w:rsidRPr="5B42219C">
        <w:rPr>
          <w:rFonts w:ascii="Arial" w:eastAsia="Arial" w:hAnsi="Arial" w:cs="Arial"/>
          <w:color w:val="000000" w:themeColor="text1"/>
        </w:rPr>
        <w:t>Griffen</w:t>
      </w:r>
      <w:proofErr w:type="spellEnd"/>
      <w:r w:rsidR="3A09F224" w:rsidRPr="5B42219C">
        <w:rPr>
          <w:rFonts w:ascii="Arial" w:eastAsia="Arial" w:hAnsi="Arial" w:cs="Arial"/>
          <w:color w:val="000000" w:themeColor="text1"/>
        </w:rPr>
        <w:t xml:space="preserve"> and Ruiz 1999).  However, </w:t>
      </w:r>
      <w:proofErr w:type="spellStart"/>
      <w:r w:rsidR="3A09F224" w:rsidRPr="5B42219C">
        <w:rPr>
          <w:rFonts w:ascii="Arial" w:eastAsia="Arial" w:hAnsi="Arial" w:cs="Arial"/>
          <w:color w:val="000000" w:themeColor="text1"/>
        </w:rPr>
        <w:t>Hyeyoung</w:t>
      </w:r>
      <w:proofErr w:type="spellEnd"/>
      <w:r w:rsidR="3A09F224" w:rsidRPr="5B42219C">
        <w:rPr>
          <w:rFonts w:ascii="Arial" w:eastAsia="Arial" w:hAnsi="Arial" w:cs="Arial"/>
          <w:color w:val="000000" w:themeColor="text1"/>
        </w:rPr>
        <w:t xml:space="preserve"> et al`s (2016) research found that corrupt behaviour is </w:t>
      </w:r>
      <w:r w:rsidR="002B4503">
        <w:rPr>
          <w:rFonts w:ascii="Arial" w:eastAsia="Arial" w:hAnsi="Arial" w:cs="Arial"/>
          <w:color w:val="000000" w:themeColor="text1"/>
        </w:rPr>
        <w:t>`</w:t>
      </w:r>
      <w:r w:rsidR="3A09F224" w:rsidRPr="5B42219C">
        <w:rPr>
          <w:rFonts w:ascii="Arial" w:eastAsia="Arial" w:hAnsi="Arial" w:cs="Arial"/>
          <w:color w:val="000000" w:themeColor="text1"/>
        </w:rPr>
        <w:t>less likely to be because of individual factors and more likely to be because of organisational factors</w:t>
      </w:r>
      <w:r w:rsidR="002B4503">
        <w:rPr>
          <w:rFonts w:ascii="Arial" w:eastAsia="Arial" w:hAnsi="Arial" w:cs="Arial"/>
          <w:color w:val="000000" w:themeColor="text1"/>
        </w:rPr>
        <w:t>`</w:t>
      </w:r>
      <w:r w:rsidR="3A09F224" w:rsidRPr="5B42219C">
        <w:rPr>
          <w:rFonts w:ascii="Arial" w:eastAsia="Arial" w:hAnsi="Arial" w:cs="Arial"/>
          <w:color w:val="000000" w:themeColor="text1"/>
        </w:rPr>
        <w:t xml:space="preserve">. The Mollen Commission (1994) argued against the `bad/rotten apple` theory stating that by Police organisations accepting this, they were preventing change. By maintaining this theory Police organisations are refusing to recognise and acknowledge that a problem exists in the first place. This causes officers to lack confidence and trust in the leadership. It is often only when PSM occurs on a larger, more serious scale that police misconduct is critically examined (O'Connor, 2005). Gottschalk et al </w:t>
      </w:r>
      <w:r w:rsidR="02DE2864" w:rsidRPr="5B42219C">
        <w:rPr>
          <w:rFonts w:ascii="Arial" w:eastAsia="Arial" w:hAnsi="Arial" w:cs="Arial"/>
          <w:color w:val="000000" w:themeColor="text1"/>
        </w:rPr>
        <w:t>(</w:t>
      </w:r>
      <w:r w:rsidR="3A09F224" w:rsidRPr="5B42219C">
        <w:rPr>
          <w:rFonts w:ascii="Arial" w:eastAsia="Arial" w:hAnsi="Arial" w:cs="Arial"/>
          <w:color w:val="000000" w:themeColor="text1"/>
        </w:rPr>
        <w:t xml:space="preserve">2012) found that when serious sexual </w:t>
      </w:r>
      <w:r w:rsidR="3A09F224" w:rsidRPr="5B42219C">
        <w:rPr>
          <w:rFonts w:ascii="Arial" w:eastAsia="Arial" w:hAnsi="Arial" w:cs="Arial"/>
          <w:color w:val="000000" w:themeColor="text1"/>
        </w:rPr>
        <w:lastRenderedPageBreak/>
        <w:t xml:space="preserve">misconduct occurs and/or when it is repeated the behaviour will be viewed as bad practice and blamed on poor management, rather than individual acts. </w:t>
      </w:r>
    </w:p>
    <w:p w14:paraId="2760BCC2" w14:textId="430EE6F1" w:rsidR="258AD4E4" w:rsidRDefault="258AD4E4"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 xml:space="preserve">The IOPC has said that the Police organisation are not doing enough to stop deviant sexual behaviours by isolating each individual case and they should carry out a review of the organisation and </w:t>
      </w:r>
      <w:proofErr w:type="gramStart"/>
      <w:r w:rsidRPr="5B42219C">
        <w:rPr>
          <w:rFonts w:ascii="Arial" w:eastAsia="Arial" w:hAnsi="Arial" w:cs="Arial"/>
          <w:color w:val="000000" w:themeColor="text1"/>
        </w:rPr>
        <w:t>culture as a whole</w:t>
      </w:r>
      <w:proofErr w:type="gramEnd"/>
      <w:r w:rsidRPr="5B42219C">
        <w:rPr>
          <w:rFonts w:ascii="Arial" w:eastAsia="Arial" w:hAnsi="Arial" w:cs="Arial"/>
          <w:color w:val="000000" w:themeColor="text1"/>
        </w:rPr>
        <w:t xml:space="preserve"> (The Guardian 2012). A comparable study is the ‘systems theory’ which suggests that the `whole of a phenomenon of misconduct within the Police should be investigated, rather than an individual part` (Scott, 1996). This systems theory argues that activities within a system are interrelated, and events such as sexual misconduct can be explained as a product of interactivity within one another. Systems theorists have argued that to understand the problem, the organisation and how it operates, the system needs to be examined as whole. Therefore, the police organisation contains many interrelated components, which interact with one another and produce good and bad outcomes (Groeneveld, 2005). </w:t>
      </w:r>
      <w:proofErr w:type="spellStart"/>
      <w:r w:rsidRPr="5B42219C">
        <w:rPr>
          <w:rFonts w:ascii="Arial" w:eastAsia="Arial" w:hAnsi="Arial" w:cs="Arial"/>
          <w:color w:val="000000" w:themeColor="text1"/>
        </w:rPr>
        <w:t>Klockars</w:t>
      </w:r>
      <w:proofErr w:type="spellEnd"/>
      <w:r w:rsidRPr="5B42219C">
        <w:rPr>
          <w:rFonts w:ascii="Arial" w:eastAsia="Arial" w:hAnsi="Arial" w:cs="Arial"/>
          <w:color w:val="000000" w:themeColor="text1"/>
        </w:rPr>
        <w:t xml:space="preserve"> </w:t>
      </w:r>
      <w:r w:rsidRPr="5B42219C">
        <w:rPr>
          <w:rFonts w:ascii="Arial" w:eastAsia="Arial" w:hAnsi="Arial" w:cs="Arial"/>
          <w:i/>
          <w:iCs/>
          <w:color w:val="000000" w:themeColor="text1"/>
        </w:rPr>
        <w:t>et al</w:t>
      </w:r>
      <w:r w:rsidRPr="5B42219C">
        <w:rPr>
          <w:rFonts w:ascii="Arial" w:eastAsia="Arial" w:hAnsi="Arial" w:cs="Arial"/>
          <w:color w:val="000000" w:themeColor="text1"/>
        </w:rPr>
        <w:t xml:space="preserve"> (2006) agrees with this, he states that </w:t>
      </w:r>
      <w:r w:rsidR="2A70BDDC" w:rsidRPr="5B42219C">
        <w:rPr>
          <w:rFonts w:ascii="Arial" w:eastAsia="Arial" w:hAnsi="Arial" w:cs="Arial"/>
          <w:color w:val="000000" w:themeColor="text1"/>
        </w:rPr>
        <w:t>o</w:t>
      </w:r>
      <w:r w:rsidRPr="5B42219C">
        <w:rPr>
          <w:rFonts w:ascii="Arial" w:eastAsia="Arial" w:hAnsi="Arial" w:cs="Arial"/>
          <w:color w:val="000000" w:themeColor="text1"/>
        </w:rPr>
        <w:t xml:space="preserve">fficers’ integrity is defined by </w:t>
      </w:r>
      <w:r w:rsidR="002B4503">
        <w:rPr>
          <w:rFonts w:ascii="Arial" w:eastAsia="Arial" w:hAnsi="Arial" w:cs="Arial"/>
          <w:color w:val="000000" w:themeColor="text1"/>
        </w:rPr>
        <w:t>`</w:t>
      </w:r>
      <w:r w:rsidRPr="5B42219C">
        <w:rPr>
          <w:rFonts w:ascii="Arial" w:eastAsia="Arial" w:hAnsi="Arial" w:cs="Arial"/>
          <w:color w:val="000000" w:themeColor="text1"/>
        </w:rPr>
        <w:t>individual, organisational, and environmental factors</w:t>
      </w:r>
      <w:r w:rsidR="002B4503">
        <w:rPr>
          <w:rFonts w:ascii="Arial" w:eastAsia="Arial" w:hAnsi="Arial" w:cs="Arial"/>
          <w:color w:val="000000" w:themeColor="text1"/>
        </w:rPr>
        <w:t>`</w:t>
      </w:r>
      <w:r w:rsidRPr="5B42219C">
        <w:rPr>
          <w:rFonts w:ascii="Arial" w:eastAsia="Arial" w:hAnsi="Arial" w:cs="Arial"/>
          <w:color w:val="000000" w:themeColor="text1"/>
        </w:rPr>
        <w:t xml:space="preserve"> and not just one factor. (</w:t>
      </w:r>
      <w:proofErr w:type="spellStart"/>
      <w:r w:rsidRPr="5B42219C">
        <w:rPr>
          <w:rFonts w:ascii="Arial" w:eastAsia="Arial" w:hAnsi="Arial" w:cs="Arial"/>
          <w:color w:val="000000" w:themeColor="text1"/>
        </w:rPr>
        <w:t>Gottshalk</w:t>
      </w:r>
      <w:proofErr w:type="spellEnd"/>
      <w:r w:rsidRPr="5B42219C">
        <w:rPr>
          <w:rFonts w:ascii="Arial" w:eastAsia="Arial" w:hAnsi="Arial" w:cs="Arial"/>
          <w:color w:val="000000" w:themeColor="text1"/>
        </w:rPr>
        <w:t xml:space="preserve"> </w:t>
      </w:r>
      <w:r w:rsidRPr="5B42219C">
        <w:rPr>
          <w:rFonts w:ascii="Arial" w:eastAsia="Arial" w:hAnsi="Arial" w:cs="Arial"/>
          <w:i/>
          <w:iCs/>
          <w:color w:val="000000" w:themeColor="text1"/>
        </w:rPr>
        <w:t>et al</w:t>
      </w:r>
      <w:r w:rsidRPr="5B42219C">
        <w:rPr>
          <w:rFonts w:ascii="Arial" w:eastAsia="Arial" w:hAnsi="Arial" w:cs="Arial"/>
          <w:color w:val="000000" w:themeColor="text1"/>
        </w:rPr>
        <w:t xml:space="preserve">, 2012) support these findings and highlight the need to look further than the </w:t>
      </w:r>
      <w:r w:rsidR="002B4503">
        <w:rPr>
          <w:rFonts w:ascii="Arial" w:eastAsia="Arial" w:hAnsi="Arial" w:cs="Arial"/>
          <w:color w:val="000000" w:themeColor="text1"/>
        </w:rPr>
        <w:t>`</w:t>
      </w:r>
      <w:r w:rsidRPr="5B42219C">
        <w:rPr>
          <w:rFonts w:ascii="Arial" w:eastAsia="Arial" w:hAnsi="Arial" w:cs="Arial"/>
          <w:color w:val="000000" w:themeColor="text1"/>
        </w:rPr>
        <w:t>bad apples</w:t>
      </w:r>
      <w:r w:rsidR="002B4503">
        <w:rPr>
          <w:rFonts w:ascii="Arial" w:eastAsia="Arial" w:hAnsi="Arial" w:cs="Arial"/>
          <w:color w:val="000000" w:themeColor="text1"/>
        </w:rPr>
        <w:t>`</w:t>
      </w:r>
      <w:r w:rsidRPr="5B42219C">
        <w:rPr>
          <w:rFonts w:ascii="Arial" w:eastAsia="Arial" w:hAnsi="Arial" w:cs="Arial"/>
          <w:color w:val="000000" w:themeColor="text1"/>
        </w:rPr>
        <w:t xml:space="preserve"> theory and focus on how </w:t>
      </w:r>
      <w:r w:rsidR="002B4503">
        <w:rPr>
          <w:rFonts w:ascii="Arial" w:eastAsia="Arial" w:hAnsi="Arial" w:cs="Arial"/>
          <w:color w:val="000000" w:themeColor="text1"/>
        </w:rPr>
        <w:t>`</w:t>
      </w:r>
      <w:r w:rsidRPr="5B42219C">
        <w:rPr>
          <w:rFonts w:ascii="Arial" w:eastAsia="Arial" w:hAnsi="Arial" w:cs="Arial"/>
          <w:color w:val="000000" w:themeColor="text1"/>
        </w:rPr>
        <w:t>organisational factors can affect police integrity and accountability</w:t>
      </w:r>
      <w:r w:rsidR="002B4503">
        <w:rPr>
          <w:rFonts w:ascii="Arial" w:eastAsia="Arial" w:hAnsi="Arial" w:cs="Arial"/>
          <w:color w:val="000000" w:themeColor="text1"/>
        </w:rPr>
        <w:t>`</w:t>
      </w:r>
      <w:r w:rsidRPr="5B42219C">
        <w:rPr>
          <w:rFonts w:ascii="Arial" w:eastAsia="Arial" w:hAnsi="Arial" w:cs="Arial"/>
          <w:color w:val="000000" w:themeColor="text1"/>
        </w:rPr>
        <w:t xml:space="preserve">. </w:t>
      </w:r>
    </w:p>
    <w:p w14:paraId="238712A8" w14:textId="7050C245" w:rsidR="258AD4E4" w:rsidRDefault="3A09F224"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Griffen</w:t>
      </w:r>
      <w:proofErr w:type="spellEnd"/>
      <w:r w:rsidRPr="40F09F38">
        <w:rPr>
          <w:rFonts w:ascii="Arial" w:eastAsia="Arial" w:hAnsi="Arial" w:cs="Arial"/>
          <w:color w:val="000000" w:themeColor="text1"/>
        </w:rPr>
        <w:t xml:space="preserve"> and Ruiz (1999) have also suggested that deviant police officers have been able to misuse their position of trust as they have failed to be screened out by psychological testing. This is supported by Arrigo and Clausen (2003) who found that one predicter of future misconduct was a lack of conscientiousness. Detrick et al. (2004) found that officers who showed signs of arrogance and emotional vulnerability often didn`t complete their training and some were dismissed for PSM. Following a review of PSM cases, The IOPC identified that had more thorough checks been carried out on officers’ background prior to them joining the police, concerns around the officers’ conduct would have been identified (IOPC 2012).</w:t>
      </w:r>
    </w:p>
    <w:p w14:paraId="2E6F0AB5" w14:textId="68871EDF" w:rsidR="0C00FAF8" w:rsidRDefault="258AD4E4" w:rsidP="70FED4DF">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Gottfredson and Hirschi’s (1990) </w:t>
      </w:r>
      <w:r w:rsidR="002B4503">
        <w:rPr>
          <w:rFonts w:ascii="Arial" w:eastAsia="Arial" w:hAnsi="Arial" w:cs="Arial"/>
          <w:color w:val="000000" w:themeColor="text1"/>
        </w:rPr>
        <w:t>`</w:t>
      </w:r>
      <w:r w:rsidRPr="40F09F38">
        <w:rPr>
          <w:rFonts w:ascii="Arial" w:eastAsia="Arial" w:hAnsi="Arial" w:cs="Arial"/>
          <w:color w:val="000000" w:themeColor="text1"/>
        </w:rPr>
        <w:t>General Theory of Crime</w:t>
      </w:r>
      <w:r w:rsidR="002B4503">
        <w:rPr>
          <w:rFonts w:ascii="Arial" w:eastAsia="Arial" w:hAnsi="Arial" w:cs="Arial"/>
          <w:color w:val="000000" w:themeColor="text1"/>
        </w:rPr>
        <w:t>`</w:t>
      </w:r>
      <w:r w:rsidRPr="40F09F38">
        <w:rPr>
          <w:rFonts w:ascii="Arial" w:eastAsia="Arial" w:hAnsi="Arial" w:cs="Arial"/>
          <w:color w:val="000000" w:themeColor="text1"/>
        </w:rPr>
        <w:t xml:space="preserve"> has also been used to explain police misconduct. They suggested that those who </w:t>
      </w:r>
      <w:r w:rsidR="002B4503">
        <w:rPr>
          <w:rFonts w:ascii="Arial" w:eastAsia="Arial" w:hAnsi="Arial" w:cs="Arial"/>
          <w:color w:val="000000" w:themeColor="text1"/>
        </w:rPr>
        <w:t>`</w:t>
      </w:r>
      <w:r w:rsidRPr="40F09F38">
        <w:rPr>
          <w:rFonts w:ascii="Arial" w:eastAsia="Arial" w:hAnsi="Arial" w:cs="Arial"/>
          <w:color w:val="000000" w:themeColor="text1"/>
        </w:rPr>
        <w:t>lack self-control are more likely to engage in misconduct as they can’t foresee long-term consequences</w:t>
      </w:r>
      <w:r w:rsidR="002B4503">
        <w:rPr>
          <w:rFonts w:ascii="Arial" w:eastAsia="Arial" w:hAnsi="Arial" w:cs="Arial"/>
          <w:color w:val="000000" w:themeColor="text1"/>
        </w:rPr>
        <w:t>`</w:t>
      </w:r>
      <w:r w:rsidRPr="40F09F38">
        <w:rPr>
          <w:rFonts w:ascii="Arial" w:eastAsia="Arial" w:hAnsi="Arial" w:cs="Arial"/>
          <w:color w:val="000000" w:themeColor="text1"/>
        </w:rPr>
        <w:t xml:space="preserve">, these individuals are </w:t>
      </w:r>
      <w:r w:rsidR="002B4503">
        <w:rPr>
          <w:rFonts w:ascii="Arial" w:eastAsia="Arial" w:hAnsi="Arial" w:cs="Arial"/>
          <w:color w:val="000000" w:themeColor="text1"/>
        </w:rPr>
        <w:t>`</w:t>
      </w:r>
      <w:r w:rsidRPr="40F09F38">
        <w:rPr>
          <w:rFonts w:ascii="Arial" w:eastAsia="Arial" w:hAnsi="Arial" w:cs="Arial"/>
          <w:color w:val="000000" w:themeColor="text1"/>
        </w:rPr>
        <w:t xml:space="preserve">impulsive, insensitive, physical, </w:t>
      </w:r>
      <w:proofErr w:type="gramStart"/>
      <w:r w:rsidRPr="40F09F38">
        <w:rPr>
          <w:rFonts w:ascii="Arial" w:eastAsia="Arial" w:hAnsi="Arial" w:cs="Arial"/>
          <w:color w:val="000000" w:themeColor="text1"/>
        </w:rPr>
        <w:t>risk-taking</w:t>
      </w:r>
      <w:proofErr w:type="gramEnd"/>
      <w:r w:rsidRPr="40F09F38">
        <w:rPr>
          <w:rFonts w:ascii="Arial" w:eastAsia="Arial" w:hAnsi="Arial" w:cs="Arial"/>
          <w:color w:val="000000" w:themeColor="text1"/>
        </w:rPr>
        <w:t xml:space="preserve"> and short-sighted</w:t>
      </w:r>
      <w:r w:rsidR="002B4503">
        <w:rPr>
          <w:rFonts w:ascii="Arial" w:eastAsia="Arial" w:hAnsi="Arial" w:cs="Arial"/>
          <w:color w:val="000000" w:themeColor="text1"/>
        </w:rPr>
        <w:t>`</w:t>
      </w:r>
      <w:r w:rsidRPr="40F09F38">
        <w:rPr>
          <w:rFonts w:ascii="Arial" w:eastAsia="Arial" w:hAnsi="Arial" w:cs="Arial"/>
          <w:color w:val="000000" w:themeColor="text1"/>
        </w:rPr>
        <w:t xml:space="preserve">. This is supported by </w:t>
      </w:r>
      <w:proofErr w:type="spellStart"/>
      <w:r w:rsidRPr="40F09F38">
        <w:rPr>
          <w:rFonts w:ascii="Arial" w:eastAsia="Arial" w:hAnsi="Arial" w:cs="Arial"/>
          <w:color w:val="000000" w:themeColor="text1"/>
        </w:rPr>
        <w:t>Pogarsky</w:t>
      </w:r>
      <w:proofErr w:type="spellEnd"/>
      <w:r w:rsidRPr="40F09F38">
        <w:rPr>
          <w:rFonts w:ascii="Arial" w:eastAsia="Arial" w:hAnsi="Arial" w:cs="Arial"/>
          <w:color w:val="000000" w:themeColor="text1"/>
        </w:rPr>
        <w:t xml:space="preserve"> and Piquero (2004) who agreed that impulsivity affects police misconduct. When officers feel more secure in their role the ‘slippery slope’ research could become relevant. In this case officers take gradual and tentative steps into wrongdoing and if inappropriate behaviour is not stopped, they could go on to commit crimes (Gottschalk et al 2010).</w:t>
      </w:r>
    </w:p>
    <w:p w14:paraId="5391BEED" w14:textId="7C4881A5"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lastRenderedPageBreak/>
        <w:t>2.11 Reporting Misconduct</w:t>
      </w:r>
      <w:r w:rsidRPr="40F09F38">
        <w:rPr>
          <w:rFonts w:ascii="Arial" w:eastAsia="Arial" w:hAnsi="Arial" w:cs="Arial"/>
          <w:b/>
          <w:bCs/>
          <w:i/>
          <w:iCs/>
          <w:color w:val="000000" w:themeColor="text1"/>
        </w:rPr>
        <w:t xml:space="preserve"> </w:t>
      </w:r>
    </w:p>
    <w:p w14:paraId="24E3E3A9" w14:textId="5189569D"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Sexual harassment often goes unreported. Research suggests that less than 25% of women make complaints of sexual harassment (Lonsway et al). Victims are unlikely to come forward as they are worried about being believed (Stinson et al, 2015) they may feel </w:t>
      </w:r>
      <w:r w:rsidR="002B4503">
        <w:rPr>
          <w:rFonts w:ascii="Arial" w:eastAsia="Arial" w:hAnsi="Arial" w:cs="Arial"/>
          <w:color w:val="000000" w:themeColor="text1"/>
        </w:rPr>
        <w:t>`</w:t>
      </w:r>
      <w:r w:rsidRPr="40F09F38">
        <w:rPr>
          <w:rFonts w:ascii="Arial" w:eastAsia="Arial" w:hAnsi="Arial" w:cs="Arial"/>
          <w:color w:val="000000" w:themeColor="text1"/>
        </w:rPr>
        <w:t>embarrassed, intimated or fear repercussions</w:t>
      </w:r>
      <w:r w:rsidR="002B4503">
        <w:rPr>
          <w:rFonts w:ascii="Arial" w:eastAsia="Arial" w:hAnsi="Arial" w:cs="Arial"/>
          <w:color w:val="000000" w:themeColor="text1"/>
        </w:rPr>
        <w:t>`</w:t>
      </w:r>
      <w:r w:rsidRPr="40F09F38">
        <w:rPr>
          <w:rFonts w:ascii="Arial" w:eastAsia="Arial" w:hAnsi="Arial" w:cs="Arial"/>
          <w:color w:val="000000" w:themeColor="text1"/>
        </w:rPr>
        <w:t xml:space="preserve"> (Walker &amp; </w:t>
      </w:r>
      <w:proofErr w:type="spellStart"/>
      <w:r w:rsidRPr="40F09F38">
        <w:rPr>
          <w:rFonts w:ascii="Arial" w:eastAsia="Arial" w:hAnsi="Arial" w:cs="Arial"/>
          <w:color w:val="000000" w:themeColor="text1"/>
        </w:rPr>
        <w:t>Irlbeck</w:t>
      </w:r>
      <w:proofErr w:type="spellEnd"/>
      <w:r w:rsidRPr="40F09F38">
        <w:rPr>
          <w:rFonts w:ascii="Arial" w:eastAsia="Arial" w:hAnsi="Arial" w:cs="Arial"/>
          <w:color w:val="000000" w:themeColor="text1"/>
        </w:rPr>
        <w:t>, 2002). Therefore, the true amount of sexual misconduct is unknown. Also, not all victims see themselves as `victims of sexual harassment`. Research by Magley et al (1999) estimates suggest that less than 20% do.</w:t>
      </w:r>
    </w:p>
    <w:p w14:paraId="68B23F6E" w14:textId="74B32214" w:rsidR="00E34FDE" w:rsidRDefault="00E34FDE" w:rsidP="40F09F38">
      <w:pPr>
        <w:spacing w:line="360" w:lineRule="auto"/>
        <w:rPr>
          <w:rFonts w:ascii="Arial" w:eastAsia="Arial" w:hAnsi="Arial" w:cs="Arial"/>
          <w:b/>
          <w:bCs/>
          <w:i/>
          <w:iCs/>
          <w:color w:val="000000" w:themeColor="text1"/>
          <w:u w:val="single"/>
        </w:rPr>
      </w:pPr>
    </w:p>
    <w:p w14:paraId="2DBDE1EB" w14:textId="0F6F8C63"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2.12 Why Police officers do not report sexual misconduct</w:t>
      </w:r>
      <w:r w:rsidRPr="40F09F38">
        <w:rPr>
          <w:rFonts w:ascii="Arial" w:eastAsia="Arial" w:hAnsi="Arial" w:cs="Arial"/>
          <w:b/>
          <w:bCs/>
          <w:i/>
          <w:iCs/>
          <w:color w:val="000000" w:themeColor="text1"/>
        </w:rPr>
        <w:t xml:space="preserve"> </w:t>
      </w:r>
    </w:p>
    <w:p w14:paraId="5C2E5704" w14:textId="592284C7" w:rsidR="258AD4E4" w:rsidRDefault="3A09F22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Women in non-traditional professions are less likely to report sexual misconduct (</w:t>
      </w:r>
      <w:proofErr w:type="spellStart"/>
      <w:r w:rsidRPr="40F09F38">
        <w:rPr>
          <w:rFonts w:ascii="Arial" w:eastAsia="Arial" w:hAnsi="Arial" w:cs="Arial"/>
          <w:color w:val="000000" w:themeColor="text1"/>
        </w:rPr>
        <w:t>Ilies</w:t>
      </w:r>
      <w:proofErr w:type="spellEnd"/>
      <w:r w:rsidRPr="40F09F38">
        <w:rPr>
          <w:rFonts w:ascii="Arial" w:eastAsia="Arial" w:hAnsi="Arial" w:cs="Arial"/>
          <w:color w:val="000000" w:themeColor="text1"/>
        </w:rPr>
        <w:t xml:space="preserve"> et al 2003). Other reasons for the lack of reporting could be due to the nature of the offences and the police `code of silence` (Porter &amp; Prenzler, 2016). </w:t>
      </w:r>
      <w:r w:rsidR="48D004FC" w:rsidRPr="40F09F38">
        <w:rPr>
          <w:rFonts w:ascii="Arial" w:eastAsia="Arial" w:hAnsi="Arial" w:cs="Arial"/>
          <w:color w:val="000000" w:themeColor="text1"/>
        </w:rPr>
        <w:t xml:space="preserve">Skolnick (2010) agreed with this, he found that </w:t>
      </w:r>
      <w:r w:rsidR="002B4503">
        <w:rPr>
          <w:rFonts w:ascii="Arial" w:eastAsia="Arial" w:hAnsi="Arial" w:cs="Arial"/>
          <w:color w:val="000000" w:themeColor="text1"/>
        </w:rPr>
        <w:t>`</w:t>
      </w:r>
      <w:r w:rsidR="48D004FC" w:rsidRPr="40F09F38">
        <w:rPr>
          <w:rFonts w:ascii="Arial" w:eastAsia="Arial" w:hAnsi="Arial" w:cs="Arial"/>
          <w:color w:val="000000" w:themeColor="text1"/>
        </w:rPr>
        <w:t>strong group relations and solidarity</w:t>
      </w:r>
      <w:r w:rsidR="002B4503">
        <w:rPr>
          <w:rFonts w:ascii="Arial" w:eastAsia="Arial" w:hAnsi="Arial" w:cs="Arial"/>
          <w:color w:val="000000" w:themeColor="text1"/>
        </w:rPr>
        <w:t>`</w:t>
      </w:r>
      <w:r w:rsidR="48D004FC" w:rsidRPr="40F09F38">
        <w:rPr>
          <w:rFonts w:ascii="Arial" w:eastAsia="Arial" w:hAnsi="Arial" w:cs="Arial"/>
          <w:color w:val="000000" w:themeColor="text1"/>
        </w:rPr>
        <w:t xml:space="preserve"> prevented officers from reporting wrongdoings. This could be due to the fear of repercussions from peers (</w:t>
      </w:r>
      <w:proofErr w:type="spellStart"/>
      <w:r w:rsidR="48D004FC" w:rsidRPr="40F09F38">
        <w:rPr>
          <w:rFonts w:ascii="Arial" w:eastAsia="Arial" w:hAnsi="Arial" w:cs="Arial"/>
          <w:color w:val="000000" w:themeColor="text1"/>
        </w:rPr>
        <w:t>Rinsky</w:t>
      </w:r>
      <w:proofErr w:type="spellEnd"/>
      <w:r w:rsidR="48D004FC" w:rsidRPr="40F09F38">
        <w:rPr>
          <w:rFonts w:ascii="Arial" w:eastAsia="Arial" w:hAnsi="Arial" w:cs="Arial"/>
          <w:color w:val="000000" w:themeColor="text1"/>
        </w:rPr>
        <w:t xml:space="preserve"> 2016). The Mollen Commission (1994) found that the `code of silence` was the most serious challenge to eliminating misconduct</w:t>
      </w:r>
      <w:r w:rsidR="11B66B01" w:rsidRPr="40F09F38">
        <w:rPr>
          <w:rFonts w:ascii="Arial" w:eastAsia="Arial" w:hAnsi="Arial" w:cs="Arial"/>
          <w:color w:val="000000" w:themeColor="text1"/>
        </w:rPr>
        <w:t xml:space="preserve">. </w:t>
      </w:r>
      <w:r w:rsidRPr="40F09F38">
        <w:rPr>
          <w:rFonts w:ascii="Arial" w:eastAsia="Arial" w:hAnsi="Arial" w:cs="Arial"/>
          <w:color w:val="000000" w:themeColor="text1"/>
        </w:rPr>
        <w:t xml:space="preserve">However, the `blue code` in policing has many positive aspects (Waddington 2013). </w:t>
      </w:r>
      <w:proofErr w:type="spellStart"/>
      <w:r w:rsidRPr="40F09F38">
        <w:rPr>
          <w:rFonts w:ascii="Arial" w:eastAsia="Arial" w:hAnsi="Arial" w:cs="Arial"/>
          <w:color w:val="000000" w:themeColor="text1"/>
          <w:lang w:val="en-US"/>
        </w:rPr>
        <w:t>Westmarland</w:t>
      </w:r>
      <w:proofErr w:type="spellEnd"/>
      <w:r w:rsidRPr="40F09F38">
        <w:rPr>
          <w:rFonts w:ascii="Arial" w:eastAsia="Arial" w:hAnsi="Arial" w:cs="Arial"/>
          <w:color w:val="000000" w:themeColor="text1"/>
          <w:lang w:val="en-US"/>
        </w:rPr>
        <w:t xml:space="preserve"> &amp; Michael Rowe (2018) found that </w:t>
      </w:r>
      <w:r w:rsidR="002B4503" w:rsidRPr="40F09F38">
        <w:rPr>
          <w:rFonts w:ascii="Arial" w:eastAsia="Arial" w:hAnsi="Arial" w:cs="Arial"/>
          <w:color w:val="000000" w:themeColor="text1"/>
        </w:rPr>
        <w:t>some</w:t>
      </w:r>
      <w:r w:rsidRPr="40F09F38">
        <w:rPr>
          <w:rFonts w:ascii="Arial" w:eastAsia="Arial" w:hAnsi="Arial" w:cs="Arial"/>
          <w:color w:val="000000" w:themeColor="text1"/>
        </w:rPr>
        <w:t xml:space="preserve"> officers have a strong moral compass when it comes to their beliefs and actions. </w:t>
      </w:r>
    </w:p>
    <w:p w14:paraId="4990ED20" w14:textId="7E6C8F15" w:rsidR="258AD4E4" w:rsidRDefault="258AD4E4"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Klockars</w:t>
      </w:r>
      <w:proofErr w:type="spellEnd"/>
      <w:r w:rsidRPr="40F09F38">
        <w:rPr>
          <w:rFonts w:ascii="Arial" w:eastAsia="Arial" w:hAnsi="Arial" w:cs="Arial"/>
          <w:color w:val="000000" w:themeColor="text1"/>
        </w:rPr>
        <w:t xml:space="preserve"> et al (2006) defined </w:t>
      </w:r>
      <w:r w:rsidR="002B4503">
        <w:rPr>
          <w:rFonts w:ascii="Arial" w:eastAsia="Arial" w:hAnsi="Arial" w:cs="Arial"/>
          <w:color w:val="000000" w:themeColor="text1"/>
        </w:rPr>
        <w:t>`</w:t>
      </w:r>
      <w:r w:rsidRPr="40F09F38">
        <w:rPr>
          <w:rFonts w:ascii="Arial" w:eastAsia="Arial" w:hAnsi="Arial" w:cs="Arial"/>
          <w:color w:val="000000" w:themeColor="text1"/>
        </w:rPr>
        <w:t>Police integrity as the normal tendency among Police officers to resist temptation to abuse their privileges</w:t>
      </w:r>
      <w:r w:rsidR="002B4503">
        <w:rPr>
          <w:rFonts w:ascii="Arial" w:eastAsia="Arial" w:hAnsi="Arial" w:cs="Arial"/>
          <w:color w:val="000000" w:themeColor="text1"/>
        </w:rPr>
        <w:t>`</w:t>
      </w:r>
      <w:r w:rsidRPr="40F09F38">
        <w:rPr>
          <w:rFonts w:ascii="Arial" w:eastAsia="Arial" w:hAnsi="Arial" w:cs="Arial"/>
          <w:color w:val="000000" w:themeColor="text1"/>
        </w:rPr>
        <w:t xml:space="preserve">. However, when faced with the knowledge that a colleague has displayed inappropriate behaviour this `norm` may compete with the urge to be loyal and show support, resulting in a moral dilemma. Victims having confidence in the organisation to deal with sexual harassment effectively was important when deciding to make a complaint (Brown et al 2018) </w:t>
      </w:r>
    </w:p>
    <w:p w14:paraId="76E38715" w14:textId="495382B1" w:rsidR="5FDA3F42" w:rsidRDefault="5FDA3F42" w:rsidP="40F09F38">
      <w:pPr>
        <w:spacing w:line="360" w:lineRule="auto"/>
        <w:rPr>
          <w:rFonts w:ascii="Arial" w:eastAsia="Arial" w:hAnsi="Arial" w:cs="Arial"/>
          <w:color w:val="000000" w:themeColor="text1"/>
        </w:rPr>
      </w:pPr>
    </w:p>
    <w:p w14:paraId="0E1DF329" w14:textId="699FE582"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 xml:space="preserve">2.13 Does the Police Culture influence reporting </w:t>
      </w:r>
    </w:p>
    <w:p w14:paraId="0565CA30" w14:textId="58724B5D" w:rsidR="258AD4E4" w:rsidRDefault="00325A91" w:rsidP="5B42219C">
      <w:pPr>
        <w:spacing w:line="360" w:lineRule="auto"/>
        <w:rPr>
          <w:rFonts w:ascii="Arial" w:eastAsia="Arial" w:hAnsi="Arial" w:cs="Arial"/>
          <w:color w:val="000000" w:themeColor="text1"/>
        </w:rPr>
      </w:pPr>
      <w:r>
        <w:rPr>
          <w:rFonts w:ascii="Arial" w:eastAsia="Arial" w:hAnsi="Arial" w:cs="Arial"/>
          <w:color w:val="000000" w:themeColor="text1"/>
        </w:rPr>
        <w:t>`</w:t>
      </w:r>
      <w:proofErr w:type="gramStart"/>
      <w:r w:rsidR="258AD4E4" w:rsidRPr="5B42219C">
        <w:rPr>
          <w:rFonts w:ascii="Arial" w:eastAsia="Arial" w:hAnsi="Arial" w:cs="Arial"/>
          <w:color w:val="000000" w:themeColor="text1"/>
        </w:rPr>
        <w:t>Non-reporting</w:t>
      </w:r>
      <w:proofErr w:type="gramEnd"/>
      <w:r w:rsidR="258AD4E4" w:rsidRPr="5B42219C">
        <w:rPr>
          <w:rFonts w:ascii="Arial" w:eastAsia="Arial" w:hAnsi="Arial" w:cs="Arial"/>
          <w:color w:val="000000" w:themeColor="text1"/>
        </w:rPr>
        <w:t xml:space="preserve"> could be due to the `Police culture`, which is sometimes described as aggressive and masculine. This culture could encourage an </w:t>
      </w:r>
      <w:r>
        <w:rPr>
          <w:rFonts w:ascii="Arial" w:eastAsia="Arial" w:hAnsi="Arial" w:cs="Arial"/>
          <w:color w:val="000000" w:themeColor="text1"/>
        </w:rPr>
        <w:t>`</w:t>
      </w:r>
      <w:r w:rsidR="258AD4E4" w:rsidRPr="5B42219C">
        <w:rPr>
          <w:rFonts w:ascii="Arial" w:eastAsia="Arial" w:hAnsi="Arial" w:cs="Arial"/>
          <w:color w:val="000000" w:themeColor="text1"/>
        </w:rPr>
        <w:t>environment where inappropriate sexual behaviour may be minimised</w:t>
      </w:r>
      <w:r>
        <w:rPr>
          <w:rFonts w:ascii="Arial" w:eastAsia="Arial" w:hAnsi="Arial" w:cs="Arial"/>
          <w:color w:val="000000" w:themeColor="text1"/>
        </w:rPr>
        <w:t>`</w:t>
      </w:r>
      <w:r w:rsidR="258AD4E4" w:rsidRPr="5B42219C">
        <w:rPr>
          <w:rFonts w:ascii="Arial" w:eastAsia="Arial" w:hAnsi="Arial" w:cs="Arial"/>
          <w:color w:val="000000" w:themeColor="text1"/>
        </w:rPr>
        <w:t xml:space="preserve"> (</w:t>
      </w:r>
      <w:hyperlink r:id="rId10" w:anchor="bibr3-14613557221085504">
        <w:r w:rsidR="258AD4E4" w:rsidRPr="5B42219C">
          <w:rPr>
            <w:rStyle w:val="Hyperlink"/>
            <w:rFonts w:ascii="Arial" w:eastAsia="Arial" w:hAnsi="Arial" w:cs="Arial"/>
            <w:color w:val="000000" w:themeColor="text1"/>
            <w:u w:val="none"/>
          </w:rPr>
          <w:t>Brown et al 2018</w:t>
        </w:r>
      </w:hyperlink>
      <w:r w:rsidR="258AD4E4" w:rsidRPr="5B42219C">
        <w:rPr>
          <w:rFonts w:ascii="Arial" w:eastAsia="Arial" w:hAnsi="Arial" w:cs="Arial"/>
          <w:color w:val="000000" w:themeColor="text1"/>
        </w:rPr>
        <w:t xml:space="preserve">). However, this view is criticised by </w:t>
      </w:r>
      <w:hyperlink r:id="rId11" w:anchor="bibr14-14613557221085504">
        <w:proofErr w:type="spellStart"/>
        <w:r w:rsidR="258AD4E4" w:rsidRPr="5B42219C">
          <w:rPr>
            <w:rStyle w:val="Hyperlink"/>
            <w:rFonts w:ascii="Arial" w:eastAsia="Arial" w:hAnsi="Arial" w:cs="Arial"/>
            <w:color w:val="000000" w:themeColor="text1"/>
            <w:u w:val="none"/>
          </w:rPr>
          <w:t>Demirkol</w:t>
        </w:r>
        <w:proofErr w:type="spellEnd"/>
        <w:r w:rsidR="258AD4E4" w:rsidRPr="5B42219C">
          <w:rPr>
            <w:rStyle w:val="Hyperlink"/>
            <w:rFonts w:ascii="Arial" w:eastAsia="Arial" w:hAnsi="Arial" w:cs="Arial"/>
            <w:color w:val="000000" w:themeColor="text1"/>
            <w:u w:val="none"/>
          </w:rPr>
          <w:t xml:space="preserve"> and Nalla (2020</w:t>
        </w:r>
      </w:hyperlink>
      <w:r w:rsidR="258AD4E4" w:rsidRPr="5B42219C">
        <w:rPr>
          <w:rFonts w:ascii="Arial" w:eastAsia="Arial" w:hAnsi="Arial" w:cs="Arial"/>
          <w:color w:val="000000" w:themeColor="text1"/>
        </w:rPr>
        <w:t xml:space="preserve">). They suggested that using police culture to explain the lack of reporting, presumes that </w:t>
      </w:r>
      <w:r>
        <w:rPr>
          <w:rFonts w:ascii="Arial" w:eastAsia="Arial" w:hAnsi="Arial" w:cs="Arial"/>
          <w:color w:val="000000" w:themeColor="text1"/>
        </w:rPr>
        <w:t>`</w:t>
      </w:r>
      <w:r w:rsidR="258AD4E4" w:rsidRPr="5B42219C">
        <w:rPr>
          <w:rFonts w:ascii="Arial" w:eastAsia="Arial" w:hAnsi="Arial" w:cs="Arial"/>
          <w:color w:val="000000" w:themeColor="text1"/>
        </w:rPr>
        <w:t>police officers think and behave in the same way</w:t>
      </w:r>
      <w:r>
        <w:rPr>
          <w:rFonts w:ascii="Arial" w:eastAsia="Arial" w:hAnsi="Arial" w:cs="Arial"/>
          <w:color w:val="000000" w:themeColor="text1"/>
        </w:rPr>
        <w:t>`</w:t>
      </w:r>
      <w:r w:rsidR="258AD4E4" w:rsidRPr="5B42219C">
        <w:rPr>
          <w:rFonts w:ascii="Arial" w:eastAsia="Arial" w:hAnsi="Arial" w:cs="Arial"/>
          <w:color w:val="000000" w:themeColor="text1"/>
        </w:rPr>
        <w:t xml:space="preserve">. Instead, their research suggests that officers’ </w:t>
      </w:r>
      <w:r>
        <w:rPr>
          <w:rFonts w:ascii="Arial" w:eastAsia="Arial" w:hAnsi="Arial" w:cs="Arial"/>
          <w:color w:val="000000" w:themeColor="text1"/>
        </w:rPr>
        <w:t>`</w:t>
      </w:r>
      <w:r w:rsidR="258AD4E4" w:rsidRPr="5B42219C">
        <w:rPr>
          <w:rFonts w:ascii="Arial" w:eastAsia="Arial" w:hAnsi="Arial" w:cs="Arial"/>
          <w:color w:val="000000" w:themeColor="text1"/>
        </w:rPr>
        <w:t>individual backgrounds and experiences determine their beliefs</w:t>
      </w:r>
      <w:r>
        <w:rPr>
          <w:rFonts w:ascii="Arial" w:eastAsia="Arial" w:hAnsi="Arial" w:cs="Arial"/>
          <w:color w:val="000000" w:themeColor="text1"/>
        </w:rPr>
        <w:t>`</w:t>
      </w:r>
      <w:r w:rsidR="258AD4E4" w:rsidRPr="5B42219C">
        <w:rPr>
          <w:rFonts w:ascii="Arial" w:eastAsia="Arial" w:hAnsi="Arial" w:cs="Arial"/>
          <w:color w:val="000000" w:themeColor="text1"/>
        </w:rPr>
        <w:t>.</w:t>
      </w:r>
      <w:r w:rsidR="0BFEF67C" w:rsidRPr="5B42219C">
        <w:rPr>
          <w:rFonts w:ascii="Arial" w:eastAsia="Arial" w:hAnsi="Arial" w:cs="Arial"/>
          <w:color w:val="000000" w:themeColor="text1"/>
        </w:rPr>
        <w:t xml:space="preserve"> </w:t>
      </w:r>
      <w:r w:rsidR="258AD4E4" w:rsidRPr="5B42219C">
        <w:rPr>
          <w:rFonts w:ascii="Arial" w:eastAsia="Arial" w:hAnsi="Arial" w:cs="Arial"/>
          <w:color w:val="000000" w:themeColor="text1"/>
        </w:rPr>
        <w:t xml:space="preserve">The Code of Ethics contains specific advice in relation to police </w:t>
      </w:r>
      <w:r w:rsidR="258AD4E4" w:rsidRPr="5B42219C">
        <w:rPr>
          <w:rFonts w:ascii="Arial" w:eastAsia="Arial" w:hAnsi="Arial" w:cs="Arial"/>
          <w:color w:val="000000" w:themeColor="text1"/>
        </w:rPr>
        <w:lastRenderedPageBreak/>
        <w:t>sexual misconduct (</w:t>
      </w:r>
      <w:hyperlink r:id="rId12" w:anchor="bibr10-14613557221085504">
        <w:r w:rsidR="258AD4E4" w:rsidRPr="5B42219C">
          <w:rPr>
            <w:rStyle w:val="Hyperlink"/>
            <w:rFonts w:ascii="Arial" w:eastAsia="Arial" w:hAnsi="Arial" w:cs="Arial"/>
            <w:color w:val="000000" w:themeColor="text1"/>
            <w:u w:val="none"/>
          </w:rPr>
          <w:t>College of Policing, 2014).</w:t>
        </w:r>
      </w:hyperlink>
      <w:r w:rsidR="258AD4E4" w:rsidRPr="5B42219C">
        <w:rPr>
          <w:rFonts w:ascii="Arial" w:eastAsia="Arial" w:hAnsi="Arial" w:cs="Arial"/>
          <w:color w:val="000000" w:themeColor="text1"/>
        </w:rPr>
        <w:t xml:space="preserve"> The Code </w:t>
      </w:r>
      <w:r>
        <w:rPr>
          <w:rFonts w:ascii="Arial" w:eastAsia="Arial" w:hAnsi="Arial" w:cs="Arial"/>
          <w:color w:val="000000" w:themeColor="text1"/>
        </w:rPr>
        <w:t>`</w:t>
      </w:r>
      <w:r w:rsidR="258AD4E4" w:rsidRPr="5B42219C">
        <w:rPr>
          <w:rFonts w:ascii="Arial" w:eastAsia="Arial" w:hAnsi="Arial" w:cs="Arial"/>
          <w:color w:val="000000" w:themeColor="text1"/>
        </w:rPr>
        <w:t>requires officers to report colleagues’ wrongdoings</w:t>
      </w:r>
      <w:r>
        <w:rPr>
          <w:rFonts w:ascii="Arial" w:eastAsia="Arial" w:hAnsi="Arial" w:cs="Arial"/>
          <w:color w:val="000000" w:themeColor="text1"/>
        </w:rPr>
        <w:t>`</w:t>
      </w:r>
      <w:r w:rsidR="258AD4E4" w:rsidRPr="5B42219C">
        <w:rPr>
          <w:rFonts w:ascii="Arial" w:eastAsia="Arial" w:hAnsi="Arial" w:cs="Arial"/>
          <w:color w:val="000000" w:themeColor="text1"/>
        </w:rPr>
        <w:t xml:space="preserve">. </w:t>
      </w:r>
      <w:hyperlink r:id="rId13" w:anchor="bibr51-14613557221085504">
        <w:proofErr w:type="spellStart"/>
        <w:r w:rsidR="258AD4E4" w:rsidRPr="5B42219C">
          <w:rPr>
            <w:rStyle w:val="Hyperlink"/>
            <w:rFonts w:ascii="Arial" w:eastAsia="Arial" w:hAnsi="Arial" w:cs="Arial"/>
            <w:color w:val="000000" w:themeColor="text1"/>
            <w:u w:val="none"/>
          </w:rPr>
          <w:t>Westmarland</w:t>
        </w:r>
        <w:proofErr w:type="spellEnd"/>
        <w:r w:rsidR="258AD4E4" w:rsidRPr="5B42219C">
          <w:rPr>
            <w:rStyle w:val="Hyperlink"/>
            <w:rFonts w:ascii="Arial" w:eastAsia="Arial" w:hAnsi="Arial" w:cs="Arial"/>
            <w:color w:val="000000" w:themeColor="text1"/>
            <w:u w:val="none"/>
          </w:rPr>
          <w:t xml:space="preserve"> and Rowe (2018)</w:t>
        </w:r>
      </w:hyperlink>
      <w:r w:rsidR="258AD4E4" w:rsidRPr="5B42219C">
        <w:rPr>
          <w:rFonts w:ascii="Arial" w:eastAsia="Arial" w:hAnsi="Arial" w:cs="Arial"/>
          <w:color w:val="000000" w:themeColor="text1"/>
        </w:rPr>
        <w:t xml:space="preserve"> questioned whether this `code’ would be strong enough to offset ‘the blue code culture’. Their research found that when officers understand the Code of Ethics, they are </w:t>
      </w:r>
      <w:r>
        <w:rPr>
          <w:rFonts w:ascii="Arial" w:eastAsia="Arial" w:hAnsi="Arial" w:cs="Arial"/>
          <w:color w:val="000000" w:themeColor="text1"/>
        </w:rPr>
        <w:t>`</w:t>
      </w:r>
      <w:r w:rsidR="258AD4E4" w:rsidRPr="5B42219C">
        <w:rPr>
          <w:rFonts w:ascii="Arial" w:eastAsia="Arial" w:hAnsi="Arial" w:cs="Arial"/>
          <w:color w:val="000000" w:themeColor="text1"/>
        </w:rPr>
        <w:t>more likely to report sexual misconduct</w:t>
      </w:r>
      <w:r>
        <w:rPr>
          <w:rFonts w:ascii="Arial" w:eastAsia="Arial" w:hAnsi="Arial" w:cs="Arial"/>
          <w:color w:val="000000" w:themeColor="text1"/>
        </w:rPr>
        <w:t>`</w:t>
      </w:r>
      <w:r w:rsidR="258AD4E4" w:rsidRPr="5B42219C">
        <w:rPr>
          <w:rFonts w:ascii="Arial" w:eastAsia="Arial" w:hAnsi="Arial" w:cs="Arial"/>
          <w:color w:val="000000" w:themeColor="text1"/>
        </w:rPr>
        <w:t>.</w:t>
      </w:r>
    </w:p>
    <w:p w14:paraId="35D61C41" w14:textId="18FF1CD0" w:rsidR="00E34FDE" w:rsidRDefault="00E34FDE" w:rsidP="40F09F38">
      <w:pPr>
        <w:spacing w:line="360" w:lineRule="auto"/>
        <w:rPr>
          <w:rFonts w:ascii="Arial" w:eastAsia="Arial" w:hAnsi="Arial" w:cs="Arial"/>
          <w:b/>
          <w:bCs/>
          <w:i/>
          <w:iCs/>
          <w:color w:val="000000" w:themeColor="text1"/>
          <w:u w:val="single"/>
        </w:rPr>
      </w:pPr>
    </w:p>
    <w:p w14:paraId="3C8C6552" w14:textId="1AA65EBF"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 xml:space="preserve">2.14 Strategies to combat Police sexual misconduct </w:t>
      </w:r>
    </w:p>
    <w:p w14:paraId="535C6244" w14:textId="2CFFC15C"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2.14.1 Training</w:t>
      </w:r>
      <w:r w:rsidRPr="40F09F38">
        <w:rPr>
          <w:rFonts w:ascii="Arial" w:eastAsia="Arial" w:hAnsi="Arial" w:cs="Arial"/>
          <w:b/>
          <w:bCs/>
          <w:i/>
          <w:iCs/>
          <w:color w:val="000000" w:themeColor="text1"/>
        </w:rPr>
        <w:t xml:space="preserve"> </w:t>
      </w:r>
    </w:p>
    <w:p w14:paraId="0FB98656" w14:textId="0D6D03D1" w:rsidR="258AD4E4" w:rsidRDefault="3A09F224"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The initial training new Police Officers receive is the first opportunity for concerns to be identified. This is supported by Sweeting and Cole`s (2022) research who found that during the training stage some officers display warning signs, including, inappropriate language, inappropriate sexual relationships, and sexual behaviour.</w:t>
      </w:r>
      <w:r w:rsidR="1E63CC0B" w:rsidRPr="5B42219C">
        <w:rPr>
          <w:rFonts w:ascii="Arial" w:eastAsia="Arial" w:hAnsi="Arial" w:cs="Arial"/>
          <w:color w:val="000000" w:themeColor="text1"/>
        </w:rPr>
        <w:t xml:space="preserve"> </w:t>
      </w:r>
      <w:r w:rsidRPr="5B42219C">
        <w:rPr>
          <w:rFonts w:ascii="Arial" w:eastAsia="Arial" w:hAnsi="Arial" w:cs="Arial"/>
          <w:color w:val="000000" w:themeColor="text1"/>
        </w:rPr>
        <w:t xml:space="preserve">New recruits become </w:t>
      </w:r>
      <w:r w:rsidR="00325A91">
        <w:rPr>
          <w:rFonts w:ascii="Arial" w:eastAsia="Arial" w:hAnsi="Arial" w:cs="Arial"/>
          <w:color w:val="000000" w:themeColor="text1"/>
        </w:rPr>
        <w:t>`</w:t>
      </w:r>
      <w:r w:rsidRPr="5B42219C">
        <w:rPr>
          <w:rFonts w:ascii="Arial" w:eastAsia="Arial" w:hAnsi="Arial" w:cs="Arial"/>
          <w:color w:val="000000" w:themeColor="text1"/>
        </w:rPr>
        <w:t>aware of the potential dangers of their role and the scrutiny they will face</w:t>
      </w:r>
      <w:r w:rsidR="00325A91">
        <w:rPr>
          <w:rFonts w:ascii="Arial" w:eastAsia="Arial" w:hAnsi="Arial" w:cs="Arial"/>
          <w:color w:val="000000" w:themeColor="text1"/>
        </w:rPr>
        <w:t>`</w:t>
      </w:r>
      <w:r w:rsidRPr="5B42219C">
        <w:rPr>
          <w:rFonts w:ascii="Arial" w:eastAsia="Arial" w:hAnsi="Arial" w:cs="Arial"/>
          <w:color w:val="000000" w:themeColor="text1"/>
        </w:rPr>
        <w:t xml:space="preserve">. They </w:t>
      </w:r>
      <w:r w:rsidR="00325A91">
        <w:rPr>
          <w:rFonts w:ascii="Arial" w:eastAsia="Arial" w:hAnsi="Arial" w:cs="Arial"/>
          <w:color w:val="000000" w:themeColor="text1"/>
        </w:rPr>
        <w:t>`</w:t>
      </w:r>
      <w:r w:rsidRPr="5B42219C">
        <w:rPr>
          <w:rFonts w:ascii="Arial" w:eastAsia="Arial" w:hAnsi="Arial" w:cs="Arial"/>
          <w:color w:val="000000" w:themeColor="text1"/>
        </w:rPr>
        <w:t>form strong personal bonds with their colleagues and identify themselves as different from members of public</w:t>
      </w:r>
      <w:r w:rsidR="00325A91">
        <w:rPr>
          <w:rFonts w:ascii="Arial" w:eastAsia="Arial" w:hAnsi="Arial" w:cs="Arial"/>
          <w:color w:val="000000" w:themeColor="text1"/>
        </w:rPr>
        <w:t>`</w:t>
      </w:r>
      <w:r w:rsidRPr="5B42219C">
        <w:rPr>
          <w:rFonts w:ascii="Arial" w:eastAsia="Arial" w:hAnsi="Arial" w:cs="Arial"/>
          <w:color w:val="000000" w:themeColor="text1"/>
        </w:rPr>
        <w:t xml:space="preserve"> (Boivin et al, 2020). It is vital that all officers receive appropriate training and acknowledge that PSM is not accepted or tolerated, ensuring staff are aware of the signs of PSM and know how to report it. Training should include role plays, case studies, and real-life scenarios to enable officers to identify PSM and develop strategies to address issues  (</w:t>
      </w:r>
      <w:proofErr w:type="spellStart"/>
      <w:r w:rsidRPr="5B42219C">
        <w:rPr>
          <w:rFonts w:ascii="Arial" w:eastAsia="Arial" w:hAnsi="Arial" w:cs="Arial"/>
          <w:color w:val="000000" w:themeColor="text1"/>
        </w:rPr>
        <w:t>Stinston</w:t>
      </w:r>
      <w:proofErr w:type="spellEnd"/>
      <w:r w:rsidRPr="5B42219C">
        <w:rPr>
          <w:rFonts w:ascii="Arial" w:eastAsia="Arial" w:hAnsi="Arial" w:cs="Arial"/>
          <w:color w:val="000000" w:themeColor="text1"/>
        </w:rPr>
        <w:t xml:space="preserve"> et al 2015).</w:t>
      </w:r>
    </w:p>
    <w:p w14:paraId="0700D215" w14:textId="6C4783D1" w:rsidR="5FDA3F42" w:rsidRDefault="5FDA3F42" w:rsidP="40F09F38">
      <w:pPr>
        <w:spacing w:line="360" w:lineRule="auto"/>
        <w:rPr>
          <w:rFonts w:ascii="Arial" w:eastAsia="Arial" w:hAnsi="Arial" w:cs="Arial"/>
          <w:color w:val="000000" w:themeColor="text1"/>
        </w:rPr>
      </w:pPr>
    </w:p>
    <w:p w14:paraId="4C85D75D" w14:textId="63A53F10" w:rsidR="258AD4E4" w:rsidRDefault="258AD4E4" w:rsidP="40F09F38">
      <w:pPr>
        <w:spacing w:line="360" w:lineRule="auto"/>
        <w:rPr>
          <w:rFonts w:ascii="Arial" w:eastAsia="Arial" w:hAnsi="Arial" w:cs="Arial"/>
          <w:b/>
          <w:bCs/>
          <w:color w:val="000000" w:themeColor="text1"/>
        </w:rPr>
      </w:pPr>
      <w:r w:rsidRPr="40F09F38">
        <w:rPr>
          <w:rFonts w:ascii="Arial" w:eastAsia="Arial" w:hAnsi="Arial" w:cs="Arial"/>
          <w:b/>
          <w:bCs/>
          <w:i/>
          <w:iCs/>
          <w:color w:val="000000" w:themeColor="text1"/>
          <w:u w:val="single"/>
        </w:rPr>
        <w:t>2.14.2 Supervision</w:t>
      </w:r>
      <w:r w:rsidRPr="40F09F38">
        <w:rPr>
          <w:rFonts w:ascii="Arial" w:eastAsia="Arial" w:hAnsi="Arial" w:cs="Arial"/>
          <w:b/>
          <w:bCs/>
          <w:i/>
          <w:iCs/>
          <w:color w:val="000000" w:themeColor="text1"/>
        </w:rPr>
        <w:t xml:space="preserve">  </w:t>
      </w:r>
    </w:p>
    <w:p w14:paraId="5E7A9DC4" w14:textId="67668CE9"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Supervision of staff is crucial. Investigations by IOPC in relation to reported PSM cases found that more effective supervision should have been carried out by way of dip sampling IT use and keeping records of concerning patterns of behaviour (IOPC 2012). Supervisors can witness at first hand inappropriate behaviours which must be addressed immediately. They need to be mindful of officers’ methods of working, especially if they volunteer to attend certain incidents or be paired up with a certain colleague or whether they are unaccounted for at any time during a shift (Brown et al 2018). Good supervision will enable supervisors to address this behaviour and colleagues should feel able and willing to report any concerns with their supervisors. This is supported by Dungan et al (2015) who found that whistleblowing will occur when </w:t>
      </w:r>
      <w:r w:rsidR="00325A91">
        <w:rPr>
          <w:rFonts w:ascii="Arial" w:eastAsia="Arial" w:hAnsi="Arial" w:cs="Arial"/>
          <w:color w:val="000000" w:themeColor="text1"/>
        </w:rPr>
        <w:t>`</w:t>
      </w:r>
      <w:r w:rsidRPr="40F09F38">
        <w:rPr>
          <w:rFonts w:ascii="Arial" w:eastAsia="Arial" w:hAnsi="Arial" w:cs="Arial"/>
          <w:color w:val="000000" w:themeColor="text1"/>
        </w:rPr>
        <w:t>employees are encouraged to do so and are confident they will be supported</w:t>
      </w:r>
      <w:r w:rsidR="00325A91">
        <w:rPr>
          <w:rFonts w:ascii="Arial" w:eastAsia="Arial" w:hAnsi="Arial" w:cs="Arial"/>
          <w:color w:val="000000" w:themeColor="text1"/>
        </w:rPr>
        <w:t>`</w:t>
      </w:r>
      <w:r w:rsidRPr="40F09F38">
        <w:rPr>
          <w:rFonts w:ascii="Arial" w:eastAsia="Arial" w:hAnsi="Arial" w:cs="Arial"/>
          <w:color w:val="000000" w:themeColor="text1"/>
        </w:rPr>
        <w:t xml:space="preserve">. Maher (2010) concluded that a zero-tolerance policy to sexual </w:t>
      </w:r>
      <w:r w:rsidRPr="40F09F38">
        <w:rPr>
          <w:rFonts w:ascii="Arial" w:eastAsia="Arial" w:hAnsi="Arial" w:cs="Arial"/>
          <w:color w:val="000000" w:themeColor="text1"/>
        </w:rPr>
        <w:lastRenderedPageBreak/>
        <w:t>misconduct is necessary, and supervisors must address and change this culture. He also suggested early intervention systems, to target officers prone to misconduct.</w:t>
      </w:r>
    </w:p>
    <w:p w14:paraId="563AE503" w14:textId="36A6C8EC"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Supervisors can often witness `Banter`. `Banter` can be seen as a form of sexual harassment. There is a fine line when defining `banter` (Giuffre and Williams 1994). Some people enjoy the banter within the office however some perceive it as harassment. </w:t>
      </w:r>
      <w:proofErr w:type="spellStart"/>
      <w:r w:rsidRPr="40F09F38">
        <w:rPr>
          <w:rFonts w:ascii="Arial" w:eastAsia="Arial" w:hAnsi="Arial" w:cs="Arial"/>
          <w:color w:val="000000" w:themeColor="text1"/>
        </w:rPr>
        <w:t>Berdahl</w:t>
      </w:r>
      <w:proofErr w:type="spellEnd"/>
      <w:r w:rsidRPr="40F09F38">
        <w:rPr>
          <w:rFonts w:ascii="Arial" w:eastAsia="Arial" w:hAnsi="Arial" w:cs="Arial"/>
          <w:color w:val="000000" w:themeColor="text1"/>
        </w:rPr>
        <w:t xml:space="preserve"> and Aquino (2009) suggested that </w:t>
      </w:r>
      <w:r w:rsidR="00325A91">
        <w:rPr>
          <w:rFonts w:ascii="Arial" w:eastAsia="Arial" w:hAnsi="Arial" w:cs="Arial"/>
          <w:color w:val="000000" w:themeColor="text1"/>
        </w:rPr>
        <w:t>`</w:t>
      </w:r>
      <w:r w:rsidRPr="40F09F38">
        <w:rPr>
          <w:rFonts w:ascii="Arial" w:eastAsia="Arial" w:hAnsi="Arial" w:cs="Arial"/>
          <w:color w:val="000000" w:themeColor="text1"/>
        </w:rPr>
        <w:t>sexual banter encourages an enjoyable atmosphere that helps defuse stressful working environments</w:t>
      </w:r>
      <w:r w:rsidR="00325A91">
        <w:rPr>
          <w:rFonts w:ascii="Arial" w:eastAsia="Arial" w:hAnsi="Arial" w:cs="Arial"/>
          <w:color w:val="000000" w:themeColor="text1"/>
        </w:rPr>
        <w:t>`</w:t>
      </w:r>
      <w:r w:rsidRPr="40F09F38">
        <w:rPr>
          <w:rFonts w:ascii="Arial" w:eastAsia="Arial" w:hAnsi="Arial" w:cs="Arial"/>
          <w:color w:val="000000" w:themeColor="text1"/>
        </w:rPr>
        <w:t xml:space="preserve">. However, studies by Brown et al </w:t>
      </w:r>
      <w:r w:rsidR="00325A91">
        <w:rPr>
          <w:rFonts w:ascii="Arial" w:eastAsia="Arial" w:hAnsi="Arial" w:cs="Arial"/>
          <w:color w:val="000000" w:themeColor="text1"/>
        </w:rPr>
        <w:t>(</w:t>
      </w:r>
      <w:r w:rsidRPr="40F09F38">
        <w:rPr>
          <w:rFonts w:ascii="Arial" w:eastAsia="Arial" w:hAnsi="Arial" w:cs="Arial"/>
          <w:color w:val="000000" w:themeColor="text1"/>
        </w:rPr>
        <w:t>2018</w:t>
      </w:r>
      <w:r w:rsidR="00325A91">
        <w:rPr>
          <w:rFonts w:ascii="Arial" w:eastAsia="Arial" w:hAnsi="Arial" w:cs="Arial"/>
          <w:color w:val="000000" w:themeColor="text1"/>
        </w:rPr>
        <w:t>)</w:t>
      </w:r>
      <w:r w:rsidRPr="40F09F38">
        <w:rPr>
          <w:rFonts w:ascii="Arial" w:eastAsia="Arial" w:hAnsi="Arial" w:cs="Arial"/>
          <w:color w:val="000000" w:themeColor="text1"/>
        </w:rPr>
        <w:t xml:space="preserve"> found that sexualised banter within the police increases stress levels and decreases productivity. </w:t>
      </w:r>
    </w:p>
    <w:p w14:paraId="62E544AE" w14:textId="77777777" w:rsidR="00325A91" w:rsidRDefault="3A09F22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An unexpected finding of Sweeting et al`s (2020) research found that most officers preferred to make complaints to their supervisor directly, rather than an using a confidential telephone line.</w:t>
      </w:r>
      <w:r w:rsidR="1D2FD47E" w:rsidRPr="40F09F38">
        <w:rPr>
          <w:rFonts w:ascii="Arial" w:eastAsia="Arial" w:hAnsi="Arial" w:cs="Arial"/>
          <w:color w:val="000000" w:themeColor="text1"/>
        </w:rPr>
        <w:t xml:space="preserve"> </w:t>
      </w:r>
      <w:r w:rsidRPr="40F09F38">
        <w:rPr>
          <w:rFonts w:ascii="Arial" w:eastAsia="Arial" w:hAnsi="Arial" w:cs="Arial"/>
          <w:color w:val="000000" w:themeColor="text1"/>
        </w:rPr>
        <w:t xml:space="preserve">This is supported by </w:t>
      </w:r>
      <w:hyperlink r:id="rId14" w:anchor="bibr55-14613557221085504">
        <w:r w:rsidRPr="40F09F38">
          <w:rPr>
            <w:rStyle w:val="Hyperlink"/>
            <w:rFonts w:ascii="Arial" w:eastAsia="Arial" w:hAnsi="Arial" w:cs="Arial"/>
            <w:color w:val="000000" w:themeColor="text1"/>
            <w:u w:val="none"/>
          </w:rPr>
          <w:t>Wright (2010)</w:t>
        </w:r>
      </w:hyperlink>
      <w:r w:rsidRPr="40F09F38">
        <w:rPr>
          <w:rFonts w:ascii="Arial" w:eastAsia="Arial" w:hAnsi="Arial" w:cs="Arial"/>
          <w:color w:val="000000" w:themeColor="text1"/>
        </w:rPr>
        <w:t xml:space="preserve"> who found that 50% of officers believed that the confidential way of reporting wasn`t anonymous. Therefore, positive officer/line manager relationships are vital to ensure that officers report misconduct (</w:t>
      </w:r>
      <w:hyperlink r:id="rId15" w:anchor="bibr54-14613557221085504">
        <w:r w:rsidRPr="40F09F38">
          <w:rPr>
            <w:rStyle w:val="Hyperlink"/>
            <w:rFonts w:ascii="Arial" w:eastAsia="Arial" w:hAnsi="Arial" w:cs="Arial"/>
            <w:color w:val="000000" w:themeColor="text1"/>
            <w:u w:val="none"/>
          </w:rPr>
          <w:t>Wolfe and Nix, 2017</w:t>
        </w:r>
      </w:hyperlink>
      <w:r w:rsidRPr="40F09F38">
        <w:rPr>
          <w:rFonts w:ascii="Arial" w:eastAsia="Arial" w:hAnsi="Arial" w:cs="Arial"/>
          <w:color w:val="000000" w:themeColor="text1"/>
        </w:rPr>
        <w:t>).</w:t>
      </w:r>
      <w:r w:rsidR="5A457B59" w:rsidRPr="40F09F38">
        <w:rPr>
          <w:rFonts w:ascii="Arial" w:eastAsia="Arial" w:hAnsi="Arial" w:cs="Arial"/>
          <w:color w:val="000000" w:themeColor="text1"/>
        </w:rPr>
        <w:t xml:space="preserve"> </w:t>
      </w:r>
    </w:p>
    <w:p w14:paraId="7B01C403" w14:textId="3776C80C" w:rsidR="258AD4E4" w:rsidRDefault="3A09F22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The Mollen Commission (1994) found that most Police officers did not join the Police with the intention of committing offences. Circumstances often lead them to change their values. Therefore, the </w:t>
      </w:r>
      <w:proofErr w:type="spellStart"/>
      <w:r w:rsidRPr="40F09F38">
        <w:rPr>
          <w:rFonts w:ascii="Arial" w:eastAsia="Arial" w:hAnsi="Arial" w:cs="Arial"/>
          <w:color w:val="000000" w:themeColor="text1"/>
        </w:rPr>
        <w:t>Commision</w:t>
      </w:r>
      <w:proofErr w:type="spellEnd"/>
      <w:r w:rsidRPr="40F09F38">
        <w:rPr>
          <w:rFonts w:ascii="Arial" w:eastAsia="Arial" w:hAnsi="Arial" w:cs="Arial"/>
          <w:color w:val="000000" w:themeColor="text1"/>
        </w:rPr>
        <w:t xml:space="preserve"> concluded that the Police organisation must share the blame as it failed to take necessary action to ensure that officers remain honest, this could be achieved through effective supervision, training, deterrence, and management. Supervisors must be alert to the possibility of inappropriate behaviour escalating, and to ensure that it is monitored, stopped, and dealt with properly (IOPC 2012). </w:t>
      </w:r>
    </w:p>
    <w:p w14:paraId="3F2C72FA" w14:textId="5CF68EEE" w:rsidR="5FDA3F42" w:rsidRDefault="5FDA3F42" w:rsidP="40F09F38">
      <w:pPr>
        <w:spacing w:line="360" w:lineRule="auto"/>
        <w:rPr>
          <w:rFonts w:ascii="Arial" w:eastAsia="Arial" w:hAnsi="Arial" w:cs="Arial"/>
          <w:color w:val="000000" w:themeColor="text1"/>
        </w:rPr>
      </w:pPr>
    </w:p>
    <w:p w14:paraId="6F2D21BD" w14:textId="6297EB50"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u w:val="single"/>
        </w:rPr>
        <w:t>2.15 Effect on staff</w:t>
      </w:r>
      <w:r w:rsidRPr="40F09F38">
        <w:rPr>
          <w:rFonts w:ascii="Arial" w:eastAsia="Arial" w:hAnsi="Arial" w:cs="Arial"/>
          <w:b/>
          <w:bCs/>
          <w:color w:val="000000" w:themeColor="text1"/>
        </w:rPr>
        <w:t xml:space="preserve"> </w:t>
      </w:r>
    </w:p>
    <w:p w14:paraId="5C1BD2F2" w14:textId="0110E330" w:rsidR="258AD4E4" w:rsidRDefault="258AD4E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Analysis by Chan et al. (2008) identified that sexual harassment in the workplace is linked to negative outcomes, for the individual and organisation. </w:t>
      </w:r>
      <w:proofErr w:type="spellStart"/>
      <w:r w:rsidRPr="40F09F38">
        <w:rPr>
          <w:rFonts w:ascii="Arial" w:eastAsia="Arial" w:hAnsi="Arial" w:cs="Arial"/>
          <w:color w:val="000000" w:themeColor="text1"/>
        </w:rPr>
        <w:t>Merkin</w:t>
      </w:r>
      <w:proofErr w:type="spellEnd"/>
      <w:r w:rsidRPr="40F09F38">
        <w:rPr>
          <w:rFonts w:ascii="Arial" w:eastAsia="Arial" w:hAnsi="Arial" w:cs="Arial"/>
          <w:color w:val="000000" w:themeColor="text1"/>
        </w:rPr>
        <w:t xml:space="preserve"> and Shah (2014) agree with this and suggest that sexual harassment is linked to disrespect and affects the well-being of the employee.  Richman-Hirsch and </w:t>
      </w:r>
      <w:proofErr w:type="spellStart"/>
      <w:r w:rsidRPr="40F09F38">
        <w:rPr>
          <w:rFonts w:ascii="Arial" w:eastAsia="Arial" w:hAnsi="Arial" w:cs="Arial"/>
          <w:color w:val="000000" w:themeColor="text1"/>
        </w:rPr>
        <w:t>Glomb</w:t>
      </w:r>
      <w:proofErr w:type="spellEnd"/>
      <w:r w:rsidRPr="40F09F38">
        <w:rPr>
          <w:rFonts w:ascii="Arial" w:eastAsia="Arial" w:hAnsi="Arial" w:cs="Arial"/>
          <w:color w:val="000000" w:themeColor="text1"/>
        </w:rPr>
        <w:t xml:space="preserve"> (2002) found that being a witness to this also has a negative impact on job satisfaction and performance. </w:t>
      </w:r>
      <w:proofErr w:type="spellStart"/>
      <w:r w:rsidRPr="40F09F38">
        <w:rPr>
          <w:rFonts w:ascii="Arial" w:eastAsia="Arial" w:hAnsi="Arial" w:cs="Arial"/>
          <w:color w:val="000000" w:themeColor="text1"/>
        </w:rPr>
        <w:t>Berdahl</w:t>
      </w:r>
      <w:proofErr w:type="spellEnd"/>
      <w:r w:rsidRPr="40F09F38">
        <w:rPr>
          <w:rFonts w:ascii="Arial" w:eastAsia="Arial" w:hAnsi="Arial" w:cs="Arial"/>
          <w:color w:val="000000" w:themeColor="text1"/>
        </w:rPr>
        <w:t xml:space="preserve"> and </w:t>
      </w:r>
      <w:proofErr w:type="spellStart"/>
      <w:r w:rsidRPr="40F09F38">
        <w:rPr>
          <w:rFonts w:ascii="Arial" w:eastAsia="Arial" w:hAnsi="Arial" w:cs="Arial"/>
          <w:color w:val="000000" w:themeColor="text1"/>
        </w:rPr>
        <w:t>Auino</w:t>
      </w:r>
      <w:proofErr w:type="spellEnd"/>
      <w:r w:rsidRPr="40F09F38">
        <w:rPr>
          <w:rFonts w:ascii="Arial" w:eastAsia="Arial" w:hAnsi="Arial" w:cs="Arial"/>
          <w:color w:val="000000" w:themeColor="text1"/>
        </w:rPr>
        <w:t xml:space="preserve"> (2009) found that employees’ work suffered when they experienced sexual behaviour in their workplaces, regardless of whether they disliked or didn`t mind the behaviour.</w:t>
      </w:r>
    </w:p>
    <w:p w14:paraId="355D3931" w14:textId="6740D6D2" w:rsidR="5FDA3F42" w:rsidRDefault="5FDA3F42" w:rsidP="40F09F38">
      <w:pPr>
        <w:spacing w:line="360" w:lineRule="auto"/>
        <w:rPr>
          <w:rFonts w:ascii="Arial" w:eastAsia="Arial" w:hAnsi="Arial" w:cs="Arial"/>
          <w:color w:val="000000" w:themeColor="text1"/>
        </w:rPr>
      </w:pPr>
    </w:p>
    <w:p w14:paraId="5471D76E" w14:textId="433B3F57" w:rsidR="258AD4E4" w:rsidRDefault="258AD4E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u w:val="single"/>
        </w:rPr>
        <w:t>2.16 Conclusion</w:t>
      </w:r>
      <w:r w:rsidRPr="40F09F38">
        <w:rPr>
          <w:rFonts w:ascii="Arial" w:eastAsia="Arial" w:hAnsi="Arial" w:cs="Arial"/>
          <w:b/>
          <w:bCs/>
          <w:color w:val="000000" w:themeColor="text1"/>
        </w:rPr>
        <w:t xml:space="preserve"> </w:t>
      </w:r>
    </w:p>
    <w:p w14:paraId="6BD3FDE6" w14:textId="0A5AC217" w:rsidR="0C00FAF8" w:rsidRDefault="258AD4E4" w:rsidP="70FED4DF">
      <w:pPr>
        <w:spacing w:line="360" w:lineRule="auto"/>
        <w:rPr>
          <w:rFonts w:ascii="Arial" w:eastAsia="Arial" w:hAnsi="Arial" w:cs="Arial"/>
          <w:color w:val="000000" w:themeColor="text1"/>
        </w:rPr>
      </w:pPr>
      <w:r w:rsidRPr="70FED4DF">
        <w:rPr>
          <w:rFonts w:ascii="Arial" w:eastAsia="Arial" w:hAnsi="Arial" w:cs="Arial"/>
          <w:color w:val="000000" w:themeColor="text1"/>
        </w:rPr>
        <w:t>This literature review has identified that sexual misconduct occurs within the Police</w:t>
      </w:r>
      <w:r w:rsidR="75DDF608" w:rsidRPr="70FED4DF">
        <w:rPr>
          <w:rFonts w:ascii="Arial" w:eastAsia="Arial" w:hAnsi="Arial" w:cs="Arial"/>
          <w:color w:val="000000" w:themeColor="text1"/>
        </w:rPr>
        <w:t xml:space="preserve"> Organisation</w:t>
      </w:r>
      <w:r w:rsidRPr="70FED4DF">
        <w:rPr>
          <w:rFonts w:ascii="Arial" w:eastAsia="Arial" w:hAnsi="Arial" w:cs="Arial"/>
          <w:color w:val="000000" w:themeColor="text1"/>
        </w:rPr>
        <w:t xml:space="preserve"> and there are concerns in relation to the reporting of it. Many recommendations </w:t>
      </w:r>
      <w:r w:rsidRPr="70FED4DF">
        <w:rPr>
          <w:rFonts w:ascii="Arial" w:eastAsia="Arial" w:hAnsi="Arial" w:cs="Arial"/>
          <w:color w:val="000000" w:themeColor="text1"/>
        </w:rPr>
        <w:lastRenderedPageBreak/>
        <w:t>to combat this have been suggested by the IOPC (2022).</w:t>
      </w:r>
      <w:r w:rsidR="170FB592" w:rsidRPr="70FED4DF">
        <w:rPr>
          <w:rFonts w:ascii="Arial" w:eastAsia="Arial" w:hAnsi="Arial" w:cs="Arial"/>
          <w:color w:val="000000" w:themeColor="text1"/>
        </w:rPr>
        <w:t xml:space="preserve"> Chwarae Teg are a charity that champions women's rights within the workplace.</w:t>
      </w:r>
      <w:r w:rsidRPr="70FED4DF">
        <w:rPr>
          <w:rFonts w:ascii="Arial" w:eastAsia="Arial" w:hAnsi="Arial" w:cs="Arial"/>
          <w:color w:val="000000" w:themeColor="text1"/>
        </w:rPr>
        <w:t xml:space="preserve"> In 2019 the four Welsh police forces requested `Chwarae Teg` undertake a review of sexual harassment in the</w:t>
      </w:r>
      <w:r w:rsidR="23057B72" w:rsidRPr="70FED4DF">
        <w:rPr>
          <w:rFonts w:ascii="Arial" w:eastAsia="Arial" w:hAnsi="Arial" w:cs="Arial"/>
          <w:color w:val="000000" w:themeColor="text1"/>
        </w:rPr>
        <w:t xml:space="preserve"> </w:t>
      </w:r>
      <w:r w:rsidR="3AE9719E" w:rsidRPr="70FED4DF">
        <w:rPr>
          <w:rFonts w:ascii="Arial" w:eastAsia="Arial" w:hAnsi="Arial" w:cs="Arial"/>
          <w:color w:val="000000" w:themeColor="text1"/>
        </w:rPr>
        <w:t>Police</w:t>
      </w:r>
      <w:r w:rsidR="23057B72" w:rsidRPr="70FED4DF">
        <w:rPr>
          <w:rFonts w:ascii="Arial" w:eastAsia="Arial" w:hAnsi="Arial" w:cs="Arial"/>
          <w:color w:val="000000" w:themeColor="text1"/>
        </w:rPr>
        <w:t xml:space="preserve"> organisation</w:t>
      </w:r>
      <w:r w:rsidRPr="70FED4DF">
        <w:rPr>
          <w:rFonts w:ascii="Arial" w:eastAsia="Arial" w:hAnsi="Arial" w:cs="Arial"/>
          <w:color w:val="000000" w:themeColor="text1"/>
        </w:rPr>
        <w:t xml:space="preserve">. As a result, SWP and the crime commissioner have identified important key findings and developed recommendations going forward (Appendix </w:t>
      </w:r>
      <w:r w:rsidR="006378CD">
        <w:rPr>
          <w:rFonts w:ascii="Arial" w:eastAsia="Arial" w:hAnsi="Arial" w:cs="Arial"/>
          <w:color w:val="000000" w:themeColor="text1"/>
        </w:rPr>
        <w:t>I</w:t>
      </w:r>
      <w:r w:rsidRPr="70FED4DF">
        <w:rPr>
          <w:rFonts w:ascii="Arial" w:eastAsia="Arial" w:hAnsi="Arial" w:cs="Arial"/>
          <w:color w:val="000000" w:themeColor="text1"/>
        </w:rPr>
        <w:t xml:space="preserve">). Even though there is a wealth of information relating to Sexual Misconduct within the Police </w:t>
      </w:r>
      <w:r w:rsidR="0DF2E991" w:rsidRPr="70FED4DF">
        <w:rPr>
          <w:rFonts w:ascii="Arial" w:eastAsia="Arial" w:hAnsi="Arial" w:cs="Arial"/>
          <w:color w:val="000000" w:themeColor="text1"/>
        </w:rPr>
        <w:t xml:space="preserve">organisation </w:t>
      </w:r>
      <w:r w:rsidRPr="70FED4DF">
        <w:rPr>
          <w:rFonts w:ascii="Arial" w:eastAsia="Arial" w:hAnsi="Arial" w:cs="Arial"/>
          <w:color w:val="000000" w:themeColor="text1"/>
        </w:rPr>
        <w:t>in the UK</w:t>
      </w:r>
      <w:r w:rsidR="0215225A" w:rsidRPr="70FED4DF">
        <w:rPr>
          <w:rFonts w:ascii="Arial" w:eastAsia="Arial" w:hAnsi="Arial" w:cs="Arial"/>
          <w:color w:val="000000" w:themeColor="text1"/>
        </w:rPr>
        <w:t>,</w:t>
      </w:r>
      <w:r w:rsidRPr="70FED4DF">
        <w:rPr>
          <w:rFonts w:ascii="Arial" w:eastAsia="Arial" w:hAnsi="Arial" w:cs="Arial"/>
          <w:color w:val="000000" w:themeColor="text1"/>
        </w:rPr>
        <w:t xml:space="preserve"> limited research has been conducted on officers perpetrating sexual misconduct in SWP.</w:t>
      </w:r>
    </w:p>
    <w:p w14:paraId="5B6FF954" w14:textId="46842BCF" w:rsidR="0C00FAF8" w:rsidRDefault="0C00FAF8" w:rsidP="0C00FAF8">
      <w:pPr>
        <w:spacing w:line="360" w:lineRule="auto"/>
        <w:ind w:left="3600" w:firstLine="720"/>
        <w:rPr>
          <w:rFonts w:ascii="Arial" w:eastAsia="Arial" w:hAnsi="Arial" w:cs="Arial"/>
          <w:color w:val="000000" w:themeColor="text1"/>
        </w:rPr>
      </w:pPr>
    </w:p>
    <w:p w14:paraId="27051A0B"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33952151"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0B889766"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2BBEB510"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6D0553A3"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2ECFBBBF"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052924DE"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5BF80EB7"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4302ED70"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4045679D"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7E389115"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097EF371"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3B1BB0F2"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6C4F75FE"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3C6F4F9B" w14:textId="77777777" w:rsidR="007942DF" w:rsidRDefault="007942DF" w:rsidP="70FED4DF">
      <w:pPr>
        <w:spacing w:line="360" w:lineRule="auto"/>
        <w:ind w:left="2160" w:firstLine="720"/>
        <w:rPr>
          <w:rFonts w:ascii="Arial" w:eastAsia="Arial" w:hAnsi="Arial" w:cs="Arial"/>
          <w:b/>
          <w:bCs/>
          <w:i/>
          <w:iCs/>
          <w:color w:val="000000" w:themeColor="text1"/>
          <w:sz w:val="28"/>
          <w:szCs w:val="28"/>
          <w:u w:val="single"/>
          <w:lang w:val="en-US"/>
        </w:rPr>
      </w:pPr>
    </w:p>
    <w:p w14:paraId="14D766FF" w14:textId="209CDA4C" w:rsidR="4F866A9E" w:rsidRDefault="1096E962" w:rsidP="70FED4DF">
      <w:pPr>
        <w:spacing w:line="360" w:lineRule="auto"/>
        <w:ind w:left="2160" w:firstLine="720"/>
        <w:rPr>
          <w:rFonts w:ascii="Arial" w:eastAsia="Arial" w:hAnsi="Arial" w:cs="Arial"/>
          <w:color w:val="000000" w:themeColor="text1"/>
          <w:sz w:val="28"/>
          <w:szCs w:val="28"/>
        </w:rPr>
      </w:pPr>
      <w:r w:rsidRPr="70FED4DF">
        <w:rPr>
          <w:rFonts w:ascii="Arial" w:eastAsia="Arial" w:hAnsi="Arial" w:cs="Arial"/>
          <w:b/>
          <w:bCs/>
          <w:i/>
          <w:iCs/>
          <w:color w:val="000000" w:themeColor="text1"/>
          <w:sz w:val="28"/>
          <w:szCs w:val="28"/>
          <w:u w:val="single"/>
          <w:lang w:val="en-US"/>
        </w:rPr>
        <w:lastRenderedPageBreak/>
        <w:t>Chapter 3</w:t>
      </w:r>
      <w:r w:rsidR="3E6C82B3" w:rsidRPr="70FED4DF">
        <w:rPr>
          <w:rFonts w:ascii="Arial" w:eastAsia="Arial" w:hAnsi="Arial" w:cs="Arial"/>
          <w:b/>
          <w:bCs/>
          <w:i/>
          <w:iCs/>
          <w:color w:val="000000" w:themeColor="text1"/>
          <w:sz w:val="28"/>
          <w:szCs w:val="28"/>
          <w:u w:val="single"/>
          <w:lang w:val="en-US"/>
        </w:rPr>
        <w:t>:</w:t>
      </w:r>
      <w:r w:rsidRPr="70FED4DF">
        <w:rPr>
          <w:rFonts w:ascii="Arial" w:eastAsia="Arial" w:hAnsi="Arial" w:cs="Arial"/>
          <w:b/>
          <w:bCs/>
          <w:i/>
          <w:iCs/>
          <w:color w:val="000000" w:themeColor="text1"/>
          <w:sz w:val="28"/>
          <w:szCs w:val="28"/>
          <w:u w:val="single"/>
          <w:lang w:val="en-US"/>
        </w:rPr>
        <w:t xml:space="preserve"> Methodology </w:t>
      </w:r>
    </w:p>
    <w:p w14:paraId="1133F2EC" w14:textId="51A2D0A6" w:rsidR="4F866A9E" w:rsidRDefault="4F866A9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lang w:val="en-US"/>
        </w:rPr>
        <w:t xml:space="preserve"> </w:t>
      </w:r>
    </w:p>
    <w:p w14:paraId="5D86814F" w14:textId="2D312B80" w:rsidR="4F866A9E" w:rsidRDefault="4F866A9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3.1 Introduction</w:t>
      </w:r>
      <w:r w:rsidRPr="40F09F38">
        <w:rPr>
          <w:rFonts w:ascii="Arial" w:eastAsia="Arial" w:hAnsi="Arial" w:cs="Arial"/>
          <w:b/>
          <w:bCs/>
          <w:i/>
          <w:iCs/>
          <w:color w:val="000000" w:themeColor="text1"/>
          <w:lang w:val="en-US"/>
        </w:rPr>
        <w:t xml:space="preserve"> </w:t>
      </w:r>
    </w:p>
    <w:p w14:paraId="3E63598A" w14:textId="1088BCA0"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This chapter outlines the research methodology used to achieve the objectives and answer the research question. The main aim of this study is to establish whether sexual predatory police behaviour exists within South Wales Police (SWP) and to determine whether this behaviour is recognisable and predictable. By understanding and identifying when officers may participate in deviant behaviour</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police organisations can devise and implement efficient intervention techniques to minimize and prevent those behaviours. This is supported by Porter and Prenzler (2016) who suggest that `targeted actions can significantly reduce police misconduct`. However, before this can be done it is important to understand why Police officers engage in sexual misconduct and to understand the challenges associated with victims/witnesses reporting sexual predatory behaviour. </w:t>
      </w:r>
    </w:p>
    <w:p w14:paraId="50477D22" w14:textId="74CB3D0C" w:rsidR="00005F21" w:rsidRPr="007942DF"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1ECA8581" w14:textId="4E0C7DEB" w:rsidR="4F866A9E" w:rsidRDefault="4F866A9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3.2 Methods used</w:t>
      </w:r>
      <w:r w:rsidRPr="40F09F38">
        <w:rPr>
          <w:rFonts w:ascii="Arial" w:eastAsia="Arial" w:hAnsi="Arial" w:cs="Arial"/>
          <w:b/>
          <w:bCs/>
          <w:i/>
          <w:iCs/>
          <w:color w:val="000000" w:themeColor="text1"/>
          <w:lang w:val="en-US"/>
        </w:rPr>
        <w:t xml:space="preserve"> </w:t>
      </w:r>
    </w:p>
    <w:p w14:paraId="40CB5FC4" w14:textId="651B56C2" w:rsidR="4F866A9E" w:rsidRDefault="4F866A9E" w:rsidP="5B42219C">
      <w:pPr>
        <w:spacing w:line="360" w:lineRule="auto"/>
        <w:rPr>
          <w:rFonts w:ascii="Arial" w:eastAsia="Arial" w:hAnsi="Arial" w:cs="Arial"/>
          <w:color w:val="000000" w:themeColor="text1"/>
        </w:rPr>
      </w:pPr>
      <w:r w:rsidRPr="5B42219C">
        <w:rPr>
          <w:rFonts w:ascii="Arial" w:eastAsia="Arial" w:hAnsi="Arial" w:cs="Arial"/>
          <w:color w:val="000000" w:themeColor="text1"/>
          <w:lang w:val="en-US"/>
        </w:rPr>
        <w:t>To achieve its goals and objectives, this research study has employed a variety of methods. The researcher has conducted a literature review and analysed data obtained through questionnaires and freedom of information request.</w:t>
      </w:r>
    </w:p>
    <w:p w14:paraId="4FF3F735" w14:textId="00019D1B"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findings from the questionnaire have been evaluated against findings from the literature review. The literature review has been crucial in obtaining information for this dissertation. The researcher has used the university library by searching terms such as: predatory behaviour, sexual misconduct, abuse of trust, and sexual harassment. According to </w:t>
      </w:r>
      <w:proofErr w:type="spellStart"/>
      <w:r w:rsidRPr="40F09F38">
        <w:rPr>
          <w:rFonts w:ascii="Arial" w:eastAsia="Arial" w:hAnsi="Arial" w:cs="Arial"/>
          <w:color w:val="000000" w:themeColor="text1"/>
          <w:lang w:val="en-US"/>
        </w:rPr>
        <w:t>Walliman</w:t>
      </w:r>
      <w:proofErr w:type="spellEnd"/>
      <w:r w:rsidRPr="40F09F38">
        <w:rPr>
          <w:rFonts w:ascii="Arial" w:eastAsia="Arial" w:hAnsi="Arial" w:cs="Arial"/>
          <w:color w:val="000000" w:themeColor="text1"/>
          <w:lang w:val="en-US"/>
        </w:rPr>
        <w:t xml:space="preserve"> and </w:t>
      </w:r>
      <w:proofErr w:type="spellStart"/>
      <w:r w:rsidRPr="40F09F38">
        <w:rPr>
          <w:rFonts w:ascii="Arial" w:eastAsia="Arial" w:hAnsi="Arial" w:cs="Arial"/>
          <w:color w:val="000000" w:themeColor="text1"/>
          <w:lang w:val="en-US"/>
        </w:rPr>
        <w:t>Walliman</w:t>
      </w:r>
      <w:proofErr w:type="spellEnd"/>
      <w:r w:rsidRPr="40F09F38">
        <w:rPr>
          <w:rFonts w:ascii="Arial" w:eastAsia="Arial" w:hAnsi="Arial" w:cs="Arial"/>
          <w:color w:val="000000" w:themeColor="text1"/>
          <w:lang w:val="en-US"/>
        </w:rPr>
        <w:t xml:space="preserve"> (2011), research is </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an activity that entails learning about something in a systematic way and understanding information that you didn't know</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According to </w:t>
      </w:r>
      <w:proofErr w:type="spellStart"/>
      <w:r w:rsidRPr="40F09F38">
        <w:rPr>
          <w:rFonts w:ascii="Arial" w:eastAsia="Arial" w:hAnsi="Arial" w:cs="Arial"/>
          <w:color w:val="000000" w:themeColor="text1"/>
          <w:lang w:val="en-US"/>
        </w:rPr>
        <w:t>Glatthorn</w:t>
      </w:r>
      <w:proofErr w:type="spellEnd"/>
      <w:r w:rsidRPr="40F09F38">
        <w:rPr>
          <w:rFonts w:ascii="Arial" w:eastAsia="Arial" w:hAnsi="Arial" w:cs="Arial"/>
          <w:color w:val="000000" w:themeColor="text1"/>
          <w:lang w:val="en-US"/>
        </w:rPr>
        <w:t xml:space="preserve"> and Joyner's (2005) study, the method used to conduct research should be the most suitable to achieve the goals of the study and replicable if necessary.</w:t>
      </w:r>
    </w:p>
    <w:p w14:paraId="19A6C6A2" w14:textId="57129F12" w:rsidR="4F866A9E" w:rsidRDefault="4F866A9E" w:rsidP="40F09F38">
      <w:pPr>
        <w:spacing w:line="360" w:lineRule="auto"/>
        <w:rPr>
          <w:rFonts w:ascii="Arial" w:eastAsia="Arial" w:hAnsi="Arial" w:cs="Arial"/>
          <w:color w:val="000000" w:themeColor="text1"/>
        </w:rPr>
      </w:pPr>
      <w:r w:rsidRPr="518F530C">
        <w:rPr>
          <w:rFonts w:ascii="Arial" w:eastAsia="Arial" w:hAnsi="Arial" w:cs="Arial"/>
          <w:color w:val="000000" w:themeColor="text1"/>
          <w:lang w:val="en-US"/>
        </w:rPr>
        <w:t xml:space="preserve"> </w:t>
      </w:r>
    </w:p>
    <w:p w14:paraId="2533A7DD" w14:textId="2099E46D" w:rsidR="4F866A9E" w:rsidRDefault="1096E962" w:rsidP="70FED4DF">
      <w:pPr>
        <w:spacing w:line="360" w:lineRule="auto"/>
        <w:rPr>
          <w:rFonts w:ascii="Arial" w:eastAsia="Arial" w:hAnsi="Arial" w:cs="Arial"/>
          <w:color w:val="000000" w:themeColor="text1"/>
        </w:rPr>
      </w:pPr>
      <w:r w:rsidRPr="70FED4DF">
        <w:rPr>
          <w:rFonts w:ascii="Arial" w:eastAsia="Arial" w:hAnsi="Arial" w:cs="Arial"/>
          <w:b/>
          <w:bCs/>
          <w:i/>
          <w:iCs/>
          <w:color w:val="000000" w:themeColor="text1"/>
          <w:u w:val="single"/>
          <w:lang w:val="en-US"/>
        </w:rPr>
        <w:t xml:space="preserve">3.3 Research Methodology </w:t>
      </w:r>
      <w:r w:rsidRPr="70FED4DF">
        <w:rPr>
          <w:rFonts w:ascii="Arial" w:eastAsia="Arial" w:hAnsi="Arial" w:cs="Arial"/>
          <w:b/>
          <w:bCs/>
          <w:i/>
          <w:iCs/>
          <w:color w:val="000000" w:themeColor="text1"/>
          <w:lang w:val="en-US"/>
        </w:rPr>
        <w:t xml:space="preserve"> </w:t>
      </w:r>
    </w:p>
    <w:p w14:paraId="24771CB2" w14:textId="374A737B" w:rsidR="4F866A9E" w:rsidRDefault="4F866A9E" w:rsidP="5B42219C">
      <w:pPr>
        <w:spacing w:line="360" w:lineRule="auto"/>
        <w:rPr>
          <w:rFonts w:ascii="Arial" w:eastAsia="Arial" w:hAnsi="Arial" w:cs="Arial"/>
          <w:color w:val="000000" w:themeColor="text1"/>
        </w:rPr>
      </w:pPr>
      <w:r w:rsidRPr="5B42219C">
        <w:rPr>
          <w:rFonts w:ascii="Arial" w:eastAsia="Arial" w:hAnsi="Arial" w:cs="Arial"/>
          <w:color w:val="000000" w:themeColor="text1"/>
          <w:lang w:val="en-US"/>
        </w:rPr>
        <w:t>Research methodology</w:t>
      </w:r>
      <w:r w:rsidR="527A3304" w:rsidRPr="5B42219C">
        <w:rPr>
          <w:rFonts w:ascii="Arial" w:eastAsia="Arial" w:hAnsi="Arial" w:cs="Arial"/>
          <w:color w:val="000000" w:themeColor="text1"/>
          <w:lang w:val="en-US"/>
        </w:rPr>
        <w:t xml:space="preserve"> can be</w:t>
      </w:r>
      <w:r w:rsidRPr="5B42219C">
        <w:rPr>
          <w:rFonts w:ascii="Arial" w:eastAsia="Arial" w:hAnsi="Arial" w:cs="Arial"/>
          <w:color w:val="000000" w:themeColor="text1"/>
          <w:lang w:val="en-US"/>
        </w:rPr>
        <w:t xml:space="preserve"> explained using the </w:t>
      </w:r>
      <w:r w:rsidR="00325A91">
        <w:rPr>
          <w:rFonts w:ascii="Arial" w:eastAsia="Arial" w:hAnsi="Arial" w:cs="Arial"/>
          <w:color w:val="000000" w:themeColor="text1"/>
          <w:lang w:val="en-US"/>
        </w:rPr>
        <w:t>`</w:t>
      </w:r>
      <w:r w:rsidRPr="5B42219C">
        <w:rPr>
          <w:rFonts w:ascii="Arial" w:eastAsia="Arial" w:hAnsi="Arial" w:cs="Arial"/>
          <w:color w:val="000000" w:themeColor="text1"/>
          <w:lang w:val="en-US"/>
        </w:rPr>
        <w:t>Research Onion</w:t>
      </w:r>
      <w:r w:rsidR="00325A91">
        <w:rPr>
          <w:rFonts w:ascii="Arial" w:eastAsia="Arial" w:hAnsi="Arial" w:cs="Arial"/>
          <w:color w:val="000000" w:themeColor="text1"/>
          <w:lang w:val="en-US"/>
        </w:rPr>
        <w:t>`</w:t>
      </w:r>
      <w:r w:rsidRPr="5B42219C">
        <w:rPr>
          <w:rFonts w:ascii="Arial" w:eastAsia="Arial" w:hAnsi="Arial" w:cs="Arial"/>
          <w:color w:val="000000" w:themeColor="text1"/>
          <w:lang w:val="en-US"/>
        </w:rPr>
        <w:t xml:space="preserve"> (Saunders et al 2007). To guarantee that all steps of the research methodology are taken, researchers are encouraged to work through each layer.</w:t>
      </w:r>
    </w:p>
    <w:p w14:paraId="539C68E7" w14:textId="5065CE8D" w:rsidR="4F866A9E" w:rsidRDefault="4F866A9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lang w:val="en-US"/>
        </w:rPr>
        <w:t xml:space="preserve">            </w:t>
      </w:r>
    </w:p>
    <w:p w14:paraId="0F1DFC10" w14:textId="752D15D2" w:rsidR="4F866A9E" w:rsidRDefault="4F866A9E" w:rsidP="40F09F38">
      <w:pPr>
        <w:spacing w:line="360" w:lineRule="auto"/>
        <w:rPr>
          <w:rFonts w:ascii="Arial" w:eastAsia="Arial" w:hAnsi="Arial" w:cs="Arial"/>
          <w:b/>
          <w:bCs/>
          <w:color w:val="000000" w:themeColor="text1"/>
          <w:sz w:val="18"/>
          <w:szCs w:val="18"/>
        </w:rPr>
      </w:pPr>
      <w:r w:rsidRPr="40F09F38">
        <w:rPr>
          <w:rFonts w:ascii="Arial" w:eastAsia="Arial" w:hAnsi="Arial" w:cs="Arial"/>
          <w:b/>
          <w:bCs/>
          <w:i/>
          <w:iCs/>
          <w:color w:val="000000" w:themeColor="text1"/>
          <w:sz w:val="18"/>
          <w:szCs w:val="18"/>
          <w:u w:val="single"/>
          <w:lang w:val="en-US"/>
        </w:rPr>
        <w:lastRenderedPageBreak/>
        <w:t>Diagram 2</w:t>
      </w:r>
      <w:r w:rsidR="503B06E3" w:rsidRPr="40F09F38">
        <w:rPr>
          <w:rFonts w:ascii="Arial" w:eastAsia="Arial" w:hAnsi="Arial" w:cs="Arial"/>
          <w:b/>
          <w:bCs/>
          <w:i/>
          <w:iCs/>
          <w:color w:val="000000" w:themeColor="text1"/>
          <w:sz w:val="18"/>
          <w:szCs w:val="18"/>
          <w:u w:val="single"/>
          <w:lang w:val="en-US"/>
        </w:rPr>
        <w:t>:</w:t>
      </w:r>
      <w:r w:rsidRPr="40F09F38">
        <w:rPr>
          <w:rFonts w:ascii="Arial" w:eastAsia="Arial" w:hAnsi="Arial" w:cs="Arial"/>
          <w:b/>
          <w:bCs/>
          <w:i/>
          <w:iCs/>
          <w:color w:val="000000" w:themeColor="text1"/>
          <w:sz w:val="18"/>
          <w:szCs w:val="18"/>
          <w:u w:val="single"/>
          <w:lang w:val="en-US"/>
        </w:rPr>
        <w:t xml:space="preserve"> The Research Onion (Source: Saunders et </w:t>
      </w:r>
      <w:r w:rsidR="7CF2EBB3" w:rsidRPr="40F09F38">
        <w:rPr>
          <w:rFonts w:ascii="Arial" w:eastAsia="Arial" w:hAnsi="Arial" w:cs="Arial"/>
          <w:b/>
          <w:bCs/>
          <w:i/>
          <w:iCs/>
          <w:color w:val="000000" w:themeColor="text1"/>
          <w:sz w:val="18"/>
          <w:szCs w:val="18"/>
          <w:u w:val="single"/>
          <w:lang w:val="en-US"/>
        </w:rPr>
        <w:t>al 2016</w:t>
      </w:r>
      <w:r w:rsidRPr="40F09F38">
        <w:rPr>
          <w:rFonts w:ascii="Arial" w:eastAsia="Arial" w:hAnsi="Arial" w:cs="Arial"/>
          <w:b/>
          <w:bCs/>
          <w:i/>
          <w:iCs/>
          <w:color w:val="000000" w:themeColor="text1"/>
          <w:sz w:val="18"/>
          <w:szCs w:val="18"/>
          <w:u w:val="single"/>
          <w:lang w:val="en-US"/>
        </w:rPr>
        <w:t>)</w:t>
      </w:r>
    </w:p>
    <w:p w14:paraId="6F76974E" w14:textId="0EA29922"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r>
        <w:rPr>
          <w:noProof/>
          <w:lang w:eastAsia="en-GB"/>
        </w:rPr>
        <w:drawing>
          <wp:inline distT="0" distB="0" distL="0" distR="0" wp14:anchorId="1A9624CF" wp14:editId="3DB58217">
            <wp:extent cx="4572000" cy="3429000"/>
            <wp:effectExtent l="0" t="0" r="0" b="0"/>
            <wp:docPr id="1757002090" name="Picture 175700209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r w:rsidRPr="40F09F38">
        <w:rPr>
          <w:rFonts w:ascii="Arial" w:eastAsia="Arial" w:hAnsi="Arial" w:cs="Arial"/>
          <w:color w:val="000000" w:themeColor="text1"/>
          <w:lang w:val="en-US"/>
        </w:rPr>
        <w:t xml:space="preserve">         </w:t>
      </w:r>
    </w:p>
    <w:p w14:paraId="65BE1D34" w14:textId="5D7C52D8"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47983B6B" w14:textId="53DEDC63"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As seen in the above diagram there are six stages that must be followed to build an effective strategy (</w:t>
      </w:r>
      <w:proofErr w:type="spellStart"/>
      <w:r w:rsidRPr="40F09F38">
        <w:rPr>
          <w:rFonts w:ascii="Arial" w:eastAsia="Arial" w:hAnsi="Arial" w:cs="Arial"/>
          <w:color w:val="000000" w:themeColor="text1"/>
          <w:lang w:val="en-US"/>
        </w:rPr>
        <w:t>Raithatha</w:t>
      </w:r>
      <w:proofErr w:type="spellEnd"/>
      <w:r w:rsidRPr="40F09F38">
        <w:rPr>
          <w:rFonts w:ascii="Arial" w:eastAsia="Arial" w:hAnsi="Arial" w:cs="Arial"/>
          <w:color w:val="000000" w:themeColor="text1"/>
          <w:lang w:val="en-US"/>
        </w:rPr>
        <w:t xml:space="preserve"> 2017). </w:t>
      </w:r>
    </w:p>
    <w:p w14:paraId="239C04BA" w14:textId="7E832260"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66DA5036" w14:textId="2104D08B" w:rsidR="4F866A9E" w:rsidRDefault="4F866A9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3.4 Research Philosophy</w:t>
      </w:r>
    </w:p>
    <w:p w14:paraId="3B451CA9" w14:textId="277E09F7"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The researcher decides what kind of research they intend to conduct at this stage (Saunders, 2016). For this study it involved examining whether sexual predatory behaviour occurs within SWP.</w:t>
      </w:r>
    </w:p>
    <w:p w14:paraId="2704B3A8" w14:textId="4C1E8A31" w:rsidR="1096E962" w:rsidRDefault="1096E962" w:rsidP="70FED4DF">
      <w:pPr>
        <w:spacing w:line="360" w:lineRule="auto"/>
        <w:rPr>
          <w:rFonts w:ascii="Arial" w:eastAsia="Arial" w:hAnsi="Arial" w:cs="Arial"/>
          <w:color w:val="000000" w:themeColor="text1"/>
        </w:rPr>
      </w:pPr>
      <w:r w:rsidRPr="70FED4DF">
        <w:rPr>
          <w:rFonts w:ascii="Arial" w:eastAsia="Arial" w:hAnsi="Arial" w:cs="Arial"/>
          <w:color w:val="000000" w:themeColor="text1"/>
          <w:lang w:val="en-US"/>
        </w:rPr>
        <w:t xml:space="preserve"> </w:t>
      </w:r>
    </w:p>
    <w:p w14:paraId="7DB1B28A" w14:textId="048F248C" w:rsidR="4F866A9E" w:rsidRDefault="1096E962" w:rsidP="518F530C">
      <w:pPr>
        <w:spacing w:line="360" w:lineRule="auto"/>
        <w:rPr>
          <w:rFonts w:ascii="Arial" w:eastAsia="Arial" w:hAnsi="Arial" w:cs="Arial"/>
          <w:color w:val="000000" w:themeColor="text1"/>
        </w:rPr>
      </w:pPr>
      <w:r w:rsidRPr="518F530C">
        <w:rPr>
          <w:rFonts w:ascii="Arial" w:eastAsia="Arial" w:hAnsi="Arial" w:cs="Arial"/>
          <w:b/>
          <w:bCs/>
          <w:i/>
          <w:iCs/>
          <w:color w:val="000000" w:themeColor="text1"/>
          <w:u w:val="single"/>
          <w:lang w:val="en-US"/>
        </w:rPr>
        <w:t>3.5 Research Approach</w:t>
      </w:r>
      <w:r w:rsidRPr="518F530C">
        <w:rPr>
          <w:rFonts w:ascii="Arial" w:eastAsia="Arial" w:hAnsi="Arial" w:cs="Arial"/>
          <w:b/>
          <w:bCs/>
          <w:i/>
          <w:iCs/>
          <w:color w:val="000000" w:themeColor="text1"/>
          <w:lang w:val="en-US"/>
        </w:rPr>
        <w:t xml:space="preserve"> </w:t>
      </w:r>
    </w:p>
    <w:p w14:paraId="3E9DC193" w14:textId="310899FA"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deductive</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method was used for this investigation. According to Bryman (2016), a deductive method is employed when the researcher has a theory in mind. The specific hypothesis for this study was that </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Sexual predatory behaviour does in fact exist inside SWP</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As part of the study, the researcher tested this theory. A deductive technique is typically used while conducting quantitative research.</w:t>
      </w:r>
    </w:p>
    <w:p w14:paraId="79DECE39" w14:textId="4B3AE060" w:rsidR="4F866A9E" w:rsidRDefault="1096E962"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lastRenderedPageBreak/>
        <w:t xml:space="preserve"> </w:t>
      </w:r>
    </w:p>
    <w:p w14:paraId="3C39B4A5" w14:textId="7619D7E3" w:rsidR="4F866A9E" w:rsidRDefault="1096E962" w:rsidP="40F09F38">
      <w:pPr>
        <w:spacing w:line="360" w:lineRule="auto"/>
        <w:rPr>
          <w:rFonts w:ascii="Arial" w:eastAsia="Arial" w:hAnsi="Arial" w:cs="Arial"/>
          <w:b/>
          <w:bCs/>
          <w:color w:val="000000" w:themeColor="text1"/>
          <w:sz w:val="18"/>
          <w:szCs w:val="18"/>
        </w:rPr>
      </w:pPr>
      <w:r w:rsidRPr="40F09F38">
        <w:rPr>
          <w:rFonts w:ascii="Arial" w:eastAsia="Arial" w:hAnsi="Arial" w:cs="Arial"/>
          <w:b/>
          <w:bCs/>
          <w:i/>
          <w:iCs/>
          <w:color w:val="000000" w:themeColor="text1"/>
          <w:sz w:val="18"/>
          <w:szCs w:val="18"/>
          <w:u w:val="single"/>
          <w:lang w:val="en-US"/>
        </w:rPr>
        <w:t xml:space="preserve">Diagram </w:t>
      </w:r>
      <w:r w:rsidR="0918B8F9" w:rsidRPr="40F09F38">
        <w:rPr>
          <w:rFonts w:ascii="Arial" w:eastAsia="Arial" w:hAnsi="Arial" w:cs="Arial"/>
          <w:b/>
          <w:bCs/>
          <w:i/>
          <w:iCs/>
          <w:color w:val="000000" w:themeColor="text1"/>
          <w:sz w:val="18"/>
          <w:szCs w:val="18"/>
          <w:u w:val="single"/>
          <w:lang w:val="en-US"/>
        </w:rPr>
        <w:t>3</w:t>
      </w:r>
      <w:r w:rsidR="4E5EADC2" w:rsidRPr="40F09F38">
        <w:rPr>
          <w:rFonts w:ascii="Arial" w:eastAsia="Arial" w:hAnsi="Arial" w:cs="Arial"/>
          <w:b/>
          <w:bCs/>
          <w:i/>
          <w:iCs/>
          <w:color w:val="000000" w:themeColor="text1"/>
          <w:sz w:val="18"/>
          <w:szCs w:val="18"/>
          <w:u w:val="single"/>
          <w:lang w:val="en-US"/>
        </w:rPr>
        <w:t>:</w:t>
      </w:r>
      <w:r w:rsidRPr="40F09F38">
        <w:rPr>
          <w:rFonts w:ascii="Arial" w:eastAsia="Arial" w:hAnsi="Arial" w:cs="Arial"/>
          <w:b/>
          <w:bCs/>
          <w:i/>
          <w:iCs/>
          <w:color w:val="000000" w:themeColor="text1"/>
          <w:sz w:val="18"/>
          <w:szCs w:val="18"/>
          <w:u w:val="single"/>
          <w:lang w:val="en-US"/>
        </w:rPr>
        <w:t xml:space="preserve"> Deductive and Inductive Approaches (Source: Bryman, 2016)</w:t>
      </w:r>
    </w:p>
    <w:p w14:paraId="5862FF89" w14:textId="1712B648"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r>
        <w:rPr>
          <w:noProof/>
          <w:lang w:eastAsia="en-GB"/>
        </w:rPr>
        <w:drawing>
          <wp:inline distT="0" distB="0" distL="0" distR="0" wp14:anchorId="7A9E95A1" wp14:editId="142CD686">
            <wp:extent cx="4572000" cy="3200400"/>
            <wp:effectExtent l="0" t="0" r="0" b="0"/>
            <wp:docPr id="2059350343" name="Picture 2059350343"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3200400"/>
                    </a:xfrm>
                    <a:prstGeom prst="rect">
                      <a:avLst/>
                    </a:prstGeom>
                  </pic:spPr>
                </pic:pic>
              </a:graphicData>
            </a:graphic>
          </wp:inline>
        </w:drawing>
      </w:r>
    </w:p>
    <w:p w14:paraId="26F5572B" w14:textId="28F3746F"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6D3E994D" w14:textId="55601C9B" w:rsidR="4F866A9E" w:rsidRDefault="4F866A9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 xml:space="preserve">3.6 Strategies for obtaining the information  </w:t>
      </w:r>
    </w:p>
    <w:p w14:paraId="3057CC70" w14:textId="6936B817" w:rsidR="4F866A9E" w:rsidRDefault="1096E962"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Adopting a </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Mixed Method</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strategy, primary and secondary data sources were gathered. The anonymous surveys that officers were required to complete produced primary data. Primary data is information that is obtained for the first time, while secondary data is information that already exists (Anuradha 2021). Poorly written surveys can be tedious (Gillham 2007). Therefore, the questions were carefully structured to prevent respondents from completing the surveys too quickly rather than honestly.</w:t>
      </w:r>
      <w:r w:rsidR="789793B9" w:rsidRPr="40F09F38">
        <w:rPr>
          <w:rFonts w:ascii="Arial" w:eastAsia="Arial" w:hAnsi="Arial" w:cs="Arial"/>
          <w:color w:val="000000" w:themeColor="text1"/>
          <w:lang w:val="en-US"/>
        </w:rPr>
        <w:t xml:space="preserve"> </w:t>
      </w:r>
      <w:r w:rsidRPr="40F09F38">
        <w:rPr>
          <w:rFonts w:ascii="Arial" w:eastAsia="Arial" w:hAnsi="Arial" w:cs="Arial"/>
          <w:color w:val="000000" w:themeColor="text1"/>
          <w:lang w:val="en-US"/>
        </w:rPr>
        <w:t xml:space="preserve">Asking the person to answer too many questions can cause them to lose interest, 15 questions were deemed to be sufficient. The questionnaire can be viewed in </w:t>
      </w:r>
      <w:r w:rsidRPr="00325A91">
        <w:rPr>
          <w:rFonts w:ascii="Arial" w:eastAsia="Arial" w:hAnsi="Arial" w:cs="Arial"/>
          <w:color w:val="000000" w:themeColor="text1"/>
          <w:lang w:val="en-US"/>
        </w:rPr>
        <w:t xml:space="preserve">Appendix </w:t>
      </w:r>
      <w:r w:rsidR="000C0AF1">
        <w:rPr>
          <w:rFonts w:ascii="Arial" w:eastAsia="Arial" w:hAnsi="Arial" w:cs="Arial"/>
          <w:color w:val="000000" w:themeColor="text1"/>
          <w:lang w:val="en-US"/>
        </w:rPr>
        <w:t>A</w:t>
      </w:r>
      <w:r w:rsidRPr="40F09F38">
        <w:rPr>
          <w:rFonts w:ascii="Arial" w:eastAsia="Arial" w:hAnsi="Arial" w:cs="Arial"/>
          <w:b/>
          <w:bCs/>
          <w:color w:val="000000" w:themeColor="text1"/>
          <w:lang w:val="en-US"/>
        </w:rPr>
        <w:t>.</w:t>
      </w:r>
      <w:r w:rsidR="23EEE726" w:rsidRPr="40F09F38">
        <w:rPr>
          <w:rFonts w:ascii="Arial" w:eastAsia="Arial" w:hAnsi="Arial" w:cs="Arial"/>
          <w:b/>
          <w:bCs/>
          <w:color w:val="000000" w:themeColor="text1"/>
          <w:lang w:val="en-US"/>
        </w:rPr>
        <w:t xml:space="preserve"> </w:t>
      </w:r>
      <w:r w:rsidRPr="40F09F38">
        <w:rPr>
          <w:rFonts w:ascii="Arial" w:eastAsia="Arial" w:hAnsi="Arial" w:cs="Arial"/>
          <w:color w:val="000000" w:themeColor="text1"/>
          <w:lang w:val="en-US"/>
        </w:rPr>
        <w:t>Research using primary data is advantageous as it allows the researcher to obtain current information and can ask specific questions in relation to the research. Through the examination of the questionnaires, valuable insight can be gained.</w:t>
      </w:r>
      <w:r w:rsidR="0B9043CF" w:rsidRPr="40F09F38">
        <w:rPr>
          <w:rFonts w:ascii="Arial" w:eastAsia="Arial" w:hAnsi="Arial" w:cs="Arial"/>
          <w:color w:val="000000" w:themeColor="text1"/>
          <w:lang w:val="en-US"/>
        </w:rPr>
        <w:t xml:space="preserve"> </w:t>
      </w:r>
      <w:r w:rsidRPr="40F09F38">
        <w:rPr>
          <w:rFonts w:ascii="Arial" w:eastAsia="Arial" w:hAnsi="Arial" w:cs="Arial"/>
          <w:color w:val="000000" w:themeColor="text1"/>
          <w:lang w:val="en-US"/>
        </w:rPr>
        <w:t>A variety of methods including utilising focus groups and interviews were considered</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w:t>
      </w:r>
      <w:r w:rsidR="00325A91">
        <w:rPr>
          <w:rFonts w:ascii="Arial" w:eastAsia="Arial" w:hAnsi="Arial" w:cs="Arial"/>
          <w:color w:val="000000" w:themeColor="text1"/>
          <w:lang w:val="en-US"/>
        </w:rPr>
        <w:t>H</w:t>
      </w:r>
      <w:r w:rsidRPr="40F09F38">
        <w:rPr>
          <w:rFonts w:ascii="Arial" w:eastAsia="Arial" w:hAnsi="Arial" w:cs="Arial"/>
          <w:color w:val="000000" w:themeColor="text1"/>
          <w:lang w:val="en-US"/>
        </w:rPr>
        <w:t xml:space="preserve">owever, studies reveal that asking people for information in an anonymous manner increases their likelihood of them giving truthful and accurate answers (Saunders et al 2007). This is supported by Denscombe (2012) who found that anonymous surveys are more likely to yield precise and honest responses. According to Denscombe (2012) people often provide different answers depending on who is asking the questions. For instance, an officer might reply differently or more honestly if a colleague asks about </w:t>
      </w:r>
      <w:r w:rsidRPr="40F09F38">
        <w:rPr>
          <w:rFonts w:ascii="Arial" w:eastAsia="Arial" w:hAnsi="Arial" w:cs="Arial"/>
          <w:color w:val="000000" w:themeColor="text1"/>
          <w:lang w:val="en-US"/>
        </w:rPr>
        <w:lastRenderedPageBreak/>
        <w:t xml:space="preserve">sexually predatory behaviour than if an officer from Professional Standards Department (PSD) poses the same question. In this study officers may have been questioned about individuals they know or have worked with. Case studies were also considered as a method of gathering information. However, Gaille (2018) suggests, everyone has their own unconscious bias. The author of the case studies chooses what counts as </w:t>
      </w:r>
      <w:r w:rsidR="00325A91">
        <w:rPr>
          <w:rFonts w:ascii="Arial" w:eastAsia="Arial" w:hAnsi="Arial" w:cs="Arial"/>
          <w:color w:val="000000" w:themeColor="text1"/>
          <w:lang w:val="en-US"/>
        </w:rPr>
        <w:t>`</w:t>
      </w:r>
      <w:r w:rsidRPr="40F09F38">
        <w:rPr>
          <w:rFonts w:ascii="Arial" w:eastAsia="Arial" w:hAnsi="Arial" w:cs="Arial"/>
          <w:color w:val="000000" w:themeColor="text1"/>
          <w:lang w:val="en-US"/>
        </w:rPr>
        <w:t>fact</w:t>
      </w:r>
      <w:r w:rsidR="00325A91">
        <w:rPr>
          <w:rFonts w:ascii="Arial" w:eastAsia="Arial" w:hAnsi="Arial" w:cs="Arial"/>
          <w:color w:val="000000" w:themeColor="text1"/>
          <w:lang w:val="en-US"/>
        </w:rPr>
        <w:t xml:space="preserve">` </w:t>
      </w:r>
      <w:r w:rsidRPr="40F09F38">
        <w:rPr>
          <w:rFonts w:ascii="Arial" w:eastAsia="Arial" w:hAnsi="Arial" w:cs="Arial"/>
          <w:color w:val="000000" w:themeColor="text1"/>
          <w:lang w:val="en-US"/>
        </w:rPr>
        <w:t>and what does not. The data acquired can be based on the conclusions the author wants you to be aware of. Thus, they could influence the decisions made.</w:t>
      </w:r>
    </w:p>
    <w:p w14:paraId="1B935CFF" w14:textId="5EFCD0DC"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0E145792" w14:textId="468D8E5E" w:rsidR="4F866A9E" w:rsidRDefault="4F866A9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lang w:val="en-US"/>
        </w:rPr>
        <w:t>3.7 Methodological Choice</w:t>
      </w:r>
      <w:r w:rsidRPr="40F09F38">
        <w:rPr>
          <w:rFonts w:ascii="Arial" w:eastAsia="Arial" w:hAnsi="Arial" w:cs="Arial"/>
          <w:b/>
          <w:bCs/>
          <w:i/>
          <w:iCs/>
          <w:color w:val="000000" w:themeColor="text1"/>
          <w:lang w:val="en-US"/>
        </w:rPr>
        <w:t xml:space="preserve"> </w:t>
      </w:r>
    </w:p>
    <w:p w14:paraId="627978EF" w14:textId="098866ED" w:rsidR="4F866A9E" w:rsidRDefault="4F866A9E" w:rsidP="5B42219C">
      <w:pPr>
        <w:spacing w:line="360" w:lineRule="auto"/>
        <w:rPr>
          <w:rFonts w:ascii="Arial" w:eastAsia="Arial" w:hAnsi="Arial" w:cs="Arial"/>
          <w:color w:val="000000" w:themeColor="text1"/>
        </w:rPr>
      </w:pPr>
      <w:r w:rsidRPr="5B42219C">
        <w:rPr>
          <w:rFonts w:ascii="Arial" w:eastAsia="Arial" w:hAnsi="Arial" w:cs="Arial"/>
          <w:color w:val="000000" w:themeColor="text1"/>
          <w:lang w:val="en-US"/>
        </w:rPr>
        <w:t xml:space="preserve">This phase chooses whether to utilise a qualitative, quantitative, or mixed methodology (Melnikovas 2018). This study used a hybrid methodology. The quantitative statistical data was </w:t>
      </w:r>
      <w:r w:rsidR="6310C8E3" w:rsidRPr="5B42219C">
        <w:rPr>
          <w:rFonts w:ascii="Arial" w:eastAsia="Arial" w:hAnsi="Arial" w:cs="Arial"/>
          <w:color w:val="000000" w:themeColor="text1"/>
          <w:lang w:val="en-US"/>
        </w:rPr>
        <w:t xml:space="preserve">obtained through </w:t>
      </w:r>
      <w:r w:rsidRPr="5B42219C">
        <w:rPr>
          <w:rFonts w:ascii="Arial" w:eastAsia="Arial" w:hAnsi="Arial" w:cs="Arial"/>
          <w:color w:val="000000" w:themeColor="text1"/>
          <w:lang w:val="en-US"/>
        </w:rPr>
        <w:t xml:space="preserve">questionnaires, and the qualitative information was gathered through literature reviews. The </w:t>
      </w:r>
      <w:r w:rsidR="29193691" w:rsidRPr="5B42219C">
        <w:rPr>
          <w:rFonts w:ascii="Arial" w:eastAsia="Arial" w:hAnsi="Arial" w:cs="Arial"/>
          <w:color w:val="000000" w:themeColor="text1"/>
          <w:lang w:val="en-US"/>
        </w:rPr>
        <w:t xml:space="preserve">questionnaire </w:t>
      </w:r>
      <w:r w:rsidRPr="5B42219C">
        <w:rPr>
          <w:rFonts w:ascii="Arial" w:eastAsia="Arial" w:hAnsi="Arial" w:cs="Arial"/>
          <w:color w:val="000000" w:themeColor="text1"/>
          <w:lang w:val="en-US"/>
        </w:rPr>
        <w:t xml:space="preserve">contained closed-ended questions that required participants to tick a box. Despite the importance of qualitative data, Tewksbury (2009) argues that quantitative data is simpler to analyse. However, qualitative data is deeper </w:t>
      </w:r>
      <w:r w:rsidR="00005F21">
        <w:rPr>
          <w:rFonts w:ascii="Arial" w:eastAsia="Arial" w:hAnsi="Arial" w:cs="Arial"/>
          <w:color w:val="000000" w:themeColor="text1"/>
          <w:lang w:val="en-US"/>
        </w:rPr>
        <w:t xml:space="preserve">and </w:t>
      </w:r>
      <w:r w:rsidRPr="5B42219C">
        <w:rPr>
          <w:rFonts w:ascii="Arial" w:eastAsia="Arial" w:hAnsi="Arial" w:cs="Arial"/>
          <w:color w:val="000000" w:themeColor="text1"/>
          <w:lang w:val="en-US"/>
        </w:rPr>
        <w:t xml:space="preserve">more insightful, providing the researcher a better understanding of the difficulties and providing information that they had not considered. To allow respondents to provide extra information in qualitative detail, an open question was added to the end of the questionnaire. </w:t>
      </w:r>
    </w:p>
    <w:p w14:paraId="556DA01A" w14:textId="34379A4A" w:rsidR="4F866A9E" w:rsidRDefault="1096E962"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secondary data obtained from the literature review was examined alongside the primary data obtained from the questionnaires. According to </w:t>
      </w:r>
      <w:proofErr w:type="spellStart"/>
      <w:r w:rsidRPr="40F09F38">
        <w:rPr>
          <w:rFonts w:ascii="Arial" w:eastAsia="Arial" w:hAnsi="Arial" w:cs="Arial"/>
          <w:color w:val="000000" w:themeColor="text1"/>
          <w:lang w:val="en-US"/>
        </w:rPr>
        <w:t>Walliman</w:t>
      </w:r>
      <w:proofErr w:type="spellEnd"/>
      <w:r w:rsidRPr="40F09F38">
        <w:rPr>
          <w:rFonts w:ascii="Arial" w:eastAsia="Arial" w:hAnsi="Arial" w:cs="Arial"/>
          <w:color w:val="000000" w:themeColor="text1"/>
          <w:lang w:val="en-US"/>
        </w:rPr>
        <w:t xml:space="preserve"> (2006), critical analysis is vital, the literature must be effectively evaluated and compared to the main findings. The literature review can be used to confirm the findings from the questionnaires or to argue the importance of the issue according to Creswell (2012).</w:t>
      </w:r>
      <w:r w:rsidR="6F3CC0AC" w:rsidRPr="40F09F38">
        <w:rPr>
          <w:rFonts w:ascii="Arial" w:eastAsia="Arial" w:hAnsi="Arial" w:cs="Arial"/>
          <w:color w:val="000000" w:themeColor="text1"/>
          <w:lang w:val="en-US"/>
        </w:rPr>
        <w:t xml:space="preserve"> </w:t>
      </w:r>
      <w:r w:rsidRPr="40F09F38">
        <w:rPr>
          <w:rFonts w:ascii="Arial" w:eastAsia="Arial" w:hAnsi="Arial" w:cs="Arial"/>
          <w:color w:val="000000" w:themeColor="text1"/>
          <w:lang w:val="en-US"/>
        </w:rPr>
        <w:t>Conducting a literature review has many advantages, including quick and simple access to available research and the capacity to gather a wealth of data (Creswell 2012)</w:t>
      </w:r>
      <w:r w:rsidR="552AEA7B" w:rsidRPr="40F09F38">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w:t>
      </w:r>
      <w:r w:rsidR="1A71D354" w:rsidRPr="40F09F38">
        <w:rPr>
          <w:rFonts w:ascii="Arial" w:eastAsia="Arial" w:hAnsi="Arial" w:cs="Arial"/>
          <w:color w:val="000000" w:themeColor="text1"/>
          <w:lang w:val="en-US"/>
        </w:rPr>
        <w:t>H</w:t>
      </w:r>
      <w:r w:rsidRPr="40F09F38">
        <w:rPr>
          <w:rFonts w:ascii="Arial" w:eastAsia="Arial" w:hAnsi="Arial" w:cs="Arial"/>
          <w:color w:val="000000" w:themeColor="text1"/>
          <w:lang w:val="en-US"/>
        </w:rPr>
        <w:t xml:space="preserve">owever, Burnett (2009) identified that there are also restrictions. </w:t>
      </w:r>
      <w:r w:rsidR="29C312AB" w:rsidRPr="40F09F38">
        <w:rPr>
          <w:rFonts w:ascii="Arial" w:eastAsia="Arial" w:hAnsi="Arial" w:cs="Arial"/>
          <w:color w:val="000000" w:themeColor="text1"/>
          <w:lang w:val="en-US"/>
        </w:rPr>
        <w:t xml:space="preserve"> </w:t>
      </w:r>
      <w:r w:rsidRPr="40F09F38">
        <w:rPr>
          <w:rFonts w:ascii="Arial" w:eastAsia="Arial" w:hAnsi="Arial" w:cs="Arial"/>
          <w:color w:val="000000" w:themeColor="text1"/>
          <w:lang w:val="en-US"/>
        </w:rPr>
        <w:t>A literature review requires enhanced analysis to ensure that the already-acquired information is relevant to the topic of this research as it may have been gathered with a particular objective in mind.</w:t>
      </w:r>
    </w:p>
    <w:p w14:paraId="3F9104EF" w14:textId="799C5F2C" w:rsidR="4F866A9E" w:rsidRDefault="4F866A9E" w:rsidP="40F09F38">
      <w:pPr>
        <w:spacing w:line="360" w:lineRule="auto"/>
        <w:rPr>
          <w:rFonts w:ascii="Arial" w:eastAsia="Arial" w:hAnsi="Arial" w:cs="Arial"/>
          <w:color w:val="000000" w:themeColor="text1"/>
        </w:rPr>
      </w:pPr>
      <w:r w:rsidRPr="518F530C">
        <w:rPr>
          <w:rFonts w:ascii="Arial" w:eastAsia="Arial" w:hAnsi="Arial" w:cs="Arial"/>
          <w:color w:val="000000" w:themeColor="text1"/>
          <w:lang w:val="en-US"/>
        </w:rPr>
        <w:t xml:space="preserve"> </w:t>
      </w:r>
    </w:p>
    <w:p w14:paraId="1A5F12EE" w14:textId="097D84E0" w:rsidR="4F866A9E" w:rsidRDefault="4F866A9E" w:rsidP="518F530C">
      <w:pPr>
        <w:spacing w:line="360" w:lineRule="auto"/>
        <w:rPr>
          <w:rFonts w:ascii="Arial" w:eastAsia="Arial" w:hAnsi="Arial" w:cs="Arial"/>
          <w:color w:val="000000" w:themeColor="text1"/>
        </w:rPr>
      </w:pPr>
      <w:r w:rsidRPr="518F530C">
        <w:rPr>
          <w:rFonts w:ascii="Arial" w:eastAsia="Arial" w:hAnsi="Arial" w:cs="Arial"/>
          <w:b/>
          <w:bCs/>
          <w:i/>
          <w:iCs/>
          <w:color w:val="000000" w:themeColor="text1"/>
          <w:u w:val="single"/>
          <w:lang w:val="en-US"/>
        </w:rPr>
        <w:t>3.8 Time scales</w:t>
      </w:r>
    </w:p>
    <w:p w14:paraId="3635F78B" w14:textId="7537A97C"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This research was restricted by time. As stated by Saunders et al (2016) researchers should predict how long the research will take. Participants were given one month to complete the </w:t>
      </w:r>
      <w:r w:rsidRPr="40F09F38">
        <w:rPr>
          <w:rFonts w:ascii="Arial" w:eastAsia="Arial" w:hAnsi="Arial" w:cs="Arial"/>
          <w:color w:val="000000" w:themeColor="text1"/>
          <w:lang w:val="en-US"/>
        </w:rPr>
        <w:lastRenderedPageBreak/>
        <w:t>questionnaires. This was deemed necessary so that the findings could be compiled and analysed. A Gantt case was formulated at the study's outset to aid in scheduling the data analysis.</w:t>
      </w:r>
    </w:p>
    <w:p w14:paraId="28B6728D" w14:textId="7389B226" w:rsidR="4F866A9E" w:rsidRPr="00E34FDE" w:rsidRDefault="4F866A9E" w:rsidP="000C0AF1">
      <w:pPr>
        <w:spacing w:line="360" w:lineRule="auto"/>
        <w:ind w:left="1440" w:firstLine="720"/>
        <w:rPr>
          <w:rFonts w:ascii="Arial" w:eastAsia="Arial" w:hAnsi="Arial" w:cs="Arial"/>
          <w:color w:val="000000" w:themeColor="text1"/>
        </w:rPr>
      </w:pPr>
      <w:r w:rsidRPr="518F530C">
        <w:rPr>
          <w:rFonts w:ascii="Arial" w:eastAsia="Arial" w:hAnsi="Arial" w:cs="Arial"/>
          <w:b/>
          <w:bCs/>
          <w:i/>
          <w:iCs/>
          <w:color w:val="000000" w:themeColor="text1"/>
          <w:sz w:val="18"/>
          <w:szCs w:val="18"/>
          <w:u w:val="single"/>
          <w:lang w:val="en-US"/>
        </w:rPr>
        <w:t>Diagram 4: Gantt Chart</w:t>
      </w:r>
      <w:r w:rsidRPr="518F530C">
        <w:rPr>
          <w:rFonts w:ascii="Arial" w:eastAsia="Arial" w:hAnsi="Arial" w:cs="Arial"/>
          <w:b/>
          <w:bCs/>
          <w:i/>
          <w:iCs/>
          <w:color w:val="000000" w:themeColor="text1"/>
          <w:sz w:val="18"/>
          <w:szCs w:val="18"/>
          <w:lang w:val="en-US"/>
        </w:rPr>
        <w:t xml:space="preserve"> </w:t>
      </w:r>
    </w:p>
    <w:p w14:paraId="7D4B4B47" w14:textId="42CAD39C" w:rsidR="4F866A9E" w:rsidRDefault="4F866A9E" w:rsidP="000C0AF1">
      <w:pPr>
        <w:spacing w:line="360" w:lineRule="auto"/>
        <w:ind w:left="1440" w:firstLine="720"/>
      </w:pPr>
      <w:r>
        <w:rPr>
          <w:noProof/>
          <w:lang w:eastAsia="en-GB"/>
        </w:rPr>
        <w:drawing>
          <wp:inline distT="0" distB="0" distL="0" distR="0" wp14:anchorId="43C42C9D" wp14:editId="7D85767E">
            <wp:extent cx="2517652" cy="2454711"/>
            <wp:effectExtent l="0" t="0" r="0" b="3175"/>
            <wp:docPr id="1576843235" name="Picture 1576843235"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42992" cy="2479418"/>
                    </a:xfrm>
                    <a:prstGeom prst="rect">
                      <a:avLst/>
                    </a:prstGeom>
                  </pic:spPr>
                </pic:pic>
              </a:graphicData>
            </a:graphic>
          </wp:inline>
        </w:drawing>
      </w:r>
    </w:p>
    <w:p w14:paraId="6FA09C3E" w14:textId="2D04E9D6" w:rsidR="20256D78" w:rsidRDefault="20256D78" w:rsidP="70FED4DF">
      <w:pPr>
        <w:spacing w:line="360" w:lineRule="auto"/>
        <w:ind w:firstLine="720"/>
      </w:pPr>
    </w:p>
    <w:p w14:paraId="2811F86B" w14:textId="61FB8F86" w:rsidR="4F866A9E" w:rsidRDefault="4F866A9E" w:rsidP="518F530C">
      <w:pPr>
        <w:spacing w:line="360" w:lineRule="auto"/>
        <w:rPr>
          <w:rFonts w:ascii="Arial" w:eastAsia="Arial" w:hAnsi="Arial" w:cs="Arial"/>
          <w:color w:val="000000" w:themeColor="text1"/>
        </w:rPr>
      </w:pPr>
      <w:r w:rsidRPr="518F530C">
        <w:rPr>
          <w:rFonts w:ascii="Arial" w:eastAsia="Arial" w:hAnsi="Arial" w:cs="Arial"/>
          <w:b/>
          <w:bCs/>
          <w:i/>
          <w:iCs/>
          <w:color w:val="000000" w:themeColor="text1"/>
          <w:u w:val="single"/>
          <w:lang w:val="en-US"/>
        </w:rPr>
        <w:t>3.9 Techniques and Processes</w:t>
      </w:r>
      <w:r w:rsidRPr="518F530C">
        <w:rPr>
          <w:rFonts w:ascii="Arial" w:eastAsia="Arial" w:hAnsi="Arial" w:cs="Arial"/>
          <w:b/>
          <w:bCs/>
          <w:i/>
          <w:iCs/>
          <w:color w:val="000000" w:themeColor="text1"/>
          <w:lang w:val="en-US"/>
        </w:rPr>
        <w:t xml:space="preserve">  </w:t>
      </w:r>
    </w:p>
    <w:p w14:paraId="61A25A35" w14:textId="077CDD69"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Saunders et al`s (2007) </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Onion theory</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concludes with </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techniques and processes</w:t>
      </w:r>
      <w:r w:rsidR="000C0AF1">
        <w:rPr>
          <w:rFonts w:ascii="Arial" w:eastAsia="Arial" w:hAnsi="Arial" w:cs="Arial"/>
          <w:color w:val="000000" w:themeColor="text1"/>
          <w:lang w:val="en-US"/>
        </w:rPr>
        <w:t xml:space="preserve">` </w:t>
      </w:r>
      <w:r w:rsidRPr="40F09F38">
        <w:rPr>
          <w:rFonts w:ascii="Arial" w:eastAsia="Arial" w:hAnsi="Arial" w:cs="Arial"/>
          <w:color w:val="000000" w:themeColor="text1"/>
          <w:lang w:val="en-US"/>
        </w:rPr>
        <w:t xml:space="preserve">This can be described as the data collection and analysis. Having considered the sample size, it was deemed necessary that 30 SWP Officers complete questionnaires. These included male and female officers from various SWP departments. These officers had previously participated with PSD focus groups. According to Saunders et al (2007) numerous employees should receive questionnaires to gather meaningful data. Google forms were used to collect the data. This format was easy to use, and the answers can be presented in many ways. Google Forms works alongside Google spreadsheets to organise data by analysing and summarising the data obtained. </w:t>
      </w:r>
    </w:p>
    <w:p w14:paraId="25064B5F" w14:textId="269A9473"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researcher has analysed the data using </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themes</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to organize the data gathered from the surveys. Pie charts were created to represent the quantitative results of the questionnaires. Thematic analysis, which methodically identifies repeating patterns, themes, and the frequency of the material to provide </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useful data interpretations</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has been used to critically analyse and summarise the qualitative data obtained from the literature review. This method has been referred to as a </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reflection and thinking</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process (</w:t>
      </w:r>
      <w:proofErr w:type="spellStart"/>
      <w:r w:rsidRPr="40F09F38">
        <w:rPr>
          <w:rFonts w:ascii="Arial" w:eastAsia="Arial" w:hAnsi="Arial" w:cs="Arial"/>
          <w:color w:val="000000" w:themeColor="text1"/>
          <w:lang w:val="en-US"/>
        </w:rPr>
        <w:t>Wincup</w:t>
      </w:r>
      <w:proofErr w:type="spellEnd"/>
      <w:r w:rsidRPr="40F09F38">
        <w:rPr>
          <w:rFonts w:ascii="Arial" w:eastAsia="Arial" w:hAnsi="Arial" w:cs="Arial"/>
          <w:color w:val="000000" w:themeColor="text1"/>
          <w:lang w:val="en-US"/>
        </w:rPr>
        <w:t xml:space="preserve"> 2017). Finding a solution to a research problem involves developing themes and consistent or comparable responses (Roller, 2019).</w:t>
      </w:r>
    </w:p>
    <w:p w14:paraId="2C30E1F0" w14:textId="479FAB8F"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lastRenderedPageBreak/>
        <w:t xml:space="preserve">The quantitative approach has limitations as it requires a substantial sample size to produce reliable results (Mertens et al 2017). However, qualitative data analysis may also be problematic, as the data collected may not fit the researcher's themes. This analysis can take time and depends on the researcher's ability of in-depth data analysis (Tewksbury 2009). It is beneficial to use both approaches. Data from qualitative research, according to Burnett (2009), </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provides interpretations and knowledge that places the data into perspective</w:t>
      </w:r>
      <w:r w:rsidR="000C0AF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providing insight into quantitative research.</w:t>
      </w:r>
    </w:p>
    <w:p w14:paraId="0DDB3992" w14:textId="6B932ABA" w:rsidR="4F866A9E" w:rsidRPr="007B7AD8" w:rsidRDefault="4F866A9E" w:rsidP="5B42219C">
      <w:pPr>
        <w:spacing w:line="360" w:lineRule="auto"/>
        <w:rPr>
          <w:rFonts w:ascii="Arial" w:eastAsia="Arial" w:hAnsi="Arial" w:cs="Arial"/>
          <w:color w:val="000000" w:themeColor="text1"/>
          <w:lang w:val="en-US"/>
        </w:rPr>
      </w:pPr>
      <w:r w:rsidRPr="5B42219C">
        <w:rPr>
          <w:rFonts w:ascii="Arial" w:eastAsia="Arial" w:hAnsi="Arial" w:cs="Arial"/>
          <w:color w:val="000000" w:themeColor="text1"/>
          <w:lang w:val="en-US"/>
        </w:rPr>
        <w:t xml:space="preserve">A Freedom of Information (FOI) request was submitted to SWP requesting details of all incidents of sexual misconduct committed by officers for the last ten years. SWP provided a description of the behaviour and confirmed whether the victim was a member of public or Police employee, the gender and rank of those involved and the outcome of the allegation </w:t>
      </w:r>
      <w:r w:rsidRPr="000C0AF1">
        <w:rPr>
          <w:rFonts w:ascii="Arial" w:eastAsia="Arial" w:hAnsi="Arial" w:cs="Arial"/>
          <w:color w:val="000000" w:themeColor="text1"/>
          <w:lang w:val="en-US"/>
        </w:rPr>
        <w:t xml:space="preserve">(Appendix </w:t>
      </w:r>
      <w:r w:rsidR="007B7AD8">
        <w:rPr>
          <w:rFonts w:ascii="Arial" w:eastAsia="Arial" w:hAnsi="Arial" w:cs="Arial"/>
          <w:color w:val="000000" w:themeColor="text1"/>
          <w:lang w:val="en-US"/>
        </w:rPr>
        <w:t>D</w:t>
      </w:r>
      <w:r w:rsidRPr="000C0AF1">
        <w:rPr>
          <w:rFonts w:ascii="Arial" w:eastAsia="Arial" w:hAnsi="Arial" w:cs="Arial"/>
          <w:color w:val="000000" w:themeColor="text1"/>
          <w:lang w:val="en-US"/>
        </w:rPr>
        <w:t xml:space="preserve"> and </w:t>
      </w:r>
      <w:r w:rsidR="006378CD">
        <w:rPr>
          <w:rFonts w:ascii="Arial" w:eastAsia="Arial" w:hAnsi="Arial" w:cs="Arial"/>
          <w:color w:val="000000" w:themeColor="text1"/>
          <w:lang w:val="en-US"/>
        </w:rPr>
        <w:t>E</w:t>
      </w:r>
      <w:r w:rsidRPr="000C0AF1">
        <w:rPr>
          <w:rFonts w:ascii="Arial" w:eastAsia="Arial" w:hAnsi="Arial" w:cs="Arial"/>
          <w:color w:val="000000" w:themeColor="text1"/>
          <w:lang w:val="en-US"/>
        </w:rPr>
        <w:t>).</w:t>
      </w:r>
      <w:r w:rsidRPr="5B42219C">
        <w:rPr>
          <w:rFonts w:ascii="Arial" w:eastAsia="Arial" w:hAnsi="Arial" w:cs="Arial"/>
          <w:color w:val="000000" w:themeColor="text1"/>
          <w:lang w:val="en-US"/>
        </w:rPr>
        <w:t xml:space="preserve"> </w:t>
      </w:r>
    </w:p>
    <w:p w14:paraId="7372AE63" w14:textId="1AC0000B" w:rsidR="20256D78" w:rsidRDefault="4F866A9E" w:rsidP="70FED4DF">
      <w:pPr>
        <w:spacing w:line="360" w:lineRule="auto"/>
        <w:rPr>
          <w:rFonts w:ascii="Arial" w:eastAsia="Arial" w:hAnsi="Arial" w:cs="Arial"/>
          <w:color w:val="000000" w:themeColor="text1"/>
        </w:rPr>
      </w:pPr>
      <w:r w:rsidRPr="70FED4DF">
        <w:rPr>
          <w:rFonts w:ascii="Arial" w:eastAsia="Arial" w:hAnsi="Arial" w:cs="Arial"/>
          <w:color w:val="000000" w:themeColor="text1"/>
          <w:lang w:val="en-US"/>
        </w:rPr>
        <w:t xml:space="preserve"> </w:t>
      </w:r>
    </w:p>
    <w:p w14:paraId="764DFAAE" w14:textId="5CE52181" w:rsidR="4F866A9E" w:rsidRDefault="1096E962" w:rsidP="518F530C">
      <w:pPr>
        <w:spacing w:line="360" w:lineRule="auto"/>
        <w:rPr>
          <w:rFonts w:ascii="Arial" w:eastAsia="Arial" w:hAnsi="Arial" w:cs="Arial"/>
          <w:color w:val="000000" w:themeColor="text1"/>
        </w:rPr>
      </w:pPr>
      <w:r w:rsidRPr="518F530C">
        <w:rPr>
          <w:rFonts w:ascii="Arial" w:eastAsia="Arial" w:hAnsi="Arial" w:cs="Arial"/>
          <w:b/>
          <w:bCs/>
          <w:i/>
          <w:iCs/>
          <w:color w:val="000000" w:themeColor="text1"/>
          <w:u w:val="single"/>
          <w:lang w:val="en-US"/>
        </w:rPr>
        <w:t xml:space="preserve">3.10 Limitations </w:t>
      </w:r>
    </w:p>
    <w:p w14:paraId="02B40E50" w14:textId="1DB6ED59"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At this point, it's crucial to acknowledge the research's limitations. The researcher initially created a questionnaire that required in-depth responses and was designed to be sent to a large </w:t>
      </w:r>
      <w:r w:rsidRPr="000C0AF1">
        <w:rPr>
          <w:rFonts w:ascii="Arial" w:eastAsia="Arial" w:hAnsi="Arial" w:cs="Arial"/>
          <w:color w:val="000000" w:themeColor="text1"/>
          <w:lang w:val="en-US"/>
        </w:rPr>
        <w:t xml:space="preserve">audience (Appendix </w:t>
      </w:r>
      <w:r w:rsidR="006378CD">
        <w:rPr>
          <w:rFonts w:ascii="Arial" w:eastAsia="Arial" w:hAnsi="Arial" w:cs="Arial"/>
          <w:color w:val="000000" w:themeColor="text1"/>
          <w:lang w:val="en-US"/>
        </w:rPr>
        <w:t>H</w:t>
      </w:r>
      <w:r w:rsidRPr="000C0AF1">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PSD opposed sending the questionnaires widely, owing to the sensitive nature of the questions. This was due to the possibility that following answering the questions, the participants may require after care and support. The answers provided by the respondents could generate investigations, should offences be disclosed. This raised questions about the researcher’s ability to respond to all concerns that the participants identified. PSD expressed concerns that officers may be less likely to participate in subsequent questionnaires of a similar nature if they had previously participated in this research. PSD plan to conduct similar research in the future and will guarantee that participants receive full support. It was decided to change the questions on the questionnaire and disseminate it to a smaller group of people. The FOI response was subject to further restrictions as SWP were unable to provide information about current investigations.</w:t>
      </w:r>
    </w:p>
    <w:p w14:paraId="04E44DB9" w14:textId="5DDE5554" w:rsidR="4F866A9E" w:rsidRDefault="4F866A9E" w:rsidP="40F09F38">
      <w:pPr>
        <w:spacing w:line="360" w:lineRule="auto"/>
        <w:rPr>
          <w:rFonts w:ascii="Arial" w:eastAsia="Arial" w:hAnsi="Arial" w:cs="Arial"/>
          <w:color w:val="000000" w:themeColor="text1"/>
        </w:rPr>
      </w:pPr>
      <w:r w:rsidRPr="518F530C">
        <w:rPr>
          <w:rFonts w:ascii="Arial" w:eastAsia="Arial" w:hAnsi="Arial" w:cs="Arial"/>
          <w:color w:val="000000" w:themeColor="text1"/>
          <w:lang w:val="en-US"/>
        </w:rPr>
        <w:t xml:space="preserve"> </w:t>
      </w:r>
    </w:p>
    <w:p w14:paraId="38F7E3D0" w14:textId="77777777" w:rsidR="00E34FDE" w:rsidRDefault="00E34FDE" w:rsidP="20256D78">
      <w:pPr>
        <w:spacing w:line="360" w:lineRule="auto"/>
        <w:rPr>
          <w:rFonts w:ascii="Arial" w:eastAsia="Arial" w:hAnsi="Arial" w:cs="Arial"/>
          <w:b/>
          <w:bCs/>
          <w:i/>
          <w:iCs/>
          <w:color w:val="000000" w:themeColor="text1"/>
          <w:u w:val="single"/>
          <w:lang w:val="en-US"/>
        </w:rPr>
      </w:pPr>
    </w:p>
    <w:p w14:paraId="38961EB4" w14:textId="4057ECC1" w:rsidR="4F866A9E" w:rsidRDefault="4F866A9E" w:rsidP="20256D78">
      <w:pPr>
        <w:spacing w:line="360" w:lineRule="auto"/>
        <w:rPr>
          <w:rFonts w:ascii="Arial" w:eastAsia="Arial" w:hAnsi="Arial" w:cs="Arial"/>
          <w:color w:val="000000" w:themeColor="text1"/>
        </w:rPr>
      </w:pPr>
      <w:r w:rsidRPr="20256D78">
        <w:rPr>
          <w:rFonts w:ascii="Arial" w:eastAsia="Arial" w:hAnsi="Arial" w:cs="Arial"/>
          <w:b/>
          <w:bCs/>
          <w:i/>
          <w:iCs/>
          <w:color w:val="000000" w:themeColor="text1"/>
          <w:u w:val="single"/>
          <w:lang w:val="en-US"/>
        </w:rPr>
        <w:t>3.11 Ethics</w:t>
      </w:r>
    </w:p>
    <w:p w14:paraId="0D879453" w14:textId="0F758D57" w:rsidR="4F866A9E" w:rsidRPr="000C0AF1" w:rsidRDefault="4F866A9E" w:rsidP="5B42219C">
      <w:pPr>
        <w:spacing w:line="360" w:lineRule="auto"/>
        <w:rPr>
          <w:rFonts w:ascii="Arial" w:eastAsia="Arial" w:hAnsi="Arial" w:cs="Arial"/>
          <w:color w:val="000000" w:themeColor="text1"/>
        </w:rPr>
      </w:pPr>
      <w:r w:rsidRPr="5B42219C">
        <w:rPr>
          <w:rFonts w:ascii="Arial" w:eastAsia="Arial" w:hAnsi="Arial" w:cs="Arial"/>
          <w:color w:val="000000" w:themeColor="text1"/>
          <w:lang w:val="en-US"/>
        </w:rPr>
        <w:t xml:space="preserve">Due to the sensitive nature of the research, ethical considerations were prioritised throughout. Along with the questionnaires, an explanation was provided in relation to what </w:t>
      </w:r>
      <w:r w:rsidRPr="5B42219C">
        <w:rPr>
          <w:rFonts w:ascii="Arial" w:eastAsia="Arial" w:hAnsi="Arial" w:cs="Arial"/>
          <w:color w:val="000000" w:themeColor="text1"/>
          <w:lang w:val="en-US"/>
        </w:rPr>
        <w:lastRenderedPageBreak/>
        <w:t xml:space="preserve">the participants could expect when completing the </w:t>
      </w:r>
      <w:r w:rsidRPr="000C0AF1">
        <w:rPr>
          <w:rFonts w:ascii="Arial" w:eastAsia="Arial" w:hAnsi="Arial" w:cs="Arial"/>
          <w:color w:val="000000" w:themeColor="text1"/>
          <w:lang w:val="en-US"/>
        </w:rPr>
        <w:t xml:space="preserve">questionnaire (Appendix </w:t>
      </w:r>
      <w:r w:rsidR="007B7AD8">
        <w:rPr>
          <w:rFonts w:ascii="Arial" w:eastAsia="Arial" w:hAnsi="Arial" w:cs="Arial"/>
          <w:color w:val="000000" w:themeColor="text1"/>
          <w:lang w:val="en-US"/>
        </w:rPr>
        <w:t>B</w:t>
      </w:r>
      <w:r w:rsidRPr="000C0AF1">
        <w:rPr>
          <w:rFonts w:ascii="Arial" w:eastAsia="Arial" w:hAnsi="Arial" w:cs="Arial"/>
          <w:color w:val="000000" w:themeColor="text1"/>
          <w:lang w:val="en-US"/>
        </w:rPr>
        <w:t xml:space="preserve">). Before the research began, a code of ethics was completed (Appendix </w:t>
      </w:r>
      <w:r w:rsidR="007B7AD8">
        <w:rPr>
          <w:rFonts w:ascii="Arial" w:eastAsia="Arial" w:hAnsi="Arial" w:cs="Arial"/>
          <w:color w:val="000000" w:themeColor="text1"/>
          <w:lang w:val="en-US"/>
        </w:rPr>
        <w:t>C</w:t>
      </w:r>
      <w:r w:rsidRPr="000C0AF1">
        <w:rPr>
          <w:rFonts w:ascii="Arial" w:eastAsia="Arial" w:hAnsi="Arial" w:cs="Arial"/>
          <w:color w:val="000000" w:themeColor="text1"/>
          <w:lang w:val="en-US"/>
        </w:rPr>
        <w:t xml:space="preserve">). The researcher adhered to this code of ethics. </w:t>
      </w:r>
    </w:p>
    <w:p w14:paraId="39212368" w14:textId="172F910F" w:rsidR="4F866A9E" w:rsidRDefault="4F866A9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1AC08067" w14:textId="77777777" w:rsidR="00E34FDE" w:rsidRDefault="00E34FDE" w:rsidP="70FED4DF">
      <w:pPr>
        <w:spacing w:line="360" w:lineRule="auto"/>
        <w:ind w:left="720" w:firstLine="720"/>
        <w:rPr>
          <w:rFonts w:ascii="Arial" w:eastAsia="Arial" w:hAnsi="Arial" w:cs="Arial"/>
          <w:b/>
          <w:bCs/>
          <w:i/>
          <w:iCs/>
          <w:color w:val="000000" w:themeColor="text1"/>
          <w:sz w:val="28"/>
          <w:szCs w:val="28"/>
          <w:u w:val="single"/>
        </w:rPr>
      </w:pPr>
    </w:p>
    <w:p w14:paraId="124B5181" w14:textId="77777777" w:rsidR="00E34FDE" w:rsidRDefault="00E34FDE" w:rsidP="70FED4DF">
      <w:pPr>
        <w:spacing w:line="360" w:lineRule="auto"/>
        <w:ind w:left="720" w:firstLine="720"/>
        <w:rPr>
          <w:rFonts w:ascii="Arial" w:eastAsia="Arial" w:hAnsi="Arial" w:cs="Arial"/>
          <w:b/>
          <w:bCs/>
          <w:i/>
          <w:iCs/>
          <w:color w:val="000000" w:themeColor="text1"/>
          <w:sz w:val="28"/>
          <w:szCs w:val="28"/>
          <w:u w:val="single"/>
        </w:rPr>
      </w:pPr>
    </w:p>
    <w:p w14:paraId="4050800F" w14:textId="77777777" w:rsidR="00E34FDE" w:rsidRDefault="00E34FDE" w:rsidP="70FED4DF">
      <w:pPr>
        <w:spacing w:line="360" w:lineRule="auto"/>
        <w:ind w:left="720" w:firstLine="720"/>
        <w:rPr>
          <w:rFonts w:ascii="Arial" w:eastAsia="Arial" w:hAnsi="Arial" w:cs="Arial"/>
          <w:b/>
          <w:bCs/>
          <w:i/>
          <w:iCs/>
          <w:color w:val="000000" w:themeColor="text1"/>
          <w:sz w:val="28"/>
          <w:szCs w:val="28"/>
          <w:u w:val="single"/>
        </w:rPr>
      </w:pPr>
    </w:p>
    <w:p w14:paraId="5B93B9FE" w14:textId="77777777" w:rsidR="00E34FDE" w:rsidRDefault="00E34FDE" w:rsidP="70FED4DF">
      <w:pPr>
        <w:spacing w:line="360" w:lineRule="auto"/>
        <w:ind w:left="720" w:firstLine="720"/>
        <w:rPr>
          <w:rFonts w:ascii="Arial" w:eastAsia="Arial" w:hAnsi="Arial" w:cs="Arial"/>
          <w:b/>
          <w:bCs/>
          <w:i/>
          <w:iCs/>
          <w:color w:val="000000" w:themeColor="text1"/>
          <w:sz w:val="28"/>
          <w:szCs w:val="28"/>
          <w:u w:val="single"/>
        </w:rPr>
      </w:pPr>
    </w:p>
    <w:p w14:paraId="560931ED" w14:textId="77777777" w:rsidR="00E34FDE" w:rsidRDefault="00E34FDE" w:rsidP="70FED4DF">
      <w:pPr>
        <w:spacing w:line="360" w:lineRule="auto"/>
        <w:ind w:left="720" w:firstLine="720"/>
        <w:rPr>
          <w:rFonts w:ascii="Arial" w:eastAsia="Arial" w:hAnsi="Arial" w:cs="Arial"/>
          <w:b/>
          <w:bCs/>
          <w:i/>
          <w:iCs/>
          <w:color w:val="000000" w:themeColor="text1"/>
          <w:sz w:val="28"/>
          <w:szCs w:val="28"/>
          <w:u w:val="single"/>
        </w:rPr>
      </w:pPr>
    </w:p>
    <w:p w14:paraId="7CE3C882" w14:textId="77777777" w:rsidR="00E34FDE" w:rsidRDefault="00E34FDE" w:rsidP="70FED4DF">
      <w:pPr>
        <w:spacing w:line="360" w:lineRule="auto"/>
        <w:ind w:left="720" w:firstLine="720"/>
        <w:rPr>
          <w:rFonts w:ascii="Arial" w:eastAsia="Arial" w:hAnsi="Arial" w:cs="Arial"/>
          <w:b/>
          <w:bCs/>
          <w:i/>
          <w:iCs/>
          <w:color w:val="000000" w:themeColor="text1"/>
          <w:sz w:val="28"/>
          <w:szCs w:val="28"/>
          <w:u w:val="single"/>
        </w:rPr>
      </w:pPr>
    </w:p>
    <w:p w14:paraId="609D92B1" w14:textId="77777777" w:rsidR="00E34FDE" w:rsidRDefault="00E34FDE" w:rsidP="70FED4DF">
      <w:pPr>
        <w:spacing w:line="360" w:lineRule="auto"/>
        <w:ind w:left="720" w:firstLine="720"/>
        <w:rPr>
          <w:rFonts w:ascii="Arial" w:eastAsia="Arial" w:hAnsi="Arial" w:cs="Arial"/>
          <w:b/>
          <w:bCs/>
          <w:i/>
          <w:iCs/>
          <w:color w:val="000000" w:themeColor="text1"/>
          <w:sz w:val="28"/>
          <w:szCs w:val="28"/>
          <w:u w:val="single"/>
        </w:rPr>
      </w:pPr>
    </w:p>
    <w:p w14:paraId="27B215BB"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65653E2A"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61789F9A"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2A80722A"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3920C0C4"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7DB3843F"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721548F3"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2DD7104D"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34DD3188"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60644712"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600F942C"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7A10DA8E" w14:textId="77777777" w:rsidR="007942DF" w:rsidRDefault="007942DF" w:rsidP="00005F21">
      <w:pPr>
        <w:spacing w:line="360" w:lineRule="auto"/>
        <w:ind w:left="1440" w:firstLine="720"/>
        <w:rPr>
          <w:rFonts w:ascii="Arial" w:eastAsia="Arial" w:hAnsi="Arial" w:cs="Arial"/>
          <w:b/>
          <w:bCs/>
          <w:i/>
          <w:iCs/>
          <w:color w:val="000000" w:themeColor="text1"/>
          <w:sz w:val="28"/>
          <w:szCs w:val="28"/>
          <w:u w:val="single"/>
        </w:rPr>
      </w:pPr>
    </w:p>
    <w:p w14:paraId="57FEFC8B" w14:textId="0DFB3AF1" w:rsidR="30C2FC88" w:rsidRDefault="30C2FC88" w:rsidP="00005F21">
      <w:pPr>
        <w:spacing w:line="360" w:lineRule="auto"/>
        <w:ind w:left="1440" w:firstLine="720"/>
        <w:rPr>
          <w:rFonts w:ascii="Arial" w:eastAsia="Arial" w:hAnsi="Arial" w:cs="Arial"/>
          <w:color w:val="000000" w:themeColor="text1"/>
          <w:sz w:val="28"/>
          <w:szCs w:val="28"/>
        </w:rPr>
      </w:pPr>
      <w:r w:rsidRPr="70FED4DF">
        <w:rPr>
          <w:rFonts w:ascii="Arial" w:eastAsia="Arial" w:hAnsi="Arial" w:cs="Arial"/>
          <w:b/>
          <w:bCs/>
          <w:i/>
          <w:iCs/>
          <w:color w:val="000000" w:themeColor="text1"/>
          <w:sz w:val="28"/>
          <w:szCs w:val="28"/>
          <w:u w:val="single"/>
        </w:rPr>
        <w:lastRenderedPageBreak/>
        <w:t>Chapter 4</w:t>
      </w:r>
      <w:r w:rsidR="73111222" w:rsidRPr="70FED4DF">
        <w:rPr>
          <w:rFonts w:ascii="Arial" w:eastAsia="Arial" w:hAnsi="Arial" w:cs="Arial"/>
          <w:b/>
          <w:bCs/>
          <w:i/>
          <w:iCs/>
          <w:color w:val="000000" w:themeColor="text1"/>
          <w:sz w:val="28"/>
          <w:szCs w:val="28"/>
          <w:u w:val="single"/>
        </w:rPr>
        <w:t>:</w:t>
      </w:r>
      <w:r w:rsidRPr="70FED4DF">
        <w:rPr>
          <w:rFonts w:ascii="Arial" w:eastAsia="Arial" w:hAnsi="Arial" w:cs="Arial"/>
          <w:b/>
          <w:bCs/>
          <w:i/>
          <w:iCs/>
          <w:color w:val="000000" w:themeColor="text1"/>
          <w:sz w:val="28"/>
          <w:szCs w:val="28"/>
          <w:u w:val="single"/>
        </w:rPr>
        <w:t xml:space="preserve"> Data Analysis and Findings</w:t>
      </w:r>
      <w:r w:rsidRPr="70FED4DF">
        <w:rPr>
          <w:rFonts w:ascii="Arial" w:eastAsia="Arial" w:hAnsi="Arial" w:cs="Arial"/>
          <w:b/>
          <w:bCs/>
          <w:i/>
          <w:iCs/>
          <w:color w:val="000000" w:themeColor="text1"/>
          <w:sz w:val="28"/>
          <w:szCs w:val="28"/>
        </w:rPr>
        <w:t xml:space="preserve"> </w:t>
      </w:r>
    </w:p>
    <w:p w14:paraId="0437103D" w14:textId="34380AF2" w:rsidR="5FDA3F42" w:rsidRDefault="5FDA3F42" w:rsidP="40F09F38">
      <w:pPr>
        <w:spacing w:line="360" w:lineRule="auto"/>
        <w:rPr>
          <w:rFonts w:ascii="Arial" w:eastAsia="Arial" w:hAnsi="Arial" w:cs="Arial"/>
          <w:color w:val="000000" w:themeColor="text1"/>
        </w:rPr>
      </w:pPr>
    </w:p>
    <w:p w14:paraId="5540B599" w14:textId="28829123" w:rsidR="30C2FC88" w:rsidRDefault="30C2FC88"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4.1</w:t>
      </w:r>
      <w:r w:rsidRPr="40F09F38">
        <w:rPr>
          <w:rFonts w:ascii="Arial" w:eastAsia="Arial" w:hAnsi="Arial" w:cs="Arial"/>
          <w:i/>
          <w:iCs/>
          <w:color w:val="000000" w:themeColor="text1"/>
          <w:u w:val="single"/>
        </w:rPr>
        <w:t xml:space="preserve"> </w:t>
      </w:r>
      <w:r w:rsidRPr="40F09F38">
        <w:rPr>
          <w:rFonts w:ascii="Arial" w:eastAsia="Arial" w:hAnsi="Arial" w:cs="Arial"/>
          <w:b/>
          <w:bCs/>
          <w:i/>
          <w:iCs/>
          <w:color w:val="000000" w:themeColor="text1"/>
          <w:u w:val="single"/>
        </w:rPr>
        <w:t>Introduction</w:t>
      </w:r>
    </w:p>
    <w:p w14:paraId="2CC5C269" w14:textId="50647033" w:rsidR="30C2FC88" w:rsidRDefault="30C2FC88"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 xml:space="preserve">This chapter proposes to analyse and understand the results obtained from the questionnaires, Freedom of Information Act (FOIA) request and literature review. A </w:t>
      </w:r>
      <w:r w:rsidRPr="000C0AF1">
        <w:rPr>
          <w:rFonts w:ascii="Arial" w:eastAsia="Arial" w:hAnsi="Arial" w:cs="Arial"/>
          <w:color w:val="000000" w:themeColor="text1"/>
        </w:rPr>
        <w:t>questionnaire</w:t>
      </w:r>
      <w:r w:rsidRPr="000C0AF1">
        <w:rPr>
          <w:rFonts w:ascii="Arial" w:eastAsia="Arial" w:hAnsi="Arial" w:cs="Arial"/>
          <w:b/>
          <w:bCs/>
          <w:color w:val="000000" w:themeColor="text1"/>
        </w:rPr>
        <w:t xml:space="preserve"> </w:t>
      </w:r>
      <w:r w:rsidRPr="000C0AF1">
        <w:rPr>
          <w:rFonts w:ascii="Arial" w:eastAsia="Arial" w:hAnsi="Arial" w:cs="Arial"/>
          <w:color w:val="000000" w:themeColor="text1"/>
        </w:rPr>
        <w:t xml:space="preserve">(Appendix </w:t>
      </w:r>
      <w:r w:rsidR="000C0AF1">
        <w:rPr>
          <w:rFonts w:ascii="Arial" w:eastAsia="Arial" w:hAnsi="Arial" w:cs="Arial"/>
          <w:color w:val="000000" w:themeColor="text1"/>
        </w:rPr>
        <w:t>A</w:t>
      </w:r>
      <w:r w:rsidRPr="000C0AF1">
        <w:rPr>
          <w:rFonts w:ascii="Arial" w:eastAsia="Arial" w:hAnsi="Arial" w:cs="Arial"/>
          <w:color w:val="000000" w:themeColor="text1"/>
        </w:rPr>
        <w:t xml:space="preserve">) was sent to thirty male and female Police officers, from a variety of different departments. Pie and bar charts have been created using the raw data (Appendix </w:t>
      </w:r>
      <w:r w:rsidR="006378CD">
        <w:rPr>
          <w:rFonts w:ascii="Arial" w:eastAsia="Arial" w:hAnsi="Arial" w:cs="Arial"/>
          <w:color w:val="000000" w:themeColor="text1"/>
        </w:rPr>
        <w:t>F</w:t>
      </w:r>
      <w:r w:rsidRPr="000C0AF1">
        <w:rPr>
          <w:rFonts w:ascii="Arial" w:eastAsia="Arial" w:hAnsi="Arial" w:cs="Arial"/>
          <w:color w:val="000000" w:themeColor="text1"/>
        </w:rPr>
        <w:t xml:space="preserve">) and the results (Appendix </w:t>
      </w:r>
      <w:r w:rsidR="006378CD">
        <w:rPr>
          <w:rFonts w:ascii="Arial" w:eastAsia="Arial" w:hAnsi="Arial" w:cs="Arial"/>
          <w:color w:val="000000" w:themeColor="text1"/>
        </w:rPr>
        <w:t>G</w:t>
      </w:r>
      <w:r w:rsidRPr="000C0AF1">
        <w:rPr>
          <w:rFonts w:ascii="Arial" w:eastAsia="Arial" w:hAnsi="Arial" w:cs="Arial"/>
          <w:color w:val="000000" w:themeColor="text1"/>
        </w:rPr>
        <w:t>). A</w:t>
      </w:r>
      <w:r w:rsidRPr="5B42219C">
        <w:rPr>
          <w:rFonts w:ascii="Arial" w:eastAsia="Arial" w:hAnsi="Arial" w:cs="Arial"/>
          <w:color w:val="000000" w:themeColor="text1"/>
        </w:rPr>
        <w:t xml:space="preserve"> FOIA request was submitted to South Wales Police (SWP) asking for information in relation to allegations of sexual misconduct made from 2010 to 2021. The results obtained were subsequently populated onto charts </w:t>
      </w:r>
      <w:r w:rsidRPr="006378CD">
        <w:rPr>
          <w:rFonts w:ascii="Arial" w:eastAsia="Arial" w:hAnsi="Arial" w:cs="Arial"/>
          <w:color w:val="000000" w:themeColor="text1"/>
        </w:rPr>
        <w:t xml:space="preserve">(Appendix </w:t>
      </w:r>
      <w:r w:rsidR="006378CD">
        <w:rPr>
          <w:rFonts w:ascii="Arial" w:eastAsia="Arial" w:hAnsi="Arial" w:cs="Arial"/>
          <w:color w:val="000000" w:themeColor="text1"/>
        </w:rPr>
        <w:t>E</w:t>
      </w:r>
      <w:r w:rsidRPr="006378CD">
        <w:rPr>
          <w:rFonts w:ascii="Arial" w:eastAsia="Arial" w:hAnsi="Arial" w:cs="Arial"/>
          <w:color w:val="000000" w:themeColor="text1"/>
        </w:rPr>
        <w:t>).</w:t>
      </w:r>
      <w:r w:rsidRPr="5B42219C">
        <w:rPr>
          <w:rFonts w:ascii="Arial" w:eastAsia="Arial" w:hAnsi="Arial" w:cs="Arial"/>
          <w:color w:val="000000" w:themeColor="text1"/>
        </w:rPr>
        <w:t xml:space="preserve"> This chapter will analyse whether the objectives set at the start of this study have been achieved.</w:t>
      </w:r>
    </w:p>
    <w:p w14:paraId="6FB72C37" w14:textId="48759614" w:rsidR="5FDA3F42" w:rsidRDefault="5FDA3F42" w:rsidP="40F09F38">
      <w:pPr>
        <w:spacing w:line="360" w:lineRule="auto"/>
        <w:rPr>
          <w:rFonts w:ascii="Arial" w:eastAsia="Arial" w:hAnsi="Arial" w:cs="Arial"/>
          <w:color w:val="000000" w:themeColor="text1"/>
        </w:rPr>
      </w:pPr>
    </w:p>
    <w:p w14:paraId="744FFB3E" w14:textId="168EFD15" w:rsidR="30C2FC88" w:rsidRDefault="30C2FC88"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4.2</w:t>
      </w:r>
      <w:r w:rsidRPr="40F09F38">
        <w:rPr>
          <w:rFonts w:ascii="Arial" w:eastAsia="Arial" w:hAnsi="Arial" w:cs="Arial"/>
          <w:i/>
          <w:iCs/>
          <w:color w:val="000000" w:themeColor="text1"/>
          <w:u w:val="single"/>
        </w:rPr>
        <w:t xml:space="preserve"> </w:t>
      </w:r>
      <w:r w:rsidRPr="40F09F38">
        <w:rPr>
          <w:rFonts w:ascii="Arial" w:eastAsia="Arial" w:hAnsi="Arial" w:cs="Arial"/>
          <w:b/>
          <w:bCs/>
          <w:i/>
          <w:iCs/>
          <w:color w:val="000000" w:themeColor="text1"/>
          <w:u w:val="single"/>
        </w:rPr>
        <w:t>What is analysis</w:t>
      </w:r>
      <w:r w:rsidRPr="40F09F38">
        <w:rPr>
          <w:rFonts w:ascii="Arial" w:eastAsia="Arial" w:hAnsi="Arial" w:cs="Arial"/>
          <w:b/>
          <w:bCs/>
          <w:i/>
          <w:iCs/>
          <w:color w:val="000000" w:themeColor="text1"/>
        </w:rPr>
        <w:t xml:space="preserve"> </w:t>
      </w:r>
    </w:p>
    <w:p w14:paraId="2100A772" w14:textId="2C2D88FA" w:rsidR="30C2FC88" w:rsidRDefault="30C2FC8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Analysis involves examining, processing, interrogating, and understanding the data produced. To do this the data needs to be sectioned into themes. This is corroborated by Hsieh &amp; Shannon (2005) who insisted that </w:t>
      </w:r>
      <w:r w:rsidR="00CD4D3C">
        <w:rPr>
          <w:rFonts w:ascii="Arial" w:eastAsia="Arial" w:hAnsi="Arial" w:cs="Arial"/>
          <w:color w:val="000000" w:themeColor="text1"/>
        </w:rPr>
        <w:t>`</w:t>
      </w:r>
      <w:r w:rsidRPr="40F09F38">
        <w:rPr>
          <w:rFonts w:ascii="Arial" w:eastAsia="Arial" w:hAnsi="Arial" w:cs="Arial"/>
          <w:color w:val="000000" w:themeColor="text1"/>
        </w:rPr>
        <w:t>data needs to be interpreted through a systematic process of coding and identifying themes or patterns</w:t>
      </w:r>
      <w:r w:rsidR="00CD4D3C">
        <w:rPr>
          <w:rFonts w:ascii="Arial" w:eastAsia="Arial" w:hAnsi="Arial" w:cs="Arial"/>
          <w:color w:val="000000" w:themeColor="text1"/>
        </w:rPr>
        <w:t>`</w:t>
      </w:r>
      <w:r w:rsidRPr="40F09F38">
        <w:rPr>
          <w:rFonts w:ascii="Arial" w:eastAsia="Arial" w:hAnsi="Arial" w:cs="Arial"/>
          <w:color w:val="000000" w:themeColor="text1"/>
        </w:rPr>
        <w:t xml:space="preserve">. The data needs to be separated into qualitative and quantitative data, the data obtained needs to be assessed and the irrelevant data discarded. Only the findings that will provide additional weight to the study should be highlighted. To analyse quantitative content, the data must have been randomly obtained to ensure the validity of the statistical data (Babbie 2010). This contrasts with analysing qualitative data as in this instance the researcher will specifically target data collection techniques (Zhang and </w:t>
      </w:r>
      <w:proofErr w:type="spellStart"/>
      <w:r w:rsidRPr="40F09F38">
        <w:rPr>
          <w:rFonts w:ascii="Arial" w:eastAsia="Arial" w:hAnsi="Arial" w:cs="Arial"/>
          <w:color w:val="000000" w:themeColor="text1"/>
        </w:rPr>
        <w:t>Wildemuth</w:t>
      </w:r>
      <w:proofErr w:type="spellEnd"/>
      <w:r w:rsidRPr="40F09F38">
        <w:rPr>
          <w:rFonts w:ascii="Arial" w:eastAsia="Arial" w:hAnsi="Arial" w:cs="Arial"/>
          <w:color w:val="000000" w:themeColor="text1"/>
        </w:rPr>
        <w:t xml:space="preserve"> 2017). The data analysis throughout this chapter will reflect on the objectives that have been set. </w:t>
      </w:r>
    </w:p>
    <w:p w14:paraId="0AF596D4" w14:textId="03FE3F4E" w:rsidR="5FDA3F42" w:rsidRDefault="5FDA3F42" w:rsidP="40F09F38">
      <w:pPr>
        <w:spacing w:line="360" w:lineRule="auto"/>
        <w:rPr>
          <w:rFonts w:ascii="Arial" w:eastAsia="Arial" w:hAnsi="Arial" w:cs="Arial"/>
          <w:color w:val="000000" w:themeColor="text1"/>
        </w:rPr>
      </w:pPr>
    </w:p>
    <w:p w14:paraId="72188098" w14:textId="4CF03CBD" w:rsidR="30C2FC88" w:rsidRDefault="30C2FC88"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4.3</w:t>
      </w:r>
      <w:r w:rsidRPr="40F09F38">
        <w:rPr>
          <w:rFonts w:ascii="Arial" w:eastAsia="Arial" w:hAnsi="Arial" w:cs="Arial"/>
          <w:i/>
          <w:iCs/>
          <w:color w:val="000000" w:themeColor="text1"/>
          <w:u w:val="single"/>
        </w:rPr>
        <w:t xml:space="preserve"> </w:t>
      </w:r>
      <w:r w:rsidRPr="40F09F38">
        <w:rPr>
          <w:rFonts w:ascii="Arial" w:eastAsia="Arial" w:hAnsi="Arial" w:cs="Arial"/>
          <w:b/>
          <w:bCs/>
          <w:i/>
          <w:iCs/>
          <w:color w:val="000000" w:themeColor="text1"/>
          <w:u w:val="single"/>
        </w:rPr>
        <w:t>Themes</w:t>
      </w:r>
    </w:p>
    <w:p w14:paraId="20EC34B6" w14:textId="59F7290F" w:rsidR="30C2FC88" w:rsidRDefault="30C2FC8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The data has been analysed and seven themes have been created from the information provided by the research. </w:t>
      </w:r>
    </w:p>
    <w:p w14:paraId="6EB12DEF" w14:textId="1A199D87" w:rsidR="518F530C" w:rsidRDefault="518F530C" w:rsidP="70FED4DF">
      <w:pPr>
        <w:spacing w:line="360" w:lineRule="auto"/>
        <w:rPr>
          <w:rFonts w:ascii="Arial" w:eastAsia="Arial" w:hAnsi="Arial" w:cs="Arial"/>
          <w:color w:val="000000" w:themeColor="text1"/>
        </w:rPr>
      </w:pPr>
    </w:p>
    <w:p w14:paraId="3DB0728C" w14:textId="77777777" w:rsidR="00E34FDE" w:rsidRDefault="00E34FDE" w:rsidP="40F09F38">
      <w:pPr>
        <w:spacing w:line="360" w:lineRule="auto"/>
        <w:rPr>
          <w:rFonts w:ascii="Arial" w:eastAsia="Arial" w:hAnsi="Arial" w:cs="Arial"/>
          <w:b/>
          <w:bCs/>
          <w:i/>
          <w:iCs/>
          <w:color w:val="000000" w:themeColor="text1"/>
          <w:u w:val="single"/>
        </w:rPr>
      </w:pPr>
    </w:p>
    <w:p w14:paraId="77ACC2B8" w14:textId="77777777" w:rsidR="00E34FDE" w:rsidRDefault="00E34FDE" w:rsidP="40F09F38">
      <w:pPr>
        <w:spacing w:line="360" w:lineRule="auto"/>
        <w:rPr>
          <w:rFonts w:ascii="Arial" w:eastAsia="Arial" w:hAnsi="Arial" w:cs="Arial"/>
          <w:b/>
          <w:bCs/>
          <w:i/>
          <w:iCs/>
          <w:color w:val="000000" w:themeColor="text1"/>
          <w:u w:val="single"/>
        </w:rPr>
      </w:pPr>
    </w:p>
    <w:p w14:paraId="0474ACE2" w14:textId="4EAA55DC" w:rsidR="30C2FC88" w:rsidRDefault="313E5866"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4.4 Theme 1, Does Sexual Misconduct exist within SWP.</w:t>
      </w:r>
      <w:r w:rsidRPr="40F09F38">
        <w:rPr>
          <w:rFonts w:ascii="Arial" w:eastAsia="Arial" w:hAnsi="Arial" w:cs="Arial"/>
          <w:b/>
          <w:bCs/>
          <w:i/>
          <w:iCs/>
          <w:color w:val="000000" w:themeColor="text1"/>
        </w:rPr>
        <w:t xml:space="preserve"> </w:t>
      </w:r>
    </w:p>
    <w:p w14:paraId="2C5CD525" w14:textId="6E988CD7" w:rsidR="30C2FC88" w:rsidRDefault="30C2FC8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This theme was created to answer the first objective, which asked whether sexual misconduct exists within SWP. The information from the FOI </w:t>
      </w:r>
      <w:r w:rsidRPr="006378CD">
        <w:rPr>
          <w:rFonts w:ascii="Arial" w:eastAsia="Arial" w:hAnsi="Arial" w:cs="Arial"/>
          <w:color w:val="000000" w:themeColor="text1"/>
        </w:rPr>
        <w:t xml:space="preserve">(Appendix </w:t>
      </w:r>
      <w:r w:rsidR="006378CD">
        <w:rPr>
          <w:rFonts w:ascii="Arial" w:eastAsia="Arial" w:hAnsi="Arial" w:cs="Arial"/>
          <w:color w:val="000000" w:themeColor="text1"/>
        </w:rPr>
        <w:t>E</w:t>
      </w:r>
      <w:r w:rsidRPr="006378CD">
        <w:rPr>
          <w:rFonts w:ascii="Arial" w:eastAsia="Arial" w:hAnsi="Arial" w:cs="Arial"/>
          <w:color w:val="000000" w:themeColor="text1"/>
        </w:rPr>
        <w:t>)</w:t>
      </w:r>
      <w:r w:rsidRPr="40F09F38">
        <w:rPr>
          <w:rFonts w:ascii="Arial" w:eastAsia="Arial" w:hAnsi="Arial" w:cs="Arial"/>
          <w:color w:val="000000" w:themeColor="text1"/>
        </w:rPr>
        <w:t xml:space="preserve"> clearly shows that sexual misconduct does in fact exist, with the number of cases being investigated steadily rising over the last 10 years. SWP have noted that there are also still several ongoing investigations from 2019 to 2021 so the figures are likely to be higher. This is supported by the results from the questionnaire whereby 19 out of 30 officers felt that sexual harassment of some sort exists and 17 out of 30 felt that an abuse of position of trust exists within SWP.</w:t>
      </w:r>
    </w:p>
    <w:p w14:paraId="5F7F2BF8" w14:textId="0BFDAD11" w:rsidR="5FDA3F42" w:rsidRDefault="5FDA3F42" w:rsidP="70FED4DF">
      <w:pPr>
        <w:spacing w:line="360" w:lineRule="auto"/>
        <w:rPr>
          <w:rFonts w:ascii="Arial" w:eastAsia="Arial" w:hAnsi="Arial" w:cs="Arial"/>
          <w:color w:val="000000" w:themeColor="text1"/>
        </w:rPr>
      </w:pPr>
    </w:p>
    <w:p w14:paraId="09694C2E" w14:textId="15A53E50" w:rsidR="0B2605AB" w:rsidRDefault="1FE99E8A" w:rsidP="7A8ED735">
      <w:pPr>
        <w:spacing w:line="360" w:lineRule="auto"/>
        <w:rPr>
          <w:rFonts w:ascii="Arial" w:eastAsia="Arial" w:hAnsi="Arial" w:cs="Arial"/>
          <w:b/>
          <w:bCs/>
          <w:color w:val="000000" w:themeColor="text1"/>
        </w:rPr>
      </w:pPr>
      <w:r w:rsidRPr="7A8ED735">
        <w:rPr>
          <w:rFonts w:ascii="Arial" w:eastAsia="Arial" w:hAnsi="Arial" w:cs="Arial"/>
          <w:b/>
          <w:bCs/>
          <w:i/>
          <w:iCs/>
          <w:color w:val="000000" w:themeColor="text1"/>
          <w:sz w:val="18"/>
          <w:szCs w:val="18"/>
          <w:u w:val="single"/>
        </w:rPr>
        <w:t xml:space="preserve">Diagram </w:t>
      </w:r>
      <w:r w:rsidR="20B3D38E" w:rsidRPr="7A8ED735">
        <w:rPr>
          <w:rFonts w:ascii="Arial" w:eastAsia="Arial" w:hAnsi="Arial" w:cs="Arial"/>
          <w:b/>
          <w:bCs/>
          <w:i/>
          <w:iCs/>
          <w:color w:val="000000" w:themeColor="text1"/>
          <w:sz w:val="18"/>
          <w:szCs w:val="18"/>
          <w:u w:val="single"/>
        </w:rPr>
        <w:t xml:space="preserve">5 </w:t>
      </w:r>
      <w:r w:rsidRPr="7A8ED735">
        <w:rPr>
          <w:rFonts w:ascii="Arial" w:eastAsia="Arial" w:hAnsi="Arial" w:cs="Arial"/>
          <w:b/>
          <w:bCs/>
          <w:i/>
          <w:iCs/>
          <w:color w:val="000000" w:themeColor="text1"/>
          <w:sz w:val="18"/>
          <w:szCs w:val="18"/>
          <w:u w:val="single"/>
        </w:rPr>
        <w:t xml:space="preserve">Freedom of Information Act (FOIA) results (Appendix </w:t>
      </w:r>
      <w:r w:rsidR="006378CD">
        <w:rPr>
          <w:rFonts w:ascii="Arial" w:eastAsia="Arial" w:hAnsi="Arial" w:cs="Arial"/>
          <w:b/>
          <w:bCs/>
          <w:i/>
          <w:iCs/>
          <w:color w:val="000000" w:themeColor="text1"/>
          <w:sz w:val="18"/>
          <w:szCs w:val="18"/>
          <w:u w:val="single"/>
        </w:rPr>
        <w:t>E</w:t>
      </w:r>
      <w:r w:rsidRPr="7A8ED735">
        <w:rPr>
          <w:rFonts w:ascii="Arial" w:eastAsia="Arial" w:hAnsi="Arial" w:cs="Arial"/>
          <w:b/>
          <w:bCs/>
          <w:i/>
          <w:iCs/>
          <w:color w:val="000000" w:themeColor="text1"/>
          <w:sz w:val="18"/>
          <w:szCs w:val="18"/>
          <w:u w:val="single"/>
        </w:rPr>
        <w:t>) showing the percentage of allegations of sexual misconduct in SWP between 2010 &amp; 2021</w:t>
      </w:r>
      <w:r w:rsidRPr="7A8ED735">
        <w:rPr>
          <w:rFonts w:ascii="Arial" w:eastAsia="Arial" w:hAnsi="Arial" w:cs="Arial"/>
          <w:b/>
          <w:bCs/>
          <w:i/>
          <w:iCs/>
          <w:color w:val="000000" w:themeColor="text1"/>
          <w:u w:val="single"/>
        </w:rPr>
        <w:t>.</w:t>
      </w:r>
    </w:p>
    <w:p w14:paraId="1E493980" w14:textId="22A01CE9" w:rsidR="0B2605AB" w:rsidRDefault="0B2605AB" w:rsidP="40F09F38">
      <w:pPr>
        <w:spacing w:line="360" w:lineRule="auto"/>
        <w:ind w:left="720"/>
        <w:rPr>
          <w:rFonts w:ascii="Arial" w:eastAsia="Arial" w:hAnsi="Arial" w:cs="Arial"/>
          <w:color w:val="000000" w:themeColor="text1"/>
        </w:rPr>
      </w:pPr>
      <w:r>
        <w:rPr>
          <w:noProof/>
          <w:lang w:eastAsia="en-GB"/>
        </w:rPr>
        <w:drawing>
          <wp:inline distT="0" distB="0" distL="0" distR="0" wp14:anchorId="27C8FE73" wp14:editId="1B90CCB4">
            <wp:extent cx="4572000" cy="2733675"/>
            <wp:effectExtent l="0" t="0" r="0" b="0"/>
            <wp:docPr id="1679971500" name="Picture 167997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733675"/>
                    </a:xfrm>
                    <a:prstGeom prst="rect">
                      <a:avLst/>
                    </a:prstGeom>
                  </pic:spPr>
                </pic:pic>
              </a:graphicData>
            </a:graphic>
          </wp:inline>
        </w:drawing>
      </w:r>
    </w:p>
    <w:p w14:paraId="73E09D24" w14:textId="7BB6E3B2" w:rsidR="518F530C" w:rsidRDefault="518F530C" w:rsidP="70FED4DF">
      <w:pPr>
        <w:spacing w:line="360" w:lineRule="auto"/>
        <w:ind w:left="720"/>
        <w:rPr>
          <w:rFonts w:ascii="Arial" w:eastAsia="Arial" w:hAnsi="Arial" w:cs="Arial"/>
          <w:color w:val="000000" w:themeColor="text1"/>
        </w:rPr>
      </w:pPr>
    </w:p>
    <w:p w14:paraId="5BA5879F"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668241B4"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28A4B56B"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4558B4CA"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231AB8C4"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2D5657BF"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06BD80EC"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5C0D333A" w14:textId="77777777" w:rsidR="00E34FDE" w:rsidRDefault="00E34FDE" w:rsidP="518F530C">
      <w:pPr>
        <w:spacing w:line="360" w:lineRule="auto"/>
        <w:rPr>
          <w:rFonts w:ascii="Arial" w:eastAsia="Arial" w:hAnsi="Arial" w:cs="Arial"/>
          <w:b/>
          <w:bCs/>
          <w:i/>
          <w:iCs/>
          <w:color w:val="000000" w:themeColor="text1"/>
          <w:sz w:val="18"/>
          <w:szCs w:val="18"/>
          <w:u w:val="single"/>
        </w:rPr>
      </w:pPr>
    </w:p>
    <w:p w14:paraId="0D3FCDDE" w14:textId="60D36EBA" w:rsidR="0B2605AB" w:rsidRDefault="1FE99E8A" w:rsidP="518F530C">
      <w:pPr>
        <w:spacing w:line="360" w:lineRule="auto"/>
        <w:rPr>
          <w:rFonts w:ascii="Arial" w:eastAsia="Arial" w:hAnsi="Arial" w:cs="Arial"/>
          <w:b/>
          <w:bCs/>
          <w:i/>
          <w:iCs/>
          <w:color w:val="000000" w:themeColor="text1"/>
          <w:sz w:val="18"/>
          <w:szCs w:val="18"/>
          <w:u w:val="single"/>
        </w:rPr>
      </w:pPr>
      <w:r w:rsidRPr="518F530C">
        <w:rPr>
          <w:rFonts w:ascii="Arial" w:eastAsia="Arial" w:hAnsi="Arial" w:cs="Arial"/>
          <w:b/>
          <w:bCs/>
          <w:i/>
          <w:iCs/>
          <w:color w:val="000000" w:themeColor="text1"/>
          <w:sz w:val="18"/>
          <w:szCs w:val="18"/>
          <w:u w:val="single"/>
        </w:rPr>
        <w:t xml:space="preserve">Diagram </w:t>
      </w:r>
      <w:r w:rsidR="0C6D6C04" w:rsidRPr="518F530C">
        <w:rPr>
          <w:rFonts w:ascii="Arial" w:eastAsia="Arial" w:hAnsi="Arial" w:cs="Arial"/>
          <w:b/>
          <w:bCs/>
          <w:i/>
          <w:iCs/>
          <w:color w:val="000000" w:themeColor="text1"/>
          <w:sz w:val="18"/>
          <w:szCs w:val="18"/>
          <w:u w:val="single"/>
        </w:rPr>
        <w:t>6</w:t>
      </w:r>
      <w:r w:rsidRPr="518F530C">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r w:rsidRPr="518F530C">
        <w:rPr>
          <w:rFonts w:ascii="Arial" w:eastAsia="Arial" w:hAnsi="Arial" w:cs="Arial"/>
          <w:b/>
          <w:bCs/>
          <w:i/>
          <w:iCs/>
          <w:color w:val="000000" w:themeColor="text1"/>
          <w:sz w:val="18"/>
          <w:szCs w:val="18"/>
          <w:u w:val="single"/>
        </w:rPr>
        <w:t>) showing the number of allegations of sexual misconduct in SWP between 2010 &amp; 2021.</w:t>
      </w:r>
    </w:p>
    <w:p w14:paraId="4D7B4D26" w14:textId="77777777" w:rsidR="00E34FDE" w:rsidRDefault="00E34FDE" w:rsidP="518F530C">
      <w:pPr>
        <w:spacing w:line="360" w:lineRule="auto"/>
        <w:rPr>
          <w:rFonts w:ascii="Arial" w:eastAsia="Arial" w:hAnsi="Arial" w:cs="Arial"/>
          <w:color w:val="000000" w:themeColor="text1"/>
          <w:sz w:val="18"/>
          <w:szCs w:val="18"/>
        </w:rPr>
      </w:pPr>
    </w:p>
    <w:p w14:paraId="56132D4C" w14:textId="707DAEB5" w:rsidR="0B2605AB" w:rsidRDefault="0B2605AB" w:rsidP="40F09F38">
      <w:pPr>
        <w:spacing w:line="360" w:lineRule="auto"/>
        <w:ind w:left="720"/>
        <w:rPr>
          <w:rFonts w:ascii="Arial" w:eastAsia="Arial" w:hAnsi="Arial" w:cs="Arial"/>
          <w:color w:val="000000" w:themeColor="text1"/>
        </w:rPr>
      </w:pPr>
      <w:r>
        <w:rPr>
          <w:noProof/>
          <w:lang w:eastAsia="en-GB"/>
        </w:rPr>
        <w:drawing>
          <wp:inline distT="0" distB="0" distL="0" distR="0" wp14:anchorId="3B6F0433" wp14:editId="6AEDEE91">
            <wp:extent cx="4572000" cy="2743200"/>
            <wp:effectExtent l="0" t="0" r="0" b="0"/>
            <wp:docPr id="1285507673" name="Picture 1285507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06C1B8CF" w14:textId="6187502D" w:rsidR="0B2605AB" w:rsidRPr="00E34FDE" w:rsidRDefault="0B2605AB" w:rsidP="40F09F38">
      <w:pPr>
        <w:spacing w:line="360" w:lineRule="auto"/>
        <w:ind w:left="720"/>
        <w:rPr>
          <w:rFonts w:ascii="Arial" w:eastAsia="Arial" w:hAnsi="Arial" w:cs="Arial"/>
          <w:color w:val="000000" w:themeColor="text1"/>
          <w:sz w:val="16"/>
          <w:szCs w:val="16"/>
        </w:rPr>
      </w:pPr>
      <w:r w:rsidRPr="00E34FDE">
        <w:rPr>
          <w:rFonts w:ascii="Arial" w:eastAsia="Arial" w:hAnsi="Arial" w:cs="Arial"/>
          <w:color w:val="000000" w:themeColor="text1"/>
          <w:sz w:val="16"/>
          <w:szCs w:val="16"/>
        </w:rPr>
        <w:t>*1 ongoing investigation in 2019</w:t>
      </w:r>
    </w:p>
    <w:p w14:paraId="4FBF4EBD" w14:textId="106EA2B9" w:rsidR="0B2605AB" w:rsidRPr="00E34FDE" w:rsidRDefault="0B2605AB" w:rsidP="40F09F38">
      <w:pPr>
        <w:spacing w:line="360" w:lineRule="auto"/>
        <w:ind w:left="720"/>
        <w:rPr>
          <w:rFonts w:ascii="Arial" w:eastAsia="Arial" w:hAnsi="Arial" w:cs="Arial"/>
          <w:color w:val="000000" w:themeColor="text1"/>
          <w:sz w:val="16"/>
          <w:szCs w:val="16"/>
        </w:rPr>
      </w:pPr>
      <w:r w:rsidRPr="00E34FDE">
        <w:rPr>
          <w:rFonts w:ascii="Arial" w:eastAsia="Arial" w:hAnsi="Arial" w:cs="Arial"/>
          <w:color w:val="000000" w:themeColor="text1"/>
          <w:sz w:val="16"/>
          <w:szCs w:val="16"/>
        </w:rPr>
        <w:t>**3 ongoing investigations in 2020</w:t>
      </w:r>
    </w:p>
    <w:p w14:paraId="601CD1B2" w14:textId="0BBA4439" w:rsidR="0B2605AB" w:rsidRPr="00E34FDE" w:rsidRDefault="0B2605AB" w:rsidP="40F09F38">
      <w:pPr>
        <w:spacing w:line="360" w:lineRule="auto"/>
        <w:ind w:left="720"/>
        <w:rPr>
          <w:rFonts w:ascii="Arial" w:eastAsia="Arial" w:hAnsi="Arial" w:cs="Arial"/>
          <w:color w:val="000000" w:themeColor="text1"/>
          <w:sz w:val="16"/>
          <w:szCs w:val="16"/>
        </w:rPr>
      </w:pPr>
      <w:r w:rsidRPr="00E34FDE">
        <w:rPr>
          <w:rFonts w:ascii="Arial" w:eastAsia="Arial" w:hAnsi="Arial" w:cs="Arial"/>
          <w:color w:val="000000" w:themeColor="text1"/>
          <w:sz w:val="16"/>
          <w:szCs w:val="16"/>
        </w:rPr>
        <w:t>***6 ongoing investigations in 2021</w:t>
      </w:r>
    </w:p>
    <w:p w14:paraId="72C73989" w14:textId="369DD19E" w:rsidR="20256D78" w:rsidRDefault="20256D78" w:rsidP="20256D78">
      <w:pPr>
        <w:spacing w:line="360" w:lineRule="auto"/>
        <w:rPr>
          <w:rFonts w:ascii="Arial" w:eastAsia="Arial" w:hAnsi="Arial" w:cs="Arial"/>
          <w:b/>
          <w:bCs/>
          <w:i/>
          <w:iCs/>
          <w:color w:val="000000" w:themeColor="text1"/>
          <w:sz w:val="18"/>
          <w:szCs w:val="18"/>
          <w:u w:val="single"/>
        </w:rPr>
      </w:pPr>
    </w:p>
    <w:p w14:paraId="178296E7" w14:textId="59690E29" w:rsidR="0B2605AB" w:rsidRDefault="0B2605AB" w:rsidP="518F530C">
      <w:pPr>
        <w:spacing w:line="360" w:lineRule="auto"/>
        <w:rPr>
          <w:rFonts w:ascii="Arial" w:eastAsia="Arial" w:hAnsi="Arial" w:cs="Arial"/>
          <w:color w:val="000000" w:themeColor="text1"/>
          <w:sz w:val="18"/>
          <w:szCs w:val="18"/>
        </w:rPr>
      </w:pPr>
      <w:r w:rsidRPr="518F530C">
        <w:rPr>
          <w:rFonts w:ascii="Arial" w:eastAsia="Arial" w:hAnsi="Arial" w:cs="Arial"/>
          <w:b/>
          <w:bCs/>
          <w:i/>
          <w:iCs/>
          <w:color w:val="000000" w:themeColor="text1"/>
          <w:sz w:val="18"/>
          <w:szCs w:val="18"/>
          <w:u w:val="single"/>
        </w:rPr>
        <w:t xml:space="preserve">Diagram </w:t>
      </w:r>
      <w:r w:rsidR="2E5EBBA4" w:rsidRPr="518F530C">
        <w:rPr>
          <w:rFonts w:ascii="Arial" w:eastAsia="Arial" w:hAnsi="Arial" w:cs="Arial"/>
          <w:b/>
          <w:bCs/>
          <w:i/>
          <w:iCs/>
          <w:color w:val="000000" w:themeColor="text1"/>
          <w:sz w:val="18"/>
          <w:szCs w:val="18"/>
          <w:u w:val="single"/>
        </w:rPr>
        <w:t>7</w:t>
      </w:r>
      <w:r w:rsidR="76447125" w:rsidRPr="518F530C">
        <w:rPr>
          <w:rFonts w:ascii="Arial" w:eastAsia="Arial" w:hAnsi="Arial" w:cs="Arial"/>
          <w:b/>
          <w:bCs/>
          <w:i/>
          <w:iCs/>
          <w:color w:val="000000" w:themeColor="text1"/>
          <w:sz w:val="18"/>
          <w:szCs w:val="18"/>
          <w:u w:val="single"/>
        </w:rPr>
        <w:t>;</w:t>
      </w:r>
      <w:r w:rsidRPr="518F530C">
        <w:rPr>
          <w:rFonts w:ascii="Arial" w:eastAsia="Arial" w:hAnsi="Arial" w:cs="Arial"/>
          <w:b/>
          <w:bCs/>
          <w:i/>
          <w:iCs/>
          <w:color w:val="000000" w:themeColor="text1"/>
          <w:sz w:val="18"/>
          <w:szCs w:val="18"/>
          <w:u w:val="single"/>
        </w:rPr>
        <w:t xml:space="preserve"> Questionnaire results. Do you feel that sexual harassment exists with South Wales Police (SWP)?</w:t>
      </w:r>
      <w:r w:rsidRPr="518F530C">
        <w:rPr>
          <w:rFonts w:ascii="Arial" w:eastAsia="Arial" w:hAnsi="Arial" w:cs="Arial"/>
          <w:b/>
          <w:bCs/>
          <w:i/>
          <w:iCs/>
          <w:color w:val="000000" w:themeColor="text1"/>
          <w:sz w:val="18"/>
          <w:szCs w:val="18"/>
        </w:rPr>
        <w:t xml:space="preserve"> </w:t>
      </w:r>
    </w:p>
    <w:p w14:paraId="3E74F96A" w14:textId="63571300" w:rsidR="0B2605AB" w:rsidRDefault="0B2605AB" w:rsidP="40F09F38">
      <w:pPr>
        <w:spacing w:line="360" w:lineRule="auto"/>
        <w:rPr>
          <w:rFonts w:ascii="Arial" w:eastAsia="Arial" w:hAnsi="Arial" w:cs="Arial"/>
          <w:color w:val="000000" w:themeColor="text1"/>
        </w:rPr>
      </w:pPr>
      <w:r>
        <w:rPr>
          <w:noProof/>
          <w:lang w:eastAsia="en-GB"/>
        </w:rPr>
        <w:drawing>
          <wp:inline distT="0" distB="0" distL="0" distR="0" wp14:anchorId="77640B6C" wp14:editId="16502B7B">
            <wp:extent cx="5591176" cy="1419225"/>
            <wp:effectExtent l="0" t="0" r="0" b="0"/>
            <wp:docPr id="27404848" name="Picture 2740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591176" cy="1419225"/>
                    </a:xfrm>
                    <a:prstGeom prst="rect">
                      <a:avLst/>
                    </a:prstGeom>
                  </pic:spPr>
                </pic:pic>
              </a:graphicData>
            </a:graphic>
          </wp:inline>
        </w:drawing>
      </w:r>
    </w:p>
    <w:p w14:paraId="3ED0C33D" w14:textId="3B09F1AB" w:rsidR="20256D78" w:rsidRDefault="20256D78" w:rsidP="20256D78">
      <w:pPr>
        <w:spacing w:line="360" w:lineRule="auto"/>
        <w:rPr>
          <w:rFonts w:ascii="Arial" w:eastAsia="Arial" w:hAnsi="Arial" w:cs="Arial"/>
          <w:b/>
          <w:bCs/>
          <w:i/>
          <w:iCs/>
          <w:color w:val="000000" w:themeColor="text1"/>
          <w:sz w:val="18"/>
          <w:szCs w:val="18"/>
          <w:u w:val="single"/>
        </w:rPr>
      </w:pPr>
    </w:p>
    <w:p w14:paraId="026BCB3A" w14:textId="77777777" w:rsidR="00E34FDE" w:rsidRDefault="00E34FDE" w:rsidP="7A8ED735">
      <w:pPr>
        <w:spacing w:line="360" w:lineRule="auto"/>
        <w:rPr>
          <w:rFonts w:ascii="Arial" w:eastAsia="Arial" w:hAnsi="Arial" w:cs="Arial"/>
          <w:b/>
          <w:bCs/>
          <w:i/>
          <w:iCs/>
          <w:color w:val="000000" w:themeColor="text1"/>
          <w:sz w:val="18"/>
          <w:szCs w:val="18"/>
          <w:u w:val="single"/>
        </w:rPr>
      </w:pPr>
    </w:p>
    <w:p w14:paraId="2F36A1D7" w14:textId="77777777" w:rsidR="00E34FDE" w:rsidRDefault="00E34FDE" w:rsidP="7A8ED735">
      <w:pPr>
        <w:spacing w:line="360" w:lineRule="auto"/>
        <w:rPr>
          <w:rFonts w:ascii="Arial" w:eastAsia="Arial" w:hAnsi="Arial" w:cs="Arial"/>
          <w:b/>
          <w:bCs/>
          <w:i/>
          <w:iCs/>
          <w:color w:val="000000" w:themeColor="text1"/>
          <w:sz w:val="18"/>
          <w:szCs w:val="18"/>
          <w:u w:val="single"/>
        </w:rPr>
      </w:pPr>
    </w:p>
    <w:p w14:paraId="6A812BB9" w14:textId="77777777" w:rsidR="00E34FDE" w:rsidRDefault="00E34FDE" w:rsidP="7A8ED735">
      <w:pPr>
        <w:spacing w:line="360" w:lineRule="auto"/>
        <w:rPr>
          <w:rFonts w:ascii="Arial" w:eastAsia="Arial" w:hAnsi="Arial" w:cs="Arial"/>
          <w:b/>
          <w:bCs/>
          <w:i/>
          <w:iCs/>
          <w:color w:val="000000" w:themeColor="text1"/>
          <w:sz w:val="18"/>
          <w:szCs w:val="18"/>
          <w:u w:val="single"/>
        </w:rPr>
      </w:pPr>
    </w:p>
    <w:p w14:paraId="6609C193" w14:textId="77777777" w:rsidR="00E34FDE" w:rsidRDefault="00E34FDE" w:rsidP="7A8ED735">
      <w:pPr>
        <w:spacing w:line="360" w:lineRule="auto"/>
        <w:rPr>
          <w:rFonts w:ascii="Arial" w:eastAsia="Arial" w:hAnsi="Arial" w:cs="Arial"/>
          <w:b/>
          <w:bCs/>
          <w:i/>
          <w:iCs/>
          <w:color w:val="000000" w:themeColor="text1"/>
          <w:sz w:val="18"/>
          <w:szCs w:val="18"/>
          <w:u w:val="single"/>
        </w:rPr>
      </w:pPr>
    </w:p>
    <w:p w14:paraId="7E7D5EFA" w14:textId="77777777" w:rsidR="00E34FDE" w:rsidRDefault="00E34FDE" w:rsidP="7A8ED735">
      <w:pPr>
        <w:spacing w:line="360" w:lineRule="auto"/>
        <w:rPr>
          <w:rFonts w:ascii="Arial" w:eastAsia="Arial" w:hAnsi="Arial" w:cs="Arial"/>
          <w:b/>
          <w:bCs/>
          <w:i/>
          <w:iCs/>
          <w:color w:val="000000" w:themeColor="text1"/>
          <w:sz w:val="18"/>
          <w:szCs w:val="18"/>
          <w:u w:val="single"/>
        </w:rPr>
      </w:pPr>
    </w:p>
    <w:p w14:paraId="58404E2B" w14:textId="78C025F7" w:rsidR="0B2605AB" w:rsidRDefault="0B2605AB" w:rsidP="7A8ED735">
      <w:pPr>
        <w:spacing w:line="360" w:lineRule="auto"/>
        <w:rPr>
          <w:rFonts w:ascii="Arial" w:eastAsia="Arial" w:hAnsi="Arial" w:cs="Arial"/>
          <w:b/>
          <w:bCs/>
          <w:color w:val="000000" w:themeColor="text1"/>
          <w:sz w:val="18"/>
          <w:szCs w:val="18"/>
        </w:rPr>
      </w:pPr>
      <w:r w:rsidRPr="7A8ED735">
        <w:rPr>
          <w:rFonts w:ascii="Arial" w:eastAsia="Arial" w:hAnsi="Arial" w:cs="Arial"/>
          <w:b/>
          <w:bCs/>
          <w:i/>
          <w:iCs/>
          <w:color w:val="000000" w:themeColor="text1"/>
          <w:sz w:val="18"/>
          <w:szCs w:val="18"/>
          <w:u w:val="single"/>
        </w:rPr>
        <w:t xml:space="preserve">Diagram </w:t>
      </w:r>
      <w:r w:rsidR="2F523D0B" w:rsidRPr="7A8ED735">
        <w:rPr>
          <w:rFonts w:ascii="Arial" w:eastAsia="Arial" w:hAnsi="Arial" w:cs="Arial"/>
          <w:b/>
          <w:bCs/>
          <w:i/>
          <w:iCs/>
          <w:color w:val="000000" w:themeColor="text1"/>
          <w:sz w:val="18"/>
          <w:szCs w:val="18"/>
          <w:u w:val="single"/>
        </w:rPr>
        <w:t>8</w:t>
      </w:r>
      <w:r w:rsidR="20E21D80" w:rsidRPr="7A8ED735">
        <w:rPr>
          <w:rFonts w:ascii="Arial" w:eastAsia="Arial" w:hAnsi="Arial" w:cs="Arial"/>
          <w:b/>
          <w:bCs/>
          <w:i/>
          <w:iCs/>
          <w:color w:val="000000" w:themeColor="text1"/>
          <w:sz w:val="18"/>
          <w:szCs w:val="18"/>
          <w:u w:val="single"/>
        </w:rPr>
        <w:t>:</w:t>
      </w:r>
      <w:r w:rsidRPr="7A8ED735">
        <w:rPr>
          <w:rFonts w:ascii="Arial" w:eastAsia="Arial" w:hAnsi="Arial" w:cs="Arial"/>
          <w:b/>
          <w:bCs/>
          <w:i/>
          <w:iCs/>
          <w:color w:val="000000" w:themeColor="text1"/>
          <w:sz w:val="18"/>
          <w:szCs w:val="18"/>
          <w:u w:val="single"/>
        </w:rPr>
        <w:t xml:space="preserve"> Questionnaire result. Do you feel that the abuse of position for a sexual purpose exists within SWP?</w:t>
      </w:r>
      <w:r w:rsidRPr="7A8ED735">
        <w:rPr>
          <w:rFonts w:ascii="Arial" w:eastAsia="Arial" w:hAnsi="Arial" w:cs="Arial"/>
          <w:b/>
          <w:bCs/>
          <w:i/>
          <w:iCs/>
          <w:color w:val="000000" w:themeColor="text1"/>
          <w:sz w:val="18"/>
          <w:szCs w:val="18"/>
        </w:rPr>
        <w:t xml:space="preserve"> </w:t>
      </w:r>
    </w:p>
    <w:p w14:paraId="01540E70" w14:textId="77A19EF7" w:rsidR="0B2605AB" w:rsidRDefault="0B2605AB" w:rsidP="40F09F38">
      <w:pPr>
        <w:spacing w:line="360" w:lineRule="auto"/>
        <w:rPr>
          <w:rFonts w:ascii="Arial" w:eastAsia="Arial" w:hAnsi="Arial" w:cs="Arial"/>
          <w:color w:val="000000" w:themeColor="text1"/>
        </w:rPr>
      </w:pPr>
      <w:r>
        <w:rPr>
          <w:noProof/>
          <w:lang w:eastAsia="en-GB"/>
        </w:rPr>
        <w:drawing>
          <wp:inline distT="0" distB="0" distL="0" distR="0" wp14:anchorId="5699D6CE" wp14:editId="3EA5BD0E">
            <wp:extent cx="5610224" cy="1409700"/>
            <wp:effectExtent l="0" t="0" r="0" b="0"/>
            <wp:docPr id="554867379" name="Picture 554867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610224" cy="1409700"/>
                    </a:xfrm>
                    <a:prstGeom prst="rect">
                      <a:avLst/>
                    </a:prstGeom>
                  </pic:spPr>
                </pic:pic>
              </a:graphicData>
            </a:graphic>
          </wp:inline>
        </w:drawing>
      </w:r>
    </w:p>
    <w:p w14:paraId="5E4D1E06" w14:textId="5E16186B" w:rsidR="0B2605AB" w:rsidRDefault="1FE99E8A"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4E15C58" w14:textId="37B2EDA0" w:rsidR="5FDA3F42" w:rsidRDefault="5FDA3F42" w:rsidP="40F09F38">
      <w:pPr>
        <w:spacing w:line="360" w:lineRule="auto"/>
        <w:rPr>
          <w:rFonts w:ascii="Arial" w:eastAsia="Arial" w:hAnsi="Arial" w:cs="Arial"/>
          <w:color w:val="000000" w:themeColor="text1"/>
        </w:rPr>
      </w:pPr>
    </w:p>
    <w:p w14:paraId="42A8378B" w14:textId="30F0B204" w:rsidR="66DF0E1A" w:rsidRDefault="3E4E08AB"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Along with statistics, there are numerous media reports that emphasise the prevalence of predatory police officers who take advantage of their positions of power and professional opportunities to obtain sexual gratification (Gould 2020). The increase of sexual misconduct is supported by research</w:t>
      </w:r>
      <w:r w:rsidRPr="40F09F38">
        <w:rPr>
          <w:rFonts w:ascii="Arial" w:eastAsia="Arial" w:hAnsi="Arial" w:cs="Arial"/>
          <w:color w:val="000000" w:themeColor="text1"/>
          <w:lang w:val="en-US"/>
        </w:rPr>
        <w:t xml:space="preserve"> by </w:t>
      </w:r>
      <w:proofErr w:type="spellStart"/>
      <w:r w:rsidRPr="40F09F38">
        <w:rPr>
          <w:rFonts w:ascii="Arial" w:eastAsia="Arial" w:hAnsi="Arial" w:cs="Arial"/>
          <w:color w:val="000000" w:themeColor="text1"/>
          <w:lang w:val="en-US"/>
        </w:rPr>
        <w:t>Janetti</w:t>
      </w:r>
      <w:proofErr w:type="spellEnd"/>
      <w:r w:rsidRPr="40F09F38">
        <w:rPr>
          <w:rFonts w:ascii="Arial" w:eastAsia="Arial" w:hAnsi="Arial" w:cs="Arial"/>
          <w:color w:val="000000" w:themeColor="text1"/>
          <w:lang w:val="en-US"/>
        </w:rPr>
        <w:t xml:space="preserve"> (The Guardian 2019) who reported that the Independent Office for Police Conduct (IOPC) had received 643 referrals for sexual misconduct between 2016 and 2021. The actual figure may be significantly higher as not all cases are reported to the IOPC; some are handled by the police organisations.</w:t>
      </w:r>
    </w:p>
    <w:p w14:paraId="15EBFAE1" w14:textId="42D3F801" w:rsidR="66DF0E1A" w:rsidRDefault="66DF0E1A" w:rsidP="70FED4DF">
      <w:pPr>
        <w:spacing w:line="360" w:lineRule="auto"/>
        <w:ind w:left="720"/>
        <w:rPr>
          <w:rFonts w:ascii="Arial" w:eastAsia="Arial" w:hAnsi="Arial" w:cs="Arial"/>
          <w:color w:val="000000" w:themeColor="text1"/>
        </w:rPr>
      </w:pPr>
    </w:p>
    <w:p w14:paraId="37EC1F5E" w14:textId="70477EC1" w:rsidR="66DF0E1A" w:rsidRDefault="66DF0E1A" w:rsidP="518F530C">
      <w:pPr>
        <w:spacing w:line="360" w:lineRule="auto"/>
        <w:rPr>
          <w:rFonts w:ascii="Arial" w:eastAsia="Arial" w:hAnsi="Arial" w:cs="Arial"/>
          <w:color w:val="000000" w:themeColor="text1"/>
        </w:rPr>
      </w:pPr>
      <w:r w:rsidRPr="518F530C">
        <w:rPr>
          <w:rFonts w:ascii="Arial" w:eastAsia="Arial" w:hAnsi="Arial" w:cs="Arial"/>
          <w:b/>
          <w:bCs/>
          <w:i/>
          <w:iCs/>
          <w:color w:val="000000" w:themeColor="text1"/>
          <w:u w:val="single"/>
        </w:rPr>
        <w:t>4.5 Theme 2, Whether the Complainant was a member of public or Police Officer.</w:t>
      </w:r>
      <w:r w:rsidRPr="518F530C">
        <w:rPr>
          <w:rFonts w:ascii="Arial" w:eastAsia="Arial" w:hAnsi="Arial" w:cs="Arial"/>
          <w:b/>
          <w:bCs/>
          <w:i/>
          <w:iCs/>
          <w:color w:val="000000" w:themeColor="text1"/>
        </w:rPr>
        <w:t xml:space="preserve"> </w:t>
      </w:r>
    </w:p>
    <w:p w14:paraId="5F9AC93D" w14:textId="4247DB70" w:rsidR="66DF0E1A" w:rsidRDefault="66DF0E1A"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The results from the FOIA request show that the number of members of the public making allegations steadily increased from </w:t>
      </w:r>
      <w:r w:rsidR="00CD4D3C">
        <w:rPr>
          <w:rFonts w:ascii="Arial" w:eastAsia="Arial" w:hAnsi="Arial" w:cs="Arial"/>
          <w:color w:val="000000" w:themeColor="text1"/>
        </w:rPr>
        <w:t>one</w:t>
      </w:r>
      <w:r w:rsidRPr="40F09F38">
        <w:rPr>
          <w:rFonts w:ascii="Arial" w:eastAsia="Arial" w:hAnsi="Arial" w:cs="Arial"/>
          <w:color w:val="000000" w:themeColor="text1"/>
        </w:rPr>
        <w:t xml:space="preserve"> allegation in 2010 to </w:t>
      </w:r>
      <w:r w:rsidR="00CD4D3C">
        <w:rPr>
          <w:rFonts w:ascii="Arial" w:eastAsia="Arial" w:hAnsi="Arial" w:cs="Arial"/>
          <w:color w:val="000000" w:themeColor="text1"/>
        </w:rPr>
        <w:t>eleven</w:t>
      </w:r>
      <w:r w:rsidRPr="40F09F38">
        <w:rPr>
          <w:rFonts w:ascii="Arial" w:eastAsia="Arial" w:hAnsi="Arial" w:cs="Arial"/>
          <w:color w:val="000000" w:themeColor="text1"/>
        </w:rPr>
        <w:t xml:space="preserve"> allegations in 2021. </w:t>
      </w:r>
    </w:p>
    <w:p w14:paraId="16EE6E33" w14:textId="024AF614" w:rsidR="66DF0E1A" w:rsidRDefault="66DF0E1A"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More members of the public than individuals employed by South Wales Police have been made allegations. The number of allegations made by persons employed by South Wales Police increased from </w:t>
      </w:r>
      <w:r w:rsidR="00CD4D3C">
        <w:rPr>
          <w:rFonts w:ascii="Arial" w:eastAsia="Arial" w:hAnsi="Arial" w:cs="Arial"/>
          <w:color w:val="000000" w:themeColor="text1"/>
        </w:rPr>
        <w:t>one</w:t>
      </w:r>
      <w:r w:rsidRPr="40F09F38">
        <w:rPr>
          <w:rFonts w:ascii="Arial" w:eastAsia="Arial" w:hAnsi="Arial" w:cs="Arial"/>
          <w:color w:val="000000" w:themeColor="text1"/>
        </w:rPr>
        <w:t xml:space="preserve"> in 2010 to </w:t>
      </w:r>
      <w:r w:rsidR="00CD4D3C">
        <w:rPr>
          <w:rFonts w:ascii="Arial" w:eastAsia="Arial" w:hAnsi="Arial" w:cs="Arial"/>
          <w:color w:val="000000" w:themeColor="text1"/>
        </w:rPr>
        <w:t>seven</w:t>
      </w:r>
      <w:r w:rsidRPr="40F09F38">
        <w:rPr>
          <w:rFonts w:ascii="Arial" w:eastAsia="Arial" w:hAnsi="Arial" w:cs="Arial"/>
          <w:color w:val="000000" w:themeColor="text1"/>
        </w:rPr>
        <w:t xml:space="preserve"> in 2018 but then dropped to </w:t>
      </w:r>
      <w:r w:rsidR="00CD4D3C">
        <w:rPr>
          <w:rFonts w:ascii="Arial" w:eastAsia="Arial" w:hAnsi="Arial" w:cs="Arial"/>
          <w:color w:val="000000" w:themeColor="text1"/>
        </w:rPr>
        <w:t>three</w:t>
      </w:r>
      <w:r w:rsidRPr="40F09F38">
        <w:rPr>
          <w:rFonts w:ascii="Arial" w:eastAsia="Arial" w:hAnsi="Arial" w:cs="Arial"/>
          <w:color w:val="000000" w:themeColor="text1"/>
        </w:rPr>
        <w:t xml:space="preserve"> in 2021. Police sexual misconduct is seen as so critical that it is a </w:t>
      </w:r>
      <w:r w:rsidR="00CD4D3C">
        <w:rPr>
          <w:rFonts w:ascii="Arial" w:eastAsia="Arial" w:hAnsi="Arial" w:cs="Arial"/>
          <w:color w:val="000000" w:themeColor="text1"/>
        </w:rPr>
        <w:t>`</w:t>
      </w:r>
      <w:r w:rsidRPr="40F09F38">
        <w:rPr>
          <w:rFonts w:ascii="Arial" w:eastAsia="Arial" w:hAnsi="Arial" w:cs="Arial"/>
          <w:color w:val="000000" w:themeColor="text1"/>
        </w:rPr>
        <w:t>national research priority</w:t>
      </w:r>
      <w:r w:rsidR="00CD4D3C">
        <w:rPr>
          <w:rFonts w:ascii="Arial" w:eastAsia="Arial" w:hAnsi="Arial" w:cs="Arial"/>
          <w:color w:val="000000" w:themeColor="text1"/>
        </w:rPr>
        <w:t>`</w:t>
      </w:r>
      <w:r w:rsidRPr="40F09F38">
        <w:rPr>
          <w:rFonts w:ascii="Arial" w:eastAsia="Arial" w:hAnsi="Arial" w:cs="Arial"/>
          <w:color w:val="000000" w:themeColor="text1"/>
        </w:rPr>
        <w:t xml:space="preserve"> (NPCC, 2017). The rise in this figure has been explained by </w:t>
      </w:r>
      <w:proofErr w:type="spellStart"/>
      <w:r w:rsidRPr="40F09F38">
        <w:rPr>
          <w:rFonts w:ascii="Arial" w:eastAsia="Arial" w:hAnsi="Arial" w:cs="Arial"/>
          <w:color w:val="000000" w:themeColor="text1"/>
        </w:rPr>
        <w:t>Paoline</w:t>
      </w:r>
      <w:proofErr w:type="spellEnd"/>
      <w:r w:rsidRPr="40F09F38">
        <w:rPr>
          <w:rFonts w:ascii="Arial" w:eastAsia="Arial" w:hAnsi="Arial" w:cs="Arial"/>
          <w:color w:val="000000" w:themeColor="text1"/>
        </w:rPr>
        <w:t xml:space="preserve"> et al (2000) who stated that the danger of policing can </w:t>
      </w:r>
      <w:r w:rsidR="00CD4D3C">
        <w:rPr>
          <w:rFonts w:ascii="Arial" w:eastAsia="Arial" w:hAnsi="Arial" w:cs="Arial"/>
          <w:color w:val="000000" w:themeColor="text1"/>
        </w:rPr>
        <w:t>`</w:t>
      </w:r>
      <w:r w:rsidRPr="40F09F38">
        <w:rPr>
          <w:rFonts w:ascii="Arial" w:eastAsia="Arial" w:hAnsi="Arial" w:cs="Arial"/>
          <w:color w:val="000000" w:themeColor="text1"/>
        </w:rPr>
        <w:t>give officers an aggressive outlook in their working lives, which may increase their tendency to abuse their position of authority</w:t>
      </w:r>
      <w:r w:rsidR="00CD4D3C">
        <w:rPr>
          <w:rFonts w:ascii="Arial" w:eastAsia="Arial" w:hAnsi="Arial" w:cs="Arial"/>
          <w:color w:val="000000" w:themeColor="text1"/>
        </w:rPr>
        <w:t>`</w:t>
      </w:r>
      <w:r w:rsidRPr="40F09F38">
        <w:rPr>
          <w:rFonts w:ascii="Arial" w:eastAsia="Arial" w:hAnsi="Arial" w:cs="Arial"/>
          <w:color w:val="000000" w:themeColor="text1"/>
        </w:rPr>
        <w:t>.</w:t>
      </w:r>
    </w:p>
    <w:p w14:paraId="1C8D5590" w14:textId="6193CAD5" w:rsidR="20256D78" w:rsidRDefault="20256D78" w:rsidP="70FED4DF">
      <w:pPr>
        <w:spacing w:line="360" w:lineRule="auto"/>
        <w:rPr>
          <w:rFonts w:ascii="Arial" w:eastAsia="Arial" w:hAnsi="Arial" w:cs="Arial"/>
          <w:color w:val="000000" w:themeColor="text1"/>
        </w:rPr>
      </w:pPr>
    </w:p>
    <w:p w14:paraId="7BE1A310" w14:textId="5BC606AB" w:rsidR="20256D78" w:rsidRDefault="20256D78" w:rsidP="20256D78">
      <w:pPr>
        <w:spacing w:line="360" w:lineRule="auto"/>
        <w:rPr>
          <w:rFonts w:ascii="Arial" w:eastAsia="Arial" w:hAnsi="Arial" w:cs="Arial"/>
          <w:b/>
          <w:bCs/>
          <w:color w:val="000000" w:themeColor="text1"/>
          <w:sz w:val="18"/>
          <w:szCs w:val="18"/>
          <w:u w:val="single"/>
        </w:rPr>
      </w:pPr>
    </w:p>
    <w:p w14:paraId="5B762749" w14:textId="77777777" w:rsidR="00E34FDE" w:rsidRDefault="00E34FDE" w:rsidP="518F530C">
      <w:pPr>
        <w:spacing w:line="360" w:lineRule="auto"/>
        <w:rPr>
          <w:rFonts w:ascii="Arial" w:eastAsia="Arial" w:hAnsi="Arial" w:cs="Arial"/>
          <w:b/>
          <w:bCs/>
          <w:color w:val="000000" w:themeColor="text1"/>
          <w:sz w:val="18"/>
          <w:szCs w:val="18"/>
          <w:u w:val="single"/>
        </w:rPr>
      </w:pPr>
    </w:p>
    <w:p w14:paraId="5DE58366" w14:textId="2A2B8D1D" w:rsidR="54182005" w:rsidRDefault="54182005" w:rsidP="518F530C">
      <w:pPr>
        <w:spacing w:line="360" w:lineRule="auto"/>
        <w:rPr>
          <w:rFonts w:ascii="Arial" w:eastAsia="Arial" w:hAnsi="Arial" w:cs="Arial"/>
          <w:b/>
          <w:bCs/>
          <w:color w:val="000000" w:themeColor="text1"/>
        </w:rPr>
      </w:pPr>
      <w:r w:rsidRPr="518F530C">
        <w:rPr>
          <w:rFonts w:ascii="Arial" w:eastAsia="Arial" w:hAnsi="Arial" w:cs="Arial"/>
          <w:b/>
          <w:bCs/>
          <w:color w:val="000000" w:themeColor="text1"/>
          <w:sz w:val="18"/>
          <w:szCs w:val="18"/>
          <w:u w:val="single"/>
        </w:rPr>
        <w:t xml:space="preserve">Diagram </w:t>
      </w:r>
      <w:r w:rsidR="09E96E37" w:rsidRPr="518F530C">
        <w:rPr>
          <w:rFonts w:ascii="Arial" w:eastAsia="Arial" w:hAnsi="Arial" w:cs="Arial"/>
          <w:b/>
          <w:bCs/>
          <w:color w:val="000000" w:themeColor="text1"/>
          <w:sz w:val="18"/>
          <w:szCs w:val="18"/>
          <w:u w:val="single"/>
        </w:rPr>
        <w:t>9</w:t>
      </w:r>
      <w:r w:rsidR="5DC24219" w:rsidRPr="518F530C">
        <w:rPr>
          <w:rFonts w:ascii="Arial" w:eastAsia="Arial" w:hAnsi="Arial" w:cs="Arial"/>
          <w:b/>
          <w:bCs/>
          <w:color w:val="000000" w:themeColor="text1"/>
          <w:sz w:val="18"/>
          <w:szCs w:val="18"/>
          <w:u w:val="single"/>
        </w:rPr>
        <w:t>:</w:t>
      </w:r>
      <w:r w:rsidRPr="518F530C">
        <w:rPr>
          <w:rFonts w:ascii="Arial" w:eastAsia="Arial" w:hAnsi="Arial" w:cs="Arial"/>
          <w:b/>
          <w:bCs/>
          <w:color w:val="000000" w:themeColor="text1"/>
          <w:sz w:val="18"/>
          <w:szCs w:val="18"/>
          <w:u w:val="single"/>
        </w:rPr>
        <w:t xml:space="preserve"> FOIA results (Appendix </w:t>
      </w:r>
      <w:r w:rsidR="006378CD">
        <w:rPr>
          <w:rFonts w:ascii="Arial" w:eastAsia="Arial" w:hAnsi="Arial" w:cs="Arial"/>
          <w:b/>
          <w:bCs/>
          <w:color w:val="000000" w:themeColor="text1"/>
          <w:sz w:val="18"/>
          <w:szCs w:val="18"/>
          <w:u w:val="single"/>
        </w:rPr>
        <w:t>E</w:t>
      </w:r>
      <w:r w:rsidRPr="518F530C">
        <w:rPr>
          <w:rFonts w:ascii="Arial" w:eastAsia="Arial" w:hAnsi="Arial" w:cs="Arial"/>
          <w:b/>
          <w:bCs/>
          <w:color w:val="000000" w:themeColor="text1"/>
          <w:sz w:val="18"/>
          <w:szCs w:val="18"/>
          <w:u w:val="single"/>
        </w:rPr>
        <w:t>) shows the</w:t>
      </w:r>
      <w:r w:rsidRPr="518F530C">
        <w:rPr>
          <w:rFonts w:ascii="Arial" w:eastAsia="Arial" w:hAnsi="Arial" w:cs="Arial"/>
          <w:b/>
          <w:bCs/>
          <w:color w:val="000000" w:themeColor="text1"/>
          <w:sz w:val="18"/>
          <w:szCs w:val="18"/>
        </w:rPr>
        <w:t xml:space="preserve">               </w:t>
      </w:r>
      <w:r w:rsidRPr="518F530C">
        <w:rPr>
          <w:rFonts w:ascii="Arial" w:eastAsia="Arial" w:hAnsi="Arial" w:cs="Arial"/>
          <w:b/>
          <w:bCs/>
          <w:color w:val="000000" w:themeColor="text1"/>
          <w:sz w:val="18"/>
          <w:szCs w:val="18"/>
          <w:u w:val="single"/>
        </w:rPr>
        <w:t xml:space="preserve">Diagram </w:t>
      </w:r>
      <w:r w:rsidR="6053D3F7" w:rsidRPr="518F530C">
        <w:rPr>
          <w:rFonts w:ascii="Arial" w:eastAsia="Arial" w:hAnsi="Arial" w:cs="Arial"/>
          <w:b/>
          <w:bCs/>
          <w:color w:val="000000" w:themeColor="text1"/>
          <w:sz w:val="18"/>
          <w:szCs w:val="18"/>
          <w:u w:val="single"/>
        </w:rPr>
        <w:t>10</w:t>
      </w:r>
      <w:r w:rsidR="3327C6E1" w:rsidRPr="518F530C">
        <w:rPr>
          <w:rFonts w:ascii="Arial" w:eastAsia="Arial" w:hAnsi="Arial" w:cs="Arial"/>
          <w:b/>
          <w:bCs/>
          <w:color w:val="000000" w:themeColor="text1"/>
          <w:sz w:val="18"/>
          <w:szCs w:val="18"/>
          <w:u w:val="single"/>
        </w:rPr>
        <w:t>:</w:t>
      </w:r>
      <w:r w:rsidRPr="518F530C">
        <w:rPr>
          <w:rFonts w:ascii="Arial" w:eastAsia="Arial" w:hAnsi="Arial" w:cs="Arial"/>
          <w:b/>
          <w:bCs/>
          <w:color w:val="000000" w:themeColor="text1"/>
          <w:sz w:val="18"/>
          <w:szCs w:val="18"/>
          <w:u w:val="single"/>
        </w:rPr>
        <w:t xml:space="preserve"> FOIA results (Appendix </w:t>
      </w:r>
      <w:r w:rsidR="006378CD">
        <w:rPr>
          <w:rFonts w:ascii="Arial" w:eastAsia="Arial" w:hAnsi="Arial" w:cs="Arial"/>
          <w:b/>
          <w:bCs/>
          <w:color w:val="000000" w:themeColor="text1"/>
          <w:sz w:val="18"/>
          <w:szCs w:val="18"/>
          <w:u w:val="single"/>
        </w:rPr>
        <w:t>E</w:t>
      </w:r>
      <w:r w:rsidRPr="518F530C">
        <w:rPr>
          <w:rFonts w:ascii="Arial" w:eastAsia="Arial" w:hAnsi="Arial" w:cs="Arial"/>
          <w:b/>
          <w:bCs/>
          <w:color w:val="000000" w:themeColor="text1"/>
          <w:sz w:val="18"/>
          <w:szCs w:val="18"/>
          <w:u w:val="single"/>
        </w:rPr>
        <w:t>) shows the percentage of persons employed by SWP who</w:t>
      </w:r>
      <w:r w:rsidRPr="518F530C">
        <w:rPr>
          <w:rFonts w:ascii="Arial" w:eastAsia="Arial" w:hAnsi="Arial" w:cs="Arial"/>
          <w:b/>
          <w:bCs/>
          <w:color w:val="000000" w:themeColor="text1"/>
          <w:sz w:val="18"/>
          <w:szCs w:val="18"/>
        </w:rPr>
        <w:t xml:space="preserve">            </w:t>
      </w:r>
      <w:r w:rsidRPr="518F530C">
        <w:rPr>
          <w:rFonts w:ascii="Arial" w:eastAsia="Arial" w:hAnsi="Arial" w:cs="Arial"/>
          <w:b/>
          <w:bCs/>
          <w:color w:val="000000" w:themeColor="text1"/>
          <w:sz w:val="18"/>
          <w:szCs w:val="18"/>
          <w:u w:val="single"/>
        </w:rPr>
        <w:t xml:space="preserve">percentage of members of public who made </w:t>
      </w:r>
      <w:proofErr w:type="spellStart"/>
      <w:r w:rsidRPr="518F530C">
        <w:rPr>
          <w:rFonts w:ascii="Arial" w:eastAsia="Arial" w:hAnsi="Arial" w:cs="Arial"/>
          <w:b/>
          <w:bCs/>
          <w:color w:val="000000" w:themeColor="text1"/>
          <w:sz w:val="18"/>
          <w:szCs w:val="18"/>
          <w:u w:val="single"/>
        </w:rPr>
        <w:t>made</w:t>
      </w:r>
      <w:proofErr w:type="spellEnd"/>
      <w:r w:rsidRPr="518F530C">
        <w:rPr>
          <w:rFonts w:ascii="Arial" w:eastAsia="Arial" w:hAnsi="Arial" w:cs="Arial"/>
          <w:b/>
          <w:bCs/>
          <w:color w:val="000000" w:themeColor="text1"/>
          <w:sz w:val="18"/>
          <w:szCs w:val="18"/>
          <w:u w:val="single"/>
        </w:rPr>
        <w:t xml:space="preserve"> allegations</w:t>
      </w:r>
      <w:r w:rsidRPr="518F530C">
        <w:rPr>
          <w:rFonts w:ascii="Arial" w:eastAsia="Arial" w:hAnsi="Arial" w:cs="Arial"/>
          <w:b/>
          <w:bCs/>
          <w:color w:val="000000" w:themeColor="text1"/>
          <w:sz w:val="18"/>
          <w:szCs w:val="18"/>
        </w:rPr>
        <w:t>.</w:t>
      </w:r>
      <w:r w:rsidRPr="518F530C">
        <w:rPr>
          <w:rFonts w:ascii="Arial" w:eastAsia="Arial" w:hAnsi="Arial" w:cs="Arial"/>
          <w:color w:val="000000" w:themeColor="text1"/>
          <w:sz w:val="18"/>
          <w:szCs w:val="18"/>
        </w:rPr>
        <w:t xml:space="preserve">                                                                   </w:t>
      </w:r>
      <w:r w:rsidRPr="518F530C">
        <w:rPr>
          <w:rFonts w:ascii="Arial" w:eastAsia="Arial" w:hAnsi="Arial" w:cs="Arial"/>
          <w:b/>
          <w:bCs/>
          <w:color w:val="000000" w:themeColor="text1"/>
          <w:sz w:val="18"/>
          <w:szCs w:val="18"/>
          <w:u w:val="single"/>
        </w:rPr>
        <w:t>allegations.</w:t>
      </w:r>
      <w:r>
        <w:tab/>
      </w:r>
      <w:r>
        <w:tab/>
      </w:r>
    </w:p>
    <w:p w14:paraId="4D5BBF2D" w14:textId="6F94F4A7" w:rsidR="54182005" w:rsidRDefault="54182005" w:rsidP="40F09F38">
      <w:pPr>
        <w:spacing w:line="360" w:lineRule="auto"/>
        <w:rPr>
          <w:rFonts w:ascii="Arial" w:eastAsia="Arial" w:hAnsi="Arial" w:cs="Arial"/>
          <w:color w:val="000000" w:themeColor="text1"/>
        </w:rPr>
      </w:pPr>
      <w:r>
        <w:rPr>
          <w:noProof/>
          <w:lang w:eastAsia="en-GB"/>
        </w:rPr>
        <w:drawing>
          <wp:inline distT="0" distB="0" distL="0" distR="0" wp14:anchorId="061D4DA3" wp14:editId="21F4DA79">
            <wp:extent cx="2404565" cy="1447646"/>
            <wp:effectExtent l="0" t="0" r="0" b="635"/>
            <wp:docPr id="1086201078" name="Picture 108620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17760" cy="1455590"/>
                    </a:xfrm>
                    <a:prstGeom prst="rect">
                      <a:avLst/>
                    </a:prstGeom>
                  </pic:spPr>
                </pic:pic>
              </a:graphicData>
            </a:graphic>
          </wp:inline>
        </w:drawing>
      </w:r>
      <w:r w:rsidR="00E34FDE">
        <w:rPr>
          <w:noProof/>
          <w:lang w:eastAsia="en-GB"/>
        </w:rPr>
        <w:t xml:space="preserve">          </w:t>
      </w:r>
      <w:r w:rsidR="003611C6">
        <w:rPr>
          <w:noProof/>
          <w:lang w:eastAsia="en-GB"/>
        </w:rPr>
        <w:t xml:space="preserve">     </w:t>
      </w:r>
      <w:r w:rsidR="00E34FDE">
        <w:rPr>
          <w:noProof/>
          <w:lang w:eastAsia="en-GB"/>
        </w:rPr>
        <w:t xml:space="preserve">      </w:t>
      </w:r>
      <w:r>
        <w:rPr>
          <w:noProof/>
          <w:lang w:eastAsia="en-GB"/>
        </w:rPr>
        <w:drawing>
          <wp:inline distT="0" distB="0" distL="0" distR="0" wp14:anchorId="20CF3B63" wp14:editId="14CB7068">
            <wp:extent cx="2381392" cy="1430461"/>
            <wp:effectExtent l="0" t="0" r="0" b="0"/>
            <wp:docPr id="1084686730" name="Picture 1084686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01990" cy="1442834"/>
                    </a:xfrm>
                    <a:prstGeom prst="rect">
                      <a:avLst/>
                    </a:prstGeom>
                  </pic:spPr>
                </pic:pic>
              </a:graphicData>
            </a:graphic>
          </wp:inline>
        </w:drawing>
      </w:r>
    </w:p>
    <w:p w14:paraId="1DFC0099" w14:textId="4263EBF1" w:rsidR="54182005" w:rsidRDefault="54182005" w:rsidP="40F09F38">
      <w:pPr>
        <w:spacing w:line="360" w:lineRule="auto"/>
        <w:rPr>
          <w:rFonts w:ascii="Arial" w:eastAsia="Arial" w:hAnsi="Arial" w:cs="Arial"/>
          <w:color w:val="000000" w:themeColor="text1"/>
        </w:rPr>
      </w:pPr>
    </w:p>
    <w:p w14:paraId="1D9A2CAD" w14:textId="72C3A28C" w:rsidR="54182005" w:rsidRDefault="552CA057" w:rsidP="20256D78">
      <w:pPr>
        <w:spacing w:line="360" w:lineRule="auto"/>
        <w:rPr>
          <w:rFonts w:ascii="Arial" w:eastAsia="Arial" w:hAnsi="Arial" w:cs="Arial"/>
          <w:b/>
          <w:bCs/>
          <w:i/>
          <w:iCs/>
          <w:color w:val="000000" w:themeColor="text1"/>
          <w:sz w:val="18"/>
          <w:szCs w:val="18"/>
          <w:u w:val="single"/>
        </w:rPr>
      </w:pPr>
      <w:r w:rsidRPr="20256D78">
        <w:rPr>
          <w:rFonts w:ascii="Arial" w:eastAsia="Arial" w:hAnsi="Arial" w:cs="Arial"/>
          <w:b/>
          <w:bCs/>
          <w:i/>
          <w:iCs/>
          <w:color w:val="000000" w:themeColor="text1"/>
          <w:sz w:val="18"/>
          <w:szCs w:val="18"/>
          <w:u w:val="single"/>
        </w:rPr>
        <w:t>Diagram 1</w:t>
      </w:r>
      <w:r w:rsidR="70A6DB8D" w:rsidRPr="20256D78">
        <w:rPr>
          <w:rFonts w:ascii="Arial" w:eastAsia="Arial" w:hAnsi="Arial" w:cs="Arial"/>
          <w:b/>
          <w:bCs/>
          <w:i/>
          <w:iCs/>
          <w:color w:val="000000" w:themeColor="text1"/>
          <w:sz w:val="18"/>
          <w:szCs w:val="18"/>
          <w:u w:val="single"/>
        </w:rPr>
        <w:t>1</w:t>
      </w:r>
      <w:r w:rsidRPr="20256D78">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r w:rsidRPr="20256D78">
        <w:rPr>
          <w:rFonts w:ascii="Arial" w:eastAsia="Arial" w:hAnsi="Arial" w:cs="Arial"/>
          <w:b/>
          <w:bCs/>
          <w:i/>
          <w:iCs/>
          <w:color w:val="000000" w:themeColor="text1"/>
          <w:sz w:val="18"/>
          <w:szCs w:val="18"/>
          <w:u w:val="single"/>
        </w:rPr>
        <w:t>) Comparison of Complainants who were members of the public and employed by SWP between 2010 and 2021.</w:t>
      </w:r>
    </w:p>
    <w:p w14:paraId="6DF5B588" w14:textId="77777777" w:rsidR="003611C6" w:rsidRDefault="003611C6" w:rsidP="20256D78">
      <w:pPr>
        <w:spacing w:line="360" w:lineRule="auto"/>
        <w:rPr>
          <w:rFonts w:ascii="Arial" w:eastAsia="Arial" w:hAnsi="Arial" w:cs="Arial"/>
          <w:color w:val="000000" w:themeColor="text1"/>
          <w:sz w:val="18"/>
          <w:szCs w:val="18"/>
        </w:rPr>
      </w:pPr>
    </w:p>
    <w:p w14:paraId="72824F2C" w14:textId="6774BD27" w:rsidR="54182005" w:rsidRDefault="54182005" w:rsidP="00E34FDE">
      <w:pPr>
        <w:spacing w:line="360" w:lineRule="auto"/>
        <w:ind w:left="1440" w:firstLine="720"/>
        <w:rPr>
          <w:rFonts w:ascii="Arial" w:eastAsia="Arial" w:hAnsi="Arial" w:cs="Arial"/>
          <w:color w:val="000000" w:themeColor="text1"/>
        </w:rPr>
      </w:pPr>
      <w:r>
        <w:rPr>
          <w:noProof/>
          <w:lang w:eastAsia="en-GB"/>
        </w:rPr>
        <w:drawing>
          <wp:inline distT="0" distB="0" distL="0" distR="0" wp14:anchorId="7521FE6F" wp14:editId="2B1BCF62">
            <wp:extent cx="2900149" cy="1740089"/>
            <wp:effectExtent l="0" t="0" r="0" b="0"/>
            <wp:docPr id="1527528088" name="Picture 1527528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21896" cy="1753137"/>
                    </a:xfrm>
                    <a:prstGeom prst="rect">
                      <a:avLst/>
                    </a:prstGeom>
                  </pic:spPr>
                </pic:pic>
              </a:graphicData>
            </a:graphic>
          </wp:inline>
        </w:drawing>
      </w:r>
      <w:r>
        <w:br/>
      </w:r>
    </w:p>
    <w:p w14:paraId="0800FB8B" w14:textId="1C1B6755" w:rsidR="70FED4DF" w:rsidRPr="00E34FDE" w:rsidRDefault="10412D6E" w:rsidP="70FED4DF">
      <w:pPr>
        <w:spacing w:line="360" w:lineRule="auto"/>
        <w:rPr>
          <w:rFonts w:ascii="Arial" w:eastAsia="Arial" w:hAnsi="Arial" w:cs="Arial"/>
          <w:color w:val="000000" w:themeColor="text1"/>
        </w:rPr>
      </w:pPr>
      <w:r w:rsidRPr="4CF429CF">
        <w:rPr>
          <w:rFonts w:ascii="Arial" w:eastAsia="Arial" w:hAnsi="Arial" w:cs="Arial"/>
          <w:color w:val="000000" w:themeColor="text1"/>
        </w:rPr>
        <w:t xml:space="preserve">It is not only non-consensual/consensual sexual activity between officers and members of public that is considered misconduct. Consensual sexual behaviour between officers can also be seen as sexual misconduct (Sweeting et al 2020). Their research revealed that out of </w:t>
      </w:r>
      <w:r w:rsidR="00CD4D3C">
        <w:rPr>
          <w:rFonts w:ascii="Arial" w:eastAsia="Arial" w:hAnsi="Arial" w:cs="Arial"/>
          <w:color w:val="000000" w:themeColor="text1"/>
        </w:rPr>
        <w:t>`</w:t>
      </w:r>
      <w:r w:rsidRPr="4CF429CF">
        <w:rPr>
          <w:rFonts w:ascii="Arial" w:eastAsia="Arial" w:hAnsi="Arial" w:cs="Arial"/>
          <w:color w:val="000000" w:themeColor="text1"/>
        </w:rPr>
        <w:t>155 cases of PSM in England and Wales, 6.5 percent involved officers engaging in sexual activity whilst on duty</w:t>
      </w:r>
      <w:r w:rsidR="00CD4D3C">
        <w:rPr>
          <w:rFonts w:ascii="Arial" w:eastAsia="Arial" w:hAnsi="Arial" w:cs="Arial"/>
          <w:color w:val="000000" w:themeColor="text1"/>
        </w:rPr>
        <w:t>`</w:t>
      </w:r>
      <w:r w:rsidRPr="4CF429CF">
        <w:rPr>
          <w:rFonts w:ascii="Arial" w:eastAsia="Arial" w:hAnsi="Arial" w:cs="Arial"/>
          <w:color w:val="000000" w:themeColor="text1"/>
        </w:rPr>
        <w:t xml:space="preserve">. According to NPCC, (2019) officers are required to notify their supervisor's if they engage in sexual relationships with colleagues. The impact of this behaviour can be significant. As an illustration, </w:t>
      </w:r>
      <w:r w:rsidR="00CD4D3C">
        <w:rPr>
          <w:rFonts w:ascii="Arial" w:eastAsia="Arial" w:hAnsi="Arial" w:cs="Arial"/>
          <w:color w:val="000000" w:themeColor="text1"/>
        </w:rPr>
        <w:t>`</w:t>
      </w:r>
      <w:r w:rsidRPr="4CF429CF">
        <w:rPr>
          <w:rFonts w:ascii="Arial" w:eastAsia="Arial" w:hAnsi="Arial" w:cs="Arial"/>
          <w:color w:val="000000" w:themeColor="text1"/>
        </w:rPr>
        <w:t xml:space="preserve">a Sussex police officer missed an urgent call to attend a fatal road </w:t>
      </w:r>
      <w:r w:rsidR="35B2D098" w:rsidRPr="4CF429CF">
        <w:rPr>
          <w:rFonts w:ascii="Arial" w:eastAsia="Arial" w:hAnsi="Arial" w:cs="Arial"/>
          <w:color w:val="000000" w:themeColor="text1"/>
        </w:rPr>
        <w:t>collision</w:t>
      </w:r>
      <w:r w:rsidRPr="4CF429CF">
        <w:rPr>
          <w:rFonts w:ascii="Arial" w:eastAsia="Arial" w:hAnsi="Arial" w:cs="Arial"/>
          <w:color w:val="000000" w:themeColor="text1"/>
        </w:rPr>
        <w:t xml:space="preserve"> because she was on a phone call to her married police officer lover</w:t>
      </w:r>
      <w:r w:rsidR="00CD4D3C">
        <w:rPr>
          <w:rFonts w:ascii="Arial" w:eastAsia="Arial" w:hAnsi="Arial" w:cs="Arial"/>
          <w:color w:val="000000" w:themeColor="text1"/>
        </w:rPr>
        <w:t>`</w:t>
      </w:r>
      <w:r w:rsidRPr="4CF429CF">
        <w:rPr>
          <w:rFonts w:ascii="Arial" w:eastAsia="Arial" w:hAnsi="Arial" w:cs="Arial"/>
          <w:color w:val="000000" w:themeColor="text1"/>
        </w:rPr>
        <w:t xml:space="preserve"> (Dearden, The Independent, 2019). </w:t>
      </w:r>
    </w:p>
    <w:p w14:paraId="70D826F9" w14:textId="77777777" w:rsidR="00656A1D" w:rsidRDefault="00656A1D" w:rsidP="40F09F38">
      <w:pPr>
        <w:spacing w:line="360" w:lineRule="auto"/>
        <w:rPr>
          <w:rFonts w:ascii="Arial" w:eastAsia="Arial" w:hAnsi="Arial" w:cs="Arial"/>
          <w:b/>
          <w:bCs/>
          <w:i/>
          <w:iCs/>
          <w:color w:val="000000" w:themeColor="text1"/>
          <w:u w:val="single"/>
        </w:rPr>
      </w:pPr>
    </w:p>
    <w:p w14:paraId="62954139" w14:textId="77777777" w:rsidR="00656A1D" w:rsidRDefault="00656A1D" w:rsidP="40F09F38">
      <w:pPr>
        <w:spacing w:line="360" w:lineRule="auto"/>
        <w:rPr>
          <w:rFonts w:ascii="Arial" w:eastAsia="Arial" w:hAnsi="Arial" w:cs="Arial"/>
          <w:b/>
          <w:bCs/>
          <w:i/>
          <w:iCs/>
          <w:color w:val="000000" w:themeColor="text1"/>
          <w:u w:val="single"/>
        </w:rPr>
      </w:pPr>
    </w:p>
    <w:p w14:paraId="62578578" w14:textId="77777777" w:rsidR="00656A1D" w:rsidRDefault="00656A1D" w:rsidP="40F09F38">
      <w:pPr>
        <w:spacing w:line="360" w:lineRule="auto"/>
        <w:rPr>
          <w:rFonts w:ascii="Arial" w:eastAsia="Arial" w:hAnsi="Arial" w:cs="Arial"/>
          <w:b/>
          <w:bCs/>
          <w:i/>
          <w:iCs/>
          <w:color w:val="000000" w:themeColor="text1"/>
          <w:u w:val="single"/>
        </w:rPr>
      </w:pPr>
    </w:p>
    <w:p w14:paraId="5534A092" w14:textId="14A03D2C" w:rsidR="10412D6E" w:rsidRDefault="10412D6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4.6 Theme 3, Gender of the accused and the Complainant.</w:t>
      </w:r>
    </w:p>
    <w:p w14:paraId="024A7157" w14:textId="22EAE5F6" w:rsidR="10412D6E" w:rsidRDefault="10412D6E"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Most complainants were females. This has increased from none in 2010 to 15 in 2019, this has then decreased to 8 in 2021. Fewer males make complaints than females. The maximum being 6 in 2021. This supports the research that most victims are females.</w:t>
      </w:r>
    </w:p>
    <w:p w14:paraId="19246F1C" w14:textId="7F7BC8B5" w:rsidR="518F530C" w:rsidRDefault="10412D6E" w:rsidP="70FED4DF">
      <w:pPr>
        <w:spacing w:line="360" w:lineRule="auto"/>
        <w:rPr>
          <w:rFonts w:ascii="Arial" w:eastAsia="Arial" w:hAnsi="Arial" w:cs="Arial"/>
          <w:color w:val="000000" w:themeColor="text1"/>
        </w:rPr>
      </w:pPr>
      <w:r w:rsidRPr="70FED4DF">
        <w:rPr>
          <w:rFonts w:ascii="Arial" w:eastAsia="Arial" w:hAnsi="Arial" w:cs="Arial"/>
          <w:color w:val="000000" w:themeColor="text1"/>
        </w:rPr>
        <w:t xml:space="preserve">   </w:t>
      </w:r>
    </w:p>
    <w:p w14:paraId="553A44EC" w14:textId="0C46F5A0" w:rsidR="0234389E" w:rsidRDefault="69913318" w:rsidP="20256D78">
      <w:pPr>
        <w:spacing w:line="360" w:lineRule="auto"/>
        <w:rPr>
          <w:rFonts w:ascii="Arial" w:eastAsia="Arial" w:hAnsi="Arial" w:cs="Arial"/>
          <w:color w:val="000000" w:themeColor="text1"/>
          <w:sz w:val="18"/>
          <w:szCs w:val="18"/>
        </w:rPr>
      </w:pPr>
      <w:r w:rsidRPr="20256D78">
        <w:rPr>
          <w:rFonts w:ascii="Arial" w:eastAsia="Arial" w:hAnsi="Arial" w:cs="Arial"/>
          <w:b/>
          <w:bCs/>
          <w:i/>
          <w:iCs/>
          <w:color w:val="000000" w:themeColor="text1"/>
          <w:sz w:val="18"/>
          <w:szCs w:val="18"/>
          <w:u w:val="single"/>
        </w:rPr>
        <w:t>Diagram 1</w:t>
      </w:r>
      <w:r w:rsidR="306267A2" w:rsidRPr="20256D78">
        <w:rPr>
          <w:rFonts w:ascii="Arial" w:eastAsia="Arial" w:hAnsi="Arial" w:cs="Arial"/>
          <w:b/>
          <w:bCs/>
          <w:i/>
          <w:iCs/>
          <w:color w:val="000000" w:themeColor="text1"/>
          <w:sz w:val="18"/>
          <w:szCs w:val="18"/>
          <w:u w:val="single"/>
        </w:rPr>
        <w:t>2</w:t>
      </w:r>
      <w:r w:rsidR="7823448D" w:rsidRPr="20256D78">
        <w:rPr>
          <w:rFonts w:ascii="Arial" w:eastAsia="Arial" w:hAnsi="Arial" w:cs="Arial"/>
          <w:b/>
          <w:bCs/>
          <w:i/>
          <w:iCs/>
          <w:color w:val="000000" w:themeColor="text1"/>
          <w:sz w:val="18"/>
          <w:szCs w:val="18"/>
          <w:u w:val="single"/>
        </w:rPr>
        <w:t>:</w:t>
      </w:r>
      <w:r w:rsidRPr="20256D78">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r w:rsidRPr="20256D78">
        <w:rPr>
          <w:rFonts w:ascii="Arial" w:eastAsia="Arial" w:hAnsi="Arial" w:cs="Arial"/>
          <w:b/>
          <w:bCs/>
          <w:i/>
          <w:iCs/>
          <w:color w:val="000000" w:themeColor="text1"/>
          <w:sz w:val="18"/>
          <w:szCs w:val="18"/>
          <w:u w:val="single"/>
        </w:rPr>
        <w:t xml:space="preserve">) </w:t>
      </w:r>
      <w:r w:rsidR="0234389E">
        <w:tab/>
      </w:r>
      <w:r w:rsidR="0234389E">
        <w:tab/>
      </w:r>
      <w:r w:rsidRPr="20256D78">
        <w:rPr>
          <w:rFonts w:ascii="Arial" w:eastAsia="Arial" w:hAnsi="Arial" w:cs="Arial"/>
          <w:b/>
          <w:bCs/>
          <w:i/>
          <w:iCs/>
          <w:color w:val="000000" w:themeColor="text1"/>
          <w:sz w:val="18"/>
          <w:szCs w:val="18"/>
          <w:u w:val="single"/>
        </w:rPr>
        <w:t>Diagram 1</w:t>
      </w:r>
      <w:r w:rsidR="53EEF3D5" w:rsidRPr="20256D78">
        <w:rPr>
          <w:rFonts w:ascii="Arial" w:eastAsia="Arial" w:hAnsi="Arial" w:cs="Arial"/>
          <w:b/>
          <w:bCs/>
          <w:i/>
          <w:iCs/>
          <w:color w:val="000000" w:themeColor="text1"/>
          <w:sz w:val="18"/>
          <w:szCs w:val="18"/>
          <w:u w:val="single"/>
        </w:rPr>
        <w:t>3</w:t>
      </w:r>
      <w:r w:rsidR="602C1F30" w:rsidRPr="20256D78">
        <w:rPr>
          <w:rFonts w:ascii="Arial" w:eastAsia="Arial" w:hAnsi="Arial" w:cs="Arial"/>
          <w:b/>
          <w:bCs/>
          <w:i/>
          <w:iCs/>
          <w:color w:val="000000" w:themeColor="text1"/>
          <w:sz w:val="18"/>
          <w:szCs w:val="18"/>
          <w:u w:val="single"/>
        </w:rPr>
        <w:t>:</w:t>
      </w:r>
      <w:r w:rsidRPr="20256D78">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r w:rsidRPr="20256D78">
        <w:rPr>
          <w:rFonts w:ascii="Arial" w:eastAsia="Arial" w:hAnsi="Arial" w:cs="Arial"/>
          <w:b/>
          <w:bCs/>
          <w:i/>
          <w:iCs/>
          <w:color w:val="000000" w:themeColor="text1"/>
          <w:sz w:val="18"/>
          <w:szCs w:val="18"/>
          <w:u w:val="single"/>
        </w:rPr>
        <w:t>)</w:t>
      </w:r>
      <w:r w:rsidRPr="20256D78">
        <w:rPr>
          <w:rFonts w:ascii="Arial" w:eastAsia="Arial" w:hAnsi="Arial" w:cs="Arial"/>
          <w:b/>
          <w:bCs/>
          <w:color w:val="000000" w:themeColor="text1"/>
          <w:sz w:val="18"/>
          <w:szCs w:val="18"/>
        </w:rPr>
        <w:t xml:space="preserve">                 </w:t>
      </w:r>
      <w:r w:rsidRPr="20256D78">
        <w:rPr>
          <w:rFonts w:ascii="Arial" w:eastAsia="Arial" w:hAnsi="Arial" w:cs="Arial"/>
          <w:b/>
          <w:bCs/>
          <w:i/>
          <w:iCs/>
          <w:color w:val="000000" w:themeColor="text1"/>
          <w:sz w:val="18"/>
          <w:szCs w:val="18"/>
          <w:u w:val="single"/>
        </w:rPr>
        <w:t xml:space="preserve"> Percentage of male Complainants in SWP </w:t>
      </w:r>
      <w:r w:rsidRPr="20256D78">
        <w:rPr>
          <w:rFonts w:ascii="Arial" w:eastAsia="Arial" w:hAnsi="Arial" w:cs="Arial"/>
          <w:b/>
          <w:bCs/>
          <w:i/>
          <w:iCs/>
          <w:color w:val="000000" w:themeColor="text1"/>
          <w:sz w:val="18"/>
          <w:szCs w:val="18"/>
        </w:rPr>
        <w:t xml:space="preserve">              </w:t>
      </w:r>
      <w:r w:rsidRPr="20256D78">
        <w:rPr>
          <w:rFonts w:ascii="Arial" w:eastAsia="Arial" w:hAnsi="Arial" w:cs="Arial"/>
          <w:b/>
          <w:bCs/>
          <w:i/>
          <w:iCs/>
          <w:color w:val="000000" w:themeColor="text1"/>
          <w:sz w:val="18"/>
          <w:szCs w:val="18"/>
          <w:u w:val="single"/>
        </w:rPr>
        <w:t>Percentage of female Complainants in SWP</w:t>
      </w:r>
    </w:p>
    <w:p w14:paraId="3613F791" w14:textId="166F16DF" w:rsidR="0234389E" w:rsidRDefault="0234389E" w:rsidP="40F09F38">
      <w:pPr>
        <w:spacing w:line="360" w:lineRule="auto"/>
        <w:rPr>
          <w:rFonts w:ascii="Arial" w:eastAsia="Arial" w:hAnsi="Arial" w:cs="Arial"/>
          <w:color w:val="000000" w:themeColor="text1"/>
        </w:rPr>
      </w:pPr>
      <w:r>
        <w:rPr>
          <w:noProof/>
          <w:lang w:eastAsia="en-GB"/>
        </w:rPr>
        <w:drawing>
          <wp:inline distT="0" distB="0" distL="0" distR="0" wp14:anchorId="38158900" wp14:editId="05240333">
            <wp:extent cx="2270559" cy="1403619"/>
            <wp:effectExtent l="0" t="0" r="0" b="6350"/>
            <wp:docPr id="623099056" name="Picture 623099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94857" cy="1418640"/>
                    </a:xfrm>
                    <a:prstGeom prst="rect">
                      <a:avLst/>
                    </a:prstGeom>
                  </pic:spPr>
                </pic:pic>
              </a:graphicData>
            </a:graphic>
          </wp:inline>
        </w:drawing>
      </w:r>
      <w:r w:rsidR="003611C6">
        <w:rPr>
          <w:noProof/>
          <w:lang w:eastAsia="en-GB"/>
        </w:rPr>
        <w:t xml:space="preserve">                   </w:t>
      </w:r>
      <w:r>
        <w:rPr>
          <w:noProof/>
          <w:lang w:eastAsia="en-GB"/>
        </w:rPr>
        <w:drawing>
          <wp:inline distT="0" distB="0" distL="0" distR="0" wp14:anchorId="0CDD6A8A" wp14:editId="4EBD2B30">
            <wp:extent cx="2333016" cy="1426664"/>
            <wp:effectExtent l="0" t="0" r="0" b="2540"/>
            <wp:docPr id="1683069833" name="Picture 1683069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73143" cy="1451202"/>
                    </a:xfrm>
                    <a:prstGeom prst="rect">
                      <a:avLst/>
                    </a:prstGeom>
                  </pic:spPr>
                </pic:pic>
              </a:graphicData>
            </a:graphic>
          </wp:inline>
        </w:drawing>
      </w:r>
    </w:p>
    <w:p w14:paraId="291C2055" w14:textId="16FB5152" w:rsidR="5FDA3F42" w:rsidRDefault="5FDA3F42" w:rsidP="40F09F38">
      <w:pPr>
        <w:spacing w:line="360" w:lineRule="auto"/>
        <w:rPr>
          <w:rFonts w:ascii="Arial" w:eastAsia="Arial" w:hAnsi="Arial" w:cs="Arial"/>
          <w:color w:val="000000" w:themeColor="text1"/>
        </w:rPr>
      </w:pPr>
    </w:p>
    <w:p w14:paraId="7613391C" w14:textId="24F0E948" w:rsidR="5FDA3F42" w:rsidRDefault="5FDA3F42" w:rsidP="40F09F38">
      <w:pPr>
        <w:spacing w:line="360" w:lineRule="auto"/>
        <w:rPr>
          <w:rFonts w:ascii="Arial" w:eastAsia="Arial" w:hAnsi="Arial" w:cs="Arial"/>
          <w:color w:val="000000" w:themeColor="text1"/>
        </w:rPr>
      </w:pPr>
    </w:p>
    <w:p w14:paraId="2C674CF2" w14:textId="225DBDF9" w:rsidR="730DBB4F" w:rsidRDefault="730DBB4F" w:rsidP="70FED4DF">
      <w:pPr>
        <w:spacing w:line="360" w:lineRule="auto"/>
        <w:rPr>
          <w:rFonts w:ascii="Arial" w:eastAsia="Arial" w:hAnsi="Arial" w:cs="Arial"/>
          <w:b/>
          <w:bCs/>
          <w:i/>
          <w:iCs/>
          <w:color w:val="000000" w:themeColor="text1"/>
          <w:u w:val="single"/>
        </w:rPr>
      </w:pPr>
    </w:p>
    <w:p w14:paraId="6908E63C" w14:textId="3DC9F871" w:rsidR="0234389E" w:rsidRDefault="0234389E" w:rsidP="7A8ED735">
      <w:pPr>
        <w:spacing w:line="360" w:lineRule="auto"/>
        <w:rPr>
          <w:rFonts w:ascii="Arial" w:eastAsia="Arial" w:hAnsi="Arial" w:cs="Arial"/>
          <w:color w:val="000000" w:themeColor="text1"/>
        </w:rPr>
      </w:pPr>
      <w:r w:rsidRPr="7A8ED735">
        <w:rPr>
          <w:rFonts w:ascii="Arial" w:eastAsia="Arial" w:hAnsi="Arial" w:cs="Arial"/>
          <w:b/>
          <w:bCs/>
          <w:i/>
          <w:iCs/>
          <w:color w:val="000000" w:themeColor="text1"/>
          <w:sz w:val="18"/>
          <w:szCs w:val="18"/>
          <w:u w:val="single"/>
        </w:rPr>
        <w:t>Diagram 1</w:t>
      </w:r>
      <w:r w:rsidR="544DE2F7" w:rsidRPr="7A8ED735">
        <w:rPr>
          <w:rFonts w:ascii="Arial" w:eastAsia="Arial" w:hAnsi="Arial" w:cs="Arial"/>
          <w:b/>
          <w:bCs/>
          <w:i/>
          <w:iCs/>
          <w:color w:val="000000" w:themeColor="text1"/>
          <w:sz w:val="18"/>
          <w:szCs w:val="18"/>
          <w:u w:val="single"/>
        </w:rPr>
        <w:t>4</w:t>
      </w:r>
      <w:r w:rsidR="3CDC47B8" w:rsidRPr="7A8ED735">
        <w:rPr>
          <w:rFonts w:ascii="Arial" w:eastAsia="Arial" w:hAnsi="Arial" w:cs="Arial"/>
          <w:b/>
          <w:bCs/>
          <w:i/>
          <w:iCs/>
          <w:color w:val="000000" w:themeColor="text1"/>
          <w:sz w:val="18"/>
          <w:szCs w:val="18"/>
          <w:u w:val="single"/>
        </w:rPr>
        <w:t>:</w:t>
      </w:r>
      <w:r w:rsidRPr="7A8ED735">
        <w:rPr>
          <w:rFonts w:ascii="Arial" w:eastAsia="Arial" w:hAnsi="Arial" w:cs="Arial"/>
          <w:i/>
          <w:iCs/>
          <w:color w:val="000000" w:themeColor="text1"/>
          <w:sz w:val="18"/>
          <w:szCs w:val="18"/>
          <w:u w:val="single"/>
        </w:rPr>
        <w:t xml:space="preserve"> </w:t>
      </w:r>
      <w:r w:rsidRPr="7A8ED735">
        <w:rPr>
          <w:rFonts w:ascii="Arial" w:eastAsia="Arial" w:hAnsi="Arial" w:cs="Arial"/>
          <w:b/>
          <w:bCs/>
          <w:i/>
          <w:iCs/>
          <w:color w:val="000000" w:themeColor="text1"/>
          <w:sz w:val="18"/>
          <w:szCs w:val="18"/>
          <w:u w:val="single"/>
        </w:rPr>
        <w:t xml:space="preserve">FOIA results (Appendix </w:t>
      </w:r>
      <w:r w:rsidR="006378CD">
        <w:rPr>
          <w:rFonts w:ascii="Arial" w:eastAsia="Arial" w:hAnsi="Arial" w:cs="Arial"/>
          <w:b/>
          <w:bCs/>
          <w:i/>
          <w:iCs/>
          <w:color w:val="000000" w:themeColor="text1"/>
          <w:sz w:val="18"/>
          <w:szCs w:val="18"/>
          <w:u w:val="single"/>
        </w:rPr>
        <w:t>E</w:t>
      </w:r>
      <w:r w:rsidRPr="7A8ED735">
        <w:rPr>
          <w:rFonts w:ascii="Arial" w:eastAsia="Arial" w:hAnsi="Arial" w:cs="Arial"/>
          <w:b/>
          <w:bCs/>
          <w:i/>
          <w:iCs/>
          <w:color w:val="000000" w:themeColor="text1"/>
          <w:sz w:val="18"/>
          <w:szCs w:val="18"/>
          <w:u w:val="single"/>
        </w:rPr>
        <w:t>) Comparison of male and female Complainants in SWP between 2010 and 2021</w:t>
      </w:r>
      <w:r w:rsidRPr="7A8ED735">
        <w:rPr>
          <w:rFonts w:ascii="Arial" w:eastAsia="Arial" w:hAnsi="Arial" w:cs="Arial"/>
          <w:b/>
          <w:bCs/>
          <w:i/>
          <w:iCs/>
          <w:color w:val="000000" w:themeColor="text1"/>
          <w:u w:val="single"/>
        </w:rPr>
        <w:t xml:space="preserve"> </w:t>
      </w:r>
    </w:p>
    <w:p w14:paraId="5474F655" w14:textId="230B1B1F" w:rsidR="0234389E" w:rsidRDefault="0234389E" w:rsidP="00E34FDE">
      <w:pPr>
        <w:spacing w:line="360" w:lineRule="auto"/>
        <w:ind w:left="720" w:firstLine="720"/>
        <w:rPr>
          <w:rFonts w:ascii="Arial" w:eastAsia="Arial" w:hAnsi="Arial" w:cs="Arial"/>
          <w:color w:val="000000" w:themeColor="text1"/>
        </w:rPr>
      </w:pPr>
      <w:r>
        <w:rPr>
          <w:noProof/>
          <w:lang w:eastAsia="en-GB"/>
        </w:rPr>
        <w:drawing>
          <wp:inline distT="0" distB="0" distL="0" distR="0" wp14:anchorId="75AFCFEC" wp14:editId="2A8E2078">
            <wp:extent cx="3272202" cy="1969112"/>
            <wp:effectExtent l="0" t="0" r="4445" b="0"/>
            <wp:docPr id="1419365757" name="Picture 141936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3337481" cy="2008395"/>
                    </a:xfrm>
                    <a:prstGeom prst="rect">
                      <a:avLst/>
                    </a:prstGeom>
                  </pic:spPr>
                </pic:pic>
              </a:graphicData>
            </a:graphic>
          </wp:inline>
        </w:drawing>
      </w:r>
    </w:p>
    <w:p w14:paraId="3C9C21B8" w14:textId="2525A9B9" w:rsidR="5FDA3F42" w:rsidRDefault="5FDA3F42" w:rsidP="40F09F38">
      <w:pPr>
        <w:spacing w:line="360" w:lineRule="auto"/>
        <w:rPr>
          <w:rFonts w:ascii="Arial" w:eastAsia="Arial" w:hAnsi="Arial" w:cs="Arial"/>
          <w:color w:val="000000" w:themeColor="text1"/>
        </w:rPr>
      </w:pPr>
    </w:p>
    <w:p w14:paraId="113BC7BD" w14:textId="7D1DAC98" w:rsidR="31551E35" w:rsidRDefault="31551E35"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Research by Sweeting et al (2020) shows that female officers are far more likely to report sexual misconduct than their male colleagues. According to research by </w:t>
      </w:r>
      <w:proofErr w:type="spellStart"/>
      <w:r w:rsidRPr="40F09F38">
        <w:rPr>
          <w:rFonts w:ascii="Arial" w:eastAsia="Arial" w:hAnsi="Arial" w:cs="Arial"/>
          <w:color w:val="000000" w:themeColor="text1"/>
        </w:rPr>
        <w:t>Benabou</w:t>
      </w:r>
      <w:proofErr w:type="spellEnd"/>
      <w:r w:rsidRPr="40F09F38">
        <w:rPr>
          <w:rFonts w:ascii="Arial" w:eastAsia="Arial" w:hAnsi="Arial" w:cs="Arial"/>
          <w:color w:val="000000" w:themeColor="text1"/>
        </w:rPr>
        <w:t xml:space="preserve"> et al </w:t>
      </w:r>
      <w:r w:rsidRPr="40F09F38">
        <w:rPr>
          <w:rFonts w:ascii="Arial" w:eastAsia="Arial" w:hAnsi="Arial" w:cs="Arial"/>
          <w:color w:val="000000" w:themeColor="text1"/>
        </w:rPr>
        <w:lastRenderedPageBreak/>
        <w:t xml:space="preserve">(2018) women see a wider range of sexually inappropriate behaviours as “unacceptable compared to men and men are more likely to provide excuses for such behaviour”. Research by Adebayo (2005) into police ethics suggests that </w:t>
      </w:r>
      <w:r w:rsidR="00CD4D3C">
        <w:rPr>
          <w:rFonts w:ascii="Arial" w:eastAsia="Arial" w:hAnsi="Arial" w:cs="Arial"/>
          <w:color w:val="000000" w:themeColor="text1"/>
        </w:rPr>
        <w:t>`</w:t>
      </w:r>
      <w:r w:rsidRPr="40F09F38">
        <w:rPr>
          <w:rFonts w:ascii="Arial" w:eastAsia="Arial" w:hAnsi="Arial" w:cs="Arial"/>
          <w:color w:val="000000" w:themeColor="text1"/>
        </w:rPr>
        <w:t>female police officers are more ethical than male officers, which is why they are more likely to report their concerns</w:t>
      </w:r>
      <w:r w:rsidR="00CD4D3C">
        <w:rPr>
          <w:rFonts w:ascii="Arial" w:eastAsia="Arial" w:hAnsi="Arial" w:cs="Arial"/>
          <w:color w:val="000000" w:themeColor="text1"/>
        </w:rPr>
        <w:t>`</w:t>
      </w:r>
      <w:r w:rsidRPr="40F09F38">
        <w:rPr>
          <w:rFonts w:ascii="Arial" w:eastAsia="Arial" w:hAnsi="Arial" w:cs="Arial"/>
          <w:color w:val="000000" w:themeColor="text1"/>
        </w:rPr>
        <w:t>.</w:t>
      </w:r>
    </w:p>
    <w:p w14:paraId="2C1FDED3" w14:textId="263B6077" w:rsidR="25F1005B" w:rsidRDefault="25F1005B" w:rsidP="40F09F38">
      <w:pPr>
        <w:spacing w:line="360" w:lineRule="auto"/>
        <w:rPr>
          <w:rFonts w:ascii="Arial" w:eastAsia="Arial" w:hAnsi="Arial" w:cs="Arial"/>
          <w:color w:val="000000" w:themeColor="text1"/>
        </w:rPr>
      </w:pPr>
    </w:p>
    <w:p w14:paraId="794F29AE" w14:textId="27B97E0D" w:rsidR="31551E35" w:rsidRDefault="55AD3F5C"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Overwhelmingly, the data from the FOIA show that most of the accused were male. This has increased from 1 in 2010 to 15 in 2021. The data shows that there are some years where no females were accused of sexual misconduct.</w:t>
      </w:r>
    </w:p>
    <w:p w14:paraId="1CFA2E07" w14:textId="143F209E" w:rsidR="730DBB4F" w:rsidRDefault="730DBB4F" w:rsidP="40F09F38">
      <w:pPr>
        <w:spacing w:line="360" w:lineRule="auto"/>
        <w:rPr>
          <w:rFonts w:ascii="Arial" w:eastAsia="Arial" w:hAnsi="Arial" w:cs="Arial"/>
          <w:b/>
          <w:bCs/>
          <w:i/>
          <w:iCs/>
          <w:color w:val="000000" w:themeColor="text1"/>
          <w:u w:val="single"/>
        </w:rPr>
      </w:pPr>
    </w:p>
    <w:p w14:paraId="491D7F5C" w14:textId="35D1C74A" w:rsidR="20256D78" w:rsidRDefault="20256D78" w:rsidP="70FED4DF">
      <w:pPr>
        <w:spacing w:line="360" w:lineRule="auto"/>
        <w:rPr>
          <w:rFonts w:ascii="Arial" w:eastAsia="Arial" w:hAnsi="Arial" w:cs="Arial"/>
          <w:b/>
          <w:bCs/>
          <w:i/>
          <w:iCs/>
          <w:color w:val="000000" w:themeColor="text1"/>
          <w:u w:val="single"/>
        </w:rPr>
      </w:pPr>
    </w:p>
    <w:p w14:paraId="1F95084C" w14:textId="35F05F4C" w:rsidR="1AAED38E" w:rsidRDefault="1AAED38E" w:rsidP="7A8ED735">
      <w:pPr>
        <w:spacing w:line="360" w:lineRule="auto"/>
        <w:rPr>
          <w:rFonts w:ascii="Arial" w:eastAsia="Arial" w:hAnsi="Arial" w:cs="Arial"/>
          <w:b/>
          <w:bCs/>
          <w:i/>
          <w:iCs/>
          <w:color w:val="000000" w:themeColor="text1"/>
          <w:sz w:val="18"/>
          <w:szCs w:val="18"/>
          <w:u w:val="single"/>
        </w:rPr>
      </w:pPr>
      <w:r w:rsidRPr="7A8ED735">
        <w:rPr>
          <w:rFonts w:ascii="Arial" w:eastAsia="Arial" w:hAnsi="Arial" w:cs="Arial"/>
          <w:b/>
          <w:bCs/>
          <w:i/>
          <w:iCs/>
          <w:color w:val="000000" w:themeColor="text1"/>
          <w:sz w:val="18"/>
          <w:szCs w:val="18"/>
          <w:u w:val="single"/>
        </w:rPr>
        <w:t>Diagram 1</w:t>
      </w:r>
      <w:r w:rsidR="67382571" w:rsidRPr="7A8ED735">
        <w:rPr>
          <w:rFonts w:ascii="Arial" w:eastAsia="Arial" w:hAnsi="Arial" w:cs="Arial"/>
          <w:b/>
          <w:bCs/>
          <w:i/>
          <w:iCs/>
          <w:color w:val="000000" w:themeColor="text1"/>
          <w:sz w:val="18"/>
          <w:szCs w:val="18"/>
          <w:u w:val="single"/>
        </w:rPr>
        <w:t>5</w:t>
      </w:r>
      <w:r w:rsidRPr="7A8ED735">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r w:rsidRPr="7A8ED735">
        <w:rPr>
          <w:rFonts w:ascii="Arial" w:eastAsia="Arial" w:hAnsi="Arial" w:cs="Arial"/>
          <w:b/>
          <w:bCs/>
          <w:i/>
          <w:iCs/>
          <w:color w:val="000000" w:themeColor="text1"/>
          <w:sz w:val="18"/>
          <w:szCs w:val="18"/>
          <w:u w:val="single"/>
        </w:rPr>
        <w:t xml:space="preserve">) Percentage </w:t>
      </w:r>
      <w:r w:rsidRPr="7A8ED735">
        <w:rPr>
          <w:rFonts w:ascii="Arial" w:eastAsia="Arial" w:hAnsi="Arial" w:cs="Arial"/>
          <w:b/>
          <w:bCs/>
          <w:i/>
          <w:iCs/>
          <w:color w:val="000000" w:themeColor="text1"/>
          <w:sz w:val="18"/>
          <w:szCs w:val="18"/>
        </w:rPr>
        <w:t xml:space="preserve">          </w:t>
      </w:r>
      <w:r w:rsidRPr="7A8ED735">
        <w:rPr>
          <w:rFonts w:ascii="Arial" w:eastAsia="Arial" w:hAnsi="Arial" w:cs="Arial"/>
          <w:b/>
          <w:bCs/>
          <w:i/>
          <w:iCs/>
          <w:color w:val="000000" w:themeColor="text1"/>
          <w:sz w:val="18"/>
          <w:szCs w:val="18"/>
          <w:u w:val="single"/>
        </w:rPr>
        <w:t xml:space="preserve"> Diagram 1</w:t>
      </w:r>
      <w:r w:rsidR="27981163" w:rsidRPr="7A8ED735">
        <w:rPr>
          <w:rFonts w:ascii="Arial" w:eastAsia="Arial" w:hAnsi="Arial" w:cs="Arial"/>
          <w:b/>
          <w:bCs/>
          <w:i/>
          <w:iCs/>
          <w:color w:val="000000" w:themeColor="text1"/>
          <w:sz w:val="18"/>
          <w:szCs w:val="18"/>
          <w:u w:val="single"/>
        </w:rPr>
        <w:t>6</w:t>
      </w:r>
      <w:r w:rsidRPr="7A8ED735">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p>
    <w:p w14:paraId="13F1F656" w14:textId="04F429E6" w:rsidR="1AAED38E" w:rsidRDefault="1AAED38E" w:rsidP="7A8ED735">
      <w:pPr>
        <w:spacing w:line="360" w:lineRule="auto"/>
        <w:rPr>
          <w:rFonts w:ascii="Arial" w:eastAsia="Arial" w:hAnsi="Arial" w:cs="Arial"/>
          <w:color w:val="000000" w:themeColor="text1"/>
          <w:sz w:val="18"/>
          <w:szCs w:val="18"/>
        </w:rPr>
      </w:pPr>
      <w:r w:rsidRPr="7A8ED735">
        <w:rPr>
          <w:rFonts w:ascii="Arial" w:eastAsia="Arial" w:hAnsi="Arial" w:cs="Arial"/>
          <w:b/>
          <w:bCs/>
          <w:i/>
          <w:iCs/>
          <w:color w:val="000000" w:themeColor="text1"/>
          <w:sz w:val="18"/>
          <w:szCs w:val="18"/>
          <w:u w:val="single"/>
        </w:rPr>
        <w:t>of female perpetrators in SWP</w:t>
      </w:r>
      <w:r w:rsidRPr="7A8ED735">
        <w:rPr>
          <w:rFonts w:ascii="Arial" w:eastAsia="Arial" w:hAnsi="Arial" w:cs="Arial"/>
          <w:b/>
          <w:bCs/>
          <w:i/>
          <w:iCs/>
          <w:color w:val="000000" w:themeColor="text1"/>
          <w:sz w:val="18"/>
          <w:szCs w:val="18"/>
        </w:rPr>
        <w:t xml:space="preserve">                                              </w:t>
      </w:r>
      <w:r w:rsidRPr="7A8ED735">
        <w:rPr>
          <w:rFonts w:ascii="Arial" w:eastAsia="Arial" w:hAnsi="Arial" w:cs="Arial"/>
          <w:b/>
          <w:bCs/>
          <w:i/>
          <w:iCs/>
          <w:color w:val="000000" w:themeColor="text1"/>
          <w:sz w:val="18"/>
          <w:szCs w:val="18"/>
          <w:u w:val="single"/>
        </w:rPr>
        <w:t xml:space="preserve">of male perpetrators in SWP </w:t>
      </w:r>
    </w:p>
    <w:p w14:paraId="05333F73" w14:textId="4C9EE99A" w:rsidR="1AAED38E" w:rsidRDefault="1AAED38E" w:rsidP="40F09F38">
      <w:pPr>
        <w:spacing w:line="360" w:lineRule="auto"/>
        <w:rPr>
          <w:rFonts w:ascii="Arial" w:eastAsia="Arial" w:hAnsi="Arial" w:cs="Arial"/>
          <w:color w:val="000000" w:themeColor="text1"/>
        </w:rPr>
      </w:pPr>
      <w:r>
        <w:rPr>
          <w:noProof/>
          <w:lang w:eastAsia="en-GB"/>
        </w:rPr>
        <w:drawing>
          <wp:inline distT="0" distB="0" distL="0" distR="0" wp14:anchorId="306CD176" wp14:editId="6A8E39CF">
            <wp:extent cx="2752725" cy="1533525"/>
            <wp:effectExtent l="0" t="0" r="0" b="1905"/>
            <wp:docPr id="1064054106" name="Picture 106405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52725" cy="1533525"/>
                    </a:xfrm>
                    <a:prstGeom prst="rect">
                      <a:avLst/>
                    </a:prstGeom>
                  </pic:spPr>
                </pic:pic>
              </a:graphicData>
            </a:graphic>
          </wp:inline>
        </w:drawing>
      </w:r>
      <w:r>
        <w:rPr>
          <w:noProof/>
          <w:lang w:eastAsia="en-GB"/>
        </w:rPr>
        <w:drawing>
          <wp:inline distT="0" distB="0" distL="0" distR="0" wp14:anchorId="494AF5A4" wp14:editId="3FA5B25A">
            <wp:extent cx="2762250" cy="1543050"/>
            <wp:effectExtent l="0" t="0" r="0" b="0"/>
            <wp:docPr id="305310683" name="Picture 305310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62250" cy="1543050"/>
                    </a:xfrm>
                    <a:prstGeom prst="rect">
                      <a:avLst/>
                    </a:prstGeom>
                  </pic:spPr>
                </pic:pic>
              </a:graphicData>
            </a:graphic>
          </wp:inline>
        </w:drawing>
      </w:r>
    </w:p>
    <w:p w14:paraId="3B67ECF8" w14:textId="15BFC083" w:rsidR="5FDA3F42" w:rsidRDefault="5FDA3F42" w:rsidP="40F09F38">
      <w:pPr>
        <w:spacing w:line="360" w:lineRule="auto"/>
        <w:rPr>
          <w:rFonts w:ascii="Arial" w:eastAsia="Arial" w:hAnsi="Arial" w:cs="Arial"/>
          <w:color w:val="000000" w:themeColor="text1"/>
        </w:rPr>
      </w:pPr>
    </w:p>
    <w:p w14:paraId="784917E9" w14:textId="4638E043" w:rsidR="00E34FDE" w:rsidRDefault="00E34FDE" w:rsidP="40F09F38">
      <w:pPr>
        <w:spacing w:line="360" w:lineRule="auto"/>
        <w:rPr>
          <w:rFonts w:ascii="Arial" w:eastAsia="Arial" w:hAnsi="Arial" w:cs="Arial"/>
          <w:color w:val="000000" w:themeColor="text1"/>
        </w:rPr>
      </w:pPr>
    </w:p>
    <w:p w14:paraId="4F29F324" w14:textId="72AB43E7" w:rsidR="1AAED38E" w:rsidRPr="006378CD" w:rsidRDefault="1AAED38E" w:rsidP="518F530C">
      <w:pPr>
        <w:spacing w:line="360" w:lineRule="auto"/>
        <w:rPr>
          <w:rFonts w:ascii="Arial" w:eastAsia="Arial" w:hAnsi="Arial" w:cs="Arial"/>
          <w:b/>
          <w:bCs/>
          <w:i/>
          <w:iCs/>
          <w:color w:val="000000" w:themeColor="text1"/>
          <w:sz w:val="18"/>
          <w:szCs w:val="18"/>
          <w:u w:val="single"/>
        </w:rPr>
      </w:pPr>
      <w:r w:rsidRPr="518F530C">
        <w:rPr>
          <w:rFonts w:ascii="Arial" w:eastAsia="Arial" w:hAnsi="Arial" w:cs="Arial"/>
          <w:b/>
          <w:bCs/>
          <w:i/>
          <w:iCs/>
          <w:color w:val="000000" w:themeColor="text1"/>
          <w:sz w:val="18"/>
          <w:szCs w:val="18"/>
          <w:u w:val="single"/>
        </w:rPr>
        <w:t>Diagram 1</w:t>
      </w:r>
      <w:r w:rsidR="3B08A50D" w:rsidRPr="518F530C">
        <w:rPr>
          <w:rFonts w:ascii="Arial" w:eastAsia="Arial" w:hAnsi="Arial" w:cs="Arial"/>
          <w:b/>
          <w:bCs/>
          <w:i/>
          <w:iCs/>
          <w:color w:val="000000" w:themeColor="text1"/>
          <w:sz w:val="18"/>
          <w:szCs w:val="18"/>
          <w:u w:val="single"/>
        </w:rPr>
        <w:t>7</w:t>
      </w:r>
      <w:r w:rsidRPr="518F530C">
        <w:rPr>
          <w:rFonts w:ascii="Arial" w:eastAsia="Arial" w:hAnsi="Arial" w:cs="Arial"/>
          <w:i/>
          <w:iCs/>
          <w:color w:val="000000" w:themeColor="text1"/>
          <w:sz w:val="18"/>
          <w:szCs w:val="18"/>
          <w:u w:val="single"/>
        </w:rPr>
        <w:t xml:space="preserve"> </w:t>
      </w:r>
      <w:r w:rsidRPr="518F530C">
        <w:rPr>
          <w:rFonts w:ascii="Arial" w:eastAsia="Arial" w:hAnsi="Arial" w:cs="Arial"/>
          <w:b/>
          <w:bCs/>
          <w:i/>
          <w:iCs/>
          <w:color w:val="000000" w:themeColor="text1"/>
          <w:sz w:val="18"/>
          <w:szCs w:val="18"/>
          <w:u w:val="single"/>
        </w:rPr>
        <w:t xml:space="preserve">FOIA results (Appendix </w:t>
      </w:r>
      <w:r w:rsidR="006378CD">
        <w:rPr>
          <w:rFonts w:ascii="Arial" w:eastAsia="Arial" w:hAnsi="Arial" w:cs="Arial"/>
          <w:b/>
          <w:bCs/>
          <w:i/>
          <w:iCs/>
          <w:color w:val="000000" w:themeColor="text1"/>
          <w:sz w:val="18"/>
          <w:szCs w:val="18"/>
          <w:u w:val="single"/>
        </w:rPr>
        <w:t>E</w:t>
      </w:r>
      <w:r w:rsidRPr="518F530C">
        <w:rPr>
          <w:rFonts w:ascii="Arial" w:eastAsia="Arial" w:hAnsi="Arial" w:cs="Arial"/>
          <w:b/>
          <w:bCs/>
          <w:i/>
          <w:iCs/>
          <w:color w:val="000000" w:themeColor="text1"/>
          <w:sz w:val="18"/>
          <w:szCs w:val="18"/>
          <w:u w:val="single"/>
        </w:rPr>
        <w:t>) Comparison of male or female perpetrators in SWP between 2010 and 2021.</w:t>
      </w:r>
    </w:p>
    <w:p w14:paraId="5E202FCE" w14:textId="47EC6866" w:rsidR="1AAED38E" w:rsidRDefault="1AAED38E" w:rsidP="00E34FDE">
      <w:pPr>
        <w:spacing w:line="360" w:lineRule="auto"/>
        <w:ind w:left="1440" w:firstLine="720"/>
        <w:rPr>
          <w:rFonts w:ascii="Arial" w:eastAsia="Arial" w:hAnsi="Arial" w:cs="Arial"/>
          <w:color w:val="000000" w:themeColor="text1"/>
        </w:rPr>
      </w:pPr>
      <w:r>
        <w:rPr>
          <w:noProof/>
          <w:lang w:eastAsia="en-GB"/>
        </w:rPr>
        <w:drawing>
          <wp:inline distT="0" distB="0" distL="0" distR="0" wp14:anchorId="52AC9AD3" wp14:editId="142D19DF">
            <wp:extent cx="2818263" cy="1690957"/>
            <wp:effectExtent l="0" t="0" r="1270" b="5080"/>
            <wp:docPr id="1916079643" name="Picture 1916079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68159" cy="1720894"/>
                    </a:xfrm>
                    <a:prstGeom prst="rect">
                      <a:avLst/>
                    </a:prstGeom>
                  </pic:spPr>
                </pic:pic>
              </a:graphicData>
            </a:graphic>
          </wp:inline>
        </w:drawing>
      </w:r>
      <w:r>
        <w:br/>
      </w:r>
    </w:p>
    <w:p w14:paraId="4C41443C" w14:textId="4DBE04F2" w:rsidR="003611C6" w:rsidRPr="00656A1D" w:rsidRDefault="1AAED38E"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In their study of 548 cases of police sexual misconduct, Stinson et al. (2014) concluded that "99% involved male officers</w:t>
      </w:r>
      <w:r w:rsidR="00CD4D3C">
        <w:rPr>
          <w:rFonts w:ascii="Arial" w:eastAsia="Arial" w:hAnsi="Arial" w:cs="Arial"/>
          <w:color w:val="000000" w:themeColor="text1"/>
        </w:rPr>
        <w:t>`.</w:t>
      </w:r>
      <w:r w:rsidRPr="40F09F38">
        <w:rPr>
          <w:rFonts w:ascii="Arial" w:eastAsia="Arial" w:hAnsi="Arial" w:cs="Arial"/>
          <w:color w:val="000000" w:themeColor="text1"/>
        </w:rPr>
        <w:t xml:space="preserve"> This number </w:t>
      </w:r>
      <w:r w:rsidR="00CD4D3C">
        <w:rPr>
          <w:rFonts w:ascii="Arial" w:eastAsia="Arial" w:hAnsi="Arial" w:cs="Arial"/>
          <w:color w:val="000000" w:themeColor="text1"/>
        </w:rPr>
        <w:t>`</w:t>
      </w:r>
      <w:r w:rsidRPr="40F09F38">
        <w:rPr>
          <w:rFonts w:ascii="Arial" w:eastAsia="Arial" w:hAnsi="Arial" w:cs="Arial"/>
          <w:color w:val="000000" w:themeColor="text1"/>
        </w:rPr>
        <w:t>may be generally compared to sex offenders, whereby the majority are male</w:t>
      </w:r>
      <w:r w:rsidR="00CD4D3C">
        <w:rPr>
          <w:rFonts w:ascii="Arial" w:eastAsia="Arial" w:hAnsi="Arial" w:cs="Arial"/>
          <w:color w:val="000000" w:themeColor="text1"/>
        </w:rPr>
        <w:t>`</w:t>
      </w:r>
      <w:r w:rsidRPr="40F09F38">
        <w:rPr>
          <w:rFonts w:ascii="Arial" w:eastAsia="Arial" w:hAnsi="Arial" w:cs="Arial"/>
          <w:color w:val="000000" w:themeColor="text1"/>
        </w:rPr>
        <w:t xml:space="preserve"> (Sorrentino et al 2016</w:t>
      </w:r>
      <w:r w:rsidR="37F27AF1" w:rsidRPr="40F09F38">
        <w:rPr>
          <w:rFonts w:ascii="Arial" w:eastAsia="Arial" w:hAnsi="Arial" w:cs="Arial"/>
          <w:color w:val="000000" w:themeColor="text1"/>
        </w:rPr>
        <w:t>)</w:t>
      </w:r>
    </w:p>
    <w:p w14:paraId="0AE45AED" w14:textId="5371B533" w:rsidR="1AAED38E" w:rsidRDefault="07BC1D8C"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4.7</w:t>
      </w:r>
      <w:r w:rsidRPr="40F09F38">
        <w:rPr>
          <w:rFonts w:ascii="Arial" w:eastAsia="Arial" w:hAnsi="Arial" w:cs="Arial"/>
          <w:i/>
          <w:iCs/>
          <w:color w:val="000000" w:themeColor="text1"/>
          <w:u w:val="single"/>
        </w:rPr>
        <w:t xml:space="preserve"> </w:t>
      </w:r>
      <w:r w:rsidRPr="40F09F38">
        <w:rPr>
          <w:rFonts w:ascii="Arial" w:eastAsia="Arial" w:hAnsi="Arial" w:cs="Arial"/>
          <w:b/>
          <w:bCs/>
          <w:i/>
          <w:iCs/>
          <w:color w:val="000000" w:themeColor="text1"/>
          <w:u w:val="single"/>
        </w:rPr>
        <w:t>Theme 4, The rank of the accused.</w:t>
      </w:r>
      <w:r w:rsidRPr="40F09F38">
        <w:rPr>
          <w:rFonts w:ascii="Arial" w:eastAsia="Arial" w:hAnsi="Arial" w:cs="Arial"/>
          <w:b/>
          <w:bCs/>
          <w:i/>
          <w:iCs/>
          <w:color w:val="000000" w:themeColor="text1"/>
        </w:rPr>
        <w:t xml:space="preserve"> </w:t>
      </w:r>
    </w:p>
    <w:p w14:paraId="7EE0906C" w14:textId="3E0F6943" w:rsidR="1AAED38E" w:rsidRDefault="1AAED38E"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Most of the accused were Police constables. This figure has interestingly increased from </w:t>
      </w:r>
      <w:r w:rsidR="00CD4D3C">
        <w:rPr>
          <w:rFonts w:ascii="Arial" w:eastAsia="Arial" w:hAnsi="Arial" w:cs="Arial"/>
          <w:color w:val="000000" w:themeColor="text1"/>
        </w:rPr>
        <w:t>zero</w:t>
      </w:r>
      <w:r w:rsidRPr="40F09F38">
        <w:rPr>
          <w:rFonts w:ascii="Arial" w:eastAsia="Arial" w:hAnsi="Arial" w:cs="Arial"/>
          <w:color w:val="000000" w:themeColor="text1"/>
        </w:rPr>
        <w:t xml:space="preserve"> in 2011 to </w:t>
      </w:r>
      <w:r w:rsidR="00CD4D3C">
        <w:rPr>
          <w:rFonts w:ascii="Arial" w:eastAsia="Arial" w:hAnsi="Arial" w:cs="Arial"/>
          <w:color w:val="000000" w:themeColor="text1"/>
        </w:rPr>
        <w:t>twelve</w:t>
      </w:r>
      <w:r w:rsidRPr="40F09F38">
        <w:rPr>
          <w:rFonts w:ascii="Arial" w:eastAsia="Arial" w:hAnsi="Arial" w:cs="Arial"/>
          <w:color w:val="000000" w:themeColor="text1"/>
        </w:rPr>
        <w:t xml:space="preserve"> in 2019, only </w:t>
      </w:r>
      <w:r w:rsidR="00CD4D3C">
        <w:rPr>
          <w:rFonts w:ascii="Arial" w:eastAsia="Arial" w:hAnsi="Arial" w:cs="Arial"/>
          <w:color w:val="000000" w:themeColor="text1"/>
        </w:rPr>
        <w:t>four</w:t>
      </w:r>
      <w:r w:rsidRPr="40F09F38">
        <w:rPr>
          <w:rFonts w:ascii="Arial" w:eastAsia="Arial" w:hAnsi="Arial" w:cs="Arial"/>
          <w:color w:val="000000" w:themeColor="text1"/>
        </w:rPr>
        <w:t xml:space="preserve"> in 2020.</w:t>
      </w:r>
    </w:p>
    <w:p w14:paraId="7BF24072" w14:textId="23C94191" w:rsidR="5FDA3F42" w:rsidRDefault="5FDA3F42" w:rsidP="7A8ED735">
      <w:pPr>
        <w:spacing w:line="360" w:lineRule="auto"/>
        <w:rPr>
          <w:rFonts w:ascii="Arial" w:eastAsia="Arial" w:hAnsi="Arial" w:cs="Arial"/>
          <w:b/>
          <w:bCs/>
          <w:i/>
          <w:iCs/>
          <w:color w:val="000000" w:themeColor="text1"/>
          <w:sz w:val="18"/>
          <w:szCs w:val="18"/>
          <w:highlight w:val="yellow"/>
          <w:u w:val="single"/>
        </w:rPr>
      </w:pPr>
    </w:p>
    <w:p w14:paraId="382DA73F" w14:textId="77777777" w:rsidR="00E34FDE" w:rsidRDefault="00E34FDE" w:rsidP="40F09F38">
      <w:pPr>
        <w:spacing w:line="360" w:lineRule="auto"/>
        <w:rPr>
          <w:rFonts w:ascii="Arial" w:eastAsia="Arial" w:hAnsi="Arial" w:cs="Arial"/>
          <w:b/>
          <w:bCs/>
          <w:i/>
          <w:iCs/>
          <w:color w:val="000000" w:themeColor="text1"/>
          <w:sz w:val="18"/>
          <w:szCs w:val="18"/>
          <w:u w:val="single"/>
        </w:rPr>
      </w:pPr>
    </w:p>
    <w:p w14:paraId="586826A2" w14:textId="01A104F2" w:rsidR="117E3480" w:rsidRDefault="117E3480" w:rsidP="40F09F38">
      <w:pPr>
        <w:spacing w:line="360" w:lineRule="auto"/>
        <w:rPr>
          <w:rFonts w:ascii="Arial" w:eastAsia="Arial" w:hAnsi="Arial" w:cs="Arial"/>
          <w:color w:val="000000" w:themeColor="text1"/>
        </w:rPr>
      </w:pPr>
      <w:r w:rsidRPr="7A8ED735">
        <w:rPr>
          <w:rFonts w:ascii="Arial" w:eastAsia="Arial" w:hAnsi="Arial" w:cs="Arial"/>
          <w:b/>
          <w:bCs/>
          <w:i/>
          <w:iCs/>
          <w:color w:val="000000" w:themeColor="text1"/>
          <w:sz w:val="18"/>
          <w:szCs w:val="18"/>
          <w:u w:val="single"/>
        </w:rPr>
        <w:t>Diagram 1</w:t>
      </w:r>
      <w:r w:rsidR="1E693D28" w:rsidRPr="7A8ED735">
        <w:rPr>
          <w:rFonts w:ascii="Arial" w:eastAsia="Arial" w:hAnsi="Arial" w:cs="Arial"/>
          <w:b/>
          <w:bCs/>
          <w:i/>
          <w:iCs/>
          <w:color w:val="000000" w:themeColor="text1"/>
          <w:sz w:val="18"/>
          <w:szCs w:val="18"/>
          <w:u w:val="single"/>
        </w:rPr>
        <w:t>8</w:t>
      </w:r>
      <w:r w:rsidRPr="7A8ED735">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r w:rsidRPr="7A8ED735">
        <w:rPr>
          <w:rFonts w:ascii="Arial" w:eastAsia="Arial" w:hAnsi="Arial" w:cs="Arial"/>
          <w:b/>
          <w:bCs/>
          <w:i/>
          <w:iCs/>
          <w:color w:val="000000" w:themeColor="text1"/>
          <w:sz w:val="18"/>
          <w:szCs w:val="18"/>
          <w:u w:val="single"/>
        </w:rPr>
        <w:t xml:space="preserve">) Comparison of the ranks of the accused in SWP </w:t>
      </w:r>
      <w:r w:rsidR="59EC24EB" w:rsidRPr="7A8ED735">
        <w:rPr>
          <w:rFonts w:ascii="Arial" w:eastAsia="Arial" w:hAnsi="Arial" w:cs="Arial"/>
          <w:b/>
          <w:bCs/>
          <w:i/>
          <w:iCs/>
          <w:color w:val="000000" w:themeColor="text1"/>
          <w:sz w:val="18"/>
          <w:szCs w:val="18"/>
          <w:u w:val="single"/>
        </w:rPr>
        <w:t>between</w:t>
      </w:r>
      <w:r w:rsidRPr="7A8ED735">
        <w:rPr>
          <w:rFonts w:ascii="Arial" w:eastAsia="Arial" w:hAnsi="Arial" w:cs="Arial"/>
          <w:b/>
          <w:bCs/>
          <w:i/>
          <w:iCs/>
          <w:color w:val="000000" w:themeColor="text1"/>
          <w:sz w:val="18"/>
          <w:szCs w:val="18"/>
          <w:u w:val="single"/>
        </w:rPr>
        <w:t xml:space="preserve"> 2010 and 2021</w:t>
      </w:r>
      <w:r w:rsidR="1AAED38E" w:rsidRPr="7A8ED735">
        <w:rPr>
          <w:rFonts w:ascii="Arial" w:eastAsia="Arial" w:hAnsi="Arial" w:cs="Arial"/>
          <w:color w:val="000000" w:themeColor="text1"/>
          <w:sz w:val="18"/>
          <w:szCs w:val="18"/>
        </w:rPr>
        <w:t xml:space="preserve">   </w:t>
      </w:r>
      <w:r w:rsidR="1AAED38E" w:rsidRPr="7A8ED735">
        <w:rPr>
          <w:rFonts w:ascii="Arial" w:eastAsia="Arial" w:hAnsi="Arial" w:cs="Arial"/>
          <w:color w:val="000000" w:themeColor="text1"/>
        </w:rPr>
        <w:t xml:space="preserve"> </w:t>
      </w:r>
    </w:p>
    <w:p w14:paraId="76FA0EA9" w14:textId="70461397" w:rsidR="00E34FDE" w:rsidRDefault="003611C6" w:rsidP="00E34FDE">
      <w:pPr>
        <w:spacing w:line="360" w:lineRule="auto"/>
        <w:ind w:left="720" w:firstLine="720"/>
        <w:rPr>
          <w:rFonts w:ascii="Arial" w:eastAsia="Arial" w:hAnsi="Arial" w:cs="Arial"/>
          <w:color w:val="000000" w:themeColor="text1"/>
        </w:rPr>
      </w:pPr>
      <w:r>
        <w:rPr>
          <w:rFonts w:ascii="Arial" w:eastAsia="Arial" w:hAnsi="Arial" w:cs="Arial"/>
          <w:color w:val="000000" w:themeColor="text1"/>
        </w:rPr>
        <w:t xml:space="preserve">     </w:t>
      </w:r>
      <w:r w:rsidR="7115EC70">
        <w:rPr>
          <w:noProof/>
          <w:lang w:eastAsia="en-GB"/>
        </w:rPr>
        <w:drawing>
          <wp:inline distT="0" distB="0" distL="0" distR="0" wp14:anchorId="53521679" wp14:editId="0599C0DB">
            <wp:extent cx="3172161" cy="1910686"/>
            <wp:effectExtent l="0" t="0" r="0" b="0"/>
            <wp:docPr id="416151286" name="Picture 41615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211511" cy="1934388"/>
                    </a:xfrm>
                    <a:prstGeom prst="rect">
                      <a:avLst/>
                    </a:prstGeom>
                  </pic:spPr>
                </pic:pic>
              </a:graphicData>
            </a:graphic>
          </wp:inline>
        </w:drawing>
      </w:r>
    </w:p>
    <w:p w14:paraId="4B6A8968" w14:textId="77777777" w:rsidR="00CD4D3C" w:rsidRDefault="00CD4D3C" w:rsidP="00E34FDE">
      <w:pPr>
        <w:spacing w:line="360" w:lineRule="auto"/>
        <w:ind w:left="720" w:firstLine="720"/>
        <w:rPr>
          <w:rFonts w:ascii="Arial" w:eastAsia="Arial" w:hAnsi="Arial" w:cs="Arial"/>
          <w:color w:val="000000" w:themeColor="text1"/>
        </w:rPr>
      </w:pPr>
    </w:p>
    <w:p w14:paraId="0264C5BB" w14:textId="27270A0A" w:rsidR="41322288" w:rsidRDefault="41322288" w:rsidP="00E34FDE">
      <w:pPr>
        <w:spacing w:line="360" w:lineRule="auto"/>
        <w:rPr>
          <w:rFonts w:ascii="Arial" w:eastAsia="Arial" w:hAnsi="Arial" w:cs="Arial"/>
          <w:color w:val="000000" w:themeColor="text1"/>
        </w:rPr>
      </w:pPr>
      <w:r w:rsidRPr="518F530C">
        <w:rPr>
          <w:rFonts w:ascii="Arial" w:eastAsia="Arial" w:hAnsi="Arial" w:cs="Arial"/>
          <w:color w:val="000000" w:themeColor="text1"/>
        </w:rPr>
        <w:t xml:space="preserve">The review of the literature in chapter 2, includes the studies of </w:t>
      </w:r>
      <w:proofErr w:type="spellStart"/>
      <w:r w:rsidRPr="518F530C">
        <w:rPr>
          <w:rFonts w:ascii="Arial" w:eastAsia="Arial" w:hAnsi="Arial" w:cs="Arial"/>
          <w:color w:val="000000" w:themeColor="text1"/>
        </w:rPr>
        <w:t>Cockbain</w:t>
      </w:r>
      <w:proofErr w:type="spellEnd"/>
      <w:r w:rsidRPr="518F530C">
        <w:rPr>
          <w:rFonts w:ascii="Arial" w:eastAsia="Arial" w:hAnsi="Arial" w:cs="Arial"/>
          <w:color w:val="000000" w:themeColor="text1"/>
        </w:rPr>
        <w:t xml:space="preserve"> and Wortley (2015) and Sweeting et al (2020). These studies discuss the variations in PSM between ranks.</w:t>
      </w:r>
      <w:r w:rsidR="6EDD7B1B" w:rsidRPr="518F530C">
        <w:rPr>
          <w:rFonts w:ascii="Arial" w:eastAsia="Arial" w:hAnsi="Arial" w:cs="Arial"/>
          <w:color w:val="000000" w:themeColor="text1"/>
        </w:rPr>
        <w:t xml:space="preserve"> </w:t>
      </w:r>
      <w:r w:rsidRPr="518F530C">
        <w:rPr>
          <w:rFonts w:ascii="Arial" w:eastAsia="Arial" w:hAnsi="Arial" w:cs="Arial"/>
          <w:color w:val="000000" w:themeColor="text1"/>
        </w:rPr>
        <w:t>Johnson et al`s (2018) research found tha</w:t>
      </w:r>
      <w:r w:rsidR="65EE03C0" w:rsidRPr="518F530C">
        <w:rPr>
          <w:rFonts w:ascii="Arial" w:eastAsia="Arial" w:hAnsi="Arial" w:cs="Arial"/>
          <w:color w:val="000000" w:themeColor="text1"/>
        </w:rPr>
        <w:t>t</w:t>
      </w:r>
      <w:r w:rsidRPr="518F530C">
        <w:rPr>
          <w:rFonts w:ascii="Arial" w:eastAsia="Arial" w:hAnsi="Arial" w:cs="Arial"/>
          <w:color w:val="000000" w:themeColor="text1"/>
        </w:rPr>
        <w:t xml:space="preserve"> higher-ranking officer</w:t>
      </w:r>
      <w:r w:rsidR="19D7CA8E" w:rsidRPr="518F530C">
        <w:rPr>
          <w:rFonts w:ascii="Arial" w:eastAsia="Arial" w:hAnsi="Arial" w:cs="Arial"/>
          <w:color w:val="000000" w:themeColor="text1"/>
        </w:rPr>
        <w:t>s</w:t>
      </w:r>
      <w:r w:rsidRPr="518F530C">
        <w:rPr>
          <w:rFonts w:ascii="Arial" w:eastAsia="Arial" w:hAnsi="Arial" w:cs="Arial"/>
          <w:color w:val="000000" w:themeColor="text1"/>
        </w:rPr>
        <w:t xml:space="preserve"> usually display sexually inappropriate behaviour towards lower-ranking females. The rank creates a power imbalance and can be defined as workplace bullying or sexual harassment, as the persons involved often display negative verbal and/or physical behaviour and this behaviour is often sexual. </w:t>
      </w:r>
    </w:p>
    <w:p w14:paraId="00140156" w14:textId="0CC8A05F" w:rsidR="4CF429CF" w:rsidRDefault="4CF429CF" w:rsidP="70FED4DF">
      <w:pPr>
        <w:spacing w:line="360" w:lineRule="auto"/>
        <w:rPr>
          <w:rFonts w:ascii="Arial" w:eastAsia="Arial" w:hAnsi="Arial" w:cs="Arial"/>
          <w:color w:val="000000" w:themeColor="text1"/>
        </w:rPr>
      </w:pPr>
    </w:p>
    <w:p w14:paraId="4A8EC0CC" w14:textId="18BAF18E" w:rsidR="41322288" w:rsidRDefault="6C637B81"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 xml:space="preserve">4.8 Theme 5, Outcome for the accused </w:t>
      </w:r>
    </w:p>
    <w:p w14:paraId="78146B67" w14:textId="4CEC3D08" w:rsidR="41322288" w:rsidRDefault="4132228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The results show that in 2017, </w:t>
      </w:r>
      <w:r w:rsidR="00CD4D3C">
        <w:rPr>
          <w:rFonts w:ascii="Arial" w:eastAsia="Arial" w:hAnsi="Arial" w:cs="Arial"/>
          <w:color w:val="000000" w:themeColor="text1"/>
        </w:rPr>
        <w:t>two</w:t>
      </w:r>
      <w:r w:rsidRPr="40F09F38">
        <w:rPr>
          <w:rFonts w:ascii="Arial" w:eastAsia="Arial" w:hAnsi="Arial" w:cs="Arial"/>
          <w:color w:val="000000" w:themeColor="text1"/>
        </w:rPr>
        <w:t xml:space="preserve"> persons were convicted. </w:t>
      </w:r>
      <w:r w:rsidR="00CD4D3C">
        <w:rPr>
          <w:rFonts w:ascii="Arial" w:eastAsia="Arial" w:hAnsi="Arial" w:cs="Arial"/>
          <w:color w:val="000000" w:themeColor="text1"/>
        </w:rPr>
        <w:t>One</w:t>
      </w:r>
      <w:r w:rsidRPr="40F09F38">
        <w:rPr>
          <w:rFonts w:ascii="Arial" w:eastAsia="Arial" w:hAnsi="Arial" w:cs="Arial"/>
          <w:color w:val="000000" w:themeColor="text1"/>
        </w:rPr>
        <w:t xml:space="preserve"> person was cautioned in 2016. Most outcomes related to no charges being brought or no further court action taken, explained by the complainant wishing that no further action be taken or no engagement with the complainant or a substantial time had elapsed since the incident. </w:t>
      </w:r>
      <w:r w:rsidRPr="40F09F38">
        <w:rPr>
          <w:rFonts w:ascii="Arial" w:eastAsia="Arial" w:hAnsi="Arial" w:cs="Arial"/>
          <w:color w:val="000000" w:themeColor="text1"/>
          <w:u w:val="single"/>
        </w:rPr>
        <w:t xml:space="preserve"> </w:t>
      </w:r>
    </w:p>
    <w:p w14:paraId="746CF61F" w14:textId="0BF06451" w:rsidR="730DBB4F" w:rsidRDefault="730DBB4F" w:rsidP="70FED4DF">
      <w:pPr>
        <w:spacing w:line="360" w:lineRule="auto"/>
        <w:rPr>
          <w:rFonts w:ascii="Arial" w:eastAsia="Arial" w:hAnsi="Arial" w:cs="Arial"/>
          <w:b/>
          <w:bCs/>
          <w:i/>
          <w:iCs/>
          <w:color w:val="000000" w:themeColor="text1"/>
          <w:highlight w:val="yellow"/>
          <w:u w:val="single"/>
        </w:rPr>
      </w:pPr>
    </w:p>
    <w:p w14:paraId="55D36910" w14:textId="77777777" w:rsidR="003611C6" w:rsidRDefault="003611C6" w:rsidP="40F09F38">
      <w:pPr>
        <w:spacing w:line="360" w:lineRule="auto"/>
        <w:rPr>
          <w:rFonts w:ascii="Arial" w:eastAsia="Arial" w:hAnsi="Arial" w:cs="Arial"/>
          <w:b/>
          <w:bCs/>
          <w:i/>
          <w:iCs/>
          <w:color w:val="000000" w:themeColor="text1"/>
          <w:sz w:val="18"/>
          <w:szCs w:val="18"/>
          <w:u w:val="single"/>
        </w:rPr>
      </w:pPr>
    </w:p>
    <w:p w14:paraId="4DD891F3" w14:textId="77777777" w:rsidR="003611C6" w:rsidRDefault="003611C6" w:rsidP="40F09F38">
      <w:pPr>
        <w:spacing w:line="360" w:lineRule="auto"/>
        <w:rPr>
          <w:rFonts w:ascii="Arial" w:eastAsia="Arial" w:hAnsi="Arial" w:cs="Arial"/>
          <w:b/>
          <w:bCs/>
          <w:i/>
          <w:iCs/>
          <w:color w:val="000000" w:themeColor="text1"/>
          <w:sz w:val="18"/>
          <w:szCs w:val="18"/>
          <w:u w:val="single"/>
        </w:rPr>
      </w:pPr>
    </w:p>
    <w:p w14:paraId="4AB0975F" w14:textId="636E52D2" w:rsidR="1DFB6BC8" w:rsidRDefault="1DFB6BC8" w:rsidP="40F09F38">
      <w:pPr>
        <w:spacing w:line="360" w:lineRule="auto"/>
        <w:rPr>
          <w:rFonts w:ascii="Arial" w:eastAsia="Arial" w:hAnsi="Arial" w:cs="Arial"/>
          <w:color w:val="000000" w:themeColor="text1"/>
        </w:rPr>
      </w:pPr>
      <w:r w:rsidRPr="7A8ED735">
        <w:rPr>
          <w:rFonts w:ascii="Arial" w:eastAsia="Arial" w:hAnsi="Arial" w:cs="Arial"/>
          <w:b/>
          <w:bCs/>
          <w:i/>
          <w:iCs/>
          <w:color w:val="000000" w:themeColor="text1"/>
          <w:sz w:val="18"/>
          <w:szCs w:val="18"/>
          <w:u w:val="single"/>
        </w:rPr>
        <w:t>Diagram 1</w:t>
      </w:r>
      <w:r w:rsidR="5DB73630" w:rsidRPr="7A8ED735">
        <w:rPr>
          <w:rFonts w:ascii="Arial" w:eastAsia="Arial" w:hAnsi="Arial" w:cs="Arial"/>
          <w:b/>
          <w:bCs/>
          <w:i/>
          <w:iCs/>
          <w:color w:val="000000" w:themeColor="text1"/>
          <w:sz w:val="18"/>
          <w:szCs w:val="18"/>
          <w:u w:val="single"/>
        </w:rPr>
        <w:t>9</w:t>
      </w:r>
      <w:r w:rsidRPr="7A8ED735">
        <w:rPr>
          <w:rFonts w:ascii="Arial" w:eastAsia="Arial" w:hAnsi="Arial" w:cs="Arial"/>
          <w:b/>
          <w:bCs/>
          <w:i/>
          <w:iCs/>
          <w:color w:val="000000" w:themeColor="text1"/>
          <w:sz w:val="18"/>
          <w:szCs w:val="18"/>
          <w:u w:val="single"/>
        </w:rPr>
        <w:t xml:space="preserve">: FOIA results (Appendix </w:t>
      </w:r>
      <w:r w:rsidR="006378CD">
        <w:rPr>
          <w:rFonts w:ascii="Arial" w:eastAsia="Arial" w:hAnsi="Arial" w:cs="Arial"/>
          <w:b/>
          <w:bCs/>
          <w:i/>
          <w:iCs/>
          <w:color w:val="000000" w:themeColor="text1"/>
          <w:sz w:val="18"/>
          <w:szCs w:val="18"/>
          <w:u w:val="single"/>
        </w:rPr>
        <w:t>E</w:t>
      </w:r>
      <w:r w:rsidRPr="7A8ED735">
        <w:rPr>
          <w:rFonts w:ascii="Arial" w:eastAsia="Arial" w:hAnsi="Arial" w:cs="Arial"/>
          <w:b/>
          <w:bCs/>
          <w:i/>
          <w:iCs/>
          <w:color w:val="000000" w:themeColor="text1"/>
          <w:sz w:val="18"/>
          <w:szCs w:val="18"/>
          <w:u w:val="single"/>
        </w:rPr>
        <w:t xml:space="preserve">) Comparison of the outcomes for the accused in SWP between 2010 and 2021 </w:t>
      </w:r>
      <w:r w:rsidRPr="7A8ED735">
        <w:rPr>
          <w:rFonts w:ascii="Arial" w:eastAsia="Arial" w:hAnsi="Arial" w:cs="Arial"/>
          <w:color w:val="000000" w:themeColor="text1"/>
        </w:rPr>
        <w:t xml:space="preserve"> </w:t>
      </w:r>
    </w:p>
    <w:p w14:paraId="4F2FDFDE" w14:textId="78F8B082" w:rsidR="1DFB6BC8" w:rsidRDefault="1DFB6BC8" w:rsidP="003611C6">
      <w:pPr>
        <w:spacing w:line="360" w:lineRule="auto"/>
        <w:ind w:left="2160"/>
        <w:rPr>
          <w:rFonts w:ascii="Arial" w:eastAsia="Arial" w:hAnsi="Arial" w:cs="Arial"/>
          <w:color w:val="000000" w:themeColor="text1"/>
        </w:rPr>
      </w:pPr>
      <w:r>
        <w:rPr>
          <w:noProof/>
          <w:lang w:eastAsia="en-GB"/>
        </w:rPr>
        <w:drawing>
          <wp:inline distT="0" distB="0" distL="0" distR="0" wp14:anchorId="79596AF5" wp14:editId="7AF834E9">
            <wp:extent cx="2591769" cy="1781033"/>
            <wp:effectExtent l="0" t="0" r="0" b="0"/>
            <wp:docPr id="1658891685" name="Picture 165889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15273" cy="1797184"/>
                    </a:xfrm>
                    <a:prstGeom prst="rect">
                      <a:avLst/>
                    </a:prstGeom>
                  </pic:spPr>
                </pic:pic>
              </a:graphicData>
            </a:graphic>
          </wp:inline>
        </w:drawing>
      </w:r>
    </w:p>
    <w:p w14:paraId="327C429E" w14:textId="31147E25" w:rsidR="1DFB6BC8" w:rsidRDefault="1DFB6BC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It is extremely concerning that police organisations investigate the offences differently. Police officers who commit sexual misconduct offences face a variety of consequences. This differs not only within the UK but also between countries. In the US, officers involved in this type of behaviour may be transferred rather than receive disciplinary action (Rabe-Hemp and Braithwaite, 2013). In one state officers have been </w:t>
      </w:r>
      <w:r w:rsidR="00CD4D3C">
        <w:rPr>
          <w:rFonts w:ascii="Arial" w:eastAsia="Arial" w:hAnsi="Arial" w:cs="Arial"/>
          <w:color w:val="000000" w:themeColor="text1"/>
        </w:rPr>
        <w:t>`</w:t>
      </w:r>
      <w:r w:rsidRPr="40F09F38">
        <w:rPr>
          <w:rFonts w:ascii="Arial" w:eastAsia="Arial" w:hAnsi="Arial" w:cs="Arial"/>
          <w:color w:val="000000" w:themeColor="text1"/>
        </w:rPr>
        <w:t>imprisoned whereas they were asked to write a letter of apology in another</w:t>
      </w:r>
      <w:r w:rsidR="00CD4D3C">
        <w:rPr>
          <w:rFonts w:ascii="Arial" w:eastAsia="Arial" w:hAnsi="Arial" w:cs="Arial"/>
          <w:color w:val="000000" w:themeColor="text1"/>
        </w:rPr>
        <w:t>`</w:t>
      </w:r>
      <w:r w:rsidRPr="40F09F38">
        <w:rPr>
          <w:rFonts w:ascii="Arial" w:eastAsia="Arial" w:hAnsi="Arial" w:cs="Arial"/>
          <w:color w:val="000000" w:themeColor="text1"/>
        </w:rPr>
        <w:t xml:space="preserve"> (Stinson et al 2015). This was also highlighted in the literature review by Sweeting et al, (2020). </w:t>
      </w:r>
    </w:p>
    <w:p w14:paraId="7E95AABB" w14:textId="69B3A24B" w:rsidR="20256D78" w:rsidRDefault="20256D78" w:rsidP="70FED4DF">
      <w:pPr>
        <w:spacing w:line="360" w:lineRule="auto"/>
        <w:ind w:left="720"/>
        <w:rPr>
          <w:rFonts w:ascii="Arial" w:eastAsia="Arial" w:hAnsi="Arial" w:cs="Arial"/>
          <w:color w:val="000000" w:themeColor="text1"/>
        </w:rPr>
      </w:pPr>
    </w:p>
    <w:p w14:paraId="21D6A977" w14:textId="3DB391E4" w:rsidR="1DFB6BC8" w:rsidRDefault="27E0957A"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4.9 Comparison with other forces</w:t>
      </w:r>
      <w:r w:rsidRPr="40F09F38">
        <w:rPr>
          <w:rFonts w:ascii="Arial" w:eastAsia="Arial" w:hAnsi="Arial" w:cs="Arial"/>
          <w:b/>
          <w:bCs/>
          <w:i/>
          <w:iCs/>
          <w:color w:val="000000" w:themeColor="text1"/>
        </w:rPr>
        <w:t xml:space="preserve"> </w:t>
      </w:r>
    </w:p>
    <w:p w14:paraId="1FBCC1E2" w14:textId="58C7FDAA" w:rsidR="730DBB4F" w:rsidRDefault="1DFB6BC8" w:rsidP="5B42219C">
      <w:pPr>
        <w:spacing w:line="360" w:lineRule="auto"/>
        <w:rPr>
          <w:rFonts w:ascii="Arial" w:eastAsia="Arial" w:hAnsi="Arial" w:cs="Arial"/>
          <w:color w:val="000000" w:themeColor="text1"/>
        </w:rPr>
      </w:pPr>
      <w:r w:rsidRPr="5B42219C">
        <w:rPr>
          <w:rFonts w:ascii="Arial" w:eastAsia="Arial" w:hAnsi="Arial" w:cs="Arial"/>
          <w:color w:val="000000" w:themeColor="text1"/>
        </w:rPr>
        <w:t xml:space="preserve">There are 46 Police forces in the UK. Walker (i News 2021) submitted a Freedom of information request to these forces and obtained data from </w:t>
      </w:r>
      <w:r w:rsidR="00CD4D3C">
        <w:rPr>
          <w:rFonts w:ascii="Arial" w:eastAsia="Arial" w:hAnsi="Arial" w:cs="Arial"/>
          <w:color w:val="000000" w:themeColor="text1"/>
        </w:rPr>
        <w:t>forty-one</w:t>
      </w:r>
      <w:r w:rsidRPr="5B42219C">
        <w:rPr>
          <w:rFonts w:ascii="Arial" w:eastAsia="Arial" w:hAnsi="Arial" w:cs="Arial"/>
          <w:color w:val="000000" w:themeColor="text1"/>
        </w:rPr>
        <w:t xml:space="preserve"> of them, therefore the results could be slightly higher. The chart shows the number of recorded sexual misconduct claims against employees between 2018 and 2021. The allegations made in relation to SWP officers meant that SWP were the 6</w:t>
      </w:r>
      <w:r w:rsidRPr="5B42219C">
        <w:rPr>
          <w:rFonts w:ascii="Arial" w:eastAsia="Arial" w:hAnsi="Arial" w:cs="Arial"/>
          <w:color w:val="000000" w:themeColor="text1"/>
          <w:vertAlign w:val="superscript"/>
        </w:rPr>
        <w:t>th</w:t>
      </w:r>
      <w:r w:rsidRPr="5B42219C">
        <w:rPr>
          <w:rFonts w:ascii="Arial" w:eastAsia="Arial" w:hAnsi="Arial" w:cs="Arial"/>
          <w:color w:val="000000" w:themeColor="text1"/>
        </w:rPr>
        <w:t xml:space="preserve"> highest police force in the UK. During this period SWP had approximately 5,200 police employees, </w:t>
      </w:r>
      <w:r w:rsidR="00CD4D3C">
        <w:rPr>
          <w:rFonts w:ascii="Arial" w:eastAsia="Arial" w:hAnsi="Arial" w:cs="Arial"/>
          <w:color w:val="000000" w:themeColor="text1"/>
        </w:rPr>
        <w:t>seventeen</w:t>
      </w:r>
      <w:r w:rsidRPr="5B42219C">
        <w:rPr>
          <w:rFonts w:ascii="Arial" w:eastAsia="Arial" w:hAnsi="Arial" w:cs="Arial"/>
          <w:color w:val="000000" w:themeColor="text1"/>
        </w:rPr>
        <w:t xml:space="preserve"> allegations had been made, equalling 0.3% of the force, </w:t>
      </w:r>
      <w:r w:rsidR="00CD4D3C">
        <w:rPr>
          <w:rFonts w:ascii="Arial" w:eastAsia="Arial" w:hAnsi="Arial" w:cs="Arial"/>
          <w:color w:val="000000" w:themeColor="text1"/>
        </w:rPr>
        <w:t xml:space="preserve">seven </w:t>
      </w:r>
      <w:r w:rsidRPr="5B42219C">
        <w:rPr>
          <w:rFonts w:ascii="Arial" w:eastAsia="Arial" w:hAnsi="Arial" w:cs="Arial"/>
          <w:color w:val="000000" w:themeColor="text1"/>
        </w:rPr>
        <w:t xml:space="preserve">dismissals and </w:t>
      </w:r>
      <w:r w:rsidR="00CD4D3C">
        <w:rPr>
          <w:rFonts w:ascii="Arial" w:eastAsia="Arial" w:hAnsi="Arial" w:cs="Arial"/>
          <w:color w:val="000000" w:themeColor="text1"/>
        </w:rPr>
        <w:t>eight</w:t>
      </w:r>
      <w:r w:rsidRPr="5B42219C">
        <w:rPr>
          <w:rFonts w:ascii="Arial" w:eastAsia="Arial" w:hAnsi="Arial" w:cs="Arial"/>
          <w:color w:val="000000" w:themeColor="text1"/>
        </w:rPr>
        <w:t xml:space="preserve"> officers arrested for sexual offences.</w:t>
      </w:r>
    </w:p>
    <w:p w14:paraId="4BC2184C" w14:textId="3BBBDF24" w:rsidR="730DBB4F" w:rsidRDefault="730DBB4F" w:rsidP="40F09F38">
      <w:pPr>
        <w:spacing w:line="360" w:lineRule="auto"/>
        <w:rPr>
          <w:rFonts w:ascii="Arial" w:eastAsia="Arial" w:hAnsi="Arial" w:cs="Arial"/>
          <w:b/>
          <w:bCs/>
          <w:i/>
          <w:iCs/>
          <w:color w:val="000000" w:themeColor="text1"/>
          <w:u w:val="single"/>
        </w:rPr>
      </w:pPr>
    </w:p>
    <w:p w14:paraId="161F59F9"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3EF4C9FA"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79E21D64" w14:textId="4B26C568" w:rsidR="003611C6" w:rsidRDefault="003611C6" w:rsidP="7A8ED735">
      <w:pPr>
        <w:spacing w:line="360" w:lineRule="auto"/>
        <w:rPr>
          <w:rFonts w:ascii="Arial" w:eastAsia="Arial" w:hAnsi="Arial" w:cs="Arial"/>
          <w:b/>
          <w:bCs/>
          <w:i/>
          <w:iCs/>
          <w:color w:val="000000" w:themeColor="text1"/>
          <w:sz w:val="18"/>
          <w:szCs w:val="18"/>
          <w:u w:val="single"/>
        </w:rPr>
      </w:pPr>
    </w:p>
    <w:p w14:paraId="296FFD2D" w14:textId="77777777" w:rsidR="007942DF" w:rsidRDefault="007942DF" w:rsidP="7A8ED735">
      <w:pPr>
        <w:spacing w:line="360" w:lineRule="auto"/>
        <w:rPr>
          <w:rFonts w:ascii="Arial" w:eastAsia="Arial" w:hAnsi="Arial" w:cs="Arial"/>
          <w:b/>
          <w:bCs/>
          <w:i/>
          <w:iCs/>
          <w:color w:val="000000" w:themeColor="text1"/>
          <w:sz w:val="18"/>
          <w:szCs w:val="18"/>
          <w:u w:val="single"/>
        </w:rPr>
      </w:pPr>
    </w:p>
    <w:p w14:paraId="31AE9CE5" w14:textId="2F2D59FD" w:rsidR="1DFB6BC8" w:rsidRDefault="1DFB6BC8" w:rsidP="7A8ED735">
      <w:pPr>
        <w:spacing w:line="360" w:lineRule="auto"/>
        <w:rPr>
          <w:rFonts w:ascii="Arial" w:eastAsia="Arial" w:hAnsi="Arial" w:cs="Arial"/>
          <w:color w:val="000000" w:themeColor="text1"/>
          <w:sz w:val="18"/>
          <w:szCs w:val="18"/>
        </w:rPr>
      </w:pPr>
      <w:r w:rsidRPr="7A8ED735">
        <w:rPr>
          <w:rFonts w:ascii="Arial" w:eastAsia="Arial" w:hAnsi="Arial" w:cs="Arial"/>
          <w:b/>
          <w:bCs/>
          <w:i/>
          <w:iCs/>
          <w:color w:val="000000" w:themeColor="text1"/>
          <w:sz w:val="18"/>
          <w:szCs w:val="18"/>
          <w:u w:val="single"/>
        </w:rPr>
        <w:t xml:space="preserve">Diagram </w:t>
      </w:r>
      <w:r w:rsidR="0AFF4EDB" w:rsidRPr="7A8ED735">
        <w:rPr>
          <w:rFonts w:ascii="Arial" w:eastAsia="Arial" w:hAnsi="Arial" w:cs="Arial"/>
          <w:b/>
          <w:bCs/>
          <w:i/>
          <w:iCs/>
          <w:color w:val="000000" w:themeColor="text1"/>
          <w:sz w:val="18"/>
          <w:szCs w:val="18"/>
          <w:u w:val="single"/>
        </w:rPr>
        <w:t>20</w:t>
      </w:r>
      <w:r w:rsidRPr="7A8ED735">
        <w:rPr>
          <w:rFonts w:ascii="Arial" w:eastAsia="Arial" w:hAnsi="Arial" w:cs="Arial"/>
          <w:b/>
          <w:bCs/>
          <w:i/>
          <w:iCs/>
          <w:color w:val="000000" w:themeColor="text1"/>
          <w:sz w:val="18"/>
          <w:szCs w:val="18"/>
          <w:u w:val="single"/>
        </w:rPr>
        <w:t xml:space="preserve"> Comparison between forces (Source: i news 2021)</w:t>
      </w:r>
    </w:p>
    <w:p w14:paraId="67370FDF" w14:textId="30A50F5D" w:rsidR="1DFB6BC8" w:rsidRDefault="1DFB6BC8" w:rsidP="40F09F38">
      <w:pPr>
        <w:spacing w:line="360" w:lineRule="auto"/>
        <w:ind w:left="720" w:firstLine="720"/>
        <w:rPr>
          <w:rFonts w:ascii="Arial" w:eastAsia="Arial" w:hAnsi="Arial" w:cs="Arial"/>
          <w:color w:val="000000" w:themeColor="text1"/>
        </w:rPr>
      </w:pPr>
      <w:r>
        <w:rPr>
          <w:noProof/>
          <w:lang w:eastAsia="en-GB"/>
        </w:rPr>
        <w:drawing>
          <wp:inline distT="0" distB="0" distL="0" distR="0" wp14:anchorId="72D9F8C4" wp14:editId="731D9BE9">
            <wp:extent cx="4076700" cy="2743200"/>
            <wp:effectExtent l="0" t="0" r="0" b="0"/>
            <wp:docPr id="1696662134" name="Picture 169666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4076700" cy="2743200"/>
                    </a:xfrm>
                    <a:prstGeom prst="rect">
                      <a:avLst/>
                    </a:prstGeom>
                  </pic:spPr>
                </pic:pic>
              </a:graphicData>
            </a:graphic>
          </wp:inline>
        </w:drawing>
      </w:r>
    </w:p>
    <w:p w14:paraId="34A87A6A" w14:textId="55FDB72C" w:rsidR="568543EC" w:rsidRPr="006378CD" w:rsidRDefault="568543EC"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i news also produced results as a percent of the total force. (</w:t>
      </w:r>
      <w:r w:rsidRPr="006378CD">
        <w:rPr>
          <w:rFonts w:ascii="Arial" w:eastAsia="Arial" w:hAnsi="Arial" w:cs="Arial"/>
          <w:color w:val="000000" w:themeColor="text1"/>
        </w:rPr>
        <w:t xml:space="preserve">Appendix </w:t>
      </w:r>
      <w:r w:rsidR="006378CD" w:rsidRPr="006378CD">
        <w:rPr>
          <w:rFonts w:ascii="Arial" w:eastAsia="Arial" w:hAnsi="Arial" w:cs="Arial"/>
          <w:color w:val="000000" w:themeColor="text1"/>
        </w:rPr>
        <w:t>J</w:t>
      </w:r>
      <w:r w:rsidRPr="006378CD">
        <w:rPr>
          <w:rFonts w:ascii="Arial" w:eastAsia="Arial" w:hAnsi="Arial" w:cs="Arial"/>
          <w:color w:val="000000" w:themeColor="text1"/>
        </w:rPr>
        <w:t xml:space="preserve">) </w:t>
      </w:r>
    </w:p>
    <w:p w14:paraId="4A5A9D17" w14:textId="77777777" w:rsidR="00656A1D" w:rsidRDefault="00656A1D" w:rsidP="40F09F38">
      <w:pPr>
        <w:spacing w:line="360" w:lineRule="auto"/>
        <w:rPr>
          <w:rFonts w:ascii="Arial" w:eastAsia="Arial" w:hAnsi="Arial" w:cs="Arial"/>
          <w:b/>
          <w:bCs/>
          <w:i/>
          <w:iCs/>
          <w:color w:val="000000" w:themeColor="text1"/>
          <w:u w:val="single"/>
        </w:rPr>
      </w:pPr>
    </w:p>
    <w:p w14:paraId="530FB84A" w14:textId="69A3C21C" w:rsidR="568543EC" w:rsidRDefault="568543EC"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4.10 Theme 6, Reporting incidents, analysing issues around why victims and witnesses do not report sexual predatory behaviour</w:t>
      </w:r>
      <w:r w:rsidRPr="40F09F38">
        <w:rPr>
          <w:rFonts w:ascii="Arial" w:eastAsia="Arial" w:hAnsi="Arial" w:cs="Arial"/>
          <w:b/>
          <w:bCs/>
          <w:i/>
          <w:iCs/>
          <w:color w:val="000000" w:themeColor="text1"/>
        </w:rPr>
        <w:t xml:space="preserve"> </w:t>
      </w:r>
    </w:p>
    <w:p w14:paraId="0BD2825D" w14:textId="1EC6693C" w:rsidR="568543EC" w:rsidRDefault="5867081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The second objective was to determine why sexual predatory behaviour is not always reported by victims and witnesses.</w:t>
      </w:r>
      <w:r w:rsidR="74AE0F5E" w:rsidRPr="7A8ED735">
        <w:rPr>
          <w:rFonts w:ascii="Arial" w:eastAsia="Arial" w:hAnsi="Arial" w:cs="Arial"/>
          <w:color w:val="000000" w:themeColor="text1"/>
        </w:rPr>
        <w:t xml:space="preserve"> </w:t>
      </w:r>
      <w:r w:rsidRPr="7A8ED735">
        <w:rPr>
          <w:rFonts w:ascii="Arial" w:eastAsia="Arial" w:hAnsi="Arial" w:cs="Arial"/>
          <w:color w:val="000000" w:themeColor="text1"/>
        </w:rPr>
        <w:t>The results from the questionnaires assisted in critically analysing issues relating to victims reporting sexual predatory behaviours and co-workers reporting sexual predatory behaviour that they had witnessed. Analysing issues around reporting will help in understanding how and why this behaviour is allowed to continue and exist.</w:t>
      </w:r>
      <w:r w:rsidR="1A1B02B0" w:rsidRPr="7A8ED735">
        <w:rPr>
          <w:rFonts w:ascii="Arial" w:eastAsia="Arial" w:hAnsi="Arial" w:cs="Arial"/>
          <w:color w:val="000000" w:themeColor="text1"/>
        </w:rPr>
        <w:t xml:space="preserve"> </w:t>
      </w:r>
      <w:r w:rsidRPr="7A8ED735">
        <w:rPr>
          <w:rFonts w:ascii="Arial" w:eastAsia="Arial" w:hAnsi="Arial" w:cs="Arial"/>
          <w:color w:val="000000" w:themeColor="text1"/>
        </w:rPr>
        <w:t xml:space="preserve">Six persons said that they would not have reported PSM if they had been a victim of it, which is of concern. Not one of the persons who responded said that they would have reported the matter to the Police. However, these results could be interpreted that the other </w:t>
      </w:r>
      <w:r w:rsidR="00CD4D3C">
        <w:rPr>
          <w:rFonts w:ascii="Arial" w:eastAsia="Arial" w:hAnsi="Arial" w:cs="Arial"/>
          <w:color w:val="000000" w:themeColor="text1"/>
        </w:rPr>
        <w:t>twenty-two</w:t>
      </w:r>
      <w:r w:rsidRPr="7A8ED735">
        <w:rPr>
          <w:rFonts w:ascii="Arial" w:eastAsia="Arial" w:hAnsi="Arial" w:cs="Arial"/>
          <w:color w:val="000000" w:themeColor="text1"/>
        </w:rPr>
        <w:t xml:space="preserve"> person have not been a victim of PSM.</w:t>
      </w:r>
    </w:p>
    <w:p w14:paraId="3BBEADAB" w14:textId="373DB1C1" w:rsidR="7A8ED735" w:rsidRDefault="7A8ED735" w:rsidP="7A8ED735">
      <w:pPr>
        <w:spacing w:line="360" w:lineRule="auto"/>
        <w:rPr>
          <w:rFonts w:ascii="Arial" w:eastAsia="Arial" w:hAnsi="Arial" w:cs="Arial"/>
          <w:color w:val="000000" w:themeColor="text1"/>
        </w:rPr>
      </w:pPr>
    </w:p>
    <w:p w14:paraId="3E69D5C8"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42329B64"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59EC0B85"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3DA460F0"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6AF3D0A9" w14:textId="7D47AD85" w:rsidR="428CAECD" w:rsidRDefault="65674FA2" w:rsidP="7A8ED735">
      <w:pPr>
        <w:spacing w:line="360" w:lineRule="auto"/>
        <w:rPr>
          <w:rFonts w:ascii="Arial" w:eastAsia="Arial" w:hAnsi="Arial" w:cs="Arial"/>
          <w:color w:val="000000" w:themeColor="text1"/>
          <w:sz w:val="18"/>
          <w:szCs w:val="18"/>
        </w:rPr>
      </w:pPr>
      <w:r w:rsidRPr="20256D78">
        <w:rPr>
          <w:rFonts w:ascii="Arial" w:eastAsia="Arial" w:hAnsi="Arial" w:cs="Arial"/>
          <w:b/>
          <w:bCs/>
          <w:i/>
          <w:iCs/>
          <w:color w:val="000000" w:themeColor="text1"/>
          <w:sz w:val="18"/>
          <w:szCs w:val="18"/>
          <w:u w:val="single"/>
        </w:rPr>
        <w:lastRenderedPageBreak/>
        <w:t>Diagram 2</w:t>
      </w:r>
      <w:r w:rsidR="5C28509C" w:rsidRPr="20256D78">
        <w:rPr>
          <w:rFonts w:ascii="Arial" w:eastAsia="Arial" w:hAnsi="Arial" w:cs="Arial"/>
          <w:b/>
          <w:bCs/>
          <w:i/>
          <w:iCs/>
          <w:color w:val="000000" w:themeColor="text1"/>
          <w:sz w:val="18"/>
          <w:szCs w:val="18"/>
          <w:u w:val="single"/>
        </w:rPr>
        <w:t>1</w:t>
      </w:r>
      <w:r w:rsidRPr="20256D78">
        <w:rPr>
          <w:rFonts w:ascii="Arial" w:eastAsia="Arial" w:hAnsi="Arial" w:cs="Arial"/>
          <w:b/>
          <w:bCs/>
          <w:i/>
          <w:iCs/>
          <w:color w:val="000000" w:themeColor="text1"/>
          <w:sz w:val="18"/>
          <w:szCs w:val="18"/>
          <w:u w:val="single"/>
        </w:rPr>
        <w:t>: Questionnaire result. If you have been a victim of sexual harassment within SWP, did you report it?</w:t>
      </w:r>
      <w:r w:rsidRPr="20256D78">
        <w:rPr>
          <w:rFonts w:ascii="Arial" w:eastAsia="Arial" w:hAnsi="Arial" w:cs="Arial"/>
          <w:b/>
          <w:bCs/>
          <w:i/>
          <w:iCs/>
          <w:color w:val="000000" w:themeColor="text1"/>
          <w:sz w:val="18"/>
          <w:szCs w:val="18"/>
        </w:rPr>
        <w:t xml:space="preserve"> </w:t>
      </w:r>
      <w:r w:rsidRPr="20256D78">
        <w:rPr>
          <w:rFonts w:ascii="Arial" w:eastAsia="Arial" w:hAnsi="Arial" w:cs="Arial"/>
          <w:b/>
          <w:bCs/>
          <w:color w:val="000000" w:themeColor="text1"/>
          <w:sz w:val="18"/>
          <w:szCs w:val="18"/>
        </w:rPr>
        <w:t xml:space="preserve"> </w:t>
      </w:r>
      <w:r w:rsidRPr="20256D78">
        <w:rPr>
          <w:rFonts w:ascii="Arial" w:eastAsia="Arial" w:hAnsi="Arial" w:cs="Arial"/>
          <w:color w:val="000000" w:themeColor="text1"/>
          <w:sz w:val="18"/>
          <w:szCs w:val="18"/>
        </w:rPr>
        <w:t xml:space="preserve"> </w:t>
      </w:r>
    </w:p>
    <w:p w14:paraId="03C2EEBB" w14:textId="2141F08A" w:rsidR="428CAECD" w:rsidRDefault="428CAECD" w:rsidP="40F09F38">
      <w:pPr>
        <w:spacing w:line="360" w:lineRule="auto"/>
        <w:rPr>
          <w:rFonts w:ascii="Arial" w:eastAsia="Arial" w:hAnsi="Arial" w:cs="Arial"/>
          <w:color w:val="000000" w:themeColor="text1"/>
        </w:rPr>
      </w:pPr>
      <w:r>
        <w:rPr>
          <w:noProof/>
          <w:lang w:eastAsia="en-GB"/>
        </w:rPr>
        <w:drawing>
          <wp:inline distT="0" distB="0" distL="0" distR="0" wp14:anchorId="368BFA33" wp14:editId="56B6B171">
            <wp:extent cx="5648326" cy="1362075"/>
            <wp:effectExtent l="0" t="0" r="0" b="0"/>
            <wp:docPr id="585582210" name="Picture 58558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648326" cy="1362075"/>
                    </a:xfrm>
                    <a:prstGeom prst="rect">
                      <a:avLst/>
                    </a:prstGeom>
                  </pic:spPr>
                </pic:pic>
              </a:graphicData>
            </a:graphic>
          </wp:inline>
        </w:drawing>
      </w:r>
      <w:r>
        <w:br/>
      </w:r>
      <w:r>
        <w:tab/>
      </w:r>
    </w:p>
    <w:p w14:paraId="24ACF43E" w14:textId="6B60A9C9" w:rsidR="428CAECD" w:rsidRDefault="428CAECD"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This is supported by research by </w:t>
      </w:r>
      <w:proofErr w:type="spellStart"/>
      <w:r w:rsidRPr="40F09F38">
        <w:rPr>
          <w:rFonts w:ascii="Arial" w:eastAsia="Arial" w:hAnsi="Arial" w:cs="Arial"/>
          <w:color w:val="000000" w:themeColor="text1"/>
        </w:rPr>
        <w:t>Holgersson</w:t>
      </w:r>
      <w:proofErr w:type="spellEnd"/>
      <w:r w:rsidRPr="40F09F38">
        <w:rPr>
          <w:rFonts w:ascii="Arial" w:eastAsia="Arial" w:hAnsi="Arial" w:cs="Arial"/>
          <w:color w:val="000000" w:themeColor="text1"/>
        </w:rPr>
        <w:t xml:space="preserve"> (2019) who found that, </w:t>
      </w:r>
      <w:r w:rsidR="00CD4D3C">
        <w:rPr>
          <w:rFonts w:ascii="Arial" w:eastAsia="Arial" w:hAnsi="Arial" w:cs="Arial"/>
          <w:color w:val="000000" w:themeColor="text1"/>
        </w:rPr>
        <w:t>`</w:t>
      </w:r>
      <w:r w:rsidRPr="40F09F38">
        <w:rPr>
          <w:rFonts w:ascii="Arial" w:eastAsia="Arial" w:hAnsi="Arial" w:cs="Arial"/>
          <w:color w:val="000000" w:themeColor="text1"/>
        </w:rPr>
        <w:t>feelings of loyalty to colleagues and/or fear of repercussions or ostraci</w:t>
      </w:r>
      <w:r w:rsidR="00CD4D3C">
        <w:rPr>
          <w:rFonts w:ascii="Arial" w:eastAsia="Arial" w:hAnsi="Arial" w:cs="Arial"/>
          <w:color w:val="000000" w:themeColor="text1"/>
        </w:rPr>
        <w:t>s</w:t>
      </w:r>
      <w:r w:rsidRPr="40F09F38">
        <w:rPr>
          <w:rFonts w:ascii="Arial" w:eastAsia="Arial" w:hAnsi="Arial" w:cs="Arial"/>
          <w:color w:val="000000" w:themeColor="text1"/>
        </w:rPr>
        <w:t>ation may prevent officers from reporting misconduct</w:t>
      </w:r>
      <w:r w:rsidR="00CD4D3C">
        <w:rPr>
          <w:rFonts w:ascii="Arial" w:eastAsia="Arial" w:hAnsi="Arial" w:cs="Arial"/>
          <w:color w:val="000000" w:themeColor="text1"/>
        </w:rPr>
        <w:t>`</w:t>
      </w:r>
    </w:p>
    <w:p w14:paraId="10D27060" w14:textId="57C0879C" w:rsidR="5FDA3F42" w:rsidRDefault="5FDA3F42" w:rsidP="40F09F38">
      <w:pPr>
        <w:spacing w:line="360" w:lineRule="auto"/>
        <w:rPr>
          <w:rFonts w:ascii="Arial" w:eastAsia="Arial" w:hAnsi="Arial" w:cs="Arial"/>
          <w:color w:val="000000" w:themeColor="text1"/>
        </w:rPr>
      </w:pPr>
    </w:p>
    <w:p w14:paraId="7BCD8131" w14:textId="6D63800C" w:rsidR="428CAECD" w:rsidRDefault="428CAECD" w:rsidP="7A8ED735">
      <w:pPr>
        <w:spacing w:line="360" w:lineRule="auto"/>
        <w:rPr>
          <w:rFonts w:ascii="Arial" w:eastAsia="Arial" w:hAnsi="Arial" w:cs="Arial"/>
          <w:color w:val="000000" w:themeColor="text1"/>
          <w:sz w:val="18"/>
          <w:szCs w:val="18"/>
        </w:rPr>
      </w:pPr>
      <w:r w:rsidRPr="7A8ED735">
        <w:rPr>
          <w:rFonts w:ascii="Arial" w:eastAsia="Arial" w:hAnsi="Arial" w:cs="Arial"/>
          <w:b/>
          <w:bCs/>
          <w:i/>
          <w:iCs/>
          <w:color w:val="000000" w:themeColor="text1"/>
          <w:sz w:val="18"/>
          <w:szCs w:val="18"/>
          <w:u w:val="single"/>
        </w:rPr>
        <w:t>Diagram 2</w:t>
      </w:r>
      <w:r w:rsidR="3741F42C" w:rsidRPr="7A8ED735">
        <w:rPr>
          <w:rFonts w:ascii="Arial" w:eastAsia="Arial" w:hAnsi="Arial" w:cs="Arial"/>
          <w:b/>
          <w:bCs/>
          <w:i/>
          <w:iCs/>
          <w:color w:val="000000" w:themeColor="text1"/>
          <w:sz w:val="18"/>
          <w:szCs w:val="18"/>
          <w:u w:val="single"/>
        </w:rPr>
        <w:t>2</w:t>
      </w:r>
      <w:r w:rsidRPr="7A8ED735">
        <w:rPr>
          <w:rFonts w:ascii="Arial" w:eastAsia="Arial" w:hAnsi="Arial" w:cs="Arial"/>
          <w:b/>
          <w:bCs/>
          <w:i/>
          <w:iCs/>
          <w:color w:val="000000" w:themeColor="text1"/>
          <w:sz w:val="18"/>
          <w:szCs w:val="18"/>
          <w:u w:val="single"/>
        </w:rPr>
        <w:t>: Questionnaire result. If you were to witness sexual harassment within SWP, would you report it?</w:t>
      </w:r>
    </w:p>
    <w:p w14:paraId="20E6E8C5" w14:textId="77777777" w:rsidR="00CD4D3C" w:rsidRDefault="65674FA2" w:rsidP="40F09F38">
      <w:pPr>
        <w:spacing w:line="360" w:lineRule="auto"/>
        <w:rPr>
          <w:rFonts w:ascii="Arial" w:eastAsia="Arial" w:hAnsi="Arial" w:cs="Arial"/>
          <w:color w:val="000000" w:themeColor="text1"/>
        </w:rPr>
      </w:pPr>
      <w:r>
        <w:rPr>
          <w:noProof/>
          <w:lang w:eastAsia="en-GB"/>
        </w:rPr>
        <w:drawing>
          <wp:inline distT="0" distB="0" distL="0" distR="0" wp14:anchorId="74A76D04" wp14:editId="5DC9D715">
            <wp:extent cx="5676902" cy="1285875"/>
            <wp:effectExtent l="0" t="0" r="0" b="0"/>
            <wp:docPr id="182861027" name="Picture 18286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676902" cy="1285875"/>
                    </a:xfrm>
                    <a:prstGeom prst="rect">
                      <a:avLst/>
                    </a:prstGeom>
                  </pic:spPr>
                </pic:pic>
              </a:graphicData>
            </a:graphic>
          </wp:inline>
        </w:drawing>
      </w:r>
      <w:r w:rsidR="428CAECD">
        <w:br/>
      </w:r>
    </w:p>
    <w:p w14:paraId="41A50FF2" w14:textId="12883EF0" w:rsidR="428CAECD" w:rsidRDefault="65674FA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Witnessing sexual harassment can have an extremely negative effect. Police employees who experience or witness sexual misconduct have </w:t>
      </w:r>
      <w:r w:rsidR="00CD4D3C">
        <w:rPr>
          <w:rFonts w:ascii="Arial" w:eastAsia="Arial" w:hAnsi="Arial" w:cs="Arial"/>
          <w:color w:val="000000" w:themeColor="text1"/>
        </w:rPr>
        <w:t>`</w:t>
      </w:r>
      <w:r w:rsidRPr="40F09F38">
        <w:rPr>
          <w:rFonts w:ascii="Arial" w:eastAsia="Arial" w:hAnsi="Arial" w:cs="Arial"/>
          <w:color w:val="000000" w:themeColor="text1"/>
        </w:rPr>
        <w:t>low productivity levels and high stress levels</w:t>
      </w:r>
      <w:r w:rsidR="00CD4D3C">
        <w:rPr>
          <w:rFonts w:ascii="Arial" w:eastAsia="Arial" w:hAnsi="Arial" w:cs="Arial"/>
          <w:color w:val="000000" w:themeColor="text1"/>
        </w:rPr>
        <w:t>`</w:t>
      </w:r>
      <w:r w:rsidRPr="40F09F38">
        <w:rPr>
          <w:rFonts w:ascii="Arial" w:eastAsia="Arial" w:hAnsi="Arial" w:cs="Arial"/>
          <w:color w:val="000000" w:themeColor="text1"/>
        </w:rPr>
        <w:t xml:space="preserve"> (Brown et al, 2018)</w:t>
      </w:r>
      <w:r w:rsidR="177AAC84" w:rsidRPr="40F09F38">
        <w:rPr>
          <w:rFonts w:ascii="Arial" w:eastAsia="Arial" w:hAnsi="Arial" w:cs="Arial"/>
          <w:color w:val="000000" w:themeColor="text1"/>
        </w:rPr>
        <w:t xml:space="preserve">. </w:t>
      </w:r>
      <w:r w:rsidRPr="40F09F38">
        <w:rPr>
          <w:rFonts w:ascii="Arial" w:eastAsia="Arial" w:hAnsi="Arial" w:cs="Arial"/>
          <w:color w:val="000000" w:themeColor="text1"/>
        </w:rPr>
        <w:t>Interestingly, all persons who responded stated that they would report sexual harassment if they were to witness it.</w:t>
      </w:r>
      <w:r w:rsidR="1EDB51D1" w:rsidRPr="40F09F38">
        <w:rPr>
          <w:rFonts w:ascii="Arial" w:eastAsia="Arial" w:hAnsi="Arial" w:cs="Arial"/>
          <w:color w:val="000000" w:themeColor="text1"/>
        </w:rPr>
        <w:t xml:space="preserve"> </w:t>
      </w:r>
      <w:r w:rsidRPr="40F09F38">
        <w:rPr>
          <w:rFonts w:ascii="Arial" w:eastAsia="Arial" w:hAnsi="Arial" w:cs="Arial"/>
          <w:color w:val="000000" w:themeColor="text1"/>
        </w:rPr>
        <w:t>Reassuringly, a substantial proportion of the persons who responded stated that in the future if they were to experience PSM they would report it. However, there were three respondents that indicated that they wouldn’t report their concerns.</w:t>
      </w:r>
      <w:r w:rsidR="428CAECD">
        <w:tab/>
      </w:r>
      <w:r w:rsidR="428CAECD">
        <w:tab/>
      </w:r>
    </w:p>
    <w:p w14:paraId="7D7D70D1" w14:textId="2FE23D29" w:rsidR="4CF429CF" w:rsidRDefault="4CF429CF" w:rsidP="70FED4DF">
      <w:pPr>
        <w:spacing w:line="360" w:lineRule="auto"/>
        <w:rPr>
          <w:rFonts w:ascii="Arial" w:eastAsia="Arial" w:hAnsi="Arial" w:cs="Arial"/>
          <w:color w:val="000000" w:themeColor="text1"/>
        </w:rPr>
      </w:pPr>
    </w:p>
    <w:p w14:paraId="2BB36444"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5E7DEDF5" w14:textId="77777777" w:rsidR="003611C6" w:rsidRDefault="003611C6" w:rsidP="7A8ED735">
      <w:pPr>
        <w:spacing w:line="360" w:lineRule="auto"/>
        <w:rPr>
          <w:rFonts w:ascii="Arial" w:eastAsia="Arial" w:hAnsi="Arial" w:cs="Arial"/>
          <w:b/>
          <w:bCs/>
          <w:i/>
          <w:iCs/>
          <w:color w:val="000000" w:themeColor="text1"/>
          <w:sz w:val="18"/>
          <w:szCs w:val="18"/>
          <w:u w:val="single"/>
        </w:rPr>
      </w:pPr>
    </w:p>
    <w:p w14:paraId="0A643E7F" w14:textId="09FFE8ED" w:rsidR="428CAECD" w:rsidRDefault="428CAECD" w:rsidP="7A8ED735">
      <w:pPr>
        <w:spacing w:line="360" w:lineRule="auto"/>
        <w:rPr>
          <w:rFonts w:ascii="Arial" w:eastAsia="Arial" w:hAnsi="Arial" w:cs="Arial"/>
          <w:color w:val="000000" w:themeColor="text1"/>
          <w:sz w:val="18"/>
          <w:szCs w:val="18"/>
        </w:rPr>
      </w:pPr>
      <w:r w:rsidRPr="7A8ED735">
        <w:rPr>
          <w:rFonts w:ascii="Arial" w:eastAsia="Arial" w:hAnsi="Arial" w:cs="Arial"/>
          <w:b/>
          <w:bCs/>
          <w:i/>
          <w:iCs/>
          <w:color w:val="000000" w:themeColor="text1"/>
          <w:sz w:val="18"/>
          <w:szCs w:val="18"/>
          <w:u w:val="single"/>
        </w:rPr>
        <w:lastRenderedPageBreak/>
        <w:t>Diagram 2</w:t>
      </w:r>
      <w:r w:rsidR="6F702B7F" w:rsidRPr="7A8ED735">
        <w:rPr>
          <w:rFonts w:ascii="Arial" w:eastAsia="Arial" w:hAnsi="Arial" w:cs="Arial"/>
          <w:b/>
          <w:bCs/>
          <w:i/>
          <w:iCs/>
          <w:color w:val="000000" w:themeColor="text1"/>
          <w:sz w:val="18"/>
          <w:szCs w:val="18"/>
          <w:u w:val="single"/>
        </w:rPr>
        <w:t>3</w:t>
      </w:r>
      <w:r w:rsidRPr="7A8ED735">
        <w:rPr>
          <w:rFonts w:ascii="Arial" w:eastAsia="Arial" w:hAnsi="Arial" w:cs="Arial"/>
          <w:i/>
          <w:iCs/>
          <w:color w:val="000000" w:themeColor="text1"/>
          <w:sz w:val="18"/>
          <w:szCs w:val="18"/>
          <w:u w:val="single"/>
        </w:rPr>
        <w:t xml:space="preserve"> </w:t>
      </w:r>
      <w:r w:rsidRPr="7A8ED735">
        <w:rPr>
          <w:rFonts w:ascii="Arial" w:eastAsia="Arial" w:hAnsi="Arial" w:cs="Arial"/>
          <w:b/>
          <w:bCs/>
          <w:i/>
          <w:iCs/>
          <w:color w:val="000000" w:themeColor="text1"/>
          <w:sz w:val="18"/>
          <w:szCs w:val="18"/>
          <w:u w:val="single"/>
        </w:rPr>
        <w:t>Questionnaire result. If you were to experience sexual harassment within SWP, would you feel able to report it?</w:t>
      </w:r>
    </w:p>
    <w:p w14:paraId="6478F713" w14:textId="0C73EE69" w:rsidR="428CAECD" w:rsidRDefault="428CAECD" w:rsidP="40F09F38">
      <w:pPr>
        <w:spacing w:line="360" w:lineRule="auto"/>
        <w:rPr>
          <w:rFonts w:ascii="Arial" w:eastAsia="Arial" w:hAnsi="Arial" w:cs="Arial"/>
          <w:color w:val="000000" w:themeColor="text1"/>
        </w:rPr>
      </w:pPr>
      <w:r>
        <w:rPr>
          <w:noProof/>
          <w:lang w:eastAsia="en-GB"/>
        </w:rPr>
        <w:drawing>
          <wp:inline distT="0" distB="0" distL="0" distR="0" wp14:anchorId="667A874F" wp14:editId="5265D451">
            <wp:extent cx="5695948" cy="1400175"/>
            <wp:effectExtent l="0" t="0" r="0" b="0"/>
            <wp:docPr id="1339244887" name="Picture 133924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695948" cy="1400175"/>
                    </a:xfrm>
                    <a:prstGeom prst="rect">
                      <a:avLst/>
                    </a:prstGeom>
                  </pic:spPr>
                </pic:pic>
              </a:graphicData>
            </a:graphic>
          </wp:inline>
        </w:drawing>
      </w:r>
    </w:p>
    <w:p w14:paraId="6CAD54F9" w14:textId="1E5952AA" w:rsidR="22551A6E" w:rsidRDefault="22551A6E"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As discussed in the literature review chapter, previous research in relation to why police officers do not report sexual misconduct have suggested that this is due to officers adhering to the ‘blue code of silence’ (</w:t>
      </w:r>
      <w:proofErr w:type="spellStart"/>
      <w:r w:rsidRPr="40F09F38">
        <w:rPr>
          <w:rFonts w:ascii="Arial" w:eastAsia="Arial" w:hAnsi="Arial" w:cs="Arial"/>
          <w:color w:val="000000" w:themeColor="text1"/>
        </w:rPr>
        <w:t>Kutnjak</w:t>
      </w:r>
      <w:proofErr w:type="spellEnd"/>
      <w:r w:rsidRPr="40F09F38">
        <w:rPr>
          <w:rFonts w:ascii="Arial" w:eastAsia="Arial" w:hAnsi="Arial" w:cs="Arial"/>
          <w:color w:val="000000" w:themeColor="text1"/>
        </w:rPr>
        <w:t xml:space="preserve"> et al, 2019). This research suggests police officers may be </w:t>
      </w:r>
      <w:r w:rsidR="00CD4D3C">
        <w:rPr>
          <w:rFonts w:ascii="Arial" w:eastAsia="Arial" w:hAnsi="Arial" w:cs="Arial"/>
          <w:color w:val="000000" w:themeColor="text1"/>
        </w:rPr>
        <w:t>`</w:t>
      </w:r>
      <w:r w:rsidRPr="40F09F38">
        <w:rPr>
          <w:rFonts w:ascii="Arial" w:eastAsia="Arial" w:hAnsi="Arial" w:cs="Arial"/>
          <w:color w:val="000000" w:themeColor="text1"/>
        </w:rPr>
        <w:t>protected from detection by their colleagues</w:t>
      </w:r>
      <w:r w:rsidR="00CD4D3C">
        <w:rPr>
          <w:rFonts w:ascii="Arial" w:eastAsia="Arial" w:hAnsi="Arial" w:cs="Arial"/>
          <w:color w:val="000000" w:themeColor="text1"/>
        </w:rPr>
        <w:t>`</w:t>
      </w:r>
      <w:r w:rsidRPr="40F09F38">
        <w:rPr>
          <w:rFonts w:ascii="Arial" w:eastAsia="Arial" w:hAnsi="Arial" w:cs="Arial"/>
          <w:color w:val="000000" w:themeColor="text1"/>
        </w:rPr>
        <w:t xml:space="preserve">.  </w:t>
      </w:r>
      <w:proofErr w:type="spellStart"/>
      <w:r w:rsidRPr="40F09F38">
        <w:rPr>
          <w:rFonts w:ascii="Arial" w:eastAsia="Arial" w:hAnsi="Arial" w:cs="Arial"/>
          <w:color w:val="000000" w:themeColor="text1"/>
        </w:rPr>
        <w:t>Klockars</w:t>
      </w:r>
      <w:proofErr w:type="spellEnd"/>
      <w:r w:rsidRPr="40F09F38">
        <w:rPr>
          <w:rFonts w:ascii="Arial" w:eastAsia="Arial" w:hAnsi="Arial" w:cs="Arial"/>
          <w:color w:val="000000" w:themeColor="text1"/>
        </w:rPr>
        <w:t xml:space="preserve"> et al. (2006) devised a scenario research study. They asked officers to read scenarios including different forms of misconduct. Officers were asked to evaluate how serious they thought the behaviour was, what outcome they thought the perpetrator should receive and whether they would report the behaviour. The research identified that officers are more </w:t>
      </w:r>
      <w:r w:rsidR="00CD4D3C">
        <w:rPr>
          <w:rFonts w:ascii="Arial" w:eastAsia="Arial" w:hAnsi="Arial" w:cs="Arial"/>
          <w:color w:val="000000" w:themeColor="text1"/>
        </w:rPr>
        <w:t>`</w:t>
      </w:r>
      <w:r w:rsidRPr="40F09F38">
        <w:rPr>
          <w:rFonts w:ascii="Arial" w:eastAsia="Arial" w:hAnsi="Arial" w:cs="Arial"/>
          <w:color w:val="000000" w:themeColor="text1"/>
        </w:rPr>
        <w:t>likely to report behaviour they believe to be serious</w:t>
      </w:r>
      <w:r w:rsidR="00CD4D3C">
        <w:rPr>
          <w:rFonts w:ascii="Arial" w:eastAsia="Arial" w:hAnsi="Arial" w:cs="Arial"/>
          <w:color w:val="000000" w:themeColor="text1"/>
        </w:rPr>
        <w:t>`</w:t>
      </w:r>
      <w:r w:rsidRPr="40F09F38">
        <w:rPr>
          <w:rFonts w:ascii="Arial" w:eastAsia="Arial" w:hAnsi="Arial" w:cs="Arial"/>
          <w:color w:val="000000" w:themeColor="text1"/>
        </w:rPr>
        <w:t xml:space="preserve">. </w:t>
      </w:r>
    </w:p>
    <w:p w14:paraId="43561034" w14:textId="6E000AA8" w:rsidR="22551A6E" w:rsidRDefault="22551A6E"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Sweeting et al (2022) conducted research on reporting sexual misconduct. 382 police officers were asked to discuss police sexual misconduct scenarios to determine if they would report the officer and whether they believed the scenario breached the Code of Ethics. The findings revealed that officers were likely to report concerns, when they thought that the scenario was </w:t>
      </w:r>
      <w:r w:rsidR="00CD4D3C">
        <w:rPr>
          <w:rFonts w:ascii="Arial" w:eastAsia="Arial" w:hAnsi="Arial" w:cs="Arial"/>
          <w:color w:val="000000" w:themeColor="text1"/>
        </w:rPr>
        <w:t>`</w:t>
      </w:r>
      <w:r w:rsidRPr="40F09F38">
        <w:rPr>
          <w:rFonts w:ascii="Arial" w:eastAsia="Arial" w:hAnsi="Arial" w:cs="Arial"/>
          <w:color w:val="000000" w:themeColor="text1"/>
        </w:rPr>
        <w:t>breaching the Code and worth disciplining</w:t>
      </w:r>
      <w:r w:rsidR="00CD4D3C">
        <w:rPr>
          <w:rFonts w:ascii="Arial" w:eastAsia="Arial" w:hAnsi="Arial" w:cs="Arial"/>
          <w:color w:val="000000" w:themeColor="text1"/>
        </w:rPr>
        <w:t>`</w:t>
      </w:r>
      <w:r w:rsidRPr="40F09F38">
        <w:rPr>
          <w:rFonts w:ascii="Arial" w:eastAsia="Arial" w:hAnsi="Arial" w:cs="Arial"/>
          <w:color w:val="000000" w:themeColor="text1"/>
        </w:rPr>
        <w:t xml:space="preserve">. Female officers were more likely to make complaints then men. Officers were less likely to report on direct colleagues and sexual misconduct between colleagues was less likely to be reported on. </w:t>
      </w:r>
      <w:r w:rsidR="00795447">
        <w:rPr>
          <w:rFonts w:ascii="Arial" w:eastAsia="Arial" w:hAnsi="Arial" w:cs="Arial"/>
          <w:color w:val="000000" w:themeColor="text1"/>
        </w:rPr>
        <w:t>`</w:t>
      </w:r>
      <w:r w:rsidRPr="40F09F38">
        <w:rPr>
          <w:rFonts w:ascii="Arial" w:eastAsia="Arial" w:hAnsi="Arial" w:cs="Arial"/>
          <w:color w:val="000000" w:themeColor="text1"/>
        </w:rPr>
        <w:t>The seriousness of the behaviour was often minimised, to justify why complaints were not made</w:t>
      </w:r>
      <w:r w:rsidR="00795447">
        <w:rPr>
          <w:rFonts w:ascii="Arial" w:eastAsia="Arial" w:hAnsi="Arial" w:cs="Arial"/>
          <w:color w:val="000000" w:themeColor="text1"/>
        </w:rPr>
        <w:t>`</w:t>
      </w:r>
      <w:r w:rsidRPr="40F09F38">
        <w:rPr>
          <w:rFonts w:ascii="Arial" w:eastAsia="Arial" w:hAnsi="Arial" w:cs="Arial"/>
          <w:color w:val="000000" w:themeColor="text1"/>
        </w:rPr>
        <w:t xml:space="preserve"> (Sweeting 2022). Another reason provided in Sweeting's research was that participants had not witnessed the behaviour themselves so didn`t want to report it as it may not be true. </w:t>
      </w:r>
    </w:p>
    <w:p w14:paraId="3D25284E" w14:textId="15C65A2D" w:rsidR="20256D78" w:rsidRDefault="1DD235B8" w:rsidP="70FED4DF">
      <w:pPr>
        <w:spacing w:line="360" w:lineRule="auto"/>
        <w:ind w:left="3600"/>
        <w:rPr>
          <w:rFonts w:ascii="Arial" w:eastAsia="Arial" w:hAnsi="Arial" w:cs="Arial"/>
          <w:color w:val="000000" w:themeColor="text1"/>
        </w:rPr>
      </w:pPr>
      <w:r w:rsidRPr="70FED4DF">
        <w:rPr>
          <w:rFonts w:ascii="Arial" w:eastAsia="Arial" w:hAnsi="Arial" w:cs="Arial"/>
          <w:i/>
          <w:iCs/>
          <w:color w:val="000000" w:themeColor="text1"/>
        </w:rPr>
        <w:t xml:space="preserve">   </w:t>
      </w:r>
    </w:p>
    <w:p w14:paraId="738342EA" w14:textId="789974AA" w:rsidR="0DD7EA6B" w:rsidRDefault="70D5E6E6"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 xml:space="preserve">4.11 Third Objective </w:t>
      </w:r>
    </w:p>
    <w:p w14:paraId="07674C12" w14:textId="0ED926D4" w:rsidR="0DD7EA6B" w:rsidRDefault="0DD7EA6B"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The third objective set out to understand why Police officers commit sexual misconduct. </w:t>
      </w:r>
      <w:r w:rsidR="65D0CBD3" w:rsidRPr="40F09F38">
        <w:rPr>
          <w:rFonts w:ascii="Arial" w:eastAsia="Arial" w:hAnsi="Arial" w:cs="Arial"/>
          <w:color w:val="000000" w:themeColor="text1"/>
        </w:rPr>
        <w:t>T</w:t>
      </w:r>
      <w:r w:rsidRPr="40F09F38">
        <w:rPr>
          <w:rFonts w:ascii="Arial" w:eastAsia="Arial" w:hAnsi="Arial" w:cs="Arial"/>
          <w:color w:val="000000" w:themeColor="text1"/>
        </w:rPr>
        <w:t xml:space="preserve">he questionnaires </w:t>
      </w:r>
      <w:r w:rsidR="5D9940F3" w:rsidRPr="40F09F38">
        <w:rPr>
          <w:rFonts w:ascii="Arial" w:eastAsia="Arial" w:hAnsi="Arial" w:cs="Arial"/>
          <w:color w:val="000000" w:themeColor="text1"/>
        </w:rPr>
        <w:t>and</w:t>
      </w:r>
      <w:r w:rsidRPr="40F09F38">
        <w:rPr>
          <w:rFonts w:ascii="Arial" w:eastAsia="Arial" w:hAnsi="Arial" w:cs="Arial"/>
          <w:color w:val="000000" w:themeColor="text1"/>
        </w:rPr>
        <w:t xml:space="preserve"> FOIA </w:t>
      </w:r>
      <w:r w:rsidR="124817FB" w:rsidRPr="40F09F38">
        <w:rPr>
          <w:rFonts w:ascii="Arial" w:eastAsia="Arial" w:hAnsi="Arial" w:cs="Arial"/>
          <w:color w:val="000000" w:themeColor="text1"/>
        </w:rPr>
        <w:t>have not provided data to answer this objective</w:t>
      </w:r>
      <w:r w:rsidRPr="40F09F38">
        <w:rPr>
          <w:rFonts w:ascii="Arial" w:eastAsia="Arial" w:hAnsi="Arial" w:cs="Arial"/>
          <w:color w:val="000000" w:themeColor="text1"/>
        </w:rPr>
        <w:t xml:space="preserve">. </w:t>
      </w:r>
      <w:r w:rsidR="664DCD97" w:rsidRPr="40F09F38">
        <w:rPr>
          <w:rFonts w:ascii="Arial" w:eastAsia="Arial" w:hAnsi="Arial" w:cs="Arial"/>
          <w:color w:val="000000" w:themeColor="text1"/>
        </w:rPr>
        <w:t>However, t</w:t>
      </w:r>
      <w:r w:rsidR="631365D8" w:rsidRPr="40F09F38">
        <w:rPr>
          <w:rFonts w:ascii="Arial" w:eastAsia="Arial" w:hAnsi="Arial" w:cs="Arial"/>
          <w:color w:val="000000" w:themeColor="text1"/>
        </w:rPr>
        <w:t xml:space="preserve">he literature review in Chapter 2 has </w:t>
      </w:r>
      <w:r w:rsidR="1009EDE6" w:rsidRPr="40F09F38">
        <w:rPr>
          <w:rFonts w:ascii="Arial" w:eastAsia="Arial" w:hAnsi="Arial" w:cs="Arial"/>
          <w:color w:val="000000" w:themeColor="text1"/>
        </w:rPr>
        <w:t xml:space="preserve">evidenced </w:t>
      </w:r>
      <w:r w:rsidRPr="40F09F38">
        <w:rPr>
          <w:rFonts w:ascii="Arial" w:eastAsia="Arial" w:hAnsi="Arial" w:cs="Arial"/>
          <w:color w:val="000000" w:themeColor="text1"/>
        </w:rPr>
        <w:t xml:space="preserve">that to reduce PSM, the police organisation needs to understand why it occurs. As suggested by Brown et al (2018) Police culture may </w:t>
      </w:r>
      <w:r w:rsidRPr="40F09F38">
        <w:rPr>
          <w:rFonts w:ascii="Arial" w:eastAsia="Arial" w:hAnsi="Arial" w:cs="Arial"/>
          <w:color w:val="000000" w:themeColor="text1"/>
        </w:rPr>
        <w:lastRenderedPageBreak/>
        <w:t xml:space="preserve">provide a partial reason, however, it is likely that </w:t>
      </w:r>
      <w:r w:rsidR="00795447">
        <w:rPr>
          <w:rFonts w:ascii="Arial" w:eastAsia="Arial" w:hAnsi="Arial" w:cs="Arial"/>
          <w:color w:val="000000" w:themeColor="text1"/>
        </w:rPr>
        <w:t>`</w:t>
      </w:r>
      <w:r w:rsidRPr="40F09F38">
        <w:rPr>
          <w:rFonts w:ascii="Arial" w:eastAsia="Arial" w:hAnsi="Arial" w:cs="Arial"/>
          <w:color w:val="000000" w:themeColor="text1"/>
        </w:rPr>
        <w:t>individual factors play a part</w:t>
      </w:r>
      <w:r w:rsidR="00795447">
        <w:rPr>
          <w:rFonts w:ascii="Arial" w:eastAsia="Arial" w:hAnsi="Arial" w:cs="Arial"/>
          <w:color w:val="000000" w:themeColor="text1"/>
        </w:rPr>
        <w:t>`</w:t>
      </w:r>
      <w:r w:rsidRPr="40F09F38">
        <w:rPr>
          <w:rFonts w:ascii="Arial" w:eastAsia="Arial" w:hAnsi="Arial" w:cs="Arial"/>
          <w:color w:val="000000" w:themeColor="text1"/>
        </w:rPr>
        <w:t xml:space="preserve"> (Maher, 2008). </w:t>
      </w:r>
    </w:p>
    <w:p w14:paraId="539219A7" w14:textId="435C73A0" w:rsidR="5FDA3F42" w:rsidRDefault="5FDA3F42" w:rsidP="40F09F38">
      <w:pPr>
        <w:spacing w:line="360" w:lineRule="auto"/>
        <w:rPr>
          <w:rFonts w:ascii="Arial" w:eastAsia="Arial" w:hAnsi="Arial" w:cs="Arial"/>
          <w:b/>
          <w:bCs/>
          <w:i/>
          <w:iCs/>
          <w:color w:val="000000" w:themeColor="text1"/>
          <w:u w:val="single"/>
        </w:rPr>
      </w:pPr>
    </w:p>
    <w:p w14:paraId="5131A635" w14:textId="3726FB54" w:rsidR="22551A6E" w:rsidRDefault="22551A6E"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u w:val="single"/>
        </w:rPr>
        <w:t>4.1</w:t>
      </w:r>
      <w:r w:rsidR="1697BCCA" w:rsidRPr="40F09F38">
        <w:rPr>
          <w:rFonts w:ascii="Arial" w:eastAsia="Arial" w:hAnsi="Arial" w:cs="Arial"/>
          <w:b/>
          <w:bCs/>
          <w:i/>
          <w:iCs/>
          <w:color w:val="000000" w:themeColor="text1"/>
          <w:u w:val="single"/>
        </w:rPr>
        <w:t>2</w:t>
      </w:r>
      <w:r w:rsidRPr="40F09F38">
        <w:rPr>
          <w:rFonts w:ascii="Arial" w:eastAsia="Arial" w:hAnsi="Arial" w:cs="Arial"/>
          <w:b/>
          <w:bCs/>
          <w:i/>
          <w:iCs/>
          <w:color w:val="000000" w:themeColor="text1"/>
          <w:u w:val="single"/>
        </w:rPr>
        <w:t xml:space="preserve"> </w:t>
      </w:r>
      <w:r w:rsidR="082630C7" w:rsidRPr="40F09F38">
        <w:rPr>
          <w:rFonts w:ascii="Arial" w:eastAsia="Arial" w:hAnsi="Arial" w:cs="Arial"/>
          <w:b/>
          <w:bCs/>
          <w:i/>
          <w:iCs/>
          <w:color w:val="000000" w:themeColor="text1"/>
          <w:u w:val="single"/>
        </w:rPr>
        <w:t xml:space="preserve">Fourth Objective </w:t>
      </w:r>
    </w:p>
    <w:p w14:paraId="72FACD1F" w14:textId="4E5A6043" w:rsidR="22551A6E" w:rsidRDefault="22551A6E"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w:t>
      </w:r>
      <w:r w:rsidR="3AFF1D16" w:rsidRPr="40F09F38">
        <w:rPr>
          <w:rFonts w:ascii="Arial" w:eastAsia="Arial" w:hAnsi="Arial" w:cs="Arial"/>
          <w:color w:val="000000" w:themeColor="text1"/>
        </w:rPr>
        <w:t xml:space="preserve">he </w:t>
      </w:r>
      <w:r w:rsidR="209CEC0C" w:rsidRPr="40F09F38">
        <w:rPr>
          <w:rFonts w:ascii="Arial" w:eastAsia="Arial" w:hAnsi="Arial" w:cs="Arial"/>
          <w:color w:val="000000" w:themeColor="text1"/>
        </w:rPr>
        <w:t>fourth objective</w:t>
      </w:r>
      <w:r w:rsidR="70113D3E" w:rsidRPr="40F09F38">
        <w:rPr>
          <w:rFonts w:ascii="Arial" w:eastAsia="Arial" w:hAnsi="Arial" w:cs="Arial"/>
          <w:color w:val="000000" w:themeColor="text1"/>
        </w:rPr>
        <w:t xml:space="preserve"> set out to formulate a proposal strategy for reducing predatory behaviour within SWP</w:t>
      </w:r>
      <w:r w:rsidR="01BBA5F2" w:rsidRPr="40F09F38">
        <w:rPr>
          <w:rFonts w:ascii="Arial" w:eastAsia="Arial" w:hAnsi="Arial" w:cs="Arial"/>
          <w:color w:val="000000" w:themeColor="text1"/>
        </w:rPr>
        <w:t>.</w:t>
      </w:r>
      <w:r w:rsidR="5E495D7F" w:rsidRPr="40F09F38">
        <w:rPr>
          <w:rFonts w:ascii="Arial" w:eastAsia="Arial" w:hAnsi="Arial" w:cs="Arial"/>
          <w:color w:val="000000" w:themeColor="text1"/>
        </w:rPr>
        <w:t xml:space="preserve"> </w:t>
      </w:r>
      <w:r w:rsidR="52AC70A4" w:rsidRPr="40F09F38">
        <w:rPr>
          <w:rFonts w:ascii="Arial" w:eastAsia="Arial" w:hAnsi="Arial" w:cs="Arial"/>
          <w:color w:val="000000" w:themeColor="text1"/>
        </w:rPr>
        <w:t>T</w:t>
      </w:r>
      <w:r w:rsidR="5E495D7F" w:rsidRPr="40F09F38">
        <w:rPr>
          <w:rFonts w:ascii="Arial" w:eastAsia="Arial" w:hAnsi="Arial" w:cs="Arial"/>
          <w:color w:val="000000" w:themeColor="text1"/>
        </w:rPr>
        <w:t>he data obtained from question 15 o</w:t>
      </w:r>
      <w:r w:rsidR="5E423590" w:rsidRPr="40F09F38">
        <w:rPr>
          <w:rFonts w:ascii="Arial" w:eastAsia="Arial" w:hAnsi="Arial" w:cs="Arial"/>
          <w:color w:val="000000" w:themeColor="text1"/>
        </w:rPr>
        <w:t>f</w:t>
      </w:r>
      <w:r w:rsidR="5E495D7F" w:rsidRPr="40F09F38">
        <w:rPr>
          <w:rFonts w:ascii="Arial" w:eastAsia="Arial" w:hAnsi="Arial" w:cs="Arial"/>
          <w:color w:val="000000" w:themeColor="text1"/>
        </w:rPr>
        <w:t xml:space="preserve"> the questionnaire </w:t>
      </w:r>
      <w:r w:rsidR="5E495D7F" w:rsidRPr="006378CD">
        <w:rPr>
          <w:rFonts w:ascii="Arial" w:eastAsia="Arial" w:hAnsi="Arial" w:cs="Arial"/>
          <w:color w:val="000000" w:themeColor="text1"/>
        </w:rPr>
        <w:t xml:space="preserve">(Appendix </w:t>
      </w:r>
      <w:r w:rsidR="006378CD">
        <w:rPr>
          <w:rFonts w:ascii="Arial" w:eastAsia="Arial" w:hAnsi="Arial" w:cs="Arial"/>
          <w:color w:val="000000" w:themeColor="text1"/>
        </w:rPr>
        <w:t>G</w:t>
      </w:r>
      <w:r w:rsidR="5E495D7F" w:rsidRPr="40F09F38">
        <w:rPr>
          <w:rFonts w:ascii="Arial" w:eastAsia="Arial" w:hAnsi="Arial" w:cs="Arial"/>
          <w:i/>
          <w:iCs/>
          <w:color w:val="000000" w:themeColor="text1"/>
        </w:rPr>
        <w:t xml:space="preserve"> </w:t>
      </w:r>
      <w:r w:rsidR="5E495D7F" w:rsidRPr="006378CD">
        <w:rPr>
          <w:rFonts w:ascii="Arial" w:eastAsia="Arial" w:hAnsi="Arial" w:cs="Arial"/>
          <w:color w:val="000000" w:themeColor="text1"/>
        </w:rPr>
        <w:t xml:space="preserve">and Appendix </w:t>
      </w:r>
      <w:r w:rsidR="006378CD">
        <w:rPr>
          <w:rFonts w:ascii="Arial" w:eastAsia="Arial" w:hAnsi="Arial" w:cs="Arial"/>
          <w:color w:val="000000" w:themeColor="text1"/>
        </w:rPr>
        <w:t>M</w:t>
      </w:r>
      <w:r w:rsidR="5E495D7F" w:rsidRPr="006378CD">
        <w:rPr>
          <w:rFonts w:ascii="Arial" w:eastAsia="Arial" w:hAnsi="Arial" w:cs="Arial"/>
          <w:color w:val="000000" w:themeColor="text1"/>
        </w:rPr>
        <w:t>)</w:t>
      </w:r>
      <w:r w:rsidR="5E495D7F" w:rsidRPr="40F09F38">
        <w:rPr>
          <w:rFonts w:ascii="Arial" w:eastAsia="Arial" w:hAnsi="Arial" w:cs="Arial"/>
          <w:color w:val="000000" w:themeColor="text1"/>
        </w:rPr>
        <w:t xml:space="preserve"> was examined</w:t>
      </w:r>
      <w:r w:rsidR="03AE03E0" w:rsidRPr="40F09F38">
        <w:rPr>
          <w:rFonts w:ascii="Arial" w:eastAsia="Arial" w:hAnsi="Arial" w:cs="Arial"/>
          <w:color w:val="000000" w:themeColor="text1"/>
        </w:rPr>
        <w:t>.</w:t>
      </w:r>
      <w:r w:rsidR="4CCDDA84" w:rsidRPr="40F09F38">
        <w:rPr>
          <w:rFonts w:ascii="Arial" w:eastAsia="Arial" w:hAnsi="Arial" w:cs="Arial"/>
          <w:i/>
          <w:iCs/>
          <w:color w:val="000000" w:themeColor="text1"/>
        </w:rPr>
        <w:t xml:space="preserve"> </w:t>
      </w:r>
      <w:r w:rsidR="4CCDDA84" w:rsidRPr="40F09F38">
        <w:rPr>
          <w:rFonts w:ascii="Arial" w:eastAsia="Arial" w:hAnsi="Arial" w:cs="Arial"/>
          <w:color w:val="000000" w:themeColor="text1"/>
        </w:rPr>
        <w:t>The following recommen</w:t>
      </w:r>
      <w:r w:rsidR="46551CF0" w:rsidRPr="40F09F38">
        <w:rPr>
          <w:rFonts w:ascii="Arial" w:eastAsia="Arial" w:hAnsi="Arial" w:cs="Arial"/>
          <w:color w:val="000000" w:themeColor="text1"/>
        </w:rPr>
        <w:t>dations</w:t>
      </w:r>
      <w:r w:rsidR="4CCDDA84" w:rsidRPr="40F09F38">
        <w:rPr>
          <w:rFonts w:ascii="Arial" w:eastAsia="Arial" w:hAnsi="Arial" w:cs="Arial"/>
          <w:color w:val="000000" w:themeColor="text1"/>
        </w:rPr>
        <w:t xml:space="preserve"> were </w:t>
      </w:r>
      <w:r w:rsidR="66F1EB84" w:rsidRPr="40F09F38">
        <w:rPr>
          <w:rFonts w:ascii="Arial" w:eastAsia="Arial" w:hAnsi="Arial" w:cs="Arial"/>
          <w:color w:val="000000" w:themeColor="text1"/>
        </w:rPr>
        <w:t xml:space="preserve">suggested by the officers who </w:t>
      </w:r>
      <w:r w:rsidR="6089E668" w:rsidRPr="40F09F38">
        <w:rPr>
          <w:rFonts w:ascii="Arial" w:eastAsia="Arial" w:hAnsi="Arial" w:cs="Arial"/>
          <w:color w:val="000000" w:themeColor="text1"/>
        </w:rPr>
        <w:t>responded</w:t>
      </w:r>
      <w:r w:rsidR="00795447">
        <w:rPr>
          <w:rFonts w:ascii="Arial" w:eastAsia="Arial" w:hAnsi="Arial" w:cs="Arial"/>
          <w:color w:val="000000" w:themeColor="text1"/>
        </w:rPr>
        <w:t xml:space="preserve"> and suggested that</w:t>
      </w:r>
      <w:r w:rsidR="4CCDDA84" w:rsidRPr="40F09F38">
        <w:rPr>
          <w:rFonts w:ascii="Arial" w:eastAsia="Arial" w:hAnsi="Arial" w:cs="Arial"/>
          <w:color w:val="000000" w:themeColor="text1"/>
        </w:rPr>
        <w:t>:</w:t>
      </w:r>
    </w:p>
    <w:p w14:paraId="1CF58E24" w14:textId="5A3FBA26"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SWP to clarify `What is sexual harassment`</w:t>
      </w:r>
      <w:r w:rsidR="316C580D" w:rsidRPr="40F09F38">
        <w:rPr>
          <w:rFonts w:ascii="Arial" w:eastAsia="Arial" w:hAnsi="Arial" w:cs="Arial"/>
          <w:color w:val="000000" w:themeColor="text1"/>
        </w:rPr>
        <w:t>.</w:t>
      </w:r>
    </w:p>
    <w:p w14:paraId="3ECDDDE4" w14:textId="10360EDA" w:rsidR="316C580D" w:rsidRDefault="316C580D"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SWP to </w:t>
      </w:r>
      <w:r w:rsidR="7EA841F0" w:rsidRPr="40F09F38">
        <w:rPr>
          <w:rFonts w:ascii="Arial" w:eastAsia="Arial" w:hAnsi="Arial" w:cs="Arial"/>
          <w:color w:val="000000" w:themeColor="text1"/>
        </w:rPr>
        <w:t>r</w:t>
      </w:r>
      <w:r w:rsidR="25D46D58" w:rsidRPr="40F09F38">
        <w:rPr>
          <w:rFonts w:ascii="Arial" w:eastAsia="Arial" w:hAnsi="Arial" w:cs="Arial"/>
          <w:color w:val="000000" w:themeColor="text1"/>
        </w:rPr>
        <w:t xml:space="preserve">aise awareness </w:t>
      </w:r>
      <w:r w:rsidR="3DD554CB" w:rsidRPr="40F09F38">
        <w:rPr>
          <w:rFonts w:ascii="Arial" w:eastAsia="Arial" w:hAnsi="Arial" w:cs="Arial"/>
          <w:color w:val="000000" w:themeColor="text1"/>
        </w:rPr>
        <w:t xml:space="preserve">on sexual misconnect </w:t>
      </w:r>
      <w:r w:rsidR="25D46D58" w:rsidRPr="40F09F38">
        <w:rPr>
          <w:rFonts w:ascii="Arial" w:eastAsia="Arial" w:hAnsi="Arial" w:cs="Arial"/>
          <w:color w:val="000000" w:themeColor="text1"/>
        </w:rPr>
        <w:t>via emails/posters/SWP intranet (BOB).</w:t>
      </w:r>
    </w:p>
    <w:p w14:paraId="756EE433" w14:textId="461688EA"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More information and guidance on Professional standards website, to provide information on what to do if someone is a victim or has witnessed sexual harassment and how to report it. </w:t>
      </w:r>
    </w:p>
    <w:p w14:paraId="5BD7CE8D" w14:textId="262B4DAD"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Dedicate sessions on a training day</w:t>
      </w:r>
      <w:r w:rsidR="159C0691" w:rsidRPr="40F09F38">
        <w:rPr>
          <w:rFonts w:ascii="Arial" w:eastAsia="Arial" w:hAnsi="Arial" w:cs="Arial"/>
          <w:color w:val="000000" w:themeColor="text1"/>
        </w:rPr>
        <w:t>.</w:t>
      </w:r>
    </w:p>
    <w:p w14:paraId="13613817" w14:textId="38BFC27D" w:rsidR="159C0691" w:rsidRDefault="159C0691"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C</w:t>
      </w:r>
      <w:r w:rsidR="25D46D58" w:rsidRPr="40F09F38">
        <w:rPr>
          <w:rFonts w:ascii="Arial" w:eastAsia="Arial" w:hAnsi="Arial" w:cs="Arial"/>
          <w:color w:val="000000" w:themeColor="text1"/>
        </w:rPr>
        <w:t xml:space="preserve">reate a dedicate webpage on SWP intranet (BOB). </w:t>
      </w:r>
    </w:p>
    <w:p w14:paraId="074DF3E6" w14:textId="2B805D7E"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Officers to complete NCALT packages. </w:t>
      </w:r>
    </w:p>
    <w:p w14:paraId="28D30F72" w14:textId="5E612CF2"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Encourage supervisors</w:t>
      </w:r>
      <w:r w:rsidR="42928E9E" w:rsidRPr="40F09F38">
        <w:rPr>
          <w:rFonts w:ascii="Arial" w:eastAsia="Arial" w:hAnsi="Arial" w:cs="Arial"/>
          <w:color w:val="000000" w:themeColor="text1"/>
        </w:rPr>
        <w:t xml:space="preserve">, </w:t>
      </w:r>
      <w:proofErr w:type="gramStart"/>
      <w:r w:rsidRPr="40F09F38">
        <w:rPr>
          <w:rFonts w:ascii="Arial" w:eastAsia="Arial" w:hAnsi="Arial" w:cs="Arial"/>
          <w:color w:val="000000" w:themeColor="text1"/>
        </w:rPr>
        <w:t>officers</w:t>
      </w:r>
      <w:proofErr w:type="gramEnd"/>
      <w:r w:rsidR="4D448C73" w:rsidRPr="40F09F38">
        <w:rPr>
          <w:rFonts w:ascii="Arial" w:eastAsia="Arial" w:hAnsi="Arial" w:cs="Arial"/>
          <w:color w:val="000000" w:themeColor="text1"/>
        </w:rPr>
        <w:t xml:space="preserve"> and</w:t>
      </w:r>
      <w:r w:rsidRPr="40F09F38">
        <w:rPr>
          <w:rFonts w:ascii="Arial" w:eastAsia="Arial" w:hAnsi="Arial" w:cs="Arial"/>
          <w:color w:val="000000" w:themeColor="text1"/>
        </w:rPr>
        <w:t xml:space="preserve"> especially new recruits to challenge Sexual misconduct. </w:t>
      </w:r>
    </w:p>
    <w:p w14:paraId="4BE4A864" w14:textId="35151B39"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SWP to communicate that those who </w:t>
      </w:r>
      <w:r w:rsidR="312A6D32" w:rsidRPr="40F09F38">
        <w:rPr>
          <w:rFonts w:ascii="Arial" w:eastAsia="Arial" w:hAnsi="Arial" w:cs="Arial"/>
          <w:color w:val="000000" w:themeColor="text1"/>
        </w:rPr>
        <w:t>challenge,</w:t>
      </w:r>
      <w:r w:rsidRPr="40F09F38">
        <w:rPr>
          <w:rFonts w:ascii="Arial" w:eastAsia="Arial" w:hAnsi="Arial" w:cs="Arial"/>
          <w:color w:val="000000" w:themeColor="text1"/>
        </w:rPr>
        <w:t xml:space="preserve"> and report concerns will be supported. </w:t>
      </w:r>
    </w:p>
    <w:p w14:paraId="25288D7D" w14:textId="347606D1"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More use and publicity of anonymous reporting methods, suggestions </w:t>
      </w:r>
      <w:r w:rsidR="69FA725C" w:rsidRPr="40F09F38">
        <w:rPr>
          <w:rFonts w:ascii="Arial" w:eastAsia="Arial" w:hAnsi="Arial" w:cs="Arial"/>
          <w:color w:val="000000" w:themeColor="text1"/>
        </w:rPr>
        <w:t>being,</w:t>
      </w:r>
      <w:r w:rsidRPr="40F09F38">
        <w:rPr>
          <w:rFonts w:ascii="Arial" w:eastAsia="Arial" w:hAnsi="Arial" w:cs="Arial"/>
          <w:color w:val="000000" w:themeColor="text1"/>
        </w:rPr>
        <w:t xml:space="preserve"> a text service or an anonymous online portal. </w:t>
      </w:r>
    </w:p>
    <w:p w14:paraId="5AEAFBEA" w14:textId="5B052F17"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Champions on the ground to assist people who may feel uncomfortable in reporting. </w:t>
      </w:r>
    </w:p>
    <w:p w14:paraId="1D52B4C6" w14:textId="0045D882" w:rsidR="25D46D58" w:rsidRDefault="25D46D58"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The outcomes of PSD investigations to be available to officers so police employees can view</w:t>
      </w:r>
      <w:r w:rsidR="45CCF65D" w:rsidRPr="40F09F38">
        <w:rPr>
          <w:rFonts w:ascii="Arial" w:eastAsia="Arial" w:hAnsi="Arial" w:cs="Arial"/>
          <w:color w:val="000000" w:themeColor="text1"/>
        </w:rPr>
        <w:t>.</w:t>
      </w:r>
      <w:r w:rsidRPr="40F09F38">
        <w:rPr>
          <w:rFonts w:ascii="Arial" w:eastAsia="Arial" w:hAnsi="Arial" w:cs="Arial"/>
          <w:color w:val="000000" w:themeColor="text1"/>
        </w:rPr>
        <w:t xml:space="preserve"> </w:t>
      </w:r>
    </w:p>
    <w:p w14:paraId="50DAE99B" w14:textId="58DCC47F" w:rsidR="22551A6E" w:rsidRDefault="22551A6E" w:rsidP="70FED4DF">
      <w:pPr>
        <w:spacing w:line="360" w:lineRule="auto"/>
        <w:ind w:left="3600" w:firstLine="720"/>
        <w:rPr>
          <w:rFonts w:ascii="Arial" w:eastAsia="Arial" w:hAnsi="Arial" w:cs="Arial"/>
          <w:i/>
          <w:iCs/>
          <w:color w:val="000000" w:themeColor="text1"/>
        </w:rPr>
      </w:pPr>
    </w:p>
    <w:p w14:paraId="20C2707B" w14:textId="75932E58" w:rsidR="22551A6E" w:rsidRDefault="6ED21190" w:rsidP="20256D78">
      <w:pPr>
        <w:spacing w:line="360" w:lineRule="auto"/>
        <w:rPr>
          <w:rFonts w:ascii="Arial" w:eastAsia="Arial" w:hAnsi="Arial" w:cs="Arial"/>
          <w:color w:val="000000" w:themeColor="text1"/>
        </w:rPr>
      </w:pPr>
      <w:r w:rsidRPr="20256D78">
        <w:rPr>
          <w:rFonts w:ascii="Arial" w:eastAsia="Arial" w:hAnsi="Arial" w:cs="Arial"/>
          <w:b/>
          <w:bCs/>
          <w:i/>
          <w:iCs/>
          <w:color w:val="000000" w:themeColor="text1"/>
          <w:u w:val="single"/>
        </w:rPr>
        <w:t xml:space="preserve">4.13 Conclusion </w:t>
      </w:r>
    </w:p>
    <w:p w14:paraId="4C3A7B8E" w14:textId="1A37800C" w:rsidR="22551A6E" w:rsidRDefault="22551A6E"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This chapter has presented the findings of the research from the questionnaire, FOIA request and literature review and addressed the first two objectives. The results obtained from the data was as expected. The fact that the number of recorded PSM has increased over the last ten years suggests that sexual predatory behaviour does exist within SWP </w:t>
      </w:r>
      <w:r w:rsidRPr="40F09F38">
        <w:rPr>
          <w:rFonts w:ascii="Arial" w:eastAsia="Arial" w:hAnsi="Arial" w:cs="Arial"/>
          <w:color w:val="000000" w:themeColor="text1"/>
        </w:rPr>
        <w:lastRenderedPageBreak/>
        <w:t>Police.</w:t>
      </w:r>
      <w:r w:rsidR="0F1A340C" w:rsidRPr="40F09F38">
        <w:rPr>
          <w:rFonts w:ascii="Arial" w:eastAsia="Arial" w:hAnsi="Arial" w:cs="Arial"/>
          <w:color w:val="000000" w:themeColor="text1"/>
        </w:rPr>
        <w:t xml:space="preserve"> However, the increasing number could be attributed to the fact that more Police Officers feel able to report any misconduct that they come across which in turn increases the reported figure.</w:t>
      </w:r>
      <w:r w:rsidR="368559D2" w:rsidRPr="40F09F38">
        <w:rPr>
          <w:rFonts w:ascii="Arial" w:eastAsia="Arial" w:hAnsi="Arial" w:cs="Arial"/>
          <w:color w:val="000000" w:themeColor="text1"/>
        </w:rPr>
        <w:t xml:space="preserve"> </w:t>
      </w:r>
      <w:r w:rsidRPr="40F09F38">
        <w:rPr>
          <w:rFonts w:ascii="Arial" w:eastAsia="Arial" w:hAnsi="Arial" w:cs="Arial"/>
          <w:color w:val="000000" w:themeColor="text1"/>
        </w:rPr>
        <w:t xml:space="preserve">It was interesting to see that </w:t>
      </w:r>
      <w:r w:rsidR="00795447">
        <w:rPr>
          <w:rFonts w:ascii="Arial" w:eastAsia="Arial" w:hAnsi="Arial" w:cs="Arial"/>
          <w:color w:val="000000" w:themeColor="text1"/>
        </w:rPr>
        <w:t>six</w:t>
      </w:r>
      <w:r w:rsidRPr="40F09F38">
        <w:rPr>
          <w:rFonts w:ascii="Arial" w:eastAsia="Arial" w:hAnsi="Arial" w:cs="Arial"/>
          <w:color w:val="000000" w:themeColor="text1"/>
        </w:rPr>
        <w:t xml:space="preserve"> persons stated that they had been victims of PSM and had not reported it. However, all </w:t>
      </w:r>
      <w:r w:rsidR="00795447">
        <w:rPr>
          <w:rFonts w:ascii="Arial" w:eastAsia="Arial" w:hAnsi="Arial" w:cs="Arial"/>
          <w:color w:val="000000" w:themeColor="text1"/>
        </w:rPr>
        <w:t>thirty</w:t>
      </w:r>
      <w:r w:rsidRPr="40F09F38">
        <w:rPr>
          <w:rFonts w:ascii="Arial" w:eastAsia="Arial" w:hAnsi="Arial" w:cs="Arial"/>
          <w:color w:val="000000" w:themeColor="text1"/>
        </w:rPr>
        <w:t xml:space="preserve"> said that if they were to be victims or witnesses of PSM in the future they would report it. This suggests that Police Officers are now more willing to report any concerns that they have due to PSM not being tolerated as it would have been years ago.</w:t>
      </w:r>
    </w:p>
    <w:p w14:paraId="758880D3" w14:textId="7630B31D" w:rsidR="5FDA3F42" w:rsidRDefault="5FDA3F42" w:rsidP="40F09F38">
      <w:pPr>
        <w:spacing w:line="360" w:lineRule="auto"/>
        <w:rPr>
          <w:rFonts w:ascii="Arial" w:eastAsia="Arial" w:hAnsi="Arial" w:cs="Arial"/>
          <w:color w:val="000000" w:themeColor="text1"/>
        </w:rPr>
      </w:pPr>
    </w:p>
    <w:p w14:paraId="0030B78C" w14:textId="6895894B" w:rsidR="5FDA3F42" w:rsidRDefault="5FDA3F42" w:rsidP="40F09F38">
      <w:pPr>
        <w:spacing w:line="360" w:lineRule="auto"/>
        <w:rPr>
          <w:rFonts w:ascii="Arial" w:eastAsia="Arial" w:hAnsi="Arial" w:cs="Arial"/>
          <w:color w:val="000000" w:themeColor="text1"/>
        </w:rPr>
      </w:pPr>
    </w:p>
    <w:p w14:paraId="692769B0" w14:textId="106752F6" w:rsidR="5FDA3F42" w:rsidRDefault="5FDA3F42" w:rsidP="40F09F38">
      <w:pPr>
        <w:spacing w:line="360" w:lineRule="auto"/>
        <w:rPr>
          <w:rFonts w:ascii="Arial" w:eastAsia="Arial" w:hAnsi="Arial" w:cs="Arial"/>
          <w:color w:val="000000" w:themeColor="text1"/>
        </w:rPr>
      </w:pPr>
    </w:p>
    <w:p w14:paraId="24086DCD" w14:textId="5C64558D"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085648E0" w14:textId="09ACA660"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4B7F3516" w14:textId="0480D7F1"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3AD97810" w14:textId="31895DD4"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2272CD65" w14:textId="5379BFC3"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0D2A48BB" w14:textId="2A132597"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356435AB" w14:textId="34F2C0F0"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0ACC6564" w14:textId="440C59AF" w:rsidR="70FED4DF" w:rsidRDefault="70FED4DF" w:rsidP="70FED4DF">
      <w:pPr>
        <w:spacing w:line="360" w:lineRule="auto"/>
        <w:ind w:firstLine="720"/>
        <w:rPr>
          <w:rFonts w:ascii="Arial" w:eastAsia="Arial" w:hAnsi="Arial" w:cs="Arial"/>
          <w:b/>
          <w:bCs/>
          <w:i/>
          <w:iCs/>
          <w:color w:val="000000" w:themeColor="text1"/>
          <w:sz w:val="28"/>
          <w:szCs w:val="28"/>
          <w:u w:val="single"/>
          <w:lang w:val="en-US"/>
        </w:rPr>
      </w:pPr>
    </w:p>
    <w:p w14:paraId="724A24DF" w14:textId="77777777" w:rsidR="003611C6" w:rsidRDefault="003611C6" w:rsidP="70FED4DF">
      <w:pPr>
        <w:spacing w:line="360" w:lineRule="auto"/>
        <w:ind w:firstLine="720"/>
        <w:rPr>
          <w:rFonts w:ascii="Arial" w:eastAsia="Arial" w:hAnsi="Arial" w:cs="Arial"/>
          <w:b/>
          <w:bCs/>
          <w:i/>
          <w:iCs/>
          <w:color w:val="000000" w:themeColor="text1"/>
          <w:sz w:val="28"/>
          <w:szCs w:val="28"/>
          <w:u w:val="single"/>
          <w:lang w:val="en-US"/>
        </w:rPr>
      </w:pPr>
    </w:p>
    <w:p w14:paraId="0F52D40A" w14:textId="77777777" w:rsidR="003611C6" w:rsidRDefault="003611C6" w:rsidP="70FED4DF">
      <w:pPr>
        <w:spacing w:line="360" w:lineRule="auto"/>
        <w:ind w:firstLine="720"/>
        <w:rPr>
          <w:rFonts w:ascii="Arial" w:eastAsia="Arial" w:hAnsi="Arial" w:cs="Arial"/>
          <w:b/>
          <w:bCs/>
          <w:i/>
          <w:iCs/>
          <w:color w:val="000000" w:themeColor="text1"/>
          <w:sz w:val="28"/>
          <w:szCs w:val="28"/>
          <w:u w:val="single"/>
          <w:lang w:val="en-US"/>
        </w:rPr>
      </w:pPr>
    </w:p>
    <w:p w14:paraId="1C7994BA" w14:textId="77777777" w:rsidR="003611C6" w:rsidRDefault="003611C6" w:rsidP="70FED4DF">
      <w:pPr>
        <w:spacing w:line="360" w:lineRule="auto"/>
        <w:ind w:firstLine="720"/>
        <w:rPr>
          <w:rFonts w:ascii="Arial" w:eastAsia="Arial" w:hAnsi="Arial" w:cs="Arial"/>
          <w:b/>
          <w:bCs/>
          <w:i/>
          <w:iCs/>
          <w:color w:val="000000" w:themeColor="text1"/>
          <w:sz w:val="28"/>
          <w:szCs w:val="28"/>
          <w:u w:val="single"/>
          <w:lang w:val="en-US"/>
        </w:rPr>
      </w:pPr>
    </w:p>
    <w:p w14:paraId="13FF4869" w14:textId="77777777" w:rsidR="003611C6" w:rsidRDefault="003611C6" w:rsidP="70FED4DF">
      <w:pPr>
        <w:spacing w:line="360" w:lineRule="auto"/>
        <w:ind w:firstLine="720"/>
        <w:rPr>
          <w:rFonts w:ascii="Arial" w:eastAsia="Arial" w:hAnsi="Arial" w:cs="Arial"/>
          <w:b/>
          <w:bCs/>
          <w:i/>
          <w:iCs/>
          <w:color w:val="000000" w:themeColor="text1"/>
          <w:sz w:val="28"/>
          <w:szCs w:val="28"/>
          <w:u w:val="single"/>
          <w:lang w:val="en-US"/>
        </w:rPr>
      </w:pPr>
    </w:p>
    <w:p w14:paraId="37AFD1AA" w14:textId="77777777" w:rsidR="003611C6" w:rsidRDefault="003611C6" w:rsidP="70FED4DF">
      <w:pPr>
        <w:spacing w:line="360" w:lineRule="auto"/>
        <w:ind w:firstLine="720"/>
        <w:rPr>
          <w:rFonts w:ascii="Arial" w:eastAsia="Arial" w:hAnsi="Arial" w:cs="Arial"/>
          <w:b/>
          <w:bCs/>
          <w:i/>
          <w:iCs/>
          <w:color w:val="000000" w:themeColor="text1"/>
          <w:sz w:val="28"/>
          <w:szCs w:val="28"/>
          <w:u w:val="single"/>
          <w:lang w:val="en-US"/>
        </w:rPr>
      </w:pPr>
    </w:p>
    <w:p w14:paraId="102876A9" w14:textId="77777777" w:rsidR="003611C6" w:rsidRDefault="003611C6" w:rsidP="70FED4DF">
      <w:pPr>
        <w:spacing w:line="360" w:lineRule="auto"/>
        <w:ind w:firstLine="720"/>
        <w:rPr>
          <w:rFonts w:ascii="Arial" w:eastAsia="Arial" w:hAnsi="Arial" w:cs="Arial"/>
          <w:b/>
          <w:bCs/>
          <w:i/>
          <w:iCs/>
          <w:color w:val="000000" w:themeColor="text1"/>
          <w:sz w:val="28"/>
          <w:szCs w:val="28"/>
          <w:u w:val="single"/>
          <w:lang w:val="en-US"/>
        </w:rPr>
      </w:pPr>
    </w:p>
    <w:p w14:paraId="06D4E31C" w14:textId="77777777" w:rsidR="003611C6" w:rsidRDefault="003611C6" w:rsidP="70FED4DF">
      <w:pPr>
        <w:spacing w:line="360" w:lineRule="auto"/>
        <w:ind w:firstLine="720"/>
        <w:rPr>
          <w:rFonts w:ascii="Arial" w:eastAsia="Arial" w:hAnsi="Arial" w:cs="Arial"/>
          <w:b/>
          <w:bCs/>
          <w:i/>
          <w:iCs/>
          <w:color w:val="000000" w:themeColor="text1"/>
          <w:sz w:val="28"/>
          <w:szCs w:val="28"/>
          <w:u w:val="single"/>
          <w:lang w:val="en-US"/>
        </w:rPr>
      </w:pPr>
    </w:p>
    <w:p w14:paraId="1460D7F9" w14:textId="6D08A209" w:rsidR="39A15466" w:rsidRDefault="7485EC44" w:rsidP="003611C6">
      <w:pPr>
        <w:spacing w:line="360" w:lineRule="auto"/>
        <w:ind w:left="720" w:firstLine="720"/>
        <w:rPr>
          <w:rFonts w:ascii="Arial" w:eastAsia="Arial" w:hAnsi="Arial" w:cs="Arial"/>
          <w:color w:val="000000" w:themeColor="text1"/>
          <w:sz w:val="28"/>
          <w:szCs w:val="28"/>
        </w:rPr>
      </w:pPr>
      <w:r w:rsidRPr="70FED4DF">
        <w:rPr>
          <w:rFonts w:ascii="Arial" w:eastAsia="Arial" w:hAnsi="Arial" w:cs="Arial"/>
          <w:b/>
          <w:bCs/>
          <w:i/>
          <w:iCs/>
          <w:color w:val="000000" w:themeColor="text1"/>
          <w:sz w:val="28"/>
          <w:szCs w:val="28"/>
          <w:u w:val="single"/>
          <w:lang w:val="en-US"/>
        </w:rPr>
        <w:lastRenderedPageBreak/>
        <w:t>Chapter 5: Conclusion and Recommendations</w:t>
      </w:r>
      <w:r w:rsidRPr="70FED4DF">
        <w:rPr>
          <w:rFonts w:ascii="Arial" w:eastAsia="Arial" w:hAnsi="Arial" w:cs="Arial"/>
          <w:b/>
          <w:bCs/>
          <w:i/>
          <w:iCs/>
          <w:color w:val="000000" w:themeColor="text1"/>
          <w:sz w:val="28"/>
          <w:szCs w:val="28"/>
          <w:lang w:val="en-US"/>
        </w:rPr>
        <w:t xml:space="preserve"> </w:t>
      </w:r>
    </w:p>
    <w:p w14:paraId="1B6E9D1B" w14:textId="4F7A5EEA" w:rsidR="39A15466" w:rsidRDefault="39A15466" w:rsidP="40F09F38">
      <w:pPr>
        <w:spacing w:line="360" w:lineRule="auto"/>
        <w:rPr>
          <w:rFonts w:ascii="Arial" w:eastAsia="Arial" w:hAnsi="Arial" w:cs="Arial"/>
          <w:color w:val="000000" w:themeColor="text1"/>
        </w:rPr>
      </w:pPr>
      <w:r w:rsidRPr="40F09F38">
        <w:rPr>
          <w:rFonts w:ascii="Arial" w:eastAsia="Arial" w:hAnsi="Arial" w:cs="Arial"/>
          <w:b/>
          <w:bCs/>
          <w:i/>
          <w:iCs/>
          <w:color w:val="000000" w:themeColor="text1"/>
          <w:lang w:val="en-US"/>
        </w:rPr>
        <w:t xml:space="preserve"> </w:t>
      </w:r>
    </w:p>
    <w:p w14:paraId="5B903F26" w14:textId="053CCD31" w:rsidR="39A15466" w:rsidRDefault="39A15466" w:rsidP="40F09F38">
      <w:pPr>
        <w:spacing w:line="360" w:lineRule="auto"/>
        <w:rPr>
          <w:rFonts w:ascii="Arial" w:eastAsia="Arial" w:hAnsi="Arial" w:cs="Arial"/>
          <w:b/>
          <w:bCs/>
          <w:color w:val="000000" w:themeColor="text1"/>
        </w:rPr>
      </w:pPr>
      <w:r w:rsidRPr="40F09F38">
        <w:rPr>
          <w:rFonts w:ascii="Arial" w:eastAsia="Arial" w:hAnsi="Arial" w:cs="Arial"/>
          <w:b/>
          <w:bCs/>
          <w:i/>
          <w:iCs/>
          <w:color w:val="000000" w:themeColor="text1"/>
          <w:u w:val="single"/>
          <w:lang w:val="en-US"/>
        </w:rPr>
        <w:t>5.1 Introduction</w:t>
      </w:r>
      <w:r w:rsidRPr="40F09F38">
        <w:rPr>
          <w:rFonts w:ascii="Arial" w:eastAsia="Arial" w:hAnsi="Arial" w:cs="Arial"/>
          <w:b/>
          <w:bCs/>
          <w:i/>
          <w:iCs/>
          <w:color w:val="000000" w:themeColor="text1"/>
          <w:lang w:val="en-US"/>
        </w:rPr>
        <w:t xml:space="preserve"> </w:t>
      </w:r>
    </w:p>
    <w:p w14:paraId="311E29D3" w14:textId="4FC87E66"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Chapter 2 provided a review of the relevant available literature in relation to police sexual misconduct. Chapter 4 analysed data that has been obtained from SWP. This chapter sets out to identify whether the objectives set at the start have been achieved and will propose recommendations for further work. </w:t>
      </w:r>
    </w:p>
    <w:p w14:paraId="4CE9CE4D" w14:textId="7DB96D54" w:rsidR="39A15466" w:rsidRDefault="39A15466" w:rsidP="40F09F38">
      <w:pPr>
        <w:spacing w:line="360" w:lineRule="auto"/>
        <w:rPr>
          <w:rFonts w:ascii="Arial" w:eastAsia="Arial" w:hAnsi="Arial" w:cs="Arial"/>
          <w:b/>
          <w:bCs/>
          <w:color w:val="000000" w:themeColor="text1"/>
        </w:rPr>
      </w:pPr>
      <w:r w:rsidRPr="40F09F38">
        <w:rPr>
          <w:rFonts w:ascii="Arial" w:eastAsia="Arial" w:hAnsi="Arial" w:cs="Arial"/>
          <w:color w:val="000000" w:themeColor="text1"/>
          <w:lang w:val="en-US"/>
        </w:rPr>
        <w:t xml:space="preserve"> </w:t>
      </w:r>
    </w:p>
    <w:p w14:paraId="12C08317" w14:textId="0AD45921" w:rsidR="39A15466" w:rsidRDefault="39A15466" w:rsidP="40F09F38">
      <w:pPr>
        <w:spacing w:line="360" w:lineRule="auto"/>
        <w:rPr>
          <w:rFonts w:ascii="Arial" w:eastAsia="Arial" w:hAnsi="Arial" w:cs="Arial"/>
          <w:b/>
          <w:bCs/>
          <w:color w:val="000000" w:themeColor="text1"/>
        </w:rPr>
      </w:pPr>
      <w:r w:rsidRPr="40F09F38">
        <w:rPr>
          <w:rFonts w:ascii="Arial" w:eastAsia="Arial" w:hAnsi="Arial" w:cs="Arial"/>
          <w:b/>
          <w:bCs/>
          <w:color w:val="000000" w:themeColor="text1"/>
          <w:u w:val="single"/>
          <w:lang w:val="en-US"/>
        </w:rPr>
        <w:t>5.2 Research objectives and findings</w:t>
      </w:r>
      <w:r w:rsidRPr="40F09F38">
        <w:rPr>
          <w:rFonts w:ascii="Arial" w:eastAsia="Arial" w:hAnsi="Arial" w:cs="Arial"/>
          <w:b/>
          <w:bCs/>
          <w:color w:val="000000" w:themeColor="text1"/>
          <w:lang w:val="en-US"/>
        </w:rPr>
        <w:t xml:space="preserve"> </w:t>
      </w:r>
    </w:p>
    <w:p w14:paraId="7B5B9C10" w14:textId="13412627" w:rsidR="39A15466" w:rsidRDefault="39A15466" w:rsidP="5B42219C">
      <w:pPr>
        <w:spacing w:line="360" w:lineRule="auto"/>
        <w:rPr>
          <w:rFonts w:ascii="Arial" w:eastAsia="Arial" w:hAnsi="Arial" w:cs="Arial"/>
          <w:color w:val="000000" w:themeColor="text1"/>
        </w:rPr>
      </w:pPr>
      <w:r w:rsidRPr="5B42219C">
        <w:rPr>
          <w:rFonts w:ascii="Arial" w:eastAsia="Arial" w:hAnsi="Arial" w:cs="Arial"/>
          <w:color w:val="000000" w:themeColor="text1"/>
          <w:lang w:val="en-US"/>
        </w:rPr>
        <w:t xml:space="preserve">The literature review and analysis have achieved the objectives in relation to identifying that PSM does in fact exist within SWP and has </w:t>
      </w:r>
      <w:r w:rsidR="57406A2D" w:rsidRPr="5B42219C">
        <w:rPr>
          <w:rFonts w:ascii="Arial" w:eastAsia="Arial" w:hAnsi="Arial" w:cs="Arial"/>
          <w:color w:val="000000" w:themeColor="text1"/>
          <w:lang w:val="en-US"/>
        </w:rPr>
        <w:t xml:space="preserve">recognised </w:t>
      </w:r>
      <w:r w:rsidRPr="5B42219C">
        <w:rPr>
          <w:rFonts w:ascii="Arial" w:eastAsia="Arial" w:hAnsi="Arial" w:cs="Arial"/>
          <w:color w:val="000000" w:themeColor="text1"/>
          <w:lang w:val="en-US"/>
        </w:rPr>
        <w:t>that there are issues in relation to Police employees reporting PSM. Additionally, theories explaining why Police officers engage in sexual misconduct have been proposed.</w:t>
      </w:r>
      <w:r w:rsidR="3D4C909C" w:rsidRPr="5B42219C">
        <w:rPr>
          <w:rFonts w:ascii="Arial" w:eastAsia="Arial" w:hAnsi="Arial" w:cs="Arial"/>
          <w:color w:val="000000" w:themeColor="text1"/>
          <w:lang w:val="en-US"/>
        </w:rPr>
        <w:t xml:space="preserve"> This chapter will seek to achieve the final objective and will provide recommendations from the literature review and analysis to formulate a proposal strategy for reducing predatory behaviour within the police force.</w:t>
      </w:r>
    </w:p>
    <w:p w14:paraId="10C118D9" w14:textId="5D25C52A" w:rsidR="39A15466" w:rsidRDefault="39A15466" w:rsidP="40F09F38">
      <w:pPr>
        <w:spacing w:line="360" w:lineRule="auto"/>
        <w:rPr>
          <w:rFonts w:ascii="Arial" w:eastAsia="Arial" w:hAnsi="Arial" w:cs="Arial"/>
          <w:b/>
          <w:bCs/>
          <w:color w:val="000000" w:themeColor="text1"/>
        </w:rPr>
      </w:pPr>
    </w:p>
    <w:p w14:paraId="5CAA7830" w14:textId="5FCE8D9D" w:rsidR="39A15466" w:rsidRDefault="00536E2F" w:rsidP="40F09F38">
      <w:pPr>
        <w:spacing w:line="360" w:lineRule="auto"/>
        <w:rPr>
          <w:rFonts w:ascii="Arial" w:eastAsia="Arial" w:hAnsi="Arial" w:cs="Arial"/>
          <w:b/>
          <w:bCs/>
          <w:color w:val="000000" w:themeColor="text1"/>
        </w:rPr>
      </w:pPr>
      <w:r>
        <w:rPr>
          <w:rFonts w:ascii="Arial" w:eastAsia="Arial" w:hAnsi="Arial" w:cs="Arial"/>
          <w:b/>
          <w:bCs/>
          <w:i/>
          <w:iCs/>
          <w:color w:val="000000" w:themeColor="text1"/>
          <w:u w:val="single"/>
          <w:lang w:val="en-US"/>
        </w:rPr>
        <w:t>5.3</w:t>
      </w:r>
      <w:r w:rsidR="39A15466" w:rsidRPr="5B42219C">
        <w:rPr>
          <w:rFonts w:ascii="Arial" w:eastAsia="Arial" w:hAnsi="Arial" w:cs="Arial"/>
          <w:b/>
          <w:bCs/>
          <w:i/>
          <w:iCs/>
          <w:color w:val="000000" w:themeColor="text1"/>
          <w:u w:val="single"/>
          <w:lang w:val="en-US"/>
        </w:rPr>
        <w:t xml:space="preserve"> South Wales </w:t>
      </w:r>
      <w:r w:rsidR="00656A1D">
        <w:rPr>
          <w:rFonts w:ascii="Arial" w:eastAsia="Arial" w:hAnsi="Arial" w:cs="Arial"/>
          <w:b/>
          <w:bCs/>
          <w:i/>
          <w:iCs/>
          <w:color w:val="000000" w:themeColor="text1"/>
          <w:u w:val="single"/>
          <w:lang w:val="en-US"/>
        </w:rPr>
        <w:t xml:space="preserve">Police </w:t>
      </w:r>
      <w:r>
        <w:rPr>
          <w:rFonts w:ascii="Arial" w:eastAsia="Arial" w:hAnsi="Arial" w:cs="Arial"/>
          <w:b/>
          <w:bCs/>
          <w:i/>
          <w:iCs/>
          <w:color w:val="000000" w:themeColor="text1"/>
          <w:u w:val="single"/>
          <w:lang w:val="en-US"/>
        </w:rPr>
        <w:t xml:space="preserve">Recommendations </w:t>
      </w:r>
    </w:p>
    <w:p w14:paraId="12FAFCCC" w14:textId="365AD9FC"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South Wales police have already commissioned `Chwarae Teg` to undertake a review of sexual harassment with SWP workplace. Focus groups have been established to help understand the impact sexual misconduct has on individual officers and the organisation.  SWP have stated that they provide extensive training and advice to Police officers and staff around issues of dishonestly, unethical behaviour and corruption. SWP have stated that they will continue to develop a culture whereby Officers are encouraged to report PSM (Police and Crime Commissioner 2022). </w:t>
      </w:r>
    </w:p>
    <w:p w14:paraId="07633353" w14:textId="400DF945"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7F239DDD" w14:textId="69958D76" w:rsidR="39A15466" w:rsidRDefault="00536E2F" w:rsidP="40F09F38">
      <w:pPr>
        <w:spacing w:line="360" w:lineRule="auto"/>
        <w:rPr>
          <w:rFonts w:ascii="Arial" w:eastAsia="Arial" w:hAnsi="Arial" w:cs="Arial"/>
          <w:b/>
          <w:bCs/>
          <w:color w:val="000000" w:themeColor="text1"/>
        </w:rPr>
      </w:pPr>
      <w:r>
        <w:rPr>
          <w:rFonts w:ascii="Arial" w:eastAsia="Arial" w:hAnsi="Arial" w:cs="Arial"/>
          <w:b/>
          <w:bCs/>
          <w:i/>
          <w:iCs/>
          <w:color w:val="000000" w:themeColor="text1"/>
          <w:u w:val="single"/>
          <w:lang w:val="en-US"/>
        </w:rPr>
        <w:t>5.3.1</w:t>
      </w:r>
      <w:r w:rsidR="7485EC44" w:rsidRPr="40F09F38">
        <w:rPr>
          <w:rFonts w:ascii="Arial" w:eastAsia="Arial" w:hAnsi="Arial" w:cs="Arial"/>
          <w:b/>
          <w:bCs/>
          <w:i/>
          <w:iCs/>
          <w:color w:val="000000" w:themeColor="text1"/>
          <w:u w:val="single"/>
          <w:lang w:val="en-US"/>
        </w:rPr>
        <w:t xml:space="preserve"> Recruitment</w:t>
      </w:r>
      <w:r w:rsidR="7485EC44" w:rsidRPr="40F09F38">
        <w:rPr>
          <w:rFonts w:ascii="Arial" w:eastAsia="Arial" w:hAnsi="Arial" w:cs="Arial"/>
          <w:b/>
          <w:bCs/>
          <w:i/>
          <w:iCs/>
          <w:color w:val="000000" w:themeColor="text1"/>
          <w:lang w:val="en-US"/>
        </w:rPr>
        <w:t xml:space="preserve"> </w:t>
      </w:r>
    </w:p>
    <w:p w14:paraId="022778DA" w14:textId="0D45F49D"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Requesting full disclosure from previous employment is vital, as identified by the IOPC (2022) if enhanced background checks had been carried out prior to officers joining the police, some concerns around the officer’s behaviour would have been identified (IOPC &amp; </w:t>
      </w:r>
      <w:r w:rsidRPr="40F09F38">
        <w:rPr>
          <w:rFonts w:ascii="Arial" w:eastAsia="Arial" w:hAnsi="Arial" w:cs="Arial"/>
          <w:color w:val="000000" w:themeColor="text1"/>
          <w:lang w:val="en-US"/>
        </w:rPr>
        <w:lastRenderedPageBreak/>
        <w:t>ACPO 2012).</w:t>
      </w:r>
      <w:r w:rsidR="30848865" w:rsidRPr="40F09F38">
        <w:rPr>
          <w:rFonts w:ascii="Arial" w:eastAsia="Arial" w:hAnsi="Arial" w:cs="Arial"/>
          <w:color w:val="000000" w:themeColor="text1"/>
          <w:lang w:val="en-US"/>
        </w:rPr>
        <w:t xml:space="preserve"> </w:t>
      </w:r>
      <w:r w:rsidRPr="40F09F38">
        <w:rPr>
          <w:rFonts w:ascii="Arial" w:eastAsia="Arial" w:hAnsi="Arial" w:cs="Arial"/>
          <w:color w:val="000000" w:themeColor="text1"/>
          <w:lang w:val="en-US"/>
        </w:rPr>
        <w:t xml:space="preserve">Also, a more enhanced system of psychometric testing for officers would be extremely beneficial and would assist in identifying any concerns surrounding officers. </w:t>
      </w:r>
    </w:p>
    <w:p w14:paraId="56E512C7" w14:textId="554A40C2"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UK Government have said that they will recruit 20,000 new police officers in 2023, it is crucial that </w:t>
      </w:r>
      <w:r w:rsidR="00795447">
        <w:rPr>
          <w:rFonts w:ascii="Arial" w:eastAsia="Arial" w:hAnsi="Arial" w:cs="Arial"/>
          <w:color w:val="000000" w:themeColor="text1"/>
          <w:lang w:val="en-US"/>
        </w:rPr>
        <w:t>`</w:t>
      </w:r>
      <w:r w:rsidRPr="40F09F38">
        <w:rPr>
          <w:rFonts w:ascii="Arial" w:eastAsia="Arial" w:hAnsi="Arial" w:cs="Arial"/>
          <w:color w:val="000000" w:themeColor="text1"/>
          <w:lang w:val="en-US"/>
        </w:rPr>
        <w:t>police organisations are able to recruit new officers without compromising on standards</w:t>
      </w:r>
      <w:r w:rsidR="00795447">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(Home Office, 2019). Identifying </w:t>
      </w:r>
      <w:r w:rsidR="00795447">
        <w:rPr>
          <w:rFonts w:ascii="Arial" w:eastAsia="Arial" w:hAnsi="Arial" w:cs="Arial"/>
          <w:color w:val="000000" w:themeColor="text1"/>
          <w:lang w:val="en-US"/>
        </w:rPr>
        <w:t>`</w:t>
      </w:r>
      <w:r w:rsidRPr="40F09F38">
        <w:rPr>
          <w:rFonts w:ascii="Arial" w:eastAsia="Arial" w:hAnsi="Arial" w:cs="Arial"/>
          <w:color w:val="000000" w:themeColor="text1"/>
          <w:lang w:val="en-US"/>
        </w:rPr>
        <w:t>officers who engage in this behaviour early on is critical, and a current priority</w:t>
      </w:r>
      <w:r w:rsidR="00795447">
        <w:rPr>
          <w:rFonts w:ascii="Arial" w:eastAsia="Arial" w:hAnsi="Arial" w:cs="Arial"/>
          <w:color w:val="000000" w:themeColor="text1"/>
          <w:lang w:val="en-US"/>
        </w:rPr>
        <w:t>`</w:t>
      </w:r>
      <w:r w:rsidRPr="40F09F38">
        <w:rPr>
          <w:rFonts w:ascii="Arial" w:eastAsia="Arial" w:hAnsi="Arial" w:cs="Arial"/>
          <w:color w:val="000000" w:themeColor="text1"/>
          <w:lang w:val="en-US"/>
        </w:rPr>
        <w:t xml:space="preserve"> (NPCC, 2017). It is therefore important to identify any officers that may have tendencies to commit sexual misconduct early in their career before harm can be caused to victims or the police organisation.  </w:t>
      </w:r>
    </w:p>
    <w:p w14:paraId="4051D3E6" w14:textId="43C3CD17"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50D68FD4" w14:textId="0FEBA474" w:rsidR="39A15466" w:rsidRDefault="00536E2F" w:rsidP="40F09F38">
      <w:pPr>
        <w:spacing w:line="360" w:lineRule="auto"/>
        <w:rPr>
          <w:rFonts w:ascii="Arial" w:eastAsia="Arial" w:hAnsi="Arial" w:cs="Arial"/>
          <w:b/>
          <w:bCs/>
          <w:color w:val="000000" w:themeColor="text1"/>
        </w:rPr>
      </w:pPr>
      <w:r>
        <w:rPr>
          <w:rFonts w:ascii="Arial" w:eastAsia="Arial" w:hAnsi="Arial" w:cs="Arial"/>
          <w:b/>
          <w:bCs/>
          <w:i/>
          <w:iCs/>
          <w:color w:val="000000" w:themeColor="text1"/>
          <w:u w:val="single"/>
          <w:lang w:val="en-US"/>
        </w:rPr>
        <w:t>5.3.2</w:t>
      </w:r>
      <w:r w:rsidR="39A15466" w:rsidRPr="40F09F38">
        <w:rPr>
          <w:rFonts w:ascii="Arial" w:eastAsia="Arial" w:hAnsi="Arial" w:cs="Arial"/>
          <w:b/>
          <w:bCs/>
          <w:i/>
          <w:iCs/>
          <w:color w:val="000000" w:themeColor="text1"/>
          <w:u w:val="single"/>
          <w:lang w:val="en-US"/>
        </w:rPr>
        <w:t xml:space="preserve"> Training</w:t>
      </w:r>
      <w:r w:rsidR="39A15466" w:rsidRPr="40F09F38">
        <w:rPr>
          <w:rFonts w:ascii="Arial" w:eastAsia="Arial" w:hAnsi="Arial" w:cs="Arial"/>
          <w:b/>
          <w:bCs/>
          <w:i/>
          <w:iCs/>
          <w:color w:val="000000" w:themeColor="text1"/>
          <w:lang w:val="en-US"/>
        </w:rPr>
        <w:t xml:space="preserve"> </w:t>
      </w:r>
    </w:p>
    <w:p w14:paraId="0EE66536" w14:textId="5A3D18F7"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As identified in the literature review, initial training for new recruits is the first opportunity for any concerns to be identified. It is vital that new recruits receive appropriate training and are aware of PSM and acknowledge that it is not acceptable. Training to identify PSM is not only necessary at the start of an officer's career, but it is something that needs to be reiterated throughout. An ethical dilemma scenario and discussion could be built in an officer`s monthly supervision session. This is supported by ACPO (2021) who stated that Officers throughout their service need to have clear boundaries of what is appropriate behaviour and what is accepted of them. </w:t>
      </w:r>
    </w:p>
    <w:p w14:paraId="1E558FD1" w14:textId="2F5CBB4C"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3F4405E2" w14:textId="7CFC77C8" w:rsidR="39A15466" w:rsidRDefault="00536E2F" w:rsidP="40F09F38">
      <w:pPr>
        <w:spacing w:line="360" w:lineRule="auto"/>
        <w:rPr>
          <w:rFonts w:ascii="Arial" w:eastAsia="Arial" w:hAnsi="Arial" w:cs="Arial"/>
          <w:b/>
          <w:bCs/>
          <w:color w:val="000000" w:themeColor="text1"/>
        </w:rPr>
      </w:pPr>
      <w:r>
        <w:rPr>
          <w:rFonts w:ascii="Arial" w:eastAsia="Arial" w:hAnsi="Arial" w:cs="Arial"/>
          <w:b/>
          <w:bCs/>
          <w:i/>
          <w:iCs/>
          <w:color w:val="000000" w:themeColor="text1"/>
          <w:u w:val="single"/>
          <w:lang w:val="en-US"/>
        </w:rPr>
        <w:t>5.3.3</w:t>
      </w:r>
      <w:r w:rsidR="39A15466" w:rsidRPr="40F09F38">
        <w:rPr>
          <w:rFonts w:ascii="Arial" w:eastAsia="Arial" w:hAnsi="Arial" w:cs="Arial"/>
          <w:b/>
          <w:bCs/>
          <w:i/>
          <w:iCs/>
          <w:color w:val="000000" w:themeColor="text1"/>
          <w:u w:val="single"/>
          <w:lang w:val="en-US"/>
        </w:rPr>
        <w:t xml:space="preserve"> Supervision</w:t>
      </w:r>
      <w:r w:rsidR="39A15466" w:rsidRPr="40F09F38">
        <w:rPr>
          <w:rFonts w:ascii="Arial" w:eastAsia="Arial" w:hAnsi="Arial" w:cs="Arial"/>
          <w:b/>
          <w:bCs/>
          <w:i/>
          <w:iCs/>
          <w:color w:val="000000" w:themeColor="text1"/>
          <w:lang w:val="en-US"/>
        </w:rPr>
        <w:t xml:space="preserve">  </w:t>
      </w:r>
    </w:p>
    <w:p w14:paraId="0354875D" w14:textId="408A733E"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Supervision of staff is crucial. Investigations by IOPC in relation to reported PSM cases found that more effective supervision needed to be carried out (IOPC 2021). Supervisors can witness at first hand inappropriate behaviours which must be addressed immediately. Good supervision will enable supervisors to address this behaviour and colleagues should feel able and willing to report any concerns that they have with their supervisors. </w:t>
      </w:r>
      <w:r w:rsidR="2D2793D6" w:rsidRPr="40F09F38">
        <w:rPr>
          <w:rFonts w:ascii="Arial" w:eastAsia="Arial" w:hAnsi="Arial" w:cs="Arial"/>
          <w:color w:val="000000" w:themeColor="text1"/>
          <w:lang w:val="en-US"/>
        </w:rPr>
        <w:t>Supervisors must be alert to the possibility of inappropriate behaviour escalating, and to ensure that it is monitored, stopped, and dealt with properly (IOPC 2021).</w:t>
      </w:r>
    </w:p>
    <w:p w14:paraId="7FFF07DE" w14:textId="3E33A0AF" w:rsidR="39A15466" w:rsidRDefault="5D485261" w:rsidP="40F09F38">
      <w:pPr>
        <w:spacing w:line="360" w:lineRule="auto"/>
        <w:rPr>
          <w:rFonts w:ascii="Arial" w:eastAsia="Arial" w:hAnsi="Arial" w:cs="Arial"/>
          <w:b/>
          <w:bCs/>
          <w:color w:val="000000" w:themeColor="text1"/>
        </w:rPr>
      </w:pPr>
      <w:r w:rsidRPr="40F09F38">
        <w:rPr>
          <w:rFonts w:ascii="Arial" w:eastAsia="Arial" w:hAnsi="Arial" w:cs="Arial"/>
          <w:color w:val="000000" w:themeColor="text1"/>
          <w:lang w:val="en-US"/>
        </w:rPr>
        <w:t xml:space="preserve">         </w:t>
      </w:r>
    </w:p>
    <w:p w14:paraId="730EE10D" w14:textId="5F06C5F6" w:rsidR="39A15466" w:rsidRDefault="00536E2F" w:rsidP="40F09F38">
      <w:pPr>
        <w:spacing w:line="360" w:lineRule="auto"/>
        <w:rPr>
          <w:rFonts w:ascii="Arial" w:eastAsia="Arial" w:hAnsi="Arial" w:cs="Arial"/>
          <w:b/>
          <w:bCs/>
          <w:color w:val="000000" w:themeColor="text1"/>
        </w:rPr>
      </w:pPr>
      <w:r>
        <w:rPr>
          <w:rFonts w:ascii="Arial" w:eastAsia="Arial" w:hAnsi="Arial" w:cs="Arial"/>
          <w:b/>
          <w:bCs/>
          <w:i/>
          <w:iCs/>
          <w:color w:val="000000" w:themeColor="text1"/>
          <w:u w:val="single"/>
          <w:lang w:val="en-US"/>
        </w:rPr>
        <w:t>5.3.4</w:t>
      </w:r>
      <w:r w:rsidR="7485EC44" w:rsidRPr="40F09F38">
        <w:rPr>
          <w:rFonts w:ascii="Arial" w:eastAsia="Arial" w:hAnsi="Arial" w:cs="Arial"/>
          <w:b/>
          <w:bCs/>
          <w:i/>
          <w:iCs/>
          <w:color w:val="000000" w:themeColor="text1"/>
          <w:u w:val="single"/>
          <w:lang w:val="en-US"/>
        </w:rPr>
        <w:t xml:space="preserve"> Support to report concerns. </w:t>
      </w:r>
      <w:r w:rsidR="7485EC44" w:rsidRPr="40F09F38">
        <w:rPr>
          <w:rFonts w:ascii="Arial" w:eastAsia="Arial" w:hAnsi="Arial" w:cs="Arial"/>
          <w:b/>
          <w:bCs/>
          <w:i/>
          <w:iCs/>
          <w:color w:val="000000" w:themeColor="text1"/>
          <w:lang w:val="en-US"/>
        </w:rPr>
        <w:t xml:space="preserve"> </w:t>
      </w:r>
      <w:r w:rsidR="7485EC44" w:rsidRPr="40F09F38">
        <w:rPr>
          <w:rFonts w:ascii="Arial" w:eastAsia="Arial" w:hAnsi="Arial" w:cs="Arial"/>
          <w:b/>
          <w:bCs/>
          <w:color w:val="000000" w:themeColor="text1"/>
          <w:lang w:val="en-US"/>
        </w:rPr>
        <w:t xml:space="preserve"> </w:t>
      </w:r>
    </w:p>
    <w:p w14:paraId="2B68C0ED" w14:textId="43AA0A59"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failure to challenge and report inappropriate behaviour has a massive impact on being able to deal with the true amount of sexual misconduct. Failing to report and challenge these inappropriate </w:t>
      </w:r>
      <w:r w:rsidR="00795447" w:rsidRPr="40F09F38">
        <w:rPr>
          <w:rFonts w:ascii="Arial" w:eastAsia="Arial" w:hAnsi="Arial" w:cs="Arial"/>
          <w:color w:val="000000" w:themeColor="text1"/>
          <w:lang w:val="en-US"/>
        </w:rPr>
        <w:t>behaviours</w:t>
      </w:r>
      <w:r w:rsidRPr="40F09F38">
        <w:rPr>
          <w:rFonts w:ascii="Arial" w:eastAsia="Arial" w:hAnsi="Arial" w:cs="Arial"/>
          <w:color w:val="000000" w:themeColor="text1"/>
          <w:lang w:val="en-US"/>
        </w:rPr>
        <w:t xml:space="preserve"> is a crucial factor in why progress in eradicating sexual misconduct </w:t>
      </w:r>
      <w:r w:rsidRPr="40F09F38">
        <w:rPr>
          <w:rFonts w:ascii="Arial" w:eastAsia="Arial" w:hAnsi="Arial" w:cs="Arial"/>
          <w:color w:val="000000" w:themeColor="text1"/>
          <w:lang w:val="en-US"/>
        </w:rPr>
        <w:lastRenderedPageBreak/>
        <w:t xml:space="preserve">is prevented (IOPC 2022). Officers should be encouraged and supported to report any concerns that they may have, reporting the matter should be a positive experience. Failing to identify these behaviours </w:t>
      </w:r>
      <w:r w:rsidR="00795447">
        <w:rPr>
          <w:rFonts w:ascii="Arial" w:eastAsia="Arial" w:hAnsi="Arial" w:cs="Arial"/>
          <w:color w:val="000000" w:themeColor="text1"/>
          <w:lang w:val="en-US"/>
        </w:rPr>
        <w:t xml:space="preserve">and subsequently reporting them </w:t>
      </w:r>
      <w:r w:rsidRPr="40F09F38">
        <w:rPr>
          <w:rFonts w:ascii="Arial" w:eastAsia="Arial" w:hAnsi="Arial" w:cs="Arial"/>
          <w:color w:val="000000" w:themeColor="text1"/>
          <w:lang w:val="en-US"/>
        </w:rPr>
        <w:t>means that this behavior will continue. It is vital that Officers feel they are supported when they come forward to report their concerns (IOPC 2022)</w:t>
      </w:r>
    </w:p>
    <w:p w14:paraId="227B146C" w14:textId="602C87CE"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1ACFC788" w14:textId="2F6AD802" w:rsidR="39A15466" w:rsidRDefault="00536E2F" w:rsidP="40F09F38">
      <w:pPr>
        <w:spacing w:line="360" w:lineRule="auto"/>
        <w:rPr>
          <w:rFonts w:ascii="Arial" w:eastAsia="Arial" w:hAnsi="Arial" w:cs="Arial"/>
          <w:color w:val="000000" w:themeColor="text1"/>
        </w:rPr>
      </w:pPr>
      <w:r>
        <w:rPr>
          <w:rFonts w:ascii="Arial" w:eastAsia="Arial" w:hAnsi="Arial" w:cs="Arial"/>
          <w:b/>
          <w:bCs/>
          <w:i/>
          <w:iCs/>
          <w:color w:val="000000" w:themeColor="text1"/>
          <w:u w:val="single"/>
          <w:lang w:val="en-US"/>
        </w:rPr>
        <w:t>5.4</w:t>
      </w:r>
      <w:r w:rsidR="39A15466" w:rsidRPr="40F09F38">
        <w:rPr>
          <w:rFonts w:ascii="Arial" w:eastAsia="Arial" w:hAnsi="Arial" w:cs="Arial"/>
          <w:b/>
          <w:bCs/>
          <w:i/>
          <w:iCs/>
          <w:color w:val="000000" w:themeColor="text1"/>
          <w:u w:val="single"/>
          <w:lang w:val="en-US"/>
        </w:rPr>
        <w:t xml:space="preserve"> Future research</w:t>
      </w:r>
      <w:r w:rsidR="39A15466" w:rsidRPr="40F09F38">
        <w:rPr>
          <w:rFonts w:ascii="Arial" w:eastAsia="Arial" w:hAnsi="Arial" w:cs="Arial"/>
          <w:b/>
          <w:bCs/>
          <w:i/>
          <w:iCs/>
          <w:color w:val="000000" w:themeColor="text1"/>
          <w:lang w:val="en-US"/>
        </w:rPr>
        <w:t xml:space="preserve"> </w:t>
      </w:r>
    </w:p>
    <w:p w14:paraId="56245CAC" w14:textId="2DC7B7E8"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As stated in the limitations section of the Methodology chapter, SWP are committed to ensuring that PSM is not tolerated within the organisation. Further work is being planned for the near future and questionnaires will be sent to all officers who work for SWP. The data obtained will be vital for further research into the issue. Sweeting (2022)'s research has suggested that further work needs to be carried out to identify why different offences are committed more frequently than others in different areas and why officers receive different outcomes to their offences. </w:t>
      </w:r>
    </w:p>
    <w:p w14:paraId="23323A71" w14:textId="4CDC4FE7"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 </w:t>
      </w:r>
    </w:p>
    <w:p w14:paraId="5FEBED30" w14:textId="32B92121" w:rsidR="39A15466" w:rsidRDefault="00536E2F" w:rsidP="40F09F38">
      <w:pPr>
        <w:spacing w:line="360" w:lineRule="auto"/>
        <w:rPr>
          <w:rFonts w:ascii="Arial" w:eastAsia="Arial" w:hAnsi="Arial" w:cs="Arial"/>
          <w:color w:val="000000" w:themeColor="text1"/>
        </w:rPr>
      </w:pPr>
      <w:r>
        <w:rPr>
          <w:rFonts w:ascii="Arial" w:eastAsia="Arial" w:hAnsi="Arial" w:cs="Arial"/>
          <w:b/>
          <w:bCs/>
          <w:i/>
          <w:iCs/>
          <w:color w:val="000000" w:themeColor="text1"/>
          <w:u w:val="single"/>
          <w:lang w:val="en-US"/>
        </w:rPr>
        <w:t>5.5</w:t>
      </w:r>
      <w:r w:rsidR="39A15466" w:rsidRPr="40F09F38">
        <w:rPr>
          <w:rFonts w:ascii="Arial" w:eastAsia="Arial" w:hAnsi="Arial" w:cs="Arial"/>
          <w:b/>
          <w:bCs/>
          <w:i/>
          <w:iCs/>
          <w:color w:val="000000" w:themeColor="text1"/>
          <w:u w:val="single"/>
          <w:lang w:val="en-US"/>
        </w:rPr>
        <w:t xml:space="preserve"> Conclusion</w:t>
      </w:r>
      <w:r w:rsidR="39A15466" w:rsidRPr="40F09F38">
        <w:rPr>
          <w:rFonts w:ascii="Arial" w:eastAsia="Arial" w:hAnsi="Arial" w:cs="Arial"/>
          <w:b/>
          <w:bCs/>
          <w:i/>
          <w:iCs/>
          <w:color w:val="000000" w:themeColor="text1"/>
          <w:lang w:val="en-US"/>
        </w:rPr>
        <w:t xml:space="preserve"> </w:t>
      </w:r>
    </w:p>
    <w:p w14:paraId="647D62B1" w14:textId="0D1706DA" w:rsidR="39A15466" w:rsidRDefault="39A15466"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This research study has confirmed my initial hypothesis and identified that PSM does occur within SWP. The data obtained and information from the literature review clearly shows that there have been issues with officers reporting their concerns. However, the rise in the amount of sexual misconduct may be explained by the fact that sexual misconduct is longer tolerated, and individuals are now more willing to report their concerns. It poses the question, `Is sexual misconduct more of a problem now or are the high figures the result of individuals more willing to report it`.</w:t>
      </w:r>
    </w:p>
    <w:p w14:paraId="0CEB3FA3" w14:textId="4CC24998" w:rsidR="00536E2F" w:rsidRPr="007942DF" w:rsidRDefault="7485EC44" w:rsidP="007942DF">
      <w:pPr>
        <w:spacing w:line="360" w:lineRule="auto"/>
        <w:rPr>
          <w:rFonts w:ascii="Arial" w:eastAsia="Arial" w:hAnsi="Arial" w:cs="Arial"/>
          <w:color w:val="000000" w:themeColor="text1"/>
        </w:rPr>
      </w:pPr>
      <w:r w:rsidRPr="5B42219C">
        <w:rPr>
          <w:rFonts w:ascii="Arial" w:eastAsia="Arial" w:hAnsi="Arial" w:cs="Arial"/>
          <w:color w:val="000000" w:themeColor="text1"/>
          <w:lang w:val="en-US"/>
        </w:rPr>
        <w:t>It is obviously a concerning issue and one that needs to be monitored and training continuously provided to all officers to ensure that sexual misconduct is not accepted and officers who engage in this behaviour are weeded out.</w:t>
      </w:r>
      <w:r w:rsidR="2261ED22" w:rsidRPr="5B42219C">
        <w:rPr>
          <w:rFonts w:ascii="Arial" w:eastAsia="Arial" w:hAnsi="Arial" w:cs="Arial"/>
          <w:color w:val="000000" w:themeColor="text1"/>
          <w:lang w:val="en-US"/>
        </w:rPr>
        <w:t xml:space="preserve"> </w:t>
      </w:r>
      <w:r w:rsidRPr="5B42219C">
        <w:rPr>
          <w:rFonts w:ascii="Arial" w:eastAsia="Arial" w:hAnsi="Arial" w:cs="Arial"/>
          <w:color w:val="000000" w:themeColor="text1"/>
          <w:lang w:val="en-US"/>
        </w:rPr>
        <w:t>Further research must be conducted to obtain the views of the officers who work for SWP</w:t>
      </w:r>
      <w:r w:rsidR="2B20FC6C" w:rsidRPr="5B42219C">
        <w:rPr>
          <w:rFonts w:ascii="Arial" w:eastAsia="Arial" w:hAnsi="Arial" w:cs="Arial"/>
          <w:color w:val="000000" w:themeColor="text1"/>
          <w:lang w:val="en-US"/>
        </w:rPr>
        <w:t xml:space="preserve">. </w:t>
      </w:r>
      <w:r w:rsidR="39A15466" w:rsidRPr="5B42219C">
        <w:rPr>
          <w:rFonts w:ascii="Arial" w:eastAsia="Arial" w:hAnsi="Arial" w:cs="Arial"/>
          <w:color w:val="000000" w:themeColor="text1"/>
          <w:lang w:val="en-US"/>
        </w:rPr>
        <w:t xml:space="preserve">Sexual misconduct and abuse of authority for sexual purposes should not be tolerated within SWP, the prevention and reduction of the offences should be priorities. Expectations and guidance </w:t>
      </w:r>
      <w:bookmarkStart w:id="0" w:name="_Int_q2p32AEa"/>
      <w:proofErr w:type="gramStart"/>
      <w:r w:rsidR="39A15466" w:rsidRPr="5B42219C">
        <w:rPr>
          <w:rFonts w:ascii="Arial" w:eastAsia="Arial" w:hAnsi="Arial" w:cs="Arial"/>
          <w:color w:val="000000" w:themeColor="text1"/>
          <w:lang w:val="en-US"/>
        </w:rPr>
        <w:t>is</w:t>
      </w:r>
      <w:bookmarkEnd w:id="0"/>
      <w:proofErr w:type="gramEnd"/>
      <w:r w:rsidR="39A15466" w:rsidRPr="5B42219C">
        <w:rPr>
          <w:rFonts w:ascii="Arial" w:eastAsia="Arial" w:hAnsi="Arial" w:cs="Arial"/>
          <w:color w:val="000000" w:themeColor="text1"/>
          <w:lang w:val="en-US"/>
        </w:rPr>
        <w:t xml:space="preserve"> crucial and should be widely publicised to ensure that victims are encour</w:t>
      </w:r>
      <w:r w:rsidR="007942DF">
        <w:rPr>
          <w:rFonts w:ascii="Arial" w:eastAsia="Arial" w:hAnsi="Arial" w:cs="Arial"/>
          <w:color w:val="000000" w:themeColor="text1"/>
          <w:lang w:val="en-US"/>
        </w:rPr>
        <w:t>aged to come forward (IOPC 2022</w:t>
      </w:r>
    </w:p>
    <w:p w14:paraId="75899FF0" w14:textId="77777777" w:rsidR="00795447" w:rsidRDefault="00795447" w:rsidP="003611C6">
      <w:pPr>
        <w:spacing w:line="360" w:lineRule="auto"/>
        <w:ind w:left="2880" w:firstLine="720"/>
        <w:rPr>
          <w:rFonts w:ascii="Arial" w:eastAsia="Arial" w:hAnsi="Arial" w:cs="Arial"/>
          <w:b/>
          <w:bCs/>
          <w:color w:val="000000" w:themeColor="text1"/>
          <w:u w:val="single"/>
        </w:rPr>
      </w:pPr>
    </w:p>
    <w:p w14:paraId="70C7CB08" w14:textId="6D5BCB0D" w:rsidR="167B9422" w:rsidRDefault="167B9422" w:rsidP="003611C6">
      <w:pPr>
        <w:spacing w:line="360" w:lineRule="auto"/>
        <w:ind w:left="2880" w:firstLine="720"/>
        <w:rPr>
          <w:rFonts w:ascii="Arial" w:eastAsia="Arial" w:hAnsi="Arial" w:cs="Arial"/>
          <w:b/>
          <w:bCs/>
          <w:color w:val="000000" w:themeColor="text1"/>
          <w:u w:val="single"/>
        </w:rPr>
      </w:pPr>
      <w:r w:rsidRPr="20256D78">
        <w:rPr>
          <w:rFonts w:ascii="Arial" w:eastAsia="Arial" w:hAnsi="Arial" w:cs="Arial"/>
          <w:b/>
          <w:bCs/>
          <w:color w:val="000000" w:themeColor="text1"/>
          <w:u w:val="single"/>
        </w:rPr>
        <w:lastRenderedPageBreak/>
        <w:t xml:space="preserve">References </w:t>
      </w:r>
    </w:p>
    <w:p w14:paraId="54CCF2C1" w14:textId="1988CA53" w:rsidR="167B9422" w:rsidRDefault="167B9422" w:rsidP="40F09F38">
      <w:pPr>
        <w:spacing w:line="360" w:lineRule="auto"/>
        <w:rPr>
          <w:rFonts w:ascii="Arial" w:eastAsia="Arial" w:hAnsi="Arial" w:cs="Arial"/>
          <w:b/>
          <w:bCs/>
          <w:color w:val="000000" w:themeColor="text1"/>
        </w:rPr>
      </w:pPr>
      <w:r w:rsidRPr="40F09F38">
        <w:rPr>
          <w:rFonts w:ascii="Arial" w:eastAsia="Arial" w:hAnsi="Arial" w:cs="Arial"/>
          <w:b/>
          <w:bCs/>
          <w:color w:val="000000" w:themeColor="text1"/>
        </w:rPr>
        <w:t xml:space="preserve"> </w:t>
      </w:r>
    </w:p>
    <w:p w14:paraId="0F86D7EE" w14:textId="2AFF536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Adebayo DO (2005) `Gender and attitudes toward professional ethics: A Nigeria police perspective`. </w:t>
      </w:r>
      <w:r w:rsidRPr="40F09F38">
        <w:rPr>
          <w:rFonts w:ascii="Arial" w:eastAsia="Arial" w:hAnsi="Arial" w:cs="Arial"/>
          <w:i/>
          <w:iCs/>
          <w:color w:val="000000" w:themeColor="text1"/>
        </w:rPr>
        <w:t>African Security Review</w:t>
      </w:r>
      <w:r w:rsidRPr="40F09F38">
        <w:rPr>
          <w:rFonts w:ascii="Arial" w:eastAsia="Arial" w:hAnsi="Arial" w:cs="Arial"/>
          <w:color w:val="000000" w:themeColor="text1"/>
        </w:rPr>
        <w:t xml:space="preserve"> 14(2): pages 93–100 </w:t>
      </w:r>
    </w:p>
    <w:p w14:paraId="5750EE0A" w14:textId="5C1E12A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95A07B8" w14:textId="2402079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Ambrose T (2021) </w:t>
      </w:r>
      <w:r w:rsidRPr="40F09F38">
        <w:rPr>
          <w:rFonts w:ascii="Arial" w:eastAsia="Arial" w:hAnsi="Arial" w:cs="Arial"/>
          <w:i/>
          <w:iCs/>
          <w:color w:val="000000" w:themeColor="text1"/>
        </w:rPr>
        <w:t xml:space="preserve">Cases of police abusing role for sexual gain have risen sharply, says watchdog. </w:t>
      </w:r>
      <w:r w:rsidRPr="40F09F38">
        <w:rPr>
          <w:rFonts w:ascii="Arial" w:eastAsia="Arial" w:hAnsi="Arial" w:cs="Arial"/>
          <w:color w:val="000000" w:themeColor="text1"/>
        </w:rPr>
        <w:t xml:space="preserve">[The Guardian]. Available at: </w:t>
      </w:r>
      <w:hyperlink r:id="rId38">
        <w:r w:rsidRPr="40F09F38">
          <w:rPr>
            <w:rStyle w:val="Hyperlink"/>
            <w:rFonts w:ascii="Arial" w:eastAsia="Arial" w:hAnsi="Arial" w:cs="Arial"/>
            <w:color w:val="000000" w:themeColor="text1"/>
          </w:rPr>
          <w:t>https://www.theguardian.com/uk-news/2021/oct/26/cases-of-police-abusing-role-for-sexual-gain-have-risen-sharply-says-watchdog</w:t>
        </w:r>
      </w:hyperlink>
      <w:r w:rsidRPr="40F09F38">
        <w:rPr>
          <w:rFonts w:ascii="Arial" w:eastAsia="Arial" w:hAnsi="Arial" w:cs="Arial"/>
          <w:color w:val="000000" w:themeColor="text1"/>
        </w:rPr>
        <w:t xml:space="preserve">. Accessed on 13/10/2022. </w:t>
      </w:r>
    </w:p>
    <w:p w14:paraId="11E3D335" w14:textId="052E1470" w:rsidR="167B9422" w:rsidRDefault="167B9422" w:rsidP="40F09F38">
      <w:pPr>
        <w:spacing w:line="360" w:lineRule="auto"/>
        <w:rPr>
          <w:rFonts w:ascii="Arial" w:eastAsia="Arial" w:hAnsi="Arial" w:cs="Arial"/>
          <w:i/>
          <w:iCs/>
          <w:color w:val="000000" w:themeColor="text1"/>
        </w:rPr>
      </w:pPr>
      <w:r w:rsidRPr="40F09F38">
        <w:rPr>
          <w:rFonts w:ascii="Arial" w:eastAsia="Arial" w:hAnsi="Arial" w:cs="Arial"/>
          <w:i/>
          <w:iCs/>
          <w:color w:val="000000" w:themeColor="text1"/>
        </w:rPr>
        <w:t xml:space="preserve"> </w:t>
      </w:r>
    </w:p>
    <w:p w14:paraId="56C2102F" w14:textId="6416A9B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Anuradha (2021) </w:t>
      </w:r>
      <w:r w:rsidRPr="40F09F38">
        <w:rPr>
          <w:rFonts w:ascii="Arial" w:eastAsia="Arial" w:hAnsi="Arial" w:cs="Arial"/>
          <w:i/>
          <w:iCs/>
          <w:color w:val="000000" w:themeColor="text1"/>
        </w:rPr>
        <w:t>What is the Difference Between Primary and Secondary Data</w:t>
      </w:r>
      <w:r w:rsidRPr="40F09F38">
        <w:rPr>
          <w:rFonts w:ascii="Arial" w:eastAsia="Arial" w:hAnsi="Arial" w:cs="Arial"/>
          <w:color w:val="000000" w:themeColor="text1"/>
        </w:rPr>
        <w:t>. [</w:t>
      </w:r>
      <w:proofErr w:type="spellStart"/>
      <w:r w:rsidRPr="40F09F38">
        <w:rPr>
          <w:rFonts w:ascii="Arial" w:eastAsia="Arial" w:hAnsi="Arial" w:cs="Arial"/>
          <w:color w:val="000000" w:themeColor="text1"/>
        </w:rPr>
        <w:t>pediaa</w:t>
      </w:r>
      <w:proofErr w:type="spellEnd"/>
      <w:r w:rsidRPr="40F09F38">
        <w:rPr>
          <w:rFonts w:ascii="Arial" w:eastAsia="Arial" w:hAnsi="Arial" w:cs="Arial"/>
          <w:color w:val="000000" w:themeColor="text1"/>
        </w:rPr>
        <w:t xml:space="preserve">]. Available at: </w:t>
      </w:r>
      <w:hyperlink r:id="rId39">
        <w:r w:rsidRPr="40F09F38">
          <w:rPr>
            <w:rStyle w:val="Hyperlink"/>
            <w:rFonts w:ascii="Arial" w:eastAsia="Arial" w:hAnsi="Arial" w:cs="Arial"/>
            <w:color w:val="000000" w:themeColor="text1"/>
          </w:rPr>
          <w:t>https://pediaa.com/what-is-the-difference-between-primary-and-secondary-data/</w:t>
        </w:r>
      </w:hyperlink>
      <w:r w:rsidRPr="40F09F38">
        <w:rPr>
          <w:rFonts w:ascii="Arial" w:eastAsia="Arial" w:hAnsi="Arial" w:cs="Arial"/>
          <w:color w:val="000000" w:themeColor="text1"/>
        </w:rPr>
        <w:t xml:space="preserve">. Accessed on 14/10/2022 </w:t>
      </w:r>
    </w:p>
    <w:p w14:paraId="60E0F113" w14:textId="29AB5F9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E11F731" w14:textId="1BD3A08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Arrigo BA and Claussen N (2003) `Police corruption and psychological testing: a strategy for preemployment screening`. </w:t>
      </w:r>
      <w:r w:rsidRPr="40F09F38">
        <w:rPr>
          <w:rFonts w:ascii="Arial" w:eastAsia="Arial" w:hAnsi="Arial" w:cs="Arial"/>
          <w:i/>
          <w:iCs/>
          <w:color w:val="000000" w:themeColor="text1"/>
        </w:rPr>
        <w:t>International Journal of Offender Therapy and Comparative Criminology</w:t>
      </w:r>
      <w:r w:rsidRPr="40F09F38">
        <w:rPr>
          <w:rFonts w:ascii="Arial" w:eastAsia="Arial" w:hAnsi="Arial" w:cs="Arial"/>
          <w:color w:val="000000" w:themeColor="text1"/>
        </w:rPr>
        <w:t xml:space="preserve"> Volume 47(3): pages 272–290.  </w:t>
      </w:r>
    </w:p>
    <w:p w14:paraId="566773B2" w14:textId="0218111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E932304" w14:textId="7451EF6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Babbie, E. R. (2010) </w:t>
      </w:r>
      <w:r w:rsidRPr="40F09F38">
        <w:rPr>
          <w:rFonts w:ascii="Arial" w:eastAsia="Arial" w:hAnsi="Arial" w:cs="Arial"/>
          <w:i/>
          <w:iCs/>
          <w:color w:val="000000" w:themeColor="text1"/>
        </w:rPr>
        <w:t>The Practice of Social Research.</w:t>
      </w:r>
      <w:r w:rsidRPr="40F09F38">
        <w:rPr>
          <w:rFonts w:ascii="Arial" w:eastAsia="Arial" w:hAnsi="Arial" w:cs="Arial"/>
          <w:color w:val="000000" w:themeColor="text1"/>
        </w:rPr>
        <w:t xml:space="preserve"> 12th Edition, Wadsworth, Belmont.</w:t>
      </w:r>
    </w:p>
    <w:p w14:paraId="2F28DF85" w14:textId="341E571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22388C3" w14:textId="4D57004A"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Barkan</w:t>
      </w:r>
      <w:proofErr w:type="spellEnd"/>
      <w:r w:rsidRPr="40F09F38">
        <w:rPr>
          <w:rFonts w:ascii="Arial" w:eastAsia="Arial" w:hAnsi="Arial" w:cs="Arial"/>
          <w:color w:val="000000" w:themeColor="text1"/>
        </w:rPr>
        <w:t xml:space="preserve"> SE, </w:t>
      </w:r>
      <w:proofErr w:type="spellStart"/>
      <w:r w:rsidRPr="40F09F38">
        <w:rPr>
          <w:rFonts w:ascii="Arial" w:eastAsia="Arial" w:hAnsi="Arial" w:cs="Arial"/>
          <w:color w:val="000000" w:themeColor="text1"/>
        </w:rPr>
        <w:t>Bryjak</w:t>
      </w:r>
      <w:proofErr w:type="spellEnd"/>
      <w:r w:rsidRPr="40F09F38">
        <w:rPr>
          <w:rFonts w:ascii="Arial" w:eastAsia="Arial" w:hAnsi="Arial" w:cs="Arial"/>
          <w:color w:val="000000" w:themeColor="text1"/>
        </w:rPr>
        <w:t xml:space="preserve"> GJ (2014) </w:t>
      </w:r>
      <w:r w:rsidRPr="40F09F38">
        <w:rPr>
          <w:rFonts w:ascii="Arial" w:eastAsia="Arial" w:hAnsi="Arial" w:cs="Arial"/>
          <w:i/>
          <w:iCs/>
          <w:color w:val="000000" w:themeColor="text1"/>
        </w:rPr>
        <w:t>Myths and realities of crime and justice: what every American should know.</w:t>
      </w:r>
      <w:r w:rsidRPr="40F09F38">
        <w:rPr>
          <w:rFonts w:ascii="Arial" w:eastAsia="Arial" w:hAnsi="Arial" w:cs="Arial"/>
          <w:color w:val="000000" w:themeColor="text1"/>
        </w:rPr>
        <w:t xml:space="preserve"> Jones and Bartlett Publishers, Inc; 1st edition</w:t>
      </w:r>
    </w:p>
    <w:p w14:paraId="583B7CC2" w14:textId="1DD9592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6C3CB81" w14:textId="4DAE4F9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BBC News (2021) </w:t>
      </w:r>
      <w:r w:rsidRPr="40F09F38">
        <w:rPr>
          <w:rFonts w:ascii="Arial" w:eastAsia="Arial" w:hAnsi="Arial" w:cs="Arial"/>
          <w:i/>
          <w:iCs/>
          <w:color w:val="000000" w:themeColor="text1"/>
        </w:rPr>
        <w:t>Police sexual misconduct: 'No place' for officers who abuse authority</w:t>
      </w:r>
      <w:r w:rsidRPr="40F09F38">
        <w:rPr>
          <w:rFonts w:ascii="Arial" w:eastAsia="Arial" w:hAnsi="Arial" w:cs="Arial"/>
          <w:color w:val="000000" w:themeColor="text1"/>
        </w:rPr>
        <w:t xml:space="preserve">. [BBC News]. Available at: </w:t>
      </w:r>
      <w:hyperlink r:id="rId40">
        <w:r w:rsidRPr="40F09F38">
          <w:rPr>
            <w:rStyle w:val="Hyperlink"/>
            <w:rFonts w:ascii="Arial" w:eastAsia="Arial" w:hAnsi="Arial" w:cs="Arial"/>
            <w:color w:val="000000" w:themeColor="text1"/>
          </w:rPr>
          <w:t>https://www.bbc.co.uk/news/uk-59040905</w:t>
        </w:r>
      </w:hyperlink>
      <w:r w:rsidRPr="40F09F38">
        <w:rPr>
          <w:rFonts w:ascii="Arial" w:eastAsia="Arial" w:hAnsi="Arial" w:cs="Arial"/>
          <w:color w:val="000000" w:themeColor="text1"/>
        </w:rPr>
        <w:t xml:space="preserve">. Accessed on 21/09/2022 </w:t>
      </w:r>
    </w:p>
    <w:p w14:paraId="5275B7BD" w14:textId="1BAF3DE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D26A820" w14:textId="4B3AD602"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Bénabou</w:t>
      </w:r>
      <w:proofErr w:type="spellEnd"/>
      <w:r w:rsidRPr="40F09F38">
        <w:rPr>
          <w:rFonts w:ascii="Arial" w:eastAsia="Arial" w:hAnsi="Arial" w:cs="Arial"/>
          <w:color w:val="000000" w:themeColor="text1"/>
        </w:rPr>
        <w:t xml:space="preserve"> R, Falk A and </w:t>
      </w:r>
      <w:proofErr w:type="spellStart"/>
      <w:r w:rsidRPr="40F09F38">
        <w:rPr>
          <w:rFonts w:ascii="Arial" w:eastAsia="Arial" w:hAnsi="Arial" w:cs="Arial"/>
          <w:color w:val="000000" w:themeColor="text1"/>
        </w:rPr>
        <w:t>Tirole</w:t>
      </w:r>
      <w:proofErr w:type="spellEnd"/>
      <w:r w:rsidRPr="40F09F38">
        <w:rPr>
          <w:rFonts w:ascii="Arial" w:eastAsia="Arial" w:hAnsi="Arial" w:cs="Arial"/>
          <w:color w:val="000000" w:themeColor="text1"/>
        </w:rPr>
        <w:t xml:space="preserve"> J (2018) </w:t>
      </w:r>
      <w:r w:rsidRPr="40F09F38">
        <w:rPr>
          <w:rFonts w:ascii="Arial" w:eastAsia="Arial" w:hAnsi="Arial" w:cs="Arial"/>
          <w:i/>
          <w:iCs/>
          <w:color w:val="000000" w:themeColor="text1"/>
        </w:rPr>
        <w:t>Narratives, Imperatives and Moral Reasoning</w:t>
      </w:r>
      <w:r w:rsidRPr="40F09F38">
        <w:rPr>
          <w:rFonts w:ascii="Arial" w:eastAsia="Arial" w:hAnsi="Arial" w:cs="Arial"/>
          <w:color w:val="000000" w:themeColor="text1"/>
        </w:rPr>
        <w:t xml:space="preserve"> (No. w24798). Cambridge, </w:t>
      </w:r>
      <w:proofErr w:type="spellStart"/>
      <w:r w:rsidRPr="40F09F38">
        <w:rPr>
          <w:rFonts w:ascii="Arial" w:eastAsia="Arial" w:hAnsi="Arial" w:cs="Arial"/>
          <w:color w:val="000000" w:themeColor="text1"/>
        </w:rPr>
        <w:t>MA:National</w:t>
      </w:r>
      <w:proofErr w:type="spellEnd"/>
      <w:r w:rsidRPr="40F09F38">
        <w:rPr>
          <w:rFonts w:ascii="Arial" w:eastAsia="Arial" w:hAnsi="Arial" w:cs="Arial"/>
          <w:color w:val="000000" w:themeColor="text1"/>
        </w:rPr>
        <w:t xml:space="preserve"> Bureau of Economic Research. </w:t>
      </w:r>
      <w:hyperlink r:id="rId41">
        <w:r w:rsidRPr="40F09F38">
          <w:rPr>
            <w:rStyle w:val="Hyperlink"/>
            <w:rFonts w:ascii="Arial" w:eastAsia="Arial" w:hAnsi="Arial" w:cs="Arial"/>
            <w:color w:val="000000" w:themeColor="text1"/>
          </w:rPr>
          <w:t>https://doi.org/10.3386/w24798</w:t>
        </w:r>
      </w:hyperlink>
    </w:p>
    <w:p w14:paraId="462537E4" w14:textId="4BE12FF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61BB7E4A" w14:textId="255F24E3"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Berdahl</w:t>
      </w:r>
      <w:proofErr w:type="spellEnd"/>
      <w:r w:rsidRPr="40F09F38">
        <w:rPr>
          <w:rFonts w:ascii="Arial" w:eastAsia="Arial" w:hAnsi="Arial" w:cs="Arial"/>
          <w:color w:val="000000" w:themeColor="text1"/>
        </w:rPr>
        <w:t xml:space="preserve"> JL and Aquino K (2009) `Sexual </w:t>
      </w:r>
      <w:proofErr w:type="spellStart"/>
      <w:r w:rsidRPr="40F09F38">
        <w:rPr>
          <w:rFonts w:ascii="Arial" w:eastAsia="Arial" w:hAnsi="Arial" w:cs="Arial"/>
          <w:color w:val="000000" w:themeColor="text1"/>
        </w:rPr>
        <w:t>behavior</w:t>
      </w:r>
      <w:proofErr w:type="spellEnd"/>
      <w:r w:rsidRPr="40F09F38">
        <w:rPr>
          <w:rFonts w:ascii="Arial" w:eastAsia="Arial" w:hAnsi="Arial" w:cs="Arial"/>
          <w:color w:val="000000" w:themeColor="text1"/>
        </w:rPr>
        <w:t xml:space="preserve"> at work: Fun or folly?` </w:t>
      </w:r>
      <w:r w:rsidRPr="40F09F38">
        <w:rPr>
          <w:rFonts w:ascii="Arial" w:eastAsia="Arial" w:hAnsi="Arial" w:cs="Arial"/>
          <w:i/>
          <w:iCs/>
          <w:color w:val="000000" w:themeColor="text1"/>
        </w:rPr>
        <w:t>Journal of Applied Psychology</w:t>
      </w:r>
      <w:r w:rsidRPr="40F09F38">
        <w:rPr>
          <w:rFonts w:ascii="Arial" w:eastAsia="Arial" w:hAnsi="Arial" w:cs="Arial"/>
          <w:color w:val="000000" w:themeColor="text1"/>
        </w:rPr>
        <w:t xml:space="preserve"> Volume 94(1): pages 34–47.</w:t>
      </w:r>
    </w:p>
    <w:p w14:paraId="02AD7625" w14:textId="1BFDF2A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F6A18FD" w14:textId="2152CE7C"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Boivin R, </w:t>
      </w:r>
      <w:proofErr w:type="spellStart"/>
      <w:r w:rsidRPr="40F09F38">
        <w:rPr>
          <w:rFonts w:ascii="Arial" w:eastAsia="Arial" w:hAnsi="Arial" w:cs="Arial"/>
          <w:color w:val="000000" w:themeColor="text1"/>
        </w:rPr>
        <w:t>Faubert</w:t>
      </w:r>
      <w:proofErr w:type="spellEnd"/>
      <w:r w:rsidRPr="40F09F38">
        <w:rPr>
          <w:rFonts w:ascii="Arial" w:eastAsia="Arial" w:hAnsi="Arial" w:cs="Arial"/>
          <w:color w:val="000000" w:themeColor="text1"/>
        </w:rPr>
        <w:t xml:space="preserve"> C, Gendron A, et al. (2020) `The ‘us vs them’ mentality: a comparison of police cadets at different stages of their training`. </w:t>
      </w:r>
      <w:r w:rsidRPr="40F09F38">
        <w:rPr>
          <w:rFonts w:ascii="Arial" w:eastAsia="Arial" w:hAnsi="Arial" w:cs="Arial"/>
          <w:i/>
          <w:iCs/>
          <w:color w:val="000000" w:themeColor="text1"/>
        </w:rPr>
        <w:t>Police Practice and Research</w:t>
      </w:r>
      <w:r w:rsidRPr="40F09F38">
        <w:rPr>
          <w:rFonts w:ascii="Arial" w:eastAsia="Arial" w:hAnsi="Arial" w:cs="Arial"/>
          <w:color w:val="000000" w:themeColor="text1"/>
        </w:rPr>
        <w:t xml:space="preserve"> Volume 21(1): pages 49–61</w:t>
      </w:r>
    </w:p>
    <w:p w14:paraId="6C7D8212" w14:textId="6AEF78F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259DEDA" w14:textId="1148D48B"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Brown J, </w:t>
      </w:r>
      <w:proofErr w:type="spellStart"/>
      <w:r w:rsidRPr="40F09F38">
        <w:rPr>
          <w:rFonts w:ascii="Arial" w:eastAsia="Arial" w:hAnsi="Arial" w:cs="Arial"/>
          <w:color w:val="000000" w:themeColor="text1"/>
        </w:rPr>
        <w:t>Gouseti</w:t>
      </w:r>
      <w:proofErr w:type="spellEnd"/>
      <w:r w:rsidRPr="40F09F38">
        <w:rPr>
          <w:rFonts w:ascii="Arial" w:eastAsia="Arial" w:hAnsi="Arial" w:cs="Arial"/>
          <w:color w:val="000000" w:themeColor="text1"/>
        </w:rPr>
        <w:t xml:space="preserve"> I and Fife-</w:t>
      </w:r>
      <w:proofErr w:type="spellStart"/>
      <w:r w:rsidRPr="40F09F38">
        <w:rPr>
          <w:rFonts w:ascii="Arial" w:eastAsia="Arial" w:hAnsi="Arial" w:cs="Arial"/>
          <w:color w:val="000000" w:themeColor="text1"/>
        </w:rPr>
        <w:t>Schaw</w:t>
      </w:r>
      <w:proofErr w:type="spellEnd"/>
      <w:r w:rsidRPr="40F09F38">
        <w:rPr>
          <w:rFonts w:ascii="Arial" w:eastAsia="Arial" w:hAnsi="Arial" w:cs="Arial"/>
          <w:color w:val="000000" w:themeColor="text1"/>
        </w:rPr>
        <w:t xml:space="preserve"> C (2018) `Sexual harassment experienced by police staff serving in England, </w:t>
      </w:r>
      <w:proofErr w:type="gramStart"/>
      <w:r w:rsidRPr="40F09F38">
        <w:rPr>
          <w:rFonts w:ascii="Arial" w:eastAsia="Arial" w:hAnsi="Arial" w:cs="Arial"/>
          <w:color w:val="000000" w:themeColor="text1"/>
        </w:rPr>
        <w:t>Wales</w:t>
      </w:r>
      <w:proofErr w:type="gramEnd"/>
      <w:r w:rsidRPr="40F09F38">
        <w:rPr>
          <w:rFonts w:ascii="Arial" w:eastAsia="Arial" w:hAnsi="Arial" w:cs="Arial"/>
          <w:color w:val="000000" w:themeColor="text1"/>
        </w:rPr>
        <w:t xml:space="preserve"> and Scotland: a descriptive exploration of incidence, antecedents and harm`. </w:t>
      </w:r>
      <w:r w:rsidRPr="40F09F38">
        <w:rPr>
          <w:rFonts w:ascii="Arial" w:eastAsia="Arial" w:hAnsi="Arial" w:cs="Arial"/>
          <w:i/>
          <w:iCs/>
          <w:color w:val="000000" w:themeColor="text1"/>
        </w:rPr>
        <w:t>The Police Journal: Theory, Practice and Principles</w:t>
      </w:r>
      <w:r w:rsidRPr="40F09F38">
        <w:rPr>
          <w:rFonts w:ascii="Arial" w:eastAsia="Arial" w:hAnsi="Arial" w:cs="Arial"/>
          <w:color w:val="000000" w:themeColor="text1"/>
        </w:rPr>
        <w:t xml:space="preserve"> Volume 91(4): pages 356–374.  </w:t>
      </w:r>
    </w:p>
    <w:p w14:paraId="5D001B40" w14:textId="263C8C4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93EE7C4" w14:textId="4290F61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Brown J, Fleming J, Silvestri M, et al. (2019) `Implications of police occupational culture in discriminatory experiences of senior women in police forces in England and Wales`. </w:t>
      </w:r>
      <w:r w:rsidRPr="40F09F38">
        <w:rPr>
          <w:rFonts w:ascii="Arial" w:eastAsia="Arial" w:hAnsi="Arial" w:cs="Arial"/>
          <w:i/>
          <w:iCs/>
          <w:color w:val="000000" w:themeColor="text1"/>
        </w:rPr>
        <w:t>Policing and Society</w:t>
      </w:r>
      <w:r w:rsidRPr="40F09F38">
        <w:rPr>
          <w:rFonts w:ascii="Arial" w:eastAsia="Arial" w:hAnsi="Arial" w:cs="Arial"/>
          <w:color w:val="000000" w:themeColor="text1"/>
        </w:rPr>
        <w:t xml:space="preserve"> Volume 29(2): Pages 121–136. DOI: 10.1080/10439463.2018.1540618. </w:t>
      </w:r>
    </w:p>
    <w:p w14:paraId="2126C6FE" w14:textId="5A5786D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DDF51D3" w14:textId="1E81C6D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Bryman, A. (2016). </w:t>
      </w:r>
      <w:r w:rsidRPr="40F09F38">
        <w:rPr>
          <w:rFonts w:ascii="Arial" w:eastAsia="Arial" w:hAnsi="Arial" w:cs="Arial"/>
          <w:i/>
          <w:iCs/>
          <w:color w:val="000000" w:themeColor="text1"/>
        </w:rPr>
        <w:t>Social Research Methods</w:t>
      </w:r>
      <w:r w:rsidRPr="40F09F38">
        <w:rPr>
          <w:rFonts w:ascii="Arial" w:eastAsia="Arial" w:hAnsi="Arial" w:cs="Arial"/>
          <w:color w:val="000000" w:themeColor="text1"/>
        </w:rPr>
        <w:t>. 5th ed. Oxford: Oxford University Press.</w:t>
      </w:r>
    </w:p>
    <w:p w14:paraId="644926CA" w14:textId="3D34B96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2234981" w14:textId="40C7C04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Burger, J (2016) `To Protect and Serve: restoring Public Confidence in the SAPS`. </w:t>
      </w:r>
      <w:r w:rsidRPr="40F09F38">
        <w:rPr>
          <w:rFonts w:ascii="Arial" w:eastAsia="Arial" w:hAnsi="Arial" w:cs="Arial"/>
          <w:i/>
          <w:iCs/>
          <w:color w:val="000000" w:themeColor="text1"/>
        </w:rPr>
        <w:t>SA crime quarterly</w:t>
      </w:r>
      <w:r w:rsidRPr="40F09F38">
        <w:rPr>
          <w:rFonts w:ascii="Arial" w:eastAsia="Arial" w:hAnsi="Arial" w:cs="Arial"/>
          <w:color w:val="000000" w:themeColor="text1"/>
        </w:rPr>
        <w:t xml:space="preserve"> Volume 36. Pages 13-22  </w:t>
      </w:r>
    </w:p>
    <w:p w14:paraId="752F8798" w14:textId="288DCB8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4ED2D94" w14:textId="3B074DB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Burnett, J (2009) </w:t>
      </w:r>
      <w:r w:rsidRPr="40F09F38">
        <w:rPr>
          <w:rFonts w:ascii="Arial" w:eastAsia="Arial" w:hAnsi="Arial" w:cs="Arial"/>
          <w:i/>
          <w:iCs/>
          <w:color w:val="000000" w:themeColor="text1"/>
        </w:rPr>
        <w:t>Doing your Social Science Dissertation</w:t>
      </w:r>
      <w:r w:rsidRPr="40F09F38">
        <w:rPr>
          <w:rFonts w:ascii="Arial" w:eastAsia="Arial" w:hAnsi="Arial" w:cs="Arial"/>
          <w:color w:val="000000" w:themeColor="text1"/>
        </w:rPr>
        <w:t xml:space="preserve">. London. SAGE Publications.  </w:t>
      </w:r>
    </w:p>
    <w:p w14:paraId="45BE3590" w14:textId="29C4B9E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A73AD9B" w14:textId="7CBF3AA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Chan DKS, Lam CB, Chow SY and Cheung SF (2008) `Examining the job-related, psychological, and physical outcomes of workplace sexual harassment: a meta-analytic review`. </w:t>
      </w:r>
      <w:r w:rsidRPr="40F09F38">
        <w:rPr>
          <w:rFonts w:ascii="Arial" w:eastAsia="Arial" w:hAnsi="Arial" w:cs="Arial"/>
          <w:i/>
          <w:iCs/>
          <w:color w:val="000000" w:themeColor="text1"/>
        </w:rPr>
        <w:t>Psychology of Women Quarterly</w:t>
      </w:r>
      <w:r w:rsidRPr="40F09F38">
        <w:rPr>
          <w:rFonts w:ascii="Arial" w:eastAsia="Arial" w:hAnsi="Arial" w:cs="Arial"/>
          <w:color w:val="000000" w:themeColor="text1"/>
        </w:rPr>
        <w:t xml:space="preserve"> Volume 32(4): pages362–376.</w:t>
      </w:r>
    </w:p>
    <w:p w14:paraId="62D2B79E" w14:textId="7822FED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6379BF6" w14:textId="7A8890A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Cheng I-H, </w:t>
      </w:r>
      <w:proofErr w:type="spellStart"/>
      <w:r w:rsidRPr="40F09F38">
        <w:rPr>
          <w:rFonts w:ascii="Arial" w:eastAsia="Arial" w:hAnsi="Arial" w:cs="Arial"/>
          <w:color w:val="000000" w:themeColor="text1"/>
        </w:rPr>
        <w:t>Hsiaw</w:t>
      </w:r>
      <w:proofErr w:type="spellEnd"/>
      <w:r w:rsidRPr="40F09F38">
        <w:rPr>
          <w:rFonts w:ascii="Arial" w:eastAsia="Arial" w:hAnsi="Arial" w:cs="Arial"/>
          <w:color w:val="000000" w:themeColor="text1"/>
        </w:rPr>
        <w:t xml:space="preserve"> A (2019) `Reporting sexual misconduct in the #MeToo era</w:t>
      </w:r>
      <w:r w:rsidRPr="40F09F38">
        <w:rPr>
          <w:rFonts w:ascii="Arial" w:eastAsia="Arial" w:hAnsi="Arial" w:cs="Arial"/>
          <w:i/>
          <w:iCs/>
          <w:color w:val="000000" w:themeColor="text1"/>
        </w:rPr>
        <w:t>`. SSRN Electronic Journal</w:t>
      </w:r>
      <w:r w:rsidRPr="40F09F38">
        <w:rPr>
          <w:rFonts w:ascii="Arial" w:eastAsia="Arial" w:hAnsi="Arial" w:cs="Arial"/>
          <w:color w:val="000000" w:themeColor="text1"/>
        </w:rPr>
        <w:t xml:space="preserve">. Available at: </w:t>
      </w:r>
      <w:hyperlink r:id="rId42">
        <w:r w:rsidRPr="40F09F38">
          <w:rPr>
            <w:rStyle w:val="Hyperlink"/>
            <w:rFonts w:ascii="Arial" w:eastAsia="Arial" w:hAnsi="Arial" w:cs="Arial"/>
            <w:color w:val="000000" w:themeColor="text1"/>
          </w:rPr>
          <w:t>https://www.ssrn.com/abstract=3506936</w:t>
        </w:r>
      </w:hyperlink>
      <w:r w:rsidRPr="40F09F38">
        <w:rPr>
          <w:rFonts w:ascii="Arial" w:eastAsia="Arial" w:hAnsi="Arial" w:cs="Arial"/>
          <w:color w:val="000000" w:themeColor="text1"/>
        </w:rPr>
        <w:t>. Accessed on 14/09/2022.</w:t>
      </w:r>
    </w:p>
    <w:p w14:paraId="01F42470" w14:textId="39CA204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D3DCDF6" w14:textId="4896132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Christensen and Jansen (2019) `Gender Comparisons of Offenders: Males and Females Who Sexually Offend Against Children`. </w:t>
      </w:r>
      <w:r w:rsidRPr="40F09F38">
        <w:rPr>
          <w:rFonts w:ascii="Arial" w:eastAsia="Arial" w:hAnsi="Arial" w:cs="Arial"/>
          <w:i/>
          <w:iCs/>
          <w:color w:val="000000" w:themeColor="text1"/>
        </w:rPr>
        <w:t xml:space="preserve">Child Abuse and Neglect Forensic Issues in Evidence, Impact and Management. </w:t>
      </w:r>
      <w:r w:rsidRPr="40F09F38">
        <w:rPr>
          <w:rFonts w:ascii="Arial" w:eastAsia="Arial" w:hAnsi="Arial" w:cs="Arial"/>
          <w:color w:val="000000" w:themeColor="text1"/>
        </w:rPr>
        <w:t>Chapter 7. Pages 117-131</w:t>
      </w:r>
    </w:p>
    <w:p w14:paraId="03285F2F" w14:textId="7AC4FF8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41F33E8" w14:textId="7FF0B885"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Chware</w:t>
      </w:r>
      <w:proofErr w:type="spellEnd"/>
      <w:r w:rsidRPr="40F09F38">
        <w:rPr>
          <w:rFonts w:ascii="Arial" w:eastAsia="Arial" w:hAnsi="Arial" w:cs="Arial"/>
          <w:color w:val="000000" w:themeColor="text1"/>
        </w:rPr>
        <w:t xml:space="preserve"> Teg (2019) </w:t>
      </w:r>
      <w:r w:rsidRPr="40F09F38">
        <w:rPr>
          <w:rFonts w:ascii="Arial" w:eastAsia="Arial" w:hAnsi="Arial" w:cs="Arial"/>
          <w:i/>
          <w:iCs/>
          <w:color w:val="000000" w:themeColor="text1"/>
        </w:rPr>
        <w:t>A fairer Wales where women achieve and prosper</w:t>
      </w:r>
      <w:r w:rsidRPr="40F09F38">
        <w:rPr>
          <w:rFonts w:ascii="Arial" w:eastAsia="Arial" w:hAnsi="Arial" w:cs="Arial"/>
          <w:color w:val="000000" w:themeColor="text1"/>
        </w:rPr>
        <w:t xml:space="preserve"> [Chwarae Teg]. Available at: </w:t>
      </w:r>
      <w:hyperlink r:id="rId43">
        <w:r w:rsidRPr="40F09F38">
          <w:rPr>
            <w:rStyle w:val="Hyperlink"/>
            <w:rFonts w:ascii="Arial" w:eastAsia="Arial" w:hAnsi="Arial" w:cs="Arial"/>
            <w:color w:val="000000" w:themeColor="text1"/>
          </w:rPr>
          <w:t>https://chwaraeteg.com/</w:t>
        </w:r>
      </w:hyperlink>
      <w:r w:rsidRPr="40F09F38">
        <w:rPr>
          <w:rFonts w:ascii="Arial" w:eastAsia="Arial" w:hAnsi="Arial" w:cs="Arial"/>
          <w:color w:val="000000" w:themeColor="text1"/>
        </w:rPr>
        <w:t xml:space="preserve">. Accessed on 18/10/2022 </w:t>
      </w:r>
    </w:p>
    <w:p w14:paraId="0CBBDB9B" w14:textId="7E1CE876" w:rsidR="5FDA3F42" w:rsidRDefault="5FDA3F42" w:rsidP="40F09F38">
      <w:pPr>
        <w:spacing w:line="360" w:lineRule="auto"/>
        <w:rPr>
          <w:rFonts w:ascii="Arial" w:eastAsia="Arial" w:hAnsi="Arial" w:cs="Arial"/>
          <w:color w:val="000000" w:themeColor="text1"/>
        </w:rPr>
      </w:pPr>
    </w:p>
    <w:p w14:paraId="527270F0" w14:textId="29A858DA" w:rsidR="43827FCB" w:rsidRDefault="57E2D5F4"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Cockbain</w:t>
      </w:r>
      <w:proofErr w:type="spellEnd"/>
      <w:r w:rsidRPr="40F09F38">
        <w:rPr>
          <w:rFonts w:ascii="Arial" w:eastAsia="Arial" w:hAnsi="Arial" w:cs="Arial"/>
          <w:color w:val="000000" w:themeColor="text1"/>
        </w:rPr>
        <w:t xml:space="preserve">, E. and Wortley, R. (2015). ‘Everyday Atrocities: Does Internal (Domestic) Sex Trafficking of British Children Satisfy the Expectations of Opportunity Theories of Crime?’ </w:t>
      </w:r>
      <w:r w:rsidRPr="40F09F38">
        <w:rPr>
          <w:rFonts w:ascii="Arial" w:eastAsia="Arial" w:hAnsi="Arial" w:cs="Arial"/>
          <w:i/>
          <w:iCs/>
          <w:color w:val="000000" w:themeColor="text1"/>
        </w:rPr>
        <w:t xml:space="preserve">Crime Science Volume </w:t>
      </w:r>
      <w:r w:rsidRPr="40F09F38">
        <w:rPr>
          <w:rFonts w:ascii="Arial" w:eastAsia="Arial" w:hAnsi="Arial" w:cs="Arial"/>
          <w:color w:val="000000" w:themeColor="text1"/>
        </w:rPr>
        <w:t>4(1): 35</w:t>
      </w:r>
    </w:p>
    <w:p w14:paraId="02EB43A1" w14:textId="628D735E" w:rsidR="5FDA3F42" w:rsidRDefault="5FDA3F42" w:rsidP="40F09F38">
      <w:pPr>
        <w:spacing w:line="360" w:lineRule="auto"/>
        <w:rPr>
          <w:rFonts w:ascii="Arial" w:eastAsia="Arial" w:hAnsi="Arial" w:cs="Arial"/>
          <w:color w:val="000000" w:themeColor="text1"/>
        </w:rPr>
      </w:pPr>
    </w:p>
    <w:p w14:paraId="53935C04" w14:textId="34273CD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Cockcroft (2015) `Golden Ages, Red </w:t>
      </w:r>
      <w:proofErr w:type="gramStart"/>
      <w:r w:rsidRPr="40F09F38">
        <w:rPr>
          <w:rFonts w:ascii="Arial" w:eastAsia="Arial" w:hAnsi="Arial" w:cs="Arial"/>
          <w:color w:val="000000" w:themeColor="text1"/>
        </w:rPr>
        <w:t>Herrings</w:t>
      </w:r>
      <w:proofErr w:type="gramEnd"/>
      <w:r w:rsidRPr="40F09F38">
        <w:rPr>
          <w:rFonts w:ascii="Arial" w:eastAsia="Arial" w:hAnsi="Arial" w:cs="Arial"/>
          <w:color w:val="000000" w:themeColor="text1"/>
        </w:rPr>
        <w:t xml:space="preserve"> and Post-Keynesian Policing - Understanding the Role of Police Culture in the Police Professionalism Debate</w:t>
      </w:r>
      <w:r w:rsidRPr="40F09F38">
        <w:rPr>
          <w:rFonts w:ascii="Arial" w:eastAsia="Arial" w:hAnsi="Arial" w:cs="Arial"/>
          <w:i/>
          <w:iCs/>
          <w:color w:val="000000" w:themeColor="text1"/>
        </w:rPr>
        <w:t xml:space="preserve">`. Nordisk </w:t>
      </w:r>
      <w:proofErr w:type="spellStart"/>
      <w:r w:rsidRPr="40F09F38">
        <w:rPr>
          <w:rFonts w:ascii="Arial" w:eastAsia="Arial" w:hAnsi="Arial" w:cs="Arial"/>
          <w:i/>
          <w:iCs/>
          <w:color w:val="000000" w:themeColor="text1"/>
        </w:rPr>
        <w:t>Politiforskning</w:t>
      </w:r>
      <w:proofErr w:type="spellEnd"/>
      <w:r w:rsidRPr="40F09F38">
        <w:rPr>
          <w:rFonts w:ascii="Arial" w:eastAsia="Arial" w:hAnsi="Arial" w:cs="Arial"/>
          <w:color w:val="000000" w:themeColor="text1"/>
        </w:rPr>
        <w:t xml:space="preserve">. Volume 2, Issues 2 pages 183 – 196. </w:t>
      </w:r>
    </w:p>
    <w:p w14:paraId="2522C364" w14:textId="643C3EC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6552437" w14:textId="79369A5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College of Policing (2013) </w:t>
      </w:r>
      <w:r w:rsidRPr="40F09F38">
        <w:rPr>
          <w:rFonts w:ascii="Arial" w:eastAsia="Arial" w:hAnsi="Arial" w:cs="Arial"/>
          <w:i/>
          <w:iCs/>
          <w:color w:val="000000" w:themeColor="text1"/>
        </w:rPr>
        <w:t>Police Sector Standard for the Training of Trainers ‘Trainer Standard’</w:t>
      </w:r>
      <w:r w:rsidRPr="40F09F38">
        <w:rPr>
          <w:rFonts w:ascii="Arial" w:eastAsia="Arial" w:hAnsi="Arial" w:cs="Arial"/>
          <w:color w:val="000000" w:themeColor="text1"/>
        </w:rPr>
        <w:t xml:space="preserve">. Available at: </w:t>
      </w:r>
      <w:hyperlink r:id="rId44" w:anchor="search=police%20trainers">
        <w:r w:rsidRPr="40F09F38">
          <w:rPr>
            <w:rStyle w:val="Hyperlink"/>
            <w:rFonts w:ascii="Arial" w:eastAsia="Arial" w:hAnsi="Arial" w:cs="Arial"/>
            <w:color w:val="000000" w:themeColor="text1"/>
          </w:rPr>
          <w:t>https://www.college.police.uk/What-we-do/Standards/Documents/Trainer_Standard.pdf#search=police%20trainers</w:t>
        </w:r>
      </w:hyperlink>
      <w:r w:rsidRPr="40F09F38">
        <w:rPr>
          <w:rFonts w:ascii="Arial" w:eastAsia="Arial" w:hAnsi="Arial" w:cs="Arial"/>
          <w:color w:val="000000" w:themeColor="text1"/>
        </w:rPr>
        <w:t>. Accessed on 03/07/2022</w:t>
      </w:r>
    </w:p>
    <w:p w14:paraId="66E38034" w14:textId="5D431BB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405AA6C" w14:textId="7D8C22C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College of Policing (2014) </w:t>
      </w:r>
      <w:r w:rsidRPr="40F09F38">
        <w:rPr>
          <w:rFonts w:ascii="Arial" w:eastAsia="Arial" w:hAnsi="Arial" w:cs="Arial"/>
          <w:i/>
          <w:iCs/>
          <w:color w:val="000000" w:themeColor="text1"/>
        </w:rPr>
        <w:t>Code of Ethics. A Code of Practice for the Principles and Standards of Professional Behaviour for the Policing Profession of England and Wales</w:t>
      </w:r>
      <w:r w:rsidRPr="40F09F38">
        <w:rPr>
          <w:rFonts w:ascii="Arial" w:eastAsia="Arial" w:hAnsi="Arial" w:cs="Arial"/>
          <w:color w:val="000000" w:themeColor="text1"/>
        </w:rPr>
        <w:t xml:space="preserve">. Available at: </w:t>
      </w:r>
      <w:hyperlink r:id="rId45">
        <w:r w:rsidRPr="40F09F38">
          <w:rPr>
            <w:rStyle w:val="Hyperlink"/>
            <w:rFonts w:ascii="Arial" w:eastAsia="Arial" w:hAnsi="Arial" w:cs="Arial"/>
            <w:color w:val="000000" w:themeColor="text1"/>
          </w:rPr>
          <w:t>https://www.college.police.uk/What-wedo/Ethics/Documents/Code_of_Ethics.pdf</w:t>
        </w:r>
      </w:hyperlink>
      <w:r w:rsidRPr="40F09F38">
        <w:rPr>
          <w:rFonts w:ascii="Arial" w:eastAsia="Arial" w:hAnsi="Arial" w:cs="Arial"/>
          <w:color w:val="000000" w:themeColor="text1"/>
        </w:rPr>
        <w:t xml:space="preserve">. Accessed on 09/08/2022. </w:t>
      </w:r>
    </w:p>
    <w:p w14:paraId="347B0326" w14:textId="584B552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989B4D4" w14:textId="1AAB9E7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College of Policing (2022</w:t>
      </w:r>
      <w:r w:rsidRPr="40F09F38">
        <w:rPr>
          <w:rFonts w:ascii="Arial" w:eastAsia="Arial" w:hAnsi="Arial" w:cs="Arial"/>
          <w:i/>
          <w:iCs/>
          <w:color w:val="000000" w:themeColor="text1"/>
        </w:rPr>
        <w:t>) Guidance on outcomes in police misconduct proceedings</w:t>
      </w:r>
      <w:r w:rsidRPr="40F09F38">
        <w:rPr>
          <w:rFonts w:ascii="Arial" w:eastAsia="Arial" w:hAnsi="Arial" w:cs="Arial"/>
          <w:color w:val="000000" w:themeColor="text1"/>
        </w:rPr>
        <w:t xml:space="preserve">. Available at; </w:t>
      </w:r>
      <w:hyperlink r:id="rId46">
        <w:r w:rsidRPr="40F09F38">
          <w:rPr>
            <w:rStyle w:val="Hyperlink"/>
            <w:rFonts w:ascii="Arial" w:eastAsia="Arial" w:hAnsi="Arial" w:cs="Arial"/>
            <w:color w:val="000000" w:themeColor="text1"/>
          </w:rPr>
          <w:t>https://www.college.police.uk/article/outcomes-police-misconduct-proceedings-updated-guidance</w:t>
        </w:r>
      </w:hyperlink>
      <w:r w:rsidRPr="40F09F38">
        <w:rPr>
          <w:rFonts w:ascii="Arial" w:eastAsia="Arial" w:hAnsi="Arial" w:cs="Arial"/>
          <w:color w:val="000000" w:themeColor="text1"/>
        </w:rPr>
        <w:t xml:space="preserve">. Accessed on 01/09/2022 </w:t>
      </w:r>
    </w:p>
    <w:p w14:paraId="1C64C2B5" w14:textId="0818DEB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10BB30F" w14:textId="7B21824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Cottler LB, O’Leary CC, Nickel KB, et al. (2014) `Breaking the blue wall of silence: risk factors for experiencing police sexual misconduct among female offenders`. </w:t>
      </w:r>
      <w:r w:rsidRPr="40F09F38">
        <w:rPr>
          <w:rFonts w:ascii="Arial" w:eastAsia="Arial" w:hAnsi="Arial" w:cs="Arial"/>
          <w:i/>
          <w:iCs/>
          <w:color w:val="000000" w:themeColor="text1"/>
        </w:rPr>
        <w:t>American Journal of Public Health</w:t>
      </w:r>
      <w:r w:rsidRPr="40F09F38">
        <w:rPr>
          <w:rFonts w:ascii="Arial" w:eastAsia="Arial" w:hAnsi="Arial" w:cs="Arial"/>
          <w:color w:val="000000" w:themeColor="text1"/>
        </w:rPr>
        <w:t xml:space="preserve"> Volume 104(2): pages 338–344. DOI: 10.2105/AJPH.2013.301513.</w:t>
      </w:r>
    </w:p>
    <w:p w14:paraId="0C9AA9CB" w14:textId="3139344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804460A" w14:textId="70B3D529"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Creswell, J. W. (2012). </w:t>
      </w:r>
      <w:r w:rsidRPr="40F09F38">
        <w:rPr>
          <w:rFonts w:ascii="Arial" w:eastAsia="Arial" w:hAnsi="Arial" w:cs="Arial"/>
          <w:i/>
          <w:iCs/>
          <w:color w:val="000000" w:themeColor="text1"/>
        </w:rPr>
        <w:t>Educational research: Planning, conducting, and evaluating quantitative and qualitative research</w:t>
      </w:r>
      <w:r w:rsidRPr="40F09F38">
        <w:rPr>
          <w:rFonts w:ascii="Arial" w:eastAsia="Arial" w:hAnsi="Arial" w:cs="Arial"/>
          <w:color w:val="000000" w:themeColor="text1"/>
        </w:rPr>
        <w:t>. (4th ed.). Boston, MA: Pearson.</w:t>
      </w:r>
    </w:p>
    <w:p w14:paraId="04E27D8E" w14:textId="6F4247C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C003116" w14:textId="675C4F4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Dearden L (2019) </w:t>
      </w:r>
      <w:r w:rsidRPr="40F09F38">
        <w:rPr>
          <w:rFonts w:ascii="Arial" w:eastAsia="Arial" w:hAnsi="Arial" w:cs="Arial"/>
          <w:i/>
          <w:iCs/>
          <w:color w:val="000000" w:themeColor="text1"/>
        </w:rPr>
        <w:t>Senior police officer ‘had sex with female officer and domestic violence victim’ while on duty. Chief Inspector Rob Leet and Sergeant Sarah Porter face gross misconduct hearings</w:t>
      </w:r>
      <w:r w:rsidRPr="40F09F38">
        <w:rPr>
          <w:rFonts w:ascii="Arial" w:eastAsia="Arial" w:hAnsi="Arial" w:cs="Arial"/>
          <w:color w:val="000000" w:themeColor="text1"/>
        </w:rPr>
        <w:t xml:space="preserve"> [Independent (2019]. Available at: </w:t>
      </w:r>
      <w:hyperlink r:id="rId47">
        <w:r w:rsidRPr="40F09F38">
          <w:rPr>
            <w:rStyle w:val="Hyperlink"/>
            <w:rFonts w:ascii="Arial" w:eastAsia="Arial" w:hAnsi="Arial" w:cs="Arial"/>
            <w:color w:val="000000" w:themeColor="text1"/>
          </w:rPr>
          <w:t>https://www.independent.co.uk/news/uk/crime/police-officer-sex-domestic-violence-victim-sussex-iopc-misconduct-a8773576.html</w:t>
        </w:r>
      </w:hyperlink>
      <w:r w:rsidRPr="40F09F38">
        <w:rPr>
          <w:rFonts w:ascii="Arial" w:eastAsia="Arial" w:hAnsi="Arial" w:cs="Arial"/>
          <w:color w:val="000000" w:themeColor="text1"/>
        </w:rPr>
        <w:t xml:space="preserve">. Accessed on 23/09/2022 </w:t>
      </w:r>
    </w:p>
    <w:p w14:paraId="120095DE" w14:textId="4DDCABE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CAFD2DE" w14:textId="5E171662"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Demirkol</w:t>
      </w:r>
      <w:proofErr w:type="spellEnd"/>
      <w:r w:rsidRPr="40F09F38">
        <w:rPr>
          <w:rFonts w:ascii="Arial" w:eastAsia="Arial" w:hAnsi="Arial" w:cs="Arial"/>
          <w:color w:val="000000" w:themeColor="text1"/>
        </w:rPr>
        <w:t xml:space="preserve"> IC, Nalla MK (2020) `Police culture: an empirical appraisal of the phenomenon`. </w:t>
      </w:r>
      <w:r w:rsidRPr="40F09F38">
        <w:rPr>
          <w:rFonts w:ascii="Arial" w:eastAsia="Arial" w:hAnsi="Arial" w:cs="Arial"/>
          <w:i/>
          <w:iCs/>
          <w:color w:val="000000" w:themeColor="text1"/>
        </w:rPr>
        <w:t>Criminology &amp; Criminal Justice</w:t>
      </w:r>
      <w:r w:rsidRPr="40F09F38">
        <w:rPr>
          <w:rFonts w:ascii="Arial" w:eastAsia="Arial" w:hAnsi="Arial" w:cs="Arial"/>
          <w:color w:val="000000" w:themeColor="text1"/>
        </w:rPr>
        <w:t xml:space="preserve"> Volume 20(3): pages 319–338.</w:t>
      </w:r>
    </w:p>
    <w:p w14:paraId="6DC23380" w14:textId="3B6EAA3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F1F651C" w14:textId="4229002B"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Denscombe, M (2012) </w:t>
      </w:r>
      <w:r w:rsidRPr="40F09F38">
        <w:rPr>
          <w:rFonts w:ascii="Arial" w:eastAsia="Arial" w:hAnsi="Arial" w:cs="Arial"/>
          <w:i/>
          <w:iCs/>
          <w:color w:val="000000" w:themeColor="text1"/>
        </w:rPr>
        <w:t>Research Proposals: A Practical guide.</w:t>
      </w:r>
      <w:r w:rsidRPr="40F09F38">
        <w:rPr>
          <w:rFonts w:ascii="Arial" w:eastAsia="Arial" w:hAnsi="Arial" w:cs="Arial"/>
          <w:color w:val="000000" w:themeColor="text1"/>
        </w:rPr>
        <w:t xml:space="preserve"> McGraw-Hill Education (UK)</w:t>
      </w:r>
    </w:p>
    <w:p w14:paraId="04D5429C" w14:textId="668F8D0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3BBDA5A" w14:textId="4B78371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Detrick P, Chibnall JT and </w:t>
      </w:r>
      <w:proofErr w:type="spellStart"/>
      <w:r w:rsidRPr="40F09F38">
        <w:rPr>
          <w:rFonts w:ascii="Arial" w:eastAsia="Arial" w:hAnsi="Arial" w:cs="Arial"/>
          <w:color w:val="000000" w:themeColor="text1"/>
        </w:rPr>
        <w:t>Luebbert</w:t>
      </w:r>
      <w:proofErr w:type="spellEnd"/>
      <w:r w:rsidRPr="40F09F38">
        <w:rPr>
          <w:rFonts w:ascii="Arial" w:eastAsia="Arial" w:hAnsi="Arial" w:cs="Arial"/>
          <w:color w:val="000000" w:themeColor="text1"/>
        </w:rPr>
        <w:t xml:space="preserve"> MC (2004) `The revised NEO personality inventory as predictor of police academy performance`. </w:t>
      </w:r>
      <w:r w:rsidRPr="40F09F38">
        <w:rPr>
          <w:rFonts w:ascii="Arial" w:eastAsia="Arial" w:hAnsi="Arial" w:cs="Arial"/>
          <w:i/>
          <w:iCs/>
          <w:color w:val="000000" w:themeColor="text1"/>
        </w:rPr>
        <w:t xml:space="preserve">Criminal Justice and </w:t>
      </w:r>
      <w:proofErr w:type="spellStart"/>
      <w:r w:rsidRPr="40F09F38">
        <w:rPr>
          <w:rFonts w:ascii="Arial" w:eastAsia="Arial" w:hAnsi="Arial" w:cs="Arial"/>
          <w:i/>
          <w:iCs/>
          <w:color w:val="000000" w:themeColor="text1"/>
        </w:rPr>
        <w:t>Behavior</w:t>
      </w:r>
      <w:proofErr w:type="spellEnd"/>
      <w:r w:rsidRPr="40F09F38">
        <w:rPr>
          <w:rFonts w:ascii="Arial" w:eastAsia="Arial" w:hAnsi="Arial" w:cs="Arial"/>
          <w:color w:val="000000" w:themeColor="text1"/>
        </w:rPr>
        <w:t xml:space="preserve"> Volume 31(6): pages 676–694</w:t>
      </w:r>
    </w:p>
    <w:p w14:paraId="5A373444" w14:textId="16E00239"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0E2A072" w14:textId="7838617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Duemig, E (2022) `Predatory Behavioural Pathways: Illuminating Predatory Footprints to Monitor and Manage Risk</w:t>
      </w:r>
      <w:r w:rsidRPr="40F09F38">
        <w:rPr>
          <w:rFonts w:ascii="Arial" w:eastAsia="Arial" w:hAnsi="Arial" w:cs="Arial"/>
          <w:i/>
          <w:iCs/>
          <w:color w:val="000000" w:themeColor="text1"/>
        </w:rPr>
        <w:t>`. Journal of Police and Criminal Psychology</w:t>
      </w:r>
      <w:r w:rsidRPr="40F09F38">
        <w:rPr>
          <w:rFonts w:ascii="Arial" w:eastAsia="Arial" w:hAnsi="Arial" w:cs="Arial"/>
          <w:color w:val="000000" w:themeColor="text1"/>
        </w:rPr>
        <w:t>. Volume 37: pages 212–221</w:t>
      </w:r>
    </w:p>
    <w:p w14:paraId="7091EE05" w14:textId="16A138A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3E578869" w14:textId="7980429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Dungan J, </w:t>
      </w:r>
      <w:proofErr w:type="spellStart"/>
      <w:r w:rsidRPr="40F09F38">
        <w:rPr>
          <w:rFonts w:ascii="Arial" w:eastAsia="Arial" w:hAnsi="Arial" w:cs="Arial"/>
          <w:color w:val="000000" w:themeColor="text1"/>
        </w:rPr>
        <w:t>Waytz</w:t>
      </w:r>
      <w:proofErr w:type="spellEnd"/>
      <w:r w:rsidRPr="40F09F38">
        <w:rPr>
          <w:rFonts w:ascii="Arial" w:eastAsia="Arial" w:hAnsi="Arial" w:cs="Arial"/>
          <w:color w:val="000000" w:themeColor="text1"/>
        </w:rPr>
        <w:t xml:space="preserve"> A and Young L (2015) `The psychology of whistleblowing`. </w:t>
      </w:r>
      <w:r w:rsidRPr="40F09F38">
        <w:rPr>
          <w:rFonts w:ascii="Arial" w:eastAsia="Arial" w:hAnsi="Arial" w:cs="Arial"/>
          <w:i/>
          <w:iCs/>
          <w:color w:val="000000" w:themeColor="text1"/>
        </w:rPr>
        <w:t>Current Opinion in Psychology</w:t>
      </w:r>
      <w:r w:rsidRPr="40F09F38">
        <w:rPr>
          <w:rFonts w:ascii="Arial" w:eastAsia="Arial" w:hAnsi="Arial" w:cs="Arial"/>
          <w:color w:val="000000" w:themeColor="text1"/>
        </w:rPr>
        <w:t xml:space="preserve"> Volume 6: pages 129–133.</w:t>
      </w:r>
    </w:p>
    <w:p w14:paraId="5D6D94E7" w14:textId="2E073FC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DD63F6F" w14:textId="0BC559F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Fleming, J (2009). </w:t>
      </w:r>
      <w:r w:rsidRPr="40F09F38">
        <w:rPr>
          <w:rFonts w:ascii="Arial" w:eastAsia="Arial" w:hAnsi="Arial" w:cs="Arial"/>
          <w:i/>
          <w:iCs/>
          <w:color w:val="000000" w:themeColor="text1"/>
        </w:rPr>
        <w:t>The Sage Dictionary of Policing</w:t>
      </w:r>
      <w:r w:rsidRPr="40F09F38">
        <w:rPr>
          <w:rFonts w:ascii="Arial" w:eastAsia="Arial" w:hAnsi="Arial" w:cs="Arial"/>
          <w:color w:val="000000" w:themeColor="text1"/>
        </w:rPr>
        <w:t>. London Sage</w:t>
      </w:r>
    </w:p>
    <w:p w14:paraId="2E3147FB" w14:textId="68F0D5C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D81212C" w14:textId="3510906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Gaille Brandon (2018) </w:t>
      </w:r>
      <w:r w:rsidRPr="40F09F38">
        <w:rPr>
          <w:rFonts w:ascii="Arial" w:eastAsia="Arial" w:hAnsi="Arial" w:cs="Arial"/>
          <w:i/>
          <w:iCs/>
          <w:color w:val="000000" w:themeColor="text1"/>
        </w:rPr>
        <w:t>12 Case Study Method Advantages and Disadvantages</w:t>
      </w:r>
      <w:r w:rsidRPr="40F09F38">
        <w:rPr>
          <w:rFonts w:ascii="Arial" w:eastAsia="Arial" w:hAnsi="Arial" w:cs="Arial"/>
          <w:color w:val="000000" w:themeColor="text1"/>
        </w:rPr>
        <w:t>. [</w:t>
      </w:r>
      <w:proofErr w:type="spellStart"/>
      <w:r w:rsidRPr="40F09F38">
        <w:rPr>
          <w:rFonts w:ascii="Arial" w:eastAsia="Arial" w:hAnsi="Arial" w:cs="Arial"/>
          <w:color w:val="000000" w:themeColor="text1"/>
        </w:rPr>
        <w:t>Brandongaille</w:t>
      </w:r>
      <w:proofErr w:type="spellEnd"/>
      <w:r w:rsidRPr="40F09F38">
        <w:rPr>
          <w:rFonts w:ascii="Arial" w:eastAsia="Arial" w:hAnsi="Arial" w:cs="Arial"/>
          <w:color w:val="000000" w:themeColor="text1"/>
        </w:rPr>
        <w:t xml:space="preserve"> Small business and Marketing advice]. Available at 21/09/2022: </w:t>
      </w:r>
      <w:hyperlink r:id="rId48">
        <w:r w:rsidRPr="40F09F38">
          <w:rPr>
            <w:rStyle w:val="Hyperlink"/>
            <w:rFonts w:ascii="Arial" w:eastAsia="Arial" w:hAnsi="Arial" w:cs="Arial"/>
            <w:color w:val="000000" w:themeColor="text1"/>
          </w:rPr>
          <w:t>https://brandongaille.com/12-case-study-method-advantages-and-disadvantages/</w:t>
        </w:r>
      </w:hyperlink>
      <w:r w:rsidRPr="40F09F38">
        <w:rPr>
          <w:rFonts w:ascii="Arial" w:eastAsia="Arial" w:hAnsi="Arial" w:cs="Arial"/>
          <w:color w:val="000000" w:themeColor="text1"/>
        </w:rPr>
        <w:t>. Accessed on 23/09/2022</w:t>
      </w:r>
    </w:p>
    <w:p w14:paraId="7277C8AA" w14:textId="7CE9790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444B702" w14:textId="0461B56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Gillham, B (2007) </w:t>
      </w:r>
      <w:r w:rsidRPr="40F09F38">
        <w:rPr>
          <w:rFonts w:ascii="Arial" w:eastAsia="Arial" w:hAnsi="Arial" w:cs="Arial"/>
          <w:i/>
          <w:iCs/>
          <w:color w:val="000000" w:themeColor="text1"/>
        </w:rPr>
        <w:t>Developing a Questionnaire.</w:t>
      </w:r>
      <w:r w:rsidRPr="40F09F38">
        <w:rPr>
          <w:rFonts w:ascii="Arial" w:eastAsia="Arial" w:hAnsi="Arial" w:cs="Arial"/>
          <w:color w:val="000000" w:themeColor="text1"/>
        </w:rPr>
        <w:t xml:space="preserve"> 2</w:t>
      </w:r>
      <w:r w:rsidRPr="40F09F38">
        <w:rPr>
          <w:rFonts w:ascii="Arial" w:eastAsia="Arial" w:hAnsi="Arial" w:cs="Arial"/>
          <w:color w:val="000000" w:themeColor="text1"/>
          <w:vertAlign w:val="superscript"/>
        </w:rPr>
        <w:t>nd</w:t>
      </w:r>
      <w:r w:rsidRPr="40F09F38">
        <w:rPr>
          <w:rFonts w:ascii="Arial" w:eastAsia="Arial" w:hAnsi="Arial" w:cs="Arial"/>
          <w:color w:val="000000" w:themeColor="text1"/>
        </w:rPr>
        <w:t xml:space="preserve"> edition. Real world research. Bloomsbury. Continuum International Publishing Group. </w:t>
      </w:r>
    </w:p>
    <w:p w14:paraId="2E25BF12" w14:textId="05BC3A9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EF983ED" w14:textId="234B901B"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Gilmartin, K., &amp; Harris, H. (1998). `Law enforcement ethics: The continuum of compromise`. </w:t>
      </w:r>
      <w:r w:rsidRPr="40F09F38">
        <w:rPr>
          <w:rFonts w:ascii="Arial" w:eastAsia="Arial" w:hAnsi="Arial" w:cs="Arial"/>
          <w:i/>
          <w:iCs/>
          <w:color w:val="000000" w:themeColor="text1"/>
        </w:rPr>
        <w:t>Police Chief</w:t>
      </w:r>
      <w:r w:rsidRPr="40F09F38">
        <w:rPr>
          <w:rFonts w:ascii="Arial" w:eastAsia="Arial" w:hAnsi="Arial" w:cs="Arial"/>
          <w:color w:val="000000" w:themeColor="text1"/>
        </w:rPr>
        <w:t xml:space="preserve">, Volume 5, Pages - 25-28.  </w:t>
      </w:r>
    </w:p>
    <w:p w14:paraId="70903A90" w14:textId="7880769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9D887D9" w14:textId="6817003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Giuffre PA and Williams CL (1994) `Boundary lines: Labelling sexual harassment in restaurants`. </w:t>
      </w:r>
      <w:r w:rsidRPr="40F09F38">
        <w:rPr>
          <w:rFonts w:ascii="Arial" w:eastAsia="Arial" w:hAnsi="Arial" w:cs="Arial"/>
          <w:i/>
          <w:iCs/>
          <w:color w:val="000000" w:themeColor="text1"/>
        </w:rPr>
        <w:t>Gender and Society</w:t>
      </w:r>
      <w:r w:rsidRPr="40F09F38">
        <w:rPr>
          <w:rFonts w:ascii="Arial" w:eastAsia="Arial" w:hAnsi="Arial" w:cs="Arial"/>
          <w:color w:val="000000" w:themeColor="text1"/>
        </w:rPr>
        <w:t xml:space="preserve"> Volume 8(3): pages 378–401.</w:t>
      </w:r>
    </w:p>
    <w:p w14:paraId="43790CC4" w14:textId="251AAC1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AEF2A42" w14:textId="0A4CF9CE"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Glatthorn</w:t>
      </w:r>
      <w:proofErr w:type="spellEnd"/>
      <w:r w:rsidRPr="40F09F38">
        <w:rPr>
          <w:rFonts w:ascii="Arial" w:eastAsia="Arial" w:hAnsi="Arial" w:cs="Arial"/>
          <w:color w:val="000000" w:themeColor="text1"/>
        </w:rPr>
        <w:t xml:space="preserve"> A and Joyner R (2005) </w:t>
      </w:r>
      <w:r w:rsidRPr="40F09F38">
        <w:rPr>
          <w:rFonts w:ascii="Arial" w:eastAsia="Arial" w:hAnsi="Arial" w:cs="Arial"/>
          <w:i/>
          <w:iCs/>
          <w:color w:val="000000" w:themeColor="text1"/>
        </w:rPr>
        <w:t>Writing the Winning Thesis or Dissertation</w:t>
      </w:r>
      <w:r w:rsidRPr="40F09F38">
        <w:rPr>
          <w:rFonts w:ascii="Arial" w:eastAsia="Arial" w:hAnsi="Arial" w:cs="Arial"/>
          <w:color w:val="000000" w:themeColor="text1"/>
        </w:rPr>
        <w:t>. A Step-by-Step Guide. 2nd edition. Thousand Oaks, California. Corwin Press</w:t>
      </w:r>
    </w:p>
    <w:p w14:paraId="32B3D0E8" w14:textId="783D5BE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7DEF837" w14:textId="694D3E8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Gottfredson, M.R., &amp; Hirschi, T. (1990). </w:t>
      </w:r>
      <w:r w:rsidRPr="40F09F38">
        <w:rPr>
          <w:rFonts w:ascii="Arial" w:eastAsia="Arial" w:hAnsi="Arial" w:cs="Arial"/>
          <w:i/>
          <w:iCs/>
          <w:color w:val="000000" w:themeColor="text1"/>
        </w:rPr>
        <w:t>A general theory of crime</w:t>
      </w:r>
      <w:r w:rsidRPr="40F09F38">
        <w:rPr>
          <w:rFonts w:ascii="Arial" w:eastAsia="Arial" w:hAnsi="Arial" w:cs="Arial"/>
          <w:color w:val="000000" w:themeColor="text1"/>
        </w:rPr>
        <w:t>. Stanford, CA: Stanford University Press.</w:t>
      </w:r>
    </w:p>
    <w:p w14:paraId="52A94F37" w14:textId="68A7778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tab/>
      </w:r>
      <w:r>
        <w:tab/>
      </w:r>
      <w:r>
        <w:tab/>
      </w:r>
      <w:r>
        <w:tab/>
      </w:r>
      <w:r>
        <w:tab/>
      </w:r>
    </w:p>
    <w:p w14:paraId="39299BB4" w14:textId="17EB719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Gottschalk, P, Dean, G and </w:t>
      </w:r>
      <w:proofErr w:type="spellStart"/>
      <w:r w:rsidRPr="40F09F38">
        <w:rPr>
          <w:rFonts w:ascii="Arial" w:eastAsia="Arial" w:hAnsi="Arial" w:cs="Arial"/>
          <w:color w:val="000000" w:themeColor="text1"/>
        </w:rPr>
        <w:t>Glomseth</w:t>
      </w:r>
      <w:proofErr w:type="spellEnd"/>
      <w:r w:rsidRPr="40F09F38">
        <w:rPr>
          <w:rFonts w:ascii="Arial" w:eastAsia="Arial" w:hAnsi="Arial" w:cs="Arial"/>
          <w:color w:val="000000" w:themeColor="text1"/>
        </w:rPr>
        <w:t xml:space="preserve">, R. (2012) `Police misconduct and crime: bad apples or systems failure` </w:t>
      </w:r>
      <w:r w:rsidRPr="40F09F38">
        <w:rPr>
          <w:rFonts w:ascii="Arial" w:eastAsia="Arial" w:hAnsi="Arial" w:cs="Arial"/>
          <w:i/>
          <w:iCs/>
          <w:color w:val="000000" w:themeColor="text1"/>
        </w:rPr>
        <w:t>Journal of Money Laundering Control</w:t>
      </w:r>
      <w:r w:rsidRPr="40F09F38">
        <w:rPr>
          <w:rFonts w:ascii="Arial" w:eastAsia="Arial" w:hAnsi="Arial" w:cs="Arial"/>
          <w:color w:val="000000" w:themeColor="text1"/>
        </w:rPr>
        <w:t>, Volume 15 No. 1 pages 6 - 24 .</w:t>
      </w:r>
    </w:p>
    <w:p w14:paraId="1901847F" w14:textId="08570186"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rsidR="167B9422">
        <w:tab/>
      </w:r>
      <w:r w:rsidR="167B9422">
        <w:tab/>
      </w:r>
      <w:r w:rsidR="167B9422">
        <w:tab/>
      </w:r>
      <w:r w:rsidR="167B9422">
        <w:tab/>
      </w:r>
      <w:r w:rsidR="167B9422">
        <w:tab/>
      </w:r>
      <w:r w:rsidR="167B9422">
        <w:tab/>
      </w:r>
    </w:p>
    <w:p w14:paraId="2647EC21" w14:textId="7855E893" w:rsidR="5FDA3F42" w:rsidRDefault="5FDA3F42" w:rsidP="40F09F38">
      <w:pPr>
        <w:spacing w:line="360" w:lineRule="auto"/>
        <w:rPr>
          <w:rFonts w:ascii="Arial" w:eastAsia="Arial" w:hAnsi="Arial" w:cs="Arial"/>
          <w:color w:val="000000" w:themeColor="text1"/>
        </w:rPr>
      </w:pPr>
    </w:p>
    <w:p w14:paraId="3A4BC893" w14:textId="2C3A8AE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Gould I (2020) </w:t>
      </w:r>
      <w:r w:rsidRPr="40F09F38">
        <w:rPr>
          <w:rFonts w:ascii="Arial" w:eastAsia="Arial" w:hAnsi="Arial" w:cs="Arial"/>
          <w:i/>
          <w:iCs/>
          <w:color w:val="000000" w:themeColor="text1"/>
        </w:rPr>
        <w:t xml:space="preserve">Taking Advantage of Victims: Police Officer’s Inappropriate Relationships &amp; Sexual Misconduct. </w:t>
      </w:r>
      <w:r w:rsidRPr="40F09F38">
        <w:rPr>
          <w:rFonts w:ascii="Arial" w:eastAsia="Arial" w:hAnsi="Arial" w:cs="Arial"/>
          <w:color w:val="000000" w:themeColor="text1"/>
        </w:rPr>
        <w:t xml:space="preserve">[Actions Against the Police Solicitor]. Available at: </w:t>
      </w:r>
      <w:hyperlink r:id="rId49">
        <w:r w:rsidRPr="40F09F38">
          <w:rPr>
            <w:rStyle w:val="Hyperlink"/>
            <w:rFonts w:ascii="Arial" w:eastAsia="Arial" w:hAnsi="Arial" w:cs="Arial"/>
            <w:color w:val="000000" w:themeColor="text1"/>
          </w:rPr>
          <w:t>https://iaingould.co.uk/</w:t>
        </w:r>
      </w:hyperlink>
      <w:r w:rsidRPr="40F09F38">
        <w:rPr>
          <w:rFonts w:ascii="Arial" w:eastAsia="Arial" w:hAnsi="Arial" w:cs="Arial"/>
          <w:color w:val="000000" w:themeColor="text1"/>
        </w:rPr>
        <w:t>. Accessed on 26/09/2022</w:t>
      </w:r>
    </w:p>
    <w:p w14:paraId="168ECAFA" w14:textId="1F88351A" w:rsidR="167B9422" w:rsidRDefault="167B9422" w:rsidP="40F09F38">
      <w:pPr>
        <w:spacing w:line="360" w:lineRule="auto"/>
        <w:rPr>
          <w:rFonts w:ascii="Arial" w:eastAsia="Arial" w:hAnsi="Arial" w:cs="Arial"/>
          <w:i/>
          <w:iCs/>
          <w:color w:val="000000" w:themeColor="text1"/>
          <w:highlight w:val="yellow"/>
        </w:rPr>
      </w:pPr>
      <w:r w:rsidRPr="40F09F38">
        <w:rPr>
          <w:rFonts w:ascii="Arial" w:eastAsia="Arial" w:hAnsi="Arial" w:cs="Arial"/>
          <w:i/>
          <w:iCs/>
          <w:color w:val="000000" w:themeColor="text1"/>
        </w:rPr>
        <w:t xml:space="preserve"> </w:t>
      </w:r>
    </w:p>
    <w:p w14:paraId="437A6A7A" w14:textId="2B420B4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Gould I (2021) </w:t>
      </w:r>
      <w:r w:rsidRPr="40F09F38">
        <w:rPr>
          <w:rFonts w:ascii="Arial" w:eastAsia="Arial" w:hAnsi="Arial" w:cs="Arial"/>
          <w:i/>
          <w:iCs/>
          <w:color w:val="000000" w:themeColor="text1"/>
        </w:rPr>
        <w:t>Vulnerable Victims of Crime and Police Sexploitation</w:t>
      </w:r>
      <w:r w:rsidRPr="40F09F38">
        <w:rPr>
          <w:rFonts w:ascii="Arial" w:eastAsia="Arial" w:hAnsi="Arial" w:cs="Arial"/>
          <w:color w:val="000000" w:themeColor="text1"/>
        </w:rPr>
        <w:t>. [Actions Against the Police Solicitor]. Available at</w:t>
      </w:r>
      <w:r w:rsidRPr="40F09F38">
        <w:rPr>
          <w:rFonts w:ascii="Arial" w:eastAsia="Arial" w:hAnsi="Arial" w:cs="Arial"/>
          <w:color w:val="000000" w:themeColor="text1"/>
          <w:u w:val="single"/>
        </w:rPr>
        <w:t xml:space="preserve">: </w:t>
      </w:r>
      <w:hyperlink r:id="rId50">
        <w:r w:rsidRPr="40F09F38">
          <w:rPr>
            <w:rStyle w:val="Hyperlink"/>
            <w:rFonts w:ascii="Arial" w:eastAsia="Arial" w:hAnsi="Arial" w:cs="Arial"/>
            <w:color w:val="000000" w:themeColor="text1"/>
          </w:rPr>
          <w:t>https://iaingould.co.uk/</w:t>
        </w:r>
      </w:hyperlink>
      <w:r w:rsidRPr="40F09F38">
        <w:rPr>
          <w:rFonts w:ascii="Arial" w:eastAsia="Arial" w:hAnsi="Arial" w:cs="Arial"/>
          <w:color w:val="000000" w:themeColor="text1"/>
          <w:u w:val="single"/>
        </w:rPr>
        <w:t>.</w:t>
      </w:r>
      <w:r w:rsidRPr="40F09F38">
        <w:rPr>
          <w:rFonts w:ascii="Arial" w:eastAsia="Arial" w:hAnsi="Arial" w:cs="Arial"/>
          <w:color w:val="000000" w:themeColor="text1"/>
        </w:rPr>
        <w:t xml:space="preserve"> Accessed on 26/09/2022</w:t>
      </w:r>
    </w:p>
    <w:p w14:paraId="0F5F2922" w14:textId="4C91C529"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A811CDA" w14:textId="5E9E41E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Griffin and Ruiz (1999) `The sociopathic police personality: Is it a product of the “Rotten Apple” or the “Rotten Barrel?”`. </w:t>
      </w:r>
      <w:r w:rsidRPr="40F09F38">
        <w:rPr>
          <w:rFonts w:ascii="Arial" w:eastAsia="Arial" w:hAnsi="Arial" w:cs="Arial"/>
          <w:i/>
          <w:iCs/>
          <w:color w:val="000000" w:themeColor="text1"/>
        </w:rPr>
        <w:t>Journal of Police and Criminal Psychology</w:t>
      </w:r>
      <w:r w:rsidRPr="40F09F38">
        <w:rPr>
          <w:rFonts w:ascii="Arial" w:eastAsia="Arial" w:hAnsi="Arial" w:cs="Arial"/>
          <w:color w:val="000000" w:themeColor="text1"/>
        </w:rPr>
        <w:t>. Volume 14, pages 28–37</w:t>
      </w:r>
    </w:p>
    <w:p w14:paraId="4BFDEA15" w14:textId="2E1E3B3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208D54F" w14:textId="486F6AE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Groeneveld (2005) </w:t>
      </w:r>
      <w:r w:rsidRPr="40F09F38">
        <w:rPr>
          <w:rFonts w:ascii="Arial" w:eastAsia="Arial" w:hAnsi="Arial" w:cs="Arial"/>
          <w:i/>
          <w:iCs/>
          <w:color w:val="000000" w:themeColor="text1"/>
        </w:rPr>
        <w:t xml:space="preserve">Arrest Discretion of Police Officers: The Impact of Varying Organizational Structures. </w:t>
      </w:r>
      <w:r w:rsidRPr="40F09F38">
        <w:rPr>
          <w:rFonts w:ascii="Arial" w:eastAsia="Arial" w:hAnsi="Arial" w:cs="Arial"/>
          <w:color w:val="000000" w:themeColor="text1"/>
        </w:rPr>
        <w:t>LFB Scholarly Publishing, United States</w:t>
      </w:r>
    </w:p>
    <w:p w14:paraId="1A390AC9" w14:textId="1DE5D43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ADF6C4C" w14:textId="1C35A6B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Harris, C (2014). `The onset of police misconduct`. </w:t>
      </w:r>
      <w:r w:rsidRPr="40F09F38">
        <w:rPr>
          <w:rFonts w:ascii="Arial" w:eastAsia="Arial" w:hAnsi="Arial" w:cs="Arial"/>
          <w:i/>
          <w:iCs/>
          <w:color w:val="000000" w:themeColor="text1"/>
        </w:rPr>
        <w:t>Policing: An International Journal of Police Strategies &amp; Management</w:t>
      </w:r>
      <w:r w:rsidRPr="40F09F38">
        <w:rPr>
          <w:rFonts w:ascii="Arial" w:eastAsia="Arial" w:hAnsi="Arial" w:cs="Arial"/>
          <w:color w:val="000000" w:themeColor="text1"/>
        </w:rPr>
        <w:t xml:space="preserve">, Issue 37(2), Pages 285-304.  </w:t>
      </w:r>
    </w:p>
    <w:p w14:paraId="56490DE5" w14:textId="4DF4895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393EF47" w14:textId="0EEFD416"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Holgersson</w:t>
      </w:r>
      <w:proofErr w:type="spellEnd"/>
      <w:r w:rsidRPr="40F09F38">
        <w:rPr>
          <w:rFonts w:ascii="Arial" w:eastAsia="Arial" w:hAnsi="Arial" w:cs="Arial"/>
          <w:color w:val="000000" w:themeColor="text1"/>
        </w:rPr>
        <w:t xml:space="preserve"> S (2019) Whistleblowing within the Swedish Police. </w:t>
      </w:r>
      <w:r w:rsidRPr="40F09F38">
        <w:rPr>
          <w:rFonts w:ascii="Arial" w:eastAsia="Arial" w:hAnsi="Arial" w:cs="Arial"/>
          <w:i/>
          <w:iCs/>
          <w:color w:val="000000" w:themeColor="text1"/>
        </w:rPr>
        <w:t xml:space="preserve">Nordisk </w:t>
      </w:r>
      <w:proofErr w:type="spellStart"/>
      <w:r w:rsidRPr="40F09F38">
        <w:rPr>
          <w:rFonts w:ascii="Arial" w:eastAsia="Arial" w:hAnsi="Arial" w:cs="Arial"/>
          <w:i/>
          <w:iCs/>
          <w:color w:val="000000" w:themeColor="text1"/>
        </w:rPr>
        <w:t>Politiforskning</w:t>
      </w:r>
      <w:proofErr w:type="spellEnd"/>
      <w:r w:rsidRPr="40F09F38">
        <w:rPr>
          <w:rFonts w:ascii="Arial" w:eastAsia="Arial" w:hAnsi="Arial" w:cs="Arial"/>
          <w:color w:val="000000" w:themeColor="text1"/>
        </w:rPr>
        <w:t xml:space="preserve"> 6(01):24–45. DOI: 10.18261/issn.1894-8693-2019-01-04.</w:t>
      </w:r>
    </w:p>
    <w:p w14:paraId="27658EFA" w14:textId="1F93879B"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0EB26A2" w14:textId="2891E5C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Her Majesty Inspectorate of Constabulary (HMIC) (2017) PEEL: </w:t>
      </w:r>
      <w:r w:rsidRPr="40F09F38">
        <w:rPr>
          <w:rFonts w:ascii="Arial" w:eastAsia="Arial" w:hAnsi="Arial" w:cs="Arial"/>
          <w:i/>
          <w:iCs/>
          <w:color w:val="000000" w:themeColor="text1"/>
        </w:rPr>
        <w:t>Police Legitimacy 2016 A National Overview</w:t>
      </w:r>
      <w:r w:rsidRPr="40F09F38">
        <w:rPr>
          <w:rFonts w:ascii="Arial" w:eastAsia="Arial" w:hAnsi="Arial" w:cs="Arial"/>
          <w:color w:val="000000" w:themeColor="text1"/>
        </w:rPr>
        <w:t xml:space="preserve">. London: HMIC. </w:t>
      </w:r>
      <w:hyperlink r:id="rId51">
        <w:r w:rsidRPr="40F09F38">
          <w:rPr>
            <w:rStyle w:val="Hyperlink"/>
            <w:rFonts w:ascii="Arial" w:eastAsia="Arial" w:hAnsi="Arial" w:cs="Arial"/>
            <w:color w:val="000000" w:themeColor="text1"/>
          </w:rPr>
          <w:t>https://www.justiceinspectorates.gov.uk/hmicfrs/publications/peel-police-legitimacy-2016/</w:t>
        </w:r>
      </w:hyperlink>
      <w:r w:rsidRPr="40F09F38">
        <w:rPr>
          <w:rFonts w:ascii="Arial" w:eastAsia="Arial" w:hAnsi="Arial" w:cs="Arial"/>
          <w:color w:val="000000" w:themeColor="text1"/>
        </w:rPr>
        <w:t>.</w:t>
      </w:r>
    </w:p>
    <w:p w14:paraId="4DC516D3" w14:textId="3735C84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6F75CD3" w14:textId="0946225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Hickman MJ, Powell ZA, Piquero AR et al. (2016) `Exploring the viability of an attitudes toward ethical </w:t>
      </w:r>
      <w:proofErr w:type="spellStart"/>
      <w:r w:rsidRPr="40F09F38">
        <w:rPr>
          <w:rFonts w:ascii="Arial" w:eastAsia="Arial" w:hAnsi="Arial" w:cs="Arial"/>
          <w:color w:val="000000" w:themeColor="text1"/>
        </w:rPr>
        <w:t>behavior</w:t>
      </w:r>
      <w:proofErr w:type="spellEnd"/>
      <w:r w:rsidRPr="40F09F38">
        <w:rPr>
          <w:rFonts w:ascii="Arial" w:eastAsia="Arial" w:hAnsi="Arial" w:cs="Arial"/>
          <w:color w:val="000000" w:themeColor="text1"/>
        </w:rPr>
        <w:t xml:space="preserve"> scale in understanding police integrity outcomes`. </w:t>
      </w:r>
      <w:r w:rsidRPr="40F09F38">
        <w:rPr>
          <w:rFonts w:ascii="Arial" w:eastAsia="Arial" w:hAnsi="Arial" w:cs="Arial"/>
          <w:i/>
          <w:iCs/>
          <w:color w:val="000000" w:themeColor="text1"/>
        </w:rPr>
        <w:t>Policing: An International Journal</w:t>
      </w:r>
      <w:r w:rsidRPr="40F09F38">
        <w:rPr>
          <w:rFonts w:ascii="Arial" w:eastAsia="Arial" w:hAnsi="Arial" w:cs="Arial"/>
          <w:color w:val="000000" w:themeColor="text1"/>
        </w:rPr>
        <w:t xml:space="preserve"> Volume 39(2): pages 319–337.</w:t>
      </w:r>
    </w:p>
    <w:p w14:paraId="3774A26D" w14:textId="2D30648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3F126551" w14:textId="50497A9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Home Office (2019) </w:t>
      </w:r>
      <w:r w:rsidRPr="40F09F38">
        <w:rPr>
          <w:rFonts w:ascii="Arial" w:eastAsia="Arial" w:hAnsi="Arial" w:cs="Arial"/>
          <w:i/>
          <w:iCs/>
          <w:color w:val="000000" w:themeColor="text1"/>
        </w:rPr>
        <w:t>Home Office Announces First Wave of 20,000 Police Officer Uplift. Home Office</w:t>
      </w:r>
      <w:r w:rsidRPr="40F09F38">
        <w:rPr>
          <w:rFonts w:ascii="Arial" w:eastAsia="Arial" w:hAnsi="Arial" w:cs="Arial"/>
          <w:color w:val="000000" w:themeColor="text1"/>
        </w:rPr>
        <w:t xml:space="preserve">. Available at: </w:t>
      </w:r>
      <w:hyperlink r:id="rId52">
        <w:r w:rsidRPr="40F09F38">
          <w:rPr>
            <w:rStyle w:val="Hyperlink"/>
            <w:rFonts w:ascii="Arial" w:eastAsia="Arial" w:hAnsi="Arial" w:cs="Arial"/>
            <w:color w:val="000000" w:themeColor="text1"/>
          </w:rPr>
          <w:t>https://www.gov.uk/government/news/home-office-announces-first-wave-of-20000-</w:t>
        </w:r>
      </w:hyperlink>
      <w:r w:rsidRPr="40F09F38">
        <w:rPr>
          <w:rFonts w:ascii="Arial" w:eastAsia="Arial" w:hAnsi="Arial" w:cs="Arial"/>
          <w:color w:val="000000" w:themeColor="text1"/>
          <w:u w:val="single"/>
        </w:rPr>
        <w:t xml:space="preserve"> police-officer-uplift</w:t>
      </w:r>
      <w:r w:rsidRPr="40F09F38">
        <w:rPr>
          <w:rFonts w:ascii="Arial" w:eastAsia="Arial" w:hAnsi="Arial" w:cs="Arial"/>
          <w:color w:val="000000" w:themeColor="text1"/>
        </w:rPr>
        <w:t xml:space="preserve">. Accessed on 09/08/2022. </w:t>
      </w:r>
    </w:p>
    <w:p w14:paraId="72050A27" w14:textId="2F5D030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184C5CE" w14:textId="04309E5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Hsieh H and Shannon S (2005) `Three approaches to qualitative content analysis`. </w:t>
      </w:r>
      <w:r w:rsidRPr="40F09F38">
        <w:rPr>
          <w:rFonts w:ascii="Arial" w:eastAsia="Arial" w:hAnsi="Arial" w:cs="Arial"/>
          <w:i/>
          <w:iCs/>
          <w:color w:val="000000" w:themeColor="text1"/>
        </w:rPr>
        <w:t>Qualitative health research</w:t>
      </w:r>
      <w:r w:rsidRPr="40F09F38">
        <w:rPr>
          <w:rFonts w:ascii="Arial" w:eastAsia="Arial" w:hAnsi="Arial" w:cs="Arial"/>
          <w:color w:val="000000" w:themeColor="text1"/>
        </w:rPr>
        <w:t xml:space="preserve">, Volume 15, pages 1277-1288. </w:t>
      </w:r>
      <w:hyperlink r:id="rId53">
        <w:r w:rsidRPr="40F09F38">
          <w:rPr>
            <w:rStyle w:val="Hyperlink"/>
            <w:rFonts w:ascii="Arial" w:eastAsia="Arial" w:hAnsi="Arial" w:cs="Arial"/>
            <w:color w:val="000000" w:themeColor="text1"/>
          </w:rPr>
          <w:t>http://dx.doi.org/10.1177/1049732305276687</w:t>
        </w:r>
      </w:hyperlink>
    </w:p>
    <w:p w14:paraId="773733B1" w14:textId="5832CF17" w:rsidR="5FDA3F42" w:rsidRDefault="167B9422" w:rsidP="003611C6">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tab/>
      </w:r>
      <w:r>
        <w:tab/>
      </w:r>
      <w:r>
        <w:tab/>
      </w:r>
      <w:r>
        <w:tab/>
      </w:r>
    </w:p>
    <w:p w14:paraId="4DC8228C" w14:textId="4FA626D9"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Hyeyoung</w:t>
      </w:r>
      <w:proofErr w:type="spellEnd"/>
      <w:r w:rsidRPr="40F09F38">
        <w:rPr>
          <w:rFonts w:ascii="Arial" w:eastAsia="Arial" w:hAnsi="Arial" w:cs="Arial"/>
          <w:color w:val="000000" w:themeColor="text1"/>
        </w:rPr>
        <w:t>, Sloan and John (2016) `Police officer integrity: a partial replication and extension`. </w:t>
      </w:r>
      <w:r w:rsidRPr="40F09F38">
        <w:rPr>
          <w:rFonts w:ascii="Arial" w:eastAsia="Arial" w:hAnsi="Arial" w:cs="Arial"/>
          <w:i/>
          <w:iCs/>
          <w:color w:val="000000" w:themeColor="text1"/>
        </w:rPr>
        <w:t>Policing; Bradford</w:t>
      </w:r>
      <w:r w:rsidRPr="40F09F38">
        <w:rPr>
          <w:rFonts w:ascii="Arial" w:eastAsia="Arial" w:hAnsi="Arial" w:cs="Arial"/>
          <w:color w:val="000000" w:themeColor="text1"/>
        </w:rPr>
        <w:t xml:space="preserve"> Volume. 39, </w:t>
      </w:r>
      <w:proofErr w:type="spellStart"/>
      <w:r w:rsidRPr="40F09F38">
        <w:rPr>
          <w:rFonts w:ascii="Arial" w:eastAsia="Arial" w:hAnsi="Arial" w:cs="Arial"/>
          <w:color w:val="000000" w:themeColor="text1"/>
        </w:rPr>
        <w:t>Iss</w:t>
      </w:r>
      <w:proofErr w:type="spellEnd"/>
      <w:r w:rsidRPr="40F09F38">
        <w:rPr>
          <w:rFonts w:ascii="Arial" w:eastAsia="Arial" w:hAnsi="Arial" w:cs="Arial"/>
          <w:color w:val="000000" w:themeColor="text1"/>
        </w:rPr>
        <w:t>. 2, pages 284-301</w:t>
      </w:r>
    </w:p>
    <w:p w14:paraId="2BD99FB0" w14:textId="2CB8E61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tab/>
      </w:r>
      <w:r>
        <w:tab/>
      </w:r>
      <w:r>
        <w:tab/>
      </w:r>
      <w:r>
        <w:tab/>
      </w:r>
      <w:r>
        <w:tab/>
      </w:r>
      <w:r w:rsidR="10684927" w:rsidRPr="40F09F38">
        <w:rPr>
          <w:rFonts w:ascii="Arial" w:eastAsia="Arial" w:hAnsi="Arial" w:cs="Arial"/>
          <w:color w:val="000000" w:themeColor="text1"/>
        </w:rPr>
        <w:t xml:space="preserve">  </w:t>
      </w:r>
    </w:p>
    <w:p w14:paraId="3BFE4ED8" w14:textId="3C549F4E"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Llies</w:t>
      </w:r>
      <w:proofErr w:type="spellEnd"/>
      <w:r w:rsidRPr="40F09F38">
        <w:rPr>
          <w:rFonts w:ascii="Arial" w:eastAsia="Arial" w:hAnsi="Arial" w:cs="Arial"/>
          <w:color w:val="000000" w:themeColor="text1"/>
        </w:rPr>
        <w:t xml:space="preserve"> R, </w:t>
      </w:r>
      <w:proofErr w:type="spellStart"/>
      <w:r w:rsidRPr="40F09F38">
        <w:rPr>
          <w:rFonts w:ascii="Arial" w:eastAsia="Arial" w:hAnsi="Arial" w:cs="Arial"/>
          <w:color w:val="000000" w:themeColor="text1"/>
        </w:rPr>
        <w:t>Hauserman</w:t>
      </w:r>
      <w:proofErr w:type="spellEnd"/>
      <w:r w:rsidRPr="40F09F38">
        <w:rPr>
          <w:rFonts w:ascii="Arial" w:eastAsia="Arial" w:hAnsi="Arial" w:cs="Arial"/>
          <w:color w:val="000000" w:themeColor="text1"/>
        </w:rPr>
        <w:t xml:space="preserve"> N, </w:t>
      </w:r>
      <w:proofErr w:type="spellStart"/>
      <w:r w:rsidRPr="40F09F38">
        <w:rPr>
          <w:rFonts w:ascii="Arial" w:eastAsia="Arial" w:hAnsi="Arial" w:cs="Arial"/>
          <w:color w:val="000000" w:themeColor="text1"/>
        </w:rPr>
        <w:t>Schwochau</w:t>
      </w:r>
      <w:proofErr w:type="spellEnd"/>
      <w:r w:rsidRPr="40F09F38">
        <w:rPr>
          <w:rFonts w:ascii="Arial" w:eastAsia="Arial" w:hAnsi="Arial" w:cs="Arial"/>
          <w:color w:val="000000" w:themeColor="text1"/>
        </w:rPr>
        <w:t xml:space="preserve"> S &amp; </w:t>
      </w:r>
      <w:proofErr w:type="spellStart"/>
      <w:r w:rsidRPr="40F09F38">
        <w:rPr>
          <w:rFonts w:ascii="Arial" w:eastAsia="Arial" w:hAnsi="Arial" w:cs="Arial"/>
          <w:color w:val="000000" w:themeColor="text1"/>
        </w:rPr>
        <w:t>Stibal</w:t>
      </w:r>
      <w:proofErr w:type="spellEnd"/>
      <w:r w:rsidRPr="40F09F38">
        <w:rPr>
          <w:rFonts w:ascii="Arial" w:eastAsia="Arial" w:hAnsi="Arial" w:cs="Arial"/>
          <w:color w:val="000000" w:themeColor="text1"/>
        </w:rPr>
        <w:t xml:space="preserve"> J (2003) `Reported incidence rates of work-related sexual harassment in the United States: Using meta-analysis to explain reported rate disparities`.</w:t>
      </w:r>
      <w:r w:rsidRPr="40F09F38">
        <w:rPr>
          <w:rFonts w:ascii="Arial" w:eastAsia="Arial" w:hAnsi="Arial" w:cs="Arial"/>
          <w:i/>
          <w:iCs/>
          <w:color w:val="000000" w:themeColor="text1"/>
        </w:rPr>
        <w:t xml:space="preserve"> Psychology</w:t>
      </w:r>
      <w:r w:rsidRPr="40F09F38">
        <w:rPr>
          <w:rFonts w:ascii="Arial" w:eastAsia="Arial" w:hAnsi="Arial" w:cs="Arial"/>
          <w:color w:val="000000" w:themeColor="text1"/>
        </w:rPr>
        <w:t>, Volume 56, pages 607-631</w:t>
      </w:r>
    </w:p>
    <w:p w14:paraId="78B03F33" w14:textId="23F3D16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94B7979" w14:textId="4C84AB5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Independent office for police conduct (IOPC) (2012) </w:t>
      </w:r>
      <w:r w:rsidRPr="40F09F38">
        <w:rPr>
          <w:rFonts w:ascii="Arial" w:eastAsia="Arial" w:hAnsi="Arial" w:cs="Arial"/>
          <w:i/>
          <w:iCs/>
          <w:color w:val="000000" w:themeColor="text1"/>
        </w:rPr>
        <w:t>Corruption in the Police Service in England and Wales: Second Report—A Report Based on the IPCC’s Experience from 2008 to 2011</w:t>
      </w:r>
      <w:r w:rsidRPr="40F09F38">
        <w:rPr>
          <w:rFonts w:ascii="Arial" w:eastAsia="Arial" w:hAnsi="Arial" w:cs="Arial"/>
          <w:color w:val="000000" w:themeColor="text1"/>
        </w:rPr>
        <w:t xml:space="preserve">. Available at: </w:t>
      </w:r>
      <w:hyperlink r:id="rId54">
        <w:r w:rsidRPr="40F09F38">
          <w:rPr>
            <w:rStyle w:val="Hyperlink"/>
            <w:rFonts w:ascii="Arial" w:eastAsia="Arial" w:hAnsi="Arial" w:cs="Arial"/>
            <w:color w:val="000000" w:themeColor="text1"/>
          </w:rPr>
          <w:t>https://assets.publishing.service.gov.uk/</w:t>
        </w:r>
      </w:hyperlink>
      <w:r w:rsidRPr="40F09F38">
        <w:rPr>
          <w:rFonts w:ascii="Arial" w:eastAsia="Arial" w:hAnsi="Arial" w:cs="Arial"/>
          <w:color w:val="000000" w:themeColor="text1"/>
          <w:u w:val="single"/>
        </w:rPr>
        <w:t xml:space="preserve"> government/uploads/system/uploads/attachment_data/file/243479/9780108511622.pdf</w:t>
      </w:r>
      <w:r w:rsidRPr="40F09F38">
        <w:rPr>
          <w:rFonts w:ascii="Arial" w:eastAsia="Arial" w:hAnsi="Arial" w:cs="Arial"/>
          <w:color w:val="000000" w:themeColor="text1"/>
        </w:rPr>
        <w:t>. Accessed on 09/08/2022</w:t>
      </w:r>
    </w:p>
    <w:p w14:paraId="2BA5AF21" w14:textId="314F96D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17ED81FC" w14:textId="02470B2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Independent office for police conduct (IOPC) (2012) </w:t>
      </w:r>
      <w:r w:rsidRPr="40F09F38">
        <w:rPr>
          <w:rFonts w:ascii="Arial" w:eastAsia="Arial" w:hAnsi="Arial" w:cs="Arial"/>
          <w:i/>
          <w:iCs/>
          <w:color w:val="000000" w:themeColor="text1"/>
        </w:rPr>
        <w:t>The abuse of police powers to perpetrate sexual violence</w:t>
      </w:r>
      <w:r w:rsidRPr="40F09F38">
        <w:rPr>
          <w:rFonts w:ascii="Arial" w:eastAsia="Arial" w:hAnsi="Arial" w:cs="Arial"/>
          <w:color w:val="000000" w:themeColor="text1"/>
        </w:rPr>
        <w:t xml:space="preserve">. Published in partnership with Association of Chief Police Officers. Available at: </w:t>
      </w:r>
      <w:hyperlink r:id="rId55">
        <w:r w:rsidRPr="40F09F38">
          <w:rPr>
            <w:rStyle w:val="Hyperlink"/>
            <w:rFonts w:ascii="Arial" w:eastAsia="Arial" w:hAnsi="Arial" w:cs="Arial"/>
            <w:color w:val="000000" w:themeColor="text1"/>
          </w:rPr>
          <w:t>https://policeconduct.gov.uk/sites/default/files/Documents/research-learning/abuse_of_police_powers_to_perpetrate_sexual_violence.pdf</w:t>
        </w:r>
      </w:hyperlink>
      <w:r w:rsidRPr="40F09F38">
        <w:rPr>
          <w:rFonts w:ascii="Arial" w:eastAsia="Arial" w:hAnsi="Arial" w:cs="Arial"/>
          <w:color w:val="000000" w:themeColor="text1"/>
        </w:rPr>
        <w:t>. Accessed on 21/09/2022</w:t>
      </w:r>
    </w:p>
    <w:p w14:paraId="00F58C6E" w14:textId="7008C00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00FA248" w14:textId="1FF638B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Independent office for police conduct (IOPC) (2022). </w:t>
      </w:r>
      <w:r w:rsidRPr="40F09F38">
        <w:rPr>
          <w:rFonts w:ascii="Arial" w:eastAsia="Arial" w:hAnsi="Arial" w:cs="Arial"/>
          <w:i/>
          <w:iCs/>
          <w:color w:val="000000" w:themeColor="text1"/>
        </w:rPr>
        <w:t xml:space="preserve">Operation </w:t>
      </w:r>
      <w:proofErr w:type="spellStart"/>
      <w:r w:rsidRPr="40F09F38">
        <w:rPr>
          <w:rFonts w:ascii="Arial" w:eastAsia="Arial" w:hAnsi="Arial" w:cs="Arial"/>
          <w:i/>
          <w:iCs/>
          <w:color w:val="000000" w:themeColor="text1"/>
        </w:rPr>
        <w:t>Hotton</w:t>
      </w:r>
      <w:proofErr w:type="spellEnd"/>
      <w:r w:rsidRPr="40F09F38">
        <w:rPr>
          <w:rFonts w:ascii="Arial" w:eastAsia="Arial" w:hAnsi="Arial" w:cs="Arial"/>
          <w:i/>
          <w:iCs/>
          <w:color w:val="000000" w:themeColor="text1"/>
        </w:rPr>
        <w:t xml:space="preserve"> Learning Report.</w:t>
      </w:r>
      <w:r w:rsidRPr="40F09F38">
        <w:rPr>
          <w:rFonts w:ascii="Arial" w:eastAsia="Arial" w:hAnsi="Arial" w:cs="Arial"/>
          <w:color w:val="000000" w:themeColor="text1"/>
        </w:rPr>
        <w:t xml:space="preserve"> Available at: </w:t>
      </w:r>
      <w:hyperlink r:id="rId56">
        <w:r w:rsidRPr="40F09F38">
          <w:rPr>
            <w:rStyle w:val="Hyperlink"/>
            <w:rFonts w:ascii="Arial" w:eastAsia="Arial" w:hAnsi="Arial" w:cs="Arial"/>
            <w:color w:val="000000" w:themeColor="text1"/>
          </w:rPr>
          <w:t>https://www.policeconduct.gov.uk/sites/default/files/Operation%20Hotton%20Learning%20report%20-%20January%202022.pdf</w:t>
        </w:r>
      </w:hyperlink>
      <w:r w:rsidRPr="40F09F38">
        <w:rPr>
          <w:rFonts w:ascii="Arial" w:eastAsia="Arial" w:hAnsi="Arial" w:cs="Arial"/>
          <w:color w:val="000000" w:themeColor="text1"/>
        </w:rPr>
        <w:t xml:space="preserve">. Accessed on 21/09/2022 </w:t>
      </w:r>
    </w:p>
    <w:p w14:paraId="72738465" w14:textId="140AA39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14985043" w14:textId="5B0FF97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Independent Office for Police Conduct (IOPC) (2022) Learning the Lessons 40 - Abuse of position for sexual purpose (APSP). Available at: </w:t>
      </w:r>
      <w:hyperlink r:id="rId57">
        <w:r w:rsidRPr="40F09F38">
          <w:rPr>
            <w:rStyle w:val="Hyperlink"/>
            <w:rFonts w:ascii="Arial" w:eastAsia="Arial" w:hAnsi="Arial" w:cs="Arial"/>
            <w:color w:val="000000" w:themeColor="text1"/>
          </w:rPr>
          <w:t>https://www.policeconduct.gov.uk/learning-lessons-40-abuse-position-sexual-purpose-apsp</w:t>
        </w:r>
      </w:hyperlink>
      <w:r w:rsidRPr="40F09F38">
        <w:rPr>
          <w:rFonts w:ascii="Arial" w:eastAsia="Arial" w:hAnsi="Arial" w:cs="Arial"/>
          <w:color w:val="000000" w:themeColor="text1"/>
        </w:rPr>
        <w:t>. Accessed on 21/09/2022</w:t>
      </w:r>
    </w:p>
    <w:p w14:paraId="43A5490D" w14:textId="7B201E3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B5817B1" w14:textId="4F3992BE"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Jayanetti</w:t>
      </w:r>
      <w:proofErr w:type="spellEnd"/>
      <w:r w:rsidRPr="40F09F38">
        <w:rPr>
          <w:rFonts w:ascii="Arial" w:eastAsia="Arial" w:hAnsi="Arial" w:cs="Arial"/>
          <w:color w:val="000000" w:themeColor="text1"/>
        </w:rPr>
        <w:t xml:space="preserve"> C (2019) Scale of police sexual abuse claims revealed. [The Guardian]. Available at: </w:t>
      </w:r>
      <w:hyperlink r:id="rId58">
        <w:r w:rsidRPr="40F09F38">
          <w:rPr>
            <w:rStyle w:val="Hyperlink"/>
            <w:rFonts w:ascii="Arial" w:eastAsia="Arial" w:hAnsi="Arial" w:cs="Arial"/>
            <w:color w:val="000000" w:themeColor="text1"/>
          </w:rPr>
          <w:t>https://www.theguardian.com/uk-news/2019/may/18/figures-reveal-true-extent-of-police-misconduct-foi</w:t>
        </w:r>
      </w:hyperlink>
      <w:r w:rsidRPr="40F09F38">
        <w:rPr>
          <w:rFonts w:ascii="Arial" w:eastAsia="Arial" w:hAnsi="Arial" w:cs="Arial"/>
          <w:color w:val="000000" w:themeColor="text1"/>
        </w:rPr>
        <w:t>. Accessed on 14/10/2022</w:t>
      </w:r>
    </w:p>
    <w:p w14:paraId="09C8138E" w14:textId="29D6899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A3FC17C" w14:textId="29FD1BC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Johnson, P, </w:t>
      </w:r>
      <w:proofErr w:type="spellStart"/>
      <w:r w:rsidRPr="40F09F38">
        <w:rPr>
          <w:rFonts w:ascii="Arial" w:eastAsia="Arial" w:hAnsi="Arial" w:cs="Arial"/>
          <w:color w:val="000000" w:themeColor="text1"/>
        </w:rPr>
        <w:t>Widnall</w:t>
      </w:r>
      <w:proofErr w:type="spellEnd"/>
      <w:r w:rsidRPr="40F09F38">
        <w:rPr>
          <w:rFonts w:ascii="Arial" w:eastAsia="Arial" w:hAnsi="Arial" w:cs="Arial"/>
          <w:color w:val="000000" w:themeColor="text1"/>
        </w:rPr>
        <w:t xml:space="preserve">, S, and </w:t>
      </w:r>
      <w:proofErr w:type="spellStart"/>
      <w:r w:rsidRPr="40F09F38">
        <w:rPr>
          <w:rFonts w:ascii="Arial" w:eastAsia="Arial" w:hAnsi="Arial" w:cs="Arial"/>
          <w:color w:val="000000" w:themeColor="text1"/>
        </w:rPr>
        <w:t>Benya</w:t>
      </w:r>
      <w:proofErr w:type="spellEnd"/>
      <w:r w:rsidRPr="40F09F38">
        <w:rPr>
          <w:rFonts w:ascii="Arial" w:eastAsia="Arial" w:hAnsi="Arial" w:cs="Arial"/>
          <w:color w:val="000000" w:themeColor="text1"/>
        </w:rPr>
        <w:t xml:space="preserve">, F (2018) </w:t>
      </w:r>
      <w:r w:rsidRPr="40F09F38">
        <w:rPr>
          <w:rFonts w:ascii="Arial" w:eastAsia="Arial" w:hAnsi="Arial" w:cs="Arial"/>
          <w:i/>
          <w:iCs/>
          <w:color w:val="000000" w:themeColor="text1"/>
        </w:rPr>
        <w:t>Sexual Harassment of Women Climate, Culture, and Consequences in Academic Sciences, Engineering, and Medicine.</w:t>
      </w:r>
      <w:r w:rsidRPr="40F09F38">
        <w:rPr>
          <w:rFonts w:ascii="Arial" w:eastAsia="Arial" w:hAnsi="Arial" w:cs="Arial"/>
          <w:color w:val="000000" w:themeColor="text1"/>
        </w:rPr>
        <w:t xml:space="preserve"> Committee on the Impacts of Sexual Harassment in Academia. Committee on Women in Science, Engineering, and Medicine Policy and Global Affairs A Consensus Study Report of The National Academies of Sciences, Engineering Medicine. The National Academies Press. Washington DC. Available at: </w:t>
      </w:r>
      <w:hyperlink r:id="rId59">
        <w:r w:rsidRPr="40F09F38">
          <w:rPr>
            <w:rStyle w:val="Hyperlink"/>
            <w:rFonts w:ascii="Arial" w:eastAsia="Arial" w:hAnsi="Arial" w:cs="Arial"/>
            <w:color w:val="000000" w:themeColor="text1"/>
          </w:rPr>
          <w:t>www.nap.edu</w:t>
        </w:r>
      </w:hyperlink>
      <w:r w:rsidRPr="40F09F38">
        <w:rPr>
          <w:rFonts w:ascii="Arial" w:eastAsia="Arial" w:hAnsi="Arial" w:cs="Arial"/>
          <w:color w:val="000000" w:themeColor="text1"/>
        </w:rPr>
        <w:t xml:space="preserve">. Accessed on 10/10/2022 </w:t>
      </w:r>
    </w:p>
    <w:p w14:paraId="25B7E192" w14:textId="2E45E36D" w:rsidR="113A7991" w:rsidRDefault="113A7991" w:rsidP="40F09F38">
      <w:pPr>
        <w:spacing w:line="360" w:lineRule="auto"/>
        <w:ind w:left="3600"/>
        <w:rPr>
          <w:rFonts w:ascii="Arial" w:eastAsia="Arial" w:hAnsi="Arial" w:cs="Arial"/>
          <w:color w:val="000000" w:themeColor="text1"/>
        </w:rPr>
      </w:pPr>
    </w:p>
    <w:p w14:paraId="462A78D6" w14:textId="3DAD38D3" w:rsidR="167B9422" w:rsidRDefault="127DE356"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Klockars</w:t>
      </w:r>
      <w:proofErr w:type="spellEnd"/>
      <w:r w:rsidRPr="40F09F38">
        <w:rPr>
          <w:rFonts w:ascii="Arial" w:eastAsia="Arial" w:hAnsi="Arial" w:cs="Arial"/>
          <w:color w:val="000000" w:themeColor="text1"/>
        </w:rPr>
        <w:t xml:space="preserve"> C, </w:t>
      </w:r>
      <w:proofErr w:type="spellStart"/>
      <w:r w:rsidRPr="40F09F38">
        <w:rPr>
          <w:rFonts w:ascii="Arial" w:eastAsia="Arial" w:hAnsi="Arial" w:cs="Arial"/>
          <w:color w:val="000000" w:themeColor="text1"/>
        </w:rPr>
        <w:t>Kutnjak</w:t>
      </w:r>
      <w:proofErr w:type="spellEnd"/>
      <w:r w:rsidRPr="40F09F38">
        <w:rPr>
          <w:rFonts w:ascii="Arial" w:eastAsia="Arial" w:hAnsi="Arial" w:cs="Arial"/>
          <w:color w:val="000000" w:themeColor="text1"/>
        </w:rPr>
        <w:t xml:space="preserve"> I S &amp; </w:t>
      </w:r>
      <w:proofErr w:type="spellStart"/>
      <w:r w:rsidRPr="40F09F38">
        <w:rPr>
          <w:rFonts w:ascii="Arial" w:eastAsia="Arial" w:hAnsi="Arial" w:cs="Arial"/>
          <w:color w:val="000000" w:themeColor="text1"/>
        </w:rPr>
        <w:t>Haberfeld</w:t>
      </w:r>
      <w:proofErr w:type="spellEnd"/>
      <w:r w:rsidRPr="40F09F38">
        <w:rPr>
          <w:rFonts w:ascii="Arial" w:eastAsia="Arial" w:hAnsi="Arial" w:cs="Arial"/>
          <w:color w:val="000000" w:themeColor="text1"/>
        </w:rPr>
        <w:t xml:space="preserve"> M (2006) </w:t>
      </w:r>
      <w:r w:rsidRPr="40F09F38">
        <w:rPr>
          <w:rFonts w:ascii="Arial" w:eastAsia="Arial" w:hAnsi="Arial" w:cs="Arial"/>
          <w:i/>
          <w:iCs/>
          <w:color w:val="000000" w:themeColor="text1"/>
        </w:rPr>
        <w:t>Enhancing Police integrity</w:t>
      </w:r>
      <w:r w:rsidRPr="40F09F38">
        <w:rPr>
          <w:rFonts w:ascii="Arial" w:eastAsia="Arial" w:hAnsi="Arial" w:cs="Arial"/>
          <w:color w:val="000000" w:themeColor="text1"/>
        </w:rPr>
        <w:t xml:space="preserve">. New York Springer.  </w:t>
      </w:r>
    </w:p>
    <w:p w14:paraId="47FAC2C0" w14:textId="12B72D8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BEEB493" w14:textId="0629B660"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Kutnjak</w:t>
      </w:r>
      <w:proofErr w:type="spellEnd"/>
      <w:r w:rsidRPr="40F09F38">
        <w:rPr>
          <w:rFonts w:ascii="Arial" w:eastAsia="Arial" w:hAnsi="Arial" w:cs="Arial"/>
          <w:color w:val="000000" w:themeColor="text1"/>
        </w:rPr>
        <w:t xml:space="preserve"> I, </w:t>
      </w:r>
      <w:proofErr w:type="spellStart"/>
      <w:r w:rsidRPr="40F09F38">
        <w:rPr>
          <w:rFonts w:ascii="Arial" w:eastAsia="Arial" w:hAnsi="Arial" w:cs="Arial"/>
          <w:color w:val="000000" w:themeColor="text1"/>
        </w:rPr>
        <w:t>Haberfeld</w:t>
      </w:r>
      <w:proofErr w:type="spellEnd"/>
      <w:r w:rsidRPr="40F09F38">
        <w:rPr>
          <w:rFonts w:ascii="Arial" w:eastAsia="Arial" w:hAnsi="Arial" w:cs="Arial"/>
          <w:color w:val="000000" w:themeColor="text1"/>
        </w:rPr>
        <w:t xml:space="preserve"> M, Kang W, et al. (2019) `A comparative study of the police code of ´ silence: exploring the relation between the code of silence and societal characteristics</w:t>
      </w:r>
      <w:r w:rsidRPr="40F09F38">
        <w:rPr>
          <w:rFonts w:ascii="Arial" w:eastAsia="Arial" w:hAnsi="Arial" w:cs="Arial"/>
          <w:i/>
          <w:iCs/>
          <w:color w:val="000000" w:themeColor="text1"/>
        </w:rPr>
        <w:t>`. Policing: An International Journal</w:t>
      </w:r>
      <w:r w:rsidRPr="40F09F38">
        <w:rPr>
          <w:rFonts w:ascii="Arial" w:eastAsia="Arial" w:hAnsi="Arial" w:cs="Arial"/>
          <w:color w:val="000000" w:themeColor="text1"/>
        </w:rPr>
        <w:t>. Volume 43(2): pages 285–298. DOI: 10.1108/PIJPSM-06-2019-0081.</w:t>
      </w:r>
    </w:p>
    <w:p w14:paraId="0EEA16AF" w14:textId="3124B5E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E770612" w14:textId="079687B2"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Laville</w:t>
      </w:r>
      <w:proofErr w:type="spellEnd"/>
      <w:r w:rsidRPr="40F09F38">
        <w:rPr>
          <w:rFonts w:ascii="Arial" w:eastAsia="Arial" w:hAnsi="Arial" w:cs="Arial"/>
          <w:color w:val="000000" w:themeColor="text1"/>
        </w:rPr>
        <w:t xml:space="preserve"> S (2012</w:t>
      </w:r>
      <w:r w:rsidRPr="40F09F38">
        <w:rPr>
          <w:rFonts w:ascii="Arial" w:eastAsia="Arial" w:hAnsi="Arial" w:cs="Arial"/>
          <w:i/>
          <w:iCs/>
          <w:color w:val="000000" w:themeColor="text1"/>
        </w:rPr>
        <w:t>) Sexual predators in police 'must be rooted out. Sexual predators in police 'must be rooted out'</w:t>
      </w:r>
      <w:r w:rsidRPr="40F09F38">
        <w:rPr>
          <w:rFonts w:ascii="Arial" w:eastAsia="Arial" w:hAnsi="Arial" w:cs="Arial"/>
          <w:color w:val="000000" w:themeColor="text1"/>
        </w:rPr>
        <w:t xml:space="preserve"> [The Guardian]. Available at: </w:t>
      </w:r>
      <w:hyperlink r:id="rId60">
        <w:r w:rsidRPr="40F09F38">
          <w:rPr>
            <w:rStyle w:val="Hyperlink"/>
            <w:rFonts w:ascii="Arial" w:eastAsia="Arial" w:hAnsi="Arial" w:cs="Arial"/>
            <w:color w:val="000000" w:themeColor="text1"/>
          </w:rPr>
          <w:t>https://www.theguardian.com/uk/2012/sep/20/sexual-predators-police-rooted-out</w:t>
        </w:r>
      </w:hyperlink>
      <w:r w:rsidRPr="40F09F38">
        <w:rPr>
          <w:rFonts w:ascii="Arial" w:eastAsia="Arial" w:hAnsi="Arial" w:cs="Arial"/>
          <w:color w:val="000000" w:themeColor="text1"/>
        </w:rPr>
        <w:t>. Accessed on 01/10/2022</w:t>
      </w:r>
    </w:p>
    <w:p w14:paraId="269EDF61" w14:textId="6099B67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6A7AFD27" w14:textId="4DD4986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Lonsway K, </w:t>
      </w:r>
      <w:proofErr w:type="spellStart"/>
      <w:r w:rsidRPr="40F09F38">
        <w:rPr>
          <w:rFonts w:ascii="Arial" w:eastAsia="Arial" w:hAnsi="Arial" w:cs="Arial"/>
          <w:color w:val="000000" w:themeColor="text1"/>
        </w:rPr>
        <w:t>Paynich</w:t>
      </w:r>
      <w:proofErr w:type="spellEnd"/>
      <w:r w:rsidRPr="40F09F38">
        <w:rPr>
          <w:rFonts w:ascii="Arial" w:eastAsia="Arial" w:hAnsi="Arial" w:cs="Arial"/>
          <w:color w:val="000000" w:themeColor="text1"/>
        </w:rPr>
        <w:t xml:space="preserve"> R and Hall J (2013) `Sexual harassment in law enforcement: incidence, </w:t>
      </w:r>
      <w:proofErr w:type="gramStart"/>
      <w:r w:rsidRPr="40F09F38">
        <w:rPr>
          <w:rFonts w:ascii="Arial" w:eastAsia="Arial" w:hAnsi="Arial" w:cs="Arial"/>
          <w:color w:val="000000" w:themeColor="text1"/>
        </w:rPr>
        <w:t>impact</w:t>
      </w:r>
      <w:proofErr w:type="gramEnd"/>
      <w:r w:rsidRPr="40F09F38">
        <w:rPr>
          <w:rFonts w:ascii="Arial" w:eastAsia="Arial" w:hAnsi="Arial" w:cs="Arial"/>
          <w:color w:val="000000" w:themeColor="text1"/>
        </w:rPr>
        <w:t xml:space="preserve"> and perception`. </w:t>
      </w:r>
      <w:r w:rsidRPr="40F09F38">
        <w:rPr>
          <w:rFonts w:ascii="Arial" w:eastAsia="Arial" w:hAnsi="Arial" w:cs="Arial"/>
          <w:i/>
          <w:iCs/>
          <w:color w:val="000000" w:themeColor="text1"/>
        </w:rPr>
        <w:t>Police Quarterly</w:t>
      </w:r>
      <w:r w:rsidRPr="40F09F38">
        <w:rPr>
          <w:rFonts w:ascii="Arial" w:eastAsia="Arial" w:hAnsi="Arial" w:cs="Arial"/>
          <w:color w:val="000000" w:themeColor="text1"/>
        </w:rPr>
        <w:t>. Volume 16: pages 177–216.</w:t>
      </w:r>
    </w:p>
    <w:p w14:paraId="4D7A9AB3" w14:textId="418B6ED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1CFD3B90" w14:textId="7CFE3AA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Magley VJ, Hulin CL, Fitzgerald LF &amp; </w:t>
      </w:r>
      <w:proofErr w:type="spellStart"/>
      <w:r w:rsidRPr="40F09F38">
        <w:rPr>
          <w:rFonts w:ascii="Arial" w:eastAsia="Arial" w:hAnsi="Arial" w:cs="Arial"/>
          <w:color w:val="000000" w:themeColor="text1"/>
        </w:rPr>
        <w:t>DeNardo</w:t>
      </w:r>
      <w:proofErr w:type="spellEnd"/>
      <w:r w:rsidRPr="40F09F38">
        <w:rPr>
          <w:rFonts w:ascii="Arial" w:eastAsia="Arial" w:hAnsi="Arial" w:cs="Arial"/>
          <w:color w:val="000000" w:themeColor="text1"/>
        </w:rPr>
        <w:t xml:space="preserve"> M (1999) `Outcomes of self-labelling sexual harassment`. </w:t>
      </w:r>
      <w:r w:rsidRPr="40F09F38">
        <w:rPr>
          <w:rFonts w:ascii="Arial" w:eastAsia="Arial" w:hAnsi="Arial" w:cs="Arial"/>
          <w:i/>
          <w:iCs/>
          <w:color w:val="000000" w:themeColor="text1"/>
        </w:rPr>
        <w:t>Journal of Applied Psychology</w:t>
      </w:r>
      <w:r w:rsidRPr="40F09F38">
        <w:rPr>
          <w:rFonts w:ascii="Arial" w:eastAsia="Arial" w:hAnsi="Arial" w:cs="Arial"/>
          <w:color w:val="000000" w:themeColor="text1"/>
        </w:rPr>
        <w:t>, Volume 84, pages 390-402.</w:t>
      </w:r>
    </w:p>
    <w:p w14:paraId="38A41E41" w14:textId="2C2983F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D5B7989" w14:textId="200B972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Maher TM (2003) `Police sexual misconduct: officers’ perceptions of its extent and causality`. </w:t>
      </w:r>
      <w:r w:rsidRPr="40F09F38">
        <w:rPr>
          <w:rFonts w:ascii="Arial" w:eastAsia="Arial" w:hAnsi="Arial" w:cs="Arial"/>
          <w:i/>
          <w:iCs/>
          <w:color w:val="000000" w:themeColor="text1"/>
        </w:rPr>
        <w:t>Criminal Justice Review</w:t>
      </w:r>
      <w:r w:rsidRPr="40F09F38">
        <w:rPr>
          <w:rFonts w:ascii="Arial" w:eastAsia="Arial" w:hAnsi="Arial" w:cs="Arial"/>
          <w:color w:val="000000" w:themeColor="text1"/>
        </w:rPr>
        <w:t xml:space="preserve"> Volume 28(2): pages 355–381. DOI: 10.1177/073401680302800209.</w:t>
      </w:r>
    </w:p>
    <w:p w14:paraId="28E6C29E" w14:textId="4B02928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E7657B6" w14:textId="7D8A5A9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Maher, T. M. (2008). `Police chiefs’ views on police sexual misconduct`. </w:t>
      </w:r>
      <w:r w:rsidRPr="40F09F38">
        <w:rPr>
          <w:rFonts w:ascii="Arial" w:eastAsia="Arial" w:hAnsi="Arial" w:cs="Arial"/>
          <w:i/>
          <w:iCs/>
          <w:color w:val="000000" w:themeColor="text1"/>
        </w:rPr>
        <w:t>Police Practice and Research: An International Journal</w:t>
      </w:r>
      <w:r w:rsidRPr="40F09F38">
        <w:rPr>
          <w:rFonts w:ascii="Arial" w:eastAsia="Arial" w:hAnsi="Arial" w:cs="Arial"/>
          <w:color w:val="000000" w:themeColor="text1"/>
        </w:rPr>
        <w:t xml:space="preserve">, Volume 9(3), pages 239–250.  </w:t>
      </w:r>
    </w:p>
    <w:p w14:paraId="6BA77B84" w14:textId="44C9B38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E5D230A" w14:textId="4B876AC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Maher TM (2010) `Police sexual misconduct: female police officers’ views regarding its nature and extent`. </w:t>
      </w:r>
      <w:r w:rsidRPr="40F09F38">
        <w:rPr>
          <w:rFonts w:ascii="Arial" w:eastAsia="Arial" w:hAnsi="Arial" w:cs="Arial"/>
          <w:i/>
          <w:iCs/>
          <w:color w:val="000000" w:themeColor="text1"/>
        </w:rPr>
        <w:t>Women &amp; Criminal Justice</w:t>
      </w:r>
      <w:r w:rsidRPr="40F09F38">
        <w:rPr>
          <w:rFonts w:ascii="Arial" w:eastAsia="Arial" w:hAnsi="Arial" w:cs="Arial"/>
          <w:color w:val="000000" w:themeColor="text1"/>
        </w:rPr>
        <w:t xml:space="preserve"> Volume 20(3): pages 263–282.</w:t>
      </w:r>
    </w:p>
    <w:p w14:paraId="3C47D3A9" w14:textId="6BB726D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79A1695" w14:textId="39FEC300"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Melig</w:t>
      </w:r>
      <w:proofErr w:type="spellEnd"/>
      <w:r w:rsidRPr="40F09F38">
        <w:rPr>
          <w:rFonts w:ascii="Arial" w:eastAsia="Arial" w:hAnsi="Arial" w:cs="Arial"/>
          <w:color w:val="000000" w:themeColor="text1"/>
        </w:rPr>
        <w:t xml:space="preserve">, S.G. (2012). </w:t>
      </w:r>
      <w:r w:rsidRPr="40F09F38">
        <w:rPr>
          <w:rFonts w:ascii="Arial" w:eastAsia="Arial" w:hAnsi="Arial" w:cs="Arial"/>
          <w:i/>
          <w:iCs/>
          <w:color w:val="000000" w:themeColor="text1"/>
        </w:rPr>
        <w:t>Everything You Need to Know about Corruption in Police Departments</w:t>
      </w:r>
      <w:r w:rsidRPr="40F09F38">
        <w:rPr>
          <w:rFonts w:ascii="Arial" w:eastAsia="Arial" w:hAnsi="Arial" w:cs="Arial"/>
          <w:color w:val="000000" w:themeColor="text1"/>
        </w:rPr>
        <w:t xml:space="preserve">. Newmarket, Ontario: </w:t>
      </w:r>
      <w:proofErr w:type="spellStart"/>
      <w:r w:rsidRPr="40F09F38">
        <w:rPr>
          <w:rFonts w:ascii="Arial" w:eastAsia="Arial" w:hAnsi="Arial" w:cs="Arial"/>
          <w:color w:val="000000" w:themeColor="text1"/>
        </w:rPr>
        <w:t>Brainmass</w:t>
      </w:r>
      <w:proofErr w:type="spellEnd"/>
      <w:r w:rsidRPr="40F09F38">
        <w:rPr>
          <w:rFonts w:ascii="Arial" w:eastAsia="Arial" w:hAnsi="Arial" w:cs="Arial"/>
          <w:color w:val="000000" w:themeColor="text1"/>
        </w:rPr>
        <w:t>, Inc.</w:t>
      </w:r>
    </w:p>
    <w:p w14:paraId="6EABA65A" w14:textId="2CF4F5B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7D65EA1" w14:textId="4FE7593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Melnikovas A (2018) `Towards an Explicit Research Methodology: Adapting Research Onion Model for Futures Studies</w:t>
      </w:r>
      <w:r w:rsidRPr="40F09F38">
        <w:rPr>
          <w:rFonts w:ascii="Arial" w:eastAsia="Arial" w:hAnsi="Arial" w:cs="Arial"/>
          <w:i/>
          <w:iCs/>
          <w:color w:val="000000" w:themeColor="text1"/>
        </w:rPr>
        <w:t>`. Journal of Futures Studies</w:t>
      </w:r>
      <w:r w:rsidRPr="40F09F38">
        <w:rPr>
          <w:rFonts w:ascii="Arial" w:eastAsia="Arial" w:hAnsi="Arial" w:cs="Arial"/>
          <w:color w:val="000000" w:themeColor="text1"/>
        </w:rPr>
        <w:t>, Volume 23(2): pages 29–44</w:t>
      </w:r>
    </w:p>
    <w:p w14:paraId="21B65300" w14:textId="56417D9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AEAFA83" w14:textId="02DFBADE"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Merkin</w:t>
      </w:r>
      <w:proofErr w:type="spellEnd"/>
      <w:r w:rsidRPr="40F09F38">
        <w:rPr>
          <w:rFonts w:ascii="Arial" w:eastAsia="Arial" w:hAnsi="Arial" w:cs="Arial"/>
          <w:color w:val="000000" w:themeColor="text1"/>
        </w:rPr>
        <w:t xml:space="preserve"> RS and Shah MK (2014) `The impact of sexual harassment on job satisfaction, turnover intentions, and absenteeism: Findings from Pakistan compared to the United States</w:t>
      </w:r>
      <w:r w:rsidRPr="40F09F38">
        <w:rPr>
          <w:rFonts w:ascii="Arial" w:eastAsia="Arial" w:hAnsi="Arial" w:cs="Arial"/>
          <w:i/>
          <w:iCs/>
          <w:color w:val="000000" w:themeColor="text1"/>
        </w:rPr>
        <w:t>`. Springer Plus</w:t>
      </w:r>
      <w:r w:rsidRPr="40F09F38">
        <w:rPr>
          <w:rFonts w:ascii="Arial" w:eastAsia="Arial" w:hAnsi="Arial" w:cs="Arial"/>
          <w:color w:val="000000" w:themeColor="text1"/>
        </w:rPr>
        <w:t xml:space="preserve"> Volume 3(1): pages 215–228.</w:t>
      </w:r>
    </w:p>
    <w:p w14:paraId="5502D22D" w14:textId="185A6A0E"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rsidR="167B9422">
        <w:tab/>
      </w:r>
      <w:r w:rsidR="167B9422">
        <w:tab/>
      </w:r>
      <w:r w:rsidR="167B9422">
        <w:tab/>
      </w:r>
      <w:r w:rsidR="167B9422">
        <w:tab/>
      </w:r>
      <w:r w:rsidR="167B9422">
        <w:tab/>
      </w:r>
    </w:p>
    <w:p w14:paraId="1837165D" w14:textId="219D4640"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Mertens, W, Pugliese A &amp; Recker J (2017) </w:t>
      </w:r>
      <w:r w:rsidRPr="40F09F38">
        <w:rPr>
          <w:rFonts w:ascii="Arial" w:eastAsia="Arial" w:hAnsi="Arial" w:cs="Arial"/>
          <w:i/>
          <w:iCs/>
          <w:color w:val="000000" w:themeColor="text1"/>
        </w:rPr>
        <w:t>Quantitative Data Analysis. A Companion for Accounting and Information Systems Research</w:t>
      </w:r>
      <w:r w:rsidRPr="40F09F38">
        <w:rPr>
          <w:rFonts w:ascii="Arial" w:eastAsia="Arial" w:hAnsi="Arial" w:cs="Arial"/>
          <w:color w:val="000000" w:themeColor="text1"/>
        </w:rPr>
        <w:t xml:space="preserve"> 1st ed. Springer. </w:t>
      </w:r>
    </w:p>
    <w:p w14:paraId="2E8195C4" w14:textId="0B0A3AA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70F87B1F" w14:textId="4D119A0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Mollen Commission (1994) </w:t>
      </w:r>
      <w:r w:rsidRPr="40F09F38">
        <w:rPr>
          <w:rFonts w:ascii="Arial" w:eastAsia="Arial" w:hAnsi="Arial" w:cs="Arial"/>
          <w:i/>
          <w:iCs/>
          <w:color w:val="000000" w:themeColor="text1"/>
        </w:rPr>
        <w:t>Anatomy of failure, a path for success: The report of the Commission to Investigate Allegations of Police Corruption and the Anti-Corruption Procedures of the New York City Police Department</w:t>
      </w:r>
      <w:r w:rsidRPr="40F09F38">
        <w:rPr>
          <w:rFonts w:ascii="Arial" w:eastAsia="Arial" w:hAnsi="Arial" w:cs="Arial"/>
          <w:color w:val="000000" w:themeColor="text1"/>
        </w:rPr>
        <w:t>. New York, City of New York.</w:t>
      </w:r>
    </w:p>
    <w:p w14:paraId="005AD47E" w14:textId="6D6413D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9439357" w14:textId="537016B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National Police Chiefs Council (NPCC) (2017) </w:t>
      </w:r>
      <w:r w:rsidRPr="40F09F38">
        <w:rPr>
          <w:rFonts w:ascii="Arial" w:eastAsia="Arial" w:hAnsi="Arial" w:cs="Arial"/>
          <w:i/>
          <w:iCs/>
          <w:color w:val="000000" w:themeColor="text1"/>
        </w:rPr>
        <w:t>National Strategy to Address the Issue of Police Officers and Staff Who Abuse Their Position for a Sexual Purpose</w:t>
      </w:r>
      <w:r w:rsidRPr="40F09F38">
        <w:rPr>
          <w:rFonts w:ascii="Arial" w:eastAsia="Arial" w:hAnsi="Arial" w:cs="Arial"/>
          <w:color w:val="000000" w:themeColor="text1"/>
        </w:rPr>
        <w:t xml:space="preserve">. National Police Chiefs’ Council. Available at: </w:t>
      </w:r>
      <w:hyperlink r:id="rId61">
        <w:r w:rsidRPr="40F09F38">
          <w:rPr>
            <w:rStyle w:val="Hyperlink"/>
            <w:rFonts w:ascii="Arial" w:eastAsia="Arial" w:hAnsi="Arial" w:cs="Arial"/>
            <w:color w:val="000000" w:themeColor="text1"/>
          </w:rPr>
          <w:t>http://www.npcc.police.uk/documents/Abuse%20of%20position%20for%20sexual%20purpose%20National%20Strategy</w:t>
        </w:r>
      </w:hyperlink>
      <w:r w:rsidRPr="40F09F38">
        <w:rPr>
          <w:rFonts w:ascii="Arial" w:eastAsia="Arial" w:hAnsi="Arial" w:cs="Arial"/>
          <w:color w:val="000000" w:themeColor="text1"/>
          <w:u w:val="single"/>
        </w:rPr>
        <w:t>. Pdf.</w:t>
      </w:r>
      <w:r w:rsidRPr="40F09F38">
        <w:rPr>
          <w:rFonts w:ascii="Arial" w:eastAsia="Arial" w:hAnsi="Arial" w:cs="Arial"/>
          <w:color w:val="000000" w:themeColor="text1"/>
        </w:rPr>
        <w:t xml:space="preserve"> Accessed on 03/07/2022</w:t>
      </w:r>
    </w:p>
    <w:p w14:paraId="025D2B6B" w14:textId="07867C7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FDFF9FB" w14:textId="2B8B5A6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National Police Chiefs Council (NPCC) (2019) </w:t>
      </w:r>
      <w:r w:rsidRPr="40F09F38">
        <w:rPr>
          <w:rFonts w:ascii="Arial" w:eastAsia="Arial" w:hAnsi="Arial" w:cs="Arial"/>
          <w:i/>
          <w:iCs/>
          <w:color w:val="000000" w:themeColor="text1"/>
        </w:rPr>
        <w:t>Appropriate Personal Relationships and Behaviours in the Workplace</w:t>
      </w:r>
      <w:r w:rsidRPr="40F09F38">
        <w:rPr>
          <w:rFonts w:ascii="Arial" w:eastAsia="Arial" w:hAnsi="Arial" w:cs="Arial"/>
          <w:color w:val="000000" w:themeColor="text1"/>
        </w:rPr>
        <w:t>. College of Policing. Available at</w:t>
      </w:r>
      <w:r w:rsidRPr="40F09F38">
        <w:rPr>
          <w:rFonts w:ascii="Arial" w:eastAsia="Arial" w:hAnsi="Arial" w:cs="Arial"/>
          <w:color w:val="000000" w:themeColor="text1"/>
          <w:u w:val="single"/>
        </w:rPr>
        <w:t xml:space="preserve">: </w:t>
      </w:r>
      <w:hyperlink r:id="rId62">
        <w:r w:rsidRPr="40F09F38">
          <w:rPr>
            <w:rStyle w:val="Hyperlink"/>
            <w:rFonts w:ascii="Arial" w:eastAsia="Arial" w:hAnsi="Arial" w:cs="Arial"/>
            <w:color w:val="000000" w:themeColor="text1"/>
          </w:rPr>
          <w:t>https://paas-s3-broker-prod-lon-6453d964-1d1a-432a-9260-5e0ba7d2fc51.s3.eu-west2.amazonaws.com/s3fs-public/2021-02/appropriate_personal_relationships_and_behaviours_</w:t>
        </w:r>
      </w:hyperlink>
      <w:r w:rsidRPr="40F09F38">
        <w:rPr>
          <w:rFonts w:ascii="Arial" w:eastAsia="Arial" w:hAnsi="Arial" w:cs="Arial"/>
          <w:color w:val="000000" w:themeColor="text1"/>
          <w:u w:val="single"/>
        </w:rPr>
        <w:t xml:space="preserve"> guidance.pdf. </w:t>
      </w:r>
      <w:r w:rsidRPr="40F09F38">
        <w:rPr>
          <w:rFonts w:ascii="Arial" w:eastAsia="Arial" w:hAnsi="Arial" w:cs="Arial"/>
          <w:color w:val="000000" w:themeColor="text1"/>
        </w:rPr>
        <w:t xml:space="preserve">Accessed on 03/07/2022 </w:t>
      </w:r>
    </w:p>
    <w:p w14:paraId="15EB84FC" w14:textId="6ABD5DF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7447333" w14:textId="407FE6E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O'Connor, T.R. (2005) </w:t>
      </w:r>
      <w:r w:rsidRPr="40F09F38">
        <w:rPr>
          <w:rFonts w:ascii="Arial" w:eastAsia="Arial" w:hAnsi="Arial" w:cs="Arial"/>
          <w:i/>
          <w:iCs/>
          <w:color w:val="000000" w:themeColor="text1"/>
        </w:rPr>
        <w:t>Police deviance and ethics</w:t>
      </w:r>
      <w:r w:rsidRPr="40F09F38">
        <w:rPr>
          <w:rFonts w:ascii="Arial" w:eastAsia="Arial" w:hAnsi="Arial" w:cs="Arial"/>
          <w:color w:val="000000" w:themeColor="text1"/>
        </w:rPr>
        <w:t xml:space="preserve">. Available at: </w:t>
      </w:r>
      <w:hyperlink r:id="rId63">
        <w:r w:rsidRPr="40F09F38">
          <w:rPr>
            <w:rStyle w:val="Hyperlink"/>
            <w:rFonts w:ascii="Arial" w:eastAsia="Arial" w:hAnsi="Arial" w:cs="Arial"/>
            <w:color w:val="000000" w:themeColor="text1"/>
          </w:rPr>
          <w:t>http://faculty.ncwc.edu/toconnor/205/205lect11.htm</w:t>
        </w:r>
      </w:hyperlink>
      <w:r w:rsidRPr="40F09F38">
        <w:rPr>
          <w:rFonts w:ascii="Arial" w:eastAsia="Arial" w:hAnsi="Arial" w:cs="Arial"/>
          <w:color w:val="000000" w:themeColor="text1"/>
        </w:rPr>
        <w:t xml:space="preserve">. Accessed on 01/09/2022 </w:t>
      </w:r>
    </w:p>
    <w:p w14:paraId="47BD82EF" w14:textId="60803A4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F49D8B2" w14:textId="2A77FAAB"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Paoline</w:t>
      </w:r>
      <w:proofErr w:type="spellEnd"/>
      <w:r w:rsidRPr="40F09F38">
        <w:rPr>
          <w:rFonts w:ascii="Arial" w:eastAsia="Arial" w:hAnsi="Arial" w:cs="Arial"/>
          <w:color w:val="000000" w:themeColor="text1"/>
        </w:rPr>
        <w:t xml:space="preserve"> EA, Myers SM and Worden RE (2000) `Police culture, individualism, and community policing: evidence from two police departments`</w:t>
      </w:r>
      <w:r w:rsidRPr="40F09F38">
        <w:rPr>
          <w:rFonts w:ascii="Arial" w:eastAsia="Arial" w:hAnsi="Arial" w:cs="Arial"/>
          <w:i/>
          <w:iCs/>
          <w:color w:val="000000" w:themeColor="text1"/>
        </w:rPr>
        <w:t>. Justice Quarterly</w:t>
      </w:r>
      <w:r w:rsidRPr="40F09F38">
        <w:rPr>
          <w:rFonts w:ascii="Arial" w:eastAsia="Arial" w:hAnsi="Arial" w:cs="Arial"/>
          <w:color w:val="000000" w:themeColor="text1"/>
        </w:rPr>
        <w:t xml:space="preserve"> Volume 17(3): pages 575–605.</w:t>
      </w:r>
    </w:p>
    <w:p w14:paraId="39C94369" w14:textId="5536C70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1773A77" w14:textId="5D600D9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Perry F (2001) `Repairing broken windows: Preventing corruption within our ranks`. </w:t>
      </w:r>
      <w:r w:rsidRPr="40F09F38">
        <w:rPr>
          <w:rFonts w:ascii="Arial" w:eastAsia="Arial" w:hAnsi="Arial" w:cs="Arial"/>
          <w:i/>
          <w:iCs/>
          <w:color w:val="000000" w:themeColor="text1"/>
        </w:rPr>
        <w:t>FBI Law Enforcement Bulletin; Washington</w:t>
      </w:r>
      <w:r w:rsidRPr="40F09F38">
        <w:rPr>
          <w:rFonts w:ascii="Arial" w:eastAsia="Arial" w:hAnsi="Arial" w:cs="Arial"/>
          <w:color w:val="000000" w:themeColor="text1"/>
        </w:rPr>
        <w:t xml:space="preserve"> Volume 70, Issue 2. Pages 23-26.</w:t>
      </w:r>
    </w:p>
    <w:p w14:paraId="76266945" w14:textId="5C279C3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1D910A8" w14:textId="650B390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Piquero, N, </w:t>
      </w:r>
      <w:proofErr w:type="spellStart"/>
      <w:r w:rsidRPr="40F09F38">
        <w:rPr>
          <w:rFonts w:ascii="Arial" w:eastAsia="Arial" w:hAnsi="Arial" w:cs="Arial"/>
          <w:color w:val="000000" w:themeColor="text1"/>
        </w:rPr>
        <w:t>Schoepfer</w:t>
      </w:r>
      <w:proofErr w:type="spellEnd"/>
      <w:r w:rsidRPr="40F09F38">
        <w:rPr>
          <w:rFonts w:ascii="Arial" w:eastAsia="Arial" w:hAnsi="Arial" w:cs="Arial"/>
          <w:color w:val="000000" w:themeColor="text1"/>
        </w:rPr>
        <w:t xml:space="preserve">, A &amp; Langton, L. (2010). `Completely out of control or the desire to be in complete control? </w:t>
      </w:r>
      <w:proofErr w:type="gramStart"/>
      <w:r w:rsidRPr="40F09F38">
        <w:rPr>
          <w:rFonts w:ascii="Arial" w:eastAsia="Arial" w:hAnsi="Arial" w:cs="Arial"/>
          <w:color w:val="000000" w:themeColor="text1"/>
        </w:rPr>
        <w:t>How</w:t>
      </w:r>
      <w:proofErr w:type="gramEnd"/>
      <w:r w:rsidRPr="40F09F38">
        <w:rPr>
          <w:rFonts w:ascii="Arial" w:eastAsia="Arial" w:hAnsi="Arial" w:cs="Arial"/>
          <w:color w:val="000000" w:themeColor="text1"/>
        </w:rPr>
        <w:t xml:space="preserve"> low self-control and the desire for control relate to corporate offending`. </w:t>
      </w:r>
      <w:r w:rsidRPr="40F09F38">
        <w:rPr>
          <w:rFonts w:ascii="Arial" w:eastAsia="Arial" w:hAnsi="Arial" w:cs="Arial"/>
          <w:i/>
          <w:iCs/>
          <w:color w:val="000000" w:themeColor="text1"/>
        </w:rPr>
        <w:t>Crime &amp; Delinquency</w:t>
      </w:r>
      <w:r w:rsidRPr="40F09F38">
        <w:rPr>
          <w:rFonts w:ascii="Arial" w:eastAsia="Arial" w:hAnsi="Arial" w:cs="Arial"/>
          <w:color w:val="000000" w:themeColor="text1"/>
        </w:rPr>
        <w:t>. Volume 56(4), Pages - 627 –647</w:t>
      </w:r>
    </w:p>
    <w:p w14:paraId="225D0C43" w14:textId="1155B51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6C3505B6" w14:textId="2443AEDC"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Pogarsky</w:t>
      </w:r>
      <w:proofErr w:type="spellEnd"/>
      <w:r w:rsidRPr="40F09F38">
        <w:rPr>
          <w:rFonts w:ascii="Arial" w:eastAsia="Arial" w:hAnsi="Arial" w:cs="Arial"/>
          <w:color w:val="000000" w:themeColor="text1"/>
        </w:rPr>
        <w:t xml:space="preserve"> and Piquero (2004) `Studying the reach of deterrence: Can deterrence theory help explain police misconduct</w:t>
      </w:r>
      <w:r w:rsidRPr="40F09F38">
        <w:rPr>
          <w:rFonts w:ascii="Arial" w:eastAsia="Arial" w:hAnsi="Arial" w:cs="Arial"/>
          <w:i/>
          <w:iCs/>
          <w:color w:val="000000" w:themeColor="text1"/>
        </w:rPr>
        <w:t>?` Journal of Criminal Justice</w:t>
      </w:r>
      <w:r w:rsidRPr="40F09F38">
        <w:rPr>
          <w:rFonts w:ascii="Arial" w:eastAsia="Arial" w:hAnsi="Arial" w:cs="Arial"/>
          <w:color w:val="000000" w:themeColor="text1"/>
        </w:rPr>
        <w:t>. Volume 32, Issue 4, July–August 2004, Pages 371-386</w:t>
      </w:r>
    </w:p>
    <w:p w14:paraId="0051DEC1" w14:textId="0B68F45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tab/>
      </w:r>
      <w:r>
        <w:tab/>
      </w:r>
      <w:r>
        <w:tab/>
      </w:r>
      <w:r>
        <w:tab/>
      </w:r>
      <w:r>
        <w:tab/>
      </w:r>
    </w:p>
    <w:p w14:paraId="47E79AFD" w14:textId="00F96A47"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Porter, L. E., &amp; Prenzler, T. (2016). `The code of silence and ethical perceptions: Exploring police officer unwillingness to report misconduct`. </w:t>
      </w:r>
      <w:r w:rsidRPr="40F09F38">
        <w:rPr>
          <w:rFonts w:ascii="Arial" w:eastAsia="Arial" w:hAnsi="Arial" w:cs="Arial"/>
          <w:i/>
          <w:iCs/>
          <w:color w:val="000000" w:themeColor="text1"/>
        </w:rPr>
        <w:t>Policing: An International Journal of Police Strategies &amp; Management</w:t>
      </w:r>
      <w:r w:rsidRPr="40F09F38">
        <w:rPr>
          <w:rFonts w:ascii="Arial" w:eastAsia="Arial" w:hAnsi="Arial" w:cs="Arial"/>
          <w:color w:val="000000" w:themeColor="text1"/>
        </w:rPr>
        <w:t>, Volume 39(2), pages 370–386. DOI:10.1108/PIJPSM-10-2015-0108.</w:t>
      </w:r>
    </w:p>
    <w:p w14:paraId="46EC60D7" w14:textId="3F199D5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3FAEE12" w14:textId="57477A4B"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Punch M (2009) Police Corruption: </w:t>
      </w:r>
      <w:r w:rsidRPr="40F09F38">
        <w:rPr>
          <w:rFonts w:ascii="Arial" w:eastAsia="Arial" w:hAnsi="Arial" w:cs="Arial"/>
          <w:i/>
          <w:iCs/>
          <w:color w:val="000000" w:themeColor="text1"/>
        </w:rPr>
        <w:t>Deviance, Accountability and Reform in Policing</w:t>
      </w:r>
      <w:r w:rsidRPr="40F09F38">
        <w:rPr>
          <w:rFonts w:ascii="Arial" w:eastAsia="Arial" w:hAnsi="Arial" w:cs="Arial"/>
          <w:color w:val="000000" w:themeColor="text1"/>
        </w:rPr>
        <w:t>. London: Willan Publishing.</w:t>
      </w:r>
    </w:p>
    <w:p w14:paraId="57DFAB6F" w14:textId="0D84536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50972FF" w14:textId="33899DC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Rabe-Hemp CE and Braithwaite J (2013) `An exploration of recidivism and the officer shuffle in police sexual violence`. </w:t>
      </w:r>
      <w:r w:rsidRPr="40F09F38">
        <w:rPr>
          <w:rFonts w:ascii="Arial" w:eastAsia="Arial" w:hAnsi="Arial" w:cs="Arial"/>
          <w:i/>
          <w:iCs/>
          <w:color w:val="000000" w:themeColor="text1"/>
        </w:rPr>
        <w:t>Police Quarterly</w:t>
      </w:r>
      <w:r w:rsidRPr="40F09F38">
        <w:rPr>
          <w:rFonts w:ascii="Arial" w:eastAsia="Arial" w:hAnsi="Arial" w:cs="Arial"/>
          <w:color w:val="000000" w:themeColor="text1"/>
        </w:rPr>
        <w:t xml:space="preserve"> Volume 16(2): Pages 127–147. DOI: 10.1177/1098611112464964</w:t>
      </w:r>
    </w:p>
    <w:p w14:paraId="5E4AB29A" w14:textId="6D3A24C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E471D15" w14:textId="46B6FD79"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Raithatha</w:t>
      </w:r>
      <w:proofErr w:type="spellEnd"/>
      <w:r w:rsidRPr="40F09F38">
        <w:rPr>
          <w:rFonts w:ascii="Arial" w:eastAsia="Arial" w:hAnsi="Arial" w:cs="Arial"/>
          <w:color w:val="000000" w:themeColor="text1"/>
        </w:rPr>
        <w:t xml:space="preserve">, Y (2017). </w:t>
      </w:r>
      <w:r w:rsidRPr="40F09F38">
        <w:rPr>
          <w:rFonts w:ascii="Arial" w:eastAsia="Arial" w:hAnsi="Arial" w:cs="Arial"/>
          <w:i/>
          <w:iCs/>
          <w:color w:val="000000" w:themeColor="text1"/>
        </w:rPr>
        <w:t>Understanding the economic impact terrorism has on the destination decision making: Northern Irish tourists</w:t>
      </w:r>
      <w:r w:rsidRPr="40F09F38">
        <w:rPr>
          <w:rFonts w:ascii="Arial" w:eastAsia="Arial" w:hAnsi="Arial" w:cs="Arial"/>
          <w:color w:val="000000" w:themeColor="text1"/>
        </w:rPr>
        <w:t>. Doctoral dissertation. Dublin Business School.</w:t>
      </w:r>
    </w:p>
    <w:p w14:paraId="7A71B4AA" w14:textId="3A0AE9F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F933E7D" w14:textId="0821431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Richman-Hirsch WL and </w:t>
      </w:r>
      <w:proofErr w:type="spellStart"/>
      <w:r w:rsidRPr="40F09F38">
        <w:rPr>
          <w:rFonts w:ascii="Arial" w:eastAsia="Arial" w:hAnsi="Arial" w:cs="Arial"/>
          <w:color w:val="000000" w:themeColor="text1"/>
        </w:rPr>
        <w:t>Glomb</w:t>
      </w:r>
      <w:proofErr w:type="spellEnd"/>
      <w:r w:rsidRPr="40F09F38">
        <w:rPr>
          <w:rFonts w:ascii="Arial" w:eastAsia="Arial" w:hAnsi="Arial" w:cs="Arial"/>
          <w:color w:val="000000" w:themeColor="text1"/>
        </w:rPr>
        <w:t xml:space="preserve"> TM (2002) `Are men affected by the sexual harassment of women? Effects of ambient sexual harassment on men`. </w:t>
      </w:r>
      <w:r w:rsidRPr="40F09F38">
        <w:rPr>
          <w:rFonts w:ascii="Arial" w:eastAsia="Arial" w:hAnsi="Arial" w:cs="Arial"/>
          <w:i/>
          <w:iCs/>
          <w:color w:val="000000" w:themeColor="text1"/>
        </w:rPr>
        <w:t>Psychology of Work: Theoretically Based Empirical Research</w:t>
      </w:r>
      <w:r w:rsidRPr="40F09F38">
        <w:rPr>
          <w:rFonts w:ascii="Arial" w:eastAsia="Arial" w:hAnsi="Arial" w:cs="Arial"/>
          <w:color w:val="000000" w:themeColor="text1"/>
        </w:rPr>
        <w:t>. Pages 212–240.</w:t>
      </w:r>
    </w:p>
    <w:p w14:paraId="0F302464" w14:textId="6B917A2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532AEDB7" w14:textId="51C2DCEC"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Rinsky</w:t>
      </w:r>
      <w:proofErr w:type="spellEnd"/>
      <w:r w:rsidRPr="40F09F38">
        <w:rPr>
          <w:rFonts w:ascii="Arial" w:eastAsia="Arial" w:hAnsi="Arial" w:cs="Arial"/>
          <w:color w:val="000000" w:themeColor="text1"/>
        </w:rPr>
        <w:t xml:space="preserve"> K (2016) `</w:t>
      </w:r>
      <w:proofErr w:type="gramStart"/>
      <w:r w:rsidRPr="40F09F38">
        <w:rPr>
          <w:rFonts w:ascii="Arial" w:eastAsia="Arial" w:hAnsi="Arial" w:cs="Arial"/>
          <w:color w:val="000000" w:themeColor="text1"/>
        </w:rPr>
        <w:t>Whistle-Blowing</w:t>
      </w:r>
      <w:proofErr w:type="gramEnd"/>
      <w:r w:rsidRPr="40F09F38">
        <w:rPr>
          <w:rFonts w:ascii="Arial" w:eastAsia="Arial" w:hAnsi="Arial" w:cs="Arial"/>
          <w:color w:val="000000" w:themeColor="text1"/>
        </w:rPr>
        <w:t xml:space="preserve"> in American Police Agencies` </w:t>
      </w:r>
      <w:r w:rsidRPr="40F09F38">
        <w:rPr>
          <w:rFonts w:ascii="Arial" w:eastAsia="Arial" w:hAnsi="Arial" w:cs="Arial"/>
          <w:i/>
          <w:iCs/>
          <w:color w:val="000000" w:themeColor="text1"/>
        </w:rPr>
        <w:t>Crime Psychology Review</w:t>
      </w:r>
      <w:r w:rsidRPr="40F09F38">
        <w:rPr>
          <w:rFonts w:ascii="Arial" w:eastAsia="Arial" w:hAnsi="Arial" w:cs="Arial"/>
          <w:color w:val="000000" w:themeColor="text1"/>
        </w:rPr>
        <w:t xml:space="preserve"> Volume 2 (1): pages 45–59.</w:t>
      </w:r>
    </w:p>
    <w:p w14:paraId="68D3B7DD" w14:textId="234B605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E4E8302" w14:textId="3878407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Roller, M. R. (2019). `A Quality Approach to Qualitative Content Analysis: Similarities and Differences Compared to Other Qualitative Methods`. </w:t>
      </w:r>
      <w:r w:rsidRPr="40F09F38">
        <w:rPr>
          <w:rFonts w:ascii="Arial" w:eastAsia="Arial" w:hAnsi="Arial" w:cs="Arial"/>
          <w:i/>
          <w:iCs/>
          <w:color w:val="000000" w:themeColor="text1"/>
        </w:rPr>
        <w:t xml:space="preserve">Forum Qualitative </w:t>
      </w:r>
      <w:proofErr w:type="spellStart"/>
      <w:r w:rsidRPr="40F09F38">
        <w:rPr>
          <w:rFonts w:ascii="Arial" w:eastAsia="Arial" w:hAnsi="Arial" w:cs="Arial"/>
          <w:i/>
          <w:iCs/>
          <w:color w:val="000000" w:themeColor="text1"/>
        </w:rPr>
        <w:t>Sozialforschung</w:t>
      </w:r>
      <w:proofErr w:type="spellEnd"/>
      <w:r w:rsidRPr="40F09F38">
        <w:rPr>
          <w:rFonts w:ascii="Arial" w:eastAsia="Arial" w:hAnsi="Arial" w:cs="Arial"/>
          <w:i/>
          <w:iCs/>
          <w:color w:val="000000" w:themeColor="text1"/>
        </w:rPr>
        <w:t xml:space="preserve"> / Forum: Qualitative Social Research</w:t>
      </w:r>
      <w:r w:rsidRPr="40F09F38">
        <w:rPr>
          <w:rFonts w:ascii="Arial" w:eastAsia="Arial" w:hAnsi="Arial" w:cs="Arial"/>
          <w:color w:val="000000" w:themeColor="text1"/>
        </w:rPr>
        <w:t xml:space="preserve">, Volume 20(3). </w:t>
      </w:r>
      <w:hyperlink r:id="rId64">
        <w:r w:rsidRPr="40F09F38">
          <w:rPr>
            <w:rStyle w:val="Hyperlink"/>
            <w:rFonts w:ascii="Arial" w:eastAsia="Arial" w:hAnsi="Arial" w:cs="Arial"/>
            <w:color w:val="000000" w:themeColor="text1"/>
          </w:rPr>
          <w:t>https://doi.org/10.17169/fqs-20.3.3385</w:t>
        </w:r>
      </w:hyperlink>
    </w:p>
    <w:p w14:paraId="606C3A4B" w14:textId="3A406B4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32F39DCC" w14:textId="1536A3C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Saunders, M; Lewis, P &amp; Thornhill, A. (2007). </w:t>
      </w:r>
      <w:r w:rsidRPr="40F09F38">
        <w:rPr>
          <w:rFonts w:ascii="Arial" w:eastAsia="Arial" w:hAnsi="Arial" w:cs="Arial"/>
          <w:i/>
          <w:iCs/>
          <w:color w:val="000000" w:themeColor="text1"/>
        </w:rPr>
        <w:t>Research Methods for Business Students</w:t>
      </w:r>
      <w:r w:rsidRPr="40F09F38">
        <w:rPr>
          <w:rFonts w:ascii="Arial" w:eastAsia="Arial" w:hAnsi="Arial" w:cs="Arial"/>
          <w:color w:val="000000" w:themeColor="text1"/>
        </w:rPr>
        <w:t>, (6th ed.) London: Pearson.</w:t>
      </w:r>
    </w:p>
    <w:p w14:paraId="257C7F0F" w14:textId="1EF9DBA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FECE7E3" w14:textId="3B1BBC8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Saunders, M., Lewis, P., &amp; Thornhill, A. (2016). </w:t>
      </w:r>
      <w:r w:rsidRPr="40F09F38">
        <w:rPr>
          <w:rFonts w:ascii="Arial" w:eastAsia="Arial" w:hAnsi="Arial" w:cs="Arial"/>
          <w:i/>
          <w:iCs/>
          <w:color w:val="000000" w:themeColor="text1"/>
        </w:rPr>
        <w:t>Research Methods for Business Students</w:t>
      </w:r>
      <w:r w:rsidRPr="40F09F38">
        <w:rPr>
          <w:rFonts w:ascii="Arial" w:eastAsia="Arial" w:hAnsi="Arial" w:cs="Arial"/>
          <w:color w:val="000000" w:themeColor="text1"/>
        </w:rPr>
        <w:t>. England</w:t>
      </w:r>
    </w:p>
    <w:p w14:paraId="405EFE57" w14:textId="27FD8D89"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42AE267" w14:textId="72350FE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Scott (2015) </w:t>
      </w:r>
      <w:r w:rsidRPr="40F09F38">
        <w:rPr>
          <w:rFonts w:ascii="Arial" w:eastAsia="Arial" w:hAnsi="Arial" w:cs="Arial"/>
          <w:i/>
          <w:iCs/>
          <w:color w:val="000000" w:themeColor="text1"/>
        </w:rPr>
        <w:t xml:space="preserve">Institutions and Organizations: Ideas, </w:t>
      </w:r>
      <w:proofErr w:type="gramStart"/>
      <w:r w:rsidRPr="40F09F38">
        <w:rPr>
          <w:rFonts w:ascii="Arial" w:eastAsia="Arial" w:hAnsi="Arial" w:cs="Arial"/>
          <w:i/>
          <w:iCs/>
          <w:color w:val="000000" w:themeColor="text1"/>
        </w:rPr>
        <w:t>interests</w:t>
      </w:r>
      <w:proofErr w:type="gramEnd"/>
      <w:r w:rsidRPr="40F09F38">
        <w:rPr>
          <w:rFonts w:ascii="Arial" w:eastAsia="Arial" w:hAnsi="Arial" w:cs="Arial"/>
          <w:i/>
          <w:iCs/>
          <w:color w:val="000000" w:themeColor="text1"/>
        </w:rPr>
        <w:t xml:space="preserve"> and identities. </w:t>
      </w:r>
      <w:r w:rsidRPr="40F09F38">
        <w:rPr>
          <w:rFonts w:ascii="Arial" w:eastAsia="Arial" w:hAnsi="Arial" w:cs="Arial"/>
          <w:color w:val="000000" w:themeColor="text1"/>
        </w:rPr>
        <w:t xml:space="preserve">SAGE, England </w:t>
      </w:r>
    </w:p>
    <w:p w14:paraId="518B23CD" w14:textId="717651D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BDFF518" w14:textId="25783C9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Sherman, L (1985) `Becoming Bent - Moral Careers of Corrupt Policemen`. </w:t>
      </w:r>
      <w:r w:rsidRPr="40F09F38">
        <w:rPr>
          <w:rFonts w:ascii="Arial" w:eastAsia="Arial" w:hAnsi="Arial" w:cs="Arial"/>
          <w:i/>
          <w:iCs/>
          <w:color w:val="000000" w:themeColor="text1"/>
        </w:rPr>
        <w:t>Moral Issues in Police Work</w:t>
      </w:r>
      <w:r w:rsidRPr="40F09F38">
        <w:rPr>
          <w:rFonts w:ascii="Arial" w:eastAsia="Arial" w:hAnsi="Arial" w:cs="Arial"/>
          <w:color w:val="000000" w:themeColor="text1"/>
        </w:rPr>
        <w:t>, Pages 253-265</w:t>
      </w:r>
    </w:p>
    <w:p w14:paraId="51C60157" w14:textId="710E0948"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rsidR="167B9422">
        <w:tab/>
      </w:r>
      <w:r w:rsidR="167B9422">
        <w:tab/>
      </w:r>
      <w:r w:rsidR="167B9422">
        <w:tab/>
      </w:r>
      <w:r w:rsidR="167B9422">
        <w:tab/>
      </w:r>
      <w:r w:rsidR="167B9422">
        <w:tab/>
      </w:r>
      <w:r w:rsidR="0D1DF65E" w:rsidRPr="40F09F38">
        <w:rPr>
          <w:rFonts w:ascii="Arial" w:eastAsia="Arial" w:hAnsi="Arial" w:cs="Arial"/>
          <w:color w:val="000000" w:themeColor="text1"/>
        </w:rPr>
        <w:t xml:space="preserve">         </w:t>
      </w:r>
    </w:p>
    <w:p w14:paraId="6D8F591D" w14:textId="1BC2FFDB"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Skolnick JH (2010). `Corruption and the blue code of silence`. </w:t>
      </w:r>
      <w:r w:rsidRPr="40F09F38">
        <w:rPr>
          <w:rFonts w:ascii="Arial" w:eastAsia="Arial" w:hAnsi="Arial" w:cs="Arial"/>
          <w:i/>
          <w:iCs/>
          <w:color w:val="000000" w:themeColor="text1"/>
        </w:rPr>
        <w:t>Police practice and research. An International Journal</w:t>
      </w:r>
      <w:r w:rsidRPr="40F09F38">
        <w:rPr>
          <w:rFonts w:ascii="Arial" w:eastAsia="Arial" w:hAnsi="Arial" w:cs="Arial"/>
          <w:color w:val="000000" w:themeColor="text1"/>
        </w:rPr>
        <w:t xml:space="preserve">. Volume 3, issue 1. Pages 7-19. </w:t>
      </w:r>
    </w:p>
    <w:p w14:paraId="44C9402E" w14:textId="4F3CE5F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C27AC81" w14:textId="0C79E42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Sorrentino, R, Friedman, S. H and Hall, R (2016). ‘Gender Considerations in Violence.</w:t>
      </w:r>
      <w:r w:rsidRPr="40F09F38">
        <w:rPr>
          <w:rFonts w:ascii="Arial" w:eastAsia="Arial" w:hAnsi="Arial" w:cs="Arial"/>
          <w:i/>
          <w:iCs/>
          <w:color w:val="000000" w:themeColor="text1"/>
        </w:rPr>
        <w:t>’ Psychiatric Clinics of North America</w:t>
      </w:r>
      <w:r w:rsidRPr="40F09F38">
        <w:rPr>
          <w:rFonts w:ascii="Arial" w:eastAsia="Arial" w:hAnsi="Arial" w:cs="Arial"/>
          <w:color w:val="000000" w:themeColor="text1"/>
        </w:rPr>
        <w:t>. Volume 39(4): pages 701–710.</w:t>
      </w:r>
    </w:p>
    <w:p w14:paraId="3E27D2EB" w14:textId="5F73B2A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61E1045" w14:textId="68B993D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South Wales Police and Crime Commissioner (2019) Sexual Harassment in the Workplace: Summary of Chwarae Teg Report. Available at</w:t>
      </w:r>
      <w:r w:rsidRPr="40F09F38">
        <w:rPr>
          <w:rFonts w:ascii="Arial" w:eastAsia="Arial" w:hAnsi="Arial" w:cs="Arial"/>
          <w:color w:val="000000" w:themeColor="text1"/>
          <w:u w:val="single"/>
        </w:rPr>
        <w:t xml:space="preserve">: </w:t>
      </w:r>
      <w:hyperlink r:id="rId65">
        <w:r w:rsidRPr="40F09F38">
          <w:rPr>
            <w:rStyle w:val="Hyperlink"/>
            <w:rFonts w:ascii="Arial" w:eastAsia="Arial" w:hAnsi="Arial" w:cs="Arial"/>
            <w:color w:val="000000" w:themeColor="text1"/>
          </w:rPr>
          <w:t>https://www.southwalescommissioner.org.uk/en/events/south-wales-police-crime-panel-dec-22/</w:t>
        </w:r>
      </w:hyperlink>
      <w:r w:rsidRPr="40F09F38">
        <w:rPr>
          <w:rFonts w:ascii="Arial" w:eastAsia="Arial" w:hAnsi="Arial" w:cs="Arial"/>
          <w:color w:val="000000" w:themeColor="text1"/>
          <w:u w:val="single"/>
        </w:rPr>
        <w:t>.</w:t>
      </w:r>
      <w:r w:rsidRPr="40F09F38">
        <w:rPr>
          <w:rFonts w:ascii="Arial" w:eastAsia="Arial" w:hAnsi="Arial" w:cs="Arial"/>
          <w:color w:val="000000" w:themeColor="text1"/>
        </w:rPr>
        <w:t xml:space="preserve"> Accessed on 01/07/2022</w:t>
      </w:r>
    </w:p>
    <w:p w14:paraId="6473E166" w14:textId="6BA532F3"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24B5C4D" w14:textId="29B9EEF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Stinson PM, </w:t>
      </w:r>
      <w:proofErr w:type="spellStart"/>
      <w:r w:rsidRPr="40F09F38">
        <w:rPr>
          <w:rFonts w:ascii="Arial" w:eastAsia="Arial" w:hAnsi="Arial" w:cs="Arial"/>
          <w:color w:val="000000" w:themeColor="text1"/>
        </w:rPr>
        <w:t>Liederbach</w:t>
      </w:r>
      <w:proofErr w:type="spellEnd"/>
      <w:r w:rsidRPr="40F09F38">
        <w:rPr>
          <w:rFonts w:ascii="Arial" w:eastAsia="Arial" w:hAnsi="Arial" w:cs="Arial"/>
          <w:color w:val="000000" w:themeColor="text1"/>
        </w:rPr>
        <w:t xml:space="preserve"> J, Brewer S and </w:t>
      </w:r>
      <w:proofErr w:type="spellStart"/>
      <w:r w:rsidRPr="40F09F38">
        <w:rPr>
          <w:rFonts w:ascii="Arial" w:eastAsia="Arial" w:hAnsi="Arial" w:cs="Arial"/>
          <w:color w:val="000000" w:themeColor="text1"/>
        </w:rPr>
        <w:t>Mathna</w:t>
      </w:r>
      <w:proofErr w:type="spellEnd"/>
      <w:r w:rsidRPr="40F09F38">
        <w:rPr>
          <w:rFonts w:ascii="Arial" w:eastAsia="Arial" w:hAnsi="Arial" w:cs="Arial"/>
          <w:color w:val="000000" w:themeColor="text1"/>
        </w:rPr>
        <w:t xml:space="preserve"> B (2015) `Police Sexual Misconduct: A National Scale Study of Arrested Officers`, </w:t>
      </w:r>
      <w:r w:rsidRPr="40F09F38">
        <w:rPr>
          <w:rFonts w:ascii="Arial" w:eastAsia="Arial" w:hAnsi="Arial" w:cs="Arial"/>
          <w:i/>
          <w:iCs/>
          <w:color w:val="000000" w:themeColor="text1"/>
        </w:rPr>
        <w:t>Criminal Justice Policy Review 2015</w:t>
      </w:r>
      <w:r w:rsidRPr="40F09F38">
        <w:rPr>
          <w:rFonts w:ascii="Arial" w:eastAsia="Arial" w:hAnsi="Arial" w:cs="Arial"/>
          <w:color w:val="000000" w:themeColor="text1"/>
        </w:rPr>
        <w:t xml:space="preserve">, Volume 26(7) Pages 665–690 </w:t>
      </w:r>
    </w:p>
    <w:p w14:paraId="25E86ACF" w14:textId="7FE5C68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B377E19" w14:textId="2B27D7D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Stinson, P. M., </w:t>
      </w:r>
      <w:proofErr w:type="spellStart"/>
      <w:r w:rsidRPr="40F09F38">
        <w:rPr>
          <w:rFonts w:ascii="Arial" w:eastAsia="Arial" w:hAnsi="Arial" w:cs="Arial"/>
          <w:color w:val="000000" w:themeColor="text1"/>
        </w:rPr>
        <w:t>Liederbach</w:t>
      </w:r>
      <w:proofErr w:type="spellEnd"/>
      <w:r w:rsidRPr="40F09F38">
        <w:rPr>
          <w:rFonts w:ascii="Arial" w:eastAsia="Arial" w:hAnsi="Arial" w:cs="Arial"/>
          <w:color w:val="000000" w:themeColor="text1"/>
        </w:rPr>
        <w:t xml:space="preserve">, J, Brewer, S. L., and </w:t>
      </w:r>
      <w:proofErr w:type="spellStart"/>
      <w:r w:rsidRPr="40F09F38">
        <w:rPr>
          <w:rFonts w:ascii="Arial" w:eastAsia="Arial" w:hAnsi="Arial" w:cs="Arial"/>
          <w:color w:val="000000" w:themeColor="text1"/>
        </w:rPr>
        <w:t>Mathna</w:t>
      </w:r>
      <w:proofErr w:type="spellEnd"/>
      <w:r w:rsidRPr="40F09F38">
        <w:rPr>
          <w:rFonts w:ascii="Arial" w:eastAsia="Arial" w:hAnsi="Arial" w:cs="Arial"/>
          <w:color w:val="000000" w:themeColor="text1"/>
        </w:rPr>
        <w:t xml:space="preserve">, B. E. (2015). ‘Police Sexual Misconduct: A National Scale Study of Arrested Officers.’ </w:t>
      </w:r>
      <w:r w:rsidRPr="40F09F38">
        <w:rPr>
          <w:rFonts w:ascii="Arial" w:eastAsia="Arial" w:hAnsi="Arial" w:cs="Arial"/>
          <w:i/>
          <w:iCs/>
          <w:color w:val="000000" w:themeColor="text1"/>
        </w:rPr>
        <w:t>Criminal Justice Policy Review</w:t>
      </w:r>
      <w:r w:rsidRPr="40F09F38">
        <w:rPr>
          <w:rFonts w:ascii="Arial" w:eastAsia="Arial" w:hAnsi="Arial" w:cs="Arial"/>
          <w:color w:val="000000" w:themeColor="text1"/>
        </w:rPr>
        <w:t xml:space="preserve"> Volume 26(7): pages 665–690. DOI: 10.1080/15564886.2014.939798.</w:t>
      </w:r>
    </w:p>
    <w:p w14:paraId="7058B47C" w14:textId="6B44E12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B2C0B49" w14:textId="225B536F"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Stinson PM, Brewer SL, </w:t>
      </w:r>
      <w:proofErr w:type="spellStart"/>
      <w:r w:rsidRPr="40F09F38">
        <w:rPr>
          <w:rFonts w:ascii="Arial" w:eastAsia="Arial" w:hAnsi="Arial" w:cs="Arial"/>
          <w:color w:val="000000" w:themeColor="text1"/>
        </w:rPr>
        <w:t>Mathna</w:t>
      </w:r>
      <w:proofErr w:type="spellEnd"/>
      <w:r w:rsidRPr="40F09F38">
        <w:rPr>
          <w:rFonts w:ascii="Arial" w:eastAsia="Arial" w:hAnsi="Arial" w:cs="Arial"/>
          <w:color w:val="000000" w:themeColor="text1"/>
        </w:rPr>
        <w:t xml:space="preserve"> BE, </w:t>
      </w:r>
      <w:proofErr w:type="spellStart"/>
      <w:r w:rsidRPr="40F09F38">
        <w:rPr>
          <w:rFonts w:ascii="Arial" w:eastAsia="Arial" w:hAnsi="Arial" w:cs="Arial"/>
          <w:color w:val="000000" w:themeColor="text1"/>
        </w:rPr>
        <w:t>Liederbach</w:t>
      </w:r>
      <w:proofErr w:type="spellEnd"/>
      <w:r w:rsidRPr="40F09F38">
        <w:rPr>
          <w:rFonts w:ascii="Arial" w:eastAsia="Arial" w:hAnsi="Arial" w:cs="Arial"/>
          <w:color w:val="000000" w:themeColor="text1"/>
        </w:rPr>
        <w:t xml:space="preserve"> J and Englebrecht CM (2015) `Police sexual misconduct: Arrested officers and their victims`. </w:t>
      </w:r>
      <w:r w:rsidRPr="40F09F38">
        <w:rPr>
          <w:rFonts w:ascii="Arial" w:eastAsia="Arial" w:hAnsi="Arial" w:cs="Arial"/>
          <w:i/>
          <w:iCs/>
          <w:color w:val="000000" w:themeColor="text1"/>
        </w:rPr>
        <w:t>Victims &amp; Offenders</w:t>
      </w:r>
      <w:r w:rsidRPr="40F09F38">
        <w:rPr>
          <w:rFonts w:ascii="Arial" w:eastAsia="Arial" w:hAnsi="Arial" w:cs="Arial"/>
          <w:color w:val="000000" w:themeColor="text1"/>
        </w:rPr>
        <w:t>, Volume 10(2), pages 117–151. doi:10.1080 /15564886.2014.939798.</w:t>
      </w:r>
    </w:p>
    <w:p w14:paraId="51D0665E" w14:textId="15351C9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10778D98" w14:textId="7C881DE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Sweeting F, </w:t>
      </w:r>
      <w:proofErr w:type="spellStart"/>
      <w:r w:rsidRPr="40F09F38">
        <w:rPr>
          <w:rFonts w:ascii="Arial" w:eastAsia="Arial" w:hAnsi="Arial" w:cs="Arial"/>
          <w:color w:val="000000" w:themeColor="text1"/>
        </w:rPr>
        <w:t>Arabaci</w:t>
      </w:r>
      <w:proofErr w:type="spellEnd"/>
      <w:r w:rsidRPr="40F09F38">
        <w:rPr>
          <w:rFonts w:ascii="Arial" w:eastAsia="Arial" w:hAnsi="Arial" w:cs="Arial"/>
          <w:color w:val="000000" w:themeColor="text1"/>
        </w:rPr>
        <w:t xml:space="preserve">-Hills P and Cole T (2020) `Outcomes of police sexual misconduct in the UK`. </w:t>
      </w:r>
      <w:r w:rsidRPr="40F09F38">
        <w:rPr>
          <w:rFonts w:ascii="Arial" w:eastAsia="Arial" w:hAnsi="Arial" w:cs="Arial"/>
          <w:i/>
          <w:iCs/>
          <w:color w:val="000000" w:themeColor="text1"/>
        </w:rPr>
        <w:t>Policing: A Journal of Policy and Practice.</w:t>
      </w:r>
      <w:r w:rsidRPr="40F09F38">
        <w:rPr>
          <w:rFonts w:ascii="Arial" w:eastAsia="Arial" w:hAnsi="Arial" w:cs="Arial"/>
          <w:color w:val="000000" w:themeColor="text1"/>
        </w:rPr>
        <w:t xml:space="preserve"> Available at: </w:t>
      </w:r>
      <w:r w:rsidRPr="40F09F38">
        <w:rPr>
          <w:rFonts w:ascii="Arial" w:eastAsia="Arial" w:hAnsi="Arial" w:cs="Arial"/>
          <w:color w:val="000000" w:themeColor="text1"/>
          <w:u w:val="single"/>
        </w:rPr>
        <w:t>paaa052 DOI: 10.1093/police/paaa052.</w:t>
      </w:r>
      <w:r w:rsidRPr="40F09F38">
        <w:rPr>
          <w:rFonts w:ascii="Arial" w:eastAsia="Arial" w:hAnsi="Arial" w:cs="Arial"/>
          <w:color w:val="000000" w:themeColor="text1"/>
        </w:rPr>
        <w:t xml:space="preserve"> Accessed on 03/07/2022</w:t>
      </w:r>
    </w:p>
    <w:p w14:paraId="31780F12" w14:textId="4439EEB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8C9AA2A" w14:textId="6A3F9947"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Sweeting Faye, Cole Terri &amp; Hills Peter (2022) `Is the blue wall of silence a fallacy in cases of police sexual misconduct` </w:t>
      </w:r>
      <w:r w:rsidRPr="40F09F38">
        <w:rPr>
          <w:rFonts w:ascii="Arial" w:eastAsia="Arial" w:hAnsi="Arial" w:cs="Arial"/>
          <w:i/>
          <w:iCs/>
          <w:color w:val="000000" w:themeColor="text1"/>
        </w:rPr>
        <w:t>International Journal of Police Science &amp; Management</w:t>
      </w:r>
      <w:r w:rsidRPr="40F09F38">
        <w:rPr>
          <w:rFonts w:ascii="Arial" w:eastAsia="Arial" w:hAnsi="Arial" w:cs="Arial"/>
          <w:color w:val="000000" w:themeColor="text1"/>
        </w:rPr>
        <w:t xml:space="preserve">, Volume 24(3), pages 285–297. </w:t>
      </w:r>
      <w:hyperlink r:id="rId66">
        <w:r w:rsidRPr="40F09F38">
          <w:rPr>
            <w:rStyle w:val="Hyperlink"/>
            <w:rFonts w:ascii="Arial" w:eastAsia="Arial" w:hAnsi="Arial" w:cs="Arial"/>
            <w:color w:val="000000" w:themeColor="text1"/>
          </w:rPr>
          <w:t>https://doi.org/10.1177/14613557221085504</w:t>
        </w:r>
      </w:hyperlink>
    </w:p>
    <w:p w14:paraId="2883A5C0" w14:textId="6529615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8A62DCC" w14:textId="76FEE53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Sweeting, F and Cole, T (2022) `Sexual Misconduct in Police Recruits as identified by Police Trainers`. </w:t>
      </w:r>
      <w:r w:rsidRPr="40F09F38">
        <w:rPr>
          <w:rFonts w:ascii="Arial" w:eastAsia="Arial" w:hAnsi="Arial" w:cs="Arial"/>
          <w:i/>
          <w:iCs/>
          <w:color w:val="000000" w:themeColor="text1"/>
        </w:rPr>
        <w:t xml:space="preserve">Police Journal </w:t>
      </w:r>
      <w:r w:rsidRPr="40F09F38">
        <w:rPr>
          <w:rFonts w:ascii="Arial" w:eastAsia="Arial" w:hAnsi="Arial" w:cs="Arial"/>
          <w:color w:val="000000" w:themeColor="text1"/>
        </w:rPr>
        <w:t xml:space="preserve">(Chichester), page 32258–. </w:t>
      </w:r>
      <w:hyperlink r:id="rId67">
        <w:r w:rsidRPr="40F09F38">
          <w:rPr>
            <w:rStyle w:val="Hyperlink"/>
            <w:rFonts w:ascii="Arial" w:eastAsia="Arial" w:hAnsi="Arial" w:cs="Arial"/>
            <w:color w:val="000000" w:themeColor="text1"/>
          </w:rPr>
          <w:t>https://doi.org/10.1177/0032258X211048416</w:t>
        </w:r>
      </w:hyperlink>
      <w:r w:rsidRPr="40F09F38">
        <w:rPr>
          <w:rFonts w:ascii="Arial" w:eastAsia="Arial" w:hAnsi="Arial" w:cs="Arial"/>
          <w:color w:val="000000" w:themeColor="text1"/>
        </w:rPr>
        <w:t xml:space="preserve"> </w:t>
      </w:r>
    </w:p>
    <w:p w14:paraId="26083460" w14:textId="16C27FF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DF91D5F" w14:textId="0F38D668"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Symonds T (2022) </w:t>
      </w:r>
      <w:r w:rsidRPr="40F09F38">
        <w:rPr>
          <w:rFonts w:ascii="Arial" w:eastAsia="Arial" w:hAnsi="Arial" w:cs="Arial"/>
          <w:i/>
          <w:iCs/>
          <w:color w:val="000000" w:themeColor="text1"/>
        </w:rPr>
        <w:t xml:space="preserve">Inside the new Met police unit investigating officer abuse claims </w:t>
      </w:r>
      <w:r w:rsidRPr="40F09F38">
        <w:rPr>
          <w:rFonts w:ascii="Arial" w:eastAsia="Arial" w:hAnsi="Arial" w:cs="Arial"/>
          <w:color w:val="000000" w:themeColor="text1"/>
        </w:rPr>
        <w:t xml:space="preserve">[BBC NEWS]. Available at: </w:t>
      </w:r>
      <w:hyperlink r:id="rId68">
        <w:r w:rsidRPr="40F09F38">
          <w:rPr>
            <w:rStyle w:val="Hyperlink"/>
            <w:rFonts w:ascii="Arial" w:eastAsia="Arial" w:hAnsi="Arial" w:cs="Arial"/>
            <w:color w:val="000000" w:themeColor="text1"/>
          </w:rPr>
          <w:t>https://www.bbc.co.uk/news/uk-63162881.amp</w:t>
        </w:r>
      </w:hyperlink>
      <w:r w:rsidRPr="40F09F38">
        <w:rPr>
          <w:rFonts w:ascii="Arial" w:eastAsia="Arial" w:hAnsi="Arial" w:cs="Arial"/>
          <w:color w:val="000000" w:themeColor="text1"/>
        </w:rPr>
        <w:t>. Accessed on 13/10/2022</w:t>
      </w:r>
    </w:p>
    <w:p w14:paraId="1E42EB1D" w14:textId="7501392D"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rsidR="167B9422">
        <w:tab/>
      </w:r>
      <w:r w:rsidR="167B9422">
        <w:tab/>
      </w:r>
      <w:r w:rsidR="167B9422">
        <w:tab/>
      </w:r>
      <w:r w:rsidR="167B9422">
        <w:tab/>
      </w:r>
    </w:p>
    <w:p w14:paraId="46E1A696" w14:textId="7D8C9E18" w:rsidR="167B9422" w:rsidRDefault="127DE356"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Tewsbury</w:t>
      </w:r>
      <w:proofErr w:type="spellEnd"/>
      <w:r w:rsidRPr="40F09F38">
        <w:rPr>
          <w:rFonts w:ascii="Arial" w:eastAsia="Arial" w:hAnsi="Arial" w:cs="Arial"/>
          <w:color w:val="000000" w:themeColor="text1"/>
        </w:rPr>
        <w:t xml:space="preserve"> R (2009) `Qualitative versus Quantitative Methods: Understanding Why Qualitative Methods are Superior for Criminology and Criminal Justice`. </w:t>
      </w:r>
      <w:r w:rsidRPr="40F09F38">
        <w:rPr>
          <w:rFonts w:ascii="Arial" w:eastAsia="Arial" w:hAnsi="Arial" w:cs="Arial"/>
          <w:i/>
          <w:iCs/>
          <w:color w:val="000000" w:themeColor="text1"/>
        </w:rPr>
        <w:t>Journal of Theoretical and Philosophical Criminology</w:t>
      </w:r>
      <w:r w:rsidRPr="40F09F38">
        <w:rPr>
          <w:rFonts w:ascii="Arial" w:eastAsia="Arial" w:hAnsi="Arial" w:cs="Arial"/>
          <w:color w:val="000000" w:themeColor="text1"/>
        </w:rPr>
        <w:t xml:space="preserve">, Volume 1 (1) </w:t>
      </w:r>
    </w:p>
    <w:p w14:paraId="5933168A" w14:textId="1E87ED70"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7AD9400" w14:textId="7C0EDC94"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Tharp AT, </w:t>
      </w:r>
      <w:proofErr w:type="spellStart"/>
      <w:r w:rsidRPr="40F09F38">
        <w:rPr>
          <w:rFonts w:ascii="Arial" w:eastAsia="Arial" w:hAnsi="Arial" w:cs="Arial"/>
          <w:color w:val="000000" w:themeColor="text1"/>
        </w:rPr>
        <w:t>DeGue</w:t>
      </w:r>
      <w:proofErr w:type="spellEnd"/>
      <w:r w:rsidRPr="40F09F38">
        <w:rPr>
          <w:rFonts w:ascii="Arial" w:eastAsia="Arial" w:hAnsi="Arial" w:cs="Arial"/>
          <w:color w:val="000000" w:themeColor="text1"/>
        </w:rPr>
        <w:t xml:space="preserve"> S, Valle LA, et al. (2013) `A systematic qualitative review of risk and protective factors for sexual violence perpetration`. </w:t>
      </w:r>
      <w:r w:rsidRPr="40F09F38">
        <w:rPr>
          <w:rFonts w:ascii="Arial" w:eastAsia="Arial" w:hAnsi="Arial" w:cs="Arial"/>
          <w:i/>
          <w:iCs/>
          <w:color w:val="000000" w:themeColor="text1"/>
        </w:rPr>
        <w:t>Trauma, Violence, &amp; Abuse</w:t>
      </w:r>
      <w:r w:rsidRPr="40F09F38">
        <w:rPr>
          <w:rFonts w:ascii="Arial" w:eastAsia="Arial" w:hAnsi="Arial" w:cs="Arial"/>
          <w:color w:val="000000" w:themeColor="text1"/>
        </w:rPr>
        <w:t xml:space="preserve"> Volume 14(2): pages 133–167</w:t>
      </w:r>
    </w:p>
    <w:p w14:paraId="254D17FB" w14:textId="079B047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 </w:t>
      </w:r>
    </w:p>
    <w:p w14:paraId="76AA91FC" w14:textId="7984EB4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United Nations Police (2003) </w:t>
      </w:r>
      <w:r w:rsidRPr="40F09F38">
        <w:rPr>
          <w:rFonts w:ascii="Arial" w:eastAsia="Arial" w:hAnsi="Arial" w:cs="Arial"/>
          <w:i/>
          <w:iCs/>
          <w:color w:val="000000" w:themeColor="text1"/>
        </w:rPr>
        <w:t xml:space="preserve">Directive on Sexual Harassment in United Nations Peacekeeping and Other Field Missions. For Military Members of National Contingents, Military Observers and Civilian Police Officers. </w:t>
      </w:r>
      <w:r w:rsidRPr="40F09F38">
        <w:rPr>
          <w:rFonts w:ascii="Arial" w:eastAsia="Arial" w:hAnsi="Arial" w:cs="Arial"/>
          <w:color w:val="000000" w:themeColor="text1"/>
        </w:rPr>
        <w:t xml:space="preserve">Available at: </w:t>
      </w:r>
      <w:hyperlink r:id="rId69">
        <w:r w:rsidRPr="40F09F38">
          <w:rPr>
            <w:rStyle w:val="Hyperlink"/>
            <w:rFonts w:ascii="Arial" w:eastAsia="Arial" w:hAnsi="Arial" w:cs="Arial"/>
            <w:color w:val="000000" w:themeColor="text1"/>
          </w:rPr>
          <w:t>https://police.un.org/sites/default/files/directive_on_sexual_harassment_in_united_nations_peacekeeping_and_other_field_missions_for_military_members_of_national_contingents_military_observers_and_civilian_police_officer.pdf</w:t>
        </w:r>
      </w:hyperlink>
      <w:r w:rsidRPr="40F09F38">
        <w:rPr>
          <w:rFonts w:ascii="Arial" w:eastAsia="Arial" w:hAnsi="Arial" w:cs="Arial"/>
          <w:color w:val="000000" w:themeColor="text1"/>
        </w:rPr>
        <w:t xml:space="preserve">. Accessed on 02/09/2022 </w:t>
      </w:r>
    </w:p>
    <w:p w14:paraId="13065EA5" w14:textId="278D10F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C95664F" w14:textId="520F41B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Waddington PAJ (2013</w:t>
      </w:r>
      <w:r w:rsidRPr="40F09F38">
        <w:rPr>
          <w:rFonts w:ascii="Arial" w:eastAsia="Arial" w:hAnsi="Arial" w:cs="Arial"/>
          <w:i/>
          <w:iCs/>
          <w:color w:val="000000" w:themeColor="text1"/>
        </w:rPr>
        <w:t>) Professional police practice: scenarios and dilemmas</w:t>
      </w:r>
      <w:r w:rsidRPr="40F09F38">
        <w:rPr>
          <w:rFonts w:ascii="Arial" w:eastAsia="Arial" w:hAnsi="Arial" w:cs="Arial"/>
          <w:color w:val="000000" w:themeColor="text1"/>
        </w:rPr>
        <w:t>. Oxford: Oxford University Press, pages 3–24.</w:t>
      </w:r>
    </w:p>
    <w:p w14:paraId="6244A420" w14:textId="04228C99"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787D28EE" w14:textId="1A5FAB55"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Walliman</w:t>
      </w:r>
      <w:proofErr w:type="spellEnd"/>
      <w:r w:rsidRPr="40F09F38">
        <w:rPr>
          <w:rFonts w:ascii="Arial" w:eastAsia="Arial" w:hAnsi="Arial" w:cs="Arial"/>
          <w:color w:val="000000" w:themeColor="text1"/>
        </w:rPr>
        <w:t xml:space="preserve"> N (2006) </w:t>
      </w:r>
      <w:r w:rsidRPr="40F09F38">
        <w:rPr>
          <w:rFonts w:ascii="Arial" w:eastAsia="Arial" w:hAnsi="Arial" w:cs="Arial"/>
          <w:i/>
          <w:iCs/>
          <w:color w:val="000000" w:themeColor="text1"/>
        </w:rPr>
        <w:t>Social research methods</w:t>
      </w:r>
      <w:r w:rsidRPr="40F09F38">
        <w:rPr>
          <w:rFonts w:ascii="Arial" w:eastAsia="Arial" w:hAnsi="Arial" w:cs="Arial"/>
          <w:color w:val="000000" w:themeColor="text1"/>
        </w:rPr>
        <w:t xml:space="preserve">. London Sage  </w:t>
      </w:r>
    </w:p>
    <w:p w14:paraId="52CEAA09" w14:textId="54FC30BA"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0A48983" w14:textId="6E374FE5"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Walliman</w:t>
      </w:r>
      <w:proofErr w:type="spellEnd"/>
      <w:r w:rsidRPr="40F09F38">
        <w:rPr>
          <w:rFonts w:ascii="Arial" w:eastAsia="Arial" w:hAnsi="Arial" w:cs="Arial"/>
          <w:color w:val="000000" w:themeColor="text1"/>
        </w:rPr>
        <w:t xml:space="preserve">, N. S. &amp; </w:t>
      </w:r>
      <w:proofErr w:type="spellStart"/>
      <w:r w:rsidRPr="40F09F38">
        <w:rPr>
          <w:rFonts w:ascii="Arial" w:eastAsia="Arial" w:hAnsi="Arial" w:cs="Arial"/>
          <w:color w:val="000000" w:themeColor="text1"/>
        </w:rPr>
        <w:t>Walliman</w:t>
      </w:r>
      <w:proofErr w:type="spellEnd"/>
      <w:r w:rsidRPr="40F09F38">
        <w:rPr>
          <w:rFonts w:ascii="Arial" w:eastAsia="Arial" w:hAnsi="Arial" w:cs="Arial"/>
          <w:color w:val="000000" w:themeColor="text1"/>
        </w:rPr>
        <w:t xml:space="preserve"> N. (2011) </w:t>
      </w:r>
      <w:r w:rsidRPr="40F09F38">
        <w:rPr>
          <w:rFonts w:ascii="Arial" w:eastAsia="Arial" w:hAnsi="Arial" w:cs="Arial"/>
          <w:i/>
          <w:iCs/>
          <w:color w:val="000000" w:themeColor="text1"/>
        </w:rPr>
        <w:t>Research methods: the basics</w:t>
      </w:r>
      <w:r w:rsidRPr="40F09F38">
        <w:rPr>
          <w:rFonts w:ascii="Arial" w:eastAsia="Arial" w:hAnsi="Arial" w:cs="Arial"/>
          <w:color w:val="000000" w:themeColor="text1"/>
        </w:rPr>
        <w:t>. Taylor and Francis</w:t>
      </w:r>
    </w:p>
    <w:p w14:paraId="0A2052F7" w14:textId="4546790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9BEDFD3" w14:textId="2E74B656"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Walker A, (2021</w:t>
      </w:r>
      <w:r w:rsidRPr="40F09F38">
        <w:rPr>
          <w:rFonts w:ascii="Arial" w:eastAsia="Arial" w:hAnsi="Arial" w:cs="Arial"/>
          <w:i/>
          <w:iCs/>
          <w:color w:val="000000" w:themeColor="text1"/>
        </w:rPr>
        <w:t>) Scale of sex misconduct allegations made against UK police employees revealed: How does your force compare.</w:t>
      </w:r>
      <w:r w:rsidRPr="40F09F38">
        <w:rPr>
          <w:rFonts w:ascii="Arial" w:eastAsia="Arial" w:hAnsi="Arial" w:cs="Arial"/>
          <w:color w:val="000000" w:themeColor="text1"/>
        </w:rPr>
        <w:t xml:space="preserve"> [i News] Available at: </w:t>
      </w:r>
      <w:hyperlink r:id="rId70">
        <w:r w:rsidRPr="40F09F38">
          <w:rPr>
            <w:rStyle w:val="Hyperlink"/>
            <w:rFonts w:ascii="Arial" w:eastAsia="Arial" w:hAnsi="Arial" w:cs="Arial"/>
            <w:color w:val="000000" w:themeColor="text1"/>
          </w:rPr>
          <w:t>https://inews.co.uk/news/sexual-misconduct-allegations-against-police-workers-uk-forces-statistics-1227576</w:t>
        </w:r>
      </w:hyperlink>
      <w:r w:rsidRPr="40F09F38">
        <w:rPr>
          <w:rFonts w:ascii="Arial" w:eastAsia="Arial" w:hAnsi="Arial" w:cs="Arial"/>
          <w:color w:val="000000" w:themeColor="text1"/>
        </w:rPr>
        <w:t>. Accessed on 21/09/2022</w:t>
      </w:r>
    </w:p>
    <w:p w14:paraId="675091A4" w14:textId="4519FCF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94641F7" w14:textId="307D954D"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Walker S and </w:t>
      </w:r>
      <w:proofErr w:type="spellStart"/>
      <w:r w:rsidRPr="40F09F38">
        <w:rPr>
          <w:rFonts w:ascii="Arial" w:eastAsia="Arial" w:hAnsi="Arial" w:cs="Arial"/>
          <w:color w:val="000000" w:themeColor="text1"/>
        </w:rPr>
        <w:t>Irlbeck</w:t>
      </w:r>
      <w:proofErr w:type="spellEnd"/>
      <w:r w:rsidRPr="40F09F38">
        <w:rPr>
          <w:rFonts w:ascii="Arial" w:eastAsia="Arial" w:hAnsi="Arial" w:cs="Arial"/>
          <w:color w:val="000000" w:themeColor="text1"/>
        </w:rPr>
        <w:t xml:space="preserve"> D (2002). </w:t>
      </w:r>
      <w:r w:rsidRPr="40F09F38">
        <w:rPr>
          <w:rFonts w:ascii="Arial" w:eastAsia="Arial" w:hAnsi="Arial" w:cs="Arial"/>
          <w:i/>
          <w:iCs/>
          <w:color w:val="000000" w:themeColor="text1"/>
        </w:rPr>
        <w:t>Driving while female: A national problem in police misconduct</w:t>
      </w:r>
      <w:r w:rsidRPr="40F09F38">
        <w:rPr>
          <w:rFonts w:ascii="Arial" w:eastAsia="Arial" w:hAnsi="Arial" w:cs="Arial"/>
          <w:color w:val="000000" w:themeColor="text1"/>
        </w:rPr>
        <w:t>. Department of Criminal Justice, University of Nebraska at Omaha</w:t>
      </w:r>
    </w:p>
    <w:p w14:paraId="42038C84" w14:textId="0EFC5B9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1568E806" w14:textId="064E0B13"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Westmarland</w:t>
      </w:r>
      <w:proofErr w:type="spellEnd"/>
      <w:r w:rsidRPr="40F09F38">
        <w:rPr>
          <w:rFonts w:ascii="Arial" w:eastAsia="Arial" w:hAnsi="Arial" w:cs="Arial"/>
          <w:color w:val="000000" w:themeColor="text1"/>
        </w:rPr>
        <w:t xml:space="preserve"> L and Rowe M (2018) `Police ethics and integrity: can a new code overturn the blue code?` </w:t>
      </w:r>
      <w:r w:rsidRPr="40F09F38">
        <w:rPr>
          <w:rFonts w:ascii="Arial" w:eastAsia="Arial" w:hAnsi="Arial" w:cs="Arial"/>
          <w:i/>
          <w:iCs/>
          <w:color w:val="000000" w:themeColor="text1"/>
        </w:rPr>
        <w:t>Policing and Society</w:t>
      </w:r>
      <w:r w:rsidRPr="40F09F38">
        <w:rPr>
          <w:rFonts w:ascii="Arial" w:eastAsia="Arial" w:hAnsi="Arial" w:cs="Arial"/>
          <w:color w:val="000000" w:themeColor="text1"/>
        </w:rPr>
        <w:t xml:space="preserve"> Volume 28(7): pages 854–870. DOI: 10.1080/10439463.2016.1262365</w:t>
      </w:r>
    </w:p>
    <w:p w14:paraId="7FDFCE24" w14:textId="3B9CCBA2"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6E917DB9" w14:textId="64DA737A" w:rsidR="167B9422" w:rsidRDefault="167B9422" w:rsidP="40F09F38">
      <w:pPr>
        <w:spacing w:line="360" w:lineRule="auto"/>
        <w:rPr>
          <w:rFonts w:ascii="Arial" w:eastAsia="Arial" w:hAnsi="Arial" w:cs="Arial"/>
          <w:color w:val="000000" w:themeColor="text1"/>
        </w:rPr>
      </w:pPr>
      <w:proofErr w:type="spellStart"/>
      <w:r w:rsidRPr="40F09F38">
        <w:rPr>
          <w:rFonts w:ascii="Arial" w:eastAsia="Arial" w:hAnsi="Arial" w:cs="Arial"/>
          <w:color w:val="000000" w:themeColor="text1"/>
        </w:rPr>
        <w:t>Wincup</w:t>
      </w:r>
      <w:proofErr w:type="spellEnd"/>
      <w:r w:rsidRPr="40F09F38">
        <w:rPr>
          <w:rFonts w:ascii="Arial" w:eastAsia="Arial" w:hAnsi="Arial" w:cs="Arial"/>
          <w:color w:val="000000" w:themeColor="text1"/>
        </w:rPr>
        <w:t xml:space="preserve">, E (2017) </w:t>
      </w:r>
      <w:r w:rsidRPr="40F09F38">
        <w:rPr>
          <w:rFonts w:ascii="Arial" w:eastAsia="Arial" w:hAnsi="Arial" w:cs="Arial"/>
          <w:i/>
          <w:iCs/>
          <w:color w:val="000000" w:themeColor="text1"/>
        </w:rPr>
        <w:t>Criminological Research: Understanding Qualitative Methods</w:t>
      </w:r>
      <w:r w:rsidRPr="40F09F38">
        <w:rPr>
          <w:rFonts w:ascii="Arial" w:eastAsia="Arial" w:hAnsi="Arial" w:cs="Arial"/>
          <w:color w:val="000000" w:themeColor="text1"/>
        </w:rPr>
        <w:t xml:space="preserve">. 2nd edition. London. Sage Publications.  </w:t>
      </w:r>
    </w:p>
    <w:p w14:paraId="13DE9942" w14:textId="4C22FF60" w:rsidR="4E7E24F3" w:rsidRDefault="4E7E24F3" w:rsidP="40F09F38">
      <w:pPr>
        <w:spacing w:line="360" w:lineRule="auto"/>
        <w:rPr>
          <w:rFonts w:ascii="Arial" w:eastAsia="Arial" w:hAnsi="Arial" w:cs="Arial"/>
          <w:color w:val="000000" w:themeColor="text1"/>
        </w:rPr>
      </w:pPr>
    </w:p>
    <w:p w14:paraId="7EFFFBE7" w14:textId="40D98E51" w:rsidR="167B9422" w:rsidRDefault="127DE35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Wolfe SE and Nix J (2017) `Police officers’ trust in their agency: does self-legitimacy protect against supervisor procedural injustice?` </w:t>
      </w:r>
      <w:r w:rsidRPr="40F09F38">
        <w:rPr>
          <w:rFonts w:ascii="Arial" w:eastAsia="Arial" w:hAnsi="Arial" w:cs="Arial"/>
          <w:i/>
          <w:iCs/>
          <w:color w:val="000000" w:themeColor="text1"/>
        </w:rPr>
        <w:t xml:space="preserve">Criminal Justice and </w:t>
      </w:r>
      <w:proofErr w:type="spellStart"/>
      <w:r w:rsidRPr="40F09F38">
        <w:rPr>
          <w:rFonts w:ascii="Arial" w:eastAsia="Arial" w:hAnsi="Arial" w:cs="Arial"/>
          <w:i/>
          <w:iCs/>
          <w:color w:val="000000" w:themeColor="text1"/>
        </w:rPr>
        <w:t>Behavior</w:t>
      </w:r>
      <w:proofErr w:type="spellEnd"/>
      <w:r w:rsidRPr="40F09F38">
        <w:rPr>
          <w:rFonts w:ascii="Arial" w:eastAsia="Arial" w:hAnsi="Arial" w:cs="Arial"/>
          <w:color w:val="000000" w:themeColor="text1"/>
        </w:rPr>
        <w:t xml:space="preserve"> Volume 44(5): pages 717–732.</w:t>
      </w:r>
    </w:p>
    <w:p w14:paraId="14A64263" w14:textId="1457BAA1"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2664BA61" w14:textId="77F5952E"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Wright B (2010) `Civilianising the ‘blue code’? An examination of attitudes to misconduct in the police extended family`. </w:t>
      </w:r>
      <w:r w:rsidRPr="40F09F38">
        <w:rPr>
          <w:rFonts w:ascii="Arial" w:eastAsia="Arial" w:hAnsi="Arial" w:cs="Arial"/>
          <w:i/>
          <w:iCs/>
          <w:color w:val="000000" w:themeColor="text1"/>
        </w:rPr>
        <w:t>International Journal of Police Science &amp; Management</w:t>
      </w:r>
      <w:r w:rsidRPr="40F09F38">
        <w:rPr>
          <w:rFonts w:ascii="Arial" w:eastAsia="Arial" w:hAnsi="Arial" w:cs="Arial"/>
          <w:color w:val="000000" w:themeColor="text1"/>
        </w:rPr>
        <w:t xml:space="preserve"> Volume 12(3): pages 339–356</w:t>
      </w:r>
    </w:p>
    <w:p w14:paraId="41C8D26A" w14:textId="1415FD4C"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26CDF27" w14:textId="2CC0ACD5" w:rsidR="167B9422" w:rsidRDefault="167B942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Zhang, Y., &amp; </w:t>
      </w:r>
      <w:proofErr w:type="spellStart"/>
      <w:r w:rsidRPr="40F09F38">
        <w:rPr>
          <w:rFonts w:ascii="Arial" w:eastAsia="Arial" w:hAnsi="Arial" w:cs="Arial"/>
          <w:color w:val="000000" w:themeColor="text1"/>
        </w:rPr>
        <w:t>Wildemuth</w:t>
      </w:r>
      <w:proofErr w:type="spellEnd"/>
      <w:r w:rsidRPr="40F09F38">
        <w:rPr>
          <w:rFonts w:ascii="Arial" w:eastAsia="Arial" w:hAnsi="Arial" w:cs="Arial"/>
          <w:color w:val="000000" w:themeColor="text1"/>
        </w:rPr>
        <w:t xml:space="preserve">, B. M. (2017). `Qualitative Analysis of Content`. </w:t>
      </w:r>
      <w:r w:rsidRPr="40F09F38">
        <w:rPr>
          <w:rFonts w:ascii="Arial" w:eastAsia="Arial" w:hAnsi="Arial" w:cs="Arial"/>
          <w:i/>
          <w:iCs/>
          <w:color w:val="000000" w:themeColor="text1"/>
        </w:rPr>
        <w:t xml:space="preserve">In B. M. </w:t>
      </w:r>
      <w:proofErr w:type="spellStart"/>
      <w:r w:rsidRPr="40F09F38">
        <w:rPr>
          <w:rFonts w:ascii="Arial" w:eastAsia="Arial" w:hAnsi="Arial" w:cs="Arial"/>
          <w:i/>
          <w:iCs/>
          <w:color w:val="000000" w:themeColor="text1"/>
        </w:rPr>
        <w:t>Wildemuth</w:t>
      </w:r>
      <w:proofErr w:type="spellEnd"/>
      <w:r w:rsidRPr="40F09F38">
        <w:rPr>
          <w:rFonts w:ascii="Arial" w:eastAsia="Arial" w:hAnsi="Arial" w:cs="Arial"/>
          <w:i/>
          <w:iCs/>
          <w:color w:val="000000" w:themeColor="text1"/>
        </w:rPr>
        <w:t xml:space="preserve"> (Ed.), Applications of Social Research Methods to Applications to Question in Information and Library Science</w:t>
      </w:r>
      <w:r w:rsidRPr="40F09F38">
        <w:rPr>
          <w:rFonts w:ascii="Arial" w:eastAsia="Arial" w:hAnsi="Arial" w:cs="Arial"/>
          <w:color w:val="000000" w:themeColor="text1"/>
        </w:rPr>
        <w:t xml:space="preserve"> (2nd ed., pp. 318-329). Belmont, CA: Brooks/Col</w:t>
      </w:r>
      <w:r w:rsidR="2D9D8CDE" w:rsidRPr="40F09F38">
        <w:rPr>
          <w:rFonts w:ascii="Arial" w:eastAsia="Arial" w:hAnsi="Arial" w:cs="Arial"/>
          <w:color w:val="000000" w:themeColor="text1"/>
        </w:rPr>
        <w:t>e.</w:t>
      </w:r>
    </w:p>
    <w:p w14:paraId="3CBC7DD5" w14:textId="3C7F0693" w:rsidR="5FDA3F42" w:rsidRDefault="5FDA3F42" w:rsidP="40F09F38">
      <w:pPr>
        <w:spacing w:line="360" w:lineRule="auto"/>
        <w:rPr>
          <w:rFonts w:ascii="Arial" w:eastAsia="Arial" w:hAnsi="Arial" w:cs="Arial"/>
          <w:color w:val="000000" w:themeColor="text1"/>
        </w:rPr>
      </w:pPr>
    </w:p>
    <w:p w14:paraId="615A610D" w14:textId="18CFFD87" w:rsidR="5FDA3F42" w:rsidRDefault="5FDA3F42" w:rsidP="40F09F38">
      <w:pPr>
        <w:spacing w:line="360" w:lineRule="auto"/>
        <w:rPr>
          <w:rFonts w:ascii="Arial" w:eastAsia="Arial" w:hAnsi="Arial" w:cs="Arial"/>
          <w:color w:val="000000" w:themeColor="text1"/>
        </w:rPr>
      </w:pPr>
    </w:p>
    <w:p w14:paraId="278E01CE" w14:textId="1F60DB9C" w:rsidR="70FED4DF" w:rsidRDefault="70FED4DF" w:rsidP="70FED4DF">
      <w:pPr>
        <w:spacing w:line="360" w:lineRule="auto"/>
        <w:rPr>
          <w:rFonts w:ascii="Arial" w:eastAsia="Arial" w:hAnsi="Arial" w:cs="Arial"/>
          <w:b/>
          <w:bCs/>
          <w:color w:val="000000" w:themeColor="text1"/>
          <w:u w:val="single"/>
        </w:rPr>
      </w:pPr>
    </w:p>
    <w:p w14:paraId="49AB2EC6" w14:textId="5C9FC64F" w:rsidR="70FED4DF" w:rsidRDefault="70FED4DF" w:rsidP="70FED4DF">
      <w:pPr>
        <w:spacing w:line="360" w:lineRule="auto"/>
        <w:rPr>
          <w:rFonts w:ascii="Arial" w:eastAsia="Arial" w:hAnsi="Arial" w:cs="Arial"/>
          <w:b/>
          <w:bCs/>
          <w:color w:val="000000" w:themeColor="text1"/>
          <w:u w:val="single"/>
        </w:rPr>
      </w:pPr>
    </w:p>
    <w:p w14:paraId="73BD37BC" w14:textId="032717A3" w:rsidR="70FED4DF" w:rsidRDefault="70FED4DF" w:rsidP="70FED4DF">
      <w:pPr>
        <w:spacing w:line="360" w:lineRule="auto"/>
        <w:rPr>
          <w:rFonts w:ascii="Arial" w:eastAsia="Arial" w:hAnsi="Arial" w:cs="Arial"/>
          <w:b/>
          <w:bCs/>
          <w:color w:val="000000" w:themeColor="text1"/>
          <w:u w:val="single"/>
        </w:rPr>
      </w:pPr>
    </w:p>
    <w:p w14:paraId="27E1E0C6" w14:textId="22CB1642" w:rsidR="70FED4DF" w:rsidRDefault="70FED4DF" w:rsidP="70FED4DF">
      <w:pPr>
        <w:spacing w:line="360" w:lineRule="auto"/>
        <w:rPr>
          <w:rFonts w:ascii="Arial" w:eastAsia="Arial" w:hAnsi="Arial" w:cs="Arial"/>
          <w:b/>
          <w:bCs/>
          <w:color w:val="000000" w:themeColor="text1"/>
          <w:u w:val="single"/>
        </w:rPr>
      </w:pPr>
    </w:p>
    <w:p w14:paraId="5F29AE33" w14:textId="28F5B583" w:rsidR="70FED4DF" w:rsidRDefault="70FED4DF" w:rsidP="70FED4DF">
      <w:pPr>
        <w:spacing w:line="360" w:lineRule="auto"/>
        <w:rPr>
          <w:rFonts w:ascii="Arial" w:eastAsia="Arial" w:hAnsi="Arial" w:cs="Arial"/>
          <w:b/>
          <w:bCs/>
          <w:color w:val="000000" w:themeColor="text1"/>
          <w:u w:val="single"/>
        </w:rPr>
      </w:pPr>
    </w:p>
    <w:p w14:paraId="519246D4" w14:textId="78A6E967" w:rsidR="70FED4DF" w:rsidRDefault="70FED4DF" w:rsidP="70FED4DF">
      <w:pPr>
        <w:spacing w:line="360" w:lineRule="auto"/>
        <w:rPr>
          <w:rFonts w:ascii="Arial" w:eastAsia="Arial" w:hAnsi="Arial" w:cs="Arial"/>
          <w:b/>
          <w:bCs/>
          <w:color w:val="000000" w:themeColor="text1"/>
          <w:u w:val="single"/>
        </w:rPr>
      </w:pPr>
    </w:p>
    <w:p w14:paraId="79810684" w14:textId="6CDAF00B" w:rsidR="70FED4DF" w:rsidRDefault="70FED4DF" w:rsidP="70FED4DF">
      <w:pPr>
        <w:spacing w:line="360" w:lineRule="auto"/>
        <w:rPr>
          <w:rFonts w:ascii="Arial" w:eastAsia="Arial" w:hAnsi="Arial" w:cs="Arial"/>
          <w:b/>
          <w:bCs/>
          <w:color w:val="000000" w:themeColor="text1"/>
          <w:u w:val="single"/>
        </w:rPr>
      </w:pPr>
    </w:p>
    <w:p w14:paraId="7E425A19" w14:textId="2C66BD43" w:rsidR="70FED4DF" w:rsidRDefault="70FED4DF" w:rsidP="70FED4DF">
      <w:pPr>
        <w:spacing w:line="360" w:lineRule="auto"/>
        <w:rPr>
          <w:rFonts w:ascii="Arial" w:eastAsia="Arial" w:hAnsi="Arial" w:cs="Arial"/>
          <w:b/>
          <w:bCs/>
          <w:color w:val="000000" w:themeColor="text1"/>
          <w:u w:val="single"/>
        </w:rPr>
      </w:pPr>
    </w:p>
    <w:p w14:paraId="40B21C76" w14:textId="3652698A" w:rsidR="70FED4DF" w:rsidRDefault="70FED4DF" w:rsidP="70FED4DF">
      <w:pPr>
        <w:spacing w:line="360" w:lineRule="auto"/>
        <w:rPr>
          <w:rFonts w:ascii="Arial" w:eastAsia="Arial" w:hAnsi="Arial" w:cs="Arial"/>
          <w:b/>
          <w:bCs/>
          <w:color w:val="000000" w:themeColor="text1"/>
          <w:u w:val="single"/>
        </w:rPr>
      </w:pPr>
    </w:p>
    <w:p w14:paraId="0A3C7734" w14:textId="21601387" w:rsidR="70FED4DF" w:rsidRDefault="70FED4DF" w:rsidP="70FED4DF">
      <w:pPr>
        <w:spacing w:line="360" w:lineRule="auto"/>
        <w:rPr>
          <w:rFonts w:ascii="Arial" w:eastAsia="Arial" w:hAnsi="Arial" w:cs="Arial"/>
          <w:b/>
          <w:bCs/>
          <w:color w:val="000000" w:themeColor="text1"/>
          <w:u w:val="single"/>
        </w:rPr>
      </w:pPr>
    </w:p>
    <w:p w14:paraId="619A7C11" w14:textId="77777777" w:rsidR="003611C6" w:rsidRDefault="003611C6" w:rsidP="70FED4DF">
      <w:pPr>
        <w:spacing w:line="360" w:lineRule="auto"/>
        <w:rPr>
          <w:rFonts w:ascii="Arial" w:eastAsia="Arial" w:hAnsi="Arial" w:cs="Arial"/>
          <w:b/>
          <w:bCs/>
          <w:color w:val="000000" w:themeColor="text1"/>
          <w:u w:val="single"/>
        </w:rPr>
      </w:pPr>
    </w:p>
    <w:p w14:paraId="1BAA719B" w14:textId="77777777" w:rsidR="003611C6" w:rsidRDefault="003611C6" w:rsidP="70FED4DF">
      <w:pPr>
        <w:spacing w:line="360" w:lineRule="auto"/>
        <w:rPr>
          <w:rFonts w:ascii="Arial" w:eastAsia="Arial" w:hAnsi="Arial" w:cs="Arial"/>
          <w:b/>
          <w:bCs/>
          <w:color w:val="000000" w:themeColor="text1"/>
          <w:u w:val="single"/>
        </w:rPr>
      </w:pPr>
    </w:p>
    <w:p w14:paraId="1F84D0D0" w14:textId="77777777" w:rsidR="003611C6" w:rsidRDefault="003611C6" w:rsidP="70FED4DF">
      <w:pPr>
        <w:spacing w:line="360" w:lineRule="auto"/>
        <w:rPr>
          <w:rFonts w:ascii="Arial" w:eastAsia="Arial" w:hAnsi="Arial" w:cs="Arial"/>
          <w:b/>
          <w:bCs/>
          <w:color w:val="000000" w:themeColor="text1"/>
          <w:u w:val="single"/>
        </w:rPr>
      </w:pPr>
    </w:p>
    <w:p w14:paraId="4AE81B72" w14:textId="77777777" w:rsidR="003611C6" w:rsidRDefault="003611C6" w:rsidP="70FED4DF">
      <w:pPr>
        <w:spacing w:line="360" w:lineRule="auto"/>
        <w:rPr>
          <w:rFonts w:ascii="Arial" w:eastAsia="Arial" w:hAnsi="Arial" w:cs="Arial"/>
          <w:b/>
          <w:bCs/>
          <w:color w:val="000000" w:themeColor="text1"/>
          <w:u w:val="single"/>
        </w:rPr>
      </w:pPr>
    </w:p>
    <w:p w14:paraId="4907696C" w14:textId="77777777" w:rsidR="003611C6" w:rsidRDefault="003611C6" w:rsidP="70FED4DF">
      <w:pPr>
        <w:spacing w:line="360" w:lineRule="auto"/>
        <w:rPr>
          <w:rFonts w:ascii="Arial" w:eastAsia="Arial" w:hAnsi="Arial" w:cs="Arial"/>
          <w:b/>
          <w:bCs/>
          <w:color w:val="000000" w:themeColor="text1"/>
          <w:u w:val="single"/>
        </w:rPr>
      </w:pPr>
    </w:p>
    <w:p w14:paraId="731C19E5" w14:textId="510F0A35" w:rsidR="0B855008" w:rsidRDefault="0FB9C891" w:rsidP="003611C6">
      <w:pPr>
        <w:spacing w:line="360" w:lineRule="auto"/>
        <w:ind w:left="2880" w:firstLine="720"/>
        <w:rPr>
          <w:rFonts w:ascii="Arial" w:eastAsia="Arial" w:hAnsi="Arial" w:cs="Arial"/>
          <w:b/>
          <w:bCs/>
          <w:color w:val="000000" w:themeColor="text1"/>
          <w:u w:val="single"/>
        </w:rPr>
      </w:pPr>
      <w:r w:rsidRPr="70FED4DF">
        <w:rPr>
          <w:rFonts w:ascii="Arial" w:eastAsia="Arial" w:hAnsi="Arial" w:cs="Arial"/>
          <w:b/>
          <w:bCs/>
          <w:color w:val="000000" w:themeColor="text1"/>
          <w:u w:val="single"/>
        </w:rPr>
        <w:t xml:space="preserve">APPENDICES </w:t>
      </w:r>
    </w:p>
    <w:p w14:paraId="5A2A6332" w14:textId="1FD8DBEA" w:rsidR="5FDA3F42" w:rsidRDefault="5FDA3F42" w:rsidP="40F09F38">
      <w:pPr>
        <w:spacing w:line="360" w:lineRule="auto"/>
        <w:rPr>
          <w:rFonts w:ascii="Arial" w:eastAsia="Arial" w:hAnsi="Arial" w:cs="Arial"/>
          <w:b/>
          <w:bCs/>
          <w:color w:val="000000" w:themeColor="text1"/>
          <w:u w:val="single"/>
        </w:rPr>
      </w:pPr>
    </w:p>
    <w:p w14:paraId="039FDD78" w14:textId="22471E67" w:rsidR="56732FDF" w:rsidRDefault="56732FDF" w:rsidP="7A8ED735">
      <w:pPr>
        <w:spacing w:line="360" w:lineRule="auto"/>
        <w:ind w:left="1440"/>
        <w:rPr>
          <w:rFonts w:ascii="Arial" w:eastAsia="Arial" w:hAnsi="Arial" w:cs="Arial"/>
          <w:color w:val="000000" w:themeColor="text1"/>
          <w:sz w:val="24"/>
          <w:szCs w:val="24"/>
        </w:rPr>
      </w:pPr>
      <w:r w:rsidRPr="7A8ED735">
        <w:rPr>
          <w:rFonts w:ascii="Arial" w:eastAsia="Arial" w:hAnsi="Arial" w:cs="Arial"/>
          <w:b/>
          <w:bCs/>
          <w:color w:val="000000" w:themeColor="text1"/>
          <w:sz w:val="24"/>
          <w:szCs w:val="24"/>
          <w:u w:val="single"/>
        </w:rPr>
        <w:t xml:space="preserve">Appendix </w:t>
      </w:r>
      <w:r w:rsidR="000C0AF1">
        <w:rPr>
          <w:rFonts w:ascii="Arial" w:eastAsia="Arial" w:hAnsi="Arial" w:cs="Arial"/>
          <w:b/>
          <w:bCs/>
          <w:color w:val="000000" w:themeColor="text1"/>
          <w:sz w:val="24"/>
          <w:szCs w:val="24"/>
          <w:u w:val="single"/>
        </w:rPr>
        <w:t>A</w:t>
      </w:r>
      <w:r w:rsidRPr="7A8ED735">
        <w:rPr>
          <w:rFonts w:ascii="Arial" w:eastAsia="Arial" w:hAnsi="Arial" w:cs="Arial"/>
          <w:b/>
          <w:bCs/>
          <w:color w:val="000000" w:themeColor="text1"/>
          <w:sz w:val="24"/>
          <w:szCs w:val="24"/>
          <w:u w:val="single"/>
        </w:rPr>
        <w:t>: Final Questionnaire Questions</w:t>
      </w:r>
    </w:p>
    <w:p w14:paraId="17B21692" w14:textId="2491CC6B" w:rsidR="5FDA3F42" w:rsidRDefault="5FDA3F42" w:rsidP="40F09F38">
      <w:pPr>
        <w:spacing w:line="360" w:lineRule="auto"/>
        <w:ind w:left="1440"/>
        <w:rPr>
          <w:rFonts w:ascii="Arial" w:eastAsia="Arial" w:hAnsi="Arial" w:cs="Arial"/>
          <w:b/>
          <w:bCs/>
          <w:color w:val="000000" w:themeColor="text1"/>
          <w:u w:val="single"/>
        </w:rPr>
      </w:pPr>
    </w:p>
    <w:p w14:paraId="6160420C" w14:textId="10758DE7"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1 - Do you feel that sexual harassment exists with South Wales Police (SWP)?  </w:t>
      </w:r>
    </w:p>
    <w:p w14:paraId="4E1617D6" w14:textId="378D03F4"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4991B48E" w14:textId="0FFE597F"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2 - Do you feel that the Abuse of position for a sexual purpose exists within SWP?  </w:t>
      </w:r>
    </w:p>
    <w:p w14:paraId="756034F5" w14:textId="6D209BDD"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5745B751" w14:textId="737C9285"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3 - If you have been a victim of sexual harassment within SWP did you report it?  </w:t>
      </w:r>
    </w:p>
    <w:p w14:paraId="12C73864" w14:textId="455F565D"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492ED001" w14:textId="249E1241"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4 - If you were to witness sexual harassment within SWP would you report it?  </w:t>
      </w:r>
    </w:p>
    <w:p w14:paraId="0B4DD6D0" w14:textId="342126B2"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31CC9088" w14:textId="76C53140"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5- If you were to experience sexual harassment within SWP would you feel able to report it? </w:t>
      </w:r>
    </w:p>
    <w:p w14:paraId="741D177D" w14:textId="6D0579BD"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5674AFD4" w14:textId="1B425710"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6 - If you were to witness abuse of position for a sexual purpose by a member of SWP, would you feel able to report it?  </w:t>
      </w:r>
    </w:p>
    <w:p w14:paraId="032E3284" w14:textId="19D746F7"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76CF43AA" w14:textId="1F63EBB9"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7 - On a scale of 1 (strongly disagree) to 5 (strongly agree) to what extent do you agree with the following statement: SWP as an organisation would take reports of sexual misconduct seriously</w:t>
      </w:r>
    </w:p>
    <w:p w14:paraId="07C210A0" w14:textId="71A368D2"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3C70C705" w14:textId="23F795B2"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8 - On a scale of 1 (strongly disagree) to 5 (strongly agree) to what extent do you agree with the following statement: Should they (the victim of the conduct) so wish, SWP would (where the circumstance made it possible) protect their anonymity? </w:t>
      </w:r>
    </w:p>
    <w:p w14:paraId="396727E2" w14:textId="73E33B1D"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22A8D6E9" w14:textId="7FC3C3D5"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9- On a scale of 1 (strongly disagree) to 5 (strongly agree) to what extent do you agree with the following statement: SWP would work to protect the safety of the person reporting the conduct?</w:t>
      </w:r>
    </w:p>
    <w:p w14:paraId="6386114D" w14:textId="5A6503D8"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146B2056" w14:textId="27AE652E"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10 - On a scale of 1 (strongly disagree) to 5 (strongly agree) to what extent do you agree with the following statement: SWP would provide support to the person making the allegation?</w:t>
      </w:r>
    </w:p>
    <w:p w14:paraId="1C520010" w14:textId="762E8094"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4169C51F" w14:textId="24B04FCB"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11- On a scale of 1 (strongly disagree) to 5 (strongly agree) to what extent do you agree with the following statement: SWP would investigate your allegation</w:t>
      </w:r>
      <w:r w:rsidRPr="40F09F38">
        <w:rPr>
          <w:rFonts w:ascii="Arial" w:eastAsia="Arial" w:hAnsi="Arial" w:cs="Arial"/>
          <w:color w:val="000000" w:themeColor="text1"/>
          <w:u w:val="single"/>
        </w:rPr>
        <w:t xml:space="preserve"> </w:t>
      </w:r>
      <w:r w:rsidRPr="40F09F38">
        <w:rPr>
          <w:rFonts w:ascii="Arial" w:eastAsia="Arial" w:hAnsi="Arial" w:cs="Arial"/>
          <w:color w:val="000000" w:themeColor="text1"/>
        </w:rPr>
        <w:t xml:space="preserve"> </w:t>
      </w:r>
    </w:p>
    <w:p w14:paraId="608225B5" w14:textId="33AC9185"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0CB4CE98" w14:textId="0D80AB93"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12 - On a scale of 1 (strongly disagree) to 5 (strongly agree) to what extent do you agree with the following statement: SWP would provide support resources to the person making the allegation, including counselling services and other support provisions.</w:t>
      </w:r>
    </w:p>
    <w:p w14:paraId="069CED0B" w14:textId="34D15579" w:rsidR="56732FDF" w:rsidRDefault="04D95E0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187B143A" w14:textId="0E7BB856" w:rsidR="56732FDF" w:rsidRDefault="04D95E02"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13 – Should you have concerns about Sexual Harassment or the abuse of Position for a sexual Purpose, are you aware of how to report your concerns?  </w:t>
      </w:r>
    </w:p>
    <w:p w14:paraId="565DE5F9" w14:textId="3BD1414E"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3C404026" w14:textId="3344E75B"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14 – Are you aware that you can report concerns overtly to a supervisor and anonymously via Crimestoppers?  </w:t>
      </w:r>
    </w:p>
    <w:p w14:paraId="1FAFE10D" w14:textId="2CE5C5F2"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6245C0F4" w14:textId="39C51515" w:rsidR="56732FDF" w:rsidRDefault="56732FDF"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15 – Do you have any recommendations for how SWP could raise awareness of how to report sexual harassment or abuse of position for a sexual purpose? </w:t>
      </w:r>
    </w:p>
    <w:p w14:paraId="12618926" w14:textId="2A8111E2" w:rsidR="5FDA3F42" w:rsidRDefault="5FDA3F42" w:rsidP="40F09F38">
      <w:pPr>
        <w:spacing w:line="360" w:lineRule="auto"/>
        <w:ind w:firstLine="720"/>
        <w:rPr>
          <w:rFonts w:ascii="Arial" w:eastAsia="Arial" w:hAnsi="Arial" w:cs="Arial"/>
          <w:color w:val="000000" w:themeColor="text1"/>
        </w:rPr>
      </w:pPr>
    </w:p>
    <w:p w14:paraId="0FDD6824" w14:textId="5E4BED15" w:rsidR="5FDA3F42" w:rsidRDefault="5FDA3F42" w:rsidP="40F09F38">
      <w:pPr>
        <w:spacing w:line="360" w:lineRule="auto"/>
        <w:ind w:firstLine="720"/>
        <w:rPr>
          <w:rFonts w:ascii="Arial" w:eastAsia="Arial" w:hAnsi="Arial" w:cs="Arial"/>
          <w:color w:val="000000" w:themeColor="text1"/>
        </w:rPr>
      </w:pPr>
    </w:p>
    <w:p w14:paraId="13E74C5E" w14:textId="4F3C9629" w:rsidR="5FDA3F42" w:rsidRDefault="5FDA3F42" w:rsidP="40F09F38">
      <w:pPr>
        <w:spacing w:line="360" w:lineRule="auto"/>
        <w:ind w:firstLine="720"/>
        <w:rPr>
          <w:rFonts w:ascii="Arial" w:eastAsia="Arial" w:hAnsi="Arial" w:cs="Arial"/>
          <w:color w:val="000000" w:themeColor="text1"/>
        </w:rPr>
      </w:pPr>
    </w:p>
    <w:p w14:paraId="26C0F5E1" w14:textId="68627B09" w:rsidR="5FDA3F42" w:rsidRDefault="5FDA3F42" w:rsidP="40F09F38">
      <w:pPr>
        <w:spacing w:line="360" w:lineRule="auto"/>
        <w:ind w:firstLine="720"/>
        <w:rPr>
          <w:rFonts w:ascii="Arial" w:eastAsia="Arial" w:hAnsi="Arial" w:cs="Arial"/>
          <w:color w:val="000000" w:themeColor="text1"/>
        </w:rPr>
      </w:pPr>
    </w:p>
    <w:p w14:paraId="6BC5E87C" w14:textId="0BF94152" w:rsidR="5FDA3F42" w:rsidRDefault="5FDA3F42" w:rsidP="40F09F38">
      <w:pPr>
        <w:spacing w:line="360" w:lineRule="auto"/>
        <w:rPr>
          <w:rFonts w:ascii="Arial" w:eastAsia="Arial" w:hAnsi="Arial" w:cs="Arial"/>
          <w:color w:val="000000" w:themeColor="text1"/>
        </w:rPr>
      </w:pPr>
    </w:p>
    <w:p w14:paraId="4DD45422" w14:textId="7CA019F9" w:rsidR="003611C6" w:rsidRDefault="003611C6" w:rsidP="003611C6">
      <w:pPr>
        <w:spacing w:line="360" w:lineRule="auto"/>
        <w:rPr>
          <w:rFonts w:ascii="Arial" w:eastAsia="Arial" w:hAnsi="Arial" w:cs="Arial"/>
          <w:color w:val="000000" w:themeColor="text1"/>
        </w:rPr>
      </w:pPr>
    </w:p>
    <w:p w14:paraId="583CD335" w14:textId="2205781D" w:rsidR="5FDA3F42" w:rsidRPr="007942DF" w:rsidRDefault="075EA3DC" w:rsidP="007942DF">
      <w:pPr>
        <w:spacing w:line="360" w:lineRule="auto"/>
        <w:ind w:left="720" w:firstLine="720"/>
        <w:rPr>
          <w:rFonts w:ascii="Arial" w:eastAsia="Arial" w:hAnsi="Arial" w:cs="Arial"/>
          <w:b/>
          <w:bCs/>
          <w:color w:val="000000" w:themeColor="text1"/>
          <w:sz w:val="24"/>
          <w:szCs w:val="24"/>
        </w:rPr>
      </w:pPr>
      <w:r w:rsidRPr="7A8ED735">
        <w:rPr>
          <w:rFonts w:ascii="Arial" w:eastAsia="Arial" w:hAnsi="Arial" w:cs="Arial"/>
          <w:b/>
          <w:bCs/>
          <w:color w:val="000000" w:themeColor="text1"/>
          <w:sz w:val="24"/>
          <w:szCs w:val="24"/>
          <w:u w:val="single"/>
          <w:lang w:val="en-US"/>
        </w:rPr>
        <w:lastRenderedPageBreak/>
        <w:t xml:space="preserve">Appendix </w:t>
      </w:r>
      <w:r w:rsidR="007B7AD8">
        <w:rPr>
          <w:rFonts w:ascii="Arial" w:eastAsia="Arial" w:hAnsi="Arial" w:cs="Arial"/>
          <w:b/>
          <w:bCs/>
          <w:color w:val="000000" w:themeColor="text1"/>
          <w:sz w:val="24"/>
          <w:szCs w:val="24"/>
          <w:u w:val="single"/>
          <w:lang w:val="en-US"/>
        </w:rPr>
        <w:t>B</w:t>
      </w:r>
      <w:r w:rsidRPr="7A8ED735">
        <w:rPr>
          <w:rFonts w:ascii="Arial" w:eastAsia="Arial" w:hAnsi="Arial" w:cs="Arial"/>
          <w:b/>
          <w:bCs/>
          <w:color w:val="000000" w:themeColor="text1"/>
          <w:sz w:val="24"/>
          <w:szCs w:val="24"/>
          <w:u w:val="single"/>
          <w:lang w:val="en-US"/>
        </w:rPr>
        <w:t>: Letter to accompany Questionnaire</w:t>
      </w:r>
      <w:r w:rsidRPr="7A8ED735">
        <w:rPr>
          <w:rFonts w:ascii="Arial" w:eastAsia="Arial" w:hAnsi="Arial" w:cs="Arial"/>
          <w:b/>
          <w:bCs/>
          <w:color w:val="000000" w:themeColor="text1"/>
          <w:sz w:val="24"/>
          <w:szCs w:val="24"/>
          <w:lang w:val="en-US"/>
        </w:rPr>
        <w:t xml:space="preserve"> </w:t>
      </w:r>
    </w:p>
    <w:p w14:paraId="423E9182" w14:textId="689B3B55" w:rsidR="210A5E2E" w:rsidRDefault="210A5E2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I currently work as a detective constable for South Wales Police working in the Major Crime Unit in Western. I am currently studying for a Professional Investigations in Policing degree with the University of Wales Trinity St David. As part of this degree, I must complete a dissertation. For this dissertation I have decided to conduct research into the occurrence of sexual predatory behaviour perpetrated by Police Officers in South Wales Police and the features that characterise this behaviour. The aim of the research is to identify whether sexual predatory behaviour exists within South Wales Police. I intend to analyse issues relating to victims reporting sexual predatory behaviours and co-workers reporting sexual predatory behaviour that they have witnessed. Analysing issues around reporting will help in understanding how and why this behaviour is allowed to continue and exist. To assist in doing this I have designed a questionnaire which contains fifteen questions that I would like South Wales Police officers to answer. The questions are straight forward and will not take long to complete. I will then examine the data gathered from the questionnaires and academic research on the subject to formulate a proposal strategy for reducing predatory behaviour within the police force. The information obtained will be stored appropriately and personal information of the participants will not be disclosed. </w:t>
      </w:r>
    </w:p>
    <w:p w14:paraId="45A2FB15" w14:textId="075A2820" w:rsidR="210A5E2E" w:rsidRDefault="210A5E2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questionnaire is voluntary, and participants can withdraw their involvement at any time. The questionnaire will be anonymous. The professional Standards Department of South Wales Police are fully aware of the work that I intend to carry out and are supportive of the research. The questionnaire will need to be completed by 30th June. Should you have any questions about the questionnaire or the research that I am doing. Please contact me at my university email address: </w:t>
      </w:r>
      <w:hyperlink r:id="rId71">
        <w:r w:rsidRPr="40F09F38">
          <w:rPr>
            <w:rStyle w:val="Hyperlink"/>
            <w:rFonts w:ascii="Arial" w:eastAsia="Arial" w:hAnsi="Arial" w:cs="Arial"/>
            <w:color w:val="000000" w:themeColor="text1"/>
            <w:lang w:val="en-US"/>
          </w:rPr>
          <w:t>2112543@student.uwtsd.ac.uk</w:t>
        </w:r>
      </w:hyperlink>
      <w:r w:rsidRPr="40F09F38">
        <w:rPr>
          <w:rFonts w:ascii="Arial" w:eastAsia="Arial" w:hAnsi="Arial" w:cs="Arial"/>
          <w:color w:val="000000" w:themeColor="text1"/>
          <w:lang w:val="en-US"/>
        </w:rPr>
        <w:t xml:space="preserve">  </w:t>
      </w:r>
    </w:p>
    <w:p w14:paraId="1BF6A481" w14:textId="6A343301" w:rsidR="210A5E2E" w:rsidRDefault="210A5E2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The following people are available to offer welfare support services: </w:t>
      </w:r>
    </w:p>
    <w:p w14:paraId="53DC7193" w14:textId="6CFDAC21" w:rsidR="210A5E2E" w:rsidRDefault="210A5E2E"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lang w:val="en-US"/>
        </w:rPr>
        <w:t>Amanda Collins</w:t>
      </w:r>
      <w:r w:rsidRPr="40F09F38">
        <w:rPr>
          <w:rFonts w:ascii="Arial" w:eastAsia="Arial" w:hAnsi="Arial" w:cs="Arial"/>
          <w:color w:val="000000" w:themeColor="text1"/>
          <w:lang w:val="en-US"/>
        </w:rPr>
        <w:t>, Counselling &amp; Trauma Advisor - Northern &amp; Central BCU</w:t>
      </w:r>
      <w:r w:rsidRPr="40F09F38">
        <w:rPr>
          <w:rFonts w:ascii="Arial" w:eastAsia="Arial" w:hAnsi="Arial" w:cs="Arial"/>
          <w:i/>
          <w:iCs/>
          <w:color w:val="000000" w:themeColor="text1"/>
          <w:lang w:val="en-US"/>
        </w:rPr>
        <w:t xml:space="preserve"> </w:t>
      </w:r>
      <w:proofErr w:type="spellStart"/>
      <w:r w:rsidRPr="40F09F38">
        <w:rPr>
          <w:rFonts w:ascii="Arial" w:eastAsia="Arial" w:hAnsi="Arial" w:cs="Arial"/>
          <w:i/>
          <w:iCs/>
          <w:color w:val="000000" w:themeColor="text1"/>
          <w:lang w:val="en-US"/>
        </w:rPr>
        <w:t>ext</w:t>
      </w:r>
      <w:proofErr w:type="spellEnd"/>
      <w:r w:rsidRPr="40F09F38">
        <w:rPr>
          <w:rFonts w:ascii="Arial" w:eastAsia="Arial" w:hAnsi="Arial" w:cs="Arial"/>
          <w:i/>
          <w:iCs/>
          <w:color w:val="000000" w:themeColor="text1"/>
          <w:lang w:val="en-US"/>
        </w:rPr>
        <w:t xml:space="preserve"> 27986               </w:t>
      </w:r>
    </w:p>
    <w:p w14:paraId="27145320" w14:textId="681CE66D" w:rsidR="210A5E2E" w:rsidRDefault="210A5E2E"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lang w:val="en-US"/>
        </w:rPr>
        <w:t>Christopher Williams</w:t>
      </w:r>
      <w:r w:rsidRPr="40F09F38">
        <w:rPr>
          <w:rFonts w:ascii="Arial" w:eastAsia="Arial" w:hAnsi="Arial" w:cs="Arial"/>
          <w:color w:val="000000" w:themeColor="text1"/>
          <w:lang w:val="en-US"/>
        </w:rPr>
        <w:t xml:space="preserve">, Counselling &amp; Trauma Advisor - Western &amp; Central </w:t>
      </w:r>
      <w:proofErr w:type="gramStart"/>
      <w:r w:rsidRPr="40F09F38">
        <w:rPr>
          <w:rFonts w:ascii="Arial" w:eastAsia="Arial" w:hAnsi="Arial" w:cs="Arial"/>
          <w:color w:val="000000" w:themeColor="text1"/>
          <w:lang w:val="en-US"/>
        </w:rPr>
        <w:t xml:space="preserve">BCU  </w:t>
      </w:r>
      <w:proofErr w:type="spellStart"/>
      <w:r w:rsidRPr="40F09F38">
        <w:rPr>
          <w:rFonts w:ascii="Arial" w:eastAsia="Arial" w:hAnsi="Arial" w:cs="Arial"/>
          <w:i/>
          <w:iCs/>
          <w:color w:val="000000" w:themeColor="text1"/>
          <w:lang w:val="en-US"/>
        </w:rPr>
        <w:t>ext</w:t>
      </w:r>
      <w:proofErr w:type="spellEnd"/>
      <w:proofErr w:type="gramEnd"/>
      <w:r w:rsidRPr="40F09F38">
        <w:rPr>
          <w:rFonts w:ascii="Arial" w:eastAsia="Arial" w:hAnsi="Arial" w:cs="Arial"/>
          <w:i/>
          <w:iCs/>
          <w:color w:val="000000" w:themeColor="text1"/>
          <w:lang w:val="en-US"/>
        </w:rPr>
        <w:t xml:space="preserve"> 27979</w:t>
      </w:r>
    </w:p>
    <w:p w14:paraId="6A9F88E2" w14:textId="485FF274" w:rsidR="210A5E2E" w:rsidRDefault="210A5E2E"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lang w:val="en-US"/>
        </w:rPr>
        <w:t>Rachel Roberts,</w:t>
      </w:r>
      <w:r w:rsidRPr="40F09F38">
        <w:rPr>
          <w:rFonts w:ascii="Arial" w:eastAsia="Arial" w:hAnsi="Arial" w:cs="Arial"/>
          <w:color w:val="000000" w:themeColor="text1"/>
          <w:lang w:val="en-US"/>
        </w:rPr>
        <w:t xml:space="preserve"> Counselling &amp; Trauma Advisor - Eastern &amp; Central </w:t>
      </w:r>
      <w:proofErr w:type="gramStart"/>
      <w:r w:rsidRPr="40F09F38">
        <w:rPr>
          <w:rFonts w:ascii="Arial" w:eastAsia="Arial" w:hAnsi="Arial" w:cs="Arial"/>
          <w:color w:val="000000" w:themeColor="text1"/>
          <w:lang w:val="en-US"/>
        </w:rPr>
        <w:t xml:space="preserve">BCU  </w:t>
      </w:r>
      <w:proofErr w:type="spellStart"/>
      <w:r w:rsidRPr="40F09F38">
        <w:rPr>
          <w:rFonts w:ascii="Arial" w:eastAsia="Arial" w:hAnsi="Arial" w:cs="Arial"/>
          <w:i/>
          <w:iCs/>
          <w:color w:val="000000" w:themeColor="text1"/>
          <w:lang w:val="en-US"/>
        </w:rPr>
        <w:t>ext</w:t>
      </w:r>
      <w:proofErr w:type="spellEnd"/>
      <w:proofErr w:type="gramEnd"/>
      <w:r w:rsidRPr="40F09F38">
        <w:rPr>
          <w:rFonts w:ascii="Arial" w:eastAsia="Arial" w:hAnsi="Arial" w:cs="Arial"/>
          <w:color w:val="000000" w:themeColor="text1"/>
          <w:lang w:val="en-US"/>
        </w:rPr>
        <w:t xml:space="preserve"> 27988     </w:t>
      </w:r>
      <w:r>
        <w:tab/>
      </w:r>
    </w:p>
    <w:p w14:paraId="33735A58" w14:textId="6357EE73" w:rsidR="210A5E2E" w:rsidRDefault="075EA3DC"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lang w:val="en-US"/>
        </w:rPr>
        <w:t>Angela Davies</w:t>
      </w:r>
      <w:r w:rsidRPr="40F09F38">
        <w:rPr>
          <w:rFonts w:ascii="Arial" w:eastAsia="Arial" w:hAnsi="Arial" w:cs="Arial"/>
          <w:color w:val="000000" w:themeColor="text1"/>
          <w:lang w:val="en-US"/>
        </w:rPr>
        <w:t xml:space="preserve"> Counselling &amp; Triage Contact - Central BCU </w:t>
      </w:r>
      <w:proofErr w:type="spellStart"/>
      <w:r w:rsidRPr="40F09F38">
        <w:rPr>
          <w:rFonts w:ascii="Arial" w:eastAsia="Arial" w:hAnsi="Arial" w:cs="Arial"/>
          <w:i/>
          <w:iCs/>
          <w:color w:val="000000" w:themeColor="text1"/>
          <w:lang w:val="en-US"/>
        </w:rPr>
        <w:t>ext</w:t>
      </w:r>
      <w:proofErr w:type="spellEnd"/>
      <w:r w:rsidRPr="40F09F38">
        <w:rPr>
          <w:rFonts w:ascii="Arial" w:eastAsia="Arial" w:hAnsi="Arial" w:cs="Arial"/>
          <w:color w:val="000000" w:themeColor="text1"/>
          <w:lang w:val="en-US"/>
        </w:rPr>
        <w:t xml:space="preserve"> 27987</w:t>
      </w:r>
    </w:p>
    <w:p w14:paraId="0A28D8F1" w14:textId="4F102CFE" w:rsidR="210A5E2E" w:rsidRDefault="210A5E2E"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lang w:val="en-US"/>
        </w:rPr>
        <w:t>Sian Willis</w:t>
      </w:r>
      <w:r w:rsidRPr="40F09F38">
        <w:rPr>
          <w:rFonts w:ascii="Arial" w:eastAsia="Arial" w:hAnsi="Arial" w:cs="Arial"/>
          <w:color w:val="000000" w:themeColor="text1"/>
          <w:lang w:val="en-US"/>
        </w:rPr>
        <w:t xml:space="preserve"> Counselling &amp; Trauma Advisor - Western &amp; Central BCU </w:t>
      </w:r>
      <w:proofErr w:type="spellStart"/>
      <w:r w:rsidRPr="40F09F38">
        <w:rPr>
          <w:rFonts w:ascii="Arial" w:eastAsia="Arial" w:hAnsi="Arial" w:cs="Arial"/>
          <w:color w:val="000000" w:themeColor="text1"/>
          <w:lang w:val="en-US"/>
        </w:rPr>
        <w:t>ext</w:t>
      </w:r>
      <w:proofErr w:type="spellEnd"/>
      <w:r w:rsidRPr="40F09F38">
        <w:rPr>
          <w:rFonts w:ascii="Arial" w:eastAsia="Arial" w:hAnsi="Arial" w:cs="Arial"/>
          <w:color w:val="000000" w:themeColor="text1"/>
          <w:lang w:val="en-US"/>
        </w:rPr>
        <w:t xml:space="preserve"> 52246  </w:t>
      </w:r>
    </w:p>
    <w:p w14:paraId="2F1F6360" w14:textId="7C15871F" w:rsidR="210A5E2E" w:rsidRDefault="210A5E2E" w:rsidP="40F09F38">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 xml:space="preserve">Concerns can be reported to: </w:t>
      </w:r>
      <w:hyperlink r:id="rId72">
        <w:r w:rsidRPr="40F09F38">
          <w:rPr>
            <w:rStyle w:val="Hyperlink"/>
            <w:rFonts w:ascii="Arial" w:eastAsia="Arial" w:hAnsi="Arial" w:cs="Arial"/>
            <w:color w:val="000000" w:themeColor="text1"/>
            <w:lang w:val="en-US"/>
          </w:rPr>
          <w:t>Professional.Standards@south-wales.pnn.police.uk</w:t>
        </w:r>
      </w:hyperlink>
    </w:p>
    <w:p w14:paraId="66AE5DE4" w14:textId="77777777" w:rsidR="003611C6" w:rsidRDefault="210A5E2E" w:rsidP="003611C6">
      <w:pPr>
        <w:spacing w:line="360" w:lineRule="auto"/>
        <w:rPr>
          <w:rFonts w:ascii="Arial" w:eastAsia="Arial" w:hAnsi="Arial" w:cs="Arial"/>
          <w:color w:val="000000" w:themeColor="text1"/>
        </w:rPr>
      </w:pPr>
      <w:r w:rsidRPr="40F09F38">
        <w:rPr>
          <w:rFonts w:ascii="Arial" w:eastAsia="Arial" w:hAnsi="Arial" w:cs="Arial"/>
          <w:color w:val="000000" w:themeColor="text1"/>
          <w:lang w:val="en-US"/>
        </w:rPr>
        <w:t>The link to the questionnaire is attached:</w:t>
      </w:r>
    </w:p>
    <w:p w14:paraId="1246C97E" w14:textId="65385129" w:rsidR="41382F00" w:rsidRPr="003611C6" w:rsidRDefault="0ED64971" w:rsidP="003611C6">
      <w:pPr>
        <w:spacing w:line="360" w:lineRule="auto"/>
        <w:ind w:left="1440" w:firstLine="720"/>
        <w:rPr>
          <w:rFonts w:ascii="Arial" w:eastAsia="Arial" w:hAnsi="Arial" w:cs="Arial"/>
          <w:color w:val="000000" w:themeColor="text1"/>
        </w:rPr>
      </w:pPr>
      <w:r w:rsidRPr="7A8ED735">
        <w:rPr>
          <w:rFonts w:ascii="Arial" w:eastAsia="Arial" w:hAnsi="Arial" w:cs="Arial"/>
          <w:b/>
          <w:bCs/>
          <w:color w:val="000000" w:themeColor="text1"/>
          <w:sz w:val="24"/>
          <w:szCs w:val="24"/>
          <w:u w:val="single"/>
          <w:lang w:val="en-US"/>
        </w:rPr>
        <w:lastRenderedPageBreak/>
        <w:t xml:space="preserve">Appendix </w:t>
      </w:r>
      <w:r w:rsidR="007B7AD8">
        <w:rPr>
          <w:rFonts w:ascii="Arial" w:eastAsia="Arial" w:hAnsi="Arial" w:cs="Arial"/>
          <w:b/>
          <w:bCs/>
          <w:color w:val="000000" w:themeColor="text1"/>
          <w:sz w:val="24"/>
          <w:szCs w:val="24"/>
          <w:u w:val="single"/>
          <w:lang w:val="en-US"/>
        </w:rPr>
        <w:t>C</w:t>
      </w:r>
      <w:r w:rsidRPr="7A8ED735">
        <w:rPr>
          <w:rFonts w:ascii="Arial" w:eastAsia="Arial" w:hAnsi="Arial" w:cs="Arial"/>
          <w:b/>
          <w:bCs/>
          <w:color w:val="000000" w:themeColor="text1"/>
          <w:sz w:val="24"/>
          <w:szCs w:val="24"/>
          <w:u w:val="single"/>
          <w:lang w:val="en-US"/>
        </w:rPr>
        <w:t xml:space="preserve">: Code of ethics </w:t>
      </w:r>
    </w:p>
    <w:p w14:paraId="11DD79F5" w14:textId="2757F957" w:rsidR="7A8ED735" w:rsidRDefault="7A8ED735" w:rsidP="7A8ED735">
      <w:pPr>
        <w:spacing w:line="360" w:lineRule="auto"/>
        <w:rPr>
          <w:rFonts w:ascii="Arial" w:eastAsia="Arial" w:hAnsi="Arial" w:cs="Arial"/>
          <w:color w:val="000000" w:themeColor="text1"/>
        </w:rPr>
      </w:pPr>
    </w:p>
    <w:p w14:paraId="2B993CB0" w14:textId="039CA95C" w:rsidR="41382F00" w:rsidRDefault="41382F00"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The participants will be told that by completing the questionnaires, they are giving their implied consent. </w:t>
      </w:r>
    </w:p>
    <w:p w14:paraId="3037D896" w14:textId="3CAC6438"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They will be informed that their participation is entirely voluntary and that they can withdraw their consent at any point.</w:t>
      </w:r>
    </w:p>
    <w:p w14:paraId="33622331" w14:textId="2CDC979D"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The research's aims will be outlined. </w:t>
      </w:r>
    </w:p>
    <w:p w14:paraId="032671FD" w14:textId="07736102"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The participants will be told about how the data will be stored and used.</w:t>
      </w:r>
    </w:p>
    <w:p w14:paraId="0BE3A4D2" w14:textId="6676A247"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Participants will be informed that the questionnaires are anonymous. </w:t>
      </w:r>
    </w:p>
    <w:p w14:paraId="64BF63C6" w14:textId="381508F8"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Participants will be told that their personal information will not be disclosed. </w:t>
      </w:r>
    </w:p>
    <w:p w14:paraId="6B4D15A0" w14:textId="5033A344"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All participants will be respected. </w:t>
      </w:r>
    </w:p>
    <w:p w14:paraId="58CC7667" w14:textId="2C7B5B2A"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Involvement in this study should not cause any harm.</w:t>
      </w:r>
    </w:p>
    <w:p w14:paraId="73F64415" w14:textId="4EE0A644"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The questions will not use offensive, discriminatory or unacceptable language.</w:t>
      </w:r>
    </w:p>
    <w:p w14:paraId="046CD3E1" w14:textId="551F4A5C"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The researcher will maintain objectivity whilst analysing the research.</w:t>
      </w:r>
    </w:p>
    <w:p w14:paraId="604CF803" w14:textId="43743AAE"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The research methods and findings will be transparent.</w:t>
      </w:r>
    </w:p>
    <w:p w14:paraId="09C9E8E1" w14:textId="6ACEFC36"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Contact details for the professional standards and welfare department will be provided should the participant completing the questionnaire feel the need to discuss the matter further. </w:t>
      </w:r>
    </w:p>
    <w:p w14:paraId="7EAE1BFE" w14:textId="0FA02BE3" w:rsidR="41382F00" w:rsidRDefault="41382F0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Data protection rules will be adhered to throughout the research.</w:t>
      </w:r>
    </w:p>
    <w:p w14:paraId="20269882" w14:textId="689C902A" w:rsidR="5FDA3F42" w:rsidRDefault="5FDA3F42" w:rsidP="40F09F38">
      <w:pPr>
        <w:spacing w:line="360" w:lineRule="auto"/>
        <w:rPr>
          <w:rFonts w:ascii="Arial" w:eastAsia="Arial" w:hAnsi="Arial" w:cs="Arial"/>
          <w:color w:val="000000" w:themeColor="text1"/>
        </w:rPr>
      </w:pPr>
    </w:p>
    <w:p w14:paraId="1EBB8EAF" w14:textId="1DC1076D" w:rsidR="5FDA3F42" w:rsidRDefault="5FDA3F42" w:rsidP="40F09F38">
      <w:pPr>
        <w:spacing w:line="360" w:lineRule="auto"/>
        <w:rPr>
          <w:rFonts w:ascii="Arial" w:eastAsia="Arial" w:hAnsi="Arial" w:cs="Arial"/>
          <w:color w:val="000000" w:themeColor="text1"/>
        </w:rPr>
      </w:pPr>
    </w:p>
    <w:p w14:paraId="5A213FC4" w14:textId="458B1612" w:rsidR="5FDA3F42" w:rsidRDefault="5FDA3F42" w:rsidP="40F09F38">
      <w:pPr>
        <w:spacing w:line="360" w:lineRule="auto"/>
        <w:rPr>
          <w:rFonts w:ascii="Arial" w:eastAsia="Arial" w:hAnsi="Arial" w:cs="Arial"/>
          <w:color w:val="000000" w:themeColor="text1"/>
        </w:rPr>
      </w:pPr>
    </w:p>
    <w:p w14:paraId="5E0146AE" w14:textId="68D33FB9" w:rsidR="5FDA3F42" w:rsidRDefault="5FDA3F42" w:rsidP="40F09F38">
      <w:pPr>
        <w:spacing w:line="360" w:lineRule="auto"/>
        <w:rPr>
          <w:rFonts w:ascii="Arial" w:eastAsia="Arial" w:hAnsi="Arial" w:cs="Arial"/>
          <w:color w:val="000000" w:themeColor="text1"/>
        </w:rPr>
      </w:pPr>
    </w:p>
    <w:p w14:paraId="4DA4FF31" w14:textId="4656D80D" w:rsidR="5FDA3F42" w:rsidRDefault="5FDA3F42" w:rsidP="40F09F38">
      <w:pPr>
        <w:spacing w:line="360" w:lineRule="auto"/>
        <w:rPr>
          <w:rFonts w:ascii="Arial" w:eastAsia="Arial" w:hAnsi="Arial" w:cs="Arial"/>
          <w:color w:val="000000" w:themeColor="text1"/>
        </w:rPr>
      </w:pPr>
    </w:p>
    <w:p w14:paraId="1605F34F" w14:textId="0CA2CDAA" w:rsidR="5B3127BB" w:rsidRDefault="5B3127BB" w:rsidP="40F09F38">
      <w:pPr>
        <w:spacing w:line="360" w:lineRule="auto"/>
        <w:rPr>
          <w:rFonts w:ascii="Arial" w:eastAsia="Arial" w:hAnsi="Arial" w:cs="Arial"/>
          <w:color w:val="000000" w:themeColor="text1"/>
        </w:rPr>
      </w:pPr>
    </w:p>
    <w:p w14:paraId="5D06E2AC" w14:textId="2EDB6270" w:rsidR="5FDA3F42" w:rsidRDefault="5FDA3F42" w:rsidP="40F09F38">
      <w:pPr>
        <w:spacing w:line="360" w:lineRule="auto"/>
        <w:ind w:left="3600" w:firstLine="720"/>
        <w:rPr>
          <w:rFonts w:ascii="Arial" w:eastAsia="Arial" w:hAnsi="Arial" w:cs="Arial"/>
          <w:color w:val="000000" w:themeColor="text1"/>
        </w:rPr>
      </w:pPr>
    </w:p>
    <w:p w14:paraId="315C3A34" w14:textId="77777777" w:rsidR="007942DF" w:rsidRDefault="007942DF" w:rsidP="40F09F38">
      <w:pPr>
        <w:spacing w:line="360" w:lineRule="auto"/>
        <w:ind w:left="3600" w:firstLine="720"/>
        <w:rPr>
          <w:rFonts w:ascii="Arial" w:eastAsia="Arial" w:hAnsi="Arial" w:cs="Arial"/>
          <w:color w:val="000000" w:themeColor="text1"/>
        </w:rPr>
      </w:pPr>
    </w:p>
    <w:p w14:paraId="57B3CAB5" w14:textId="41F27880" w:rsidR="42AD6B89" w:rsidRDefault="42AD6B89" w:rsidP="70FED4DF">
      <w:pPr>
        <w:spacing w:line="360" w:lineRule="auto"/>
        <w:ind w:left="1440"/>
        <w:rPr>
          <w:rFonts w:ascii="Arial" w:eastAsia="Arial" w:hAnsi="Arial" w:cs="Arial"/>
          <w:b/>
          <w:bCs/>
          <w:color w:val="000000" w:themeColor="text1"/>
          <w:sz w:val="24"/>
          <w:szCs w:val="24"/>
          <w:u w:val="single"/>
        </w:rPr>
      </w:pPr>
      <w:r w:rsidRPr="70FED4DF">
        <w:rPr>
          <w:rFonts w:ascii="Arial" w:eastAsia="Arial" w:hAnsi="Arial" w:cs="Arial"/>
          <w:b/>
          <w:bCs/>
          <w:color w:val="000000" w:themeColor="text1"/>
          <w:sz w:val="24"/>
          <w:szCs w:val="24"/>
          <w:u w:val="single"/>
        </w:rPr>
        <w:lastRenderedPageBreak/>
        <w:t>A</w:t>
      </w:r>
      <w:r w:rsidR="1AD931B6" w:rsidRPr="70FED4DF">
        <w:rPr>
          <w:rFonts w:ascii="Arial" w:eastAsia="Arial" w:hAnsi="Arial" w:cs="Arial"/>
          <w:b/>
          <w:bCs/>
          <w:color w:val="000000" w:themeColor="text1"/>
          <w:sz w:val="24"/>
          <w:szCs w:val="24"/>
          <w:u w:val="single"/>
        </w:rPr>
        <w:t>ppendix</w:t>
      </w:r>
      <w:r w:rsidRPr="70FED4DF">
        <w:rPr>
          <w:rFonts w:ascii="Arial" w:eastAsia="Arial" w:hAnsi="Arial" w:cs="Arial"/>
          <w:b/>
          <w:bCs/>
          <w:color w:val="000000" w:themeColor="text1"/>
          <w:sz w:val="24"/>
          <w:szCs w:val="24"/>
          <w:u w:val="single"/>
        </w:rPr>
        <w:t xml:space="preserve"> </w:t>
      </w:r>
      <w:r w:rsidR="007B7AD8">
        <w:rPr>
          <w:rFonts w:ascii="Arial" w:eastAsia="Arial" w:hAnsi="Arial" w:cs="Arial"/>
          <w:b/>
          <w:bCs/>
          <w:color w:val="000000" w:themeColor="text1"/>
          <w:sz w:val="24"/>
          <w:szCs w:val="24"/>
          <w:u w:val="single"/>
        </w:rPr>
        <w:t>D</w:t>
      </w:r>
      <w:r w:rsidRPr="70FED4DF">
        <w:rPr>
          <w:rFonts w:ascii="Arial" w:eastAsia="Arial" w:hAnsi="Arial" w:cs="Arial"/>
          <w:b/>
          <w:bCs/>
          <w:color w:val="000000" w:themeColor="text1"/>
          <w:sz w:val="24"/>
          <w:szCs w:val="24"/>
          <w:u w:val="single"/>
        </w:rPr>
        <w:t xml:space="preserve">: Freedom of information request response </w:t>
      </w:r>
    </w:p>
    <w:p w14:paraId="77A399C7" w14:textId="47E4BA5B" w:rsidR="42AD6B89" w:rsidRDefault="42AD6B89" w:rsidP="7A8ED735">
      <w:pPr>
        <w:spacing w:line="360" w:lineRule="auto"/>
        <w:ind w:left="2160"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from South Wales Police</w:t>
      </w:r>
      <w:r w:rsidRPr="7A8ED735">
        <w:rPr>
          <w:rFonts w:ascii="Arial" w:eastAsia="Arial" w:hAnsi="Arial" w:cs="Arial"/>
          <w:b/>
          <w:bCs/>
          <w:color w:val="000000" w:themeColor="text1"/>
          <w:sz w:val="24"/>
          <w:szCs w:val="24"/>
        </w:rPr>
        <w:t xml:space="preserve"> </w:t>
      </w:r>
    </w:p>
    <w:p w14:paraId="72801A05" w14:textId="40594329" w:rsidR="42AD6B89" w:rsidRDefault="42AD6B89" w:rsidP="40F09F38">
      <w:pPr>
        <w:spacing w:line="360" w:lineRule="auto"/>
        <w:ind w:left="720" w:firstLine="720"/>
        <w:rPr>
          <w:rFonts w:ascii="Arial" w:eastAsia="Arial" w:hAnsi="Arial" w:cs="Arial"/>
          <w:color w:val="000000" w:themeColor="text1"/>
        </w:rPr>
      </w:pPr>
    </w:p>
    <w:p w14:paraId="42B827C6" w14:textId="38F414F7" w:rsidR="5FDA3F42" w:rsidRDefault="5FDA3F42" w:rsidP="40F09F38">
      <w:pPr>
        <w:spacing w:line="360" w:lineRule="auto"/>
        <w:ind w:left="720" w:firstLine="720"/>
        <w:rPr>
          <w:rFonts w:ascii="Arial" w:eastAsia="Arial" w:hAnsi="Arial" w:cs="Arial"/>
          <w:color w:val="000000" w:themeColor="text1"/>
        </w:rPr>
      </w:pPr>
    </w:p>
    <w:p w14:paraId="19868F3D" w14:textId="05303B59" w:rsidR="5FDA3F42" w:rsidRDefault="7E72C79D" w:rsidP="40F09F38">
      <w:pPr>
        <w:spacing w:line="360" w:lineRule="auto"/>
        <w:rPr>
          <w:rFonts w:ascii="Arial" w:eastAsia="Arial" w:hAnsi="Arial" w:cs="Arial"/>
          <w:color w:val="000000" w:themeColor="text1"/>
        </w:rPr>
      </w:pPr>
      <w:r>
        <w:rPr>
          <w:noProof/>
          <w:lang w:eastAsia="en-GB"/>
        </w:rPr>
        <w:drawing>
          <wp:inline distT="0" distB="0" distL="0" distR="0" wp14:anchorId="48400EC6" wp14:editId="7B75D35E">
            <wp:extent cx="5531484" cy="6160354"/>
            <wp:effectExtent l="0" t="0" r="0" b="0"/>
            <wp:docPr id="2038296822" name="Picture 203829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5531484" cy="6160354"/>
                    </a:xfrm>
                    <a:prstGeom prst="rect">
                      <a:avLst/>
                    </a:prstGeom>
                  </pic:spPr>
                </pic:pic>
              </a:graphicData>
            </a:graphic>
          </wp:inline>
        </w:drawing>
      </w:r>
    </w:p>
    <w:p w14:paraId="3C068892" w14:textId="5755BFF2" w:rsidR="337E3C58" w:rsidRDefault="337E3C58" w:rsidP="40F09F38">
      <w:pPr>
        <w:spacing w:line="360" w:lineRule="auto"/>
        <w:rPr>
          <w:rFonts w:ascii="Arial" w:eastAsia="Arial" w:hAnsi="Arial" w:cs="Arial"/>
          <w:color w:val="000000" w:themeColor="text1"/>
        </w:rPr>
      </w:pPr>
      <w:r>
        <w:rPr>
          <w:noProof/>
          <w:lang w:eastAsia="en-GB"/>
        </w:rPr>
        <w:lastRenderedPageBreak/>
        <w:drawing>
          <wp:inline distT="0" distB="0" distL="0" distR="0" wp14:anchorId="4215EB82" wp14:editId="7CE1E08E">
            <wp:extent cx="5577296" cy="6017516"/>
            <wp:effectExtent l="0" t="0" r="0" b="0"/>
            <wp:docPr id="534822125" name="Picture 53482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28A0092B-C50C-407E-A947-70E740481C1C}">
                          <a14:useLocalDpi xmlns:a14="http://schemas.microsoft.com/office/drawing/2010/main" val="0"/>
                        </a:ext>
                      </a:extLst>
                    </a:blip>
                    <a:stretch>
                      <a:fillRect/>
                    </a:stretch>
                  </pic:blipFill>
                  <pic:spPr>
                    <a:xfrm>
                      <a:off x="0" y="0"/>
                      <a:ext cx="5577296" cy="6017516"/>
                    </a:xfrm>
                    <a:prstGeom prst="rect">
                      <a:avLst/>
                    </a:prstGeom>
                  </pic:spPr>
                </pic:pic>
              </a:graphicData>
            </a:graphic>
          </wp:inline>
        </w:drawing>
      </w:r>
    </w:p>
    <w:p w14:paraId="3C9F2DD0" w14:textId="729FFFE5" w:rsidR="70A24F4C" w:rsidRDefault="5C62C6DF" w:rsidP="40F09F38">
      <w:pPr>
        <w:spacing w:line="360" w:lineRule="auto"/>
        <w:rPr>
          <w:rFonts w:ascii="Arial" w:eastAsia="Arial" w:hAnsi="Arial" w:cs="Arial"/>
          <w:color w:val="000000" w:themeColor="text1"/>
        </w:rPr>
      </w:pPr>
      <w:r>
        <w:rPr>
          <w:noProof/>
          <w:lang w:eastAsia="en-GB"/>
        </w:rPr>
        <w:lastRenderedPageBreak/>
        <w:drawing>
          <wp:inline distT="0" distB="0" distL="0" distR="0" wp14:anchorId="534549B5" wp14:editId="1C65C7D4">
            <wp:extent cx="5562890" cy="3048000"/>
            <wp:effectExtent l="0" t="0" r="0" b="0"/>
            <wp:docPr id="1476087179" name="Picture 1476087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5562890" cy="3048000"/>
                    </a:xfrm>
                    <a:prstGeom prst="rect">
                      <a:avLst/>
                    </a:prstGeom>
                  </pic:spPr>
                </pic:pic>
              </a:graphicData>
            </a:graphic>
          </wp:inline>
        </w:drawing>
      </w:r>
    </w:p>
    <w:p w14:paraId="398C7CAE" w14:textId="3A420849" w:rsidR="38927247" w:rsidRDefault="38927247" w:rsidP="40F09F38">
      <w:pPr>
        <w:spacing w:line="360" w:lineRule="auto"/>
        <w:rPr>
          <w:rFonts w:ascii="Arial" w:eastAsia="Arial" w:hAnsi="Arial" w:cs="Arial"/>
          <w:color w:val="000000" w:themeColor="text1"/>
        </w:rPr>
      </w:pPr>
      <w:r>
        <w:rPr>
          <w:noProof/>
          <w:lang w:eastAsia="en-GB"/>
        </w:rPr>
        <w:drawing>
          <wp:inline distT="0" distB="0" distL="0" distR="0" wp14:anchorId="4746FD5B" wp14:editId="4C178DF9">
            <wp:extent cx="5657850" cy="4066580"/>
            <wp:effectExtent l="0" t="0" r="0" b="0"/>
            <wp:docPr id="980984033" name="Picture 98098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extLst>
                        <a:ext uri="{28A0092B-C50C-407E-A947-70E740481C1C}">
                          <a14:useLocalDpi xmlns:a14="http://schemas.microsoft.com/office/drawing/2010/main" val="0"/>
                        </a:ext>
                      </a:extLst>
                    </a:blip>
                    <a:stretch>
                      <a:fillRect/>
                    </a:stretch>
                  </pic:blipFill>
                  <pic:spPr>
                    <a:xfrm>
                      <a:off x="0" y="0"/>
                      <a:ext cx="5657850" cy="4066580"/>
                    </a:xfrm>
                    <a:prstGeom prst="rect">
                      <a:avLst/>
                    </a:prstGeom>
                  </pic:spPr>
                </pic:pic>
              </a:graphicData>
            </a:graphic>
          </wp:inline>
        </w:drawing>
      </w:r>
    </w:p>
    <w:p w14:paraId="305C98D0" w14:textId="3E46EF5F" w:rsidR="5FDA3F42" w:rsidRDefault="5FDA3F42" w:rsidP="40F09F38">
      <w:pPr>
        <w:spacing w:line="360" w:lineRule="auto"/>
        <w:rPr>
          <w:rFonts w:ascii="Arial" w:eastAsia="Arial" w:hAnsi="Arial" w:cs="Arial"/>
          <w:color w:val="000000" w:themeColor="text1"/>
        </w:rPr>
      </w:pPr>
    </w:p>
    <w:p w14:paraId="2A7F09D8" w14:textId="30D77DC5" w:rsidR="38927247" w:rsidRDefault="38927247" w:rsidP="40F09F38">
      <w:pPr>
        <w:spacing w:line="360" w:lineRule="auto"/>
        <w:rPr>
          <w:rFonts w:ascii="Arial" w:eastAsia="Arial" w:hAnsi="Arial" w:cs="Arial"/>
          <w:color w:val="000000" w:themeColor="text1"/>
        </w:rPr>
      </w:pPr>
    </w:p>
    <w:p w14:paraId="72E01589" w14:textId="16C2B806" w:rsidR="5FDA3F42" w:rsidRDefault="5FDA3F42" w:rsidP="40F09F38">
      <w:pPr>
        <w:spacing w:line="360" w:lineRule="auto"/>
        <w:rPr>
          <w:rFonts w:ascii="Arial" w:eastAsia="Arial" w:hAnsi="Arial" w:cs="Arial"/>
          <w:color w:val="000000" w:themeColor="text1"/>
        </w:rPr>
      </w:pPr>
    </w:p>
    <w:p w14:paraId="7021A928" w14:textId="05CD4568" w:rsidR="5FDA3F42" w:rsidRDefault="5FDA3F42" w:rsidP="40F09F38">
      <w:pPr>
        <w:spacing w:line="360" w:lineRule="auto"/>
        <w:rPr>
          <w:rFonts w:ascii="Arial" w:eastAsia="Arial" w:hAnsi="Arial" w:cs="Arial"/>
          <w:color w:val="000000" w:themeColor="text1"/>
        </w:rPr>
      </w:pPr>
    </w:p>
    <w:p w14:paraId="45281D1C" w14:textId="4133978A" w:rsidR="0313AF4E" w:rsidRDefault="159C2CD3" w:rsidP="7A8ED735">
      <w:pPr>
        <w:spacing w:line="360" w:lineRule="auto"/>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 xml:space="preserve">Appendix </w:t>
      </w:r>
      <w:r w:rsidR="006378CD">
        <w:rPr>
          <w:rFonts w:ascii="Arial" w:eastAsia="Arial" w:hAnsi="Arial" w:cs="Arial"/>
          <w:b/>
          <w:bCs/>
          <w:color w:val="000000" w:themeColor="text1"/>
          <w:sz w:val="24"/>
          <w:szCs w:val="24"/>
          <w:u w:val="single"/>
        </w:rPr>
        <w:t>E</w:t>
      </w:r>
      <w:r w:rsidRPr="7A8ED735">
        <w:rPr>
          <w:rFonts w:ascii="Arial" w:eastAsia="Arial" w:hAnsi="Arial" w:cs="Arial"/>
          <w:b/>
          <w:bCs/>
          <w:color w:val="000000" w:themeColor="text1"/>
          <w:sz w:val="24"/>
          <w:szCs w:val="24"/>
          <w:u w:val="single"/>
        </w:rPr>
        <w:t>:</w:t>
      </w:r>
      <w:r w:rsidR="07054A62" w:rsidRPr="7A8ED735">
        <w:rPr>
          <w:rFonts w:ascii="Arial" w:eastAsia="Arial" w:hAnsi="Arial" w:cs="Arial"/>
          <w:b/>
          <w:bCs/>
          <w:color w:val="000000" w:themeColor="text1"/>
          <w:sz w:val="24"/>
          <w:szCs w:val="24"/>
          <w:u w:val="single"/>
        </w:rPr>
        <w:t xml:space="preserve"> Freedom of information request data from South Wales Police</w:t>
      </w:r>
      <w:r w:rsidR="07054A62" w:rsidRPr="7A8ED735">
        <w:rPr>
          <w:rFonts w:ascii="Arial" w:eastAsia="Arial" w:hAnsi="Arial" w:cs="Arial"/>
          <w:b/>
          <w:bCs/>
          <w:color w:val="000000" w:themeColor="text1"/>
          <w:sz w:val="24"/>
          <w:szCs w:val="24"/>
        </w:rPr>
        <w:t xml:space="preserve"> </w:t>
      </w:r>
    </w:p>
    <w:p w14:paraId="749DD43F" w14:textId="1976CF0F" w:rsidR="5FDA3F42" w:rsidRDefault="5FDA3F42" w:rsidP="40F09F38">
      <w:pPr>
        <w:spacing w:line="360" w:lineRule="auto"/>
        <w:rPr>
          <w:rFonts w:ascii="Arial" w:eastAsia="Arial" w:hAnsi="Arial" w:cs="Arial"/>
          <w:b/>
          <w:bCs/>
          <w:color w:val="000000" w:themeColor="text1"/>
        </w:rPr>
      </w:pPr>
    </w:p>
    <w:p w14:paraId="16BADEEF" w14:textId="2ABFD286" w:rsidR="71574758" w:rsidRDefault="71574758" w:rsidP="40F09F38">
      <w:pPr>
        <w:spacing w:line="360" w:lineRule="auto"/>
        <w:rPr>
          <w:rFonts w:ascii="Arial" w:eastAsia="Arial" w:hAnsi="Arial" w:cs="Arial"/>
          <w:color w:val="000000" w:themeColor="text1"/>
        </w:rPr>
      </w:pPr>
      <w:r>
        <w:rPr>
          <w:noProof/>
          <w:lang w:eastAsia="en-GB"/>
        </w:rPr>
        <w:drawing>
          <wp:inline distT="0" distB="0" distL="0" distR="0" wp14:anchorId="1A219157" wp14:editId="6749B3C3">
            <wp:extent cx="5774120" cy="5581648"/>
            <wp:effectExtent l="0" t="0" r="0" b="0"/>
            <wp:docPr id="168031265" name="Picture 16803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extLst>
                        <a:ext uri="{28A0092B-C50C-407E-A947-70E740481C1C}">
                          <a14:useLocalDpi xmlns:a14="http://schemas.microsoft.com/office/drawing/2010/main" val="0"/>
                        </a:ext>
                      </a:extLst>
                    </a:blip>
                    <a:stretch>
                      <a:fillRect/>
                    </a:stretch>
                  </pic:blipFill>
                  <pic:spPr>
                    <a:xfrm>
                      <a:off x="0" y="0"/>
                      <a:ext cx="5774120" cy="5581648"/>
                    </a:xfrm>
                    <a:prstGeom prst="rect">
                      <a:avLst/>
                    </a:prstGeom>
                  </pic:spPr>
                </pic:pic>
              </a:graphicData>
            </a:graphic>
          </wp:inline>
        </w:drawing>
      </w:r>
      <w:r>
        <w:rPr>
          <w:noProof/>
          <w:lang w:eastAsia="en-GB"/>
        </w:rPr>
        <w:drawing>
          <wp:inline distT="0" distB="0" distL="0" distR="0" wp14:anchorId="3B7E2995" wp14:editId="38EAD01B">
            <wp:extent cx="5775323" cy="1082873"/>
            <wp:effectExtent l="0" t="0" r="0" b="0"/>
            <wp:docPr id="1861376440" name="Picture 1861376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extLst>
                        <a:ext uri="{28A0092B-C50C-407E-A947-70E740481C1C}">
                          <a14:useLocalDpi xmlns:a14="http://schemas.microsoft.com/office/drawing/2010/main" val="0"/>
                        </a:ext>
                      </a:extLst>
                    </a:blip>
                    <a:stretch>
                      <a:fillRect/>
                    </a:stretch>
                  </pic:blipFill>
                  <pic:spPr>
                    <a:xfrm>
                      <a:off x="0" y="0"/>
                      <a:ext cx="5775323" cy="1082873"/>
                    </a:xfrm>
                    <a:prstGeom prst="rect">
                      <a:avLst/>
                    </a:prstGeom>
                  </pic:spPr>
                </pic:pic>
              </a:graphicData>
            </a:graphic>
          </wp:inline>
        </w:drawing>
      </w:r>
    </w:p>
    <w:p w14:paraId="67964228" w14:textId="5AE3352F" w:rsidR="71574758" w:rsidRDefault="71574758" w:rsidP="40F09F38">
      <w:pPr>
        <w:spacing w:line="360" w:lineRule="auto"/>
        <w:rPr>
          <w:rFonts w:ascii="Arial" w:eastAsia="Arial" w:hAnsi="Arial" w:cs="Arial"/>
          <w:color w:val="000000" w:themeColor="text1"/>
        </w:rPr>
      </w:pPr>
    </w:p>
    <w:p w14:paraId="232A2F68" w14:textId="55656FA9" w:rsidR="730DBB4F" w:rsidRDefault="730DBB4F" w:rsidP="40F09F38">
      <w:pPr>
        <w:spacing w:line="360" w:lineRule="auto"/>
        <w:rPr>
          <w:rFonts w:ascii="Arial" w:eastAsia="Arial" w:hAnsi="Arial" w:cs="Arial"/>
          <w:color w:val="000000" w:themeColor="text1"/>
        </w:rPr>
      </w:pPr>
    </w:p>
    <w:p w14:paraId="62B8655A" w14:textId="77777777" w:rsidR="003611C6" w:rsidRDefault="003611C6" w:rsidP="003611C6">
      <w:pPr>
        <w:spacing w:line="360" w:lineRule="auto"/>
        <w:rPr>
          <w:rFonts w:ascii="Arial" w:eastAsia="Arial" w:hAnsi="Arial" w:cs="Arial"/>
          <w:color w:val="000000" w:themeColor="text1"/>
        </w:rPr>
      </w:pPr>
    </w:p>
    <w:p w14:paraId="53F738E3" w14:textId="77777777" w:rsidR="003611C6" w:rsidRDefault="003611C6" w:rsidP="003611C6">
      <w:pPr>
        <w:spacing w:line="360" w:lineRule="auto"/>
        <w:rPr>
          <w:rFonts w:ascii="Arial" w:eastAsia="Arial" w:hAnsi="Arial" w:cs="Arial"/>
          <w:color w:val="000000" w:themeColor="text1"/>
        </w:rPr>
      </w:pPr>
    </w:p>
    <w:p w14:paraId="1E243368" w14:textId="385FA78F" w:rsidR="1DDE4C84" w:rsidRDefault="1DDE4C84" w:rsidP="003611C6">
      <w:pPr>
        <w:spacing w:line="360" w:lineRule="auto"/>
        <w:ind w:left="1440"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 xml:space="preserve">Appendix </w:t>
      </w:r>
      <w:r w:rsidR="006378CD">
        <w:rPr>
          <w:rFonts w:ascii="Arial" w:eastAsia="Arial" w:hAnsi="Arial" w:cs="Arial"/>
          <w:b/>
          <w:bCs/>
          <w:color w:val="000000" w:themeColor="text1"/>
          <w:sz w:val="24"/>
          <w:szCs w:val="24"/>
          <w:u w:val="single"/>
        </w:rPr>
        <w:t>F</w:t>
      </w:r>
      <w:r w:rsidR="1DB7C4EE" w:rsidRPr="7A8ED735">
        <w:rPr>
          <w:rFonts w:ascii="Arial" w:eastAsia="Arial" w:hAnsi="Arial" w:cs="Arial"/>
          <w:b/>
          <w:bCs/>
          <w:color w:val="000000" w:themeColor="text1"/>
          <w:sz w:val="24"/>
          <w:szCs w:val="24"/>
          <w:u w:val="single"/>
        </w:rPr>
        <w:t xml:space="preserve">: </w:t>
      </w:r>
      <w:r w:rsidRPr="7A8ED735">
        <w:rPr>
          <w:rFonts w:ascii="Arial" w:eastAsia="Arial" w:hAnsi="Arial" w:cs="Arial"/>
          <w:b/>
          <w:bCs/>
          <w:color w:val="000000" w:themeColor="text1"/>
          <w:sz w:val="24"/>
          <w:szCs w:val="24"/>
          <w:u w:val="single"/>
        </w:rPr>
        <w:t>Questionnaire data</w:t>
      </w:r>
    </w:p>
    <w:p w14:paraId="3F8DE583" w14:textId="3B035AC6" w:rsidR="730DBB4F" w:rsidRDefault="730DBB4F" w:rsidP="40F09F38">
      <w:pPr>
        <w:spacing w:line="360" w:lineRule="auto"/>
        <w:rPr>
          <w:rFonts w:ascii="Arial" w:eastAsia="Arial" w:hAnsi="Arial" w:cs="Arial"/>
          <w:color w:val="000000" w:themeColor="text1"/>
        </w:rPr>
      </w:pPr>
    </w:p>
    <w:p w14:paraId="0C3CA105" w14:textId="76901A2B" w:rsidR="730DBB4F" w:rsidRDefault="730DBB4F" w:rsidP="40F09F38">
      <w:pPr>
        <w:spacing w:line="360" w:lineRule="auto"/>
        <w:rPr>
          <w:rFonts w:ascii="Arial" w:eastAsia="Arial" w:hAnsi="Arial" w:cs="Arial"/>
          <w:color w:val="000000" w:themeColor="text1"/>
        </w:rPr>
      </w:pPr>
    </w:p>
    <w:p w14:paraId="154BAF8C" w14:textId="08E131CC" w:rsidR="5456C3ED" w:rsidRDefault="5456C3ED"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Link: </w:t>
      </w:r>
      <w:hyperlink r:id="rId79">
        <w:r w:rsidRPr="40F09F38">
          <w:rPr>
            <w:rStyle w:val="Hyperlink"/>
            <w:rFonts w:ascii="Arial" w:eastAsia="Arial" w:hAnsi="Arial" w:cs="Arial"/>
            <w:color w:val="000000" w:themeColor="text1"/>
          </w:rPr>
          <w:t xml:space="preserve">APPENDIX </w:t>
        </w:r>
        <w:r w:rsidR="006378CD">
          <w:rPr>
            <w:rStyle w:val="Hyperlink"/>
            <w:rFonts w:ascii="Arial" w:eastAsia="Arial" w:hAnsi="Arial" w:cs="Arial"/>
            <w:color w:val="000000" w:themeColor="text1"/>
          </w:rPr>
          <w:t>F</w:t>
        </w:r>
        <w:r w:rsidRPr="40F09F38">
          <w:rPr>
            <w:rStyle w:val="Hyperlink"/>
            <w:rFonts w:ascii="Arial" w:eastAsia="Arial" w:hAnsi="Arial" w:cs="Arial"/>
            <w:color w:val="000000" w:themeColor="text1"/>
          </w:rPr>
          <w:t xml:space="preserve"> - Questionnaire Data.xlsx</w:t>
        </w:r>
      </w:hyperlink>
    </w:p>
    <w:p w14:paraId="2058CCD0" w14:textId="5FAC08D2" w:rsidR="730DBB4F" w:rsidRDefault="730DBB4F" w:rsidP="40F09F38">
      <w:pPr>
        <w:spacing w:line="360" w:lineRule="auto"/>
        <w:rPr>
          <w:rFonts w:ascii="Arial" w:eastAsia="Arial" w:hAnsi="Arial" w:cs="Arial"/>
          <w:color w:val="000000" w:themeColor="text1"/>
        </w:rPr>
      </w:pPr>
    </w:p>
    <w:p w14:paraId="53786964" w14:textId="1174227A" w:rsidR="730DBB4F" w:rsidRDefault="730DBB4F" w:rsidP="40F09F38">
      <w:pPr>
        <w:spacing w:line="360" w:lineRule="auto"/>
        <w:rPr>
          <w:rFonts w:ascii="Arial" w:eastAsia="Arial" w:hAnsi="Arial" w:cs="Arial"/>
          <w:color w:val="000000" w:themeColor="text1"/>
        </w:rPr>
      </w:pPr>
    </w:p>
    <w:p w14:paraId="2C7031D8" w14:textId="7F076356" w:rsidR="730DBB4F" w:rsidRDefault="730DBB4F" w:rsidP="40F09F38">
      <w:pPr>
        <w:spacing w:line="360" w:lineRule="auto"/>
        <w:rPr>
          <w:rFonts w:ascii="Arial" w:eastAsia="Arial" w:hAnsi="Arial" w:cs="Arial"/>
          <w:color w:val="000000" w:themeColor="text1"/>
        </w:rPr>
      </w:pPr>
    </w:p>
    <w:p w14:paraId="4E436DC5" w14:textId="67A10DAB" w:rsidR="730DBB4F" w:rsidRDefault="730DBB4F" w:rsidP="40F09F38">
      <w:pPr>
        <w:spacing w:line="360" w:lineRule="auto"/>
        <w:rPr>
          <w:rFonts w:ascii="Arial" w:eastAsia="Arial" w:hAnsi="Arial" w:cs="Arial"/>
          <w:color w:val="000000" w:themeColor="text1"/>
        </w:rPr>
      </w:pPr>
    </w:p>
    <w:p w14:paraId="7F47068F" w14:textId="5C457CD9" w:rsidR="730DBB4F" w:rsidRDefault="730DBB4F" w:rsidP="40F09F38">
      <w:pPr>
        <w:spacing w:line="360" w:lineRule="auto"/>
        <w:rPr>
          <w:rFonts w:ascii="Arial" w:eastAsia="Arial" w:hAnsi="Arial" w:cs="Arial"/>
          <w:color w:val="000000" w:themeColor="text1"/>
        </w:rPr>
      </w:pPr>
    </w:p>
    <w:p w14:paraId="15DF1075" w14:textId="6359EA1C" w:rsidR="730DBB4F" w:rsidRDefault="730DBB4F" w:rsidP="40F09F38">
      <w:pPr>
        <w:spacing w:line="360" w:lineRule="auto"/>
        <w:ind w:left="2880" w:firstLine="720"/>
        <w:rPr>
          <w:rFonts w:ascii="Arial" w:eastAsia="Arial" w:hAnsi="Arial" w:cs="Arial"/>
          <w:b/>
          <w:bCs/>
          <w:color w:val="000000" w:themeColor="text1"/>
          <w:u w:val="single"/>
        </w:rPr>
      </w:pPr>
    </w:p>
    <w:p w14:paraId="4B4DAF15" w14:textId="71D67FAD" w:rsidR="730DBB4F" w:rsidRDefault="730DBB4F" w:rsidP="40F09F38">
      <w:pPr>
        <w:spacing w:line="360" w:lineRule="auto"/>
        <w:ind w:left="2880" w:firstLine="720"/>
        <w:rPr>
          <w:rFonts w:ascii="Arial" w:eastAsia="Arial" w:hAnsi="Arial" w:cs="Arial"/>
          <w:b/>
          <w:bCs/>
          <w:color w:val="000000" w:themeColor="text1"/>
          <w:u w:val="single"/>
        </w:rPr>
      </w:pPr>
    </w:p>
    <w:p w14:paraId="140E36E2" w14:textId="59EA30C1" w:rsidR="730DBB4F" w:rsidRDefault="730DBB4F" w:rsidP="40F09F38">
      <w:pPr>
        <w:spacing w:line="360" w:lineRule="auto"/>
        <w:ind w:left="2880" w:firstLine="720"/>
        <w:rPr>
          <w:rFonts w:ascii="Arial" w:eastAsia="Arial" w:hAnsi="Arial" w:cs="Arial"/>
          <w:b/>
          <w:bCs/>
          <w:color w:val="000000" w:themeColor="text1"/>
          <w:u w:val="single"/>
        </w:rPr>
      </w:pPr>
    </w:p>
    <w:p w14:paraId="78976305" w14:textId="10CA38E8" w:rsidR="730DBB4F" w:rsidRDefault="730DBB4F" w:rsidP="40F09F38">
      <w:pPr>
        <w:spacing w:line="360" w:lineRule="auto"/>
        <w:ind w:left="2880" w:firstLine="720"/>
        <w:rPr>
          <w:rFonts w:ascii="Arial" w:eastAsia="Arial" w:hAnsi="Arial" w:cs="Arial"/>
          <w:b/>
          <w:bCs/>
          <w:color w:val="000000" w:themeColor="text1"/>
          <w:u w:val="single"/>
        </w:rPr>
      </w:pPr>
    </w:p>
    <w:p w14:paraId="4D4E0490" w14:textId="753659CC" w:rsidR="730DBB4F" w:rsidRDefault="730DBB4F" w:rsidP="40F09F38">
      <w:pPr>
        <w:spacing w:line="360" w:lineRule="auto"/>
        <w:ind w:left="2880" w:firstLine="720"/>
        <w:rPr>
          <w:rFonts w:ascii="Arial" w:eastAsia="Arial" w:hAnsi="Arial" w:cs="Arial"/>
          <w:b/>
          <w:bCs/>
          <w:color w:val="000000" w:themeColor="text1"/>
          <w:u w:val="single"/>
        </w:rPr>
      </w:pPr>
    </w:p>
    <w:p w14:paraId="177A50FB" w14:textId="5D359E90" w:rsidR="730DBB4F" w:rsidRDefault="730DBB4F" w:rsidP="40F09F38">
      <w:pPr>
        <w:spacing w:line="360" w:lineRule="auto"/>
        <w:ind w:left="2880" w:firstLine="720"/>
        <w:rPr>
          <w:rFonts w:ascii="Arial" w:eastAsia="Arial" w:hAnsi="Arial" w:cs="Arial"/>
          <w:b/>
          <w:bCs/>
          <w:color w:val="000000" w:themeColor="text1"/>
          <w:u w:val="single"/>
        </w:rPr>
      </w:pPr>
    </w:p>
    <w:p w14:paraId="55211AE2" w14:textId="204E8A03" w:rsidR="730DBB4F" w:rsidRDefault="730DBB4F" w:rsidP="40F09F38">
      <w:pPr>
        <w:spacing w:line="360" w:lineRule="auto"/>
        <w:ind w:left="2880" w:firstLine="720"/>
        <w:rPr>
          <w:rFonts w:ascii="Arial" w:eastAsia="Arial" w:hAnsi="Arial" w:cs="Arial"/>
          <w:b/>
          <w:bCs/>
          <w:color w:val="000000" w:themeColor="text1"/>
          <w:u w:val="single"/>
        </w:rPr>
      </w:pPr>
    </w:p>
    <w:p w14:paraId="3E2C39BE" w14:textId="63BBA37D" w:rsidR="730DBB4F" w:rsidRDefault="730DBB4F" w:rsidP="40F09F38">
      <w:pPr>
        <w:spacing w:line="360" w:lineRule="auto"/>
        <w:ind w:left="2880" w:firstLine="720"/>
        <w:rPr>
          <w:rFonts w:ascii="Arial" w:eastAsia="Arial" w:hAnsi="Arial" w:cs="Arial"/>
          <w:b/>
          <w:bCs/>
          <w:color w:val="000000" w:themeColor="text1"/>
          <w:u w:val="single"/>
        </w:rPr>
      </w:pPr>
    </w:p>
    <w:p w14:paraId="3B73B413" w14:textId="0E508C63" w:rsidR="730DBB4F" w:rsidRDefault="730DBB4F" w:rsidP="40F09F38">
      <w:pPr>
        <w:spacing w:line="360" w:lineRule="auto"/>
        <w:ind w:left="2880" w:firstLine="720"/>
        <w:rPr>
          <w:rFonts w:ascii="Arial" w:eastAsia="Arial" w:hAnsi="Arial" w:cs="Arial"/>
          <w:b/>
          <w:bCs/>
          <w:color w:val="000000" w:themeColor="text1"/>
          <w:u w:val="single"/>
        </w:rPr>
      </w:pPr>
    </w:p>
    <w:p w14:paraId="639F1EA6" w14:textId="675EFEBE" w:rsidR="730DBB4F" w:rsidRDefault="730DBB4F" w:rsidP="40F09F38">
      <w:pPr>
        <w:spacing w:line="360" w:lineRule="auto"/>
        <w:ind w:left="2880" w:firstLine="720"/>
        <w:rPr>
          <w:rFonts w:ascii="Arial" w:eastAsia="Arial" w:hAnsi="Arial" w:cs="Arial"/>
          <w:b/>
          <w:bCs/>
          <w:color w:val="000000" w:themeColor="text1"/>
          <w:u w:val="single"/>
        </w:rPr>
      </w:pPr>
    </w:p>
    <w:p w14:paraId="77DE4A8A" w14:textId="77777777" w:rsidR="003611C6" w:rsidRDefault="003611C6" w:rsidP="70FED4DF">
      <w:pPr>
        <w:spacing w:line="360" w:lineRule="auto"/>
        <w:ind w:left="2880" w:firstLine="720"/>
        <w:rPr>
          <w:rFonts w:ascii="Arial" w:eastAsia="Arial" w:hAnsi="Arial" w:cs="Arial"/>
          <w:b/>
          <w:bCs/>
          <w:color w:val="000000" w:themeColor="text1"/>
          <w:sz w:val="24"/>
          <w:szCs w:val="24"/>
          <w:u w:val="single"/>
        </w:rPr>
      </w:pPr>
    </w:p>
    <w:p w14:paraId="45CEB5BC" w14:textId="77777777" w:rsidR="003611C6" w:rsidRDefault="003611C6" w:rsidP="70FED4DF">
      <w:pPr>
        <w:spacing w:line="360" w:lineRule="auto"/>
        <w:ind w:left="2880" w:firstLine="720"/>
        <w:rPr>
          <w:rFonts w:ascii="Arial" w:eastAsia="Arial" w:hAnsi="Arial" w:cs="Arial"/>
          <w:b/>
          <w:bCs/>
          <w:color w:val="000000" w:themeColor="text1"/>
          <w:sz w:val="24"/>
          <w:szCs w:val="24"/>
          <w:u w:val="single"/>
        </w:rPr>
      </w:pPr>
    </w:p>
    <w:p w14:paraId="588D373B" w14:textId="77777777" w:rsidR="003611C6" w:rsidRDefault="003611C6" w:rsidP="70FED4DF">
      <w:pPr>
        <w:spacing w:line="360" w:lineRule="auto"/>
        <w:ind w:left="2880" w:firstLine="720"/>
        <w:rPr>
          <w:rFonts w:ascii="Arial" w:eastAsia="Arial" w:hAnsi="Arial" w:cs="Arial"/>
          <w:b/>
          <w:bCs/>
          <w:color w:val="000000" w:themeColor="text1"/>
          <w:sz w:val="24"/>
          <w:szCs w:val="24"/>
          <w:u w:val="single"/>
        </w:rPr>
      </w:pPr>
    </w:p>
    <w:p w14:paraId="288B7370" w14:textId="77777777" w:rsidR="007942DF" w:rsidRDefault="007942DF" w:rsidP="70FED4DF">
      <w:pPr>
        <w:spacing w:line="360" w:lineRule="auto"/>
        <w:ind w:left="2880" w:firstLine="720"/>
        <w:rPr>
          <w:rFonts w:ascii="Arial" w:eastAsia="Arial" w:hAnsi="Arial" w:cs="Arial"/>
          <w:b/>
          <w:bCs/>
          <w:color w:val="000000" w:themeColor="text1"/>
          <w:sz w:val="24"/>
          <w:szCs w:val="24"/>
          <w:u w:val="single"/>
        </w:rPr>
      </w:pPr>
    </w:p>
    <w:p w14:paraId="7DAA55AF" w14:textId="5FC81127" w:rsidR="67FA7790" w:rsidRDefault="67FA7790" w:rsidP="70FED4DF">
      <w:pPr>
        <w:spacing w:line="360" w:lineRule="auto"/>
        <w:ind w:left="2880" w:firstLine="720"/>
        <w:rPr>
          <w:rFonts w:ascii="Arial" w:eastAsia="Arial" w:hAnsi="Arial" w:cs="Arial"/>
          <w:b/>
          <w:bCs/>
          <w:color w:val="000000" w:themeColor="text1"/>
          <w:sz w:val="24"/>
          <w:szCs w:val="24"/>
          <w:u w:val="single"/>
        </w:rPr>
      </w:pPr>
      <w:r w:rsidRPr="70FED4DF">
        <w:rPr>
          <w:rFonts w:ascii="Arial" w:eastAsia="Arial" w:hAnsi="Arial" w:cs="Arial"/>
          <w:b/>
          <w:bCs/>
          <w:color w:val="000000" w:themeColor="text1"/>
          <w:sz w:val="24"/>
          <w:szCs w:val="24"/>
          <w:u w:val="single"/>
        </w:rPr>
        <w:lastRenderedPageBreak/>
        <w:t xml:space="preserve">Appendix </w:t>
      </w:r>
      <w:r w:rsidR="006378CD">
        <w:rPr>
          <w:rFonts w:ascii="Arial" w:eastAsia="Arial" w:hAnsi="Arial" w:cs="Arial"/>
          <w:b/>
          <w:bCs/>
          <w:color w:val="000000" w:themeColor="text1"/>
          <w:sz w:val="24"/>
          <w:szCs w:val="24"/>
          <w:u w:val="single"/>
        </w:rPr>
        <w:t>G</w:t>
      </w:r>
    </w:p>
    <w:p w14:paraId="3D460ECB" w14:textId="75AD7523" w:rsidR="67FA7790" w:rsidRDefault="67FA7790" w:rsidP="7A8ED735">
      <w:pPr>
        <w:spacing w:line="360" w:lineRule="auto"/>
        <w:ind w:left="720"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 xml:space="preserve">Graphs of data obtained from the Freedom of Information </w:t>
      </w:r>
    </w:p>
    <w:p w14:paraId="6EEEBCF6" w14:textId="2D2D9C09" w:rsidR="67FA7790" w:rsidRDefault="003611C6" w:rsidP="003611C6">
      <w:pPr>
        <w:spacing w:line="360" w:lineRule="auto"/>
        <w:ind w:left="2160"/>
        <w:rPr>
          <w:rFonts w:ascii="Arial" w:eastAsia="Arial" w:hAnsi="Arial" w:cs="Arial"/>
          <w:color w:val="000000" w:themeColor="text1"/>
          <w:sz w:val="24"/>
          <w:szCs w:val="24"/>
        </w:rPr>
      </w:pPr>
      <w:r w:rsidRPr="003611C6">
        <w:rPr>
          <w:rFonts w:ascii="Arial" w:eastAsia="Arial" w:hAnsi="Arial" w:cs="Arial"/>
          <w:b/>
          <w:bCs/>
          <w:color w:val="000000" w:themeColor="text1"/>
          <w:sz w:val="24"/>
          <w:szCs w:val="24"/>
        </w:rPr>
        <w:t xml:space="preserve">        </w:t>
      </w:r>
      <w:r w:rsidR="67FA7790" w:rsidRPr="7A8ED735">
        <w:rPr>
          <w:rFonts w:ascii="Arial" w:eastAsia="Arial" w:hAnsi="Arial" w:cs="Arial"/>
          <w:b/>
          <w:bCs/>
          <w:color w:val="000000" w:themeColor="text1"/>
          <w:sz w:val="24"/>
          <w:szCs w:val="24"/>
          <w:u w:val="single"/>
        </w:rPr>
        <w:t xml:space="preserve">request and Questionnaires </w:t>
      </w:r>
    </w:p>
    <w:p w14:paraId="7631227B" w14:textId="2FAD208D" w:rsidR="730DBB4F" w:rsidRDefault="730DBB4F" w:rsidP="40F09F38">
      <w:pPr>
        <w:spacing w:line="360" w:lineRule="auto"/>
        <w:ind w:left="720" w:firstLine="720"/>
        <w:rPr>
          <w:rFonts w:ascii="Arial" w:eastAsia="Arial" w:hAnsi="Arial" w:cs="Arial"/>
          <w:color w:val="000000" w:themeColor="text1"/>
        </w:rPr>
      </w:pPr>
    </w:p>
    <w:p w14:paraId="4844C070" w14:textId="3C81C60E" w:rsidR="67FA7790" w:rsidRDefault="67FA7790" w:rsidP="7A8ED735">
      <w:pPr>
        <w:spacing w:line="360" w:lineRule="auto"/>
        <w:ind w:left="720" w:firstLine="720"/>
        <w:rPr>
          <w:rFonts w:ascii="Arial" w:eastAsia="Arial" w:hAnsi="Arial" w:cs="Arial"/>
          <w:b/>
          <w:bCs/>
          <w:color w:val="000000" w:themeColor="text1"/>
          <w:u w:val="single"/>
        </w:rPr>
      </w:pPr>
      <w:r w:rsidRPr="7A8ED735">
        <w:rPr>
          <w:rFonts w:ascii="Arial" w:eastAsia="Arial" w:hAnsi="Arial" w:cs="Arial"/>
          <w:b/>
          <w:bCs/>
          <w:color w:val="000000" w:themeColor="text1"/>
          <w:u w:val="single"/>
        </w:rPr>
        <w:t>Number of allegations of sexual misconduct reported to SWP</w:t>
      </w:r>
      <w:r w:rsidRPr="7A8ED735">
        <w:rPr>
          <w:rFonts w:ascii="Arial" w:eastAsia="Arial" w:hAnsi="Arial" w:cs="Arial"/>
          <w:b/>
          <w:bCs/>
          <w:color w:val="000000" w:themeColor="text1"/>
        </w:rPr>
        <w:t xml:space="preserve"> </w:t>
      </w:r>
    </w:p>
    <w:p w14:paraId="6DB488EB" w14:textId="45FBA5D2" w:rsidR="67FA7790" w:rsidRDefault="67FA7790" w:rsidP="003611C6">
      <w:pPr>
        <w:spacing w:line="360" w:lineRule="auto"/>
        <w:ind w:left="2160"/>
        <w:rPr>
          <w:rFonts w:ascii="Arial" w:eastAsia="Arial" w:hAnsi="Arial" w:cs="Arial"/>
          <w:color w:val="000000" w:themeColor="text1"/>
        </w:rPr>
      </w:pPr>
      <w:r>
        <w:rPr>
          <w:noProof/>
          <w:lang w:eastAsia="en-GB"/>
        </w:rPr>
        <w:drawing>
          <wp:inline distT="0" distB="0" distL="0" distR="0" wp14:anchorId="5CB5E0EC" wp14:editId="117960B3">
            <wp:extent cx="2811439" cy="1681006"/>
            <wp:effectExtent l="0" t="0" r="8255" b="0"/>
            <wp:docPr id="1603762620" name="Picture 160376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83276" cy="1723958"/>
                    </a:xfrm>
                    <a:prstGeom prst="rect">
                      <a:avLst/>
                    </a:prstGeom>
                  </pic:spPr>
                </pic:pic>
              </a:graphicData>
            </a:graphic>
          </wp:inline>
        </w:drawing>
      </w:r>
    </w:p>
    <w:p w14:paraId="6728D87C" w14:textId="018CFE9A" w:rsidR="67FA7790" w:rsidRDefault="67FA7790"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u w:val="single"/>
        </w:rPr>
        <w:t>Whether the person making the allegation was a member of</w:t>
      </w:r>
      <w:r w:rsidR="38CA2618" w:rsidRPr="7A8ED735">
        <w:rPr>
          <w:rFonts w:ascii="Arial" w:eastAsia="Arial" w:hAnsi="Arial" w:cs="Arial"/>
          <w:b/>
          <w:bCs/>
          <w:color w:val="000000" w:themeColor="text1"/>
          <w:u w:val="single"/>
        </w:rPr>
        <w:t xml:space="preserve"> </w:t>
      </w:r>
      <w:r w:rsidRPr="7A8ED735">
        <w:rPr>
          <w:rFonts w:ascii="Arial" w:eastAsia="Arial" w:hAnsi="Arial" w:cs="Arial"/>
          <w:b/>
          <w:bCs/>
          <w:color w:val="000000" w:themeColor="text1"/>
          <w:u w:val="single"/>
        </w:rPr>
        <w:t>the public or employed by SWP</w:t>
      </w:r>
      <w:r w:rsidRPr="7A8ED735">
        <w:rPr>
          <w:rFonts w:ascii="Arial" w:eastAsia="Arial" w:hAnsi="Arial" w:cs="Arial"/>
          <w:color w:val="000000" w:themeColor="text1"/>
        </w:rPr>
        <w:t xml:space="preserve">. </w:t>
      </w:r>
    </w:p>
    <w:p w14:paraId="27297C94" w14:textId="5B0F622D"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779A40B0" wp14:editId="0D8615BA">
            <wp:extent cx="2117962" cy="1275100"/>
            <wp:effectExtent l="0" t="0" r="0" b="1270"/>
            <wp:docPr id="803693608" name="Picture 80369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129762" cy="1282204"/>
                    </a:xfrm>
                    <a:prstGeom prst="rect">
                      <a:avLst/>
                    </a:prstGeom>
                  </pic:spPr>
                </pic:pic>
              </a:graphicData>
            </a:graphic>
          </wp:inline>
        </w:drawing>
      </w:r>
      <w:r w:rsidR="003611C6">
        <w:rPr>
          <w:noProof/>
          <w:lang w:eastAsia="en-GB"/>
        </w:rPr>
        <w:t xml:space="preserve">                          </w:t>
      </w:r>
      <w:r>
        <w:rPr>
          <w:noProof/>
          <w:lang w:eastAsia="en-GB"/>
        </w:rPr>
        <w:drawing>
          <wp:inline distT="0" distB="0" distL="0" distR="0" wp14:anchorId="208414AB" wp14:editId="13E6CDCA">
            <wp:extent cx="2115261" cy="1270600"/>
            <wp:effectExtent l="0" t="0" r="0" b="6350"/>
            <wp:docPr id="1697924140" name="Picture 169792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69648" cy="1303269"/>
                    </a:xfrm>
                    <a:prstGeom prst="rect">
                      <a:avLst/>
                    </a:prstGeom>
                  </pic:spPr>
                </pic:pic>
              </a:graphicData>
            </a:graphic>
          </wp:inline>
        </w:drawing>
      </w:r>
    </w:p>
    <w:p w14:paraId="0BCD3C40" w14:textId="0D69A370" w:rsidR="730DBB4F" w:rsidRDefault="730DBB4F" w:rsidP="40F09F38">
      <w:pPr>
        <w:spacing w:line="360" w:lineRule="auto"/>
        <w:ind w:left="720"/>
        <w:rPr>
          <w:rFonts w:ascii="Arial" w:eastAsia="Arial" w:hAnsi="Arial" w:cs="Arial"/>
          <w:color w:val="000000" w:themeColor="text1"/>
        </w:rPr>
      </w:pPr>
    </w:p>
    <w:p w14:paraId="75E874BB" w14:textId="77777777" w:rsidR="003611C6" w:rsidRDefault="003611C6" w:rsidP="003611C6">
      <w:pPr>
        <w:spacing w:line="360" w:lineRule="auto"/>
        <w:ind w:left="720"/>
        <w:rPr>
          <w:rFonts w:ascii="Arial" w:eastAsia="Arial" w:hAnsi="Arial" w:cs="Arial"/>
          <w:color w:val="000000" w:themeColor="text1"/>
        </w:rPr>
      </w:pPr>
      <w:r>
        <w:rPr>
          <w:rFonts w:ascii="Arial" w:eastAsia="Arial" w:hAnsi="Arial" w:cs="Arial"/>
          <w:color w:val="000000" w:themeColor="text1"/>
        </w:rPr>
        <w:t xml:space="preserve">          </w:t>
      </w:r>
      <w:r w:rsidR="67FA7790">
        <w:rPr>
          <w:noProof/>
          <w:lang w:eastAsia="en-GB"/>
        </w:rPr>
        <w:drawing>
          <wp:inline distT="0" distB="0" distL="0" distR="0" wp14:anchorId="6759A378" wp14:editId="38D07C15">
            <wp:extent cx="3330054" cy="1998032"/>
            <wp:effectExtent l="0" t="0" r="3810" b="2540"/>
            <wp:docPr id="347937079" name="Picture 347937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3342196" cy="2005317"/>
                    </a:xfrm>
                    <a:prstGeom prst="rect">
                      <a:avLst/>
                    </a:prstGeom>
                  </pic:spPr>
                </pic:pic>
              </a:graphicData>
            </a:graphic>
          </wp:inline>
        </w:drawing>
      </w:r>
      <w:r w:rsidR="67FA7790">
        <w:br/>
      </w:r>
    </w:p>
    <w:p w14:paraId="23EABBD9" w14:textId="6871EEF1" w:rsidR="67FA7790" w:rsidRPr="003611C6" w:rsidRDefault="67FA7790" w:rsidP="003611C6">
      <w:pPr>
        <w:spacing w:line="360" w:lineRule="auto"/>
        <w:ind w:left="720"/>
        <w:rPr>
          <w:rFonts w:ascii="Arial" w:eastAsia="Arial" w:hAnsi="Arial" w:cs="Arial"/>
          <w:color w:val="000000" w:themeColor="text1"/>
        </w:rPr>
      </w:pPr>
      <w:r w:rsidRPr="7A8ED735">
        <w:rPr>
          <w:rFonts w:ascii="Arial" w:eastAsia="Arial" w:hAnsi="Arial" w:cs="Arial"/>
          <w:b/>
          <w:bCs/>
          <w:color w:val="000000" w:themeColor="text1"/>
          <w:u w:val="single"/>
        </w:rPr>
        <w:lastRenderedPageBreak/>
        <w:t>Whether the person making the allegations was Male</w:t>
      </w:r>
      <w:r w:rsidR="0A9429D2" w:rsidRPr="7A8ED735">
        <w:rPr>
          <w:rFonts w:ascii="Arial" w:eastAsia="Arial" w:hAnsi="Arial" w:cs="Arial"/>
          <w:b/>
          <w:bCs/>
          <w:color w:val="000000" w:themeColor="text1"/>
          <w:u w:val="single"/>
        </w:rPr>
        <w:t xml:space="preserve">, </w:t>
      </w:r>
      <w:r w:rsidRPr="7A8ED735">
        <w:rPr>
          <w:rFonts w:ascii="Arial" w:eastAsia="Arial" w:hAnsi="Arial" w:cs="Arial"/>
          <w:b/>
          <w:bCs/>
          <w:color w:val="000000" w:themeColor="text1"/>
          <w:u w:val="single"/>
        </w:rPr>
        <w:t>Female, or Non</w:t>
      </w:r>
      <w:r w:rsidR="4A7190B4" w:rsidRPr="7A8ED735">
        <w:rPr>
          <w:rFonts w:ascii="Arial" w:eastAsia="Arial" w:hAnsi="Arial" w:cs="Arial"/>
          <w:b/>
          <w:bCs/>
          <w:color w:val="000000" w:themeColor="text1"/>
          <w:u w:val="single"/>
        </w:rPr>
        <w:t xml:space="preserve"> identified </w:t>
      </w:r>
      <w:r>
        <w:tab/>
      </w:r>
    </w:p>
    <w:p w14:paraId="17DB282B" w14:textId="60B0CA09" w:rsidR="67FA7790" w:rsidRDefault="67FA7790" w:rsidP="003611C6">
      <w:pPr>
        <w:spacing w:line="360" w:lineRule="auto"/>
        <w:ind w:left="1440"/>
        <w:rPr>
          <w:rFonts w:ascii="Arial" w:eastAsia="Arial" w:hAnsi="Arial" w:cs="Arial"/>
          <w:color w:val="000000" w:themeColor="text1"/>
        </w:rPr>
      </w:pPr>
      <w:r>
        <w:rPr>
          <w:noProof/>
          <w:lang w:eastAsia="en-GB"/>
        </w:rPr>
        <w:drawing>
          <wp:inline distT="0" distB="0" distL="0" distR="0" wp14:anchorId="05D31B1C" wp14:editId="7ED29714">
            <wp:extent cx="1848830" cy="1117425"/>
            <wp:effectExtent l="0" t="0" r="0" b="6985"/>
            <wp:docPr id="560146068" name="Picture 56014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1868049" cy="1129041"/>
                    </a:xfrm>
                    <a:prstGeom prst="rect">
                      <a:avLst/>
                    </a:prstGeom>
                  </pic:spPr>
                </pic:pic>
              </a:graphicData>
            </a:graphic>
          </wp:inline>
        </w:drawing>
      </w:r>
      <w:r w:rsidR="003611C6">
        <w:rPr>
          <w:noProof/>
          <w:lang w:eastAsia="en-GB"/>
        </w:rPr>
        <w:t xml:space="preserve">                                   </w:t>
      </w:r>
      <w:r>
        <w:rPr>
          <w:noProof/>
          <w:lang w:eastAsia="en-GB"/>
        </w:rPr>
        <w:drawing>
          <wp:inline distT="0" distB="0" distL="0" distR="0" wp14:anchorId="54A3E89B" wp14:editId="6A1E6A3C">
            <wp:extent cx="2181530" cy="1323625"/>
            <wp:effectExtent l="0" t="0" r="0" b="0"/>
            <wp:docPr id="2093997509" name="Picture 2093997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28598" cy="1352183"/>
                    </a:xfrm>
                    <a:prstGeom prst="rect">
                      <a:avLst/>
                    </a:prstGeom>
                  </pic:spPr>
                </pic:pic>
              </a:graphicData>
            </a:graphic>
          </wp:inline>
        </w:drawing>
      </w:r>
      <w:r w:rsidR="003611C6">
        <w:rPr>
          <w:noProof/>
          <w:lang w:eastAsia="en-GB"/>
        </w:rPr>
        <w:t xml:space="preserve">      </w:t>
      </w:r>
      <w:r>
        <w:rPr>
          <w:noProof/>
          <w:lang w:eastAsia="en-GB"/>
        </w:rPr>
        <w:drawing>
          <wp:inline distT="0" distB="0" distL="0" distR="0" wp14:anchorId="0293C1F1" wp14:editId="790D21B1">
            <wp:extent cx="2135552" cy="1305913"/>
            <wp:effectExtent l="0" t="0" r="0" b="8890"/>
            <wp:docPr id="1993198684" name="Picture 199319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157075" cy="1319075"/>
                    </a:xfrm>
                    <a:prstGeom prst="rect">
                      <a:avLst/>
                    </a:prstGeom>
                  </pic:spPr>
                </pic:pic>
              </a:graphicData>
            </a:graphic>
          </wp:inline>
        </w:drawing>
      </w:r>
    </w:p>
    <w:p w14:paraId="160E82CB" w14:textId="6D3F841F" w:rsidR="67FA7790" w:rsidRDefault="67FA7790" w:rsidP="003611C6">
      <w:pPr>
        <w:spacing w:line="360" w:lineRule="auto"/>
        <w:ind w:left="1440" w:firstLine="720"/>
        <w:rPr>
          <w:rFonts w:ascii="Arial" w:eastAsia="Arial" w:hAnsi="Arial" w:cs="Arial"/>
          <w:color w:val="000000" w:themeColor="text1"/>
        </w:rPr>
      </w:pPr>
      <w:r>
        <w:rPr>
          <w:noProof/>
          <w:lang w:eastAsia="en-GB"/>
        </w:rPr>
        <w:drawing>
          <wp:inline distT="0" distB="0" distL="0" distR="0" wp14:anchorId="0C541E84" wp14:editId="1A316E8A">
            <wp:extent cx="2772201" cy="1666270"/>
            <wp:effectExtent l="0" t="0" r="9525" b="0"/>
            <wp:docPr id="1430562958" name="Picture 143056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63429" cy="1721104"/>
                    </a:xfrm>
                    <a:prstGeom prst="rect">
                      <a:avLst/>
                    </a:prstGeom>
                  </pic:spPr>
                </pic:pic>
              </a:graphicData>
            </a:graphic>
          </wp:inline>
        </w:drawing>
      </w:r>
    </w:p>
    <w:p w14:paraId="28585D58" w14:textId="79C8FB08" w:rsidR="730DBB4F" w:rsidRDefault="730DBB4F" w:rsidP="40F09F38">
      <w:pPr>
        <w:spacing w:line="360" w:lineRule="auto"/>
        <w:rPr>
          <w:rFonts w:ascii="Arial" w:eastAsia="Arial" w:hAnsi="Arial" w:cs="Arial"/>
          <w:color w:val="000000" w:themeColor="text1"/>
        </w:rPr>
      </w:pPr>
    </w:p>
    <w:p w14:paraId="266B04AF" w14:textId="440B4D6B" w:rsidR="67FA7790" w:rsidRDefault="67FA7790" w:rsidP="40F09F38">
      <w:pPr>
        <w:spacing w:line="360" w:lineRule="auto"/>
        <w:rPr>
          <w:rFonts w:ascii="Arial" w:eastAsia="Arial" w:hAnsi="Arial" w:cs="Arial"/>
          <w:color w:val="000000" w:themeColor="text1"/>
        </w:rPr>
      </w:pPr>
      <w:r w:rsidRPr="7A8ED735">
        <w:rPr>
          <w:rFonts w:ascii="Arial" w:eastAsia="Arial" w:hAnsi="Arial" w:cs="Arial"/>
          <w:b/>
          <w:bCs/>
          <w:color w:val="000000" w:themeColor="text1"/>
          <w:u w:val="single"/>
        </w:rPr>
        <w:t>Whether the accused was Male, Female, or Non</w:t>
      </w:r>
      <w:r w:rsidR="4D2EB8D9" w:rsidRPr="7A8ED735">
        <w:rPr>
          <w:rFonts w:ascii="Arial" w:eastAsia="Arial" w:hAnsi="Arial" w:cs="Arial"/>
          <w:b/>
          <w:bCs/>
          <w:color w:val="000000" w:themeColor="text1"/>
          <w:u w:val="single"/>
        </w:rPr>
        <w:t xml:space="preserve"> identified </w:t>
      </w:r>
      <w:r>
        <w:rPr>
          <w:noProof/>
          <w:lang w:eastAsia="en-GB"/>
        </w:rPr>
        <w:drawing>
          <wp:inline distT="0" distB="0" distL="0" distR="0" wp14:anchorId="4B877F4E" wp14:editId="10302D89">
            <wp:extent cx="2275120" cy="1265492"/>
            <wp:effectExtent l="0" t="0" r="0" b="0"/>
            <wp:docPr id="340033567" name="Picture 34003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88813" cy="1273108"/>
                    </a:xfrm>
                    <a:prstGeom prst="rect">
                      <a:avLst/>
                    </a:prstGeom>
                  </pic:spPr>
                </pic:pic>
              </a:graphicData>
            </a:graphic>
          </wp:inline>
        </w:drawing>
      </w:r>
      <w:r w:rsidR="003611C6">
        <w:rPr>
          <w:rFonts w:ascii="Arial" w:eastAsia="Arial" w:hAnsi="Arial" w:cs="Arial"/>
          <w:b/>
          <w:bCs/>
          <w:color w:val="000000" w:themeColor="text1"/>
          <w:u w:val="single"/>
        </w:rPr>
        <w:t xml:space="preserve">                  </w:t>
      </w:r>
      <w:r>
        <w:rPr>
          <w:noProof/>
          <w:lang w:eastAsia="en-GB"/>
        </w:rPr>
        <w:drawing>
          <wp:inline distT="0" distB="0" distL="0" distR="0" wp14:anchorId="5E1EDAF8" wp14:editId="13E228C7">
            <wp:extent cx="2288395" cy="1280662"/>
            <wp:effectExtent l="0" t="0" r="0" b="0"/>
            <wp:docPr id="1605028479" name="Picture 1605028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88748" cy="1336823"/>
                    </a:xfrm>
                    <a:prstGeom prst="rect">
                      <a:avLst/>
                    </a:prstGeom>
                  </pic:spPr>
                </pic:pic>
              </a:graphicData>
            </a:graphic>
          </wp:inline>
        </w:drawing>
      </w:r>
      <w:r>
        <w:rPr>
          <w:noProof/>
          <w:lang w:eastAsia="en-GB"/>
        </w:rPr>
        <w:drawing>
          <wp:inline distT="0" distB="0" distL="0" distR="0" wp14:anchorId="5572FD7A" wp14:editId="6CA95D76">
            <wp:extent cx="2274570" cy="1272925"/>
            <wp:effectExtent l="0" t="0" r="0" b="3810"/>
            <wp:docPr id="1521470804" name="Picture 1521470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295440" cy="1284605"/>
                    </a:xfrm>
                    <a:prstGeom prst="rect">
                      <a:avLst/>
                    </a:prstGeom>
                  </pic:spPr>
                </pic:pic>
              </a:graphicData>
            </a:graphic>
          </wp:inline>
        </w:drawing>
      </w:r>
      <w:r w:rsidR="003611C6">
        <w:rPr>
          <w:rFonts w:ascii="Arial" w:eastAsia="Arial" w:hAnsi="Arial" w:cs="Arial"/>
          <w:color w:val="000000" w:themeColor="text1"/>
        </w:rPr>
        <w:t xml:space="preserve">                  </w:t>
      </w:r>
      <w:r>
        <w:rPr>
          <w:noProof/>
          <w:lang w:eastAsia="en-GB"/>
        </w:rPr>
        <w:drawing>
          <wp:inline distT="0" distB="0" distL="0" distR="0" wp14:anchorId="61164E15" wp14:editId="7DBC350C">
            <wp:extent cx="2274627" cy="1364776"/>
            <wp:effectExtent l="0" t="0" r="0" b="6985"/>
            <wp:docPr id="1231179164" name="Picture 1231179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39738" cy="1403843"/>
                    </a:xfrm>
                    <a:prstGeom prst="rect">
                      <a:avLst/>
                    </a:prstGeom>
                  </pic:spPr>
                </pic:pic>
              </a:graphicData>
            </a:graphic>
          </wp:inline>
        </w:drawing>
      </w:r>
    </w:p>
    <w:p w14:paraId="6CD14492" w14:textId="64E4D8BA" w:rsidR="730DBB4F" w:rsidRDefault="730DBB4F" w:rsidP="40F09F38">
      <w:pPr>
        <w:spacing w:line="360" w:lineRule="auto"/>
        <w:rPr>
          <w:rFonts w:ascii="Arial" w:eastAsia="Arial" w:hAnsi="Arial" w:cs="Arial"/>
          <w:color w:val="000000" w:themeColor="text1"/>
        </w:rPr>
      </w:pPr>
    </w:p>
    <w:p w14:paraId="7AF602D8" w14:textId="1AD8F7C3" w:rsidR="730DBB4F" w:rsidRDefault="730DBB4F" w:rsidP="40F09F38">
      <w:pPr>
        <w:spacing w:line="360" w:lineRule="auto"/>
        <w:rPr>
          <w:rFonts w:ascii="Arial" w:eastAsia="Arial" w:hAnsi="Arial" w:cs="Arial"/>
          <w:color w:val="000000" w:themeColor="text1"/>
        </w:rPr>
      </w:pPr>
    </w:p>
    <w:p w14:paraId="64459854" w14:textId="446189B0" w:rsidR="67FA7790" w:rsidRDefault="67FA7790" w:rsidP="7A8ED735">
      <w:pPr>
        <w:spacing w:line="360" w:lineRule="auto"/>
        <w:ind w:left="2160" w:firstLine="720"/>
        <w:rPr>
          <w:rFonts w:ascii="Arial" w:eastAsia="Arial" w:hAnsi="Arial" w:cs="Arial"/>
          <w:b/>
          <w:bCs/>
          <w:color w:val="000000" w:themeColor="text1"/>
          <w:u w:val="single"/>
        </w:rPr>
      </w:pPr>
      <w:r w:rsidRPr="7A8ED735">
        <w:rPr>
          <w:rFonts w:ascii="Arial" w:eastAsia="Arial" w:hAnsi="Arial" w:cs="Arial"/>
          <w:b/>
          <w:bCs/>
          <w:color w:val="000000" w:themeColor="text1"/>
          <w:u w:val="single"/>
        </w:rPr>
        <w:t>Rank of the accused</w:t>
      </w:r>
    </w:p>
    <w:p w14:paraId="34C432A1" w14:textId="0B509360"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60A7B558" wp14:editId="730DDDA7">
            <wp:extent cx="2191745" cy="1220147"/>
            <wp:effectExtent l="0" t="0" r="0" b="0"/>
            <wp:docPr id="765395481" name="Picture 76539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204299" cy="1227136"/>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4D236F30" wp14:editId="62A41FBD">
            <wp:extent cx="2108105" cy="1179963"/>
            <wp:effectExtent l="0" t="0" r="6985" b="1270"/>
            <wp:docPr id="465699279" name="Picture 465699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177694" cy="1218914"/>
                    </a:xfrm>
                    <a:prstGeom prst="rect">
                      <a:avLst/>
                    </a:prstGeom>
                  </pic:spPr>
                </pic:pic>
              </a:graphicData>
            </a:graphic>
          </wp:inline>
        </w:drawing>
      </w:r>
    </w:p>
    <w:p w14:paraId="10A7C23D" w14:textId="6617D219"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2C8EBA1F" wp14:editId="113B1BE9">
            <wp:extent cx="2093510" cy="1169478"/>
            <wp:effectExtent l="0" t="0" r="2540" b="0"/>
            <wp:docPr id="1373882069" name="Picture 137388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111518" cy="1179538"/>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3438EE9C" wp14:editId="065478DB">
            <wp:extent cx="2101908" cy="1170134"/>
            <wp:effectExtent l="0" t="0" r="0" b="0"/>
            <wp:docPr id="1491147155" name="Picture 1491147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118910" cy="1179599"/>
                    </a:xfrm>
                    <a:prstGeom prst="rect">
                      <a:avLst/>
                    </a:prstGeom>
                  </pic:spPr>
                </pic:pic>
              </a:graphicData>
            </a:graphic>
          </wp:inline>
        </w:drawing>
      </w:r>
    </w:p>
    <w:p w14:paraId="51A42B72" w14:textId="57BFEB67"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6EEA9BF2" wp14:editId="5FC45593">
            <wp:extent cx="2078178" cy="1160913"/>
            <wp:effectExtent l="0" t="0" r="0" b="1270"/>
            <wp:docPr id="1754828977" name="Picture 1754828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098221" cy="1172110"/>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4BFC7EE8" wp14:editId="2AE422DC">
            <wp:extent cx="1984327" cy="1108486"/>
            <wp:effectExtent l="0" t="0" r="0" b="0"/>
            <wp:docPr id="1251223668" name="Picture 125122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049084" cy="1144660"/>
                    </a:xfrm>
                    <a:prstGeom prst="rect">
                      <a:avLst/>
                    </a:prstGeom>
                  </pic:spPr>
                </pic:pic>
              </a:graphicData>
            </a:graphic>
          </wp:inline>
        </w:drawing>
      </w:r>
    </w:p>
    <w:p w14:paraId="190C1AFB" w14:textId="3C1B6839" w:rsidR="67FA7790" w:rsidRDefault="001E2901" w:rsidP="40F09F38">
      <w:pPr>
        <w:spacing w:line="360" w:lineRule="auto"/>
        <w:rPr>
          <w:rFonts w:ascii="Arial" w:eastAsia="Arial" w:hAnsi="Arial" w:cs="Arial"/>
          <w:color w:val="000000" w:themeColor="text1"/>
        </w:rPr>
      </w:pPr>
      <w:r>
        <w:rPr>
          <w:rFonts w:ascii="Arial" w:eastAsia="Arial" w:hAnsi="Arial" w:cs="Arial"/>
          <w:color w:val="000000" w:themeColor="text1"/>
        </w:rPr>
        <w:t xml:space="preserve">                                      </w:t>
      </w:r>
      <w:r w:rsidR="67FA7790">
        <w:rPr>
          <w:noProof/>
          <w:lang w:eastAsia="en-GB"/>
        </w:rPr>
        <w:drawing>
          <wp:inline distT="0" distB="0" distL="0" distR="0" wp14:anchorId="3403F012" wp14:editId="11B72311">
            <wp:extent cx="1956037" cy="1173622"/>
            <wp:effectExtent l="0" t="0" r="6350" b="7620"/>
            <wp:docPr id="551878069" name="Picture 551878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68354" cy="1181012"/>
                    </a:xfrm>
                    <a:prstGeom prst="rect">
                      <a:avLst/>
                    </a:prstGeom>
                  </pic:spPr>
                </pic:pic>
              </a:graphicData>
            </a:graphic>
          </wp:inline>
        </w:drawing>
      </w:r>
    </w:p>
    <w:p w14:paraId="352EC652" w14:textId="6C3772AD" w:rsidR="730DBB4F" w:rsidRDefault="730DBB4F" w:rsidP="40F09F38">
      <w:pPr>
        <w:spacing w:line="360" w:lineRule="auto"/>
        <w:rPr>
          <w:rFonts w:ascii="Arial" w:eastAsia="Arial" w:hAnsi="Arial" w:cs="Arial"/>
          <w:color w:val="000000" w:themeColor="text1"/>
        </w:rPr>
      </w:pPr>
    </w:p>
    <w:p w14:paraId="63280E9C" w14:textId="6A534DD0" w:rsidR="67FA7790" w:rsidRDefault="67FA7790" w:rsidP="7A8ED735">
      <w:pPr>
        <w:spacing w:line="360" w:lineRule="auto"/>
        <w:ind w:left="2160" w:firstLine="720"/>
        <w:rPr>
          <w:rFonts w:ascii="Arial" w:eastAsia="Arial" w:hAnsi="Arial" w:cs="Arial"/>
          <w:b/>
          <w:bCs/>
          <w:color w:val="000000" w:themeColor="text1"/>
          <w:u w:val="single"/>
        </w:rPr>
      </w:pPr>
      <w:r w:rsidRPr="7A8ED735">
        <w:rPr>
          <w:rFonts w:ascii="Arial" w:eastAsia="Arial" w:hAnsi="Arial" w:cs="Arial"/>
          <w:b/>
          <w:bCs/>
          <w:color w:val="000000" w:themeColor="text1"/>
          <w:u w:val="single"/>
        </w:rPr>
        <w:t>Outcome for the accused</w:t>
      </w:r>
    </w:p>
    <w:p w14:paraId="13700C5B" w14:textId="2D5CFADB" w:rsidR="67FA7790" w:rsidRDefault="001E2901" w:rsidP="40F09F38">
      <w:pPr>
        <w:spacing w:line="360" w:lineRule="auto"/>
        <w:ind w:left="720"/>
        <w:rPr>
          <w:rFonts w:ascii="Arial" w:eastAsia="Arial" w:hAnsi="Arial" w:cs="Arial"/>
          <w:color w:val="000000" w:themeColor="text1"/>
        </w:rPr>
      </w:pPr>
      <w:r>
        <w:rPr>
          <w:noProof/>
          <w:lang w:eastAsia="en-GB"/>
        </w:rPr>
        <w:t xml:space="preserve">   </w:t>
      </w:r>
      <w:r w:rsidR="67FA7790">
        <w:rPr>
          <w:noProof/>
          <w:lang w:eastAsia="en-GB"/>
        </w:rPr>
        <w:drawing>
          <wp:inline distT="0" distB="0" distL="0" distR="0" wp14:anchorId="39F6BD5C" wp14:editId="7F050B1D">
            <wp:extent cx="1620962" cy="1272369"/>
            <wp:effectExtent l="0" t="0" r="0" b="4445"/>
            <wp:docPr id="1963879496" name="Picture 1963879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650213" cy="1295329"/>
                    </a:xfrm>
                    <a:prstGeom prst="rect">
                      <a:avLst/>
                    </a:prstGeom>
                  </pic:spPr>
                </pic:pic>
              </a:graphicData>
            </a:graphic>
          </wp:inline>
        </w:drawing>
      </w:r>
      <w:r>
        <w:rPr>
          <w:noProof/>
          <w:lang w:eastAsia="en-GB"/>
        </w:rPr>
        <w:t xml:space="preserve">                   </w:t>
      </w:r>
      <w:r w:rsidR="67FA7790">
        <w:rPr>
          <w:noProof/>
          <w:lang w:eastAsia="en-GB"/>
        </w:rPr>
        <w:drawing>
          <wp:inline distT="0" distB="0" distL="0" distR="0" wp14:anchorId="047C9F53" wp14:editId="6639D363">
            <wp:extent cx="1839520" cy="1108058"/>
            <wp:effectExtent l="0" t="0" r="8890" b="0"/>
            <wp:docPr id="615012257" name="Picture 61501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875794" cy="1129908"/>
                    </a:xfrm>
                    <a:prstGeom prst="rect">
                      <a:avLst/>
                    </a:prstGeom>
                  </pic:spPr>
                </pic:pic>
              </a:graphicData>
            </a:graphic>
          </wp:inline>
        </w:drawing>
      </w:r>
    </w:p>
    <w:p w14:paraId="5EE005C7" w14:textId="57930B78" w:rsidR="67FA7790" w:rsidRDefault="67FA7790" w:rsidP="40F09F38">
      <w:pPr>
        <w:spacing w:line="360" w:lineRule="auto"/>
        <w:ind w:left="720"/>
        <w:rPr>
          <w:rFonts w:ascii="Arial" w:eastAsia="Arial" w:hAnsi="Arial" w:cs="Arial"/>
          <w:color w:val="000000" w:themeColor="text1"/>
        </w:rPr>
      </w:pPr>
      <w:r>
        <w:rPr>
          <w:noProof/>
          <w:lang w:eastAsia="en-GB"/>
        </w:rPr>
        <w:lastRenderedPageBreak/>
        <w:drawing>
          <wp:inline distT="0" distB="0" distL="0" distR="0" wp14:anchorId="2F3C6666" wp14:editId="44196024">
            <wp:extent cx="1728716" cy="1037230"/>
            <wp:effectExtent l="0" t="0" r="5080" b="0"/>
            <wp:docPr id="2084982734" name="Picture 208498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769705" cy="1061824"/>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50E7896B" wp14:editId="6BCC2C92">
            <wp:extent cx="1760561" cy="1057675"/>
            <wp:effectExtent l="0" t="0" r="0" b="9525"/>
            <wp:docPr id="562182452" name="Picture 56218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823285" cy="1095357"/>
                    </a:xfrm>
                    <a:prstGeom prst="rect">
                      <a:avLst/>
                    </a:prstGeom>
                  </pic:spPr>
                </pic:pic>
              </a:graphicData>
            </a:graphic>
          </wp:inline>
        </w:drawing>
      </w:r>
      <w:r>
        <w:rPr>
          <w:noProof/>
          <w:lang w:eastAsia="en-GB"/>
        </w:rPr>
        <w:drawing>
          <wp:inline distT="0" distB="0" distL="0" distR="0" wp14:anchorId="6E8FAE8F" wp14:editId="2C9C7EE5">
            <wp:extent cx="1774209" cy="1072323"/>
            <wp:effectExtent l="0" t="0" r="0" b="0"/>
            <wp:docPr id="242636721" name="Picture 242636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830950" cy="1106617"/>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3E36BC91" wp14:editId="0FFB63F9">
            <wp:extent cx="1825981" cy="1087382"/>
            <wp:effectExtent l="0" t="0" r="3175" b="0"/>
            <wp:docPr id="1090851457" name="Picture 109085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881090" cy="1120200"/>
                    </a:xfrm>
                    <a:prstGeom prst="rect">
                      <a:avLst/>
                    </a:prstGeom>
                  </pic:spPr>
                </pic:pic>
              </a:graphicData>
            </a:graphic>
          </wp:inline>
        </w:drawing>
      </w:r>
    </w:p>
    <w:p w14:paraId="57C32288" w14:textId="0187EC3C" w:rsidR="67FA7790" w:rsidRDefault="67FA7790" w:rsidP="001E2901">
      <w:pPr>
        <w:spacing w:line="360" w:lineRule="auto"/>
        <w:ind w:left="720"/>
        <w:rPr>
          <w:rFonts w:ascii="Arial" w:eastAsia="Arial" w:hAnsi="Arial" w:cs="Arial"/>
          <w:color w:val="000000" w:themeColor="text1"/>
        </w:rPr>
      </w:pPr>
      <w:r>
        <w:rPr>
          <w:noProof/>
          <w:lang w:eastAsia="en-GB"/>
        </w:rPr>
        <w:drawing>
          <wp:inline distT="0" distB="0" distL="0" distR="0" wp14:anchorId="26735EA2" wp14:editId="54FFBEDA">
            <wp:extent cx="1778079" cy="1066847"/>
            <wp:effectExtent l="0" t="0" r="0" b="0"/>
            <wp:docPr id="1452359784" name="Picture 1452359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851447" cy="1110868"/>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1F9B5E33" wp14:editId="1B2D0C33">
            <wp:extent cx="1821976" cy="1093186"/>
            <wp:effectExtent l="0" t="0" r="6985" b="0"/>
            <wp:docPr id="664488460" name="Picture 664488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861477" cy="1116887"/>
                    </a:xfrm>
                    <a:prstGeom prst="rect">
                      <a:avLst/>
                    </a:prstGeom>
                  </pic:spPr>
                </pic:pic>
              </a:graphicData>
            </a:graphic>
          </wp:inline>
        </w:drawing>
      </w:r>
      <w:r>
        <w:rPr>
          <w:noProof/>
          <w:lang w:eastAsia="en-GB"/>
        </w:rPr>
        <w:drawing>
          <wp:inline distT="0" distB="0" distL="0" distR="0" wp14:anchorId="18170372" wp14:editId="50B5A6A9">
            <wp:extent cx="1757340" cy="1054404"/>
            <wp:effectExtent l="0" t="0" r="0" b="0"/>
            <wp:docPr id="1976142712" name="Picture 197614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842366" cy="1105420"/>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196B4477" wp14:editId="3CC6DEC5">
            <wp:extent cx="1674558" cy="1009752"/>
            <wp:effectExtent l="0" t="0" r="1905" b="0"/>
            <wp:docPr id="1903551003" name="Picture 190355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754013" cy="1057663"/>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1CB75F3C" wp14:editId="02258FF6">
            <wp:extent cx="1806921" cy="1084153"/>
            <wp:effectExtent l="0" t="0" r="3175" b="1905"/>
            <wp:docPr id="484682981" name="Picture 48468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884206" cy="1130524"/>
                    </a:xfrm>
                    <a:prstGeom prst="rect">
                      <a:avLst/>
                    </a:prstGeom>
                  </pic:spPr>
                </pic:pic>
              </a:graphicData>
            </a:graphic>
          </wp:inline>
        </w:drawing>
      </w:r>
      <w:r w:rsidR="001E2901">
        <w:rPr>
          <w:noProof/>
          <w:lang w:eastAsia="en-GB"/>
        </w:rPr>
        <w:t xml:space="preserve">             </w:t>
      </w:r>
      <w:r>
        <w:rPr>
          <w:noProof/>
          <w:lang w:eastAsia="en-GB"/>
        </w:rPr>
        <w:drawing>
          <wp:inline distT="0" distB="0" distL="0" distR="0" wp14:anchorId="5C6BEBA6" wp14:editId="495A165E">
            <wp:extent cx="1657090" cy="1138111"/>
            <wp:effectExtent l="0" t="0" r="635" b="5080"/>
            <wp:docPr id="2080404981" name="Picture 208040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86478" cy="1158295"/>
                    </a:xfrm>
                    <a:prstGeom prst="rect">
                      <a:avLst/>
                    </a:prstGeom>
                  </pic:spPr>
                </pic:pic>
              </a:graphicData>
            </a:graphic>
          </wp:inline>
        </w:drawing>
      </w:r>
      <w:r w:rsidRPr="40F09F38">
        <w:rPr>
          <w:rFonts w:ascii="Arial" w:eastAsia="Arial" w:hAnsi="Arial" w:cs="Arial"/>
          <w:color w:val="000000" w:themeColor="text1"/>
        </w:rPr>
        <w:t xml:space="preserve"> </w:t>
      </w:r>
    </w:p>
    <w:p w14:paraId="326D9AC3" w14:textId="6595C985" w:rsidR="730DBB4F" w:rsidRDefault="730DBB4F" w:rsidP="40F09F38">
      <w:pPr>
        <w:spacing w:line="360" w:lineRule="auto"/>
        <w:ind w:left="720" w:firstLine="720"/>
        <w:rPr>
          <w:rFonts w:ascii="Arial" w:eastAsia="Arial" w:hAnsi="Arial" w:cs="Arial"/>
          <w:color w:val="000000" w:themeColor="text1"/>
        </w:rPr>
      </w:pPr>
    </w:p>
    <w:p w14:paraId="0C784957" w14:textId="77777777" w:rsidR="001E2901" w:rsidRDefault="001E2901" w:rsidP="7A8ED735">
      <w:pPr>
        <w:spacing w:line="360" w:lineRule="auto"/>
        <w:ind w:left="720" w:firstLine="720"/>
        <w:rPr>
          <w:rFonts w:ascii="Arial" w:eastAsia="Arial" w:hAnsi="Arial" w:cs="Arial"/>
          <w:b/>
          <w:bCs/>
          <w:color w:val="000000" w:themeColor="text1"/>
          <w:sz w:val="24"/>
          <w:szCs w:val="24"/>
          <w:u w:val="single"/>
        </w:rPr>
      </w:pPr>
    </w:p>
    <w:p w14:paraId="13784DED" w14:textId="77777777" w:rsidR="001E2901" w:rsidRDefault="001E2901" w:rsidP="7A8ED735">
      <w:pPr>
        <w:spacing w:line="360" w:lineRule="auto"/>
        <w:ind w:left="720" w:firstLine="720"/>
        <w:rPr>
          <w:rFonts w:ascii="Arial" w:eastAsia="Arial" w:hAnsi="Arial" w:cs="Arial"/>
          <w:b/>
          <w:bCs/>
          <w:color w:val="000000" w:themeColor="text1"/>
          <w:sz w:val="24"/>
          <w:szCs w:val="24"/>
          <w:u w:val="single"/>
        </w:rPr>
      </w:pPr>
    </w:p>
    <w:p w14:paraId="32AD0435" w14:textId="77777777" w:rsidR="001E2901" w:rsidRDefault="001E2901" w:rsidP="7A8ED735">
      <w:pPr>
        <w:spacing w:line="360" w:lineRule="auto"/>
        <w:ind w:left="720" w:firstLine="720"/>
        <w:rPr>
          <w:rFonts w:ascii="Arial" w:eastAsia="Arial" w:hAnsi="Arial" w:cs="Arial"/>
          <w:b/>
          <w:bCs/>
          <w:color w:val="000000" w:themeColor="text1"/>
          <w:sz w:val="24"/>
          <w:szCs w:val="24"/>
          <w:u w:val="single"/>
        </w:rPr>
      </w:pPr>
    </w:p>
    <w:p w14:paraId="2628F34D" w14:textId="77777777" w:rsidR="001E2901" w:rsidRDefault="001E2901" w:rsidP="7A8ED735">
      <w:pPr>
        <w:spacing w:line="360" w:lineRule="auto"/>
        <w:ind w:left="720" w:firstLine="720"/>
        <w:rPr>
          <w:rFonts w:ascii="Arial" w:eastAsia="Arial" w:hAnsi="Arial" w:cs="Arial"/>
          <w:b/>
          <w:bCs/>
          <w:color w:val="000000" w:themeColor="text1"/>
          <w:sz w:val="24"/>
          <w:szCs w:val="24"/>
          <w:u w:val="single"/>
        </w:rPr>
      </w:pPr>
    </w:p>
    <w:p w14:paraId="198018DE" w14:textId="77777777" w:rsidR="001E2901" w:rsidRDefault="001E2901" w:rsidP="7A8ED735">
      <w:pPr>
        <w:spacing w:line="360" w:lineRule="auto"/>
        <w:ind w:left="720" w:firstLine="720"/>
        <w:rPr>
          <w:rFonts w:ascii="Arial" w:eastAsia="Arial" w:hAnsi="Arial" w:cs="Arial"/>
          <w:b/>
          <w:bCs/>
          <w:color w:val="000000" w:themeColor="text1"/>
          <w:sz w:val="24"/>
          <w:szCs w:val="24"/>
          <w:u w:val="single"/>
        </w:rPr>
      </w:pPr>
    </w:p>
    <w:p w14:paraId="462E34A6" w14:textId="77777777" w:rsidR="001E2901" w:rsidRDefault="001E2901" w:rsidP="7A8ED735">
      <w:pPr>
        <w:spacing w:line="360" w:lineRule="auto"/>
        <w:ind w:left="720" w:firstLine="720"/>
        <w:rPr>
          <w:rFonts w:ascii="Arial" w:eastAsia="Arial" w:hAnsi="Arial" w:cs="Arial"/>
          <w:b/>
          <w:bCs/>
          <w:color w:val="000000" w:themeColor="text1"/>
          <w:sz w:val="24"/>
          <w:szCs w:val="24"/>
          <w:u w:val="single"/>
        </w:rPr>
      </w:pPr>
    </w:p>
    <w:p w14:paraId="79EF9D90" w14:textId="77777777" w:rsidR="001E2901" w:rsidRDefault="001E2901" w:rsidP="7A8ED735">
      <w:pPr>
        <w:spacing w:line="360" w:lineRule="auto"/>
        <w:ind w:left="720" w:firstLine="720"/>
        <w:rPr>
          <w:rFonts w:ascii="Arial" w:eastAsia="Arial" w:hAnsi="Arial" w:cs="Arial"/>
          <w:b/>
          <w:bCs/>
          <w:color w:val="000000" w:themeColor="text1"/>
          <w:sz w:val="24"/>
          <w:szCs w:val="24"/>
          <w:u w:val="single"/>
        </w:rPr>
      </w:pPr>
    </w:p>
    <w:p w14:paraId="6F6D5345" w14:textId="4F5E910E" w:rsidR="67FA7790" w:rsidRDefault="67FA7790" w:rsidP="7A8ED735">
      <w:pPr>
        <w:spacing w:line="360" w:lineRule="auto"/>
        <w:ind w:left="720" w:firstLine="720"/>
        <w:rPr>
          <w:rFonts w:ascii="Arial" w:eastAsia="Arial" w:hAnsi="Arial" w:cs="Arial"/>
          <w:color w:val="000000" w:themeColor="text1"/>
          <w:sz w:val="24"/>
          <w:szCs w:val="24"/>
        </w:rPr>
      </w:pPr>
      <w:r w:rsidRPr="7A8ED735">
        <w:rPr>
          <w:rFonts w:ascii="Arial" w:eastAsia="Arial" w:hAnsi="Arial" w:cs="Arial"/>
          <w:b/>
          <w:bCs/>
          <w:color w:val="000000" w:themeColor="text1"/>
          <w:sz w:val="24"/>
          <w:szCs w:val="24"/>
          <w:u w:val="single"/>
        </w:rPr>
        <w:t xml:space="preserve">Data obtained from the Questionnaire results </w:t>
      </w:r>
    </w:p>
    <w:p w14:paraId="63CF0173" w14:textId="7DAE59C8" w:rsidR="730DBB4F" w:rsidRDefault="730DBB4F" w:rsidP="40F09F38">
      <w:pPr>
        <w:spacing w:line="360" w:lineRule="auto"/>
        <w:rPr>
          <w:rFonts w:ascii="Arial" w:eastAsia="Arial" w:hAnsi="Arial" w:cs="Arial"/>
          <w:color w:val="000000" w:themeColor="text1"/>
        </w:rPr>
      </w:pPr>
    </w:p>
    <w:p w14:paraId="2E7FF2FD" w14:textId="3324CDB9"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 xml:space="preserve">1 - Do you feel that sexual harassment exists with South Wales Police (SWP)? </w:t>
      </w:r>
    </w:p>
    <w:p w14:paraId="3AFC78AC" w14:textId="0B2770D2"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7A6B8373" wp14:editId="28C4C738">
            <wp:extent cx="5591176" cy="1419225"/>
            <wp:effectExtent l="0" t="0" r="0" b="0"/>
            <wp:docPr id="925456702" name="Picture 92545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591176" cy="1419225"/>
                    </a:xfrm>
                    <a:prstGeom prst="rect">
                      <a:avLst/>
                    </a:prstGeom>
                  </pic:spPr>
                </pic:pic>
              </a:graphicData>
            </a:graphic>
          </wp:inline>
        </w:drawing>
      </w:r>
    </w:p>
    <w:p w14:paraId="695603F7" w14:textId="44069BA8" w:rsidR="730DBB4F" w:rsidRDefault="730DBB4F" w:rsidP="40F09F38">
      <w:pPr>
        <w:spacing w:line="360" w:lineRule="auto"/>
        <w:rPr>
          <w:rFonts w:ascii="Arial" w:eastAsia="Arial" w:hAnsi="Arial" w:cs="Arial"/>
          <w:color w:val="000000" w:themeColor="text1"/>
        </w:rPr>
      </w:pPr>
    </w:p>
    <w:p w14:paraId="7A4704E7" w14:textId="74F85432" w:rsidR="730DBB4F" w:rsidRDefault="730DBB4F" w:rsidP="40F09F38">
      <w:pPr>
        <w:spacing w:line="360" w:lineRule="auto"/>
        <w:ind w:firstLine="720"/>
        <w:rPr>
          <w:rFonts w:ascii="Arial" w:eastAsia="Arial" w:hAnsi="Arial" w:cs="Arial"/>
          <w:color w:val="000000" w:themeColor="text1"/>
        </w:rPr>
      </w:pPr>
    </w:p>
    <w:p w14:paraId="4F9D2813" w14:textId="55C5E6EE"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 xml:space="preserve">2 - Do you feel that the Abuse of position for a sexual purpose exists within SWP? </w:t>
      </w:r>
    </w:p>
    <w:p w14:paraId="2CC2B538" w14:textId="4A37AFD0"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0C21E7DF" wp14:editId="08FBCAAE">
            <wp:extent cx="5600700" cy="1400175"/>
            <wp:effectExtent l="0" t="0" r="0" b="0"/>
            <wp:docPr id="902381701" name="Picture 90238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600700" cy="1400175"/>
                    </a:xfrm>
                    <a:prstGeom prst="rect">
                      <a:avLst/>
                    </a:prstGeom>
                  </pic:spPr>
                </pic:pic>
              </a:graphicData>
            </a:graphic>
          </wp:inline>
        </w:drawing>
      </w:r>
    </w:p>
    <w:p w14:paraId="4CE64B51" w14:textId="5F1A98C3" w:rsidR="730DBB4F" w:rsidRDefault="730DBB4F" w:rsidP="40F09F38">
      <w:pPr>
        <w:spacing w:line="360" w:lineRule="auto"/>
        <w:rPr>
          <w:rFonts w:ascii="Arial" w:eastAsia="Arial" w:hAnsi="Arial" w:cs="Arial"/>
          <w:color w:val="000000" w:themeColor="text1"/>
        </w:rPr>
      </w:pPr>
    </w:p>
    <w:p w14:paraId="626A9E97" w14:textId="7632CDED" w:rsidR="730DBB4F" w:rsidRDefault="730DBB4F" w:rsidP="40F09F38">
      <w:pPr>
        <w:spacing w:line="360" w:lineRule="auto"/>
        <w:ind w:firstLine="720"/>
        <w:rPr>
          <w:rFonts w:ascii="Arial" w:eastAsia="Arial" w:hAnsi="Arial" w:cs="Arial"/>
          <w:color w:val="000000" w:themeColor="text1"/>
        </w:rPr>
      </w:pPr>
    </w:p>
    <w:p w14:paraId="6FD9D2F4" w14:textId="0C4FDC05"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 xml:space="preserve">3 - If you have been a victim of sexual harassment within SWP did you report it? </w:t>
      </w:r>
    </w:p>
    <w:p w14:paraId="089B3194" w14:textId="54FB6834"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61441446" wp14:editId="03F6C111">
            <wp:extent cx="5648326" cy="1362075"/>
            <wp:effectExtent l="0" t="0" r="0" b="0"/>
            <wp:docPr id="230383115" name="Picture 23038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648326" cy="1362075"/>
                    </a:xfrm>
                    <a:prstGeom prst="rect">
                      <a:avLst/>
                    </a:prstGeom>
                  </pic:spPr>
                </pic:pic>
              </a:graphicData>
            </a:graphic>
          </wp:inline>
        </w:drawing>
      </w:r>
      <w:r>
        <w:tab/>
      </w:r>
    </w:p>
    <w:p w14:paraId="0B283EAE" w14:textId="43F73912" w:rsidR="730DBB4F" w:rsidRDefault="730DBB4F" w:rsidP="40F09F38">
      <w:pPr>
        <w:spacing w:line="360" w:lineRule="auto"/>
        <w:ind w:left="720" w:firstLine="720"/>
        <w:rPr>
          <w:rFonts w:ascii="Arial" w:eastAsia="Arial" w:hAnsi="Arial" w:cs="Arial"/>
          <w:color w:val="000000" w:themeColor="text1"/>
        </w:rPr>
      </w:pPr>
    </w:p>
    <w:p w14:paraId="0DF0485A" w14:textId="77777777" w:rsidR="001E2901" w:rsidRDefault="001E2901" w:rsidP="7A8ED735">
      <w:pPr>
        <w:spacing w:line="360" w:lineRule="auto"/>
        <w:rPr>
          <w:rFonts w:ascii="Arial" w:eastAsia="Arial" w:hAnsi="Arial" w:cs="Arial"/>
          <w:b/>
          <w:bCs/>
          <w:color w:val="000000" w:themeColor="text1"/>
        </w:rPr>
      </w:pPr>
    </w:p>
    <w:p w14:paraId="51745A02" w14:textId="42F00B5A"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 xml:space="preserve">4 - If you were to witness sexual harassment within SWP would you report it? </w:t>
      </w:r>
    </w:p>
    <w:p w14:paraId="134A6543" w14:textId="5ABC1A8F"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0D33E1FF" wp14:editId="62CE7965">
            <wp:extent cx="5676902" cy="1285875"/>
            <wp:effectExtent l="0" t="0" r="0" b="0"/>
            <wp:docPr id="550654435" name="Picture 55065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676902" cy="1285875"/>
                    </a:xfrm>
                    <a:prstGeom prst="rect">
                      <a:avLst/>
                    </a:prstGeom>
                  </pic:spPr>
                </pic:pic>
              </a:graphicData>
            </a:graphic>
          </wp:inline>
        </w:drawing>
      </w:r>
    </w:p>
    <w:p w14:paraId="4CFBC70C" w14:textId="07DFC16B" w:rsidR="730DBB4F" w:rsidRDefault="730DBB4F" w:rsidP="40F09F38">
      <w:pPr>
        <w:spacing w:line="360" w:lineRule="auto"/>
        <w:rPr>
          <w:rFonts w:ascii="Arial" w:eastAsia="Arial" w:hAnsi="Arial" w:cs="Arial"/>
          <w:color w:val="000000" w:themeColor="text1"/>
        </w:rPr>
      </w:pPr>
    </w:p>
    <w:p w14:paraId="3357F4BF" w14:textId="1E1E8EEC" w:rsidR="67FA7790" w:rsidRDefault="67FA7790"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 xml:space="preserve">5- If you were to experience sexual harassment within SWP would you feel able to report it? </w:t>
      </w:r>
      <w:r w:rsidRPr="7A8ED735">
        <w:rPr>
          <w:rFonts w:ascii="Arial" w:eastAsia="Arial" w:hAnsi="Arial" w:cs="Arial"/>
          <w:color w:val="000000" w:themeColor="text1"/>
        </w:rPr>
        <w:t xml:space="preserve"> </w:t>
      </w:r>
      <w:r>
        <w:rPr>
          <w:noProof/>
          <w:lang w:eastAsia="en-GB"/>
        </w:rPr>
        <w:drawing>
          <wp:inline distT="0" distB="0" distL="0" distR="0" wp14:anchorId="21C36BB8" wp14:editId="037EF71F">
            <wp:extent cx="5686425" cy="1400175"/>
            <wp:effectExtent l="0" t="0" r="0" b="0"/>
            <wp:docPr id="2066222379" name="Picture 206622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686425" cy="1400175"/>
                    </a:xfrm>
                    <a:prstGeom prst="rect">
                      <a:avLst/>
                    </a:prstGeom>
                  </pic:spPr>
                </pic:pic>
              </a:graphicData>
            </a:graphic>
          </wp:inline>
        </w:drawing>
      </w:r>
    </w:p>
    <w:p w14:paraId="5B2A3599" w14:textId="309A6650" w:rsidR="730DBB4F" w:rsidRDefault="730DBB4F" w:rsidP="40F09F38">
      <w:pPr>
        <w:spacing w:line="360" w:lineRule="auto"/>
        <w:rPr>
          <w:rFonts w:ascii="Arial" w:eastAsia="Arial" w:hAnsi="Arial" w:cs="Arial"/>
          <w:color w:val="000000" w:themeColor="text1"/>
        </w:rPr>
      </w:pPr>
    </w:p>
    <w:p w14:paraId="0563CB88" w14:textId="5CA58E94" w:rsidR="730DBB4F"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 xml:space="preserve">6 - If you were to witness abuse of position for a sexual purpose by a member of South Wales Police, would you feel able to report it? </w:t>
      </w:r>
    </w:p>
    <w:p w14:paraId="72572BDD" w14:textId="64308322"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0F31DA58" wp14:editId="4EE01967">
            <wp:extent cx="5715000" cy="1314450"/>
            <wp:effectExtent l="0" t="0" r="0" b="0"/>
            <wp:docPr id="1238856881" name="Picture 123885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extLst>
                        <a:ext uri="{28A0092B-C50C-407E-A947-70E740481C1C}">
                          <a14:useLocalDpi xmlns:a14="http://schemas.microsoft.com/office/drawing/2010/main" val="0"/>
                        </a:ext>
                      </a:extLst>
                    </a:blip>
                    <a:stretch>
                      <a:fillRect/>
                    </a:stretch>
                  </pic:blipFill>
                  <pic:spPr>
                    <a:xfrm>
                      <a:off x="0" y="0"/>
                      <a:ext cx="5715000" cy="1314450"/>
                    </a:xfrm>
                    <a:prstGeom prst="rect">
                      <a:avLst/>
                    </a:prstGeom>
                  </pic:spPr>
                </pic:pic>
              </a:graphicData>
            </a:graphic>
          </wp:inline>
        </w:drawing>
      </w:r>
      <w:r>
        <w:br/>
      </w:r>
    </w:p>
    <w:p w14:paraId="4B86A501" w14:textId="77777777" w:rsidR="001E2901" w:rsidRDefault="001E2901" w:rsidP="7A8ED735">
      <w:pPr>
        <w:spacing w:line="360" w:lineRule="auto"/>
        <w:rPr>
          <w:rFonts w:ascii="Arial" w:eastAsia="Arial" w:hAnsi="Arial" w:cs="Arial"/>
          <w:b/>
          <w:bCs/>
          <w:color w:val="000000" w:themeColor="text1"/>
        </w:rPr>
      </w:pPr>
    </w:p>
    <w:p w14:paraId="3964ABCF" w14:textId="77777777" w:rsidR="001E2901" w:rsidRDefault="001E2901" w:rsidP="7A8ED735">
      <w:pPr>
        <w:spacing w:line="360" w:lineRule="auto"/>
        <w:rPr>
          <w:rFonts w:ascii="Arial" w:eastAsia="Arial" w:hAnsi="Arial" w:cs="Arial"/>
          <w:b/>
          <w:bCs/>
          <w:color w:val="000000" w:themeColor="text1"/>
        </w:rPr>
      </w:pPr>
    </w:p>
    <w:p w14:paraId="2B0F4DA9" w14:textId="77777777" w:rsidR="001E2901" w:rsidRDefault="001E2901" w:rsidP="7A8ED735">
      <w:pPr>
        <w:spacing w:line="360" w:lineRule="auto"/>
        <w:rPr>
          <w:rFonts w:ascii="Arial" w:eastAsia="Arial" w:hAnsi="Arial" w:cs="Arial"/>
          <w:b/>
          <w:bCs/>
          <w:color w:val="000000" w:themeColor="text1"/>
        </w:rPr>
      </w:pPr>
    </w:p>
    <w:p w14:paraId="6656C4E4" w14:textId="77777777" w:rsidR="001E2901" w:rsidRDefault="001E2901" w:rsidP="7A8ED735">
      <w:pPr>
        <w:spacing w:line="360" w:lineRule="auto"/>
        <w:rPr>
          <w:rFonts w:ascii="Arial" w:eastAsia="Arial" w:hAnsi="Arial" w:cs="Arial"/>
          <w:b/>
          <w:bCs/>
          <w:color w:val="000000" w:themeColor="text1"/>
        </w:rPr>
      </w:pPr>
    </w:p>
    <w:p w14:paraId="69BBA5F7" w14:textId="103BEF44"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lastRenderedPageBreak/>
        <w:t>7 - On a scale of 1 (strongly disagree) to 5 (strongly agree) to what extent do you agree with the following statement: SWP as an organisation would take reports of sexual misconduct seriously</w:t>
      </w:r>
    </w:p>
    <w:p w14:paraId="54A60735" w14:textId="71E28C89" w:rsidR="67FA7790" w:rsidRDefault="67FA7790" w:rsidP="7A8ED735">
      <w:pPr>
        <w:spacing w:line="360" w:lineRule="auto"/>
        <w:rPr>
          <w:rFonts w:ascii="Arial" w:eastAsia="Arial" w:hAnsi="Arial" w:cs="Arial"/>
          <w:color w:val="000000" w:themeColor="text1"/>
        </w:rPr>
      </w:pPr>
      <w:r w:rsidRPr="7A8ED735">
        <w:rPr>
          <w:rFonts w:ascii="Arial" w:eastAsia="Arial" w:hAnsi="Arial" w:cs="Arial"/>
          <w:i/>
          <w:iCs/>
          <w:color w:val="000000" w:themeColor="text1"/>
        </w:rPr>
        <w:t xml:space="preserve">81 % rated between 4-5 for this question </w:t>
      </w:r>
    </w:p>
    <w:p w14:paraId="2904BAC9" w14:textId="52A683BE" w:rsidR="730DBB4F" w:rsidRDefault="730DBB4F" w:rsidP="40F09F38">
      <w:pPr>
        <w:spacing w:line="360" w:lineRule="auto"/>
        <w:rPr>
          <w:rFonts w:ascii="Arial" w:eastAsia="Arial" w:hAnsi="Arial" w:cs="Arial"/>
          <w:color w:val="000000" w:themeColor="text1"/>
        </w:rPr>
      </w:pPr>
    </w:p>
    <w:p w14:paraId="6F54B75C" w14:textId="54D05348"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4FA0C3F4" wp14:editId="7A3FEA11">
            <wp:extent cx="4572000" cy="1057275"/>
            <wp:effectExtent l="0" t="0" r="0" b="0"/>
            <wp:docPr id="1283160978" name="Picture 1283160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extLst>
                        <a:ext uri="{28A0092B-C50C-407E-A947-70E740481C1C}">
                          <a14:useLocalDpi xmlns:a14="http://schemas.microsoft.com/office/drawing/2010/main" val="0"/>
                        </a:ext>
                      </a:extLst>
                    </a:blip>
                    <a:stretch>
                      <a:fillRect/>
                    </a:stretch>
                  </pic:blipFill>
                  <pic:spPr>
                    <a:xfrm>
                      <a:off x="0" y="0"/>
                      <a:ext cx="4572000" cy="1057275"/>
                    </a:xfrm>
                    <a:prstGeom prst="rect">
                      <a:avLst/>
                    </a:prstGeom>
                  </pic:spPr>
                </pic:pic>
              </a:graphicData>
            </a:graphic>
          </wp:inline>
        </w:drawing>
      </w:r>
    </w:p>
    <w:p w14:paraId="2282E793" w14:textId="7E4677BF" w:rsidR="730DBB4F" w:rsidRDefault="730DBB4F" w:rsidP="40F09F38">
      <w:pPr>
        <w:spacing w:line="360" w:lineRule="auto"/>
        <w:rPr>
          <w:rFonts w:ascii="Arial" w:eastAsia="Arial" w:hAnsi="Arial" w:cs="Arial"/>
          <w:color w:val="000000" w:themeColor="text1"/>
        </w:rPr>
      </w:pPr>
    </w:p>
    <w:p w14:paraId="7DDF498A" w14:textId="53052B5B"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8 - On a scale of 1 (strongly disagree) to 5 (strongly agree) to what extent do you agree with the following statement: Should they (the victim of the conduct) so wish, South Wales Police would (where the circumstance made it possible) protect their anonymity.</w:t>
      </w:r>
      <w:r w:rsidRPr="7A8ED735">
        <w:rPr>
          <w:rFonts w:ascii="Arial" w:eastAsia="Arial" w:hAnsi="Arial" w:cs="Arial"/>
          <w:b/>
          <w:bCs/>
          <w:color w:val="000000" w:themeColor="text1"/>
          <w:u w:val="single"/>
        </w:rPr>
        <w:t xml:space="preserve"> </w:t>
      </w:r>
    </w:p>
    <w:p w14:paraId="5E0A792A" w14:textId="55B9DAAB" w:rsidR="67FA7790" w:rsidRDefault="67FA7790"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rPr>
        <w:t>63 % rated between 4- 5 for this question</w:t>
      </w:r>
      <w:r w:rsidRPr="40F09F38">
        <w:rPr>
          <w:rFonts w:ascii="Arial" w:eastAsia="Arial" w:hAnsi="Arial" w:cs="Arial"/>
          <w:i/>
          <w:iCs/>
          <w:color w:val="000000" w:themeColor="text1"/>
          <w:u w:val="single"/>
        </w:rPr>
        <w:t xml:space="preserve"> </w:t>
      </w:r>
    </w:p>
    <w:p w14:paraId="1A44E2DA" w14:textId="784A632B" w:rsidR="67FA7790" w:rsidRDefault="67FA7790"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r>
        <w:rPr>
          <w:noProof/>
          <w:lang w:eastAsia="en-GB"/>
        </w:rPr>
        <w:drawing>
          <wp:inline distT="0" distB="0" distL="0" distR="0" wp14:anchorId="22C76966" wp14:editId="6187EBA2">
            <wp:extent cx="4572000" cy="1114425"/>
            <wp:effectExtent l="0" t="0" r="0" b="0"/>
            <wp:docPr id="882483479" name="Picture 88248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extLst>
                        <a:ext uri="{28A0092B-C50C-407E-A947-70E740481C1C}">
                          <a14:useLocalDpi xmlns:a14="http://schemas.microsoft.com/office/drawing/2010/main" val="0"/>
                        </a:ext>
                      </a:extLst>
                    </a:blip>
                    <a:stretch>
                      <a:fillRect/>
                    </a:stretch>
                  </pic:blipFill>
                  <pic:spPr>
                    <a:xfrm>
                      <a:off x="0" y="0"/>
                      <a:ext cx="4572000" cy="1114425"/>
                    </a:xfrm>
                    <a:prstGeom prst="rect">
                      <a:avLst/>
                    </a:prstGeom>
                  </pic:spPr>
                </pic:pic>
              </a:graphicData>
            </a:graphic>
          </wp:inline>
        </w:drawing>
      </w:r>
    </w:p>
    <w:p w14:paraId="3C73ED1F" w14:textId="58576E8B" w:rsidR="730DBB4F" w:rsidRDefault="730DBB4F" w:rsidP="40F09F38">
      <w:pPr>
        <w:spacing w:line="360" w:lineRule="auto"/>
        <w:rPr>
          <w:rFonts w:ascii="Arial" w:eastAsia="Arial" w:hAnsi="Arial" w:cs="Arial"/>
          <w:color w:val="000000" w:themeColor="text1"/>
        </w:rPr>
      </w:pPr>
    </w:p>
    <w:p w14:paraId="3BCCAACD" w14:textId="582A0F0B"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9- On a scale of 1 (strongly disagree) to 5 (strongly agree) to what extent do you agree with the following statement: South Wales Police would work to protect the safety of the person reporting the conduct</w:t>
      </w:r>
    </w:p>
    <w:p w14:paraId="56A69F8E" w14:textId="0482FDF3" w:rsidR="67FA7790" w:rsidRDefault="67FA7790"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rPr>
        <w:t>77 % rated between 4-5 for this question.</w:t>
      </w:r>
    </w:p>
    <w:p w14:paraId="56FCEFDB" w14:textId="63206B9E"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07B13DD5" wp14:editId="1E6A64F2">
            <wp:extent cx="4572000" cy="1076325"/>
            <wp:effectExtent l="0" t="0" r="0" b="0"/>
            <wp:docPr id="1942460281" name="Picture 1942460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extLst>
                        <a:ext uri="{28A0092B-C50C-407E-A947-70E740481C1C}">
                          <a14:useLocalDpi xmlns:a14="http://schemas.microsoft.com/office/drawing/2010/main" val="0"/>
                        </a:ext>
                      </a:extLst>
                    </a:blip>
                    <a:stretch>
                      <a:fillRect/>
                    </a:stretch>
                  </pic:blipFill>
                  <pic:spPr>
                    <a:xfrm>
                      <a:off x="0" y="0"/>
                      <a:ext cx="4572000" cy="1076325"/>
                    </a:xfrm>
                    <a:prstGeom prst="rect">
                      <a:avLst/>
                    </a:prstGeom>
                  </pic:spPr>
                </pic:pic>
              </a:graphicData>
            </a:graphic>
          </wp:inline>
        </w:drawing>
      </w:r>
    </w:p>
    <w:p w14:paraId="760D9B7D" w14:textId="64C746A5" w:rsidR="730DBB4F" w:rsidRDefault="730DBB4F" w:rsidP="40F09F38">
      <w:pPr>
        <w:spacing w:line="360" w:lineRule="auto"/>
        <w:rPr>
          <w:rFonts w:ascii="Arial" w:eastAsia="Arial" w:hAnsi="Arial" w:cs="Arial"/>
          <w:color w:val="000000" w:themeColor="text1"/>
        </w:rPr>
      </w:pPr>
    </w:p>
    <w:p w14:paraId="2DA49820" w14:textId="6D65F356" w:rsidR="730DBB4F" w:rsidRDefault="730DBB4F" w:rsidP="40F09F38">
      <w:pPr>
        <w:spacing w:line="360" w:lineRule="auto"/>
        <w:rPr>
          <w:rFonts w:ascii="Arial" w:eastAsia="Arial" w:hAnsi="Arial" w:cs="Arial"/>
          <w:color w:val="000000" w:themeColor="text1"/>
        </w:rPr>
      </w:pPr>
    </w:p>
    <w:p w14:paraId="77E3E5DF" w14:textId="671F82EA"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10 - On a scale of 1 (strongly disagree) to 5 (strongly agree) to what extent do you agree with the following statement: SWP would provide support to the person making the allegation</w:t>
      </w:r>
      <w:r w:rsidRPr="7A8ED735">
        <w:rPr>
          <w:rFonts w:ascii="Arial" w:eastAsia="Arial" w:hAnsi="Arial" w:cs="Arial"/>
          <w:b/>
          <w:bCs/>
          <w:color w:val="000000" w:themeColor="text1"/>
          <w:u w:val="single"/>
        </w:rPr>
        <w:t xml:space="preserve"> </w:t>
      </w:r>
    </w:p>
    <w:p w14:paraId="551F56F1" w14:textId="05FC3BD5" w:rsidR="67FA7790" w:rsidRDefault="67FA7790"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rPr>
        <w:t>78 % rated between 4-5 for this question.</w:t>
      </w:r>
    </w:p>
    <w:p w14:paraId="4EE522F1" w14:textId="0E1C57B1"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14B527F7" wp14:editId="25DDE14A">
            <wp:extent cx="4572000" cy="990600"/>
            <wp:effectExtent l="0" t="0" r="0" b="0"/>
            <wp:docPr id="371223485" name="Picture 37122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extLst>
                        <a:ext uri="{28A0092B-C50C-407E-A947-70E740481C1C}">
                          <a14:useLocalDpi xmlns:a14="http://schemas.microsoft.com/office/drawing/2010/main" val="0"/>
                        </a:ext>
                      </a:extLst>
                    </a:blip>
                    <a:stretch>
                      <a:fillRect/>
                    </a:stretch>
                  </pic:blipFill>
                  <pic:spPr>
                    <a:xfrm>
                      <a:off x="0" y="0"/>
                      <a:ext cx="4572000" cy="990600"/>
                    </a:xfrm>
                    <a:prstGeom prst="rect">
                      <a:avLst/>
                    </a:prstGeom>
                  </pic:spPr>
                </pic:pic>
              </a:graphicData>
            </a:graphic>
          </wp:inline>
        </w:drawing>
      </w:r>
    </w:p>
    <w:p w14:paraId="4E139805" w14:textId="280A5136" w:rsidR="730DBB4F" w:rsidRDefault="730DBB4F" w:rsidP="40F09F38">
      <w:pPr>
        <w:spacing w:line="360" w:lineRule="auto"/>
        <w:rPr>
          <w:rFonts w:ascii="Arial" w:eastAsia="Arial" w:hAnsi="Arial" w:cs="Arial"/>
          <w:color w:val="000000" w:themeColor="text1"/>
        </w:rPr>
      </w:pPr>
    </w:p>
    <w:p w14:paraId="10DB54CF" w14:textId="6019642F" w:rsidR="730DBB4F" w:rsidRDefault="730DBB4F" w:rsidP="40F09F38">
      <w:pPr>
        <w:spacing w:line="360" w:lineRule="auto"/>
        <w:rPr>
          <w:rFonts w:ascii="Arial" w:eastAsia="Arial" w:hAnsi="Arial" w:cs="Arial"/>
          <w:color w:val="000000" w:themeColor="text1"/>
        </w:rPr>
      </w:pPr>
    </w:p>
    <w:p w14:paraId="35A6F0F6" w14:textId="7B2CF122" w:rsidR="730DBB4F" w:rsidRDefault="730DBB4F" w:rsidP="40F09F38">
      <w:pPr>
        <w:spacing w:line="360" w:lineRule="auto"/>
        <w:rPr>
          <w:rFonts w:ascii="Arial" w:eastAsia="Arial" w:hAnsi="Arial" w:cs="Arial"/>
          <w:color w:val="000000" w:themeColor="text1"/>
        </w:rPr>
      </w:pPr>
    </w:p>
    <w:p w14:paraId="7D239A31" w14:textId="71A18814"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11- On a scale of 1 (strongly disagree) to 5 (strongly agree) to what extent do you agree with the following statement: SWP would investigate your allegation</w:t>
      </w:r>
      <w:r w:rsidRPr="7A8ED735">
        <w:rPr>
          <w:rFonts w:ascii="Arial" w:eastAsia="Arial" w:hAnsi="Arial" w:cs="Arial"/>
          <w:b/>
          <w:bCs/>
          <w:color w:val="000000" w:themeColor="text1"/>
          <w:u w:val="single"/>
        </w:rPr>
        <w:t xml:space="preserve"> </w:t>
      </w:r>
    </w:p>
    <w:p w14:paraId="686BE16C" w14:textId="6D629240" w:rsidR="67FA7790" w:rsidRDefault="67FA7790"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rPr>
        <w:t>81 % rated between 4-5 for this question.</w:t>
      </w:r>
      <w:r w:rsidRPr="40F09F38">
        <w:rPr>
          <w:rFonts w:ascii="Arial" w:eastAsia="Arial" w:hAnsi="Arial" w:cs="Arial"/>
          <w:i/>
          <w:iCs/>
          <w:color w:val="000000" w:themeColor="text1"/>
          <w:u w:val="single"/>
        </w:rPr>
        <w:t xml:space="preserve"> </w:t>
      </w:r>
    </w:p>
    <w:p w14:paraId="07A54D62" w14:textId="27929BC9"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210002D5" wp14:editId="2B7F15A6">
            <wp:extent cx="4400550" cy="1162050"/>
            <wp:effectExtent l="0" t="0" r="0" b="0"/>
            <wp:docPr id="1919422826" name="Picture 191942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extLst>
                        <a:ext uri="{28A0092B-C50C-407E-A947-70E740481C1C}">
                          <a14:useLocalDpi xmlns:a14="http://schemas.microsoft.com/office/drawing/2010/main" val="0"/>
                        </a:ext>
                      </a:extLst>
                    </a:blip>
                    <a:stretch>
                      <a:fillRect/>
                    </a:stretch>
                  </pic:blipFill>
                  <pic:spPr>
                    <a:xfrm>
                      <a:off x="0" y="0"/>
                      <a:ext cx="4400550" cy="1162050"/>
                    </a:xfrm>
                    <a:prstGeom prst="rect">
                      <a:avLst/>
                    </a:prstGeom>
                  </pic:spPr>
                </pic:pic>
              </a:graphicData>
            </a:graphic>
          </wp:inline>
        </w:drawing>
      </w:r>
    </w:p>
    <w:p w14:paraId="56943C27" w14:textId="0C2F3D5B" w:rsidR="730DBB4F" w:rsidRDefault="730DBB4F" w:rsidP="40F09F38">
      <w:pPr>
        <w:spacing w:line="360" w:lineRule="auto"/>
        <w:rPr>
          <w:rFonts w:ascii="Arial" w:eastAsia="Arial" w:hAnsi="Arial" w:cs="Arial"/>
          <w:color w:val="000000" w:themeColor="text1"/>
        </w:rPr>
      </w:pPr>
    </w:p>
    <w:p w14:paraId="76B3A673" w14:textId="59991BE8" w:rsidR="730DBB4F" w:rsidRDefault="730DBB4F" w:rsidP="7A8ED735">
      <w:pPr>
        <w:spacing w:line="360" w:lineRule="auto"/>
        <w:rPr>
          <w:rFonts w:ascii="Arial" w:eastAsia="Arial" w:hAnsi="Arial" w:cs="Arial"/>
          <w:b/>
          <w:bCs/>
          <w:color w:val="000000" w:themeColor="text1"/>
        </w:rPr>
      </w:pPr>
    </w:p>
    <w:p w14:paraId="318EB04C" w14:textId="77777777" w:rsidR="001E2901" w:rsidRDefault="001E2901" w:rsidP="7A8ED735">
      <w:pPr>
        <w:spacing w:line="360" w:lineRule="auto"/>
        <w:rPr>
          <w:rFonts w:ascii="Arial" w:eastAsia="Arial" w:hAnsi="Arial" w:cs="Arial"/>
          <w:b/>
          <w:bCs/>
          <w:color w:val="000000" w:themeColor="text1"/>
        </w:rPr>
      </w:pPr>
    </w:p>
    <w:p w14:paraId="030A0DD0" w14:textId="77777777" w:rsidR="001E2901" w:rsidRDefault="001E2901" w:rsidP="7A8ED735">
      <w:pPr>
        <w:spacing w:line="360" w:lineRule="auto"/>
        <w:rPr>
          <w:rFonts w:ascii="Arial" w:eastAsia="Arial" w:hAnsi="Arial" w:cs="Arial"/>
          <w:b/>
          <w:bCs/>
          <w:color w:val="000000" w:themeColor="text1"/>
        </w:rPr>
      </w:pPr>
    </w:p>
    <w:p w14:paraId="15D2967E" w14:textId="77777777" w:rsidR="001E2901" w:rsidRDefault="001E2901" w:rsidP="7A8ED735">
      <w:pPr>
        <w:spacing w:line="360" w:lineRule="auto"/>
        <w:rPr>
          <w:rFonts w:ascii="Arial" w:eastAsia="Arial" w:hAnsi="Arial" w:cs="Arial"/>
          <w:b/>
          <w:bCs/>
          <w:color w:val="000000" w:themeColor="text1"/>
        </w:rPr>
      </w:pPr>
    </w:p>
    <w:p w14:paraId="2C8DA90E" w14:textId="77777777" w:rsidR="001E2901" w:rsidRDefault="001E2901" w:rsidP="7A8ED735">
      <w:pPr>
        <w:spacing w:line="360" w:lineRule="auto"/>
        <w:rPr>
          <w:rFonts w:ascii="Arial" w:eastAsia="Arial" w:hAnsi="Arial" w:cs="Arial"/>
          <w:b/>
          <w:bCs/>
          <w:color w:val="000000" w:themeColor="text1"/>
        </w:rPr>
      </w:pPr>
    </w:p>
    <w:p w14:paraId="0039B3E5" w14:textId="77777777" w:rsidR="001E2901" w:rsidRDefault="001E2901" w:rsidP="7A8ED735">
      <w:pPr>
        <w:spacing w:line="360" w:lineRule="auto"/>
        <w:rPr>
          <w:rFonts w:ascii="Arial" w:eastAsia="Arial" w:hAnsi="Arial" w:cs="Arial"/>
          <w:b/>
          <w:bCs/>
          <w:color w:val="000000" w:themeColor="text1"/>
        </w:rPr>
      </w:pPr>
    </w:p>
    <w:p w14:paraId="4F3C1E45" w14:textId="77777777" w:rsidR="001E2901" w:rsidRDefault="001E2901" w:rsidP="7A8ED735">
      <w:pPr>
        <w:spacing w:line="360" w:lineRule="auto"/>
        <w:rPr>
          <w:rFonts w:ascii="Arial" w:eastAsia="Arial" w:hAnsi="Arial" w:cs="Arial"/>
          <w:b/>
          <w:bCs/>
          <w:color w:val="000000" w:themeColor="text1"/>
        </w:rPr>
      </w:pPr>
    </w:p>
    <w:p w14:paraId="15995E7B" w14:textId="420EDCDF"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12 - On a scale of 1 (strongly disagree) to 5 (strongly agree) to what extent do you agree with the following statement: SWP would provide support resources to the person making the allegation, including counselling services and other support provisions.</w:t>
      </w:r>
    </w:p>
    <w:p w14:paraId="5350B934" w14:textId="2D764E2B" w:rsidR="67FA7790" w:rsidRDefault="67FA7790"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rPr>
        <w:t>73 % rated between 4-5 for this question.</w:t>
      </w:r>
    </w:p>
    <w:p w14:paraId="71BCED32" w14:textId="5AEA49A7"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56E2DF2B" wp14:editId="203CCBC0">
            <wp:extent cx="4572000" cy="904875"/>
            <wp:effectExtent l="0" t="0" r="0" b="0"/>
            <wp:docPr id="666801872" name="Picture 66680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extLst>
                        <a:ext uri="{28A0092B-C50C-407E-A947-70E740481C1C}">
                          <a14:useLocalDpi xmlns:a14="http://schemas.microsoft.com/office/drawing/2010/main" val="0"/>
                        </a:ext>
                      </a:extLst>
                    </a:blip>
                    <a:stretch>
                      <a:fillRect/>
                    </a:stretch>
                  </pic:blipFill>
                  <pic:spPr>
                    <a:xfrm>
                      <a:off x="0" y="0"/>
                      <a:ext cx="4572000" cy="904875"/>
                    </a:xfrm>
                    <a:prstGeom prst="rect">
                      <a:avLst/>
                    </a:prstGeom>
                  </pic:spPr>
                </pic:pic>
              </a:graphicData>
            </a:graphic>
          </wp:inline>
        </w:drawing>
      </w:r>
    </w:p>
    <w:p w14:paraId="2844057D" w14:textId="695FF93D" w:rsidR="730DBB4F" w:rsidRDefault="730DBB4F" w:rsidP="40F09F38">
      <w:pPr>
        <w:spacing w:line="360" w:lineRule="auto"/>
        <w:rPr>
          <w:rFonts w:ascii="Arial" w:eastAsia="Arial" w:hAnsi="Arial" w:cs="Arial"/>
          <w:color w:val="000000" w:themeColor="text1"/>
        </w:rPr>
      </w:pPr>
    </w:p>
    <w:p w14:paraId="6F258885" w14:textId="3E165EB4"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 xml:space="preserve">13 – Should you have concerns about Sexual Harassment or the Abuse of Position for a sexual Purpose, are you aware of how to report your concerns? </w:t>
      </w:r>
    </w:p>
    <w:p w14:paraId="79DF7464" w14:textId="60CA6032" w:rsidR="67FA7790" w:rsidRDefault="67FA7790"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rPr>
        <w:t>82 % of people responded - Yes</w:t>
      </w:r>
    </w:p>
    <w:p w14:paraId="20388D8F" w14:textId="683A78D5"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0CC60137" wp14:editId="17533B40">
            <wp:extent cx="4572000" cy="1104900"/>
            <wp:effectExtent l="0" t="0" r="0" b="0"/>
            <wp:docPr id="2047930478" name="Picture 2047930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extLst>
                        <a:ext uri="{28A0092B-C50C-407E-A947-70E740481C1C}">
                          <a14:useLocalDpi xmlns:a14="http://schemas.microsoft.com/office/drawing/2010/main" val="0"/>
                        </a:ext>
                      </a:extLst>
                    </a:blip>
                    <a:stretch>
                      <a:fillRect/>
                    </a:stretch>
                  </pic:blipFill>
                  <pic:spPr>
                    <a:xfrm>
                      <a:off x="0" y="0"/>
                      <a:ext cx="4572000" cy="1104900"/>
                    </a:xfrm>
                    <a:prstGeom prst="rect">
                      <a:avLst/>
                    </a:prstGeom>
                  </pic:spPr>
                </pic:pic>
              </a:graphicData>
            </a:graphic>
          </wp:inline>
        </w:drawing>
      </w:r>
    </w:p>
    <w:p w14:paraId="7A54B19B" w14:textId="054F686F" w:rsidR="730DBB4F" w:rsidRDefault="730DBB4F" w:rsidP="40F09F38">
      <w:pPr>
        <w:spacing w:line="360" w:lineRule="auto"/>
        <w:rPr>
          <w:rFonts w:ascii="Arial" w:eastAsia="Arial" w:hAnsi="Arial" w:cs="Arial"/>
          <w:color w:val="000000" w:themeColor="text1"/>
        </w:rPr>
      </w:pPr>
    </w:p>
    <w:p w14:paraId="71BB6265" w14:textId="17BD6BDD" w:rsidR="67FA7790" w:rsidRDefault="67FA7790" w:rsidP="7A8ED735">
      <w:pPr>
        <w:spacing w:line="360" w:lineRule="auto"/>
        <w:rPr>
          <w:rFonts w:ascii="Arial" w:eastAsia="Arial" w:hAnsi="Arial" w:cs="Arial"/>
          <w:b/>
          <w:bCs/>
          <w:color w:val="000000" w:themeColor="text1"/>
        </w:rPr>
      </w:pPr>
      <w:r w:rsidRPr="7A8ED735">
        <w:rPr>
          <w:rFonts w:ascii="Arial" w:eastAsia="Arial" w:hAnsi="Arial" w:cs="Arial"/>
          <w:b/>
          <w:bCs/>
          <w:color w:val="000000" w:themeColor="text1"/>
        </w:rPr>
        <w:t xml:space="preserve">14 – Are you aware that you can report concerns overtly to a supervisor and anonymously via Crimestoppers? </w:t>
      </w:r>
    </w:p>
    <w:p w14:paraId="25D77D1A" w14:textId="7E6EC9C0" w:rsidR="67FA7790" w:rsidRDefault="67FA7790" w:rsidP="40F09F38">
      <w:pPr>
        <w:spacing w:line="360" w:lineRule="auto"/>
        <w:rPr>
          <w:rFonts w:ascii="Arial" w:eastAsia="Arial" w:hAnsi="Arial" w:cs="Arial"/>
          <w:color w:val="000000" w:themeColor="text1"/>
        </w:rPr>
      </w:pPr>
      <w:r w:rsidRPr="40F09F38">
        <w:rPr>
          <w:rFonts w:ascii="Arial" w:eastAsia="Arial" w:hAnsi="Arial" w:cs="Arial"/>
          <w:i/>
          <w:iCs/>
          <w:color w:val="000000" w:themeColor="text1"/>
        </w:rPr>
        <w:t>78 % of people responded – Yes</w:t>
      </w:r>
    </w:p>
    <w:p w14:paraId="3367F076" w14:textId="7808E0E1" w:rsidR="67FA7790" w:rsidRDefault="67FA7790" w:rsidP="40F09F38">
      <w:pPr>
        <w:spacing w:line="360" w:lineRule="auto"/>
        <w:rPr>
          <w:rFonts w:ascii="Arial" w:eastAsia="Arial" w:hAnsi="Arial" w:cs="Arial"/>
          <w:color w:val="000000" w:themeColor="text1"/>
        </w:rPr>
      </w:pPr>
      <w:r>
        <w:rPr>
          <w:noProof/>
          <w:lang w:eastAsia="en-GB"/>
        </w:rPr>
        <w:drawing>
          <wp:inline distT="0" distB="0" distL="0" distR="0" wp14:anchorId="419A6D9F" wp14:editId="48A131FD">
            <wp:extent cx="4572000" cy="1171575"/>
            <wp:effectExtent l="0" t="0" r="0" b="0"/>
            <wp:docPr id="1450488618" name="Picture 145048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extLst>
                        <a:ext uri="{28A0092B-C50C-407E-A947-70E740481C1C}">
                          <a14:useLocalDpi xmlns:a14="http://schemas.microsoft.com/office/drawing/2010/main" val="0"/>
                        </a:ext>
                      </a:extLst>
                    </a:blip>
                    <a:stretch>
                      <a:fillRect/>
                    </a:stretch>
                  </pic:blipFill>
                  <pic:spPr>
                    <a:xfrm>
                      <a:off x="0" y="0"/>
                      <a:ext cx="4572000" cy="1171575"/>
                    </a:xfrm>
                    <a:prstGeom prst="rect">
                      <a:avLst/>
                    </a:prstGeom>
                  </pic:spPr>
                </pic:pic>
              </a:graphicData>
            </a:graphic>
          </wp:inline>
        </w:drawing>
      </w:r>
    </w:p>
    <w:p w14:paraId="6E222FBF" w14:textId="19FA774F" w:rsidR="67FA7790" w:rsidRDefault="67FA7790"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15 – Do you have any recommendations for how South Wales could raise awareness of how to report sexual harassment or abuse of position for a sexual purpose</w:t>
      </w:r>
      <w:r w:rsidRPr="7A8ED735">
        <w:rPr>
          <w:rFonts w:ascii="Arial" w:eastAsia="Arial" w:hAnsi="Arial" w:cs="Arial"/>
          <w:color w:val="000000" w:themeColor="text1"/>
        </w:rPr>
        <w:t xml:space="preserve">. </w:t>
      </w:r>
    </w:p>
    <w:p w14:paraId="36EC2B6E" w14:textId="57881F9E" w:rsidR="67FA7790" w:rsidRPr="006378CD" w:rsidRDefault="67FA7790" w:rsidP="40F09F38">
      <w:pPr>
        <w:pStyle w:val="ListParagraph"/>
        <w:numPr>
          <w:ilvl w:val="0"/>
          <w:numId w:val="2"/>
        </w:numPr>
        <w:spacing w:line="360" w:lineRule="auto"/>
        <w:rPr>
          <w:rFonts w:ascii="Arial" w:eastAsia="Arial" w:hAnsi="Arial" w:cs="Arial"/>
          <w:color w:val="000000" w:themeColor="text1"/>
        </w:rPr>
      </w:pPr>
      <w:r w:rsidRPr="006378CD">
        <w:rPr>
          <w:rFonts w:ascii="Arial" w:eastAsia="Arial" w:hAnsi="Arial" w:cs="Arial"/>
          <w:color w:val="000000" w:themeColor="text1"/>
        </w:rPr>
        <w:t xml:space="preserve">See Appendix </w:t>
      </w:r>
      <w:r w:rsidR="006378CD" w:rsidRPr="006378CD">
        <w:rPr>
          <w:rFonts w:ascii="Arial" w:eastAsia="Arial" w:hAnsi="Arial" w:cs="Arial"/>
          <w:color w:val="000000" w:themeColor="text1"/>
        </w:rPr>
        <w:t>M</w:t>
      </w:r>
      <w:r w:rsidRPr="006378CD">
        <w:rPr>
          <w:rFonts w:ascii="Arial" w:eastAsia="Arial" w:hAnsi="Arial" w:cs="Arial"/>
          <w:color w:val="000000" w:themeColor="text1"/>
        </w:rPr>
        <w:t xml:space="preserve"> </w:t>
      </w:r>
    </w:p>
    <w:p w14:paraId="7B22AD80" w14:textId="77777777" w:rsidR="001E2901" w:rsidRDefault="001E2901" w:rsidP="7A8ED735">
      <w:pPr>
        <w:spacing w:line="360" w:lineRule="auto"/>
        <w:ind w:left="1440" w:firstLine="720"/>
        <w:rPr>
          <w:rFonts w:ascii="Arial" w:eastAsia="Arial" w:hAnsi="Arial" w:cs="Arial"/>
          <w:i/>
          <w:iCs/>
          <w:color w:val="000000" w:themeColor="text1"/>
        </w:rPr>
      </w:pPr>
    </w:p>
    <w:p w14:paraId="5C057FFE" w14:textId="023AA46B" w:rsidR="2B0D5464" w:rsidRDefault="2B0D5464" w:rsidP="7A8ED735">
      <w:pPr>
        <w:spacing w:line="360" w:lineRule="auto"/>
        <w:ind w:left="1440" w:firstLine="720"/>
        <w:rPr>
          <w:rFonts w:ascii="Arial" w:eastAsia="Arial" w:hAnsi="Arial" w:cs="Arial"/>
          <w:color w:val="000000" w:themeColor="text1"/>
          <w:sz w:val="24"/>
          <w:szCs w:val="24"/>
        </w:rPr>
      </w:pPr>
      <w:r w:rsidRPr="7A8ED735">
        <w:rPr>
          <w:rFonts w:ascii="Arial" w:eastAsia="Arial" w:hAnsi="Arial" w:cs="Arial"/>
          <w:b/>
          <w:bCs/>
          <w:color w:val="000000" w:themeColor="text1"/>
          <w:sz w:val="24"/>
          <w:szCs w:val="24"/>
          <w:u w:val="single"/>
        </w:rPr>
        <w:t xml:space="preserve">Appendix </w:t>
      </w:r>
      <w:r w:rsidR="006378CD">
        <w:rPr>
          <w:rFonts w:ascii="Arial" w:eastAsia="Arial" w:hAnsi="Arial" w:cs="Arial"/>
          <w:b/>
          <w:bCs/>
          <w:color w:val="000000" w:themeColor="text1"/>
          <w:sz w:val="24"/>
          <w:szCs w:val="24"/>
          <w:u w:val="single"/>
        </w:rPr>
        <w:t>H</w:t>
      </w:r>
      <w:r w:rsidRPr="7A8ED735">
        <w:rPr>
          <w:rFonts w:ascii="Arial" w:eastAsia="Arial" w:hAnsi="Arial" w:cs="Arial"/>
          <w:b/>
          <w:bCs/>
          <w:color w:val="000000" w:themeColor="text1"/>
          <w:sz w:val="24"/>
          <w:szCs w:val="24"/>
          <w:u w:val="single"/>
        </w:rPr>
        <w:t xml:space="preserve">: Initial Questionnaire Questions </w:t>
      </w:r>
    </w:p>
    <w:p w14:paraId="51BBA3C5" w14:textId="00D0AFC5"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9B94F98" w14:textId="6606E599"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1 - How would you define sexual predatory behaviour?  </w:t>
      </w:r>
    </w:p>
    <w:p w14:paraId="5B642DE8" w14:textId="2D19551E"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3C13D247" w14:textId="700C7BBB"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2 -</w:t>
      </w:r>
      <w:r w:rsidRPr="40F09F38">
        <w:rPr>
          <w:rFonts w:ascii="Arial" w:eastAsia="Arial" w:hAnsi="Arial" w:cs="Arial"/>
          <w:color w:val="000000" w:themeColor="text1"/>
        </w:rPr>
        <w:t xml:space="preserve"> </w:t>
      </w:r>
      <w:r w:rsidRPr="40F09F38">
        <w:rPr>
          <w:rFonts w:ascii="Arial" w:eastAsia="Arial" w:hAnsi="Arial" w:cs="Arial"/>
          <w:b/>
          <w:bCs/>
          <w:color w:val="000000" w:themeColor="text1"/>
        </w:rPr>
        <w:t xml:space="preserve">Do you feel that sexual predatory behaviour exists within South Wales Police? </w:t>
      </w:r>
    </w:p>
    <w:p w14:paraId="1D235BD0" w14:textId="7B5C5D3F"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Yes/No/Don`t know/prefer not to say</w:t>
      </w:r>
    </w:p>
    <w:p w14:paraId="16BEEAC8" w14:textId="29B09211"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435821F1" w14:textId="26B71EE6"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3 -</w:t>
      </w:r>
      <w:r w:rsidRPr="40F09F38">
        <w:rPr>
          <w:rFonts w:ascii="Arial" w:eastAsia="Arial" w:hAnsi="Arial" w:cs="Arial"/>
          <w:color w:val="000000" w:themeColor="text1"/>
        </w:rPr>
        <w:t xml:space="preserve"> </w:t>
      </w:r>
      <w:r w:rsidRPr="40F09F38">
        <w:rPr>
          <w:rFonts w:ascii="Arial" w:eastAsia="Arial" w:hAnsi="Arial" w:cs="Arial"/>
          <w:b/>
          <w:bCs/>
          <w:color w:val="000000" w:themeColor="text1"/>
        </w:rPr>
        <w:t>What is your perception of sexual predatory behaviour within South Wales police</w:t>
      </w:r>
    </w:p>
    <w:p w14:paraId="552E5D13" w14:textId="12DBF818"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w:t>
      </w:r>
    </w:p>
    <w:p w14:paraId="021DC53A" w14:textId="4689A110"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4 </w:t>
      </w:r>
      <w:r w:rsidRPr="40F09F38">
        <w:rPr>
          <w:rFonts w:ascii="Arial" w:eastAsia="Arial" w:hAnsi="Arial" w:cs="Arial"/>
          <w:color w:val="000000" w:themeColor="text1"/>
        </w:rPr>
        <w:t>-</w:t>
      </w:r>
      <w:r w:rsidRPr="40F09F38">
        <w:rPr>
          <w:rFonts w:ascii="Arial" w:eastAsia="Arial" w:hAnsi="Arial" w:cs="Arial"/>
          <w:b/>
          <w:bCs/>
          <w:color w:val="000000" w:themeColor="text1"/>
        </w:rPr>
        <w:t xml:space="preserve"> In your opinion which of the following can be categorised as ‘sexual predatory behaviour’</w:t>
      </w:r>
      <w:r w:rsidRPr="40F09F38">
        <w:rPr>
          <w:rFonts w:ascii="Arial" w:eastAsia="Arial" w:hAnsi="Arial" w:cs="Arial"/>
          <w:color w:val="000000" w:themeColor="text1"/>
        </w:rPr>
        <w:t xml:space="preserve"> </w:t>
      </w:r>
    </w:p>
    <w:p w14:paraId="26D7C6B9" w14:textId="63D6A1D6"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(Please tick the relevant boxes) </w:t>
      </w:r>
    </w:p>
    <w:p w14:paraId="5B633EB1" w14:textId="708C6C1D"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Innuendos  </w:t>
      </w:r>
    </w:p>
    <w:p w14:paraId="21D47672" w14:textId="3C6CB4A9"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Sexual banter </w:t>
      </w:r>
    </w:p>
    <w:p w14:paraId="3F94F0DE" w14:textId="1223EAE2"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Inappropriate language </w:t>
      </w:r>
    </w:p>
    <w:p w14:paraId="0EECA806" w14:textId="30A0E053"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Making Sexist remarks </w:t>
      </w:r>
    </w:p>
    <w:p w14:paraId="75B0E0B0" w14:textId="787906E6"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Repeatedly telling sexual stories or jokes that are offensive </w:t>
      </w:r>
    </w:p>
    <w:p w14:paraId="02252FDF" w14:textId="1FCFA0A6"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Sexual coercion </w:t>
      </w:r>
    </w:p>
    <w:p w14:paraId="64FF4B91" w14:textId="49A29320"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Over familiar language </w:t>
      </w:r>
    </w:p>
    <w:p w14:paraId="57BAF883" w14:textId="03FF39FC"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Sexual touching </w:t>
      </w:r>
    </w:p>
    <w:p w14:paraId="79B0ECE1" w14:textId="7BBD1D11"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Pushes boundaries sexually </w:t>
      </w:r>
    </w:p>
    <w:p w14:paraId="7651CB3A" w14:textId="52E9E32C"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Inappropriate touching </w:t>
      </w:r>
    </w:p>
    <w:p w14:paraId="3019E51D" w14:textId="6CB3B333"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Sexual Harassment </w:t>
      </w:r>
    </w:p>
    <w:p w14:paraId="3A7FC804" w14:textId="2CCB0A5C"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Cyber sexual harassment </w:t>
      </w:r>
    </w:p>
    <w:p w14:paraId="0EF70684" w14:textId="54CFD9EF"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Sending/posting unwelcome messages/posts/photos by any electronic means </w:t>
      </w:r>
    </w:p>
    <w:p w14:paraId="4FD425B3" w14:textId="3E964B2D"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Stalking </w:t>
      </w:r>
    </w:p>
    <w:p w14:paraId="1A11BEE7" w14:textId="733C72A7"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Inappropriate gifts </w:t>
      </w:r>
    </w:p>
    <w:p w14:paraId="028D2497" w14:textId="2AA117A5"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Anti-social behaviour </w:t>
      </w:r>
    </w:p>
    <w:p w14:paraId="5C0FC75A" w14:textId="7B281181"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Assault </w:t>
      </w:r>
    </w:p>
    <w:p w14:paraId="44D04C79" w14:textId="5B15B667"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Putting someone down or being condescending to them because of their sex </w:t>
      </w:r>
    </w:p>
    <w:p w14:paraId="4AAA8106" w14:textId="7FD20BC0"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Using bribes as a reward to engage in sexual behaviour </w:t>
      </w:r>
    </w:p>
    <w:p w14:paraId="0FFCDAF9" w14:textId="4168352B"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Feeling uneasy/nervous in someone's presence </w:t>
      </w:r>
    </w:p>
    <w:p w14:paraId="289457E6" w14:textId="1DD1DC93"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Treating someone differently because of their sex </w:t>
      </w:r>
    </w:p>
    <w:p w14:paraId="33120D72" w14:textId="4E7168ED"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Displaying, using, or distributing sexist or suggestive material </w:t>
      </w:r>
    </w:p>
    <w:p w14:paraId="01D88D11" w14:textId="23C0CF3D"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Sexist hostility </w:t>
      </w:r>
    </w:p>
    <w:p w14:paraId="66A47DE2" w14:textId="78674B38"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Unwanted sexual attention</w:t>
      </w:r>
    </w:p>
    <w:p w14:paraId="28124430" w14:textId="639E2682"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Other........................................................................................</w:t>
      </w:r>
    </w:p>
    <w:p w14:paraId="226BCC7A" w14:textId="4C3CBCB5"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 5-</w:t>
      </w:r>
      <w:r w:rsidRPr="40F09F38">
        <w:rPr>
          <w:rFonts w:ascii="Arial" w:eastAsia="Arial" w:hAnsi="Arial" w:cs="Arial"/>
          <w:color w:val="000000" w:themeColor="text1"/>
        </w:rPr>
        <w:t xml:space="preserve"> </w:t>
      </w:r>
      <w:r w:rsidRPr="40F09F38">
        <w:rPr>
          <w:rFonts w:ascii="Arial" w:eastAsia="Arial" w:hAnsi="Arial" w:cs="Arial"/>
          <w:b/>
          <w:bCs/>
          <w:color w:val="000000" w:themeColor="text1"/>
        </w:rPr>
        <w:t>If you have been a victim or witnessed sexual predatory behaviour within the workplace did you report it?</w:t>
      </w:r>
      <w:r w:rsidRPr="40F09F38">
        <w:rPr>
          <w:rFonts w:ascii="Arial" w:eastAsia="Arial" w:hAnsi="Arial" w:cs="Arial"/>
          <w:color w:val="000000" w:themeColor="text1"/>
        </w:rPr>
        <w:t xml:space="preserve"> Yes/No/prefer not to say </w:t>
      </w:r>
    </w:p>
    <w:p w14:paraId="234487B9" w14:textId="67011DEC" w:rsidR="2B0D5464" w:rsidRDefault="2B0D5464"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w:t>
      </w:r>
    </w:p>
    <w:p w14:paraId="600B105E" w14:textId="322173D9" w:rsidR="2B0D5464" w:rsidRDefault="2B0D5464"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rPr>
        <w:t>6 –</w:t>
      </w:r>
      <w:r w:rsidRPr="7A8ED735">
        <w:rPr>
          <w:rFonts w:ascii="Arial" w:eastAsia="Arial" w:hAnsi="Arial" w:cs="Arial"/>
          <w:color w:val="000000" w:themeColor="text1"/>
        </w:rPr>
        <w:t xml:space="preserve"> </w:t>
      </w:r>
      <w:r w:rsidRPr="7A8ED735">
        <w:rPr>
          <w:rFonts w:ascii="Arial" w:eastAsia="Arial" w:hAnsi="Arial" w:cs="Arial"/>
          <w:b/>
          <w:bCs/>
          <w:color w:val="000000" w:themeColor="text1"/>
        </w:rPr>
        <w:t xml:space="preserve">If you experienced or witnessed sexual predatory behaviour in the workplace, would you feel comfortable in reporting the matter? </w:t>
      </w:r>
    </w:p>
    <w:p w14:paraId="24DA20F3" w14:textId="6A846DC4"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Yes/No/Don`t know/prefer not to say</w:t>
      </w:r>
    </w:p>
    <w:p w14:paraId="1920BD9C" w14:textId="7FBE4241"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36F91F90" w14:textId="59C397E2"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7- To what extent do you agree with the following questions in relation to reporting an incident of sexual predatory behaviour - </w:t>
      </w:r>
    </w:p>
    <w:p w14:paraId="582C8D5C" w14:textId="6610F7C8"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 Strongly agree – agree – neither agree nor disagree – disagree – strongly disagree  </w:t>
      </w:r>
    </w:p>
    <w:p w14:paraId="409AF5D4" w14:textId="127C47DD"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 - South Wales Police organisation will take the report seriously </w:t>
      </w:r>
    </w:p>
    <w:p w14:paraId="5E024975" w14:textId="713D0D4F"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II- South Wales Police would maintain the privacy of the person making the complaint </w:t>
      </w:r>
    </w:p>
    <w:p w14:paraId="59D45483" w14:textId="0D0EA561"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III- South Wales Police would take steps to protect the safety of the person making the report </w:t>
      </w:r>
    </w:p>
    <w:p w14:paraId="1BA6A9BA" w14:textId="384560C2"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 xml:space="preserve">IIII- South Wales Police would support the person making the complaint  </w:t>
      </w:r>
    </w:p>
    <w:p w14:paraId="056A5686" w14:textId="296B16A4"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V– South Wales Police would believe your allegation </w:t>
      </w:r>
    </w:p>
    <w:p w14:paraId="294100A5" w14:textId="736712E2"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VI- South Wales Police would actively provide support with resources such as counselling, academic services, meetings, or phone calls   </w:t>
      </w:r>
    </w:p>
    <w:p w14:paraId="7B4A3302" w14:textId="57122A91"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8- Are you aware of the processes of how to report sexual predatory behaviour? </w:t>
      </w:r>
    </w:p>
    <w:p w14:paraId="5F8F35B4" w14:textId="4B7BF2C8"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Yes/No/Don`t know/prefer not to say</w:t>
      </w:r>
    </w:p>
    <w:p w14:paraId="0877CB4D" w14:textId="56E926BA"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0FB6FA81" w14:textId="2D2B0F16"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9- Do you think South Wales police`s reporting policy is adequate in relation to reporting concerns about sexual predatory behaviour? </w:t>
      </w:r>
    </w:p>
    <w:p w14:paraId="10EFB40C" w14:textId="23F66B87"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Yes/No/Don`t know/prefer not to say</w:t>
      </w:r>
    </w:p>
    <w:p w14:paraId="3EC163F1" w14:textId="7735E447"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2D73D4E7" w14:textId="3C1C9060"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 xml:space="preserve">10– In relation to raising awareness of sexual predatory behaviour amongst staff which of the following do you think South Wales Police should provide - </w:t>
      </w:r>
      <w:r w:rsidRPr="40F09F38">
        <w:rPr>
          <w:rFonts w:ascii="Arial" w:eastAsia="Arial" w:hAnsi="Arial" w:cs="Arial"/>
          <w:color w:val="000000" w:themeColor="text1"/>
        </w:rPr>
        <w:t xml:space="preserve"> </w:t>
      </w:r>
    </w:p>
    <w:p w14:paraId="5D33F2B7" w14:textId="06D2D594"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 -Arrange workshops about what you could do to stop sexual misconduct </w:t>
      </w:r>
    </w:p>
    <w:p w14:paraId="2AE8202C" w14:textId="781BCF1E"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II - Arrange online events about what you could do to stop sexual misconduct </w:t>
      </w:r>
    </w:p>
    <w:p w14:paraId="0AE13A9E" w14:textId="365B4D0F"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III - Posters to raise awareness </w:t>
      </w:r>
    </w:p>
    <w:p w14:paraId="1285949A" w14:textId="358BE500"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IIII -More information on how to report concerns about sexual predatory behaviour on BOB </w:t>
      </w:r>
    </w:p>
    <w:p w14:paraId="7EE30451" w14:textId="7FD28721"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V - Specific training in relation to working and interacting with people who have vulnerabilities relating to mental health/learning disability/ substance misuse/domestic violence etc </w:t>
      </w:r>
    </w:p>
    <w:p w14:paraId="7AFD04DE" w14:textId="266001F3"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VI –Any other recommendations for how South Wales Police could improve the system of reporting sexual predatory behaviour? </w:t>
      </w:r>
    </w:p>
    <w:p w14:paraId="3000D424" w14:textId="6B19ADCA" w:rsidR="2B0D5464" w:rsidRDefault="2B0D5464"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w:t>
      </w:r>
    </w:p>
    <w:p w14:paraId="5EAD66B4" w14:textId="014DA883" w:rsidR="2B0D5464" w:rsidRDefault="2B0D5464" w:rsidP="40F09F38">
      <w:pPr>
        <w:spacing w:line="360" w:lineRule="auto"/>
        <w:rPr>
          <w:rFonts w:ascii="Arial" w:eastAsia="Arial" w:hAnsi="Arial" w:cs="Arial"/>
          <w:color w:val="000000" w:themeColor="text1"/>
        </w:rPr>
      </w:pPr>
      <w:r w:rsidRPr="40F09F38">
        <w:rPr>
          <w:rFonts w:ascii="Arial" w:eastAsia="Arial" w:hAnsi="Arial" w:cs="Arial"/>
          <w:b/>
          <w:bCs/>
          <w:color w:val="000000" w:themeColor="text1"/>
        </w:rPr>
        <w:t>If you wish to provide further/additional information in relation to your responses to any of the above questions, please provide your contact details below</w:t>
      </w:r>
      <w:r w:rsidRPr="40F09F38">
        <w:rPr>
          <w:rFonts w:ascii="Arial" w:eastAsia="Arial" w:hAnsi="Arial" w:cs="Arial"/>
          <w:color w:val="000000" w:themeColor="text1"/>
        </w:rPr>
        <w:t xml:space="preserve"> …...............................................................................................</w:t>
      </w:r>
    </w:p>
    <w:p w14:paraId="5D6B7E97" w14:textId="03B59B0C" w:rsidR="730DBB4F" w:rsidRDefault="730DBB4F" w:rsidP="40F09F38">
      <w:pPr>
        <w:spacing w:line="360" w:lineRule="auto"/>
        <w:rPr>
          <w:rFonts w:ascii="Arial" w:eastAsia="Arial" w:hAnsi="Arial" w:cs="Arial"/>
          <w:color w:val="000000" w:themeColor="text1"/>
        </w:rPr>
      </w:pPr>
    </w:p>
    <w:p w14:paraId="41E09504" w14:textId="77777777" w:rsidR="001E2901" w:rsidRDefault="001E2901" w:rsidP="7A8ED735">
      <w:pPr>
        <w:spacing w:line="360" w:lineRule="auto"/>
        <w:ind w:left="1440"/>
        <w:rPr>
          <w:rFonts w:ascii="Arial" w:eastAsia="Arial" w:hAnsi="Arial" w:cs="Arial"/>
          <w:i/>
          <w:iCs/>
          <w:color w:val="000000" w:themeColor="text1"/>
        </w:rPr>
      </w:pPr>
    </w:p>
    <w:p w14:paraId="0FF301DB" w14:textId="075C1C2F" w:rsidR="16248F81" w:rsidRDefault="16248F81" w:rsidP="007942DF">
      <w:pPr>
        <w:spacing w:line="360" w:lineRule="auto"/>
        <w:ind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 xml:space="preserve">Appendix </w:t>
      </w:r>
      <w:r w:rsidR="006378CD">
        <w:rPr>
          <w:rFonts w:ascii="Arial" w:eastAsia="Arial" w:hAnsi="Arial" w:cs="Arial"/>
          <w:b/>
          <w:bCs/>
          <w:color w:val="000000" w:themeColor="text1"/>
          <w:sz w:val="24"/>
          <w:szCs w:val="24"/>
          <w:u w:val="single"/>
        </w:rPr>
        <w:t>I</w:t>
      </w:r>
      <w:r w:rsidRPr="7A8ED735">
        <w:rPr>
          <w:rFonts w:ascii="Arial" w:eastAsia="Arial" w:hAnsi="Arial" w:cs="Arial"/>
          <w:b/>
          <w:bCs/>
          <w:color w:val="000000" w:themeColor="text1"/>
          <w:sz w:val="24"/>
          <w:szCs w:val="24"/>
          <w:u w:val="single"/>
        </w:rPr>
        <w:t>: Sexual harassment</w:t>
      </w:r>
      <w:r w:rsidR="62947F80" w:rsidRPr="7A8ED735">
        <w:rPr>
          <w:rFonts w:ascii="Arial" w:eastAsia="Arial" w:hAnsi="Arial" w:cs="Arial"/>
          <w:b/>
          <w:bCs/>
          <w:color w:val="000000" w:themeColor="text1"/>
          <w:sz w:val="24"/>
          <w:szCs w:val="24"/>
          <w:u w:val="single"/>
        </w:rPr>
        <w:t xml:space="preserve"> in the workplace: Summary </w:t>
      </w:r>
    </w:p>
    <w:p w14:paraId="6BDE3484" w14:textId="2DCB7164" w:rsidR="16248F81" w:rsidRDefault="62947F80" w:rsidP="7A8ED735">
      <w:pPr>
        <w:spacing w:line="360" w:lineRule="auto"/>
        <w:ind w:left="2880"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 xml:space="preserve">of Chwarae Teg report. </w:t>
      </w:r>
    </w:p>
    <w:p w14:paraId="205D8183" w14:textId="535DC577" w:rsidR="730DBB4F" w:rsidRDefault="730DBB4F" w:rsidP="40F09F38">
      <w:pPr>
        <w:spacing w:line="360" w:lineRule="auto"/>
        <w:rPr>
          <w:rFonts w:ascii="Arial" w:eastAsia="Arial" w:hAnsi="Arial" w:cs="Arial"/>
          <w:b/>
          <w:bCs/>
          <w:color w:val="000000" w:themeColor="text1"/>
        </w:rPr>
      </w:pPr>
    </w:p>
    <w:p w14:paraId="563997FD" w14:textId="4928E0A5" w:rsidR="6822B085" w:rsidRDefault="6822B085" w:rsidP="40F09F38">
      <w:pPr>
        <w:spacing w:line="360" w:lineRule="auto"/>
        <w:rPr>
          <w:rFonts w:ascii="Arial" w:eastAsia="Arial" w:hAnsi="Arial" w:cs="Arial"/>
          <w:color w:val="000000" w:themeColor="text1"/>
        </w:rPr>
      </w:pPr>
      <w:r>
        <w:rPr>
          <w:noProof/>
          <w:lang w:eastAsia="en-GB"/>
        </w:rPr>
        <w:drawing>
          <wp:inline distT="0" distB="0" distL="0" distR="0" wp14:anchorId="6AD34BA6" wp14:editId="14B15BAE">
            <wp:extent cx="6296024" cy="3541514"/>
            <wp:effectExtent l="0" t="0" r="0" b="0"/>
            <wp:docPr id="838714690" name="Picture 83871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extLst>
                        <a:ext uri="{28A0092B-C50C-407E-A947-70E740481C1C}">
                          <a14:useLocalDpi xmlns:a14="http://schemas.microsoft.com/office/drawing/2010/main" val="0"/>
                        </a:ext>
                      </a:extLst>
                    </a:blip>
                    <a:stretch>
                      <a:fillRect/>
                    </a:stretch>
                  </pic:blipFill>
                  <pic:spPr>
                    <a:xfrm>
                      <a:off x="0" y="0"/>
                      <a:ext cx="6296024" cy="3541514"/>
                    </a:xfrm>
                    <a:prstGeom prst="rect">
                      <a:avLst/>
                    </a:prstGeom>
                  </pic:spPr>
                </pic:pic>
              </a:graphicData>
            </a:graphic>
          </wp:inline>
        </w:drawing>
      </w:r>
    </w:p>
    <w:p w14:paraId="5ED0A4CF" w14:textId="417B8F72" w:rsidR="6822B085" w:rsidRDefault="6822B085" w:rsidP="40F09F38">
      <w:pPr>
        <w:spacing w:line="360" w:lineRule="auto"/>
        <w:rPr>
          <w:rFonts w:ascii="Arial" w:eastAsia="Arial" w:hAnsi="Arial" w:cs="Arial"/>
          <w:color w:val="000000" w:themeColor="text1"/>
        </w:rPr>
      </w:pPr>
      <w:r>
        <w:rPr>
          <w:noProof/>
          <w:lang w:eastAsia="en-GB"/>
        </w:rPr>
        <w:drawing>
          <wp:inline distT="0" distB="0" distL="0" distR="0" wp14:anchorId="50868374" wp14:editId="69975C94">
            <wp:extent cx="6214532" cy="3495675"/>
            <wp:effectExtent l="0" t="0" r="0" b="0"/>
            <wp:docPr id="402892435" name="Picture 40289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extLst>
                        <a:ext uri="{28A0092B-C50C-407E-A947-70E740481C1C}">
                          <a14:useLocalDpi xmlns:a14="http://schemas.microsoft.com/office/drawing/2010/main" val="0"/>
                        </a:ext>
                      </a:extLst>
                    </a:blip>
                    <a:stretch>
                      <a:fillRect/>
                    </a:stretch>
                  </pic:blipFill>
                  <pic:spPr>
                    <a:xfrm>
                      <a:off x="0" y="0"/>
                      <a:ext cx="6214532" cy="3495675"/>
                    </a:xfrm>
                    <a:prstGeom prst="rect">
                      <a:avLst/>
                    </a:prstGeom>
                  </pic:spPr>
                </pic:pic>
              </a:graphicData>
            </a:graphic>
          </wp:inline>
        </w:drawing>
      </w:r>
    </w:p>
    <w:p w14:paraId="0F3A0E12" w14:textId="674FCD86" w:rsidR="18C268FC" w:rsidRDefault="18C268FC" w:rsidP="40F09F38">
      <w:pPr>
        <w:spacing w:line="360" w:lineRule="auto"/>
        <w:rPr>
          <w:rFonts w:ascii="Arial" w:eastAsia="Arial" w:hAnsi="Arial" w:cs="Arial"/>
          <w:color w:val="000000" w:themeColor="text1"/>
        </w:rPr>
      </w:pPr>
      <w:r>
        <w:rPr>
          <w:noProof/>
          <w:lang w:eastAsia="en-GB"/>
        </w:rPr>
        <w:lastRenderedPageBreak/>
        <w:drawing>
          <wp:inline distT="0" distB="0" distL="0" distR="0" wp14:anchorId="0A3282E5" wp14:editId="7FC4BE56">
            <wp:extent cx="6244168" cy="3512344"/>
            <wp:effectExtent l="0" t="0" r="0" b="0"/>
            <wp:docPr id="1223014988" name="Picture 122301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extLst>
                        <a:ext uri="{28A0092B-C50C-407E-A947-70E740481C1C}">
                          <a14:useLocalDpi xmlns:a14="http://schemas.microsoft.com/office/drawing/2010/main" val="0"/>
                        </a:ext>
                      </a:extLst>
                    </a:blip>
                    <a:stretch>
                      <a:fillRect/>
                    </a:stretch>
                  </pic:blipFill>
                  <pic:spPr>
                    <a:xfrm>
                      <a:off x="0" y="0"/>
                      <a:ext cx="6244168" cy="3512344"/>
                    </a:xfrm>
                    <a:prstGeom prst="rect">
                      <a:avLst/>
                    </a:prstGeom>
                  </pic:spPr>
                </pic:pic>
              </a:graphicData>
            </a:graphic>
          </wp:inline>
        </w:drawing>
      </w:r>
    </w:p>
    <w:p w14:paraId="7724CC8F" w14:textId="2897CFBA" w:rsidR="18C268FC" w:rsidRDefault="18C268FC" w:rsidP="40F09F38">
      <w:pPr>
        <w:spacing w:line="360" w:lineRule="auto"/>
        <w:rPr>
          <w:rFonts w:ascii="Arial" w:eastAsia="Arial" w:hAnsi="Arial" w:cs="Arial"/>
          <w:color w:val="000000" w:themeColor="text1"/>
        </w:rPr>
      </w:pPr>
      <w:r>
        <w:rPr>
          <w:noProof/>
          <w:lang w:eastAsia="en-GB"/>
        </w:rPr>
        <w:drawing>
          <wp:inline distT="0" distB="0" distL="0" distR="0" wp14:anchorId="5AD12FC5" wp14:editId="05D37931">
            <wp:extent cx="6180668" cy="3476625"/>
            <wp:effectExtent l="0" t="0" r="0" b="0"/>
            <wp:docPr id="899264077" name="Picture 89926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extLst>
                        <a:ext uri="{28A0092B-C50C-407E-A947-70E740481C1C}">
                          <a14:useLocalDpi xmlns:a14="http://schemas.microsoft.com/office/drawing/2010/main" val="0"/>
                        </a:ext>
                      </a:extLst>
                    </a:blip>
                    <a:stretch>
                      <a:fillRect/>
                    </a:stretch>
                  </pic:blipFill>
                  <pic:spPr>
                    <a:xfrm>
                      <a:off x="0" y="0"/>
                      <a:ext cx="6180668" cy="3476625"/>
                    </a:xfrm>
                    <a:prstGeom prst="rect">
                      <a:avLst/>
                    </a:prstGeom>
                  </pic:spPr>
                </pic:pic>
              </a:graphicData>
            </a:graphic>
          </wp:inline>
        </w:drawing>
      </w:r>
    </w:p>
    <w:p w14:paraId="0E8065C3" w14:textId="1579E7EA" w:rsidR="730DBB4F" w:rsidRDefault="730DBB4F" w:rsidP="40F09F38">
      <w:pPr>
        <w:spacing w:line="360" w:lineRule="auto"/>
        <w:rPr>
          <w:rFonts w:ascii="Arial" w:eastAsia="Arial" w:hAnsi="Arial" w:cs="Arial"/>
          <w:color w:val="000000" w:themeColor="text1"/>
        </w:rPr>
      </w:pPr>
    </w:p>
    <w:p w14:paraId="66154D5F" w14:textId="5135E1A4" w:rsidR="730DBB4F" w:rsidRDefault="730DBB4F" w:rsidP="40F09F38">
      <w:pPr>
        <w:spacing w:line="360" w:lineRule="auto"/>
        <w:ind w:firstLine="720"/>
        <w:rPr>
          <w:rFonts w:ascii="Arial" w:eastAsia="Arial" w:hAnsi="Arial" w:cs="Arial"/>
          <w:b/>
          <w:bCs/>
          <w:color w:val="000000" w:themeColor="text1"/>
          <w:u w:val="single"/>
        </w:rPr>
      </w:pPr>
    </w:p>
    <w:p w14:paraId="1A0EDEEE" w14:textId="36EC9FEB" w:rsidR="730DBB4F" w:rsidRDefault="730DBB4F" w:rsidP="40F09F38">
      <w:pPr>
        <w:spacing w:line="360" w:lineRule="auto"/>
        <w:ind w:firstLine="720"/>
        <w:rPr>
          <w:rFonts w:ascii="Arial" w:eastAsia="Arial" w:hAnsi="Arial" w:cs="Arial"/>
          <w:b/>
          <w:bCs/>
          <w:color w:val="000000" w:themeColor="text1"/>
          <w:u w:val="single"/>
        </w:rPr>
      </w:pPr>
    </w:p>
    <w:p w14:paraId="0A5CF64C" w14:textId="322B07D1" w:rsidR="18C268FC" w:rsidRDefault="18C268FC" w:rsidP="007942DF">
      <w:pPr>
        <w:spacing w:line="360" w:lineRule="auto"/>
        <w:ind w:left="720"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lastRenderedPageBreak/>
        <w:t xml:space="preserve">Appendix </w:t>
      </w:r>
      <w:r w:rsidR="006378CD">
        <w:rPr>
          <w:rFonts w:ascii="Arial" w:eastAsia="Arial" w:hAnsi="Arial" w:cs="Arial"/>
          <w:b/>
          <w:bCs/>
          <w:color w:val="000000" w:themeColor="text1"/>
          <w:sz w:val="24"/>
          <w:szCs w:val="24"/>
          <w:u w:val="single"/>
        </w:rPr>
        <w:t>J</w:t>
      </w:r>
      <w:r w:rsidR="1A04F609" w:rsidRPr="7A8ED735">
        <w:rPr>
          <w:rFonts w:ascii="Arial" w:eastAsia="Arial" w:hAnsi="Arial" w:cs="Arial"/>
          <w:b/>
          <w:bCs/>
          <w:color w:val="000000" w:themeColor="text1"/>
          <w:sz w:val="24"/>
          <w:szCs w:val="24"/>
          <w:u w:val="single"/>
        </w:rPr>
        <w:t xml:space="preserve">: </w:t>
      </w:r>
      <w:r w:rsidR="20F5DF80" w:rsidRPr="7A8ED735">
        <w:rPr>
          <w:rFonts w:ascii="Arial" w:eastAsia="Arial" w:hAnsi="Arial" w:cs="Arial"/>
          <w:b/>
          <w:bCs/>
          <w:color w:val="000000" w:themeColor="text1"/>
          <w:sz w:val="24"/>
          <w:szCs w:val="24"/>
          <w:u w:val="single"/>
        </w:rPr>
        <w:t xml:space="preserve">Police forces with the largest number of sexual </w:t>
      </w:r>
    </w:p>
    <w:p w14:paraId="124C08B9" w14:textId="10DE454D" w:rsidR="18C268FC" w:rsidRDefault="20A2CFBD" w:rsidP="7A8ED735">
      <w:pPr>
        <w:spacing w:line="360" w:lineRule="auto"/>
        <w:ind w:left="144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rPr>
        <w:t xml:space="preserve">     </w:t>
      </w:r>
      <w:r w:rsidR="20F5DF80" w:rsidRPr="7A8ED735">
        <w:rPr>
          <w:rFonts w:ascii="Arial" w:eastAsia="Arial" w:hAnsi="Arial" w:cs="Arial"/>
          <w:b/>
          <w:bCs/>
          <w:color w:val="000000" w:themeColor="text1"/>
          <w:sz w:val="24"/>
          <w:szCs w:val="24"/>
          <w:u w:val="single"/>
        </w:rPr>
        <w:t>misconduct allegations as % of total force</w:t>
      </w:r>
      <w:r w:rsidR="7A11E945" w:rsidRPr="7A8ED735">
        <w:rPr>
          <w:rFonts w:ascii="Arial" w:eastAsia="Arial" w:hAnsi="Arial" w:cs="Arial"/>
          <w:b/>
          <w:bCs/>
          <w:color w:val="000000" w:themeColor="text1"/>
          <w:sz w:val="24"/>
          <w:szCs w:val="24"/>
          <w:u w:val="single"/>
        </w:rPr>
        <w:t xml:space="preserve"> (i news 2021)</w:t>
      </w:r>
    </w:p>
    <w:p w14:paraId="689FD0F0" w14:textId="585844EB" w:rsidR="7A8ED735" w:rsidRDefault="7A8ED735" w:rsidP="7A8ED735">
      <w:pPr>
        <w:spacing w:line="360" w:lineRule="auto"/>
        <w:ind w:left="1440"/>
        <w:rPr>
          <w:rFonts w:ascii="Arial" w:eastAsia="Arial" w:hAnsi="Arial" w:cs="Arial"/>
          <w:b/>
          <w:bCs/>
          <w:color w:val="000000" w:themeColor="text1"/>
          <w:u w:val="single"/>
        </w:rPr>
      </w:pPr>
    </w:p>
    <w:p w14:paraId="5004A3A3" w14:textId="01B3CFBC" w:rsidR="18C268FC" w:rsidRDefault="18C268FC" w:rsidP="40F09F38">
      <w:pPr>
        <w:spacing w:line="360" w:lineRule="auto"/>
        <w:rPr>
          <w:rFonts w:ascii="Arial" w:eastAsia="Arial" w:hAnsi="Arial" w:cs="Arial"/>
          <w:color w:val="000000" w:themeColor="text1"/>
        </w:rPr>
      </w:pPr>
      <w:r>
        <w:rPr>
          <w:noProof/>
          <w:lang w:eastAsia="en-GB"/>
        </w:rPr>
        <w:drawing>
          <wp:inline distT="0" distB="0" distL="0" distR="0" wp14:anchorId="526ED1FD" wp14:editId="1678E77E">
            <wp:extent cx="4572000" cy="3057525"/>
            <wp:effectExtent l="0" t="0" r="0" b="0"/>
            <wp:docPr id="1163355386" name="Picture 116335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a:extLst>
                        <a:ext uri="{28A0092B-C50C-407E-A947-70E740481C1C}">
                          <a14:useLocalDpi xmlns:a14="http://schemas.microsoft.com/office/drawing/2010/main" val="0"/>
                        </a:ext>
                      </a:extLst>
                    </a:blip>
                    <a:stretch>
                      <a:fillRect/>
                    </a:stretch>
                  </pic:blipFill>
                  <pic:spPr>
                    <a:xfrm>
                      <a:off x="0" y="0"/>
                      <a:ext cx="4572000" cy="3057525"/>
                    </a:xfrm>
                    <a:prstGeom prst="rect">
                      <a:avLst/>
                    </a:prstGeom>
                  </pic:spPr>
                </pic:pic>
              </a:graphicData>
            </a:graphic>
          </wp:inline>
        </w:drawing>
      </w:r>
      <w:r>
        <w:br/>
      </w:r>
    </w:p>
    <w:p w14:paraId="4837CDE6" w14:textId="34A90C11" w:rsidR="730DBB4F" w:rsidRDefault="730DBB4F" w:rsidP="40F09F38">
      <w:pPr>
        <w:spacing w:line="360" w:lineRule="auto"/>
        <w:rPr>
          <w:rFonts w:ascii="Arial" w:eastAsia="Arial" w:hAnsi="Arial" w:cs="Arial"/>
          <w:color w:val="000000" w:themeColor="text1"/>
        </w:rPr>
      </w:pPr>
    </w:p>
    <w:p w14:paraId="24099B38" w14:textId="257FB4C1" w:rsidR="7A8ED735" w:rsidRDefault="7A8ED735" w:rsidP="7A8ED735">
      <w:pPr>
        <w:spacing w:line="360" w:lineRule="auto"/>
        <w:ind w:left="1440"/>
        <w:rPr>
          <w:rFonts w:ascii="Arial" w:eastAsia="Arial" w:hAnsi="Arial" w:cs="Arial"/>
          <w:b/>
          <w:bCs/>
          <w:color w:val="000000" w:themeColor="text1"/>
          <w:u w:val="single"/>
        </w:rPr>
      </w:pPr>
    </w:p>
    <w:p w14:paraId="1F88B7F1" w14:textId="52CEFA53" w:rsidR="7A8ED735" w:rsidRDefault="7A8ED735" w:rsidP="7A8ED735">
      <w:pPr>
        <w:spacing w:line="360" w:lineRule="auto"/>
        <w:ind w:left="1440"/>
        <w:rPr>
          <w:rFonts w:ascii="Arial" w:eastAsia="Arial" w:hAnsi="Arial" w:cs="Arial"/>
          <w:b/>
          <w:bCs/>
          <w:color w:val="000000" w:themeColor="text1"/>
          <w:u w:val="single"/>
        </w:rPr>
      </w:pPr>
    </w:p>
    <w:p w14:paraId="7F47F18F" w14:textId="0E5E076A" w:rsidR="7A8ED735" w:rsidRDefault="7A8ED735" w:rsidP="7A8ED735">
      <w:pPr>
        <w:spacing w:line="360" w:lineRule="auto"/>
        <w:ind w:left="1440"/>
        <w:rPr>
          <w:rFonts w:ascii="Arial" w:eastAsia="Arial" w:hAnsi="Arial" w:cs="Arial"/>
          <w:b/>
          <w:bCs/>
          <w:color w:val="000000" w:themeColor="text1"/>
          <w:u w:val="single"/>
        </w:rPr>
      </w:pPr>
    </w:p>
    <w:p w14:paraId="60155450" w14:textId="526F21DF" w:rsidR="7A8ED735" w:rsidRDefault="7A8ED735" w:rsidP="7A8ED735">
      <w:pPr>
        <w:spacing w:line="360" w:lineRule="auto"/>
        <w:ind w:left="1440"/>
        <w:rPr>
          <w:rFonts w:ascii="Arial" w:eastAsia="Arial" w:hAnsi="Arial" w:cs="Arial"/>
          <w:b/>
          <w:bCs/>
          <w:color w:val="000000" w:themeColor="text1"/>
          <w:u w:val="single"/>
        </w:rPr>
      </w:pPr>
    </w:p>
    <w:p w14:paraId="6ACF854D" w14:textId="5EA2CBF6" w:rsidR="7A8ED735" w:rsidRDefault="7A8ED735" w:rsidP="7A8ED735">
      <w:pPr>
        <w:spacing w:line="360" w:lineRule="auto"/>
        <w:ind w:left="1440"/>
        <w:rPr>
          <w:rFonts w:ascii="Arial" w:eastAsia="Arial" w:hAnsi="Arial" w:cs="Arial"/>
          <w:b/>
          <w:bCs/>
          <w:color w:val="000000" w:themeColor="text1"/>
          <w:u w:val="single"/>
        </w:rPr>
      </w:pPr>
    </w:p>
    <w:p w14:paraId="637B2B62" w14:textId="75CDE5E2" w:rsidR="7A8ED735" w:rsidRDefault="7A8ED735" w:rsidP="7A8ED735">
      <w:pPr>
        <w:spacing w:line="360" w:lineRule="auto"/>
        <w:ind w:left="1440"/>
        <w:rPr>
          <w:rFonts w:ascii="Arial" w:eastAsia="Arial" w:hAnsi="Arial" w:cs="Arial"/>
          <w:b/>
          <w:bCs/>
          <w:color w:val="000000" w:themeColor="text1"/>
          <w:u w:val="single"/>
        </w:rPr>
      </w:pPr>
    </w:p>
    <w:p w14:paraId="50BF7CF5" w14:textId="783857CF" w:rsidR="7A8ED735" w:rsidRDefault="7A8ED735" w:rsidP="7A8ED735">
      <w:pPr>
        <w:spacing w:line="360" w:lineRule="auto"/>
        <w:ind w:left="1440"/>
        <w:rPr>
          <w:rFonts w:ascii="Arial" w:eastAsia="Arial" w:hAnsi="Arial" w:cs="Arial"/>
          <w:b/>
          <w:bCs/>
          <w:color w:val="000000" w:themeColor="text1"/>
          <w:u w:val="single"/>
        </w:rPr>
      </w:pPr>
    </w:p>
    <w:p w14:paraId="4B69416A" w14:textId="77777777" w:rsidR="001E2901" w:rsidRDefault="001E2901" w:rsidP="7A8ED735">
      <w:pPr>
        <w:spacing w:line="360" w:lineRule="auto"/>
        <w:ind w:left="1440"/>
        <w:rPr>
          <w:rFonts w:ascii="Arial" w:eastAsia="Arial" w:hAnsi="Arial" w:cs="Arial"/>
          <w:b/>
          <w:bCs/>
          <w:color w:val="000000" w:themeColor="text1"/>
          <w:sz w:val="24"/>
          <w:szCs w:val="24"/>
          <w:u w:val="single"/>
        </w:rPr>
      </w:pPr>
    </w:p>
    <w:p w14:paraId="0BE8F3AD" w14:textId="77777777" w:rsidR="001E2901" w:rsidRDefault="001E2901" w:rsidP="7A8ED735">
      <w:pPr>
        <w:spacing w:line="360" w:lineRule="auto"/>
        <w:ind w:left="1440"/>
        <w:rPr>
          <w:rFonts w:ascii="Arial" w:eastAsia="Arial" w:hAnsi="Arial" w:cs="Arial"/>
          <w:b/>
          <w:bCs/>
          <w:color w:val="000000" w:themeColor="text1"/>
          <w:sz w:val="24"/>
          <w:szCs w:val="24"/>
          <w:u w:val="single"/>
        </w:rPr>
      </w:pPr>
    </w:p>
    <w:p w14:paraId="5EBC45CD" w14:textId="77777777" w:rsidR="001E2901" w:rsidRDefault="001E2901" w:rsidP="7A8ED735">
      <w:pPr>
        <w:spacing w:line="360" w:lineRule="auto"/>
        <w:ind w:left="1440"/>
        <w:rPr>
          <w:rFonts w:ascii="Arial" w:eastAsia="Arial" w:hAnsi="Arial" w:cs="Arial"/>
          <w:b/>
          <w:bCs/>
          <w:color w:val="000000" w:themeColor="text1"/>
          <w:sz w:val="24"/>
          <w:szCs w:val="24"/>
          <w:u w:val="single"/>
        </w:rPr>
      </w:pPr>
    </w:p>
    <w:p w14:paraId="261C5E1F" w14:textId="77777777" w:rsidR="001E2901" w:rsidRDefault="001E2901" w:rsidP="7A8ED735">
      <w:pPr>
        <w:spacing w:line="360" w:lineRule="auto"/>
        <w:ind w:left="1440"/>
        <w:rPr>
          <w:rFonts w:ascii="Arial" w:eastAsia="Arial" w:hAnsi="Arial" w:cs="Arial"/>
          <w:b/>
          <w:bCs/>
          <w:color w:val="000000" w:themeColor="text1"/>
          <w:sz w:val="24"/>
          <w:szCs w:val="24"/>
          <w:u w:val="single"/>
        </w:rPr>
      </w:pPr>
    </w:p>
    <w:p w14:paraId="1C1356CA" w14:textId="41BB5D39" w:rsidR="5F10719E" w:rsidRDefault="5F10719E" w:rsidP="7A8ED735">
      <w:pPr>
        <w:spacing w:line="360" w:lineRule="auto"/>
        <w:ind w:left="144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lastRenderedPageBreak/>
        <w:t xml:space="preserve">Appendix </w:t>
      </w:r>
      <w:r w:rsidR="006378CD">
        <w:rPr>
          <w:rFonts w:ascii="Arial" w:eastAsia="Arial" w:hAnsi="Arial" w:cs="Arial"/>
          <w:b/>
          <w:bCs/>
          <w:color w:val="000000" w:themeColor="text1"/>
          <w:sz w:val="24"/>
          <w:szCs w:val="24"/>
          <w:u w:val="single"/>
        </w:rPr>
        <w:t>K</w:t>
      </w:r>
      <w:r w:rsidR="507A8D23" w:rsidRPr="7A8ED735">
        <w:rPr>
          <w:rFonts w:ascii="Arial" w:eastAsia="Arial" w:hAnsi="Arial" w:cs="Arial"/>
          <w:b/>
          <w:bCs/>
          <w:color w:val="000000" w:themeColor="text1"/>
          <w:sz w:val="24"/>
          <w:szCs w:val="24"/>
          <w:u w:val="single"/>
        </w:rPr>
        <w:t>:</w:t>
      </w:r>
      <w:r w:rsidRPr="7A8ED735">
        <w:rPr>
          <w:rFonts w:ascii="Arial" w:eastAsia="Arial" w:hAnsi="Arial" w:cs="Arial"/>
          <w:b/>
          <w:bCs/>
          <w:color w:val="000000" w:themeColor="text1"/>
          <w:sz w:val="24"/>
          <w:szCs w:val="24"/>
          <w:u w:val="single"/>
        </w:rPr>
        <w:t xml:space="preserve"> Police forces with the largest number of sexual </w:t>
      </w:r>
      <w:r>
        <w:tab/>
      </w:r>
    </w:p>
    <w:p w14:paraId="5FDA68B5" w14:textId="74EF7203" w:rsidR="5F10719E" w:rsidRDefault="5F10719E" w:rsidP="7A8ED735">
      <w:pPr>
        <w:spacing w:line="360" w:lineRule="auto"/>
        <w:ind w:left="2160"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misconduct allegations</w:t>
      </w:r>
      <w:r w:rsidR="0D24A005" w:rsidRPr="7A8ED735">
        <w:rPr>
          <w:rFonts w:ascii="Arial" w:eastAsia="Arial" w:hAnsi="Arial" w:cs="Arial"/>
          <w:b/>
          <w:bCs/>
          <w:color w:val="000000" w:themeColor="text1"/>
          <w:sz w:val="24"/>
          <w:szCs w:val="24"/>
          <w:u w:val="single"/>
        </w:rPr>
        <w:t xml:space="preserve"> (i news 2021)</w:t>
      </w:r>
    </w:p>
    <w:p w14:paraId="6709F866" w14:textId="081B21F9" w:rsidR="5F10719E" w:rsidRDefault="5F10719E" w:rsidP="7A8ED735">
      <w:pPr>
        <w:spacing w:line="360" w:lineRule="auto"/>
        <w:rPr>
          <w:rFonts w:ascii="Arial" w:eastAsia="Arial" w:hAnsi="Arial" w:cs="Arial"/>
          <w:b/>
          <w:bCs/>
          <w:color w:val="000000" w:themeColor="text1"/>
          <w:sz w:val="24"/>
          <w:szCs w:val="24"/>
          <w:u w:val="single"/>
        </w:rPr>
      </w:pPr>
    </w:p>
    <w:p w14:paraId="2047D0A8" w14:textId="36DFC3AC" w:rsidR="730DBB4F" w:rsidRDefault="730DBB4F" w:rsidP="40F09F38">
      <w:pPr>
        <w:spacing w:line="360" w:lineRule="auto"/>
        <w:rPr>
          <w:rFonts w:ascii="Arial" w:eastAsia="Arial" w:hAnsi="Arial" w:cs="Arial"/>
          <w:color w:val="000000" w:themeColor="text1"/>
        </w:rPr>
      </w:pPr>
    </w:p>
    <w:p w14:paraId="668C8EB0" w14:textId="11C197F8" w:rsidR="5EA7C9E5" w:rsidRDefault="5EA7C9E5" w:rsidP="40F09F38">
      <w:pPr>
        <w:spacing w:line="360" w:lineRule="auto"/>
        <w:rPr>
          <w:rFonts w:ascii="Arial" w:eastAsia="Arial" w:hAnsi="Arial" w:cs="Arial"/>
          <w:color w:val="000000" w:themeColor="text1"/>
        </w:rPr>
      </w:pPr>
      <w:r>
        <w:rPr>
          <w:noProof/>
          <w:lang w:eastAsia="en-GB"/>
        </w:rPr>
        <w:drawing>
          <wp:inline distT="0" distB="0" distL="0" distR="0" wp14:anchorId="3BA4C826" wp14:editId="7412487B">
            <wp:extent cx="4572000" cy="3076575"/>
            <wp:effectExtent l="0" t="0" r="0" b="0"/>
            <wp:docPr id="413545376" name="Picture 41354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a:extLst>
                        <a:ext uri="{28A0092B-C50C-407E-A947-70E740481C1C}">
                          <a14:useLocalDpi xmlns:a14="http://schemas.microsoft.com/office/drawing/2010/main" val="0"/>
                        </a:ext>
                      </a:extLst>
                    </a:blip>
                    <a:stretch>
                      <a:fillRect/>
                    </a:stretch>
                  </pic:blipFill>
                  <pic:spPr>
                    <a:xfrm>
                      <a:off x="0" y="0"/>
                      <a:ext cx="4572000" cy="3076575"/>
                    </a:xfrm>
                    <a:prstGeom prst="rect">
                      <a:avLst/>
                    </a:prstGeom>
                  </pic:spPr>
                </pic:pic>
              </a:graphicData>
            </a:graphic>
          </wp:inline>
        </w:drawing>
      </w:r>
    </w:p>
    <w:p w14:paraId="2476822F" w14:textId="034E43F3" w:rsidR="730DBB4F" w:rsidRDefault="730DBB4F" w:rsidP="40F09F38">
      <w:pPr>
        <w:spacing w:line="360" w:lineRule="auto"/>
        <w:rPr>
          <w:rFonts w:ascii="Arial" w:eastAsia="Arial" w:hAnsi="Arial" w:cs="Arial"/>
          <w:color w:val="000000" w:themeColor="text1"/>
        </w:rPr>
      </w:pPr>
    </w:p>
    <w:p w14:paraId="7B79D650" w14:textId="04D32515" w:rsidR="730DBB4F" w:rsidRDefault="730DBB4F" w:rsidP="40F09F38">
      <w:pPr>
        <w:spacing w:line="360" w:lineRule="auto"/>
        <w:rPr>
          <w:rFonts w:ascii="Arial" w:eastAsia="Arial" w:hAnsi="Arial" w:cs="Arial"/>
          <w:color w:val="000000" w:themeColor="text1"/>
        </w:rPr>
      </w:pPr>
    </w:p>
    <w:p w14:paraId="33A29827" w14:textId="24B10454" w:rsidR="70FED4DF" w:rsidRDefault="70FED4DF" w:rsidP="70FED4DF">
      <w:pPr>
        <w:spacing w:line="360" w:lineRule="auto"/>
        <w:ind w:firstLine="720"/>
        <w:rPr>
          <w:rFonts w:ascii="Arial" w:eastAsia="Arial" w:hAnsi="Arial" w:cs="Arial"/>
          <w:b/>
          <w:bCs/>
          <w:color w:val="000000" w:themeColor="text1"/>
          <w:u w:val="single"/>
        </w:rPr>
      </w:pPr>
    </w:p>
    <w:p w14:paraId="791F1BEA" w14:textId="6FB675FA" w:rsidR="70FED4DF" w:rsidRDefault="70FED4DF" w:rsidP="70FED4DF">
      <w:pPr>
        <w:spacing w:line="360" w:lineRule="auto"/>
        <w:ind w:firstLine="720"/>
        <w:rPr>
          <w:rFonts w:ascii="Arial" w:eastAsia="Arial" w:hAnsi="Arial" w:cs="Arial"/>
          <w:b/>
          <w:bCs/>
          <w:color w:val="000000" w:themeColor="text1"/>
          <w:u w:val="single"/>
        </w:rPr>
      </w:pPr>
    </w:p>
    <w:p w14:paraId="6086D6E8" w14:textId="54C1804C" w:rsidR="70FED4DF" w:rsidRDefault="70FED4DF" w:rsidP="70FED4DF">
      <w:pPr>
        <w:spacing w:line="360" w:lineRule="auto"/>
        <w:ind w:firstLine="720"/>
        <w:rPr>
          <w:rFonts w:ascii="Arial" w:eastAsia="Arial" w:hAnsi="Arial" w:cs="Arial"/>
          <w:b/>
          <w:bCs/>
          <w:color w:val="000000" w:themeColor="text1"/>
          <w:u w:val="single"/>
        </w:rPr>
      </w:pPr>
    </w:p>
    <w:p w14:paraId="57710E92" w14:textId="56530CD7" w:rsidR="70FED4DF" w:rsidRDefault="70FED4DF" w:rsidP="70FED4DF">
      <w:pPr>
        <w:spacing w:line="360" w:lineRule="auto"/>
        <w:ind w:firstLine="720"/>
        <w:rPr>
          <w:rFonts w:ascii="Arial" w:eastAsia="Arial" w:hAnsi="Arial" w:cs="Arial"/>
          <w:b/>
          <w:bCs/>
          <w:color w:val="000000" w:themeColor="text1"/>
          <w:u w:val="single"/>
        </w:rPr>
      </w:pPr>
    </w:p>
    <w:p w14:paraId="674165B9" w14:textId="4AC5AA71" w:rsidR="70FED4DF" w:rsidRDefault="70FED4DF" w:rsidP="70FED4DF">
      <w:pPr>
        <w:spacing w:line="360" w:lineRule="auto"/>
        <w:ind w:firstLine="720"/>
        <w:rPr>
          <w:rFonts w:ascii="Arial" w:eastAsia="Arial" w:hAnsi="Arial" w:cs="Arial"/>
          <w:b/>
          <w:bCs/>
          <w:color w:val="000000" w:themeColor="text1"/>
          <w:u w:val="single"/>
        </w:rPr>
      </w:pPr>
    </w:p>
    <w:p w14:paraId="060234E2" w14:textId="4075521D" w:rsidR="70FED4DF" w:rsidRDefault="70FED4DF" w:rsidP="70FED4DF">
      <w:pPr>
        <w:spacing w:line="360" w:lineRule="auto"/>
        <w:ind w:firstLine="720"/>
        <w:rPr>
          <w:rFonts w:ascii="Arial" w:eastAsia="Arial" w:hAnsi="Arial" w:cs="Arial"/>
          <w:b/>
          <w:bCs/>
          <w:color w:val="000000" w:themeColor="text1"/>
          <w:u w:val="single"/>
        </w:rPr>
      </w:pPr>
    </w:p>
    <w:p w14:paraId="23995D53" w14:textId="159AA514" w:rsidR="70FED4DF" w:rsidRDefault="70FED4DF" w:rsidP="70FED4DF">
      <w:pPr>
        <w:spacing w:line="360" w:lineRule="auto"/>
        <w:ind w:firstLine="720"/>
        <w:rPr>
          <w:rFonts w:ascii="Arial" w:eastAsia="Arial" w:hAnsi="Arial" w:cs="Arial"/>
          <w:b/>
          <w:bCs/>
          <w:color w:val="000000" w:themeColor="text1"/>
          <w:u w:val="single"/>
        </w:rPr>
      </w:pPr>
    </w:p>
    <w:p w14:paraId="3DE5E513" w14:textId="1DB871C7" w:rsidR="70FED4DF" w:rsidRDefault="70FED4DF" w:rsidP="70FED4DF">
      <w:pPr>
        <w:spacing w:line="360" w:lineRule="auto"/>
        <w:ind w:firstLine="720"/>
        <w:rPr>
          <w:rFonts w:ascii="Arial" w:eastAsia="Arial" w:hAnsi="Arial" w:cs="Arial"/>
          <w:b/>
          <w:bCs/>
          <w:color w:val="000000" w:themeColor="text1"/>
          <w:u w:val="single"/>
        </w:rPr>
      </w:pPr>
    </w:p>
    <w:p w14:paraId="08FC33D6" w14:textId="3D94BC37" w:rsidR="70FED4DF" w:rsidRDefault="70FED4DF" w:rsidP="70FED4DF">
      <w:pPr>
        <w:spacing w:line="360" w:lineRule="auto"/>
        <w:ind w:firstLine="720"/>
        <w:rPr>
          <w:rFonts w:ascii="Arial" w:eastAsia="Arial" w:hAnsi="Arial" w:cs="Arial"/>
          <w:b/>
          <w:bCs/>
          <w:color w:val="000000" w:themeColor="text1"/>
          <w:u w:val="single"/>
        </w:rPr>
      </w:pPr>
    </w:p>
    <w:p w14:paraId="2690E0A8" w14:textId="099E7D4B" w:rsidR="26D222D1" w:rsidRDefault="26D222D1" w:rsidP="007942DF">
      <w:pPr>
        <w:spacing w:line="360" w:lineRule="auto"/>
        <w:rPr>
          <w:rFonts w:ascii="Arial" w:eastAsia="Arial" w:hAnsi="Arial" w:cs="Arial"/>
          <w:b/>
          <w:bCs/>
          <w:color w:val="000000" w:themeColor="text1"/>
          <w:u w:val="single"/>
        </w:rPr>
      </w:pPr>
      <w:r w:rsidRPr="40F09F38">
        <w:rPr>
          <w:rFonts w:ascii="Arial" w:eastAsia="Arial" w:hAnsi="Arial" w:cs="Arial"/>
          <w:b/>
          <w:bCs/>
          <w:color w:val="000000" w:themeColor="text1"/>
          <w:u w:val="single"/>
        </w:rPr>
        <w:lastRenderedPageBreak/>
        <w:t xml:space="preserve">Appendix </w:t>
      </w:r>
      <w:r w:rsidR="006378CD">
        <w:rPr>
          <w:rFonts w:ascii="Arial" w:eastAsia="Arial" w:hAnsi="Arial" w:cs="Arial"/>
          <w:b/>
          <w:bCs/>
          <w:color w:val="000000" w:themeColor="text1"/>
          <w:u w:val="single"/>
        </w:rPr>
        <w:t>L</w:t>
      </w:r>
      <w:r w:rsidR="03CD0388" w:rsidRPr="40F09F38">
        <w:rPr>
          <w:rFonts w:ascii="Arial" w:eastAsia="Arial" w:hAnsi="Arial" w:cs="Arial"/>
          <w:b/>
          <w:bCs/>
          <w:color w:val="000000" w:themeColor="text1"/>
          <w:u w:val="single"/>
        </w:rPr>
        <w:t xml:space="preserve">: </w:t>
      </w:r>
      <w:r w:rsidRPr="40F09F38">
        <w:rPr>
          <w:rFonts w:ascii="Arial" w:eastAsia="Arial" w:hAnsi="Arial" w:cs="Arial"/>
          <w:b/>
          <w:bCs/>
          <w:color w:val="000000" w:themeColor="text1"/>
          <w:u w:val="single"/>
        </w:rPr>
        <w:t xml:space="preserve">APSP cases 2016 – 2020. Referrals and independent </w:t>
      </w:r>
      <w:r w:rsidR="007942DF">
        <w:rPr>
          <w:rFonts w:ascii="Arial" w:eastAsia="Arial" w:hAnsi="Arial" w:cs="Arial"/>
          <w:b/>
          <w:bCs/>
          <w:color w:val="000000" w:themeColor="text1"/>
          <w:u w:val="single"/>
        </w:rPr>
        <w:t xml:space="preserve">    </w:t>
      </w:r>
      <w:r w:rsidRPr="40F09F38">
        <w:rPr>
          <w:rFonts w:ascii="Arial" w:eastAsia="Arial" w:hAnsi="Arial" w:cs="Arial"/>
          <w:b/>
          <w:bCs/>
          <w:color w:val="000000" w:themeColor="text1"/>
          <w:u w:val="single"/>
        </w:rPr>
        <w:t xml:space="preserve">investigations </w:t>
      </w:r>
      <w:r w:rsidR="007942DF">
        <w:rPr>
          <w:rFonts w:ascii="Arial" w:eastAsia="Arial" w:hAnsi="Arial" w:cs="Arial"/>
          <w:b/>
          <w:bCs/>
          <w:color w:val="000000" w:themeColor="text1"/>
          <w:u w:val="single"/>
        </w:rPr>
        <w:t xml:space="preserve">                 </w:t>
      </w:r>
      <w:r w:rsidRPr="40F09F38">
        <w:rPr>
          <w:rFonts w:ascii="Arial" w:eastAsia="Arial" w:hAnsi="Arial" w:cs="Arial"/>
          <w:b/>
          <w:bCs/>
          <w:color w:val="000000" w:themeColor="text1"/>
          <w:u w:val="single"/>
        </w:rPr>
        <w:t>carried out by the IOPC.</w:t>
      </w:r>
      <w:r w:rsidRPr="40F09F38">
        <w:rPr>
          <w:rFonts w:ascii="Arial" w:eastAsia="Arial" w:hAnsi="Arial" w:cs="Arial"/>
          <w:b/>
          <w:bCs/>
          <w:color w:val="000000" w:themeColor="text1"/>
        </w:rPr>
        <w:t xml:space="preserve"> </w:t>
      </w:r>
    </w:p>
    <w:p w14:paraId="0C9B5661" w14:textId="1EB1882C" w:rsidR="730DBB4F" w:rsidRDefault="730DBB4F" w:rsidP="40F09F38">
      <w:pPr>
        <w:spacing w:line="360" w:lineRule="auto"/>
        <w:ind w:firstLine="720"/>
        <w:rPr>
          <w:rFonts w:ascii="Arial" w:eastAsia="Arial" w:hAnsi="Arial" w:cs="Arial"/>
          <w:b/>
          <w:bCs/>
          <w:color w:val="000000" w:themeColor="text1"/>
        </w:rPr>
      </w:pPr>
    </w:p>
    <w:p w14:paraId="380282BE" w14:textId="47EF0C13" w:rsidR="26D222D1" w:rsidRDefault="26D222D1" w:rsidP="40F09F38">
      <w:pPr>
        <w:spacing w:line="360" w:lineRule="auto"/>
        <w:rPr>
          <w:rFonts w:ascii="Arial" w:eastAsia="Arial" w:hAnsi="Arial" w:cs="Arial"/>
          <w:color w:val="000000" w:themeColor="text1"/>
        </w:rPr>
      </w:pPr>
      <w:r>
        <w:rPr>
          <w:noProof/>
          <w:lang w:eastAsia="en-GB"/>
        </w:rPr>
        <w:drawing>
          <wp:inline distT="0" distB="0" distL="0" distR="0" wp14:anchorId="217A2F60" wp14:editId="4B77B3B8">
            <wp:extent cx="4572000" cy="2571750"/>
            <wp:effectExtent l="0" t="0" r="0" b="0"/>
            <wp:docPr id="694014139" name="Picture 69401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A718804" w14:textId="3BDDECC6" w:rsidR="730DBB4F" w:rsidRDefault="730DBB4F" w:rsidP="40F09F38">
      <w:pPr>
        <w:spacing w:line="360" w:lineRule="auto"/>
        <w:rPr>
          <w:rFonts w:ascii="Arial" w:eastAsia="Arial" w:hAnsi="Arial" w:cs="Arial"/>
          <w:color w:val="000000" w:themeColor="text1"/>
        </w:rPr>
      </w:pPr>
    </w:p>
    <w:p w14:paraId="3506900F" w14:textId="07D4B69C" w:rsidR="730DBB4F" w:rsidRDefault="730DBB4F" w:rsidP="7A8ED735">
      <w:pPr>
        <w:spacing w:line="360" w:lineRule="auto"/>
        <w:rPr>
          <w:rFonts w:ascii="Arial" w:eastAsia="Arial" w:hAnsi="Arial" w:cs="Arial"/>
          <w:color w:val="000000" w:themeColor="text1"/>
          <w:sz w:val="24"/>
          <w:szCs w:val="24"/>
        </w:rPr>
      </w:pPr>
    </w:p>
    <w:p w14:paraId="05D93196" w14:textId="591A6F58" w:rsidR="70FED4DF" w:rsidRDefault="70FED4DF" w:rsidP="70FED4DF">
      <w:pPr>
        <w:spacing w:line="360" w:lineRule="auto"/>
        <w:rPr>
          <w:rFonts w:ascii="Arial" w:eastAsia="Arial" w:hAnsi="Arial" w:cs="Arial"/>
          <w:b/>
          <w:bCs/>
          <w:color w:val="000000" w:themeColor="text1"/>
          <w:sz w:val="24"/>
          <w:szCs w:val="24"/>
          <w:u w:val="single"/>
        </w:rPr>
      </w:pPr>
    </w:p>
    <w:p w14:paraId="164A8D65" w14:textId="450B54D6" w:rsidR="70FED4DF" w:rsidRDefault="70FED4DF" w:rsidP="70FED4DF">
      <w:pPr>
        <w:spacing w:line="360" w:lineRule="auto"/>
        <w:rPr>
          <w:rFonts w:ascii="Arial" w:eastAsia="Arial" w:hAnsi="Arial" w:cs="Arial"/>
          <w:b/>
          <w:bCs/>
          <w:color w:val="000000" w:themeColor="text1"/>
          <w:sz w:val="24"/>
          <w:szCs w:val="24"/>
          <w:u w:val="single"/>
        </w:rPr>
      </w:pPr>
    </w:p>
    <w:p w14:paraId="1527B14F" w14:textId="2D75FF6E" w:rsidR="70FED4DF" w:rsidRDefault="70FED4DF" w:rsidP="70FED4DF">
      <w:pPr>
        <w:spacing w:line="360" w:lineRule="auto"/>
        <w:rPr>
          <w:rFonts w:ascii="Arial" w:eastAsia="Arial" w:hAnsi="Arial" w:cs="Arial"/>
          <w:b/>
          <w:bCs/>
          <w:color w:val="000000" w:themeColor="text1"/>
          <w:sz w:val="24"/>
          <w:szCs w:val="24"/>
          <w:u w:val="single"/>
        </w:rPr>
      </w:pPr>
    </w:p>
    <w:p w14:paraId="2CB8DEE4" w14:textId="3575E1AC" w:rsidR="70FED4DF" w:rsidRDefault="70FED4DF" w:rsidP="70FED4DF">
      <w:pPr>
        <w:spacing w:line="360" w:lineRule="auto"/>
        <w:rPr>
          <w:rFonts w:ascii="Arial" w:eastAsia="Arial" w:hAnsi="Arial" w:cs="Arial"/>
          <w:b/>
          <w:bCs/>
          <w:color w:val="000000" w:themeColor="text1"/>
          <w:sz w:val="24"/>
          <w:szCs w:val="24"/>
          <w:u w:val="single"/>
        </w:rPr>
      </w:pPr>
    </w:p>
    <w:p w14:paraId="54D830FA" w14:textId="12ACC699" w:rsidR="70FED4DF" w:rsidRDefault="70FED4DF" w:rsidP="70FED4DF">
      <w:pPr>
        <w:spacing w:line="360" w:lineRule="auto"/>
        <w:rPr>
          <w:rFonts w:ascii="Arial" w:eastAsia="Arial" w:hAnsi="Arial" w:cs="Arial"/>
          <w:b/>
          <w:bCs/>
          <w:color w:val="000000" w:themeColor="text1"/>
          <w:sz w:val="24"/>
          <w:szCs w:val="24"/>
          <w:u w:val="single"/>
        </w:rPr>
      </w:pPr>
    </w:p>
    <w:p w14:paraId="604269E3" w14:textId="7EAC6187" w:rsidR="70FED4DF" w:rsidRDefault="70FED4DF" w:rsidP="70FED4DF">
      <w:pPr>
        <w:spacing w:line="360" w:lineRule="auto"/>
        <w:rPr>
          <w:rFonts w:ascii="Arial" w:eastAsia="Arial" w:hAnsi="Arial" w:cs="Arial"/>
          <w:b/>
          <w:bCs/>
          <w:color w:val="000000" w:themeColor="text1"/>
          <w:sz w:val="24"/>
          <w:szCs w:val="24"/>
          <w:u w:val="single"/>
        </w:rPr>
      </w:pPr>
    </w:p>
    <w:p w14:paraId="046CCD8E" w14:textId="642254A5" w:rsidR="70FED4DF" w:rsidRDefault="70FED4DF" w:rsidP="70FED4DF">
      <w:pPr>
        <w:spacing w:line="360" w:lineRule="auto"/>
        <w:rPr>
          <w:rFonts w:ascii="Arial" w:eastAsia="Arial" w:hAnsi="Arial" w:cs="Arial"/>
          <w:b/>
          <w:bCs/>
          <w:color w:val="000000" w:themeColor="text1"/>
          <w:sz w:val="24"/>
          <w:szCs w:val="24"/>
          <w:u w:val="single"/>
        </w:rPr>
      </w:pPr>
    </w:p>
    <w:p w14:paraId="7E195C6C" w14:textId="23AFD0A5" w:rsidR="70FED4DF" w:rsidRDefault="70FED4DF" w:rsidP="70FED4DF">
      <w:pPr>
        <w:spacing w:line="360" w:lineRule="auto"/>
        <w:rPr>
          <w:rFonts w:ascii="Arial" w:eastAsia="Arial" w:hAnsi="Arial" w:cs="Arial"/>
          <w:b/>
          <w:bCs/>
          <w:color w:val="000000" w:themeColor="text1"/>
          <w:sz w:val="24"/>
          <w:szCs w:val="24"/>
          <w:u w:val="single"/>
        </w:rPr>
      </w:pPr>
    </w:p>
    <w:p w14:paraId="106643E2" w14:textId="1594F393" w:rsidR="70FED4DF" w:rsidRDefault="70FED4DF" w:rsidP="70FED4DF">
      <w:pPr>
        <w:spacing w:line="360" w:lineRule="auto"/>
        <w:rPr>
          <w:rFonts w:ascii="Arial" w:eastAsia="Arial" w:hAnsi="Arial" w:cs="Arial"/>
          <w:b/>
          <w:bCs/>
          <w:color w:val="000000" w:themeColor="text1"/>
          <w:sz w:val="24"/>
          <w:szCs w:val="24"/>
          <w:u w:val="single"/>
        </w:rPr>
      </w:pPr>
    </w:p>
    <w:p w14:paraId="17B367B1" w14:textId="7204C122" w:rsidR="70FED4DF" w:rsidRDefault="70FED4DF" w:rsidP="70FED4DF">
      <w:pPr>
        <w:spacing w:line="360" w:lineRule="auto"/>
        <w:rPr>
          <w:rFonts w:ascii="Arial" w:eastAsia="Arial" w:hAnsi="Arial" w:cs="Arial"/>
          <w:b/>
          <w:bCs/>
          <w:color w:val="000000" w:themeColor="text1"/>
          <w:sz w:val="24"/>
          <w:szCs w:val="24"/>
          <w:u w:val="single"/>
        </w:rPr>
      </w:pPr>
    </w:p>
    <w:p w14:paraId="1C432EB1" w14:textId="1C2CD054" w:rsidR="70FED4DF" w:rsidRDefault="70FED4DF" w:rsidP="70FED4DF">
      <w:pPr>
        <w:spacing w:line="360" w:lineRule="auto"/>
        <w:rPr>
          <w:rFonts w:ascii="Arial" w:eastAsia="Arial" w:hAnsi="Arial" w:cs="Arial"/>
          <w:b/>
          <w:bCs/>
          <w:color w:val="000000" w:themeColor="text1"/>
          <w:sz w:val="24"/>
          <w:szCs w:val="24"/>
          <w:u w:val="single"/>
        </w:rPr>
      </w:pPr>
    </w:p>
    <w:p w14:paraId="2962C88E" w14:textId="039A1EB6" w:rsidR="70FED4DF" w:rsidRDefault="70FED4DF" w:rsidP="70FED4DF">
      <w:pPr>
        <w:spacing w:line="360" w:lineRule="auto"/>
        <w:rPr>
          <w:rFonts w:ascii="Arial" w:eastAsia="Arial" w:hAnsi="Arial" w:cs="Arial"/>
          <w:b/>
          <w:bCs/>
          <w:color w:val="000000" w:themeColor="text1"/>
          <w:sz w:val="24"/>
          <w:szCs w:val="24"/>
          <w:u w:val="single"/>
        </w:rPr>
      </w:pPr>
    </w:p>
    <w:p w14:paraId="73E37B2D" w14:textId="2F61887A" w:rsidR="0F52E346" w:rsidRDefault="0F52E346" w:rsidP="7A8ED735">
      <w:pPr>
        <w:spacing w:line="360" w:lineRule="auto"/>
        <w:rPr>
          <w:rFonts w:ascii="Arial" w:eastAsia="Arial" w:hAnsi="Arial" w:cs="Arial"/>
          <w:color w:val="000000" w:themeColor="text1"/>
        </w:rPr>
      </w:pPr>
      <w:r w:rsidRPr="7A8ED735">
        <w:rPr>
          <w:rFonts w:ascii="Arial" w:eastAsia="Arial" w:hAnsi="Arial" w:cs="Arial"/>
          <w:b/>
          <w:bCs/>
          <w:color w:val="000000" w:themeColor="text1"/>
          <w:sz w:val="24"/>
          <w:szCs w:val="24"/>
          <w:u w:val="single"/>
        </w:rPr>
        <w:lastRenderedPageBreak/>
        <w:t xml:space="preserve">Appendix </w:t>
      </w:r>
      <w:r w:rsidR="006378CD">
        <w:rPr>
          <w:rFonts w:ascii="Arial" w:eastAsia="Arial" w:hAnsi="Arial" w:cs="Arial"/>
          <w:b/>
          <w:bCs/>
          <w:color w:val="000000" w:themeColor="text1"/>
          <w:sz w:val="24"/>
          <w:szCs w:val="24"/>
          <w:u w:val="single"/>
        </w:rPr>
        <w:t>M</w:t>
      </w:r>
      <w:r w:rsidRPr="7A8ED735">
        <w:rPr>
          <w:rFonts w:ascii="Arial" w:eastAsia="Arial" w:hAnsi="Arial" w:cs="Arial"/>
          <w:b/>
          <w:bCs/>
          <w:color w:val="000000" w:themeColor="text1"/>
          <w:sz w:val="24"/>
          <w:szCs w:val="24"/>
          <w:u w:val="single"/>
        </w:rPr>
        <w:t xml:space="preserve">: Recommendations from </w:t>
      </w:r>
      <w:r w:rsidR="00FC33EE" w:rsidRPr="7A8ED735">
        <w:rPr>
          <w:rFonts w:ascii="Arial" w:eastAsia="Arial" w:hAnsi="Arial" w:cs="Arial"/>
          <w:b/>
          <w:bCs/>
          <w:color w:val="000000" w:themeColor="text1"/>
          <w:sz w:val="24"/>
          <w:szCs w:val="24"/>
          <w:u w:val="single"/>
        </w:rPr>
        <w:t xml:space="preserve">Question 15 of the </w:t>
      </w:r>
      <w:r w:rsidRPr="7A8ED735">
        <w:rPr>
          <w:rFonts w:ascii="Arial" w:eastAsia="Arial" w:hAnsi="Arial" w:cs="Arial"/>
          <w:b/>
          <w:bCs/>
          <w:color w:val="000000" w:themeColor="text1"/>
          <w:sz w:val="24"/>
          <w:szCs w:val="24"/>
          <w:u w:val="single"/>
        </w:rPr>
        <w:t>Questionnaire</w:t>
      </w:r>
      <w:r w:rsidRPr="7A8ED735">
        <w:rPr>
          <w:rFonts w:ascii="Arial" w:eastAsia="Arial" w:hAnsi="Arial" w:cs="Arial"/>
          <w:color w:val="000000" w:themeColor="text1"/>
        </w:rPr>
        <w:t xml:space="preserve"> </w:t>
      </w:r>
    </w:p>
    <w:p w14:paraId="4D7F9088" w14:textId="425123CC" w:rsidR="7A8ED735" w:rsidRDefault="7A8ED735" w:rsidP="7A8ED735">
      <w:pPr>
        <w:spacing w:line="360" w:lineRule="auto"/>
        <w:rPr>
          <w:rFonts w:ascii="Arial" w:eastAsia="Arial" w:hAnsi="Arial" w:cs="Arial"/>
          <w:color w:val="000000" w:themeColor="text1"/>
        </w:rPr>
      </w:pPr>
    </w:p>
    <w:p w14:paraId="0114D096" w14:textId="66F0A2A3" w:rsidR="0F52E346" w:rsidRDefault="0F77320F"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I</w:t>
      </w:r>
      <w:r w:rsidR="7A8ED735" w:rsidRPr="7A8ED735">
        <w:rPr>
          <w:rFonts w:ascii="Arial" w:eastAsia="Arial" w:hAnsi="Arial" w:cs="Arial"/>
          <w:color w:val="000000" w:themeColor="text1"/>
        </w:rPr>
        <w:t xml:space="preserve">) </w:t>
      </w:r>
      <w:r w:rsidR="0F52E346" w:rsidRPr="7A8ED735">
        <w:rPr>
          <w:rFonts w:ascii="Arial" w:eastAsia="Arial" w:hAnsi="Arial" w:cs="Arial"/>
          <w:color w:val="000000" w:themeColor="text1"/>
        </w:rPr>
        <w:t>Keep raising awareness via Force wide emails – LDS new starters</w:t>
      </w:r>
    </w:p>
    <w:p w14:paraId="7F94255E" w14:textId="31254CF7" w:rsidR="0F52E346" w:rsidRDefault="309CBD97"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II</w:t>
      </w:r>
      <w:r w:rsidR="2DF2BBFB" w:rsidRPr="7A8ED735">
        <w:rPr>
          <w:rFonts w:ascii="Arial" w:eastAsia="Arial" w:hAnsi="Arial" w:cs="Arial"/>
          <w:color w:val="000000" w:themeColor="text1"/>
        </w:rPr>
        <w:t xml:space="preserve">) </w:t>
      </w:r>
      <w:r w:rsidR="0F52E346" w:rsidRPr="7A8ED735">
        <w:rPr>
          <w:rFonts w:ascii="Arial" w:eastAsia="Arial" w:hAnsi="Arial" w:cs="Arial"/>
          <w:color w:val="000000" w:themeColor="text1"/>
        </w:rPr>
        <w:t xml:space="preserve">The only issues I see is if the perpetrator is in a position of significance, then it can disrupt any allegations, but I would hope that regardless of rank it would still be investigated properly. SWP has a responsibility to all employees to ensure they have a good working environment. Would be good to have more sections with information available to those that need it on PSD site. Not everything is on there that can be reported and if the guidance is there then people can look at it before they decide to report any wrongdoings. </w:t>
      </w:r>
    </w:p>
    <w:p w14:paraId="5DE291D2" w14:textId="78DF749D" w:rsidR="0F52E346" w:rsidRDefault="26763755"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III</w:t>
      </w:r>
      <w:r w:rsidR="696B7287" w:rsidRPr="7A8ED735">
        <w:rPr>
          <w:rFonts w:ascii="Arial" w:eastAsia="Arial" w:hAnsi="Arial" w:cs="Arial"/>
          <w:color w:val="000000" w:themeColor="text1"/>
        </w:rPr>
        <w:t xml:space="preserve">) </w:t>
      </w:r>
      <w:r w:rsidR="0F52E346" w:rsidRPr="7A8ED735">
        <w:rPr>
          <w:rFonts w:ascii="Arial" w:eastAsia="Arial" w:hAnsi="Arial" w:cs="Arial"/>
          <w:color w:val="000000" w:themeColor="text1"/>
        </w:rPr>
        <w:t xml:space="preserve">Encourage all members of SWP but </w:t>
      </w:r>
      <w:proofErr w:type="gramStart"/>
      <w:r w:rsidR="0F52E346" w:rsidRPr="7A8ED735">
        <w:rPr>
          <w:rFonts w:ascii="Arial" w:eastAsia="Arial" w:hAnsi="Arial" w:cs="Arial"/>
          <w:color w:val="000000" w:themeColor="text1"/>
        </w:rPr>
        <w:t>in particular all</w:t>
      </w:r>
      <w:proofErr w:type="gramEnd"/>
      <w:r w:rsidR="0F52E346" w:rsidRPr="7A8ED735">
        <w:rPr>
          <w:rFonts w:ascii="Arial" w:eastAsia="Arial" w:hAnsi="Arial" w:cs="Arial"/>
          <w:color w:val="000000" w:themeColor="text1"/>
        </w:rPr>
        <w:t xml:space="preserve"> Sgts and above to be overt and vocal when challenging SH and calling it out at the time. I have witnessed reluctance to challenge inappropriate behaviour, </w:t>
      </w:r>
      <w:proofErr w:type="gramStart"/>
      <w:r w:rsidR="0F52E346" w:rsidRPr="7A8ED735">
        <w:rPr>
          <w:rFonts w:ascii="Arial" w:eastAsia="Arial" w:hAnsi="Arial" w:cs="Arial"/>
          <w:color w:val="000000" w:themeColor="text1"/>
        </w:rPr>
        <w:t>in particular when</w:t>
      </w:r>
      <w:proofErr w:type="gramEnd"/>
      <w:r w:rsidR="0F52E346" w:rsidRPr="7A8ED735">
        <w:rPr>
          <w:rFonts w:ascii="Arial" w:eastAsia="Arial" w:hAnsi="Arial" w:cs="Arial"/>
          <w:color w:val="000000" w:themeColor="text1"/>
        </w:rPr>
        <w:t xml:space="preserve"> it comes from a supervisor. People are afraid to openly challenge because of fear of repercussions. I have done this previously when I witnessed it, but I was not supported by anyone present at the time, including a supervisor the same rank as the person responsible. SWP needs to clarify what constitutes SH. </w:t>
      </w:r>
      <w:proofErr w:type="gramStart"/>
      <w:r w:rsidR="0F52E346" w:rsidRPr="7A8ED735">
        <w:rPr>
          <w:rFonts w:ascii="Arial" w:eastAsia="Arial" w:hAnsi="Arial" w:cs="Arial"/>
          <w:color w:val="000000" w:themeColor="text1"/>
        </w:rPr>
        <w:t>i.e.</w:t>
      </w:r>
      <w:proofErr w:type="gramEnd"/>
      <w:r w:rsidR="0F52E346" w:rsidRPr="7A8ED735">
        <w:rPr>
          <w:rFonts w:ascii="Arial" w:eastAsia="Arial" w:hAnsi="Arial" w:cs="Arial"/>
          <w:color w:val="000000" w:themeColor="text1"/>
        </w:rPr>
        <w:t xml:space="preserve"> it is a wide concept and takes form in different ways and means, it includes making the person feel demeaned, uncomfortable, or humiliated. SWP needs to communicate that those who speak up and challenge will be openly supported, and the message will be reinforced to those who by stand in each specific case. Until this message is given and received by officers and staff reporting SH is given and received by officers and staff reporting SH is likely to be at a minimum for fear of lack of support and repercussions from those responsible. This takes places in </w:t>
      </w:r>
      <w:proofErr w:type="gramStart"/>
      <w:r w:rsidR="0F52E346" w:rsidRPr="7A8ED735">
        <w:rPr>
          <w:rFonts w:ascii="Arial" w:eastAsia="Arial" w:hAnsi="Arial" w:cs="Arial"/>
          <w:color w:val="000000" w:themeColor="text1"/>
        </w:rPr>
        <w:t>many different ways</w:t>
      </w:r>
      <w:proofErr w:type="gramEnd"/>
      <w:r w:rsidR="0F52E346" w:rsidRPr="7A8ED735">
        <w:rPr>
          <w:rFonts w:ascii="Arial" w:eastAsia="Arial" w:hAnsi="Arial" w:cs="Arial"/>
          <w:color w:val="000000" w:themeColor="text1"/>
        </w:rPr>
        <w:t xml:space="preserve">, including on a subtle level by excluding a victim from a Teams Day to day work and engagement, blocking their development and in the case of supervisors especially, using their rank to unfairly influence peers and higher raking officers towards the victim if they have challenged them. There needs to be a centralised, independent reporting mechanism which eliminates the opportunity for the report to be `swept under the carpet` and not investigated or dealt with by the persons direct line managers. I have a significant amount of service and whilst there has been an improvement in culture and attitudes over the last 20 years, there is still a long way to go. People need to feel they will not be disadvantaged if they speak up in the first instance. Once this has been achieved them </w:t>
      </w:r>
      <w:proofErr w:type="gramStart"/>
      <w:r w:rsidR="0F52E346" w:rsidRPr="7A8ED735">
        <w:rPr>
          <w:rFonts w:ascii="Arial" w:eastAsia="Arial" w:hAnsi="Arial" w:cs="Arial"/>
          <w:color w:val="000000" w:themeColor="text1"/>
        </w:rPr>
        <w:t>as long as</w:t>
      </w:r>
      <w:proofErr w:type="gramEnd"/>
      <w:r w:rsidR="0F52E346" w:rsidRPr="7A8ED735">
        <w:rPr>
          <w:rFonts w:ascii="Arial" w:eastAsia="Arial" w:hAnsi="Arial" w:cs="Arial"/>
          <w:color w:val="000000" w:themeColor="text1"/>
        </w:rPr>
        <w:t xml:space="preserve"> the reporting means is basic (e.g., a link on BOB) I believe people will report. The emphasis needs to be on reassuring people they </w:t>
      </w:r>
      <w:proofErr w:type="gramStart"/>
      <w:r w:rsidR="0F52E346" w:rsidRPr="7A8ED735">
        <w:rPr>
          <w:rFonts w:ascii="Arial" w:eastAsia="Arial" w:hAnsi="Arial" w:cs="Arial"/>
          <w:color w:val="000000" w:themeColor="text1"/>
        </w:rPr>
        <w:t>are able to</w:t>
      </w:r>
      <w:proofErr w:type="gramEnd"/>
      <w:r w:rsidR="0F52E346" w:rsidRPr="7A8ED735">
        <w:rPr>
          <w:rFonts w:ascii="Arial" w:eastAsia="Arial" w:hAnsi="Arial" w:cs="Arial"/>
          <w:color w:val="000000" w:themeColor="text1"/>
        </w:rPr>
        <w:t xml:space="preserve"> report in the first instance. </w:t>
      </w:r>
    </w:p>
    <w:p w14:paraId="544586D1" w14:textId="6306F002" w:rsidR="0F52E346" w:rsidRDefault="4C92DA57"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lastRenderedPageBreak/>
        <w:t>IV</w:t>
      </w:r>
      <w:r w:rsidR="0FFB6431" w:rsidRPr="7A8ED735">
        <w:rPr>
          <w:rFonts w:ascii="Arial" w:eastAsia="Arial" w:hAnsi="Arial" w:cs="Arial"/>
          <w:color w:val="000000" w:themeColor="text1"/>
        </w:rPr>
        <w:t xml:space="preserve">) </w:t>
      </w:r>
      <w:r w:rsidR="0F52E346" w:rsidRPr="7A8ED735">
        <w:rPr>
          <w:rFonts w:ascii="Arial" w:eastAsia="Arial" w:hAnsi="Arial" w:cs="Arial"/>
          <w:color w:val="000000" w:themeColor="text1"/>
        </w:rPr>
        <w:t xml:space="preserve">A text service, or an anonymous online portal for reporting. And champions on the ground that can be a point of contact on division is people don’t feel comfortable in reporting. </w:t>
      </w:r>
    </w:p>
    <w:p w14:paraId="3E8AE605" w14:textId="7013FECB" w:rsidR="0F52E346" w:rsidRDefault="30FEDFD3"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V) </w:t>
      </w:r>
      <w:r w:rsidR="0F52E346" w:rsidRPr="7A8ED735">
        <w:rPr>
          <w:rFonts w:ascii="Arial" w:eastAsia="Arial" w:hAnsi="Arial" w:cs="Arial"/>
          <w:color w:val="000000" w:themeColor="text1"/>
        </w:rPr>
        <w:t xml:space="preserve">SWP disciplines and fires people for misconduct, the outcomes should always remain on PSD website do people can go back and see a history of punishing those that behave in this way. </w:t>
      </w:r>
    </w:p>
    <w:p w14:paraId="168ED142" w14:textId="28CF3466" w:rsidR="0F52E346" w:rsidRDefault="17312BD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VI) </w:t>
      </w:r>
      <w:r w:rsidR="0F52E346" w:rsidRPr="7A8ED735">
        <w:rPr>
          <w:rFonts w:ascii="Arial" w:eastAsia="Arial" w:hAnsi="Arial" w:cs="Arial"/>
          <w:color w:val="000000" w:themeColor="text1"/>
        </w:rPr>
        <w:t xml:space="preserve">More use and publicity of anonymous reporting methods. Mandatory annual scrutiny as part of vetting – anonymous reports taken from colleagues on a 360-degree basis. </w:t>
      </w:r>
    </w:p>
    <w:p w14:paraId="3AE34969" w14:textId="4F1428F4" w:rsidR="0F52E346" w:rsidRDefault="0F52E34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5738E341" w:rsidRPr="7A8ED735">
        <w:rPr>
          <w:rFonts w:ascii="Arial" w:eastAsia="Arial" w:hAnsi="Arial" w:cs="Arial"/>
          <w:color w:val="000000" w:themeColor="text1"/>
        </w:rPr>
        <w:t xml:space="preserve">VII) </w:t>
      </w:r>
      <w:r w:rsidRPr="7A8ED735">
        <w:rPr>
          <w:rFonts w:ascii="Arial" w:eastAsia="Arial" w:hAnsi="Arial" w:cs="Arial"/>
          <w:color w:val="000000" w:themeColor="text1"/>
        </w:rPr>
        <w:t>Need to change culture where people who know or are related to one another can work in same department</w:t>
      </w:r>
    </w:p>
    <w:p w14:paraId="047FBC37" w14:textId="3BD47E68" w:rsidR="0F52E346" w:rsidRDefault="0F52E34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5692D8A4" w:rsidRPr="7A8ED735">
        <w:rPr>
          <w:rFonts w:ascii="Arial" w:eastAsia="Arial" w:hAnsi="Arial" w:cs="Arial"/>
          <w:color w:val="000000" w:themeColor="text1"/>
        </w:rPr>
        <w:t xml:space="preserve">VIII) </w:t>
      </w:r>
      <w:r w:rsidRPr="7A8ED735">
        <w:rPr>
          <w:rFonts w:ascii="Arial" w:eastAsia="Arial" w:hAnsi="Arial" w:cs="Arial"/>
          <w:color w:val="000000" w:themeColor="text1"/>
        </w:rPr>
        <w:t xml:space="preserve">Ensuring that Supervisors (newly promoted) and the new PC recruits are briefed on this topic and made aware of challenging this behaviour and the reporting mechanisms. </w:t>
      </w:r>
    </w:p>
    <w:p w14:paraId="2B3941E4" w14:textId="5A4CF362" w:rsidR="0F52E346" w:rsidRDefault="0F52E34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1586AC08" w:rsidRPr="7A8ED735">
        <w:rPr>
          <w:rFonts w:ascii="Arial" w:eastAsia="Arial" w:hAnsi="Arial" w:cs="Arial"/>
          <w:color w:val="000000" w:themeColor="text1"/>
        </w:rPr>
        <w:t xml:space="preserve">IX) </w:t>
      </w:r>
      <w:r w:rsidRPr="7A8ED735">
        <w:rPr>
          <w:rFonts w:ascii="Arial" w:eastAsia="Arial" w:hAnsi="Arial" w:cs="Arial"/>
          <w:color w:val="000000" w:themeColor="text1"/>
        </w:rPr>
        <w:t xml:space="preserve">Initial training and a dedicated BOB section </w:t>
      </w:r>
    </w:p>
    <w:p w14:paraId="7F4E9EC7" w14:textId="549799F8" w:rsidR="0F52E346" w:rsidRDefault="0F52E34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12B199CE" w:rsidRPr="7A8ED735">
        <w:rPr>
          <w:rFonts w:ascii="Arial" w:eastAsia="Arial" w:hAnsi="Arial" w:cs="Arial"/>
          <w:color w:val="000000" w:themeColor="text1"/>
        </w:rPr>
        <w:t xml:space="preserve">X) </w:t>
      </w:r>
      <w:r w:rsidRPr="7A8ED735">
        <w:rPr>
          <w:rFonts w:ascii="Arial" w:eastAsia="Arial" w:hAnsi="Arial" w:cs="Arial"/>
          <w:color w:val="000000" w:themeColor="text1"/>
        </w:rPr>
        <w:t xml:space="preserve">Targeted training at male officers with 15 + years’ service. Identify those remaining in a `rugby culture` or `old school cops` mentality. </w:t>
      </w:r>
    </w:p>
    <w:p w14:paraId="0617F878" w14:textId="66384F36" w:rsidR="0F52E346" w:rsidRDefault="0F52E34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26F35BF5" w:rsidRPr="7A8ED735">
        <w:rPr>
          <w:rFonts w:ascii="Arial" w:eastAsia="Arial" w:hAnsi="Arial" w:cs="Arial"/>
          <w:color w:val="000000" w:themeColor="text1"/>
        </w:rPr>
        <w:t xml:space="preserve">XI) </w:t>
      </w:r>
      <w:r w:rsidRPr="7A8ED735">
        <w:rPr>
          <w:rFonts w:ascii="Arial" w:eastAsia="Arial" w:hAnsi="Arial" w:cs="Arial"/>
          <w:color w:val="000000" w:themeColor="text1"/>
        </w:rPr>
        <w:t>Posters in the workplace/training</w:t>
      </w:r>
    </w:p>
    <w:p w14:paraId="720ACC05" w14:textId="1F320EBC" w:rsidR="0F52E346" w:rsidRDefault="0F52E34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35A61767" w:rsidRPr="7A8ED735">
        <w:rPr>
          <w:rFonts w:ascii="Arial" w:eastAsia="Arial" w:hAnsi="Arial" w:cs="Arial"/>
          <w:color w:val="000000" w:themeColor="text1"/>
        </w:rPr>
        <w:t xml:space="preserve">XII) </w:t>
      </w:r>
      <w:r w:rsidRPr="7A8ED735">
        <w:rPr>
          <w:rFonts w:ascii="Arial" w:eastAsia="Arial" w:hAnsi="Arial" w:cs="Arial"/>
          <w:color w:val="000000" w:themeColor="text1"/>
        </w:rPr>
        <w:t>BOB, include information on training days, NCALT</w:t>
      </w:r>
    </w:p>
    <w:p w14:paraId="03D71043" w14:textId="0535A014" w:rsidR="0F52E346" w:rsidRDefault="0F52E346" w:rsidP="40F09F38">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w:t>
      </w:r>
      <w:r w:rsidR="25D143C7" w:rsidRPr="7A8ED735">
        <w:rPr>
          <w:rFonts w:ascii="Arial" w:eastAsia="Arial" w:hAnsi="Arial" w:cs="Arial"/>
          <w:color w:val="000000" w:themeColor="text1"/>
        </w:rPr>
        <w:t xml:space="preserve">XIII) </w:t>
      </w:r>
      <w:r w:rsidRPr="7A8ED735">
        <w:rPr>
          <w:rFonts w:ascii="Arial" w:eastAsia="Arial" w:hAnsi="Arial" w:cs="Arial"/>
          <w:color w:val="000000" w:themeColor="text1"/>
        </w:rPr>
        <w:t xml:space="preserve">Statistics </w:t>
      </w:r>
    </w:p>
    <w:p w14:paraId="55C7F487" w14:textId="29CD8D21" w:rsidR="0F52E346" w:rsidRDefault="0F52E346" w:rsidP="7A8ED735">
      <w:pPr>
        <w:spacing w:line="360" w:lineRule="auto"/>
        <w:ind w:left="2160" w:firstLine="720"/>
        <w:rPr>
          <w:rFonts w:ascii="Arial" w:eastAsia="Arial" w:hAnsi="Arial" w:cs="Arial"/>
          <w:b/>
          <w:bCs/>
          <w:color w:val="000000" w:themeColor="text1"/>
          <w:sz w:val="24"/>
          <w:szCs w:val="24"/>
          <w:u w:val="single"/>
        </w:rPr>
      </w:pPr>
      <w:r w:rsidRPr="7A8ED735">
        <w:rPr>
          <w:rFonts w:ascii="Arial" w:eastAsia="Arial" w:hAnsi="Arial" w:cs="Arial"/>
          <w:b/>
          <w:bCs/>
          <w:color w:val="000000" w:themeColor="text1"/>
          <w:sz w:val="24"/>
          <w:szCs w:val="24"/>
          <w:u w:val="single"/>
        </w:rPr>
        <w:t>S</w:t>
      </w:r>
      <w:r w:rsidR="3FA821DB" w:rsidRPr="7A8ED735">
        <w:rPr>
          <w:rFonts w:ascii="Arial" w:eastAsia="Arial" w:hAnsi="Arial" w:cs="Arial"/>
          <w:b/>
          <w:bCs/>
          <w:color w:val="000000" w:themeColor="text1"/>
          <w:sz w:val="24"/>
          <w:szCs w:val="24"/>
          <w:u w:val="single"/>
        </w:rPr>
        <w:t>ummary of s</w:t>
      </w:r>
      <w:r w:rsidRPr="7A8ED735">
        <w:rPr>
          <w:rFonts w:ascii="Arial" w:eastAsia="Arial" w:hAnsi="Arial" w:cs="Arial"/>
          <w:b/>
          <w:bCs/>
          <w:color w:val="000000" w:themeColor="text1"/>
          <w:sz w:val="24"/>
          <w:szCs w:val="24"/>
          <w:u w:val="single"/>
        </w:rPr>
        <w:t>uggestions</w:t>
      </w:r>
      <w:r w:rsidRPr="7A8ED735">
        <w:rPr>
          <w:rFonts w:ascii="Arial" w:eastAsia="Arial" w:hAnsi="Arial" w:cs="Arial"/>
          <w:b/>
          <w:bCs/>
          <w:color w:val="000000" w:themeColor="text1"/>
          <w:sz w:val="24"/>
          <w:szCs w:val="24"/>
        </w:rPr>
        <w:t xml:space="preserve"> </w:t>
      </w:r>
    </w:p>
    <w:p w14:paraId="7D2F9AE8" w14:textId="5B0D6BD5" w:rsidR="0F52E346" w:rsidRDefault="0F52E346" w:rsidP="7A8ED735">
      <w:pPr>
        <w:spacing w:line="360" w:lineRule="auto"/>
        <w:rPr>
          <w:rFonts w:ascii="Arial" w:eastAsia="Arial" w:hAnsi="Arial" w:cs="Arial"/>
          <w:color w:val="000000" w:themeColor="text1"/>
        </w:rPr>
      </w:pPr>
      <w:r w:rsidRPr="7A8ED735">
        <w:rPr>
          <w:rFonts w:ascii="Arial" w:eastAsia="Arial" w:hAnsi="Arial" w:cs="Arial"/>
          <w:color w:val="000000" w:themeColor="text1"/>
        </w:rPr>
        <w:t xml:space="preserve"> SWP to clarify `What is sexual harassment`</w:t>
      </w:r>
    </w:p>
    <w:p w14:paraId="4BD81ECA" w14:textId="74C1DB1B"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Raise awareness via Force wide emails/posters/SWP intranet (BOB). </w:t>
      </w:r>
    </w:p>
    <w:p w14:paraId="3F121072" w14:textId="1EE9AA39"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More information, advice, and guidance on Professional standards website, to provide information on what to do if someone is a victim or has witnessed sexual harassment and how to report it.</w:t>
      </w:r>
    </w:p>
    <w:p w14:paraId="590395B2" w14:textId="785395D0"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Dedicate sessions on a training day, create a dedicate webpage on SWP intranet (BOB) </w:t>
      </w:r>
    </w:p>
    <w:p w14:paraId="47D622E7" w14:textId="5F9C0C32"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Officers to complete NCALT packages. </w:t>
      </w:r>
    </w:p>
    <w:p w14:paraId="212D0C81" w14:textId="5EE8FF55"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Encourage supervisors and officers, especially new recruits and to challenge Sexual misconduct</w:t>
      </w:r>
    </w:p>
    <w:p w14:paraId="45F8E092" w14:textId="7E085BE4"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SWP to communicate that those who challenge, and report concerns will be supported </w:t>
      </w:r>
    </w:p>
    <w:p w14:paraId="44002358" w14:textId="634210FE"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lastRenderedPageBreak/>
        <w:t>More use and publicity of anonymous reporting methods, suggestions being a text service or an anonymous online portal.</w:t>
      </w:r>
    </w:p>
    <w:p w14:paraId="632F34A9" w14:textId="68CDD91A"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 xml:space="preserve">Champions on the ground to assist people who may feel uncomfortable in reporting. </w:t>
      </w:r>
    </w:p>
    <w:p w14:paraId="53967640" w14:textId="187555DF" w:rsidR="0F52E346" w:rsidRDefault="0F52E346" w:rsidP="40F09F38">
      <w:pPr>
        <w:spacing w:line="360" w:lineRule="auto"/>
        <w:rPr>
          <w:rFonts w:ascii="Arial" w:eastAsia="Arial" w:hAnsi="Arial" w:cs="Arial"/>
          <w:color w:val="000000" w:themeColor="text1"/>
        </w:rPr>
      </w:pPr>
      <w:r w:rsidRPr="40F09F38">
        <w:rPr>
          <w:rFonts w:ascii="Arial" w:eastAsia="Arial" w:hAnsi="Arial" w:cs="Arial"/>
          <w:color w:val="000000" w:themeColor="text1"/>
        </w:rPr>
        <w:t>The outcomes of PSD investigations to be available to officers so police employees can view</w:t>
      </w:r>
    </w:p>
    <w:p w14:paraId="75AFF0A2" w14:textId="50256277" w:rsidR="730DBB4F" w:rsidRDefault="730DBB4F" w:rsidP="40F09F38">
      <w:pPr>
        <w:spacing w:line="360" w:lineRule="auto"/>
        <w:rPr>
          <w:rFonts w:ascii="Arial" w:eastAsia="Arial" w:hAnsi="Arial" w:cs="Arial"/>
          <w:color w:val="000000" w:themeColor="text1"/>
        </w:rPr>
      </w:pPr>
    </w:p>
    <w:p w14:paraId="4FDF261C" w14:textId="28F2A53E" w:rsidR="26D222D1" w:rsidRDefault="26D222D1" w:rsidP="40F09F38">
      <w:pPr>
        <w:spacing w:line="360" w:lineRule="auto"/>
        <w:rPr>
          <w:rFonts w:ascii="Arial" w:eastAsia="Arial" w:hAnsi="Arial" w:cs="Arial"/>
          <w:color w:val="000000" w:themeColor="text1"/>
        </w:rPr>
      </w:pPr>
      <w:r>
        <w:br/>
      </w:r>
      <w:r>
        <w:br/>
      </w:r>
    </w:p>
    <w:sectPr w:rsidR="26D222D1" w:rsidSect="00656A1D">
      <w:headerReference w:type="even" r:id="rId115"/>
      <w:headerReference w:type="default" r:id="rId116"/>
      <w:footerReference w:type="even" r:id="rId117"/>
      <w:footerReference w:type="default" r:id="rId118"/>
      <w:headerReference w:type="first" r:id="rId119"/>
      <w:footerReference w:type="first" r:id="rId12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12B09" w14:textId="77777777" w:rsidR="00D70C0D" w:rsidRDefault="00D70C0D">
      <w:pPr>
        <w:spacing w:after="0" w:line="240" w:lineRule="auto"/>
      </w:pPr>
      <w:r>
        <w:separator/>
      </w:r>
    </w:p>
  </w:endnote>
  <w:endnote w:type="continuationSeparator" w:id="0">
    <w:p w14:paraId="1BB2ED44" w14:textId="77777777" w:rsidR="00D70C0D" w:rsidRDefault="00D70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70C0D" w14:paraId="1FDD4A96" w14:textId="77777777" w:rsidTr="730DBB4F">
      <w:trPr>
        <w:trHeight w:val="300"/>
      </w:trPr>
      <w:tc>
        <w:tcPr>
          <w:tcW w:w="3005" w:type="dxa"/>
        </w:tcPr>
        <w:p w14:paraId="143219AF" w14:textId="0CD42435" w:rsidR="00D70C0D" w:rsidRDefault="00D70C0D" w:rsidP="00656A1D">
          <w:pPr>
            <w:pStyle w:val="Header"/>
            <w:ind w:left="-115"/>
            <w:rPr>
              <w:color w:val="000000"/>
              <w:sz w:val="17"/>
            </w:rPr>
          </w:pPr>
          <w:bookmarkStart w:id="3" w:name="TITUS1FooterEvenPages"/>
          <w:r w:rsidRPr="00656A1D">
            <w:rPr>
              <w:color w:val="000000"/>
              <w:sz w:val="17"/>
            </w:rPr>
            <w:t> </w:t>
          </w:r>
        </w:p>
        <w:bookmarkEnd w:id="3"/>
        <w:p w14:paraId="3AEA251D" w14:textId="6DB35789" w:rsidR="00D70C0D" w:rsidRDefault="00D70C0D" w:rsidP="730DBB4F">
          <w:pPr>
            <w:pStyle w:val="Header"/>
            <w:ind w:left="-115"/>
          </w:pPr>
        </w:p>
      </w:tc>
      <w:tc>
        <w:tcPr>
          <w:tcW w:w="3005" w:type="dxa"/>
        </w:tcPr>
        <w:p w14:paraId="439E90A4" w14:textId="56432108" w:rsidR="00D70C0D" w:rsidRDefault="00D70C0D" w:rsidP="730DBB4F">
          <w:pPr>
            <w:pStyle w:val="Header"/>
            <w:jc w:val="center"/>
          </w:pPr>
          <w:r>
            <w:fldChar w:fldCharType="begin"/>
          </w:r>
          <w:r>
            <w:instrText>PAGE</w:instrText>
          </w:r>
          <w:r>
            <w:fldChar w:fldCharType="separate"/>
          </w:r>
          <w:r w:rsidR="007942DF">
            <w:rPr>
              <w:noProof/>
            </w:rPr>
            <w:t>96</w:t>
          </w:r>
          <w:r>
            <w:fldChar w:fldCharType="end"/>
          </w:r>
        </w:p>
      </w:tc>
      <w:tc>
        <w:tcPr>
          <w:tcW w:w="3005" w:type="dxa"/>
        </w:tcPr>
        <w:p w14:paraId="351FCBE1" w14:textId="77777777" w:rsidR="00D70C0D" w:rsidRDefault="00D70C0D" w:rsidP="730DBB4F">
          <w:pPr>
            <w:pStyle w:val="Header"/>
            <w:ind w:right="-115"/>
            <w:jc w:val="right"/>
          </w:pPr>
        </w:p>
      </w:tc>
    </w:tr>
  </w:tbl>
  <w:p w14:paraId="078319CA" w14:textId="77777777" w:rsidR="00D70C0D" w:rsidRDefault="00D70C0D" w:rsidP="00656A1D">
    <w:pPr>
      <w:pStyle w:val="Footer"/>
    </w:pPr>
  </w:p>
  <w:p w14:paraId="60A6616A" w14:textId="77777777" w:rsidR="00D70C0D" w:rsidRDefault="00D70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70C0D" w14:paraId="61AB3CE9" w14:textId="77777777" w:rsidTr="730DBB4F">
      <w:trPr>
        <w:trHeight w:val="300"/>
      </w:trPr>
      <w:tc>
        <w:tcPr>
          <w:tcW w:w="3005" w:type="dxa"/>
        </w:tcPr>
        <w:p w14:paraId="1F9440EE" w14:textId="6200689F" w:rsidR="00D70C0D" w:rsidRDefault="00D70C0D" w:rsidP="00656A1D">
          <w:pPr>
            <w:pStyle w:val="Header"/>
            <w:ind w:left="-115"/>
            <w:rPr>
              <w:color w:val="000000"/>
              <w:sz w:val="17"/>
            </w:rPr>
          </w:pPr>
          <w:bookmarkStart w:id="4" w:name="TITUS1FooterPrimary"/>
          <w:r w:rsidRPr="00656A1D">
            <w:rPr>
              <w:color w:val="000000"/>
              <w:sz w:val="17"/>
            </w:rPr>
            <w:t> </w:t>
          </w:r>
        </w:p>
        <w:bookmarkEnd w:id="4"/>
        <w:p w14:paraId="065A8866" w14:textId="7B6CFF8A" w:rsidR="00D70C0D" w:rsidRDefault="00D70C0D" w:rsidP="730DBB4F">
          <w:pPr>
            <w:pStyle w:val="Header"/>
            <w:ind w:left="-115"/>
          </w:pPr>
        </w:p>
      </w:tc>
      <w:tc>
        <w:tcPr>
          <w:tcW w:w="3005" w:type="dxa"/>
        </w:tcPr>
        <w:p w14:paraId="5EA46F99" w14:textId="1565BEFE" w:rsidR="00D70C0D" w:rsidRDefault="00D70C0D" w:rsidP="730DBB4F">
          <w:pPr>
            <w:pStyle w:val="Header"/>
            <w:jc w:val="center"/>
          </w:pPr>
          <w:r>
            <w:fldChar w:fldCharType="begin"/>
          </w:r>
          <w:r>
            <w:instrText>PAGE</w:instrText>
          </w:r>
          <w:r>
            <w:fldChar w:fldCharType="separate"/>
          </w:r>
          <w:r w:rsidR="007942DF">
            <w:rPr>
              <w:noProof/>
            </w:rPr>
            <w:t>95</w:t>
          </w:r>
          <w:r>
            <w:fldChar w:fldCharType="end"/>
          </w:r>
        </w:p>
      </w:tc>
      <w:tc>
        <w:tcPr>
          <w:tcW w:w="3005" w:type="dxa"/>
        </w:tcPr>
        <w:p w14:paraId="15DC0699" w14:textId="58BC0608" w:rsidR="00D70C0D" w:rsidRDefault="00D70C0D" w:rsidP="730DBB4F">
          <w:pPr>
            <w:pStyle w:val="Header"/>
            <w:ind w:right="-115"/>
            <w:jc w:val="right"/>
          </w:pPr>
        </w:p>
      </w:tc>
    </w:tr>
  </w:tbl>
  <w:p w14:paraId="74ACEDB5" w14:textId="10FB7E26" w:rsidR="00D70C0D" w:rsidRDefault="00D70C0D" w:rsidP="730DBB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70C0D" w14:paraId="10FED3BB" w14:textId="77777777" w:rsidTr="730DBB4F">
      <w:trPr>
        <w:trHeight w:val="300"/>
      </w:trPr>
      <w:tc>
        <w:tcPr>
          <w:tcW w:w="3005" w:type="dxa"/>
        </w:tcPr>
        <w:p w14:paraId="42EC13C8" w14:textId="08F5292A" w:rsidR="00D70C0D" w:rsidRDefault="00D70C0D" w:rsidP="00656A1D">
          <w:pPr>
            <w:pStyle w:val="Header"/>
            <w:ind w:left="-115"/>
            <w:rPr>
              <w:color w:val="000000"/>
              <w:sz w:val="17"/>
            </w:rPr>
          </w:pPr>
          <w:bookmarkStart w:id="6" w:name="TITUS1FooterFirstPage"/>
          <w:r w:rsidRPr="00656A1D">
            <w:rPr>
              <w:color w:val="000000"/>
              <w:sz w:val="17"/>
            </w:rPr>
            <w:t> </w:t>
          </w:r>
        </w:p>
        <w:bookmarkEnd w:id="6"/>
        <w:p w14:paraId="761AE222" w14:textId="1625CB11" w:rsidR="00D70C0D" w:rsidRDefault="00D70C0D" w:rsidP="730DBB4F">
          <w:pPr>
            <w:pStyle w:val="Header"/>
            <w:ind w:left="-115"/>
          </w:pPr>
        </w:p>
      </w:tc>
      <w:tc>
        <w:tcPr>
          <w:tcW w:w="3005" w:type="dxa"/>
        </w:tcPr>
        <w:p w14:paraId="00621CFB" w14:textId="024696ED" w:rsidR="00D70C0D" w:rsidRDefault="00D70C0D" w:rsidP="730DBB4F">
          <w:pPr>
            <w:pStyle w:val="Header"/>
            <w:jc w:val="center"/>
          </w:pPr>
          <w:r>
            <w:fldChar w:fldCharType="begin"/>
          </w:r>
          <w:r>
            <w:instrText>PAGE</w:instrText>
          </w:r>
          <w:r>
            <w:fldChar w:fldCharType="separate"/>
          </w:r>
          <w:r w:rsidR="007942DF">
            <w:rPr>
              <w:noProof/>
            </w:rPr>
            <w:t>1</w:t>
          </w:r>
          <w:r>
            <w:fldChar w:fldCharType="end"/>
          </w:r>
        </w:p>
      </w:tc>
      <w:tc>
        <w:tcPr>
          <w:tcW w:w="3005" w:type="dxa"/>
        </w:tcPr>
        <w:p w14:paraId="4EFE6894" w14:textId="77777777" w:rsidR="00D70C0D" w:rsidRDefault="00D70C0D" w:rsidP="730DBB4F">
          <w:pPr>
            <w:pStyle w:val="Header"/>
            <w:ind w:right="-115"/>
            <w:jc w:val="right"/>
          </w:pPr>
        </w:p>
      </w:tc>
    </w:tr>
  </w:tbl>
  <w:p w14:paraId="1B0D6642" w14:textId="77777777" w:rsidR="00D70C0D" w:rsidRDefault="00D70C0D" w:rsidP="00656A1D">
    <w:pPr>
      <w:pStyle w:val="Footer"/>
    </w:pPr>
  </w:p>
  <w:p w14:paraId="0ABA6F56" w14:textId="77777777" w:rsidR="00D70C0D" w:rsidRDefault="00D70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EDDFF" w14:textId="77777777" w:rsidR="00D70C0D" w:rsidRDefault="00D70C0D">
      <w:pPr>
        <w:spacing w:after="0" w:line="240" w:lineRule="auto"/>
      </w:pPr>
      <w:r>
        <w:separator/>
      </w:r>
    </w:p>
  </w:footnote>
  <w:footnote w:type="continuationSeparator" w:id="0">
    <w:p w14:paraId="7F6650B6" w14:textId="77777777" w:rsidR="00D70C0D" w:rsidRDefault="00D70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70C0D" w14:paraId="735C0792" w14:textId="77777777" w:rsidTr="730DBB4F">
      <w:trPr>
        <w:trHeight w:val="300"/>
      </w:trPr>
      <w:tc>
        <w:tcPr>
          <w:tcW w:w="3005" w:type="dxa"/>
        </w:tcPr>
        <w:p w14:paraId="0D5897E3" w14:textId="7E80531F" w:rsidR="00D70C0D" w:rsidRDefault="00D70C0D" w:rsidP="00656A1D">
          <w:pPr>
            <w:pStyle w:val="Header"/>
            <w:ind w:left="-115"/>
            <w:rPr>
              <w:color w:val="000000"/>
              <w:sz w:val="17"/>
            </w:rPr>
          </w:pPr>
          <w:bookmarkStart w:id="1" w:name="TITUS1HeaderEvenPages"/>
          <w:r w:rsidRPr="00656A1D">
            <w:rPr>
              <w:color w:val="000000"/>
              <w:sz w:val="17"/>
            </w:rPr>
            <w:t> </w:t>
          </w:r>
        </w:p>
        <w:bookmarkEnd w:id="1"/>
        <w:p w14:paraId="38B2F5CF" w14:textId="4D388BD0" w:rsidR="00D70C0D" w:rsidRDefault="00D70C0D" w:rsidP="730DBB4F">
          <w:pPr>
            <w:pStyle w:val="Header"/>
            <w:ind w:left="-115"/>
          </w:pPr>
        </w:p>
      </w:tc>
      <w:tc>
        <w:tcPr>
          <w:tcW w:w="3005" w:type="dxa"/>
        </w:tcPr>
        <w:p w14:paraId="448CE7AE" w14:textId="77777777" w:rsidR="00D70C0D" w:rsidRDefault="00D70C0D" w:rsidP="730DBB4F">
          <w:pPr>
            <w:pStyle w:val="Header"/>
            <w:jc w:val="center"/>
          </w:pPr>
        </w:p>
      </w:tc>
      <w:tc>
        <w:tcPr>
          <w:tcW w:w="3005" w:type="dxa"/>
        </w:tcPr>
        <w:p w14:paraId="6CA0E41C" w14:textId="77777777" w:rsidR="00D70C0D" w:rsidRDefault="00D70C0D" w:rsidP="730DBB4F">
          <w:pPr>
            <w:pStyle w:val="Header"/>
            <w:ind w:right="-115"/>
            <w:jc w:val="right"/>
          </w:pPr>
        </w:p>
      </w:tc>
    </w:tr>
  </w:tbl>
  <w:p w14:paraId="2C9B608E" w14:textId="77777777" w:rsidR="00D70C0D" w:rsidRDefault="00D70C0D" w:rsidP="00656A1D">
    <w:pPr>
      <w:pStyle w:val="Header"/>
    </w:pPr>
  </w:p>
  <w:p w14:paraId="4D0358DC" w14:textId="77777777" w:rsidR="00D70C0D" w:rsidRDefault="00D70C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70C0D" w14:paraId="670089F1" w14:textId="77777777" w:rsidTr="730DBB4F">
      <w:trPr>
        <w:trHeight w:val="300"/>
      </w:trPr>
      <w:tc>
        <w:tcPr>
          <w:tcW w:w="3005" w:type="dxa"/>
        </w:tcPr>
        <w:p w14:paraId="349D07C1" w14:textId="5D3949FE" w:rsidR="00D70C0D" w:rsidRDefault="00D70C0D" w:rsidP="00656A1D">
          <w:pPr>
            <w:pStyle w:val="Header"/>
            <w:ind w:left="-115"/>
            <w:rPr>
              <w:color w:val="000000"/>
              <w:sz w:val="17"/>
            </w:rPr>
          </w:pPr>
          <w:bookmarkStart w:id="2" w:name="TITUS1HeaderPrimary"/>
          <w:r w:rsidRPr="00656A1D">
            <w:rPr>
              <w:color w:val="000000"/>
              <w:sz w:val="17"/>
            </w:rPr>
            <w:t> </w:t>
          </w:r>
        </w:p>
        <w:bookmarkEnd w:id="2"/>
        <w:p w14:paraId="74FA9F36" w14:textId="6DCB8AE9" w:rsidR="00D70C0D" w:rsidRDefault="00D70C0D" w:rsidP="730DBB4F">
          <w:pPr>
            <w:pStyle w:val="Header"/>
            <w:ind w:left="-115"/>
          </w:pPr>
        </w:p>
      </w:tc>
      <w:tc>
        <w:tcPr>
          <w:tcW w:w="3005" w:type="dxa"/>
        </w:tcPr>
        <w:p w14:paraId="14705B83" w14:textId="34293E70" w:rsidR="00D70C0D" w:rsidRDefault="00D70C0D" w:rsidP="730DBB4F">
          <w:pPr>
            <w:pStyle w:val="Header"/>
            <w:jc w:val="center"/>
          </w:pPr>
        </w:p>
      </w:tc>
      <w:tc>
        <w:tcPr>
          <w:tcW w:w="3005" w:type="dxa"/>
        </w:tcPr>
        <w:p w14:paraId="4C37686E" w14:textId="2C53DA4C" w:rsidR="00D70C0D" w:rsidRDefault="00D70C0D" w:rsidP="730DBB4F">
          <w:pPr>
            <w:pStyle w:val="Header"/>
            <w:ind w:right="-115"/>
            <w:jc w:val="right"/>
          </w:pPr>
        </w:p>
      </w:tc>
    </w:tr>
  </w:tbl>
  <w:p w14:paraId="6EDC81B3" w14:textId="4034C86C" w:rsidR="00D70C0D" w:rsidRDefault="00D70C0D" w:rsidP="730DBB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D70C0D" w14:paraId="64FB4AC9" w14:textId="77777777" w:rsidTr="730DBB4F">
      <w:trPr>
        <w:trHeight w:val="300"/>
      </w:trPr>
      <w:tc>
        <w:tcPr>
          <w:tcW w:w="3005" w:type="dxa"/>
        </w:tcPr>
        <w:p w14:paraId="4313D41D" w14:textId="72535644" w:rsidR="00D70C0D" w:rsidRDefault="00D70C0D" w:rsidP="00656A1D">
          <w:pPr>
            <w:pStyle w:val="Header"/>
            <w:ind w:left="-115"/>
            <w:rPr>
              <w:color w:val="000000"/>
              <w:sz w:val="17"/>
            </w:rPr>
          </w:pPr>
          <w:bookmarkStart w:id="5" w:name="TITUS1HeaderFirstPage"/>
          <w:r w:rsidRPr="00656A1D">
            <w:rPr>
              <w:color w:val="000000"/>
              <w:sz w:val="17"/>
            </w:rPr>
            <w:t> </w:t>
          </w:r>
        </w:p>
        <w:bookmarkEnd w:id="5"/>
        <w:p w14:paraId="64A22487" w14:textId="00C93C1D" w:rsidR="00D70C0D" w:rsidRDefault="00D70C0D" w:rsidP="730DBB4F">
          <w:pPr>
            <w:pStyle w:val="Header"/>
            <w:ind w:left="-115"/>
          </w:pPr>
        </w:p>
      </w:tc>
      <w:tc>
        <w:tcPr>
          <w:tcW w:w="3005" w:type="dxa"/>
        </w:tcPr>
        <w:p w14:paraId="3B6029EE" w14:textId="77777777" w:rsidR="00D70C0D" w:rsidRDefault="00D70C0D" w:rsidP="730DBB4F">
          <w:pPr>
            <w:pStyle w:val="Header"/>
            <w:jc w:val="center"/>
          </w:pPr>
        </w:p>
      </w:tc>
      <w:tc>
        <w:tcPr>
          <w:tcW w:w="3005" w:type="dxa"/>
        </w:tcPr>
        <w:p w14:paraId="733575F6" w14:textId="77777777" w:rsidR="00D70C0D" w:rsidRDefault="00D70C0D" w:rsidP="730DBB4F">
          <w:pPr>
            <w:pStyle w:val="Header"/>
            <w:ind w:right="-115"/>
            <w:jc w:val="right"/>
          </w:pPr>
        </w:p>
      </w:tc>
    </w:tr>
  </w:tbl>
  <w:p w14:paraId="1770FAEE" w14:textId="77777777" w:rsidR="00D70C0D" w:rsidRDefault="00D70C0D" w:rsidP="00656A1D">
    <w:pPr>
      <w:pStyle w:val="Header"/>
    </w:pPr>
  </w:p>
  <w:p w14:paraId="514CAA82" w14:textId="77777777" w:rsidR="00D70C0D" w:rsidRDefault="00D70C0D">
    <w:pPr>
      <w:pStyle w:val="Header"/>
    </w:pPr>
  </w:p>
</w:hdr>
</file>

<file path=word/intelligence2.xml><?xml version="1.0" encoding="utf-8"?>
<int2:intelligence xmlns:int2="http://schemas.microsoft.com/office/intelligence/2020/intelligence">
  <int2:observations>
    <int2:textHash int2:hashCode="fHn4+Ovy0KWqy5" int2:id="SYQA14Tk">
      <int2:state int2:type="LegacyProofing" int2:value="Rejected"/>
    </int2:textHash>
    <int2:textHash int2:hashCode="+pOqN1ZKhZqaJe" int2:id="5AzVWZFS">
      <int2:state int2:type="LegacyProofing" int2:value="Rejected"/>
    </int2:textHash>
    <int2:textHash int2:hashCode="03m26N6c9m8z09" int2:id="eStK3atW">
      <int2:state int2:type="LegacyProofing" int2:value="Rejected"/>
    </int2:textHash>
    <int2:textHash int2:hashCode="ni8UUdXdlt6RIo" int2:id="Z0iL3duc">
      <int2:state int2:type="LegacyProofing" int2:value="Rejected"/>
    </int2:textHash>
    <int2:textHash int2:hashCode="nYWxiZclgTXL7N" int2:id="btOnJz2t">
      <int2:state int2:type="LegacyProofing" int2:value="Rejected"/>
    </int2:textHash>
    <int2:textHash int2:hashCode="kByidkXaRxGvMx" int2:id="8DHxGtSk">
      <int2:state int2:type="LegacyProofing" int2:value="Rejected"/>
    </int2:textHash>
    <int2:textHash int2:hashCode="zqhYDntAHb/qEo" int2:id="rtqIjCPd">
      <int2:state int2:type="LegacyProofing" int2:value="Rejected"/>
    </int2:textHash>
    <int2:textHash int2:hashCode="/0RQY7dtww5FiW" int2:id="oPmy9Wrn">
      <int2:state int2:type="LegacyProofing" int2:value="Rejected"/>
    </int2:textHash>
    <int2:textHash int2:hashCode="nRSox3TdiEm2GZ" int2:id="6XEArX3M">
      <int2:state int2:type="LegacyProofing" int2:value="Rejected"/>
    </int2:textHash>
    <int2:textHash int2:hashCode="m/C6mGJeQTWOW1" int2:id="yoDR6iLx">
      <int2:state int2:type="LegacyProofing" int2:value="Rejected"/>
    </int2:textHash>
    <int2:textHash int2:hashCode="SKkB12slgSTZF+" int2:id="d2cfTJHy">
      <int2:state int2:type="LegacyProofing" int2:value="Rejected"/>
    </int2:textHash>
    <int2:textHash int2:hashCode="XSUiEPxXFZ9tOg" int2:id="oLi75PPl">
      <int2:state int2:type="LegacyProofing" int2:value="Rejected"/>
    </int2:textHash>
    <int2:textHash int2:hashCode="wtKSqYmrO8qHMS" int2:id="Ur4Q0ta7">
      <int2:state int2:type="LegacyProofing" int2:value="Rejected"/>
    </int2:textHash>
    <int2:textHash int2:hashCode="v3jXqOAVqWKVSe" int2:id="vnHdu3rA">
      <int2:state int2:type="LegacyProofing" int2:value="Rejected"/>
    </int2:textHash>
    <int2:textHash int2:hashCode="xcgb3EeIup7nN2" int2:id="MWMSw0AA">
      <int2:state int2:type="LegacyProofing" int2:value="Rejected"/>
    </int2:textHash>
    <int2:textHash int2:hashCode="iK4d+mCTY2GoYQ" int2:id="PknR9Uiu">
      <int2:state int2:type="LegacyProofing" int2:value="Rejected"/>
    </int2:textHash>
    <int2:bookmark int2:bookmarkName="_Int_q2p32AEa" int2:invalidationBookmarkName="" int2:hashCode="tH82PitDDAZH8U" int2:id="KUYrnSva">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D75BCC"/>
    <w:multiLevelType w:val="hybridMultilevel"/>
    <w:tmpl w:val="2084BC52"/>
    <w:lvl w:ilvl="0" w:tplc="12104E74">
      <w:start w:val="1"/>
      <w:numFmt w:val="bullet"/>
      <w:lvlText w:val="-"/>
      <w:lvlJc w:val="left"/>
      <w:pPr>
        <w:ind w:left="720" w:hanging="360"/>
      </w:pPr>
      <w:rPr>
        <w:rFonts w:ascii="Calibri" w:hAnsi="Calibri" w:hint="default"/>
      </w:rPr>
    </w:lvl>
    <w:lvl w:ilvl="1" w:tplc="0FB02952">
      <w:start w:val="1"/>
      <w:numFmt w:val="bullet"/>
      <w:lvlText w:val="o"/>
      <w:lvlJc w:val="left"/>
      <w:pPr>
        <w:ind w:left="1440" w:hanging="360"/>
      </w:pPr>
      <w:rPr>
        <w:rFonts w:ascii="Courier New" w:hAnsi="Courier New" w:hint="default"/>
      </w:rPr>
    </w:lvl>
    <w:lvl w:ilvl="2" w:tplc="7A0A46FA">
      <w:start w:val="1"/>
      <w:numFmt w:val="bullet"/>
      <w:lvlText w:val=""/>
      <w:lvlJc w:val="left"/>
      <w:pPr>
        <w:ind w:left="2160" w:hanging="360"/>
      </w:pPr>
      <w:rPr>
        <w:rFonts w:ascii="Wingdings" w:hAnsi="Wingdings" w:hint="default"/>
      </w:rPr>
    </w:lvl>
    <w:lvl w:ilvl="3" w:tplc="6B261D4A">
      <w:start w:val="1"/>
      <w:numFmt w:val="bullet"/>
      <w:lvlText w:val=""/>
      <w:lvlJc w:val="left"/>
      <w:pPr>
        <w:ind w:left="2880" w:hanging="360"/>
      </w:pPr>
      <w:rPr>
        <w:rFonts w:ascii="Symbol" w:hAnsi="Symbol" w:hint="default"/>
      </w:rPr>
    </w:lvl>
    <w:lvl w:ilvl="4" w:tplc="ECE4A480">
      <w:start w:val="1"/>
      <w:numFmt w:val="bullet"/>
      <w:lvlText w:val="o"/>
      <w:lvlJc w:val="left"/>
      <w:pPr>
        <w:ind w:left="3600" w:hanging="360"/>
      </w:pPr>
      <w:rPr>
        <w:rFonts w:ascii="Courier New" w:hAnsi="Courier New" w:hint="default"/>
      </w:rPr>
    </w:lvl>
    <w:lvl w:ilvl="5" w:tplc="71089916">
      <w:start w:val="1"/>
      <w:numFmt w:val="bullet"/>
      <w:lvlText w:val=""/>
      <w:lvlJc w:val="left"/>
      <w:pPr>
        <w:ind w:left="4320" w:hanging="360"/>
      </w:pPr>
      <w:rPr>
        <w:rFonts w:ascii="Wingdings" w:hAnsi="Wingdings" w:hint="default"/>
      </w:rPr>
    </w:lvl>
    <w:lvl w:ilvl="6" w:tplc="58C056F4">
      <w:start w:val="1"/>
      <w:numFmt w:val="bullet"/>
      <w:lvlText w:val=""/>
      <w:lvlJc w:val="left"/>
      <w:pPr>
        <w:ind w:left="5040" w:hanging="360"/>
      </w:pPr>
      <w:rPr>
        <w:rFonts w:ascii="Symbol" w:hAnsi="Symbol" w:hint="default"/>
      </w:rPr>
    </w:lvl>
    <w:lvl w:ilvl="7" w:tplc="5A921A30">
      <w:start w:val="1"/>
      <w:numFmt w:val="bullet"/>
      <w:lvlText w:val="o"/>
      <w:lvlJc w:val="left"/>
      <w:pPr>
        <w:ind w:left="5760" w:hanging="360"/>
      </w:pPr>
      <w:rPr>
        <w:rFonts w:ascii="Courier New" w:hAnsi="Courier New" w:hint="default"/>
      </w:rPr>
    </w:lvl>
    <w:lvl w:ilvl="8" w:tplc="137828C0">
      <w:start w:val="1"/>
      <w:numFmt w:val="bullet"/>
      <w:lvlText w:val=""/>
      <w:lvlJc w:val="left"/>
      <w:pPr>
        <w:ind w:left="6480" w:hanging="360"/>
      </w:pPr>
      <w:rPr>
        <w:rFonts w:ascii="Wingdings" w:hAnsi="Wingdings" w:hint="default"/>
      </w:rPr>
    </w:lvl>
  </w:abstractNum>
  <w:abstractNum w:abstractNumId="1" w15:restartNumberingAfterBreak="0">
    <w:nsid w:val="5D5C36FE"/>
    <w:multiLevelType w:val="hybridMultilevel"/>
    <w:tmpl w:val="C30076C2"/>
    <w:lvl w:ilvl="0" w:tplc="66568C72">
      <w:start w:val="1"/>
      <w:numFmt w:val="lowerRoman"/>
      <w:lvlText w:val="%1)"/>
      <w:lvlJc w:val="left"/>
      <w:pPr>
        <w:ind w:left="720" w:hanging="360"/>
      </w:pPr>
    </w:lvl>
    <w:lvl w:ilvl="1" w:tplc="56C06F28">
      <w:start w:val="1"/>
      <w:numFmt w:val="lowerLetter"/>
      <w:lvlText w:val="%2."/>
      <w:lvlJc w:val="left"/>
      <w:pPr>
        <w:ind w:left="1440" w:hanging="360"/>
      </w:pPr>
    </w:lvl>
    <w:lvl w:ilvl="2" w:tplc="CE484DBE">
      <w:start w:val="1"/>
      <w:numFmt w:val="lowerRoman"/>
      <w:lvlText w:val="%3."/>
      <w:lvlJc w:val="right"/>
      <w:pPr>
        <w:ind w:left="2160" w:hanging="180"/>
      </w:pPr>
    </w:lvl>
    <w:lvl w:ilvl="3" w:tplc="C4D6E2FC">
      <w:start w:val="1"/>
      <w:numFmt w:val="decimal"/>
      <w:lvlText w:val="%4."/>
      <w:lvlJc w:val="left"/>
      <w:pPr>
        <w:ind w:left="2880" w:hanging="360"/>
      </w:pPr>
    </w:lvl>
    <w:lvl w:ilvl="4" w:tplc="91107EB8">
      <w:start w:val="1"/>
      <w:numFmt w:val="lowerLetter"/>
      <w:lvlText w:val="%5."/>
      <w:lvlJc w:val="left"/>
      <w:pPr>
        <w:ind w:left="3600" w:hanging="360"/>
      </w:pPr>
    </w:lvl>
    <w:lvl w:ilvl="5" w:tplc="E542D0AA">
      <w:start w:val="1"/>
      <w:numFmt w:val="lowerRoman"/>
      <w:lvlText w:val="%6."/>
      <w:lvlJc w:val="right"/>
      <w:pPr>
        <w:ind w:left="4320" w:hanging="180"/>
      </w:pPr>
    </w:lvl>
    <w:lvl w:ilvl="6" w:tplc="AE0ED8D2">
      <w:start w:val="1"/>
      <w:numFmt w:val="decimal"/>
      <w:lvlText w:val="%7."/>
      <w:lvlJc w:val="left"/>
      <w:pPr>
        <w:ind w:left="5040" w:hanging="360"/>
      </w:pPr>
    </w:lvl>
    <w:lvl w:ilvl="7" w:tplc="B1D0273A">
      <w:start w:val="1"/>
      <w:numFmt w:val="lowerLetter"/>
      <w:lvlText w:val="%8."/>
      <w:lvlJc w:val="left"/>
      <w:pPr>
        <w:ind w:left="5760" w:hanging="360"/>
      </w:pPr>
    </w:lvl>
    <w:lvl w:ilvl="8" w:tplc="4EAA6152">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062E93"/>
    <w:rsid w:val="00005F21"/>
    <w:rsid w:val="000C0AF1"/>
    <w:rsid w:val="001057D2"/>
    <w:rsid w:val="001E2901"/>
    <w:rsid w:val="001E7113"/>
    <w:rsid w:val="002640BC"/>
    <w:rsid w:val="002B4503"/>
    <w:rsid w:val="002C079F"/>
    <w:rsid w:val="002C8F07"/>
    <w:rsid w:val="00325A91"/>
    <w:rsid w:val="003611C6"/>
    <w:rsid w:val="00370F63"/>
    <w:rsid w:val="00381DDE"/>
    <w:rsid w:val="004B5B5B"/>
    <w:rsid w:val="004D7C7F"/>
    <w:rsid w:val="004D9D42"/>
    <w:rsid w:val="00536E2F"/>
    <w:rsid w:val="005E134B"/>
    <w:rsid w:val="006378CD"/>
    <w:rsid w:val="00656A1D"/>
    <w:rsid w:val="007942DF"/>
    <w:rsid w:val="00795447"/>
    <w:rsid w:val="007B7AD8"/>
    <w:rsid w:val="0097A5C5"/>
    <w:rsid w:val="009F14B5"/>
    <w:rsid w:val="00A43E89"/>
    <w:rsid w:val="00B94374"/>
    <w:rsid w:val="00BA2BB0"/>
    <w:rsid w:val="00BDE3BF"/>
    <w:rsid w:val="00CD4D3C"/>
    <w:rsid w:val="00CE4074"/>
    <w:rsid w:val="00D50602"/>
    <w:rsid w:val="00D70C0D"/>
    <w:rsid w:val="00DE184F"/>
    <w:rsid w:val="00E34FDE"/>
    <w:rsid w:val="00E50751"/>
    <w:rsid w:val="00E7776D"/>
    <w:rsid w:val="00F747A3"/>
    <w:rsid w:val="00F77BB0"/>
    <w:rsid w:val="00FC33EE"/>
    <w:rsid w:val="00FF6936"/>
    <w:rsid w:val="0183475A"/>
    <w:rsid w:val="01A902DE"/>
    <w:rsid w:val="01AF4D04"/>
    <w:rsid w:val="01BBA5F2"/>
    <w:rsid w:val="01C247C8"/>
    <w:rsid w:val="01C87561"/>
    <w:rsid w:val="01C9CAC6"/>
    <w:rsid w:val="01DA6EEE"/>
    <w:rsid w:val="0215225A"/>
    <w:rsid w:val="02185041"/>
    <w:rsid w:val="0234389E"/>
    <w:rsid w:val="024C3854"/>
    <w:rsid w:val="025FF409"/>
    <w:rsid w:val="0282113A"/>
    <w:rsid w:val="029D3ED9"/>
    <w:rsid w:val="02BBDE45"/>
    <w:rsid w:val="02BD8B0B"/>
    <w:rsid w:val="02CE4655"/>
    <w:rsid w:val="02DE2864"/>
    <w:rsid w:val="03073DD8"/>
    <w:rsid w:val="0313AF4E"/>
    <w:rsid w:val="031566CA"/>
    <w:rsid w:val="031914F1"/>
    <w:rsid w:val="0330F9E4"/>
    <w:rsid w:val="03794233"/>
    <w:rsid w:val="0391EAB2"/>
    <w:rsid w:val="0394C3B8"/>
    <w:rsid w:val="039C8961"/>
    <w:rsid w:val="03AE03E0"/>
    <w:rsid w:val="03B008E5"/>
    <w:rsid w:val="03CD0388"/>
    <w:rsid w:val="03D177DB"/>
    <w:rsid w:val="03DF5B56"/>
    <w:rsid w:val="03EA9D53"/>
    <w:rsid w:val="03F87695"/>
    <w:rsid w:val="040A76BD"/>
    <w:rsid w:val="041DE19B"/>
    <w:rsid w:val="04543E7C"/>
    <w:rsid w:val="0457AEA6"/>
    <w:rsid w:val="04636BDE"/>
    <w:rsid w:val="046E398F"/>
    <w:rsid w:val="0480BFC9"/>
    <w:rsid w:val="04AB285E"/>
    <w:rsid w:val="04BF40D2"/>
    <w:rsid w:val="04D95E02"/>
    <w:rsid w:val="04F80E5B"/>
    <w:rsid w:val="04F9E88A"/>
    <w:rsid w:val="05045E50"/>
    <w:rsid w:val="0552B574"/>
    <w:rsid w:val="05F00EDD"/>
    <w:rsid w:val="05FA75DF"/>
    <w:rsid w:val="0627C511"/>
    <w:rsid w:val="0661BF6A"/>
    <w:rsid w:val="068658E2"/>
    <w:rsid w:val="06A16A97"/>
    <w:rsid w:val="06DC4444"/>
    <w:rsid w:val="07054A62"/>
    <w:rsid w:val="071CF5CA"/>
    <w:rsid w:val="071E1230"/>
    <w:rsid w:val="074F42CF"/>
    <w:rsid w:val="075EA3DC"/>
    <w:rsid w:val="076583AC"/>
    <w:rsid w:val="07888AE3"/>
    <w:rsid w:val="0798DC86"/>
    <w:rsid w:val="07ADD2B3"/>
    <w:rsid w:val="07B9FC50"/>
    <w:rsid w:val="07BC1D8C"/>
    <w:rsid w:val="07F572E6"/>
    <w:rsid w:val="080A629D"/>
    <w:rsid w:val="0817BA2C"/>
    <w:rsid w:val="08245621"/>
    <w:rsid w:val="082630C7"/>
    <w:rsid w:val="0853A756"/>
    <w:rsid w:val="08574E61"/>
    <w:rsid w:val="0863D1AE"/>
    <w:rsid w:val="0893730F"/>
    <w:rsid w:val="0894B100"/>
    <w:rsid w:val="089DA674"/>
    <w:rsid w:val="089F2DAD"/>
    <w:rsid w:val="08AC6F46"/>
    <w:rsid w:val="08CBE7B8"/>
    <w:rsid w:val="0918B8F9"/>
    <w:rsid w:val="091A51A4"/>
    <w:rsid w:val="0927AF9F"/>
    <w:rsid w:val="0948EA62"/>
    <w:rsid w:val="0999602C"/>
    <w:rsid w:val="09A9712B"/>
    <w:rsid w:val="09D3EBED"/>
    <w:rsid w:val="09E96E37"/>
    <w:rsid w:val="09EE4176"/>
    <w:rsid w:val="0A49B2B7"/>
    <w:rsid w:val="0A5D4B59"/>
    <w:rsid w:val="0A7BE848"/>
    <w:rsid w:val="0A7CA271"/>
    <w:rsid w:val="0A8969DE"/>
    <w:rsid w:val="0A9429D2"/>
    <w:rsid w:val="0A954698"/>
    <w:rsid w:val="0AEE82FF"/>
    <w:rsid w:val="0AF1ECA4"/>
    <w:rsid w:val="0AFF4EDB"/>
    <w:rsid w:val="0B2605AB"/>
    <w:rsid w:val="0B3A7523"/>
    <w:rsid w:val="0B3CFC49"/>
    <w:rsid w:val="0B48C4E0"/>
    <w:rsid w:val="0B5F7235"/>
    <w:rsid w:val="0B66E119"/>
    <w:rsid w:val="0B855008"/>
    <w:rsid w:val="0B8DB32A"/>
    <w:rsid w:val="0B8EEF23"/>
    <w:rsid w:val="0B9043CF"/>
    <w:rsid w:val="0BCC1DF2"/>
    <w:rsid w:val="0BF93C49"/>
    <w:rsid w:val="0BFA3B71"/>
    <w:rsid w:val="0BFEF67C"/>
    <w:rsid w:val="0C00FAF8"/>
    <w:rsid w:val="0C272280"/>
    <w:rsid w:val="0C3F63EE"/>
    <w:rsid w:val="0C50C771"/>
    <w:rsid w:val="0C6D6C04"/>
    <w:rsid w:val="0C754F4B"/>
    <w:rsid w:val="0C9BC353"/>
    <w:rsid w:val="0CC5888E"/>
    <w:rsid w:val="0CC6C079"/>
    <w:rsid w:val="0CD43F80"/>
    <w:rsid w:val="0CE111ED"/>
    <w:rsid w:val="0CE54230"/>
    <w:rsid w:val="0CF93781"/>
    <w:rsid w:val="0D1DF65E"/>
    <w:rsid w:val="0D24A005"/>
    <w:rsid w:val="0D45726D"/>
    <w:rsid w:val="0D53B849"/>
    <w:rsid w:val="0D6306CB"/>
    <w:rsid w:val="0D729ED0"/>
    <w:rsid w:val="0D9B4B61"/>
    <w:rsid w:val="0DAF3D28"/>
    <w:rsid w:val="0DCA6AB1"/>
    <w:rsid w:val="0DD7EA6B"/>
    <w:rsid w:val="0DF2E991"/>
    <w:rsid w:val="0E3A49E4"/>
    <w:rsid w:val="0E660A85"/>
    <w:rsid w:val="0E7E8E6E"/>
    <w:rsid w:val="0E956383"/>
    <w:rsid w:val="0EAEC84E"/>
    <w:rsid w:val="0EC1B299"/>
    <w:rsid w:val="0ED64971"/>
    <w:rsid w:val="0ED9E4F6"/>
    <w:rsid w:val="0EE5F9A3"/>
    <w:rsid w:val="0F0C6E5D"/>
    <w:rsid w:val="0F1A340C"/>
    <w:rsid w:val="0F4E1FE3"/>
    <w:rsid w:val="0F511B72"/>
    <w:rsid w:val="0F52E346"/>
    <w:rsid w:val="0F5848C2"/>
    <w:rsid w:val="0F58C778"/>
    <w:rsid w:val="0F77320F"/>
    <w:rsid w:val="0FA03F6F"/>
    <w:rsid w:val="0FB9C891"/>
    <w:rsid w:val="0FD927FC"/>
    <w:rsid w:val="0FFB6431"/>
    <w:rsid w:val="1009EDE6"/>
    <w:rsid w:val="1030D843"/>
    <w:rsid w:val="10412D6E"/>
    <w:rsid w:val="105C4E48"/>
    <w:rsid w:val="105D534B"/>
    <w:rsid w:val="10684927"/>
    <w:rsid w:val="1096E962"/>
    <w:rsid w:val="10AAAFB3"/>
    <w:rsid w:val="10CCE420"/>
    <w:rsid w:val="10EA1782"/>
    <w:rsid w:val="11045C7C"/>
    <w:rsid w:val="113A7991"/>
    <w:rsid w:val="113E3ADF"/>
    <w:rsid w:val="11579512"/>
    <w:rsid w:val="117C8D7A"/>
    <w:rsid w:val="117E3480"/>
    <w:rsid w:val="117FBD65"/>
    <w:rsid w:val="118F0C90"/>
    <w:rsid w:val="11B66B01"/>
    <w:rsid w:val="11BD9A6E"/>
    <w:rsid w:val="1210CC44"/>
    <w:rsid w:val="12332BB3"/>
    <w:rsid w:val="124817FB"/>
    <w:rsid w:val="126B2396"/>
    <w:rsid w:val="127DE356"/>
    <w:rsid w:val="1296E488"/>
    <w:rsid w:val="12B02D77"/>
    <w:rsid w:val="12B199CE"/>
    <w:rsid w:val="12B2E99B"/>
    <w:rsid w:val="12FF46B0"/>
    <w:rsid w:val="130CEA6A"/>
    <w:rsid w:val="1329A25C"/>
    <w:rsid w:val="133909B6"/>
    <w:rsid w:val="133F70C8"/>
    <w:rsid w:val="13488E24"/>
    <w:rsid w:val="136DC0AA"/>
    <w:rsid w:val="1372CF9A"/>
    <w:rsid w:val="13A8CF9D"/>
    <w:rsid w:val="13ABC4F8"/>
    <w:rsid w:val="13B69A83"/>
    <w:rsid w:val="13D2484F"/>
    <w:rsid w:val="13D31863"/>
    <w:rsid w:val="13F88248"/>
    <w:rsid w:val="14070A35"/>
    <w:rsid w:val="143D9BB2"/>
    <w:rsid w:val="144E3339"/>
    <w:rsid w:val="147DABFB"/>
    <w:rsid w:val="14934DB2"/>
    <w:rsid w:val="14A3D1FB"/>
    <w:rsid w:val="14D08B96"/>
    <w:rsid w:val="14FD7082"/>
    <w:rsid w:val="151EA14A"/>
    <w:rsid w:val="152B0706"/>
    <w:rsid w:val="154A74F4"/>
    <w:rsid w:val="154C3B5C"/>
    <w:rsid w:val="154F17D5"/>
    <w:rsid w:val="1585F7BE"/>
    <w:rsid w:val="1586AC08"/>
    <w:rsid w:val="159C0691"/>
    <w:rsid w:val="159C2CD3"/>
    <w:rsid w:val="159DDE84"/>
    <w:rsid w:val="15D7F79F"/>
    <w:rsid w:val="15F7A4EE"/>
    <w:rsid w:val="1601F518"/>
    <w:rsid w:val="161A6FD8"/>
    <w:rsid w:val="16248F81"/>
    <w:rsid w:val="1656EF00"/>
    <w:rsid w:val="1671040D"/>
    <w:rsid w:val="167B9422"/>
    <w:rsid w:val="1697BCCA"/>
    <w:rsid w:val="16A936D4"/>
    <w:rsid w:val="16C1C7B9"/>
    <w:rsid w:val="16CCC47E"/>
    <w:rsid w:val="16EDCA85"/>
    <w:rsid w:val="16F1FE8D"/>
    <w:rsid w:val="170FB592"/>
    <w:rsid w:val="171AE344"/>
    <w:rsid w:val="17312BD6"/>
    <w:rsid w:val="176F6903"/>
    <w:rsid w:val="177AAC84"/>
    <w:rsid w:val="17A8B152"/>
    <w:rsid w:val="17CABD54"/>
    <w:rsid w:val="18023F8B"/>
    <w:rsid w:val="181949E9"/>
    <w:rsid w:val="184C1447"/>
    <w:rsid w:val="185449CE"/>
    <w:rsid w:val="185E189E"/>
    <w:rsid w:val="18653048"/>
    <w:rsid w:val="187A739A"/>
    <w:rsid w:val="18A91EEB"/>
    <w:rsid w:val="18C268FC"/>
    <w:rsid w:val="18CB6D5B"/>
    <w:rsid w:val="18DE068E"/>
    <w:rsid w:val="19188FD3"/>
    <w:rsid w:val="19793696"/>
    <w:rsid w:val="197CC833"/>
    <w:rsid w:val="19857A3A"/>
    <w:rsid w:val="19D72311"/>
    <w:rsid w:val="19D7CA8E"/>
    <w:rsid w:val="19D87039"/>
    <w:rsid w:val="19D9C59E"/>
    <w:rsid w:val="1A04F609"/>
    <w:rsid w:val="1A1B02B0"/>
    <w:rsid w:val="1A430E24"/>
    <w:rsid w:val="1A6BF5CD"/>
    <w:rsid w:val="1A71D354"/>
    <w:rsid w:val="1A9329EF"/>
    <w:rsid w:val="1AA20D61"/>
    <w:rsid w:val="1AAED38E"/>
    <w:rsid w:val="1AAFA84E"/>
    <w:rsid w:val="1ACBC592"/>
    <w:rsid w:val="1ACD8891"/>
    <w:rsid w:val="1AD7406A"/>
    <w:rsid w:val="1AD931B6"/>
    <w:rsid w:val="1AE53DE8"/>
    <w:rsid w:val="1AEA6D04"/>
    <w:rsid w:val="1AEF23AC"/>
    <w:rsid w:val="1B286CDD"/>
    <w:rsid w:val="1B43E919"/>
    <w:rsid w:val="1B67831F"/>
    <w:rsid w:val="1B6CA6A8"/>
    <w:rsid w:val="1B74409A"/>
    <w:rsid w:val="1B748CD1"/>
    <w:rsid w:val="1B85C173"/>
    <w:rsid w:val="1B8DE2CE"/>
    <w:rsid w:val="1BA82327"/>
    <w:rsid w:val="1BAEB50B"/>
    <w:rsid w:val="1BE8286A"/>
    <w:rsid w:val="1C3054E9"/>
    <w:rsid w:val="1C42DA26"/>
    <w:rsid w:val="1C756D32"/>
    <w:rsid w:val="1C78ACAE"/>
    <w:rsid w:val="1C7D61B1"/>
    <w:rsid w:val="1C981BAA"/>
    <w:rsid w:val="1C9A363A"/>
    <w:rsid w:val="1CB9895C"/>
    <w:rsid w:val="1CC52D6A"/>
    <w:rsid w:val="1CECFEC2"/>
    <w:rsid w:val="1D059D36"/>
    <w:rsid w:val="1D0742F0"/>
    <w:rsid w:val="1D187858"/>
    <w:rsid w:val="1D189F96"/>
    <w:rsid w:val="1D2976B2"/>
    <w:rsid w:val="1D2FD47E"/>
    <w:rsid w:val="1D385E51"/>
    <w:rsid w:val="1D692024"/>
    <w:rsid w:val="1D70C755"/>
    <w:rsid w:val="1D8F0AE8"/>
    <w:rsid w:val="1DB7C4EE"/>
    <w:rsid w:val="1DB848DF"/>
    <w:rsid w:val="1DB88677"/>
    <w:rsid w:val="1DD235B8"/>
    <w:rsid w:val="1DD9A606"/>
    <w:rsid w:val="1DDE4C84"/>
    <w:rsid w:val="1DFB6BC8"/>
    <w:rsid w:val="1E052953"/>
    <w:rsid w:val="1E167223"/>
    <w:rsid w:val="1E63CC0B"/>
    <w:rsid w:val="1E693D28"/>
    <w:rsid w:val="1E6967F3"/>
    <w:rsid w:val="1ECD5A22"/>
    <w:rsid w:val="1EDB51D1"/>
    <w:rsid w:val="1EF21F61"/>
    <w:rsid w:val="1F08F460"/>
    <w:rsid w:val="1F0BF3D2"/>
    <w:rsid w:val="1F60B07B"/>
    <w:rsid w:val="1F98AD26"/>
    <w:rsid w:val="1F990C2E"/>
    <w:rsid w:val="1FA3228D"/>
    <w:rsid w:val="1FABD920"/>
    <w:rsid w:val="1FE1A4CC"/>
    <w:rsid w:val="1FE99E8A"/>
    <w:rsid w:val="1FEC9621"/>
    <w:rsid w:val="2009512B"/>
    <w:rsid w:val="20256D78"/>
    <w:rsid w:val="20331B55"/>
    <w:rsid w:val="203AF442"/>
    <w:rsid w:val="203EDE43"/>
    <w:rsid w:val="204C5240"/>
    <w:rsid w:val="205ECE32"/>
    <w:rsid w:val="20665E2D"/>
    <w:rsid w:val="20758E31"/>
    <w:rsid w:val="207B944A"/>
    <w:rsid w:val="208CF4E3"/>
    <w:rsid w:val="209B0873"/>
    <w:rsid w:val="209CEC0C"/>
    <w:rsid w:val="20A2CFBD"/>
    <w:rsid w:val="20B3D38E"/>
    <w:rsid w:val="20CCA7C0"/>
    <w:rsid w:val="20D4C73A"/>
    <w:rsid w:val="20E21D80"/>
    <w:rsid w:val="20F48E79"/>
    <w:rsid w:val="20F5DF80"/>
    <w:rsid w:val="210A5E2E"/>
    <w:rsid w:val="2115972B"/>
    <w:rsid w:val="2123A1B8"/>
    <w:rsid w:val="21310470"/>
    <w:rsid w:val="2143A108"/>
    <w:rsid w:val="21908C1F"/>
    <w:rsid w:val="21959698"/>
    <w:rsid w:val="21A854FE"/>
    <w:rsid w:val="21B03640"/>
    <w:rsid w:val="21E3C8BD"/>
    <w:rsid w:val="21F77EB3"/>
    <w:rsid w:val="22038CCA"/>
    <w:rsid w:val="220ECDCF"/>
    <w:rsid w:val="221C5CD0"/>
    <w:rsid w:val="222316A2"/>
    <w:rsid w:val="223B60E1"/>
    <w:rsid w:val="223FACED"/>
    <w:rsid w:val="22551A6E"/>
    <w:rsid w:val="2261ED22"/>
    <w:rsid w:val="22CFECEA"/>
    <w:rsid w:val="22D89A76"/>
    <w:rsid w:val="23057B72"/>
    <w:rsid w:val="230F768B"/>
    <w:rsid w:val="23339A60"/>
    <w:rsid w:val="2336CE53"/>
    <w:rsid w:val="2370DCA8"/>
    <w:rsid w:val="23767F05"/>
    <w:rsid w:val="23A0E239"/>
    <w:rsid w:val="23C4E01D"/>
    <w:rsid w:val="23EEE726"/>
    <w:rsid w:val="2485D096"/>
    <w:rsid w:val="24CB44CC"/>
    <w:rsid w:val="24CF21CE"/>
    <w:rsid w:val="24F566EE"/>
    <w:rsid w:val="25206EA2"/>
    <w:rsid w:val="2534AFE4"/>
    <w:rsid w:val="254D40E6"/>
    <w:rsid w:val="25550144"/>
    <w:rsid w:val="2589C8E5"/>
    <w:rsid w:val="258AD4E4"/>
    <w:rsid w:val="258CBD42"/>
    <w:rsid w:val="25D143C7"/>
    <w:rsid w:val="25D46D58"/>
    <w:rsid w:val="25F1005B"/>
    <w:rsid w:val="2603768A"/>
    <w:rsid w:val="264AD4E5"/>
    <w:rsid w:val="26763755"/>
    <w:rsid w:val="26818788"/>
    <w:rsid w:val="269354F2"/>
    <w:rsid w:val="26AE1FC7"/>
    <w:rsid w:val="26AEEB79"/>
    <w:rsid w:val="26B72B7C"/>
    <w:rsid w:val="26D222D1"/>
    <w:rsid w:val="26F35BF5"/>
    <w:rsid w:val="26F9E6BF"/>
    <w:rsid w:val="2709FB25"/>
    <w:rsid w:val="2746D02A"/>
    <w:rsid w:val="274AED3F"/>
    <w:rsid w:val="275557CE"/>
    <w:rsid w:val="275EE277"/>
    <w:rsid w:val="27981163"/>
    <w:rsid w:val="2798F25A"/>
    <w:rsid w:val="27A4A3AF"/>
    <w:rsid w:val="27BA2AA3"/>
    <w:rsid w:val="27C2602A"/>
    <w:rsid w:val="27E0957A"/>
    <w:rsid w:val="282303D6"/>
    <w:rsid w:val="282CDDCA"/>
    <w:rsid w:val="28531736"/>
    <w:rsid w:val="28581090"/>
    <w:rsid w:val="286D7DD2"/>
    <w:rsid w:val="2886A62F"/>
    <w:rsid w:val="2891264C"/>
    <w:rsid w:val="289806AF"/>
    <w:rsid w:val="28A5F108"/>
    <w:rsid w:val="28AAA265"/>
    <w:rsid w:val="28B6B572"/>
    <w:rsid w:val="2905E2A4"/>
    <w:rsid w:val="29193691"/>
    <w:rsid w:val="291D31B8"/>
    <w:rsid w:val="293FEE74"/>
    <w:rsid w:val="295C618D"/>
    <w:rsid w:val="29654872"/>
    <w:rsid w:val="29A60FD7"/>
    <w:rsid w:val="29ADF667"/>
    <w:rsid w:val="29C312AB"/>
    <w:rsid w:val="29D0A404"/>
    <w:rsid w:val="29E6FA11"/>
    <w:rsid w:val="29EEE797"/>
    <w:rsid w:val="29F64325"/>
    <w:rsid w:val="29F834E8"/>
    <w:rsid w:val="2A127463"/>
    <w:rsid w:val="2A1AAECC"/>
    <w:rsid w:val="2A1F11F9"/>
    <w:rsid w:val="2A634C64"/>
    <w:rsid w:val="2A69AFD8"/>
    <w:rsid w:val="2A6FE473"/>
    <w:rsid w:val="2A70BDDC"/>
    <w:rsid w:val="2AB8312B"/>
    <w:rsid w:val="2AC30100"/>
    <w:rsid w:val="2ACDE309"/>
    <w:rsid w:val="2AD85048"/>
    <w:rsid w:val="2AE61CF4"/>
    <w:rsid w:val="2B0ADF73"/>
    <w:rsid w:val="2B0D5464"/>
    <w:rsid w:val="2B1522F0"/>
    <w:rsid w:val="2B1C88A8"/>
    <w:rsid w:val="2B20FC6C"/>
    <w:rsid w:val="2B331847"/>
    <w:rsid w:val="2B7E1C17"/>
    <w:rsid w:val="2B82CA72"/>
    <w:rsid w:val="2B92CBC1"/>
    <w:rsid w:val="2B97C825"/>
    <w:rsid w:val="2BB2A7F6"/>
    <w:rsid w:val="2BB8CE74"/>
    <w:rsid w:val="2BC31742"/>
    <w:rsid w:val="2BE24EBA"/>
    <w:rsid w:val="2BFB6B84"/>
    <w:rsid w:val="2C22A79A"/>
    <w:rsid w:val="2C4C55C2"/>
    <w:rsid w:val="2C5B68AD"/>
    <w:rsid w:val="2C668D4B"/>
    <w:rsid w:val="2C66BEE7"/>
    <w:rsid w:val="2C6E8DDB"/>
    <w:rsid w:val="2C9CD3C7"/>
    <w:rsid w:val="2CA44C95"/>
    <w:rsid w:val="2CD65C23"/>
    <w:rsid w:val="2CEAEBD3"/>
    <w:rsid w:val="2CF890D1"/>
    <w:rsid w:val="2D0D5FFC"/>
    <w:rsid w:val="2D12582A"/>
    <w:rsid w:val="2D142D43"/>
    <w:rsid w:val="2D15E930"/>
    <w:rsid w:val="2D2793D6"/>
    <w:rsid w:val="2D45B2D6"/>
    <w:rsid w:val="2D5229CC"/>
    <w:rsid w:val="2D535660"/>
    <w:rsid w:val="2D9573AB"/>
    <w:rsid w:val="2D9D8CDE"/>
    <w:rsid w:val="2DAE8E91"/>
    <w:rsid w:val="2DC79B33"/>
    <w:rsid w:val="2DEA46E8"/>
    <w:rsid w:val="2DF2BBFB"/>
    <w:rsid w:val="2E00CF5B"/>
    <w:rsid w:val="2E5BB3D1"/>
    <w:rsid w:val="2E5EBBA4"/>
    <w:rsid w:val="2E738A8E"/>
    <w:rsid w:val="2E8FBF79"/>
    <w:rsid w:val="2EA7A0E5"/>
    <w:rsid w:val="2EA879E2"/>
    <w:rsid w:val="2ED1B3AC"/>
    <w:rsid w:val="2EE394E0"/>
    <w:rsid w:val="2EEB7ACE"/>
    <w:rsid w:val="2F1D99ED"/>
    <w:rsid w:val="2F47ABD2"/>
    <w:rsid w:val="2F4DAACE"/>
    <w:rsid w:val="2F523D0B"/>
    <w:rsid w:val="2F70563C"/>
    <w:rsid w:val="2F7BFF2B"/>
    <w:rsid w:val="2F9505CA"/>
    <w:rsid w:val="2FA77F19"/>
    <w:rsid w:val="2FC4CF47"/>
    <w:rsid w:val="2FC78C77"/>
    <w:rsid w:val="2FD5D96C"/>
    <w:rsid w:val="3015C17C"/>
    <w:rsid w:val="3055020D"/>
    <w:rsid w:val="305CF502"/>
    <w:rsid w:val="306267A2"/>
    <w:rsid w:val="306625F0"/>
    <w:rsid w:val="30692464"/>
    <w:rsid w:val="307D5398"/>
    <w:rsid w:val="30848865"/>
    <w:rsid w:val="30887529"/>
    <w:rsid w:val="309CBD97"/>
    <w:rsid w:val="30A78541"/>
    <w:rsid w:val="30B5B44A"/>
    <w:rsid w:val="30C2FC88"/>
    <w:rsid w:val="30E4BCFA"/>
    <w:rsid w:val="30EDB270"/>
    <w:rsid w:val="30FEDFD3"/>
    <w:rsid w:val="31106A5E"/>
    <w:rsid w:val="311E409C"/>
    <w:rsid w:val="312A6D32"/>
    <w:rsid w:val="313E5866"/>
    <w:rsid w:val="31551E35"/>
    <w:rsid w:val="31571C8D"/>
    <w:rsid w:val="316C4F3A"/>
    <w:rsid w:val="316C580D"/>
    <w:rsid w:val="3191BFCF"/>
    <w:rsid w:val="319935DC"/>
    <w:rsid w:val="319BA1AB"/>
    <w:rsid w:val="31AC842F"/>
    <w:rsid w:val="31E0D11F"/>
    <w:rsid w:val="31FDE251"/>
    <w:rsid w:val="320709A9"/>
    <w:rsid w:val="32123FFD"/>
    <w:rsid w:val="3214E8AF"/>
    <w:rsid w:val="32200033"/>
    <w:rsid w:val="3224458A"/>
    <w:rsid w:val="3224991E"/>
    <w:rsid w:val="3229C35E"/>
    <w:rsid w:val="32316CDD"/>
    <w:rsid w:val="326AC012"/>
    <w:rsid w:val="3276F773"/>
    <w:rsid w:val="327B10AE"/>
    <w:rsid w:val="32821391"/>
    <w:rsid w:val="32947C6B"/>
    <w:rsid w:val="3295C441"/>
    <w:rsid w:val="32B341C1"/>
    <w:rsid w:val="32C78303"/>
    <w:rsid w:val="32CE12E5"/>
    <w:rsid w:val="32D5243F"/>
    <w:rsid w:val="32D6006B"/>
    <w:rsid w:val="32F43183"/>
    <w:rsid w:val="3327C6E1"/>
    <w:rsid w:val="3343ECE9"/>
    <w:rsid w:val="337E3C58"/>
    <w:rsid w:val="3387D686"/>
    <w:rsid w:val="338CA2CF"/>
    <w:rsid w:val="3395C9DD"/>
    <w:rsid w:val="33A704B4"/>
    <w:rsid w:val="33A8AD7B"/>
    <w:rsid w:val="33E0ED6A"/>
    <w:rsid w:val="33EDE84E"/>
    <w:rsid w:val="34263177"/>
    <w:rsid w:val="342D86CD"/>
    <w:rsid w:val="34369F58"/>
    <w:rsid w:val="347997DA"/>
    <w:rsid w:val="3485782F"/>
    <w:rsid w:val="3487BAD5"/>
    <w:rsid w:val="3491A099"/>
    <w:rsid w:val="34ACF8F8"/>
    <w:rsid w:val="34C7726E"/>
    <w:rsid w:val="34E117FF"/>
    <w:rsid w:val="3512FD4F"/>
    <w:rsid w:val="3525E7B0"/>
    <w:rsid w:val="357A2734"/>
    <w:rsid w:val="35973967"/>
    <w:rsid w:val="359E5C53"/>
    <w:rsid w:val="35A61767"/>
    <w:rsid w:val="35B2D098"/>
    <w:rsid w:val="35EC0DB3"/>
    <w:rsid w:val="3622D044"/>
    <w:rsid w:val="3625D58B"/>
    <w:rsid w:val="3626BC30"/>
    <w:rsid w:val="362951CA"/>
    <w:rsid w:val="362B65AB"/>
    <w:rsid w:val="364C6E82"/>
    <w:rsid w:val="368559D2"/>
    <w:rsid w:val="36B08690"/>
    <w:rsid w:val="36BECE4C"/>
    <w:rsid w:val="36C710DA"/>
    <w:rsid w:val="36CD6A9F"/>
    <w:rsid w:val="36DBEE68"/>
    <w:rsid w:val="37216D0E"/>
    <w:rsid w:val="37400556"/>
    <w:rsid w:val="3741F42C"/>
    <w:rsid w:val="3798A8CE"/>
    <w:rsid w:val="37A52AE3"/>
    <w:rsid w:val="37BD3C88"/>
    <w:rsid w:val="37CDD8FF"/>
    <w:rsid w:val="37D0B007"/>
    <w:rsid w:val="37E54C07"/>
    <w:rsid w:val="37F27AF1"/>
    <w:rsid w:val="37F69854"/>
    <w:rsid w:val="37F74DB0"/>
    <w:rsid w:val="3818B8C1"/>
    <w:rsid w:val="381CB4EF"/>
    <w:rsid w:val="385615BE"/>
    <w:rsid w:val="386028FC"/>
    <w:rsid w:val="38728851"/>
    <w:rsid w:val="38927247"/>
    <w:rsid w:val="38C31D5C"/>
    <w:rsid w:val="38CA2618"/>
    <w:rsid w:val="394541EF"/>
    <w:rsid w:val="39916D64"/>
    <w:rsid w:val="39997587"/>
    <w:rsid w:val="39A15466"/>
    <w:rsid w:val="39A38164"/>
    <w:rsid w:val="39D160FA"/>
    <w:rsid w:val="39E20D52"/>
    <w:rsid w:val="39F8F331"/>
    <w:rsid w:val="39FD38EF"/>
    <w:rsid w:val="3A03A993"/>
    <w:rsid w:val="3A09F224"/>
    <w:rsid w:val="3A17CAE5"/>
    <w:rsid w:val="3A58FBED"/>
    <w:rsid w:val="3A644C89"/>
    <w:rsid w:val="3A7AA283"/>
    <w:rsid w:val="3AA0D626"/>
    <w:rsid w:val="3AC2511B"/>
    <w:rsid w:val="3AE6E5DA"/>
    <w:rsid w:val="3AE9719E"/>
    <w:rsid w:val="3AF699DF"/>
    <w:rsid w:val="3AF9D025"/>
    <w:rsid w:val="3AFF1D16"/>
    <w:rsid w:val="3B08A50D"/>
    <w:rsid w:val="3B2E06DD"/>
    <w:rsid w:val="3B3E57EC"/>
    <w:rsid w:val="3B97B4B4"/>
    <w:rsid w:val="3BA0DBC2"/>
    <w:rsid w:val="3BC217E8"/>
    <w:rsid w:val="3BCC7D35"/>
    <w:rsid w:val="3BD5298E"/>
    <w:rsid w:val="3C0EB909"/>
    <w:rsid w:val="3C292CDA"/>
    <w:rsid w:val="3C52522A"/>
    <w:rsid w:val="3C6A3506"/>
    <w:rsid w:val="3C806E86"/>
    <w:rsid w:val="3C8AA240"/>
    <w:rsid w:val="3C94AFC8"/>
    <w:rsid w:val="3C95A086"/>
    <w:rsid w:val="3CA78253"/>
    <w:rsid w:val="3CAFDAEC"/>
    <w:rsid w:val="3CDC47B8"/>
    <w:rsid w:val="3CFBC1E9"/>
    <w:rsid w:val="3D02B5F7"/>
    <w:rsid w:val="3D159B91"/>
    <w:rsid w:val="3D4C909C"/>
    <w:rsid w:val="3D4DE6FA"/>
    <w:rsid w:val="3D5BFAD2"/>
    <w:rsid w:val="3D645768"/>
    <w:rsid w:val="3D661689"/>
    <w:rsid w:val="3D684D96"/>
    <w:rsid w:val="3D68B81E"/>
    <w:rsid w:val="3D778D82"/>
    <w:rsid w:val="3DC59685"/>
    <w:rsid w:val="3DC95060"/>
    <w:rsid w:val="3DC9DB33"/>
    <w:rsid w:val="3DD554CB"/>
    <w:rsid w:val="3DE39B47"/>
    <w:rsid w:val="3E043385"/>
    <w:rsid w:val="3E15C174"/>
    <w:rsid w:val="3E18B312"/>
    <w:rsid w:val="3E1F5A82"/>
    <w:rsid w:val="3E37EB67"/>
    <w:rsid w:val="3E4AD5B2"/>
    <w:rsid w:val="3E4E08AB"/>
    <w:rsid w:val="3E5C1089"/>
    <w:rsid w:val="3E63080F"/>
    <w:rsid w:val="3E6BDBB9"/>
    <w:rsid w:val="3E6C4148"/>
    <w:rsid w:val="3E6C82B3"/>
    <w:rsid w:val="3E7BF74A"/>
    <w:rsid w:val="3E94ECD6"/>
    <w:rsid w:val="3EB24735"/>
    <w:rsid w:val="3EC60DA2"/>
    <w:rsid w:val="3ED7563B"/>
    <w:rsid w:val="3EFF9487"/>
    <w:rsid w:val="3F046BF2"/>
    <w:rsid w:val="3F04A393"/>
    <w:rsid w:val="3F1EF683"/>
    <w:rsid w:val="3F8D0F31"/>
    <w:rsid w:val="3F916719"/>
    <w:rsid w:val="3FA821DB"/>
    <w:rsid w:val="3FAC95ED"/>
    <w:rsid w:val="3FAD97BE"/>
    <w:rsid w:val="3FC31869"/>
    <w:rsid w:val="3FC72FB6"/>
    <w:rsid w:val="3FDEF312"/>
    <w:rsid w:val="3FE3417C"/>
    <w:rsid w:val="400A17C8"/>
    <w:rsid w:val="4023CAA6"/>
    <w:rsid w:val="406B4D15"/>
    <w:rsid w:val="40733A9B"/>
    <w:rsid w:val="40ADF066"/>
    <w:rsid w:val="40F09F38"/>
    <w:rsid w:val="410F46F2"/>
    <w:rsid w:val="41247DCC"/>
    <w:rsid w:val="41322288"/>
    <w:rsid w:val="41382F00"/>
    <w:rsid w:val="41732C6B"/>
    <w:rsid w:val="419E1118"/>
    <w:rsid w:val="41CC8D98"/>
    <w:rsid w:val="41DE70D0"/>
    <w:rsid w:val="42317140"/>
    <w:rsid w:val="423C2941"/>
    <w:rsid w:val="427C888C"/>
    <w:rsid w:val="428CAECD"/>
    <w:rsid w:val="42928E9E"/>
    <w:rsid w:val="4292C072"/>
    <w:rsid w:val="429907A8"/>
    <w:rsid w:val="429F1D6B"/>
    <w:rsid w:val="42AD6B89"/>
    <w:rsid w:val="42DF9F35"/>
    <w:rsid w:val="42EFB00A"/>
    <w:rsid w:val="42F7C809"/>
    <w:rsid w:val="4315218B"/>
    <w:rsid w:val="431E46D5"/>
    <w:rsid w:val="43493011"/>
    <w:rsid w:val="43827FCB"/>
    <w:rsid w:val="43BBD802"/>
    <w:rsid w:val="43D305AA"/>
    <w:rsid w:val="43DF7CA0"/>
    <w:rsid w:val="43E8267B"/>
    <w:rsid w:val="43F3C6B5"/>
    <w:rsid w:val="43FABE70"/>
    <w:rsid w:val="440CCA00"/>
    <w:rsid w:val="4432CA5B"/>
    <w:rsid w:val="44800710"/>
    <w:rsid w:val="449333AA"/>
    <w:rsid w:val="44C15BFF"/>
    <w:rsid w:val="44D3980D"/>
    <w:rsid w:val="44E815C8"/>
    <w:rsid w:val="44FAA142"/>
    <w:rsid w:val="451EE3B7"/>
    <w:rsid w:val="4547BE08"/>
    <w:rsid w:val="455AA1A6"/>
    <w:rsid w:val="456224A4"/>
    <w:rsid w:val="45971B0D"/>
    <w:rsid w:val="45CCF65D"/>
    <w:rsid w:val="45D99A2E"/>
    <w:rsid w:val="45EBA0CC"/>
    <w:rsid w:val="461A6B18"/>
    <w:rsid w:val="461AE434"/>
    <w:rsid w:val="462269B1"/>
    <w:rsid w:val="463259ED"/>
    <w:rsid w:val="4633259F"/>
    <w:rsid w:val="4648D727"/>
    <w:rsid w:val="46551CF0"/>
    <w:rsid w:val="466F686E"/>
    <w:rsid w:val="46995650"/>
    <w:rsid w:val="46A8EC7D"/>
    <w:rsid w:val="46B6FA64"/>
    <w:rsid w:val="46D7F51E"/>
    <w:rsid w:val="47171D62"/>
    <w:rsid w:val="471D97E2"/>
    <w:rsid w:val="4780809D"/>
    <w:rsid w:val="4798D793"/>
    <w:rsid w:val="47A500A2"/>
    <w:rsid w:val="47B63B79"/>
    <w:rsid w:val="47B77CC2"/>
    <w:rsid w:val="47CE518C"/>
    <w:rsid w:val="47E73BB7"/>
    <w:rsid w:val="4844BCDE"/>
    <w:rsid w:val="4868CC9E"/>
    <w:rsid w:val="48B5E08B"/>
    <w:rsid w:val="48C789F8"/>
    <w:rsid w:val="48D004FC"/>
    <w:rsid w:val="4916C144"/>
    <w:rsid w:val="492ADF0D"/>
    <w:rsid w:val="4950A0F7"/>
    <w:rsid w:val="496B5B75"/>
    <w:rsid w:val="4977BC1F"/>
    <w:rsid w:val="49830C18"/>
    <w:rsid w:val="49974032"/>
    <w:rsid w:val="499F2DB8"/>
    <w:rsid w:val="4A3267E0"/>
    <w:rsid w:val="4A3DDA78"/>
    <w:rsid w:val="4A473B26"/>
    <w:rsid w:val="4A4EBE24"/>
    <w:rsid w:val="4A5538A4"/>
    <w:rsid w:val="4A5B71D0"/>
    <w:rsid w:val="4A7190B4"/>
    <w:rsid w:val="4A74F65D"/>
    <w:rsid w:val="4AAEF5CF"/>
    <w:rsid w:val="4ACAF43A"/>
    <w:rsid w:val="4AFDDD8A"/>
    <w:rsid w:val="4B08502E"/>
    <w:rsid w:val="4B150DA9"/>
    <w:rsid w:val="4B1EEBA0"/>
    <w:rsid w:val="4B75F787"/>
    <w:rsid w:val="4BA04559"/>
    <w:rsid w:val="4BB5ED42"/>
    <w:rsid w:val="4BC7D790"/>
    <w:rsid w:val="4BF0E842"/>
    <w:rsid w:val="4C077C64"/>
    <w:rsid w:val="4C14B007"/>
    <w:rsid w:val="4C3A3FE7"/>
    <w:rsid w:val="4C4A4CC9"/>
    <w:rsid w:val="4C92DA57"/>
    <w:rsid w:val="4CCDDA84"/>
    <w:rsid w:val="4CECEF71"/>
    <w:rsid w:val="4CF34BD0"/>
    <w:rsid w:val="4CF429CF"/>
    <w:rsid w:val="4CF9EA6E"/>
    <w:rsid w:val="4D062E93"/>
    <w:rsid w:val="4D0A2926"/>
    <w:rsid w:val="4D182E01"/>
    <w:rsid w:val="4D1BFA73"/>
    <w:rsid w:val="4D2EB8D9"/>
    <w:rsid w:val="4D448C73"/>
    <w:rsid w:val="4D4B6772"/>
    <w:rsid w:val="4D52CFED"/>
    <w:rsid w:val="4D6DA111"/>
    <w:rsid w:val="4D75240F"/>
    <w:rsid w:val="4D8CB8A3"/>
    <w:rsid w:val="4DA2641F"/>
    <w:rsid w:val="4DA893C0"/>
    <w:rsid w:val="4E257CFD"/>
    <w:rsid w:val="4E59535F"/>
    <w:rsid w:val="4E5EADC2"/>
    <w:rsid w:val="4E60F97C"/>
    <w:rsid w:val="4E7E24F3"/>
    <w:rsid w:val="4E8C3F74"/>
    <w:rsid w:val="4E97D44F"/>
    <w:rsid w:val="4EA5F987"/>
    <w:rsid w:val="4EDF3544"/>
    <w:rsid w:val="4EEEA04E"/>
    <w:rsid w:val="4F097172"/>
    <w:rsid w:val="4F199EAF"/>
    <w:rsid w:val="4F2727DE"/>
    <w:rsid w:val="4F39E5BC"/>
    <w:rsid w:val="4F451DCD"/>
    <w:rsid w:val="4F591356"/>
    <w:rsid w:val="4F866A9E"/>
    <w:rsid w:val="4F990835"/>
    <w:rsid w:val="4FBF3E6F"/>
    <w:rsid w:val="4FC720E8"/>
    <w:rsid w:val="4FC8015C"/>
    <w:rsid w:val="4FD9253F"/>
    <w:rsid w:val="4FD93C33"/>
    <w:rsid w:val="5030C70B"/>
    <w:rsid w:val="5036A666"/>
    <w:rsid w:val="503B06E3"/>
    <w:rsid w:val="506D892A"/>
    <w:rsid w:val="507A8D23"/>
    <w:rsid w:val="50AB155D"/>
    <w:rsid w:val="50DA8C6A"/>
    <w:rsid w:val="511B78A5"/>
    <w:rsid w:val="511CC723"/>
    <w:rsid w:val="51227AAA"/>
    <w:rsid w:val="5139BEE2"/>
    <w:rsid w:val="513B4B86"/>
    <w:rsid w:val="5150DB16"/>
    <w:rsid w:val="516D1F0E"/>
    <w:rsid w:val="516F8323"/>
    <w:rsid w:val="518CB68A"/>
    <w:rsid w:val="518F530C"/>
    <w:rsid w:val="5196EACA"/>
    <w:rsid w:val="51989A3E"/>
    <w:rsid w:val="51A38A2F"/>
    <w:rsid w:val="51BE27DC"/>
    <w:rsid w:val="51E7026E"/>
    <w:rsid w:val="51F296D4"/>
    <w:rsid w:val="51F9078E"/>
    <w:rsid w:val="520C0669"/>
    <w:rsid w:val="521BF2EC"/>
    <w:rsid w:val="522E6489"/>
    <w:rsid w:val="5236425F"/>
    <w:rsid w:val="52377BE7"/>
    <w:rsid w:val="525072DC"/>
    <w:rsid w:val="5257149C"/>
    <w:rsid w:val="525BE424"/>
    <w:rsid w:val="526BB1D6"/>
    <w:rsid w:val="527A3304"/>
    <w:rsid w:val="52AC70A4"/>
    <w:rsid w:val="52B29F34"/>
    <w:rsid w:val="52BD7EC9"/>
    <w:rsid w:val="52BFF16C"/>
    <w:rsid w:val="52F1CB4A"/>
    <w:rsid w:val="5300DBA6"/>
    <w:rsid w:val="5330B1C5"/>
    <w:rsid w:val="533B56AE"/>
    <w:rsid w:val="53572A12"/>
    <w:rsid w:val="53635AA7"/>
    <w:rsid w:val="537B881B"/>
    <w:rsid w:val="537E1ABE"/>
    <w:rsid w:val="5383E6E2"/>
    <w:rsid w:val="53A17D7F"/>
    <w:rsid w:val="53C85F62"/>
    <w:rsid w:val="53D00117"/>
    <w:rsid w:val="53DCE295"/>
    <w:rsid w:val="53EB9EC9"/>
    <w:rsid w:val="53EC433D"/>
    <w:rsid w:val="53EEF3D5"/>
    <w:rsid w:val="53F5DC36"/>
    <w:rsid w:val="540B4845"/>
    <w:rsid w:val="540F0535"/>
    <w:rsid w:val="54182005"/>
    <w:rsid w:val="541D98AF"/>
    <w:rsid w:val="544DE2F7"/>
    <w:rsid w:val="5456C3ED"/>
    <w:rsid w:val="54578071"/>
    <w:rsid w:val="549B99BD"/>
    <w:rsid w:val="54B6E36B"/>
    <w:rsid w:val="54C88F97"/>
    <w:rsid w:val="54EBD3F6"/>
    <w:rsid w:val="55128327"/>
    <w:rsid w:val="55223FAA"/>
    <w:rsid w:val="5528BF0F"/>
    <w:rsid w:val="552AEA7B"/>
    <w:rsid w:val="552CA057"/>
    <w:rsid w:val="55427044"/>
    <w:rsid w:val="5543F8A8"/>
    <w:rsid w:val="557F7A8C"/>
    <w:rsid w:val="559D1A67"/>
    <w:rsid w:val="55AD3F5C"/>
    <w:rsid w:val="5601AA16"/>
    <w:rsid w:val="564866C3"/>
    <w:rsid w:val="566C0B61"/>
    <w:rsid w:val="56732FDF"/>
    <w:rsid w:val="568543EC"/>
    <w:rsid w:val="5692D8A4"/>
    <w:rsid w:val="56A28AC9"/>
    <w:rsid w:val="56B08D6D"/>
    <w:rsid w:val="56F1C4AD"/>
    <w:rsid w:val="56F8092A"/>
    <w:rsid w:val="570D4227"/>
    <w:rsid w:val="571316FE"/>
    <w:rsid w:val="571A56E1"/>
    <w:rsid w:val="5724D953"/>
    <w:rsid w:val="57276DE5"/>
    <w:rsid w:val="5733126D"/>
    <w:rsid w:val="5733EE29"/>
    <w:rsid w:val="5738E341"/>
    <w:rsid w:val="57406A2D"/>
    <w:rsid w:val="576B4C95"/>
    <w:rsid w:val="57955F90"/>
    <w:rsid w:val="57B600E3"/>
    <w:rsid w:val="57D6E2FA"/>
    <w:rsid w:val="57D841B2"/>
    <w:rsid w:val="57E2D5F4"/>
    <w:rsid w:val="584D811D"/>
    <w:rsid w:val="585820A7"/>
    <w:rsid w:val="58585976"/>
    <w:rsid w:val="58670816"/>
    <w:rsid w:val="587B3BED"/>
    <w:rsid w:val="588DF4C9"/>
    <w:rsid w:val="58B68151"/>
    <w:rsid w:val="58B85457"/>
    <w:rsid w:val="590B98C0"/>
    <w:rsid w:val="591D1292"/>
    <w:rsid w:val="592E0E3D"/>
    <w:rsid w:val="592FF349"/>
    <w:rsid w:val="59536D2E"/>
    <w:rsid w:val="596EE3A2"/>
    <w:rsid w:val="59781BC3"/>
    <w:rsid w:val="59B2ABA1"/>
    <w:rsid w:val="59C0FCB3"/>
    <w:rsid w:val="59DD88AC"/>
    <w:rsid w:val="59EC24EB"/>
    <w:rsid w:val="59EDD429"/>
    <w:rsid w:val="5A1E1BE3"/>
    <w:rsid w:val="5A2BD365"/>
    <w:rsid w:val="5A3DA6B1"/>
    <w:rsid w:val="5A443693"/>
    <w:rsid w:val="5A457B59"/>
    <w:rsid w:val="5A51F7A3"/>
    <w:rsid w:val="5A61C621"/>
    <w:rsid w:val="5A62AC04"/>
    <w:rsid w:val="5A67216C"/>
    <w:rsid w:val="5A6AD5ED"/>
    <w:rsid w:val="5A7349F4"/>
    <w:rsid w:val="5A75A213"/>
    <w:rsid w:val="5A967916"/>
    <w:rsid w:val="5AB9AEF9"/>
    <w:rsid w:val="5AE3E8C4"/>
    <w:rsid w:val="5AF184A8"/>
    <w:rsid w:val="5B140154"/>
    <w:rsid w:val="5B1BD7E6"/>
    <w:rsid w:val="5B3127BB"/>
    <w:rsid w:val="5B37DCF9"/>
    <w:rsid w:val="5B42219C"/>
    <w:rsid w:val="5B53529C"/>
    <w:rsid w:val="5B949D21"/>
    <w:rsid w:val="5BCD2356"/>
    <w:rsid w:val="5BFE7C65"/>
    <w:rsid w:val="5C26E060"/>
    <w:rsid w:val="5C28509C"/>
    <w:rsid w:val="5C62C6DF"/>
    <w:rsid w:val="5C6743D3"/>
    <w:rsid w:val="5C84577B"/>
    <w:rsid w:val="5C9FD066"/>
    <w:rsid w:val="5CA108A9"/>
    <w:rsid w:val="5CA68464"/>
    <w:rsid w:val="5CA6ABA2"/>
    <w:rsid w:val="5CA939D5"/>
    <w:rsid w:val="5CB70700"/>
    <w:rsid w:val="5CE9ECAB"/>
    <w:rsid w:val="5D1A7EB4"/>
    <w:rsid w:val="5D2CA193"/>
    <w:rsid w:val="5D3B2A91"/>
    <w:rsid w:val="5D3DCDB0"/>
    <w:rsid w:val="5D485261"/>
    <w:rsid w:val="5D4A6CF3"/>
    <w:rsid w:val="5D661358"/>
    <w:rsid w:val="5D9940F3"/>
    <w:rsid w:val="5DB282E4"/>
    <w:rsid w:val="5DB73630"/>
    <w:rsid w:val="5DB9EF54"/>
    <w:rsid w:val="5DC24219"/>
    <w:rsid w:val="5DFE0661"/>
    <w:rsid w:val="5E098839"/>
    <w:rsid w:val="5E1DFBFA"/>
    <w:rsid w:val="5E1F1785"/>
    <w:rsid w:val="5E2D509F"/>
    <w:rsid w:val="5E4057D0"/>
    <w:rsid w:val="5E423590"/>
    <w:rsid w:val="5E495D7F"/>
    <w:rsid w:val="5EA7C9E5"/>
    <w:rsid w:val="5ECA5797"/>
    <w:rsid w:val="5EDCE76B"/>
    <w:rsid w:val="5EFCD692"/>
    <w:rsid w:val="5F10719E"/>
    <w:rsid w:val="5F25C2D5"/>
    <w:rsid w:val="5F27183A"/>
    <w:rsid w:val="5F58FCA5"/>
    <w:rsid w:val="5F719CDC"/>
    <w:rsid w:val="5FB799FE"/>
    <w:rsid w:val="5FDA3F42"/>
    <w:rsid w:val="6027238B"/>
    <w:rsid w:val="602C1F30"/>
    <w:rsid w:val="603C7648"/>
    <w:rsid w:val="604D3A2F"/>
    <w:rsid w:val="6053D3F7"/>
    <w:rsid w:val="6089E668"/>
    <w:rsid w:val="60A7B529"/>
    <w:rsid w:val="60E03FA6"/>
    <w:rsid w:val="612D9E37"/>
    <w:rsid w:val="612E1249"/>
    <w:rsid w:val="612E128B"/>
    <w:rsid w:val="613DE28D"/>
    <w:rsid w:val="614222D9"/>
    <w:rsid w:val="61536A5F"/>
    <w:rsid w:val="61720801"/>
    <w:rsid w:val="617AC139"/>
    <w:rsid w:val="618342D8"/>
    <w:rsid w:val="61A69E00"/>
    <w:rsid w:val="61EA7A39"/>
    <w:rsid w:val="62034A5B"/>
    <w:rsid w:val="62040AEF"/>
    <w:rsid w:val="620FFDA3"/>
    <w:rsid w:val="622A4971"/>
    <w:rsid w:val="62347754"/>
    <w:rsid w:val="627E5BD9"/>
    <w:rsid w:val="6291162B"/>
    <w:rsid w:val="62947F80"/>
    <w:rsid w:val="62C792BB"/>
    <w:rsid w:val="62D17784"/>
    <w:rsid w:val="62D271DC"/>
    <w:rsid w:val="62E3EBE3"/>
    <w:rsid w:val="6300453D"/>
    <w:rsid w:val="6310C8E3"/>
    <w:rsid w:val="631365D8"/>
    <w:rsid w:val="631CD2FA"/>
    <w:rsid w:val="631EE713"/>
    <w:rsid w:val="63283A47"/>
    <w:rsid w:val="6336B485"/>
    <w:rsid w:val="63BB4AEE"/>
    <w:rsid w:val="63C10DDA"/>
    <w:rsid w:val="63DF55EB"/>
    <w:rsid w:val="63F19A06"/>
    <w:rsid w:val="64026707"/>
    <w:rsid w:val="641A0B77"/>
    <w:rsid w:val="64224C55"/>
    <w:rsid w:val="642FBA15"/>
    <w:rsid w:val="6431A4E5"/>
    <w:rsid w:val="6436C2D1"/>
    <w:rsid w:val="6493137B"/>
    <w:rsid w:val="64C71966"/>
    <w:rsid w:val="65263A27"/>
    <w:rsid w:val="65509894"/>
    <w:rsid w:val="656300B8"/>
    <w:rsid w:val="65674FA2"/>
    <w:rsid w:val="657420C9"/>
    <w:rsid w:val="65D0CBD3"/>
    <w:rsid w:val="65D91271"/>
    <w:rsid w:val="65EE03C0"/>
    <w:rsid w:val="65F645CA"/>
    <w:rsid w:val="660640B3"/>
    <w:rsid w:val="663EF84C"/>
    <w:rsid w:val="66457924"/>
    <w:rsid w:val="664D8DE8"/>
    <w:rsid w:val="664DCD97"/>
    <w:rsid w:val="6686F8BD"/>
    <w:rsid w:val="66919746"/>
    <w:rsid w:val="66B9133A"/>
    <w:rsid w:val="66DF0E1A"/>
    <w:rsid w:val="66F1EB84"/>
    <w:rsid w:val="6708D306"/>
    <w:rsid w:val="670FD5FD"/>
    <w:rsid w:val="672AA721"/>
    <w:rsid w:val="67382571"/>
    <w:rsid w:val="67392523"/>
    <w:rsid w:val="673BC135"/>
    <w:rsid w:val="679D2D29"/>
    <w:rsid w:val="67A1DBDA"/>
    <w:rsid w:val="67C1C6A2"/>
    <w:rsid w:val="67CB4D87"/>
    <w:rsid w:val="67ED451B"/>
    <w:rsid w:val="67FA7790"/>
    <w:rsid w:val="6822B085"/>
    <w:rsid w:val="6876E3C2"/>
    <w:rsid w:val="68A8F036"/>
    <w:rsid w:val="68DAF6F0"/>
    <w:rsid w:val="692CE534"/>
    <w:rsid w:val="6962BAB1"/>
    <w:rsid w:val="696B7287"/>
    <w:rsid w:val="696C064D"/>
    <w:rsid w:val="697D19E6"/>
    <w:rsid w:val="69857D77"/>
    <w:rsid w:val="69865C08"/>
    <w:rsid w:val="698DC0CF"/>
    <w:rsid w:val="69913318"/>
    <w:rsid w:val="699C254F"/>
    <w:rsid w:val="69DC89D7"/>
    <w:rsid w:val="69FA725C"/>
    <w:rsid w:val="6A1F0498"/>
    <w:rsid w:val="6A4A6365"/>
    <w:rsid w:val="6A523F37"/>
    <w:rsid w:val="6A5BB801"/>
    <w:rsid w:val="6A5FFE75"/>
    <w:rsid w:val="6AA52344"/>
    <w:rsid w:val="6AD97C9C"/>
    <w:rsid w:val="6B1BD1C7"/>
    <w:rsid w:val="6B5D0B80"/>
    <w:rsid w:val="6BE0D810"/>
    <w:rsid w:val="6BEE5414"/>
    <w:rsid w:val="6BF83B91"/>
    <w:rsid w:val="6C059B42"/>
    <w:rsid w:val="6C26F3B2"/>
    <w:rsid w:val="6C34C3D3"/>
    <w:rsid w:val="6C41E043"/>
    <w:rsid w:val="6C637B81"/>
    <w:rsid w:val="6C78FE3E"/>
    <w:rsid w:val="6CB5F430"/>
    <w:rsid w:val="6CC4ED60"/>
    <w:rsid w:val="6CC7B14F"/>
    <w:rsid w:val="6CCC6502"/>
    <w:rsid w:val="6CD68D0E"/>
    <w:rsid w:val="6CD8877F"/>
    <w:rsid w:val="6CE49617"/>
    <w:rsid w:val="6CF56475"/>
    <w:rsid w:val="6D3A3CC5"/>
    <w:rsid w:val="6D7DC268"/>
    <w:rsid w:val="6D85BA40"/>
    <w:rsid w:val="6D9358C3"/>
    <w:rsid w:val="6DC02791"/>
    <w:rsid w:val="6DC10E80"/>
    <w:rsid w:val="6DF36CF4"/>
    <w:rsid w:val="6E051A63"/>
    <w:rsid w:val="6E2166AE"/>
    <w:rsid w:val="6E33FF41"/>
    <w:rsid w:val="6E487740"/>
    <w:rsid w:val="6E58788F"/>
    <w:rsid w:val="6E6DE033"/>
    <w:rsid w:val="6E7457E0"/>
    <w:rsid w:val="6E74833B"/>
    <w:rsid w:val="6E7A4037"/>
    <w:rsid w:val="6E7E7880"/>
    <w:rsid w:val="6E83E3E3"/>
    <w:rsid w:val="6E9F1192"/>
    <w:rsid w:val="6EA13F00"/>
    <w:rsid w:val="6EC9A4A7"/>
    <w:rsid w:val="6ED21190"/>
    <w:rsid w:val="6EDD7B1B"/>
    <w:rsid w:val="6EF8A7AC"/>
    <w:rsid w:val="6F0F869A"/>
    <w:rsid w:val="6F344CAD"/>
    <w:rsid w:val="6F3CC0AC"/>
    <w:rsid w:val="6F494A60"/>
    <w:rsid w:val="6F4D9C48"/>
    <w:rsid w:val="6F6A200D"/>
    <w:rsid w:val="6F6C6495"/>
    <w:rsid w:val="6F6E06F1"/>
    <w:rsid w:val="6F702B7F"/>
    <w:rsid w:val="6FA0EAC4"/>
    <w:rsid w:val="6FB731AE"/>
    <w:rsid w:val="6FB7E55D"/>
    <w:rsid w:val="6FBAD0B6"/>
    <w:rsid w:val="6FC5AAB2"/>
    <w:rsid w:val="6FCEA55C"/>
    <w:rsid w:val="70113D3E"/>
    <w:rsid w:val="701E132B"/>
    <w:rsid w:val="7025BEEB"/>
    <w:rsid w:val="702825B8"/>
    <w:rsid w:val="706B98A4"/>
    <w:rsid w:val="70A24F4C"/>
    <w:rsid w:val="70A6DB8D"/>
    <w:rsid w:val="70B6B843"/>
    <w:rsid w:val="70C7D18E"/>
    <w:rsid w:val="70CEA88F"/>
    <w:rsid w:val="70D5E6E6"/>
    <w:rsid w:val="70DF86E5"/>
    <w:rsid w:val="70FED4DF"/>
    <w:rsid w:val="7113AA08"/>
    <w:rsid w:val="7115EC70"/>
    <w:rsid w:val="71574758"/>
    <w:rsid w:val="718CA4E1"/>
    <w:rsid w:val="71901951"/>
    <w:rsid w:val="719CEBD9"/>
    <w:rsid w:val="71BB84A5"/>
    <w:rsid w:val="71D51E08"/>
    <w:rsid w:val="720E7AEE"/>
    <w:rsid w:val="72687068"/>
    <w:rsid w:val="726E1AFA"/>
    <w:rsid w:val="728ADCFA"/>
    <w:rsid w:val="7291E360"/>
    <w:rsid w:val="72930572"/>
    <w:rsid w:val="72AA91E5"/>
    <w:rsid w:val="730DBB4F"/>
    <w:rsid w:val="73111222"/>
    <w:rsid w:val="733D2489"/>
    <w:rsid w:val="734E21F7"/>
    <w:rsid w:val="736115C6"/>
    <w:rsid w:val="73800226"/>
    <w:rsid w:val="73AA8AF1"/>
    <w:rsid w:val="73AC47AF"/>
    <w:rsid w:val="73C743B7"/>
    <w:rsid w:val="73D70ECE"/>
    <w:rsid w:val="74184BAD"/>
    <w:rsid w:val="7418F176"/>
    <w:rsid w:val="74291582"/>
    <w:rsid w:val="7455A859"/>
    <w:rsid w:val="747F7F50"/>
    <w:rsid w:val="7485EC44"/>
    <w:rsid w:val="74A1D68A"/>
    <w:rsid w:val="74AE0F5E"/>
    <w:rsid w:val="74AEB8F4"/>
    <w:rsid w:val="74E3A832"/>
    <w:rsid w:val="74F259B5"/>
    <w:rsid w:val="74F32567"/>
    <w:rsid w:val="7524240A"/>
    <w:rsid w:val="75245097"/>
    <w:rsid w:val="754240F4"/>
    <w:rsid w:val="759939B4"/>
    <w:rsid w:val="759EE5EB"/>
    <w:rsid w:val="75B300D6"/>
    <w:rsid w:val="75B4C908"/>
    <w:rsid w:val="75BE1205"/>
    <w:rsid w:val="75D25DB1"/>
    <w:rsid w:val="75DDF608"/>
    <w:rsid w:val="7613CC03"/>
    <w:rsid w:val="76297E6E"/>
    <w:rsid w:val="76353BC0"/>
    <w:rsid w:val="76447125"/>
    <w:rsid w:val="765276DB"/>
    <w:rsid w:val="7661A702"/>
    <w:rsid w:val="7663EB79"/>
    <w:rsid w:val="76806EB0"/>
    <w:rsid w:val="76852BC4"/>
    <w:rsid w:val="768EF5C8"/>
    <w:rsid w:val="769F64ED"/>
    <w:rsid w:val="76A4B171"/>
    <w:rsid w:val="76BFF46B"/>
    <w:rsid w:val="76E7EBC0"/>
    <w:rsid w:val="76F05ED7"/>
    <w:rsid w:val="776A390B"/>
    <w:rsid w:val="77735813"/>
    <w:rsid w:val="7774EC71"/>
    <w:rsid w:val="77B70375"/>
    <w:rsid w:val="77F76D4F"/>
    <w:rsid w:val="77FF74CC"/>
    <w:rsid w:val="78102336"/>
    <w:rsid w:val="78173CEE"/>
    <w:rsid w:val="7819F928"/>
    <w:rsid w:val="7821390B"/>
    <w:rsid w:val="7823448D"/>
    <w:rsid w:val="78292510"/>
    <w:rsid w:val="784FA71C"/>
    <w:rsid w:val="785F0225"/>
    <w:rsid w:val="78756778"/>
    <w:rsid w:val="789793B9"/>
    <w:rsid w:val="789AB4DA"/>
    <w:rsid w:val="78A5B394"/>
    <w:rsid w:val="78DB2EF3"/>
    <w:rsid w:val="79947738"/>
    <w:rsid w:val="79BD096C"/>
    <w:rsid w:val="79C4F571"/>
    <w:rsid w:val="7A047108"/>
    <w:rsid w:val="7A0B79C4"/>
    <w:rsid w:val="7A11E945"/>
    <w:rsid w:val="7A3E7C32"/>
    <w:rsid w:val="7A5B23B0"/>
    <w:rsid w:val="7A74F065"/>
    <w:rsid w:val="7A830E95"/>
    <w:rsid w:val="7A8ED735"/>
    <w:rsid w:val="7B05DE03"/>
    <w:rsid w:val="7B224445"/>
    <w:rsid w:val="7B45E9D3"/>
    <w:rsid w:val="7B6108D9"/>
    <w:rsid w:val="7B6266EB"/>
    <w:rsid w:val="7BA89461"/>
    <w:rsid w:val="7BB92F19"/>
    <w:rsid w:val="7BC78E7E"/>
    <w:rsid w:val="7BE96050"/>
    <w:rsid w:val="7BF86DD0"/>
    <w:rsid w:val="7C1AB5DE"/>
    <w:rsid w:val="7C20D8C6"/>
    <w:rsid w:val="7C2BF812"/>
    <w:rsid w:val="7C2DA0D9"/>
    <w:rsid w:val="7C40CE23"/>
    <w:rsid w:val="7C422A88"/>
    <w:rsid w:val="7C471E2C"/>
    <w:rsid w:val="7C638D07"/>
    <w:rsid w:val="7C6AA301"/>
    <w:rsid w:val="7C6FE74F"/>
    <w:rsid w:val="7C72486A"/>
    <w:rsid w:val="7C76DBF1"/>
    <w:rsid w:val="7C7791FF"/>
    <w:rsid w:val="7C93C896"/>
    <w:rsid w:val="7C95CE88"/>
    <w:rsid w:val="7CCB5B83"/>
    <w:rsid w:val="7CEBE2F7"/>
    <w:rsid w:val="7CEED6A4"/>
    <w:rsid w:val="7CF2EBB3"/>
    <w:rsid w:val="7CF5043D"/>
    <w:rsid w:val="7CFB0B2D"/>
    <w:rsid w:val="7D0836F9"/>
    <w:rsid w:val="7D13B0AD"/>
    <w:rsid w:val="7D15FC7F"/>
    <w:rsid w:val="7D51A79E"/>
    <w:rsid w:val="7D5D9DCD"/>
    <w:rsid w:val="7D69182A"/>
    <w:rsid w:val="7D710435"/>
    <w:rsid w:val="7D998FE8"/>
    <w:rsid w:val="7DC188E5"/>
    <w:rsid w:val="7DC7C873"/>
    <w:rsid w:val="7E0EAC0D"/>
    <w:rsid w:val="7E31F462"/>
    <w:rsid w:val="7E72C79D"/>
    <w:rsid w:val="7E7A9169"/>
    <w:rsid w:val="7E957521"/>
    <w:rsid w:val="7E993BFB"/>
    <w:rsid w:val="7EA841F0"/>
    <w:rsid w:val="7EAEFCF9"/>
    <w:rsid w:val="7EB26458"/>
    <w:rsid w:val="7EB80D64"/>
    <w:rsid w:val="7EC15294"/>
    <w:rsid w:val="7EC193BD"/>
    <w:rsid w:val="7EC55AB7"/>
    <w:rsid w:val="7ECDD59F"/>
    <w:rsid w:val="7F0068EA"/>
    <w:rsid w:val="7F04E88B"/>
    <w:rsid w:val="7F0F0120"/>
    <w:rsid w:val="7F300E92"/>
    <w:rsid w:val="7F34DBB0"/>
    <w:rsid w:val="7F5E401C"/>
    <w:rsid w:val="7F5EBA0C"/>
    <w:rsid w:val="7F96206D"/>
    <w:rsid w:val="7FC040E9"/>
    <w:rsid w:val="7FC8BEF5"/>
    <w:rsid w:val="7FF2D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062E93"/>
  <w15:chartTrackingRefBased/>
  <w15:docId w15:val="{94AC5DFC-9A51-4C95-A46B-442D9889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3611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footer" Target="footer1.xml"/><Relationship Id="rId21" Type="http://schemas.openxmlformats.org/officeDocument/2006/relationships/image" Target="media/image8.png"/><Relationship Id="rId42" Type="http://schemas.openxmlformats.org/officeDocument/2006/relationships/hyperlink" Target="https://www.ssrn.com/abstract=3506936" TargetMode="External"/><Relationship Id="rId47" Type="http://schemas.openxmlformats.org/officeDocument/2006/relationships/hyperlink" Target="https://www.independent.co.uk/news/uk/crime/police-officer-sex-domestic-violence-victim-sussex-iopc-misconduct-a8773576.html" TargetMode="External"/><Relationship Id="rId63" Type="http://schemas.openxmlformats.org/officeDocument/2006/relationships/hyperlink" Target="http://faculty.ncwc.edu/toconnor/205/205lect11.htm" TargetMode="External"/><Relationship Id="rId68" Type="http://schemas.openxmlformats.org/officeDocument/2006/relationships/hyperlink" Target="https://www.bbc.co.uk/news/uk-63162881.amp" TargetMode="External"/><Relationship Id="rId84" Type="http://schemas.openxmlformats.org/officeDocument/2006/relationships/image" Target="media/image35.png"/><Relationship Id="rId89" Type="http://schemas.openxmlformats.org/officeDocument/2006/relationships/image" Target="media/image40.png"/><Relationship Id="rId112" Type="http://schemas.openxmlformats.org/officeDocument/2006/relationships/image" Target="media/image63.jpg"/><Relationship Id="rId16" Type="http://schemas.openxmlformats.org/officeDocument/2006/relationships/image" Target="media/image3.png"/><Relationship Id="rId107" Type="http://schemas.openxmlformats.org/officeDocument/2006/relationships/image" Target="media/image58.png"/><Relationship Id="rId11" Type="http://schemas.openxmlformats.org/officeDocument/2006/relationships/hyperlink" Target="https://journals.sagepub.com/doi/full/10.1177/14613557221085504" TargetMode="Externa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hyperlink" Target="http://dx.doi.org/10.1177/1049732305276687" TargetMode="External"/><Relationship Id="rId58" Type="http://schemas.openxmlformats.org/officeDocument/2006/relationships/hyperlink" Target="https://www.theguardian.com/uk-news/2019/may/18/figures-reveal-true-extent-of-police-misconduct-foi" TargetMode="External"/><Relationship Id="rId74" Type="http://schemas.openxmlformats.org/officeDocument/2006/relationships/image" Target="media/image26.jpg"/><Relationship Id="rId79" Type="http://schemas.openxmlformats.org/officeDocument/2006/relationships/hyperlink" Target="https://uowtsd-my.sharepoint.com/personal/2112543_student_uwtsd_ac_uk/_layouts/15/Doc.aspx?sourcedoc=%7BC5FEAF60-C173-479C-8E10-53F8BE5A137A%7D&amp;file=APPENDIX%206%20-%20Questionnaire%20Data.xlsx&amp;action=default&amp;mobileredirect=true" TargetMode="External"/><Relationship Id="rId102" Type="http://schemas.openxmlformats.org/officeDocument/2006/relationships/image" Target="media/image53.png"/><Relationship Id="rId123" Type="http://schemas.microsoft.com/office/2020/10/relationships/intelligence" Target="intelligence2.xml"/><Relationship Id="rId5" Type="http://schemas.openxmlformats.org/officeDocument/2006/relationships/footnotes" Target="footnotes.xml"/><Relationship Id="rId90" Type="http://schemas.openxmlformats.org/officeDocument/2006/relationships/image" Target="media/image41.png"/><Relationship Id="rId95" Type="http://schemas.openxmlformats.org/officeDocument/2006/relationships/image" Target="media/image46.png"/><Relationship Id="rId22" Type="http://schemas.openxmlformats.org/officeDocument/2006/relationships/image" Target="media/image9.png"/><Relationship Id="rId27" Type="http://schemas.openxmlformats.org/officeDocument/2006/relationships/image" Target="media/image14.png"/><Relationship Id="rId43" Type="http://schemas.openxmlformats.org/officeDocument/2006/relationships/hyperlink" Target="https://chwaraeteg.com/" TargetMode="External"/><Relationship Id="rId48" Type="http://schemas.openxmlformats.org/officeDocument/2006/relationships/hyperlink" Target="https://brandongaille.com/12-case-study-method-advantages-and-disadvantages/" TargetMode="External"/><Relationship Id="rId64" Type="http://schemas.openxmlformats.org/officeDocument/2006/relationships/hyperlink" Target="https://doi.org/10.17169/fqs-20.3.3385" TargetMode="External"/><Relationship Id="rId69" Type="http://schemas.openxmlformats.org/officeDocument/2006/relationships/hyperlink" Target="https://police.un.org/sites/default/files/directive_on_sexual_harassment_in_united_nations_peacekeeping_and_other_field_missions_for_military_members_of_national_contingents_military_observers_and_civilian_police_officer.pdf" TargetMode="External"/><Relationship Id="rId113" Type="http://schemas.openxmlformats.org/officeDocument/2006/relationships/image" Target="media/image64.jpg"/><Relationship Id="rId118" Type="http://schemas.openxmlformats.org/officeDocument/2006/relationships/footer" Target="footer2.xml"/><Relationship Id="rId80" Type="http://schemas.openxmlformats.org/officeDocument/2006/relationships/image" Target="media/image31.png"/><Relationship Id="rId85" Type="http://schemas.openxmlformats.org/officeDocument/2006/relationships/image" Target="media/image36.png"/><Relationship Id="rId12" Type="http://schemas.openxmlformats.org/officeDocument/2006/relationships/hyperlink" Target="https://journals.sagepub.com/doi/full/10.1177/14613557221085504" TargetMode="External"/><Relationship Id="rId17" Type="http://schemas.openxmlformats.org/officeDocument/2006/relationships/image" Target="media/image4.png"/><Relationship Id="rId33" Type="http://schemas.openxmlformats.org/officeDocument/2006/relationships/image" Target="media/image20.png"/><Relationship Id="rId38" Type="http://schemas.openxmlformats.org/officeDocument/2006/relationships/hyperlink" Target="https://www.theguardian.com/uk-news/2021/oct/26/cases-of-police-abusing-role-for-sexual-gain-have-risen-sharply-says-watchdog" TargetMode="External"/><Relationship Id="rId59" Type="http://schemas.openxmlformats.org/officeDocument/2006/relationships/hyperlink" Target="http://www.nap.edu/" TargetMode="External"/><Relationship Id="rId103" Type="http://schemas.openxmlformats.org/officeDocument/2006/relationships/image" Target="media/image54.png"/><Relationship Id="rId108" Type="http://schemas.openxmlformats.org/officeDocument/2006/relationships/image" Target="media/image59.png"/><Relationship Id="rId54" Type="http://schemas.openxmlformats.org/officeDocument/2006/relationships/hyperlink" Target="https://assets.publishing.service.gov.uk/" TargetMode="External"/><Relationship Id="rId70" Type="http://schemas.openxmlformats.org/officeDocument/2006/relationships/hyperlink" Target="https://inews.co.uk/news/sexual-misconduct-allegations-against-police-workers-uk-forces-statistics-1227576" TargetMode="External"/><Relationship Id="rId75" Type="http://schemas.openxmlformats.org/officeDocument/2006/relationships/image" Target="media/image27.jpg"/><Relationship Id="rId91" Type="http://schemas.openxmlformats.org/officeDocument/2006/relationships/image" Target="media/image42.png"/><Relationship Id="rId96" Type="http://schemas.openxmlformats.org/officeDocument/2006/relationships/image" Target="media/image47.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0.png"/><Relationship Id="rId28" Type="http://schemas.openxmlformats.org/officeDocument/2006/relationships/image" Target="media/image15.png"/><Relationship Id="rId49" Type="http://schemas.openxmlformats.org/officeDocument/2006/relationships/hyperlink" Target="https://iaingould.co.uk/" TargetMode="External"/><Relationship Id="rId114" Type="http://schemas.openxmlformats.org/officeDocument/2006/relationships/image" Target="media/image65.jpg"/><Relationship Id="rId119" Type="http://schemas.openxmlformats.org/officeDocument/2006/relationships/header" Target="header3.xml"/><Relationship Id="rId44" Type="http://schemas.openxmlformats.org/officeDocument/2006/relationships/hyperlink" Target="https://www.college.police.uk/What-we-do/Standards/Documents/Trainer_Standard.pdf" TargetMode="External"/><Relationship Id="rId60" Type="http://schemas.openxmlformats.org/officeDocument/2006/relationships/hyperlink" Target="https://www.theguardian.com/uk/2012/sep/20/sexual-predators-police-rooted-out" TargetMode="External"/><Relationship Id="rId65" Type="http://schemas.openxmlformats.org/officeDocument/2006/relationships/hyperlink" Target="https://www.southwalescommissioner.org.uk/en/events/south-wales-police-crime-panel-dec-22/" TargetMode="External"/><Relationship Id="rId81" Type="http://schemas.openxmlformats.org/officeDocument/2006/relationships/image" Target="media/image32.png"/><Relationship Id="rId86"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hyperlink" Target="https://journals.sagepub.com/doi/full/10.1177/14613557221085504" TargetMode="External"/><Relationship Id="rId13" Type="http://schemas.openxmlformats.org/officeDocument/2006/relationships/hyperlink" Target="https://journals.sagepub.com/doi/full/10.1177/14613557221085504" TargetMode="External"/><Relationship Id="rId18" Type="http://schemas.openxmlformats.org/officeDocument/2006/relationships/image" Target="media/image5.png"/><Relationship Id="rId39" Type="http://schemas.openxmlformats.org/officeDocument/2006/relationships/hyperlink" Target="https://pediaa.com/what-is-the-difference-between-primary-and-secondary-data/" TargetMode="External"/><Relationship Id="rId109" Type="http://schemas.openxmlformats.org/officeDocument/2006/relationships/image" Target="media/image60.png"/><Relationship Id="rId34" Type="http://schemas.openxmlformats.org/officeDocument/2006/relationships/image" Target="media/image21.jpg"/><Relationship Id="rId50" Type="http://schemas.openxmlformats.org/officeDocument/2006/relationships/hyperlink" Target="https://iaingould.co.uk/" TargetMode="External"/><Relationship Id="rId55" Type="http://schemas.openxmlformats.org/officeDocument/2006/relationships/hyperlink" Target="https://policeconduct.gov.uk/sites/default/files/Documents/research-learning/abuse_of_police_powers_to_perpetrate_sexual_violence.pdf" TargetMode="External"/><Relationship Id="rId76" Type="http://schemas.openxmlformats.org/officeDocument/2006/relationships/image" Target="media/image28.jpg"/><Relationship Id="rId97" Type="http://schemas.openxmlformats.org/officeDocument/2006/relationships/image" Target="media/image48.png"/><Relationship Id="rId104" Type="http://schemas.openxmlformats.org/officeDocument/2006/relationships/image" Target="media/image55.png"/><Relationship Id="rId120" Type="http://schemas.openxmlformats.org/officeDocument/2006/relationships/footer" Target="footer3.xml"/><Relationship Id="rId7" Type="http://schemas.openxmlformats.org/officeDocument/2006/relationships/image" Target="media/image1.png"/><Relationship Id="rId71" Type="http://schemas.openxmlformats.org/officeDocument/2006/relationships/hyperlink" Target="mailto:2112543@student.uwtsd.ac.uk" TargetMode="External"/><Relationship Id="rId92" Type="http://schemas.openxmlformats.org/officeDocument/2006/relationships/image" Target="media/image43.png"/><Relationship Id="rId2" Type="http://schemas.openxmlformats.org/officeDocument/2006/relationships/styles" Target="styles.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hyperlink" Target="https://www.bbc.co.uk/news/uk-59040905" TargetMode="External"/><Relationship Id="rId45" Type="http://schemas.openxmlformats.org/officeDocument/2006/relationships/hyperlink" Target="https://www.college.police.uk/What-wedo/Ethics/Documents/Code_of_Ethics.pdf" TargetMode="External"/><Relationship Id="rId66" Type="http://schemas.openxmlformats.org/officeDocument/2006/relationships/hyperlink" Target="https://doi.org/10.1177/14613557221085504" TargetMode="External"/><Relationship Id="rId87" Type="http://schemas.openxmlformats.org/officeDocument/2006/relationships/image" Target="media/image38.png"/><Relationship Id="rId110" Type="http://schemas.openxmlformats.org/officeDocument/2006/relationships/image" Target="media/image61.png"/><Relationship Id="rId115" Type="http://schemas.openxmlformats.org/officeDocument/2006/relationships/header" Target="header1.xml"/><Relationship Id="rId61" Type="http://schemas.openxmlformats.org/officeDocument/2006/relationships/hyperlink" Target="http://www.npcc.police.uk/documents/Abuse%20of%20position%20for%20sexual%20purpose%20National%20Strategy" TargetMode="External"/><Relationship Id="rId82" Type="http://schemas.openxmlformats.org/officeDocument/2006/relationships/image" Target="media/image33.png"/><Relationship Id="rId19" Type="http://schemas.openxmlformats.org/officeDocument/2006/relationships/image" Target="media/image6.png"/><Relationship Id="rId14" Type="http://schemas.openxmlformats.org/officeDocument/2006/relationships/hyperlink" Target="https://journals.sagepub.com/doi/full/10.1177/14613557221085504" TargetMode="External"/><Relationship Id="rId30" Type="http://schemas.openxmlformats.org/officeDocument/2006/relationships/image" Target="media/image17.png"/><Relationship Id="rId35" Type="http://schemas.openxmlformats.org/officeDocument/2006/relationships/image" Target="media/image22.png"/><Relationship Id="rId56" Type="http://schemas.openxmlformats.org/officeDocument/2006/relationships/hyperlink" Target="https://www.policeconduct.gov.uk/sites/default/files/Operation%20Hotton%20Learning%20report%20-%20January%202022.pdf" TargetMode="External"/><Relationship Id="rId77" Type="http://schemas.openxmlformats.org/officeDocument/2006/relationships/image" Target="media/image29.jpg"/><Relationship Id="rId100" Type="http://schemas.openxmlformats.org/officeDocument/2006/relationships/image" Target="media/image51.png"/><Relationship Id="rId105" Type="http://schemas.openxmlformats.org/officeDocument/2006/relationships/image" Target="media/image56.png"/><Relationship Id="rId8" Type="http://schemas.openxmlformats.org/officeDocument/2006/relationships/image" Target="media/image2.png"/><Relationship Id="rId51" Type="http://schemas.openxmlformats.org/officeDocument/2006/relationships/hyperlink" Target="https://www.justiceinspectorates.gov.uk/hmicfrs/publications/peel-police-legitimacy-2016/" TargetMode="External"/><Relationship Id="rId72" Type="http://schemas.openxmlformats.org/officeDocument/2006/relationships/hyperlink" Target="mailto:Professional.Standards@south-wales.pnn.police.uk" TargetMode="External"/><Relationship Id="rId93" Type="http://schemas.openxmlformats.org/officeDocument/2006/relationships/image" Target="media/image44.png"/><Relationship Id="rId98" Type="http://schemas.openxmlformats.org/officeDocument/2006/relationships/image" Target="media/image49.png"/><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12.png"/><Relationship Id="rId46" Type="http://schemas.openxmlformats.org/officeDocument/2006/relationships/hyperlink" Target="https://www.college.police.uk/article/outcomes-police-misconduct-proceedings-updated-guidance" TargetMode="External"/><Relationship Id="rId67" Type="http://schemas.openxmlformats.org/officeDocument/2006/relationships/hyperlink" Target="https://doi.org/10.1177/0032258X211048416" TargetMode="External"/><Relationship Id="rId116" Type="http://schemas.openxmlformats.org/officeDocument/2006/relationships/header" Target="header2.xml"/><Relationship Id="rId20" Type="http://schemas.openxmlformats.org/officeDocument/2006/relationships/image" Target="media/image7.png"/><Relationship Id="rId41" Type="http://schemas.openxmlformats.org/officeDocument/2006/relationships/hyperlink" Target="https://doi.org/10.3386/w24798" TargetMode="External"/><Relationship Id="rId62" Type="http://schemas.openxmlformats.org/officeDocument/2006/relationships/hyperlink" Target="https://paas-s3-broker-prod-lon-6453d964-1d1a-432a-9260-5e0ba7d2fc51.s3.eu-west2.amazonaws.com/s3fs-public/2021-02/appropriate_personal_relationships_and_behaviours_" TargetMode="External"/><Relationship Id="rId83" Type="http://schemas.openxmlformats.org/officeDocument/2006/relationships/image" Target="media/image34.png"/><Relationship Id="rId88" Type="http://schemas.openxmlformats.org/officeDocument/2006/relationships/image" Target="media/image39.png"/><Relationship Id="rId111" Type="http://schemas.openxmlformats.org/officeDocument/2006/relationships/image" Target="media/image62.png"/><Relationship Id="rId15" Type="http://schemas.openxmlformats.org/officeDocument/2006/relationships/hyperlink" Target="https://journals.sagepub.com/doi/full/10.1177/14613557221085504" TargetMode="External"/><Relationship Id="rId36" Type="http://schemas.openxmlformats.org/officeDocument/2006/relationships/image" Target="media/image23.png"/><Relationship Id="rId57" Type="http://schemas.openxmlformats.org/officeDocument/2006/relationships/hyperlink" Target="https://www.policeconduct.gov.uk/learning-lessons-40-abuse-position-sexual-purpose-apsp" TargetMode="External"/><Relationship Id="rId106" Type="http://schemas.openxmlformats.org/officeDocument/2006/relationships/image" Target="media/image57.png"/><Relationship Id="rId10" Type="http://schemas.openxmlformats.org/officeDocument/2006/relationships/hyperlink" Target="https://journals.sagepub.com/doi/full/10.1177/14613557221085504" TargetMode="External"/><Relationship Id="rId31" Type="http://schemas.openxmlformats.org/officeDocument/2006/relationships/image" Target="media/image18.png"/><Relationship Id="rId52" Type="http://schemas.openxmlformats.org/officeDocument/2006/relationships/hyperlink" Target="https://www.gov.uk/government/news/home-office-announces-first-wave-of-20000-" TargetMode="External"/><Relationship Id="rId73" Type="http://schemas.openxmlformats.org/officeDocument/2006/relationships/image" Target="media/image25.jpg"/><Relationship Id="rId78" Type="http://schemas.openxmlformats.org/officeDocument/2006/relationships/image" Target="media/image30.jpg"/><Relationship Id="rId94" Type="http://schemas.openxmlformats.org/officeDocument/2006/relationships/image" Target="media/image45.png"/><Relationship Id="rId99" Type="http://schemas.openxmlformats.org/officeDocument/2006/relationships/image" Target="media/image50.png"/><Relationship Id="rId101" Type="http://schemas.openxmlformats.org/officeDocument/2006/relationships/image" Target="media/image52.png"/><Relationship Id="rId1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96</Pages>
  <Words>19543</Words>
  <Characters>111401</Characters>
  <Application>Microsoft Office Word</Application>
  <DocSecurity>0</DocSecurity>
  <Lines>928</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Herbert (2112543)</dc:creator>
  <cp:keywords/>
  <dc:description/>
  <cp:lastModifiedBy>Herbert,Sara swp1692</cp:lastModifiedBy>
  <cp:revision>2</cp:revision>
  <dcterms:created xsi:type="dcterms:W3CDTF">2022-10-24T19:44:00Z</dcterms:created>
  <dcterms:modified xsi:type="dcterms:W3CDTF">2022-10-24T19:44:00Z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2553afd8-a3b4-419e-882e-b05b0b288d67</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2022-10-20T08:23:05Z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26bb7f2a-6273-418f-8300-fcae9a155091</vt:lpwstr>
  </property>
  <property fmtid="{D5CDD505-2E9C-101B-9397-08002B2CF9AE}" pid="11" name="MSIP_Label_66cf8fe5-b7b7-4df7-b38d-1c61ac2f6639_ContentBits">
    <vt:lpwstr>0</vt:lpwstr>
  </property>
</Properties>
</file>