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115CD" w14:textId="77777777" w:rsidR="00D430DC" w:rsidRDefault="00D430DC" w:rsidP="006B12B3">
      <w:pPr>
        <w:spacing w:line="360" w:lineRule="auto"/>
        <w:jc w:val="center"/>
        <w:rPr>
          <w:b/>
          <w:bCs/>
          <w:sz w:val="32"/>
          <w:szCs w:val="32"/>
        </w:rPr>
      </w:pPr>
    </w:p>
    <w:p w14:paraId="1B9D2405" w14:textId="77777777" w:rsidR="00D430DC" w:rsidRDefault="00D430DC" w:rsidP="006B12B3">
      <w:pPr>
        <w:spacing w:line="360" w:lineRule="auto"/>
        <w:jc w:val="center"/>
        <w:rPr>
          <w:b/>
          <w:bCs/>
          <w:sz w:val="32"/>
          <w:szCs w:val="32"/>
        </w:rPr>
      </w:pPr>
    </w:p>
    <w:p w14:paraId="7D9487CF" w14:textId="77777777" w:rsidR="00D430DC" w:rsidRDefault="00D430DC" w:rsidP="006B12B3">
      <w:pPr>
        <w:spacing w:line="360" w:lineRule="auto"/>
        <w:jc w:val="center"/>
        <w:rPr>
          <w:b/>
          <w:bCs/>
          <w:sz w:val="32"/>
          <w:szCs w:val="32"/>
        </w:rPr>
      </w:pPr>
    </w:p>
    <w:p w14:paraId="2B47FC21" w14:textId="767B91C7" w:rsidR="006B12B3" w:rsidRPr="00CC5487" w:rsidRDefault="006B12B3" w:rsidP="006B12B3">
      <w:pPr>
        <w:spacing w:line="360" w:lineRule="auto"/>
        <w:jc w:val="center"/>
        <w:rPr>
          <w:b/>
          <w:bCs/>
          <w:sz w:val="32"/>
          <w:szCs w:val="32"/>
        </w:rPr>
      </w:pPr>
      <w:r w:rsidRPr="00CC5487">
        <w:rPr>
          <w:b/>
          <w:bCs/>
          <w:sz w:val="32"/>
          <w:szCs w:val="32"/>
        </w:rPr>
        <w:t>Module Name:</w:t>
      </w:r>
      <w:r w:rsidRPr="00CC5487">
        <w:rPr>
          <w:sz w:val="32"/>
          <w:szCs w:val="32"/>
        </w:rPr>
        <w:t xml:space="preserve"> </w:t>
      </w:r>
      <w:r w:rsidR="00CC0B7B" w:rsidRPr="00CC0B7B">
        <w:rPr>
          <w:b/>
          <w:bCs/>
          <w:sz w:val="32"/>
          <w:szCs w:val="32"/>
        </w:rPr>
        <w:t>Foreign Languages and Cultural Awareness</w:t>
      </w:r>
    </w:p>
    <w:p w14:paraId="03A0477F" w14:textId="04DF3B17" w:rsidR="006B12B3" w:rsidRPr="00CC5487" w:rsidRDefault="006B12B3" w:rsidP="006B12B3">
      <w:pPr>
        <w:spacing w:line="360" w:lineRule="auto"/>
        <w:jc w:val="center"/>
        <w:rPr>
          <w:b/>
          <w:bCs/>
          <w:sz w:val="32"/>
          <w:szCs w:val="32"/>
        </w:rPr>
      </w:pPr>
      <w:r w:rsidRPr="00CC5487">
        <w:rPr>
          <w:b/>
          <w:bCs/>
          <w:sz w:val="32"/>
          <w:szCs w:val="32"/>
        </w:rPr>
        <w:t>Module No:</w:t>
      </w:r>
      <w:r w:rsidRPr="00CC5487">
        <w:rPr>
          <w:sz w:val="32"/>
          <w:szCs w:val="32"/>
        </w:rPr>
        <w:t xml:space="preserve"> </w:t>
      </w:r>
      <w:r w:rsidRPr="00CC5487">
        <w:rPr>
          <w:b/>
          <w:bCs/>
          <w:sz w:val="32"/>
          <w:szCs w:val="32"/>
        </w:rPr>
        <w:t>BMIH500</w:t>
      </w:r>
      <w:r w:rsidR="00CC0B7B">
        <w:rPr>
          <w:b/>
          <w:bCs/>
          <w:sz w:val="32"/>
          <w:szCs w:val="32"/>
        </w:rPr>
        <w:t>3</w:t>
      </w:r>
    </w:p>
    <w:p w14:paraId="36E38DE2" w14:textId="2CAFFCA3" w:rsidR="006B12B3" w:rsidRDefault="006B12B3" w:rsidP="006B12B3">
      <w:pPr>
        <w:spacing w:line="360" w:lineRule="auto"/>
        <w:jc w:val="center"/>
        <w:rPr>
          <w:b/>
          <w:bCs/>
          <w:sz w:val="32"/>
          <w:szCs w:val="32"/>
        </w:rPr>
      </w:pPr>
      <w:r w:rsidRPr="00CC5487">
        <w:rPr>
          <w:b/>
          <w:bCs/>
          <w:sz w:val="32"/>
          <w:szCs w:val="32"/>
        </w:rPr>
        <w:t xml:space="preserve">Assignment Type: </w:t>
      </w:r>
      <w:r>
        <w:rPr>
          <w:b/>
          <w:bCs/>
          <w:sz w:val="32"/>
          <w:szCs w:val="32"/>
        </w:rPr>
        <w:t>Report</w:t>
      </w:r>
    </w:p>
    <w:p w14:paraId="2A668793" w14:textId="48068EE2" w:rsidR="00D430DC" w:rsidRPr="00CC5487" w:rsidRDefault="00D430DC" w:rsidP="006B12B3">
      <w:pPr>
        <w:spacing w:line="360" w:lineRule="auto"/>
        <w:jc w:val="center"/>
        <w:rPr>
          <w:b/>
          <w:bCs/>
          <w:sz w:val="32"/>
          <w:szCs w:val="32"/>
        </w:rPr>
      </w:pPr>
      <w:r>
        <w:rPr>
          <w:b/>
          <w:bCs/>
          <w:sz w:val="32"/>
          <w:szCs w:val="32"/>
        </w:rPr>
        <w:t>Lecturer: Heidi Prosser</w:t>
      </w:r>
    </w:p>
    <w:p w14:paraId="52C6DA29" w14:textId="77777777" w:rsidR="006B12B3" w:rsidRPr="000B7244" w:rsidRDefault="006B12B3" w:rsidP="006B12B3">
      <w:pPr>
        <w:spacing w:line="360" w:lineRule="auto"/>
        <w:jc w:val="center"/>
        <w:rPr>
          <w:b/>
          <w:bCs/>
          <w:sz w:val="32"/>
          <w:szCs w:val="32"/>
          <w:lang w:val="nl-NL"/>
        </w:rPr>
      </w:pPr>
      <w:r w:rsidRPr="000B7244">
        <w:rPr>
          <w:b/>
          <w:bCs/>
          <w:sz w:val="32"/>
          <w:szCs w:val="32"/>
          <w:lang w:val="nl-NL"/>
        </w:rPr>
        <w:t>Student Name:</w:t>
      </w:r>
      <w:r w:rsidRPr="000B7244">
        <w:rPr>
          <w:sz w:val="32"/>
          <w:szCs w:val="32"/>
          <w:lang w:val="nl-NL"/>
        </w:rPr>
        <w:t xml:space="preserve"> </w:t>
      </w:r>
      <w:r w:rsidRPr="000B7244">
        <w:rPr>
          <w:b/>
          <w:bCs/>
          <w:sz w:val="32"/>
          <w:szCs w:val="32"/>
          <w:lang w:val="nl-NL"/>
        </w:rPr>
        <w:t>Ioana Dobre</w:t>
      </w:r>
    </w:p>
    <w:p w14:paraId="31AC468A" w14:textId="77777777" w:rsidR="006B12B3" w:rsidRPr="006252B1" w:rsidRDefault="006B12B3" w:rsidP="006B12B3">
      <w:pPr>
        <w:spacing w:line="360" w:lineRule="auto"/>
        <w:jc w:val="center"/>
        <w:rPr>
          <w:b/>
          <w:bCs/>
          <w:sz w:val="32"/>
          <w:szCs w:val="32"/>
        </w:rPr>
      </w:pPr>
      <w:r w:rsidRPr="000B7244">
        <w:rPr>
          <w:b/>
          <w:bCs/>
          <w:sz w:val="32"/>
          <w:szCs w:val="32"/>
          <w:lang w:val="nl-NL"/>
        </w:rPr>
        <w:t>Student Id:</w:t>
      </w:r>
      <w:r w:rsidRPr="006252B1">
        <w:t xml:space="preserve"> </w:t>
      </w:r>
      <w:r w:rsidRPr="006252B1">
        <w:rPr>
          <w:b/>
          <w:bCs/>
          <w:sz w:val="32"/>
          <w:szCs w:val="32"/>
          <w:lang w:val="nl-NL"/>
        </w:rPr>
        <w:t>2224087</w:t>
      </w:r>
    </w:p>
    <w:p w14:paraId="2189F84E" w14:textId="77777777" w:rsidR="00FB08F7" w:rsidRDefault="00FB08F7" w:rsidP="00FB08F7">
      <w:pPr>
        <w:jc w:val="center"/>
        <w:rPr>
          <w:rFonts w:ascii="Times New Roman" w:eastAsia="Times New Roman" w:hAnsi="Times New Roman" w:cs="Times New Roman"/>
          <w:b/>
          <w:sz w:val="42"/>
          <w:szCs w:val="42"/>
        </w:rPr>
      </w:pPr>
    </w:p>
    <w:p w14:paraId="4DF44BE7" w14:textId="77777777" w:rsidR="00FB08F7" w:rsidRDefault="00FB08F7" w:rsidP="00FB08F7">
      <w:pPr>
        <w:jc w:val="center"/>
        <w:rPr>
          <w:rFonts w:ascii="Times New Roman" w:eastAsia="Times New Roman" w:hAnsi="Times New Roman" w:cs="Times New Roman"/>
          <w:b/>
          <w:sz w:val="42"/>
          <w:szCs w:val="42"/>
        </w:rPr>
      </w:pPr>
    </w:p>
    <w:p w14:paraId="0D03795C" w14:textId="77777777" w:rsidR="00FB08F7" w:rsidRDefault="00FB08F7" w:rsidP="00FB08F7">
      <w:pPr>
        <w:jc w:val="center"/>
        <w:rPr>
          <w:rFonts w:ascii="Times New Roman" w:eastAsia="Times New Roman" w:hAnsi="Times New Roman" w:cs="Times New Roman"/>
          <w:b/>
          <w:sz w:val="42"/>
          <w:szCs w:val="42"/>
        </w:rPr>
      </w:pPr>
    </w:p>
    <w:p w14:paraId="6F73AB2D" w14:textId="77777777" w:rsidR="00FB08F7" w:rsidRDefault="00FB08F7" w:rsidP="00FB08F7">
      <w:pPr>
        <w:jc w:val="center"/>
        <w:rPr>
          <w:rFonts w:ascii="Times New Roman" w:eastAsia="Times New Roman" w:hAnsi="Times New Roman" w:cs="Times New Roman"/>
          <w:b/>
          <w:sz w:val="42"/>
          <w:szCs w:val="42"/>
        </w:rPr>
      </w:pPr>
    </w:p>
    <w:p w14:paraId="58116451" w14:textId="77777777" w:rsidR="00FB08F7" w:rsidRDefault="00FB08F7" w:rsidP="00FB08F7">
      <w:pPr>
        <w:jc w:val="center"/>
        <w:rPr>
          <w:rFonts w:ascii="Times New Roman" w:eastAsia="Times New Roman" w:hAnsi="Times New Roman" w:cs="Times New Roman"/>
          <w:b/>
          <w:sz w:val="42"/>
          <w:szCs w:val="42"/>
        </w:rPr>
      </w:pPr>
    </w:p>
    <w:p w14:paraId="452561FB" w14:textId="77777777" w:rsidR="00FB08F7" w:rsidRDefault="00FB08F7" w:rsidP="00FB08F7">
      <w:pPr>
        <w:jc w:val="center"/>
        <w:rPr>
          <w:rFonts w:ascii="Times New Roman" w:eastAsia="Times New Roman" w:hAnsi="Times New Roman" w:cs="Times New Roman"/>
          <w:b/>
          <w:sz w:val="42"/>
          <w:szCs w:val="42"/>
        </w:rPr>
      </w:pPr>
    </w:p>
    <w:p w14:paraId="3DA3E91A" w14:textId="77777777" w:rsidR="00FB08F7" w:rsidRDefault="00FB08F7" w:rsidP="00FB08F7">
      <w:pPr>
        <w:jc w:val="center"/>
        <w:rPr>
          <w:rFonts w:ascii="Times New Roman" w:eastAsia="Times New Roman" w:hAnsi="Times New Roman" w:cs="Times New Roman"/>
          <w:b/>
          <w:sz w:val="42"/>
          <w:szCs w:val="42"/>
        </w:rPr>
      </w:pPr>
    </w:p>
    <w:p w14:paraId="28DCDD1F" w14:textId="77777777" w:rsidR="00FB08F7" w:rsidRDefault="00FB08F7" w:rsidP="00FB08F7">
      <w:pPr>
        <w:jc w:val="center"/>
        <w:rPr>
          <w:rFonts w:ascii="Times New Roman" w:eastAsia="Times New Roman" w:hAnsi="Times New Roman" w:cs="Times New Roman"/>
          <w:b/>
          <w:sz w:val="42"/>
          <w:szCs w:val="42"/>
        </w:rPr>
      </w:pPr>
    </w:p>
    <w:p w14:paraId="0CF2EBFF" w14:textId="77777777" w:rsidR="00FB08F7" w:rsidRDefault="00FB08F7" w:rsidP="00FB08F7">
      <w:pPr>
        <w:jc w:val="center"/>
        <w:rPr>
          <w:rFonts w:ascii="Times New Roman" w:eastAsia="Times New Roman" w:hAnsi="Times New Roman" w:cs="Times New Roman"/>
          <w:b/>
          <w:sz w:val="42"/>
          <w:szCs w:val="42"/>
        </w:rPr>
      </w:pPr>
    </w:p>
    <w:p w14:paraId="6409BDBF" w14:textId="77777777" w:rsidR="00FB08F7" w:rsidRDefault="00FB08F7" w:rsidP="00FB08F7">
      <w:pPr>
        <w:jc w:val="center"/>
        <w:rPr>
          <w:rFonts w:ascii="Times New Roman" w:eastAsia="Times New Roman" w:hAnsi="Times New Roman" w:cs="Times New Roman"/>
          <w:b/>
          <w:sz w:val="42"/>
          <w:szCs w:val="42"/>
        </w:rPr>
      </w:pPr>
    </w:p>
    <w:p w14:paraId="63169C8A" w14:textId="77777777" w:rsidR="00FB08F7" w:rsidRDefault="00FB08F7" w:rsidP="00FB08F7">
      <w:pPr>
        <w:jc w:val="center"/>
        <w:rPr>
          <w:rFonts w:ascii="Times New Roman" w:eastAsia="Times New Roman" w:hAnsi="Times New Roman" w:cs="Times New Roman"/>
          <w:b/>
          <w:sz w:val="42"/>
          <w:szCs w:val="42"/>
        </w:rPr>
      </w:pPr>
    </w:p>
    <w:p w14:paraId="53B83939" w14:textId="77777777" w:rsidR="00FB08F7" w:rsidRDefault="00FB08F7" w:rsidP="00FB08F7">
      <w:pPr>
        <w:jc w:val="center"/>
        <w:rPr>
          <w:rFonts w:ascii="Times New Roman" w:eastAsia="Times New Roman" w:hAnsi="Times New Roman" w:cs="Times New Roman"/>
          <w:b/>
          <w:sz w:val="42"/>
          <w:szCs w:val="42"/>
        </w:rPr>
      </w:pPr>
    </w:p>
    <w:p w14:paraId="7B95F146" w14:textId="64687F3C" w:rsidR="00FB08F7" w:rsidRDefault="00FB08F7" w:rsidP="00FB08F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color w:val="auto"/>
          <w:sz w:val="24"/>
          <w:szCs w:val="24"/>
          <w:lang w:val="en-GB" w:eastAsia="en-GB"/>
        </w:rPr>
        <w:id w:val="-135418419"/>
        <w:docPartObj>
          <w:docPartGallery w:val="Table of Contents"/>
          <w:docPartUnique/>
        </w:docPartObj>
      </w:sdtPr>
      <w:sdtEndPr>
        <w:rPr>
          <w:b/>
          <w:bCs/>
          <w:noProof/>
        </w:rPr>
      </w:sdtEndPr>
      <w:sdtContent>
        <w:p w14:paraId="02C8C107" w14:textId="5C5D223C" w:rsidR="00FB08F7" w:rsidRPr="00FB08F7" w:rsidRDefault="00FB08F7" w:rsidP="00FB08F7">
          <w:pPr>
            <w:pStyle w:val="TOCHeading"/>
            <w:spacing w:line="360" w:lineRule="auto"/>
            <w:jc w:val="center"/>
            <w:rPr>
              <w:rFonts w:ascii="Times New Roman" w:hAnsi="Times New Roman" w:cs="Times New Roman"/>
              <w:b/>
              <w:bCs/>
              <w:color w:val="auto"/>
              <w:sz w:val="28"/>
              <w:szCs w:val="28"/>
            </w:rPr>
          </w:pPr>
          <w:r w:rsidRPr="00FB08F7">
            <w:rPr>
              <w:rFonts w:ascii="Times New Roman" w:hAnsi="Times New Roman" w:cs="Times New Roman"/>
              <w:b/>
              <w:bCs/>
              <w:color w:val="auto"/>
              <w:sz w:val="28"/>
              <w:szCs w:val="28"/>
            </w:rPr>
            <w:t>Table of Contents</w:t>
          </w:r>
        </w:p>
        <w:p w14:paraId="6A7758FD" w14:textId="5E5B0674" w:rsidR="00FB08F7" w:rsidRPr="00FB08F7" w:rsidRDefault="00FB08F7" w:rsidP="00FB08F7">
          <w:pPr>
            <w:pStyle w:val="TOC1"/>
            <w:tabs>
              <w:tab w:val="right" w:leader="dot" w:pos="9019"/>
            </w:tabs>
            <w:spacing w:line="360" w:lineRule="auto"/>
            <w:jc w:val="both"/>
            <w:rPr>
              <w:rFonts w:ascii="Times New Roman" w:hAnsi="Times New Roman" w:cs="Times New Roman"/>
              <w:noProof/>
              <w:sz w:val="24"/>
              <w:szCs w:val="24"/>
            </w:rPr>
          </w:pPr>
          <w:r w:rsidRPr="00FB08F7">
            <w:rPr>
              <w:rFonts w:ascii="Times New Roman" w:hAnsi="Times New Roman" w:cs="Times New Roman"/>
              <w:sz w:val="24"/>
              <w:szCs w:val="24"/>
            </w:rPr>
            <w:fldChar w:fldCharType="begin"/>
          </w:r>
          <w:r w:rsidRPr="00FB08F7">
            <w:rPr>
              <w:rFonts w:ascii="Times New Roman" w:hAnsi="Times New Roman" w:cs="Times New Roman"/>
              <w:sz w:val="24"/>
              <w:szCs w:val="24"/>
            </w:rPr>
            <w:instrText xml:space="preserve"> TOC \o "1-3" \h \z \u </w:instrText>
          </w:r>
          <w:r w:rsidRPr="00FB08F7">
            <w:rPr>
              <w:rFonts w:ascii="Times New Roman" w:hAnsi="Times New Roman" w:cs="Times New Roman"/>
              <w:sz w:val="24"/>
              <w:szCs w:val="24"/>
            </w:rPr>
            <w:fldChar w:fldCharType="separate"/>
          </w:r>
          <w:hyperlink w:anchor="_Toc157505086" w:history="1">
            <w:r w:rsidRPr="00FB08F7">
              <w:rPr>
                <w:rStyle w:val="Hyperlink"/>
                <w:rFonts w:ascii="Times New Roman" w:hAnsi="Times New Roman" w:cs="Times New Roman"/>
                <w:noProof/>
                <w:sz w:val="24"/>
                <w:szCs w:val="24"/>
              </w:rPr>
              <w:t>Introduction</w:t>
            </w:r>
            <w:r w:rsidRPr="00FB08F7">
              <w:rPr>
                <w:rFonts w:ascii="Times New Roman" w:hAnsi="Times New Roman" w:cs="Times New Roman"/>
                <w:noProof/>
                <w:webHidden/>
                <w:sz w:val="24"/>
                <w:szCs w:val="24"/>
              </w:rPr>
              <w:tab/>
            </w:r>
            <w:r w:rsidRPr="00FB08F7">
              <w:rPr>
                <w:rFonts w:ascii="Times New Roman" w:hAnsi="Times New Roman" w:cs="Times New Roman"/>
                <w:noProof/>
                <w:webHidden/>
                <w:sz w:val="24"/>
                <w:szCs w:val="24"/>
              </w:rPr>
              <w:fldChar w:fldCharType="begin"/>
            </w:r>
            <w:r w:rsidRPr="00FB08F7">
              <w:rPr>
                <w:rFonts w:ascii="Times New Roman" w:hAnsi="Times New Roman" w:cs="Times New Roman"/>
                <w:noProof/>
                <w:webHidden/>
                <w:sz w:val="24"/>
                <w:szCs w:val="24"/>
              </w:rPr>
              <w:instrText xml:space="preserve"> PAGEREF _Toc157505086 \h </w:instrText>
            </w:r>
            <w:r w:rsidRPr="00FB08F7">
              <w:rPr>
                <w:rFonts w:ascii="Times New Roman" w:hAnsi="Times New Roman" w:cs="Times New Roman"/>
                <w:noProof/>
                <w:webHidden/>
                <w:sz w:val="24"/>
                <w:szCs w:val="24"/>
              </w:rPr>
            </w:r>
            <w:r w:rsidRPr="00FB08F7">
              <w:rPr>
                <w:rFonts w:ascii="Times New Roman" w:hAnsi="Times New Roman" w:cs="Times New Roman"/>
                <w:noProof/>
                <w:webHidden/>
                <w:sz w:val="24"/>
                <w:szCs w:val="24"/>
              </w:rPr>
              <w:fldChar w:fldCharType="separate"/>
            </w:r>
            <w:r w:rsidRPr="00FB08F7">
              <w:rPr>
                <w:rFonts w:ascii="Times New Roman" w:hAnsi="Times New Roman" w:cs="Times New Roman"/>
                <w:noProof/>
                <w:webHidden/>
                <w:sz w:val="24"/>
                <w:szCs w:val="24"/>
              </w:rPr>
              <w:t>3</w:t>
            </w:r>
            <w:r w:rsidRPr="00FB08F7">
              <w:rPr>
                <w:rFonts w:ascii="Times New Roman" w:hAnsi="Times New Roman" w:cs="Times New Roman"/>
                <w:noProof/>
                <w:webHidden/>
                <w:sz w:val="24"/>
                <w:szCs w:val="24"/>
              </w:rPr>
              <w:fldChar w:fldCharType="end"/>
            </w:r>
          </w:hyperlink>
        </w:p>
        <w:p w14:paraId="7F9DC93C" w14:textId="664802BA"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87" w:history="1">
            <w:r w:rsidR="00FB08F7" w:rsidRPr="00FB08F7">
              <w:rPr>
                <w:rStyle w:val="Hyperlink"/>
                <w:rFonts w:ascii="Times New Roman" w:hAnsi="Times New Roman" w:cs="Times New Roman"/>
                <w:noProof/>
                <w:sz w:val="24"/>
                <w:szCs w:val="24"/>
              </w:rPr>
              <w:t>Outline the key differences between England and the chosen country</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_Toc157505087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3</w:t>
            </w:r>
            <w:r w:rsidR="00FB08F7" w:rsidRPr="00FB08F7">
              <w:rPr>
                <w:rFonts w:ascii="Times New Roman" w:hAnsi="Times New Roman" w:cs="Times New Roman"/>
                <w:noProof/>
                <w:webHidden/>
                <w:sz w:val="24"/>
                <w:szCs w:val="24"/>
              </w:rPr>
              <w:fldChar w:fldCharType="end"/>
            </w:r>
          </w:hyperlink>
        </w:p>
        <w:p w14:paraId="633DEF24" w14:textId="145BEE1B"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88" w:history="1">
            <w:r w:rsidR="00FB08F7" w:rsidRPr="00FB08F7">
              <w:rPr>
                <w:rStyle w:val="Hyperlink"/>
                <w:rFonts w:ascii="Times New Roman" w:hAnsi="Times New Roman" w:cs="Times New Roman"/>
                <w:noProof/>
                <w:sz w:val="24"/>
                <w:szCs w:val="24"/>
              </w:rPr>
              <w:t>Analyse and compare the two countries using the GLOBE Project’s culture and leadership study</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_Toc157505088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3</w:t>
            </w:r>
            <w:r w:rsidR="00FB08F7" w:rsidRPr="00FB08F7">
              <w:rPr>
                <w:rFonts w:ascii="Times New Roman" w:hAnsi="Times New Roman" w:cs="Times New Roman"/>
                <w:noProof/>
                <w:webHidden/>
                <w:sz w:val="24"/>
                <w:szCs w:val="24"/>
              </w:rPr>
              <w:fldChar w:fldCharType="end"/>
            </w:r>
          </w:hyperlink>
        </w:p>
        <w:p w14:paraId="5A0C2B17" w14:textId="6D0406F3"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89" w:history="1">
            <w:r w:rsidR="00FB08F7" w:rsidRPr="00FB08F7">
              <w:rPr>
                <w:rStyle w:val="Hyperlink"/>
                <w:rFonts w:ascii="Times New Roman" w:hAnsi="Times New Roman" w:cs="Times New Roman"/>
                <w:noProof/>
                <w:sz w:val="24"/>
                <w:szCs w:val="24"/>
              </w:rPr>
              <w:t>Critically discuss the challenges of intercultural leadership in the hospitality industry</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_Toc157505089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4</w:t>
            </w:r>
            <w:r w:rsidR="00FB08F7" w:rsidRPr="00FB08F7">
              <w:rPr>
                <w:rFonts w:ascii="Times New Roman" w:hAnsi="Times New Roman" w:cs="Times New Roman"/>
                <w:noProof/>
                <w:webHidden/>
                <w:sz w:val="24"/>
                <w:szCs w:val="24"/>
              </w:rPr>
              <w:fldChar w:fldCharType="end"/>
            </w:r>
          </w:hyperlink>
        </w:p>
        <w:p w14:paraId="1FDE0A97" w14:textId="12BE5926"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90" w:history="1">
            <w:r w:rsidR="00FB08F7" w:rsidRPr="00FB08F7">
              <w:rPr>
                <w:rStyle w:val="Hyperlink"/>
                <w:rFonts w:ascii="Times New Roman" w:hAnsi="Times New Roman" w:cs="Times New Roman"/>
                <w:noProof/>
                <w:sz w:val="24"/>
                <w:szCs w:val="24"/>
              </w:rPr>
              <w:t>Provide 3 realistic recommendations for how the Hotel Management Team can overcome these challenges</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_Toc157505090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5</w:t>
            </w:r>
            <w:r w:rsidR="00FB08F7" w:rsidRPr="00FB08F7">
              <w:rPr>
                <w:rFonts w:ascii="Times New Roman" w:hAnsi="Times New Roman" w:cs="Times New Roman"/>
                <w:noProof/>
                <w:webHidden/>
                <w:sz w:val="24"/>
                <w:szCs w:val="24"/>
              </w:rPr>
              <w:fldChar w:fldCharType="end"/>
            </w:r>
          </w:hyperlink>
        </w:p>
        <w:p w14:paraId="244918A6" w14:textId="1ADDC1E1"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91" w:history="1">
            <w:r w:rsidR="00FB08F7" w:rsidRPr="00FB08F7">
              <w:rPr>
                <w:rStyle w:val="Hyperlink"/>
                <w:rFonts w:ascii="Times New Roman" w:hAnsi="Times New Roman" w:cs="Times New Roman"/>
                <w:noProof/>
                <w:sz w:val="24"/>
                <w:szCs w:val="24"/>
              </w:rPr>
              <w:t>Conclusion</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_Toc157505091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5</w:t>
            </w:r>
            <w:r w:rsidR="00FB08F7" w:rsidRPr="00FB08F7">
              <w:rPr>
                <w:rFonts w:ascii="Times New Roman" w:hAnsi="Times New Roman" w:cs="Times New Roman"/>
                <w:noProof/>
                <w:webHidden/>
                <w:sz w:val="24"/>
                <w:szCs w:val="24"/>
              </w:rPr>
              <w:fldChar w:fldCharType="end"/>
            </w:r>
          </w:hyperlink>
        </w:p>
        <w:p w14:paraId="23437152" w14:textId="3E32F25A" w:rsidR="00FB08F7" w:rsidRPr="00FB08F7" w:rsidRDefault="00000000" w:rsidP="00FB08F7">
          <w:pPr>
            <w:pStyle w:val="TOC1"/>
            <w:tabs>
              <w:tab w:val="right" w:leader="dot" w:pos="9019"/>
            </w:tabs>
            <w:spacing w:line="360" w:lineRule="auto"/>
            <w:jc w:val="both"/>
            <w:rPr>
              <w:rFonts w:ascii="Times New Roman" w:hAnsi="Times New Roman" w:cs="Times New Roman"/>
              <w:noProof/>
              <w:sz w:val="24"/>
              <w:szCs w:val="24"/>
            </w:rPr>
          </w:pPr>
          <w:hyperlink w:anchor="_Toc157505092" w:history="1">
            <w:r w:rsidR="00FB08F7" w:rsidRPr="00FB08F7">
              <w:rPr>
                <w:rStyle w:val="Hyperlink"/>
                <w:rFonts w:ascii="Times New Roman" w:hAnsi="Times New Roman" w:cs="Times New Roman"/>
                <w:noProof/>
                <w:sz w:val="24"/>
                <w:szCs w:val="24"/>
              </w:rPr>
              <w:t>Reference</w:t>
            </w:r>
            <w:r w:rsidR="00FB08F7" w:rsidRPr="00FB08F7">
              <w:rPr>
                <w:rFonts w:ascii="Times New Roman" w:hAnsi="Times New Roman" w:cs="Times New Roman"/>
                <w:noProof/>
                <w:webHidden/>
                <w:sz w:val="24"/>
                <w:szCs w:val="24"/>
              </w:rPr>
              <w:tab/>
            </w:r>
            <w:r w:rsidR="00FB08F7" w:rsidRPr="00FB08F7">
              <w:rPr>
                <w:rFonts w:ascii="Times New Roman" w:hAnsi="Times New Roman" w:cs="Times New Roman"/>
                <w:noProof/>
                <w:webHidden/>
                <w:sz w:val="24"/>
                <w:szCs w:val="24"/>
              </w:rPr>
              <w:fldChar w:fldCharType="begin"/>
            </w:r>
            <w:r w:rsidR="00FB08F7" w:rsidRPr="00FB08F7">
              <w:rPr>
                <w:rFonts w:ascii="Times New Roman" w:hAnsi="Times New Roman" w:cs="Times New Roman"/>
                <w:noProof/>
                <w:webHidden/>
                <w:sz w:val="24"/>
                <w:szCs w:val="24"/>
              </w:rPr>
              <w:instrText xml:space="preserve"> PAGEREF _Toc157505092 \h </w:instrText>
            </w:r>
            <w:r w:rsidR="00FB08F7" w:rsidRPr="00FB08F7">
              <w:rPr>
                <w:rFonts w:ascii="Times New Roman" w:hAnsi="Times New Roman" w:cs="Times New Roman"/>
                <w:noProof/>
                <w:webHidden/>
                <w:sz w:val="24"/>
                <w:szCs w:val="24"/>
              </w:rPr>
            </w:r>
            <w:r w:rsidR="00FB08F7" w:rsidRPr="00FB08F7">
              <w:rPr>
                <w:rFonts w:ascii="Times New Roman" w:hAnsi="Times New Roman" w:cs="Times New Roman"/>
                <w:noProof/>
                <w:webHidden/>
                <w:sz w:val="24"/>
                <w:szCs w:val="24"/>
              </w:rPr>
              <w:fldChar w:fldCharType="separate"/>
            </w:r>
            <w:r w:rsidR="00FB08F7" w:rsidRPr="00FB08F7">
              <w:rPr>
                <w:rFonts w:ascii="Times New Roman" w:hAnsi="Times New Roman" w:cs="Times New Roman"/>
                <w:noProof/>
                <w:webHidden/>
                <w:sz w:val="24"/>
                <w:szCs w:val="24"/>
              </w:rPr>
              <w:t>6</w:t>
            </w:r>
            <w:r w:rsidR="00FB08F7" w:rsidRPr="00FB08F7">
              <w:rPr>
                <w:rFonts w:ascii="Times New Roman" w:hAnsi="Times New Roman" w:cs="Times New Roman"/>
                <w:noProof/>
                <w:webHidden/>
                <w:sz w:val="24"/>
                <w:szCs w:val="24"/>
              </w:rPr>
              <w:fldChar w:fldCharType="end"/>
            </w:r>
          </w:hyperlink>
        </w:p>
        <w:p w14:paraId="6AA1DC0B" w14:textId="43883B70" w:rsidR="00FB08F7" w:rsidRPr="00FB08F7" w:rsidRDefault="00FB08F7" w:rsidP="00FB08F7">
          <w:pPr>
            <w:spacing w:line="360" w:lineRule="auto"/>
            <w:jc w:val="both"/>
            <w:rPr>
              <w:rFonts w:ascii="Times New Roman" w:hAnsi="Times New Roman" w:cs="Times New Roman"/>
              <w:sz w:val="24"/>
              <w:szCs w:val="24"/>
            </w:rPr>
          </w:pPr>
          <w:r w:rsidRPr="00FB08F7">
            <w:rPr>
              <w:rFonts w:ascii="Times New Roman" w:hAnsi="Times New Roman" w:cs="Times New Roman"/>
              <w:b/>
              <w:bCs/>
              <w:noProof/>
              <w:sz w:val="24"/>
              <w:szCs w:val="24"/>
            </w:rPr>
            <w:fldChar w:fldCharType="end"/>
          </w:r>
        </w:p>
      </w:sdtContent>
    </w:sdt>
    <w:p w14:paraId="78059010" w14:textId="77777777" w:rsidR="00FB08F7" w:rsidRDefault="00FB08F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89E8060" w14:textId="4255FE32" w:rsidR="00997C85" w:rsidRDefault="00000000" w:rsidP="00FB08F7">
      <w:pPr>
        <w:pStyle w:val="Heading1"/>
        <w:rPr>
          <w:b w:val="0"/>
        </w:rPr>
      </w:pPr>
      <w:bookmarkStart w:id="0" w:name="_Toc157505086"/>
      <w:r>
        <w:lastRenderedPageBreak/>
        <w:t>Introduction</w:t>
      </w:r>
      <w:bookmarkEnd w:id="0"/>
      <w:r>
        <w:t xml:space="preserve"> </w:t>
      </w:r>
    </w:p>
    <w:p w14:paraId="294BFA1E" w14:textId="31364DC1"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Inclusivity Hotel &amp; Spa takes pleasure in being a global brand that promotes inclusivity and diversity. It will be my duty as the hotel's new assistant general manager in London to assist in integrating employees who are moving from the Indian branch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maintain a positive work atmosphere and flawless customer service. Understanding the cultural differences between England and India as well as the potential leadership problems associated with managing a global team are crucial for effectively preparing for this post.</w:t>
      </w:r>
    </w:p>
    <w:p w14:paraId="62C71DFF" w14:textId="77777777" w:rsidR="00997C85" w:rsidRDefault="00000000" w:rsidP="00FB08F7">
      <w:pPr>
        <w:pStyle w:val="Heading1"/>
      </w:pPr>
      <w:bookmarkStart w:id="1" w:name="_Toc157505087"/>
      <w:r>
        <w:t>Outline the key differences between England and the chosen country</w:t>
      </w:r>
      <w:bookmarkEnd w:id="1"/>
      <w:r>
        <w:t xml:space="preserve"> </w:t>
      </w:r>
    </w:p>
    <w:p w14:paraId="480352DB" w14:textId="2806E452"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significant cultural differences between India and England that may affect how coworkers interact. Punctuation is important and information is transmitted openly in the low-context culture of England. On the other hand, silence is common in India's high-context culture, where comprehension is based on minute contextual cues. When it comes to traditions, India adheres to the lunar/solar Hindu/Muslim calendars, which have an impact on holidays, whereas England uses the Gregorian calendar (Shukla, 2021). India has a variety of religious celebrations all year round. In Indian culture, authority is determined by age and prestige, resulting in greater hierarchical connections. Relationships are more casual and egalitarian in England. Because of religious beliefs like Hinduism, Indian food is more vegetarian/vegan than English cuisine, which emphasises meat.</w:t>
      </w:r>
    </w:p>
    <w:p w14:paraId="428E76D2" w14:textId="77777777" w:rsidR="00997C85" w:rsidRDefault="00000000" w:rsidP="00FB08F7">
      <w:pPr>
        <w:pStyle w:val="Heading1"/>
      </w:pPr>
      <w:bookmarkStart w:id="2" w:name="_Toc157505088"/>
      <w:r>
        <w:t>Analyse and compare the two countries using the GLOBE Project’s culture and leadership study</w:t>
      </w:r>
      <w:bookmarkEnd w:id="2"/>
      <w:r>
        <w:t xml:space="preserve"> </w:t>
      </w:r>
    </w:p>
    <w:p w14:paraId="08AEE3E3" w14:textId="0E38A79C"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GLOBE research, there are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cultural differences between England and India. For example, India has a greater level of uncertainty avoidance due to a propensity for laws and order. Indicating cohesive and hierarchical social norms, India also performed better in terms of power distance and in-group collectivism (Zander, 2020). Furthermore, India scored better in terms of future orientation, which represents long-term outlooks. These results imply that different leadership styles may work better for Indian personnel than for English or local colleagues. Supervisors must be aware of the variety of work standards and flexible enough to adjust their methods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maximise team output and employee happiness.</w:t>
      </w:r>
    </w:p>
    <w:p w14:paraId="38692A72" w14:textId="77777777" w:rsidR="00997C85" w:rsidRDefault="00000000" w:rsidP="00FB08F7">
      <w:pPr>
        <w:pStyle w:val="Heading1"/>
      </w:pPr>
      <w:bookmarkStart w:id="3" w:name="_Toc157505089"/>
      <w:r>
        <w:lastRenderedPageBreak/>
        <w:t>Critically discuss the challenges of intercultural leadership in the hospitality industry</w:t>
      </w:r>
      <w:bookmarkEnd w:id="3"/>
      <w:r>
        <w:t xml:space="preserve"> </w:t>
      </w:r>
    </w:p>
    <w:p w14:paraId="358E2CFC" w14:textId="77777777" w:rsidR="00997C85" w:rsidRDefault="00000000" w:rsidP="00FB08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79BAB5BB" wp14:editId="5A04615A">
            <wp:extent cx="5731200" cy="2832100"/>
            <wp:effectExtent l="19050" t="19050" r="22225"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832100"/>
                    </a:xfrm>
                    <a:prstGeom prst="rect">
                      <a:avLst/>
                    </a:prstGeom>
                    <a:ln>
                      <a:solidFill>
                        <a:schemeClr val="tx1"/>
                      </a:solidFill>
                    </a:ln>
                  </pic:spPr>
                </pic:pic>
              </a:graphicData>
            </a:graphic>
          </wp:inline>
        </w:drawing>
      </w:r>
    </w:p>
    <w:p w14:paraId="2A6083A9" w14:textId="77777777" w:rsidR="00997C85" w:rsidRDefault="00000000" w:rsidP="00FB08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Cultural analysis of England and India</w:t>
      </w:r>
    </w:p>
    <w:p w14:paraId="53A7A224" w14:textId="77777777" w:rsidR="00997C85" w:rsidRDefault="00000000" w:rsidP="00FB08F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Source: Hofstede-insights.com (2020)</w:t>
      </w:r>
    </w:p>
    <w:p w14:paraId="61041E4F" w14:textId="77777777" w:rsidR="00997C85" w:rsidRDefault="00000000" w:rsidP="00FB08F7">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It can be seen that the</w:t>
      </w:r>
      <w:proofErr w:type="gramEnd"/>
      <w:r>
        <w:rPr>
          <w:rFonts w:ascii="Times New Roman" w:eastAsia="Times New Roman" w:hAnsi="Times New Roman" w:cs="Times New Roman"/>
          <w:sz w:val="24"/>
          <w:szCs w:val="24"/>
        </w:rPr>
        <w:t xml:space="preserve"> incorporation of effective intercultural leadership can eventually develop effective challenges. The company needs to address these effective challenges for the development of the organisation within the competitive market. </w:t>
      </w:r>
      <w:proofErr w:type="gramStart"/>
      <w:r>
        <w:rPr>
          <w:rFonts w:ascii="Times New Roman" w:eastAsia="Times New Roman" w:hAnsi="Times New Roman" w:cs="Times New Roman"/>
          <w:sz w:val="24"/>
          <w:szCs w:val="24"/>
        </w:rPr>
        <w:t>It can be seen that the</w:t>
      </w:r>
      <w:proofErr w:type="gramEnd"/>
      <w:r>
        <w:rPr>
          <w:rFonts w:ascii="Times New Roman" w:eastAsia="Times New Roman" w:hAnsi="Times New Roman" w:cs="Times New Roman"/>
          <w:sz w:val="24"/>
          <w:szCs w:val="24"/>
        </w:rPr>
        <w:t xml:space="preserve"> cultural differences are one of the most effective factors of the challenges that are faced by the organisation in the modern world. In the case of the concerned company, </w:t>
      </w:r>
      <w:proofErr w:type="gramStart"/>
      <w:r>
        <w:rPr>
          <w:rFonts w:ascii="Times New Roman" w:eastAsia="Times New Roman" w:hAnsi="Times New Roman" w:cs="Times New Roman"/>
          <w:sz w:val="24"/>
          <w:szCs w:val="24"/>
        </w:rPr>
        <w:t>it can be seen that there</w:t>
      </w:r>
      <w:proofErr w:type="gramEnd"/>
      <w:r>
        <w:rPr>
          <w:rFonts w:ascii="Times New Roman" w:eastAsia="Times New Roman" w:hAnsi="Times New Roman" w:cs="Times New Roman"/>
          <w:sz w:val="24"/>
          <w:szCs w:val="24"/>
        </w:rPr>
        <w:t xml:space="preserve"> is an effective difference between the cultural orientation between the UK and India. </w:t>
      </w:r>
      <w:proofErr w:type="gramStart"/>
      <w:r>
        <w:rPr>
          <w:rFonts w:ascii="Times New Roman" w:eastAsia="Times New Roman" w:hAnsi="Times New Roman" w:cs="Times New Roman"/>
          <w:sz w:val="24"/>
          <w:szCs w:val="24"/>
        </w:rPr>
        <w:t>It can be seen that the</w:t>
      </w:r>
      <w:proofErr w:type="gramEnd"/>
      <w:r>
        <w:rPr>
          <w:rFonts w:ascii="Times New Roman" w:eastAsia="Times New Roman" w:hAnsi="Times New Roman" w:cs="Times New Roman"/>
          <w:sz w:val="24"/>
          <w:szCs w:val="24"/>
        </w:rPr>
        <w:t xml:space="preserve"> level of individualism is effectively high within the UK while it is very low in India. Therefore, the intercultural leaders need to be effectively aware of the individualistic approach of the UK people to enhance business within the country. On the other hand, it can also be seen that power distance is effectively high in India while it is very low in the UK. Therefore, the intercultural leaders need to be aware about the lack of power distance within the workforce of the UK.</w:t>
      </w:r>
    </w:p>
    <w:p w14:paraId="760BB7BA" w14:textId="77777777"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Inequality between people that a group of people thinks is okay is called "power distance." India did much better on the power distance test than England did. This supports the idea that jobs are categorised in India based on position, status, and age. This means that Indian employees will expect and even want a more hierarchical structure with clear levels of responsibility and power. On the other hand, equality is more important in English companies, where the pattern is for workers to be relatively flat (</w:t>
      </w:r>
      <w:r>
        <w:rPr>
          <w:rFonts w:ascii="Times New Roman" w:eastAsia="Times New Roman" w:hAnsi="Times New Roman" w:cs="Times New Roman"/>
          <w:color w:val="222222"/>
          <w:sz w:val="24"/>
          <w:szCs w:val="24"/>
          <w:highlight w:val="white"/>
        </w:rPr>
        <w:t>Young, 2020</w:t>
      </w:r>
      <w:r>
        <w:rPr>
          <w:rFonts w:ascii="Times New Roman" w:eastAsia="Times New Roman" w:hAnsi="Times New Roman" w:cs="Times New Roman"/>
          <w:sz w:val="24"/>
          <w:szCs w:val="24"/>
        </w:rPr>
        <w:t xml:space="preserve">). To bring these two points </w:t>
      </w:r>
      <w:r>
        <w:rPr>
          <w:rFonts w:ascii="Times New Roman" w:eastAsia="Times New Roman" w:hAnsi="Times New Roman" w:cs="Times New Roman"/>
          <w:sz w:val="24"/>
          <w:szCs w:val="24"/>
        </w:rPr>
        <w:lastRenderedPageBreak/>
        <w:t>of view together, leaders must be able to balance power structures while still giving everyone a chance to contribute and be recognised for their hard work.</w:t>
      </w:r>
    </w:p>
    <w:p w14:paraId="3A946484" w14:textId="639ABCE0"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Individualism vs. unity is another important factor that shows how people relate to each other and to the group. India got lower on independence, which is not a surprise given that its culture is focused on community. On the other hand, the UK was ranked among the best by GLOBE for its independent and self-focused attitude. Because of this, team goals are more important to Indian employees than personal goals, which is different from how English people tend to think about self-actualization. So, in India, a cohesive work ‘family’ relationship makes more sense than a task-specific workplace. So, </w:t>
      </w:r>
      <w:r w:rsidR="00FB08F7">
        <w:rPr>
          <w:rFonts w:ascii="Times New Roman" w:eastAsia="Times New Roman" w:hAnsi="Times New Roman" w:cs="Times New Roman"/>
          <w:sz w:val="24"/>
          <w:szCs w:val="24"/>
        </w:rPr>
        <w:t>it is</w:t>
      </w:r>
      <w:r>
        <w:rPr>
          <w:rFonts w:ascii="Times New Roman" w:eastAsia="Times New Roman" w:hAnsi="Times New Roman" w:cs="Times New Roman"/>
          <w:sz w:val="24"/>
          <w:szCs w:val="24"/>
        </w:rPr>
        <w:t xml:space="preserve"> smart to manage in a way that encourages teamwork while also developing ability as a person.</w:t>
      </w:r>
    </w:p>
    <w:p w14:paraId="72D2A5FD" w14:textId="424CB830"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future direction factor shows how important future benefits are, such as being persistent and thrifty (Tirmizi and Tirmizi, 2020). India, as expected, put more emphasis on planning for what could go wrong in the future and showed a strong tendency for delaying satisfaction. This encourages people to save and spend for the long term, even if they face problems or costs in the short term. England, on the other hand, seemed less focused on the future. Managers should think about how performance systems and rewards can meet both the instant need for praise and the long-term need to build skills based on cultural tastes.</w:t>
      </w:r>
    </w:p>
    <w:p w14:paraId="1636D5B8" w14:textId="77777777" w:rsidR="00997C85" w:rsidRDefault="00000000" w:rsidP="00FB08F7">
      <w:pPr>
        <w:pStyle w:val="Heading1"/>
      </w:pPr>
      <w:bookmarkStart w:id="4" w:name="_Toc157505090"/>
      <w:r>
        <w:t>Provide 3 realistic recommendations for how the Hotel Management Team can overcome these challenges</w:t>
      </w:r>
      <w:bookmarkEnd w:id="4"/>
    </w:p>
    <w:p w14:paraId="50B1C298" w14:textId="77777777" w:rsidR="00997C85" w:rsidRDefault="00000000" w:rsidP="00FB08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multicultural awareness, communication techniques, and conflict resolution training essential for all employees.</w:t>
      </w:r>
    </w:p>
    <w:p w14:paraId="4E831763" w14:textId="77777777" w:rsidR="00997C85" w:rsidRDefault="00000000" w:rsidP="00FB08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an inclusive workplace by hosting activities that celebrate ethnic diversity and taking dietary and religious concerns into consideration (</w:t>
      </w:r>
      <w:r>
        <w:rPr>
          <w:rFonts w:ascii="Times New Roman" w:eastAsia="Times New Roman" w:hAnsi="Times New Roman" w:cs="Times New Roman"/>
          <w:color w:val="222222"/>
          <w:sz w:val="24"/>
          <w:szCs w:val="24"/>
          <w:highlight w:val="white"/>
        </w:rPr>
        <w:t>Rao, 2023</w:t>
      </w:r>
      <w:r>
        <w:rPr>
          <w:rFonts w:ascii="Times New Roman" w:eastAsia="Times New Roman" w:hAnsi="Times New Roman" w:cs="Times New Roman"/>
          <w:sz w:val="24"/>
          <w:szCs w:val="24"/>
        </w:rPr>
        <w:t>).</w:t>
      </w:r>
    </w:p>
    <w:p w14:paraId="25759A03" w14:textId="7422D4B5" w:rsidR="00997C85" w:rsidRPr="00FB08F7" w:rsidRDefault="00000000" w:rsidP="00FB08F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a collaborative and participatory leadership style, striking a balance between structure and autonomy, and include workers in decision-making.</w:t>
      </w:r>
    </w:p>
    <w:p w14:paraId="2BA220F6" w14:textId="77777777" w:rsidR="00997C85" w:rsidRDefault="00000000" w:rsidP="00FB08F7">
      <w:pPr>
        <w:pStyle w:val="Heading1"/>
      </w:pPr>
      <w:bookmarkStart w:id="5" w:name="_Toc157505091"/>
      <w:r>
        <w:t>Conclusion</w:t>
      </w:r>
      <w:bookmarkEnd w:id="5"/>
    </w:p>
    <w:p w14:paraId="05D735DE" w14:textId="77777777" w:rsidR="00997C85" w:rsidRDefault="00000000"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Leading a multicultural hotel staff comes with special challenges that call for sophisticated intercultural leadership abilities. The management may assist in integrating diversity as a strength if they are aware of cultural differences and prioritise issues like making sure everyone is treated fairly and respectfully.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provide its foreign visitors with the best possible service, the London hotel will foster an inclusive environment and cultural understanding.</w:t>
      </w:r>
    </w:p>
    <w:p w14:paraId="2C3A377A" w14:textId="77777777" w:rsidR="00997C85" w:rsidRDefault="00000000" w:rsidP="00FB08F7">
      <w:pPr>
        <w:pStyle w:val="Heading1"/>
      </w:pPr>
      <w:bookmarkStart w:id="6" w:name="_Toc157505092"/>
      <w:r>
        <w:lastRenderedPageBreak/>
        <w:t>Reference</w:t>
      </w:r>
      <w:bookmarkEnd w:id="6"/>
    </w:p>
    <w:p w14:paraId="1D80B0E8"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Hofstede-insights.com., 2020. Country comparison tool 2020. Available at: &lt;https://www.hofstede-insights.com/country-comparison-tool&gt; [Accessed on 30 January 2024].</w:t>
      </w:r>
    </w:p>
    <w:p w14:paraId="6D0F7D8F"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Rao. D.V, 2023. India, Europe and the Question of Cultural Difference, Critical Humanities Across Cultures. Available at: &lt;https://www.routledge.com/India-Europe-and-the-Question-of-Cultural-Difference-The-Apeiron-of-Relations/Rao/p/book/9780367554378&gt; [Accessed on 30 January 2024].</w:t>
      </w:r>
    </w:p>
    <w:p w14:paraId="0650D7E8"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Shukla, S., 2021. India abroad: Diasporic cultures of postwar America and England. Princeton University Press.</w:t>
      </w:r>
    </w:p>
    <w:p w14:paraId="6677839F"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Tirmizi, S.A. and Tirmizi, S.N., 2020. Is Servant Leadership Universally Relevant? A Study Across Cultures and Sectors. International Leadership Journal, 12(3).</w:t>
      </w:r>
    </w:p>
    <w:p w14:paraId="12014846"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Young, I.M., 2020. Justice and the Politics of Difference. In The new social theory reader (pp. 261-269). Routledge.</w:t>
      </w:r>
    </w:p>
    <w:p w14:paraId="563E7347" w14:textId="77777777" w:rsidR="00FB08F7" w:rsidRDefault="00FB08F7" w:rsidP="00FB08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Zander, L., 2020. Interpersonal leadership across cultures: a historical exposé and a research agenda. International Studies of Management &amp; Organization, 50(4), pp.357-380.</w:t>
      </w:r>
    </w:p>
    <w:p w14:paraId="1D454A9E" w14:textId="77777777" w:rsidR="00997C85" w:rsidRDefault="00997C85" w:rsidP="00FB08F7">
      <w:pPr>
        <w:spacing w:line="360" w:lineRule="auto"/>
        <w:jc w:val="both"/>
        <w:rPr>
          <w:rFonts w:ascii="Times New Roman" w:eastAsia="Times New Roman" w:hAnsi="Times New Roman" w:cs="Times New Roman"/>
          <w:sz w:val="24"/>
          <w:szCs w:val="24"/>
        </w:rPr>
      </w:pPr>
    </w:p>
    <w:p w14:paraId="064C4234" w14:textId="77777777" w:rsidR="00997C85" w:rsidRDefault="00997C85" w:rsidP="00FB08F7">
      <w:pPr>
        <w:spacing w:line="360" w:lineRule="auto"/>
        <w:jc w:val="both"/>
        <w:rPr>
          <w:rFonts w:ascii="Times New Roman" w:eastAsia="Times New Roman" w:hAnsi="Times New Roman" w:cs="Times New Roman"/>
          <w:sz w:val="24"/>
          <w:szCs w:val="24"/>
        </w:rPr>
      </w:pPr>
    </w:p>
    <w:p w14:paraId="36947E36" w14:textId="77777777" w:rsidR="00997C85" w:rsidRDefault="00997C85" w:rsidP="00FB08F7">
      <w:pPr>
        <w:spacing w:line="360" w:lineRule="auto"/>
        <w:jc w:val="both"/>
        <w:rPr>
          <w:rFonts w:ascii="Times New Roman" w:eastAsia="Times New Roman" w:hAnsi="Times New Roman" w:cs="Times New Roman"/>
          <w:sz w:val="24"/>
          <w:szCs w:val="24"/>
        </w:rPr>
      </w:pPr>
    </w:p>
    <w:sectPr w:rsidR="00997C85" w:rsidSect="00EA16E6">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53539" w14:textId="77777777" w:rsidR="00EA16E6" w:rsidRDefault="00EA16E6" w:rsidP="00FB08F7">
      <w:pPr>
        <w:spacing w:line="240" w:lineRule="auto"/>
      </w:pPr>
      <w:r>
        <w:separator/>
      </w:r>
    </w:p>
  </w:endnote>
  <w:endnote w:type="continuationSeparator" w:id="0">
    <w:p w14:paraId="35F0A0C5" w14:textId="77777777" w:rsidR="00EA16E6" w:rsidRDefault="00EA16E6" w:rsidP="00FB08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652746"/>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Content>
          <w:p w14:paraId="2AB5CB0E" w14:textId="64AAFF41" w:rsidR="00FB08F7" w:rsidRPr="00FB08F7" w:rsidRDefault="00FB08F7">
            <w:pPr>
              <w:pStyle w:val="Footer"/>
              <w:jc w:val="right"/>
              <w:rPr>
                <w:rFonts w:ascii="Times New Roman" w:hAnsi="Times New Roman" w:cs="Times New Roman"/>
                <w:sz w:val="24"/>
                <w:szCs w:val="24"/>
              </w:rPr>
            </w:pPr>
            <w:r w:rsidRPr="00FB08F7">
              <w:rPr>
                <w:rFonts w:ascii="Times New Roman" w:hAnsi="Times New Roman" w:cs="Times New Roman"/>
                <w:sz w:val="24"/>
                <w:szCs w:val="24"/>
              </w:rPr>
              <w:t xml:space="preserve">Page </w:t>
            </w:r>
            <w:r w:rsidRPr="00FB08F7">
              <w:rPr>
                <w:rFonts w:ascii="Times New Roman" w:hAnsi="Times New Roman" w:cs="Times New Roman"/>
                <w:b/>
                <w:bCs/>
                <w:sz w:val="24"/>
                <w:szCs w:val="24"/>
              </w:rPr>
              <w:fldChar w:fldCharType="begin"/>
            </w:r>
            <w:r w:rsidRPr="00FB08F7">
              <w:rPr>
                <w:rFonts w:ascii="Times New Roman" w:hAnsi="Times New Roman" w:cs="Times New Roman"/>
                <w:b/>
                <w:bCs/>
                <w:sz w:val="24"/>
                <w:szCs w:val="24"/>
              </w:rPr>
              <w:instrText xml:space="preserve"> PAGE </w:instrText>
            </w:r>
            <w:r w:rsidRPr="00FB08F7">
              <w:rPr>
                <w:rFonts w:ascii="Times New Roman" w:hAnsi="Times New Roman" w:cs="Times New Roman"/>
                <w:b/>
                <w:bCs/>
                <w:sz w:val="24"/>
                <w:szCs w:val="24"/>
              </w:rPr>
              <w:fldChar w:fldCharType="separate"/>
            </w:r>
            <w:r w:rsidRPr="00FB08F7">
              <w:rPr>
                <w:rFonts w:ascii="Times New Roman" w:hAnsi="Times New Roman" w:cs="Times New Roman"/>
                <w:b/>
                <w:bCs/>
                <w:noProof/>
                <w:sz w:val="24"/>
                <w:szCs w:val="24"/>
              </w:rPr>
              <w:t>2</w:t>
            </w:r>
            <w:r w:rsidRPr="00FB08F7">
              <w:rPr>
                <w:rFonts w:ascii="Times New Roman" w:hAnsi="Times New Roman" w:cs="Times New Roman"/>
                <w:b/>
                <w:bCs/>
                <w:sz w:val="24"/>
                <w:szCs w:val="24"/>
              </w:rPr>
              <w:fldChar w:fldCharType="end"/>
            </w:r>
            <w:r w:rsidRPr="00FB08F7">
              <w:rPr>
                <w:rFonts w:ascii="Times New Roman" w:hAnsi="Times New Roman" w:cs="Times New Roman"/>
                <w:sz w:val="24"/>
                <w:szCs w:val="24"/>
              </w:rPr>
              <w:t xml:space="preserve"> of </w:t>
            </w:r>
            <w:r w:rsidRPr="00FB08F7">
              <w:rPr>
                <w:rFonts w:ascii="Times New Roman" w:hAnsi="Times New Roman" w:cs="Times New Roman"/>
                <w:b/>
                <w:bCs/>
                <w:sz w:val="24"/>
                <w:szCs w:val="24"/>
              </w:rPr>
              <w:fldChar w:fldCharType="begin"/>
            </w:r>
            <w:r w:rsidRPr="00FB08F7">
              <w:rPr>
                <w:rFonts w:ascii="Times New Roman" w:hAnsi="Times New Roman" w:cs="Times New Roman"/>
                <w:b/>
                <w:bCs/>
                <w:sz w:val="24"/>
                <w:szCs w:val="24"/>
              </w:rPr>
              <w:instrText xml:space="preserve"> NUMPAGES  </w:instrText>
            </w:r>
            <w:r w:rsidRPr="00FB08F7">
              <w:rPr>
                <w:rFonts w:ascii="Times New Roman" w:hAnsi="Times New Roman" w:cs="Times New Roman"/>
                <w:b/>
                <w:bCs/>
                <w:sz w:val="24"/>
                <w:szCs w:val="24"/>
              </w:rPr>
              <w:fldChar w:fldCharType="separate"/>
            </w:r>
            <w:r w:rsidRPr="00FB08F7">
              <w:rPr>
                <w:rFonts w:ascii="Times New Roman" w:hAnsi="Times New Roman" w:cs="Times New Roman"/>
                <w:b/>
                <w:bCs/>
                <w:noProof/>
                <w:sz w:val="24"/>
                <w:szCs w:val="24"/>
              </w:rPr>
              <w:t>2</w:t>
            </w:r>
            <w:r w:rsidRPr="00FB08F7">
              <w:rPr>
                <w:rFonts w:ascii="Times New Roman" w:hAnsi="Times New Roman" w:cs="Times New Roman"/>
                <w:b/>
                <w:bCs/>
                <w:sz w:val="24"/>
                <w:szCs w:val="24"/>
              </w:rPr>
              <w:fldChar w:fldCharType="end"/>
            </w:r>
          </w:p>
        </w:sdtContent>
      </w:sdt>
    </w:sdtContent>
  </w:sdt>
  <w:p w14:paraId="47BEDDAE" w14:textId="77777777" w:rsidR="00FB08F7" w:rsidRDefault="00FB0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CA4CB" w14:textId="77777777" w:rsidR="00EA16E6" w:rsidRDefault="00EA16E6" w:rsidP="00FB08F7">
      <w:pPr>
        <w:spacing w:line="240" w:lineRule="auto"/>
      </w:pPr>
      <w:r>
        <w:separator/>
      </w:r>
    </w:p>
  </w:footnote>
  <w:footnote w:type="continuationSeparator" w:id="0">
    <w:p w14:paraId="70319841" w14:textId="77777777" w:rsidR="00EA16E6" w:rsidRDefault="00EA16E6" w:rsidP="00FB08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B41451"/>
    <w:multiLevelType w:val="multilevel"/>
    <w:tmpl w:val="3F4CB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8894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C85"/>
    <w:rsid w:val="006B12B3"/>
    <w:rsid w:val="006E1710"/>
    <w:rsid w:val="00997C85"/>
    <w:rsid w:val="00A85FD1"/>
    <w:rsid w:val="00CC0B7B"/>
    <w:rsid w:val="00D430DC"/>
    <w:rsid w:val="00EA16E6"/>
    <w:rsid w:val="00FB0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738A0"/>
  <w15:docId w15:val="{E21063F7-9025-47CB-BAE6-836C3C89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B08F7"/>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B08F7"/>
    <w:pPr>
      <w:tabs>
        <w:tab w:val="center" w:pos="4513"/>
        <w:tab w:val="right" w:pos="9026"/>
      </w:tabs>
      <w:spacing w:line="240" w:lineRule="auto"/>
    </w:pPr>
  </w:style>
  <w:style w:type="character" w:customStyle="1" w:styleId="HeaderChar">
    <w:name w:val="Header Char"/>
    <w:basedOn w:val="DefaultParagraphFont"/>
    <w:link w:val="Header"/>
    <w:uiPriority w:val="99"/>
    <w:rsid w:val="00FB08F7"/>
  </w:style>
  <w:style w:type="paragraph" w:styleId="Footer">
    <w:name w:val="footer"/>
    <w:basedOn w:val="Normal"/>
    <w:link w:val="FooterChar"/>
    <w:uiPriority w:val="99"/>
    <w:unhideWhenUsed/>
    <w:rsid w:val="00FB08F7"/>
    <w:pPr>
      <w:tabs>
        <w:tab w:val="center" w:pos="4513"/>
        <w:tab w:val="right" w:pos="9026"/>
      </w:tabs>
      <w:spacing w:line="240" w:lineRule="auto"/>
    </w:pPr>
  </w:style>
  <w:style w:type="character" w:customStyle="1" w:styleId="FooterChar">
    <w:name w:val="Footer Char"/>
    <w:basedOn w:val="DefaultParagraphFont"/>
    <w:link w:val="Footer"/>
    <w:uiPriority w:val="99"/>
    <w:rsid w:val="00FB08F7"/>
  </w:style>
  <w:style w:type="paragraph" w:styleId="TOCHeading">
    <w:name w:val="TOC Heading"/>
    <w:basedOn w:val="Heading1"/>
    <w:next w:val="Normal"/>
    <w:uiPriority w:val="39"/>
    <w:unhideWhenUsed/>
    <w:qFormat/>
    <w:rsid w:val="00FB08F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B08F7"/>
    <w:pPr>
      <w:spacing w:after="100"/>
    </w:pPr>
  </w:style>
  <w:style w:type="character" w:styleId="Hyperlink">
    <w:name w:val="Hyperlink"/>
    <w:basedOn w:val="DefaultParagraphFont"/>
    <w:uiPriority w:val="99"/>
    <w:unhideWhenUsed/>
    <w:rsid w:val="00FB08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A2252-B2AE-4C6F-9533-0505B9B53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1302</Words>
  <Characters>7423</Characters>
  <Application>Microsoft Office Word</Application>
  <DocSecurity>0</DocSecurity>
  <Lines>61</Lines>
  <Paragraphs>17</Paragraphs>
  <ScaleCrop>false</ScaleCrop>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Pico</dc:creator>
  <cp:lastModifiedBy>pycusan pycu</cp:lastModifiedBy>
  <cp:revision>2</cp:revision>
  <dcterms:created xsi:type="dcterms:W3CDTF">2024-02-26T10:59:00Z</dcterms:created>
  <dcterms:modified xsi:type="dcterms:W3CDTF">2024-02-26T10:59:00Z</dcterms:modified>
</cp:coreProperties>
</file>