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5F6326D0" w:rsidR="00C5669E" w:rsidRPr="00C5669E" w:rsidRDefault="00CF1176" w:rsidP="00CC661B">
            <w:pPr>
              <w:spacing w:before="120" w:after="120" w:line="360" w:lineRule="auto"/>
              <w:rPr>
                <w:rFonts w:ascii="Tahoma" w:hAnsi="Tahoma" w:cs="Tahoma"/>
                <w:sz w:val="28"/>
                <w:szCs w:val="28"/>
              </w:rPr>
            </w:pPr>
            <w:r>
              <w:rPr>
                <w:rFonts w:ascii="Tahoma" w:hAnsi="Tahoma" w:cs="Tahoma"/>
                <w:sz w:val="28"/>
                <w:szCs w:val="28"/>
              </w:rPr>
              <w:t>Gemma Morrison</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12FEDFFC" w:rsidR="00C5669E" w:rsidRPr="00C5669E" w:rsidRDefault="00CF1176" w:rsidP="00CC661B">
            <w:pPr>
              <w:spacing w:before="120" w:after="120" w:line="360" w:lineRule="auto"/>
              <w:rPr>
                <w:rFonts w:ascii="Tahoma" w:hAnsi="Tahoma" w:cs="Tahoma"/>
                <w:sz w:val="28"/>
                <w:szCs w:val="28"/>
              </w:rPr>
            </w:pPr>
            <w:r>
              <w:rPr>
                <w:rFonts w:ascii="Tahoma" w:hAnsi="Tahoma" w:cs="Tahoma"/>
                <w:sz w:val="28"/>
                <w:szCs w:val="28"/>
              </w:rPr>
              <w:t>1910977</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B87771">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B87771">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B87771">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B87771">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B87771">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7A3E1F56" w:rsidR="00436E31" w:rsidRDefault="00436E31" w:rsidP="00C5669E">
      <w:pPr>
        <w:pStyle w:val="Heading1"/>
      </w:pPr>
      <w:bookmarkStart w:id="0" w:name="_Toc9181643"/>
      <w:r w:rsidRPr="00436E31">
        <w:lastRenderedPageBreak/>
        <w:t>Part 2 Communication</w:t>
      </w:r>
      <w:bookmarkEnd w:id="0"/>
    </w:p>
    <w:p w14:paraId="3C451C68" w14:textId="425F867E" w:rsidR="00AA43E1" w:rsidRDefault="00AA43E1" w:rsidP="00AA43E1"/>
    <w:p w14:paraId="65B758E7" w14:textId="77777777" w:rsidR="00AA43E1" w:rsidRPr="00AA43E1" w:rsidRDefault="00AA43E1" w:rsidP="00AA43E1"/>
    <w:p w14:paraId="3506A4D5" w14:textId="510CA915" w:rsidR="00C5669E" w:rsidRDefault="00DD50D7" w:rsidP="00C5669E">
      <w:r>
        <w:t>This report will discuss the cycle of communication and what is needed to be done for effective communication to take place.  It will then talk about</w:t>
      </w:r>
      <w:r w:rsidR="005B2ECF">
        <w:t xml:space="preserve"> how</w:t>
      </w:r>
      <w:r>
        <w:t xml:space="preserve"> my own </w:t>
      </w:r>
      <w:r w:rsidR="005B2ECF">
        <w:t>communication skills are and what I can do to improve them, so that I can effectively communicate with my colleagues at work.</w:t>
      </w:r>
    </w:p>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4DC14CB2" w:rsidR="008E1C9D" w:rsidRDefault="003B5137" w:rsidP="003B5137">
      <w:pPr>
        <w:pStyle w:val="Heading2"/>
      </w:pPr>
      <w:bookmarkStart w:id="2" w:name="_Toc9181645"/>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6871A463" w:rsidR="00F04A31" w:rsidRDefault="00800CD3" w:rsidP="00436E31">
      <w:pPr>
        <w:rPr>
          <w:sz w:val="24"/>
          <w:szCs w:val="24"/>
        </w:rPr>
      </w:pPr>
      <w:r>
        <w:rPr>
          <w:sz w:val="24"/>
          <w:szCs w:val="24"/>
        </w:rPr>
        <w:t xml:space="preserve">Communication within the workplace is paramount.  It can be done verbally </w:t>
      </w:r>
      <w:r w:rsidR="00A963CB">
        <w:rPr>
          <w:sz w:val="24"/>
          <w:szCs w:val="24"/>
        </w:rPr>
        <w:t>and non-verbally.</w:t>
      </w:r>
      <w:r w:rsidR="004C7663">
        <w:rPr>
          <w:sz w:val="24"/>
          <w:szCs w:val="24"/>
        </w:rPr>
        <w:t xml:space="preserve"> Communication is </w:t>
      </w:r>
      <w:r w:rsidR="008E59D1">
        <w:rPr>
          <w:sz w:val="24"/>
          <w:szCs w:val="24"/>
        </w:rPr>
        <w:t>a</w:t>
      </w:r>
      <w:r w:rsidR="004C7663">
        <w:rPr>
          <w:sz w:val="24"/>
          <w:szCs w:val="24"/>
        </w:rPr>
        <w:t xml:space="preserve"> very technical thing and must be done properly so that the correct message is sent to the receiver.</w:t>
      </w:r>
    </w:p>
    <w:p w14:paraId="15E8DC19" w14:textId="21505876" w:rsidR="008E00A2" w:rsidRDefault="008E00A2" w:rsidP="00436E31">
      <w:pPr>
        <w:rPr>
          <w:sz w:val="24"/>
          <w:szCs w:val="24"/>
        </w:rPr>
      </w:pPr>
    </w:p>
    <w:p w14:paraId="225E7C23" w14:textId="02F79CE3" w:rsidR="008E00A2" w:rsidRDefault="008E00A2" w:rsidP="00436E31">
      <w:pPr>
        <w:rPr>
          <w:sz w:val="24"/>
          <w:szCs w:val="24"/>
        </w:rPr>
      </w:pPr>
      <w:r>
        <w:rPr>
          <w:sz w:val="24"/>
          <w:szCs w:val="24"/>
        </w:rPr>
        <w:t xml:space="preserve">There are </w:t>
      </w:r>
      <w:r w:rsidR="008E59D1">
        <w:rPr>
          <w:sz w:val="24"/>
          <w:szCs w:val="24"/>
        </w:rPr>
        <w:t>several</w:t>
      </w:r>
      <w:r>
        <w:rPr>
          <w:sz w:val="24"/>
          <w:szCs w:val="24"/>
        </w:rPr>
        <w:t xml:space="preserve"> </w:t>
      </w:r>
      <w:r w:rsidR="00B3186E">
        <w:rPr>
          <w:sz w:val="24"/>
          <w:szCs w:val="24"/>
        </w:rPr>
        <w:t>models which help to understand the cycle that communication</w:t>
      </w:r>
      <w:r w:rsidR="001B6B53">
        <w:rPr>
          <w:sz w:val="24"/>
          <w:szCs w:val="24"/>
        </w:rPr>
        <w:t xml:space="preserve"> follows.</w:t>
      </w:r>
      <w:r w:rsidR="004147F9">
        <w:rPr>
          <w:sz w:val="24"/>
          <w:szCs w:val="24"/>
        </w:rPr>
        <w:t xml:space="preserve"> Shannon and Weaver created a model in 1949 </w:t>
      </w:r>
      <w:r w:rsidR="00404DB1">
        <w:rPr>
          <w:sz w:val="24"/>
          <w:szCs w:val="24"/>
        </w:rPr>
        <w:t xml:space="preserve">that explains the method of communication (pictured above).  </w:t>
      </w:r>
      <w:r w:rsidR="00DA74DA">
        <w:rPr>
          <w:sz w:val="24"/>
          <w:szCs w:val="24"/>
        </w:rPr>
        <w:t>This model shows the different st</w:t>
      </w:r>
      <w:r w:rsidR="002B587B">
        <w:rPr>
          <w:sz w:val="24"/>
          <w:szCs w:val="24"/>
        </w:rPr>
        <w:t>eps</w:t>
      </w:r>
      <w:r w:rsidR="00DA74DA">
        <w:rPr>
          <w:sz w:val="24"/>
          <w:szCs w:val="24"/>
        </w:rPr>
        <w:t xml:space="preserve"> </w:t>
      </w:r>
      <w:r w:rsidR="00E86ECB">
        <w:rPr>
          <w:sz w:val="24"/>
          <w:szCs w:val="24"/>
        </w:rPr>
        <w:t>that are needed for good communication.</w:t>
      </w:r>
    </w:p>
    <w:p w14:paraId="0540181E" w14:textId="06E9E309" w:rsidR="00E80B8D" w:rsidRDefault="00E80B8D" w:rsidP="00436E31">
      <w:pPr>
        <w:rPr>
          <w:sz w:val="24"/>
          <w:szCs w:val="24"/>
        </w:rPr>
      </w:pPr>
    </w:p>
    <w:p w14:paraId="55B78338" w14:textId="13C4FDCC" w:rsidR="00E80B8D" w:rsidRDefault="00E80B8D" w:rsidP="00436E31">
      <w:pPr>
        <w:rPr>
          <w:sz w:val="24"/>
          <w:szCs w:val="24"/>
        </w:rPr>
      </w:pPr>
      <w:r>
        <w:rPr>
          <w:sz w:val="24"/>
          <w:szCs w:val="24"/>
        </w:rPr>
        <w:lastRenderedPageBreak/>
        <w:t>According to Shannon and Weaver</w:t>
      </w:r>
      <w:r w:rsidR="00CC4F47">
        <w:rPr>
          <w:sz w:val="24"/>
          <w:szCs w:val="24"/>
        </w:rPr>
        <w:t xml:space="preserve"> (1949), the six steps of communication are sender, encoder, channel, decoder, receiver and feedback.</w:t>
      </w:r>
    </w:p>
    <w:p w14:paraId="07492AB1" w14:textId="1CF788E4" w:rsidR="00A9090E" w:rsidRDefault="00A9090E" w:rsidP="00436E31">
      <w:pPr>
        <w:rPr>
          <w:sz w:val="24"/>
          <w:szCs w:val="24"/>
        </w:rPr>
      </w:pPr>
    </w:p>
    <w:p w14:paraId="5F4B5C55" w14:textId="064F9D8A" w:rsidR="00A9090E" w:rsidRDefault="00A9090E" w:rsidP="00436E31">
      <w:pPr>
        <w:rPr>
          <w:sz w:val="24"/>
          <w:szCs w:val="24"/>
        </w:rPr>
      </w:pPr>
      <w:r>
        <w:rPr>
          <w:sz w:val="24"/>
          <w:szCs w:val="24"/>
        </w:rPr>
        <w:t xml:space="preserve">Sender </w:t>
      </w:r>
      <w:r w:rsidR="00507E3C">
        <w:rPr>
          <w:sz w:val="24"/>
          <w:szCs w:val="24"/>
        </w:rPr>
        <w:t>–</w:t>
      </w:r>
      <w:r>
        <w:rPr>
          <w:sz w:val="24"/>
          <w:szCs w:val="24"/>
        </w:rPr>
        <w:t xml:space="preserve"> </w:t>
      </w:r>
      <w:r w:rsidR="00507E3C">
        <w:rPr>
          <w:sz w:val="24"/>
          <w:szCs w:val="24"/>
        </w:rPr>
        <w:t>This is the first stage of the communication cycle.</w:t>
      </w:r>
      <w:r w:rsidR="00F214D9">
        <w:rPr>
          <w:sz w:val="24"/>
          <w:szCs w:val="24"/>
        </w:rPr>
        <w:t xml:space="preserve"> This is where a person has thought about </w:t>
      </w:r>
      <w:r w:rsidR="003C0E16">
        <w:rPr>
          <w:sz w:val="24"/>
          <w:szCs w:val="24"/>
        </w:rPr>
        <w:t>something that they need to communicate whether it be by using language (</w:t>
      </w:r>
      <w:r w:rsidR="0098019A">
        <w:rPr>
          <w:sz w:val="24"/>
          <w:szCs w:val="24"/>
        </w:rPr>
        <w:t xml:space="preserve">speaking, email, letter) or whether it is </w:t>
      </w:r>
      <w:r w:rsidR="00004D58">
        <w:rPr>
          <w:sz w:val="24"/>
          <w:szCs w:val="24"/>
        </w:rPr>
        <w:t>us</w:t>
      </w:r>
      <w:r w:rsidR="0098019A">
        <w:rPr>
          <w:sz w:val="24"/>
          <w:szCs w:val="24"/>
        </w:rPr>
        <w:t>ing body langua</w:t>
      </w:r>
      <w:r w:rsidR="00004D58">
        <w:rPr>
          <w:sz w:val="24"/>
          <w:szCs w:val="24"/>
        </w:rPr>
        <w:t>ge.</w:t>
      </w:r>
      <w:r w:rsidR="00122860">
        <w:rPr>
          <w:sz w:val="24"/>
          <w:szCs w:val="24"/>
        </w:rPr>
        <w:t xml:space="preserve"> </w:t>
      </w:r>
    </w:p>
    <w:p w14:paraId="05DF9231" w14:textId="6CF8089C" w:rsidR="00147C74" w:rsidRDefault="00147C74" w:rsidP="00436E31">
      <w:pPr>
        <w:rPr>
          <w:sz w:val="24"/>
          <w:szCs w:val="24"/>
        </w:rPr>
      </w:pPr>
    </w:p>
    <w:p w14:paraId="026F4C53" w14:textId="35642574" w:rsidR="00147C74" w:rsidRDefault="00E42725" w:rsidP="00436E31">
      <w:pPr>
        <w:rPr>
          <w:sz w:val="24"/>
          <w:szCs w:val="24"/>
        </w:rPr>
      </w:pPr>
      <w:r>
        <w:rPr>
          <w:sz w:val="24"/>
          <w:szCs w:val="24"/>
        </w:rPr>
        <w:t xml:space="preserve">Encoder – This is where the person who has decided they need to communicate something </w:t>
      </w:r>
      <w:r w:rsidR="00AB1C3C">
        <w:rPr>
          <w:sz w:val="24"/>
          <w:szCs w:val="24"/>
        </w:rPr>
        <w:t xml:space="preserve">and they are now </w:t>
      </w:r>
      <w:r w:rsidR="00F93476">
        <w:rPr>
          <w:sz w:val="24"/>
          <w:szCs w:val="24"/>
        </w:rPr>
        <w:t>getting this message organised</w:t>
      </w:r>
      <w:r w:rsidR="008E71D8">
        <w:rPr>
          <w:sz w:val="24"/>
          <w:szCs w:val="24"/>
        </w:rPr>
        <w:t xml:space="preserve"> in their mind if they are going to say it or </w:t>
      </w:r>
      <w:r w:rsidR="00ED38DB">
        <w:rPr>
          <w:sz w:val="24"/>
          <w:szCs w:val="24"/>
        </w:rPr>
        <w:t>on a piece of paper/screen if it is a written message.</w:t>
      </w:r>
      <w:r w:rsidR="00122860">
        <w:rPr>
          <w:sz w:val="24"/>
          <w:szCs w:val="24"/>
        </w:rPr>
        <w:t xml:space="preserve"> During this step it is important f</w:t>
      </w:r>
      <w:r w:rsidR="00052899">
        <w:rPr>
          <w:sz w:val="24"/>
          <w:szCs w:val="24"/>
        </w:rPr>
        <w:t>or</w:t>
      </w:r>
      <w:r w:rsidR="00122860">
        <w:rPr>
          <w:sz w:val="24"/>
          <w:szCs w:val="24"/>
        </w:rPr>
        <w:t xml:space="preserve"> the person wanting to communicate </w:t>
      </w:r>
      <w:r w:rsidR="00052899">
        <w:rPr>
          <w:sz w:val="24"/>
          <w:szCs w:val="24"/>
        </w:rPr>
        <w:t xml:space="preserve">to take </w:t>
      </w:r>
      <w:r w:rsidR="008E59D1">
        <w:rPr>
          <w:sz w:val="24"/>
          <w:szCs w:val="24"/>
        </w:rPr>
        <w:t>several</w:t>
      </w:r>
      <w:r w:rsidR="00052899">
        <w:rPr>
          <w:sz w:val="24"/>
          <w:szCs w:val="24"/>
        </w:rPr>
        <w:t xml:space="preserve"> things into account before doing it.</w:t>
      </w:r>
      <w:r w:rsidR="005241E0">
        <w:rPr>
          <w:sz w:val="24"/>
          <w:szCs w:val="24"/>
        </w:rPr>
        <w:t xml:space="preserve">  </w:t>
      </w:r>
      <w:r w:rsidR="00EF7A59">
        <w:rPr>
          <w:sz w:val="24"/>
          <w:szCs w:val="24"/>
        </w:rPr>
        <w:t xml:space="preserve">They need to think about if they are going to be sending the correct message across.  </w:t>
      </w:r>
      <w:r w:rsidR="001A3311">
        <w:rPr>
          <w:sz w:val="24"/>
          <w:szCs w:val="24"/>
        </w:rPr>
        <w:t xml:space="preserve">According to Mulder(2019), </w:t>
      </w:r>
      <w:r w:rsidR="00095848">
        <w:rPr>
          <w:sz w:val="24"/>
          <w:szCs w:val="24"/>
        </w:rPr>
        <w:t>this is where the person sending the message needs to get the message into a</w:t>
      </w:r>
      <w:r w:rsidR="001830E6">
        <w:rPr>
          <w:sz w:val="24"/>
          <w:szCs w:val="24"/>
        </w:rPr>
        <w:t xml:space="preserve"> form that the receiver can understand.</w:t>
      </w:r>
      <w:r w:rsidR="002A7779">
        <w:rPr>
          <w:sz w:val="24"/>
          <w:szCs w:val="24"/>
        </w:rPr>
        <w:t xml:space="preserve"> The sender will need to think about the langua</w:t>
      </w:r>
      <w:r w:rsidR="002A0331">
        <w:rPr>
          <w:sz w:val="24"/>
          <w:szCs w:val="24"/>
        </w:rPr>
        <w:t xml:space="preserve">ge they are using and whether the receiver will understand.  For example, if a sender uses a lot of technical words and jargon, the receiver’s </w:t>
      </w:r>
      <w:r w:rsidR="008B39F6">
        <w:rPr>
          <w:sz w:val="24"/>
          <w:szCs w:val="24"/>
        </w:rPr>
        <w:t>vocabulary</w:t>
      </w:r>
      <w:r w:rsidR="002A0331">
        <w:rPr>
          <w:sz w:val="24"/>
          <w:szCs w:val="24"/>
        </w:rPr>
        <w:t xml:space="preserve"> may not be as advanced as the sender’s and this would then affect the way </w:t>
      </w:r>
      <w:r w:rsidR="008B39F6">
        <w:rPr>
          <w:sz w:val="24"/>
          <w:szCs w:val="24"/>
        </w:rPr>
        <w:t>the receiver understands the message they are receiving.</w:t>
      </w:r>
      <w:r w:rsidR="00C86C70">
        <w:rPr>
          <w:sz w:val="24"/>
          <w:szCs w:val="24"/>
        </w:rPr>
        <w:t xml:space="preserve">  The person sending the message also needs to think </w:t>
      </w:r>
      <w:r w:rsidR="002C3F7C">
        <w:rPr>
          <w:sz w:val="24"/>
          <w:szCs w:val="24"/>
        </w:rPr>
        <w:t>about if what their going to say is going to cause offence</w:t>
      </w:r>
      <w:r w:rsidR="00502DE4">
        <w:rPr>
          <w:sz w:val="24"/>
          <w:szCs w:val="24"/>
        </w:rPr>
        <w:t xml:space="preserve"> to the receiver due to cultural differences</w:t>
      </w:r>
      <w:r w:rsidR="00E95833">
        <w:rPr>
          <w:sz w:val="24"/>
          <w:szCs w:val="24"/>
        </w:rPr>
        <w:t>, educational differences or even the way they were brought up.</w:t>
      </w:r>
    </w:p>
    <w:p w14:paraId="76E2D1CA" w14:textId="315DD00D" w:rsidR="004D194F" w:rsidRDefault="003045E9" w:rsidP="00436E31">
      <w:pPr>
        <w:rPr>
          <w:sz w:val="24"/>
          <w:szCs w:val="24"/>
        </w:rPr>
      </w:pPr>
      <w:r>
        <w:rPr>
          <w:sz w:val="24"/>
          <w:szCs w:val="24"/>
        </w:rPr>
        <w:t xml:space="preserve">Channel </w:t>
      </w:r>
      <w:r w:rsidR="0070504E">
        <w:rPr>
          <w:sz w:val="24"/>
          <w:szCs w:val="24"/>
        </w:rPr>
        <w:t>–</w:t>
      </w:r>
      <w:r>
        <w:rPr>
          <w:sz w:val="24"/>
          <w:szCs w:val="24"/>
        </w:rPr>
        <w:t xml:space="preserve"> </w:t>
      </w:r>
      <w:r w:rsidR="0070504E">
        <w:rPr>
          <w:sz w:val="24"/>
          <w:szCs w:val="24"/>
        </w:rPr>
        <w:t xml:space="preserve">Now this is the step where the message is sent, whether that be </w:t>
      </w:r>
      <w:r w:rsidR="00C46D66">
        <w:rPr>
          <w:sz w:val="24"/>
          <w:szCs w:val="24"/>
        </w:rPr>
        <w:t xml:space="preserve">verbally or non-verbally.  </w:t>
      </w:r>
      <w:r w:rsidR="000F025F">
        <w:rPr>
          <w:sz w:val="24"/>
          <w:szCs w:val="24"/>
        </w:rPr>
        <w:t xml:space="preserve">Now this is a tricky step and can be very difficult if doing it through letter or by email.  If the sender is giving this message through the medium of speech, they need to consider what body language and facial expressions they are using so that </w:t>
      </w:r>
      <w:r w:rsidR="00497E54">
        <w:rPr>
          <w:sz w:val="24"/>
          <w:szCs w:val="24"/>
        </w:rPr>
        <w:t xml:space="preserve">the correct message can be conveyed, as sometimes the words alone are not enough.  For instance, </w:t>
      </w:r>
      <w:r w:rsidR="00C237F1">
        <w:rPr>
          <w:sz w:val="24"/>
          <w:szCs w:val="24"/>
        </w:rPr>
        <w:t>the sender may say something that might come</w:t>
      </w:r>
      <w:r w:rsidR="004843E4">
        <w:rPr>
          <w:sz w:val="24"/>
          <w:szCs w:val="24"/>
        </w:rPr>
        <w:t xml:space="preserve"> across as </w:t>
      </w:r>
      <w:r w:rsidR="00B83A1A">
        <w:rPr>
          <w:sz w:val="24"/>
          <w:szCs w:val="24"/>
        </w:rPr>
        <w:t>offensive</w:t>
      </w:r>
      <w:r w:rsidR="005D7DCD">
        <w:rPr>
          <w:sz w:val="24"/>
          <w:szCs w:val="24"/>
        </w:rPr>
        <w:t xml:space="preserve"> and upset the receiver; but if the message is delivered with the correct facial expression</w:t>
      </w:r>
      <w:r w:rsidR="00B8488D">
        <w:rPr>
          <w:sz w:val="24"/>
          <w:szCs w:val="24"/>
        </w:rPr>
        <w:t>, such as a smirk, or correct body language such as a shoulder bump, this would then allow the receiver to understand that what was being said was meant as a joke.</w:t>
      </w:r>
      <w:r w:rsidR="00112804">
        <w:rPr>
          <w:sz w:val="24"/>
          <w:szCs w:val="24"/>
        </w:rPr>
        <w:t xml:space="preserve"> In an email or a letter, it can be difficult to convey a message </w:t>
      </w:r>
      <w:r w:rsidR="0062110C">
        <w:rPr>
          <w:sz w:val="24"/>
          <w:szCs w:val="24"/>
        </w:rPr>
        <w:t>in they way that a sender could face to face as there is no option</w:t>
      </w:r>
      <w:r w:rsidR="00C82EF9">
        <w:rPr>
          <w:sz w:val="24"/>
          <w:szCs w:val="24"/>
        </w:rPr>
        <w:t xml:space="preserve"> of using body language or facial expressions</w:t>
      </w:r>
      <w:r w:rsidR="001E3362">
        <w:rPr>
          <w:sz w:val="24"/>
          <w:szCs w:val="24"/>
        </w:rPr>
        <w:t>, so communications must always be kept professional in these methods.</w:t>
      </w:r>
    </w:p>
    <w:p w14:paraId="770361E1" w14:textId="57CEE8CD" w:rsidR="00A03D7D" w:rsidRDefault="00A03D7D" w:rsidP="00436E31">
      <w:pPr>
        <w:rPr>
          <w:sz w:val="24"/>
          <w:szCs w:val="24"/>
        </w:rPr>
      </w:pPr>
    </w:p>
    <w:p w14:paraId="37C5E840" w14:textId="19BF119E" w:rsidR="00A03D7D" w:rsidRDefault="00A03D7D" w:rsidP="00436E31">
      <w:pPr>
        <w:rPr>
          <w:sz w:val="24"/>
          <w:szCs w:val="24"/>
        </w:rPr>
      </w:pPr>
      <w:r>
        <w:rPr>
          <w:sz w:val="24"/>
          <w:szCs w:val="24"/>
        </w:rPr>
        <w:t xml:space="preserve">Receiving – According to Mulder (2019), the next step of the process is receiving.  This is what happens when the </w:t>
      </w:r>
      <w:r w:rsidR="001768AC">
        <w:rPr>
          <w:sz w:val="24"/>
          <w:szCs w:val="24"/>
        </w:rPr>
        <w:t xml:space="preserve">sender has conveyed their message and it has entered either the </w:t>
      </w:r>
      <w:r w:rsidR="00FB1B4C">
        <w:rPr>
          <w:sz w:val="24"/>
          <w:szCs w:val="24"/>
        </w:rPr>
        <w:t>receiver’s sight, hearing or both.</w:t>
      </w:r>
    </w:p>
    <w:p w14:paraId="6464AC39" w14:textId="0530033E" w:rsidR="00E92D36" w:rsidRDefault="00E92D36" w:rsidP="00436E31">
      <w:pPr>
        <w:rPr>
          <w:sz w:val="24"/>
          <w:szCs w:val="24"/>
        </w:rPr>
      </w:pPr>
    </w:p>
    <w:p w14:paraId="1DF910A8" w14:textId="385C0CE6" w:rsidR="00E92D36" w:rsidRDefault="00E92D36" w:rsidP="00436E31">
      <w:pPr>
        <w:rPr>
          <w:sz w:val="24"/>
          <w:szCs w:val="24"/>
        </w:rPr>
      </w:pPr>
      <w:r>
        <w:rPr>
          <w:sz w:val="24"/>
          <w:szCs w:val="24"/>
        </w:rPr>
        <w:t>Decoder –</w:t>
      </w:r>
      <w:r w:rsidR="00906C5D">
        <w:rPr>
          <w:sz w:val="24"/>
          <w:szCs w:val="24"/>
        </w:rPr>
        <w:t xml:space="preserve"> </w:t>
      </w:r>
      <w:r w:rsidR="008E59D1">
        <w:rPr>
          <w:sz w:val="24"/>
          <w:szCs w:val="24"/>
        </w:rPr>
        <w:t xml:space="preserve"> According to Blenkinsop (2010), t</w:t>
      </w:r>
      <w:r w:rsidR="00BE4CFE">
        <w:rPr>
          <w:sz w:val="24"/>
          <w:szCs w:val="24"/>
        </w:rPr>
        <w:t xml:space="preserve">his is the stage where the </w:t>
      </w:r>
      <w:r w:rsidR="005177E9">
        <w:rPr>
          <w:sz w:val="24"/>
          <w:szCs w:val="24"/>
        </w:rPr>
        <w:t xml:space="preserve">receiver </w:t>
      </w:r>
      <w:r w:rsidR="00906C5D">
        <w:rPr>
          <w:sz w:val="24"/>
          <w:szCs w:val="24"/>
        </w:rPr>
        <w:t>has</w:t>
      </w:r>
      <w:r w:rsidR="005177E9">
        <w:rPr>
          <w:sz w:val="24"/>
          <w:szCs w:val="24"/>
        </w:rPr>
        <w:t xml:space="preserve"> hear</w:t>
      </w:r>
      <w:r w:rsidR="00906C5D">
        <w:rPr>
          <w:sz w:val="24"/>
          <w:szCs w:val="24"/>
        </w:rPr>
        <w:t>d</w:t>
      </w:r>
      <w:r w:rsidR="005177E9">
        <w:rPr>
          <w:sz w:val="24"/>
          <w:szCs w:val="24"/>
        </w:rPr>
        <w:t xml:space="preserve"> or read the message that the </w:t>
      </w:r>
      <w:r w:rsidR="00073FC1">
        <w:rPr>
          <w:sz w:val="24"/>
          <w:szCs w:val="24"/>
        </w:rPr>
        <w:t>sender has sent</w:t>
      </w:r>
      <w:r w:rsidR="00593D38">
        <w:rPr>
          <w:sz w:val="24"/>
          <w:szCs w:val="24"/>
        </w:rPr>
        <w:t>. The receiver is n</w:t>
      </w:r>
      <w:r w:rsidR="00A03D7D">
        <w:rPr>
          <w:sz w:val="24"/>
          <w:szCs w:val="24"/>
        </w:rPr>
        <w:t>ow</w:t>
      </w:r>
      <w:r w:rsidR="00593D38">
        <w:rPr>
          <w:sz w:val="24"/>
          <w:szCs w:val="24"/>
        </w:rPr>
        <w:t xml:space="preserve"> decoding the information </w:t>
      </w:r>
      <w:r w:rsidR="00593D38">
        <w:rPr>
          <w:sz w:val="24"/>
          <w:szCs w:val="24"/>
        </w:rPr>
        <w:lastRenderedPageBreak/>
        <w:t>they have bee</w:t>
      </w:r>
      <w:r w:rsidR="00A03D7D">
        <w:rPr>
          <w:sz w:val="24"/>
          <w:szCs w:val="24"/>
        </w:rPr>
        <w:t>n</w:t>
      </w:r>
      <w:r w:rsidR="00593D38">
        <w:rPr>
          <w:sz w:val="24"/>
          <w:szCs w:val="24"/>
        </w:rPr>
        <w:t xml:space="preserve"> given, verbally and non-verbally </w:t>
      </w:r>
      <w:r w:rsidR="00A96376">
        <w:rPr>
          <w:sz w:val="24"/>
          <w:szCs w:val="24"/>
        </w:rPr>
        <w:t xml:space="preserve">into an understandable language. Just like how every person is </w:t>
      </w:r>
      <w:r w:rsidR="00933EE6">
        <w:rPr>
          <w:sz w:val="24"/>
          <w:szCs w:val="24"/>
        </w:rPr>
        <w:t>unique, every person will decode messages uniquely</w:t>
      </w:r>
      <w:r w:rsidR="00631B14">
        <w:rPr>
          <w:sz w:val="24"/>
          <w:szCs w:val="24"/>
        </w:rPr>
        <w:t xml:space="preserve"> according to their culture, their knowledge</w:t>
      </w:r>
      <w:r w:rsidR="00B243CF">
        <w:rPr>
          <w:sz w:val="24"/>
          <w:szCs w:val="24"/>
        </w:rPr>
        <w:t xml:space="preserve"> and their social stance.  </w:t>
      </w:r>
      <w:r w:rsidR="0014568A">
        <w:rPr>
          <w:sz w:val="24"/>
          <w:szCs w:val="24"/>
        </w:rPr>
        <w:t>Therefore,</w:t>
      </w:r>
      <w:r w:rsidR="00B243CF">
        <w:rPr>
          <w:sz w:val="24"/>
          <w:szCs w:val="24"/>
        </w:rPr>
        <w:t xml:space="preserve"> it</w:t>
      </w:r>
      <w:r w:rsidR="008E59D1">
        <w:rPr>
          <w:sz w:val="24"/>
          <w:szCs w:val="24"/>
        </w:rPr>
        <w:t>’s</w:t>
      </w:r>
      <w:r w:rsidR="00B243CF">
        <w:rPr>
          <w:sz w:val="24"/>
          <w:szCs w:val="24"/>
        </w:rPr>
        <w:t xml:space="preserve"> important for the sender to take these things into account before conveying their message.  It is </w:t>
      </w:r>
      <w:r w:rsidR="005A7DE1">
        <w:rPr>
          <w:sz w:val="24"/>
          <w:szCs w:val="24"/>
        </w:rPr>
        <w:t xml:space="preserve">easily possible to give the </w:t>
      </w:r>
      <w:r w:rsidR="0014568A">
        <w:rPr>
          <w:sz w:val="24"/>
          <w:szCs w:val="24"/>
        </w:rPr>
        <w:t>same</w:t>
      </w:r>
      <w:r w:rsidR="005A7DE1">
        <w:rPr>
          <w:sz w:val="24"/>
          <w:szCs w:val="24"/>
        </w:rPr>
        <w:t xml:space="preserve"> message to two different people</w:t>
      </w:r>
      <w:r w:rsidR="000E46FC">
        <w:rPr>
          <w:sz w:val="24"/>
          <w:szCs w:val="24"/>
        </w:rPr>
        <w:t>, but the message will be decoded differently by these people and they can potentially receive different messages.</w:t>
      </w:r>
    </w:p>
    <w:p w14:paraId="557B41EC" w14:textId="749CDFA9" w:rsidR="00FB1B4C" w:rsidRDefault="00FB1B4C" w:rsidP="00436E31">
      <w:pPr>
        <w:rPr>
          <w:sz w:val="24"/>
          <w:szCs w:val="24"/>
        </w:rPr>
      </w:pPr>
    </w:p>
    <w:p w14:paraId="413D49EF" w14:textId="3BE41CB9" w:rsidR="00FB1B4C" w:rsidRDefault="00AE3F5E" w:rsidP="00AE3F5E">
      <w:pPr>
        <w:rPr>
          <w:sz w:val="24"/>
          <w:szCs w:val="24"/>
        </w:rPr>
      </w:pPr>
      <w:r>
        <w:rPr>
          <w:sz w:val="24"/>
          <w:szCs w:val="24"/>
        </w:rPr>
        <w:t xml:space="preserve">Feedback - </w:t>
      </w:r>
      <w:r w:rsidR="004D2F49">
        <w:rPr>
          <w:sz w:val="24"/>
          <w:szCs w:val="24"/>
        </w:rPr>
        <w:t>Now this is the last step of the communication cycle</w:t>
      </w:r>
      <w:r w:rsidR="00161D0D">
        <w:rPr>
          <w:sz w:val="24"/>
          <w:szCs w:val="24"/>
        </w:rPr>
        <w:t>. This is when the receiver</w:t>
      </w:r>
      <w:r>
        <w:rPr>
          <w:sz w:val="24"/>
          <w:szCs w:val="24"/>
        </w:rPr>
        <w:t xml:space="preserve"> </w:t>
      </w:r>
      <w:r w:rsidR="00161D0D">
        <w:rPr>
          <w:sz w:val="24"/>
          <w:szCs w:val="24"/>
        </w:rPr>
        <w:t xml:space="preserve">has interpreted the message </w:t>
      </w:r>
      <w:r w:rsidR="00060C0D">
        <w:rPr>
          <w:sz w:val="24"/>
          <w:szCs w:val="24"/>
        </w:rPr>
        <w:t>that has been sent to them and they reply.  Most of the time, these replies are given consciously and verbally</w:t>
      </w:r>
      <w:r w:rsidR="00E01F2F">
        <w:rPr>
          <w:sz w:val="24"/>
          <w:szCs w:val="24"/>
        </w:rPr>
        <w:t>.  Non-verbal, conscious replies can al</w:t>
      </w:r>
      <w:r w:rsidR="004008CA">
        <w:rPr>
          <w:sz w:val="24"/>
          <w:szCs w:val="24"/>
        </w:rPr>
        <w:t>s</w:t>
      </w:r>
      <w:r w:rsidR="00E01F2F">
        <w:rPr>
          <w:sz w:val="24"/>
          <w:szCs w:val="24"/>
        </w:rPr>
        <w:t xml:space="preserve">o be given such as a smile or a nod of </w:t>
      </w:r>
      <w:r w:rsidR="004B43EF">
        <w:rPr>
          <w:sz w:val="24"/>
          <w:szCs w:val="24"/>
        </w:rPr>
        <w:t>the head. There are</w:t>
      </w:r>
      <w:r w:rsidR="00060C0D">
        <w:rPr>
          <w:sz w:val="24"/>
          <w:szCs w:val="24"/>
        </w:rPr>
        <w:t xml:space="preserve"> times</w:t>
      </w:r>
      <w:r w:rsidR="004B43EF">
        <w:rPr>
          <w:sz w:val="24"/>
          <w:szCs w:val="24"/>
        </w:rPr>
        <w:t>, though, that</w:t>
      </w:r>
      <w:r w:rsidR="00060C0D">
        <w:rPr>
          <w:sz w:val="24"/>
          <w:szCs w:val="24"/>
        </w:rPr>
        <w:t xml:space="preserve"> there can be some sub</w:t>
      </w:r>
      <w:r w:rsidR="002379FE">
        <w:rPr>
          <w:sz w:val="24"/>
          <w:szCs w:val="24"/>
        </w:rPr>
        <w:t>-conscious replies that are non-verbal that are given.  Th</w:t>
      </w:r>
      <w:r w:rsidR="004008CA">
        <w:rPr>
          <w:sz w:val="24"/>
          <w:szCs w:val="24"/>
        </w:rPr>
        <w:t>ese are</w:t>
      </w:r>
      <w:r w:rsidR="002379FE">
        <w:rPr>
          <w:sz w:val="24"/>
          <w:szCs w:val="24"/>
        </w:rPr>
        <w:t xml:space="preserve"> normally facial expressions such as confusion, or how the </w:t>
      </w:r>
      <w:r w:rsidR="00D253C1">
        <w:rPr>
          <w:sz w:val="24"/>
          <w:szCs w:val="24"/>
        </w:rPr>
        <w:t xml:space="preserve">statement or message has made them feel.  </w:t>
      </w:r>
      <w:r w:rsidR="004008CA">
        <w:rPr>
          <w:sz w:val="24"/>
          <w:szCs w:val="24"/>
        </w:rPr>
        <w:t xml:space="preserve">If the communication method is face to face, the sender can then interpret the </w:t>
      </w:r>
      <w:r w:rsidR="001418BD">
        <w:rPr>
          <w:sz w:val="24"/>
          <w:szCs w:val="24"/>
        </w:rPr>
        <w:t>non-verbal communication that has been given to them and reply to that communicatio</w:t>
      </w:r>
      <w:r w:rsidR="00D61A9D">
        <w:rPr>
          <w:sz w:val="24"/>
          <w:szCs w:val="24"/>
        </w:rPr>
        <w:t xml:space="preserve">n, such as if there is a look of confusion on the receiver’s face, they can then see that they may not be able to understand what is being communicated to them, so they can offer to re-phrase what they have just communicated </w:t>
      </w:r>
      <w:r w:rsidR="00A64F8E">
        <w:rPr>
          <w:sz w:val="24"/>
          <w:szCs w:val="24"/>
        </w:rPr>
        <w:t xml:space="preserve">in a way that the receiver may be able to understand. </w:t>
      </w:r>
      <w:r w:rsidR="00963BE9">
        <w:rPr>
          <w:sz w:val="24"/>
          <w:szCs w:val="24"/>
        </w:rPr>
        <w:t xml:space="preserve">This cycle will then continue until the end of the </w:t>
      </w:r>
      <w:r w:rsidR="00F80C20">
        <w:rPr>
          <w:sz w:val="24"/>
          <w:szCs w:val="24"/>
        </w:rPr>
        <w:t>conversation, or the end of the communication.</w:t>
      </w:r>
    </w:p>
    <w:p w14:paraId="392EA738" w14:textId="4DD1EA28" w:rsidR="00F80C20" w:rsidRDefault="00F80C20" w:rsidP="00AE3F5E">
      <w:pPr>
        <w:rPr>
          <w:sz w:val="24"/>
          <w:szCs w:val="24"/>
        </w:rPr>
      </w:pPr>
    </w:p>
    <w:p w14:paraId="0910E012" w14:textId="3BE01876" w:rsidR="00F80C20" w:rsidRDefault="00F80C20" w:rsidP="00AE3F5E">
      <w:pPr>
        <w:rPr>
          <w:sz w:val="24"/>
          <w:szCs w:val="24"/>
        </w:rPr>
      </w:pPr>
      <w:r>
        <w:rPr>
          <w:sz w:val="24"/>
          <w:szCs w:val="24"/>
        </w:rPr>
        <w:t xml:space="preserve">There is another factor that needs to be </w:t>
      </w:r>
      <w:r w:rsidR="0014568A">
        <w:rPr>
          <w:sz w:val="24"/>
          <w:szCs w:val="24"/>
        </w:rPr>
        <w:t>considered</w:t>
      </w:r>
      <w:r>
        <w:rPr>
          <w:sz w:val="24"/>
          <w:szCs w:val="24"/>
        </w:rPr>
        <w:t xml:space="preserve"> within the communication cycle that isn’t an actual step or stage.  This is </w:t>
      </w:r>
      <w:r w:rsidR="00BD5809">
        <w:rPr>
          <w:sz w:val="24"/>
          <w:szCs w:val="24"/>
        </w:rPr>
        <w:t xml:space="preserve">noise.  </w:t>
      </w:r>
      <w:r w:rsidR="0009030F">
        <w:rPr>
          <w:sz w:val="24"/>
          <w:szCs w:val="24"/>
        </w:rPr>
        <w:t>According to Mulder</w:t>
      </w:r>
      <w:r w:rsidR="00A71AF6">
        <w:rPr>
          <w:sz w:val="24"/>
          <w:szCs w:val="24"/>
        </w:rPr>
        <w:t xml:space="preserve"> (2019), there are two types of noise. Internal noise and external noise.</w:t>
      </w:r>
      <w:r w:rsidR="00452D93">
        <w:rPr>
          <w:sz w:val="24"/>
          <w:szCs w:val="24"/>
        </w:rPr>
        <w:t xml:space="preserve"> External noise is what is going on </w:t>
      </w:r>
      <w:r w:rsidR="00565093">
        <w:rPr>
          <w:sz w:val="24"/>
          <w:szCs w:val="24"/>
        </w:rPr>
        <w:t xml:space="preserve">in the surroundings, like music playing, another loud conversation going on in the vicinity, a ticking clock, </w:t>
      </w:r>
      <w:r w:rsidR="00F34681">
        <w:rPr>
          <w:sz w:val="24"/>
          <w:szCs w:val="24"/>
        </w:rPr>
        <w:t xml:space="preserve">a door slamming etc.  These external noises can detract the attention of the receiver from the sender.  It is sometimes possible to reduce these factors making it easier for the sender to convey their message to their receiver </w:t>
      </w:r>
      <w:r w:rsidR="004414A4">
        <w:rPr>
          <w:sz w:val="24"/>
          <w:szCs w:val="24"/>
        </w:rPr>
        <w:t xml:space="preserve">with less distractions making it easier for the receiver to concentrate and </w:t>
      </w:r>
      <w:r w:rsidR="0098038C">
        <w:rPr>
          <w:sz w:val="24"/>
          <w:szCs w:val="24"/>
        </w:rPr>
        <w:t xml:space="preserve">understand the message being communicated.  </w:t>
      </w:r>
      <w:r w:rsidR="00F72799">
        <w:rPr>
          <w:sz w:val="24"/>
          <w:szCs w:val="24"/>
        </w:rPr>
        <w:t xml:space="preserve">There is also internal noise.  This is what is happening with either the receiver or the sender.  It can be things such as </w:t>
      </w:r>
      <w:r w:rsidR="00EC73D2">
        <w:rPr>
          <w:sz w:val="24"/>
          <w:szCs w:val="24"/>
        </w:rPr>
        <w:t>looking at a phone so not able to concentrate properly on the communication; a headache</w:t>
      </w:r>
      <w:r w:rsidR="005C7840">
        <w:rPr>
          <w:sz w:val="24"/>
          <w:szCs w:val="24"/>
        </w:rPr>
        <w:t>.  A headache can hugely affect some peoples’ attention spans.</w:t>
      </w:r>
      <w:r w:rsidR="008840F7">
        <w:rPr>
          <w:sz w:val="24"/>
          <w:szCs w:val="24"/>
        </w:rPr>
        <w:t xml:space="preserve">  If a sender is experiencing the </w:t>
      </w:r>
      <w:r w:rsidR="00FB14C6">
        <w:rPr>
          <w:sz w:val="24"/>
          <w:szCs w:val="24"/>
        </w:rPr>
        <w:t>internal noise</w:t>
      </w:r>
      <w:r w:rsidR="005938AB">
        <w:rPr>
          <w:sz w:val="24"/>
          <w:szCs w:val="24"/>
        </w:rPr>
        <w:t xml:space="preserve">, they may struggle to encode their message </w:t>
      </w:r>
      <w:r w:rsidR="00DD4EE0">
        <w:rPr>
          <w:sz w:val="24"/>
          <w:szCs w:val="24"/>
        </w:rPr>
        <w:t>properly</w:t>
      </w:r>
      <w:r w:rsidR="005938AB">
        <w:rPr>
          <w:sz w:val="24"/>
          <w:szCs w:val="24"/>
        </w:rPr>
        <w:t xml:space="preserve"> making it difficult for the receiver</w:t>
      </w:r>
      <w:r w:rsidR="00000297">
        <w:rPr>
          <w:sz w:val="24"/>
          <w:szCs w:val="24"/>
        </w:rPr>
        <w:t xml:space="preserve"> to decode the message efficiently</w:t>
      </w:r>
      <w:r w:rsidR="008B1AEB">
        <w:rPr>
          <w:sz w:val="24"/>
          <w:szCs w:val="24"/>
        </w:rPr>
        <w:t xml:space="preserve"> and if a receiver is experiencing internal noise, they will struggle to </w:t>
      </w:r>
      <w:r w:rsidR="00DD4EE0">
        <w:rPr>
          <w:sz w:val="24"/>
          <w:szCs w:val="24"/>
        </w:rPr>
        <w:t>decode the message that the sender is conveying efficiently.</w:t>
      </w:r>
    </w:p>
    <w:p w14:paraId="4964E9CA" w14:textId="10A6CE81" w:rsidR="00602609" w:rsidRDefault="00602609" w:rsidP="00436E31">
      <w:pPr>
        <w:rPr>
          <w:sz w:val="24"/>
          <w:szCs w:val="24"/>
        </w:rPr>
      </w:pPr>
    </w:p>
    <w:p w14:paraId="6A4CE5FB" w14:textId="13E3BC5B" w:rsidR="00DD4EE0" w:rsidRDefault="007E1900" w:rsidP="00436E31">
      <w:pPr>
        <w:rPr>
          <w:sz w:val="24"/>
          <w:szCs w:val="24"/>
        </w:rPr>
      </w:pPr>
      <w:r>
        <w:rPr>
          <w:sz w:val="24"/>
          <w:szCs w:val="24"/>
        </w:rPr>
        <w:t>Within a business there are many modes of communication</w:t>
      </w:r>
      <w:r w:rsidR="00BB6E45">
        <w:rPr>
          <w:sz w:val="24"/>
          <w:szCs w:val="24"/>
        </w:rPr>
        <w:t xml:space="preserve"> and they all need to be followed carefully using the communication cycle theory to be done effectively</w:t>
      </w:r>
      <w:r w:rsidR="00504844">
        <w:rPr>
          <w:sz w:val="24"/>
          <w:szCs w:val="24"/>
        </w:rPr>
        <w:t xml:space="preserve">.  A manger within a business must be able to adapt and </w:t>
      </w:r>
      <w:r w:rsidR="00C40BC0">
        <w:rPr>
          <w:sz w:val="24"/>
          <w:szCs w:val="24"/>
        </w:rPr>
        <w:t>change how they encode a message for each person they want to deliver it to if necessary</w:t>
      </w:r>
      <w:r w:rsidR="0005307A">
        <w:rPr>
          <w:sz w:val="24"/>
          <w:szCs w:val="24"/>
        </w:rPr>
        <w:t xml:space="preserve">, as mentioned before </w:t>
      </w:r>
      <w:r w:rsidR="00F027D1">
        <w:rPr>
          <w:sz w:val="24"/>
          <w:szCs w:val="24"/>
        </w:rPr>
        <w:t xml:space="preserve">different people can interpret </w:t>
      </w:r>
      <w:r w:rsidR="00F027D1">
        <w:rPr>
          <w:sz w:val="24"/>
          <w:szCs w:val="24"/>
        </w:rPr>
        <w:lastRenderedPageBreak/>
        <w:t>messages differently</w:t>
      </w:r>
      <w:r w:rsidR="000E22D3">
        <w:rPr>
          <w:sz w:val="24"/>
          <w:szCs w:val="24"/>
        </w:rPr>
        <w:t>, so as a manager, this needs to be taken into account.  Within a business</w:t>
      </w:r>
      <w:r w:rsidR="000173FA">
        <w:rPr>
          <w:sz w:val="24"/>
          <w:szCs w:val="24"/>
        </w:rPr>
        <w:t>, it would be advantageous to the team if communications were kept formal</w:t>
      </w:r>
      <w:r w:rsidR="008D5827">
        <w:rPr>
          <w:sz w:val="24"/>
          <w:szCs w:val="24"/>
        </w:rPr>
        <w:t xml:space="preserve"> where possible, especially in any written communication as it is very difficult to decipher whether the person who is </w:t>
      </w:r>
      <w:r w:rsidR="00163761">
        <w:rPr>
          <w:sz w:val="24"/>
          <w:szCs w:val="24"/>
        </w:rPr>
        <w:t xml:space="preserve">sending the message is joking or serious as there </w:t>
      </w:r>
      <w:r w:rsidR="00535913">
        <w:rPr>
          <w:sz w:val="24"/>
          <w:szCs w:val="24"/>
        </w:rPr>
        <w:t>is no tone of voice, facial expressions or body language used in written communications.</w:t>
      </w:r>
    </w:p>
    <w:p w14:paraId="22BDBE56" w14:textId="643BA376" w:rsidR="00B723F8" w:rsidRDefault="00B723F8" w:rsidP="00436E31">
      <w:pPr>
        <w:rPr>
          <w:sz w:val="24"/>
          <w:szCs w:val="24"/>
        </w:rPr>
      </w:pPr>
    </w:p>
    <w:p w14:paraId="5EFAC4E0" w14:textId="1213D699" w:rsidR="00B723F8" w:rsidRDefault="00B723F8" w:rsidP="00436E31">
      <w:pPr>
        <w:rPr>
          <w:sz w:val="24"/>
          <w:szCs w:val="24"/>
        </w:rPr>
      </w:pPr>
      <w:r>
        <w:rPr>
          <w:sz w:val="24"/>
          <w:szCs w:val="24"/>
        </w:rPr>
        <w:t>If communication is poor within a business</w:t>
      </w:r>
      <w:r w:rsidR="00E4065F">
        <w:rPr>
          <w:sz w:val="24"/>
          <w:szCs w:val="24"/>
        </w:rPr>
        <w:t>, it can lead to reduced productivity as staff members may not fully understand what is expected of them</w:t>
      </w:r>
      <w:r w:rsidR="002E6EC9">
        <w:rPr>
          <w:sz w:val="24"/>
          <w:szCs w:val="24"/>
        </w:rPr>
        <w:t>, because they have not understood what has been said to them.</w:t>
      </w:r>
      <w:r w:rsidR="00DB1041">
        <w:rPr>
          <w:sz w:val="24"/>
          <w:szCs w:val="24"/>
        </w:rPr>
        <w:t xml:space="preserve"> According to </w:t>
      </w:r>
      <w:r w:rsidR="004053CA">
        <w:rPr>
          <w:sz w:val="24"/>
          <w:szCs w:val="24"/>
        </w:rPr>
        <w:t>QLD.gov.au (2016), how effectively a business owner communicates</w:t>
      </w:r>
      <w:r w:rsidR="00FF43E9">
        <w:rPr>
          <w:sz w:val="24"/>
          <w:szCs w:val="24"/>
        </w:rPr>
        <w:t xml:space="preserve"> will define how well the business will do.  A business owner that doesn’t show active listening skills (making eye contact, </w:t>
      </w:r>
      <w:r w:rsidR="006F34C8">
        <w:rPr>
          <w:sz w:val="24"/>
          <w:szCs w:val="24"/>
        </w:rPr>
        <w:t>nodding, asking open-ending questions)</w:t>
      </w:r>
      <w:r w:rsidR="00886146">
        <w:rPr>
          <w:sz w:val="24"/>
          <w:szCs w:val="24"/>
        </w:rPr>
        <w:t xml:space="preserve"> will run the risk of losing deals and losing the respect of employees.</w:t>
      </w:r>
    </w:p>
    <w:p w14:paraId="1E1C746A" w14:textId="44AACF43" w:rsidR="00886146" w:rsidRDefault="00886146" w:rsidP="00436E31">
      <w:pPr>
        <w:rPr>
          <w:sz w:val="24"/>
          <w:szCs w:val="24"/>
        </w:rPr>
      </w:pPr>
    </w:p>
    <w:p w14:paraId="67DE257D" w14:textId="485AB44D" w:rsidR="00886146" w:rsidRDefault="00886146" w:rsidP="00436E31">
      <w:pPr>
        <w:rPr>
          <w:sz w:val="24"/>
          <w:szCs w:val="24"/>
        </w:rPr>
      </w:pPr>
      <w:r>
        <w:rPr>
          <w:sz w:val="24"/>
          <w:szCs w:val="24"/>
        </w:rPr>
        <w:t xml:space="preserve">A business owner </w:t>
      </w:r>
      <w:r w:rsidR="00A314F6">
        <w:rPr>
          <w:sz w:val="24"/>
          <w:szCs w:val="24"/>
        </w:rPr>
        <w:t xml:space="preserve">who can display good communication skills such as </w:t>
      </w:r>
      <w:r w:rsidR="00DD0847">
        <w:rPr>
          <w:sz w:val="24"/>
          <w:szCs w:val="24"/>
        </w:rPr>
        <w:t xml:space="preserve">conveying their messages in an appropriate way, </w:t>
      </w:r>
      <w:r w:rsidR="00440716">
        <w:rPr>
          <w:sz w:val="24"/>
          <w:szCs w:val="24"/>
        </w:rPr>
        <w:t>use the appropriate facial expressions, use appropriate body language</w:t>
      </w:r>
      <w:r w:rsidR="006D6234">
        <w:rPr>
          <w:sz w:val="24"/>
          <w:szCs w:val="24"/>
        </w:rPr>
        <w:t xml:space="preserve"> and use active listening skills</w:t>
      </w:r>
      <w:r w:rsidR="00CE7583">
        <w:rPr>
          <w:sz w:val="24"/>
          <w:szCs w:val="24"/>
        </w:rPr>
        <w:t xml:space="preserve"> will gain respect from their prospective clients, employees</w:t>
      </w:r>
      <w:r w:rsidR="00443827">
        <w:rPr>
          <w:sz w:val="24"/>
          <w:szCs w:val="24"/>
        </w:rPr>
        <w:t xml:space="preserve"> and suppliers</w:t>
      </w:r>
      <w:r w:rsidR="00F13B4E">
        <w:rPr>
          <w:sz w:val="24"/>
          <w:szCs w:val="24"/>
        </w:rPr>
        <w:t xml:space="preserve"> which then lead on to being able to run their business effectively.</w:t>
      </w:r>
      <w:r w:rsidR="006670AA">
        <w:rPr>
          <w:sz w:val="24"/>
          <w:szCs w:val="24"/>
        </w:rPr>
        <w:t xml:space="preserve">  If they communicate efficiently, they are more likely able to get people to do what they want them to do</w:t>
      </w:r>
      <w:r w:rsidR="0091485A">
        <w:rPr>
          <w:sz w:val="24"/>
          <w:szCs w:val="24"/>
        </w:rPr>
        <w:t>. People normally tend to respond better to requests rather than orders.</w:t>
      </w:r>
    </w:p>
    <w:p w14:paraId="5AC3BD9F" w14:textId="224E59D3" w:rsidR="00D27C38" w:rsidRDefault="00D27C38" w:rsidP="00436E31">
      <w:pPr>
        <w:rPr>
          <w:sz w:val="24"/>
          <w:szCs w:val="24"/>
        </w:rPr>
      </w:pPr>
    </w:p>
    <w:p w14:paraId="32D8BE0F" w14:textId="710BD27F" w:rsidR="00D27C38" w:rsidRDefault="00D27C38" w:rsidP="00436E31">
      <w:pPr>
        <w:rPr>
          <w:sz w:val="24"/>
          <w:szCs w:val="24"/>
        </w:rPr>
      </w:pPr>
      <w:r>
        <w:rPr>
          <w:sz w:val="24"/>
          <w:szCs w:val="24"/>
        </w:rPr>
        <w:t>In summary, here is a list of to do’s and not to do’s</w:t>
      </w:r>
      <w:r w:rsidR="00960919">
        <w:rPr>
          <w:sz w:val="24"/>
          <w:szCs w:val="24"/>
        </w:rPr>
        <w:t xml:space="preserve"> when communicating within a business.</w:t>
      </w:r>
    </w:p>
    <w:p w14:paraId="6D974CDE" w14:textId="606CCEDE" w:rsidR="0047331C" w:rsidRDefault="0047331C" w:rsidP="00436E31">
      <w:pPr>
        <w:rPr>
          <w:sz w:val="24"/>
          <w:szCs w:val="24"/>
        </w:rPr>
      </w:pPr>
    </w:p>
    <w:tbl>
      <w:tblPr>
        <w:tblStyle w:val="TableGrid"/>
        <w:tblW w:w="0" w:type="auto"/>
        <w:tblLook w:val="04A0" w:firstRow="1" w:lastRow="0" w:firstColumn="1" w:lastColumn="0" w:noHBand="0" w:noVBand="1"/>
      </w:tblPr>
      <w:tblGrid>
        <w:gridCol w:w="4508"/>
        <w:gridCol w:w="4508"/>
      </w:tblGrid>
      <w:tr w:rsidR="0047331C" w14:paraId="1F4CEACD" w14:textId="77777777" w:rsidTr="0047331C">
        <w:tc>
          <w:tcPr>
            <w:tcW w:w="4508" w:type="dxa"/>
          </w:tcPr>
          <w:p w14:paraId="20C58F5A" w14:textId="769DAB4F" w:rsidR="0047331C" w:rsidRPr="0047331C" w:rsidRDefault="0047331C" w:rsidP="0047331C">
            <w:pPr>
              <w:jc w:val="center"/>
              <w:rPr>
                <w:b/>
                <w:bCs/>
                <w:sz w:val="24"/>
                <w:szCs w:val="24"/>
              </w:rPr>
            </w:pPr>
            <w:r>
              <w:rPr>
                <w:b/>
                <w:bCs/>
                <w:sz w:val="24"/>
                <w:szCs w:val="24"/>
              </w:rPr>
              <w:t>To Do</w:t>
            </w:r>
          </w:p>
        </w:tc>
        <w:tc>
          <w:tcPr>
            <w:tcW w:w="4508" w:type="dxa"/>
          </w:tcPr>
          <w:p w14:paraId="56192FD5" w14:textId="367976DE" w:rsidR="0047331C" w:rsidRPr="0047331C" w:rsidRDefault="0047331C" w:rsidP="0047331C">
            <w:pPr>
              <w:jc w:val="center"/>
              <w:rPr>
                <w:b/>
                <w:bCs/>
                <w:sz w:val="24"/>
                <w:szCs w:val="24"/>
              </w:rPr>
            </w:pPr>
            <w:r>
              <w:rPr>
                <w:b/>
                <w:bCs/>
                <w:sz w:val="24"/>
                <w:szCs w:val="24"/>
              </w:rPr>
              <w:t xml:space="preserve">Not </w:t>
            </w:r>
            <w:proofErr w:type="gramStart"/>
            <w:r>
              <w:rPr>
                <w:b/>
                <w:bCs/>
                <w:sz w:val="24"/>
                <w:szCs w:val="24"/>
              </w:rPr>
              <w:t>To</w:t>
            </w:r>
            <w:proofErr w:type="gramEnd"/>
            <w:r>
              <w:rPr>
                <w:b/>
                <w:bCs/>
                <w:sz w:val="24"/>
                <w:szCs w:val="24"/>
              </w:rPr>
              <w:t xml:space="preserve"> Do</w:t>
            </w:r>
          </w:p>
        </w:tc>
      </w:tr>
      <w:tr w:rsidR="0047331C" w14:paraId="03AEE6FC" w14:textId="77777777" w:rsidTr="0047331C">
        <w:tc>
          <w:tcPr>
            <w:tcW w:w="4508" w:type="dxa"/>
          </w:tcPr>
          <w:p w14:paraId="64D88DF1" w14:textId="4B6BC519" w:rsidR="0047331C" w:rsidRDefault="002B641E" w:rsidP="00436E31">
            <w:pPr>
              <w:rPr>
                <w:sz w:val="24"/>
                <w:szCs w:val="24"/>
              </w:rPr>
            </w:pPr>
            <w:r>
              <w:rPr>
                <w:rFonts w:cstheme="minorHAnsi"/>
                <w:sz w:val="24"/>
                <w:szCs w:val="24"/>
              </w:rPr>
              <w:t>●</w:t>
            </w:r>
            <w:r>
              <w:rPr>
                <w:sz w:val="24"/>
                <w:szCs w:val="24"/>
              </w:rPr>
              <w:t xml:space="preserve"> Think about what you are trying to say</w:t>
            </w:r>
            <w:r w:rsidR="00E347B1">
              <w:rPr>
                <w:sz w:val="24"/>
                <w:szCs w:val="24"/>
              </w:rPr>
              <w:t>.</w:t>
            </w:r>
          </w:p>
        </w:tc>
        <w:tc>
          <w:tcPr>
            <w:tcW w:w="4508" w:type="dxa"/>
          </w:tcPr>
          <w:p w14:paraId="62CA3DBA" w14:textId="4D316BCA" w:rsidR="0047331C" w:rsidRDefault="001A6AC7" w:rsidP="00436E31">
            <w:pPr>
              <w:rPr>
                <w:sz w:val="24"/>
                <w:szCs w:val="24"/>
              </w:rPr>
            </w:pPr>
            <w:r>
              <w:rPr>
                <w:rFonts w:cstheme="minorHAnsi"/>
                <w:sz w:val="24"/>
                <w:szCs w:val="24"/>
              </w:rPr>
              <w:t>●</w:t>
            </w:r>
            <w:r>
              <w:rPr>
                <w:sz w:val="24"/>
                <w:szCs w:val="24"/>
              </w:rPr>
              <w:t xml:space="preserve"> Have external noises during </w:t>
            </w:r>
            <w:r w:rsidR="00AE7183">
              <w:rPr>
                <w:sz w:val="24"/>
                <w:szCs w:val="24"/>
              </w:rPr>
              <w:t>the communication cycle where possible.</w:t>
            </w:r>
          </w:p>
        </w:tc>
      </w:tr>
      <w:tr w:rsidR="0047331C" w14:paraId="5B33CC05" w14:textId="77777777" w:rsidTr="0047331C">
        <w:tc>
          <w:tcPr>
            <w:tcW w:w="4508" w:type="dxa"/>
          </w:tcPr>
          <w:p w14:paraId="67DFFFED" w14:textId="2BA3F146" w:rsidR="0047331C" w:rsidRDefault="002B641E" w:rsidP="00436E31">
            <w:pPr>
              <w:rPr>
                <w:sz w:val="24"/>
                <w:szCs w:val="24"/>
              </w:rPr>
            </w:pPr>
            <w:r>
              <w:rPr>
                <w:rFonts w:cstheme="minorHAnsi"/>
                <w:sz w:val="24"/>
                <w:szCs w:val="24"/>
              </w:rPr>
              <w:t>●</w:t>
            </w:r>
            <w:r>
              <w:rPr>
                <w:sz w:val="24"/>
                <w:szCs w:val="24"/>
              </w:rPr>
              <w:t xml:space="preserve"> Take into conside</w:t>
            </w:r>
            <w:r w:rsidR="00E347B1">
              <w:rPr>
                <w:sz w:val="24"/>
                <w:szCs w:val="24"/>
              </w:rPr>
              <w:t>ration who you are communicating with.</w:t>
            </w:r>
          </w:p>
        </w:tc>
        <w:tc>
          <w:tcPr>
            <w:tcW w:w="4508" w:type="dxa"/>
          </w:tcPr>
          <w:p w14:paraId="176A11A6" w14:textId="5EAA79A4" w:rsidR="0047331C" w:rsidRDefault="00AE7183" w:rsidP="00436E31">
            <w:pPr>
              <w:rPr>
                <w:sz w:val="24"/>
                <w:szCs w:val="24"/>
              </w:rPr>
            </w:pPr>
            <w:r>
              <w:rPr>
                <w:rFonts w:cstheme="minorHAnsi"/>
                <w:sz w:val="24"/>
                <w:szCs w:val="24"/>
              </w:rPr>
              <w:t>●</w:t>
            </w:r>
            <w:r>
              <w:rPr>
                <w:sz w:val="24"/>
                <w:szCs w:val="24"/>
              </w:rPr>
              <w:t xml:space="preserve"> Use an </w:t>
            </w:r>
            <w:r w:rsidR="00D415D6">
              <w:rPr>
                <w:sz w:val="24"/>
                <w:szCs w:val="24"/>
              </w:rPr>
              <w:t>inappropriate tone of voice.</w:t>
            </w:r>
          </w:p>
        </w:tc>
      </w:tr>
      <w:tr w:rsidR="0047331C" w14:paraId="405B3DFF" w14:textId="77777777" w:rsidTr="0047331C">
        <w:tc>
          <w:tcPr>
            <w:tcW w:w="4508" w:type="dxa"/>
          </w:tcPr>
          <w:p w14:paraId="6D26B6ED" w14:textId="421CA07A" w:rsidR="0047331C" w:rsidRDefault="007B7A02" w:rsidP="00436E31">
            <w:pPr>
              <w:rPr>
                <w:sz w:val="24"/>
                <w:szCs w:val="24"/>
              </w:rPr>
            </w:pPr>
            <w:r>
              <w:rPr>
                <w:rFonts w:cstheme="minorHAnsi"/>
                <w:sz w:val="24"/>
                <w:szCs w:val="24"/>
              </w:rPr>
              <w:t>●</w:t>
            </w:r>
            <w:r>
              <w:rPr>
                <w:sz w:val="24"/>
                <w:szCs w:val="24"/>
              </w:rPr>
              <w:t xml:space="preserve"> Ensure that your listener is ready to listen.</w:t>
            </w:r>
          </w:p>
        </w:tc>
        <w:tc>
          <w:tcPr>
            <w:tcW w:w="4508" w:type="dxa"/>
          </w:tcPr>
          <w:p w14:paraId="01449D82" w14:textId="1464A0DC" w:rsidR="0047331C" w:rsidRDefault="00D415D6" w:rsidP="00436E31">
            <w:pPr>
              <w:rPr>
                <w:sz w:val="24"/>
                <w:szCs w:val="24"/>
              </w:rPr>
            </w:pPr>
            <w:r>
              <w:rPr>
                <w:rFonts w:cstheme="minorHAnsi"/>
                <w:sz w:val="24"/>
                <w:szCs w:val="24"/>
              </w:rPr>
              <w:t>●</w:t>
            </w:r>
            <w:r>
              <w:rPr>
                <w:sz w:val="24"/>
                <w:szCs w:val="24"/>
              </w:rPr>
              <w:t xml:space="preserve"> Be too informal</w:t>
            </w:r>
            <w:r w:rsidR="00FA730A">
              <w:rPr>
                <w:sz w:val="24"/>
                <w:szCs w:val="24"/>
              </w:rPr>
              <w:t>.  This can sometimes mix up the message you are trying to send.</w:t>
            </w:r>
          </w:p>
        </w:tc>
      </w:tr>
      <w:tr w:rsidR="0047331C" w14:paraId="4B980F5C" w14:textId="77777777" w:rsidTr="0047331C">
        <w:tc>
          <w:tcPr>
            <w:tcW w:w="4508" w:type="dxa"/>
          </w:tcPr>
          <w:p w14:paraId="07663B34" w14:textId="13F9C331" w:rsidR="0047331C" w:rsidRDefault="007B7A02" w:rsidP="00436E31">
            <w:pPr>
              <w:rPr>
                <w:sz w:val="24"/>
                <w:szCs w:val="24"/>
              </w:rPr>
            </w:pPr>
            <w:r>
              <w:rPr>
                <w:rFonts w:cstheme="minorHAnsi"/>
                <w:sz w:val="24"/>
                <w:szCs w:val="24"/>
              </w:rPr>
              <w:t>●</w:t>
            </w:r>
            <w:r w:rsidR="00505299">
              <w:rPr>
                <w:sz w:val="24"/>
                <w:szCs w:val="24"/>
              </w:rPr>
              <w:t xml:space="preserve"> Use appropriate non-verbal cues</w:t>
            </w:r>
            <w:r w:rsidR="00600614">
              <w:rPr>
                <w:sz w:val="24"/>
                <w:szCs w:val="24"/>
              </w:rPr>
              <w:t>.</w:t>
            </w:r>
          </w:p>
        </w:tc>
        <w:tc>
          <w:tcPr>
            <w:tcW w:w="4508" w:type="dxa"/>
          </w:tcPr>
          <w:p w14:paraId="77F9F77B" w14:textId="2735322D" w:rsidR="0047331C" w:rsidRDefault="00AF6496" w:rsidP="00436E31">
            <w:pPr>
              <w:rPr>
                <w:sz w:val="24"/>
                <w:szCs w:val="24"/>
              </w:rPr>
            </w:pPr>
            <w:r>
              <w:rPr>
                <w:rFonts w:cstheme="minorHAnsi"/>
                <w:sz w:val="24"/>
                <w:szCs w:val="24"/>
              </w:rPr>
              <w:t>●</w:t>
            </w:r>
            <w:r>
              <w:rPr>
                <w:sz w:val="24"/>
                <w:szCs w:val="24"/>
              </w:rPr>
              <w:t xml:space="preserve"> </w:t>
            </w:r>
            <w:r w:rsidR="00CB1220">
              <w:rPr>
                <w:sz w:val="24"/>
                <w:szCs w:val="24"/>
              </w:rPr>
              <w:t>Seem uninterested when somebody is trying to communicate with</w:t>
            </w:r>
            <w:r w:rsidR="008D42C8">
              <w:rPr>
                <w:sz w:val="24"/>
                <w:szCs w:val="24"/>
              </w:rPr>
              <w:t>.</w:t>
            </w:r>
          </w:p>
        </w:tc>
      </w:tr>
      <w:tr w:rsidR="0047331C" w14:paraId="39B7E725" w14:textId="77777777" w:rsidTr="0047331C">
        <w:tc>
          <w:tcPr>
            <w:tcW w:w="4508" w:type="dxa"/>
          </w:tcPr>
          <w:p w14:paraId="239228FF" w14:textId="3266272D" w:rsidR="00836CA8" w:rsidRDefault="00836CA8" w:rsidP="00436E31">
            <w:pPr>
              <w:rPr>
                <w:sz w:val="24"/>
                <w:szCs w:val="24"/>
              </w:rPr>
            </w:pPr>
            <w:r>
              <w:rPr>
                <w:rFonts w:cstheme="minorHAnsi"/>
                <w:sz w:val="24"/>
                <w:szCs w:val="24"/>
              </w:rPr>
              <w:t>●</w:t>
            </w:r>
            <w:r>
              <w:rPr>
                <w:sz w:val="24"/>
                <w:szCs w:val="24"/>
              </w:rPr>
              <w:t xml:space="preserve"> Use active listening skills</w:t>
            </w:r>
            <w:r w:rsidR="00600614">
              <w:rPr>
                <w:sz w:val="24"/>
                <w:szCs w:val="24"/>
              </w:rPr>
              <w:t>.</w:t>
            </w:r>
          </w:p>
        </w:tc>
        <w:tc>
          <w:tcPr>
            <w:tcW w:w="4508" w:type="dxa"/>
          </w:tcPr>
          <w:p w14:paraId="393B79AE" w14:textId="0AC8CFB5" w:rsidR="0047331C" w:rsidRDefault="008D42C8" w:rsidP="00436E31">
            <w:pPr>
              <w:rPr>
                <w:sz w:val="24"/>
                <w:szCs w:val="24"/>
              </w:rPr>
            </w:pPr>
            <w:r>
              <w:rPr>
                <w:rFonts w:cstheme="minorHAnsi"/>
                <w:sz w:val="24"/>
                <w:szCs w:val="24"/>
              </w:rPr>
              <w:t>●</w:t>
            </w:r>
            <w:r>
              <w:rPr>
                <w:sz w:val="24"/>
                <w:szCs w:val="24"/>
              </w:rPr>
              <w:t xml:space="preserve"> Be occupied with anything else </w:t>
            </w:r>
            <w:r w:rsidR="004639ED">
              <w:rPr>
                <w:sz w:val="24"/>
                <w:szCs w:val="24"/>
              </w:rPr>
              <w:t>during the communication cycle.</w:t>
            </w:r>
          </w:p>
        </w:tc>
      </w:tr>
      <w:tr w:rsidR="00836CA8" w14:paraId="336D9E6B" w14:textId="77777777" w:rsidTr="0047331C">
        <w:tc>
          <w:tcPr>
            <w:tcW w:w="4508" w:type="dxa"/>
          </w:tcPr>
          <w:p w14:paraId="7CA41DFD" w14:textId="43ABD70F" w:rsidR="00836CA8" w:rsidRDefault="00600614" w:rsidP="00436E31">
            <w:pPr>
              <w:rPr>
                <w:rFonts w:cstheme="minorHAnsi"/>
                <w:sz w:val="24"/>
                <w:szCs w:val="24"/>
              </w:rPr>
            </w:pPr>
            <w:r>
              <w:rPr>
                <w:rFonts w:cstheme="minorHAnsi"/>
                <w:sz w:val="24"/>
                <w:szCs w:val="24"/>
              </w:rPr>
              <w:t>● Use appropriate tone of voice.</w:t>
            </w:r>
          </w:p>
        </w:tc>
        <w:tc>
          <w:tcPr>
            <w:tcW w:w="4508" w:type="dxa"/>
          </w:tcPr>
          <w:p w14:paraId="3F1F6B8C" w14:textId="3473AF98" w:rsidR="00836CA8" w:rsidRDefault="00330BF2" w:rsidP="00436E31">
            <w:pPr>
              <w:rPr>
                <w:sz w:val="24"/>
                <w:szCs w:val="24"/>
              </w:rPr>
            </w:pPr>
            <w:r>
              <w:rPr>
                <w:rFonts w:cstheme="minorHAnsi"/>
                <w:sz w:val="24"/>
                <w:szCs w:val="24"/>
              </w:rPr>
              <w:t>●</w:t>
            </w:r>
            <w:r>
              <w:rPr>
                <w:sz w:val="24"/>
                <w:szCs w:val="24"/>
              </w:rPr>
              <w:t xml:space="preserve"> Use jargon</w:t>
            </w:r>
            <w:r w:rsidR="004C60EA">
              <w:rPr>
                <w:sz w:val="24"/>
                <w:szCs w:val="24"/>
              </w:rPr>
              <w:t xml:space="preserve"> and language the receiver may not understand.</w:t>
            </w:r>
          </w:p>
        </w:tc>
      </w:tr>
      <w:tr w:rsidR="00836CA8" w14:paraId="4F1A8C4A" w14:textId="77777777" w:rsidTr="0047331C">
        <w:tc>
          <w:tcPr>
            <w:tcW w:w="4508" w:type="dxa"/>
          </w:tcPr>
          <w:p w14:paraId="63959C82" w14:textId="462990FB" w:rsidR="00836CA8" w:rsidRDefault="00600614" w:rsidP="00436E31">
            <w:pPr>
              <w:rPr>
                <w:rFonts w:cstheme="minorHAnsi"/>
                <w:sz w:val="24"/>
                <w:szCs w:val="24"/>
              </w:rPr>
            </w:pPr>
            <w:r>
              <w:rPr>
                <w:rFonts w:cstheme="minorHAnsi"/>
                <w:sz w:val="24"/>
                <w:szCs w:val="24"/>
              </w:rPr>
              <w:t>● Ask open ended questions.</w:t>
            </w:r>
          </w:p>
        </w:tc>
        <w:tc>
          <w:tcPr>
            <w:tcW w:w="4508" w:type="dxa"/>
          </w:tcPr>
          <w:p w14:paraId="7DA21C09" w14:textId="40477C7F" w:rsidR="00836CA8" w:rsidRDefault="00FA6E2E" w:rsidP="00436E31">
            <w:pPr>
              <w:rPr>
                <w:sz w:val="24"/>
                <w:szCs w:val="24"/>
              </w:rPr>
            </w:pPr>
            <w:r>
              <w:rPr>
                <w:rFonts w:cstheme="minorHAnsi"/>
                <w:sz w:val="24"/>
                <w:szCs w:val="24"/>
              </w:rPr>
              <w:t>●</w:t>
            </w:r>
            <w:r>
              <w:rPr>
                <w:sz w:val="24"/>
                <w:szCs w:val="24"/>
              </w:rPr>
              <w:t xml:space="preserve"> Use inappropriate body language.</w:t>
            </w:r>
          </w:p>
        </w:tc>
      </w:tr>
    </w:tbl>
    <w:p w14:paraId="4948FBFB" w14:textId="77777777" w:rsidR="0047331C" w:rsidRDefault="0047331C" w:rsidP="00436E31">
      <w:pPr>
        <w:rPr>
          <w:sz w:val="24"/>
          <w:szCs w:val="24"/>
        </w:rPr>
      </w:pPr>
    </w:p>
    <w:p w14:paraId="24D9E728" w14:textId="77777777" w:rsidR="00960919" w:rsidRDefault="00960919" w:rsidP="00436E31">
      <w:pPr>
        <w:rPr>
          <w:sz w:val="24"/>
          <w:szCs w:val="24"/>
        </w:rPr>
      </w:pPr>
    </w:p>
    <w:p w14:paraId="187BFA1D" w14:textId="0299CF7C" w:rsidR="00832F8B" w:rsidRDefault="00832F8B" w:rsidP="00436E31">
      <w:pPr>
        <w:rPr>
          <w:sz w:val="24"/>
          <w:szCs w:val="24"/>
        </w:rPr>
      </w:pPr>
    </w:p>
    <w:p w14:paraId="1A5D039A" w14:textId="77777777" w:rsidR="00637360" w:rsidRDefault="00637360" w:rsidP="00764706">
      <w:pPr>
        <w:pStyle w:val="Heading1"/>
      </w:pPr>
      <w:bookmarkStart w:id="3" w:name="_Toc9181646"/>
    </w:p>
    <w:p w14:paraId="7B57FC55" w14:textId="00AA2513" w:rsidR="005E285C" w:rsidRDefault="00F7654E" w:rsidP="00764706">
      <w:pPr>
        <w:pStyle w:val="Heading1"/>
      </w:pPr>
      <w:r>
        <w:t>2.0</w:t>
      </w:r>
      <w:bookmarkEnd w:id="3"/>
      <w:r>
        <w:t xml:space="preserve"> </w:t>
      </w:r>
    </w:p>
    <w:p w14:paraId="0249017B" w14:textId="77777777" w:rsidR="00003524" w:rsidRPr="00003524" w:rsidRDefault="00003524" w:rsidP="00003524"/>
    <w:p w14:paraId="72215588" w14:textId="2475F8F5" w:rsidR="00F7654E" w:rsidRDefault="00F7654E" w:rsidP="00003524">
      <w:pPr>
        <w:pStyle w:val="Heading2"/>
      </w:pPr>
      <w:bookmarkStart w:id="4" w:name="_Toc9181647"/>
      <w:r>
        <w:t>Assessing Own Communication Skills</w:t>
      </w:r>
      <w:bookmarkEnd w:id="4"/>
      <w:r>
        <w:t xml:space="preserve"> </w:t>
      </w:r>
    </w:p>
    <w:p w14:paraId="5CDCA7B8" w14:textId="181B1A15" w:rsidR="006556AD" w:rsidRDefault="006556AD" w:rsidP="006556AD"/>
    <w:p w14:paraId="62C4621B" w14:textId="6863DC1E" w:rsidR="006556AD" w:rsidRDefault="0074288F" w:rsidP="006556AD">
      <w:r>
        <w:t>Before this module, I believed I had good communication skills on a one to one basis.  I have always struggled talking to bigger groups of people, especially giving presentations.</w:t>
      </w:r>
      <w:r w:rsidR="001141EE">
        <w:t xml:space="preserve">  </w:t>
      </w:r>
      <w:r w:rsidR="0025043C">
        <w:t xml:space="preserve">To help me with </w:t>
      </w:r>
      <w:r w:rsidR="00BD6B67">
        <w:t>this module and knowing how other people feel that I communicate, I asked a few colleagues at work</w:t>
      </w:r>
      <w:r w:rsidR="00070419">
        <w:t xml:space="preserve"> to fill in a questionnaire so that I could look at the results and see where I could improve with my </w:t>
      </w:r>
      <w:r w:rsidR="00E20D55">
        <w:t>communication.</w:t>
      </w:r>
      <w:r w:rsidR="00AA7C54">
        <w:t xml:space="preserve">  For the other half of this module</w:t>
      </w:r>
      <w:r w:rsidR="00BC2377">
        <w:t>, I had to give a presentation on ‘Effective Team Working’</w:t>
      </w:r>
      <w:r w:rsidR="0069439E">
        <w:t xml:space="preserve"> and I asked the people who </w:t>
      </w:r>
      <w:r w:rsidR="00650A1C">
        <w:t xml:space="preserve">watched </w:t>
      </w:r>
      <w:r w:rsidR="009E2135">
        <w:t>me deliver the presentation to give me feedba</w:t>
      </w:r>
      <w:r w:rsidR="00C721EC">
        <w:t xml:space="preserve">ck.  I also took part in two online surveys </w:t>
      </w:r>
      <w:r w:rsidR="00AC4243">
        <w:t>regarding communication skills</w:t>
      </w:r>
      <w:r w:rsidR="00DB52A6">
        <w:t>, which I have attached the results to this report.</w:t>
      </w:r>
      <w:r w:rsidR="00416E63">
        <w:t xml:space="preserve"> (See Appendix A).</w:t>
      </w:r>
    </w:p>
    <w:p w14:paraId="158A1AE4" w14:textId="6E364B48" w:rsidR="00C721EC" w:rsidRDefault="00C721EC" w:rsidP="006556AD"/>
    <w:p w14:paraId="33F2FAAC" w14:textId="7B15C39A" w:rsidR="00C721EC" w:rsidRDefault="00C721EC" w:rsidP="006556AD">
      <w:r>
        <w:t xml:space="preserve">The results I had back surprised me.  </w:t>
      </w:r>
      <w:r w:rsidR="00CD5D6E">
        <w:t>I felt that I was better at communicating than I am</w:t>
      </w:r>
      <w:r w:rsidR="000B56A3">
        <w:t xml:space="preserve">.  </w:t>
      </w:r>
      <w:r w:rsidR="00DA6F63">
        <w:t xml:space="preserve">From the information that I obtained from my </w:t>
      </w:r>
      <w:r w:rsidR="004D1DC2">
        <w:t>colleagues;</w:t>
      </w:r>
      <w:r w:rsidR="00222F97">
        <w:t xml:space="preserve"> it seems that they don’t always think I’m listening when I am. This is </w:t>
      </w:r>
      <w:r w:rsidR="005F2EFB">
        <w:t xml:space="preserve">normally because </w:t>
      </w:r>
      <w:r w:rsidR="00E7758E">
        <w:t>due to working in a care home, I tend to be doing a few things at once.</w:t>
      </w:r>
      <w:r w:rsidR="00883684">
        <w:t xml:space="preserve">  I felt quite upset at that as I thought I was a good listener</w:t>
      </w:r>
      <w:r w:rsidR="007E0C2F">
        <w:t xml:space="preserve"> and thought my colleagues felt the same.  I have vowed to be better </w:t>
      </w:r>
      <w:r w:rsidR="00B467FC">
        <w:t>and have come up with an action plan to improve this skill, which I have provided in my gap analysis.</w:t>
      </w:r>
    </w:p>
    <w:p w14:paraId="0CFDF2F2" w14:textId="055DD51B" w:rsidR="00FC5D7E" w:rsidRDefault="00FC5D7E" w:rsidP="006556AD"/>
    <w:p w14:paraId="7BC52035" w14:textId="73AA8CDB" w:rsidR="00FC5D7E" w:rsidRDefault="00206985" w:rsidP="006556AD">
      <w:r>
        <w:t xml:space="preserve">I also learnt from my colleagues that I have a poker face.  </w:t>
      </w:r>
      <w:r w:rsidR="00770A5C">
        <w:t>They say that when speaking to m</w:t>
      </w:r>
      <w:r w:rsidR="00E921FA">
        <w:t>e</w:t>
      </w:r>
      <w:r w:rsidR="0021137B">
        <w:t>, they don’t really get much of a clue of what I’m thinking</w:t>
      </w:r>
      <w:r w:rsidR="002C761E">
        <w:t>.  Agai</w:t>
      </w:r>
      <w:r w:rsidR="0008387B">
        <w:t>n, this shocked me.  I have decid</w:t>
      </w:r>
      <w:r w:rsidR="00CB7220">
        <w:t xml:space="preserve">ed that </w:t>
      </w:r>
      <w:r w:rsidR="006319E9">
        <w:t xml:space="preserve">I should do some research and take the time to practice on my </w:t>
      </w:r>
      <w:r w:rsidR="00EA63D9">
        <w:t>communication skills.</w:t>
      </w:r>
      <w:r w:rsidR="00676E41">
        <w:t xml:space="preserve">  There are lots of resources online I can use to help me improve my skills.</w:t>
      </w:r>
    </w:p>
    <w:p w14:paraId="70EAB5C7" w14:textId="774C75D2" w:rsidR="00E71D3D" w:rsidRDefault="00E71D3D" w:rsidP="006556AD"/>
    <w:p w14:paraId="4B50F419" w14:textId="4BEF5154" w:rsidR="00E71D3D" w:rsidRDefault="00777C73" w:rsidP="006556AD">
      <w:r>
        <w:t xml:space="preserve">According to mindtools (2019), I am a capable </w:t>
      </w:r>
      <w:r w:rsidR="00617D7D">
        <w:t>communicator</w:t>
      </w:r>
      <w:r w:rsidR="00B808B8">
        <w:t xml:space="preserve">, but I need to think about my approach to communicating when sending and receiving messages.  They have a link to click on that can give me some useful information to help me make </w:t>
      </w:r>
      <w:r w:rsidR="00617D7D">
        <w:t>improvements</w:t>
      </w:r>
      <w:r w:rsidR="00B808B8">
        <w:t xml:space="preserve"> </w:t>
      </w:r>
      <w:r w:rsidR="00617D7D">
        <w:t>where I need to.</w:t>
      </w:r>
    </w:p>
    <w:p w14:paraId="370FD809" w14:textId="75DFA6E9" w:rsidR="00617D7D" w:rsidRDefault="00617D7D" w:rsidP="006556AD"/>
    <w:p w14:paraId="20132A17" w14:textId="4B219D0B" w:rsidR="00617D7D" w:rsidRDefault="00617D7D" w:rsidP="006556AD">
      <w:r>
        <w:t xml:space="preserve">According to Skills You Need (2019), </w:t>
      </w:r>
      <w:r w:rsidR="0070509D">
        <w:t>my emotional intelligence, my communicating in groups</w:t>
      </w:r>
      <w:r w:rsidR="001A3662">
        <w:t xml:space="preserve"> and my listening skills are average.  My verbal communication skills are below average.</w:t>
      </w:r>
      <w:r w:rsidR="008F5B89">
        <w:t xml:space="preserve">  With these assessments come some pointers on how I can improve each sector</w:t>
      </w:r>
      <w:r w:rsidR="00614841">
        <w:t>, which I will take heed to.</w:t>
      </w:r>
    </w:p>
    <w:p w14:paraId="419F5FF5" w14:textId="1A310F46" w:rsidR="00792524" w:rsidRDefault="00792524" w:rsidP="006556AD"/>
    <w:p w14:paraId="0F102600" w14:textId="4A8A7326" w:rsidR="00C00631" w:rsidRDefault="00792524" w:rsidP="0075187F">
      <w:pPr>
        <w:rPr>
          <w:rFonts w:cstheme="minorHAnsi"/>
          <w:b/>
          <w:sz w:val="24"/>
          <w:szCs w:val="24"/>
        </w:rPr>
      </w:pPr>
      <w:r>
        <w:t xml:space="preserve">The feedback I received from my fellow students also surprised me.  </w:t>
      </w:r>
      <w:r w:rsidR="00CE6D5B">
        <w:t>I felt that I was terrible at delivering presentations</w:t>
      </w:r>
      <w:r w:rsidR="00BC67A1">
        <w:t xml:space="preserve"> and I always get massive feelings of anxiety before delivering one, but the comments I had </w:t>
      </w:r>
      <w:r w:rsidR="004401A3">
        <w:t xml:space="preserve">for my feedback were all positive. They said the </w:t>
      </w:r>
      <w:r w:rsidR="00314AA5">
        <w:t>presentation I gave was very well thought out, well laid out and that I spoke clearly and loudly enough, and that the presentation was easy to follow.  From these comments, I have had a bit of boost of confidenc</w:t>
      </w:r>
      <w:r w:rsidR="0075187F">
        <w:t xml:space="preserve">e and have realised that </w:t>
      </w:r>
      <w:r w:rsidR="0075187F">
        <w:lastRenderedPageBreak/>
        <w:t xml:space="preserve">that is where I need to improve.  My confidence.  Giving presentations isn’t something I do </w:t>
      </w:r>
      <w:r w:rsidR="002041A5">
        <w:t xml:space="preserve">regularly in my line of work, but from my experience of this one, I know I need to spend more time practicing saying my </w:t>
      </w:r>
      <w:r w:rsidR="00E71D3D">
        <w:t xml:space="preserve">presentation out loud.  I think this will make me more comfortable when the time comes to </w:t>
      </w:r>
      <w:r w:rsidR="0014568A">
        <w:t>delivering</w:t>
      </w:r>
      <w:r w:rsidR="00E71D3D">
        <w:t xml:space="preserve"> it.</w:t>
      </w:r>
    </w:p>
    <w:p w14:paraId="155F417A" w14:textId="77777777" w:rsidR="00614841" w:rsidRDefault="00614841" w:rsidP="0052104E">
      <w:pPr>
        <w:pStyle w:val="Heading2"/>
      </w:pPr>
      <w:bookmarkStart w:id="5" w:name="_Toc9181648"/>
    </w:p>
    <w:p w14:paraId="38796FBF" w14:textId="523D5128" w:rsidR="004C7B28" w:rsidRPr="0052104E" w:rsidRDefault="0052104E" w:rsidP="0052104E">
      <w:pPr>
        <w:pStyle w:val="Heading2"/>
      </w:pPr>
      <w:r>
        <w:t>Gap Analysis</w:t>
      </w:r>
      <w:bookmarkEnd w:id="5"/>
    </w:p>
    <w:p w14:paraId="4AA92D17" w14:textId="77777777" w:rsidR="0052104E" w:rsidRPr="0052104E" w:rsidRDefault="0052104E" w:rsidP="0052104E"/>
    <w:tbl>
      <w:tblPr>
        <w:tblW w:w="10774" w:type="dxa"/>
        <w:tblInd w:w="-856" w:type="dxa"/>
        <w:tblCellMar>
          <w:left w:w="0" w:type="dxa"/>
          <w:right w:w="0" w:type="dxa"/>
        </w:tblCellMar>
        <w:tblLook w:val="0000" w:firstRow="0" w:lastRow="0" w:firstColumn="0" w:lastColumn="0" w:noHBand="0" w:noVBand="0"/>
      </w:tblPr>
      <w:tblGrid>
        <w:gridCol w:w="2341"/>
        <w:gridCol w:w="3307"/>
        <w:gridCol w:w="2385"/>
        <w:gridCol w:w="2741"/>
      </w:tblGrid>
      <w:tr w:rsidR="004C7B28" w:rsidRPr="00B24059" w14:paraId="78091332" w14:textId="77777777" w:rsidTr="006C51CC">
        <w:trPr>
          <w:trHeight w:hRule="exact" w:val="625"/>
        </w:trPr>
        <w:tc>
          <w:tcPr>
            <w:tcW w:w="2127"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3408"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2432"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807"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6C51CC">
        <w:trPr>
          <w:trHeight w:hRule="exact" w:val="563"/>
        </w:trPr>
        <w:tc>
          <w:tcPr>
            <w:tcW w:w="212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34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24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280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6C51CC">
        <w:trPr>
          <w:trHeight w:hRule="exact" w:val="1936"/>
        </w:trPr>
        <w:tc>
          <w:tcPr>
            <w:tcW w:w="2127" w:type="dxa"/>
            <w:tcBorders>
              <w:top w:val="single" w:sz="4" w:space="0" w:color="000000"/>
              <w:left w:val="single" w:sz="4" w:space="0" w:color="000000"/>
              <w:bottom w:val="single" w:sz="4" w:space="0" w:color="000000"/>
              <w:right w:val="single" w:sz="4" w:space="0" w:color="000000"/>
            </w:tcBorders>
          </w:tcPr>
          <w:p w14:paraId="11517C67" w14:textId="7485BDF2" w:rsidR="004C7B28" w:rsidRPr="00015291" w:rsidRDefault="00015291" w:rsidP="00CC661B">
            <w:pPr>
              <w:widowControl w:val="0"/>
              <w:autoSpaceDE w:val="0"/>
              <w:autoSpaceDN w:val="0"/>
              <w:adjustRightInd w:val="0"/>
              <w:spacing w:after="0" w:line="200" w:lineRule="exact"/>
              <w:rPr>
                <w:rFonts w:cstheme="minorHAnsi"/>
              </w:rPr>
            </w:pPr>
            <w:r>
              <w:rPr>
                <w:rFonts w:cstheme="minorHAnsi"/>
              </w:rPr>
              <w:t xml:space="preserve">I want to feel more comfortable </w:t>
            </w:r>
            <w:r w:rsidR="005D43D3">
              <w:rPr>
                <w:rFonts w:cstheme="minorHAnsi"/>
              </w:rPr>
              <w:t>talking in bigger groups of people.</w:t>
            </w:r>
          </w:p>
          <w:p w14:paraId="7E1E4299" w14:textId="77777777" w:rsidR="004C7B28" w:rsidRPr="00B24059" w:rsidRDefault="004C7B28" w:rsidP="00CC661B">
            <w:pPr>
              <w:widowControl w:val="0"/>
              <w:autoSpaceDE w:val="0"/>
              <w:autoSpaceDN w:val="0"/>
              <w:adjustRightInd w:val="0"/>
              <w:spacing w:after="0" w:line="200" w:lineRule="exact"/>
              <w:rPr>
                <w:rFonts w:ascii="Times New Roman" w:hAnsi="Times New Roman"/>
                <w:sz w:val="20"/>
                <w:szCs w:val="20"/>
              </w:rPr>
            </w:pPr>
          </w:p>
          <w:p w14:paraId="407A6697" w14:textId="004EECAF"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3408" w:type="dxa"/>
            <w:tcBorders>
              <w:top w:val="single" w:sz="4" w:space="0" w:color="000000"/>
              <w:left w:val="single" w:sz="4" w:space="0" w:color="000000"/>
              <w:bottom w:val="single" w:sz="4" w:space="0" w:color="000000"/>
              <w:right w:val="single" w:sz="4" w:space="0" w:color="000000"/>
            </w:tcBorders>
          </w:tcPr>
          <w:p w14:paraId="54CAEC99" w14:textId="67FCA46E" w:rsidR="004C7B28" w:rsidRPr="00170372" w:rsidRDefault="005D43D3" w:rsidP="00CC661B">
            <w:pPr>
              <w:widowControl w:val="0"/>
              <w:autoSpaceDE w:val="0"/>
              <w:autoSpaceDN w:val="0"/>
              <w:adjustRightInd w:val="0"/>
              <w:spacing w:after="0" w:line="240" w:lineRule="auto"/>
              <w:rPr>
                <w:rFonts w:cstheme="minorHAnsi"/>
                <w:szCs w:val="24"/>
              </w:rPr>
            </w:pPr>
            <w:r w:rsidRPr="00170372">
              <w:rPr>
                <w:rFonts w:cstheme="minorHAnsi"/>
                <w:szCs w:val="24"/>
              </w:rPr>
              <w:t>I can talk in groups of people, but not fluently and confid</w:t>
            </w:r>
            <w:r w:rsidR="004C3875" w:rsidRPr="00170372">
              <w:rPr>
                <w:rFonts w:cstheme="minorHAnsi"/>
                <w:szCs w:val="24"/>
              </w:rPr>
              <w:t>ently.</w:t>
            </w:r>
          </w:p>
        </w:tc>
        <w:tc>
          <w:tcPr>
            <w:tcW w:w="2432" w:type="dxa"/>
            <w:tcBorders>
              <w:top w:val="single" w:sz="4" w:space="0" w:color="000000"/>
              <w:left w:val="single" w:sz="4" w:space="0" w:color="000000"/>
              <w:bottom w:val="single" w:sz="4" w:space="0" w:color="000000"/>
              <w:right w:val="single" w:sz="4" w:space="0" w:color="000000"/>
            </w:tcBorders>
          </w:tcPr>
          <w:p w14:paraId="07E39AE1" w14:textId="103B184F" w:rsidR="004C7B28" w:rsidRPr="00170372" w:rsidRDefault="004C3875" w:rsidP="00CC661B">
            <w:pPr>
              <w:widowControl w:val="0"/>
              <w:autoSpaceDE w:val="0"/>
              <w:autoSpaceDN w:val="0"/>
              <w:adjustRightInd w:val="0"/>
              <w:spacing w:after="0" w:line="240" w:lineRule="auto"/>
              <w:rPr>
                <w:rFonts w:cstheme="minorHAnsi"/>
                <w:szCs w:val="24"/>
              </w:rPr>
            </w:pPr>
            <w:r w:rsidRPr="00170372">
              <w:rPr>
                <w:rFonts w:cstheme="minorHAnsi"/>
                <w:szCs w:val="24"/>
              </w:rPr>
              <w:t>Confidence that I am going to remember what I need to say.</w:t>
            </w:r>
          </w:p>
        </w:tc>
        <w:tc>
          <w:tcPr>
            <w:tcW w:w="2807" w:type="dxa"/>
            <w:tcBorders>
              <w:top w:val="single" w:sz="4" w:space="0" w:color="000000"/>
              <w:left w:val="single" w:sz="4" w:space="0" w:color="000000"/>
              <w:bottom w:val="single" w:sz="4" w:space="0" w:color="000000"/>
              <w:right w:val="single" w:sz="4" w:space="0" w:color="000000"/>
            </w:tcBorders>
          </w:tcPr>
          <w:p w14:paraId="41B94F6D" w14:textId="11809A61" w:rsidR="004C7B28" w:rsidRPr="00170372" w:rsidRDefault="00423FD0" w:rsidP="00CC661B">
            <w:pPr>
              <w:widowControl w:val="0"/>
              <w:autoSpaceDE w:val="0"/>
              <w:autoSpaceDN w:val="0"/>
              <w:adjustRightInd w:val="0"/>
              <w:spacing w:after="0" w:line="240" w:lineRule="auto"/>
              <w:rPr>
                <w:rFonts w:cstheme="minorHAnsi"/>
                <w:szCs w:val="24"/>
              </w:rPr>
            </w:pPr>
            <w:r w:rsidRPr="00170372">
              <w:rPr>
                <w:rFonts w:cstheme="minorHAnsi"/>
                <w:szCs w:val="24"/>
              </w:rPr>
              <w:t xml:space="preserve">When I know I’m going to be delivering a presentation, I need to spend longer preparing </w:t>
            </w:r>
            <w:r w:rsidR="00170372" w:rsidRPr="00170372">
              <w:rPr>
                <w:rFonts w:cstheme="minorHAnsi"/>
                <w:szCs w:val="24"/>
              </w:rPr>
              <w:t>to speak in front of people.</w:t>
            </w:r>
          </w:p>
        </w:tc>
      </w:tr>
      <w:tr w:rsidR="004C7B28" w:rsidRPr="00B24059" w14:paraId="1A414BB8" w14:textId="77777777" w:rsidTr="006C51CC">
        <w:trPr>
          <w:trHeight w:hRule="exact" w:val="2842"/>
        </w:trPr>
        <w:tc>
          <w:tcPr>
            <w:tcW w:w="212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1511DCD" w:rsidR="004C7B28" w:rsidRPr="00E72ECB" w:rsidRDefault="0030592F" w:rsidP="004C7B28">
            <w:pPr>
              <w:widowControl w:val="0"/>
              <w:autoSpaceDE w:val="0"/>
              <w:autoSpaceDN w:val="0"/>
              <w:adjustRightInd w:val="0"/>
              <w:spacing w:after="0" w:line="240" w:lineRule="auto"/>
              <w:rPr>
                <w:rFonts w:cstheme="minorHAnsi"/>
                <w:szCs w:val="24"/>
              </w:rPr>
            </w:pPr>
            <w:r w:rsidRPr="00E72ECB">
              <w:rPr>
                <w:rFonts w:cstheme="minorHAnsi"/>
                <w:szCs w:val="24"/>
              </w:rPr>
              <w:t>I want to communicate effectively with my colleagues consistently.</w:t>
            </w:r>
          </w:p>
        </w:tc>
        <w:tc>
          <w:tcPr>
            <w:tcW w:w="34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277A9D75" w:rsidR="004C7B28" w:rsidRPr="00E72ECB" w:rsidRDefault="00EB0E7B" w:rsidP="00CC661B">
            <w:pPr>
              <w:widowControl w:val="0"/>
              <w:autoSpaceDE w:val="0"/>
              <w:autoSpaceDN w:val="0"/>
              <w:adjustRightInd w:val="0"/>
              <w:spacing w:after="0" w:line="240" w:lineRule="auto"/>
              <w:rPr>
                <w:rFonts w:cstheme="minorHAnsi"/>
                <w:szCs w:val="24"/>
              </w:rPr>
            </w:pPr>
            <w:r w:rsidRPr="00E72ECB">
              <w:rPr>
                <w:rFonts w:cstheme="minorHAnsi"/>
                <w:szCs w:val="24"/>
              </w:rPr>
              <w:t>I can communicate with my colleagues</w:t>
            </w:r>
            <w:r w:rsidR="00696075" w:rsidRPr="00E72ECB">
              <w:rPr>
                <w:rFonts w:cstheme="minorHAnsi"/>
                <w:szCs w:val="24"/>
              </w:rPr>
              <w:t xml:space="preserve"> effectively most of the time.</w:t>
            </w:r>
          </w:p>
        </w:tc>
        <w:tc>
          <w:tcPr>
            <w:tcW w:w="24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23EACF07" w:rsidR="004C7B28" w:rsidRPr="00E72ECB" w:rsidRDefault="00E4606F" w:rsidP="00CC661B">
            <w:pPr>
              <w:widowControl w:val="0"/>
              <w:autoSpaceDE w:val="0"/>
              <w:autoSpaceDN w:val="0"/>
              <w:adjustRightInd w:val="0"/>
              <w:spacing w:after="0" w:line="240" w:lineRule="auto"/>
              <w:rPr>
                <w:rFonts w:cstheme="minorHAnsi"/>
                <w:szCs w:val="24"/>
              </w:rPr>
            </w:pPr>
            <w:r w:rsidRPr="00E72ECB">
              <w:rPr>
                <w:rFonts w:cstheme="minorHAnsi"/>
                <w:szCs w:val="24"/>
              </w:rPr>
              <w:t xml:space="preserve">Appropriate facial expressions. Sometimes my face doesn’t say what I’m </w:t>
            </w:r>
            <w:r w:rsidR="001141EE" w:rsidRPr="00E72ECB">
              <w:rPr>
                <w:rFonts w:cstheme="minorHAnsi"/>
                <w:szCs w:val="24"/>
              </w:rPr>
              <w:t>thinking,</w:t>
            </w:r>
            <w:r w:rsidRPr="00E72ECB">
              <w:rPr>
                <w:rFonts w:cstheme="minorHAnsi"/>
                <w:szCs w:val="24"/>
              </w:rPr>
              <w:t xml:space="preserve"> and this can g</w:t>
            </w:r>
            <w:r w:rsidR="003B2165" w:rsidRPr="00E72ECB">
              <w:rPr>
                <w:rFonts w:cstheme="minorHAnsi"/>
                <w:szCs w:val="24"/>
              </w:rPr>
              <w:t>i</w:t>
            </w:r>
            <w:r w:rsidRPr="00E72ECB">
              <w:rPr>
                <w:rFonts w:cstheme="minorHAnsi"/>
                <w:szCs w:val="24"/>
              </w:rPr>
              <w:t xml:space="preserve">ve my </w:t>
            </w:r>
            <w:r w:rsidR="003B2165" w:rsidRPr="00E72ECB">
              <w:rPr>
                <w:rFonts w:cstheme="minorHAnsi"/>
                <w:szCs w:val="24"/>
              </w:rPr>
              <w:t>colleagues the wrong idea.</w:t>
            </w:r>
          </w:p>
        </w:tc>
        <w:tc>
          <w:tcPr>
            <w:tcW w:w="280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3184C01F" w:rsidR="004C7B28" w:rsidRPr="00E72ECB" w:rsidRDefault="003B2165" w:rsidP="00CC661B">
            <w:pPr>
              <w:widowControl w:val="0"/>
              <w:autoSpaceDE w:val="0"/>
              <w:autoSpaceDN w:val="0"/>
              <w:adjustRightInd w:val="0"/>
              <w:spacing w:after="0" w:line="240" w:lineRule="auto"/>
              <w:rPr>
                <w:rFonts w:cstheme="minorHAnsi"/>
                <w:szCs w:val="24"/>
              </w:rPr>
            </w:pPr>
            <w:r w:rsidRPr="00E72ECB">
              <w:rPr>
                <w:rFonts w:cstheme="minorHAnsi"/>
                <w:szCs w:val="24"/>
              </w:rPr>
              <w:t xml:space="preserve">When I am communicating </w:t>
            </w:r>
            <w:r w:rsidR="00BE3153" w:rsidRPr="00E72ECB">
              <w:rPr>
                <w:rFonts w:cstheme="minorHAnsi"/>
                <w:szCs w:val="24"/>
              </w:rPr>
              <w:t xml:space="preserve">with my colleagues, I need to get rid of any internal noise within me, so I can really concentrate </w:t>
            </w:r>
            <w:r w:rsidR="004A3794" w:rsidRPr="00E72ECB">
              <w:rPr>
                <w:rFonts w:cstheme="minorHAnsi"/>
                <w:szCs w:val="24"/>
              </w:rPr>
              <w:t xml:space="preserve">on what they are saying so that I can respond </w:t>
            </w:r>
            <w:r w:rsidR="00D91608" w:rsidRPr="00E72ECB">
              <w:rPr>
                <w:rFonts w:cstheme="minorHAnsi"/>
                <w:szCs w:val="24"/>
              </w:rPr>
              <w:t>appropriately.</w:t>
            </w:r>
          </w:p>
        </w:tc>
      </w:tr>
      <w:tr w:rsidR="004C7B28" w:rsidRPr="000910D9" w14:paraId="6DE0BA2A" w14:textId="77777777" w:rsidTr="006C51CC">
        <w:trPr>
          <w:trHeight w:hRule="exact" w:val="2401"/>
        </w:trPr>
        <w:tc>
          <w:tcPr>
            <w:tcW w:w="2127" w:type="dxa"/>
            <w:tcBorders>
              <w:top w:val="single" w:sz="4" w:space="0" w:color="000000"/>
              <w:left w:val="single" w:sz="4" w:space="0" w:color="000000"/>
              <w:bottom w:val="single" w:sz="4" w:space="0" w:color="000000"/>
              <w:right w:val="single" w:sz="4" w:space="0" w:color="000000"/>
            </w:tcBorders>
          </w:tcPr>
          <w:p w14:paraId="56029D42" w14:textId="25691ED1" w:rsidR="004C7B28" w:rsidRPr="000910D9" w:rsidRDefault="00D91608" w:rsidP="00D91608">
            <w:pPr>
              <w:widowControl w:val="0"/>
              <w:autoSpaceDE w:val="0"/>
              <w:autoSpaceDN w:val="0"/>
              <w:adjustRightInd w:val="0"/>
              <w:spacing w:after="0" w:line="200" w:lineRule="exact"/>
              <w:rPr>
                <w:rFonts w:cstheme="minorHAnsi"/>
              </w:rPr>
            </w:pPr>
            <w:r w:rsidRPr="000910D9">
              <w:rPr>
                <w:rFonts w:cstheme="minorHAnsi"/>
              </w:rPr>
              <w:t>I Want my colleagues to feel that I am really listening to them when they are speaking to me.</w:t>
            </w:r>
          </w:p>
        </w:tc>
        <w:tc>
          <w:tcPr>
            <w:tcW w:w="3408" w:type="dxa"/>
            <w:tcBorders>
              <w:top w:val="single" w:sz="4" w:space="0" w:color="000000"/>
              <w:left w:val="single" w:sz="4" w:space="0" w:color="000000"/>
              <w:bottom w:val="single" w:sz="4" w:space="0" w:color="000000"/>
              <w:right w:val="single" w:sz="4" w:space="0" w:color="000000"/>
            </w:tcBorders>
          </w:tcPr>
          <w:p w14:paraId="3D57D324" w14:textId="5333C63A" w:rsidR="004C7B28" w:rsidRPr="000910D9" w:rsidRDefault="00D91608" w:rsidP="00CC661B">
            <w:pPr>
              <w:widowControl w:val="0"/>
              <w:autoSpaceDE w:val="0"/>
              <w:autoSpaceDN w:val="0"/>
              <w:adjustRightInd w:val="0"/>
              <w:spacing w:after="0" w:line="240" w:lineRule="auto"/>
              <w:rPr>
                <w:rFonts w:cstheme="minorHAnsi"/>
                <w:szCs w:val="24"/>
              </w:rPr>
            </w:pPr>
            <w:r w:rsidRPr="000910D9">
              <w:rPr>
                <w:rFonts w:cstheme="minorHAnsi"/>
                <w:szCs w:val="24"/>
              </w:rPr>
              <w:t>I do listen to my colleagues and act on anything they have said.</w:t>
            </w:r>
          </w:p>
        </w:tc>
        <w:tc>
          <w:tcPr>
            <w:tcW w:w="2432" w:type="dxa"/>
            <w:tcBorders>
              <w:top w:val="single" w:sz="4" w:space="0" w:color="000000"/>
              <w:left w:val="single" w:sz="4" w:space="0" w:color="000000"/>
              <w:bottom w:val="single" w:sz="4" w:space="0" w:color="000000"/>
              <w:right w:val="single" w:sz="4" w:space="0" w:color="000000"/>
            </w:tcBorders>
          </w:tcPr>
          <w:p w14:paraId="6D4BEC49" w14:textId="368880BC" w:rsidR="004C7B28" w:rsidRPr="000910D9" w:rsidRDefault="0094334D" w:rsidP="00CC661B">
            <w:pPr>
              <w:widowControl w:val="0"/>
              <w:autoSpaceDE w:val="0"/>
              <w:autoSpaceDN w:val="0"/>
              <w:adjustRightInd w:val="0"/>
              <w:spacing w:after="0" w:line="240" w:lineRule="auto"/>
              <w:rPr>
                <w:rFonts w:cstheme="minorHAnsi"/>
                <w:szCs w:val="24"/>
              </w:rPr>
            </w:pPr>
            <w:r w:rsidRPr="000910D9">
              <w:rPr>
                <w:rFonts w:cstheme="minorHAnsi"/>
                <w:szCs w:val="24"/>
              </w:rPr>
              <w:t>I am lacking giving them my full attention when they are speaking to me</w:t>
            </w:r>
            <w:r w:rsidR="00B37367" w:rsidRPr="000910D9">
              <w:rPr>
                <w:rFonts w:cstheme="minorHAnsi"/>
                <w:szCs w:val="24"/>
              </w:rPr>
              <w:t>, which gives them the impression sometimes that I’m not hearing what they are saying.</w:t>
            </w:r>
          </w:p>
        </w:tc>
        <w:tc>
          <w:tcPr>
            <w:tcW w:w="2807" w:type="dxa"/>
            <w:tcBorders>
              <w:top w:val="single" w:sz="4" w:space="0" w:color="000000"/>
              <w:left w:val="single" w:sz="4" w:space="0" w:color="000000"/>
              <w:bottom w:val="single" w:sz="4" w:space="0" w:color="000000"/>
              <w:right w:val="single" w:sz="4" w:space="0" w:color="000000"/>
            </w:tcBorders>
          </w:tcPr>
          <w:p w14:paraId="14B48F0E" w14:textId="62C697D5" w:rsidR="004C7B28" w:rsidRPr="000910D9" w:rsidRDefault="00B37367" w:rsidP="00CC661B">
            <w:pPr>
              <w:widowControl w:val="0"/>
              <w:autoSpaceDE w:val="0"/>
              <w:autoSpaceDN w:val="0"/>
              <w:adjustRightInd w:val="0"/>
              <w:spacing w:after="0" w:line="240" w:lineRule="auto"/>
              <w:rPr>
                <w:rFonts w:cstheme="minorHAnsi"/>
                <w:szCs w:val="24"/>
              </w:rPr>
            </w:pPr>
            <w:r w:rsidRPr="000910D9">
              <w:rPr>
                <w:rFonts w:cstheme="minorHAnsi"/>
                <w:szCs w:val="24"/>
              </w:rPr>
              <w:t>When a colleague wants to speak to me</w:t>
            </w:r>
            <w:r w:rsidR="00E37D0B" w:rsidRPr="000910D9">
              <w:rPr>
                <w:rFonts w:cstheme="minorHAnsi"/>
                <w:szCs w:val="24"/>
              </w:rPr>
              <w:t>, either put the task I am currently doing on hold and give them my full attention, or if I can’t put the task on hold</w:t>
            </w:r>
            <w:r w:rsidR="002B49D3" w:rsidRPr="000910D9">
              <w:rPr>
                <w:rFonts w:cstheme="minorHAnsi"/>
                <w:szCs w:val="24"/>
              </w:rPr>
              <w:t>, ask them if they would mind waiting until I have finished so that they will have my undivided attention.</w:t>
            </w:r>
          </w:p>
        </w:tc>
      </w:tr>
    </w:tbl>
    <w:p w14:paraId="7716FADA" w14:textId="77777777" w:rsidR="003C7CF3" w:rsidRPr="000910D9" w:rsidRDefault="003C7CF3" w:rsidP="00003524">
      <w:pPr>
        <w:jc w:val="both"/>
        <w:rPr>
          <w:rFonts w:cstheme="minorHAnsi"/>
          <w:b/>
          <w:sz w:val="24"/>
          <w:szCs w:val="24"/>
        </w:rPr>
      </w:pPr>
    </w:p>
    <w:p w14:paraId="251114DB" w14:textId="77777777" w:rsidR="00162C4B" w:rsidRDefault="00162C4B" w:rsidP="0052104E">
      <w:pPr>
        <w:pStyle w:val="Heading2"/>
      </w:pPr>
      <w:bookmarkStart w:id="6" w:name="_Toc9181649"/>
    </w:p>
    <w:p w14:paraId="60DDD4C8" w14:textId="77777777" w:rsidR="00162C4B" w:rsidRDefault="00162C4B" w:rsidP="0052104E">
      <w:pPr>
        <w:pStyle w:val="Heading2"/>
      </w:pPr>
    </w:p>
    <w:p w14:paraId="701E90B0" w14:textId="5F7171EF" w:rsidR="00162C4B" w:rsidRDefault="00162C4B" w:rsidP="0052104E">
      <w:pPr>
        <w:pStyle w:val="Heading2"/>
      </w:pPr>
    </w:p>
    <w:p w14:paraId="1E2CB6D7" w14:textId="77777777" w:rsidR="00E72ECB" w:rsidRPr="00E72ECB" w:rsidRDefault="00E72ECB" w:rsidP="00E72ECB"/>
    <w:p w14:paraId="55B362FF" w14:textId="77777777" w:rsidR="00162C4B" w:rsidRDefault="00162C4B" w:rsidP="0052104E">
      <w:pPr>
        <w:pStyle w:val="Heading2"/>
      </w:pPr>
    </w:p>
    <w:p w14:paraId="0E72529B" w14:textId="77777777" w:rsidR="00E72ECB" w:rsidRDefault="00E72ECB" w:rsidP="0052104E">
      <w:pPr>
        <w:pStyle w:val="Heading2"/>
      </w:pPr>
    </w:p>
    <w:p w14:paraId="27141374" w14:textId="6B71F935" w:rsidR="00764D41" w:rsidRDefault="0052104E" w:rsidP="0052104E">
      <w:pPr>
        <w:pStyle w:val="Heading2"/>
      </w:pPr>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67E22D2" w:rsidR="0052104E" w:rsidRDefault="002506C6" w:rsidP="00CC661B">
            <w:r>
              <w:t xml:space="preserve">Improve </w:t>
            </w:r>
            <w:r w:rsidR="004E1C91">
              <w:t>my listening skills.</w:t>
            </w:r>
          </w:p>
        </w:tc>
        <w:tc>
          <w:tcPr>
            <w:tcW w:w="1990" w:type="dxa"/>
          </w:tcPr>
          <w:p w14:paraId="67D71D8E" w14:textId="13CCB753" w:rsidR="0052104E" w:rsidRDefault="004E1C91" w:rsidP="00CC661B">
            <w:pPr>
              <w:cnfStyle w:val="000000000000" w:firstRow="0" w:lastRow="0" w:firstColumn="0" w:lastColumn="0" w:oddVBand="0" w:evenVBand="0" w:oddHBand="0" w:evenHBand="0" w:firstRowFirstColumn="0" w:firstRowLastColumn="0" w:lastRowFirstColumn="0" w:lastRowLastColumn="0"/>
            </w:pPr>
            <w:r>
              <w:t>Resources on the internet giving me training and pointers how to do this.</w:t>
            </w:r>
          </w:p>
        </w:tc>
        <w:tc>
          <w:tcPr>
            <w:tcW w:w="2268" w:type="dxa"/>
          </w:tcPr>
          <w:p w14:paraId="4295CC71" w14:textId="3CD551C5" w:rsidR="0052104E" w:rsidRDefault="004E1C91" w:rsidP="00CC661B">
            <w:pPr>
              <w:cnfStyle w:val="000000000000" w:firstRow="0" w:lastRow="0" w:firstColumn="0" w:lastColumn="0" w:oddVBand="0" w:evenVBand="0" w:oddHBand="0" w:evenHBand="0" w:firstRowFirstColumn="0" w:firstRowLastColumn="0" w:lastRowFirstColumn="0" w:lastRowLastColumn="0"/>
            </w:pPr>
            <w:r>
              <w:t>I will ask my colleagues again after I have done my ‘training’</w:t>
            </w:r>
            <w:r w:rsidR="00357512">
              <w:t xml:space="preserve"> to reassess me.</w:t>
            </w:r>
          </w:p>
        </w:tc>
        <w:tc>
          <w:tcPr>
            <w:tcW w:w="1696" w:type="dxa"/>
          </w:tcPr>
          <w:p w14:paraId="07D0EE8F" w14:textId="2AF02397" w:rsidR="0052104E" w:rsidRDefault="00357512" w:rsidP="00CC661B">
            <w:pPr>
              <w:cnfStyle w:val="000000000000" w:firstRow="0" w:lastRow="0" w:firstColumn="0" w:lastColumn="0" w:oddVBand="0" w:evenVBand="0" w:oddHBand="0" w:evenHBand="0" w:firstRowFirstColumn="0" w:firstRowLastColumn="0" w:lastRowFirstColumn="0" w:lastRowLastColumn="0"/>
            </w:pPr>
            <w:r>
              <w:t>1 month.</w:t>
            </w:r>
          </w:p>
        </w:tc>
        <w:tc>
          <w:tcPr>
            <w:tcW w:w="1843" w:type="dxa"/>
          </w:tcPr>
          <w:p w14:paraId="755C9FD0" w14:textId="202B9FEF" w:rsidR="0052104E" w:rsidRDefault="00357512" w:rsidP="00CC661B">
            <w:pPr>
              <w:cnfStyle w:val="000000000000" w:firstRow="0" w:lastRow="0" w:firstColumn="0" w:lastColumn="0" w:oddVBand="0" w:evenVBand="0" w:oddHBand="0" w:evenHBand="0" w:firstRowFirstColumn="0" w:firstRowLastColumn="0" w:lastRowFirstColumn="0" w:lastRowLastColumn="0"/>
            </w:pPr>
            <w:r>
              <w:t xml:space="preserve">I need </w:t>
            </w:r>
            <w:r w:rsidR="00C2798E">
              <w:t>resources online and my colleagues as my assessors.</w:t>
            </w:r>
          </w:p>
        </w:tc>
      </w:tr>
      <w:tr w:rsidR="0052104E"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24F2783C" w:rsidR="0052104E" w:rsidRDefault="00DF465C" w:rsidP="00CC661B">
            <w:r>
              <w:t>Improve my facial expressions whilst communicating.</w:t>
            </w:r>
          </w:p>
        </w:tc>
        <w:tc>
          <w:tcPr>
            <w:tcW w:w="1990" w:type="dxa"/>
            <w:shd w:val="clear" w:color="auto" w:fill="E7E6E6" w:themeFill="background2"/>
          </w:tcPr>
          <w:p w14:paraId="53892F41" w14:textId="46A24389" w:rsidR="0052104E" w:rsidRDefault="00C643AF" w:rsidP="00CC661B">
            <w:pPr>
              <w:cnfStyle w:val="000000100000" w:firstRow="0" w:lastRow="0" w:firstColumn="0" w:lastColumn="0" w:oddVBand="0" w:evenVBand="0" w:oddHBand="1" w:evenHBand="0" w:firstRowFirstColumn="0" w:firstRowLastColumn="0" w:lastRowFirstColumn="0" w:lastRowLastColumn="0"/>
            </w:pPr>
            <w:r>
              <w:t xml:space="preserve">I need to use some online resources to know how to </w:t>
            </w:r>
            <w:r w:rsidR="00765EDD">
              <w:t>let my face react and I need to practice at home with my family.</w:t>
            </w:r>
          </w:p>
        </w:tc>
        <w:tc>
          <w:tcPr>
            <w:tcW w:w="2268" w:type="dxa"/>
            <w:shd w:val="clear" w:color="auto" w:fill="E7E6E6" w:themeFill="background2"/>
          </w:tcPr>
          <w:p w14:paraId="50E6B6AA" w14:textId="78AC8F0B" w:rsidR="0052104E" w:rsidRDefault="00765EDD" w:rsidP="00CC661B">
            <w:pPr>
              <w:cnfStyle w:val="000000100000" w:firstRow="0" w:lastRow="0" w:firstColumn="0" w:lastColumn="0" w:oddVBand="0" w:evenVBand="0" w:oddHBand="1" w:evenHBand="0" w:firstRowFirstColumn="0" w:firstRowLastColumn="0" w:lastRowFirstColumn="0" w:lastRowLastColumn="0"/>
            </w:pPr>
            <w:r>
              <w:t xml:space="preserve">My colleagues will tell me that my facial expressions </w:t>
            </w:r>
            <w:r w:rsidR="00FE13E2">
              <w:t xml:space="preserve">are now matching what they think I am thinking. </w:t>
            </w:r>
          </w:p>
        </w:tc>
        <w:tc>
          <w:tcPr>
            <w:tcW w:w="1696" w:type="dxa"/>
            <w:shd w:val="clear" w:color="auto" w:fill="E7E6E6" w:themeFill="background2"/>
          </w:tcPr>
          <w:p w14:paraId="3DFA80BC" w14:textId="0A2E1A04" w:rsidR="0052104E" w:rsidRDefault="00FE13E2" w:rsidP="00CC661B">
            <w:pPr>
              <w:cnfStyle w:val="000000100000" w:firstRow="0" w:lastRow="0" w:firstColumn="0" w:lastColumn="0" w:oddVBand="0" w:evenVBand="0" w:oddHBand="1" w:evenHBand="0" w:firstRowFirstColumn="0" w:firstRowLastColumn="0" w:lastRowFirstColumn="0" w:lastRowLastColumn="0"/>
            </w:pPr>
            <w:r>
              <w:t>2 months.</w:t>
            </w:r>
          </w:p>
        </w:tc>
        <w:tc>
          <w:tcPr>
            <w:tcW w:w="1843" w:type="dxa"/>
            <w:shd w:val="clear" w:color="auto" w:fill="E7E6E6" w:themeFill="background2"/>
          </w:tcPr>
          <w:p w14:paraId="4E297221" w14:textId="3E64ED9D" w:rsidR="0052104E" w:rsidRDefault="00FE13E2" w:rsidP="00CC661B">
            <w:pPr>
              <w:cnfStyle w:val="000000100000" w:firstRow="0" w:lastRow="0" w:firstColumn="0" w:lastColumn="0" w:oddVBand="0" w:evenVBand="0" w:oddHBand="1" w:evenHBand="0" w:firstRowFirstColumn="0" w:firstRowLastColumn="0" w:lastRowFirstColumn="0" w:lastRowLastColumn="0"/>
            </w:pPr>
            <w:r>
              <w:t>I will need the internet, my family and my colleagues.</w:t>
            </w:r>
          </w:p>
        </w:tc>
      </w:tr>
      <w:tr w:rsidR="0052104E"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5D057353" w:rsidR="0052104E" w:rsidRDefault="00784944" w:rsidP="00CC661B">
            <w:r>
              <w:t>Improve my verbal communication skills.</w:t>
            </w:r>
          </w:p>
        </w:tc>
        <w:tc>
          <w:tcPr>
            <w:tcW w:w="1990" w:type="dxa"/>
          </w:tcPr>
          <w:p w14:paraId="10098C26" w14:textId="071C2CED" w:rsidR="0052104E" w:rsidRDefault="00784944" w:rsidP="00CC661B">
            <w:pPr>
              <w:cnfStyle w:val="000000000000" w:firstRow="0" w:lastRow="0" w:firstColumn="0" w:lastColumn="0" w:oddVBand="0" w:evenVBand="0" w:oddHBand="0" w:evenHBand="0" w:firstRowFirstColumn="0" w:firstRowLastColumn="0" w:lastRowFirstColumn="0" w:lastRowLastColumn="0"/>
            </w:pPr>
            <w:r>
              <w:t>I need to take what I have learnt from this module and put it into practice.</w:t>
            </w:r>
          </w:p>
        </w:tc>
        <w:tc>
          <w:tcPr>
            <w:tcW w:w="2268" w:type="dxa"/>
          </w:tcPr>
          <w:p w14:paraId="595246C0" w14:textId="7966D85F" w:rsidR="0052104E" w:rsidRDefault="00784944" w:rsidP="00CC661B">
            <w:pPr>
              <w:cnfStyle w:val="000000000000" w:firstRow="0" w:lastRow="0" w:firstColumn="0" w:lastColumn="0" w:oddVBand="0" w:evenVBand="0" w:oddHBand="0" w:evenHBand="0" w:firstRowFirstColumn="0" w:firstRowLastColumn="0" w:lastRowFirstColumn="0" w:lastRowLastColumn="0"/>
            </w:pPr>
            <w:r>
              <w:t xml:space="preserve">My colleagues </w:t>
            </w:r>
            <w:r w:rsidR="00B53407">
              <w:t xml:space="preserve">will tell me when I ask them to reassess me in </w:t>
            </w:r>
            <w:proofErr w:type="gramStart"/>
            <w:r w:rsidR="00B53407">
              <w:t>1 month</w:t>
            </w:r>
            <w:proofErr w:type="gramEnd"/>
            <w:r w:rsidR="00B53407">
              <w:t xml:space="preserve"> time.</w:t>
            </w:r>
          </w:p>
        </w:tc>
        <w:tc>
          <w:tcPr>
            <w:tcW w:w="1696" w:type="dxa"/>
          </w:tcPr>
          <w:p w14:paraId="44710F63" w14:textId="13F7DBF6" w:rsidR="0052104E" w:rsidRDefault="001335F3" w:rsidP="00CC661B">
            <w:pPr>
              <w:cnfStyle w:val="000000000000" w:firstRow="0" w:lastRow="0" w:firstColumn="0" w:lastColumn="0" w:oddVBand="0" w:evenVBand="0" w:oddHBand="0" w:evenHBand="0" w:firstRowFirstColumn="0" w:firstRowLastColumn="0" w:lastRowFirstColumn="0" w:lastRowLastColumn="0"/>
            </w:pPr>
            <w:r>
              <w:t>1 Month</w:t>
            </w:r>
          </w:p>
        </w:tc>
        <w:tc>
          <w:tcPr>
            <w:tcW w:w="1843" w:type="dxa"/>
          </w:tcPr>
          <w:p w14:paraId="4068286C" w14:textId="7AD1386F" w:rsidR="0052104E" w:rsidRDefault="001335F3" w:rsidP="00CC661B">
            <w:pPr>
              <w:cnfStyle w:val="000000000000" w:firstRow="0" w:lastRow="0" w:firstColumn="0" w:lastColumn="0" w:oddVBand="0" w:evenVBand="0" w:oddHBand="0" w:evenHBand="0" w:firstRowFirstColumn="0" w:firstRowLastColumn="0" w:lastRowFirstColumn="0" w:lastRowLastColumn="0"/>
            </w:pPr>
            <w:r>
              <w:t xml:space="preserve">I will need to you use mindtools and skills you need </w:t>
            </w:r>
            <w:r w:rsidR="00423588">
              <w:t xml:space="preserve">for the advice they have given </w:t>
            </w:r>
            <w:proofErr w:type="gramStart"/>
            <w:r w:rsidR="00423588">
              <w:t>me</w:t>
            </w:r>
            <w:proofErr w:type="gramEnd"/>
            <w:r w:rsidR="00423588">
              <w:t xml:space="preserve"> and I will need my colleagues to tell me if I am improving or not.</w:t>
            </w:r>
          </w:p>
        </w:tc>
      </w:tr>
    </w:tbl>
    <w:p w14:paraId="713EB47F" w14:textId="77777777" w:rsidR="0052104E" w:rsidRDefault="0052104E" w:rsidP="00003524">
      <w:pPr>
        <w:jc w:val="both"/>
        <w:rPr>
          <w:rFonts w:cstheme="minorHAnsi"/>
          <w:b/>
          <w:sz w:val="24"/>
          <w:szCs w:val="24"/>
        </w:rPr>
      </w:pPr>
    </w:p>
    <w:p w14:paraId="6C348E56" w14:textId="77777777" w:rsidR="00162C4B" w:rsidRDefault="00162C4B" w:rsidP="00B25F25">
      <w:pPr>
        <w:pStyle w:val="Heading1"/>
      </w:pPr>
      <w:bookmarkStart w:id="7" w:name="_Toc9181650"/>
    </w:p>
    <w:p w14:paraId="7FB577B5" w14:textId="77777777" w:rsidR="00162C4B" w:rsidRDefault="00162C4B" w:rsidP="00B25F25">
      <w:pPr>
        <w:pStyle w:val="Heading1"/>
      </w:pPr>
    </w:p>
    <w:p w14:paraId="725B75DA" w14:textId="1EC502D9" w:rsidR="00162C4B" w:rsidRPr="00A17A36" w:rsidRDefault="00A17A36" w:rsidP="00B25F25">
      <w:pPr>
        <w:pStyle w:val="Heading1"/>
        <w:rPr>
          <w:color w:val="auto"/>
          <w:sz w:val="22"/>
          <w:szCs w:val="22"/>
        </w:rPr>
      </w:pPr>
      <w:r>
        <w:rPr>
          <w:color w:val="auto"/>
          <w:sz w:val="22"/>
          <w:szCs w:val="22"/>
        </w:rPr>
        <w:t xml:space="preserve">This report has opened my eyes and shown me that I am not as good at communicating as I thought I was.  By evaluating my skills as a communicator, I have now been able to put some strategies in place so that I can </w:t>
      </w:r>
      <w:r w:rsidR="00FC4717">
        <w:rPr>
          <w:color w:val="auto"/>
          <w:sz w:val="22"/>
          <w:szCs w:val="22"/>
        </w:rPr>
        <w:t xml:space="preserve">try and improve them so that </w:t>
      </w:r>
      <w:r w:rsidR="00B87771">
        <w:rPr>
          <w:color w:val="auto"/>
          <w:sz w:val="22"/>
          <w:szCs w:val="22"/>
        </w:rPr>
        <w:t>I am</w:t>
      </w:r>
      <w:r w:rsidR="00FC4717">
        <w:rPr>
          <w:color w:val="auto"/>
          <w:sz w:val="22"/>
          <w:szCs w:val="22"/>
        </w:rPr>
        <w:t xml:space="preserve"> able to communicate with my team </w:t>
      </w:r>
      <w:r w:rsidR="00B87771">
        <w:rPr>
          <w:color w:val="auto"/>
          <w:sz w:val="22"/>
          <w:szCs w:val="22"/>
        </w:rPr>
        <w:t>at my fell potential.</w:t>
      </w:r>
    </w:p>
    <w:p w14:paraId="063FDF36" w14:textId="1B77A9F8" w:rsidR="00162C4B" w:rsidRDefault="00162C4B" w:rsidP="00B25F25">
      <w:pPr>
        <w:pStyle w:val="Heading1"/>
      </w:pPr>
      <w:bookmarkStart w:id="8" w:name="_GoBack"/>
      <w:bookmarkEnd w:id="8"/>
    </w:p>
    <w:p w14:paraId="58C06004" w14:textId="77777777" w:rsidR="00162C4B" w:rsidRPr="00162C4B" w:rsidRDefault="00162C4B" w:rsidP="00162C4B"/>
    <w:p w14:paraId="7783AC28" w14:textId="77777777" w:rsidR="00162C4B" w:rsidRDefault="00162C4B" w:rsidP="00B25F25">
      <w:pPr>
        <w:pStyle w:val="Heading1"/>
      </w:pPr>
    </w:p>
    <w:p w14:paraId="53B16C85" w14:textId="4EB6B64B" w:rsidR="00162C4B" w:rsidRDefault="00162C4B" w:rsidP="00B25F25">
      <w:pPr>
        <w:pStyle w:val="Heading1"/>
      </w:pPr>
    </w:p>
    <w:p w14:paraId="527C3B9A" w14:textId="0307736B" w:rsidR="00162C4B" w:rsidRDefault="00162C4B" w:rsidP="00162C4B"/>
    <w:p w14:paraId="4FE375A2" w14:textId="77777777" w:rsidR="00162C4B" w:rsidRPr="00162C4B" w:rsidRDefault="00162C4B" w:rsidP="00162C4B"/>
    <w:p w14:paraId="3212656E" w14:textId="759C4632" w:rsidR="00E72ECB" w:rsidRDefault="00E72ECB" w:rsidP="00B25F25">
      <w:pPr>
        <w:pStyle w:val="Heading1"/>
      </w:pPr>
    </w:p>
    <w:p w14:paraId="073DD691" w14:textId="77777777" w:rsidR="00E72ECB" w:rsidRPr="00E72ECB" w:rsidRDefault="00E72ECB" w:rsidP="00E72ECB"/>
    <w:p w14:paraId="5CE71B22" w14:textId="11602FB1" w:rsidR="00764D41" w:rsidRDefault="00B25F25" w:rsidP="00B25F25">
      <w:pPr>
        <w:pStyle w:val="Heading1"/>
      </w:pPr>
      <w:r>
        <w:t>References</w:t>
      </w:r>
      <w:bookmarkEnd w:id="7"/>
      <w:r>
        <w:t xml:space="preserve"> </w:t>
      </w:r>
    </w:p>
    <w:p w14:paraId="585590E0" w14:textId="76FA0573" w:rsidR="00B25F25" w:rsidRDefault="00B25F25" w:rsidP="00003524">
      <w:pPr>
        <w:jc w:val="both"/>
        <w:rPr>
          <w:rFonts w:cstheme="minorHAnsi"/>
          <w:b/>
          <w:sz w:val="24"/>
          <w:szCs w:val="24"/>
        </w:rPr>
      </w:pPr>
    </w:p>
    <w:p w14:paraId="240B3D5E" w14:textId="77777777" w:rsidR="00164C75"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1"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w:t>
      </w:r>
      <w:r w:rsidR="00A925B4">
        <w:rPr>
          <w:rFonts w:cstheme="minorHAnsi"/>
          <w:sz w:val="20"/>
          <w:szCs w:val="20"/>
        </w:rPr>
        <w:t>15.05.20</w:t>
      </w:r>
    </w:p>
    <w:p w14:paraId="66A94946" w14:textId="7636814C" w:rsidR="00C0127D" w:rsidRDefault="00C0127D" w:rsidP="00C0127D">
      <w:pPr>
        <w:spacing w:line="240" w:lineRule="auto"/>
        <w:rPr>
          <w:rFonts w:cstheme="minorHAnsi"/>
          <w:sz w:val="20"/>
          <w:szCs w:val="20"/>
        </w:rPr>
      </w:pPr>
      <w:r w:rsidRPr="002A3294">
        <w:rPr>
          <w:rFonts w:cstheme="minorHAnsi"/>
          <w:sz w:val="20"/>
          <w:szCs w:val="20"/>
        </w:rPr>
        <w:br/>
      </w:r>
      <w:r w:rsidR="0017039F" w:rsidRPr="002A3294">
        <w:rPr>
          <w:rFonts w:cstheme="minorHAnsi"/>
          <w:sz w:val="20"/>
          <w:szCs w:val="20"/>
        </w:rPr>
        <w:br/>
      </w:r>
      <w:r w:rsidRPr="002A3294">
        <w:rPr>
          <w:rFonts w:cstheme="minorHAnsi"/>
          <w:sz w:val="20"/>
          <w:szCs w:val="20"/>
        </w:rPr>
        <w:t xml:space="preserve">MindTools (2019) </w:t>
      </w:r>
      <w:r w:rsidRPr="002A3294">
        <w:rPr>
          <w:rFonts w:cstheme="minorHAnsi"/>
          <w:i/>
          <w:sz w:val="20"/>
          <w:szCs w:val="20"/>
        </w:rPr>
        <w:t xml:space="preserve">How good are your communication skills? </w:t>
      </w:r>
      <w:r w:rsidRPr="002A3294">
        <w:rPr>
          <w:rFonts w:cstheme="minorHAnsi"/>
          <w:sz w:val="20"/>
          <w:szCs w:val="20"/>
        </w:rPr>
        <w:t>[online] Available at:</w:t>
      </w:r>
      <w:r w:rsidRPr="002A3294">
        <w:rPr>
          <w:rFonts w:cstheme="minorHAnsi"/>
          <w:i/>
          <w:sz w:val="20"/>
          <w:szCs w:val="20"/>
        </w:rPr>
        <w:t xml:space="preserve"> </w:t>
      </w:r>
      <w:hyperlink r:id="rId12" w:history="1">
        <w:r w:rsidRPr="002A3294">
          <w:rPr>
            <w:rStyle w:val="Hyperlink"/>
            <w:rFonts w:cstheme="minorHAnsi"/>
            <w:sz w:val="20"/>
            <w:szCs w:val="20"/>
          </w:rPr>
          <w:t>https://www.mindtools.com/pages/article/newCS_99.htm</w:t>
        </w:r>
      </w:hyperlink>
      <w:r w:rsidRPr="002A3294">
        <w:rPr>
          <w:rStyle w:val="Hyperlink"/>
          <w:rFonts w:cstheme="minorHAnsi"/>
          <w:sz w:val="20"/>
          <w:szCs w:val="20"/>
        </w:rPr>
        <w:t xml:space="preserve">  </w:t>
      </w:r>
      <w:r w:rsidRPr="002A3294">
        <w:rPr>
          <w:rFonts w:cstheme="minorHAnsi"/>
          <w:sz w:val="20"/>
          <w:szCs w:val="20"/>
        </w:rPr>
        <w:t>Accessed: 15.05.</w:t>
      </w:r>
      <w:r w:rsidR="00A925B4">
        <w:rPr>
          <w:rFonts w:cstheme="minorHAnsi"/>
          <w:sz w:val="20"/>
          <w:szCs w:val="20"/>
        </w:rPr>
        <w:t>20</w:t>
      </w:r>
    </w:p>
    <w:p w14:paraId="68576DB1" w14:textId="7D180B0B" w:rsidR="00A45537" w:rsidRDefault="00A45537" w:rsidP="00C0127D">
      <w:pPr>
        <w:spacing w:line="240" w:lineRule="auto"/>
        <w:rPr>
          <w:rFonts w:cstheme="minorHAnsi"/>
          <w:sz w:val="20"/>
          <w:szCs w:val="20"/>
        </w:rPr>
      </w:pPr>
    </w:p>
    <w:p w14:paraId="4A2F9A15" w14:textId="020F8C18" w:rsidR="00A45537" w:rsidRDefault="00A45537" w:rsidP="00A45537">
      <w:pPr>
        <w:rPr>
          <w:sz w:val="20"/>
          <w:szCs w:val="20"/>
        </w:rPr>
      </w:pPr>
      <w:r w:rsidRPr="003F6A45">
        <w:rPr>
          <w:sz w:val="20"/>
          <w:szCs w:val="20"/>
        </w:rPr>
        <w:t>Mulder, P. (2019). </w:t>
      </w:r>
      <w:r w:rsidRPr="00DA62AB">
        <w:rPr>
          <w:i/>
          <w:iCs/>
          <w:sz w:val="20"/>
          <w:szCs w:val="20"/>
        </w:rPr>
        <w:t xml:space="preserve">Communication Cycle model by Shannon and Weaver | </w:t>
      </w:r>
      <w:proofErr w:type="spellStart"/>
      <w:r w:rsidRPr="00DA62AB">
        <w:rPr>
          <w:i/>
          <w:iCs/>
          <w:sz w:val="20"/>
          <w:szCs w:val="20"/>
        </w:rPr>
        <w:t>ToolsHero</w:t>
      </w:r>
      <w:proofErr w:type="spellEnd"/>
      <w:r w:rsidRPr="00DA62AB">
        <w:rPr>
          <w:i/>
          <w:iCs/>
          <w:sz w:val="20"/>
          <w:szCs w:val="20"/>
        </w:rPr>
        <w:t>.</w:t>
      </w:r>
      <w:r w:rsidRPr="003F6A45">
        <w:rPr>
          <w:sz w:val="20"/>
          <w:szCs w:val="20"/>
        </w:rPr>
        <w:t xml:space="preserve"> [online] Available at: </w:t>
      </w:r>
      <w:hyperlink r:id="rId13" w:history="1">
        <w:r w:rsidRPr="00377026">
          <w:rPr>
            <w:rStyle w:val="Hyperlink"/>
            <w:sz w:val="20"/>
            <w:szCs w:val="20"/>
          </w:rPr>
          <w:t>https://www.toolshero.com/communication-skills/communication-cycle-shannon-weaver/</w:t>
        </w:r>
      </w:hyperlink>
      <w:r>
        <w:rPr>
          <w:sz w:val="20"/>
          <w:szCs w:val="20"/>
        </w:rPr>
        <w:t xml:space="preserve">  Accessed: 16.05.20</w:t>
      </w:r>
    </w:p>
    <w:p w14:paraId="297E22BA" w14:textId="77777777" w:rsidR="00D207A8" w:rsidRDefault="00D207A8" w:rsidP="00A45537">
      <w:pPr>
        <w:rPr>
          <w:sz w:val="20"/>
          <w:szCs w:val="20"/>
        </w:rPr>
      </w:pPr>
    </w:p>
    <w:p w14:paraId="1E6CACD8" w14:textId="4CBD3612" w:rsidR="00A45537" w:rsidRDefault="00D207A8" w:rsidP="00C0127D">
      <w:pPr>
        <w:spacing w:line="240" w:lineRule="auto"/>
        <w:rPr>
          <w:sz w:val="20"/>
          <w:szCs w:val="20"/>
        </w:rPr>
      </w:pPr>
      <w:r w:rsidRPr="00E3196E">
        <w:rPr>
          <w:sz w:val="20"/>
          <w:szCs w:val="20"/>
        </w:rPr>
        <w:t>Qld.gov.au. (2016). </w:t>
      </w:r>
      <w:r w:rsidRPr="001A027A">
        <w:rPr>
          <w:i/>
          <w:iCs/>
          <w:sz w:val="20"/>
          <w:szCs w:val="20"/>
        </w:rPr>
        <w:t>Communicating effectively for business | Business Queensland.</w:t>
      </w:r>
      <w:r w:rsidRPr="00E3196E">
        <w:rPr>
          <w:sz w:val="20"/>
          <w:szCs w:val="20"/>
        </w:rPr>
        <w:t xml:space="preserve"> [online] Available at: </w:t>
      </w:r>
      <w:hyperlink r:id="rId14" w:history="1">
        <w:r w:rsidRPr="00BF776E">
          <w:rPr>
            <w:rStyle w:val="Hyperlink"/>
            <w:sz w:val="20"/>
            <w:szCs w:val="20"/>
          </w:rPr>
          <w:t>https://www.business.qld.gov.au/running-business/marketing-sales/managing-relationships/communicating-effectively Accessed 16.05.20</w:t>
        </w:r>
      </w:hyperlink>
    </w:p>
    <w:p w14:paraId="12C8EB1F" w14:textId="77777777" w:rsidR="00D207A8" w:rsidRPr="002A3294" w:rsidRDefault="00D207A8" w:rsidP="00C0127D">
      <w:pPr>
        <w:spacing w:line="240" w:lineRule="auto"/>
        <w:rPr>
          <w:rFonts w:cstheme="minorHAnsi"/>
          <w:sz w:val="20"/>
          <w:szCs w:val="20"/>
        </w:rPr>
      </w:pPr>
    </w:p>
    <w:p w14:paraId="75407591" w14:textId="11D03A44" w:rsid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7C58017D" w14:textId="77777777" w:rsidR="00D207A8" w:rsidRPr="002A3294" w:rsidRDefault="00D207A8" w:rsidP="002A3294">
      <w:pPr>
        <w:spacing w:line="240" w:lineRule="auto"/>
        <w:rPr>
          <w:rFonts w:cstheme="minorHAnsi"/>
          <w:sz w:val="20"/>
          <w:szCs w:val="20"/>
        </w:rPr>
      </w:pPr>
    </w:p>
    <w:p w14:paraId="57042360" w14:textId="77777777" w:rsidR="0091332C"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5"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w:t>
      </w:r>
      <w:r w:rsidR="00A925B4">
        <w:rPr>
          <w:rFonts w:cstheme="minorHAnsi"/>
          <w:sz w:val="20"/>
          <w:szCs w:val="20"/>
        </w:rPr>
        <w:t>20</w:t>
      </w:r>
    </w:p>
    <w:p w14:paraId="7D30B7F5" w14:textId="77777777" w:rsidR="0091332C" w:rsidRDefault="0091332C" w:rsidP="002A3294">
      <w:pPr>
        <w:spacing w:line="240" w:lineRule="auto"/>
        <w:rPr>
          <w:rFonts w:cstheme="minorHAnsi"/>
          <w:sz w:val="20"/>
          <w:szCs w:val="20"/>
        </w:rPr>
      </w:pPr>
    </w:p>
    <w:p w14:paraId="58EA0AEA" w14:textId="77777777" w:rsidR="0049241E" w:rsidRDefault="0049241E" w:rsidP="003F6A45">
      <w:pPr>
        <w:rPr>
          <w:sz w:val="20"/>
          <w:szCs w:val="20"/>
        </w:rPr>
      </w:pPr>
    </w:p>
    <w:p w14:paraId="44EB301D" w14:textId="459BB8DB" w:rsidR="002A3294" w:rsidRPr="00E3196E" w:rsidRDefault="002A3294" w:rsidP="00E3196E">
      <w:pPr>
        <w:rPr>
          <w:sz w:val="20"/>
          <w:szCs w:val="20"/>
        </w:rPr>
      </w:pPr>
      <w:r w:rsidRPr="00E3196E">
        <w:rPr>
          <w:sz w:val="20"/>
          <w:szCs w:val="20"/>
        </w:rPr>
        <w:br/>
      </w:r>
    </w:p>
    <w:p w14:paraId="683E05E8" w14:textId="03BB4CAD" w:rsidR="00162C4B" w:rsidRDefault="00162C4B" w:rsidP="0049241E">
      <w:pPr>
        <w:pStyle w:val="Heading1"/>
      </w:pPr>
      <w:bookmarkStart w:id="9" w:name="_Toc9181651"/>
    </w:p>
    <w:p w14:paraId="43793C06" w14:textId="1D008E58" w:rsidR="00162C4B" w:rsidRDefault="00162C4B" w:rsidP="00162C4B"/>
    <w:p w14:paraId="3961897B" w14:textId="77777777" w:rsidR="00162C4B" w:rsidRPr="00162C4B" w:rsidRDefault="00162C4B" w:rsidP="00162C4B"/>
    <w:p w14:paraId="6D652534" w14:textId="77777777" w:rsidR="00162C4B" w:rsidRDefault="00162C4B" w:rsidP="0049241E">
      <w:pPr>
        <w:pStyle w:val="Heading1"/>
      </w:pPr>
    </w:p>
    <w:p w14:paraId="54026144" w14:textId="7F8FD761" w:rsidR="00162C4B" w:rsidRDefault="00162C4B" w:rsidP="0049241E">
      <w:pPr>
        <w:pStyle w:val="Heading1"/>
      </w:pPr>
    </w:p>
    <w:p w14:paraId="4C46AB09" w14:textId="4E1C496B" w:rsidR="00162C4B" w:rsidRDefault="00162C4B" w:rsidP="00162C4B"/>
    <w:p w14:paraId="55BF533E" w14:textId="3B1B04C1" w:rsidR="00162C4B" w:rsidRDefault="00162C4B" w:rsidP="0049241E">
      <w:pPr>
        <w:pStyle w:val="Heading1"/>
      </w:pPr>
    </w:p>
    <w:p w14:paraId="169237DB" w14:textId="77777777" w:rsidR="00162C4B" w:rsidRPr="00162C4B" w:rsidRDefault="00162C4B" w:rsidP="00162C4B"/>
    <w:p w14:paraId="758B615C" w14:textId="0EBBCD4A" w:rsidR="00C00631" w:rsidRDefault="00C00631" w:rsidP="0049241E">
      <w:pPr>
        <w:pStyle w:val="Heading1"/>
      </w:pPr>
      <w:r>
        <w:t>Appendix A</w:t>
      </w:r>
      <w:bookmarkEnd w:id="9"/>
    </w:p>
    <w:p w14:paraId="7E3214E6" w14:textId="5E27F0F6" w:rsidR="00C00631" w:rsidRDefault="00F970CE" w:rsidP="00BD4916">
      <w:pPr>
        <w:pStyle w:val="Heading2"/>
      </w:pPr>
      <w:bookmarkStart w:id="10" w:name="_Toc9181652"/>
      <w:r w:rsidRPr="00F970CE">
        <w:t xml:space="preserve">Skills </w:t>
      </w:r>
      <w:r w:rsidR="00874EBD">
        <w:t>Y</w:t>
      </w:r>
      <w:r w:rsidRPr="00F970CE">
        <w:t>ou Need Communication Quiz</w:t>
      </w:r>
      <w:bookmarkEnd w:id="10"/>
    </w:p>
    <w:p w14:paraId="04F87318" w14:textId="77777777" w:rsidR="00BD4916" w:rsidRPr="00BD4916" w:rsidRDefault="00BD4916" w:rsidP="00BD4916"/>
    <w:p w14:paraId="2B863FC1" w14:textId="0EBBE655" w:rsidR="002E5068" w:rsidRDefault="00C46775" w:rsidP="00C00631">
      <w:pPr>
        <w:rPr>
          <w:sz w:val="24"/>
          <w:szCs w:val="24"/>
        </w:rPr>
      </w:pPr>
      <w:r w:rsidRPr="00C46775">
        <w:rPr>
          <w:noProof/>
          <w:sz w:val="24"/>
          <w:szCs w:val="24"/>
        </w:rPr>
        <w:drawing>
          <wp:inline distT="0" distB="0" distL="0" distR="0" wp14:anchorId="069C4E96" wp14:editId="396BD529">
            <wp:extent cx="5731510" cy="1130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130300"/>
                    </a:xfrm>
                    <a:prstGeom prst="rect">
                      <a:avLst/>
                    </a:prstGeom>
                  </pic:spPr>
                </pic:pic>
              </a:graphicData>
            </a:graphic>
          </wp:inline>
        </w:drawing>
      </w:r>
    </w:p>
    <w:p w14:paraId="5E3BB1A6" w14:textId="54E99C4B" w:rsidR="00C46775" w:rsidRDefault="00AF6EF1" w:rsidP="00C00631">
      <w:pPr>
        <w:rPr>
          <w:sz w:val="24"/>
          <w:szCs w:val="24"/>
        </w:rPr>
      </w:pPr>
      <w:r w:rsidRPr="00AF6EF1">
        <w:rPr>
          <w:noProof/>
          <w:sz w:val="24"/>
          <w:szCs w:val="24"/>
        </w:rPr>
        <w:drawing>
          <wp:inline distT="0" distB="0" distL="0" distR="0" wp14:anchorId="6B1A7525" wp14:editId="2EDFA5D5">
            <wp:extent cx="5731510" cy="11233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123315"/>
                    </a:xfrm>
                    <a:prstGeom prst="rect">
                      <a:avLst/>
                    </a:prstGeom>
                  </pic:spPr>
                </pic:pic>
              </a:graphicData>
            </a:graphic>
          </wp:inline>
        </w:drawing>
      </w:r>
    </w:p>
    <w:p w14:paraId="211DC0C4" w14:textId="4A189B61" w:rsidR="00AF6EF1" w:rsidRDefault="008D3CBC" w:rsidP="00C00631">
      <w:pPr>
        <w:rPr>
          <w:sz w:val="24"/>
          <w:szCs w:val="24"/>
        </w:rPr>
      </w:pPr>
      <w:r w:rsidRPr="008D3CBC">
        <w:rPr>
          <w:noProof/>
          <w:sz w:val="24"/>
          <w:szCs w:val="24"/>
        </w:rPr>
        <w:drawing>
          <wp:inline distT="0" distB="0" distL="0" distR="0" wp14:anchorId="0B197112" wp14:editId="16E0D358">
            <wp:extent cx="5731510" cy="11709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170940"/>
                    </a:xfrm>
                    <a:prstGeom prst="rect">
                      <a:avLst/>
                    </a:prstGeom>
                  </pic:spPr>
                </pic:pic>
              </a:graphicData>
            </a:graphic>
          </wp:inline>
        </w:drawing>
      </w:r>
    </w:p>
    <w:p w14:paraId="2D0DABDC" w14:textId="365CC776" w:rsidR="008D3CBC" w:rsidRDefault="00FB20D0" w:rsidP="00C00631">
      <w:pPr>
        <w:rPr>
          <w:sz w:val="24"/>
          <w:szCs w:val="24"/>
        </w:rPr>
      </w:pPr>
      <w:r w:rsidRPr="00FB20D0">
        <w:rPr>
          <w:noProof/>
          <w:sz w:val="24"/>
          <w:szCs w:val="24"/>
        </w:rPr>
        <w:drawing>
          <wp:inline distT="0" distB="0" distL="0" distR="0" wp14:anchorId="0FE08EAE" wp14:editId="397771FD">
            <wp:extent cx="5731510" cy="13893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389380"/>
                    </a:xfrm>
                    <a:prstGeom prst="rect">
                      <a:avLst/>
                    </a:prstGeom>
                  </pic:spPr>
                </pic:pic>
              </a:graphicData>
            </a:graphic>
          </wp:inline>
        </w:drawing>
      </w:r>
    </w:p>
    <w:p w14:paraId="205CB776" w14:textId="78383BE6" w:rsidR="00FB20D0" w:rsidRDefault="009C4916" w:rsidP="00C00631">
      <w:pPr>
        <w:rPr>
          <w:sz w:val="24"/>
          <w:szCs w:val="24"/>
        </w:rPr>
      </w:pPr>
      <w:r w:rsidRPr="009C4916">
        <w:rPr>
          <w:noProof/>
          <w:sz w:val="24"/>
          <w:szCs w:val="24"/>
        </w:rPr>
        <w:drawing>
          <wp:inline distT="0" distB="0" distL="0" distR="0" wp14:anchorId="1251DF78" wp14:editId="06EAC946">
            <wp:extent cx="5731510" cy="11315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131570"/>
                    </a:xfrm>
                    <a:prstGeom prst="rect">
                      <a:avLst/>
                    </a:prstGeom>
                  </pic:spPr>
                </pic:pic>
              </a:graphicData>
            </a:graphic>
          </wp:inline>
        </w:drawing>
      </w:r>
    </w:p>
    <w:p w14:paraId="301140F7" w14:textId="77777777" w:rsidR="0049241E" w:rsidRDefault="0049241E" w:rsidP="00BD4916">
      <w:pPr>
        <w:pStyle w:val="Heading2"/>
      </w:pPr>
      <w:bookmarkStart w:id="11" w:name="_Toc9181653"/>
    </w:p>
    <w:p w14:paraId="6FCA5883" w14:textId="75F230A9" w:rsidR="0049241E" w:rsidRDefault="0049241E" w:rsidP="00BD4916">
      <w:pPr>
        <w:pStyle w:val="Heading2"/>
      </w:pPr>
    </w:p>
    <w:p w14:paraId="6741C252" w14:textId="77777777" w:rsidR="00164C75" w:rsidRPr="00164C75" w:rsidRDefault="00164C75" w:rsidP="00164C75"/>
    <w:p w14:paraId="1A33C700" w14:textId="77777777" w:rsidR="0049241E" w:rsidRDefault="0049241E" w:rsidP="00BD4916">
      <w:pPr>
        <w:pStyle w:val="Heading2"/>
      </w:pPr>
    </w:p>
    <w:p w14:paraId="5378750A" w14:textId="77777777" w:rsidR="00164C75" w:rsidRDefault="00164C75" w:rsidP="00BD4916">
      <w:pPr>
        <w:pStyle w:val="Heading2"/>
      </w:pPr>
    </w:p>
    <w:p w14:paraId="1EBA9C06" w14:textId="28F17DEB" w:rsidR="002E5068" w:rsidRDefault="00BD4916" w:rsidP="00BD4916">
      <w:pPr>
        <w:pStyle w:val="Heading2"/>
      </w:pPr>
      <w:r>
        <w:t>Mind Tools Communication Quiz</w:t>
      </w:r>
      <w:bookmarkEnd w:id="11"/>
    </w:p>
    <w:p w14:paraId="7BDF899A" w14:textId="49AED613" w:rsidR="00BD4916" w:rsidRDefault="00BD4916" w:rsidP="00BD4916"/>
    <w:p w14:paraId="53577DEE" w14:textId="51DB643F" w:rsidR="00BD4916" w:rsidRDefault="00B11E99" w:rsidP="00BD4916">
      <w:r>
        <w:rPr>
          <w:noProof/>
        </w:rPr>
        <w:drawing>
          <wp:inline distT="0" distB="0" distL="0" distR="0" wp14:anchorId="2FA517E0" wp14:editId="6B91C264">
            <wp:extent cx="3343275" cy="752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43275" cy="752475"/>
                    </a:xfrm>
                    <a:prstGeom prst="rect">
                      <a:avLst/>
                    </a:prstGeom>
                  </pic:spPr>
                </pic:pic>
              </a:graphicData>
            </a:graphic>
          </wp:inline>
        </w:drawing>
      </w:r>
    </w:p>
    <w:p w14:paraId="68A1B0B5" w14:textId="7770DD74" w:rsidR="00B11E99" w:rsidRPr="00BD4916" w:rsidRDefault="00DA7501" w:rsidP="00BD4916">
      <w:r>
        <w:rPr>
          <w:noProof/>
        </w:rPr>
        <w:drawing>
          <wp:inline distT="0" distB="0" distL="0" distR="0" wp14:anchorId="3FECB5AF" wp14:editId="767D02AA">
            <wp:extent cx="5731510" cy="8229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822960"/>
                    </a:xfrm>
                    <a:prstGeom prst="rect">
                      <a:avLst/>
                    </a:prstGeom>
                  </pic:spPr>
                </pic:pic>
              </a:graphicData>
            </a:graphic>
          </wp:inline>
        </w:drawing>
      </w:r>
    </w:p>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297"/>
    <w:rsid w:val="00003524"/>
    <w:rsid w:val="00004D58"/>
    <w:rsid w:val="00015291"/>
    <w:rsid w:val="000173FA"/>
    <w:rsid w:val="00052899"/>
    <w:rsid w:val="0005307A"/>
    <w:rsid w:val="00060C0D"/>
    <w:rsid w:val="000624AC"/>
    <w:rsid w:val="00070419"/>
    <w:rsid w:val="00073440"/>
    <w:rsid w:val="00073FC1"/>
    <w:rsid w:val="0008387B"/>
    <w:rsid w:val="0009030F"/>
    <w:rsid w:val="000910D9"/>
    <w:rsid w:val="00095848"/>
    <w:rsid w:val="000A0F4D"/>
    <w:rsid w:val="000B56A3"/>
    <w:rsid w:val="000E22D3"/>
    <w:rsid w:val="000E46FC"/>
    <w:rsid w:val="000F025F"/>
    <w:rsid w:val="00112804"/>
    <w:rsid w:val="001141EE"/>
    <w:rsid w:val="00122860"/>
    <w:rsid w:val="001335F3"/>
    <w:rsid w:val="001418BD"/>
    <w:rsid w:val="0014568A"/>
    <w:rsid w:val="00147C74"/>
    <w:rsid w:val="00161D0D"/>
    <w:rsid w:val="00162C4B"/>
    <w:rsid w:val="00163761"/>
    <w:rsid w:val="00164C75"/>
    <w:rsid w:val="00170372"/>
    <w:rsid w:val="0017039F"/>
    <w:rsid w:val="001768AC"/>
    <w:rsid w:val="001830E6"/>
    <w:rsid w:val="001A027A"/>
    <w:rsid w:val="001A3311"/>
    <w:rsid w:val="001A3662"/>
    <w:rsid w:val="001A6AC7"/>
    <w:rsid w:val="001B6B53"/>
    <w:rsid w:val="001E1C66"/>
    <w:rsid w:val="001E3208"/>
    <w:rsid w:val="001E3362"/>
    <w:rsid w:val="002041A5"/>
    <w:rsid w:val="00206985"/>
    <w:rsid w:val="0021137B"/>
    <w:rsid w:val="00222F97"/>
    <w:rsid w:val="002356DB"/>
    <w:rsid w:val="002379FE"/>
    <w:rsid w:val="0025043C"/>
    <w:rsid w:val="002506C6"/>
    <w:rsid w:val="00296780"/>
    <w:rsid w:val="002A0331"/>
    <w:rsid w:val="002A3294"/>
    <w:rsid w:val="002A7779"/>
    <w:rsid w:val="002B49D3"/>
    <w:rsid w:val="002B587B"/>
    <w:rsid w:val="002B641E"/>
    <w:rsid w:val="002C3F7C"/>
    <w:rsid w:val="002C761E"/>
    <w:rsid w:val="002E5068"/>
    <w:rsid w:val="002E6EC9"/>
    <w:rsid w:val="003045E9"/>
    <w:rsid w:val="0030592F"/>
    <w:rsid w:val="00314AA5"/>
    <w:rsid w:val="00330BF2"/>
    <w:rsid w:val="0035082C"/>
    <w:rsid w:val="00357512"/>
    <w:rsid w:val="00377741"/>
    <w:rsid w:val="003A3CD0"/>
    <w:rsid w:val="003B2165"/>
    <w:rsid w:val="003B5137"/>
    <w:rsid w:val="003B687A"/>
    <w:rsid w:val="003C0E16"/>
    <w:rsid w:val="003C7CF3"/>
    <w:rsid w:val="003E784B"/>
    <w:rsid w:val="003F6A45"/>
    <w:rsid w:val="004008CA"/>
    <w:rsid w:val="00404DB1"/>
    <w:rsid w:val="004053CA"/>
    <w:rsid w:val="004147F9"/>
    <w:rsid w:val="00416E63"/>
    <w:rsid w:val="00423588"/>
    <w:rsid w:val="00423FD0"/>
    <w:rsid w:val="00436E31"/>
    <w:rsid w:val="004401A3"/>
    <w:rsid w:val="00440716"/>
    <w:rsid w:val="004414A4"/>
    <w:rsid w:val="00443827"/>
    <w:rsid w:val="00452D93"/>
    <w:rsid w:val="00456B23"/>
    <w:rsid w:val="004639ED"/>
    <w:rsid w:val="0047331C"/>
    <w:rsid w:val="004843E4"/>
    <w:rsid w:val="0049241E"/>
    <w:rsid w:val="00496ADD"/>
    <w:rsid w:val="00497E54"/>
    <w:rsid w:val="004A3794"/>
    <w:rsid w:val="004B43EF"/>
    <w:rsid w:val="004C3875"/>
    <w:rsid w:val="004C60EA"/>
    <w:rsid w:val="004C7663"/>
    <w:rsid w:val="004C7B28"/>
    <w:rsid w:val="004D194F"/>
    <w:rsid w:val="004D1DC2"/>
    <w:rsid w:val="004D2F49"/>
    <w:rsid w:val="004E1C91"/>
    <w:rsid w:val="00502DE4"/>
    <w:rsid w:val="00504844"/>
    <w:rsid w:val="00505299"/>
    <w:rsid w:val="00507E3C"/>
    <w:rsid w:val="005177E9"/>
    <w:rsid w:val="0052104E"/>
    <w:rsid w:val="005241E0"/>
    <w:rsid w:val="00535913"/>
    <w:rsid w:val="005616A7"/>
    <w:rsid w:val="00565093"/>
    <w:rsid w:val="005938AB"/>
    <w:rsid w:val="00593D38"/>
    <w:rsid w:val="005A7DE1"/>
    <w:rsid w:val="005B2ECF"/>
    <w:rsid w:val="005B4A30"/>
    <w:rsid w:val="005C7840"/>
    <w:rsid w:val="005D43D3"/>
    <w:rsid w:val="005D7DCD"/>
    <w:rsid w:val="005E285C"/>
    <w:rsid w:val="005F2EFB"/>
    <w:rsid w:val="00600614"/>
    <w:rsid w:val="00602609"/>
    <w:rsid w:val="00614841"/>
    <w:rsid w:val="00617D7D"/>
    <w:rsid w:val="0062110C"/>
    <w:rsid w:val="00623A05"/>
    <w:rsid w:val="006319E9"/>
    <w:rsid w:val="00631B14"/>
    <w:rsid w:val="00637360"/>
    <w:rsid w:val="00650A1C"/>
    <w:rsid w:val="006556AD"/>
    <w:rsid w:val="006670AA"/>
    <w:rsid w:val="00676E41"/>
    <w:rsid w:val="0069439E"/>
    <w:rsid w:val="00696075"/>
    <w:rsid w:val="006A0A61"/>
    <w:rsid w:val="006A649F"/>
    <w:rsid w:val="006C51CC"/>
    <w:rsid w:val="006D6234"/>
    <w:rsid w:val="006F34C8"/>
    <w:rsid w:val="0070504E"/>
    <w:rsid w:val="0070509D"/>
    <w:rsid w:val="0074288F"/>
    <w:rsid w:val="0075187F"/>
    <w:rsid w:val="00764706"/>
    <w:rsid w:val="00764D41"/>
    <w:rsid w:val="00765EDD"/>
    <w:rsid w:val="00770A5C"/>
    <w:rsid w:val="0077107D"/>
    <w:rsid w:val="00777C73"/>
    <w:rsid w:val="00784944"/>
    <w:rsid w:val="00792524"/>
    <w:rsid w:val="00792935"/>
    <w:rsid w:val="007B7A02"/>
    <w:rsid w:val="007E0C2F"/>
    <w:rsid w:val="007E1900"/>
    <w:rsid w:val="00800CD3"/>
    <w:rsid w:val="00832F8B"/>
    <w:rsid w:val="00836CA8"/>
    <w:rsid w:val="00874EBD"/>
    <w:rsid w:val="0088244B"/>
    <w:rsid w:val="00883684"/>
    <w:rsid w:val="008840F7"/>
    <w:rsid w:val="00886146"/>
    <w:rsid w:val="008B1AEB"/>
    <w:rsid w:val="008B39F6"/>
    <w:rsid w:val="008D3CBC"/>
    <w:rsid w:val="008D42C8"/>
    <w:rsid w:val="008D5827"/>
    <w:rsid w:val="008E00A2"/>
    <w:rsid w:val="008E1C9D"/>
    <w:rsid w:val="008E59D1"/>
    <w:rsid w:val="008E71D8"/>
    <w:rsid w:val="008F5B89"/>
    <w:rsid w:val="008F682E"/>
    <w:rsid w:val="00906C5D"/>
    <w:rsid w:val="0091332C"/>
    <w:rsid w:val="0091485A"/>
    <w:rsid w:val="00933EE6"/>
    <w:rsid w:val="00936399"/>
    <w:rsid w:val="0094334D"/>
    <w:rsid w:val="00960919"/>
    <w:rsid w:val="00963BE9"/>
    <w:rsid w:val="0098019A"/>
    <w:rsid w:val="0098038C"/>
    <w:rsid w:val="009B295A"/>
    <w:rsid w:val="009C4916"/>
    <w:rsid w:val="009E2135"/>
    <w:rsid w:val="00A03D7D"/>
    <w:rsid w:val="00A17A36"/>
    <w:rsid w:val="00A314F6"/>
    <w:rsid w:val="00A45537"/>
    <w:rsid w:val="00A64F8E"/>
    <w:rsid w:val="00A71AF6"/>
    <w:rsid w:val="00A835A4"/>
    <w:rsid w:val="00A9090E"/>
    <w:rsid w:val="00A91DDD"/>
    <w:rsid w:val="00A925B4"/>
    <w:rsid w:val="00A96376"/>
    <w:rsid w:val="00A963CB"/>
    <w:rsid w:val="00AA43E1"/>
    <w:rsid w:val="00AA7C54"/>
    <w:rsid w:val="00AB1C3C"/>
    <w:rsid w:val="00AC4243"/>
    <w:rsid w:val="00AE3F5E"/>
    <w:rsid w:val="00AE7183"/>
    <w:rsid w:val="00AF6496"/>
    <w:rsid w:val="00AF6EF1"/>
    <w:rsid w:val="00B11E99"/>
    <w:rsid w:val="00B243CF"/>
    <w:rsid w:val="00B25F25"/>
    <w:rsid w:val="00B3186E"/>
    <w:rsid w:val="00B37367"/>
    <w:rsid w:val="00B467FC"/>
    <w:rsid w:val="00B53407"/>
    <w:rsid w:val="00B723F8"/>
    <w:rsid w:val="00B808B8"/>
    <w:rsid w:val="00B8233F"/>
    <w:rsid w:val="00B82B40"/>
    <w:rsid w:val="00B83A1A"/>
    <w:rsid w:val="00B8488D"/>
    <w:rsid w:val="00B87771"/>
    <w:rsid w:val="00BB6E45"/>
    <w:rsid w:val="00BC2377"/>
    <w:rsid w:val="00BC67A1"/>
    <w:rsid w:val="00BD4916"/>
    <w:rsid w:val="00BD5809"/>
    <w:rsid w:val="00BD6B67"/>
    <w:rsid w:val="00BE3153"/>
    <w:rsid w:val="00BE4CFE"/>
    <w:rsid w:val="00C00631"/>
    <w:rsid w:val="00C0127D"/>
    <w:rsid w:val="00C17169"/>
    <w:rsid w:val="00C17F6D"/>
    <w:rsid w:val="00C237F1"/>
    <w:rsid w:val="00C2798E"/>
    <w:rsid w:val="00C40BC0"/>
    <w:rsid w:val="00C46775"/>
    <w:rsid w:val="00C46D66"/>
    <w:rsid w:val="00C5669E"/>
    <w:rsid w:val="00C643AF"/>
    <w:rsid w:val="00C721EC"/>
    <w:rsid w:val="00C82EF9"/>
    <w:rsid w:val="00C86C70"/>
    <w:rsid w:val="00CB1220"/>
    <w:rsid w:val="00CB3C00"/>
    <w:rsid w:val="00CB7220"/>
    <w:rsid w:val="00CC4F47"/>
    <w:rsid w:val="00CD5D6E"/>
    <w:rsid w:val="00CE5807"/>
    <w:rsid w:val="00CE6D5B"/>
    <w:rsid w:val="00CE7583"/>
    <w:rsid w:val="00CF1176"/>
    <w:rsid w:val="00D207A8"/>
    <w:rsid w:val="00D253C1"/>
    <w:rsid w:val="00D27C38"/>
    <w:rsid w:val="00D40E28"/>
    <w:rsid w:val="00D415D6"/>
    <w:rsid w:val="00D61A9D"/>
    <w:rsid w:val="00D91608"/>
    <w:rsid w:val="00DA62AB"/>
    <w:rsid w:val="00DA6F63"/>
    <w:rsid w:val="00DA74DA"/>
    <w:rsid w:val="00DA7501"/>
    <w:rsid w:val="00DB1041"/>
    <w:rsid w:val="00DB52A6"/>
    <w:rsid w:val="00DC4659"/>
    <w:rsid w:val="00DD0847"/>
    <w:rsid w:val="00DD4EE0"/>
    <w:rsid w:val="00DD50D7"/>
    <w:rsid w:val="00DF465C"/>
    <w:rsid w:val="00E01F2F"/>
    <w:rsid w:val="00E20D55"/>
    <w:rsid w:val="00E23F4C"/>
    <w:rsid w:val="00E3196E"/>
    <w:rsid w:val="00E347B1"/>
    <w:rsid w:val="00E37D0B"/>
    <w:rsid w:val="00E4065F"/>
    <w:rsid w:val="00E42725"/>
    <w:rsid w:val="00E4606F"/>
    <w:rsid w:val="00E71D3D"/>
    <w:rsid w:val="00E72ECB"/>
    <w:rsid w:val="00E7758E"/>
    <w:rsid w:val="00E80B8D"/>
    <w:rsid w:val="00E86ECB"/>
    <w:rsid w:val="00E921FA"/>
    <w:rsid w:val="00E92D36"/>
    <w:rsid w:val="00E95833"/>
    <w:rsid w:val="00EA63D9"/>
    <w:rsid w:val="00EB0E7B"/>
    <w:rsid w:val="00EB5E5D"/>
    <w:rsid w:val="00EC35E7"/>
    <w:rsid w:val="00EC73D2"/>
    <w:rsid w:val="00ED38DB"/>
    <w:rsid w:val="00EF7A59"/>
    <w:rsid w:val="00F027D1"/>
    <w:rsid w:val="00F04A31"/>
    <w:rsid w:val="00F13B4E"/>
    <w:rsid w:val="00F214D9"/>
    <w:rsid w:val="00F31931"/>
    <w:rsid w:val="00F34681"/>
    <w:rsid w:val="00F72799"/>
    <w:rsid w:val="00F7654E"/>
    <w:rsid w:val="00F80C20"/>
    <w:rsid w:val="00F93476"/>
    <w:rsid w:val="00F970CE"/>
    <w:rsid w:val="00FA6E2E"/>
    <w:rsid w:val="00FA6F3C"/>
    <w:rsid w:val="00FA730A"/>
    <w:rsid w:val="00FB14C6"/>
    <w:rsid w:val="00FB1B4C"/>
    <w:rsid w:val="00FB20D0"/>
    <w:rsid w:val="00FC4717"/>
    <w:rsid w:val="00FC5D7E"/>
    <w:rsid w:val="00FE13E2"/>
    <w:rsid w:val="00FF4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2B587B"/>
    <w:rPr>
      <w:color w:val="954F72" w:themeColor="followedHyperlink"/>
      <w:u w:val="single"/>
    </w:rPr>
  </w:style>
  <w:style w:type="character" w:styleId="UnresolvedMention">
    <w:name w:val="Unresolved Mention"/>
    <w:basedOn w:val="DefaultParagraphFont"/>
    <w:uiPriority w:val="99"/>
    <w:semiHidden/>
    <w:unhideWhenUsed/>
    <w:rsid w:val="00DA62AB"/>
    <w:rPr>
      <w:color w:val="605E5C"/>
      <w:shd w:val="clear" w:color="auto" w:fill="E1DFDD"/>
    </w:rPr>
  </w:style>
  <w:style w:type="table" w:styleId="TableGrid">
    <w:name w:val="Table Grid"/>
    <w:basedOn w:val="TableNormal"/>
    <w:uiPriority w:val="39"/>
    <w:rsid w:val="00473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olshero.com/communication-skills/communication-cycle-shannon-weaver/"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hyperlink" Target="https://www.mindtools.com/pages/article/newCS_99.htm"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manyana-education.blogspot.com/2010/10/communication-cycle.htm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skillsyouneed.com/ls/index.php/343479" TargetMode="External"/><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business.qld.gov.au/running-business/marketing-sales/managing-relationships/communicating-effectively%20Accessed%2016.05.20"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9997D-6B1E-485D-B820-D72FCE98D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BECAE8-D451-4F2C-8987-E35D33EDB780}">
  <ds:schemaRefs>
    <ds:schemaRef ds:uri="http://schemas.microsoft.com/sharepoint/v3/contenttype/forms"/>
  </ds:schemaRefs>
</ds:datastoreItem>
</file>

<file path=customXml/itemProps3.xml><?xml version="1.0" encoding="utf-8"?>
<ds:datastoreItem xmlns:ds="http://schemas.openxmlformats.org/officeDocument/2006/customXml" ds:itemID="{19DAE492-0CDF-4745-B154-B9D6A83CA7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AEB56A-07EB-4007-844F-53ACEEB54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12</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Gemma Booth (1910977)</cp:lastModifiedBy>
  <cp:revision>276</cp:revision>
  <dcterms:created xsi:type="dcterms:W3CDTF">2020-05-13T12:10:00Z</dcterms:created>
  <dcterms:modified xsi:type="dcterms:W3CDTF">2020-05-19T12:26:00Z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