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3D8E7C" w14:textId="77777777" w:rsidR="00E71D03" w:rsidRDefault="00E71D03"/>
    <w:sectPr w:rsidR="00E71D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1D03"/>
    <w:rsid w:val="000B28DA"/>
    <w:rsid w:val="00E71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7C2AB"/>
  <w15:chartTrackingRefBased/>
  <w15:docId w15:val="{D1ABB9A8-1165-4D30-AA62-1B82B2387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1D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1D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1D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1D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1D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1D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1D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1D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1D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1D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1D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1D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1D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1D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1D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1D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1D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1D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1D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1D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1D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1D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1D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1D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1D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1D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1D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1D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1D0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Ruby Tadol Salip (2523951)</dc:creator>
  <cp:keywords/>
  <dc:description/>
  <cp:lastModifiedBy>Ruby Tadol Salip (2523951)</cp:lastModifiedBy>
  <cp:revision>1</cp:revision>
  <dcterms:created xsi:type="dcterms:W3CDTF">2026-08-17T22:07:00Z</dcterms:created>
  <dcterms:modified xsi:type="dcterms:W3CDTF">2026-08-17T22:07:00Z</dcterms:modified>
</cp:coreProperties>
</file>