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1060C" w:rsidRPr="00A72740" w:rsidRDefault="0032063D">
      <w:pPr>
        <w:rPr>
          <w:rFonts w:ascii="Times New Roman" w:eastAsia="Times New Roman" w:hAnsi="Times New Roman" w:cs="Times New Roman"/>
          <w:sz w:val="24"/>
          <w:szCs w:val="24"/>
          <w:lang w:val="en-GB"/>
        </w:rPr>
      </w:pPr>
      <w:r w:rsidRPr="00A72740">
        <w:rPr>
          <w:rFonts w:ascii="Times New Roman" w:eastAsia="Times New Roman" w:hAnsi="Times New Roman" w:cs="Times New Roman"/>
          <w:sz w:val="24"/>
          <w:szCs w:val="24"/>
          <w:lang w:val="en-GB"/>
        </w:rPr>
        <w:t xml:space="preserve">This essay will discuss the effect that visiting a location on an educational trip has on children’s learning. This essay will also show what needs to </w:t>
      </w:r>
      <w:proofErr w:type="gramStart"/>
      <w:r w:rsidRPr="00A72740">
        <w:rPr>
          <w:rFonts w:ascii="Times New Roman" w:eastAsia="Times New Roman" w:hAnsi="Times New Roman" w:cs="Times New Roman"/>
          <w:sz w:val="24"/>
          <w:szCs w:val="24"/>
          <w:lang w:val="en-GB"/>
        </w:rPr>
        <w:t>be planned</w:t>
      </w:r>
      <w:proofErr w:type="gramEnd"/>
      <w:r w:rsidRPr="00A72740">
        <w:rPr>
          <w:rFonts w:ascii="Times New Roman" w:eastAsia="Times New Roman" w:hAnsi="Times New Roman" w:cs="Times New Roman"/>
          <w:sz w:val="24"/>
          <w:szCs w:val="24"/>
          <w:lang w:val="en-GB"/>
        </w:rPr>
        <w:t xml:space="preserve"> in order to organise a successful educational visit for example, risk assessments, budget, transport, etc. Educational visits to different locations become new learning environments enabling the children to develop their knowledge and understanding of a variety of topics, places or themes. Educational visits are usually memorable for the children and bring the topic </w:t>
      </w:r>
      <w:proofErr w:type="gramStart"/>
      <w:r w:rsidRPr="00A72740">
        <w:rPr>
          <w:rFonts w:ascii="Times New Roman" w:eastAsia="Times New Roman" w:hAnsi="Times New Roman" w:cs="Times New Roman"/>
          <w:sz w:val="24"/>
          <w:szCs w:val="24"/>
          <w:lang w:val="en-GB"/>
        </w:rPr>
        <w:t>being learned</w:t>
      </w:r>
      <w:proofErr w:type="gramEnd"/>
      <w:r w:rsidRPr="00A72740">
        <w:rPr>
          <w:rFonts w:ascii="Times New Roman" w:eastAsia="Times New Roman" w:hAnsi="Times New Roman" w:cs="Times New Roman"/>
          <w:sz w:val="24"/>
          <w:szCs w:val="24"/>
          <w:lang w:val="en-GB"/>
        </w:rPr>
        <w:t xml:space="preserve"> to life.</w:t>
      </w:r>
    </w:p>
    <w:p w14:paraId="00000002" w14:textId="77777777" w:rsidR="0091060C" w:rsidRPr="00A72740" w:rsidRDefault="0091060C">
      <w:pPr>
        <w:rPr>
          <w:rFonts w:ascii="Times New Roman" w:eastAsia="Times New Roman" w:hAnsi="Times New Roman" w:cs="Times New Roman"/>
          <w:sz w:val="24"/>
          <w:szCs w:val="24"/>
          <w:lang w:val="en-GB"/>
        </w:rPr>
      </w:pPr>
    </w:p>
    <w:p w14:paraId="00000003" w14:textId="58B7A519" w:rsidR="0091060C" w:rsidRPr="00A72740" w:rsidRDefault="0032063D">
      <w:pPr>
        <w:rPr>
          <w:rFonts w:ascii="Times New Roman" w:eastAsia="Times New Roman" w:hAnsi="Times New Roman" w:cs="Times New Roman"/>
          <w:sz w:val="24"/>
          <w:szCs w:val="24"/>
          <w:lang w:val="en-GB"/>
        </w:rPr>
      </w:pPr>
      <w:r w:rsidRPr="00A72740">
        <w:rPr>
          <w:rFonts w:ascii="Times New Roman" w:eastAsia="Times New Roman" w:hAnsi="Times New Roman" w:cs="Times New Roman"/>
          <w:sz w:val="24"/>
          <w:szCs w:val="24"/>
          <w:lang w:val="en-GB"/>
        </w:rPr>
        <w:t xml:space="preserve">A learning environment refers to the physical location in which a child learns. A learning environment is not limited to a classroom but can be a variety of settings both indoors and outdoors, including educational visits outside of school grounds (Great Schools Partnership, 2013). Pioneers of early education such as Froebel, Montessori and McMillan recognised that children’s exposure to nature and the outdoors is fundamental in the maturation and development of children (Doncaster University, 2019). Nowadays children tend to spend their free time indoors playing video games etc. especially if it is cold or wet outside (Children &amp; Nature Network, 2019). This seems to be the case when the children come to school too as a study conducted by ‘Learning Through Landscapes’ and ‘Project Dirt’ found that 81% of teachers in the United Kingdom (UK) thought that there is not enough learning taking place outdoors. Of the 81% of UK teachers that recognised that not enough learning was taking place outdoors, 45% blamed not doing so on the pressures of the curriculum , and 58% because of the weather (Outdoor Classroom Day, 2018). With the new curriculum </w:t>
      </w:r>
      <w:proofErr w:type="gramStart"/>
      <w:r w:rsidRPr="00A72740">
        <w:rPr>
          <w:rFonts w:ascii="Times New Roman" w:eastAsia="Times New Roman" w:hAnsi="Times New Roman" w:cs="Times New Roman"/>
          <w:sz w:val="24"/>
          <w:szCs w:val="24"/>
          <w:lang w:val="en-GB"/>
        </w:rPr>
        <w:t>being implemented</w:t>
      </w:r>
      <w:proofErr w:type="gramEnd"/>
      <w:r w:rsidRPr="00A72740">
        <w:rPr>
          <w:rFonts w:ascii="Times New Roman" w:eastAsia="Times New Roman" w:hAnsi="Times New Roman" w:cs="Times New Roman"/>
          <w:sz w:val="24"/>
          <w:szCs w:val="24"/>
          <w:lang w:val="en-GB"/>
        </w:rPr>
        <w:t>, there should be more opportunities for learning outdoors as Donaldson (2015) emphasises the need for learning through play in both indoor and outdoor environments, especially in the Foundation Phase. However, learning outdoors should be happening regularly already as the Welsh Assembly Government stated that ‘</w:t>
      </w:r>
      <w:r w:rsidR="00984E98" w:rsidRPr="00A72740">
        <w:rPr>
          <w:rFonts w:ascii="Times New Roman" w:eastAsia="Times New Roman" w:hAnsi="Times New Roman" w:cs="Times New Roman"/>
          <w:sz w:val="24"/>
          <w:szCs w:val="24"/>
          <w:lang w:val="en-GB"/>
        </w:rPr>
        <w:t>the</w:t>
      </w:r>
      <w:r w:rsidRPr="00A72740">
        <w:rPr>
          <w:rFonts w:ascii="Times New Roman" w:eastAsia="Times New Roman" w:hAnsi="Times New Roman" w:cs="Times New Roman"/>
          <w:sz w:val="24"/>
          <w:szCs w:val="24"/>
          <w:lang w:val="en-GB"/>
        </w:rPr>
        <w:t xml:space="preserve"> outdoors is not an extra to the Foundation Phase: the Foundation Phase and the outdoors are inseparable’ (DCELLS, 2009). These days, many children </w:t>
      </w:r>
      <w:proofErr w:type="gramStart"/>
      <w:r w:rsidRPr="00A72740">
        <w:rPr>
          <w:rFonts w:ascii="Times New Roman" w:eastAsia="Times New Roman" w:hAnsi="Times New Roman" w:cs="Times New Roman"/>
          <w:sz w:val="24"/>
          <w:szCs w:val="24"/>
          <w:lang w:val="en-GB"/>
        </w:rPr>
        <w:t>can be described</w:t>
      </w:r>
      <w:proofErr w:type="gramEnd"/>
      <w:r w:rsidRPr="00A72740">
        <w:rPr>
          <w:rFonts w:ascii="Times New Roman" w:eastAsia="Times New Roman" w:hAnsi="Times New Roman" w:cs="Times New Roman"/>
          <w:sz w:val="24"/>
          <w:szCs w:val="24"/>
          <w:lang w:val="en-GB"/>
        </w:rPr>
        <w:t xml:space="preserve"> as ‘cotton wool kids’. Parents and teachers alike minimise the risks that children </w:t>
      </w:r>
      <w:proofErr w:type="gramStart"/>
      <w:r w:rsidRPr="00A72740">
        <w:rPr>
          <w:rFonts w:ascii="Times New Roman" w:eastAsia="Times New Roman" w:hAnsi="Times New Roman" w:cs="Times New Roman"/>
          <w:sz w:val="24"/>
          <w:szCs w:val="24"/>
          <w:lang w:val="en-GB"/>
        </w:rPr>
        <w:t>are exposed</w:t>
      </w:r>
      <w:proofErr w:type="gramEnd"/>
      <w:r w:rsidRPr="00A72740">
        <w:rPr>
          <w:rFonts w:ascii="Times New Roman" w:eastAsia="Times New Roman" w:hAnsi="Times New Roman" w:cs="Times New Roman"/>
          <w:sz w:val="24"/>
          <w:szCs w:val="24"/>
          <w:lang w:val="en-GB"/>
        </w:rPr>
        <w:t xml:space="preserve"> to such as cold and wet weather. By not exposing children to risks, we are removing </w:t>
      </w:r>
      <w:proofErr w:type="gramStart"/>
      <w:r w:rsidRPr="00A72740">
        <w:rPr>
          <w:rFonts w:ascii="Times New Roman" w:eastAsia="Times New Roman" w:hAnsi="Times New Roman" w:cs="Times New Roman"/>
          <w:sz w:val="24"/>
          <w:szCs w:val="24"/>
          <w:lang w:val="en-GB"/>
        </w:rPr>
        <w:t>challenges</w:t>
      </w:r>
      <w:proofErr w:type="gramEnd"/>
      <w:r w:rsidRPr="00A72740">
        <w:rPr>
          <w:rFonts w:ascii="Times New Roman" w:eastAsia="Times New Roman" w:hAnsi="Times New Roman" w:cs="Times New Roman"/>
          <w:sz w:val="24"/>
          <w:szCs w:val="24"/>
          <w:lang w:val="en-GB"/>
        </w:rPr>
        <w:t xml:space="preserve"> and not preparing them for the reality of adult life (</w:t>
      </w:r>
      <w:proofErr w:type="spellStart"/>
      <w:r w:rsidRPr="00A72740">
        <w:rPr>
          <w:rFonts w:ascii="Times New Roman" w:eastAsia="Times New Roman" w:hAnsi="Times New Roman" w:cs="Times New Roman"/>
          <w:sz w:val="24"/>
          <w:szCs w:val="24"/>
          <w:lang w:val="en-GB"/>
        </w:rPr>
        <w:t>McMartin</w:t>
      </w:r>
      <w:proofErr w:type="spellEnd"/>
      <w:r w:rsidRPr="00A72740">
        <w:rPr>
          <w:rFonts w:ascii="Times New Roman" w:eastAsia="Times New Roman" w:hAnsi="Times New Roman" w:cs="Times New Roman"/>
          <w:sz w:val="24"/>
          <w:szCs w:val="24"/>
          <w:lang w:val="en-GB"/>
        </w:rPr>
        <w:t xml:space="preserve">, 2014). A learning environment must suit the needs of all learners, exposing them to new and exciting experiences and allowing some forms of child led learning. Montessori believed that when a learning environment is adapted to meet the children’s unique interests, abilities and needs, they will be more interested and engaged in the learning (Montessori Schools Association, 2008). The Montessori approach aims to make children independent learners by providing the children with freedom and a range of stimuli. By allowing the children to move about the learning environment freely and ensuring that all stimuli are accessible to every child, the children will be able to make their own </w:t>
      </w:r>
      <w:r w:rsidR="00984E98" w:rsidRPr="00A72740">
        <w:rPr>
          <w:rFonts w:ascii="Times New Roman" w:eastAsia="Times New Roman" w:hAnsi="Times New Roman" w:cs="Times New Roman"/>
          <w:sz w:val="24"/>
          <w:szCs w:val="24"/>
          <w:lang w:val="en-GB"/>
        </w:rPr>
        <w:t>decisions that will instil a sense of independence in the children</w:t>
      </w:r>
      <w:r w:rsidRPr="00A72740">
        <w:rPr>
          <w:rFonts w:ascii="Times New Roman" w:eastAsia="Times New Roman" w:hAnsi="Times New Roman" w:cs="Times New Roman"/>
          <w:sz w:val="24"/>
          <w:szCs w:val="24"/>
          <w:lang w:val="en-GB"/>
        </w:rPr>
        <w:t xml:space="preserve"> as well as allowing them to develop their creativity (</w:t>
      </w:r>
      <w:proofErr w:type="spellStart"/>
      <w:r w:rsidRPr="00A72740">
        <w:rPr>
          <w:rFonts w:ascii="Times New Roman" w:eastAsia="Times New Roman" w:hAnsi="Times New Roman" w:cs="Times New Roman"/>
          <w:sz w:val="24"/>
          <w:szCs w:val="24"/>
          <w:lang w:val="en-GB"/>
        </w:rPr>
        <w:t>Croner-i</w:t>
      </w:r>
      <w:proofErr w:type="spellEnd"/>
      <w:r w:rsidRPr="00A72740">
        <w:rPr>
          <w:rFonts w:ascii="Times New Roman" w:eastAsia="Times New Roman" w:hAnsi="Times New Roman" w:cs="Times New Roman"/>
          <w:sz w:val="24"/>
          <w:szCs w:val="24"/>
          <w:lang w:val="en-GB"/>
        </w:rPr>
        <w:t xml:space="preserve">, 2019). Froebel and Bruce both believed that play is an important factor in child development and that children should be given the opportunity to choose, take control, explore, create and imagine (Yellow Dot Nursery, 2019). This is an approach widely used in Wales in the Foundation Phase as children learn through play. It is easy </w:t>
      </w:r>
      <w:r w:rsidRPr="00A72740">
        <w:rPr>
          <w:rFonts w:ascii="Times New Roman" w:eastAsia="Times New Roman" w:hAnsi="Times New Roman" w:cs="Times New Roman"/>
          <w:sz w:val="24"/>
          <w:szCs w:val="24"/>
          <w:lang w:val="en-GB"/>
        </w:rPr>
        <w:lastRenderedPageBreak/>
        <w:t xml:space="preserve">for adults to see play as trivial because it is something usually done in free time or for enjoyment however this is the best way for children to learn. ‘Well-planned play helps children to think and make sense of the world around them’ (DCELLS, 2008) while enjoying themselves. A good learning environment should meet all of the children’s physical and mental needs, allowing the children to feel happy and safe. </w:t>
      </w:r>
    </w:p>
    <w:p w14:paraId="00000004" w14:textId="77777777" w:rsidR="0091060C" w:rsidRPr="00A72740" w:rsidRDefault="0091060C">
      <w:pPr>
        <w:rPr>
          <w:rFonts w:ascii="Times New Roman" w:eastAsia="Times New Roman" w:hAnsi="Times New Roman" w:cs="Times New Roman"/>
          <w:sz w:val="24"/>
          <w:szCs w:val="24"/>
          <w:lang w:val="en-GB"/>
        </w:rPr>
      </w:pPr>
    </w:p>
    <w:p w14:paraId="00000005" w14:textId="0E44DE06" w:rsidR="0091060C" w:rsidRPr="00A72740" w:rsidRDefault="0032063D">
      <w:pPr>
        <w:rPr>
          <w:rFonts w:ascii="Times New Roman" w:eastAsia="Times New Roman" w:hAnsi="Times New Roman" w:cs="Times New Roman"/>
          <w:sz w:val="24"/>
          <w:szCs w:val="24"/>
          <w:lang w:val="en-GB"/>
        </w:rPr>
      </w:pPr>
      <w:r w:rsidRPr="00A72740">
        <w:rPr>
          <w:rFonts w:ascii="Times New Roman" w:eastAsia="Times New Roman" w:hAnsi="Times New Roman" w:cs="Times New Roman"/>
          <w:sz w:val="24"/>
          <w:szCs w:val="24"/>
          <w:lang w:val="en-GB"/>
        </w:rPr>
        <w:t xml:space="preserve">Educational visits are extremely important as they make the information learnt more noteworthy which is supported by a survey carried out by the Council for Learning Outside the Classroom found that 87% of teachers found that educational visits made lessons more memorable and 77% thought that it increased pupils’ motivation (National Justice Museum, no date). Going on visits allow children to experience a topic rather than just </w:t>
      </w:r>
      <w:proofErr w:type="gramStart"/>
      <w:r w:rsidRPr="00A72740">
        <w:rPr>
          <w:rFonts w:ascii="Times New Roman" w:eastAsia="Times New Roman" w:hAnsi="Times New Roman" w:cs="Times New Roman"/>
          <w:sz w:val="24"/>
          <w:szCs w:val="24"/>
          <w:lang w:val="en-GB"/>
        </w:rPr>
        <w:t>being taught</w:t>
      </w:r>
      <w:proofErr w:type="gramEnd"/>
      <w:r w:rsidRPr="00A72740">
        <w:rPr>
          <w:rFonts w:ascii="Times New Roman" w:eastAsia="Times New Roman" w:hAnsi="Times New Roman" w:cs="Times New Roman"/>
          <w:sz w:val="24"/>
          <w:szCs w:val="24"/>
          <w:lang w:val="en-GB"/>
        </w:rPr>
        <w:t xml:space="preserve"> about it and creates </w:t>
      </w:r>
      <w:r w:rsidR="00984E98" w:rsidRPr="00A72740">
        <w:rPr>
          <w:rFonts w:ascii="Times New Roman" w:eastAsia="Times New Roman" w:hAnsi="Times New Roman" w:cs="Times New Roman"/>
          <w:sz w:val="24"/>
          <w:szCs w:val="24"/>
          <w:lang w:val="en-GB"/>
        </w:rPr>
        <w:t>experience that</w:t>
      </w:r>
      <w:r w:rsidRPr="00A72740">
        <w:rPr>
          <w:rFonts w:ascii="Times New Roman" w:eastAsia="Times New Roman" w:hAnsi="Times New Roman" w:cs="Times New Roman"/>
          <w:sz w:val="24"/>
          <w:szCs w:val="24"/>
          <w:lang w:val="en-GB"/>
        </w:rPr>
        <w:t xml:space="preserve"> could not be achieved in a classroom environment. Educational visits can reinforce information learnt in the classroom helping to retain the information (Educational Tourism, 2011). Many people believe that learning outside of the classroom environment is a treat, with many schools only organising yearly trips. Parents also worry that time spent outside of the classroom will lower academic </w:t>
      </w:r>
      <w:r w:rsidR="00984E98" w:rsidRPr="00A72740">
        <w:rPr>
          <w:rFonts w:ascii="Times New Roman" w:eastAsia="Times New Roman" w:hAnsi="Times New Roman" w:cs="Times New Roman"/>
          <w:sz w:val="24"/>
          <w:szCs w:val="24"/>
          <w:lang w:val="en-GB"/>
        </w:rPr>
        <w:t>attainment;</w:t>
      </w:r>
      <w:r w:rsidRPr="00A72740">
        <w:rPr>
          <w:rFonts w:ascii="Times New Roman" w:eastAsia="Times New Roman" w:hAnsi="Times New Roman" w:cs="Times New Roman"/>
          <w:sz w:val="24"/>
          <w:szCs w:val="24"/>
          <w:lang w:val="en-GB"/>
        </w:rPr>
        <w:t xml:space="preserve"> however there is evidence against this showing that educational visits support a higher attainment (Ofsted, 2008). ‘Every young person should experience the world beyond the classroom as an essential part of learning and personal development, whatever their age, ability or circumstances’ (</w:t>
      </w:r>
      <w:proofErr w:type="spellStart"/>
      <w:r w:rsidRPr="00A72740">
        <w:rPr>
          <w:rFonts w:ascii="Times New Roman" w:eastAsia="Times New Roman" w:hAnsi="Times New Roman" w:cs="Times New Roman"/>
          <w:sz w:val="24"/>
          <w:szCs w:val="24"/>
          <w:lang w:val="en-GB"/>
        </w:rPr>
        <w:t>LOtC</w:t>
      </w:r>
      <w:proofErr w:type="spellEnd"/>
      <w:r w:rsidRPr="00A72740">
        <w:rPr>
          <w:rFonts w:ascii="Times New Roman" w:eastAsia="Times New Roman" w:hAnsi="Times New Roman" w:cs="Times New Roman"/>
          <w:sz w:val="24"/>
          <w:szCs w:val="24"/>
          <w:lang w:val="en-GB"/>
        </w:rPr>
        <w:t xml:space="preserve">, 2006). By taking children on educational visits, you can create links with the local community. Donaldson (2015) states that children should be ‘knowledgeable about their culture, community, society and the world, now and in the past’. </w:t>
      </w:r>
      <w:r w:rsidR="00984E98" w:rsidRPr="00A72740">
        <w:rPr>
          <w:rFonts w:ascii="Times New Roman" w:eastAsia="Times New Roman" w:hAnsi="Times New Roman" w:cs="Times New Roman"/>
          <w:sz w:val="24"/>
          <w:szCs w:val="24"/>
          <w:lang w:val="en-GB"/>
        </w:rPr>
        <w:t>Therefore,</w:t>
      </w:r>
      <w:r w:rsidRPr="00A72740">
        <w:rPr>
          <w:rFonts w:ascii="Times New Roman" w:eastAsia="Times New Roman" w:hAnsi="Times New Roman" w:cs="Times New Roman"/>
          <w:sz w:val="24"/>
          <w:szCs w:val="24"/>
          <w:lang w:val="en-GB"/>
        </w:rPr>
        <w:t xml:space="preserve"> it is especially beneficial</w:t>
      </w:r>
      <w:r w:rsidR="00984E98" w:rsidRPr="00A72740">
        <w:rPr>
          <w:rFonts w:ascii="Times New Roman" w:eastAsia="Times New Roman" w:hAnsi="Times New Roman" w:cs="Times New Roman"/>
          <w:sz w:val="24"/>
          <w:szCs w:val="24"/>
          <w:lang w:val="en-GB"/>
        </w:rPr>
        <w:t xml:space="preserve"> for underprivileged children because</w:t>
      </w:r>
      <w:r w:rsidRPr="00A72740">
        <w:rPr>
          <w:rFonts w:ascii="Times New Roman" w:eastAsia="Times New Roman" w:hAnsi="Times New Roman" w:cs="Times New Roman"/>
          <w:sz w:val="24"/>
          <w:szCs w:val="24"/>
          <w:lang w:val="en-GB"/>
        </w:rPr>
        <w:t xml:space="preserve"> they may not get the opportunity to engage with the local community outside of school hours. The Welsh Assembly Government (2008) says that</w:t>
      </w:r>
      <w:proofErr w:type="gramStart"/>
      <w:r w:rsidRPr="00A72740">
        <w:rPr>
          <w:rFonts w:ascii="Times New Roman" w:eastAsia="Times New Roman" w:hAnsi="Times New Roman" w:cs="Times New Roman"/>
          <w:sz w:val="24"/>
          <w:szCs w:val="24"/>
          <w:lang w:val="en-GB"/>
        </w:rPr>
        <w:t>;</w:t>
      </w:r>
      <w:proofErr w:type="gramEnd"/>
    </w:p>
    <w:p w14:paraId="00000006" w14:textId="77777777" w:rsidR="0091060C" w:rsidRPr="00A72740" w:rsidRDefault="0032063D">
      <w:pPr>
        <w:ind w:firstLine="720"/>
        <w:rPr>
          <w:rFonts w:ascii="Times New Roman" w:eastAsia="Times New Roman" w:hAnsi="Times New Roman" w:cs="Times New Roman"/>
          <w:i/>
          <w:sz w:val="24"/>
          <w:szCs w:val="24"/>
          <w:lang w:val="en-GB"/>
        </w:rPr>
      </w:pPr>
      <w:r w:rsidRPr="00A72740">
        <w:rPr>
          <w:rFonts w:ascii="Times New Roman" w:eastAsia="Times New Roman" w:hAnsi="Times New Roman" w:cs="Times New Roman"/>
          <w:i/>
          <w:sz w:val="24"/>
          <w:szCs w:val="24"/>
          <w:highlight w:val="white"/>
          <w:lang w:val="en-GB"/>
        </w:rPr>
        <w:t xml:space="preserve">‘Educational visits offer an invaluable opportunity to enrich young people’s learning, raise their </w:t>
      </w:r>
      <w:proofErr w:type="spellStart"/>
      <w:r w:rsidRPr="00A72740">
        <w:rPr>
          <w:rFonts w:ascii="Times New Roman" w:eastAsia="Times New Roman" w:hAnsi="Times New Roman" w:cs="Times New Roman"/>
          <w:i/>
          <w:sz w:val="24"/>
          <w:szCs w:val="24"/>
          <w:highlight w:val="white"/>
          <w:lang w:val="en-GB"/>
        </w:rPr>
        <w:t>self esteem</w:t>
      </w:r>
      <w:proofErr w:type="spellEnd"/>
      <w:r w:rsidRPr="00A72740">
        <w:rPr>
          <w:rFonts w:ascii="Times New Roman" w:eastAsia="Times New Roman" w:hAnsi="Times New Roman" w:cs="Times New Roman"/>
          <w:i/>
          <w:sz w:val="24"/>
          <w:szCs w:val="24"/>
          <w:highlight w:val="white"/>
          <w:lang w:val="en-GB"/>
        </w:rPr>
        <w:t>, increase their motivation and appetite for learning, and raise levels of achievement in many aspects of their life and education’.</w:t>
      </w:r>
    </w:p>
    <w:p w14:paraId="00000007" w14:textId="78FE63E9" w:rsidR="0091060C" w:rsidRPr="00A72740" w:rsidRDefault="0032063D">
      <w:pPr>
        <w:rPr>
          <w:rFonts w:ascii="Times New Roman" w:eastAsia="Times New Roman" w:hAnsi="Times New Roman" w:cs="Times New Roman"/>
          <w:sz w:val="24"/>
          <w:szCs w:val="24"/>
          <w:lang w:val="en-GB"/>
        </w:rPr>
      </w:pPr>
      <w:r w:rsidRPr="00A72740">
        <w:rPr>
          <w:rFonts w:ascii="Times New Roman" w:eastAsia="Times New Roman" w:hAnsi="Times New Roman" w:cs="Times New Roman"/>
          <w:sz w:val="24"/>
          <w:szCs w:val="24"/>
          <w:lang w:val="en-GB"/>
        </w:rPr>
        <w:t xml:space="preserve">This statement shows how important it is for children to have these opportunities. Educational visits also help Special Educational Needs (SEN) children who find ‘visual and sensory experiences helpful to their learning and understanding’ as well as </w:t>
      </w:r>
      <w:r w:rsidR="00984E98" w:rsidRPr="00A72740">
        <w:rPr>
          <w:rFonts w:ascii="Times New Roman" w:eastAsia="Times New Roman" w:hAnsi="Times New Roman" w:cs="Times New Roman"/>
          <w:sz w:val="24"/>
          <w:szCs w:val="24"/>
          <w:lang w:val="en-GB"/>
        </w:rPr>
        <w:t>kinaesthetic</w:t>
      </w:r>
      <w:r w:rsidRPr="00A72740">
        <w:rPr>
          <w:rFonts w:ascii="Times New Roman" w:eastAsia="Times New Roman" w:hAnsi="Times New Roman" w:cs="Times New Roman"/>
          <w:sz w:val="24"/>
          <w:szCs w:val="24"/>
          <w:lang w:val="en-GB"/>
        </w:rPr>
        <w:t xml:space="preserve"> learners who learn by doing (National Justice Museum, no date). Although there are many benefits to educational visits, there is usually not enough correspondence between the school and the staff at the location </w:t>
      </w:r>
      <w:proofErr w:type="gramStart"/>
      <w:r w:rsidRPr="00A72740">
        <w:rPr>
          <w:rFonts w:ascii="Times New Roman" w:eastAsia="Times New Roman" w:hAnsi="Times New Roman" w:cs="Times New Roman"/>
          <w:sz w:val="24"/>
          <w:szCs w:val="24"/>
          <w:lang w:val="en-GB"/>
        </w:rPr>
        <w:t>being visited</w:t>
      </w:r>
      <w:proofErr w:type="gramEnd"/>
      <w:r w:rsidRPr="00A72740">
        <w:rPr>
          <w:rFonts w:ascii="Times New Roman" w:eastAsia="Times New Roman" w:hAnsi="Times New Roman" w:cs="Times New Roman"/>
          <w:sz w:val="24"/>
          <w:szCs w:val="24"/>
          <w:lang w:val="en-GB"/>
        </w:rPr>
        <w:t xml:space="preserve">. Ofsted (2008) found that schools do not make it clear what the children already know and what they would like to learn. Furthermore, worksheets and other educational materials that </w:t>
      </w:r>
      <w:proofErr w:type="gramStart"/>
      <w:r w:rsidRPr="00A72740">
        <w:rPr>
          <w:rFonts w:ascii="Times New Roman" w:eastAsia="Times New Roman" w:hAnsi="Times New Roman" w:cs="Times New Roman"/>
          <w:sz w:val="24"/>
          <w:szCs w:val="24"/>
          <w:lang w:val="en-GB"/>
        </w:rPr>
        <w:t>are provided</w:t>
      </w:r>
      <w:proofErr w:type="gramEnd"/>
      <w:r w:rsidRPr="00A72740">
        <w:rPr>
          <w:rFonts w:ascii="Times New Roman" w:eastAsia="Times New Roman" w:hAnsi="Times New Roman" w:cs="Times New Roman"/>
          <w:sz w:val="24"/>
          <w:szCs w:val="24"/>
          <w:lang w:val="en-GB"/>
        </w:rPr>
        <w:t xml:space="preserve"> to the schools are rarely adapted to meet the needs of each pupil. Another issue of educational visits is time. When you take things such as travel, lunch and shop visits into consideration, the actual time spent learning is fairly short (Ofsted, 2008). To ensure that educational visits are worthwhile, schools must liaise more with the staff at the location to ensure that the children are learning new information and meeting learning objectives.</w:t>
      </w:r>
    </w:p>
    <w:p w14:paraId="00000008" w14:textId="77777777" w:rsidR="0091060C" w:rsidRPr="00A72740" w:rsidRDefault="0091060C">
      <w:pPr>
        <w:rPr>
          <w:rFonts w:ascii="Times New Roman" w:eastAsia="Times New Roman" w:hAnsi="Times New Roman" w:cs="Times New Roman"/>
          <w:sz w:val="24"/>
          <w:szCs w:val="24"/>
          <w:lang w:val="en-GB"/>
        </w:rPr>
      </w:pPr>
    </w:p>
    <w:p w14:paraId="00000009" w14:textId="3CCEC5EE" w:rsidR="0091060C" w:rsidRPr="00A72740" w:rsidRDefault="0032063D">
      <w:pPr>
        <w:rPr>
          <w:rFonts w:ascii="Times New Roman" w:eastAsia="Times New Roman" w:hAnsi="Times New Roman" w:cs="Times New Roman"/>
          <w:sz w:val="24"/>
          <w:szCs w:val="24"/>
          <w:lang w:val="en-GB"/>
        </w:rPr>
      </w:pPr>
      <w:r w:rsidRPr="00A72740">
        <w:rPr>
          <w:rFonts w:ascii="Times New Roman" w:eastAsia="Times New Roman" w:hAnsi="Times New Roman" w:cs="Times New Roman"/>
          <w:sz w:val="24"/>
          <w:szCs w:val="24"/>
          <w:lang w:val="en-GB"/>
        </w:rPr>
        <w:t xml:space="preserve">The </w:t>
      </w:r>
      <w:r w:rsidR="00984E98" w:rsidRPr="00A72740">
        <w:rPr>
          <w:rFonts w:ascii="Times New Roman" w:eastAsia="Times New Roman" w:hAnsi="Times New Roman" w:cs="Times New Roman"/>
          <w:sz w:val="24"/>
          <w:szCs w:val="24"/>
          <w:lang w:val="en-GB"/>
        </w:rPr>
        <w:t xml:space="preserve">visit that </w:t>
      </w:r>
      <w:proofErr w:type="gramStart"/>
      <w:r w:rsidR="00984E98" w:rsidRPr="00A72740">
        <w:rPr>
          <w:rFonts w:ascii="Times New Roman" w:eastAsia="Times New Roman" w:hAnsi="Times New Roman" w:cs="Times New Roman"/>
          <w:sz w:val="24"/>
          <w:szCs w:val="24"/>
          <w:lang w:val="en-GB"/>
        </w:rPr>
        <w:t>will be discussed</w:t>
      </w:r>
      <w:proofErr w:type="gramEnd"/>
      <w:r w:rsidRPr="00A72740">
        <w:rPr>
          <w:rFonts w:ascii="Times New Roman" w:eastAsia="Times New Roman" w:hAnsi="Times New Roman" w:cs="Times New Roman"/>
          <w:sz w:val="24"/>
          <w:szCs w:val="24"/>
          <w:lang w:val="en-GB"/>
        </w:rPr>
        <w:t xml:space="preserve"> is a trip to a local </w:t>
      </w:r>
      <w:r w:rsidR="00984E98" w:rsidRPr="00A72740">
        <w:rPr>
          <w:rFonts w:ascii="Times New Roman" w:eastAsia="Times New Roman" w:hAnsi="Times New Roman" w:cs="Times New Roman"/>
          <w:sz w:val="24"/>
          <w:szCs w:val="24"/>
          <w:lang w:val="en-GB"/>
        </w:rPr>
        <w:t>woodland that</w:t>
      </w:r>
      <w:r w:rsidRPr="00A72740">
        <w:rPr>
          <w:rFonts w:ascii="Times New Roman" w:eastAsia="Times New Roman" w:hAnsi="Times New Roman" w:cs="Times New Roman"/>
          <w:sz w:val="24"/>
          <w:szCs w:val="24"/>
          <w:lang w:val="en-GB"/>
        </w:rPr>
        <w:t xml:space="preserve"> is filled with a variety of trees, plants and insects. Taking children to a woodland area allows them to experience the natural world around them, with many schools now taking part in ‘forest schools’ due to its many benefits e.g. children learning to recognise and assess risks for themselves (Forest School Wales, 2019). The woodland is within walking distance of the </w:t>
      </w:r>
      <w:r w:rsidR="00984E98" w:rsidRPr="00A72740">
        <w:rPr>
          <w:rFonts w:ascii="Times New Roman" w:eastAsia="Times New Roman" w:hAnsi="Times New Roman" w:cs="Times New Roman"/>
          <w:sz w:val="24"/>
          <w:szCs w:val="24"/>
          <w:lang w:val="en-GB"/>
        </w:rPr>
        <w:t>school, which</w:t>
      </w:r>
      <w:r w:rsidRPr="00A72740">
        <w:rPr>
          <w:rFonts w:ascii="Times New Roman" w:eastAsia="Times New Roman" w:hAnsi="Times New Roman" w:cs="Times New Roman"/>
          <w:sz w:val="24"/>
          <w:szCs w:val="24"/>
          <w:lang w:val="en-GB"/>
        </w:rPr>
        <w:t xml:space="preserve"> allows </w:t>
      </w:r>
      <w:r w:rsidR="00984E98" w:rsidRPr="00A72740">
        <w:rPr>
          <w:rFonts w:ascii="Times New Roman" w:eastAsia="Times New Roman" w:hAnsi="Times New Roman" w:cs="Times New Roman"/>
          <w:sz w:val="24"/>
          <w:szCs w:val="24"/>
          <w:lang w:val="en-GB"/>
        </w:rPr>
        <w:t>parents</w:t>
      </w:r>
      <w:r w:rsidRPr="00A72740">
        <w:rPr>
          <w:rFonts w:ascii="Times New Roman" w:eastAsia="Times New Roman" w:hAnsi="Times New Roman" w:cs="Times New Roman"/>
          <w:sz w:val="24"/>
          <w:szCs w:val="24"/>
          <w:lang w:val="en-GB"/>
        </w:rPr>
        <w:t xml:space="preserve"> to be involved subject to a DBS check/certificate. Parental involvement is important as it improves children’s morale, attitude, and academic achievement as well as promoting better </w:t>
      </w:r>
      <w:r w:rsidR="00984E98" w:rsidRPr="00A72740">
        <w:rPr>
          <w:rFonts w:ascii="Times New Roman" w:eastAsia="Times New Roman" w:hAnsi="Times New Roman" w:cs="Times New Roman"/>
          <w:sz w:val="24"/>
          <w:szCs w:val="24"/>
          <w:lang w:val="en-GB"/>
        </w:rPr>
        <w:t>behaviour</w:t>
      </w:r>
      <w:r w:rsidRPr="00A72740">
        <w:rPr>
          <w:rFonts w:ascii="Times New Roman" w:eastAsia="Times New Roman" w:hAnsi="Times New Roman" w:cs="Times New Roman"/>
          <w:sz w:val="24"/>
          <w:szCs w:val="24"/>
          <w:lang w:val="en-GB"/>
        </w:rPr>
        <w:t xml:space="preserve"> and social adjustment (</w:t>
      </w:r>
      <w:proofErr w:type="spellStart"/>
      <w:r w:rsidRPr="00A72740">
        <w:rPr>
          <w:rFonts w:ascii="Times New Roman" w:eastAsia="Times New Roman" w:hAnsi="Times New Roman" w:cs="Times New Roman"/>
          <w:sz w:val="24"/>
          <w:szCs w:val="24"/>
          <w:highlight w:val="white"/>
          <w:lang w:val="en-GB"/>
        </w:rPr>
        <w:t>Sapungan</w:t>
      </w:r>
      <w:proofErr w:type="spellEnd"/>
      <w:r w:rsidRPr="00A72740">
        <w:rPr>
          <w:rFonts w:ascii="Times New Roman" w:eastAsia="Times New Roman" w:hAnsi="Times New Roman" w:cs="Times New Roman"/>
          <w:sz w:val="24"/>
          <w:szCs w:val="24"/>
          <w:highlight w:val="white"/>
          <w:lang w:val="en-GB"/>
        </w:rPr>
        <w:t xml:space="preserve"> and </w:t>
      </w:r>
      <w:proofErr w:type="spellStart"/>
      <w:r w:rsidRPr="00A72740">
        <w:rPr>
          <w:rFonts w:ascii="Times New Roman" w:eastAsia="Times New Roman" w:hAnsi="Times New Roman" w:cs="Times New Roman"/>
          <w:sz w:val="24"/>
          <w:szCs w:val="24"/>
          <w:highlight w:val="white"/>
          <w:lang w:val="en-GB"/>
        </w:rPr>
        <w:t>Sapungan</w:t>
      </w:r>
      <w:proofErr w:type="spellEnd"/>
      <w:r w:rsidRPr="00A72740">
        <w:rPr>
          <w:rFonts w:ascii="Times New Roman" w:eastAsia="Times New Roman" w:hAnsi="Times New Roman" w:cs="Times New Roman"/>
          <w:sz w:val="24"/>
          <w:szCs w:val="24"/>
          <w:highlight w:val="white"/>
          <w:lang w:val="en-GB"/>
        </w:rPr>
        <w:t xml:space="preserve">, 2014). While parents are encouraged to be involved, they </w:t>
      </w:r>
      <w:proofErr w:type="gramStart"/>
      <w:r w:rsidRPr="00A72740">
        <w:rPr>
          <w:rFonts w:ascii="Times New Roman" w:eastAsia="Times New Roman" w:hAnsi="Times New Roman" w:cs="Times New Roman"/>
          <w:sz w:val="24"/>
          <w:szCs w:val="24"/>
          <w:highlight w:val="white"/>
          <w:lang w:val="en-GB"/>
        </w:rPr>
        <w:t>cannot be left</w:t>
      </w:r>
      <w:proofErr w:type="gramEnd"/>
      <w:r w:rsidRPr="00A72740">
        <w:rPr>
          <w:rFonts w:ascii="Times New Roman" w:eastAsia="Times New Roman" w:hAnsi="Times New Roman" w:cs="Times New Roman"/>
          <w:sz w:val="24"/>
          <w:szCs w:val="24"/>
          <w:highlight w:val="white"/>
          <w:lang w:val="en-GB"/>
        </w:rPr>
        <w:t xml:space="preserve"> alone with the children and they must be briefed on what is expected of them prior to the visit (WAG, 2008). </w:t>
      </w:r>
      <w:r w:rsidRPr="00A72740">
        <w:rPr>
          <w:rFonts w:ascii="Times New Roman" w:eastAsia="Times New Roman" w:hAnsi="Times New Roman" w:cs="Times New Roman"/>
          <w:sz w:val="24"/>
          <w:szCs w:val="24"/>
          <w:lang w:val="en-GB"/>
        </w:rPr>
        <w:t xml:space="preserve">Pre, during and post-visit activities will be discussed. This part of the essay will also incorporate specific protocols which must be followed such as adult to child ratio, risk assessments, parental consent etc. It is necessary to follow protocols and to minimise any risks as </w:t>
      </w:r>
      <w:r w:rsidR="00984E98" w:rsidRPr="00A72740">
        <w:rPr>
          <w:rFonts w:ascii="Times New Roman" w:eastAsia="Times New Roman" w:hAnsi="Times New Roman" w:cs="Times New Roman"/>
          <w:sz w:val="24"/>
          <w:szCs w:val="24"/>
          <w:lang w:val="en-GB"/>
        </w:rPr>
        <w:t>teachers</w:t>
      </w:r>
      <w:r w:rsidRPr="00A72740">
        <w:rPr>
          <w:rFonts w:ascii="Times New Roman" w:eastAsia="Times New Roman" w:hAnsi="Times New Roman" w:cs="Times New Roman"/>
          <w:sz w:val="24"/>
          <w:szCs w:val="24"/>
          <w:lang w:val="en-GB"/>
        </w:rPr>
        <w:t xml:space="preserve"> are ‘in loco parentis’ (which means ‘in place of parents’). By </w:t>
      </w:r>
      <w:r w:rsidR="00984E98" w:rsidRPr="00A72740">
        <w:rPr>
          <w:rFonts w:ascii="Times New Roman" w:eastAsia="Times New Roman" w:hAnsi="Times New Roman" w:cs="Times New Roman"/>
          <w:sz w:val="24"/>
          <w:szCs w:val="24"/>
          <w:lang w:val="en-GB"/>
        </w:rPr>
        <w:t>law,</w:t>
      </w:r>
      <w:r w:rsidRPr="00A72740">
        <w:rPr>
          <w:rFonts w:ascii="Times New Roman" w:eastAsia="Times New Roman" w:hAnsi="Times New Roman" w:cs="Times New Roman"/>
          <w:sz w:val="24"/>
          <w:szCs w:val="24"/>
          <w:lang w:val="en-GB"/>
        </w:rPr>
        <w:t xml:space="preserve"> teachers </w:t>
      </w:r>
      <w:proofErr w:type="gramStart"/>
      <w:r w:rsidRPr="00A72740">
        <w:rPr>
          <w:rFonts w:ascii="Times New Roman" w:eastAsia="Times New Roman" w:hAnsi="Times New Roman" w:cs="Times New Roman"/>
          <w:sz w:val="24"/>
          <w:szCs w:val="24"/>
          <w:lang w:val="en-GB"/>
        </w:rPr>
        <w:t>are expected</w:t>
      </w:r>
      <w:proofErr w:type="gramEnd"/>
      <w:r w:rsidRPr="00A72740">
        <w:rPr>
          <w:rFonts w:ascii="Times New Roman" w:eastAsia="Times New Roman" w:hAnsi="Times New Roman" w:cs="Times New Roman"/>
          <w:sz w:val="24"/>
          <w:szCs w:val="24"/>
          <w:lang w:val="en-GB"/>
        </w:rPr>
        <w:t xml:space="preserve"> to do that which a parent with care and concern for the safety and welfare of their own child would do (NUT, 2012).</w:t>
      </w:r>
    </w:p>
    <w:p w14:paraId="0000000A" w14:textId="77777777" w:rsidR="0091060C" w:rsidRPr="00A72740" w:rsidRDefault="0091060C">
      <w:pPr>
        <w:rPr>
          <w:rFonts w:ascii="Times New Roman" w:eastAsia="Times New Roman" w:hAnsi="Times New Roman" w:cs="Times New Roman"/>
          <w:sz w:val="24"/>
          <w:szCs w:val="24"/>
          <w:lang w:val="en-GB"/>
        </w:rPr>
      </w:pPr>
    </w:p>
    <w:p w14:paraId="0000000B" w14:textId="3F65E3E4" w:rsidR="0091060C" w:rsidRPr="00A72740" w:rsidRDefault="00984E98">
      <w:pPr>
        <w:rPr>
          <w:rFonts w:ascii="Times New Roman" w:eastAsia="Times New Roman" w:hAnsi="Times New Roman" w:cs="Times New Roman"/>
          <w:sz w:val="24"/>
          <w:szCs w:val="24"/>
          <w:lang w:val="en-GB"/>
        </w:rPr>
      </w:pPr>
      <w:r w:rsidRPr="00A72740">
        <w:rPr>
          <w:rFonts w:ascii="Times New Roman" w:eastAsia="Times New Roman" w:hAnsi="Times New Roman" w:cs="Times New Roman"/>
          <w:sz w:val="24"/>
          <w:szCs w:val="24"/>
          <w:lang w:val="en-GB"/>
        </w:rPr>
        <w:t>Many protocols</w:t>
      </w:r>
      <w:r w:rsidR="0032063D" w:rsidRPr="00A72740">
        <w:rPr>
          <w:rFonts w:ascii="Times New Roman" w:eastAsia="Times New Roman" w:hAnsi="Times New Roman" w:cs="Times New Roman"/>
          <w:sz w:val="24"/>
          <w:szCs w:val="24"/>
          <w:lang w:val="en-GB"/>
        </w:rPr>
        <w:t xml:space="preserve"> </w:t>
      </w:r>
      <w:proofErr w:type="gramStart"/>
      <w:r w:rsidR="0032063D" w:rsidRPr="00A72740">
        <w:rPr>
          <w:rFonts w:ascii="Times New Roman" w:eastAsia="Times New Roman" w:hAnsi="Times New Roman" w:cs="Times New Roman"/>
          <w:sz w:val="24"/>
          <w:szCs w:val="24"/>
          <w:lang w:val="en-GB"/>
        </w:rPr>
        <w:t>must be followed</w:t>
      </w:r>
      <w:proofErr w:type="gramEnd"/>
      <w:r w:rsidR="0032063D" w:rsidRPr="00A72740">
        <w:rPr>
          <w:rFonts w:ascii="Times New Roman" w:eastAsia="Times New Roman" w:hAnsi="Times New Roman" w:cs="Times New Roman"/>
          <w:sz w:val="24"/>
          <w:szCs w:val="24"/>
          <w:lang w:val="en-GB"/>
        </w:rPr>
        <w:t xml:space="preserve"> when planning an educational visit. You must first gain internal approval from either the Head Teacher or the Educational Visits Coordinator. Furthermore, many Local Authorities require notification or approval for some visits (WAG, 2008). Under the Health and Safety at Work </w:t>
      </w:r>
      <w:r w:rsidRPr="00A72740">
        <w:rPr>
          <w:rFonts w:ascii="Times New Roman" w:eastAsia="Times New Roman" w:hAnsi="Times New Roman" w:cs="Times New Roman"/>
          <w:sz w:val="24"/>
          <w:szCs w:val="24"/>
          <w:lang w:val="en-GB"/>
        </w:rPr>
        <w:t>etc.</w:t>
      </w:r>
      <w:r w:rsidR="0032063D" w:rsidRPr="00A72740">
        <w:rPr>
          <w:rFonts w:ascii="Times New Roman" w:eastAsia="Times New Roman" w:hAnsi="Times New Roman" w:cs="Times New Roman"/>
          <w:sz w:val="24"/>
          <w:szCs w:val="24"/>
          <w:lang w:val="en-GB"/>
        </w:rPr>
        <w:t xml:space="preserve"> Act 1974, employers are responsible for the health, safety and welfare of their employees and anyone else who may be affected by their activities (WAG, 2008). In this case, the Local Authority is the employer. Another important protocol is to have the consent of parents/guardians. Parents/Guardians </w:t>
      </w:r>
      <w:proofErr w:type="gramStart"/>
      <w:r w:rsidR="0032063D" w:rsidRPr="00A72740">
        <w:rPr>
          <w:rFonts w:ascii="Times New Roman" w:eastAsia="Times New Roman" w:hAnsi="Times New Roman" w:cs="Times New Roman"/>
          <w:sz w:val="24"/>
          <w:szCs w:val="24"/>
          <w:lang w:val="en-GB"/>
        </w:rPr>
        <w:t>must be made</w:t>
      </w:r>
      <w:proofErr w:type="gramEnd"/>
      <w:r w:rsidR="0032063D" w:rsidRPr="00A72740">
        <w:rPr>
          <w:rFonts w:ascii="Times New Roman" w:eastAsia="Times New Roman" w:hAnsi="Times New Roman" w:cs="Times New Roman"/>
          <w:sz w:val="24"/>
          <w:szCs w:val="24"/>
          <w:lang w:val="en-GB"/>
        </w:rPr>
        <w:t xml:space="preserve"> aware of educational visits and give/refuse consent for their child to go on the trip. The parents must also give up-to-date medical information on their child and contact information. As well as this, the letter must contain information on date, time, clothing and the contribution to cost. By law, a school </w:t>
      </w:r>
      <w:proofErr w:type="gramStart"/>
      <w:r w:rsidR="0032063D" w:rsidRPr="00A72740">
        <w:rPr>
          <w:rFonts w:ascii="Times New Roman" w:eastAsia="Times New Roman" w:hAnsi="Times New Roman" w:cs="Times New Roman"/>
          <w:sz w:val="24"/>
          <w:szCs w:val="24"/>
          <w:lang w:val="en-GB"/>
        </w:rPr>
        <w:t>is not allowed</w:t>
      </w:r>
      <w:proofErr w:type="gramEnd"/>
      <w:r w:rsidR="0032063D" w:rsidRPr="00A72740">
        <w:rPr>
          <w:rFonts w:ascii="Times New Roman" w:eastAsia="Times New Roman" w:hAnsi="Times New Roman" w:cs="Times New Roman"/>
          <w:sz w:val="24"/>
          <w:szCs w:val="24"/>
          <w:lang w:val="en-GB"/>
        </w:rPr>
        <w:t xml:space="preserve"> to ask </w:t>
      </w:r>
      <w:r w:rsidRPr="00A72740">
        <w:rPr>
          <w:rFonts w:ascii="Times New Roman" w:eastAsia="Times New Roman" w:hAnsi="Times New Roman" w:cs="Times New Roman"/>
          <w:sz w:val="24"/>
          <w:szCs w:val="24"/>
          <w:lang w:val="en-GB"/>
        </w:rPr>
        <w:t>parents</w:t>
      </w:r>
      <w:r w:rsidR="0032063D" w:rsidRPr="00A72740">
        <w:rPr>
          <w:rFonts w:ascii="Times New Roman" w:eastAsia="Times New Roman" w:hAnsi="Times New Roman" w:cs="Times New Roman"/>
          <w:sz w:val="24"/>
          <w:szCs w:val="24"/>
          <w:lang w:val="en-GB"/>
        </w:rPr>
        <w:t xml:space="preserve"> to pay the cost of the trip but can ask for a voluntary contribution. In this case, the trip would be free as it is within walking distance from the school and there are no entrance fees as it is a public area. An example of the </w:t>
      </w:r>
      <w:r w:rsidRPr="00A72740">
        <w:rPr>
          <w:rFonts w:ascii="Times New Roman" w:eastAsia="Times New Roman" w:hAnsi="Times New Roman" w:cs="Times New Roman"/>
          <w:sz w:val="24"/>
          <w:szCs w:val="24"/>
          <w:lang w:val="en-GB"/>
        </w:rPr>
        <w:t xml:space="preserve">letter that </w:t>
      </w:r>
      <w:proofErr w:type="gramStart"/>
      <w:r w:rsidRPr="00A72740">
        <w:rPr>
          <w:rFonts w:ascii="Times New Roman" w:eastAsia="Times New Roman" w:hAnsi="Times New Roman" w:cs="Times New Roman"/>
          <w:sz w:val="24"/>
          <w:szCs w:val="24"/>
          <w:lang w:val="en-GB"/>
        </w:rPr>
        <w:t>would be sent</w:t>
      </w:r>
      <w:proofErr w:type="gramEnd"/>
      <w:r w:rsidR="0032063D" w:rsidRPr="00A72740">
        <w:rPr>
          <w:rFonts w:ascii="Times New Roman" w:eastAsia="Times New Roman" w:hAnsi="Times New Roman" w:cs="Times New Roman"/>
          <w:sz w:val="24"/>
          <w:szCs w:val="24"/>
          <w:lang w:val="en-GB"/>
        </w:rPr>
        <w:t xml:space="preserve"> can be found in </w:t>
      </w:r>
      <w:r w:rsidR="00A72740" w:rsidRPr="00A72740">
        <w:rPr>
          <w:rFonts w:ascii="Times New Roman" w:eastAsia="Times New Roman" w:hAnsi="Times New Roman" w:cs="Times New Roman"/>
          <w:sz w:val="24"/>
          <w:szCs w:val="24"/>
          <w:lang w:val="en-GB"/>
        </w:rPr>
        <w:t>‘appendix 2’</w:t>
      </w:r>
      <w:r w:rsidR="0032063D" w:rsidRPr="00A72740">
        <w:rPr>
          <w:rFonts w:ascii="Times New Roman" w:eastAsia="Times New Roman" w:hAnsi="Times New Roman" w:cs="Times New Roman"/>
          <w:sz w:val="24"/>
          <w:szCs w:val="24"/>
          <w:lang w:val="en-GB"/>
        </w:rPr>
        <w:t>. If parents wish to come on the trip, they must have a DBS certificate and complete the form on the letter</w:t>
      </w:r>
      <w:r w:rsidRPr="00A72740">
        <w:rPr>
          <w:rFonts w:ascii="Times New Roman" w:eastAsia="Times New Roman" w:hAnsi="Times New Roman" w:cs="Times New Roman"/>
          <w:sz w:val="24"/>
          <w:szCs w:val="24"/>
          <w:lang w:val="en-GB"/>
        </w:rPr>
        <w:t xml:space="preserve"> so that this </w:t>
      </w:r>
      <w:proofErr w:type="gramStart"/>
      <w:r w:rsidRPr="00A72740">
        <w:rPr>
          <w:rFonts w:ascii="Times New Roman" w:eastAsia="Times New Roman" w:hAnsi="Times New Roman" w:cs="Times New Roman"/>
          <w:sz w:val="24"/>
          <w:szCs w:val="24"/>
          <w:lang w:val="en-GB"/>
        </w:rPr>
        <w:t>can be taken</w:t>
      </w:r>
      <w:proofErr w:type="gramEnd"/>
      <w:r w:rsidRPr="00A72740">
        <w:rPr>
          <w:rFonts w:ascii="Times New Roman" w:eastAsia="Times New Roman" w:hAnsi="Times New Roman" w:cs="Times New Roman"/>
          <w:sz w:val="24"/>
          <w:szCs w:val="24"/>
          <w:lang w:val="en-GB"/>
        </w:rPr>
        <w:t xml:space="preserve"> into account when planning the trip</w:t>
      </w:r>
      <w:r w:rsidR="0032063D" w:rsidRPr="00A72740">
        <w:rPr>
          <w:rFonts w:ascii="Times New Roman" w:eastAsia="Times New Roman" w:hAnsi="Times New Roman" w:cs="Times New Roman"/>
          <w:sz w:val="24"/>
          <w:szCs w:val="24"/>
          <w:lang w:val="en-GB"/>
        </w:rPr>
        <w:t xml:space="preserve">. A preliminary visit is useful as a risk assessment and risk management </w:t>
      </w:r>
      <w:proofErr w:type="gramStart"/>
      <w:r w:rsidR="0032063D" w:rsidRPr="00A72740">
        <w:rPr>
          <w:rFonts w:ascii="Times New Roman" w:eastAsia="Times New Roman" w:hAnsi="Times New Roman" w:cs="Times New Roman"/>
          <w:sz w:val="24"/>
          <w:szCs w:val="24"/>
          <w:lang w:val="en-GB"/>
        </w:rPr>
        <w:t>must be carried out</w:t>
      </w:r>
      <w:proofErr w:type="gramEnd"/>
      <w:r w:rsidR="0032063D" w:rsidRPr="00A72740">
        <w:rPr>
          <w:rFonts w:ascii="Times New Roman" w:eastAsia="Times New Roman" w:hAnsi="Times New Roman" w:cs="Times New Roman"/>
          <w:sz w:val="24"/>
          <w:szCs w:val="24"/>
          <w:lang w:val="en-GB"/>
        </w:rPr>
        <w:t xml:space="preserve">. Any possible dangers </w:t>
      </w:r>
      <w:proofErr w:type="gramStart"/>
      <w:r w:rsidR="0032063D" w:rsidRPr="00A72740">
        <w:rPr>
          <w:rFonts w:ascii="Times New Roman" w:eastAsia="Times New Roman" w:hAnsi="Times New Roman" w:cs="Times New Roman"/>
          <w:sz w:val="24"/>
          <w:szCs w:val="24"/>
          <w:lang w:val="en-GB"/>
        </w:rPr>
        <w:t>should be recorded</w:t>
      </w:r>
      <w:proofErr w:type="gramEnd"/>
      <w:r w:rsidR="0032063D" w:rsidRPr="00A72740">
        <w:rPr>
          <w:rFonts w:ascii="Times New Roman" w:eastAsia="Times New Roman" w:hAnsi="Times New Roman" w:cs="Times New Roman"/>
          <w:sz w:val="24"/>
          <w:szCs w:val="24"/>
          <w:lang w:val="en-GB"/>
        </w:rPr>
        <w:t xml:space="preserve"> and control measures put in place to reduce the risks. An example of a risk assessment </w:t>
      </w:r>
      <w:proofErr w:type="gramStart"/>
      <w:r w:rsidR="0032063D" w:rsidRPr="00A72740">
        <w:rPr>
          <w:rFonts w:ascii="Times New Roman" w:eastAsia="Times New Roman" w:hAnsi="Times New Roman" w:cs="Times New Roman"/>
          <w:sz w:val="24"/>
          <w:szCs w:val="24"/>
          <w:lang w:val="en-GB"/>
        </w:rPr>
        <w:t>can be found</w:t>
      </w:r>
      <w:proofErr w:type="gramEnd"/>
      <w:r w:rsidR="0032063D" w:rsidRPr="00A72740">
        <w:rPr>
          <w:rFonts w:ascii="Times New Roman" w:eastAsia="Times New Roman" w:hAnsi="Times New Roman" w:cs="Times New Roman"/>
          <w:sz w:val="24"/>
          <w:szCs w:val="24"/>
          <w:lang w:val="en-GB"/>
        </w:rPr>
        <w:t xml:space="preserve"> in </w:t>
      </w:r>
      <w:r w:rsidR="00A72740" w:rsidRPr="00A72740">
        <w:rPr>
          <w:rFonts w:ascii="Times New Roman" w:eastAsia="Times New Roman" w:hAnsi="Times New Roman" w:cs="Times New Roman"/>
          <w:sz w:val="24"/>
          <w:szCs w:val="24"/>
          <w:lang w:val="en-GB"/>
        </w:rPr>
        <w:t>‘appendix 4’</w:t>
      </w:r>
      <w:r w:rsidR="0032063D" w:rsidRPr="00A72740">
        <w:rPr>
          <w:rFonts w:ascii="Times New Roman" w:eastAsia="Times New Roman" w:hAnsi="Times New Roman" w:cs="Times New Roman"/>
          <w:sz w:val="24"/>
          <w:szCs w:val="24"/>
          <w:lang w:val="en-GB"/>
        </w:rPr>
        <w:t xml:space="preserve">. </w:t>
      </w:r>
    </w:p>
    <w:p w14:paraId="0000000E" w14:textId="66C7FDF4" w:rsidR="0091060C" w:rsidRPr="00A72740" w:rsidRDefault="0091060C">
      <w:pPr>
        <w:rPr>
          <w:rFonts w:ascii="Times New Roman" w:eastAsia="Times New Roman" w:hAnsi="Times New Roman" w:cs="Times New Roman"/>
          <w:sz w:val="24"/>
          <w:szCs w:val="24"/>
          <w:lang w:val="en-GB"/>
        </w:rPr>
      </w:pPr>
    </w:p>
    <w:p w14:paraId="0000000F" w14:textId="30F691EA" w:rsidR="0091060C" w:rsidRPr="00A72740" w:rsidRDefault="0032063D">
      <w:pPr>
        <w:rPr>
          <w:rFonts w:ascii="Times New Roman" w:eastAsia="Times New Roman" w:hAnsi="Times New Roman" w:cs="Times New Roman"/>
          <w:sz w:val="24"/>
          <w:szCs w:val="24"/>
          <w:lang w:val="en-GB"/>
        </w:rPr>
      </w:pPr>
      <w:r w:rsidRPr="00A72740">
        <w:rPr>
          <w:rFonts w:ascii="Times New Roman" w:eastAsia="Times New Roman" w:hAnsi="Times New Roman" w:cs="Times New Roman"/>
          <w:sz w:val="24"/>
          <w:szCs w:val="24"/>
          <w:lang w:val="en-GB"/>
        </w:rPr>
        <w:t xml:space="preserve">The group which will be visiting the woodland consists of thirty year one and year two pupils aged between five and seven. The school </w:t>
      </w:r>
      <w:proofErr w:type="gramStart"/>
      <w:r w:rsidRPr="00A72740">
        <w:rPr>
          <w:rFonts w:ascii="Times New Roman" w:eastAsia="Times New Roman" w:hAnsi="Times New Roman" w:cs="Times New Roman"/>
          <w:sz w:val="24"/>
          <w:szCs w:val="24"/>
          <w:lang w:val="en-GB"/>
        </w:rPr>
        <w:t>is based</w:t>
      </w:r>
      <w:proofErr w:type="gramEnd"/>
      <w:r w:rsidRPr="00A72740">
        <w:rPr>
          <w:rFonts w:ascii="Times New Roman" w:eastAsia="Times New Roman" w:hAnsi="Times New Roman" w:cs="Times New Roman"/>
          <w:sz w:val="24"/>
          <w:szCs w:val="24"/>
          <w:lang w:val="en-GB"/>
        </w:rPr>
        <w:t xml:space="preserve"> in the </w:t>
      </w:r>
      <w:proofErr w:type="spellStart"/>
      <w:r w:rsidRPr="00A72740">
        <w:rPr>
          <w:rFonts w:ascii="Times New Roman" w:eastAsia="Times New Roman" w:hAnsi="Times New Roman" w:cs="Times New Roman"/>
          <w:sz w:val="24"/>
          <w:szCs w:val="24"/>
          <w:lang w:val="en-GB"/>
        </w:rPr>
        <w:t>Llandysul</w:t>
      </w:r>
      <w:proofErr w:type="spellEnd"/>
      <w:r w:rsidRPr="00A72740">
        <w:rPr>
          <w:rFonts w:ascii="Times New Roman" w:eastAsia="Times New Roman" w:hAnsi="Times New Roman" w:cs="Times New Roman"/>
          <w:sz w:val="24"/>
          <w:szCs w:val="24"/>
          <w:lang w:val="en-GB"/>
        </w:rPr>
        <w:t xml:space="preserve"> area with a forest only a </w:t>
      </w:r>
      <w:r w:rsidR="00984E98" w:rsidRPr="00A72740">
        <w:rPr>
          <w:rFonts w:ascii="Times New Roman" w:eastAsia="Times New Roman" w:hAnsi="Times New Roman" w:cs="Times New Roman"/>
          <w:sz w:val="24"/>
          <w:szCs w:val="24"/>
          <w:lang w:val="en-GB"/>
        </w:rPr>
        <w:t>five-minute</w:t>
      </w:r>
      <w:r w:rsidRPr="00A72740">
        <w:rPr>
          <w:rFonts w:ascii="Times New Roman" w:eastAsia="Times New Roman" w:hAnsi="Times New Roman" w:cs="Times New Roman"/>
          <w:sz w:val="24"/>
          <w:szCs w:val="24"/>
          <w:lang w:val="en-GB"/>
        </w:rPr>
        <w:t xml:space="preserve"> walk from the school. Five of the children have additional learning needs. One of these children (Child A) has </w:t>
      </w:r>
      <w:proofErr w:type="spellStart"/>
      <w:r w:rsidRPr="00A72740">
        <w:rPr>
          <w:rFonts w:ascii="Times New Roman" w:eastAsia="Times New Roman" w:hAnsi="Times New Roman" w:cs="Times New Roman"/>
          <w:sz w:val="24"/>
          <w:szCs w:val="24"/>
          <w:lang w:val="en-GB"/>
        </w:rPr>
        <w:t>Duchenne</w:t>
      </w:r>
      <w:proofErr w:type="spellEnd"/>
      <w:r w:rsidRPr="00A72740">
        <w:rPr>
          <w:rFonts w:ascii="Times New Roman" w:eastAsia="Times New Roman" w:hAnsi="Times New Roman" w:cs="Times New Roman"/>
          <w:sz w:val="24"/>
          <w:szCs w:val="24"/>
          <w:lang w:val="en-GB"/>
        </w:rPr>
        <w:t xml:space="preserve"> Muscular Dystrophy and therefore needs one to one support as </w:t>
      </w:r>
      <w:r w:rsidRPr="00A72740">
        <w:rPr>
          <w:rFonts w:ascii="Times New Roman" w:eastAsia="Times New Roman" w:hAnsi="Times New Roman" w:cs="Times New Roman"/>
          <w:sz w:val="24"/>
          <w:szCs w:val="24"/>
          <w:lang w:val="en-GB"/>
        </w:rPr>
        <w:lastRenderedPageBreak/>
        <w:t xml:space="preserve">they have trouble communicating and walking as well as having  additional learning needs (Kids Health, 2018). A wheelchair will need to be readily available for this </w:t>
      </w:r>
      <w:r w:rsidR="00984E98" w:rsidRPr="00A72740">
        <w:rPr>
          <w:rFonts w:ascii="Times New Roman" w:eastAsia="Times New Roman" w:hAnsi="Times New Roman" w:cs="Times New Roman"/>
          <w:sz w:val="24"/>
          <w:szCs w:val="24"/>
          <w:lang w:val="en-GB"/>
        </w:rPr>
        <w:t>child, which</w:t>
      </w:r>
      <w:r w:rsidRPr="00A72740">
        <w:rPr>
          <w:rFonts w:ascii="Times New Roman" w:eastAsia="Times New Roman" w:hAnsi="Times New Roman" w:cs="Times New Roman"/>
          <w:sz w:val="24"/>
          <w:szCs w:val="24"/>
          <w:lang w:val="en-GB"/>
        </w:rPr>
        <w:t xml:space="preserve"> </w:t>
      </w:r>
      <w:proofErr w:type="gramStart"/>
      <w:r w:rsidRPr="00A72740">
        <w:rPr>
          <w:rFonts w:ascii="Times New Roman" w:eastAsia="Times New Roman" w:hAnsi="Times New Roman" w:cs="Times New Roman"/>
          <w:sz w:val="24"/>
          <w:szCs w:val="24"/>
          <w:lang w:val="en-GB"/>
        </w:rPr>
        <w:t>must be taken</w:t>
      </w:r>
      <w:proofErr w:type="gramEnd"/>
      <w:r w:rsidRPr="00A72740">
        <w:rPr>
          <w:rFonts w:ascii="Times New Roman" w:eastAsia="Times New Roman" w:hAnsi="Times New Roman" w:cs="Times New Roman"/>
          <w:sz w:val="24"/>
          <w:szCs w:val="24"/>
          <w:lang w:val="en-GB"/>
        </w:rPr>
        <w:t xml:space="preserve"> into ac</w:t>
      </w:r>
      <w:r w:rsidR="00984E98" w:rsidRPr="00A72740">
        <w:rPr>
          <w:rFonts w:ascii="Times New Roman" w:eastAsia="Times New Roman" w:hAnsi="Times New Roman" w:cs="Times New Roman"/>
          <w:sz w:val="24"/>
          <w:szCs w:val="24"/>
          <w:lang w:val="en-GB"/>
        </w:rPr>
        <w:t>count when planning the visit because</w:t>
      </w:r>
      <w:r w:rsidRPr="00A72740">
        <w:rPr>
          <w:rFonts w:ascii="Times New Roman" w:eastAsia="Times New Roman" w:hAnsi="Times New Roman" w:cs="Times New Roman"/>
          <w:sz w:val="24"/>
          <w:szCs w:val="24"/>
          <w:lang w:val="en-GB"/>
        </w:rPr>
        <w:t xml:space="preserve"> there must be wheelchair access.</w:t>
      </w:r>
    </w:p>
    <w:p w14:paraId="00000010" w14:textId="77777777" w:rsidR="0091060C" w:rsidRPr="00A72740" w:rsidRDefault="0091060C">
      <w:pPr>
        <w:rPr>
          <w:rFonts w:ascii="Times New Roman" w:eastAsia="Times New Roman" w:hAnsi="Times New Roman" w:cs="Times New Roman"/>
          <w:sz w:val="24"/>
          <w:szCs w:val="24"/>
          <w:lang w:val="en-GB"/>
        </w:rPr>
      </w:pPr>
    </w:p>
    <w:p w14:paraId="00000011" w14:textId="73F7E469" w:rsidR="0091060C" w:rsidRPr="00A72740" w:rsidRDefault="0032063D">
      <w:pPr>
        <w:rPr>
          <w:rFonts w:ascii="Times New Roman" w:eastAsia="Times New Roman" w:hAnsi="Times New Roman" w:cs="Times New Roman"/>
          <w:sz w:val="24"/>
          <w:szCs w:val="24"/>
          <w:highlight w:val="white"/>
          <w:lang w:val="en-GB"/>
        </w:rPr>
      </w:pPr>
      <w:r w:rsidRPr="00A72740">
        <w:rPr>
          <w:rFonts w:ascii="Times New Roman" w:eastAsia="Times New Roman" w:hAnsi="Times New Roman" w:cs="Times New Roman"/>
          <w:sz w:val="24"/>
          <w:szCs w:val="24"/>
          <w:lang w:val="en-GB"/>
        </w:rPr>
        <w:t>As the forest is brimming with insects and has a variety of trees, it will fit in with the theme ‘</w:t>
      </w:r>
      <w:proofErr w:type="spellStart"/>
      <w:r w:rsidRPr="00A72740">
        <w:rPr>
          <w:rFonts w:ascii="Times New Roman" w:eastAsia="Times New Roman" w:hAnsi="Times New Roman" w:cs="Times New Roman"/>
          <w:sz w:val="24"/>
          <w:szCs w:val="24"/>
          <w:lang w:val="en-GB"/>
        </w:rPr>
        <w:t>minibeasts</w:t>
      </w:r>
      <w:proofErr w:type="spellEnd"/>
      <w:r w:rsidRPr="00A72740">
        <w:rPr>
          <w:rFonts w:ascii="Times New Roman" w:eastAsia="Times New Roman" w:hAnsi="Times New Roman" w:cs="Times New Roman"/>
          <w:sz w:val="24"/>
          <w:szCs w:val="24"/>
          <w:lang w:val="en-GB"/>
        </w:rPr>
        <w:t xml:space="preserve">’. This will fit into the area of learning ‘Knowledge and Understanding of the World’ for both year groups. This can also be taught </w:t>
      </w:r>
      <w:r w:rsidR="00984E98" w:rsidRPr="00A72740">
        <w:rPr>
          <w:rFonts w:ascii="Times New Roman" w:eastAsia="Times New Roman" w:hAnsi="Times New Roman" w:cs="Times New Roman"/>
          <w:sz w:val="24"/>
          <w:szCs w:val="24"/>
          <w:lang w:val="en-GB"/>
        </w:rPr>
        <w:t>in a cross-curricular method</w:t>
      </w:r>
      <w:r w:rsidRPr="00A72740">
        <w:rPr>
          <w:rFonts w:ascii="Times New Roman" w:eastAsia="Times New Roman" w:hAnsi="Times New Roman" w:cs="Times New Roman"/>
          <w:sz w:val="24"/>
          <w:szCs w:val="24"/>
          <w:lang w:val="en-GB"/>
        </w:rPr>
        <w:t xml:space="preserve"> before and after the session including aspects of ‘Mathematical Development’, ‘Creative Development’ (Welsh Government, 2015) etc. Digital Competence </w:t>
      </w:r>
      <w:proofErr w:type="gramStart"/>
      <w:r w:rsidRPr="00A72740">
        <w:rPr>
          <w:rFonts w:ascii="Times New Roman" w:eastAsia="Times New Roman" w:hAnsi="Times New Roman" w:cs="Times New Roman"/>
          <w:sz w:val="24"/>
          <w:szCs w:val="24"/>
          <w:lang w:val="en-GB"/>
        </w:rPr>
        <w:t>can also be integrated</w:t>
      </w:r>
      <w:proofErr w:type="gramEnd"/>
      <w:r w:rsidRPr="00A72740">
        <w:rPr>
          <w:rFonts w:ascii="Times New Roman" w:eastAsia="Times New Roman" w:hAnsi="Times New Roman" w:cs="Times New Roman"/>
          <w:sz w:val="24"/>
          <w:szCs w:val="24"/>
          <w:lang w:val="en-GB"/>
        </w:rPr>
        <w:t xml:space="preserve">. The theme also links well with the </w:t>
      </w:r>
      <w:r w:rsidRPr="00A72740">
        <w:rPr>
          <w:rFonts w:ascii="Times New Roman" w:eastAsia="Times New Roman" w:hAnsi="Times New Roman" w:cs="Times New Roman"/>
          <w:sz w:val="24"/>
          <w:szCs w:val="24"/>
          <w:highlight w:val="white"/>
          <w:lang w:val="en-GB"/>
        </w:rPr>
        <w:t xml:space="preserve">Education for Sustainable Development and Global Citizenship (ESDGC) theme - ‘Natural Environment’ (DCELLS, 2008). Before the visit, children will learn about </w:t>
      </w:r>
      <w:proofErr w:type="spellStart"/>
      <w:r w:rsidRPr="00A72740">
        <w:rPr>
          <w:rFonts w:ascii="Times New Roman" w:eastAsia="Times New Roman" w:hAnsi="Times New Roman" w:cs="Times New Roman"/>
          <w:sz w:val="24"/>
          <w:szCs w:val="24"/>
          <w:highlight w:val="white"/>
          <w:lang w:val="en-GB"/>
        </w:rPr>
        <w:t>minibeasts</w:t>
      </w:r>
      <w:proofErr w:type="spellEnd"/>
      <w:r w:rsidRPr="00A72740">
        <w:rPr>
          <w:rFonts w:ascii="Times New Roman" w:eastAsia="Times New Roman" w:hAnsi="Times New Roman" w:cs="Times New Roman"/>
          <w:sz w:val="24"/>
          <w:szCs w:val="24"/>
          <w:highlight w:val="white"/>
          <w:lang w:val="en-GB"/>
        </w:rPr>
        <w:t xml:space="preserve"> and habitats through planned </w:t>
      </w:r>
      <w:r w:rsidR="00984E98" w:rsidRPr="00A72740">
        <w:rPr>
          <w:rFonts w:ascii="Times New Roman" w:eastAsia="Times New Roman" w:hAnsi="Times New Roman" w:cs="Times New Roman"/>
          <w:sz w:val="24"/>
          <w:szCs w:val="24"/>
          <w:highlight w:val="white"/>
          <w:lang w:val="en-GB"/>
        </w:rPr>
        <w:t>activities, which</w:t>
      </w:r>
      <w:r w:rsidRPr="00A72740">
        <w:rPr>
          <w:rFonts w:ascii="Times New Roman" w:eastAsia="Times New Roman" w:hAnsi="Times New Roman" w:cs="Times New Roman"/>
          <w:sz w:val="24"/>
          <w:szCs w:val="24"/>
          <w:highlight w:val="white"/>
          <w:lang w:val="en-GB"/>
        </w:rPr>
        <w:t xml:space="preserve"> will give them some prior knowledge to help them during the visit. After the trip, the children will reflect on the visit and complete more </w:t>
      </w:r>
      <w:r w:rsidR="00984E98" w:rsidRPr="00A72740">
        <w:rPr>
          <w:rFonts w:ascii="Times New Roman" w:eastAsia="Times New Roman" w:hAnsi="Times New Roman" w:cs="Times New Roman"/>
          <w:sz w:val="24"/>
          <w:szCs w:val="24"/>
          <w:highlight w:val="white"/>
          <w:lang w:val="en-GB"/>
        </w:rPr>
        <w:t>tasks that</w:t>
      </w:r>
      <w:r w:rsidRPr="00A72740">
        <w:rPr>
          <w:rFonts w:ascii="Times New Roman" w:eastAsia="Times New Roman" w:hAnsi="Times New Roman" w:cs="Times New Roman"/>
          <w:sz w:val="24"/>
          <w:szCs w:val="24"/>
          <w:highlight w:val="white"/>
          <w:lang w:val="en-GB"/>
        </w:rPr>
        <w:t xml:space="preserve"> will deepen their knowledge and understanding on </w:t>
      </w:r>
      <w:proofErr w:type="spellStart"/>
      <w:r w:rsidRPr="00A72740">
        <w:rPr>
          <w:rFonts w:ascii="Times New Roman" w:eastAsia="Times New Roman" w:hAnsi="Times New Roman" w:cs="Times New Roman"/>
          <w:sz w:val="24"/>
          <w:szCs w:val="24"/>
          <w:highlight w:val="white"/>
          <w:lang w:val="en-GB"/>
        </w:rPr>
        <w:t>minibeasts</w:t>
      </w:r>
      <w:proofErr w:type="spellEnd"/>
      <w:r w:rsidRPr="00A72740">
        <w:rPr>
          <w:rFonts w:ascii="Times New Roman" w:eastAsia="Times New Roman" w:hAnsi="Times New Roman" w:cs="Times New Roman"/>
          <w:sz w:val="24"/>
          <w:szCs w:val="24"/>
          <w:highlight w:val="white"/>
          <w:lang w:val="en-GB"/>
        </w:rPr>
        <w:t xml:space="preserve">. </w:t>
      </w:r>
    </w:p>
    <w:p w14:paraId="00000012" w14:textId="77777777" w:rsidR="0091060C" w:rsidRPr="00A72740" w:rsidRDefault="0091060C">
      <w:pPr>
        <w:rPr>
          <w:rFonts w:ascii="Times New Roman" w:eastAsia="Times New Roman" w:hAnsi="Times New Roman" w:cs="Times New Roman"/>
          <w:sz w:val="24"/>
          <w:szCs w:val="24"/>
          <w:highlight w:val="white"/>
          <w:lang w:val="en-GB"/>
        </w:rPr>
      </w:pPr>
    </w:p>
    <w:p w14:paraId="00000013" w14:textId="77A347CF" w:rsidR="0091060C" w:rsidRPr="00A72740" w:rsidRDefault="0032063D">
      <w:pPr>
        <w:rPr>
          <w:rFonts w:ascii="Times New Roman" w:eastAsia="Times New Roman" w:hAnsi="Times New Roman" w:cs="Times New Roman"/>
          <w:sz w:val="24"/>
          <w:szCs w:val="24"/>
          <w:lang w:val="en-GB"/>
        </w:rPr>
      </w:pPr>
      <w:r w:rsidRPr="00A72740">
        <w:rPr>
          <w:rFonts w:ascii="Times New Roman" w:eastAsia="Times New Roman" w:hAnsi="Times New Roman" w:cs="Times New Roman"/>
          <w:sz w:val="24"/>
          <w:szCs w:val="24"/>
          <w:highlight w:val="white"/>
          <w:lang w:val="en-GB"/>
        </w:rPr>
        <w:t xml:space="preserve">As the children will be looking at their local woodland, it fits in with Y </w:t>
      </w:r>
      <w:proofErr w:type="spellStart"/>
      <w:r w:rsidRPr="00A72740">
        <w:rPr>
          <w:rFonts w:ascii="Times New Roman" w:eastAsia="Times New Roman" w:hAnsi="Times New Roman" w:cs="Times New Roman"/>
          <w:sz w:val="24"/>
          <w:szCs w:val="24"/>
          <w:highlight w:val="white"/>
          <w:lang w:val="en-GB"/>
        </w:rPr>
        <w:t>Cwricwlwm</w:t>
      </w:r>
      <w:proofErr w:type="spellEnd"/>
      <w:r w:rsidRPr="00A72740">
        <w:rPr>
          <w:rFonts w:ascii="Times New Roman" w:eastAsia="Times New Roman" w:hAnsi="Times New Roman" w:cs="Times New Roman"/>
          <w:sz w:val="24"/>
          <w:szCs w:val="24"/>
          <w:highlight w:val="white"/>
          <w:lang w:val="en-GB"/>
        </w:rPr>
        <w:t xml:space="preserve"> </w:t>
      </w:r>
      <w:proofErr w:type="spellStart"/>
      <w:r w:rsidRPr="00A72740">
        <w:rPr>
          <w:rFonts w:ascii="Times New Roman" w:eastAsia="Times New Roman" w:hAnsi="Times New Roman" w:cs="Times New Roman"/>
          <w:sz w:val="24"/>
          <w:szCs w:val="24"/>
          <w:highlight w:val="white"/>
          <w:lang w:val="en-GB"/>
        </w:rPr>
        <w:t>Cymreig</w:t>
      </w:r>
      <w:proofErr w:type="spellEnd"/>
      <w:r w:rsidRPr="00A72740">
        <w:rPr>
          <w:rFonts w:ascii="Times New Roman" w:eastAsia="Times New Roman" w:hAnsi="Times New Roman" w:cs="Times New Roman"/>
          <w:sz w:val="24"/>
          <w:szCs w:val="24"/>
          <w:highlight w:val="white"/>
          <w:lang w:val="en-GB"/>
        </w:rPr>
        <w:t xml:space="preserve"> as the children will be visiting, studying and appreciating their local landscape (</w:t>
      </w:r>
      <w:r w:rsidRPr="00A72740">
        <w:rPr>
          <w:rFonts w:ascii="Times New Roman" w:eastAsia="Times New Roman" w:hAnsi="Times New Roman" w:cs="Times New Roman"/>
          <w:sz w:val="24"/>
          <w:szCs w:val="24"/>
          <w:lang w:val="en-GB"/>
        </w:rPr>
        <w:t>ACCAC, 2003</w:t>
      </w:r>
      <w:r w:rsidRPr="00A72740">
        <w:rPr>
          <w:rFonts w:ascii="Times New Roman" w:eastAsia="Times New Roman" w:hAnsi="Times New Roman" w:cs="Times New Roman"/>
          <w:sz w:val="24"/>
          <w:szCs w:val="24"/>
          <w:highlight w:val="white"/>
          <w:lang w:val="en-GB"/>
        </w:rPr>
        <w:t>).  Due to the nature of the visit</w:t>
      </w:r>
      <w:r w:rsidR="00984E98" w:rsidRPr="00A72740">
        <w:rPr>
          <w:rFonts w:ascii="Times New Roman" w:eastAsia="Times New Roman" w:hAnsi="Times New Roman" w:cs="Times New Roman"/>
          <w:sz w:val="24"/>
          <w:szCs w:val="24"/>
          <w:highlight w:val="white"/>
          <w:lang w:val="en-GB"/>
        </w:rPr>
        <w:t>, ‘Knowledge</w:t>
      </w:r>
      <w:r w:rsidRPr="00A72740">
        <w:rPr>
          <w:rFonts w:ascii="Times New Roman" w:eastAsia="Times New Roman" w:hAnsi="Times New Roman" w:cs="Times New Roman"/>
          <w:sz w:val="24"/>
          <w:szCs w:val="24"/>
          <w:highlight w:val="white"/>
          <w:lang w:val="en-GB"/>
        </w:rPr>
        <w:t xml:space="preserve"> and Understanding of the World’ will be the most covered area of the curriculum. Prior to the visit, the children will be ‘identifying what they want to find out [on the visit] and how to do it’ (Welsh Government, 2015, p. 41) as well as learning key words and </w:t>
      </w:r>
      <w:r w:rsidR="00984E98" w:rsidRPr="00A72740">
        <w:rPr>
          <w:rFonts w:ascii="Times New Roman" w:eastAsia="Times New Roman" w:hAnsi="Times New Roman" w:cs="Times New Roman"/>
          <w:sz w:val="24"/>
          <w:szCs w:val="24"/>
          <w:highlight w:val="white"/>
          <w:lang w:val="en-GB"/>
        </w:rPr>
        <w:t>information that</w:t>
      </w:r>
      <w:r w:rsidRPr="00A72740">
        <w:rPr>
          <w:rFonts w:ascii="Times New Roman" w:eastAsia="Times New Roman" w:hAnsi="Times New Roman" w:cs="Times New Roman"/>
          <w:sz w:val="24"/>
          <w:szCs w:val="24"/>
          <w:highlight w:val="white"/>
          <w:lang w:val="en-GB"/>
        </w:rPr>
        <w:t xml:space="preserve"> will help them during the visit such as what a habitat is. During the trip the children will ‘identify some animals and plants that live in the outdoor environment’ (Welsh Government, 2015, p. 42) as well as meeting many other aspects in this Area of Learning which can </w:t>
      </w:r>
      <w:r w:rsidRPr="00A72740">
        <w:rPr>
          <w:rFonts w:ascii="Times New Roman" w:eastAsia="Times New Roman" w:hAnsi="Times New Roman" w:cs="Times New Roman"/>
          <w:sz w:val="24"/>
          <w:szCs w:val="24"/>
          <w:lang w:val="en-GB"/>
        </w:rPr>
        <w:t xml:space="preserve">be seen in </w:t>
      </w:r>
      <w:r w:rsidR="00A72740" w:rsidRPr="00A72740">
        <w:rPr>
          <w:rFonts w:ascii="Times New Roman" w:eastAsia="Times New Roman" w:hAnsi="Times New Roman" w:cs="Times New Roman"/>
          <w:sz w:val="24"/>
          <w:szCs w:val="24"/>
          <w:lang w:val="en-GB"/>
        </w:rPr>
        <w:t>appendix 5’</w:t>
      </w:r>
      <w:r w:rsidRPr="00A72740">
        <w:rPr>
          <w:rFonts w:ascii="Times New Roman" w:eastAsia="Times New Roman" w:hAnsi="Times New Roman" w:cs="Times New Roman"/>
          <w:sz w:val="24"/>
          <w:szCs w:val="24"/>
          <w:lang w:val="en-GB"/>
        </w:rPr>
        <w:t xml:space="preserve">. </w:t>
      </w:r>
      <w:r w:rsidRPr="00A72740">
        <w:rPr>
          <w:rFonts w:ascii="Times New Roman" w:eastAsia="Times New Roman" w:hAnsi="Times New Roman" w:cs="Times New Roman"/>
          <w:sz w:val="24"/>
          <w:szCs w:val="24"/>
          <w:highlight w:val="white"/>
          <w:lang w:val="en-GB"/>
        </w:rPr>
        <w:t xml:space="preserve">The children will meet the ‘Mathematical Development’ criterion ‘gather and record data’ in the form of lists, tables and block graphs during the week (Welsh Government, 2015, p. 35). The graphs </w:t>
      </w:r>
      <w:proofErr w:type="gramStart"/>
      <w:r w:rsidRPr="00A72740">
        <w:rPr>
          <w:rFonts w:ascii="Times New Roman" w:eastAsia="Times New Roman" w:hAnsi="Times New Roman" w:cs="Times New Roman"/>
          <w:sz w:val="24"/>
          <w:szCs w:val="24"/>
          <w:highlight w:val="white"/>
          <w:lang w:val="en-GB"/>
        </w:rPr>
        <w:t>will be done</w:t>
      </w:r>
      <w:proofErr w:type="gramEnd"/>
      <w:r w:rsidRPr="00A72740">
        <w:rPr>
          <w:rFonts w:ascii="Times New Roman" w:eastAsia="Times New Roman" w:hAnsi="Times New Roman" w:cs="Times New Roman"/>
          <w:sz w:val="24"/>
          <w:szCs w:val="24"/>
          <w:highlight w:val="white"/>
          <w:lang w:val="en-GB"/>
        </w:rPr>
        <w:t xml:space="preserve"> using iPads meaning that it will meet the criterion ‘r</w:t>
      </w:r>
      <w:r w:rsidRPr="00A72740">
        <w:rPr>
          <w:rFonts w:ascii="Times New Roman" w:eastAsia="Times New Roman" w:hAnsi="Times New Roman" w:cs="Times New Roman"/>
          <w:sz w:val="24"/>
          <w:szCs w:val="24"/>
          <w:lang w:val="en-GB"/>
        </w:rPr>
        <w:t xml:space="preserve">ecord data collected in a variety of suitable formats’ from the Digital Competence Framework (Welsh Government, 2016). After the </w:t>
      </w:r>
      <w:r w:rsidR="00984E98" w:rsidRPr="00A72740">
        <w:rPr>
          <w:rFonts w:ascii="Times New Roman" w:eastAsia="Times New Roman" w:hAnsi="Times New Roman" w:cs="Times New Roman"/>
          <w:sz w:val="24"/>
          <w:szCs w:val="24"/>
          <w:lang w:val="en-GB"/>
        </w:rPr>
        <w:t>visit,</w:t>
      </w:r>
      <w:r w:rsidRPr="00A72740">
        <w:rPr>
          <w:rFonts w:ascii="Times New Roman" w:eastAsia="Times New Roman" w:hAnsi="Times New Roman" w:cs="Times New Roman"/>
          <w:sz w:val="24"/>
          <w:szCs w:val="24"/>
          <w:lang w:val="en-GB"/>
        </w:rPr>
        <w:t xml:space="preserve"> the children will write a reflection on their trip as well as creating a poster meeting the criteria ‘write for different purposes’ and ‘use different types of writing appropriate to purpose and reader’ in the Area of Learning ‘Language, Literacy and Communication’ (Welsh Government, 2015, p. 23-24). The children will also meet the criterion ‘make choices when choosing materials and resources’ (Welsh Government, 2015, p. 47) by creating a diorama. </w:t>
      </w:r>
    </w:p>
    <w:p w14:paraId="00000014" w14:textId="77777777" w:rsidR="0091060C" w:rsidRPr="00A72740" w:rsidRDefault="0091060C">
      <w:pPr>
        <w:rPr>
          <w:rFonts w:ascii="Times New Roman" w:eastAsia="Times New Roman" w:hAnsi="Times New Roman" w:cs="Times New Roman"/>
          <w:sz w:val="24"/>
          <w:szCs w:val="24"/>
          <w:highlight w:val="white"/>
          <w:lang w:val="en-GB"/>
        </w:rPr>
      </w:pPr>
    </w:p>
    <w:p w14:paraId="00000015" w14:textId="1E1E4AE4" w:rsidR="0091060C" w:rsidRPr="00A72740" w:rsidRDefault="0032063D">
      <w:pPr>
        <w:rPr>
          <w:rFonts w:ascii="Times New Roman" w:eastAsia="Times New Roman" w:hAnsi="Times New Roman" w:cs="Times New Roman"/>
          <w:sz w:val="24"/>
          <w:szCs w:val="24"/>
          <w:lang w:val="en-GB"/>
        </w:rPr>
      </w:pPr>
      <w:r w:rsidRPr="00A72740">
        <w:rPr>
          <w:rFonts w:ascii="Times New Roman" w:eastAsia="Times New Roman" w:hAnsi="Times New Roman" w:cs="Times New Roman"/>
          <w:sz w:val="24"/>
          <w:szCs w:val="24"/>
          <w:lang w:val="en-GB"/>
        </w:rPr>
        <w:t>It is important to prepare the children before the trip takes place. The children will complete a number of activities on the Monday to ensure that they know any information that they need to know before the trip. Monday will be the preparation day, Tuesday will be the educational visit and the children will complete a range of activities to deepen their knowledge and understanding on Wednesday, Thursday and Friday. Firstly, the theme ‘</w:t>
      </w:r>
      <w:proofErr w:type="spellStart"/>
      <w:r w:rsidRPr="00A72740">
        <w:rPr>
          <w:rFonts w:ascii="Times New Roman" w:eastAsia="Times New Roman" w:hAnsi="Times New Roman" w:cs="Times New Roman"/>
          <w:sz w:val="24"/>
          <w:szCs w:val="24"/>
          <w:lang w:val="en-GB"/>
        </w:rPr>
        <w:t>minibeasts</w:t>
      </w:r>
      <w:proofErr w:type="spellEnd"/>
      <w:r w:rsidRPr="00A72740">
        <w:rPr>
          <w:rFonts w:ascii="Times New Roman" w:eastAsia="Times New Roman" w:hAnsi="Times New Roman" w:cs="Times New Roman"/>
          <w:sz w:val="24"/>
          <w:szCs w:val="24"/>
          <w:lang w:val="en-GB"/>
        </w:rPr>
        <w:t xml:space="preserve">’ will be introduced. This </w:t>
      </w:r>
      <w:proofErr w:type="gramStart"/>
      <w:r w:rsidRPr="00A72740">
        <w:rPr>
          <w:rFonts w:ascii="Times New Roman" w:eastAsia="Times New Roman" w:hAnsi="Times New Roman" w:cs="Times New Roman"/>
          <w:sz w:val="24"/>
          <w:szCs w:val="24"/>
          <w:lang w:val="en-GB"/>
        </w:rPr>
        <w:t>will be reflected</w:t>
      </w:r>
      <w:proofErr w:type="gramEnd"/>
      <w:r w:rsidRPr="00A72740">
        <w:rPr>
          <w:rFonts w:ascii="Times New Roman" w:eastAsia="Times New Roman" w:hAnsi="Times New Roman" w:cs="Times New Roman"/>
          <w:sz w:val="24"/>
          <w:szCs w:val="24"/>
          <w:lang w:val="en-GB"/>
        </w:rPr>
        <w:t xml:space="preserve"> in the learning </w:t>
      </w:r>
      <w:r w:rsidR="00984E98" w:rsidRPr="00A72740">
        <w:rPr>
          <w:rFonts w:ascii="Times New Roman" w:eastAsia="Times New Roman" w:hAnsi="Times New Roman" w:cs="Times New Roman"/>
          <w:sz w:val="24"/>
          <w:szCs w:val="24"/>
          <w:lang w:val="en-GB"/>
        </w:rPr>
        <w:t>environment,</w:t>
      </w:r>
      <w:r w:rsidRPr="00A72740">
        <w:rPr>
          <w:rFonts w:ascii="Times New Roman" w:eastAsia="Times New Roman" w:hAnsi="Times New Roman" w:cs="Times New Roman"/>
          <w:sz w:val="24"/>
          <w:szCs w:val="24"/>
          <w:lang w:val="en-GB"/>
        </w:rPr>
        <w:t xml:space="preserve"> as part of the classroom will be made to look like a </w:t>
      </w:r>
      <w:r w:rsidRPr="00A72740">
        <w:rPr>
          <w:rFonts w:ascii="Times New Roman" w:eastAsia="Times New Roman" w:hAnsi="Times New Roman" w:cs="Times New Roman"/>
          <w:sz w:val="24"/>
          <w:szCs w:val="24"/>
          <w:lang w:val="en-GB"/>
        </w:rPr>
        <w:lastRenderedPageBreak/>
        <w:t xml:space="preserve">forest. The children will help to develop this area during the week by drawing/making </w:t>
      </w:r>
      <w:proofErr w:type="spellStart"/>
      <w:r w:rsidRPr="00A72740">
        <w:rPr>
          <w:rFonts w:ascii="Times New Roman" w:eastAsia="Times New Roman" w:hAnsi="Times New Roman" w:cs="Times New Roman"/>
          <w:sz w:val="24"/>
          <w:szCs w:val="24"/>
          <w:lang w:val="en-GB"/>
        </w:rPr>
        <w:t>minibeasts</w:t>
      </w:r>
      <w:proofErr w:type="spellEnd"/>
      <w:r w:rsidRPr="00A72740">
        <w:rPr>
          <w:rFonts w:ascii="Times New Roman" w:eastAsia="Times New Roman" w:hAnsi="Times New Roman" w:cs="Times New Roman"/>
          <w:sz w:val="24"/>
          <w:szCs w:val="24"/>
          <w:lang w:val="en-GB"/>
        </w:rPr>
        <w:t xml:space="preserve"> and placing them where they </w:t>
      </w:r>
      <w:proofErr w:type="gramStart"/>
      <w:r w:rsidRPr="00A72740">
        <w:rPr>
          <w:rFonts w:ascii="Times New Roman" w:eastAsia="Times New Roman" w:hAnsi="Times New Roman" w:cs="Times New Roman"/>
          <w:sz w:val="24"/>
          <w:szCs w:val="24"/>
          <w:lang w:val="en-GB"/>
        </w:rPr>
        <w:t>would be found</w:t>
      </w:r>
      <w:proofErr w:type="gramEnd"/>
      <w:r w:rsidRPr="00A72740">
        <w:rPr>
          <w:rFonts w:ascii="Times New Roman" w:eastAsia="Times New Roman" w:hAnsi="Times New Roman" w:cs="Times New Roman"/>
          <w:sz w:val="24"/>
          <w:szCs w:val="24"/>
          <w:lang w:val="en-GB"/>
        </w:rPr>
        <w:t xml:space="preserve"> in the forest. This will be child </w:t>
      </w:r>
      <w:r w:rsidR="00984E98" w:rsidRPr="00A72740">
        <w:rPr>
          <w:rFonts w:ascii="Times New Roman" w:eastAsia="Times New Roman" w:hAnsi="Times New Roman" w:cs="Times New Roman"/>
          <w:sz w:val="24"/>
          <w:szCs w:val="24"/>
          <w:lang w:val="en-GB"/>
        </w:rPr>
        <w:t>led,</w:t>
      </w:r>
      <w:r w:rsidRPr="00A72740">
        <w:rPr>
          <w:rFonts w:ascii="Times New Roman" w:eastAsia="Times New Roman" w:hAnsi="Times New Roman" w:cs="Times New Roman"/>
          <w:sz w:val="24"/>
          <w:szCs w:val="24"/>
          <w:lang w:val="en-GB"/>
        </w:rPr>
        <w:t xml:space="preserve"> as the children will decide </w:t>
      </w:r>
      <w:proofErr w:type="gramStart"/>
      <w:r w:rsidRPr="00A72740">
        <w:rPr>
          <w:rFonts w:ascii="Times New Roman" w:eastAsia="Times New Roman" w:hAnsi="Times New Roman" w:cs="Times New Roman"/>
          <w:sz w:val="24"/>
          <w:szCs w:val="24"/>
          <w:lang w:val="en-GB"/>
        </w:rPr>
        <w:t>what they want to make and the materials they will use to make them</w:t>
      </w:r>
      <w:proofErr w:type="gramEnd"/>
      <w:r w:rsidRPr="00A72740">
        <w:rPr>
          <w:rFonts w:ascii="Times New Roman" w:eastAsia="Times New Roman" w:hAnsi="Times New Roman" w:cs="Times New Roman"/>
          <w:sz w:val="24"/>
          <w:szCs w:val="24"/>
          <w:lang w:val="en-GB"/>
        </w:rPr>
        <w:t xml:space="preserve">. Another important aspect of preparation is ensuring the children know what </w:t>
      </w:r>
      <w:proofErr w:type="gramStart"/>
      <w:r w:rsidRPr="00A72740">
        <w:rPr>
          <w:rFonts w:ascii="Times New Roman" w:eastAsia="Times New Roman" w:hAnsi="Times New Roman" w:cs="Times New Roman"/>
          <w:sz w:val="24"/>
          <w:szCs w:val="24"/>
          <w:lang w:val="en-GB"/>
        </w:rPr>
        <w:t>is expected</w:t>
      </w:r>
      <w:proofErr w:type="gramEnd"/>
      <w:r w:rsidRPr="00A72740">
        <w:rPr>
          <w:rFonts w:ascii="Times New Roman" w:eastAsia="Times New Roman" w:hAnsi="Times New Roman" w:cs="Times New Roman"/>
          <w:sz w:val="24"/>
          <w:szCs w:val="24"/>
          <w:lang w:val="en-GB"/>
        </w:rPr>
        <w:t xml:space="preserve"> of them during the visit. A good way to do this is to create a code of conduct with the children. By doing this the children will feel valued as they would have had an input. The children will sign this and know that if they break the rules that they set out there will be a consequence (The Art of Education University, 2017). A copy of this </w:t>
      </w:r>
      <w:proofErr w:type="gramStart"/>
      <w:r w:rsidRPr="00A72740">
        <w:rPr>
          <w:rFonts w:ascii="Times New Roman" w:eastAsia="Times New Roman" w:hAnsi="Times New Roman" w:cs="Times New Roman"/>
          <w:sz w:val="24"/>
          <w:szCs w:val="24"/>
          <w:lang w:val="en-GB"/>
        </w:rPr>
        <w:t>should be brought</w:t>
      </w:r>
      <w:proofErr w:type="gramEnd"/>
      <w:r w:rsidRPr="00A72740">
        <w:rPr>
          <w:rFonts w:ascii="Times New Roman" w:eastAsia="Times New Roman" w:hAnsi="Times New Roman" w:cs="Times New Roman"/>
          <w:sz w:val="24"/>
          <w:szCs w:val="24"/>
          <w:lang w:val="en-GB"/>
        </w:rPr>
        <w:t xml:space="preserve"> on the trip. In terms of planning, it is important to ensure there is the correct number of staff available for the visit. As this is a Foundation Phase </w:t>
      </w:r>
      <w:r w:rsidR="00984E98" w:rsidRPr="00A72740">
        <w:rPr>
          <w:rFonts w:ascii="Times New Roman" w:eastAsia="Times New Roman" w:hAnsi="Times New Roman" w:cs="Times New Roman"/>
          <w:sz w:val="24"/>
          <w:szCs w:val="24"/>
          <w:lang w:val="en-GB"/>
        </w:rPr>
        <w:t>class,</w:t>
      </w:r>
      <w:r w:rsidRPr="00A72740">
        <w:rPr>
          <w:rFonts w:ascii="Times New Roman" w:eastAsia="Times New Roman" w:hAnsi="Times New Roman" w:cs="Times New Roman"/>
          <w:sz w:val="24"/>
          <w:szCs w:val="24"/>
          <w:lang w:val="en-GB"/>
        </w:rPr>
        <w:t xml:space="preserve"> the staff to pupil ratio is one member of staff to a maximum of six pupils (1:6) (OEAP, 2008). This means there must be a minimum of five teachers to cover the class of thirty pupils. The class teacher should be free to help all groups as well as Child A’s one to one tutor, meaning there will be seven members of staff all together. It is also important to ensure that there is suitable wheelchair access to ensure that Child A can take part in all activities throughout the visit. A timetable of the day </w:t>
      </w:r>
      <w:proofErr w:type="gramStart"/>
      <w:r w:rsidRPr="00A72740">
        <w:rPr>
          <w:rFonts w:ascii="Times New Roman" w:eastAsia="Times New Roman" w:hAnsi="Times New Roman" w:cs="Times New Roman"/>
          <w:sz w:val="24"/>
          <w:szCs w:val="24"/>
          <w:lang w:val="en-GB"/>
        </w:rPr>
        <w:t>should be drawn up</w:t>
      </w:r>
      <w:proofErr w:type="gramEnd"/>
      <w:r w:rsidRPr="00A72740">
        <w:rPr>
          <w:rFonts w:ascii="Times New Roman" w:eastAsia="Times New Roman" w:hAnsi="Times New Roman" w:cs="Times New Roman"/>
          <w:sz w:val="24"/>
          <w:szCs w:val="24"/>
          <w:lang w:val="en-GB"/>
        </w:rPr>
        <w:t xml:space="preserve"> so that it is clear what events are being done and when, including departure and return times. The groups that the children will be in should also be decided and noted in advance including </w:t>
      </w:r>
      <w:r w:rsidR="00984E98" w:rsidRPr="00A72740">
        <w:rPr>
          <w:rFonts w:ascii="Times New Roman" w:eastAsia="Times New Roman" w:hAnsi="Times New Roman" w:cs="Times New Roman"/>
          <w:sz w:val="24"/>
          <w:szCs w:val="24"/>
          <w:lang w:val="en-GB"/>
        </w:rPr>
        <w:t>adults that</w:t>
      </w:r>
      <w:r w:rsidRPr="00A72740">
        <w:rPr>
          <w:rFonts w:ascii="Times New Roman" w:eastAsia="Times New Roman" w:hAnsi="Times New Roman" w:cs="Times New Roman"/>
          <w:sz w:val="24"/>
          <w:szCs w:val="24"/>
          <w:lang w:val="en-GB"/>
        </w:rPr>
        <w:t xml:space="preserve"> will be accompanying the groups. The children’s well-being should remain as the top priority of all adults throughout the visit. </w:t>
      </w:r>
    </w:p>
    <w:p w14:paraId="00000016" w14:textId="77777777" w:rsidR="0091060C" w:rsidRPr="00A72740" w:rsidRDefault="0091060C">
      <w:pPr>
        <w:rPr>
          <w:rFonts w:ascii="Times New Roman" w:eastAsia="Times New Roman" w:hAnsi="Times New Roman" w:cs="Times New Roman"/>
          <w:sz w:val="24"/>
          <w:szCs w:val="24"/>
          <w:lang w:val="en-GB"/>
        </w:rPr>
      </w:pPr>
    </w:p>
    <w:p w14:paraId="00000017" w14:textId="5667ADA5" w:rsidR="0091060C" w:rsidRPr="00A72740" w:rsidRDefault="0032063D">
      <w:pPr>
        <w:rPr>
          <w:rFonts w:ascii="Times New Roman" w:eastAsia="Times New Roman" w:hAnsi="Times New Roman" w:cs="Times New Roman"/>
          <w:sz w:val="24"/>
          <w:szCs w:val="24"/>
          <w:lang w:val="en-GB"/>
        </w:rPr>
      </w:pPr>
      <w:r w:rsidRPr="00A72740">
        <w:rPr>
          <w:rFonts w:ascii="Times New Roman" w:eastAsia="Times New Roman" w:hAnsi="Times New Roman" w:cs="Times New Roman"/>
          <w:sz w:val="24"/>
          <w:szCs w:val="24"/>
          <w:lang w:val="en-GB"/>
        </w:rPr>
        <w:t xml:space="preserve">On the day of the visit, a register </w:t>
      </w:r>
      <w:proofErr w:type="gramStart"/>
      <w:r w:rsidRPr="00A72740">
        <w:rPr>
          <w:rFonts w:ascii="Times New Roman" w:eastAsia="Times New Roman" w:hAnsi="Times New Roman" w:cs="Times New Roman"/>
          <w:sz w:val="24"/>
          <w:szCs w:val="24"/>
          <w:lang w:val="en-GB"/>
        </w:rPr>
        <w:t>will be taken</w:t>
      </w:r>
      <w:proofErr w:type="gramEnd"/>
      <w:r w:rsidRPr="00A72740">
        <w:rPr>
          <w:rFonts w:ascii="Times New Roman" w:eastAsia="Times New Roman" w:hAnsi="Times New Roman" w:cs="Times New Roman"/>
          <w:sz w:val="24"/>
          <w:szCs w:val="24"/>
          <w:lang w:val="en-GB"/>
        </w:rPr>
        <w:t xml:space="preserve"> before leaving to see if there are any absences. The children </w:t>
      </w:r>
      <w:proofErr w:type="gramStart"/>
      <w:r w:rsidRPr="00A72740">
        <w:rPr>
          <w:rFonts w:ascii="Times New Roman" w:eastAsia="Times New Roman" w:hAnsi="Times New Roman" w:cs="Times New Roman"/>
          <w:sz w:val="24"/>
          <w:szCs w:val="24"/>
          <w:lang w:val="en-GB"/>
        </w:rPr>
        <w:t>will be reminded</w:t>
      </w:r>
      <w:proofErr w:type="gramEnd"/>
      <w:r w:rsidRPr="00A72740">
        <w:rPr>
          <w:rFonts w:ascii="Times New Roman" w:eastAsia="Times New Roman" w:hAnsi="Times New Roman" w:cs="Times New Roman"/>
          <w:sz w:val="24"/>
          <w:szCs w:val="24"/>
          <w:lang w:val="en-GB"/>
        </w:rPr>
        <w:t xml:space="preserve"> of their code of conduct to ensure that they know what is expected of them. They </w:t>
      </w:r>
      <w:proofErr w:type="gramStart"/>
      <w:r w:rsidRPr="00A72740">
        <w:rPr>
          <w:rFonts w:ascii="Times New Roman" w:eastAsia="Times New Roman" w:hAnsi="Times New Roman" w:cs="Times New Roman"/>
          <w:sz w:val="24"/>
          <w:szCs w:val="24"/>
          <w:lang w:val="en-GB"/>
        </w:rPr>
        <w:t>will then be split up into their groups and allocated their staff member and additional adults</w:t>
      </w:r>
      <w:proofErr w:type="gramEnd"/>
      <w:r w:rsidRPr="00A72740">
        <w:rPr>
          <w:rFonts w:ascii="Times New Roman" w:eastAsia="Times New Roman" w:hAnsi="Times New Roman" w:cs="Times New Roman"/>
          <w:sz w:val="24"/>
          <w:szCs w:val="24"/>
          <w:lang w:val="en-GB"/>
        </w:rPr>
        <w:t xml:space="preserve">. Each staff member will have a record of who is in their group along with contact details of parents/guardians and any medical details. The class teacher will have a master copy with the details of all children. As there could be other members of the public in the forest, the children will not wear name badges but instead wear a colour to show what group they are </w:t>
      </w:r>
      <w:r w:rsidR="00984E98" w:rsidRPr="00A72740">
        <w:rPr>
          <w:rFonts w:ascii="Times New Roman" w:eastAsia="Times New Roman" w:hAnsi="Times New Roman" w:cs="Times New Roman"/>
          <w:sz w:val="24"/>
          <w:szCs w:val="24"/>
          <w:lang w:val="en-GB"/>
        </w:rPr>
        <w:t>in,</w:t>
      </w:r>
      <w:r w:rsidRPr="00A72740">
        <w:rPr>
          <w:rFonts w:ascii="Times New Roman" w:eastAsia="Times New Roman" w:hAnsi="Times New Roman" w:cs="Times New Roman"/>
          <w:sz w:val="24"/>
          <w:szCs w:val="24"/>
          <w:lang w:val="en-GB"/>
        </w:rPr>
        <w:t xml:space="preserve"> as this will help the staff and additional adults to know who is in their group. A first-aid kit must also be readily available and at least one member of staff must be a qualified first-aider. Each group </w:t>
      </w:r>
      <w:proofErr w:type="gramStart"/>
      <w:r w:rsidRPr="00A72740">
        <w:rPr>
          <w:rFonts w:ascii="Times New Roman" w:eastAsia="Times New Roman" w:hAnsi="Times New Roman" w:cs="Times New Roman"/>
          <w:sz w:val="24"/>
          <w:szCs w:val="24"/>
          <w:lang w:val="en-GB"/>
        </w:rPr>
        <w:t>will be given</w:t>
      </w:r>
      <w:proofErr w:type="gramEnd"/>
      <w:r w:rsidRPr="00A72740">
        <w:rPr>
          <w:rFonts w:ascii="Times New Roman" w:eastAsia="Times New Roman" w:hAnsi="Times New Roman" w:cs="Times New Roman"/>
          <w:sz w:val="24"/>
          <w:szCs w:val="24"/>
          <w:lang w:val="en-GB"/>
        </w:rPr>
        <w:t xml:space="preserve"> a timetable to ensure that they know when they are doing each activity. The children will be walking in pairs on the pavement. One member of staff will be walking at the front and one at the back with all other adults walking with their allocated group. When crossing the road, they will use the zebra crossing. A head count </w:t>
      </w:r>
      <w:proofErr w:type="gramStart"/>
      <w:r w:rsidRPr="00A72740">
        <w:rPr>
          <w:rFonts w:ascii="Times New Roman" w:eastAsia="Times New Roman" w:hAnsi="Times New Roman" w:cs="Times New Roman"/>
          <w:sz w:val="24"/>
          <w:szCs w:val="24"/>
          <w:lang w:val="en-GB"/>
        </w:rPr>
        <w:t>will be taken</w:t>
      </w:r>
      <w:proofErr w:type="gramEnd"/>
      <w:r w:rsidRPr="00A72740">
        <w:rPr>
          <w:rFonts w:ascii="Times New Roman" w:eastAsia="Times New Roman" w:hAnsi="Times New Roman" w:cs="Times New Roman"/>
          <w:sz w:val="24"/>
          <w:szCs w:val="24"/>
          <w:lang w:val="en-GB"/>
        </w:rPr>
        <w:t xml:space="preserve"> on arrival as well as at the beginning of each activity to ensure no one has run off and that everyone is with </w:t>
      </w:r>
      <w:r w:rsidR="00984E98" w:rsidRPr="00A72740">
        <w:rPr>
          <w:rFonts w:ascii="Times New Roman" w:eastAsia="Times New Roman" w:hAnsi="Times New Roman" w:cs="Times New Roman"/>
          <w:sz w:val="24"/>
          <w:szCs w:val="24"/>
          <w:lang w:val="en-GB"/>
        </w:rPr>
        <w:t>his or her</w:t>
      </w:r>
      <w:r w:rsidRPr="00A72740">
        <w:rPr>
          <w:rFonts w:ascii="Times New Roman" w:eastAsia="Times New Roman" w:hAnsi="Times New Roman" w:cs="Times New Roman"/>
          <w:sz w:val="24"/>
          <w:szCs w:val="24"/>
          <w:lang w:val="en-GB"/>
        </w:rPr>
        <w:t xml:space="preserve"> allocated group.</w:t>
      </w:r>
    </w:p>
    <w:p w14:paraId="00000018" w14:textId="77777777" w:rsidR="0091060C" w:rsidRPr="00A72740" w:rsidRDefault="0091060C">
      <w:pPr>
        <w:rPr>
          <w:rFonts w:ascii="Times New Roman" w:eastAsia="Times New Roman" w:hAnsi="Times New Roman" w:cs="Times New Roman"/>
          <w:sz w:val="24"/>
          <w:szCs w:val="24"/>
          <w:lang w:val="en-GB"/>
        </w:rPr>
      </w:pPr>
    </w:p>
    <w:p w14:paraId="00000019" w14:textId="07771729" w:rsidR="0091060C" w:rsidRPr="00A72740" w:rsidRDefault="0032063D">
      <w:pPr>
        <w:rPr>
          <w:rFonts w:ascii="Times New Roman" w:eastAsia="Times New Roman" w:hAnsi="Times New Roman" w:cs="Times New Roman"/>
          <w:sz w:val="24"/>
          <w:szCs w:val="24"/>
          <w:lang w:val="en-GB"/>
        </w:rPr>
      </w:pPr>
      <w:r w:rsidRPr="00A72740">
        <w:rPr>
          <w:rFonts w:ascii="Times New Roman" w:eastAsia="Times New Roman" w:hAnsi="Times New Roman" w:cs="Times New Roman"/>
          <w:sz w:val="24"/>
          <w:szCs w:val="24"/>
          <w:lang w:val="en-GB"/>
        </w:rPr>
        <w:t xml:space="preserve">After returning from the visit, the children </w:t>
      </w:r>
      <w:proofErr w:type="gramStart"/>
      <w:r w:rsidRPr="00A72740">
        <w:rPr>
          <w:rFonts w:ascii="Times New Roman" w:eastAsia="Times New Roman" w:hAnsi="Times New Roman" w:cs="Times New Roman"/>
          <w:sz w:val="24"/>
          <w:szCs w:val="24"/>
          <w:lang w:val="en-GB"/>
        </w:rPr>
        <w:t>will be asked</w:t>
      </w:r>
      <w:proofErr w:type="gramEnd"/>
      <w:r w:rsidRPr="00A72740">
        <w:rPr>
          <w:rFonts w:ascii="Times New Roman" w:eastAsia="Times New Roman" w:hAnsi="Times New Roman" w:cs="Times New Roman"/>
          <w:sz w:val="24"/>
          <w:szCs w:val="24"/>
          <w:lang w:val="en-GB"/>
        </w:rPr>
        <w:t xml:space="preserve"> to give one fact that they learnt on the trip. This will allow the teacher to assess their learning. The class teacher will write these down and create a learning wall including </w:t>
      </w:r>
      <w:proofErr w:type="gramStart"/>
      <w:r w:rsidRPr="00A72740">
        <w:rPr>
          <w:rFonts w:ascii="Times New Roman" w:eastAsia="Times New Roman" w:hAnsi="Times New Roman" w:cs="Times New Roman"/>
          <w:sz w:val="24"/>
          <w:szCs w:val="24"/>
          <w:lang w:val="en-GB"/>
        </w:rPr>
        <w:t>things that the children know and what they want to know</w:t>
      </w:r>
      <w:proofErr w:type="gramEnd"/>
      <w:r w:rsidRPr="00A72740">
        <w:rPr>
          <w:rFonts w:ascii="Times New Roman" w:eastAsia="Times New Roman" w:hAnsi="Times New Roman" w:cs="Times New Roman"/>
          <w:sz w:val="24"/>
          <w:szCs w:val="24"/>
          <w:lang w:val="en-GB"/>
        </w:rPr>
        <w:t xml:space="preserve">. This creates opportunities for child led learning. The activities following the visit will deepen </w:t>
      </w:r>
      <w:r w:rsidRPr="00A72740">
        <w:rPr>
          <w:rFonts w:ascii="Times New Roman" w:eastAsia="Times New Roman" w:hAnsi="Times New Roman" w:cs="Times New Roman"/>
          <w:sz w:val="24"/>
          <w:szCs w:val="24"/>
          <w:lang w:val="en-GB"/>
        </w:rPr>
        <w:lastRenderedPageBreak/>
        <w:t xml:space="preserve">their knowledge and </w:t>
      </w:r>
      <w:r w:rsidR="00984E98" w:rsidRPr="00A72740">
        <w:rPr>
          <w:rFonts w:ascii="Times New Roman" w:eastAsia="Times New Roman" w:hAnsi="Times New Roman" w:cs="Times New Roman"/>
          <w:sz w:val="24"/>
          <w:szCs w:val="24"/>
          <w:lang w:val="en-GB"/>
        </w:rPr>
        <w:t>understanding,</w:t>
      </w:r>
      <w:r w:rsidRPr="00A72740">
        <w:rPr>
          <w:rFonts w:ascii="Times New Roman" w:eastAsia="Times New Roman" w:hAnsi="Times New Roman" w:cs="Times New Roman"/>
          <w:sz w:val="24"/>
          <w:szCs w:val="24"/>
          <w:lang w:val="en-GB"/>
        </w:rPr>
        <w:t xml:space="preserve"> as they will need to research why the </w:t>
      </w:r>
      <w:proofErr w:type="spellStart"/>
      <w:r w:rsidRPr="00A72740">
        <w:rPr>
          <w:rFonts w:ascii="Times New Roman" w:eastAsia="Times New Roman" w:hAnsi="Times New Roman" w:cs="Times New Roman"/>
          <w:sz w:val="24"/>
          <w:szCs w:val="24"/>
          <w:lang w:val="en-GB"/>
        </w:rPr>
        <w:t>minibeasts</w:t>
      </w:r>
      <w:proofErr w:type="spellEnd"/>
      <w:r w:rsidRPr="00A72740">
        <w:rPr>
          <w:rFonts w:ascii="Times New Roman" w:eastAsia="Times New Roman" w:hAnsi="Times New Roman" w:cs="Times New Roman"/>
          <w:sz w:val="24"/>
          <w:szCs w:val="24"/>
          <w:lang w:val="en-GB"/>
        </w:rPr>
        <w:t xml:space="preserve"> live in that environment etc. They will write a reflection on their visit as well as create a poster to encourage people to look after the environment. The children will also research why the creatures live in that habitat so that they understand that all living things require different environments/ conditions to live in. Once the children know where the </w:t>
      </w:r>
      <w:proofErr w:type="spellStart"/>
      <w:r w:rsidRPr="00A72740">
        <w:rPr>
          <w:rFonts w:ascii="Times New Roman" w:eastAsia="Times New Roman" w:hAnsi="Times New Roman" w:cs="Times New Roman"/>
          <w:sz w:val="24"/>
          <w:szCs w:val="24"/>
          <w:lang w:val="en-GB"/>
        </w:rPr>
        <w:t>minibeasts</w:t>
      </w:r>
      <w:proofErr w:type="spellEnd"/>
      <w:r w:rsidRPr="00A72740">
        <w:rPr>
          <w:rFonts w:ascii="Times New Roman" w:eastAsia="Times New Roman" w:hAnsi="Times New Roman" w:cs="Times New Roman"/>
          <w:sz w:val="24"/>
          <w:szCs w:val="24"/>
          <w:lang w:val="en-GB"/>
        </w:rPr>
        <w:t xml:space="preserve"> live, they will create their own </w:t>
      </w:r>
      <w:proofErr w:type="spellStart"/>
      <w:r w:rsidRPr="00A72740">
        <w:rPr>
          <w:rFonts w:ascii="Times New Roman" w:eastAsia="Times New Roman" w:hAnsi="Times New Roman" w:cs="Times New Roman"/>
          <w:sz w:val="24"/>
          <w:szCs w:val="24"/>
          <w:lang w:val="en-GB"/>
        </w:rPr>
        <w:t>minibeasts</w:t>
      </w:r>
      <w:proofErr w:type="spellEnd"/>
      <w:r w:rsidRPr="00A72740">
        <w:rPr>
          <w:rFonts w:ascii="Times New Roman" w:eastAsia="Times New Roman" w:hAnsi="Times New Roman" w:cs="Times New Roman"/>
          <w:sz w:val="24"/>
          <w:szCs w:val="24"/>
          <w:lang w:val="en-GB"/>
        </w:rPr>
        <w:t xml:space="preserve"> out of recycled materials. These </w:t>
      </w:r>
      <w:proofErr w:type="gramStart"/>
      <w:r w:rsidRPr="00A72740">
        <w:rPr>
          <w:rFonts w:ascii="Times New Roman" w:eastAsia="Times New Roman" w:hAnsi="Times New Roman" w:cs="Times New Roman"/>
          <w:sz w:val="24"/>
          <w:szCs w:val="24"/>
          <w:lang w:val="en-GB"/>
        </w:rPr>
        <w:t>will be used</w:t>
      </w:r>
      <w:proofErr w:type="gramEnd"/>
      <w:r w:rsidRPr="00A72740">
        <w:rPr>
          <w:rFonts w:ascii="Times New Roman" w:eastAsia="Times New Roman" w:hAnsi="Times New Roman" w:cs="Times New Roman"/>
          <w:sz w:val="24"/>
          <w:szCs w:val="24"/>
          <w:lang w:val="en-GB"/>
        </w:rPr>
        <w:t xml:space="preserve"> to develop the learning area. They will also create fact files on their chosen </w:t>
      </w:r>
      <w:proofErr w:type="spellStart"/>
      <w:r w:rsidRPr="00A72740">
        <w:rPr>
          <w:rFonts w:ascii="Times New Roman" w:eastAsia="Times New Roman" w:hAnsi="Times New Roman" w:cs="Times New Roman"/>
          <w:sz w:val="24"/>
          <w:szCs w:val="24"/>
          <w:lang w:val="en-GB"/>
        </w:rPr>
        <w:t>minibeasts</w:t>
      </w:r>
      <w:proofErr w:type="spellEnd"/>
      <w:r w:rsidRPr="00A72740">
        <w:rPr>
          <w:rFonts w:ascii="Times New Roman" w:eastAsia="Times New Roman" w:hAnsi="Times New Roman" w:cs="Times New Roman"/>
          <w:sz w:val="24"/>
          <w:szCs w:val="24"/>
          <w:lang w:val="en-GB"/>
        </w:rPr>
        <w:t xml:space="preserve"> by answering the questions on the learning wall and the knowledge gained on the visit. All of the activities following the trip will create links allowing for cross-curricular learning which </w:t>
      </w:r>
      <w:proofErr w:type="gramStart"/>
      <w:r w:rsidRPr="00A72740">
        <w:rPr>
          <w:rFonts w:ascii="Times New Roman" w:eastAsia="Times New Roman" w:hAnsi="Times New Roman" w:cs="Times New Roman"/>
          <w:sz w:val="24"/>
          <w:szCs w:val="24"/>
          <w:lang w:val="en-GB"/>
        </w:rPr>
        <w:t>can be seen</w:t>
      </w:r>
      <w:proofErr w:type="gramEnd"/>
      <w:r w:rsidRPr="00A72740">
        <w:rPr>
          <w:rFonts w:ascii="Times New Roman" w:eastAsia="Times New Roman" w:hAnsi="Times New Roman" w:cs="Times New Roman"/>
          <w:sz w:val="24"/>
          <w:szCs w:val="24"/>
          <w:lang w:val="en-GB"/>
        </w:rPr>
        <w:t xml:space="preserve"> in </w:t>
      </w:r>
      <w:r w:rsidR="00A72740" w:rsidRPr="00A72740">
        <w:rPr>
          <w:rFonts w:ascii="Times New Roman" w:eastAsia="Times New Roman" w:hAnsi="Times New Roman" w:cs="Times New Roman"/>
          <w:sz w:val="24"/>
          <w:szCs w:val="24"/>
          <w:lang w:val="en-GB"/>
        </w:rPr>
        <w:t>‘appendix 17’</w:t>
      </w:r>
      <w:r w:rsidRPr="00A72740">
        <w:rPr>
          <w:rFonts w:ascii="Times New Roman" w:eastAsia="Times New Roman" w:hAnsi="Times New Roman" w:cs="Times New Roman"/>
          <w:sz w:val="24"/>
          <w:szCs w:val="24"/>
          <w:lang w:val="en-GB"/>
        </w:rPr>
        <w:t>.</w:t>
      </w:r>
    </w:p>
    <w:p w14:paraId="0000001A" w14:textId="77777777" w:rsidR="0091060C" w:rsidRPr="00A72740" w:rsidRDefault="0091060C">
      <w:pPr>
        <w:rPr>
          <w:rFonts w:ascii="Times New Roman" w:eastAsia="Times New Roman" w:hAnsi="Times New Roman" w:cs="Times New Roman"/>
          <w:sz w:val="24"/>
          <w:szCs w:val="24"/>
          <w:lang w:val="en-GB"/>
        </w:rPr>
      </w:pPr>
    </w:p>
    <w:p w14:paraId="0000001B" w14:textId="031AFA3F" w:rsidR="0091060C" w:rsidRPr="00A72740" w:rsidRDefault="0032063D">
      <w:pPr>
        <w:rPr>
          <w:rFonts w:ascii="Times New Roman" w:eastAsia="Times New Roman" w:hAnsi="Times New Roman" w:cs="Times New Roman"/>
          <w:sz w:val="24"/>
          <w:szCs w:val="24"/>
          <w:lang w:val="en-GB"/>
        </w:rPr>
      </w:pPr>
      <w:r w:rsidRPr="00A72740">
        <w:rPr>
          <w:rFonts w:ascii="Times New Roman" w:eastAsia="Times New Roman" w:hAnsi="Times New Roman" w:cs="Times New Roman"/>
          <w:sz w:val="24"/>
          <w:szCs w:val="24"/>
          <w:lang w:val="en-GB"/>
        </w:rPr>
        <w:t xml:space="preserve">In conclusion, the learning environment that the children are in greatly affects their learning. Learning environments create opportunities for a deeper understanding if the activities and resources </w:t>
      </w:r>
      <w:proofErr w:type="gramStart"/>
      <w:r w:rsidRPr="00A72740">
        <w:rPr>
          <w:rFonts w:ascii="Times New Roman" w:eastAsia="Times New Roman" w:hAnsi="Times New Roman" w:cs="Times New Roman"/>
          <w:sz w:val="24"/>
          <w:szCs w:val="24"/>
          <w:lang w:val="en-GB"/>
        </w:rPr>
        <w:t>are chosen</w:t>
      </w:r>
      <w:proofErr w:type="gramEnd"/>
      <w:r w:rsidRPr="00A72740">
        <w:rPr>
          <w:rFonts w:ascii="Times New Roman" w:eastAsia="Times New Roman" w:hAnsi="Times New Roman" w:cs="Times New Roman"/>
          <w:sz w:val="24"/>
          <w:szCs w:val="24"/>
          <w:lang w:val="en-GB"/>
        </w:rPr>
        <w:t xml:space="preserve"> effectively. Allowing the children to experience the outdoor environment is </w:t>
      </w:r>
      <w:r w:rsidR="00984E98" w:rsidRPr="00A72740">
        <w:rPr>
          <w:rFonts w:ascii="Times New Roman" w:eastAsia="Times New Roman" w:hAnsi="Times New Roman" w:cs="Times New Roman"/>
          <w:sz w:val="24"/>
          <w:szCs w:val="24"/>
          <w:lang w:val="en-GB"/>
        </w:rPr>
        <w:t>important,</w:t>
      </w:r>
      <w:r w:rsidRPr="00A72740">
        <w:rPr>
          <w:rFonts w:ascii="Times New Roman" w:eastAsia="Times New Roman" w:hAnsi="Times New Roman" w:cs="Times New Roman"/>
          <w:sz w:val="24"/>
          <w:szCs w:val="24"/>
          <w:lang w:val="en-GB"/>
        </w:rPr>
        <w:t xml:space="preserve"> as the children </w:t>
      </w:r>
      <w:proofErr w:type="gramStart"/>
      <w:r w:rsidRPr="00A72740">
        <w:rPr>
          <w:rFonts w:ascii="Times New Roman" w:eastAsia="Times New Roman" w:hAnsi="Times New Roman" w:cs="Times New Roman"/>
          <w:sz w:val="24"/>
          <w:szCs w:val="24"/>
          <w:lang w:val="en-GB"/>
        </w:rPr>
        <w:t>should be exposed</w:t>
      </w:r>
      <w:proofErr w:type="gramEnd"/>
      <w:r w:rsidRPr="00A72740">
        <w:rPr>
          <w:rFonts w:ascii="Times New Roman" w:eastAsia="Times New Roman" w:hAnsi="Times New Roman" w:cs="Times New Roman"/>
          <w:sz w:val="24"/>
          <w:szCs w:val="24"/>
          <w:lang w:val="en-GB"/>
        </w:rPr>
        <w:t xml:space="preserve"> to ‘natural conditions as they arise’ (Welsh Government, 2015, p. 41) if it is safe to do so. Educational visits become new learning environments and have many benefits on children’s learning. It is important to follow protocols </w:t>
      </w:r>
      <w:proofErr w:type="gramStart"/>
      <w:r w:rsidRPr="00A72740">
        <w:rPr>
          <w:rFonts w:ascii="Times New Roman" w:eastAsia="Times New Roman" w:hAnsi="Times New Roman" w:cs="Times New Roman"/>
          <w:sz w:val="24"/>
          <w:szCs w:val="24"/>
          <w:lang w:val="en-GB"/>
        </w:rPr>
        <w:t>when planning an educational visit to ensure the safety and wellbeing of everyone attending the visit and so that the visit runs smoothly</w:t>
      </w:r>
      <w:proofErr w:type="gramEnd"/>
      <w:r w:rsidRPr="00A72740">
        <w:rPr>
          <w:rFonts w:ascii="Times New Roman" w:eastAsia="Times New Roman" w:hAnsi="Times New Roman" w:cs="Times New Roman"/>
          <w:sz w:val="24"/>
          <w:szCs w:val="24"/>
          <w:lang w:val="en-GB"/>
        </w:rPr>
        <w:t xml:space="preserve">. In this case, the children will be able to experience different learning environments including the classroom and the forest. Although organising a trip is difficult and time consuming for staff, the benefits of the visit are valuable to the children and create </w:t>
      </w:r>
      <w:r w:rsidR="00984E98" w:rsidRPr="00A72740">
        <w:rPr>
          <w:rFonts w:ascii="Times New Roman" w:eastAsia="Times New Roman" w:hAnsi="Times New Roman" w:cs="Times New Roman"/>
          <w:sz w:val="24"/>
          <w:szCs w:val="24"/>
          <w:lang w:val="en-GB"/>
        </w:rPr>
        <w:t>opportunities that</w:t>
      </w:r>
      <w:r w:rsidRPr="00A72740">
        <w:rPr>
          <w:rFonts w:ascii="Times New Roman" w:eastAsia="Times New Roman" w:hAnsi="Times New Roman" w:cs="Times New Roman"/>
          <w:sz w:val="24"/>
          <w:szCs w:val="24"/>
          <w:lang w:val="en-GB"/>
        </w:rPr>
        <w:t xml:space="preserve"> </w:t>
      </w:r>
      <w:proofErr w:type="gramStart"/>
      <w:r w:rsidRPr="00A72740">
        <w:rPr>
          <w:rFonts w:ascii="Times New Roman" w:eastAsia="Times New Roman" w:hAnsi="Times New Roman" w:cs="Times New Roman"/>
          <w:sz w:val="24"/>
          <w:szCs w:val="24"/>
          <w:lang w:val="en-GB"/>
        </w:rPr>
        <w:t>could not be achieved</w:t>
      </w:r>
      <w:proofErr w:type="gramEnd"/>
      <w:r w:rsidRPr="00A72740">
        <w:rPr>
          <w:rFonts w:ascii="Times New Roman" w:eastAsia="Times New Roman" w:hAnsi="Times New Roman" w:cs="Times New Roman"/>
          <w:sz w:val="24"/>
          <w:szCs w:val="24"/>
          <w:lang w:val="en-GB"/>
        </w:rPr>
        <w:t xml:space="preserve"> in the classroom.</w:t>
      </w:r>
    </w:p>
    <w:p w14:paraId="0000001C" w14:textId="77777777" w:rsidR="0091060C" w:rsidRPr="00984E98" w:rsidRDefault="0091060C">
      <w:pPr>
        <w:rPr>
          <w:rFonts w:ascii="Times New Roman" w:eastAsia="Times New Roman" w:hAnsi="Times New Roman" w:cs="Times New Roman"/>
          <w:sz w:val="24"/>
          <w:szCs w:val="24"/>
          <w:lang w:val="en-GB"/>
        </w:rPr>
      </w:pPr>
    </w:p>
    <w:p w14:paraId="0000001D" w14:textId="77777777" w:rsidR="0091060C" w:rsidRPr="00984E98" w:rsidRDefault="0091060C">
      <w:pPr>
        <w:rPr>
          <w:rFonts w:ascii="Times New Roman" w:eastAsia="Times New Roman" w:hAnsi="Times New Roman" w:cs="Times New Roman"/>
          <w:sz w:val="24"/>
          <w:szCs w:val="24"/>
          <w:lang w:val="en-GB"/>
        </w:rPr>
      </w:pPr>
    </w:p>
    <w:p w14:paraId="0000001E" w14:textId="77777777" w:rsidR="0091060C" w:rsidRPr="00984E98" w:rsidRDefault="0091060C">
      <w:pPr>
        <w:rPr>
          <w:rFonts w:ascii="Times New Roman" w:eastAsia="Times New Roman" w:hAnsi="Times New Roman" w:cs="Times New Roman"/>
          <w:sz w:val="24"/>
          <w:szCs w:val="24"/>
          <w:lang w:val="en-GB"/>
        </w:rPr>
      </w:pPr>
    </w:p>
    <w:p w14:paraId="0000001F" w14:textId="77777777" w:rsidR="0091060C" w:rsidRPr="00984E98" w:rsidRDefault="0091060C">
      <w:pPr>
        <w:rPr>
          <w:rFonts w:ascii="Times New Roman" w:eastAsia="Times New Roman" w:hAnsi="Times New Roman" w:cs="Times New Roman"/>
          <w:sz w:val="24"/>
          <w:szCs w:val="24"/>
          <w:lang w:val="en-GB"/>
        </w:rPr>
      </w:pPr>
    </w:p>
    <w:p w14:paraId="00000020" w14:textId="77777777" w:rsidR="0091060C" w:rsidRPr="00984E98" w:rsidRDefault="0091060C">
      <w:pPr>
        <w:rPr>
          <w:rFonts w:ascii="Times New Roman" w:eastAsia="Times New Roman" w:hAnsi="Times New Roman" w:cs="Times New Roman"/>
          <w:sz w:val="24"/>
          <w:szCs w:val="24"/>
          <w:lang w:val="en-GB"/>
        </w:rPr>
      </w:pPr>
    </w:p>
    <w:p w14:paraId="00000021" w14:textId="77777777" w:rsidR="0091060C" w:rsidRPr="00984E98" w:rsidRDefault="0091060C">
      <w:pPr>
        <w:rPr>
          <w:rFonts w:ascii="Times New Roman" w:eastAsia="Times New Roman" w:hAnsi="Times New Roman" w:cs="Times New Roman"/>
          <w:sz w:val="24"/>
          <w:szCs w:val="24"/>
          <w:lang w:val="en-GB"/>
        </w:rPr>
      </w:pPr>
    </w:p>
    <w:p w14:paraId="00000022" w14:textId="77777777" w:rsidR="0091060C" w:rsidRPr="00984E98" w:rsidRDefault="0091060C">
      <w:pPr>
        <w:rPr>
          <w:rFonts w:ascii="Times New Roman" w:eastAsia="Times New Roman" w:hAnsi="Times New Roman" w:cs="Times New Roman"/>
          <w:sz w:val="24"/>
          <w:szCs w:val="24"/>
          <w:lang w:val="en-GB"/>
        </w:rPr>
      </w:pPr>
    </w:p>
    <w:p w14:paraId="00000023" w14:textId="77777777" w:rsidR="0091060C" w:rsidRPr="00984E98" w:rsidRDefault="0091060C">
      <w:pPr>
        <w:rPr>
          <w:rFonts w:ascii="Times New Roman" w:eastAsia="Times New Roman" w:hAnsi="Times New Roman" w:cs="Times New Roman"/>
          <w:sz w:val="24"/>
          <w:szCs w:val="24"/>
          <w:lang w:val="en-GB"/>
        </w:rPr>
      </w:pPr>
    </w:p>
    <w:p w14:paraId="00000024" w14:textId="77777777" w:rsidR="0091060C" w:rsidRPr="00984E98" w:rsidRDefault="0091060C">
      <w:pPr>
        <w:rPr>
          <w:rFonts w:ascii="Times New Roman" w:eastAsia="Times New Roman" w:hAnsi="Times New Roman" w:cs="Times New Roman"/>
          <w:sz w:val="24"/>
          <w:szCs w:val="24"/>
          <w:lang w:val="en-GB"/>
        </w:rPr>
      </w:pPr>
    </w:p>
    <w:p w14:paraId="00000025" w14:textId="77777777" w:rsidR="0091060C" w:rsidRPr="00984E98" w:rsidRDefault="0091060C">
      <w:pPr>
        <w:rPr>
          <w:rFonts w:ascii="Times New Roman" w:eastAsia="Times New Roman" w:hAnsi="Times New Roman" w:cs="Times New Roman"/>
          <w:sz w:val="24"/>
          <w:szCs w:val="24"/>
          <w:lang w:val="en-GB"/>
        </w:rPr>
      </w:pPr>
    </w:p>
    <w:p w14:paraId="00000026" w14:textId="7E1E0EC4" w:rsidR="0091060C" w:rsidRDefault="0091060C">
      <w:pPr>
        <w:rPr>
          <w:rFonts w:ascii="Times New Roman" w:eastAsia="Times New Roman" w:hAnsi="Times New Roman" w:cs="Times New Roman"/>
          <w:sz w:val="24"/>
          <w:szCs w:val="24"/>
          <w:lang w:val="en-GB"/>
        </w:rPr>
      </w:pPr>
    </w:p>
    <w:p w14:paraId="62296046" w14:textId="319BE915" w:rsidR="00A72740" w:rsidRDefault="00A72740">
      <w:pPr>
        <w:rPr>
          <w:rFonts w:ascii="Times New Roman" w:eastAsia="Times New Roman" w:hAnsi="Times New Roman" w:cs="Times New Roman"/>
          <w:sz w:val="24"/>
          <w:szCs w:val="24"/>
          <w:lang w:val="en-GB"/>
        </w:rPr>
      </w:pPr>
    </w:p>
    <w:p w14:paraId="4549A6B7" w14:textId="54DD2F4A" w:rsidR="00A72740" w:rsidRDefault="00A72740">
      <w:pPr>
        <w:rPr>
          <w:rFonts w:ascii="Times New Roman" w:eastAsia="Times New Roman" w:hAnsi="Times New Roman" w:cs="Times New Roman"/>
          <w:sz w:val="24"/>
          <w:szCs w:val="24"/>
          <w:lang w:val="en-GB"/>
        </w:rPr>
      </w:pPr>
    </w:p>
    <w:p w14:paraId="446C1C99" w14:textId="5F3CEFD8" w:rsidR="00A72740" w:rsidRDefault="00A72740">
      <w:pPr>
        <w:rPr>
          <w:rFonts w:ascii="Times New Roman" w:eastAsia="Times New Roman" w:hAnsi="Times New Roman" w:cs="Times New Roman"/>
          <w:sz w:val="24"/>
          <w:szCs w:val="24"/>
          <w:lang w:val="en-GB"/>
        </w:rPr>
      </w:pPr>
    </w:p>
    <w:p w14:paraId="3FCA22C3" w14:textId="7C4EFE84" w:rsidR="00934CE5" w:rsidRDefault="00934CE5">
      <w:pPr>
        <w:rPr>
          <w:rFonts w:ascii="Times New Roman" w:eastAsia="Times New Roman" w:hAnsi="Times New Roman" w:cs="Times New Roman"/>
          <w:sz w:val="24"/>
          <w:szCs w:val="24"/>
          <w:lang w:val="en-GB"/>
        </w:rPr>
      </w:pPr>
    </w:p>
    <w:p w14:paraId="7D86FD5E" w14:textId="77777777" w:rsidR="00934CE5" w:rsidRDefault="00934CE5">
      <w:pPr>
        <w:rPr>
          <w:rFonts w:ascii="Times New Roman" w:eastAsia="Times New Roman" w:hAnsi="Times New Roman" w:cs="Times New Roman"/>
          <w:sz w:val="24"/>
          <w:szCs w:val="24"/>
          <w:lang w:val="en-GB"/>
        </w:rPr>
      </w:pPr>
      <w:bookmarkStart w:id="0" w:name="_GoBack"/>
      <w:bookmarkEnd w:id="0"/>
    </w:p>
    <w:p w14:paraId="219A87CF" w14:textId="4CEE6902" w:rsidR="00A72740" w:rsidRDefault="00A72740">
      <w:pPr>
        <w:rPr>
          <w:rFonts w:ascii="Times New Roman" w:eastAsia="Times New Roman" w:hAnsi="Times New Roman" w:cs="Times New Roman"/>
          <w:sz w:val="24"/>
          <w:szCs w:val="24"/>
          <w:lang w:val="en-GB"/>
        </w:rPr>
      </w:pPr>
    </w:p>
    <w:p w14:paraId="713F445F" w14:textId="7C9C5325" w:rsidR="00A72740" w:rsidRDefault="00A72740">
      <w:pPr>
        <w:rPr>
          <w:rFonts w:ascii="Times New Roman" w:eastAsia="Times New Roman" w:hAnsi="Times New Roman" w:cs="Times New Roman"/>
          <w:sz w:val="24"/>
          <w:szCs w:val="24"/>
          <w:lang w:val="en-GB"/>
        </w:rPr>
      </w:pPr>
    </w:p>
    <w:p w14:paraId="142EB0B3" w14:textId="77777777" w:rsidR="00A72740" w:rsidRPr="00984E98" w:rsidRDefault="00A72740">
      <w:pPr>
        <w:rPr>
          <w:rFonts w:ascii="Times New Roman" w:eastAsia="Times New Roman" w:hAnsi="Times New Roman" w:cs="Times New Roman"/>
          <w:sz w:val="24"/>
          <w:szCs w:val="24"/>
          <w:lang w:val="en-GB"/>
        </w:rPr>
      </w:pPr>
    </w:p>
    <w:p w14:paraId="00000027" w14:textId="77777777" w:rsidR="0091060C" w:rsidRPr="00984E98" w:rsidRDefault="0032063D">
      <w:pPr>
        <w:rPr>
          <w:rFonts w:ascii="Times New Roman" w:eastAsia="Times New Roman" w:hAnsi="Times New Roman" w:cs="Times New Roman"/>
          <w:sz w:val="24"/>
          <w:szCs w:val="24"/>
          <w:lang w:val="en-GB"/>
        </w:rPr>
      </w:pPr>
      <w:r w:rsidRPr="00984E98">
        <w:rPr>
          <w:rFonts w:ascii="Times New Roman" w:eastAsia="Times New Roman" w:hAnsi="Times New Roman" w:cs="Times New Roman"/>
          <w:sz w:val="24"/>
          <w:szCs w:val="24"/>
          <w:lang w:val="en-GB"/>
        </w:rPr>
        <w:lastRenderedPageBreak/>
        <w:t>Reference List</w:t>
      </w:r>
    </w:p>
    <w:p w14:paraId="00000028" w14:textId="77777777" w:rsidR="0091060C" w:rsidRPr="00984E98" w:rsidRDefault="0091060C">
      <w:pPr>
        <w:rPr>
          <w:rFonts w:ascii="Times New Roman" w:eastAsia="Times New Roman" w:hAnsi="Times New Roman" w:cs="Times New Roman"/>
          <w:sz w:val="24"/>
          <w:szCs w:val="24"/>
          <w:highlight w:val="white"/>
          <w:lang w:val="en-GB"/>
        </w:rPr>
      </w:pPr>
    </w:p>
    <w:p w14:paraId="00000029" w14:textId="77777777" w:rsidR="0091060C" w:rsidRPr="00984E98" w:rsidRDefault="0032063D">
      <w:pPr>
        <w:rPr>
          <w:rFonts w:ascii="Times New Roman" w:eastAsia="Times New Roman" w:hAnsi="Times New Roman" w:cs="Times New Roman"/>
          <w:sz w:val="24"/>
          <w:szCs w:val="24"/>
          <w:highlight w:val="white"/>
          <w:lang w:val="en-GB"/>
        </w:rPr>
      </w:pPr>
      <w:proofErr w:type="spellStart"/>
      <w:r w:rsidRPr="00984E98">
        <w:rPr>
          <w:rFonts w:ascii="Times New Roman" w:eastAsia="Times New Roman" w:hAnsi="Times New Roman" w:cs="Times New Roman"/>
          <w:sz w:val="24"/>
          <w:szCs w:val="24"/>
          <w:highlight w:val="white"/>
          <w:lang w:val="en-GB"/>
        </w:rPr>
        <w:t>Awdurdod</w:t>
      </w:r>
      <w:proofErr w:type="spellEnd"/>
      <w:r w:rsidRPr="00984E98">
        <w:rPr>
          <w:rFonts w:ascii="Times New Roman" w:eastAsia="Times New Roman" w:hAnsi="Times New Roman" w:cs="Times New Roman"/>
          <w:sz w:val="24"/>
          <w:szCs w:val="24"/>
          <w:highlight w:val="white"/>
          <w:lang w:val="en-GB"/>
        </w:rPr>
        <w:t xml:space="preserve"> </w:t>
      </w:r>
      <w:proofErr w:type="spellStart"/>
      <w:r w:rsidRPr="00984E98">
        <w:rPr>
          <w:rFonts w:ascii="Times New Roman" w:eastAsia="Times New Roman" w:hAnsi="Times New Roman" w:cs="Times New Roman"/>
          <w:sz w:val="24"/>
          <w:szCs w:val="24"/>
          <w:highlight w:val="white"/>
          <w:lang w:val="en-GB"/>
        </w:rPr>
        <w:t>Cymwysterau</w:t>
      </w:r>
      <w:proofErr w:type="spellEnd"/>
      <w:r w:rsidRPr="00984E98">
        <w:rPr>
          <w:rFonts w:ascii="Times New Roman" w:eastAsia="Times New Roman" w:hAnsi="Times New Roman" w:cs="Times New Roman"/>
          <w:sz w:val="24"/>
          <w:szCs w:val="24"/>
          <w:highlight w:val="white"/>
          <w:lang w:val="en-GB"/>
        </w:rPr>
        <w:t xml:space="preserve">, </w:t>
      </w:r>
      <w:proofErr w:type="spellStart"/>
      <w:r w:rsidRPr="00984E98">
        <w:rPr>
          <w:rFonts w:ascii="Times New Roman" w:eastAsia="Times New Roman" w:hAnsi="Times New Roman" w:cs="Times New Roman"/>
          <w:sz w:val="24"/>
          <w:szCs w:val="24"/>
          <w:highlight w:val="white"/>
          <w:lang w:val="en-GB"/>
        </w:rPr>
        <w:t>Cwricwlwm</w:t>
      </w:r>
      <w:proofErr w:type="spellEnd"/>
      <w:r w:rsidRPr="00984E98">
        <w:rPr>
          <w:rFonts w:ascii="Times New Roman" w:eastAsia="Times New Roman" w:hAnsi="Times New Roman" w:cs="Times New Roman"/>
          <w:sz w:val="24"/>
          <w:szCs w:val="24"/>
          <w:highlight w:val="white"/>
          <w:lang w:val="en-GB"/>
        </w:rPr>
        <w:t xml:space="preserve"> ac </w:t>
      </w:r>
      <w:proofErr w:type="spellStart"/>
      <w:r w:rsidRPr="00984E98">
        <w:rPr>
          <w:rFonts w:ascii="Times New Roman" w:eastAsia="Times New Roman" w:hAnsi="Times New Roman" w:cs="Times New Roman"/>
          <w:sz w:val="24"/>
          <w:szCs w:val="24"/>
          <w:highlight w:val="white"/>
          <w:lang w:val="en-GB"/>
        </w:rPr>
        <w:t>Asesu</w:t>
      </w:r>
      <w:proofErr w:type="spellEnd"/>
      <w:r w:rsidRPr="00984E98">
        <w:rPr>
          <w:rFonts w:ascii="Times New Roman" w:eastAsia="Times New Roman" w:hAnsi="Times New Roman" w:cs="Times New Roman"/>
          <w:sz w:val="24"/>
          <w:szCs w:val="24"/>
          <w:highlight w:val="white"/>
          <w:lang w:val="en-GB"/>
        </w:rPr>
        <w:t xml:space="preserve"> </w:t>
      </w:r>
      <w:proofErr w:type="spellStart"/>
      <w:r w:rsidRPr="00984E98">
        <w:rPr>
          <w:rFonts w:ascii="Times New Roman" w:eastAsia="Times New Roman" w:hAnsi="Times New Roman" w:cs="Times New Roman"/>
          <w:sz w:val="24"/>
          <w:szCs w:val="24"/>
          <w:highlight w:val="white"/>
          <w:lang w:val="en-GB"/>
        </w:rPr>
        <w:t>Cymru</w:t>
      </w:r>
      <w:proofErr w:type="spellEnd"/>
      <w:r w:rsidRPr="00984E98">
        <w:rPr>
          <w:rFonts w:ascii="Times New Roman" w:eastAsia="Times New Roman" w:hAnsi="Times New Roman" w:cs="Times New Roman"/>
          <w:sz w:val="24"/>
          <w:szCs w:val="24"/>
          <w:highlight w:val="white"/>
          <w:lang w:val="en-GB"/>
        </w:rPr>
        <w:t xml:space="preserve">. (2003). </w:t>
      </w:r>
      <w:r w:rsidRPr="00984E98">
        <w:rPr>
          <w:rFonts w:ascii="Times New Roman" w:eastAsia="Times New Roman" w:hAnsi="Times New Roman" w:cs="Times New Roman"/>
          <w:i/>
          <w:sz w:val="24"/>
          <w:szCs w:val="24"/>
          <w:highlight w:val="white"/>
          <w:lang w:val="en-GB"/>
        </w:rPr>
        <w:t xml:space="preserve">Developing the Curriculum </w:t>
      </w:r>
      <w:proofErr w:type="spellStart"/>
      <w:r w:rsidRPr="00984E98">
        <w:rPr>
          <w:rFonts w:ascii="Times New Roman" w:eastAsia="Times New Roman" w:hAnsi="Times New Roman" w:cs="Times New Roman"/>
          <w:i/>
          <w:sz w:val="24"/>
          <w:szCs w:val="24"/>
          <w:highlight w:val="white"/>
          <w:lang w:val="en-GB"/>
        </w:rPr>
        <w:t>Cymreig</w:t>
      </w:r>
      <w:proofErr w:type="spellEnd"/>
      <w:r w:rsidRPr="00984E98">
        <w:rPr>
          <w:rFonts w:ascii="Times New Roman" w:eastAsia="Times New Roman" w:hAnsi="Times New Roman" w:cs="Times New Roman"/>
          <w:sz w:val="24"/>
          <w:szCs w:val="24"/>
          <w:highlight w:val="white"/>
          <w:lang w:val="en-GB"/>
        </w:rPr>
        <w:t xml:space="preserve">. Available at: </w:t>
      </w:r>
      <w:hyperlink r:id="rId6">
        <w:r w:rsidRPr="00984E98">
          <w:rPr>
            <w:rFonts w:ascii="Times New Roman" w:eastAsia="Times New Roman" w:hAnsi="Times New Roman" w:cs="Times New Roman"/>
            <w:color w:val="1155CC"/>
            <w:sz w:val="24"/>
            <w:szCs w:val="24"/>
            <w:highlight w:val="white"/>
            <w:u w:val="single"/>
            <w:lang w:val="en-GB"/>
          </w:rPr>
          <w:t>https://s3-eu-west-1.amazonaws.com/hwb-live-storage/5d/81/a2/22/5c604caab7b8fc2b04ebce7a/developing-the-curriculum-cymreig.pdf</w:t>
        </w:r>
      </w:hyperlink>
      <w:r w:rsidRPr="00984E98">
        <w:rPr>
          <w:rFonts w:ascii="Times New Roman" w:eastAsia="Times New Roman" w:hAnsi="Times New Roman" w:cs="Times New Roman"/>
          <w:sz w:val="24"/>
          <w:szCs w:val="24"/>
          <w:highlight w:val="white"/>
          <w:lang w:val="en-GB"/>
        </w:rPr>
        <w:t xml:space="preserve"> (Accessed 17th May 2019).</w:t>
      </w:r>
    </w:p>
    <w:p w14:paraId="0000002A" w14:textId="77777777" w:rsidR="0091060C" w:rsidRPr="00984E98" w:rsidRDefault="0091060C">
      <w:pPr>
        <w:rPr>
          <w:rFonts w:ascii="Times New Roman" w:eastAsia="Times New Roman" w:hAnsi="Times New Roman" w:cs="Times New Roman"/>
          <w:sz w:val="24"/>
          <w:szCs w:val="24"/>
          <w:highlight w:val="white"/>
          <w:lang w:val="en-GB"/>
        </w:rPr>
      </w:pPr>
    </w:p>
    <w:p w14:paraId="0000002B" w14:textId="77777777" w:rsidR="0091060C" w:rsidRPr="00984E98" w:rsidRDefault="0032063D">
      <w:pPr>
        <w:rPr>
          <w:rFonts w:ascii="Times New Roman" w:eastAsia="Times New Roman" w:hAnsi="Times New Roman" w:cs="Times New Roman"/>
          <w:sz w:val="24"/>
          <w:szCs w:val="24"/>
          <w:highlight w:val="white"/>
          <w:lang w:val="en-GB"/>
        </w:rPr>
      </w:pPr>
      <w:r w:rsidRPr="00984E98">
        <w:rPr>
          <w:rFonts w:ascii="Times New Roman" w:eastAsia="Times New Roman" w:hAnsi="Times New Roman" w:cs="Times New Roman"/>
          <w:sz w:val="24"/>
          <w:szCs w:val="24"/>
          <w:highlight w:val="white"/>
          <w:lang w:val="en-GB"/>
        </w:rPr>
        <w:t xml:space="preserve">Children &amp; Nature Network. (2019). </w:t>
      </w:r>
      <w:r w:rsidRPr="00984E98">
        <w:rPr>
          <w:rFonts w:ascii="Times New Roman" w:eastAsia="Times New Roman" w:hAnsi="Times New Roman" w:cs="Times New Roman"/>
          <w:i/>
          <w:sz w:val="24"/>
          <w:szCs w:val="24"/>
          <w:highlight w:val="white"/>
          <w:lang w:val="en-GB"/>
        </w:rPr>
        <w:t>Kids Now Spend Twice As Much Time Playing Indoors Than Outdoors</w:t>
      </w:r>
      <w:r w:rsidRPr="00984E98">
        <w:rPr>
          <w:rFonts w:ascii="Times New Roman" w:eastAsia="Times New Roman" w:hAnsi="Times New Roman" w:cs="Times New Roman"/>
          <w:sz w:val="24"/>
          <w:szCs w:val="24"/>
          <w:highlight w:val="white"/>
          <w:lang w:val="en-GB"/>
        </w:rPr>
        <w:t xml:space="preserve">. Available at: </w:t>
      </w:r>
      <w:hyperlink r:id="rId7">
        <w:r w:rsidRPr="00984E98">
          <w:rPr>
            <w:rFonts w:ascii="Times New Roman" w:eastAsia="Times New Roman" w:hAnsi="Times New Roman" w:cs="Times New Roman"/>
            <w:color w:val="1155CC"/>
            <w:sz w:val="24"/>
            <w:szCs w:val="24"/>
            <w:highlight w:val="white"/>
            <w:u w:val="single"/>
            <w:lang w:val="en-GB"/>
          </w:rPr>
          <w:t>https://www.childrenandnature.org/2018/07/26/kids-now-spend-twice-as-much-time-playing-indoors-than-outdoors/</w:t>
        </w:r>
      </w:hyperlink>
      <w:r w:rsidRPr="00984E98">
        <w:rPr>
          <w:rFonts w:ascii="Times New Roman" w:eastAsia="Times New Roman" w:hAnsi="Times New Roman" w:cs="Times New Roman"/>
          <w:sz w:val="24"/>
          <w:szCs w:val="24"/>
          <w:highlight w:val="white"/>
          <w:lang w:val="en-GB"/>
        </w:rPr>
        <w:t xml:space="preserve"> (Accessed 14th March 2019).</w:t>
      </w:r>
    </w:p>
    <w:p w14:paraId="0000002C" w14:textId="77777777" w:rsidR="0091060C" w:rsidRPr="00984E98" w:rsidRDefault="0091060C">
      <w:pPr>
        <w:rPr>
          <w:rFonts w:ascii="Times New Roman" w:eastAsia="Times New Roman" w:hAnsi="Times New Roman" w:cs="Times New Roman"/>
          <w:sz w:val="24"/>
          <w:szCs w:val="24"/>
          <w:highlight w:val="white"/>
          <w:lang w:val="en-GB"/>
        </w:rPr>
      </w:pPr>
    </w:p>
    <w:p w14:paraId="0000002D" w14:textId="77777777" w:rsidR="0091060C" w:rsidRPr="00984E98" w:rsidRDefault="0032063D">
      <w:pPr>
        <w:rPr>
          <w:rFonts w:ascii="Times New Roman" w:eastAsia="Times New Roman" w:hAnsi="Times New Roman" w:cs="Times New Roman"/>
          <w:sz w:val="24"/>
          <w:szCs w:val="24"/>
          <w:highlight w:val="white"/>
          <w:lang w:val="en-GB"/>
        </w:rPr>
      </w:pPr>
      <w:proofErr w:type="spellStart"/>
      <w:r w:rsidRPr="00984E98">
        <w:rPr>
          <w:rFonts w:ascii="Times New Roman" w:eastAsia="Times New Roman" w:hAnsi="Times New Roman" w:cs="Times New Roman"/>
          <w:sz w:val="24"/>
          <w:szCs w:val="24"/>
          <w:highlight w:val="white"/>
          <w:lang w:val="en-GB"/>
        </w:rPr>
        <w:t>Croner-i</w:t>
      </w:r>
      <w:proofErr w:type="spellEnd"/>
      <w:r w:rsidRPr="00984E98">
        <w:rPr>
          <w:rFonts w:ascii="Times New Roman" w:eastAsia="Times New Roman" w:hAnsi="Times New Roman" w:cs="Times New Roman"/>
          <w:sz w:val="24"/>
          <w:szCs w:val="24"/>
          <w:highlight w:val="white"/>
          <w:lang w:val="en-GB"/>
        </w:rPr>
        <w:t xml:space="preserve">. (2019). </w:t>
      </w:r>
      <w:proofErr w:type="gramStart"/>
      <w:r w:rsidRPr="00984E98">
        <w:rPr>
          <w:rFonts w:ascii="Times New Roman" w:eastAsia="Times New Roman" w:hAnsi="Times New Roman" w:cs="Times New Roman"/>
          <w:i/>
          <w:sz w:val="24"/>
          <w:szCs w:val="24"/>
          <w:highlight w:val="white"/>
          <w:lang w:val="en-GB"/>
        </w:rPr>
        <w:t>The</w:t>
      </w:r>
      <w:proofErr w:type="gramEnd"/>
      <w:r w:rsidRPr="00984E98">
        <w:rPr>
          <w:rFonts w:ascii="Times New Roman" w:eastAsia="Times New Roman" w:hAnsi="Times New Roman" w:cs="Times New Roman"/>
          <w:i/>
          <w:sz w:val="24"/>
          <w:szCs w:val="24"/>
          <w:highlight w:val="white"/>
          <w:lang w:val="en-GB"/>
        </w:rPr>
        <w:t xml:space="preserve"> Montessori Approach</w:t>
      </w:r>
      <w:r w:rsidRPr="00984E98">
        <w:rPr>
          <w:rFonts w:ascii="Times New Roman" w:eastAsia="Times New Roman" w:hAnsi="Times New Roman" w:cs="Times New Roman"/>
          <w:sz w:val="24"/>
          <w:szCs w:val="24"/>
          <w:highlight w:val="white"/>
          <w:lang w:val="en-GB"/>
        </w:rPr>
        <w:t xml:space="preserve">. Available at: </w:t>
      </w:r>
      <w:hyperlink r:id="rId8">
        <w:r w:rsidRPr="00984E98">
          <w:rPr>
            <w:rFonts w:ascii="Times New Roman" w:eastAsia="Times New Roman" w:hAnsi="Times New Roman" w:cs="Times New Roman"/>
            <w:color w:val="1155CC"/>
            <w:sz w:val="24"/>
            <w:szCs w:val="24"/>
            <w:highlight w:val="white"/>
            <w:u w:val="single"/>
            <w:lang w:val="en-GB"/>
          </w:rPr>
          <w:t>https://app.croneri.co.uk/feature-articles/montessori-approach</w:t>
        </w:r>
      </w:hyperlink>
      <w:r w:rsidRPr="00984E98">
        <w:rPr>
          <w:rFonts w:ascii="Times New Roman" w:eastAsia="Times New Roman" w:hAnsi="Times New Roman" w:cs="Times New Roman"/>
          <w:sz w:val="24"/>
          <w:szCs w:val="24"/>
          <w:highlight w:val="white"/>
          <w:lang w:val="en-GB"/>
        </w:rPr>
        <w:t xml:space="preserve"> (Accessed 14th May 2019).</w:t>
      </w:r>
    </w:p>
    <w:p w14:paraId="0000002E" w14:textId="77777777" w:rsidR="0091060C" w:rsidRPr="00984E98" w:rsidRDefault="0091060C">
      <w:pPr>
        <w:rPr>
          <w:rFonts w:ascii="Times New Roman" w:eastAsia="Times New Roman" w:hAnsi="Times New Roman" w:cs="Times New Roman"/>
          <w:sz w:val="24"/>
          <w:szCs w:val="24"/>
          <w:highlight w:val="white"/>
          <w:lang w:val="en-GB"/>
        </w:rPr>
      </w:pPr>
    </w:p>
    <w:p w14:paraId="0000002F" w14:textId="77777777" w:rsidR="0091060C" w:rsidRPr="00984E98" w:rsidRDefault="0032063D">
      <w:pPr>
        <w:rPr>
          <w:rFonts w:ascii="Times New Roman" w:eastAsia="Times New Roman" w:hAnsi="Times New Roman" w:cs="Times New Roman"/>
          <w:sz w:val="24"/>
          <w:szCs w:val="24"/>
          <w:highlight w:val="white"/>
          <w:lang w:val="en-GB"/>
        </w:rPr>
      </w:pPr>
      <w:r w:rsidRPr="00984E98">
        <w:rPr>
          <w:rFonts w:ascii="Times New Roman" w:eastAsia="Times New Roman" w:hAnsi="Times New Roman" w:cs="Times New Roman"/>
          <w:sz w:val="24"/>
          <w:szCs w:val="24"/>
          <w:highlight w:val="white"/>
          <w:lang w:val="en-GB"/>
        </w:rPr>
        <w:t xml:space="preserve">Department for Children, Education, Lifelong Learning and Skills. (2008). </w:t>
      </w:r>
      <w:r w:rsidRPr="00984E98">
        <w:rPr>
          <w:rFonts w:ascii="Times New Roman" w:eastAsia="Times New Roman" w:hAnsi="Times New Roman" w:cs="Times New Roman"/>
          <w:i/>
          <w:sz w:val="24"/>
          <w:szCs w:val="24"/>
          <w:highlight w:val="white"/>
          <w:lang w:val="en-GB"/>
        </w:rPr>
        <w:t>Education for Sustainable Development and Global Citizenship A Common Understanding for Schools</w:t>
      </w:r>
      <w:r w:rsidRPr="00984E98">
        <w:rPr>
          <w:rFonts w:ascii="Times New Roman" w:eastAsia="Times New Roman" w:hAnsi="Times New Roman" w:cs="Times New Roman"/>
          <w:sz w:val="24"/>
          <w:szCs w:val="24"/>
          <w:highlight w:val="white"/>
          <w:lang w:val="en-GB"/>
        </w:rPr>
        <w:t xml:space="preserve">. Available at: </w:t>
      </w:r>
      <w:hyperlink r:id="rId9">
        <w:r w:rsidRPr="00984E98">
          <w:rPr>
            <w:rFonts w:ascii="Times New Roman" w:eastAsia="Times New Roman" w:hAnsi="Times New Roman" w:cs="Times New Roman"/>
            <w:color w:val="1155CC"/>
            <w:sz w:val="24"/>
            <w:szCs w:val="24"/>
            <w:highlight w:val="white"/>
            <w:u w:val="single"/>
            <w:lang w:val="en-GB"/>
          </w:rPr>
          <w:t>https://s3-eu-west-1.amazonaws.com/hwb-live-storage/19/63/46/82/70824e358373365cd0a960b3/common-understanding-for-school.pdf</w:t>
        </w:r>
      </w:hyperlink>
      <w:r w:rsidRPr="00984E98">
        <w:rPr>
          <w:rFonts w:ascii="Times New Roman" w:eastAsia="Times New Roman" w:hAnsi="Times New Roman" w:cs="Times New Roman"/>
          <w:sz w:val="24"/>
          <w:szCs w:val="24"/>
          <w:highlight w:val="white"/>
          <w:lang w:val="en-GB"/>
        </w:rPr>
        <w:t xml:space="preserve"> (Accessed 16th May 2019).</w:t>
      </w:r>
    </w:p>
    <w:p w14:paraId="00000030" w14:textId="77777777" w:rsidR="0091060C" w:rsidRPr="00984E98" w:rsidRDefault="0091060C">
      <w:pPr>
        <w:rPr>
          <w:rFonts w:ascii="Times New Roman" w:eastAsia="Times New Roman" w:hAnsi="Times New Roman" w:cs="Times New Roman"/>
          <w:sz w:val="24"/>
          <w:szCs w:val="24"/>
          <w:highlight w:val="white"/>
          <w:lang w:val="en-GB"/>
        </w:rPr>
      </w:pPr>
    </w:p>
    <w:p w14:paraId="00000031" w14:textId="77777777" w:rsidR="0091060C" w:rsidRPr="00984E98" w:rsidRDefault="0032063D">
      <w:pPr>
        <w:rPr>
          <w:rFonts w:ascii="Times New Roman" w:eastAsia="Times New Roman" w:hAnsi="Times New Roman" w:cs="Times New Roman"/>
          <w:sz w:val="24"/>
          <w:szCs w:val="24"/>
          <w:highlight w:val="white"/>
          <w:lang w:val="en-GB"/>
        </w:rPr>
      </w:pPr>
      <w:r w:rsidRPr="00984E98">
        <w:rPr>
          <w:rFonts w:ascii="Times New Roman" w:eastAsia="Times New Roman" w:hAnsi="Times New Roman" w:cs="Times New Roman"/>
          <w:sz w:val="24"/>
          <w:szCs w:val="24"/>
          <w:highlight w:val="white"/>
          <w:lang w:val="en-GB"/>
        </w:rPr>
        <w:t xml:space="preserve">Department for Children, Education, Lifelong Learning and Skills. (2008). </w:t>
      </w:r>
      <w:r w:rsidRPr="00984E98">
        <w:rPr>
          <w:rFonts w:ascii="Times New Roman" w:eastAsia="Times New Roman" w:hAnsi="Times New Roman" w:cs="Times New Roman"/>
          <w:i/>
          <w:sz w:val="24"/>
          <w:szCs w:val="24"/>
          <w:highlight w:val="white"/>
          <w:lang w:val="en-GB"/>
        </w:rPr>
        <w:t xml:space="preserve">Play/Active Learning; Overview for </w:t>
      </w:r>
      <w:proofErr w:type="gramStart"/>
      <w:r w:rsidRPr="00984E98">
        <w:rPr>
          <w:rFonts w:ascii="Times New Roman" w:eastAsia="Times New Roman" w:hAnsi="Times New Roman" w:cs="Times New Roman"/>
          <w:i/>
          <w:sz w:val="24"/>
          <w:szCs w:val="24"/>
          <w:highlight w:val="white"/>
          <w:lang w:val="en-GB"/>
        </w:rPr>
        <w:t>3</w:t>
      </w:r>
      <w:proofErr w:type="gramEnd"/>
      <w:r w:rsidRPr="00984E98">
        <w:rPr>
          <w:rFonts w:ascii="Times New Roman" w:eastAsia="Times New Roman" w:hAnsi="Times New Roman" w:cs="Times New Roman"/>
          <w:i/>
          <w:sz w:val="24"/>
          <w:szCs w:val="24"/>
          <w:highlight w:val="white"/>
          <w:lang w:val="en-GB"/>
        </w:rPr>
        <w:t xml:space="preserve"> to 7-year-olds</w:t>
      </w:r>
      <w:r w:rsidRPr="00984E98">
        <w:rPr>
          <w:rFonts w:ascii="Times New Roman" w:eastAsia="Times New Roman" w:hAnsi="Times New Roman" w:cs="Times New Roman"/>
          <w:sz w:val="24"/>
          <w:szCs w:val="24"/>
          <w:highlight w:val="white"/>
          <w:lang w:val="en-GB"/>
        </w:rPr>
        <w:t xml:space="preserve">. Available at: </w:t>
      </w:r>
      <w:hyperlink r:id="rId10">
        <w:r w:rsidRPr="00984E98">
          <w:rPr>
            <w:rFonts w:ascii="Times New Roman" w:eastAsia="Times New Roman" w:hAnsi="Times New Roman" w:cs="Times New Roman"/>
            <w:color w:val="1155CC"/>
            <w:sz w:val="24"/>
            <w:szCs w:val="24"/>
            <w:highlight w:val="white"/>
            <w:u w:val="single"/>
            <w:lang w:val="en-GB"/>
          </w:rPr>
          <w:t>https://learning.gov.wales/docs/learningwales/publications/130215play-activeen.pdf</w:t>
        </w:r>
      </w:hyperlink>
      <w:r w:rsidRPr="00984E98">
        <w:rPr>
          <w:rFonts w:ascii="Times New Roman" w:eastAsia="Times New Roman" w:hAnsi="Times New Roman" w:cs="Times New Roman"/>
          <w:sz w:val="24"/>
          <w:szCs w:val="24"/>
          <w:highlight w:val="white"/>
          <w:lang w:val="en-GB"/>
        </w:rPr>
        <w:t xml:space="preserve"> (Accessed 14th May 2019).</w:t>
      </w:r>
    </w:p>
    <w:p w14:paraId="00000032" w14:textId="77777777" w:rsidR="0091060C" w:rsidRPr="00984E98" w:rsidRDefault="0091060C">
      <w:pPr>
        <w:rPr>
          <w:rFonts w:ascii="Times New Roman" w:eastAsia="Times New Roman" w:hAnsi="Times New Roman" w:cs="Times New Roman"/>
          <w:sz w:val="24"/>
          <w:szCs w:val="24"/>
          <w:highlight w:val="white"/>
          <w:lang w:val="en-GB"/>
        </w:rPr>
      </w:pPr>
    </w:p>
    <w:p w14:paraId="00000033" w14:textId="77777777" w:rsidR="0091060C" w:rsidRPr="00984E98" w:rsidRDefault="0032063D">
      <w:pPr>
        <w:rPr>
          <w:rFonts w:ascii="Times New Roman" w:eastAsia="Times New Roman" w:hAnsi="Times New Roman" w:cs="Times New Roman"/>
          <w:sz w:val="24"/>
          <w:szCs w:val="24"/>
          <w:highlight w:val="white"/>
          <w:lang w:val="en-GB"/>
        </w:rPr>
      </w:pPr>
      <w:r w:rsidRPr="00984E98">
        <w:rPr>
          <w:rFonts w:ascii="Times New Roman" w:eastAsia="Times New Roman" w:hAnsi="Times New Roman" w:cs="Times New Roman"/>
          <w:sz w:val="24"/>
          <w:szCs w:val="24"/>
          <w:highlight w:val="white"/>
          <w:lang w:val="en-GB"/>
        </w:rPr>
        <w:t xml:space="preserve">Department for Children, Education, Lifelong Learning and Skills (2009). </w:t>
      </w:r>
      <w:r w:rsidRPr="00984E98">
        <w:rPr>
          <w:rFonts w:ascii="Times New Roman" w:eastAsia="Times New Roman" w:hAnsi="Times New Roman" w:cs="Times New Roman"/>
          <w:i/>
          <w:sz w:val="24"/>
          <w:szCs w:val="24"/>
          <w:highlight w:val="white"/>
          <w:lang w:val="en-GB"/>
        </w:rPr>
        <w:t>Foundation Phase; Outdoor Learning Handbook</w:t>
      </w:r>
      <w:r w:rsidRPr="00984E98">
        <w:rPr>
          <w:rFonts w:ascii="Times New Roman" w:eastAsia="Times New Roman" w:hAnsi="Times New Roman" w:cs="Times New Roman"/>
          <w:sz w:val="24"/>
          <w:szCs w:val="24"/>
          <w:highlight w:val="white"/>
          <w:lang w:val="en-GB"/>
        </w:rPr>
        <w:t>. Cardiff: Crown Copyright.</w:t>
      </w:r>
    </w:p>
    <w:p w14:paraId="00000034" w14:textId="77777777" w:rsidR="0091060C" w:rsidRPr="00984E98" w:rsidRDefault="0091060C">
      <w:pPr>
        <w:rPr>
          <w:rFonts w:ascii="Times New Roman" w:eastAsia="Times New Roman" w:hAnsi="Times New Roman" w:cs="Times New Roman"/>
          <w:sz w:val="24"/>
          <w:szCs w:val="24"/>
          <w:highlight w:val="white"/>
          <w:lang w:val="en-GB"/>
        </w:rPr>
      </w:pPr>
    </w:p>
    <w:p w14:paraId="00000035" w14:textId="77777777" w:rsidR="0091060C" w:rsidRPr="00984E98" w:rsidRDefault="0032063D">
      <w:pPr>
        <w:rPr>
          <w:rFonts w:ascii="Times New Roman" w:eastAsia="Times New Roman" w:hAnsi="Times New Roman" w:cs="Times New Roman"/>
          <w:sz w:val="24"/>
          <w:szCs w:val="24"/>
          <w:highlight w:val="white"/>
          <w:lang w:val="en-GB"/>
        </w:rPr>
      </w:pPr>
      <w:r w:rsidRPr="00984E98">
        <w:rPr>
          <w:rFonts w:ascii="Times New Roman" w:eastAsia="Times New Roman" w:hAnsi="Times New Roman" w:cs="Times New Roman"/>
          <w:sz w:val="24"/>
          <w:szCs w:val="24"/>
          <w:highlight w:val="white"/>
          <w:lang w:val="en-GB"/>
        </w:rPr>
        <w:t xml:space="preserve">Donaldson, G. (2015). </w:t>
      </w:r>
      <w:r w:rsidRPr="00984E98">
        <w:rPr>
          <w:rFonts w:ascii="Times New Roman" w:eastAsia="Times New Roman" w:hAnsi="Times New Roman" w:cs="Times New Roman"/>
          <w:i/>
          <w:sz w:val="24"/>
          <w:szCs w:val="24"/>
          <w:highlight w:val="white"/>
          <w:lang w:val="en-GB"/>
        </w:rPr>
        <w:t>Successful Futures</w:t>
      </w:r>
      <w:r w:rsidRPr="00984E98">
        <w:rPr>
          <w:rFonts w:ascii="Times New Roman" w:eastAsia="Times New Roman" w:hAnsi="Times New Roman" w:cs="Times New Roman"/>
          <w:sz w:val="24"/>
          <w:szCs w:val="24"/>
          <w:highlight w:val="white"/>
          <w:lang w:val="en-GB"/>
        </w:rPr>
        <w:t>; Independent Review of Curriculum and Assessment Arrangements in Wales. OGL: Crown Copyright 2015.</w:t>
      </w:r>
    </w:p>
    <w:p w14:paraId="00000036" w14:textId="77777777" w:rsidR="0091060C" w:rsidRPr="00984E98" w:rsidRDefault="0091060C">
      <w:pPr>
        <w:rPr>
          <w:rFonts w:ascii="Times New Roman" w:eastAsia="Times New Roman" w:hAnsi="Times New Roman" w:cs="Times New Roman"/>
          <w:sz w:val="24"/>
          <w:szCs w:val="24"/>
          <w:highlight w:val="white"/>
          <w:lang w:val="en-GB"/>
        </w:rPr>
      </w:pPr>
    </w:p>
    <w:p w14:paraId="00000037" w14:textId="77777777" w:rsidR="0091060C" w:rsidRPr="00984E98" w:rsidRDefault="0032063D">
      <w:pPr>
        <w:rPr>
          <w:rFonts w:ascii="Times New Roman" w:eastAsia="Times New Roman" w:hAnsi="Times New Roman" w:cs="Times New Roman"/>
          <w:sz w:val="24"/>
          <w:szCs w:val="24"/>
          <w:highlight w:val="white"/>
          <w:lang w:val="en-GB"/>
        </w:rPr>
      </w:pPr>
      <w:r w:rsidRPr="00984E98">
        <w:rPr>
          <w:rFonts w:ascii="Times New Roman" w:eastAsia="Times New Roman" w:hAnsi="Times New Roman" w:cs="Times New Roman"/>
          <w:sz w:val="24"/>
          <w:szCs w:val="24"/>
          <w:highlight w:val="white"/>
          <w:lang w:val="en-GB"/>
        </w:rPr>
        <w:t xml:space="preserve">Doncaster University. (2019). </w:t>
      </w:r>
      <w:r w:rsidRPr="00984E98">
        <w:rPr>
          <w:rFonts w:ascii="Times New Roman" w:eastAsia="Times New Roman" w:hAnsi="Times New Roman" w:cs="Times New Roman"/>
          <w:i/>
          <w:sz w:val="24"/>
          <w:szCs w:val="24"/>
          <w:highlight w:val="white"/>
          <w:lang w:val="en-GB"/>
        </w:rPr>
        <w:t>A Comparative Study of Outdoor Learning between the Early Years Foundation Stage and Year 1</w:t>
      </w:r>
      <w:r w:rsidRPr="00984E98">
        <w:rPr>
          <w:rFonts w:ascii="Times New Roman" w:eastAsia="Times New Roman" w:hAnsi="Times New Roman" w:cs="Times New Roman"/>
          <w:sz w:val="24"/>
          <w:szCs w:val="24"/>
          <w:highlight w:val="white"/>
          <w:lang w:val="en-GB"/>
        </w:rPr>
        <w:t xml:space="preserve">. Available at: </w:t>
      </w:r>
      <w:hyperlink r:id="rId11">
        <w:r w:rsidRPr="00984E98">
          <w:rPr>
            <w:rFonts w:ascii="Times New Roman" w:eastAsia="Times New Roman" w:hAnsi="Times New Roman" w:cs="Times New Roman"/>
            <w:color w:val="1155CC"/>
            <w:sz w:val="24"/>
            <w:szCs w:val="24"/>
            <w:highlight w:val="white"/>
            <w:u w:val="single"/>
            <w:lang w:val="en-GB"/>
          </w:rPr>
          <w:t>https://www.don.ac.uk/wp-content/uploads/2017/09/A-Comparative-Study-of-Outdoor-Learning-between-the-Early-Years-Foundation-Stage-and-Year-1-by-Leanne-Connor.pdf</w:t>
        </w:r>
      </w:hyperlink>
      <w:r w:rsidRPr="00984E98">
        <w:rPr>
          <w:rFonts w:ascii="Times New Roman" w:eastAsia="Times New Roman" w:hAnsi="Times New Roman" w:cs="Times New Roman"/>
          <w:sz w:val="24"/>
          <w:szCs w:val="24"/>
          <w:highlight w:val="white"/>
          <w:lang w:val="en-GB"/>
        </w:rPr>
        <w:t xml:space="preserve"> (Accessed 14th May 2019).</w:t>
      </w:r>
    </w:p>
    <w:p w14:paraId="00000038" w14:textId="77777777" w:rsidR="0091060C" w:rsidRPr="00984E98" w:rsidRDefault="0091060C">
      <w:pPr>
        <w:rPr>
          <w:rFonts w:ascii="Times New Roman" w:eastAsia="Times New Roman" w:hAnsi="Times New Roman" w:cs="Times New Roman"/>
          <w:sz w:val="24"/>
          <w:szCs w:val="24"/>
          <w:highlight w:val="white"/>
          <w:lang w:val="en-GB"/>
        </w:rPr>
      </w:pPr>
    </w:p>
    <w:p w14:paraId="00000039" w14:textId="77777777" w:rsidR="0091060C" w:rsidRPr="00984E98" w:rsidRDefault="0032063D">
      <w:pPr>
        <w:rPr>
          <w:rFonts w:ascii="Times New Roman" w:eastAsia="Times New Roman" w:hAnsi="Times New Roman" w:cs="Times New Roman"/>
          <w:sz w:val="24"/>
          <w:szCs w:val="24"/>
          <w:lang w:val="en-GB"/>
        </w:rPr>
      </w:pPr>
      <w:r w:rsidRPr="00984E98">
        <w:rPr>
          <w:rFonts w:ascii="Times New Roman" w:eastAsia="Times New Roman" w:hAnsi="Times New Roman" w:cs="Times New Roman"/>
          <w:sz w:val="24"/>
          <w:szCs w:val="24"/>
          <w:lang w:val="en-GB"/>
        </w:rPr>
        <w:t xml:space="preserve">Educational Tourism. (2011). </w:t>
      </w:r>
      <w:r w:rsidRPr="00984E98">
        <w:rPr>
          <w:rFonts w:ascii="Times New Roman" w:eastAsia="Times New Roman" w:hAnsi="Times New Roman" w:cs="Times New Roman"/>
          <w:i/>
          <w:sz w:val="24"/>
          <w:szCs w:val="24"/>
          <w:lang w:val="en-GB"/>
        </w:rPr>
        <w:t>Why school should have education trips?</w:t>
      </w:r>
      <w:r w:rsidRPr="00984E98">
        <w:rPr>
          <w:rFonts w:ascii="Times New Roman" w:eastAsia="Times New Roman" w:hAnsi="Times New Roman" w:cs="Times New Roman"/>
          <w:sz w:val="24"/>
          <w:szCs w:val="24"/>
          <w:lang w:val="en-GB"/>
        </w:rPr>
        <w:t xml:space="preserve"> Available at: </w:t>
      </w:r>
      <w:hyperlink r:id="rId12">
        <w:r w:rsidRPr="00984E98">
          <w:rPr>
            <w:rFonts w:ascii="Times New Roman" w:eastAsia="Times New Roman" w:hAnsi="Times New Roman" w:cs="Times New Roman"/>
            <w:color w:val="1155CC"/>
            <w:sz w:val="24"/>
            <w:szCs w:val="24"/>
            <w:u w:val="single"/>
            <w:lang w:val="en-GB"/>
          </w:rPr>
          <w:t>http://www.educationaltourism.org/why-us.html</w:t>
        </w:r>
      </w:hyperlink>
      <w:r w:rsidRPr="00984E98">
        <w:rPr>
          <w:rFonts w:ascii="Times New Roman" w:eastAsia="Times New Roman" w:hAnsi="Times New Roman" w:cs="Times New Roman"/>
          <w:sz w:val="24"/>
          <w:szCs w:val="24"/>
          <w:lang w:val="en-GB"/>
        </w:rPr>
        <w:t xml:space="preserve"> (Accessed 15th May 2019).</w:t>
      </w:r>
    </w:p>
    <w:p w14:paraId="0000003A" w14:textId="77777777" w:rsidR="0091060C" w:rsidRPr="00984E98" w:rsidRDefault="0091060C">
      <w:pPr>
        <w:rPr>
          <w:rFonts w:ascii="Times New Roman" w:eastAsia="Times New Roman" w:hAnsi="Times New Roman" w:cs="Times New Roman"/>
          <w:sz w:val="24"/>
          <w:szCs w:val="24"/>
          <w:lang w:val="en-GB"/>
        </w:rPr>
      </w:pPr>
    </w:p>
    <w:p w14:paraId="0000003B" w14:textId="77777777" w:rsidR="0091060C" w:rsidRPr="00984E98" w:rsidRDefault="0032063D">
      <w:pPr>
        <w:rPr>
          <w:rFonts w:ascii="Times New Roman" w:eastAsia="Times New Roman" w:hAnsi="Times New Roman" w:cs="Times New Roman"/>
          <w:sz w:val="24"/>
          <w:szCs w:val="24"/>
          <w:lang w:val="en-GB"/>
        </w:rPr>
      </w:pPr>
      <w:r w:rsidRPr="00984E98">
        <w:rPr>
          <w:rFonts w:ascii="Times New Roman" w:eastAsia="Times New Roman" w:hAnsi="Times New Roman" w:cs="Times New Roman"/>
          <w:sz w:val="24"/>
          <w:szCs w:val="24"/>
          <w:lang w:val="en-GB"/>
        </w:rPr>
        <w:lastRenderedPageBreak/>
        <w:t xml:space="preserve">Forest School Wales. (2019). </w:t>
      </w:r>
      <w:r w:rsidRPr="00984E98">
        <w:rPr>
          <w:rFonts w:ascii="Times New Roman" w:eastAsia="Times New Roman" w:hAnsi="Times New Roman" w:cs="Times New Roman"/>
          <w:i/>
          <w:sz w:val="24"/>
          <w:szCs w:val="24"/>
          <w:lang w:val="en-GB"/>
        </w:rPr>
        <w:t>Benefits of Forest School</w:t>
      </w:r>
      <w:r w:rsidRPr="00984E98">
        <w:rPr>
          <w:rFonts w:ascii="Times New Roman" w:eastAsia="Times New Roman" w:hAnsi="Times New Roman" w:cs="Times New Roman"/>
          <w:sz w:val="24"/>
          <w:szCs w:val="24"/>
          <w:lang w:val="en-GB"/>
        </w:rPr>
        <w:t xml:space="preserve">. Available at: </w:t>
      </w:r>
      <w:hyperlink r:id="rId13">
        <w:r w:rsidRPr="00984E98">
          <w:rPr>
            <w:rFonts w:ascii="Times New Roman" w:eastAsia="Times New Roman" w:hAnsi="Times New Roman" w:cs="Times New Roman"/>
            <w:color w:val="1155CC"/>
            <w:sz w:val="24"/>
            <w:szCs w:val="24"/>
            <w:u w:val="single"/>
            <w:lang w:val="en-GB"/>
          </w:rPr>
          <w:t>https://www.forestschoolwales.org.uk/ysgol-goedwigforest-school/benefits-of-forest-school/</w:t>
        </w:r>
      </w:hyperlink>
      <w:r w:rsidRPr="00984E98">
        <w:rPr>
          <w:rFonts w:ascii="Times New Roman" w:eastAsia="Times New Roman" w:hAnsi="Times New Roman" w:cs="Times New Roman"/>
          <w:sz w:val="24"/>
          <w:szCs w:val="24"/>
          <w:lang w:val="en-GB"/>
        </w:rPr>
        <w:t xml:space="preserve"> (Accessed 16th May 2019).</w:t>
      </w:r>
    </w:p>
    <w:p w14:paraId="0000003C" w14:textId="77777777" w:rsidR="0091060C" w:rsidRPr="00984E98" w:rsidRDefault="0091060C">
      <w:pPr>
        <w:rPr>
          <w:rFonts w:ascii="Times New Roman" w:eastAsia="Times New Roman" w:hAnsi="Times New Roman" w:cs="Times New Roman"/>
          <w:sz w:val="24"/>
          <w:szCs w:val="24"/>
          <w:lang w:val="en-GB"/>
        </w:rPr>
      </w:pPr>
    </w:p>
    <w:p w14:paraId="0000003D" w14:textId="77777777" w:rsidR="0091060C" w:rsidRPr="00984E98" w:rsidRDefault="0032063D">
      <w:pPr>
        <w:rPr>
          <w:rFonts w:ascii="Times New Roman" w:eastAsia="Times New Roman" w:hAnsi="Times New Roman" w:cs="Times New Roman"/>
          <w:sz w:val="24"/>
          <w:szCs w:val="24"/>
          <w:lang w:val="en-GB"/>
        </w:rPr>
      </w:pPr>
      <w:r w:rsidRPr="00984E98">
        <w:rPr>
          <w:rFonts w:ascii="Times New Roman" w:eastAsia="Times New Roman" w:hAnsi="Times New Roman" w:cs="Times New Roman"/>
          <w:sz w:val="24"/>
          <w:szCs w:val="24"/>
          <w:lang w:val="en-GB"/>
        </w:rPr>
        <w:t xml:space="preserve">Great Schools Partnership. (2013). </w:t>
      </w:r>
      <w:r w:rsidRPr="00984E98">
        <w:rPr>
          <w:rFonts w:ascii="Times New Roman" w:eastAsia="Times New Roman" w:hAnsi="Times New Roman" w:cs="Times New Roman"/>
          <w:i/>
          <w:sz w:val="24"/>
          <w:szCs w:val="24"/>
          <w:lang w:val="en-GB"/>
        </w:rPr>
        <w:t>Learning Environment</w:t>
      </w:r>
      <w:r w:rsidRPr="00984E98">
        <w:rPr>
          <w:rFonts w:ascii="Times New Roman" w:eastAsia="Times New Roman" w:hAnsi="Times New Roman" w:cs="Times New Roman"/>
          <w:sz w:val="24"/>
          <w:szCs w:val="24"/>
          <w:lang w:val="en-GB"/>
        </w:rPr>
        <w:t xml:space="preserve">. Available at: </w:t>
      </w:r>
      <w:hyperlink r:id="rId14">
        <w:r w:rsidRPr="00984E98">
          <w:rPr>
            <w:rFonts w:ascii="Times New Roman" w:eastAsia="Times New Roman" w:hAnsi="Times New Roman" w:cs="Times New Roman"/>
            <w:color w:val="1155CC"/>
            <w:sz w:val="24"/>
            <w:szCs w:val="24"/>
            <w:u w:val="single"/>
            <w:lang w:val="en-GB"/>
          </w:rPr>
          <w:t>https://www.edglossary.org/learning-environment/</w:t>
        </w:r>
      </w:hyperlink>
      <w:r w:rsidRPr="00984E98">
        <w:rPr>
          <w:rFonts w:ascii="Times New Roman" w:eastAsia="Times New Roman" w:hAnsi="Times New Roman" w:cs="Times New Roman"/>
          <w:sz w:val="24"/>
          <w:szCs w:val="24"/>
          <w:lang w:val="en-GB"/>
        </w:rPr>
        <w:t xml:space="preserve"> (Accessed 13th May 2019).</w:t>
      </w:r>
    </w:p>
    <w:p w14:paraId="0000003E" w14:textId="77777777" w:rsidR="0091060C" w:rsidRPr="00984E98" w:rsidRDefault="0091060C">
      <w:pPr>
        <w:rPr>
          <w:rFonts w:ascii="Times New Roman" w:eastAsia="Times New Roman" w:hAnsi="Times New Roman" w:cs="Times New Roman"/>
          <w:sz w:val="24"/>
          <w:szCs w:val="24"/>
          <w:lang w:val="en-GB"/>
        </w:rPr>
      </w:pPr>
    </w:p>
    <w:p w14:paraId="0000003F" w14:textId="77777777" w:rsidR="0091060C" w:rsidRPr="00984E98" w:rsidRDefault="0032063D">
      <w:pPr>
        <w:rPr>
          <w:rFonts w:ascii="Times New Roman" w:eastAsia="Times New Roman" w:hAnsi="Times New Roman" w:cs="Times New Roman"/>
          <w:sz w:val="24"/>
          <w:szCs w:val="24"/>
          <w:lang w:val="en-GB"/>
        </w:rPr>
      </w:pPr>
      <w:r w:rsidRPr="00984E98">
        <w:rPr>
          <w:rFonts w:ascii="Times New Roman" w:eastAsia="Times New Roman" w:hAnsi="Times New Roman" w:cs="Times New Roman"/>
          <w:sz w:val="24"/>
          <w:szCs w:val="24"/>
          <w:lang w:val="en-GB"/>
        </w:rPr>
        <w:t xml:space="preserve">Kids Health. (2018). </w:t>
      </w:r>
      <w:proofErr w:type="spellStart"/>
      <w:r w:rsidRPr="00984E98">
        <w:rPr>
          <w:rFonts w:ascii="Times New Roman" w:eastAsia="Times New Roman" w:hAnsi="Times New Roman" w:cs="Times New Roman"/>
          <w:sz w:val="24"/>
          <w:szCs w:val="24"/>
          <w:lang w:val="en-GB"/>
        </w:rPr>
        <w:t>Duchenne</w:t>
      </w:r>
      <w:proofErr w:type="spellEnd"/>
      <w:r w:rsidRPr="00984E98">
        <w:rPr>
          <w:rFonts w:ascii="Times New Roman" w:eastAsia="Times New Roman" w:hAnsi="Times New Roman" w:cs="Times New Roman"/>
          <w:sz w:val="24"/>
          <w:szCs w:val="24"/>
          <w:lang w:val="en-GB"/>
        </w:rPr>
        <w:t xml:space="preserve"> Muscular Dystrophy. Available at: </w:t>
      </w:r>
      <w:hyperlink r:id="rId15">
        <w:r w:rsidRPr="00984E98">
          <w:rPr>
            <w:rFonts w:ascii="Times New Roman" w:eastAsia="Times New Roman" w:hAnsi="Times New Roman" w:cs="Times New Roman"/>
            <w:color w:val="1155CC"/>
            <w:sz w:val="24"/>
            <w:szCs w:val="24"/>
            <w:u w:val="single"/>
            <w:lang w:val="en-GB"/>
          </w:rPr>
          <w:t>https://kidshealth.org/en/parents/duchenne-md.html</w:t>
        </w:r>
      </w:hyperlink>
      <w:r w:rsidRPr="00984E98">
        <w:rPr>
          <w:rFonts w:ascii="Times New Roman" w:eastAsia="Times New Roman" w:hAnsi="Times New Roman" w:cs="Times New Roman"/>
          <w:sz w:val="24"/>
          <w:szCs w:val="24"/>
          <w:lang w:val="en-GB"/>
        </w:rPr>
        <w:t xml:space="preserve"> (Accessed 16th May 2019).</w:t>
      </w:r>
    </w:p>
    <w:p w14:paraId="00000040" w14:textId="77777777" w:rsidR="0091060C" w:rsidRPr="00984E98" w:rsidRDefault="0091060C">
      <w:pPr>
        <w:rPr>
          <w:rFonts w:ascii="Times New Roman" w:eastAsia="Times New Roman" w:hAnsi="Times New Roman" w:cs="Times New Roman"/>
          <w:sz w:val="24"/>
          <w:szCs w:val="24"/>
          <w:lang w:val="en-GB"/>
        </w:rPr>
      </w:pPr>
    </w:p>
    <w:p w14:paraId="00000041" w14:textId="77777777" w:rsidR="0091060C" w:rsidRPr="00984E98" w:rsidRDefault="0032063D">
      <w:pPr>
        <w:rPr>
          <w:rFonts w:ascii="Times New Roman" w:eastAsia="Times New Roman" w:hAnsi="Times New Roman" w:cs="Times New Roman"/>
          <w:sz w:val="24"/>
          <w:szCs w:val="24"/>
          <w:lang w:val="en-GB"/>
        </w:rPr>
      </w:pPr>
      <w:r w:rsidRPr="00984E98">
        <w:rPr>
          <w:rFonts w:ascii="Times New Roman" w:eastAsia="Times New Roman" w:hAnsi="Times New Roman" w:cs="Times New Roman"/>
          <w:sz w:val="24"/>
          <w:szCs w:val="24"/>
          <w:lang w:val="en-GB"/>
        </w:rPr>
        <w:t xml:space="preserve">Learning Outside the Classroom. (2006). </w:t>
      </w:r>
      <w:r w:rsidRPr="00984E98">
        <w:rPr>
          <w:rFonts w:ascii="Times New Roman" w:eastAsia="Times New Roman" w:hAnsi="Times New Roman" w:cs="Times New Roman"/>
          <w:i/>
          <w:sz w:val="24"/>
          <w:szCs w:val="24"/>
          <w:lang w:val="en-GB"/>
        </w:rPr>
        <w:t>Manifesto</w:t>
      </w:r>
      <w:r w:rsidRPr="00984E98">
        <w:rPr>
          <w:rFonts w:ascii="Times New Roman" w:eastAsia="Times New Roman" w:hAnsi="Times New Roman" w:cs="Times New Roman"/>
          <w:sz w:val="24"/>
          <w:szCs w:val="24"/>
          <w:lang w:val="en-GB"/>
        </w:rPr>
        <w:t xml:space="preserve">. Available at: </w:t>
      </w:r>
      <w:hyperlink r:id="rId16">
        <w:r w:rsidRPr="00984E98">
          <w:rPr>
            <w:rFonts w:ascii="Times New Roman" w:eastAsia="Times New Roman" w:hAnsi="Times New Roman" w:cs="Times New Roman"/>
            <w:color w:val="1155CC"/>
            <w:sz w:val="24"/>
            <w:szCs w:val="24"/>
            <w:u w:val="single"/>
            <w:lang w:val="en-GB"/>
          </w:rPr>
          <w:t>http://www.lotc.org.uk/wp-content/uploads/2011/03/G1.-LOtC-Manifesto.pdf</w:t>
        </w:r>
      </w:hyperlink>
      <w:r w:rsidRPr="00984E98">
        <w:rPr>
          <w:rFonts w:ascii="Times New Roman" w:eastAsia="Times New Roman" w:hAnsi="Times New Roman" w:cs="Times New Roman"/>
          <w:sz w:val="24"/>
          <w:szCs w:val="24"/>
          <w:lang w:val="en-GB"/>
        </w:rPr>
        <w:t xml:space="preserve"> (Accessed 15th May 2019).</w:t>
      </w:r>
    </w:p>
    <w:p w14:paraId="00000042" w14:textId="77777777" w:rsidR="0091060C" w:rsidRPr="00984E98" w:rsidRDefault="0091060C">
      <w:pPr>
        <w:rPr>
          <w:rFonts w:ascii="Times New Roman" w:eastAsia="Times New Roman" w:hAnsi="Times New Roman" w:cs="Times New Roman"/>
          <w:sz w:val="24"/>
          <w:szCs w:val="24"/>
          <w:lang w:val="en-GB"/>
        </w:rPr>
      </w:pPr>
    </w:p>
    <w:p w14:paraId="00000043" w14:textId="77777777" w:rsidR="0091060C" w:rsidRPr="00984E98" w:rsidRDefault="0032063D">
      <w:pPr>
        <w:rPr>
          <w:rFonts w:ascii="Times New Roman" w:eastAsia="Times New Roman" w:hAnsi="Times New Roman" w:cs="Times New Roman"/>
          <w:color w:val="190C01"/>
          <w:sz w:val="24"/>
          <w:szCs w:val="24"/>
          <w:lang w:val="en-GB"/>
        </w:rPr>
      </w:pPr>
      <w:proofErr w:type="spellStart"/>
      <w:r w:rsidRPr="00984E98">
        <w:rPr>
          <w:rFonts w:ascii="Times New Roman" w:eastAsia="Times New Roman" w:hAnsi="Times New Roman" w:cs="Times New Roman"/>
          <w:sz w:val="24"/>
          <w:szCs w:val="24"/>
          <w:lang w:val="en-GB"/>
        </w:rPr>
        <w:t>McMartin</w:t>
      </w:r>
      <w:proofErr w:type="spellEnd"/>
      <w:r w:rsidRPr="00984E98">
        <w:rPr>
          <w:rFonts w:ascii="Times New Roman" w:eastAsia="Times New Roman" w:hAnsi="Times New Roman" w:cs="Times New Roman"/>
          <w:sz w:val="24"/>
          <w:szCs w:val="24"/>
          <w:lang w:val="en-GB"/>
        </w:rPr>
        <w:t xml:space="preserve">, A. (2014). </w:t>
      </w:r>
      <w:r w:rsidRPr="00984E98">
        <w:rPr>
          <w:rFonts w:ascii="Times New Roman" w:eastAsia="Times New Roman" w:hAnsi="Times New Roman" w:cs="Times New Roman"/>
          <w:i/>
          <w:color w:val="190C01"/>
          <w:sz w:val="24"/>
          <w:szCs w:val="24"/>
          <w:lang w:val="en-GB"/>
        </w:rPr>
        <w:t>Children That Play Outside In All Weather Grow Up Resilient</w:t>
      </w:r>
      <w:r w:rsidRPr="00984E98">
        <w:rPr>
          <w:rFonts w:ascii="Times New Roman" w:eastAsia="Times New Roman" w:hAnsi="Times New Roman" w:cs="Times New Roman"/>
          <w:color w:val="190C01"/>
          <w:sz w:val="24"/>
          <w:szCs w:val="24"/>
          <w:lang w:val="en-GB"/>
        </w:rPr>
        <w:t xml:space="preserve">. Available at: </w:t>
      </w:r>
      <w:hyperlink r:id="rId17">
        <w:r w:rsidRPr="00984E98">
          <w:rPr>
            <w:rFonts w:ascii="Times New Roman" w:eastAsia="Times New Roman" w:hAnsi="Times New Roman" w:cs="Times New Roman"/>
            <w:color w:val="1155CC"/>
            <w:sz w:val="24"/>
            <w:szCs w:val="24"/>
            <w:u w:val="single"/>
            <w:lang w:val="en-GB"/>
          </w:rPr>
          <w:t>https://wildearth.org/blog/children-that-play-outside-in-all-weather-grow-up-resilient</w:t>
        </w:r>
      </w:hyperlink>
      <w:r w:rsidRPr="00984E98">
        <w:rPr>
          <w:rFonts w:ascii="Times New Roman" w:eastAsia="Times New Roman" w:hAnsi="Times New Roman" w:cs="Times New Roman"/>
          <w:color w:val="190C01"/>
          <w:sz w:val="24"/>
          <w:szCs w:val="24"/>
          <w:lang w:val="en-GB"/>
        </w:rPr>
        <w:t xml:space="preserve"> (Accessed 14th May 2019).</w:t>
      </w:r>
    </w:p>
    <w:p w14:paraId="00000044" w14:textId="77777777" w:rsidR="0091060C" w:rsidRPr="00984E98" w:rsidRDefault="0091060C">
      <w:pPr>
        <w:rPr>
          <w:rFonts w:ascii="Times New Roman" w:eastAsia="Times New Roman" w:hAnsi="Times New Roman" w:cs="Times New Roman"/>
          <w:sz w:val="24"/>
          <w:szCs w:val="24"/>
          <w:lang w:val="en-GB"/>
        </w:rPr>
      </w:pPr>
    </w:p>
    <w:p w14:paraId="00000045" w14:textId="77777777" w:rsidR="0091060C" w:rsidRPr="00984E98" w:rsidRDefault="0032063D">
      <w:pPr>
        <w:rPr>
          <w:rFonts w:ascii="Times New Roman" w:eastAsia="Times New Roman" w:hAnsi="Times New Roman" w:cs="Times New Roman"/>
          <w:sz w:val="24"/>
          <w:szCs w:val="24"/>
          <w:lang w:val="en-GB"/>
        </w:rPr>
      </w:pPr>
      <w:r w:rsidRPr="00984E98">
        <w:rPr>
          <w:rFonts w:ascii="Times New Roman" w:eastAsia="Times New Roman" w:hAnsi="Times New Roman" w:cs="Times New Roman"/>
          <w:sz w:val="24"/>
          <w:szCs w:val="24"/>
          <w:lang w:val="en-GB"/>
        </w:rPr>
        <w:t xml:space="preserve">Montessori Schools Association. (2008). </w:t>
      </w:r>
      <w:r w:rsidRPr="00984E98">
        <w:rPr>
          <w:rFonts w:ascii="Times New Roman" w:eastAsia="Times New Roman" w:hAnsi="Times New Roman" w:cs="Times New Roman"/>
          <w:i/>
          <w:sz w:val="24"/>
          <w:szCs w:val="24"/>
          <w:lang w:val="en-GB"/>
        </w:rPr>
        <w:t>Guide to the Early Years Foundation Stage in Montessori settings</w:t>
      </w:r>
      <w:r w:rsidRPr="00984E98">
        <w:rPr>
          <w:rFonts w:ascii="Times New Roman" w:eastAsia="Times New Roman" w:hAnsi="Times New Roman" w:cs="Times New Roman"/>
          <w:sz w:val="24"/>
          <w:szCs w:val="24"/>
          <w:lang w:val="en-GB"/>
        </w:rPr>
        <w:t xml:space="preserve">. Available at: </w:t>
      </w:r>
      <w:hyperlink r:id="rId18">
        <w:r w:rsidRPr="00984E98">
          <w:rPr>
            <w:rFonts w:ascii="Times New Roman" w:eastAsia="Times New Roman" w:hAnsi="Times New Roman" w:cs="Times New Roman"/>
            <w:color w:val="1155CC"/>
            <w:sz w:val="24"/>
            <w:szCs w:val="24"/>
            <w:u w:val="single"/>
            <w:lang w:val="en-GB"/>
          </w:rPr>
          <w:t>https://www.cotswoldmontessori.co.uk/upload/Guide%20to%20EYFS%20in%20Montessori%20Settings.pdf</w:t>
        </w:r>
      </w:hyperlink>
      <w:r w:rsidRPr="00984E98">
        <w:rPr>
          <w:rFonts w:ascii="Times New Roman" w:eastAsia="Times New Roman" w:hAnsi="Times New Roman" w:cs="Times New Roman"/>
          <w:sz w:val="24"/>
          <w:szCs w:val="24"/>
          <w:lang w:val="en-GB"/>
        </w:rPr>
        <w:t xml:space="preserve">  (Accessed 14th May 2019).</w:t>
      </w:r>
    </w:p>
    <w:p w14:paraId="00000046" w14:textId="77777777" w:rsidR="0091060C" w:rsidRPr="00984E98" w:rsidRDefault="0091060C">
      <w:pPr>
        <w:rPr>
          <w:rFonts w:ascii="Times New Roman" w:eastAsia="Times New Roman" w:hAnsi="Times New Roman" w:cs="Times New Roman"/>
          <w:sz w:val="24"/>
          <w:szCs w:val="24"/>
          <w:lang w:val="en-GB"/>
        </w:rPr>
      </w:pPr>
    </w:p>
    <w:p w14:paraId="00000047" w14:textId="77777777" w:rsidR="0091060C" w:rsidRPr="00984E98" w:rsidRDefault="0032063D">
      <w:pPr>
        <w:rPr>
          <w:rFonts w:ascii="Times New Roman" w:eastAsia="Times New Roman" w:hAnsi="Times New Roman" w:cs="Times New Roman"/>
          <w:sz w:val="24"/>
          <w:szCs w:val="24"/>
          <w:lang w:val="en-GB"/>
        </w:rPr>
      </w:pPr>
      <w:r w:rsidRPr="00984E98">
        <w:rPr>
          <w:rFonts w:ascii="Times New Roman" w:eastAsia="Times New Roman" w:hAnsi="Times New Roman" w:cs="Times New Roman"/>
          <w:sz w:val="24"/>
          <w:szCs w:val="24"/>
          <w:lang w:val="en-GB"/>
        </w:rPr>
        <w:t>National Justice Museum. (</w:t>
      </w:r>
      <w:proofErr w:type="gramStart"/>
      <w:r w:rsidRPr="00984E98">
        <w:rPr>
          <w:rFonts w:ascii="Times New Roman" w:eastAsia="Times New Roman" w:hAnsi="Times New Roman" w:cs="Times New Roman"/>
          <w:sz w:val="24"/>
          <w:szCs w:val="24"/>
          <w:lang w:val="en-GB"/>
        </w:rPr>
        <w:t>no</w:t>
      </w:r>
      <w:proofErr w:type="gramEnd"/>
      <w:r w:rsidRPr="00984E98">
        <w:rPr>
          <w:rFonts w:ascii="Times New Roman" w:eastAsia="Times New Roman" w:hAnsi="Times New Roman" w:cs="Times New Roman"/>
          <w:sz w:val="24"/>
          <w:szCs w:val="24"/>
          <w:lang w:val="en-GB"/>
        </w:rPr>
        <w:t xml:space="preserve"> date).</w:t>
      </w:r>
      <w:r w:rsidRPr="00984E98">
        <w:rPr>
          <w:rFonts w:ascii="Times New Roman" w:eastAsia="Times New Roman" w:hAnsi="Times New Roman" w:cs="Times New Roman"/>
          <w:i/>
          <w:sz w:val="24"/>
          <w:szCs w:val="24"/>
          <w:lang w:val="en-GB"/>
        </w:rPr>
        <w:t xml:space="preserve"> The benefits of educational visits for SEN students</w:t>
      </w:r>
      <w:r w:rsidRPr="00984E98">
        <w:rPr>
          <w:rFonts w:ascii="Times New Roman" w:eastAsia="Times New Roman" w:hAnsi="Times New Roman" w:cs="Times New Roman"/>
          <w:sz w:val="24"/>
          <w:szCs w:val="24"/>
          <w:lang w:val="en-GB"/>
        </w:rPr>
        <w:t>. Available at:</w:t>
      </w:r>
      <w:r w:rsidRPr="00984E98">
        <w:rPr>
          <w:rFonts w:ascii="Times New Roman" w:eastAsia="Times New Roman" w:hAnsi="Times New Roman" w:cs="Times New Roman"/>
          <w:color w:val="373A3C"/>
          <w:sz w:val="24"/>
          <w:szCs w:val="24"/>
          <w:lang w:val="en-GB"/>
        </w:rPr>
        <w:t xml:space="preserve"> </w:t>
      </w:r>
      <w:hyperlink r:id="rId19">
        <w:r w:rsidRPr="00984E98">
          <w:rPr>
            <w:rFonts w:ascii="Times New Roman" w:eastAsia="Times New Roman" w:hAnsi="Times New Roman" w:cs="Times New Roman"/>
            <w:color w:val="1155CC"/>
            <w:sz w:val="24"/>
            <w:szCs w:val="24"/>
            <w:u w:val="single"/>
            <w:lang w:val="en-GB"/>
          </w:rPr>
          <w:t>http://www.nationaljusticemuseum.org.uk/school-trip-benefits-sen-students/</w:t>
        </w:r>
      </w:hyperlink>
      <w:r w:rsidRPr="00984E98">
        <w:rPr>
          <w:rFonts w:ascii="Times New Roman" w:eastAsia="Times New Roman" w:hAnsi="Times New Roman" w:cs="Times New Roman"/>
          <w:sz w:val="24"/>
          <w:szCs w:val="24"/>
          <w:lang w:val="en-GB"/>
        </w:rPr>
        <w:t xml:space="preserve"> (Accessed 15th May 2019).</w:t>
      </w:r>
    </w:p>
    <w:p w14:paraId="00000048" w14:textId="77777777" w:rsidR="0091060C" w:rsidRPr="00984E98" w:rsidRDefault="0091060C">
      <w:pPr>
        <w:rPr>
          <w:rFonts w:ascii="Times New Roman" w:eastAsia="Times New Roman" w:hAnsi="Times New Roman" w:cs="Times New Roman"/>
          <w:sz w:val="24"/>
          <w:szCs w:val="24"/>
          <w:lang w:val="en-GB"/>
        </w:rPr>
      </w:pPr>
    </w:p>
    <w:p w14:paraId="00000049" w14:textId="77777777" w:rsidR="0091060C" w:rsidRPr="00984E98" w:rsidRDefault="0032063D">
      <w:pPr>
        <w:rPr>
          <w:rFonts w:ascii="Times New Roman" w:eastAsia="Times New Roman" w:hAnsi="Times New Roman" w:cs="Times New Roman"/>
          <w:sz w:val="24"/>
          <w:szCs w:val="24"/>
          <w:lang w:val="en-GB"/>
        </w:rPr>
      </w:pPr>
      <w:r w:rsidRPr="00984E98">
        <w:rPr>
          <w:rFonts w:ascii="Times New Roman" w:eastAsia="Times New Roman" w:hAnsi="Times New Roman" w:cs="Times New Roman"/>
          <w:sz w:val="24"/>
          <w:szCs w:val="24"/>
          <w:lang w:val="en-GB"/>
        </w:rPr>
        <w:t xml:space="preserve">National Union of Teachers. (2012). </w:t>
      </w:r>
      <w:r w:rsidRPr="00984E98">
        <w:rPr>
          <w:rFonts w:ascii="Times New Roman" w:eastAsia="Times New Roman" w:hAnsi="Times New Roman" w:cs="Times New Roman"/>
          <w:i/>
          <w:sz w:val="24"/>
          <w:szCs w:val="24"/>
          <w:lang w:val="en-GB"/>
        </w:rPr>
        <w:t>NUT notes 2012-13</w:t>
      </w:r>
      <w:proofErr w:type="gramStart"/>
      <w:r w:rsidRPr="00984E98">
        <w:rPr>
          <w:rFonts w:ascii="Times New Roman" w:eastAsia="Times New Roman" w:hAnsi="Times New Roman" w:cs="Times New Roman"/>
          <w:i/>
          <w:sz w:val="24"/>
          <w:szCs w:val="24"/>
          <w:lang w:val="en-GB"/>
        </w:rPr>
        <w:t>;</w:t>
      </w:r>
      <w:proofErr w:type="gramEnd"/>
      <w:r w:rsidRPr="00984E98">
        <w:rPr>
          <w:rFonts w:ascii="Times New Roman" w:eastAsia="Times New Roman" w:hAnsi="Times New Roman" w:cs="Times New Roman"/>
          <w:i/>
          <w:sz w:val="24"/>
          <w:szCs w:val="24"/>
          <w:lang w:val="en-GB"/>
        </w:rPr>
        <w:t xml:space="preserve"> Education, The Law and You</w:t>
      </w:r>
      <w:r w:rsidRPr="00984E98">
        <w:rPr>
          <w:rFonts w:ascii="Times New Roman" w:eastAsia="Times New Roman" w:hAnsi="Times New Roman" w:cs="Times New Roman"/>
          <w:sz w:val="24"/>
          <w:szCs w:val="24"/>
          <w:lang w:val="en-GB"/>
        </w:rPr>
        <w:t xml:space="preserve">. Available at:  </w:t>
      </w:r>
      <w:hyperlink r:id="rId20">
        <w:r w:rsidRPr="00984E98">
          <w:rPr>
            <w:rFonts w:ascii="Times New Roman" w:eastAsia="Times New Roman" w:hAnsi="Times New Roman" w:cs="Times New Roman"/>
            <w:color w:val="1155CC"/>
            <w:sz w:val="24"/>
            <w:szCs w:val="24"/>
            <w:u w:val="single"/>
            <w:lang w:val="en-GB"/>
          </w:rPr>
          <w:t>https://www.teachers.org.uk/files/the-law-and-you--8251-.pdf</w:t>
        </w:r>
      </w:hyperlink>
      <w:r w:rsidRPr="00984E98">
        <w:rPr>
          <w:rFonts w:ascii="Times New Roman" w:eastAsia="Times New Roman" w:hAnsi="Times New Roman" w:cs="Times New Roman"/>
          <w:sz w:val="24"/>
          <w:szCs w:val="24"/>
          <w:lang w:val="en-GB"/>
        </w:rPr>
        <w:t xml:space="preserve"> (Accessed 16th May 2019).</w:t>
      </w:r>
    </w:p>
    <w:p w14:paraId="0000004A" w14:textId="77777777" w:rsidR="0091060C" w:rsidRPr="00984E98" w:rsidRDefault="0091060C">
      <w:pPr>
        <w:rPr>
          <w:rFonts w:ascii="Times New Roman" w:eastAsia="Times New Roman" w:hAnsi="Times New Roman" w:cs="Times New Roman"/>
          <w:sz w:val="24"/>
          <w:szCs w:val="24"/>
          <w:lang w:val="en-GB"/>
        </w:rPr>
      </w:pPr>
    </w:p>
    <w:p w14:paraId="0000004B" w14:textId="77777777" w:rsidR="0091060C" w:rsidRPr="00984E98" w:rsidRDefault="0032063D">
      <w:pPr>
        <w:rPr>
          <w:rFonts w:ascii="Times New Roman" w:eastAsia="Times New Roman" w:hAnsi="Times New Roman" w:cs="Times New Roman"/>
          <w:sz w:val="24"/>
          <w:szCs w:val="24"/>
          <w:lang w:val="en-GB"/>
        </w:rPr>
      </w:pPr>
      <w:r w:rsidRPr="00984E98">
        <w:rPr>
          <w:rFonts w:ascii="Times New Roman" w:eastAsia="Times New Roman" w:hAnsi="Times New Roman" w:cs="Times New Roman"/>
          <w:sz w:val="24"/>
          <w:szCs w:val="24"/>
          <w:lang w:val="en-GB"/>
        </w:rPr>
        <w:t xml:space="preserve">Ofsted. (2008). </w:t>
      </w:r>
      <w:r w:rsidRPr="00984E98">
        <w:rPr>
          <w:rFonts w:ascii="Times New Roman" w:eastAsia="Times New Roman" w:hAnsi="Times New Roman" w:cs="Times New Roman"/>
          <w:i/>
          <w:sz w:val="24"/>
          <w:szCs w:val="24"/>
          <w:lang w:val="en-GB"/>
        </w:rPr>
        <w:t>Learning outside the classroom</w:t>
      </w:r>
      <w:proofErr w:type="gramStart"/>
      <w:r w:rsidRPr="00984E98">
        <w:rPr>
          <w:rFonts w:ascii="Times New Roman" w:eastAsia="Times New Roman" w:hAnsi="Times New Roman" w:cs="Times New Roman"/>
          <w:i/>
          <w:sz w:val="24"/>
          <w:szCs w:val="24"/>
          <w:lang w:val="en-GB"/>
        </w:rPr>
        <w:t>;</w:t>
      </w:r>
      <w:proofErr w:type="gramEnd"/>
      <w:r w:rsidRPr="00984E98">
        <w:rPr>
          <w:rFonts w:ascii="Times New Roman" w:eastAsia="Times New Roman" w:hAnsi="Times New Roman" w:cs="Times New Roman"/>
          <w:i/>
          <w:sz w:val="24"/>
          <w:szCs w:val="24"/>
          <w:lang w:val="en-GB"/>
        </w:rPr>
        <w:t xml:space="preserve"> How far should you go?</w:t>
      </w:r>
      <w:r w:rsidRPr="00984E98">
        <w:rPr>
          <w:rFonts w:ascii="Times New Roman" w:eastAsia="Times New Roman" w:hAnsi="Times New Roman" w:cs="Times New Roman"/>
          <w:sz w:val="24"/>
          <w:szCs w:val="24"/>
          <w:lang w:val="en-GB"/>
        </w:rPr>
        <w:t xml:space="preserve"> Available at: </w:t>
      </w:r>
      <w:hyperlink r:id="rId21">
        <w:r w:rsidRPr="00984E98">
          <w:rPr>
            <w:rFonts w:ascii="Times New Roman" w:eastAsia="Times New Roman" w:hAnsi="Times New Roman" w:cs="Times New Roman"/>
            <w:color w:val="1155CC"/>
            <w:sz w:val="24"/>
            <w:szCs w:val="24"/>
            <w:u w:val="single"/>
            <w:lang w:val="en-GB"/>
          </w:rPr>
          <w:t>http://www.lotc.org.uk/wp-content/uploads/2010/12/Ofsted-Report-Oct-2008.pdf</w:t>
        </w:r>
      </w:hyperlink>
      <w:r w:rsidRPr="00984E98">
        <w:rPr>
          <w:rFonts w:ascii="Times New Roman" w:eastAsia="Times New Roman" w:hAnsi="Times New Roman" w:cs="Times New Roman"/>
          <w:sz w:val="24"/>
          <w:szCs w:val="24"/>
          <w:lang w:val="en-GB"/>
        </w:rPr>
        <w:t xml:space="preserve"> (Accessed 15th May 2019).</w:t>
      </w:r>
    </w:p>
    <w:p w14:paraId="0000004C" w14:textId="77777777" w:rsidR="0091060C" w:rsidRPr="00984E98" w:rsidRDefault="0091060C">
      <w:pPr>
        <w:rPr>
          <w:rFonts w:ascii="Times New Roman" w:eastAsia="Times New Roman" w:hAnsi="Times New Roman" w:cs="Times New Roman"/>
          <w:sz w:val="24"/>
          <w:szCs w:val="24"/>
          <w:lang w:val="en-GB"/>
        </w:rPr>
      </w:pPr>
    </w:p>
    <w:p w14:paraId="0000004D" w14:textId="77777777" w:rsidR="0091060C" w:rsidRPr="00984E98" w:rsidRDefault="0032063D">
      <w:pPr>
        <w:rPr>
          <w:rFonts w:ascii="Times New Roman" w:eastAsia="Times New Roman" w:hAnsi="Times New Roman" w:cs="Times New Roman"/>
          <w:sz w:val="24"/>
          <w:szCs w:val="24"/>
          <w:lang w:val="en-GB"/>
        </w:rPr>
      </w:pPr>
      <w:r w:rsidRPr="00984E98">
        <w:rPr>
          <w:rFonts w:ascii="Times New Roman" w:eastAsia="Times New Roman" w:hAnsi="Times New Roman" w:cs="Times New Roman"/>
          <w:sz w:val="24"/>
          <w:szCs w:val="24"/>
          <w:lang w:val="en-GB"/>
        </w:rPr>
        <w:t xml:space="preserve">Outdoor Classroom Day. (2018). </w:t>
      </w:r>
      <w:r w:rsidRPr="00984E98">
        <w:rPr>
          <w:rFonts w:ascii="Times New Roman" w:eastAsia="Times New Roman" w:hAnsi="Times New Roman" w:cs="Times New Roman"/>
          <w:i/>
          <w:sz w:val="24"/>
          <w:szCs w:val="24"/>
          <w:lang w:val="en-GB"/>
        </w:rPr>
        <w:t>“Not Enough Children Learning And Playing Outside”</w:t>
      </w:r>
      <w:r w:rsidRPr="00984E98">
        <w:rPr>
          <w:rFonts w:ascii="Times New Roman" w:eastAsia="Times New Roman" w:hAnsi="Times New Roman" w:cs="Times New Roman"/>
          <w:sz w:val="24"/>
          <w:szCs w:val="24"/>
          <w:lang w:val="en-GB"/>
        </w:rPr>
        <w:t xml:space="preserve">. Available at: </w:t>
      </w:r>
      <w:hyperlink r:id="rId22">
        <w:r w:rsidRPr="00984E98">
          <w:rPr>
            <w:rFonts w:ascii="Times New Roman" w:eastAsia="Times New Roman" w:hAnsi="Times New Roman" w:cs="Times New Roman"/>
            <w:color w:val="1155CC"/>
            <w:sz w:val="24"/>
            <w:szCs w:val="24"/>
            <w:u w:val="single"/>
            <w:lang w:val="en-GB"/>
          </w:rPr>
          <w:t>https://outdoorclassroomday.org.uk/2018/05/17/not-enough-children-learning-and-playing-outside/</w:t>
        </w:r>
      </w:hyperlink>
      <w:r w:rsidRPr="00984E98">
        <w:rPr>
          <w:rFonts w:ascii="Times New Roman" w:eastAsia="Times New Roman" w:hAnsi="Times New Roman" w:cs="Times New Roman"/>
          <w:sz w:val="24"/>
          <w:szCs w:val="24"/>
          <w:lang w:val="en-GB"/>
        </w:rPr>
        <w:t xml:space="preserve"> (Accessed 14th May 2019).</w:t>
      </w:r>
    </w:p>
    <w:p w14:paraId="0000004E" w14:textId="77777777" w:rsidR="0091060C" w:rsidRPr="00984E98" w:rsidRDefault="0091060C">
      <w:pPr>
        <w:rPr>
          <w:rFonts w:ascii="Times New Roman" w:eastAsia="Times New Roman" w:hAnsi="Times New Roman" w:cs="Times New Roman"/>
          <w:sz w:val="24"/>
          <w:szCs w:val="24"/>
          <w:lang w:val="en-GB"/>
        </w:rPr>
      </w:pPr>
    </w:p>
    <w:p w14:paraId="0000004F" w14:textId="77777777" w:rsidR="0091060C" w:rsidRPr="00984E98" w:rsidRDefault="0032063D">
      <w:pPr>
        <w:rPr>
          <w:rFonts w:ascii="Times New Roman" w:eastAsia="Times New Roman" w:hAnsi="Times New Roman" w:cs="Times New Roman"/>
          <w:sz w:val="24"/>
          <w:szCs w:val="24"/>
          <w:lang w:val="en-GB"/>
        </w:rPr>
      </w:pPr>
      <w:r w:rsidRPr="00984E98">
        <w:rPr>
          <w:rFonts w:ascii="Times New Roman" w:eastAsia="Times New Roman" w:hAnsi="Times New Roman" w:cs="Times New Roman"/>
          <w:sz w:val="24"/>
          <w:szCs w:val="24"/>
          <w:lang w:val="en-GB"/>
        </w:rPr>
        <w:t xml:space="preserve">Outdoor Education Advisors’ Panel. (2008). </w:t>
      </w:r>
      <w:r w:rsidRPr="00984E98">
        <w:rPr>
          <w:rFonts w:ascii="Times New Roman" w:eastAsia="Times New Roman" w:hAnsi="Times New Roman" w:cs="Times New Roman"/>
          <w:i/>
          <w:sz w:val="24"/>
          <w:szCs w:val="24"/>
          <w:lang w:val="en-GB"/>
        </w:rPr>
        <w:t>Educational visits</w:t>
      </w:r>
      <w:proofErr w:type="gramStart"/>
      <w:r w:rsidRPr="00984E98">
        <w:rPr>
          <w:rFonts w:ascii="Times New Roman" w:eastAsia="Times New Roman" w:hAnsi="Times New Roman" w:cs="Times New Roman"/>
          <w:i/>
          <w:sz w:val="24"/>
          <w:szCs w:val="24"/>
          <w:lang w:val="en-GB"/>
        </w:rPr>
        <w:t>;</w:t>
      </w:r>
      <w:proofErr w:type="gramEnd"/>
      <w:r w:rsidRPr="00984E98">
        <w:rPr>
          <w:rFonts w:ascii="Times New Roman" w:eastAsia="Times New Roman" w:hAnsi="Times New Roman" w:cs="Times New Roman"/>
          <w:i/>
          <w:sz w:val="24"/>
          <w:szCs w:val="24"/>
          <w:lang w:val="en-GB"/>
        </w:rPr>
        <w:t xml:space="preserve"> A safety guide for learning outside the classroom</w:t>
      </w:r>
      <w:r w:rsidRPr="00984E98">
        <w:rPr>
          <w:rFonts w:ascii="Times New Roman" w:eastAsia="Times New Roman" w:hAnsi="Times New Roman" w:cs="Times New Roman"/>
          <w:sz w:val="24"/>
          <w:szCs w:val="24"/>
          <w:lang w:val="en-GB"/>
        </w:rPr>
        <w:t xml:space="preserve">. Available at: </w:t>
      </w:r>
      <w:hyperlink r:id="rId23">
        <w:r w:rsidRPr="00984E98">
          <w:rPr>
            <w:rFonts w:ascii="Times New Roman" w:eastAsia="Times New Roman" w:hAnsi="Times New Roman" w:cs="Times New Roman"/>
            <w:color w:val="1155CC"/>
            <w:sz w:val="24"/>
            <w:szCs w:val="24"/>
            <w:u w:val="single"/>
            <w:lang w:val="en-GB"/>
          </w:rPr>
          <w:t>https://swansea-</w:t>
        </w:r>
        <w:r w:rsidRPr="00984E98">
          <w:rPr>
            <w:rFonts w:ascii="Times New Roman" w:eastAsia="Times New Roman" w:hAnsi="Times New Roman" w:cs="Times New Roman"/>
            <w:color w:val="1155CC"/>
            <w:sz w:val="24"/>
            <w:szCs w:val="24"/>
            <w:u w:val="single"/>
            <w:lang w:val="en-GB"/>
          </w:rPr>
          <w:lastRenderedPageBreak/>
          <w:t>edunet.gov.uk/en/schools/Gwyrosydd/Documents/School%20Policies%20Updated/Educational%20Visits%20Guidance.pdf</w:t>
        </w:r>
      </w:hyperlink>
      <w:r w:rsidRPr="00984E98">
        <w:rPr>
          <w:rFonts w:ascii="Times New Roman" w:eastAsia="Times New Roman" w:hAnsi="Times New Roman" w:cs="Times New Roman"/>
          <w:sz w:val="24"/>
          <w:szCs w:val="24"/>
          <w:lang w:val="en-GB"/>
        </w:rPr>
        <w:t xml:space="preserve"> (Accessed 17th May 2019).</w:t>
      </w:r>
    </w:p>
    <w:p w14:paraId="00000050" w14:textId="77777777" w:rsidR="0091060C" w:rsidRPr="00984E98" w:rsidRDefault="0091060C">
      <w:pPr>
        <w:rPr>
          <w:rFonts w:ascii="Times New Roman" w:eastAsia="Times New Roman" w:hAnsi="Times New Roman" w:cs="Times New Roman"/>
          <w:sz w:val="24"/>
          <w:szCs w:val="24"/>
          <w:lang w:val="en-GB"/>
        </w:rPr>
      </w:pPr>
    </w:p>
    <w:p w14:paraId="00000051" w14:textId="77777777" w:rsidR="0091060C" w:rsidRPr="00984E98" w:rsidRDefault="0032063D">
      <w:pPr>
        <w:rPr>
          <w:rFonts w:ascii="Times New Roman" w:eastAsia="Times New Roman" w:hAnsi="Times New Roman" w:cs="Times New Roman"/>
          <w:sz w:val="24"/>
          <w:szCs w:val="24"/>
          <w:highlight w:val="white"/>
          <w:lang w:val="en-GB"/>
        </w:rPr>
      </w:pPr>
      <w:proofErr w:type="spellStart"/>
      <w:r w:rsidRPr="00984E98">
        <w:rPr>
          <w:rFonts w:ascii="Times New Roman" w:eastAsia="Times New Roman" w:hAnsi="Times New Roman" w:cs="Times New Roman"/>
          <w:sz w:val="24"/>
          <w:szCs w:val="24"/>
          <w:highlight w:val="white"/>
          <w:lang w:val="en-GB"/>
        </w:rPr>
        <w:t>Sapungan</w:t>
      </w:r>
      <w:proofErr w:type="spellEnd"/>
      <w:r w:rsidRPr="00984E98">
        <w:rPr>
          <w:rFonts w:ascii="Times New Roman" w:eastAsia="Times New Roman" w:hAnsi="Times New Roman" w:cs="Times New Roman"/>
          <w:sz w:val="24"/>
          <w:szCs w:val="24"/>
          <w:highlight w:val="white"/>
          <w:lang w:val="en-GB"/>
        </w:rPr>
        <w:t xml:space="preserve">, G. and </w:t>
      </w:r>
      <w:proofErr w:type="spellStart"/>
      <w:r w:rsidRPr="00984E98">
        <w:rPr>
          <w:rFonts w:ascii="Times New Roman" w:eastAsia="Times New Roman" w:hAnsi="Times New Roman" w:cs="Times New Roman"/>
          <w:sz w:val="24"/>
          <w:szCs w:val="24"/>
          <w:highlight w:val="white"/>
          <w:lang w:val="en-GB"/>
        </w:rPr>
        <w:t>Sapungan</w:t>
      </w:r>
      <w:proofErr w:type="spellEnd"/>
      <w:r w:rsidRPr="00984E98">
        <w:rPr>
          <w:rFonts w:ascii="Times New Roman" w:eastAsia="Times New Roman" w:hAnsi="Times New Roman" w:cs="Times New Roman"/>
          <w:sz w:val="24"/>
          <w:szCs w:val="24"/>
          <w:highlight w:val="white"/>
          <w:lang w:val="en-GB"/>
        </w:rPr>
        <w:t xml:space="preserve">, R. (2014). </w:t>
      </w:r>
      <w:r w:rsidRPr="00984E98">
        <w:rPr>
          <w:rFonts w:ascii="Times New Roman" w:eastAsia="Times New Roman" w:hAnsi="Times New Roman" w:cs="Times New Roman"/>
          <w:i/>
          <w:sz w:val="24"/>
          <w:szCs w:val="24"/>
          <w:highlight w:val="white"/>
          <w:lang w:val="en-GB"/>
        </w:rPr>
        <w:t>Parental Involvement in Child’s Education: Importance, Barriers and Benefits</w:t>
      </w:r>
      <w:r w:rsidRPr="00984E98">
        <w:rPr>
          <w:rFonts w:ascii="Times New Roman" w:eastAsia="Times New Roman" w:hAnsi="Times New Roman" w:cs="Times New Roman"/>
          <w:sz w:val="24"/>
          <w:szCs w:val="24"/>
          <w:highlight w:val="white"/>
          <w:lang w:val="en-GB"/>
        </w:rPr>
        <w:t xml:space="preserve">. Available at: </w:t>
      </w:r>
      <w:hyperlink r:id="rId24">
        <w:r w:rsidRPr="00984E98">
          <w:rPr>
            <w:rFonts w:ascii="Times New Roman" w:eastAsia="Times New Roman" w:hAnsi="Times New Roman" w:cs="Times New Roman"/>
            <w:color w:val="1155CC"/>
            <w:sz w:val="24"/>
            <w:szCs w:val="24"/>
            <w:highlight w:val="white"/>
            <w:u w:val="single"/>
            <w:lang w:val="en-GB"/>
          </w:rPr>
          <w:t>https://www.researchgate.net/publication/283539737_Parental_Involvement_in_Child's_Education_Importance_Barriers_and_Benefits</w:t>
        </w:r>
      </w:hyperlink>
      <w:r w:rsidRPr="00984E98">
        <w:rPr>
          <w:rFonts w:ascii="Times New Roman" w:eastAsia="Times New Roman" w:hAnsi="Times New Roman" w:cs="Times New Roman"/>
          <w:sz w:val="24"/>
          <w:szCs w:val="24"/>
          <w:highlight w:val="white"/>
          <w:lang w:val="en-GB"/>
        </w:rPr>
        <w:t xml:space="preserve"> (Accessed 16th May 2019).</w:t>
      </w:r>
    </w:p>
    <w:p w14:paraId="00000052" w14:textId="77777777" w:rsidR="0091060C" w:rsidRPr="00984E98" w:rsidRDefault="0091060C">
      <w:pPr>
        <w:rPr>
          <w:rFonts w:ascii="Times New Roman" w:eastAsia="Times New Roman" w:hAnsi="Times New Roman" w:cs="Times New Roman"/>
          <w:sz w:val="24"/>
          <w:szCs w:val="24"/>
          <w:highlight w:val="white"/>
          <w:lang w:val="en-GB"/>
        </w:rPr>
      </w:pPr>
    </w:p>
    <w:p w14:paraId="00000053" w14:textId="77777777" w:rsidR="0091060C" w:rsidRPr="00984E98" w:rsidRDefault="0032063D">
      <w:pPr>
        <w:rPr>
          <w:rFonts w:ascii="Times New Roman" w:eastAsia="Times New Roman" w:hAnsi="Times New Roman" w:cs="Times New Roman"/>
          <w:sz w:val="24"/>
          <w:szCs w:val="24"/>
          <w:highlight w:val="white"/>
          <w:lang w:val="en-GB"/>
        </w:rPr>
      </w:pPr>
      <w:r w:rsidRPr="00984E98">
        <w:rPr>
          <w:rFonts w:ascii="Times New Roman" w:eastAsia="Times New Roman" w:hAnsi="Times New Roman" w:cs="Times New Roman"/>
          <w:sz w:val="24"/>
          <w:szCs w:val="24"/>
          <w:highlight w:val="white"/>
          <w:lang w:val="en-GB"/>
        </w:rPr>
        <w:t xml:space="preserve">The Art of Education University. (2017). </w:t>
      </w:r>
      <w:r w:rsidRPr="00984E98">
        <w:rPr>
          <w:rFonts w:ascii="Times New Roman" w:eastAsia="Times New Roman" w:hAnsi="Times New Roman" w:cs="Times New Roman"/>
          <w:i/>
          <w:sz w:val="24"/>
          <w:szCs w:val="24"/>
          <w:highlight w:val="white"/>
          <w:lang w:val="en-GB"/>
        </w:rPr>
        <w:t>Create Your Classroom Rules WITH Your Students for a Powerful Start to the Year</w:t>
      </w:r>
      <w:r w:rsidRPr="00984E98">
        <w:rPr>
          <w:rFonts w:ascii="Times New Roman" w:eastAsia="Times New Roman" w:hAnsi="Times New Roman" w:cs="Times New Roman"/>
          <w:sz w:val="24"/>
          <w:szCs w:val="24"/>
          <w:highlight w:val="white"/>
          <w:lang w:val="en-GB"/>
        </w:rPr>
        <w:t xml:space="preserve">. Available at: </w:t>
      </w:r>
      <w:hyperlink r:id="rId25">
        <w:r w:rsidRPr="00984E98">
          <w:rPr>
            <w:rFonts w:ascii="Times New Roman" w:eastAsia="Times New Roman" w:hAnsi="Times New Roman" w:cs="Times New Roman"/>
            <w:color w:val="1155CC"/>
            <w:sz w:val="24"/>
            <w:szCs w:val="24"/>
            <w:highlight w:val="white"/>
            <w:u w:val="single"/>
            <w:lang w:val="en-GB"/>
          </w:rPr>
          <w:t>https://theartofeducation.edu/2017/08/08/3-benefits-creating-classroom-expectations-students/</w:t>
        </w:r>
      </w:hyperlink>
      <w:r w:rsidRPr="00984E98">
        <w:rPr>
          <w:rFonts w:ascii="Times New Roman" w:eastAsia="Times New Roman" w:hAnsi="Times New Roman" w:cs="Times New Roman"/>
          <w:color w:val="002936"/>
          <w:sz w:val="24"/>
          <w:szCs w:val="24"/>
          <w:highlight w:val="white"/>
          <w:lang w:val="en-GB"/>
        </w:rPr>
        <w:t xml:space="preserve"> (Accessed 17th May 2019).</w:t>
      </w:r>
    </w:p>
    <w:p w14:paraId="00000054" w14:textId="77777777" w:rsidR="0091060C" w:rsidRPr="00984E98" w:rsidRDefault="0091060C">
      <w:pPr>
        <w:rPr>
          <w:rFonts w:ascii="Times New Roman" w:eastAsia="Times New Roman" w:hAnsi="Times New Roman" w:cs="Times New Roman"/>
          <w:sz w:val="24"/>
          <w:szCs w:val="24"/>
          <w:lang w:val="en-GB"/>
        </w:rPr>
      </w:pPr>
    </w:p>
    <w:p w14:paraId="00000055" w14:textId="77777777" w:rsidR="0091060C" w:rsidRPr="00984E98" w:rsidRDefault="0032063D">
      <w:pPr>
        <w:rPr>
          <w:rFonts w:ascii="Times New Roman" w:eastAsia="Times New Roman" w:hAnsi="Times New Roman" w:cs="Times New Roman"/>
          <w:sz w:val="24"/>
          <w:szCs w:val="24"/>
          <w:lang w:val="en-GB"/>
        </w:rPr>
      </w:pPr>
      <w:r w:rsidRPr="00984E98">
        <w:rPr>
          <w:rFonts w:ascii="Times New Roman" w:eastAsia="Times New Roman" w:hAnsi="Times New Roman" w:cs="Times New Roman"/>
          <w:sz w:val="24"/>
          <w:szCs w:val="24"/>
          <w:lang w:val="en-GB"/>
        </w:rPr>
        <w:t xml:space="preserve">Welsh Assembly Government. (2008). </w:t>
      </w:r>
      <w:r w:rsidRPr="00984E98">
        <w:rPr>
          <w:rFonts w:ascii="Times New Roman" w:eastAsia="Times New Roman" w:hAnsi="Times New Roman" w:cs="Times New Roman"/>
          <w:i/>
          <w:sz w:val="24"/>
          <w:szCs w:val="24"/>
          <w:lang w:val="en-GB"/>
        </w:rPr>
        <w:t>Educational visits</w:t>
      </w:r>
      <w:proofErr w:type="gramStart"/>
      <w:r w:rsidRPr="00984E98">
        <w:rPr>
          <w:rFonts w:ascii="Times New Roman" w:eastAsia="Times New Roman" w:hAnsi="Times New Roman" w:cs="Times New Roman"/>
          <w:i/>
          <w:sz w:val="24"/>
          <w:szCs w:val="24"/>
          <w:lang w:val="en-GB"/>
        </w:rPr>
        <w:t>;</w:t>
      </w:r>
      <w:proofErr w:type="gramEnd"/>
      <w:r w:rsidRPr="00984E98">
        <w:rPr>
          <w:rFonts w:ascii="Times New Roman" w:eastAsia="Times New Roman" w:hAnsi="Times New Roman" w:cs="Times New Roman"/>
          <w:i/>
          <w:sz w:val="24"/>
          <w:szCs w:val="24"/>
          <w:lang w:val="en-GB"/>
        </w:rPr>
        <w:t xml:space="preserve"> A safety guide for learning outside the classroom</w:t>
      </w:r>
      <w:r w:rsidRPr="00984E98">
        <w:rPr>
          <w:rFonts w:ascii="Times New Roman" w:eastAsia="Times New Roman" w:hAnsi="Times New Roman" w:cs="Times New Roman"/>
          <w:sz w:val="24"/>
          <w:szCs w:val="24"/>
          <w:lang w:val="en-GB"/>
        </w:rPr>
        <w:t xml:space="preserve">. Available at: </w:t>
      </w:r>
      <w:hyperlink r:id="rId26">
        <w:r w:rsidRPr="00984E98">
          <w:rPr>
            <w:rFonts w:ascii="Times New Roman" w:eastAsia="Times New Roman" w:hAnsi="Times New Roman" w:cs="Times New Roman"/>
            <w:color w:val="1155CC"/>
            <w:sz w:val="24"/>
            <w:szCs w:val="24"/>
            <w:u w:val="single"/>
            <w:lang w:val="en-GB"/>
          </w:rPr>
          <w:t>https://swansea-edunet.gov.uk/en/schools/Gwyrosydd/Documents/School%20Policies%20Updated/Educational%20Visits%20Guidance.pdf</w:t>
        </w:r>
      </w:hyperlink>
      <w:r w:rsidRPr="00984E98">
        <w:rPr>
          <w:rFonts w:ascii="Times New Roman" w:eastAsia="Times New Roman" w:hAnsi="Times New Roman" w:cs="Times New Roman"/>
          <w:sz w:val="24"/>
          <w:szCs w:val="24"/>
          <w:lang w:val="en-GB"/>
        </w:rPr>
        <w:t xml:space="preserve"> (Accessed 15th May 2019).</w:t>
      </w:r>
    </w:p>
    <w:p w14:paraId="00000056" w14:textId="77777777" w:rsidR="0091060C" w:rsidRPr="00984E98" w:rsidRDefault="0091060C">
      <w:pPr>
        <w:rPr>
          <w:rFonts w:ascii="Times New Roman" w:eastAsia="Times New Roman" w:hAnsi="Times New Roman" w:cs="Times New Roman"/>
          <w:sz w:val="24"/>
          <w:szCs w:val="24"/>
          <w:lang w:val="en-GB"/>
        </w:rPr>
      </w:pPr>
    </w:p>
    <w:p w14:paraId="00000057" w14:textId="77777777" w:rsidR="0091060C" w:rsidRPr="00984E98" w:rsidRDefault="0032063D">
      <w:pPr>
        <w:rPr>
          <w:rFonts w:ascii="Times New Roman" w:eastAsia="Times New Roman" w:hAnsi="Times New Roman" w:cs="Times New Roman"/>
          <w:sz w:val="24"/>
          <w:szCs w:val="24"/>
          <w:lang w:val="en-GB"/>
        </w:rPr>
      </w:pPr>
      <w:r w:rsidRPr="00984E98">
        <w:rPr>
          <w:rFonts w:ascii="Times New Roman" w:eastAsia="Times New Roman" w:hAnsi="Times New Roman" w:cs="Times New Roman"/>
          <w:sz w:val="24"/>
          <w:szCs w:val="24"/>
          <w:lang w:val="en-GB"/>
        </w:rPr>
        <w:t>Welsh Government. (2015).</w:t>
      </w:r>
      <w:r w:rsidRPr="00984E98">
        <w:rPr>
          <w:rFonts w:ascii="Times New Roman" w:eastAsia="Times New Roman" w:hAnsi="Times New Roman" w:cs="Times New Roman"/>
          <w:i/>
          <w:sz w:val="24"/>
          <w:szCs w:val="24"/>
          <w:lang w:val="en-GB"/>
        </w:rPr>
        <w:t xml:space="preserve"> Foundation Phase Framework (Revised 2015)</w:t>
      </w:r>
      <w:r w:rsidRPr="00984E98">
        <w:rPr>
          <w:rFonts w:ascii="Times New Roman" w:eastAsia="Times New Roman" w:hAnsi="Times New Roman" w:cs="Times New Roman"/>
          <w:sz w:val="24"/>
          <w:szCs w:val="24"/>
          <w:lang w:val="en-GB"/>
        </w:rPr>
        <w:t xml:space="preserve">. Available at: </w:t>
      </w:r>
      <w:hyperlink r:id="rId27">
        <w:r w:rsidRPr="00984E98">
          <w:rPr>
            <w:rFonts w:ascii="Times New Roman" w:eastAsia="Times New Roman" w:hAnsi="Times New Roman" w:cs="Times New Roman"/>
            <w:color w:val="1155CC"/>
            <w:sz w:val="24"/>
            <w:szCs w:val="24"/>
            <w:u w:val="single"/>
            <w:lang w:val="en-GB"/>
          </w:rPr>
          <w:t>https://gov.wales/sites/default/files/publications/2018-02/foundation-phase-framework-revised-2015.pdf</w:t>
        </w:r>
      </w:hyperlink>
      <w:r w:rsidRPr="00984E98">
        <w:rPr>
          <w:rFonts w:ascii="Times New Roman" w:eastAsia="Times New Roman" w:hAnsi="Times New Roman" w:cs="Times New Roman"/>
          <w:sz w:val="24"/>
          <w:szCs w:val="24"/>
          <w:lang w:val="en-GB"/>
        </w:rPr>
        <w:t xml:space="preserve"> (Accessed 16th May 2019).</w:t>
      </w:r>
    </w:p>
    <w:p w14:paraId="00000058" w14:textId="77777777" w:rsidR="0091060C" w:rsidRPr="00984E98" w:rsidRDefault="0091060C">
      <w:pPr>
        <w:rPr>
          <w:rFonts w:ascii="Times New Roman" w:eastAsia="Times New Roman" w:hAnsi="Times New Roman" w:cs="Times New Roman"/>
          <w:sz w:val="24"/>
          <w:szCs w:val="24"/>
          <w:lang w:val="en-GB"/>
        </w:rPr>
      </w:pPr>
    </w:p>
    <w:p w14:paraId="00000059" w14:textId="77777777" w:rsidR="0091060C" w:rsidRPr="00984E98" w:rsidRDefault="0032063D">
      <w:pPr>
        <w:rPr>
          <w:rFonts w:ascii="Times New Roman" w:eastAsia="Times New Roman" w:hAnsi="Times New Roman" w:cs="Times New Roman"/>
          <w:sz w:val="24"/>
          <w:szCs w:val="24"/>
          <w:lang w:val="en-GB"/>
        </w:rPr>
      </w:pPr>
      <w:r w:rsidRPr="00984E98">
        <w:rPr>
          <w:rFonts w:ascii="Times New Roman" w:eastAsia="Times New Roman" w:hAnsi="Times New Roman" w:cs="Times New Roman"/>
          <w:sz w:val="24"/>
          <w:szCs w:val="24"/>
          <w:lang w:val="en-GB"/>
        </w:rPr>
        <w:t xml:space="preserve">Welsh Government. (2016). </w:t>
      </w:r>
      <w:r w:rsidRPr="00984E98">
        <w:rPr>
          <w:rFonts w:ascii="Times New Roman" w:eastAsia="Times New Roman" w:hAnsi="Times New Roman" w:cs="Times New Roman"/>
          <w:i/>
          <w:sz w:val="24"/>
          <w:szCs w:val="24"/>
          <w:lang w:val="en-GB"/>
        </w:rPr>
        <w:t>Digital Competence Framework</w:t>
      </w:r>
      <w:r w:rsidRPr="00984E98">
        <w:rPr>
          <w:rFonts w:ascii="Times New Roman" w:eastAsia="Times New Roman" w:hAnsi="Times New Roman" w:cs="Times New Roman"/>
          <w:sz w:val="24"/>
          <w:szCs w:val="24"/>
          <w:lang w:val="en-GB"/>
        </w:rPr>
        <w:t xml:space="preserve">. Available at: </w:t>
      </w:r>
      <w:hyperlink r:id="rId28">
        <w:r w:rsidRPr="00984E98">
          <w:rPr>
            <w:rFonts w:ascii="Times New Roman" w:eastAsia="Times New Roman" w:hAnsi="Times New Roman" w:cs="Times New Roman"/>
            <w:color w:val="1155CC"/>
            <w:sz w:val="24"/>
            <w:szCs w:val="24"/>
            <w:u w:val="single"/>
            <w:lang w:val="en-GB"/>
          </w:rPr>
          <w:t>https://learning.gov.wales/resources/browse-all/digital-competence-framework/framework?lang=en&amp;year=year_1&amp;selectedYear=col_7&amp;lang=en</w:t>
        </w:r>
      </w:hyperlink>
      <w:r w:rsidRPr="00984E98">
        <w:rPr>
          <w:rFonts w:ascii="Times New Roman" w:eastAsia="Times New Roman" w:hAnsi="Times New Roman" w:cs="Times New Roman"/>
          <w:sz w:val="24"/>
          <w:szCs w:val="24"/>
          <w:lang w:val="en-GB"/>
        </w:rPr>
        <w:t xml:space="preserve"> (Accessed 17th May 2019).</w:t>
      </w:r>
    </w:p>
    <w:p w14:paraId="0000005A" w14:textId="77777777" w:rsidR="0091060C" w:rsidRPr="00984E98" w:rsidRDefault="0091060C">
      <w:pPr>
        <w:rPr>
          <w:rFonts w:ascii="Times New Roman" w:eastAsia="Times New Roman" w:hAnsi="Times New Roman" w:cs="Times New Roman"/>
          <w:sz w:val="24"/>
          <w:szCs w:val="24"/>
          <w:lang w:val="en-GB"/>
        </w:rPr>
      </w:pPr>
    </w:p>
    <w:p w14:paraId="0000005B" w14:textId="77777777" w:rsidR="0091060C" w:rsidRDefault="0032063D">
      <w:pPr>
        <w:rPr>
          <w:rFonts w:ascii="Times New Roman" w:eastAsia="Times New Roman" w:hAnsi="Times New Roman" w:cs="Times New Roman"/>
          <w:sz w:val="24"/>
          <w:szCs w:val="24"/>
        </w:rPr>
      </w:pPr>
      <w:r w:rsidRPr="00984E98">
        <w:rPr>
          <w:rFonts w:ascii="Times New Roman" w:eastAsia="Times New Roman" w:hAnsi="Times New Roman" w:cs="Times New Roman"/>
          <w:sz w:val="24"/>
          <w:szCs w:val="24"/>
          <w:lang w:val="en-GB"/>
        </w:rPr>
        <w:t xml:space="preserve">Yellow Dot Nursery. (2019). </w:t>
      </w:r>
      <w:proofErr w:type="gramStart"/>
      <w:r w:rsidRPr="00984E98">
        <w:rPr>
          <w:rFonts w:ascii="Times New Roman" w:eastAsia="Times New Roman" w:hAnsi="Times New Roman" w:cs="Times New Roman"/>
          <w:i/>
          <w:sz w:val="24"/>
          <w:szCs w:val="24"/>
          <w:lang w:val="en-GB"/>
        </w:rPr>
        <w:t>The</w:t>
      </w:r>
      <w:proofErr w:type="gramEnd"/>
      <w:r w:rsidRPr="00984E98">
        <w:rPr>
          <w:rFonts w:ascii="Times New Roman" w:eastAsia="Times New Roman" w:hAnsi="Times New Roman" w:cs="Times New Roman"/>
          <w:i/>
          <w:sz w:val="24"/>
          <w:szCs w:val="24"/>
          <w:lang w:val="en-GB"/>
        </w:rPr>
        <w:t xml:space="preserve"> Friedrich Froebel Approach</w:t>
      </w:r>
      <w:r w:rsidRPr="00984E98">
        <w:rPr>
          <w:rFonts w:ascii="Times New Roman" w:eastAsia="Times New Roman" w:hAnsi="Times New Roman" w:cs="Times New Roman"/>
          <w:sz w:val="24"/>
          <w:szCs w:val="24"/>
          <w:lang w:val="en-GB"/>
        </w:rPr>
        <w:t xml:space="preserve">. Available at: </w:t>
      </w:r>
      <w:hyperlink r:id="rId29">
        <w:r w:rsidRPr="00984E98">
          <w:rPr>
            <w:rFonts w:ascii="Times New Roman" w:eastAsia="Times New Roman" w:hAnsi="Times New Roman" w:cs="Times New Roman"/>
            <w:color w:val="1155CC"/>
            <w:sz w:val="24"/>
            <w:szCs w:val="24"/>
            <w:u w:val="single"/>
            <w:lang w:val="en-GB"/>
          </w:rPr>
          <w:t>https://www.yellowdotnursery.co.uk/Friedrich_Froebel.cfm</w:t>
        </w:r>
      </w:hyperlink>
      <w:r>
        <w:rPr>
          <w:rFonts w:ascii="Times New Roman" w:eastAsia="Times New Roman" w:hAnsi="Times New Roman" w:cs="Times New Roman"/>
          <w:sz w:val="24"/>
          <w:szCs w:val="24"/>
        </w:rPr>
        <w:t xml:space="preserve"> (Accessed 14th May 2019).</w:t>
      </w:r>
    </w:p>
    <w:sectPr w:rsidR="0091060C">
      <w:headerReference w:type="default" r:id="rId30"/>
      <w:footerReference w:type="default" r:id="rId3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F30D6" w14:textId="77777777" w:rsidR="0000508D" w:rsidRDefault="0000508D">
      <w:pPr>
        <w:spacing w:line="240" w:lineRule="auto"/>
      </w:pPr>
      <w:r>
        <w:separator/>
      </w:r>
    </w:p>
  </w:endnote>
  <w:endnote w:type="continuationSeparator" w:id="0">
    <w:p w14:paraId="4D1FE426" w14:textId="77777777" w:rsidR="0000508D" w:rsidRDefault="000050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D" w14:textId="225A55A9" w:rsidR="0091060C" w:rsidRDefault="0032063D">
    <w:pPr>
      <w:jc w:val="right"/>
    </w:pPr>
    <w:r>
      <w:fldChar w:fldCharType="begin"/>
    </w:r>
    <w:r>
      <w:instrText>PAGE</w:instrText>
    </w:r>
    <w:r>
      <w:fldChar w:fldCharType="separate"/>
    </w:r>
    <w:r w:rsidR="00934CE5">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4C7666" w14:textId="77777777" w:rsidR="0000508D" w:rsidRDefault="0000508D">
      <w:pPr>
        <w:spacing w:line="240" w:lineRule="auto"/>
      </w:pPr>
      <w:r>
        <w:separator/>
      </w:r>
    </w:p>
  </w:footnote>
  <w:footnote w:type="continuationSeparator" w:id="0">
    <w:p w14:paraId="02A82B5A" w14:textId="77777777" w:rsidR="0000508D" w:rsidRDefault="0000508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C" w14:textId="77777777" w:rsidR="0091060C" w:rsidRDefault="0091060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60C"/>
    <w:rsid w:val="0000508D"/>
    <w:rsid w:val="0032063D"/>
    <w:rsid w:val="0091060C"/>
    <w:rsid w:val="00934CE5"/>
    <w:rsid w:val="00984E98"/>
    <w:rsid w:val="00A72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55527"/>
  <w15:docId w15:val="{E63BF862-2A52-4C01-BEE9-A427FCB95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7274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27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croneri.co.uk/feature-articles/montessori-approach" TargetMode="External"/><Relationship Id="rId13" Type="http://schemas.openxmlformats.org/officeDocument/2006/relationships/hyperlink" Target="https://www.forestschoolwales.org.uk/ysgol-goedwigforest-school/benefits-of-forest-school/" TargetMode="External"/><Relationship Id="rId18" Type="http://schemas.openxmlformats.org/officeDocument/2006/relationships/hyperlink" Target="https://www.cotswoldmontessori.co.uk/upload/Guide%20to%20EYFS%20in%20Montessori%20Settings.pdf" TargetMode="External"/><Relationship Id="rId26" Type="http://schemas.openxmlformats.org/officeDocument/2006/relationships/hyperlink" Target="https://swansea-edunet.gov.uk/en/schools/Gwyrosydd/Documents/School%20Policies%20Updated/Educational%20Visits%20Guidance.pdf" TargetMode="External"/><Relationship Id="rId3" Type="http://schemas.openxmlformats.org/officeDocument/2006/relationships/webSettings" Target="webSettings.xml"/><Relationship Id="rId21" Type="http://schemas.openxmlformats.org/officeDocument/2006/relationships/hyperlink" Target="http://www.lotc.org.uk/wp-content/uploads/2010/12/Ofsted-Report-Oct-2008.pdf" TargetMode="External"/><Relationship Id="rId7" Type="http://schemas.openxmlformats.org/officeDocument/2006/relationships/hyperlink" Target="https://www.childrenandnature.org/2018/07/26/kids-now-spend-twice-as-much-time-playing-indoors-than-outdoors/" TargetMode="External"/><Relationship Id="rId12" Type="http://schemas.openxmlformats.org/officeDocument/2006/relationships/hyperlink" Target="http://www.educationaltourism.org/why-us.html" TargetMode="External"/><Relationship Id="rId17" Type="http://schemas.openxmlformats.org/officeDocument/2006/relationships/hyperlink" Target="https://wildearth.org/blog/children-that-play-outside-in-all-weather-grow-up-resilient" TargetMode="External"/><Relationship Id="rId25" Type="http://schemas.openxmlformats.org/officeDocument/2006/relationships/hyperlink" Target="https://theartofeducation.edu/2017/08/08/3-benefits-creating-classroom-expectations-students/"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lotc.org.uk/wp-content/uploads/2011/03/G1.-LOtC-Manifesto.pdf" TargetMode="External"/><Relationship Id="rId20" Type="http://schemas.openxmlformats.org/officeDocument/2006/relationships/hyperlink" Target="https://www.teachers.org.uk/files/the-law-and-you--8251-.pdf" TargetMode="External"/><Relationship Id="rId29" Type="http://schemas.openxmlformats.org/officeDocument/2006/relationships/hyperlink" Target="https://www.yellowdotnursery.co.uk/Friedrich_Froebel.cfm" TargetMode="External"/><Relationship Id="rId1" Type="http://schemas.openxmlformats.org/officeDocument/2006/relationships/styles" Target="styles.xml"/><Relationship Id="rId6" Type="http://schemas.openxmlformats.org/officeDocument/2006/relationships/hyperlink" Target="https://s3-eu-west-1.amazonaws.com/hwb-live-storage/5d/81/a2/22/5c604caab7b8fc2b04ebce7a/developing-the-curriculum-cymreig.pdf" TargetMode="External"/><Relationship Id="rId11" Type="http://schemas.openxmlformats.org/officeDocument/2006/relationships/hyperlink" Target="https://www.don.ac.uk/wp-content/uploads/2017/09/A-Comparative-Study-of-Outdoor-Learning-between-the-Early-Years-Foundation-Stage-and-Year-1-by-Leanne-Connor.pdf" TargetMode="External"/><Relationship Id="rId24" Type="http://schemas.openxmlformats.org/officeDocument/2006/relationships/hyperlink" Target="https://www.researchgate.net/publication/283539737_Parental_Involvement_in_Child's_Education_Importance_Barriers_and_Benefits"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kidshealth.org/en/parents/duchenne-md.html" TargetMode="External"/><Relationship Id="rId23" Type="http://schemas.openxmlformats.org/officeDocument/2006/relationships/hyperlink" Target="https://swansea-edunet.gov.uk/en/schools/Gwyrosydd/Documents/School%20Policies%20Updated/Educational%20Visits%20Guidance.pdf" TargetMode="External"/><Relationship Id="rId28" Type="http://schemas.openxmlformats.org/officeDocument/2006/relationships/hyperlink" Target="https://learning.gov.wales/resources/browse-all/digital-competence-framework/framework?lang=en&amp;year=year_1&amp;selectedYear=col_7&amp;lang=en" TargetMode="External"/><Relationship Id="rId10" Type="http://schemas.openxmlformats.org/officeDocument/2006/relationships/hyperlink" Target="https://learning.gov.wales/docs/learningwales/publications/130215play-activeen.pdf" TargetMode="External"/><Relationship Id="rId19" Type="http://schemas.openxmlformats.org/officeDocument/2006/relationships/hyperlink" Target="http://www.nationaljusticemuseum.org.uk/school-trip-benefits-sen-students/"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s3-eu-west-1.amazonaws.com/hwb-live-storage/19/63/46/82/70824e358373365cd0a960b3/common-understanding-for-school.pdf" TargetMode="External"/><Relationship Id="rId14" Type="http://schemas.openxmlformats.org/officeDocument/2006/relationships/hyperlink" Target="https://www.edglossary.org/learning-environment/" TargetMode="External"/><Relationship Id="rId22" Type="http://schemas.openxmlformats.org/officeDocument/2006/relationships/hyperlink" Target="https://outdoorclassroomday.org.uk/2018/05/17/not-enough-children-learning-and-playing-outside/" TargetMode="External"/><Relationship Id="rId27" Type="http://schemas.openxmlformats.org/officeDocument/2006/relationships/hyperlink" Target="https://gov.wales/sites/default/files/publications/2018-02/foundation-phase-framework-revised-2015.pdf"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9</Pages>
  <Words>4120</Words>
  <Characters>23484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Phoebe Hewitt-fisher (1801532)</cp:lastModifiedBy>
  <cp:revision>4</cp:revision>
  <cp:lastPrinted>2019-05-21T20:19:00Z</cp:lastPrinted>
  <dcterms:created xsi:type="dcterms:W3CDTF">2019-05-21T20:04:00Z</dcterms:created>
  <dcterms:modified xsi:type="dcterms:W3CDTF">2019-05-22T14:11:00Z</dcterms:modified>
</cp:coreProperties>
</file>