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3CE0AF" w14:textId="6EA8A735" w:rsidR="00556498" w:rsidRPr="00CD7E0D" w:rsidRDefault="00CD7E0D" w:rsidP="00663487">
      <w:pPr>
        <w:ind w:left="850" w:right="850"/>
        <w:jc w:val="both"/>
        <w:rPr>
          <w:b/>
          <w:bCs/>
          <w:sz w:val="32"/>
          <w:szCs w:val="32"/>
        </w:rPr>
      </w:pPr>
      <w:r w:rsidRPr="00CD7E0D">
        <w:rPr>
          <w:b/>
          <w:bCs/>
          <w:sz w:val="32"/>
          <w:szCs w:val="32"/>
        </w:rPr>
        <w:t>Numbers Count – Assessment 1</w:t>
      </w:r>
    </w:p>
    <w:p w14:paraId="33533FFB" w14:textId="77777777" w:rsidR="00556498" w:rsidRDefault="00556498" w:rsidP="00663487">
      <w:pPr>
        <w:ind w:left="850" w:right="850"/>
        <w:jc w:val="both"/>
        <w:rPr>
          <w:sz w:val="24"/>
          <w:szCs w:val="24"/>
        </w:rPr>
      </w:pPr>
    </w:p>
    <w:p w14:paraId="7D45FFF2" w14:textId="0FF29431" w:rsidR="004F11DB" w:rsidRDefault="00FC48C9" w:rsidP="004F11DB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Developing g</w:t>
      </w:r>
      <w:r w:rsidR="00CF4DFB">
        <w:rPr>
          <w:sz w:val="24"/>
          <w:szCs w:val="24"/>
        </w:rPr>
        <w:t xml:space="preserve">ood numeracy skills </w:t>
      </w:r>
      <w:r w:rsidR="00305BEA">
        <w:rPr>
          <w:sz w:val="24"/>
          <w:szCs w:val="24"/>
        </w:rPr>
        <w:t>enable</w:t>
      </w:r>
      <w:r w:rsidR="007A1F95">
        <w:rPr>
          <w:sz w:val="24"/>
          <w:szCs w:val="24"/>
        </w:rPr>
        <w:t>s</w:t>
      </w:r>
      <w:r w:rsidR="00305BEA">
        <w:rPr>
          <w:sz w:val="24"/>
          <w:szCs w:val="24"/>
        </w:rPr>
        <w:t xml:space="preserve"> us to</w:t>
      </w:r>
      <w:r w:rsidR="002D789F">
        <w:rPr>
          <w:sz w:val="24"/>
          <w:szCs w:val="24"/>
        </w:rPr>
        <w:t xml:space="preserve"> </w:t>
      </w:r>
      <w:r w:rsidR="000C6C28">
        <w:rPr>
          <w:sz w:val="24"/>
          <w:szCs w:val="24"/>
        </w:rPr>
        <w:t>gain</w:t>
      </w:r>
      <w:r w:rsidR="002D789F">
        <w:rPr>
          <w:sz w:val="24"/>
          <w:szCs w:val="24"/>
        </w:rPr>
        <w:t xml:space="preserve"> a</w:t>
      </w:r>
      <w:r w:rsidR="00305BEA">
        <w:rPr>
          <w:sz w:val="24"/>
          <w:szCs w:val="24"/>
        </w:rPr>
        <w:t xml:space="preserve"> </w:t>
      </w:r>
      <w:r w:rsidR="007A1F95">
        <w:rPr>
          <w:sz w:val="24"/>
          <w:szCs w:val="24"/>
        </w:rPr>
        <w:t>better understand</w:t>
      </w:r>
      <w:r w:rsidR="002D789F">
        <w:rPr>
          <w:sz w:val="24"/>
          <w:szCs w:val="24"/>
        </w:rPr>
        <w:t>ing of</w:t>
      </w:r>
      <w:r w:rsidR="007A1F95">
        <w:rPr>
          <w:sz w:val="24"/>
          <w:szCs w:val="24"/>
        </w:rPr>
        <w:t xml:space="preserve"> </w:t>
      </w:r>
      <w:r w:rsidR="00663487">
        <w:rPr>
          <w:sz w:val="24"/>
          <w:szCs w:val="24"/>
        </w:rPr>
        <w:t>the world around us</w:t>
      </w:r>
      <w:r w:rsidR="005B2084">
        <w:rPr>
          <w:sz w:val="24"/>
          <w:szCs w:val="24"/>
        </w:rPr>
        <w:t>.</w:t>
      </w:r>
      <w:r w:rsidR="00E5285B">
        <w:rPr>
          <w:sz w:val="24"/>
          <w:szCs w:val="24"/>
        </w:rPr>
        <w:t xml:space="preserve">  </w:t>
      </w:r>
      <w:r w:rsidR="00446364">
        <w:rPr>
          <w:sz w:val="24"/>
          <w:szCs w:val="24"/>
        </w:rPr>
        <w:t>Proficiency in mathemat</w:t>
      </w:r>
      <w:r w:rsidR="00370F1F">
        <w:rPr>
          <w:sz w:val="24"/>
          <w:szCs w:val="24"/>
        </w:rPr>
        <w:t>ics and numeracy</w:t>
      </w:r>
      <w:r w:rsidR="00FE6DB6">
        <w:rPr>
          <w:sz w:val="24"/>
          <w:szCs w:val="24"/>
        </w:rPr>
        <w:t xml:space="preserve"> </w:t>
      </w:r>
      <w:r w:rsidR="004F416A">
        <w:rPr>
          <w:sz w:val="24"/>
          <w:szCs w:val="24"/>
        </w:rPr>
        <w:t>can establish</w:t>
      </w:r>
      <w:r w:rsidR="00596CE5">
        <w:rPr>
          <w:sz w:val="24"/>
          <w:szCs w:val="24"/>
        </w:rPr>
        <w:t xml:space="preserve"> a solid foundation </w:t>
      </w:r>
      <w:r w:rsidR="00351DC4">
        <w:rPr>
          <w:sz w:val="24"/>
          <w:szCs w:val="24"/>
        </w:rPr>
        <w:t xml:space="preserve">in </w:t>
      </w:r>
      <w:r w:rsidR="00742595">
        <w:rPr>
          <w:sz w:val="24"/>
          <w:szCs w:val="24"/>
        </w:rPr>
        <w:t xml:space="preserve">developing </w:t>
      </w:r>
      <w:r w:rsidR="00472D87">
        <w:rPr>
          <w:sz w:val="24"/>
          <w:szCs w:val="24"/>
        </w:rPr>
        <w:t>financial literacy</w:t>
      </w:r>
      <w:r w:rsidR="00DE1077">
        <w:rPr>
          <w:sz w:val="24"/>
          <w:szCs w:val="24"/>
        </w:rPr>
        <w:t xml:space="preserve"> </w:t>
      </w:r>
      <w:r w:rsidR="0065513C">
        <w:rPr>
          <w:sz w:val="24"/>
          <w:szCs w:val="24"/>
        </w:rPr>
        <w:t xml:space="preserve">skills </w:t>
      </w:r>
      <w:r w:rsidR="00DE1077">
        <w:rPr>
          <w:sz w:val="24"/>
          <w:szCs w:val="24"/>
        </w:rPr>
        <w:t xml:space="preserve">and </w:t>
      </w:r>
      <w:r w:rsidR="009F59D9">
        <w:rPr>
          <w:sz w:val="24"/>
          <w:szCs w:val="24"/>
        </w:rPr>
        <w:t>enable us to use</w:t>
      </w:r>
      <w:r w:rsidR="00DE1077">
        <w:rPr>
          <w:sz w:val="24"/>
          <w:szCs w:val="24"/>
        </w:rPr>
        <w:t xml:space="preserve"> data to interpret real world problems</w:t>
      </w:r>
      <w:r w:rsidR="002F7A4F">
        <w:rPr>
          <w:sz w:val="24"/>
          <w:szCs w:val="24"/>
        </w:rPr>
        <w:t xml:space="preserve"> in day to day living</w:t>
      </w:r>
      <w:r w:rsidR="00CC199F">
        <w:rPr>
          <w:sz w:val="24"/>
          <w:szCs w:val="24"/>
        </w:rPr>
        <w:t>.</w:t>
      </w:r>
      <w:r w:rsidR="0065513C">
        <w:rPr>
          <w:sz w:val="24"/>
          <w:szCs w:val="24"/>
        </w:rPr>
        <w:t xml:space="preserve">  </w:t>
      </w:r>
      <w:r w:rsidR="005B2084">
        <w:rPr>
          <w:sz w:val="24"/>
          <w:szCs w:val="24"/>
        </w:rPr>
        <w:t xml:space="preserve">However, </w:t>
      </w:r>
      <w:r w:rsidR="006802B4">
        <w:rPr>
          <w:sz w:val="24"/>
          <w:szCs w:val="24"/>
        </w:rPr>
        <w:t xml:space="preserve">using </w:t>
      </w:r>
      <w:r w:rsidR="00455057">
        <w:rPr>
          <w:sz w:val="24"/>
          <w:szCs w:val="24"/>
        </w:rPr>
        <w:t>numeracy</w:t>
      </w:r>
      <w:r w:rsidR="0096069C">
        <w:rPr>
          <w:sz w:val="24"/>
          <w:szCs w:val="24"/>
        </w:rPr>
        <w:t xml:space="preserve">, </w:t>
      </w:r>
      <w:proofErr w:type="gramStart"/>
      <w:r w:rsidR="00455057">
        <w:rPr>
          <w:sz w:val="24"/>
          <w:szCs w:val="24"/>
        </w:rPr>
        <w:t>data</w:t>
      </w:r>
      <w:proofErr w:type="gramEnd"/>
      <w:r w:rsidR="00455057">
        <w:rPr>
          <w:sz w:val="24"/>
          <w:szCs w:val="24"/>
        </w:rPr>
        <w:t xml:space="preserve"> and statistics</w:t>
      </w:r>
      <w:r w:rsidR="006802B4">
        <w:rPr>
          <w:sz w:val="24"/>
          <w:szCs w:val="24"/>
        </w:rPr>
        <w:t xml:space="preserve"> to communicate information </w:t>
      </w:r>
      <w:r w:rsidR="00DD024A">
        <w:rPr>
          <w:sz w:val="24"/>
          <w:szCs w:val="24"/>
        </w:rPr>
        <w:t xml:space="preserve">are methods that are </w:t>
      </w:r>
      <w:r w:rsidR="00CA470C">
        <w:rPr>
          <w:sz w:val="24"/>
          <w:szCs w:val="24"/>
        </w:rPr>
        <w:t xml:space="preserve">generally </w:t>
      </w:r>
      <w:r w:rsidR="00DD024A">
        <w:rPr>
          <w:sz w:val="24"/>
          <w:szCs w:val="24"/>
        </w:rPr>
        <w:t>not utilised e</w:t>
      </w:r>
      <w:r w:rsidR="00CA470C">
        <w:rPr>
          <w:sz w:val="24"/>
          <w:szCs w:val="24"/>
        </w:rPr>
        <w:t>nough</w:t>
      </w:r>
      <w:r w:rsidR="00EC5962">
        <w:rPr>
          <w:sz w:val="24"/>
          <w:szCs w:val="24"/>
        </w:rPr>
        <w:t xml:space="preserve"> (Devine, 2020)</w:t>
      </w:r>
      <w:r w:rsidR="00CA470C">
        <w:rPr>
          <w:sz w:val="24"/>
          <w:szCs w:val="24"/>
        </w:rPr>
        <w:t xml:space="preserve">.  </w:t>
      </w:r>
    </w:p>
    <w:p w14:paraId="36C7A6B7" w14:textId="53C933A7" w:rsidR="00351D8F" w:rsidRDefault="00351D8F" w:rsidP="00663487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From the late 1980’</w:t>
      </w:r>
      <w:r w:rsidR="008B6656">
        <w:rPr>
          <w:sz w:val="24"/>
          <w:szCs w:val="24"/>
        </w:rPr>
        <w:t>s and throughout the nineties</w:t>
      </w:r>
      <w:r w:rsidR="000628F3">
        <w:rPr>
          <w:sz w:val="24"/>
          <w:szCs w:val="24"/>
        </w:rPr>
        <w:t xml:space="preserve"> vast changes were made in the teaching of mathematics in schools</w:t>
      </w:r>
      <w:r w:rsidR="002158A4">
        <w:rPr>
          <w:sz w:val="24"/>
          <w:szCs w:val="24"/>
        </w:rPr>
        <w:t xml:space="preserve">. </w:t>
      </w:r>
      <w:r w:rsidR="00B37404">
        <w:rPr>
          <w:sz w:val="24"/>
          <w:szCs w:val="24"/>
        </w:rPr>
        <w:t xml:space="preserve"> 1996 saw the </w:t>
      </w:r>
      <w:r w:rsidR="00E939B8">
        <w:rPr>
          <w:sz w:val="24"/>
          <w:szCs w:val="24"/>
        </w:rPr>
        <w:t xml:space="preserve">launch of the National Numeracy Project, </w:t>
      </w:r>
      <w:r w:rsidR="00A61202">
        <w:rPr>
          <w:sz w:val="24"/>
          <w:szCs w:val="24"/>
        </w:rPr>
        <w:t xml:space="preserve">an initiative developed to redefine </w:t>
      </w:r>
      <w:r w:rsidR="00276958">
        <w:rPr>
          <w:sz w:val="24"/>
          <w:szCs w:val="24"/>
        </w:rPr>
        <w:t>numeracy</w:t>
      </w:r>
      <w:r w:rsidR="005627DB">
        <w:rPr>
          <w:sz w:val="24"/>
          <w:szCs w:val="24"/>
        </w:rPr>
        <w:t>, steering it away from the teaching of abstract</w:t>
      </w:r>
      <w:r w:rsidR="00284D2E">
        <w:rPr>
          <w:sz w:val="24"/>
          <w:szCs w:val="24"/>
        </w:rPr>
        <w:t xml:space="preserve"> number skills</w:t>
      </w:r>
      <w:r w:rsidR="00F3508D">
        <w:rPr>
          <w:sz w:val="24"/>
          <w:szCs w:val="24"/>
        </w:rPr>
        <w:t xml:space="preserve"> and encouraging</w:t>
      </w:r>
      <w:r w:rsidR="006F7880">
        <w:rPr>
          <w:sz w:val="24"/>
          <w:szCs w:val="24"/>
        </w:rPr>
        <w:t xml:space="preserve"> the</w:t>
      </w:r>
      <w:r w:rsidR="00F3508D">
        <w:rPr>
          <w:sz w:val="24"/>
          <w:szCs w:val="24"/>
        </w:rPr>
        <w:t xml:space="preserve"> teaching of </w:t>
      </w:r>
      <w:r w:rsidR="006F7880">
        <w:rPr>
          <w:sz w:val="24"/>
          <w:szCs w:val="24"/>
        </w:rPr>
        <w:t xml:space="preserve">using number skills in the context of </w:t>
      </w:r>
      <w:r w:rsidR="00876403">
        <w:rPr>
          <w:sz w:val="24"/>
          <w:szCs w:val="24"/>
        </w:rPr>
        <w:t>everyday</w:t>
      </w:r>
      <w:r w:rsidR="006F7880">
        <w:rPr>
          <w:sz w:val="24"/>
          <w:szCs w:val="24"/>
        </w:rPr>
        <w:t xml:space="preserve"> life.</w:t>
      </w:r>
      <w:r w:rsidR="00284D2E">
        <w:rPr>
          <w:sz w:val="24"/>
          <w:szCs w:val="24"/>
        </w:rPr>
        <w:t xml:space="preserve">  </w:t>
      </w:r>
      <w:r w:rsidR="002158A4">
        <w:rPr>
          <w:sz w:val="24"/>
          <w:szCs w:val="24"/>
        </w:rPr>
        <w:t xml:space="preserve">These changes culminated in the introduction of </w:t>
      </w:r>
      <w:r w:rsidR="005318E7">
        <w:rPr>
          <w:sz w:val="24"/>
          <w:szCs w:val="24"/>
        </w:rPr>
        <w:t>the National Numeracy Strateg</w:t>
      </w:r>
      <w:r w:rsidR="00C1257B">
        <w:rPr>
          <w:sz w:val="24"/>
          <w:szCs w:val="24"/>
        </w:rPr>
        <w:t>y</w:t>
      </w:r>
      <w:r w:rsidR="00C674A7">
        <w:rPr>
          <w:sz w:val="24"/>
          <w:szCs w:val="24"/>
        </w:rPr>
        <w:t xml:space="preserve"> in 1999</w:t>
      </w:r>
      <w:r w:rsidR="00CE5BA1">
        <w:rPr>
          <w:sz w:val="24"/>
          <w:szCs w:val="24"/>
        </w:rPr>
        <w:t xml:space="preserve"> (</w:t>
      </w:r>
      <w:r w:rsidR="005E7E99">
        <w:rPr>
          <w:sz w:val="24"/>
          <w:szCs w:val="24"/>
        </w:rPr>
        <w:t>Thompson, 2010</w:t>
      </w:r>
      <w:r w:rsidR="00CE5BA1">
        <w:rPr>
          <w:sz w:val="24"/>
          <w:szCs w:val="24"/>
        </w:rPr>
        <w:t>)</w:t>
      </w:r>
      <w:r w:rsidR="005E7E99">
        <w:rPr>
          <w:sz w:val="24"/>
          <w:szCs w:val="24"/>
        </w:rPr>
        <w:t>.</w:t>
      </w:r>
      <w:r w:rsidR="005C00E8">
        <w:rPr>
          <w:sz w:val="24"/>
          <w:szCs w:val="24"/>
        </w:rPr>
        <w:t xml:space="preserve"> </w:t>
      </w:r>
    </w:p>
    <w:p w14:paraId="0DCCB2E9" w14:textId="734E6ABF" w:rsidR="002533EF" w:rsidRDefault="00027BAC" w:rsidP="00663487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this essay I will be </w:t>
      </w:r>
      <w:r w:rsidR="00E74814">
        <w:rPr>
          <w:sz w:val="24"/>
          <w:szCs w:val="24"/>
        </w:rPr>
        <w:t xml:space="preserve">discussing and evaluating </w:t>
      </w:r>
      <w:r w:rsidR="009B7350">
        <w:rPr>
          <w:sz w:val="24"/>
          <w:szCs w:val="24"/>
        </w:rPr>
        <w:t>how current initiatives</w:t>
      </w:r>
      <w:r w:rsidR="001209E3">
        <w:rPr>
          <w:sz w:val="24"/>
          <w:szCs w:val="24"/>
        </w:rPr>
        <w:t xml:space="preserve"> in developing numeracy skills</w:t>
      </w:r>
      <w:r w:rsidR="009B7350">
        <w:rPr>
          <w:sz w:val="24"/>
          <w:szCs w:val="24"/>
        </w:rPr>
        <w:t xml:space="preserve"> support the curriculum</w:t>
      </w:r>
      <w:r w:rsidR="00A546BA">
        <w:rPr>
          <w:sz w:val="24"/>
          <w:szCs w:val="24"/>
        </w:rPr>
        <w:t xml:space="preserve">, using examples from </w:t>
      </w:r>
      <w:r w:rsidR="00B2402A">
        <w:rPr>
          <w:sz w:val="24"/>
          <w:szCs w:val="24"/>
        </w:rPr>
        <w:t>my own working environment</w:t>
      </w:r>
      <w:r w:rsidR="00907260">
        <w:rPr>
          <w:sz w:val="24"/>
          <w:szCs w:val="24"/>
        </w:rPr>
        <w:t xml:space="preserve"> within key stage 2</w:t>
      </w:r>
      <w:r w:rsidR="004B7ED6">
        <w:rPr>
          <w:sz w:val="24"/>
          <w:szCs w:val="24"/>
        </w:rPr>
        <w:t>.  This practice will be</w:t>
      </w:r>
      <w:r w:rsidR="00FA527A">
        <w:rPr>
          <w:sz w:val="24"/>
          <w:szCs w:val="24"/>
        </w:rPr>
        <w:t xml:space="preserve"> </w:t>
      </w:r>
      <w:r w:rsidR="004B7ED6">
        <w:rPr>
          <w:sz w:val="24"/>
          <w:szCs w:val="24"/>
        </w:rPr>
        <w:t>compared</w:t>
      </w:r>
      <w:r w:rsidR="00FA527A">
        <w:rPr>
          <w:sz w:val="24"/>
          <w:szCs w:val="24"/>
        </w:rPr>
        <w:t xml:space="preserve"> to official polic</w:t>
      </w:r>
      <w:r w:rsidR="004B7ED6">
        <w:rPr>
          <w:sz w:val="24"/>
          <w:szCs w:val="24"/>
        </w:rPr>
        <w:t>y</w:t>
      </w:r>
      <w:r w:rsidR="00FA527A">
        <w:rPr>
          <w:sz w:val="24"/>
          <w:szCs w:val="24"/>
        </w:rPr>
        <w:t xml:space="preserve"> and </w:t>
      </w:r>
      <w:r w:rsidR="004470D9">
        <w:rPr>
          <w:sz w:val="24"/>
          <w:szCs w:val="24"/>
        </w:rPr>
        <w:t xml:space="preserve">theories in </w:t>
      </w:r>
      <w:r w:rsidR="00FA527A">
        <w:rPr>
          <w:sz w:val="24"/>
          <w:szCs w:val="24"/>
        </w:rPr>
        <w:t>academic literature.</w:t>
      </w:r>
    </w:p>
    <w:p w14:paraId="18CBFF27" w14:textId="68195F69" w:rsidR="00D73459" w:rsidRDefault="00031AAD" w:rsidP="00663487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Welsh Government</w:t>
      </w:r>
      <w:r w:rsidR="00784FDC">
        <w:rPr>
          <w:sz w:val="24"/>
          <w:szCs w:val="24"/>
        </w:rPr>
        <w:t xml:space="preserve"> Mathematics Guidance </w:t>
      </w:r>
      <w:r w:rsidR="00472D3E">
        <w:rPr>
          <w:sz w:val="24"/>
          <w:szCs w:val="24"/>
        </w:rPr>
        <w:t xml:space="preserve">states that </w:t>
      </w:r>
      <w:r w:rsidR="007E5E3F">
        <w:rPr>
          <w:sz w:val="24"/>
          <w:szCs w:val="24"/>
        </w:rPr>
        <w:t>learners at key stages 2 and 3 should be provided with the opportunity</w:t>
      </w:r>
      <w:r w:rsidR="009474E2">
        <w:rPr>
          <w:sz w:val="24"/>
          <w:szCs w:val="24"/>
        </w:rPr>
        <w:t xml:space="preserve"> to </w:t>
      </w:r>
      <w:r w:rsidR="00DC0779">
        <w:rPr>
          <w:sz w:val="24"/>
          <w:szCs w:val="24"/>
        </w:rPr>
        <w:t>broaden</w:t>
      </w:r>
      <w:r w:rsidR="00536C0A">
        <w:rPr>
          <w:sz w:val="24"/>
          <w:szCs w:val="24"/>
        </w:rPr>
        <w:t>,</w:t>
      </w:r>
      <w:r w:rsidR="00E62F68">
        <w:rPr>
          <w:sz w:val="24"/>
          <w:szCs w:val="24"/>
        </w:rPr>
        <w:t xml:space="preserve"> enhance</w:t>
      </w:r>
      <w:r w:rsidR="00536C0A">
        <w:rPr>
          <w:sz w:val="24"/>
          <w:szCs w:val="24"/>
        </w:rPr>
        <w:t xml:space="preserve"> and</w:t>
      </w:r>
      <w:r w:rsidR="007E45A7">
        <w:rPr>
          <w:sz w:val="24"/>
          <w:szCs w:val="24"/>
        </w:rPr>
        <w:t xml:space="preserve"> refine</w:t>
      </w:r>
      <w:r w:rsidR="00DC0779">
        <w:rPr>
          <w:sz w:val="24"/>
          <w:szCs w:val="24"/>
        </w:rPr>
        <w:t xml:space="preserve"> the skills which they have been taught in the Foundation Phase</w:t>
      </w:r>
      <w:r w:rsidR="003E5803">
        <w:rPr>
          <w:sz w:val="24"/>
          <w:szCs w:val="24"/>
        </w:rPr>
        <w:t xml:space="preserve">.  </w:t>
      </w:r>
      <w:r w:rsidR="007B7BA5">
        <w:rPr>
          <w:sz w:val="24"/>
          <w:szCs w:val="24"/>
        </w:rPr>
        <w:t>These skills should then be applied throughout the curriculum</w:t>
      </w:r>
      <w:r w:rsidR="0044592D">
        <w:rPr>
          <w:sz w:val="24"/>
          <w:szCs w:val="24"/>
        </w:rPr>
        <w:t xml:space="preserve"> (</w:t>
      </w:r>
      <w:r w:rsidR="00963CA5">
        <w:rPr>
          <w:sz w:val="24"/>
          <w:szCs w:val="24"/>
        </w:rPr>
        <w:t>2015</w:t>
      </w:r>
      <w:r w:rsidR="00D75B51">
        <w:rPr>
          <w:sz w:val="24"/>
          <w:szCs w:val="24"/>
        </w:rPr>
        <w:t>)</w:t>
      </w:r>
      <w:r w:rsidR="001317FA">
        <w:rPr>
          <w:sz w:val="24"/>
          <w:szCs w:val="24"/>
        </w:rPr>
        <w:t>.</w:t>
      </w:r>
      <w:r w:rsidR="005134F2">
        <w:rPr>
          <w:sz w:val="24"/>
          <w:szCs w:val="24"/>
        </w:rPr>
        <w:t xml:space="preserve">  </w:t>
      </w:r>
      <w:r w:rsidR="001A714D">
        <w:rPr>
          <w:sz w:val="24"/>
          <w:szCs w:val="24"/>
        </w:rPr>
        <w:t xml:space="preserve">The concept of applying numeracy skills across the curriculum </w:t>
      </w:r>
      <w:r w:rsidR="00BB4CD5">
        <w:rPr>
          <w:sz w:val="24"/>
          <w:szCs w:val="24"/>
        </w:rPr>
        <w:t>is a</w:t>
      </w:r>
      <w:r w:rsidR="00D063A2">
        <w:rPr>
          <w:sz w:val="24"/>
          <w:szCs w:val="24"/>
        </w:rPr>
        <w:t>n</w:t>
      </w:r>
      <w:r w:rsidR="00BB4CD5">
        <w:rPr>
          <w:sz w:val="24"/>
          <w:szCs w:val="24"/>
        </w:rPr>
        <w:t xml:space="preserve"> example of </w:t>
      </w:r>
      <w:r w:rsidR="009F368E">
        <w:rPr>
          <w:sz w:val="24"/>
          <w:szCs w:val="24"/>
        </w:rPr>
        <w:t xml:space="preserve">Howard </w:t>
      </w:r>
      <w:r w:rsidR="00A870E7">
        <w:rPr>
          <w:sz w:val="24"/>
          <w:szCs w:val="24"/>
        </w:rPr>
        <w:t>Gardner’s</w:t>
      </w:r>
      <w:r w:rsidR="009F368E">
        <w:rPr>
          <w:sz w:val="24"/>
          <w:szCs w:val="24"/>
        </w:rPr>
        <w:t xml:space="preserve"> theory of multiple intelligences</w:t>
      </w:r>
      <w:r w:rsidR="00A62EDE">
        <w:rPr>
          <w:sz w:val="24"/>
          <w:szCs w:val="24"/>
        </w:rPr>
        <w:t xml:space="preserve">.  Gardner </w:t>
      </w:r>
      <w:r w:rsidR="005B5D4D">
        <w:rPr>
          <w:sz w:val="24"/>
          <w:szCs w:val="24"/>
        </w:rPr>
        <w:t>states</w:t>
      </w:r>
      <w:r w:rsidR="00A62EDE">
        <w:rPr>
          <w:sz w:val="24"/>
          <w:szCs w:val="24"/>
        </w:rPr>
        <w:t xml:space="preserve"> that </w:t>
      </w:r>
      <w:r w:rsidR="00C346FC">
        <w:rPr>
          <w:sz w:val="24"/>
          <w:szCs w:val="24"/>
        </w:rPr>
        <w:t>humans po</w:t>
      </w:r>
      <w:r w:rsidR="00723049">
        <w:rPr>
          <w:sz w:val="24"/>
          <w:szCs w:val="24"/>
        </w:rPr>
        <w:t>s</w:t>
      </w:r>
      <w:r w:rsidR="00C346FC">
        <w:rPr>
          <w:sz w:val="24"/>
          <w:szCs w:val="24"/>
        </w:rPr>
        <w:t xml:space="preserve">sess a full </w:t>
      </w:r>
      <w:r w:rsidR="00723049">
        <w:rPr>
          <w:sz w:val="24"/>
          <w:szCs w:val="24"/>
        </w:rPr>
        <w:t>r</w:t>
      </w:r>
      <w:r w:rsidR="00C346FC">
        <w:rPr>
          <w:sz w:val="24"/>
          <w:szCs w:val="24"/>
        </w:rPr>
        <w:t>ange of abilities</w:t>
      </w:r>
      <w:r w:rsidR="00723049">
        <w:rPr>
          <w:sz w:val="24"/>
          <w:szCs w:val="24"/>
        </w:rPr>
        <w:t>, and that it is possible to</w:t>
      </w:r>
      <w:r w:rsidR="008918C0">
        <w:rPr>
          <w:sz w:val="24"/>
          <w:szCs w:val="24"/>
        </w:rPr>
        <w:t xml:space="preserve"> have a </w:t>
      </w:r>
      <w:r w:rsidR="00C578BE">
        <w:rPr>
          <w:sz w:val="24"/>
          <w:szCs w:val="24"/>
        </w:rPr>
        <w:t>significantly high ability in some intelligences more than others</w:t>
      </w:r>
      <w:r w:rsidR="00D32B9B">
        <w:rPr>
          <w:sz w:val="24"/>
          <w:szCs w:val="24"/>
        </w:rPr>
        <w:t xml:space="preserve"> (</w:t>
      </w:r>
      <w:r w:rsidR="00F13B5F">
        <w:rPr>
          <w:sz w:val="24"/>
          <w:szCs w:val="24"/>
        </w:rPr>
        <w:t xml:space="preserve">Gardner, </w:t>
      </w:r>
      <w:r w:rsidR="00D32B9B">
        <w:rPr>
          <w:sz w:val="24"/>
          <w:szCs w:val="24"/>
        </w:rPr>
        <w:t>2006)</w:t>
      </w:r>
      <w:r w:rsidR="002F7AB6">
        <w:rPr>
          <w:sz w:val="24"/>
          <w:szCs w:val="24"/>
        </w:rPr>
        <w:t xml:space="preserve">. </w:t>
      </w:r>
      <w:r w:rsidR="00EF7561">
        <w:rPr>
          <w:sz w:val="24"/>
          <w:szCs w:val="24"/>
        </w:rPr>
        <w:t xml:space="preserve"> </w:t>
      </w:r>
      <w:r w:rsidR="00836636">
        <w:rPr>
          <w:sz w:val="24"/>
          <w:szCs w:val="24"/>
        </w:rPr>
        <w:t>Repetition of these topics</w:t>
      </w:r>
      <w:r w:rsidR="00AF547D">
        <w:rPr>
          <w:sz w:val="24"/>
          <w:szCs w:val="24"/>
        </w:rPr>
        <w:t xml:space="preserve"> </w:t>
      </w:r>
      <w:r w:rsidR="00836636">
        <w:rPr>
          <w:sz w:val="24"/>
          <w:szCs w:val="24"/>
        </w:rPr>
        <w:t>allows us</w:t>
      </w:r>
      <w:r w:rsidR="009B0BBE">
        <w:rPr>
          <w:sz w:val="24"/>
          <w:szCs w:val="24"/>
        </w:rPr>
        <w:t xml:space="preserve"> to revisit </w:t>
      </w:r>
      <w:r w:rsidR="00AF547D">
        <w:rPr>
          <w:sz w:val="24"/>
          <w:szCs w:val="24"/>
        </w:rPr>
        <w:t xml:space="preserve">concepts </w:t>
      </w:r>
      <w:r w:rsidR="00A53658">
        <w:rPr>
          <w:sz w:val="24"/>
          <w:szCs w:val="24"/>
        </w:rPr>
        <w:t>in a more complex way e</w:t>
      </w:r>
      <w:r w:rsidR="009716A5">
        <w:rPr>
          <w:sz w:val="24"/>
          <w:szCs w:val="24"/>
        </w:rPr>
        <w:t xml:space="preserve">ach time, this indicates </w:t>
      </w:r>
      <w:r w:rsidR="007F0FEE">
        <w:rPr>
          <w:sz w:val="24"/>
          <w:szCs w:val="24"/>
        </w:rPr>
        <w:t xml:space="preserve">similarities with </w:t>
      </w:r>
      <w:r w:rsidR="00EF7561">
        <w:rPr>
          <w:sz w:val="24"/>
          <w:szCs w:val="24"/>
        </w:rPr>
        <w:t xml:space="preserve">Jerome </w:t>
      </w:r>
      <w:r w:rsidR="008C492A">
        <w:rPr>
          <w:sz w:val="24"/>
          <w:szCs w:val="24"/>
        </w:rPr>
        <w:t>Bruner’s</w:t>
      </w:r>
      <w:r w:rsidR="00EF7561">
        <w:rPr>
          <w:sz w:val="24"/>
          <w:szCs w:val="24"/>
        </w:rPr>
        <w:t xml:space="preserve"> </w:t>
      </w:r>
      <w:r w:rsidR="007F0FEE">
        <w:rPr>
          <w:sz w:val="24"/>
          <w:szCs w:val="24"/>
        </w:rPr>
        <w:t>spiral curriculum</w:t>
      </w:r>
      <w:r w:rsidR="00EF7561">
        <w:rPr>
          <w:sz w:val="24"/>
          <w:szCs w:val="24"/>
        </w:rPr>
        <w:t xml:space="preserve"> theory</w:t>
      </w:r>
      <w:r w:rsidR="005F47C4">
        <w:rPr>
          <w:sz w:val="24"/>
          <w:szCs w:val="24"/>
        </w:rPr>
        <w:t xml:space="preserve"> where </w:t>
      </w:r>
      <w:r w:rsidR="00C806D7">
        <w:rPr>
          <w:sz w:val="24"/>
          <w:szCs w:val="24"/>
        </w:rPr>
        <w:t>subjects are repeated</w:t>
      </w:r>
      <w:r w:rsidR="00844B04">
        <w:rPr>
          <w:sz w:val="24"/>
          <w:szCs w:val="24"/>
        </w:rPr>
        <w:t xml:space="preserve"> </w:t>
      </w:r>
      <w:r w:rsidR="00686636">
        <w:rPr>
          <w:sz w:val="24"/>
          <w:szCs w:val="24"/>
        </w:rPr>
        <w:t xml:space="preserve">as the learner progresses through the curriculum.  Each time the </w:t>
      </w:r>
      <w:r w:rsidR="00F31221">
        <w:rPr>
          <w:sz w:val="24"/>
          <w:szCs w:val="24"/>
        </w:rPr>
        <w:t xml:space="preserve">topic is revisited it becomes more complex, </w:t>
      </w:r>
      <w:r w:rsidR="00154375">
        <w:rPr>
          <w:sz w:val="24"/>
          <w:szCs w:val="24"/>
        </w:rPr>
        <w:t xml:space="preserve">enabling the learner to connect new learning to </w:t>
      </w:r>
      <w:r w:rsidR="00BA33DE">
        <w:rPr>
          <w:sz w:val="24"/>
          <w:szCs w:val="24"/>
        </w:rPr>
        <w:t xml:space="preserve">previous learning </w:t>
      </w:r>
      <w:r w:rsidR="004E5A97">
        <w:rPr>
          <w:sz w:val="24"/>
          <w:szCs w:val="24"/>
        </w:rPr>
        <w:t>(Gibbs, 2014)</w:t>
      </w:r>
      <w:r w:rsidR="00154375">
        <w:rPr>
          <w:sz w:val="24"/>
          <w:szCs w:val="24"/>
        </w:rPr>
        <w:t>.</w:t>
      </w:r>
    </w:p>
    <w:p w14:paraId="780E2CDC" w14:textId="7F668600" w:rsidR="00422D4E" w:rsidRDefault="0004507E" w:rsidP="00663487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educational setting in which I am employed is a </w:t>
      </w:r>
      <w:r w:rsidR="00454018">
        <w:rPr>
          <w:sz w:val="24"/>
          <w:szCs w:val="24"/>
        </w:rPr>
        <w:t xml:space="preserve">large, </w:t>
      </w:r>
      <w:r>
        <w:rPr>
          <w:sz w:val="24"/>
          <w:szCs w:val="24"/>
        </w:rPr>
        <w:t>mainstream primary school</w:t>
      </w:r>
      <w:r w:rsidR="00454018">
        <w:rPr>
          <w:sz w:val="24"/>
          <w:szCs w:val="24"/>
        </w:rPr>
        <w:t>, located in a disadvantaged area</w:t>
      </w:r>
      <w:r w:rsidR="007A3671">
        <w:rPr>
          <w:sz w:val="24"/>
          <w:szCs w:val="24"/>
        </w:rPr>
        <w:t xml:space="preserve"> on </w:t>
      </w:r>
      <w:r w:rsidR="00947EF2">
        <w:rPr>
          <w:sz w:val="24"/>
          <w:szCs w:val="24"/>
        </w:rPr>
        <w:t>the outskirts of a city</w:t>
      </w:r>
      <w:r w:rsidR="00454018">
        <w:rPr>
          <w:sz w:val="24"/>
          <w:szCs w:val="24"/>
        </w:rPr>
        <w:t xml:space="preserve">. </w:t>
      </w:r>
      <w:r w:rsidR="009B3351">
        <w:rPr>
          <w:sz w:val="24"/>
          <w:szCs w:val="24"/>
        </w:rPr>
        <w:t xml:space="preserve">The school currently has 280 pupils on roll, </w:t>
      </w:r>
      <w:r w:rsidR="00577DA5">
        <w:rPr>
          <w:sz w:val="24"/>
          <w:szCs w:val="24"/>
        </w:rPr>
        <w:t xml:space="preserve">40% </w:t>
      </w:r>
      <w:r w:rsidR="00221ACF">
        <w:rPr>
          <w:sz w:val="24"/>
          <w:szCs w:val="24"/>
        </w:rPr>
        <w:t xml:space="preserve">of which </w:t>
      </w:r>
      <w:r w:rsidR="00577DA5">
        <w:rPr>
          <w:sz w:val="24"/>
          <w:szCs w:val="24"/>
        </w:rPr>
        <w:t>are categorised as having additional learning needs (ALN).</w:t>
      </w:r>
      <w:r w:rsidR="00AA309F">
        <w:rPr>
          <w:sz w:val="24"/>
          <w:szCs w:val="24"/>
        </w:rPr>
        <w:t xml:space="preserve">  </w:t>
      </w:r>
      <w:r w:rsidR="00EE6556">
        <w:rPr>
          <w:sz w:val="24"/>
          <w:szCs w:val="24"/>
        </w:rPr>
        <w:t>I</w:t>
      </w:r>
      <w:r w:rsidR="005E5DF5">
        <w:rPr>
          <w:sz w:val="24"/>
          <w:szCs w:val="24"/>
        </w:rPr>
        <w:t xml:space="preserve"> am currently working within Key Stage 2</w:t>
      </w:r>
      <w:r w:rsidR="00520E83">
        <w:rPr>
          <w:sz w:val="24"/>
          <w:szCs w:val="24"/>
        </w:rPr>
        <w:t>, which consists of children from age seven to eleven</w:t>
      </w:r>
      <w:r w:rsidR="003A6011">
        <w:rPr>
          <w:sz w:val="24"/>
          <w:szCs w:val="24"/>
        </w:rPr>
        <w:t>.</w:t>
      </w:r>
      <w:r w:rsidR="00AA309F">
        <w:rPr>
          <w:sz w:val="24"/>
          <w:szCs w:val="24"/>
        </w:rPr>
        <w:t xml:space="preserve">  </w:t>
      </w:r>
      <w:r w:rsidR="003A6011">
        <w:rPr>
          <w:sz w:val="24"/>
          <w:szCs w:val="24"/>
        </w:rPr>
        <w:t xml:space="preserve">However, the specific age range in </w:t>
      </w:r>
      <w:r w:rsidR="00221ACF">
        <w:rPr>
          <w:sz w:val="24"/>
          <w:szCs w:val="24"/>
        </w:rPr>
        <w:t>one’s</w:t>
      </w:r>
      <w:r w:rsidR="003A6011">
        <w:rPr>
          <w:sz w:val="24"/>
          <w:szCs w:val="24"/>
        </w:rPr>
        <w:t xml:space="preserve"> </w:t>
      </w:r>
      <w:r w:rsidR="00750075">
        <w:rPr>
          <w:sz w:val="24"/>
          <w:szCs w:val="24"/>
        </w:rPr>
        <w:t xml:space="preserve">day to day setting </w:t>
      </w:r>
      <w:r w:rsidR="0057605E">
        <w:rPr>
          <w:sz w:val="24"/>
          <w:szCs w:val="24"/>
        </w:rPr>
        <w:t xml:space="preserve">ranges from </w:t>
      </w:r>
      <w:r w:rsidR="00750075">
        <w:rPr>
          <w:sz w:val="24"/>
          <w:szCs w:val="24"/>
        </w:rPr>
        <w:t xml:space="preserve">nine to </w:t>
      </w:r>
      <w:r w:rsidR="00221ACF">
        <w:rPr>
          <w:sz w:val="24"/>
          <w:szCs w:val="24"/>
        </w:rPr>
        <w:t xml:space="preserve">eleven.  </w:t>
      </w:r>
    </w:p>
    <w:p w14:paraId="04570354" w14:textId="19275BF9" w:rsidR="00816C97" w:rsidRDefault="00816C97" w:rsidP="00663487">
      <w:pPr>
        <w:ind w:left="850" w:right="850"/>
        <w:jc w:val="both"/>
        <w:rPr>
          <w:sz w:val="24"/>
          <w:szCs w:val="24"/>
        </w:rPr>
      </w:pPr>
    </w:p>
    <w:p w14:paraId="16002A9D" w14:textId="608C620B" w:rsidR="00816C97" w:rsidRDefault="00816C97" w:rsidP="000B4702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September</w:t>
      </w:r>
      <w:r w:rsidR="00EB2834">
        <w:rPr>
          <w:sz w:val="24"/>
          <w:szCs w:val="24"/>
        </w:rPr>
        <w:t xml:space="preserve"> 2013 saw the </w:t>
      </w:r>
      <w:r w:rsidR="00DB1517">
        <w:rPr>
          <w:sz w:val="24"/>
          <w:szCs w:val="24"/>
        </w:rPr>
        <w:t xml:space="preserve">introduction of the </w:t>
      </w:r>
      <w:r w:rsidR="00EB2834">
        <w:rPr>
          <w:sz w:val="24"/>
          <w:szCs w:val="24"/>
        </w:rPr>
        <w:t>Literacy and Numeracy Framework</w:t>
      </w:r>
      <w:r w:rsidR="000D74B6">
        <w:rPr>
          <w:sz w:val="24"/>
          <w:szCs w:val="24"/>
        </w:rPr>
        <w:t xml:space="preserve"> (LNF)</w:t>
      </w:r>
      <w:r w:rsidR="00DB1517">
        <w:rPr>
          <w:sz w:val="24"/>
          <w:szCs w:val="24"/>
        </w:rPr>
        <w:t>, it</w:t>
      </w:r>
      <w:r w:rsidR="00EB2834">
        <w:rPr>
          <w:sz w:val="24"/>
          <w:szCs w:val="24"/>
        </w:rPr>
        <w:t xml:space="preserve"> bec</w:t>
      </w:r>
      <w:r w:rsidR="00DB1517">
        <w:rPr>
          <w:sz w:val="24"/>
          <w:szCs w:val="24"/>
        </w:rPr>
        <w:t>a</w:t>
      </w:r>
      <w:r w:rsidR="00EB2834">
        <w:rPr>
          <w:sz w:val="24"/>
          <w:szCs w:val="24"/>
        </w:rPr>
        <w:t xml:space="preserve">me a statutory </w:t>
      </w:r>
      <w:r w:rsidR="000D38B3">
        <w:rPr>
          <w:sz w:val="24"/>
          <w:szCs w:val="24"/>
        </w:rPr>
        <w:t>curriculum requirement</w:t>
      </w:r>
      <w:r w:rsidR="0043062E">
        <w:rPr>
          <w:sz w:val="24"/>
          <w:szCs w:val="24"/>
        </w:rPr>
        <w:t xml:space="preserve"> with the </w:t>
      </w:r>
      <w:r w:rsidR="000F55FD">
        <w:rPr>
          <w:sz w:val="24"/>
          <w:szCs w:val="24"/>
        </w:rPr>
        <w:t xml:space="preserve">addition of </w:t>
      </w:r>
      <w:r w:rsidR="00690223">
        <w:rPr>
          <w:sz w:val="24"/>
          <w:szCs w:val="24"/>
        </w:rPr>
        <w:t>an</w:t>
      </w:r>
      <w:r w:rsidR="00883EDA">
        <w:rPr>
          <w:sz w:val="24"/>
          <w:szCs w:val="24"/>
        </w:rPr>
        <w:t xml:space="preserve"> </w:t>
      </w:r>
      <w:r w:rsidR="0043062E">
        <w:rPr>
          <w:sz w:val="24"/>
          <w:szCs w:val="24"/>
        </w:rPr>
        <w:t xml:space="preserve">assessment element </w:t>
      </w:r>
      <w:r w:rsidR="000F55FD">
        <w:rPr>
          <w:sz w:val="24"/>
          <w:szCs w:val="24"/>
        </w:rPr>
        <w:t>the following year</w:t>
      </w:r>
      <w:r w:rsidR="008729C8">
        <w:rPr>
          <w:sz w:val="24"/>
          <w:szCs w:val="24"/>
        </w:rPr>
        <w:t>.</w:t>
      </w:r>
      <w:r w:rsidR="00C15F89">
        <w:rPr>
          <w:sz w:val="24"/>
          <w:szCs w:val="24"/>
        </w:rPr>
        <w:t xml:space="preserve">  </w:t>
      </w:r>
      <w:r w:rsidR="001F4F82">
        <w:rPr>
          <w:sz w:val="24"/>
          <w:szCs w:val="24"/>
        </w:rPr>
        <w:t xml:space="preserve">It is essentially a </w:t>
      </w:r>
      <w:r w:rsidR="00B759CA">
        <w:rPr>
          <w:sz w:val="24"/>
          <w:szCs w:val="24"/>
        </w:rPr>
        <w:t xml:space="preserve">tool to aid in curriculum planning </w:t>
      </w:r>
      <w:r w:rsidR="003D75EF">
        <w:rPr>
          <w:sz w:val="24"/>
          <w:szCs w:val="24"/>
        </w:rPr>
        <w:t>for teachers</w:t>
      </w:r>
      <w:r w:rsidR="007E7A50">
        <w:rPr>
          <w:sz w:val="24"/>
          <w:szCs w:val="24"/>
        </w:rPr>
        <w:t xml:space="preserve">, helping them to develop literacy and numeracy </w:t>
      </w:r>
      <w:r w:rsidR="00FA1318">
        <w:rPr>
          <w:sz w:val="24"/>
          <w:szCs w:val="24"/>
        </w:rPr>
        <w:t>in all learners</w:t>
      </w:r>
      <w:r w:rsidR="00637B13">
        <w:rPr>
          <w:sz w:val="24"/>
          <w:szCs w:val="24"/>
        </w:rPr>
        <w:t xml:space="preserve"> by identifying </w:t>
      </w:r>
      <w:r w:rsidR="00A9226D">
        <w:rPr>
          <w:sz w:val="24"/>
          <w:szCs w:val="24"/>
        </w:rPr>
        <w:t xml:space="preserve">opportunities in refining and developing </w:t>
      </w:r>
      <w:r w:rsidR="008651EE">
        <w:rPr>
          <w:sz w:val="24"/>
          <w:szCs w:val="24"/>
        </w:rPr>
        <w:t>skills</w:t>
      </w:r>
      <w:r w:rsidR="00EE100D">
        <w:rPr>
          <w:sz w:val="24"/>
          <w:szCs w:val="24"/>
        </w:rPr>
        <w:t>,</w:t>
      </w:r>
      <w:r w:rsidR="007E16F4">
        <w:rPr>
          <w:sz w:val="24"/>
          <w:szCs w:val="24"/>
        </w:rPr>
        <w:t xml:space="preserve"> and</w:t>
      </w:r>
      <w:r w:rsidR="00242363">
        <w:rPr>
          <w:sz w:val="24"/>
          <w:szCs w:val="24"/>
        </w:rPr>
        <w:t xml:space="preserve"> includes the provision of </w:t>
      </w:r>
      <w:r w:rsidR="002D7AF9">
        <w:rPr>
          <w:sz w:val="24"/>
          <w:szCs w:val="24"/>
        </w:rPr>
        <w:t xml:space="preserve">intervention measures. </w:t>
      </w:r>
      <w:r w:rsidR="000D74B6">
        <w:rPr>
          <w:sz w:val="24"/>
          <w:szCs w:val="24"/>
        </w:rPr>
        <w:t xml:space="preserve"> </w:t>
      </w:r>
      <w:r w:rsidR="00BA2636">
        <w:rPr>
          <w:sz w:val="24"/>
          <w:szCs w:val="24"/>
        </w:rPr>
        <w:t xml:space="preserve">Numeracy is defined as </w:t>
      </w:r>
      <w:r w:rsidR="00C02115">
        <w:rPr>
          <w:sz w:val="24"/>
          <w:szCs w:val="24"/>
        </w:rPr>
        <w:t>being different to mathematics</w:t>
      </w:r>
      <w:r w:rsidR="00411444">
        <w:rPr>
          <w:sz w:val="24"/>
          <w:szCs w:val="24"/>
        </w:rPr>
        <w:t xml:space="preserve">, </w:t>
      </w:r>
      <w:r w:rsidR="00B35931">
        <w:rPr>
          <w:sz w:val="24"/>
          <w:szCs w:val="24"/>
        </w:rPr>
        <w:t>the framework describes</w:t>
      </w:r>
      <w:r w:rsidR="00411444">
        <w:rPr>
          <w:sz w:val="24"/>
          <w:szCs w:val="24"/>
        </w:rPr>
        <w:t xml:space="preserve"> it as “</w:t>
      </w:r>
      <w:r w:rsidR="00AA67A9">
        <w:rPr>
          <w:sz w:val="24"/>
          <w:szCs w:val="24"/>
        </w:rPr>
        <w:t xml:space="preserve">the application of </w:t>
      </w:r>
      <w:r w:rsidR="00EC106F">
        <w:rPr>
          <w:sz w:val="24"/>
          <w:szCs w:val="24"/>
        </w:rPr>
        <w:t>mathematical understanding in daily activities</w:t>
      </w:r>
      <w:r w:rsidR="00E7710C">
        <w:rPr>
          <w:sz w:val="24"/>
          <w:szCs w:val="24"/>
        </w:rPr>
        <w:t xml:space="preserve"> at school, at home, at work and in the community”</w:t>
      </w:r>
      <w:r w:rsidR="00ED04A5">
        <w:rPr>
          <w:sz w:val="24"/>
          <w:szCs w:val="24"/>
        </w:rPr>
        <w:t xml:space="preserve"> </w:t>
      </w:r>
      <w:r w:rsidR="00E7710C">
        <w:rPr>
          <w:sz w:val="24"/>
          <w:szCs w:val="24"/>
        </w:rPr>
        <w:t>(</w:t>
      </w:r>
      <w:r w:rsidR="0089031C">
        <w:rPr>
          <w:sz w:val="24"/>
          <w:szCs w:val="24"/>
        </w:rPr>
        <w:t>Welsh Government, 2013, p.</w:t>
      </w:r>
      <w:r w:rsidR="00EF6B88">
        <w:rPr>
          <w:sz w:val="24"/>
          <w:szCs w:val="24"/>
        </w:rPr>
        <w:t>20)</w:t>
      </w:r>
      <w:r w:rsidR="00E139E6">
        <w:rPr>
          <w:sz w:val="24"/>
          <w:szCs w:val="24"/>
        </w:rPr>
        <w:t xml:space="preserve">. </w:t>
      </w:r>
      <w:r w:rsidR="00C02115">
        <w:rPr>
          <w:sz w:val="24"/>
          <w:szCs w:val="24"/>
        </w:rPr>
        <w:t xml:space="preserve"> </w:t>
      </w:r>
      <w:r w:rsidR="000D74B6">
        <w:rPr>
          <w:sz w:val="24"/>
          <w:szCs w:val="24"/>
        </w:rPr>
        <w:t xml:space="preserve">Within the LNF </w:t>
      </w:r>
      <w:r w:rsidR="000F53BD">
        <w:rPr>
          <w:sz w:val="24"/>
          <w:szCs w:val="24"/>
        </w:rPr>
        <w:t xml:space="preserve">national expectations for </w:t>
      </w:r>
      <w:r w:rsidR="00E70C48">
        <w:rPr>
          <w:sz w:val="24"/>
          <w:szCs w:val="24"/>
        </w:rPr>
        <w:t xml:space="preserve">the development of </w:t>
      </w:r>
      <w:r w:rsidR="000F53BD">
        <w:rPr>
          <w:sz w:val="24"/>
          <w:szCs w:val="24"/>
        </w:rPr>
        <w:t xml:space="preserve">literacy and numeracy </w:t>
      </w:r>
      <w:r w:rsidR="0084181A">
        <w:rPr>
          <w:sz w:val="24"/>
          <w:szCs w:val="24"/>
        </w:rPr>
        <w:t xml:space="preserve">skills </w:t>
      </w:r>
      <w:r w:rsidR="000F53BD">
        <w:rPr>
          <w:sz w:val="24"/>
          <w:szCs w:val="24"/>
        </w:rPr>
        <w:t xml:space="preserve">are </w:t>
      </w:r>
      <w:r w:rsidR="00C17184">
        <w:rPr>
          <w:sz w:val="24"/>
          <w:szCs w:val="24"/>
        </w:rPr>
        <w:t>set and</w:t>
      </w:r>
      <w:r w:rsidR="007E54A5">
        <w:rPr>
          <w:sz w:val="24"/>
          <w:szCs w:val="24"/>
        </w:rPr>
        <w:t xml:space="preserve"> are </w:t>
      </w:r>
      <w:r w:rsidR="00EE2A9C">
        <w:rPr>
          <w:sz w:val="24"/>
          <w:szCs w:val="24"/>
        </w:rPr>
        <w:t>applicable to learners between 5 and 14 years of age</w:t>
      </w:r>
      <w:r w:rsidR="0052482A">
        <w:rPr>
          <w:sz w:val="24"/>
          <w:szCs w:val="24"/>
        </w:rPr>
        <w:t xml:space="preserve">. </w:t>
      </w:r>
      <w:r w:rsidR="00FF3956">
        <w:rPr>
          <w:sz w:val="24"/>
          <w:szCs w:val="24"/>
        </w:rPr>
        <w:t xml:space="preserve"> </w:t>
      </w:r>
      <w:r w:rsidR="00B50015">
        <w:rPr>
          <w:sz w:val="24"/>
          <w:szCs w:val="24"/>
        </w:rPr>
        <w:t>Children</w:t>
      </w:r>
      <w:r w:rsidR="00FF3956">
        <w:rPr>
          <w:sz w:val="24"/>
          <w:szCs w:val="24"/>
        </w:rPr>
        <w:t xml:space="preserve"> will learn skills and concepts that </w:t>
      </w:r>
      <w:r w:rsidR="009E6EFC">
        <w:rPr>
          <w:sz w:val="24"/>
          <w:szCs w:val="24"/>
        </w:rPr>
        <w:t>are suitable for their stage of develop</w:t>
      </w:r>
      <w:r w:rsidR="00B50015">
        <w:rPr>
          <w:sz w:val="24"/>
          <w:szCs w:val="24"/>
        </w:rPr>
        <w:t xml:space="preserve">ment. </w:t>
      </w:r>
      <w:r w:rsidR="00B622AD">
        <w:rPr>
          <w:sz w:val="24"/>
          <w:szCs w:val="24"/>
        </w:rPr>
        <w:t xml:space="preserve"> </w:t>
      </w:r>
      <w:r w:rsidR="00AE51EA">
        <w:rPr>
          <w:sz w:val="24"/>
          <w:szCs w:val="24"/>
        </w:rPr>
        <w:t xml:space="preserve">Both the literacy and </w:t>
      </w:r>
      <w:r w:rsidR="002D6CCE">
        <w:rPr>
          <w:sz w:val="24"/>
          <w:szCs w:val="24"/>
        </w:rPr>
        <w:t xml:space="preserve">numeracy elements are broken down into </w:t>
      </w:r>
      <w:r w:rsidR="00A32431">
        <w:rPr>
          <w:sz w:val="24"/>
          <w:szCs w:val="24"/>
        </w:rPr>
        <w:t>strands</w:t>
      </w:r>
      <w:r w:rsidR="00925BE4">
        <w:rPr>
          <w:sz w:val="24"/>
          <w:szCs w:val="24"/>
        </w:rPr>
        <w:t>, the numeracy elements</w:t>
      </w:r>
      <w:r w:rsidR="00AA0858">
        <w:rPr>
          <w:sz w:val="24"/>
          <w:szCs w:val="24"/>
        </w:rPr>
        <w:t xml:space="preserve"> </w:t>
      </w:r>
      <w:proofErr w:type="gramStart"/>
      <w:r w:rsidR="00925BE4">
        <w:rPr>
          <w:sz w:val="24"/>
          <w:szCs w:val="24"/>
        </w:rPr>
        <w:t>are:</w:t>
      </w:r>
      <w:proofErr w:type="gramEnd"/>
      <w:r w:rsidR="00925BE4">
        <w:rPr>
          <w:sz w:val="24"/>
          <w:szCs w:val="24"/>
        </w:rPr>
        <w:t xml:space="preserve"> </w:t>
      </w:r>
      <w:r w:rsidR="009D4A16">
        <w:rPr>
          <w:sz w:val="24"/>
          <w:szCs w:val="24"/>
        </w:rPr>
        <w:t xml:space="preserve">developing numerical reasoning, using number skills, </w:t>
      </w:r>
      <w:r w:rsidR="001370DA">
        <w:rPr>
          <w:sz w:val="24"/>
          <w:szCs w:val="24"/>
        </w:rPr>
        <w:t>using measuring skills and using data skills</w:t>
      </w:r>
      <w:r w:rsidR="00E139E6">
        <w:rPr>
          <w:sz w:val="24"/>
          <w:szCs w:val="24"/>
        </w:rPr>
        <w:t xml:space="preserve">. </w:t>
      </w:r>
      <w:r w:rsidR="00B406E7">
        <w:rPr>
          <w:sz w:val="24"/>
          <w:szCs w:val="24"/>
        </w:rPr>
        <w:t xml:space="preserve"> </w:t>
      </w:r>
      <w:r w:rsidR="00E139E6">
        <w:rPr>
          <w:sz w:val="24"/>
          <w:szCs w:val="24"/>
        </w:rPr>
        <w:t>The intended aim is to provide a more homogenized approach in developing literacy and numeracy throughout the entire curriculum regardless of the subject matter</w:t>
      </w:r>
      <w:r w:rsidR="00B50AEC">
        <w:rPr>
          <w:sz w:val="24"/>
          <w:szCs w:val="24"/>
        </w:rPr>
        <w:t>.</w:t>
      </w:r>
      <w:r w:rsidR="00E139E6">
        <w:rPr>
          <w:sz w:val="24"/>
          <w:szCs w:val="24"/>
        </w:rPr>
        <w:t xml:space="preserve"> </w:t>
      </w:r>
      <w:r w:rsidR="00B406E7">
        <w:rPr>
          <w:sz w:val="24"/>
          <w:szCs w:val="24"/>
        </w:rPr>
        <w:t xml:space="preserve"> </w:t>
      </w:r>
      <w:r w:rsidR="00172997">
        <w:rPr>
          <w:sz w:val="24"/>
          <w:szCs w:val="24"/>
        </w:rPr>
        <w:t xml:space="preserve">Learners are </w:t>
      </w:r>
      <w:r w:rsidR="00CD58BF">
        <w:rPr>
          <w:sz w:val="24"/>
          <w:szCs w:val="24"/>
        </w:rPr>
        <w:t xml:space="preserve">encouraged to complete </w:t>
      </w:r>
      <w:r w:rsidR="00B50015">
        <w:rPr>
          <w:sz w:val="24"/>
          <w:szCs w:val="24"/>
        </w:rPr>
        <w:t>self-assessment</w:t>
      </w:r>
      <w:r w:rsidR="00806DE8">
        <w:rPr>
          <w:sz w:val="24"/>
          <w:szCs w:val="24"/>
        </w:rPr>
        <w:t xml:space="preserve"> activities and are encouraged to participate in </w:t>
      </w:r>
      <w:r w:rsidR="007D2D74">
        <w:rPr>
          <w:sz w:val="24"/>
          <w:szCs w:val="24"/>
        </w:rPr>
        <w:t>planning for learning</w:t>
      </w:r>
      <w:r w:rsidR="00B50AEC">
        <w:rPr>
          <w:sz w:val="24"/>
          <w:szCs w:val="24"/>
        </w:rPr>
        <w:t>, this</w:t>
      </w:r>
      <w:r w:rsidR="007D2D74">
        <w:rPr>
          <w:sz w:val="24"/>
          <w:szCs w:val="24"/>
        </w:rPr>
        <w:t xml:space="preserve"> </w:t>
      </w:r>
      <w:r w:rsidR="007E54A5">
        <w:rPr>
          <w:sz w:val="24"/>
          <w:szCs w:val="24"/>
        </w:rPr>
        <w:t xml:space="preserve">enables </w:t>
      </w:r>
      <w:r w:rsidR="006A70D5">
        <w:rPr>
          <w:sz w:val="24"/>
          <w:szCs w:val="24"/>
        </w:rPr>
        <w:t xml:space="preserve">all </w:t>
      </w:r>
      <w:r w:rsidR="007E54A5">
        <w:rPr>
          <w:sz w:val="24"/>
          <w:szCs w:val="24"/>
        </w:rPr>
        <w:t xml:space="preserve">teachers to </w:t>
      </w:r>
      <w:r w:rsidR="00426E11">
        <w:rPr>
          <w:sz w:val="24"/>
          <w:szCs w:val="24"/>
        </w:rPr>
        <w:t xml:space="preserve">identify and therefore provide </w:t>
      </w:r>
      <w:r w:rsidR="006A70D5">
        <w:rPr>
          <w:sz w:val="24"/>
          <w:szCs w:val="24"/>
        </w:rPr>
        <w:t xml:space="preserve">opportunities for </w:t>
      </w:r>
      <w:r w:rsidR="00A96A27">
        <w:rPr>
          <w:sz w:val="24"/>
          <w:szCs w:val="24"/>
        </w:rPr>
        <w:t>cross curricular learning</w:t>
      </w:r>
      <w:r w:rsidR="00D36CEA">
        <w:rPr>
          <w:sz w:val="24"/>
          <w:szCs w:val="24"/>
        </w:rPr>
        <w:t>.</w:t>
      </w:r>
      <w:r w:rsidR="000B4702">
        <w:rPr>
          <w:sz w:val="24"/>
          <w:szCs w:val="24"/>
        </w:rPr>
        <w:t xml:space="preserve">  </w:t>
      </w:r>
      <w:r w:rsidR="006A317E">
        <w:rPr>
          <w:sz w:val="24"/>
          <w:szCs w:val="24"/>
        </w:rPr>
        <w:t>Pupil progress is measured</w:t>
      </w:r>
      <w:r w:rsidR="00E607D8">
        <w:rPr>
          <w:sz w:val="24"/>
          <w:szCs w:val="24"/>
        </w:rPr>
        <w:t xml:space="preserve"> </w:t>
      </w:r>
      <w:r w:rsidR="00E043CF">
        <w:rPr>
          <w:sz w:val="24"/>
          <w:szCs w:val="24"/>
        </w:rPr>
        <w:t>through formative testing</w:t>
      </w:r>
      <w:r w:rsidR="007C3DA2">
        <w:rPr>
          <w:sz w:val="24"/>
          <w:szCs w:val="24"/>
        </w:rPr>
        <w:t xml:space="preserve"> and national testing</w:t>
      </w:r>
      <w:r w:rsidR="00CB336C">
        <w:rPr>
          <w:sz w:val="24"/>
          <w:szCs w:val="24"/>
        </w:rPr>
        <w:t xml:space="preserve">.  </w:t>
      </w:r>
    </w:p>
    <w:p w14:paraId="00B79506" w14:textId="03DB3595" w:rsidR="00150392" w:rsidRDefault="006B36A5" w:rsidP="00076AA2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Professor Graham Donaldson</w:t>
      </w:r>
      <w:r w:rsidR="00B1005F">
        <w:rPr>
          <w:sz w:val="24"/>
          <w:szCs w:val="24"/>
        </w:rPr>
        <w:t xml:space="preserve"> is a prolific figure in education reform, having compiled </w:t>
      </w:r>
      <w:r w:rsidR="00347823">
        <w:rPr>
          <w:sz w:val="24"/>
          <w:szCs w:val="24"/>
        </w:rPr>
        <w:t xml:space="preserve">an extensive report on </w:t>
      </w:r>
      <w:r w:rsidR="00415F42">
        <w:rPr>
          <w:sz w:val="24"/>
          <w:szCs w:val="24"/>
        </w:rPr>
        <w:t>education in Wales, published in 2014.  He</w:t>
      </w:r>
      <w:r w:rsidR="00743014">
        <w:rPr>
          <w:sz w:val="24"/>
          <w:szCs w:val="24"/>
        </w:rPr>
        <w:t xml:space="preserve"> describes</w:t>
      </w:r>
      <w:r w:rsidR="00415F42">
        <w:rPr>
          <w:sz w:val="24"/>
          <w:szCs w:val="24"/>
        </w:rPr>
        <w:t xml:space="preserve"> the current curriculum </w:t>
      </w:r>
      <w:r w:rsidR="00794F82">
        <w:rPr>
          <w:sz w:val="24"/>
          <w:szCs w:val="24"/>
        </w:rPr>
        <w:t xml:space="preserve">system </w:t>
      </w:r>
      <w:r w:rsidR="00415F42">
        <w:rPr>
          <w:sz w:val="24"/>
          <w:szCs w:val="24"/>
        </w:rPr>
        <w:t xml:space="preserve">as </w:t>
      </w:r>
      <w:r w:rsidR="00743014">
        <w:rPr>
          <w:sz w:val="24"/>
          <w:szCs w:val="24"/>
        </w:rPr>
        <w:t>“overcomplicated and incoherent”</w:t>
      </w:r>
      <w:r w:rsidR="00DD2F16">
        <w:rPr>
          <w:sz w:val="24"/>
          <w:szCs w:val="24"/>
        </w:rPr>
        <w:t>.  The current system embeds numeracy and literacy into every subject</w:t>
      </w:r>
      <w:r w:rsidR="00584E03">
        <w:rPr>
          <w:sz w:val="24"/>
          <w:szCs w:val="24"/>
        </w:rPr>
        <w:t>, and</w:t>
      </w:r>
      <w:r w:rsidR="00EE5600">
        <w:rPr>
          <w:sz w:val="24"/>
          <w:szCs w:val="24"/>
        </w:rPr>
        <w:t xml:space="preserve"> </w:t>
      </w:r>
      <w:r w:rsidR="008C4540">
        <w:rPr>
          <w:sz w:val="24"/>
          <w:szCs w:val="24"/>
        </w:rPr>
        <w:t xml:space="preserve">Professor Donaldson </w:t>
      </w:r>
      <w:r w:rsidR="008034DA">
        <w:rPr>
          <w:sz w:val="24"/>
          <w:szCs w:val="24"/>
        </w:rPr>
        <w:t>believe</w:t>
      </w:r>
      <w:r w:rsidR="00EE5600">
        <w:rPr>
          <w:sz w:val="24"/>
          <w:szCs w:val="24"/>
        </w:rPr>
        <w:t>s</w:t>
      </w:r>
      <w:r w:rsidR="00AB2B02">
        <w:rPr>
          <w:sz w:val="24"/>
          <w:szCs w:val="24"/>
        </w:rPr>
        <w:t xml:space="preserve"> this should </w:t>
      </w:r>
      <w:r w:rsidR="00EE5600">
        <w:rPr>
          <w:sz w:val="24"/>
          <w:szCs w:val="24"/>
        </w:rPr>
        <w:t>continue</w:t>
      </w:r>
      <w:r w:rsidR="00CE2372">
        <w:rPr>
          <w:sz w:val="24"/>
          <w:szCs w:val="24"/>
        </w:rPr>
        <w:t xml:space="preserve">.  However, his opinion </w:t>
      </w:r>
      <w:r w:rsidR="00E005E0">
        <w:rPr>
          <w:sz w:val="24"/>
          <w:szCs w:val="24"/>
        </w:rPr>
        <w:t>was</w:t>
      </w:r>
      <w:r w:rsidR="00CE2372">
        <w:rPr>
          <w:sz w:val="24"/>
          <w:szCs w:val="24"/>
        </w:rPr>
        <w:t xml:space="preserve"> that </w:t>
      </w:r>
      <w:r w:rsidR="00365FF4">
        <w:rPr>
          <w:sz w:val="24"/>
          <w:szCs w:val="24"/>
        </w:rPr>
        <w:t xml:space="preserve">digital competence should be introduced as a </w:t>
      </w:r>
      <w:r w:rsidR="0023677A">
        <w:rPr>
          <w:sz w:val="24"/>
          <w:szCs w:val="24"/>
        </w:rPr>
        <w:t xml:space="preserve">third </w:t>
      </w:r>
      <w:r w:rsidR="00584E03">
        <w:rPr>
          <w:sz w:val="24"/>
          <w:szCs w:val="24"/>
        </w:rPr>
        <w:t xml:space="preserve">cross curricular </w:t>
      </w:r>
      <w:r w:rsidR="0023677A">
        <w:rPr>
          <w:sz w:val="24"/>
          <w:szCs w:val="24"/>
        </w:rPr>
        <w:t>element</w:t>
      </w:r>
      <w:r w:rsidR="007F5A13">
        <w:rPr>
          <w:sz w:val="24"/>
          <w:szCs w:val="24"/>
        </w:rPr>
        <w:t xml:space="preserve"> </w:t>
      </w:r>
      <w:r w:rsidR="00130C29">
        <w:rPr>
          <w:sz w:val="24"/>
          <w:szCs w:val="24"/>
        </w:rPr>
        <w:t>(Jones, 2015)</w:t>
      </w:r>
      <w:r w:rsidR="002C3B79">
        <w:rPr>
          <w:sz w:val="24"/>
          <w:szCs w:val="24"/>
        </w:rPr>
        <w:t>.</w:t>
      </w:r>
      <w:r w:rsidR="00E304BB">
        <w:rPr>
          <w:sz w:val="24"/>
          <w:szCs w:val="24"/>
        </w:rPr>
        <w:t xml:space="preserve">  </w:t>
      </w:r>
      <w:r w:rsidR="002C3B79">
        <w:rPr>
          <w:sz w:val="24"/>
          <w:szCs w:val="24"/>
        </w:rPr>
        <w:t xml:space="preserve">The introduction of this element will be </w:t>
      </w:r>
      <w:r w:rsidR="00076AA2">
        <w:rPr>
          <w:sz w:val="24"/>
          <w:szCs w:val="24"/>
        </w:rPr>
        <w:t xml:space="preserve">incorporated </w:t>
      </w:r>
      <w:r w:rsidR="002C3B79">
        <w:rPr>
          <w:sz w:val="24"/>
          <w:szCs w:val="24"/>
        </w:rPr>
        <w:t xml:space="preserve">in the </w:t>
      </w:r>
      <w:r w:rsidR="008E1A0D">
        <w:rPr>
          <w:sz w:val="24"/>
          <w:szCs w:val="24"/>
        </w:rPr>
        <w:t xml:space="preserve">forthcoming, </w:t>
      </w:r>
      <w:r w:rsidR="002C3B79">
        <w:rPr>
          <w:sz w:val="24"/>
          <w:szCs w:val="24"/>
        </w:rPr>
        <w:t>new curriculum</w:t>
      </w:r>
      <w:r w:rsidR="00F54C25">
        <w:rPr>
          <w:sz w:val="24"/>
          <w:szCs w:val="24"/>
        </w:rPr>
        <w:t xml:space="preserve"> </w:t>
      </w:r>
      <w:r w:rsidR="009F6F5D">
        <w:rPr>
          <w:sz w:val="24"/>
          <w:szCs w:val="24"/>
        </w:rPr>
        <w:t>launching in 2022.</w:t>
      </w:r>
    </w:p>
    <w:p w14:paraId="27240415" w14:textId="77777777" w:rsidR="00076AA2" w:rsidRDefault="00076AA2" w:rsidP="00076AA2">
      <w:pPr>
        <w:ind w:left="850" w:right="850"/>
        <w:jc w:val="both"/>
        <w:rPr>
          <w:sz w:val="24"/>
          <w:szCs w:val="24"/>
        </w:rPr>
      </w:pPr>
    </w:p>
    <w:p w14:paraId="4BC76AA8" w14:textId="3B513F89" w:rsidR="00BA39F6" w:rsidRDefault="00836A98" w:rsidP="00663487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At </w:t>
      </w:r>
      <w:r w:rsidR="00212FCA">
        <w:rPr>
          <w:sz w:val="24"/>
          <w:szCs w:val="24"/>
        </w:rPr>
        <w:t>its</w:t>
      </w:r>
      <w:r>
        <w:rPr>
          <w:sz w:val="24"/>
          <w:szCs w:val="24"/>
        </w:rPr>
        <w:t xml:space="preserve"> </w:t>
      </w:r>
      <w:r w:rsidR="00137EC9">
        <w:rPr>
          <w:sz w:val="24"/>
          <w:szCs w:val="24"/>
        </w:rPr>
        <w:t>core,</w:t>
      </w:r>
      <w:r w:rsidR="00212FCA">
        <w:rPr>
          <w:sz w:val="24"/>
          <w:szCs w:val="24"/>
        </w:rPr>
        <w:t xml:space="preserve"> t</w:t>
      </w:r>
      <w:r w:rsidR="009C62BA">
        <w:rPr>
          <w:sz w:val="24"/>
          <w:szCs w:val="24"/>
        </w:rPr>
        <w:t>he curriculum of the twenty first century</w:t>
      </w:r>
      <w:r w:rsidR="00212FCA">
        <w:rPr>
          <w:sz w:val="24"/>
          <w:szCs w:val="24"/>
        </w:rPr>
        <w:t xml:space="preserve"> is committed to the principal that every child matters.</w:t>
      </w:r>
      <w:r>
        <w:rPr>
          <w:sz w:val="24"/>
          <w:szCs w:val="24"/>
        </w:rPr>
        <w:t xml:space="preserve"> </w:t>
      </w:r>
      <w:r w:rsidR="00137EC9">
        <w:rPr>
          <w:sz w:val="24"/>
          <w:szCs w:val="24"/>
        </w:rPr>
        <w:t xml:space="preserve"> In </w:t>
      </w:r>
      <w:r w:rsidR="00125484">
        <w:rPr>
          <w:sz w:val="24"/>
          <w:szCs w:val="24"/>
        </w:rPr>
        <w:t>its</w:t>
      </w:r>
      <w:r w:rsidR="00137EC9">
        <w:rPr>
          <w:sz w:val="24"/>
          <w:szCs w:val="24"/>
        </w:rPr>
        <w:t xml:space="preserve"> broadest terms </w:t>
      </w:r>
      <w:r w:rsidR="008C2ADC">
        <w:rPr>
          <w:sz w:val="24"/>
          <w:szCs w:val="24"/>
        </w:rPr>
        <w:t xml:space="preserve">it is the idea of providing </w:t>
      </w:r>
      <w:r w:rsidR="00B5392C">
        <w:rPr>
          <w:sz w:val="24"/>
          <w:szCs w:val="24"/>
        </w:rPr>
        <w:t xml:space="preserve">an </w:t>
      </w:r>
      <w:r w:rsidR="008C2ADC">
        <w:rPr>
          <w:sz w:val="24"/>
          <w:szCs w:val="24"/>
        </w:rPr>
        <w:t>effective</w:t>
      </w:r>
      <w:r w:rsidR="00874668">
        <w:rPr>
          <w:sz w:val="24"/>
          <w:szCs w:val="24"/>
        </w:rPr>
        <w:t>, cohesive</w:t>
      </w:r>
      <w:r w:rsidR="00B5392C">
        <w:rPr>
          <w:sz w:val="24"/>
          <w:szCs w:val="24"/>
        </w:rPr>
        <w:t xml:space="preserve"> system </w:t>
      </w:r>
      <w:r w:rsidR="00874668">
        <w:rPr>
          <w:sz w:val="24"/>
          <w:szCs w:val="24"/>
        </w:rPr>
        <w:t>between professional bodies</w:t>
      </w:r>
      <w:r w:rsidR="004B222B">
        <w:rPr>
          <w:sz w:val="24"/>
          <w:szCs w:val="24"/>
        </w:rPr>
        <w:t>,</w:t>
      </w:r>
      <w:r w:rsidR="00874668">
        <w:rPr>
          <w:sz w:val="24"/>
          <w:szCs w:val="24"/>
        </w:rPr>
        <w:t xml:space="preserve"> </w:t>
      </w:r>
      <w:r w:rsidR="00305516">
        <w:rPr>
          <w:sz w:val="24"/>
          <w:szCs w:val="24"/>
        </w:rPr>
        <w:t xml:space="preserve">to provide for children’s care and wellbeing.  </w:t>
      </w:r>
      <w:r w:rsidR="00EA7825">
        <w:rPr>
          <w:sz w:val="24"/>
          <w:szCs w:val="24"/>
        </w:rPr>
        <w:t xml:space="preserve">Learners </w:t>
      </w:r>
      <w:r w:rsidR="00C01079">
        <w:rPr>
          <w:sz w:val="24"/>
          <w:szCs w:val="24"/>
        </w:rPr>
        <w:t xml:space="preserve">are encouraged to be active participants </w:t>
      </w:r>
      <w:r w:rsidR="008316A7">
        <w:rPr>
          <w:sz w:val="24"/>
          <w:szCs w:val="24"/>
        </w:rPr>
        <w:t xml:space="preserve">within a creative, </w:t>
      </w:r>
      <w:r w:rsidR="00AE3B0D">
        <w:rPr>
          <w:sz w:val="24"/>
          <w:szCs w:val="24"/>
        </w:rPr>
        <w:t xml:space="preserve">broad </w:t>
      </w:r>
      <w:r w:rsidR="008316A7">
        <w:rPr>
          <w:sz w:val="24"/>
          <w:szCs w:val="24"/>
        </w:rPr>
        <w:t>and balanced curriculum</w:t>
      </w:r>
      <w:r w:rsidR="002D3CE1">
        <w:rPr>
          <w:sz w:val="24"/>
          <w:szCs w:val="24"/>
        </w:rPr>
        <w:t>, where a</w:t>
      </w:r>
      <w:r w:rsidR="00CD73B6">
        <w:rPr>
          <w:sz w:val="24"/>
          <w:szCs w:val="24"/>
        </w:rPr>
        <w:t xml:space="preserve"> solid understanding of literacy and numeracy </w:t>
      </w:r>
      <w:r w:rsidR="002D3CE1">
        <w:rPr>
          <w:sz w:val="24"/>
          <w:szCs w:val="24"/>
        </w:rPr>
        <w:t xml:space="preserve">is </w:t>
      </w:r>
      <w:r w:rsidR="00C454CD">
        <w:rPr>
          <w:sz w:val="24"/>
          <w:szCs w:val="24"/>
        </w:rPr>
        <w:t xml:space="preserve">delivered </w:t>
      </w:r>
      <w:r w:rsidR="00F64F90">
        <w:rPr>
          <w:sz w:val="24"/>
          <w:szCs w:val="24"/>
        </w:rPr>
        <w:t>via an entire learning experience</w:t>
      </w:r>
      <w:r w:rsidR="00E277FD">
        <w:rPr>
          <w:sz w:val="24"/>
          <w:szCs w:val="24"/>
        </w:rPr>
        <w:t xml:space="preserve"> which spans</w:t>
      </w:r>
      <w:r w:rsidR="003B21DB">
        <w:rPr>
          <w:sz w:val="24"/>
          <w:szCs w:val="24"/>
        </w:rPr>
        <w:t xml:space="preserve"> the whole school day </w:t>
      </w:r>
      <w:r w:rsidR="00184569">
        <w:rPr>
          <w:sz w:val="24"/>
          <w:szCs w:val="24"/>
        </w:rPr>
        <w:t>(Fox &amp; Surtees, 2010).</w:t>
      </w:r>
      <w:r w:rsidR="009E2FD8">
        <w:rPr>
          <w:sz w:val="24"/>
          <w:szCs w:val="24"/>
        </w:rPr>
        <w:t xml:space="preserve">  This holistic approach</w:t>
      </w:r>
      <w:r w:rsidR="000073D6">
        <w:rPr>
          <w:sz w:val="24"/>
          <w:szCs w:val="24"/>
        </w:rPr>
        <w:t xml:space="preserve"> </w:t>
      </w:r>
      <w:r w:rsidR="004C527C">
        <w:rPr>
          <w:sz w:val="24"/>
          <w:szCs w:val="24"/>
        </w:rPr>
        <w:t xml:space="preserve">allows </w:t>
      </w:r>
      <w:r w:rsidR="00CA04C8">
        <w:rPr>
          <w:sz w:val="24"/>
          <w:szCs w:val="24"/>
        </w:rPr>
        <w:t>us to understand</w:t>
      </w:r>
      <w:r w:rsidR="00A83D3E">
        <w:rPr>
          <w:sz w:val="24"/>
          <w:szCs w:val="24"/>
        </w:rPr>
        <w:t xml:space="preserve"> numeracy within unfamiliar situations and</w:t>
      </w:r>
      <w:r w:rsidR="009E2FD8">
        <w:rPr>
          <w:sz w:val="24"/>
          <w:szCs w:val="24"/>
        </w:rPr>
        <w:t xml:space="preserve"> </w:t>
      </w:r>
      <w:r w:rsidR="0024272D">
        <w:rPr>
          <w:sz w:val="24"/>
          <w:szCs w:val="24"/>
        </w:rPr>
        <w:t xml:space="preserve">is used to embed mathematics into </w:t>
      </w:r>
      <w:r w:rsidR="006E2285">
        <w:rPr>
          <w:sz w:val="24"/>
          <w:szCs w:val="24"/>
        </w:rPr>
        <w:t xml:space="preserve">the content of </w:t>
      </w:r>
      <w:r w:rsidR="00C137E1">
        <w:rPr>
          <w:sz w:val="24"/>
          <w:szCs w:val="24"/>
        </w:rPr>
        <w:t>other classroom subjects</w:t>
      </w:r>
      <w:r w:rsidR="00EE171A">
        <w:rPr>
          <w:sz w:val="24"/>
          <w:szCs w:val="24"/>
        </w:rPr>
        <w:t xml:space="preserve">.  </w:t>
      </w:r>
      <w:r w:rsidR="001850D9">
        <w:rPr>
          <w:sz w:val="24"/>
          <w:szCs w:val="24"/>
        </w:rPr>
        <w:t xml:space="preserve">A cross curricular approach </w:t>
      </w:r>
      <w:r w:rsidR="00935228">
        <w:rPr>
          <w:sz w:val="24"/>
          <w:szCs w:val="24"/>
        </w:rPr>
        <w:t xml:space="preserve">such as this </w:t>
      </w:r>
      <w:r w:rsidR="00361942">
        <w:rPr>
          <w:sz w:val="24"/>
          <w:szCs w:val="24"/>
        </w:rPr>
        <w:t>can</w:t>
      </w:r>
      <w:r w:rsidR="004B1582">
        <w:rPr>
          <w:sz w:val="24"/>
          <w:szCs w:val="24"/>
        </w:rPr>
        <w:t xml:space="preserve"> encourage </w:t>
      </w:r>
      <w:r w:rsidR="006A4F40">
        <w:rPr>
          <w:sz w:val="24"/>
          <w:szCs w:val="24"/>
        </w:rPr>
        <w:t>students to make their own connections</w:t>
      </w:r>
      <w:r w:rsidR="006A7355">
        <w:rPr>
          <w:sz w:val="24"/>
          <w:szCs w:val="24"/>
        </w:rPr>
        <w:t xml:space="preserve"> and</w:t>
      </w:r>
      <w:r w:rsidR="00361942">
        <w:rPr>
          <w:sz w:val="24"/>
          <w:szCs w:val="24"/>
        </w:rPr>
        <w:t xml:space="preserve"> mirror</w:t>
      </w:r>
      <w:r w:rsidR="006A7355">
        <w:rPr>
          <w:sz w:val="24"/>
          <w:szCs w:val="24"/>
        </w:rPr>
        <w:t>s</w:t>
      </w:r>
      <w:r w:rsidR="00361942">
        <w:rPr>
          <w:sz w:val="24"/>
          <w:szCs w:val="24"/>
        </w:rPr>
        <w:t xml:space="preserve"> real life </w:t>
      </w:r>
      <w:r w:rsidR="00361942">
        <w:rPr>
          <w:sz w:val="24"/>
          <w:szCs w:val="24"/>
        </w:rPr>
        <w:lastRenderedPageBreak/>
        <w:t xml:space="preserve">situations </w:t>
      </w:r>
      <w:r w:rsidR="00FB21E2">
        <w:rPr>
          <w:sz w:val="24"/>
          <w:szCs w:val="24"/>
        </w:rPr>
        <w:t xml:space="preserve">that could be encountered </w:t>
      </w:r>
      <w:r w:rsidR="007A6B34">
        <w:rPr>
          <w:sz w:val="24"/>
          <w:szCs w:val="24"/>
        </w:rPr>
        <w:t>in the community and workplace</w:t>
      </w:r>
      <w:r w:rsidR="00DE607A">
        <w:rPr>
          <w:sz w:val="24"/>
          <w:szCs w:val="24"/>
        </w:rPr>
        <w:t xml:space="preserve"> </w:t>
      </w:r>
      <w:r w:rsidR="0063783F">
        <w:rPr>
          <w:sz w:val="24"/>
          <w:szCs w:val="24"/>
        </w:rPr>
        <w:t>in later</w:t>
      </w:r>
      <w:r w:rsidR="00DE607A">
        <w:rPr>
          <w:sz w:val="24"/>
          <w:szCs w:val="24"/>
        </w:rPr>
        <w:t xml:space="preserve"> life</w:t>
      </w:r>
      <w:r w:rsidR="009A2F50">
        <w:rPr>
          <w:sz w:val="24"/>
          <w:szCs w:val="24"/>
        </w:rPr>
        <w:t xml:space="preserve">, </w:t>
      </w:r>
      <w:r w:rsidR="00803673">
        <w:rPr>
          <w:sz w:val="24"/>
          <w:szCs w:val="24"/>
        </w:rPr>
        <w:t>providing individuals with the ability to deal with them</w:t>
      </w:r>
      <w:r w:rsidR="00E1204D">
        <w:rPr>
          <w:sz w:val="24"/>
          <w:szCs w:val="24"/>
        </w:rPr>
        <w:t xml:space="preserve"> (</w:t>
      </w:r>
      <w:r w:rsidR="008C64DE">
        <w:rPr>
          <w:sz w:val="24"/>
          <w:szCs w:val="24"/>
        </w:rPr>
        <w:t>Hogan, 2012).</w:t>
      </w:r>
      <w:r w:rsidR="003308C1">
        <w:rPr>
          <w:sz w:val="24"/>
          <w:szCs w:val="24"/>
        </w:rPr>
        <w:t xml:space="preserve">  J</w:t>
      </w:r>
      <w:r w:rsidR="00CB7600">
        <w:rPr>
          <w:sz w:val="24"/>
          <w:szCs w:val="24"/>
        </w:rPr>
        <w:t xml:space="preserve">ohn </w:t>
      </w:r>
      <w:r w:rsidR="006310A1">
        <w:rPr>
          <w:sz w:val="24"/>
          <w:szCs w:val="24"/>
        </w:rPr>
        <w:t>Dewey’s</w:t>
      </w:r>
      <w:r w:rsidR="00CB7600">
        <w:rPr>
          <w:sz w:val="24"/>
          <w:szCs w:val="24"/>
        </w:rPr>
        <w:t xml:space="preserve"> </w:t>
      </w:r>
      <w:r w:rsidR="006310A1">
        <w:rPr>
          <w:sz w:val="24"/>
          <w:szCs w:val="24"/>
        </w:rPr>
        <w:t xml:space="preserve">application of pragmatism </w:t>
      </w:r>
      <w:r w:rsidR="005758C8">
        <w:rPr>
          <w:sz w:val="24"/>
          <w:szCs w:val="24"/>
        </w:rPr>
        <w:t xml:space="preserve">had significant influence </w:t>
      </w:r>
      <w:r w:rsidR="00A273D5">
        <w:rPr>
          <w:sz w:val="24"/>
          <w:szCs w:val="24"/>
        </w:rPr>
        <w:t>on</w:t>
      </w:r>
      <w:r w:rsidR="00EE64F8">
        <w:rPr>
          <w:sz w:val="24"/>
          <w:szCs w:val="24"/>
        </w:rPr>
        <w:t xml:space="preserve"> this type of</w:t>
      </w:r>
      <w:r w:rsidR="00A273D5">
        <w:rPr>
          <w:sz w:val="24"/>
          <w:szCs w:val="24"/>
        </w:rPr>
        <w:t xml:space="preserve"> educational practice.  </w:t>
      </w:r>
      <w:r w:rsidR="000D77DB">
        <w:rPr>
          <w:sz w:val="24"/>
          <w:szCs w:val="24"/>
        </w:rPr>
        <w:t xml:space="preserve">His belief was that education in general was </w:t>
      </w:r>
      <w:r w:rsidR="009541AC">
        <w:rPr>
          <w:sz w:val="24"/>
          <w:szCs w:val="24"/>
        </w:rPr>
        <w:t xml:space="preserve">too concentrated on the </w:t>
      </w:r>
      <w:r w:rsidR="0088387E">
        <w:rPr>
          <w:sz w:val="24"/>
          <w:szCs w:val="24"/>
        </w:rPr>
        <w:t xml:space="preserve">provision of </w:t>
      </w:r>
      <w:r w:rsidR="00462C9F">
        <w:rPr>
          <w:sz w:val="24"/>
          <w:szCs w:val="24"/>
        </w:rPr>
        <w:t xml:space="preserve">knowledge </w:t>
      </w:r>
      <w:r w:rsidR="0057443A">
        <w:rPr>
          <w:sz w:val="24"/>
          <w:szCs w:val="24"/>
        </w:rPr>
        <w:t xml:space="preserve">and not adequately </w:t>
      </w:r>
      <w:r w:rsidR="004B5562">
        <w:rPr>
          <w:sz w:val="24"/>
          <w:szCs w:val="24"/>
        </w:rPr>
        <w:t xml:space="preserve">concerned with providing </w:t>
      </w:r>
      <w:r w:rsidR="009614F5">
        <w:rPr>
          <w:sz w:val="24"/>
          <w:szCs w:val="24"/>
        </w:rPr>
        <w:t>real learning experiences</w:t>
      </w:r>
      <w:r w:rsidR="00704D83">
        <w:rPr>
          <w:sz w:val="24"/>
          <w:szCs w:val="24"/>
        </w:rPr>
        <w:t>,</w:t>
      </w:r>
      <w:r w:rsidR="006E0B54">
        <w:rPr>
          <w:sz w:val="24"/>
          <w:szCs w:val="24"/>
        </w:rPr>
        <w:t xml:space="preserve"> which </w:t>
      </w:r>
      <w:r w:rsidR="000E44D2">
        <w:rPr>
          <w:sz w:val="24"/>
          <w:szCs w:val="24"/>
        </w:rPr>
        <w:t xml:space="preserve">is </w:t>
      </w:r>
      <w:r w:rsidR="00903BEA">
        <w:rPr>
          <w:sz w:val="24"/>
          <w:szCs w:val="24"/>
        </w:rPr>
        <w:t xml:space="preserve">core to </w:t>
      </w:r>
      <w:r w:rsidR="00C441D7">
        <w:rPr>
          <w:sz w:val="24"/>
          <w:szCs w:val="24"/>
        </w:rPr>
        <w:t>implementing</w:t>
      </w:r>
      <w:r w:rsidR="00903BEA">
        <w:rPr>
          <w:sz w:val="24"/>
          <w:szCs w:val="24"/>
        </w:rPr>
        <w:t xml:space="preserve"> cross curricular learning.</w:t>
      </w:r>
      <w:r w:rsidR="00C441D7">
        <w:rPr>
          <w:sz w:val="24"/>
          <w:szCs w:val="24"/>
        </w:rPr>
        <w:t xml:space="preserve">  </w:t>
      </w:r>
      <w:r w:rsidR="00A97254">
        <w:rPr>
          <w:sz w:val="24"/>
          <w:szCs w:val="24"/>
        </w:rPr>
        <w:t xml:space="preserve">This </w:t>
      </w:r>
      <w:r w:rsidR="009E7A46">
        <w:rPr>
          <w:sz w:val="24"/>
          <w:szCs w:val="24"/>
        </w:rPr>
        <w:t>experience-based</w:t>
      </w:r>
      <w:r w:rsidR="00613BB1">
        <w:rPr>
          <w:sz w:val="24"/>
          <w:szCs w:val="24"/>
        </w:rPr>
        <w:t xml:space="preserve"> approach </w:t>
      </w:r>
      <w:r w:rsidR="00696379">
        <w:rPr>
          <w:sz w:val="24"/>
          <w:szCs w:val="24"/>
        </w:rPr>
        <w:t xml:space="preserve">is designed to </w:t>
      </w:r>
      <w:r w:rsidR="00816E2E">
        <w:rPr>
          <w:sz w:val="24"/>
          <w:szCs w:val="24"/>
        </w:rPr>
        <w:t>nurture growth</w:t>
      </w:r>
      <w:r w:rsidR="002E29D9">
        <w:rPr>
          <w:sz w:val="24"/>
          <w:szCs w:val="24"/>
        </w:rPr>
        <w:t xml:space="preserve">. </w:t>
      </w:r>
      <w:r w:rsidR="00767755">
        <w:rPr>
          <w:sz w:val="24"/>
          <w:szCs w:val="24"/>
        </w:rPr>
        <w:t xml:space="preserve"> </w:t>
      </w:r>
      <w:r w:rsidR="002E29D9">
        <w:rPr>
          <w:sz w:val="24"/>
          <w:szCs w:val="24"/>
        </w:rPr>
        <w:t>E</w:t>
      </w:r>
      <w:r w:rsidR="00767755">
        <w:rPr>
          <w:sz w:val="24"/>
          <w:szCs w:val="24"/>
        </w:rPr>
        <w:t>xperiences</w:t>
      </w:r>
      <w:r w:rsidR="00173B75">
        <w:rPr>
          <w:sz w:val="24"/>
          <w:szCs w:val="24"/>
        </w:rPr>
        <w:t xml:space="preserve"> should be </w:t>
      </w:r>
      <w:r w:rsidR="00A90C1B">
        <w:rPr>
          <w:sz w:val="24"/>
          <w:szCs w:val="24"/>
        </w:rPr>
        <w:t xml:space="preserve">carefully </w:t>
      </w:r>
      <w:r w:rsidR="00173B75">
        <w:rPr>
          <w:sz w:val="24"/>
          <w:szCs w:val="24"/>
        </w:rPr>
        <w:t xml:space="preserve">selected by the teacher to </w:t>
      </w:r>
      <w:r w:rsidR="00A97254">
        <w:rPr>
          <w:sz w:val="24"/>
          <w:szCs w:val="24"/>
        </w:rPr>
        <w:t>exercise the intelligence of the learner</w:t>
      </w:r>
      <w:r w:rsidR="008828A2">
        <w:rPr>
          <w:sz w:val="24"/>
          <w:szCs w:val="24"/>
        </w:rPr>
        <w:t xml:space="preserve"> with the view of how it can </w:t>
      </w:r>
      <w:r w:rsidR="00606857">
        <w:rPr>
          <w:sz w:val="24"/>
          <w:szCs w:val="24"/>
        </w:rPr>
        <w:t>shape future actions.</w:t>
      </w:r>
      <w:r w:rsidR="000434C4">
        <w:rPr>
          <w:sz w:val="24"/>
          <w:szCs w:val="24"/>
        </w:rPr>
        <w:t xml:space="preserve"> </w:t>
      </w:r>
      <w:r w:rsidR="000B1C55">
        <w:rPr>
          <w:sz w:val="24"/>
          <w:szCs w:val="24"/>
        </w:rPr>
        <w:t xml:space="preserve">However, there are possible dangers </w:t>
      </w:r>
      <w:r w:rsidR="00420373">
        <w:rPr>
          <w:sz w:val="24"/>
          <w:szCs w:val="24"/>
        </w:rPr>
        <w:t>in th</w:t>
      </w:r>
      <w:r w:rsidR="00482D4E">
        <w:rPr>
          <w:sz w:val="24"/>
          <w:szCs w:val="24"/>
        </w:rPr>
        <w:t xml:space="preserve">e </w:t>
      </w:r>
      <w:r w:rsidR="00676508">
        <w:rPr>
          <w:sz w:val="24"/>
          <w:szCs w:val="24"/>
        </w:rPr>
        <w:t xml:space="preserve">potential </w:t>
      </w:r>
      <w:r w:rsidR="00482D4E">
        <w:rPr>
          <w:sz w:val="24"/>
          <w:szCs w:val="24"/>
        </w:rPr>
        <w:t xml:space="preserve">failure </w:t>
      </w:r>
      <w:r w:rsidR="0053018E">
        <w:rPr>
          <w:sz w:val="24"/>
          <w:szCs w:val="24"/>
        </w:rPr>
        <w:t xml:space="preserve">of teachers </w:t>
      </w:r>
      <w:r w:rsidR="00482D4E">
        <w:rPr>
          <w:sz w:val="24"/>
          <w:szCs w:val="24"/>
        </w:rPr>
        <w:t xml:space="preserve">to understand adequately </w:t>
      </w:r>
      <w:r w:rsidR="00C91000">
        <w:rPr>
          <w:sz w:val="24"/>
          <w:szCs w:val="24"/>
        </w:rPr>
        <w:t xml:space="preserve">what </w:t>
      </w:r>
      <w:r w:rsidR="00C910E3">
        <w:rPr>
          <w:sz w:val="24"/>
          <w:szCs w:val="24"/>
        </w:rPr>
        <w:t>that experience embodies</w:t>
      </w:r>
      <w:r w:rsidR="00BC506A">
        <w:rPr>
          <w:sz w:val="24"/>
          <w:szCs w:val="24"/>
        </w:rPr>
        <w:t xml:space="preserve"> </w:t>
      </w:r>
      <w:r w:rsidR="00AF03AE">
        <w:rPr>
          <w:sz w:val="24"/>
          <w:szCs w:val="24"/>
        </w:rPr>
        <w:t>(Bates, 2019).</w:t>
      </w:r>
      <w:r w:rsidR="000012B5">
        <w:rPr>
          <w:sz w:val="24"/>
          <w:szCs w:val="24"/>
        </w:rPr>
        <w:t xml:space="preserve"> </w:t>
      </w:r>
      <w:r w:rsidR="00D8025D">
        <w:rPr>
          <w:sz w:val="24"/>
          <w:szCs w:val="24"/>
        </w:rPr>
        <w:t xml:space="preserve"> </w:t>
      </w:r>
      <w:r w:rsidR="000012B5">
        <w:rPr>
          <w:sz w:val="24"/>
          <w:szCs w:val="24"/>
        </w:rPr>
        <w:t>Like Dewey</w:t>
      </w:r>
      <w:r w:rsidR="00D8025D">
        <w:rPr>
          <w:sz w:val="24"/>
          <w:szCs w:val="24"/>
        </w:rPr>
        <w:t>,</w:t>
      </w:r>
      <w:r w:rsidR="000012B5">
        <w:rPr>
          <w:sz w:val="24"/>
          <w:szCs w:val="24"/>
        </w:rPr>
        <w:t xml:space="preserve"> Paolo Freire</w:t>
      </w:r>
      <w:r w:rsidR="00D8025D">
        <w:rPr>
          <w:sz w:val="24"/>
          <w:szCs w:val="24"/>
        </w:rPr>
        <w:t xml:space="preserve"> was a </w:t>
      </w:r>
      <w:r w:rsidR="0034667F">
        <w:rPr>
          <w:sz w:val="24"/>
          <w:szCs w:val="24"/>
        </w:rPr>
        <w:t xml:space="preserve">great </w:t>
      </w:r>
      <w:r w:rsidR="00DC0591">
        <w:rPr>
          <w:sz w:val="24"/>
          <w:szCs w:val="24"/>
        </w:rPr>
        <w:t>influence on education globally</w:t>
      </w:r>
      <w:r w:rsidR="00B36ADE">
        <w:rPr>
          <w:sz w:val="24"/>
          <w:szCs w:val="24"/>
        </w:rPr>
        <w:t xml:space="preserve">.  </w:t>
      </w:r>
      <w:r w:rsidR="00EB4053">
        <w:rPr>
          <w:sz w:val="24"/>
          <w:szCs w:val="24"/>
        </w:rPr>
        <w:t>His book</w:t>
      </w:r>
      <w:r w:rsidR="00070B4D">
        <w:rPr>
          <w:sz w:val="24"/>
          <w:szCs w:val="24"/>
        </w:rPr>
        <w:t xml:space="preserve"> “Pedagogy of the Oppressed” </w:t>
      </w:r>
      <w:r w:rsidR="00806B97">
        <w:rPr>
          <w:sz w:val="24"/>
          <w:szCs w:val="24"/>
        </w:rPr>
        <w:t xml:space="preserve">written in 1968 (and translated into English in 1970) </w:t>
      </w:r>
      <w:r w:rsidR="004311D4">
        <w:rPr>
          <w:sz w:val="24"/>
          <w:szCs w:val="24"/>
        </w:rPr>
        <w:t xml:space="preserve">presented a new, liberated </w:t>
      </w:r>
      <w:r w:rsidR="00F36DD2">
        <w:rPr>
          <w:sz w:val="24"/>
          <w:szCs w:val="24"/>
        </w:rPr>
        <w:t xml:space="preserve">standard of education </w:t>
      </w:r>
      <w:r w:rsidR="00DE0F33">
        <w:rPr>
          <w:sz w:val="24"/>
          <w:szCs w:val="24"/>
        </w:rPr>
        <w:t xml:space="preserve">where teachers and students become </w:t>
      </w:r>
      <w:r w:rsidR="005E551B">
        <w:rPr>
          <w:sz w:val="24"/>
          <w:szCs w:val="24"/>
        </w:rPr>
        <w:t>equally responsible for the learning process</w:t>
      </w:r>
      <w:r w:rsidR="003D071E">
        <w:rPr>
          <w:sz w:val="24"/>
          <w:szCs w:val="24"/>
        </w:rPr>
        <w:t xml:space="preserve"> by</w:t>
      </w:r>
      <w:r w:rsidR="00BE371E">
        <w:rPr>
          <w:sz w:val="24"/>
          <w:szCs w:val="24"/>
        </w:rPr>
        <w:t xml:space="preserve"> nurturing growth</w:t>
      </w:r>
      <w:r w:rsidR="00A92A77">
        <w:rPr>
          <w:sz w:val="24"/>
          <w:szCs w:val="24"/>
        </w:rPr>
        <w:t>, mirroring the significant cultural change happening at that time</w:t>
      </w:r>
      <w:r w:rsidR="00BE371E">
        <w:rPr>
          <w:sz w:val="24"/>
          <w:szCs w:val="24"/>
        </w:rPr>
        <w:t>.</w:t>
      </w:r>
      <w:r w:rsidR="005E551B">
        <w:rPr>
          <w:sz w:val="24"/>
          <w:szCs w:val="24"/>
        </w:rPr>
        <w:t xml:space="preserve">  </w:t>
      </w:r>
      <w:r w:rsidR="00A22E77">
        <w:rPr>
          <w:sz w:val="24"/>
          <w:szCs w:val="24"/>
        </w:rPr>
        <w:t xml:space="preserve">Moving away from the </w:t>
      </w:r>
      <w:r w:rsidR="00696D26">
        <w:rPr>
          <w:sz w:val="24"/>
          <w:szCs w:val="24"/>
        </w:rPr>
        <w:t xml:space="preserve">traditional </w:t>
      </w:r>
      <w:r w:rsidR="00FD5CCD">
        <w:rPr>
          <w:sz w:val="24"/>
          <w:szCs w:val="24"/>
        </w:rPr>
        <w:t>method of learning where the teacher</w:t>
      </w:r>
      <w:r w:rsidR="00BE371E">
        <w:rPr>
          <w:sz w:val="24"/>
          <w:szCs w:val="24"/>
        </w:rPr>
        <w:t>s</w:t>
      </w:r>
      <w:r w:rsidR="00FD5CCD">
        <w:rPr>
          <w:sz w:val="24"/>
          <w:szCs w:val="24"/>
        </w:rPr>
        <w:t xml:space="preserve"> </w:t>
      </w:r>
      <w:r w:rsidR="00A02676">
        <w:rPr>
          <w:sz w:val="24"/>
          <w:szCs w:val="24"/>
        </w:rPr>
        <w:t xml:space="preserve">view </w:t>
      </w:r>
      <w:r w:rsidR="00894DCF">
        <w:rPr>
          <w:sz w:val="24"/>
          <w:szCs w:val="24"/>
        </w:rPr>
        <w:t xml:space="preserve">is the most important aspect of </w:t>
      </w:r>
      <w:r w:rsidR="00BE371E">
        <w:rPr>
          <w:sz w:val="24"/>
          <w:szCs w:val="24"/>
        </w:rPr>
        <w:t xml:space="preserve">an oppressive system </w:t>
      </w:r>
      <w:r w:rsidR="009A1E1D">
        <w:rPr>
          <w:sz w:val="24"/>
          <w:szCs w:val="24"/>
        </w:rPr>
        <w:t>(Beckett, 2018)</w:t>
      </w:r>
      <w:r w:rsidR="00BE371E">
        <w:rPr>
          <w:sz w:val="24"/>
          <w:szCs w:val="24"/>
        </w:rPr>
        <w:t>.</w:t>
      </w:r>
      <w:r w:rsidR="00166C55">
        <w:rPr>
          <w:sz w:val="24"/>
          <w:szCs w:val="24"/>
        </w:rPr>
        <w:t xml:space="preserve">  </w:t>
      </w:r>
      <w:r w:rsidR="00F278A7">
        <w:rPr>
          <w:sz w:val="24"/>
          <w:szCs w:val="24"/>
        </w:rPr>
        <w:t xml:space="preserve">It has been reported that </w:t>
      </w:r>
      <w:r w:rsidR="00166C55">
        <w:rPr>
          <w:sz w:val="24"/>
          <w:szCs w:val="24"/>
        </w:rPr>
        <w:t xml:space="preserve">Freire’s views were </w:t>
      </w:r>
      <w:r w:rsidR="009028FF">
        <w:rPr>
          <w:sz w:val="24"/>
          <w:szCs w:val="24"/>
        </w:rPr>
        <w:t xml:space="preserve">heavily </w:t>
      </w:r>
      <w:r w:rsidR="00166C55">
        <w:rPr>
          <w:sz w:val="24"/>
          <w:szCs w:val="24"/>
        </w:rPr>
        <w:t>c</w:t>
      </w:r>
      <w:r w:rsidR="006A52AD">
        <w:rPr>
          <w:sz w:val="24"/>
          <w:szCs w:val="24"/>
        </w:rPr>
        <w:t>riticised at the time</w:t>
      </w:r>
      <w:r w:rsidR="009028FF">
        <w:rPr>
          <w:sz w:val="24"/>
          <w:szCs w:val="24"/>
        </w:rPr>
        <w:t xml:space="preserve">, </w:t>
      </w:r>
      <w:r w:rsidR="00512522">
        <w:rPr>
          <w:sz w:val="24"/>
          <w:szCs w:val="24"/>
        </w:rPr>
        <w:t xml:space="preserve">particularly the </w:t>
      </w:r>
      <w:r w:rsidR="009028FF">
        <w:rPr>
          <w:sz w:val="24"/>
          <w:szCs w:val="24"/>
        </w:rPr>
        <w:t>notion of teacher manipulation</w:t>
      </w:r>
      <w:r w:rsidR="00560EB3">
        <w:rPr>
          <w:sz w:val="24"/>
          <w:szCs w:val="24"/>
        </w:rPr>
        <w:t xml:space="preserve"> in the </w:t>
      </w:r>
      <w:r w:rsidR="004A341F">
        <w:rPr>
          <w:sz w:val="24"/>
          <w:szCs w:val="24"/>
        </w:rPr>
        <w:t>existing system at that time</w:t>
      </w:r>
      <w:r w:rsidR="00C335F3">
        <w:rPr>
          <w:sz w:val="24"/>
          <w:szCs w:val="24"/>
        </w:rPr>
        <w:t>,</w:t>
      </w:r>
      <w:r w:rsidR="005E764E">
        <w:rPr>
          <w:sz w:val="24"/>
          <w:szCs w:val="24"/>
        </w:rPr>
        <w:t xml:space="preserve"> and</w:t>
      </w:r>
      <w:r w:rsidR="00560EB3">
        <w:rPr>
          <w:sz w:val="24"/>
          <w:szCs w:val="24"/>
        </w:rPr>
        <w:t xml:space="preserve"> the</w:t>
      </w:r>
      <w:r w:rsidR="005E764E">
        <w:rPr>
          <w:sz w:val="24"/>
          <w:szCs w:val="24"/>
        </w:rPr>
        <w:t xml:space="preserve"> </w:t>
      </w:r>
      <w:r w:rsidR="00BF7FC6">
        <w:rPr>
          <w:sz w:val="24"/>
          <w:szCs w:val="24"/>
        </w:rPr>
        <w:t xml:space="preserve">alleged </w:t>
      </w:r>
      <w:r w:rsidR="005E764E">
        <w:rPr>
          <w:sz w:val="24"/>
          <w:szCs w:val="24"/>
        </w:rPr>
        <w:t xml:space="preserve">non-directivity </w:t>
      </w:r>
      <w:r w:rsidR="00560EB3">
        <w:rPr>
          <w:sz w:val="24"/>
          <w:szCs w:val="24"/>
        </w:rPr>
        <w:t>of</w:t>
      </w:r>
      <w:r w:rsidR="005E764E">
        <w:rPr>
          <w:sz w:val="24"/>
          <w:szCs w:val="24"/>
        </w:rPr>
        <w:t xml:space="preserve"> education </w:t>
      </w:r>
      <w:r w:rsidR="00560EB3">
        <w:rPr>
          <w:sz w:val="24"/>
          <w:szCs w:val="24"/>
        </w:rPr>
        <w:t xml:space="preserve">in his proposed </w:t>
      </w:r>
      <w:r w:rsidR="00F44796">
        <w:rPr>
          <w:sz w:val="24"/>
          <w:szCs w:val="24"/>
        </w:rPr>
        <w:t xml:space="preserve">new </w:t>
      </w:r>
      <w:r w:rsidR="00C335F3">
        <w:rPr>
          <w:sz w:val="24"/>
          <w:szCs w:val="24"/>
        </w:rPr>
        <w:t>model</w:t>
      </w:r>
      <w:r w:rsidR="00BA39F6">
        <w:rPr>
          <w:sz w:val="24"/>
          <w:szCs w:val="24"/>
        </w:rPr>
        <w:t xml:space="preserve"> (Beckett, 2018).</w:t>
      </w:r>
    </w:p>
    <w:p w14:paraId="5513C339" w14:textId="49341B9A" w:rsidR="00061F09" w:rsidRDefault="00061F09" w:rsidP="00663487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674DC">
        <w:rPr>
          <w:sz w:val="24"/>
          <w:szCs w:val="24"/>
        </w:rPr>
        <w:t>National Numeracy</w:t>
      </w:r>
      <w:r w:rsidR="009A1E1D">
        <w:rPr>
          <w:sz w:val="24"/>
          <w:szCs w:val="24"/>
        </w:rPr>
        <w:t xml:space="preserve"> </w:t>
      </w:r>
      <w:r w:rsidR="00D52709">
        <w:rPr>
          <w:sz w:val="24"/>
          <w:szCs w:val="24"/>
        </w:rPr>
        <w:t>P</w:t>
      </w:r>
      <w:r w:rsidR="009674DC">
        <w:rPr>
          <w:sz w:val="24"/>
          <w:szCs w:val="24"/>
        </w:rPr>
        <w:t>rogramme</w:t>
      </w:r>
      <w:r w:rsidR="007E4205">
        <w:rPr>
          <w:sz w:val="24"/>
          <w:szCs w:val="24"/>
        </w:rPr>
        <w:t xml:space="preserve"> was</w:t>
      </w:r>
      <w:r w:rsidR="009A1E1D">
        <w:rPr>
          <w:sz w:val="24"/>
          <w:szCs w:val="24"/>
        </w:rPr>
        <w:t xml:space="preserve"> </w:t>
      </w:r>
      <w:r w:rsidR="002E3FD6">
        <w:rPr>
          <w:sz w:val="24"/>
          <w:szCs w:val="24"/>
        </w:rPr>
        <w:t xml:space="preserve">developed in 2012 </w:t>
      </w:r>
      <w:r w:rsidR="007E4205">
        <w:rPr>
          <w:sz w:val="24"/>
          <w:szCs w:val="24"/>
        </w:rPr>
        <w:t xml:space="preserve">and </w:t>
      </w:r>
      <w:r w:rsidR="002E3FD6">
        <w:rPr>
          <w:sz w:val="24"/>
          <w:szCs w:val="24"/>
        </w:rPr>
        <w:t>introduce</w:t>
      </w:r>
      <w:r w:rsidR="00D6494B">
        <w:rPr>
          <w:sz w:val="24"/>
          <w:szCs w:val="24"/>
        </w:rPr>
        <w:t>d</w:t>
      </w:r>
      <w:r w:rsidR="002E3FD6">
        <w:rPr>
          <w:sz w:val="24"/>
          <w:szCs w:val="24"/>
        </w:rPr>
        <w:t xml:space="preserve"> a </w:t>
      </w:r>
      <w:r w:rsidR="00B92A3A">
        <w:rPr>
          <w:sz w:val="24"/>
          <w:szCs w:val="24"/>
        </w:rPr>
        <w:t>joined-up</w:t>
      </w:r>
      <w:r w:rsidR="002E3FD6">
        <w:rPr>
          <w:sz w:val="24"/>
          <w:szCs w:val="24"/>
        </w:rPr>
        <w:t xml:space="preserve"> approach to </w:t>
      </w:r>
      <w:r w:rsidR="00B92A3A">
        <w:rPr>
          <w:sz w:val="24"/>
          <w:szCs w:val="24"/>
        </w:rPr>
        <w:t>delivering numeracy across the curriculum</w:t>
      </w:r>
      <w:r w:rsidR="005E759B">
        <w:rPr>
          <w:sz w:val="24"/>
          <w:szCs w:val="24"/>
        </w:rPr>
        <w:t xml:space="preserve"> </w:t>
      </w:r>
      <w:r w:rsidR="00BA39F6">
        <w:rPr>
          <w:sz w:val="24"/>
          <w:szCs w:val="24"/>
        </w:rPr>
        <w:t>that</w:t>
      </w:r>
      <w:r w:rsidR="005E759B">
        <w:rPr>
          <w:sz w:val="24"/>
          <w:szCs w:val="24"/>
        </w:rPr>
        <w:t xml:space="preserve"> </w:t>
      </w:r>
      <w:r w:rsidR="007A5A50">
        <w:rPr>
          <w:sz w:val="24"/>
          <w:szCs w:val="24"/>
        </w:rPr>
        <w:t xml:space="preserve">has emerged from evidence </w:t>
      </w:r>
      <w:r w:rsidR="002E388C">
        <w:rPr>
          <w:sz w:val="24"/>
          <w:szCs w:val="24"/>
        </w:rPr>
        <w:t>compiled from Estyn</w:t>
      </w:r>
      <w:r w:rsidR="00FC718B">
        <w:rPr>
          <w:sz w:val="24"/>
          <w:szCs w:val="24"/>
        </w:rPr>
        <w:t xml:space="preserve"> and National Numeracy Programmes</w:t>
      </w:r>
      <w:r w:rsidR="00A01671">
        <w:rPr>
          <w:sz w:val="24"/>
          <w:szCs w:val="24"/>
        </w:rPr>
        <w:t>.</w:t>
      </w:r>
      <w:r w:rsidR="00F278A7">
        <w:rPr>
          <w:sz w:val="24"/>
          <w:szCs w:val="24"/>
        </w:rPr>
        <w:t xml:space="preserve">  </w:t>
      </w:r>
      <w:r w:rsidR="00714F5F">
        <w:rPr>
          <w:sz w:val="24"/>
          <w:szCs w:val="24"/>
        </w:rPr>
        <w:t>Th</w:t>
      </w:r>
      <w:r w:rsidR="00FA733F">
        <w:rPr>
          <w:sz w:val="24"/>
          <w:szCs w:val="24"/>
        </w:rPr>
        <w:t>is is stated by the</w:t>
      </w:r>
      <w:r w:rsidR="00714F5F">
        <w:rPr>
          <w:sz w:val="24"/>
          <w:szCs w:val="24"/>
        </w:rPr>
        <w:t xml:space="preserve"> National Numeracy </w:t>
      </w:r>
      <w:r w:rsidR="00845579">
        <w:rPr>
          <w:sz w:val="24"/>
          <w:szCs w:val="24"/>
        </w:rPr>
        <w:t>A</w:t>
      </w:r>
      <w:r w:rsidR="00714F5F">
        <w:rPr>
          <w:sz w:val="24"/>
          <w:szCs w:val="24"/>
        </w:rPr>
        <w:t xml:space="preserve">ction Plan </w:t>
      </w:r>
      <w:r w:rsidR="00C1762A">
        <w:rPr>
          <w:sz w:val="24"/>
          <w:szCs w:val="24"/>
        </w:rPr>
        <w:t>by the Welsh Government</w:t>
      </w:r>
      <w:r w:rsidR="00FB660A">
        <w:rPr>
          <w:sz w:val="24"/>
          <w:szCs w:val="24"/>
        </w:rPr>
        <w:t xml:space="preserve"> who also note</w:t>
      </w:r>
      <w:r w:rsidR="00C1762A">
        <w:rPr>
          <w:sz w:val="24"/>
          <w:szCs w:val="24"/>
        </w:rPr>
        <w:t xml:space="preserve"> th</w:t>
      </w:r>
      <w:r w:rsidR="00596933">
        <w:rPr>
          <w:sz w:val="24"/>
          <w:szCs w:val="24"/>
        </w:rPr>
        <w:t xml:space="preserve">at embedding </w:t>
      </w:r>
      <w:r w:rsidR="00B05153">
        <w:rPr>
          <w:sz w:val="24"/>
          <w:szCs w:val="24"/>
        </w:rPr>
        <w:t xml:space="preserve">numeracy skills </w:t>
      </w:r>
      <w:r w:rsidR="00325119">
        <w:rPr>
          <w:sz w:val="24"/>
          <w:szCs w:val="24"/>
        </w:rPr>
        <w:t xml:space="preserve">using other subjects and themes </w:t>
      </w:r>
      <w:r w:rsidR="00281FEC">
        <w:rPr>
          <w:sz w:val="24"/>
          <w:szCs w:val="24"/>
        </w:rPr>
        <w:t xml:space="preserve">across </w:t>
      </w:r>
      <w:r w:rsidR="00B05153">
        <w:rPr>
          <w:sz w:val="24"/>
          <w:szCs w:val="24"/>
        </w:rPr>
        <w:t xml:space="preserve">the curriculum has </w:t>
      </w:r>
      <w:r w:rsidR="0024322D">
        <w:rPr>
          <w:sz w:val="24"/>
          <w:szCs w:val="24"/>
        </w:rPr>
        <w:t xml:space="preserve">been </w:t>
      </w:r>
      <w:r w:rsidR="00A65015">
        <w:rPr>
          <w:sz w:val="24"/>
          <w:szCs w:val="24"/>
        </w:rPr>
        <w:t>welcomed</w:t>
      </w:r>
      <w:r w:rsidR="0024322D">
        <w:rPr>
          <w:sz w:val="24"/>
          <w:szCs w:val="24"/>
        </w:rPr>
        <w:t xml:space="preserve"> by schools </w:t>
      </w:r>
      <w:r w:rsidR="00491733">
        <w:rPr>
          <w:sz w:val="24"/>
          <w:szCs w:val="24"/>
        </w:rPr>
        <w:t xml:space="preserve">(Welsh Government, 2016). </w:t>
      </w:r>
    </w:p>
    <w:p w14:paraId="6930A1EF" w14:textId="09C12F3C" w:rsidR="00F278A7" w:rsidRDefault="00F278A7" w:rsidP="00663487">
      <w:pPr>
        <w:ind w:left="850" w:right="850"/>
        <w:jc w:val="both"/>
        <w:rPr>
          <w:sz w:val="24"/>
          <w:szCs w:val="24"/>
        </w:rPr>
      </w:pPr>
    </w:p>
    <w:p w14:paraId="0C1C2B60" w14:textId="5B6A986A" w:rsidR="00362D69" w:rsidRDefault="00B47E5F" w:rsidP="00663487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response to the introduction of the National Numeracy Programme in 2012, </w:t>
      </w:r>
      <w:r w:rsidR="00FE4740">
        <w:rPr>
          <w:sz w:val="24"/>
          <w:szCs w:val="24"/>
        </w:rPr>
        <w:t xml:space="preserve">many schools </w:t>
      </w:r>
      <w:r w:rsidR="00866540">
        <w:rPr>
          <w:sz w:val="24"/>
          <w:szCs w:val="24"/>
        </w:rPr>
        <w:t>were required</w:t>
      </w:r>
      <w:r w:rsidR="00B84830">
        <w:rPr>
          <w:sz w:val="24"/>
          <w:szCs w:val="24"/>
        </w:rPr>
        <w:t xml:space="preserve"> to develop new initiatives to raise the standard </w:t>
      </w:r>
      <w:r w:rsidR="00962B2B">
        <w:rPr>
          <w:sz w:val="24"/>
          <w:szCs w:val="24"/>
        </w:rPr>
        <w:t xml:space="preserve">of numeracy </w:t>
      </w:r>
      <w:r w:rsidR="00DA0D6E">
        <w:rPr>
          <w:sz w:val="24"/>
          <w:szCs w:val="24"/>
        </w:rPr>
        <w:t>across the curriculum</w:t>
      </w:r>
      <w:r w:rsidR="00EB38F3">
        <w:rPr>
          <w:sz w:val="24"/>
          <w:szCs w:val="24"/>
        </w:rPr>
        <w:t>.  This</w:t>
      </w:r>
      <w:r w:rsidR="00B93F91">
        <w:rPr>
          <w:sz w:val="24"/>
          <w:szCs w:val="24"/>
        </w:rPr>
        <w:t xml:space="preserve"> task would be undertaken</w:t>
      </w:r>
      <w:r w:rsidR="00DA0D6E">
        <w:rPr>
          <w:sz w:val="24"/>
          <w:szCs w:val="24"/>
        </w:rPr>
        <w:t xml:space="preserve"> using</w:t>
      </w:r>
      <w:r w:rsidR="00271BFA">
        <w:rPr>
          <w:sz w:val="24"/>
          <w:szCs w:val="24"/>
        </w:rPr>
        <w:t xml:space="preserve"> four </w:t>
      </w:r>
      <w:r w:rsidR="00643C3A">
        <w:rPr>
          <w:sz w:val="24"/>
          <w:szCs w:val="24"/>
        </w:rPr>
        <w:t>targeted strands, which are</w:t>
      </w:r>
      <w:r w:rsidR="0069746F">
        <w:rPr>
          <w:sz w:val="24"/>
          <w:szCs w:val="24"/>
        </w:rPr>
        <w:t>:</w:t>
      </w:r>
      <w:r w:rsidR="00345FB5">
        <w:rPr>
          <w:sz w:val="24"/>
          <w:szCs w:val="24"/>
        </w:rPr>
        <w:t xml:space="preserve"> developing numerical reasoning, using number skills, </w:t>
      </w:r>
      <w:r w:rsidR="0088761C">
        <w:rPr>
          <w:sz w:val="24"/>
          <w:szCs w:val="24"/>
        </w:rPr>
        <w:t xml:space="preserve">using measuring skills and using data skills.  </w:t>
      </w:r>
      <w:r w:rsidR="005E5503">
        <w:rPr>
          <w:sz w:val="24"/>
          <w:szCs w:val="24"/>
        </w:rPr>
        <w:t xml:space="preserve">To assist in this a National Support Programme was </w:t>
      </w:r>
      <w:r w:rsidR="006254B6">
        <w:rPr>
          <w:sz w:val="24"/>
          <w:szCs w:val="24"/>
        </w:rPr>
        <w:t>founded</w:t>
      </w:r>
      <w:r w:rsidR="002F2A86">
        <w:rPr>
          <w:sz w:val="24"/>
          <w:szCs w:val="24"/>
        </w:rPr>
        <w:t xml:space="preserve"> to </w:t>
      </w:r>
      <w:r w:rsidR="00441757">
        <w:rPr>
          <w:sz w:val="24"/>
          <w:szCs w:val="24"/>
        </w:rPr>
        <w:t xml:space="preserve">work closely with and </w:t>
      </w:r>
      <w:r w:rsidR="002F2A86">
        <w:rPr>
          <w:sz w:val="24"/>
          <w:szCs w:val="24"/>
        </w:rPr>
        <w:t>support schools in implementing the framework</w:t>
      </w:r>
      <w:r w:rsidR="00E628E8">
        <w:rPr>
          <w:sz w:val="24"/>
          <w:szCs w:val="24"/>
        </w:rPr>
        <w:t>, and to aid in the transformation of classroom practice</w:t>
      </w:r>
      <w:r w:rsidR="0069746F">
        <w:rPr>
          <w:sz w:val="24"/>
          <w:szCs w:val="24"/>
        </w:rPr>
        <w:t xml:space="preserve">.  </w:t>
      </w:r>
      <w:r w:rsidR="00562914">
        <w:rPr>
          <w:sz w:val="24"/>
          <w:szCs w:val="24"/>
        </w:rPr>
        <w:t>T</w:t>
      </w:r>
      <w:r w:rsidR="00BD12E6">
        <w:rPr>
          <w:sz w:val="24"/>
          <w:szCs w:val="24"/>
        </w:rPr>
        <w:t xml:space="preserve">he British Educational Research Association </w:t>
      </w:r>
      <w:r w:rsidR="00CB36F4">
        <w:rPr>
          <w:sz w:val="24"/>
          <w:szCs w:val="24"/>
        </w:rPr>
        <w:t xml:space="preserve">recommend </w:t>
      </w:r>
      <w:r w:rsidR="007E0FF3">
        <w:rPr>
          <w:sz w:val="24"/>
          <w:szCs w:val="24"/>
        </w:rPr>
        <w:t>that</w:t>
      </w:r>
      <w:r w:rsidR="00562914">
        <w:rPr>
          <w:sz w:val="24"/>
          <w:szCs w:val="24"/>
        </w:rPr>
        <w:t xml:space="preserve"> four key principles </w:t>
      </w:r>
      <w:r w:rsidR="006F4F9C">
        <w:rPr>
          <w:sz w:val="24"/>
          <w:szCs w:val="24"/>
        </w:rPr>
        <w:t xml:space="preserve">should be adopted </w:t>
      </w:r>
      <w:r w:rsidR="00637B0F">
        <w:rPr>
          <w:sz w:val="24"/>
          <w:szCs w:val="24"/>
        </w:rPr>
        <w:t xml:space="preserve">by schools </w:t>
      </w:r>
      <w:r w:rsidR="003269A6">
        <w:rPr>
          <w:sz w:val="24"/>
          <w:szCs w:val="24"/>
        </w:rPr>
        <w:t xml:space="preserve">to </w:t>
      </w:r>
      <w:r w:rsidR="00F748E6">
        <w:rPr>
          <w:sz w:val="24"/>
          <w:szCs w:val="24"/>
        </w:rPr>
        <w:t xml:space="preserve">aid in this, these are: </w:t>
      </w:r>
      <w:r w:rsidR="00851C09">
        <w:rPr>
          <w:sz w:val="24"/>
          <w:szCs w:val="24"/>
        </w:rPr>
        <w:t>using direct teaching methods incorporating</w:t>
      </w:r>
      <w:r w:rsidR="00C76CEE">
        <w:rPr>
          <w:sz w:val="24"/>
          <w:szCs w:val="24"/>
        </w:rPr>
        <w:t xml:space="preserve"> the</w:t>
      </w:r>
      <w:r w:rsidR="00851C09">
        <w:rPr>
          <w:sz w:val="24"/>
          <w:szCs w:val="24"/>
        </w:rPr>
        <w:t xml:space="preserve"> whole class</w:t>
      </w:r>
      <w:r w:rsidR="00C76CEE">
        <w:rPr>
          <w:sz w:val="24"/>
          <w:szCs w:val="24"/>
        </w:rPr>
        <w:t xml:space="preserve"> in interactive oral work</w:t>
      </w:r>
      <w:r w:rsidR="008D1C1C">
        <w:rPr>
          <w:sz w:val="24"/>
          <w:szCs w:val="24"/>
        </w:rPr>
        <w:t xml:space="preserve">, </w:t>
      </w:r>
      <w:r w:rsidR="00267D33">
        <w:rPr>
          <w:sz w:val="24"/>
          <w:szCs w:val="24"/>
        </w:rPr>
        <w:t xml:space="preserve">ensuring dedicated </w:t>
      </w:r>
      <w:r w:rsidR="00A6152B">
        <w:rPr>
          <w:sz w:val="24"/>
          <w:szCs w:val="24"/>
        </w:rPr>
        <w:t xml:space="preserve">mathematics lessons are part of the daily timetable, </w:t>
      </w:r>
      <w:r w:rsidR="00EE52D0">
        <w:rPr>
          <w:sz w:val="24"/>
          <w:szCs w:val="24"/>
        </w:rPr>
        <w:t xml:space="preserve">emphasising the use of mental </w:t>
      </w:r>
      <w:r w:rsidR="00EE52D0">
        <w:rPr>
          <w:sz w:val="24"/>
          <w:szCs w:val="24"/>
        </w:rPr>
        <w:lastRenderedPageBreak/>
        <w:t xml:space="preserve">calculation and </w:t>
      </w:r>
      <w:r w:rsidR="00FA5F80">
        <w:rPr>
          <w:sz w:val="24"/>
          <w:szCs w:val="24"/>
        </w:rPr>
        <w:t xml:space="preserve">differentiating work </w:t>
      </w:r>
      <w:r w:rsidR="00456168">
        <w:rPr>
          <w:sz w:val="24"/>
          <w:szCs w:val="24"/>
        </w:rPr>
        <w:t xml:space="preserve">whilst staying within a shared theme. </w:t>
      </w:r>
      <w:r w:rsidR="00B6777F">
        <w:rPr>
          <w:sz w:val="24"/>
          <w:szCs w:val="24"/>
        </w:rPr>
        <w:t xml:space="preserve"> </w:t>
      </w:r>
      <w:r w:rsidR="00851C09">
        <w:rPr>
          <w:sz w:val="24"/>
          <w:szCs w:val="24"/>
        </w:rPr>
        <w:t xml:space="preserve"> </w:t>
      </w:r>
      <w:r w:rsidR="001A2C88">
        <w:rPr>
          <w:sz w:val="24"/>
          <w:szCs w:val="24"/>
        </w:rPr>
        <w:t>The principle</w:t>
      </w:r>
      <w:r w:rsidR="00ED263F">
        <w:rPr>
          <w:sz w:val="24"/>
          <w:szCs w:val="24"/>
        </w:rPr>
        <w:t xml:space="preserve"> </w:t>
      </w:r>
      <w:r w:rsidR="001A2C88">
        <w:rPr>
          <w:sz w:val="24"/>
          <w:szCs w:val="24"/>
        </w:rPr>
        <w:t>of</w:t>
      </w:r>
      <w:r w:rsidR="005C3FE1">
        <w:rPr>
          <w:sz w:val="24"/>
          <w:szCs w:val="24"/>
        </w:rPr>
        <w:t xml:space="preserve"> differentiating</w:t>
      </w:r>
      <w:r w:rsidR="00213305">
        <w:rPr>
          <w:sz w:val="24"/>
          <w:szCs w:val="24"/>
        </w:rPr>
        <w:t xml:space="preserve"> abilities</w:t>
      </w:r>
      <w:r w:rsidR="004844DB">
        <w:rPr>
          <w:sz w:val="24"/>
          <w:szCs w:val="24"/>
        </w:rPr>
        <w:t xml:space="preserve"> and changing traditional learning</w:t>
      </w:r>
      <w:r w:rsidR="00B52C5C">
        <w:rPr>
          <w:sz w:val="24"/>
          <w:szCs w:val="24"/>
        </w:rPr>
        <w:t xml:space="preserve"> practice so that the focus</w:t>
      </w:r>
      <w:r w:rsidR="001A2C88">
        <w:rPr>
          <w:sz w:val="24"/>
          <w:szCs w:val="24"/>
        </w:rPr>
        <w:t xml:space="preserve"> </w:t>
      </w:r>
      <w:r w:rsidR="0092227D">
        <w:rPr>
          <w:sz w:val="24"/>
          <w:szCs w:val="24"/>
        </w:rPr>
        <w:t xml:space="preserve">is as much on the learning process as the </w:t>
      </w:r>
      <w:r w:rsidR="00CD62AD">
        <w:rPr>
          <w:sz w:val="24"/>
          <w:szCs w:val="24"/>
        </w:rPr>
        <w:t>outcome</w:t>
      </w:r>
      <w:r w:rsidR="003D6500">
        <w:rPr>
          <w:sz w:val="24"/>
          <w:szCs w:val="24"/>
        </w:rPr>
        <w:t>,</w:t>
      </w:r>
      <w:r w:rsidR="00CD62AD">
        <w:rPr>
          <w:sz w:val="24"/>
          <w:szCs w:val="24"/>
        </w:rPr>
        <w:t xml:space="preserve"> lies</w:t>
      </w:r>
      <w:r w:rsidR="00F73A69">
        <w:rPr>
          <w:sz w:val="24"/>
          <w:szCs w:val="24"/>
        </w:rPr>
        <w:t xml:space="preserve"> at the heart of </w:t>
      </w:r>
      <w:r w:rsidR="005C3FE1">
        <w:rPr>
          <w:sz w:val="24"/>
          <w:szCs w:val="24"/>
        </w:rPr>
        <w:t>Piaget’s</w:t>
      </w:r>
      <w:r w:rsidR="00F73A69">
        <w:rPr>
          <w:sz w:val="24"/>
          <w:szCs w:val="24"/>
        </w:rPr>
        <w:t xml:space="preserve"> theory of</w:t>
      </w:r>
      <w:r w:rsidR="00213305">
        <w:rPr>
          <w:sz w:val="24"/>
          <w:szCs w:val="24"/>
        </w:rPr>
        <w:t xml:space="preserve"> </w:t>
      </w:r>
      <w:r w:rsidR="00F73A69">
        <w:rPr>
          <w:sz w:val="24"/>
          <w:szCs w:val="24"/>
        </w:rPr>
        <w:t>constructivism</w:t>
      </w:r>
      <w:r w:rsidR="005C3FE1">
        <w:rPr>
          <w:sz w:val="24"/>
          <w:szCs w:val="24"/>
        </w:rPr>
        <w:t xml:space="preserve">.  </w:t>
      </w:r>
      <w:r w:rsidR="00F84A83">
        <w:rPr>
          <w:sz w:val="24"/>
          <w:szCs w:val="24"/>
        </w:rPr>
        <w:t>His belief was that people construct knowledge based on personal experiences</w:t>
      </w:r>
      <w:r w:rsidR="00407A89">
        <w:rPr>
          <w:sz w:val="24"/>
          <w:szCs w:val="24"/>
        </w:rPr>
        <w:t xml:space="preserve"> that influence their mental development.  </w:t>
      </w:r>
      <w:r w:rsidR="006947D0">
        <w:rPr>
          <w:sz w:val="24"/>
          <w:szCs w:val="24"/>
        </w:rPr>
        <w:t xml:space="preserve">When learners are grouped according to ability </w:t>
      </w:r>
      <w:r w:rsidR="00FE4711">
        <w:rPr>
          <w:sz w:val="24"/>
          <w:szCs w:val="24"/>
        </w:rPr>
        <w:t xml:space="preserve">and provided with differentiated </w:t>
      </w:r>
      <w:r w:rsidR="00DD0512">
        <w:rPr>
          <w:sz w:val="24"/>
          <w:szCs w:val="24"/>
        </w:rPr>
        <w:t>learning,</w:t>
      </w:r>
      <w:r w:rsidR="00FE4711">
        <w:rPr>
          <w:sz w:val="24"/>
          <w:szCs w:val="24"/>
        </w:rPr>
        <w:t xml:space="preserve"> </w:t>
      </w:r>
      <w:r w:rsidR="006947D0">
        <w:rPr>
          <w:sz w:val="24"/>
          <w:szCs w:val="24"/>
        </w:rPr>
        <w:t xml:space="preserve">they are able </w:t>
      </w:r>
      <w:r w:rsidR="00141F94">
        <w:rPr>
          <w:sz w:val="24"/>
          <w:szCs w:val="24"/>
        </w:rPr>
        <w:t>learn according to their stage of cognitive development</w:t>
      </w:r>
      <w:r w:rsidR="00C178A6">
        <w:rPr>
          <w:sz w:val="24"/>
          <w:szCs w:val="24"/>
        </w:rPr>
        <w:t xml:space="preserve"> and can </w:t>
      </w:r>
      <w:r w:rsidR="006947D0">
        <w:rPr>
          <w:sz w:val="24"/>
          <w:szCs w:val="24"/>
        </w:rPr>
        <w:t>learn from their peers</w:t>
      </w:r>
      <w:r w:rsidR="00C178A6">
        <w:rPr>
          <w:sz w:val="24"/>
          <w:szCs w:val="24"/>
        </w:rPr>
        <w:t xml:space="preserve"> (Bates, 2019)</w:t>
      </w:r>
      <w:r w:rsidR="00CD62AD">
        <w:rPr>
          <w:sz w:val="24"/>
          <w:szCs w:val="24"/>
        </w:rPr>
        <w:t xml:space="preserve">.  </w:t>
      </w:r>
      <w:r w:rsidR="009270B3">
        <w:rPr>
          <w:sz w:val="24"/>
          <w:szCs w:val="24"/>
        </w:rPr>
        <w:t xml:space="preserve">In </w:t>
      </w:r>
      <w:r w:rsidR="00014E3B">
        <w:rPr>
          <w:sz w:val="24"/>
          <w:szCs w:val="24"/>
        </w:rPr>
        <w:t>one’s</w:t>
      </w:r>
      <w:r w:rsidR="009270B3">
        <w:rPr>
          <w:sz w:val="24"/>
          <w:szCs w:val="24"/>
        </w:rPr>
        <w:t xml:space="preserve"> own setting</w:t>
      </w:r>
      <w:r w:rsidR="00A8779F">
        <w:rPr>
          <w:sz w:val="24"/>
          <w:szCs w:val="24"/>
        </w:rPr>
        <w:t xml:space="preserve"> these initiatives are used </w:t>
      </w:r>
      <w:r w:rsidR="00817F65">
        <w:rPr>
          <w:sz w:val="24"/>
          <w:szCs w:val="24"/>
        </w:rPr>
        <w:t>daily</w:t>
      </w:r>
      <w:r w:rsidR="004D2BCB">
        <w:rPr>
          <w:sz w:val="24"/>
          <w:szCs w:val="24"/>
        </w:rPr>
        <w:t xml:space="preserve"> </w:t>
      </w:r>
      <w:r w:rsidR="006B380C">
        <w:rPr>
          <w:sz w:val="24"/>
          <w:szCs w:val="24"/>
        </w:rPr>
        <w:t>(Jones, 2013)</w:t>
      </w:r>
      <w:r w:rsidR="00522294">
        <w:rPr>
          <w:sz w:val="24"/>
          <w:szCs w:val="24"/>
        </w:rPr>
        <w:t xml:space="preserve">. </w:t>
      </w:r>
      <w:r w:rsidR="0010181D">
        <w:rPr>
          <w:sz w:val="24"/>
          <w:szCs w:val="24"/>
        </w:rPr>
        <w:t xml:space="preserve"> </w:t>
      </w:r>
      <w:r w:rsidR="004D2BCB">
        <w:rPr>
          <w:sz w:val="24"/>
          <w:szCs w:val="24"/>
        </w:rPr>
        <w:t>Pupils begin the day with a mathematics lesson</w:t>
      </w:r>
      <w:r w:rsidR="00074505">
        <w:rPr>
          <w:sz w:val="24"/>
          <w:szCs w:val="24"/>
        </w:rPr>
        <w:t xml:space="preserve"> </w:t>
      </w:r>
      <w:r w:rsidR="003F667C">
        <w:rPr>
          <w:sz w:val="24"/>
          <w:szCs w:val="24"/>
        </w:rPr>
        <w:t xml:space="preserve">which is split into three distinct sections: </w:t>
      </w:r>
      <w:r w:rsidR="0051036D">
        <w:rPr>
          <w:sz w:val="24"/>
          <w:szCs w:val="24"/>
        </w:rPr>
        <w:t>whole class interactive oral work</w:t>
      </w:r>
      <w:r w:rsidR="0079368F">
        <w:rPr>
          <w:sz w:val="24"/>
          <w:szCs w:val="24"/>
        </w:rPr>
        <w:t xml:space="preserve"> using mental calculation, main activit</w:t>
      </w:r>
      <w:r w:rsidR="00AC4CA7">
        <w:rPr>
          <w:sz w:val="24"/>
          <w:szCs w:val="24"/>
        </w:rPr>
        <w:t>y and</w:t>
      </w:r>
      <w:r w:rsidR="00DC51DD">
        <w:rPr>
          <w:sz w:val="24"/>
          <w:szCs w:val="24"/>
        </w:rPr>
        <w:t>,</w:t>
      </w:r>
      <w:r w:rsidR="00AC4CA7">
        <w:rPr>
          <w:sz w:val="24"/>
          <w:szCs w:val="24"/>
        </w:rPr>
        <w:t xml:space="preserve"> end of lesson round up with discussion </w:t>
      </w:r>
      <w:r w:rsidR="00E20B10">
        <w:rPr>
          <w:sz w:val="24"/>
          <w:szCs w:val="24"/>
        </w:rPr>
        <w:t xml:space="preserve">based </w:t>
      </w:r>
      <w:r w:rsidR="002114DB">
        <w:rPr>
          <w:sz w:val="24"/>
          <w:szCs w:val="24"/>
        </w:rPr>
        <w:t>a</w:t>
      </w:r>
      <w:r w:rsidR="00AC4CA7">
        <w:rPr>
          <w:sz w:val="24"/>
          <w:szCs w:val="24"/>
        </w:rPr>
        <w:t>round how pupils</w:t>
      </w:r>
      <w:r w:rsidR="0083043C">
        <w:rPr>
          <w:sz w:val="24"/>
          <w:szCs w:val="24"/>
        </w:rPr>
        <w:t xml:space="preserve"> feel they are progressing with the topic.</w:t>
      </w:r>
      <w:r w:rsidR="0088692E">
        <w:rPr>
          <w:sz w:val="24"/>
          <w:szCs w:val="24"/>
        </w:rPr>
        <w:t xml:space="preserve">  </w:t>
      </w:r>
      <w:r w:rsidR="009C163D">
        <w:rPr>
          <w:sz w:val="24"/>
          <w:szCs w:val="24"/>
        </w:rPr>
        <w:t xml:space="preserve">This places as much emphasis on the learning journey as </w:t>
      </w:r>
      <w:r w:rsidR="00B85906">
        <w:rPr>
          <w:sz w:val="24"/>
          <w:szCs w:val="24"/>
        </w:rPr>
        <w:t>the outcome</w:t>
      </w:r>
      <w:r w:rsidR="003220C7">
        <w:rPr>
          <w:sz w:val="24"/>
          <w:szCs w:val="24"/>
        </w:rPr>
        <w:t xml:space="preserve">.  </w:t>
      </w:r>
      <w:r w:rsidR="00251D27">
        <w:rPr>
          <w:sz w:val="24"/>
          <w:szCs w:val="24"/>
        </w:rPr>
        <w:t xml:space="preserve">Having a daily round up allows </w:t>
      </w:r>
      <w:r w:rsidR="003220C7">
        <w:rPr>
          <w:sz w:val="24"/>
          <w:szCs w:val="24"/>
        </w:rPr>
        <w:t xml:space="preserve">learners to </w:t>
      </w:r>
      <w:r w:rsidR="00370528">
        <w:rPr>
          <w:sz w:val="24"/>
          <w:szCs w:val="24"/>
        </w:rPr>
        <w:t xml:space="preserve">analyse </w:t>
      </w:r>
      <w:r w:rsidR="007F11CC">
        <w:rPr>
          <w:sz w:val="24"/>
          <w:szCs w:val="24"/>
        </w:rPr>
        <w:t>mistakes</w:t>
      </w:r>
      <w:r w:rsidR="00961148">
        <w:rPr>
          <w:sz w:val="24"/>
          <w:szCs w:val="24"/>
        </w:rPr>
        <w:t xml:space="preserve"> </w:t>
      </w:r>
      <w:r w:rsidR="007867D3">
        <w:rPr>
          <w:sz w:val="24"/>
          <w:szCs w:val="24"/>
        </w:rPr>
        <w:t>and how they can put it right next time</w:t>
      </w:r>
      <w:r w:rsidR="00251D27">
        <w:rPr>
          <w:sz w:val="24"/>
          <w:szCs w:val="24"/>
        </w:rPr>
        <w:t xml:space="preserve">, without considering themselves </w:t>
      </w:r>
      <w:r w:rsidR="000C3643">
        <w:rPr>
          <w:sz w:val="24"/>
          <w:szCs w:val="24"/>
        </w:rPr>
        <w:t xml:space="preserve">as </w:t>
      </w:r>
      <w:r w:rsidR="00A528E3">
        <w:rPr>
          <w:sz w:val="24"/>
          <w:szCs w:val="24"/>
        </w:rPr>
        <w:t>failures</w:t>
      </w:r>
      <w:r w:rsidR="00251D27">
        <w:rPr>
          <w:sz w:val="24"/>
          <w:szCs w:val="24"/>
        </w:rPr>
        <w:t xml:space="preserve">.  </w:t>
      </w:r>
      <w:r w:rsidR="00762B25">
        <w:rPr>
          <w:sz w:val="24"/>
          <w:szCs w:val="24"/>
        </w:rPr>
        <w:t xml:space="preserve">They can begin to see setbacks as challenges with the opportunity </w:t>
      </w:r>
      <w:r w:rsidR="00BB1148">
        <w:rPr>
          <w:sz w:val="24"/>
          <w:szCs w:val="24"/>
        </w:rPr>
        <w:t xml:space="preserve">to improve.  This is an example of </w:t>
      </w:r>
      <w:r w:rsidR="004C525F">
        <w:rPr>
          <w:sz w:val="24"/>
          <w:szCs w:val="24"/>
        </w:rPr>
        <w:t xml:space="preserve">Carol Dweck’s theory of Growth Mindsets.  </w:t>
      </w:r>
      <w:r w:rsidR="0002791E">
        <w:rPr>
          <w:sz w:val="24"/>
          <w:szCs w:val="24"/>
        </w:rPr>
        <w:t xml:space="preserve">Dweck argues that people </w:t>
      </w:r>
      <w:r w:rsidR="00672FFD">
        <w:rPr>
          <w:sz w:val="24"/>
          <w:szCs w:val="24"/>
        </w:rPr>
        <w:t xml:space="preserve">are divided into two groups, those who believe that their ability is fixed </w:t>
      </w:r>
      <w:r w:rsidR="00154214">
        <w:rPr>
          <w:sz w:val="24"/>
          <w:szCs w:val="24"/>
        </w:rPr>
        <w:t>with little room to improve have a fixed mindset</w:t>
      </w:r>
      <w:r w:rsidR="000C3643">
        <w:rPr>
          <w:sz w:val="24"/>
          <w:szCs w:val="24"/>
        </w:rPr>
        <w:t>,</w:t>
      </w:r>
      <w:r w:rsidR="00154214">
        <w:rPr>
          <w:sz w:val="24"/>
          <w:szCs w:val="24"/>
        </w:rPr>
        <w:t xml:space="preserve"> and those who </w:t>
      </w:r>
      <w:r w:rsidR="008C1723">
        <w:rPr>
          <w:sz w:val="24"/>
          <w:szCs w:val="24"/>
        </w:rPr>
        <w:t xml:space="preserve">believe that their ability can be increased through learning have </w:t>
      </w:r>
      <w:r w:rsidR="00C374EE">
        <w:rPr>
          <w:sz w:val="24"/>
          <w:szCs w:val="24"/>
        </w:rPr>
        <w:t>a growth mindset</w:t>
      </w:r>
      <w:r w:rsidR="0040643F">
        <w:rPr>
          <w:sz w:val="24"/>
          <w:szCs w:val="24"/>
        </w:rPr>
        <w:t xml:space="preserve"> (Bates, 2019)</w:t>
      </w:r>
      <w:r w:rsidR="00C374EE">
        <w:rPr>
          <w:sz w:val="24"/>
          <w:szCs w:val="24"/>
        </w:rPr>
        <w:t xml:space="preserve">.  </w:t>
      </w:r>
      <w:r w:rsidR="007867D3">
        <w:rPr>
          <w:sz w:val="24"/>
          <w:szCs w:val="24"/>
        </w:rPr>
        <w:t xml:space="preserve"> </w:t>
      </w:r>
      <w:r w:rsidR="0088692E">
        <w:rPr>
          <w:sz w:val="24"/>
          <w:szCs w:val="24"/>
        </w:rPr>
        <w:t>The class are split into three groups of ability</w:t>
      </w:r>
      <w:r w:rsidR="00891EAE">
        <w:rPr>
          <w:sz w:val="24"/>
          <w:szCs w:val="24"/>
        </w:rPr>
        <w:t xml:space="preserve"> and provided with differentiated work all based around one common topic.</w:t>
      </w:r>
      <w:r w:rsidR="00B122FC">
        <w:rPr>
          <w:sz w:val="24"/>
          <w:szCs w:val="24"/>
        </w:rPr>
        <w:t xml:space="preserve">  In addition to these initiatives</w:t>
      </w:r>
      <w:r w:rsidR="00E95938">
        <w:rPr>
          <w:sz w:val="24"/>
          <w:szCs w:val="24"/>
        </w:rPr>
        <w:t xml:space="preserve">, children who fall into the category of lower ability </w:t>
      </w:r>
      <w:r w:rsidR="00D93773">
        <w:rPr>
          <w:sz w:val="24"/>
          <w:szCs w:val="24"/>
        </w:rPr>
        <w:t>are taken out of the class for regular intervention work in mathematics and numeracy</w:t>
      </w:r>
      <w:r w:rsidR="007202D6">
        <w:rPr>
          <w:sz w:val="24"/>
          <w:szCs w:val="24"/>
        </w:rPr>
        <w:t xml:space="preserve"> </w:t>
      </w:r>
      <w:r w:rsidR="001F74FC">
        <w:rPr>
          <w:sz w:val="24"/>
          <w:szCs w:val="24"/>
        </w:rPr>
        <w:t xml:space="preserve">and </w:t>
      </w:r>
      <w:r w:rsidR="007202D6">
        <w:rPr>
          <w:sz w:val="24"/>
          <w:szCs w:val="24"/>
        </w:rPr>
        <w:t>often us</w:t>
      </w:r>
      <w:r w:rsidR="001F74FC">
        <w:rPr>
          <w:sz w:val="24"/>
          <w:szCs w:val="24"/>
        </w:rPr>
        <w:t>e</w:t>
      </w:r>
      <w:r w:rsidR="00926DE4">
        <w:rPr>
          <w:sz w:val="24"/>
          <w:szCs w:val="24"/>
        </w:rPr>
        <w:t xml:space="preserve"> resources such as Numicon</w:t>
      </w:r>
      <w:r w:rsidR="00A42D79">
        <w:rPr>
          <w:sz w:val="24"/>
          <w:szCs w:val="24"/>
        </w:rPr>
        <w:t xml:space="preserve"> in these sessions and in class</w:t>
      </w:r>
      <w:r w:rsidR="00D93773">
        <w:rPr>
          <w:sz w:val="24"/>
          <w:szCs w:val="24"/>
        </w:rPr>
        <w:t xml:space="preserve">.  </w:t>
      </w:r>
    </w:p>
    <w:p w14:paraId="5E6AD456" w14:textId="08ADB2FA" w:rsidR="00362D69" w:rsidRDefault="00B878BD" w:rsidP="00663487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Differentiation </w:t>
      </w:r>
      <w:r w:rsidR="00692BA7">
        <w:rPr>
          <w:sz w:val="24"/>
          <w:szCs w:val="24"/>
        </w:rPr>
        <w:t>is used to address the problem of</w:t>
      </w:r>
      <w:r w:rsidR="00DD3670">
        <w:rPr>
          <w:sz w:val="24"/>
          <w:szCs w:val="24"/>
        </w:rPr>
        <w:t xml:space="preserve"> wildly</w:t>
      </w:r>
      <w:r w:rsidR="00692BA7">
        <w:rPr>
          <w:sz w:val="24"/>
          <w:szCs w:val="24"/>
        </w:rPr>
        <w:t xml:space="preserve"> </w:t>
      </w:r>
      <w:r w:rsidR="00DD3670">
        <w:rPr>
          <w:sz w:val="24"/>
          <w:szCs w:val="24"/>
        </w:rPr>
        <w:t>varying levels of pupil ability within class</w:t>
      </w:r>
      <w:r w:rsidR="00710965">
        <w:rPr>
          <w:sz w:val="24"/>
          <w:szCs w:val="24"/>
        </w:rPr>
        <w:t>,</w:t>
      </w:r>
      <w:r w:rsidR="008E3526">
        <w:rPr>
          <w:sz w:val="24"/>
          <w:szCs w:val="24"/>
        </w:rPr>
        <w:t xml:space="preserve"> by proactively varying </w:t>
      </w:r>
      <w:r w:rsidR="0095573D">
        <w:rPr>
          <w:sz w:val="24"/>
          <w:szCs w:val="24"/>
        </w:rPr>
        <w:t>teaching methods, resources and learning activities depe</w:t>
      </w:r>
      <w:r w:rsidR="006F4A70">
        <w:rPr>
          <w:sz w:val="24"/>
          <w:szCs w:val="24"/>
        </w:rPr>
        <w:t>nding on ability</w:t>
      </w:r>
      <w:r w:rsidR="00710965">
        <w:rPr>
          <w:sz w:val="24"/>
          <w:szCs w:val="24"/>
        </w:rPr>
        <w:t xml:space="preserve">.  It is a response to the </w:t>
      </w:r>
      <w:r w:rsidR="00A8471C">
        <w:rPr>
          <w:sz w:val="24"/>
          <w:szCs w:val="24"/>
        </w:rPr>
        <w:t xml:space="preserve">suggestion that </w:t>
      </w:r>
      <w:r w:rsidR="00182DFE">
        <w:rPr>
          <w:sz w:val="24"/>
          <w:szCs w:val="24"/>
        </w:rPr>
        <w:t xml:space="preserve">education is most effective when </w:t>
      </w:r>
      <w:r w:rsidR="00B22E7C">
        <w:rPr>
          <w:sz w:val="24"/>
          <w:szCs w:val="24"/>
        </w:rPr>
        <w:t>learning is matched</w:t>
      </w:r>
      <w:r w:rsidR="00173C35">
        <w:rPr>
          <w:sz w:val="24"/>
          <w:szCs w:val="24"/>
        </w:rPr>
        <w:t xml:space="preserve"> as closely as possible</w:t>
      </w:r>
      <w:r w:rsidR="00B22E7C">
        <w:rPr>
          <w:sz w:val="24"/>
          <w:szCs w:val="24"/>
        </w:rPr>
        <w:t xml:space="preserve"> to the ability of the learner</w:t>
      </w:r>
      <w:r w:rsidR="00173C35">
        <w:rPr>
          <w:sz w:val="24"/>
          <w:szCs w:val="24"/>
        </w:rPr>
        <w:t xml:space="preserve">.  </w:t>
      </w:r>
      <w:r w:rsidR="004514E0">
        <w:rPr>
          <w:sz w:val="24"/>
          <w:szCs w:val="24"/>
        </w:rPr>
        <w:t xml:space="preserve">However, the </w:t>
      </w:r>
      <w:r w:rsidR="00396B96">
        <w:rPr>
          <w:sz w:val="24"/>
          <w:szCs w:val="24"/>
        </w:rPr>
        <w:t xml:space="preserve">more ability groups that are created within class, the less </w:t>
      </w:r>
      <w:r w:rsidR="005C2CDD">
        <w:rPr>
          <w:sz w:val="24"/>
          <w:szCs w:val="24"/>
        </w:rPr>
        <w:t xml:space="preserve">time the teacher </w:t>
      </w:r>
      <w:r w:rsidR="003F14BB">
        <w:rPr>
          <w:sz w:val="24"/>
          <w:szCs w:val="24"/>
        </w:rPr>
        <w:t>can spend working</w:t>
      </w:r>
      <w:r w:rsidR="005C2CDD">
        <w:rPr>
          <w:sz w:val="24"/>
          <w:szCs w:val="24"/>
        </w:rPr>
        <w:t xml:space="preserve"> with each group, meaning that </w:t>
      </w:r>
      <w:r w:rsidR="0077329B">
        <w:rPr>
          <w:sz w:val="24"/>
          <w:szCs w:val="24"/>
        </w:rPr>
        <w:t xml:space="preserve">children need to spend more time working independently.  </w:t>
      </w:r>
      <w:r w:rsidR="00F13A69">
        <w:rPr>
          <w:sz w:val="24"/>
          <w:szCs w:val="24"/>
        </w:rPr>
        <w:t>Furthermore</w:t>
      </w:r>
      <w:r w:rsidR="00B13A0F">
        <w:rPr>
          <w:sz w:val="24"/>
          <w:szCs w:val="24"/>
        </w:rPr>
        <w:t>,</w:t>
      </w:r>
      <w:r w:rsidR="00F13A69">
        <w:rPr>
          <w:sz w:val="24"/>
          <w:szCs w:val="24"/>
        </w:rPr>
        <w:t xml:space="preserve"> </w:t>
      </w:r>
      <w:r w:rsidR="0036572C">
        <w:rPr>
          <w:sz w:val="24"/>
          <w:szCs w:val="24"/>
        </w:rPr>
        <w:t xml:space="preserve">previous </w:t>
      </w:r>
      <w:r w:rsidR="004E6448">
        <w:rPr>
          <w:sz w:val="24"/>
          <w:szCs w:val="24"/>
        </w:rPr>
        <w:t>researc</w:t>
      </w:r>
      <w:r w:rsidR="0036572C">
        <w:rPr>
          <w:sz w:val="24"/>
          <w:szCs w:val="24"/>
        </w:rPr>
        <w:t>h</w:t>
      </w:r>
      <w:r w:rsidR="00926C15">
        <w:rPr>
          <w:sz w:val="24"/>
          <w:szCs w:val="24"/>
        </w:rPr>
        <w:t xml:space="preserve"> </w:t>
      </w:r>
      <w:r w:rsidR="007202D6">
        <w:rPr>
          <w:sz w:val="24"/>
          <w:szCs w:val="24"/>
        </w:rPr>
        <w:t>using a sample of 21 different schools</w:t>
      </w:r>
      <w:r w:rsidR="004E6448">
        <w:rPr>
          <w:sz w:val="24"/>
          <w:szCs w:val="24"/>
        </w:rPr>
        <w:t xml:space="preserve"> </w:t>
      </w:r>
      <w:r w:rsidR="004C3CF4">
        <w:rPr>
          <w:sz w:val="24"/>
          <w:szCs w:val="24"/>
        </w:rPr>
        <w:t xml:space="preserve">indicates that </w:t>
      </w:r>
      <w:r w:rsidR="00451E87">
        <w:rPr>
          <w:sz w:val="24"/>
          <w:szCs w:val="24"/>
        </w:rPr>
        <w:t xml:space="preserve">using differentiation </w:t>
      </w:r>
      <w:r w:rsidR="00E72E3D">
        <w:rPr>
          <w:sz w:val="24"/>
          <w:szCs w:val="24"/>
        </w:rPr>
        <w:t>generate</w:t>
      </w:r>
      <w:r w:rsidR="009F0DC2">
        <w:rPr>
          <w:sz w:val="24"/>
          <w:szCs w:val="24"/>
        </w:rPr>
        <w:t>s</w:t>
      </w:r>
      <w:r w:rsidR="00E72E3D">
        <w:rPr>
          <w:sz w:val="24"/>
          <w:szCs w:val="24"/>
        </w:rPr>
        <w:t xml:space="preserve"> only a small positive result</w:t>
      </w:r>
      <w:r w:rsidR="00813FC6">
        <w:rPr>
          <w:sz w:val="24"/>
          <w:szCs w:val="24"/>
        </w:rPr>
        <w:t xml:space="preserve"> </w:t>
      </w:r>
      <w:r w:rsidR="003C0ED2">
        <w:rPr>
          <w:sz w:val="24"/>
          <w:szCs w:val="24"/>
        </w:rPr>
        <w:t xml:space="preserve">(Deunk et al, 2018).  </w:t>
      </w:r>
    </w:p>
    <w:p w14:paraId="7386C53B" w14:textId="57237CC3" w:rsidR="00B93F91" w:rsidRDefault="00A76931" w:rsidP="00663487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Interactive oral work at the beginning of each session can </w:t>
      </w:r>
      <w:r w:rsidR="00A20077">
        <w:rPr>
          <w:sz w:val="24"/>
          <w:szCs w:val="24"/>
        </w:rPr>
        <w:t>strengthen mental calculation ability</w:t>
      </w:r>
      <w:r w:rsidR="001276A6">
        <w:rPr>
          <w:sz w:val="24"/>
          <w:szCs w:val="24"/>
        </w:rPr>
        <w:t xml:space="preserve">.  The National Numeracy Strategy </w:t>
      </w:r>
      <w:r w:rsidR="000B1A5B">
        <w:rPr>
          <w:sz w:val="24"/>
          <w:szCs w:val="24"/>
        </w:rPr>
        <w:t xml:space="preserve">Calculation </w:t>
      </w:r>
      <w:r w:rsidR="00CA3FC0">
        <w:rPr>
          <w:sz w:val="24"/>
          <w:szCs w:val="24"/>
        </w:rPr>
        <w:t>F</w:t>
      </w:r>
      <w:r w:rsidR="000B1A5B">
        <w:rPr>
          <w:sz w:val="24"/>
          <w:szCs w:val="24"/>
        </w:rPr>
        <w:t xml:space="preserve">ramework </w:t>
      </w:r>
      <w:r w:rsidR="00A02DB4">
        <w:rPr>
          <w:sz w:val="24"/>
          <w:szCs w:val="24"/>
        </w:rPr>
        <w:t xml:space="preserve">states that </w:t>
      </w:r>
      <w:r w:rsidR="00A02DB4" w:rsidRPr="00F127CB">
        <w:rPr>
          <w:sz w:val="24"/>
          <w:szCs w:val="24"/>
        </w:rPr>
        <w:t>“</w:t>
      </w:r>
      <w:r w:rsidR="00F127CB" w:rsidRPr="00CE0306">
        <w:rPr>
          <w:sz w:val="24"/>
          <w:szCs w:val="24"/>
        </w:rPr>
        <w:t>an ability to calculate mentally lies at the heart of numeracy</w:t>
      </w:r>
      <w:r w:rsidR="002B3090">
        <w:rPr>
          <w:sz w:val="24"/>
          <w:szCs w:val="24"/>
        </w:rPr>
        <w:t xml:space="preserve">” </w:t>
      </w:r>
      <w:r w:rsidR="000A44C9">
        <w:rPr>
          <w:sz w:val="24"/>
          <w:szCs w:val="24"/>
        </w:rPr>
        <w:t>(Jones, 2013)</w:t>
      </w:r>
      <w:r w:rsidR="000A44C9">
        <w:rPr>
          <w:i/>
          <w:iCs/>
          <w:sz w:val="24"/>
          <w:szCs w:val="24"/>
        </w:rPr>
        <w:t xml:space="preserve">.  </w:t>
      </w:r>
      <w:r w:rsidR="002B7594">
        <w:rPr>
          <w:sz w:val="24"/>
          <w:szCs w:val="24"/>
        </w:rPr>
        <w:t xml:space="preserve"> </w:t>
      </w:r>
      <w:r w:rsidR="00E53101">
        <w:rPr>
          <w:sz w:val="24"/>
          <w:szCs w:val="24"/>
        </w:rPr>
        <w:t>Furthermore, it is advised</w:t>
      </w:r>
      <w:r w:rsidR="002B7594">
        <w:rPr>
          <w:sz w:val="24"/>
          <w:szCs w:val="24"/>
        </w:rPr>
        <w:t xml:space="preserve"> that </w:t>
      </w:r>
      <w:r w:rsidR="00191949">
        <w:rPr>
          <w:sz w:val="24"/>
          <w:szCs w:val="24"/>
        </w:rPr>
        <w:t xml:space="preserve">using </w:t>
      </w:r>
      <w:r w:rsidR="00B05E29">
        <w:rPr>
          <w:sz w:val="24"/>
          <w:szCs w:val="24"/>
        </w:rPr>
        <w:t xml:space="preserve">this at the start of each session provides pupils with the ideal opportunity to </w:t>
      </w:r>
      <w:r w:rsidR="00953105">
        <w:rPr>
          <w:sz w:val="24"/>
          <w:szCs w:val="24"/>
        </w:rPr>
        <w:t xml:space="preserve">develop and sharpen oral and written skills </w:t>
      </w:r>
      <w:r w:rsidR="00CA3FC0">
        <w:rPr>
          <w:sz w:val="24"/>
          <w:szCs w:val="24"/>
        </w:rPr>
        <w:t xml:space="preserve">(Jones, 2013).  </w:t>
      </w:r>
      <w:r w:rsidR="00D01A01">
        <w:rPr>
          <w:sz w:val="24"/>
          <w:szCs w:val="24"/>
        </w:rPr>
        <w:t xml:space="preserve">Nonetheless, a </w:t>
      </w:r>
      <w:r w:rsidR="00910DE8">
        <w:rPr>
          <w:sz w:val="24"/>
          <w:szCs w:val="24"/>
        </w:rPr>
        <w:t xml:space="preserve">disadvantage of using </w:t>
      </w:r>
      <w:r w:rsidR="00A9688A">
        <w:rPr>
          <w:sz w:val="24"/>
          <w:szCs w:val="24"/>
        </w:rPr>
        <w:lastRenderedPageBreak/>
        <w:t xml:space="preserve">mental calculation can be the difficulty of identifying clear concepts, </w:t>
      </w:r>
      <w:r w:rsidR="00943702">
        <w:rPr>
          <w:sz w:val="24"/>
          <w:szCs w:val="24"/>
        </w:rPr>
        <w:t xml:space="preserve">having different terms that </w:t>
      </w:r>
      <w:r w:rsidR="00735478">
        <w:rPr>
          <w:sz w:val="24"/>
          <w:szCs w:val="24"/>
        </w:rPr>
        <w:t xml:space="preserve">relate to the same concepts can be </w:t>
      </w:r>
      <w:r w:rsidR="003858E4">
        <w:rPr>
          <w:sz w:val="24"/>
          <w:szCs w:val="24"/>
        </w:rPr>
        <w:t xml:space="preserve">confusing for learners and lead to misunderstanding </w:t>
      </w:r>
      <w:r w:rsidR="003279E5">
        <w:rPr>
          <w:sz w:val="24"/>
          <w:szCs w:val="24"/>
        </w:rPr>
        <w:t xml:space="preserve">(Ruiz &amp; Alejandra, 2019).  </w:t>
      </w:r>
    </w:p>
    <w:p w14:paraId="6FEA6495" w14:textId="0A2E34F7" w:rsidR="00303948" w:rsidRDefault="00A75B03" w:rsidP="00303948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Lower ability groups are </w:t>
      </w:r>
      <w:r w:rsidR="007B40E1">
        <w:rPr>
          <w:sz w:val="24"/>
          <w:szCs w:val="24"/>
        </w:rPr>
        <w:t xml:space="preserve">encouraged to use visual aids </w:t>
      </w:r>
      <w:r w:rsidR="003D0B95">
        <w:rPr>
          <w:sz w:val="24"/>
          <w:szCs w:val="24"/>
        </w:rPr>
        <w:t>such as Numicon</w:t>
      </w:r>
      <w:r w:rsidR="007E7148">
        <w:rPr>
          <w:sz w:val="24"/>
          <w:szCs w:val="24"/>
        </w:rPr>
        <w:t xml:space="preserve"> which is a resource typically used in Key Stage 1</w:t>
      </w:r>
      <w:r w:rsidR="0063675E">
        <w:rPr>
          <w:sz w:val="24"/>
          <w:szCs w:val="24"/>
        </w:rPr>
        <w:t>.</w:t>
      </w:r>
      <w:r w:rsidR="00E419AE">
        <w:rPr>
          <w:sz w:val="24"/>
          <w:szCs w:val="24"/>
        </w:rPr>
        <w:t xml:space="preserve">  </w:t>
      </w:r>
      <w:r w:rsidR="0063675E">
        <w:rPr>
          <w:sz w:val="24"/>
          <w:szCs w:val="24"/>
        </w:rPr>
        <w:t xml:space="preserve">In </w:t>
      </w:r>
      <w:r w:rsidR="009B3D37">
        <w:rPr>
          <w:sz w:val="24"/>
          <w:szCs w:val="24"/>
        </w:rPr>
        <w:t>one’s</w:t>
      </w:r>
      <w:r w:rsidR="0063675E">
        <w:rPr>
          <w:sz w:val="24"/>
          <w:szCs w:val="24"/>
        </w:rPr>
        <w:t xml:space="preserve"> own school setting Numicon is used within Key Stage 2 </w:t>
      </w:r>
      <w:r w:rsidR="00236A2C">
        <w:rPr>
          <w:sz w:val="24"/>
          <w:szCs w:val="24"/>
        </w:rPr>
        <w:t>in an effective way with lower ability pupils.  It has multi-sensory advantages</w:t>
      </w:r>
      <w:r w:rsidR="009B3D37">
        <w:rPr>
          <w:sz w:val="24"/>
          <w:szCs w:val="24"/>
        </w:rPr>
        <w:t xml:space="preserve">, children can hold and explore </w:t>
      </w:r>
      <w:r w:rsidR="00790C9C">
        <w:rPr>
          <w:sz w:val="24"/>
          <w:szCs w:val="24"/>
        </w:rPr>
        <w:t xml:space="preserve">the pieces, developing a visual </w:t>
      </w:r>
      <w:r w:rsidR="008E189B">
        <w:rPr>
          <w:sz w:val="24"/>
          <w:szCs w:val="24"/>
        </w:rPr>
        <w:t>concept of the number each piece represents</w:t>
      </w:r>
      <w:r w:rsidR="00C22C2B">
        <w:rPr>
          <w:sz w:val="24"/>
          <w:szCs w:val="24"/>
        </w:rPr>
        <w:t xml:space="preserve"> and relating the pieces to each other.  </w:t>
      </w:r>
      <w:r w:rsidR="00AE363C">
        <w:rPr>
          <w:sz w:val="24"/>
          <w:szCs w:val="24"/>
        </w:rPr>
        <w:t xml:space="preserve">Numicon can help with pattern, ordering, calculating </w:t>
      </w:r>
      <w:r w:rsidR="00043FA5">
        <w:rPr>
          <w:sz w:val="24"/>
          <w:szCs w:val="24"/>
        </w:rPr>
        <w:t>and counting</w:t>
      </w:r>
      <w:r w:rsidR="00675958">
        <w:rPr>
          <w:sz w:val="24"/>
          <w:szCs w:val="24"/>
        </w:rPr>
        <w:t xml:space="preserve"> </w:t>
      </w:r>
      <w:r w:rsidR="008527E7">
        <w:rPr>
          <w:sz w:val="24"/>
          <w:szCs w:val="24"/>
        </w:rPr>
        <w:t xml:space="preserve">(The School Run, 2020).  </w:t>
      </w:r>
      <w:r w:rsidR="0093376D">
        <w:rPr>
          <w:sz w:val="24"/>
          <w:szCs w:val="24"/>
        </w:rPr>
        <w:t>However</w:t>
      </w:r>
      <w:r w:rsidR="002550A9">
        <w:rPr>
          <w:sz w:val="24"/>
          <w:szCs w:val="24"/>
        </w:rPr>
        <w:t>,</w:t>
      </w:r>
      <w:r w:rsidR="0093376D">
        <w:rPr>
          <w:sz w:val="24"/>
          <w:szCs w:val="24"/>
        </w:rPr>
        <w:t xml:space="preserve"> if the learner </w:t>
      </w:r>
      <w:r w:rsidR="002550A9">
        <w:rPr>
          <w:sz w:val="24"/>
          <w:szCs w:val="24"/>
        </w:rPr>
        <w:t xml:space="preserve">is not sufficiently familiar with the resource it can lead to </w:t>
      </w:r>
      <w:r w:rsidR="00FB5291">
        <w:rPr>
          <w:sz w:val="24"/>
          <w:szCs w:val="24"/>
        </w:rPr>
        <w:t xml:space="preserve">an inability to use </w:t>
      </w:r>
      <w:r w:rsidR="006E60E5">
        <w:rPr>
          <w:sz w:val="24"/>
          <w:szCs w:val="24"/>
        </w:rPr>
        <w:t>it</w:t>
      </w:r>
      <w:r w:rsidR="00FB5291">
        <w:rPr>
          <w:sz w:val="24"/>
          <w:szCs w:val="24"/>
        </w:rPr>
        <w:t xml:space="preserve"> effectively</w:t>
      </w:r>
      <w:r w:rsidR="006E60E5">
        <w:rPr>
          <w:sz w:val="24"/>
          <w:szCs w:val="24"/>
        </w:rPr>
        <w:t xml:space="preserve">. </w:t>
      </w:r>
      <w:r w:rsidR="005429B6">
        <w:rPr>
          <w:sz w:val="24"/>
          <w:szCs w:val="24"/>
        </w:rPr>
        <w:t xml:space="preserve"> </w:t>
      </w:r>
      <w:r w:rsidR="006E60E5">
        <w:rPr>
          <w:sz w:val="24"/>
          <w:szCs w:val="24"/>
        </w:rPr>
        <w:t>T</w:t>
      </w:r>
      <w:r w:rsidR="005429B6">
        <w:rPr>
          <w:sz w:val="24"/>
          <w:szCs w:val="24"/>
        </w:rPr>
        <w:t>he</w:t>
      </w:r>
      <w:r w:rsidR="00953E4E">
        <w:rPr>
          <w:sz w:val="24"/>
          <w:szCs w:val="24"/>
        </w:rPr>
        <w:t>refore</w:t>
      </w:r>
      <w:r w:rsidR="006E60E5">
        <w:rPr>
          <w:sz w:val="24"/>
          <w:szCs w:val="24"/>
        </w:rPr>
        <w:t>,</w:t>
      </w:r>
      <w:r w:rsidR="00953E4E">
        <w:rPr>
          <w:sz w:val="24"/>
          <w:szCs w:val="24"/>
        </w:rPr>
        <w:t xml:space="preserve"> </w:t>
      </w:r>
      <w:r w:rsidR="00BA3726">
        <w:rPr>
          <w:sz w:val="24"/>
          <w:szCs w:val="24"/>
        </w:rPr>
        <w:t xml:space="preserve">allowing the learner </w:t>
      </w:r>
      <w:r w:rsidR="00904A89">
        <w:rPr>
          <w:sz w:val="24"/>
          <w:szCs w:val="24"/>
        </w:rPr>
        <w:t xml:space="preserve">time to play with the resource is advisable </w:t>
      </w:r>
      <w:r w:rsidR="005B1521">
        <w:rPr>
          <w:sz w:val="24"/>
          <w:szCs w:val="24"/>
        </w:rPr>
        <w:t>to</w:t>
      </w:r>
      <w:r w:rsidR="00904A89">
        <w:rPr>
          <w:sz w:val="24"/>
          <w:szCs w:val="24"/>
        </w:rPr>
        <w:t xml:space="preserve"> gain enough familiarity </w:t>
      </w:r>
      <w:r w:rsidR="002435D9">
        <w:rPr>
          <w:sz w:val="24"/>
          <w:szCs w:val="24"/>
        </w:rPr>
        <w:t>to</w:t>
      </w:r>
      <w:r w:rsidR="00C6770A">
        <w:rPr>
          <w:sz w:val="24"/>
          <w:szCs w:val="24"/>
        </w:rPr>
        <w:t xml:space="preserve"> progress onto</w:t>
      </w:r>
      <w:r w:rsidR="002435D9">
        <w:rPr>
          <w:sz w:val="24"/>
          <w:szCs w:val="24"/>
        </w:rPr>
        <w:t xml:space="preserve"> </w:t>
      </w:r>
      <w:r w:rsidR="005B1521">
        <w:rPr>
          <w:sz w:val="24"/>
          <w:szCs w:val="24"/>
        </w:rPr>
        <w:t>work</w:t>
      </w:r>
      <w:r w:rsidR="00C6770A">
        <w:rPr>
          <w:sz w:val="24"/>
          <w:szCs w:val="24"/>
        </w:rPr>
        <w:t>ing</w:t>
      </w:r>
      <w:r w:rsidR="005B1521">
        <w:rPr>
          <w:sz w:val="24"/>
          <w:szCs w:val="24"/>
        </w:rPr>
        <w:t xml:space="preserve"> out calculations </w:t>
      </w:r>
      <w:r w:rsidR="000F43DE">
        <w:rPr>
          <w:sz w:val="24"/>
          <w:szCs w:val="24"/>
        </w:rPr>
        <w:t xml:space="preserve">(Back, 2013).  </w:t>
      </w:r>
    </w:p>
    <w:p w14:paraId="6030A793" w14:textId="6B1D5BD6" w:rsidR="001F74FC" w:rsidRDefault="00455C29" w:rsidP="00303948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Formative testing is an initiative schools use to </w:t>
      </w:r>
      <w:r w:rsidR="00CF4595">
        <w:rPr>
          <w:sz w:val="24"/>
          <w:szCs w:val="24"/>
        </w:rPr>
        <w:t>track pupils</w:t>
      </w:r>
      <w:r w:rsidR="00597E54">
        <w:rPr>
          <w:sz w:val="24"/>
          <w:szCs w:val="24"/>
        </w:rPr>
        <w:t xml:space="preserve"> progress</w:t>
      </w:r>
      <w:r w:rsidR="009647A9">
        <w:rPr>
          <w:sz w:val="24"/>
          <w:szCs w:val="24"/>
        </w:rPr>
        <w:t>,</w:t>
      </w:r>
      <w:r w:rsidR="00CF4595">
        <w:rPr>
          <w:sz w:val="24"/>
          <w:szCs w:val="24"/>
        </w:rPr>
        <w:t xml:space="preserve"> measu</w:t>
      </w:r>
      <w:r w:rsidR="008A7727">
        <w:rPr>
          <w:sz w:val="24"/>
          <w:szCs w:val="24"/>
        </w:rPr>
        <w:t>r</w:t>
      </w:r>
      <w:r w:rsidR="00763152">
        <w:rPr>
          <w:sz w:val="24"/>
          <w:szCs w:val="24"/>
        </w:rPr>
        <w:t>ed</w:t>
      </w:r>
      <w:r w:rsidR="008A7727">
        <w:rPr>
          <w:sz w:val="24"/>
          <w:szCs w:val="24"/>
        </w:rPr>
        <w:t xml:space="preserve"> against</w:t>
      </w:r>
      <w:r w:rsidR="009647A9">
        <w:rPr>
          <w:sz w:val="24"/>
          <w:szCs w:val="24"/>
        </w:rPr>
        <w:t xml:space="preserve"> expected levels of attainment.  </w:t>
      </w:r>
      <w:r w:rsidR="00C72597">
        <w:rPr>
          <w:sz w:val="24"/>
          <w:szCs w:val="24"/>
        </w:rPr>
        <w:t>This assessment for learning</w:t>
      </w:r>
      <w:r w:rsidR="00325739">
        <w:rPr>
          <w:sz w:val="24"/>
          <w:szCs w:val="24"/>
        </w:rPr>
        <w:t xml:space="preserve"> acts as a curriculum planning tool and informs parents/carers of t</w:t>
      </w:r>
      <w:r w:rsidR="001C3534">
        <w:rPr>
          <w:sz w:val="24"/>
          <w:szCs w:val="24"/>
        </w:rPr>
        <w:t>he</w:t>
      </w:r>
      <w:r w:rsidR="00B65EEF">
        <w:rPr>
          <w:sz w:val="24"/>
          <w:szCs w:val="24"/>
        </w:rPr>
        <w:t>ir child’s progress without an</w:t>
      </w:r>
      <w:r w:rsidR="00D07B7D">
        <w:rPr>
          <w:sz w:val="24"/>
          <w:szCs w:val="24"/>
        </w:rPr>
        <w:t>y</w:t>
      </w:r>
      <w:r w:rsidR="00B65EEF">
        <w:rPr>
          <w:sz w:val="24"/>
          <w:szCs w:val="24"/>
        </w:rPr>
        <w:t xml:space="preserve"> data </w:t>
      </w:r>
      <w:r w:rsidR="00465A09">
        <w:rPr>
          <w:sz w:val="24"/>
          <w:szCs w:val="24"/>
        </w:rPr>
        <w:t xml:space="preserve">being </w:t>
      </w:r>
      <w:r w:rsidR="00B65EEF">
        <w:rPr>
          <w:sz w:val="24"/>
          <w:szCs w:val="24"/>
        </w:rPr>
        <w:t xml:space="preserve">collected nationally.  </w:t>
      </w:r>
      <w:r w:rsidR="00C6550D">
        <w:rPr>
          <w:sz w:val="24"/>
          <w:szCs w:val="24"/>
        </w:rPr>
        <w:t>In addition to this</w:t>
      </w:r>
      <w:r w:rsidR="00D07B7D">
        <w:rPr>
          <w:sz w:val="24"/>
          <w:szCs w:val="24"/>
        </w:rPr>
        <w:t>,</w:t>
      </w:r>
      <w:r w:rsidR="00C6550D">
        <w:rPr>
          <w:sz w:val="24"/>
          <w:szCs w:val="24"/>
        </w:rPr>
        <w:t xml:space="preserve"> N</w:t>
      </w:r>
      <w:r w:rsidR="00AE52F4">
        <w:rPr>
          <w:sz w:val="24"/>
          <w:szCs w:val="24"/>
        </w:rPr>
        <w:t>ational Numeracy</w:t>
      </w:r>
      <w:r w:rsidR="00891ED3">
        <w:rPr>
          <w:sz w:val="24"/>
          <w:szCs w:val="24"/>
        </w:rPr>
        <w:t xml:space="preserve"> and Reasoning tests </w:t>
      </w:r>
      <w:r w:rsidR="00614A9D">
        <w:rPr>
          <w:sz w:val="24"/>
          <w:szCs w:val="24"/>
        </w:rPr>
        <w:t>are administered annually</w:t>
      </w:r>
      <w:r w:rsidR="00D07B7D">
        <w:rPr>
          <w:sz w:val="24"/>
          <w:szCs w:val="24"/>
        </w:rPr>
        <w:t xml:space="preserve">. </w:t>
      </w:r>
      <w:r w:rsidR="00614A9D">
        <w:rPr>
          <w:sz w:val="24"/>
          <w:szCs w:val="24"/>
        </w:rPr>
        <w:t xml:space="preserve"> </w:t>
      </w:r>
      <w:r w:rsidR="00D07B7D">
        <w:rPr>
          <w:sz w:val="24"/>
          <w:szCs w:val="24"/>
        </w:rPr>
        <w:t>T</w:t>
      </w:r>
      <w:r w:rsidR="00905292">
        <w:rPr>
          <w:sz w:val="24"/>
          <w:szCs w:val="24"/>
        </w:rPr>
        <w:t xml:space="preserve">he data </w:t>
      </w:r>
      <w:r w:rsidR="004055FE">
        <w:rPr>
          <w:sz w:val="24"/>
          <w:szCs w:val="24"/>
        </w:rPr>
        <w:t xml:space="preserve">of which is </w:t>
      </w:r>
      <w:r w:rsidR="00905292">
        <w:rPr>
          <w:sz w:val="24"/>
          <w:szCs w:val="24"/>
        </w:rPr>
        <w:t xml:space="preserve">collected </w:t>
      </w:r>
      <w:r w:rsidR="004055FE">
        <w:rPr>
          <w:sz w:val="24"/>
          <w:szCs w:val="24"/>
        </w:rPr>
        <w:t>and</w:t>
      </w:r>
      <w:r w:rsidR="00905292">
        <w:rPr>
          <w:sz w:val="24"/>
          <w:szCs w:val="24"/>
        </w:rPr>
        <w:t xml:space="preserve"> reported nationally</w:t>
      </w:r>
      <w:r w:rsidR="0039423E">
        <w:rPr>
          <w:sz w:val="24"/>
          <w:szCs w:val="24"/>
        </w:rPr>
        <w:t xml:space="preserve"> to provide transparent indicators of </w:t>
      </w:r>
      <w:r w:rsidR="0027795A">
        <w:rPr>
          <w:sz w:val="24"/>
          <w:szCs w:val="24"/>
        </w:rPr>
        <w:t xml:space="preserve">progress and development (Welsh government, 2013).  </w:t>
      </w:r>
      <w:r w:rsidR="00691A12">
        <w:rPr>
          <w:sz w:val="24"/>
          <w:szCs w:val="24"/>
        </w:rPr>
        <w:t>Notwithstanding</w:t>
      </w:r>
      <w:r w:rsidR="00490CF8">
        <w:rPr>
          <w:sz w:val="24"/>
          <w:szCs w:val="24"/>
        </w:rPr>
        <w:t xml:space="preserve">, it is a commonly held belief that </w:t>
      </w:r>
      <w:r w:rsidR="002F7498">
        <w:rPr>
          <w:sz w:val="24"/>
          <w:szCs w:val="24"/>
        </w:rPr>
        <w:t xml:space="preserve">there is </w:t>
      </w:r>
      <w:r w:rsidR="00293F47">
        <w:rPr>
          <w:sz w:val="24"/>
          <w:szCs w:val="24"/>
        </w:rPr>
        <w:t xml:space="preserve">too much of a prevalence of testing in schools and that it can </w:t>
      </w:r>
      <w:r w:rsidR="00631C4F">
        <w:rPr>
          <w:sz w:val="24"/>
          <w:szCs w:val="24"/>
        </w:rPr>
        <w:t>be detrimental to the mental health of children and</w:t>
      </w:r>
      <w:r w:rsidR="009F1338">
        <w:rPr>
          <w:sz w:val="24"/>
          <w:szCs w:val="24"/>
        </w:rPr>
        <w:t xml:space="preserve"> can be a</w:t>
      </w:r>
      <w:r w:rsidR="00631C4F">
        <w:rPr>
          <w:sz w:val="24"/>
          <w:szCs w:val="24"/>
        </w:rPr>
        <w:t xml:space="preserve"> cause </w:t>
      </w:r>
      <w:r w:rsidR="005C1F82">
        <w:rPr>
          <w:sz w:val="24"/>
          <w:szCs w:val="24"/>
        </w:rPr>
        <w:t>of s</w:t>
      </w:r>
      <w:r w:rsidR="00631C4F">
        <w:rPr>
          <w:sz w:val="24"/>
          <w:szCs w:val="24"/>
        </w:rPr>
        <w:t xml:space="preserve">tress in teachers </w:t>
      </w:r>
      <w:r w:rsidR="00D8528B">
        <w:rPr>
          <w:sz w:val="24"/>
          <w:szCs w:val="24"/>
        </w:rPr>
        <w:t>(</w:t>
      </w:r>
      <w:proofErr w:type="spellStart"/>
      <w:r w:rsidR="00D8528B">
        <w:rPr>
          <w:sz w:val="24"/>
          <w:szCs w:val="24"/>
        </w:rPr>
        <w:t>Enser</w:t>
      </w:r>
      <w:proofErr w:type="spellEnd"/>
      <w:r w:rsidR="00D8528B">
        <w:rPr>
          <w:sz w:val="24"/>
          <w:szCs w:val="24"/>
        </w:rPr>
        <w:t>, 2013).</w:t>
      </w:r>
    </w:p>
    <w:p w14:paraId="56C1CA1A" w14:textId="0881F531" w:rsidR="00265D59" w:rsidRDefault="004A5C16" w:rsidP="00B00FB9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School curriculum policy in </w:t>
      </w:r>
      <w:r w:rsidR="00B343A2">
        <w:rPr>
          <w:sz w:val="24"/>
          <w:szCs w:val="24"/>
        </w:rPr>
        <w:t>one’s</w:t>
      </w:r>
      <w:r>
        <w:rPr>
          <w:sz w:val="24"/>
          <w:szCs w:val="24"/>
        </w:rPr>
        <w:t xml:space="preserve"> own </w:t>
      </w:r>
      <w:r w:rsidR="00B343A2">
        <w:rPr>
          <w:sz w:val="24"/>
          <w:szCs w:val="24"/>
        </w:rPr>
        <w:t>school</w:t>
      </w:r>
      <w:r w:rsidR="00034013">
        <w:rPr>
          <w:sz w:val="24"/>
          <w:szCs w:val="24"/>
        </w:rPr>
        <w:t xml:space="preserve"> states </w:t>
      </w:r>
      <w:r w:rsidR="00DB06F4">
        <w:rPr>
          <w:sz w:val="24"/>
          <w:szCs w:val="24"/>
        </w:rPr>
        <w:t xml:space="preserve">that part of their main purpose is to: </w:t>
      </w:r>
      <w:r w:rsidR="00CD6E02">
        <w:rPr>
          <w:sz w:val="24"/>
          <w:szCs w:val="24"/>
        </w:rPr>
        <w:t xml:space="preserve">help learners become independent thinkers and responsible learners, </w:t>
      </w:r>
      <w:r w:rsidR="00CE64CD">
        <w:rPr>
          <w:sz w:val="24"/>
          <w:szCs w:val="24"/>
        </w:rPr>
        <w:t xml:space="preserve">motivate pupils to </w:t>
      </w:r>
      <w:r w:rsidR="0032022E">
        <w:rPr>
          <w:sz w:val="24"/>
          <w:szCs w:val="24"/>
        </w:rPr>
        <w:t>think and react well to challenge</w:t>
      </w:r>
      <w:r w:rsidR="006A2DC6">
        <w:rPr>
          <w:sz w:val="24"/>
          <w:szCs w:val="24"/>
        </w:rPr>
        <w:t>,</w:t>
      </w:r>
      <w:r w:rsidR="0032022E">
        <w:rPr>
          <w:sz w:val="24"/>
          <w:szCs w:val="24"/>
        </w:rPr>
        <w:t xml:space="preserve"> and </w:t>
      </w:r>
      <w:r w:rsidR="001A0A46">
        <w:rPr>
          <w:sz w:val="24"/>
          <w:szCs w:val="24"/>
        </w:rPr>
        <w:t xml:space="preserve">to gain </w:t>
      </w:r>
      <w:r w:rsidR="00E32DEC">
        <w:rPr>
          <w:sz w:val="24"/>
          <w:szCs w:val="24"/>
        </w:rPr>
        <w:t>knowledge, understanding and skills</w:t>
      </w:r>
      <w:r w:rsidR="006523B5">
        <w:rPr>
          <w:sz w:val="24"/>
          <w:szCs w:val="24"/>
        </w:rPr>
        <w:t xml:space="preserve"> (Gors Community School</w:t>
      </w:r>
      <w:r w:rsidR="001946DE">
        <w:rPr>
          <w:sz w:val="24"/>
          <w:szCs w:val="24"/>
        </w:rPr>
        <w:t xml:space="preserve">, 2019).  </w:t>
      </w:r>
      <w:r w:rsidR="006A2DC6">
        <w:rPr>
          <w:sz w:val="24"/>
          <w:szCs w:val="24"/>
        </w:rPr>
        <w:t xml:space="preserve">Through incorporating mathematics and numeracy into </w:t>
      </w:r>
      <w:r w:rsidR="00F2275E">
        <w:rPr>
          <w:sz w:val="24"/>
          <w:szCs w:val="24"/>
        </w:rPr>
        <w:t>other subjects this can be achieved</w:t>
      </w:r>
      <w:r w:rsidR="006C41EB">
        <w:rPr>
          <w:sz w:val="24"/>
          <w:szCs w:val="24"/>
        </w:rPr>
        <w:t>.  In Geography</w:t>
      </w:r>
      <w:r w:rsidR="001946DE">
        <w:rPr>
          <w:sz w:val="24"/>
          <w:szCs w:val="24"/>
        </w:rPr>
        <w:t xml:space="preserve"> data such as temperature recordings </w:t>
      </w:r>
      <w:r w:rsidR="00A71974">
        <w:rPr>
          <w:sz w:val="24"/>
          <w:szCs w:val="24"/>
        </w:rPr>
        <w:t>taken at locations around the school can be collated and used to create graphs</w:t>
      </w:r>
      <w:r w:rsidR="00D87BA7">
        <w:rPr>
          <w:sz w:val="24"/>
          <w:szCs w:val="24"/>
        </w:rPr>
        <w:t xml:space="preserve">.  These graphs can be </w:t>
      </w:r>
      <w:r w:rsidR="008E13B9">
        <w:rPr>
          <w:sz w:val="24"/>
          <w:szCs w:val="24"/>
        </w:rPr>
        <w:t>produced online using HWB</w:t>
      </w:r>
      <w:r w:rsidR="00902783">
        <w:rPr>
          <w:sz w:val="24"/>
          <w:szCs w:val="24"/>
        </w:rPr>
        <w:t xml:space="preserve"> and this in turn incorporates an ICT element.  Literacy</w:t>
      </w:r>
      <w:r w:rsidR="001F4E0B">
        <w:rPr>
          <w:sz w:val="24"/>
          <w:szCs w:val="24"/>
        </w:rPr>
        <w:t>, History</w:t>
      </w:r>
      <w:r w:rsidR="00902783">
        <w:rPr>
          <w:sz w:val="24"/>
          <w:szCs w:val="24"/>
        </w:rPr>
        <w:t xml:space="preserve"> and </w:t>
      </w:r>
      <w:r w:rsidR="001F4E0B">
        <w:rPr>
          <w:sz w:val="24"/>
          <w:szCs w:val="24"/>
        </w:rPr>
        <w:t>N</w:t>
      </w:r>
      <w:r w:rsidR="00902783">
        <w:rPr>
          <w:sz w:val="24"/>
          <w:szCs w:val="24"/>
        </w:rPr>
        <w:t>umeracy have been interlinked</w:t>
      </w:r>
      <w:r w:rsidR="00CF4AF6">
        <w:rPr>
          <w:sz w:val="24"/>
          <w:szCs w:val="24"/>
        </w:rPr>
        <w:t xml:space="preserve"> by</w:t>
      </w:r>
      <w:r w:rsidR="00902783">
        <w:rPr>
          <w:sz w:val="24"/>
          <w:szCs w:val="24"/>
        </w:rPr>
        <w:t xml:space="preserve"> constructing timelines based on class topic work such as the poem entitled </w:t>
      </w:r>
      <w:r w:rsidR="00CF4AF6">
        <w:rPr>
          <w:sz w:val="24"/>
          <w:szCs w:val="24"/>
        </w:rPr>
        <w:t>“</w:t>
      </w:r>
      <w:r w:rsidR="00902783">
        <w:rPr>
          <w:sz w:val="24"/>
          <w:szCs w:val="24"/>
        </w:rPr>
        <w:t>The Highwayman</w:t>
      </w:r>
      <w:r w:rsidR="00CF4AF6">
        <w:rPr>
          <w:sz w:val="24"/>
          <w:szCs w:val="24"/>
        </w:rPr>
        <w:t>”</w:t>
      </w:r>
      <w:r w:rsidR="00B00F93">
        <w:rPr>
          <w:sz w:val="24"/>
          <w:szCs w:val="24"/>
        </w:rPr>
        <w:t>.</w:t>
      </w:r>
      <w:r w:rsidR="007F10B0">
        <w:rPr>
          <w:sz w:val="24"/>
          <w:szCs w:val="24"/>
        </w:rPr>
        <w:t xml:space="preserve">  </w:t>
      </w:r>
      <w:r w:rsidR="00CF4AF6">
        <w:rPr>
          <w:sz w:val="24"/>
          <w:szCs w:val="24"/>
        </w:rPr>
        <w:t xml:space="preserve">In addition to this </w:t>
      </w:r>
      <w:r w:rsidR="00713785">
        <w:rPr>
          <w:sz w:val="24"/>
          <w:szCs w:val="24"/>
        </w:rPr>
        <w:t xml:space="preserve">Science </w:t>
      </w:r>
      <w:r w:rsidR="00CF4AF6">
        <w:rPr>
          <w:sz w:val="24"/>
          <w:szCs w:val="24"/>
        </w:rPr>
        <w:t>is a</w:t>
      </w:r>
      <w:r w:rsidR="00A172B1">
        <w:rPr>
          <w:sz w:val="24"/>
          <w:szCs w:val="24"/>
        </w:rPr>
        <w:t xml:space="preserve"> highly appropriate</w:t>
      </w:r>
      <w:r w:rsidR="007F10B0">
        <w:rPr>
          <w:sz w:val="24"/>
          <w:szCs w:val="24"/>
        </w:rPr>
        <w:t xml:space="preserve"> subject to </w:t>
      </w:r>
      <w:r w:rsidR="009B1586">
        <w:rPr>
          <w:sz w:val="24"/>
          <w:szCs w:val="24"/>
        </w:rPr>
        <w:t>relate to Numeracy and M</w:t>
      </w:r>
      <w:r w:rsidR="00A172B1">
        <w:rPr>
          <w:sz w:val="24"/>
          <w:szCs w:val="24"/>
        </w:rPr>
        <w:t>athematics</w:t>
      </w:r>
      <w:r w:rsidR="00E41115">
        <w:rPr>
          <w:sz w:val="24"/>
          <w:szCs w:val="24"/>
        </w:rPr>
        <w:t xml:space="preserve"> as </w:t>
      </w:r>
      <w:r w:rsidR="001318F9">
        <w:rPr>
          <w:sz w:val="24"/>
          <w:szCs w:val="24"/>
        </w:rPr>
        <w:t>demo</w:t>
      </w:r>
      <w:r w:rsidR="00DE46D5">
        <w:rPr>
          <w:sz w:val="24"/>
          <w:szCs w:val="24"/>
        </w:rPr>
        <w:t xml:space="preserve">nstrated recently in </w:t>
      </w:r>
      <w:r w:rsidR="00F35B9E">
        <w:rPr>
          <w:sz w:val="24"/>
          <w:szCs w:val="24"/>
        </w:rPr>
        <w:t>one’s</w:t>
      </w:r>
      <w:r w:rsidR="00DE46D5">
        <w:rPr>
          <w:sz w:val="24"/>
          <w:szCs w:val="24"/>
        </w:rPr>
        <w:t xml:space="preserve"> own year group</w:t>
      </w:r>
      <w:r w:rsidR="00B87680">
        <w:rPr>
          <w:sz w:val="24"/>
          <w:szCs w:val="24"/>
        </w:rPr>
        <w:t>,</w:t>
      </w:r>
      <w:r w:rsidR="00DE46D5">
        <w:rPr>
          <w:sz w:val="24"/>
          <w:szCs w:val="24"/>
        </w:rPr>
        <w:t xml:space="preserve"> where an investigation was undertaken to gather </w:t>
      </w:r>
      <w:r w:rsidR="006D1FA0">
        <w:rPr>
          <w:sz w:val="24"/>
          <w:szCs w:val="24"/>
        </w:rPr>
        <w:t xml:space="preserve">data on heart rates after exercise.  The data collected was </w:t>
      </w:r>
      <w:r w:rsidR="00196F92">
        <w:rPr>
          <w:sz w:val="24"/>
          <w:szCs w:val="24"/>
        </w:rPr>
        <w:t xml:space="preserve">organised in a table format and then plotted on a </w:t>
      </w:r>
      <w:r w:rsidR="00F35B9E">
        <w:rPr>
          <w:sz w:val="24"/>
          <w:szCs w:val="24"/>
        </w:rPr>
        <w:t xml:space="preserve">line graph.  </w:t>
      </w:r>
    </w:p>
    <w:p w14:paraId="67922212" w14:textId="64CA3174" w:rsidR="000C128B" w:rsidRDefault="006D74F2" w:rsidP="00303948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conclusion </w:t>
      </w:r>
      <w:r w:rsidR="00E1206A">
        <w:rPr>
          <w:sz w:val="24"/>
          <w:szCs w:val="24"/>
        </w:rPr>
        <w:t xml:space="preserve">recent decades have </w:t>
      </w:r>
      <w:r w:rsidR="00996408">
        <w:rPr>
          <w:sz w:val="24"/>
          <w:szCs w:val="24"/>
        </w:rPr>
        <w:t xml:space="preserve">seen </w:t>
      </w:r>
      <w:r w:rsidR="00C2047B">
        <w:rPr>
          <w:sz w:val="24"/>
          <w:szCs w:val="24"/>
        </w:rPr>
        <w:t>significant</w:t>
      </w:r>
      <w:r w:rsidR="00996408">
        <w:rPr>
          <w:sz w:val="24"/>
          <w:szCs w:val="24"/>
        </w:rPr>
        <w:t xml:space="preserve"> chang</w:t>
      </w:r>
      <w:r w:rsidR="00CD353D">
        <w:rPr>
          <w:sz w:val="24"/>
          <w:szCs w:val="24"/>
        </w:rPr>
        <w:t>es in the way we perceive how Numeracy should be taught</w:t>
      </w:r>
      <w:r w:rsidR="00034277">
        <w:rPr>
          <w:sz w:val="24"/>
          <w:szCs w:val="24"/>
        </w:rPr>
        <w:t xml:space="preserve">, leading us towards </w:t>
      </w:r>
      <w:r w:rsidR="007F7096">
        <w:rPr>
          <w:sz w:val="24"/>
          <w:szCs w:val="24"/>
        </w:rPr>
        <w:t xml:space="preserve">providing </w:t>
      </w:r>
      <w:r w:rsidR="007F7096">
        <w:rPr>
          <w:sz w:val="24"/>
          <w:szCs w:val="24"/>
        </w:rPr>
        <w:lastRenderedPageBreak/>
        <w:t xml:space="preserve">future generations </w:t>
      </w:r>
      <w:r w:rsidR="00380DA8">
        <w:rPr>
          <w:sz w:val="24"/>
          <w:szCs w:val="24"/>
        </w:rPr>
        <w:t xml:space="preserve">with the </w:t>
      </w:r>
      <w:r w:rsidR="00890024">
        <w:rPr>
          <w:sz w:val="24"/>
          <w:szCs w:val="24"/>
        </w:rPr>
        <w:t xml:space="preserve">confidence and </w:t>
      </w:r>
      <w:r w:rsidR="00380DA8">
        <w:rPr>
          <w:sz w:val="24"/>
          <w:szCs w:val="24"/>
        </w:rPr>
        <w:t xml:space="preserve">skills </w:t>
      </w:r>
      <w:r w:rsidR="00890024">
        <w:rPr>
          <w:sz w:val="24"/>
          <w:szCs w:val="24"/>
        </w:rPr>
        <w:t>to use numeracy in solving real world problems</w:t>
      </w:r>
      <w:r w:rsidR="00267118">
        <w:rPr>
          <w:sz w:val="24"/>
          <w:szCs w:val="24"/>
        </w:rPr>
        <w:t xml:space="preserve">. </w:t>
      </w:r>
      <w:r w:rsidR="00E45C40">
        <w:rPr>
          <w:sz w:val="24"/>
          <w:szCs w:val="24"/>
        </w:rPr>
        <w:t xml:space="preserve"> </w:t>
      </w:r>
      <w:r w:rsidR="00267118">
        <w:rPr>
          <w:sz w:val="24"/>
          <w:szCs w:val="24"/>
        </w:rPr>
        <w:t>H</w:t>
      </w:r>
      <w:r w:rsidR="00E45C40">
        <w:rPr>
          <w:sz w:val="24"/>
          <w:szCs w:val="24"/>
        </w:rPr>
        <w:t>owever</w:t>
      </w:r>
      <w:r w:rsidR="0096673A">
        <w:rPr>
          <w:sz w:val="24"/>
          <w:szCs w:val="24"/>
        </w:rPr>
        <w:t>,</w:t>
      </w:r>
      <w:r w:rsidR="00E45C40">
        <w:rPr>
          <w:sz w:val="24"/>
          <w:szCs w:val="24"/>
        </w:rPr>
        <w:t xml:space="preserve"> </w:t>
      </w:r>
      <w:r w:rsidR="00E96DC5">
        <w:rPr>
          <w:sz w:val="24"/>
          <w:szCs w:val="24"/>
        </w:rPr>
        <w:t xml:space="preserve">although </w:t>
      </w:r>
      <w:r w:rsidR="00267118">
        <w:rPr>
          <w:sz w:val="24"/>
          <w:szCs w:val="24"/>
        </w:rPr>
        <w:t xml:space="preserve">this is </w:t>
      </w:r>
      <w:r w:rsidR="00E96DC5">
        <w:rPr>
          <w:sz w:val="24"/>
          <w:szCs w:val="24"/>
        </w:rPr>
        <w:t>achievable</w:t>
      </w:r>
      <w:r w:rsidR="00267118">
        <w:rPr>
          <w:sz w:val="24"/>
          <w:szCs w:val="24"/>
        </w:rPr>
        <w:t xml:space="preserve">, these methods are not </w:t>
      </w:r>
      <w:r w:rsidR="00AE5F16">
        <w:rPr>
          <w:sz w:val="24"/>
          <w:szCs w:val="24"/>
        </w:rPr>
        <w:t xml:space="preserve">yet </w:t>
      </w:r>
      <w:r w:rsidR="00267118">
        <w:rPr>
          <w:sz w:val="24"/>
          <w:szCs w:val="24"/>
        </w:rPr>
        <w:t>utilised enough</w:t>
      </w:r>
      <w:r w:rsidR="005A4056">
        <w:rPr>
          <w:sz w:val="24"/>
          <w:szCs w:val="24"/>
        </w:rPr>
        <w:t>,</w:t>
      </w:r>
      <w:r w:rsidR="002048E6">
        <w:rPr>
          <w:sz w:val="24"/>
          <w:szCs w:val="24"/>
        </w:rPr>
        <w:t xml:space="preserve"> meaning that </w:t>
      </w:r>
      <w:r w:rsidR="008F7764">
        <w:rPr>
          <w:sz w:val="24"/>
          <w:szCs w:val="24"/>
        </w:rPr>
        <w:t xml:space="preserve">society has not yet </w:t>
      </w:r>
      <w:r w:rsidR="009C202D">
        <w:rPr>
          <w:sz w:val="24"/>
          <w:szCs w:val="24"/>
        </w:rPr>
        <w:t xml:space="preserve">fully </w:t>
      </w:r>
      <w:r w:rsidR="008F7764">
        <w:rPr>
          <w:sz w:val="24"/>
          <w:szCs w:val="24"/>
        </w:rPr>
        <w:t xml:space="preserve">reached this point.  </w:t>
      </w:r>
      <w:r w:rsidR="00E96DC5">
        <w:rPr>
          <w:sz w:val="24"/>
          <w:szCs w:val="24"/>
        </w:rPr>
        <w:t xml:space="preserve"> </w:t>
      </w:r>
      <w:r w:rsidR="0096673A">
        <w:rPr>
          <w:sz w:val="24"/>
          <w:szCs w:val="24"/>
        </w:rPr>
        <w:t xml:space="preserve">In the late 1990’s the National Numeracy Project paved the way </w:t>
      </w:r>
      <w:r w:rsidR="001C3D81">
        <w:rPr>
          <w:sz w:val="24"/>
          <w:szCs w:val="24"/>
        </w:rPr>
        <w:t>for great change</w:t>
      </w:r>
      <w:r w:rsidR="00C441DB">
        <w:rPr>
          <w:sz w:val="24"/>
          <w:szCs w:val="24"/>
        </w:rPr>
        <w:t xml:space="preserve">, redefining the way </w:t>
      </w:r>
      <w:r w:rsidR="00A528E3">
        <w:rPr>
          <w:sz w:val="24"/>
          <w:szCs w:val="24"/>
        </w:rPr>
        <w:t>our learners are taught</w:t>
      </w:r>
      <w:r w:rsidR="00073677">
        <w:rPr>
          <w:sz w:val="24"/>
          <w:szCs w:val="24"/>
        </w:rPr>
        <w:t xml:space="preserve">.  The </w:t>
      </w:r>
      <w:r w:rsidR="00134401">
        <w:rPr>
          <w:sz w:val="24"/>
          <w:szCs w:val="24"/>
        </w:rPr>
        <w:t>Literacy and Numeracy Framework in conjunction with welsh government guidance</w:t>
      </w:r>
      <w:r w:rsidR="00031521">
        <w:rPr>
          <w:sz w:val="24"/>
          <w:szCs w:val="24"/>
        </w:rPr>
        <w:t xml:space="preserve"> has gone on to</w:t>
      </w:r>
      <w:r w:rsidR="00134401">
        <w:rPr>
          <w:sz w:val="24"/>
          <w:szCs w:val="24"/>
        </w:rPr>
        <w:t xml:space="preserve"> promote a</w:t>
      </w:r>
      <w:r w:rsidR="00D407D7">
        <w:rPr>
          <w:sz w:val="24"/>
          <w:szCs w:val="24"/>
        </w:rPr>
        <w:t xml:space="preserve">n education system that </w:t>
      </w:r>
      <w:r w:rsidR="00E44E76">
        <w:rPr>
          <w:sz w:val="24"/>
          <w:szCs w:val="24"/>
        </w:rPr>
        <w:t>advocates</w:t>
      </w:r>
      <w:r w:rsidR="00D407D7">
        <w:rPr>
          <w:sz w:val="24"/>
          <w:szCs w:val="24"/>
        </w:rPr>
        <w:t xml:space="preserve"> a cross curricular </w:t>
      </w:r>
      <w:r w:rsidR="0093210B">
        <w:rPr>
          <w:sz w:val="24"/>
          <w:szCs w:val="24"/>
        </w:rPr>
        <w:t xml:space="preserve">method of learning </w:t>
      </w:r>
      <w:r w:rsidR="006548C9">
        <w:rPr>
          <w:sz w:val="24"/>
          <w:szCs w:val="24"/>
        </w:rPr>
        <w:t xml:space="preserve">which </w:t>
      </w:r>
      <w:r w:rsidR="003A191F">
        <w:rPr>
          <w:sz w:val="24"/>
          <w:szCs w:val="24"/>
        </w:rPr>
        <w:t>broadens and enhances children’s skills</w:t>
      </w:r>
      <w:r w:rsidR="00F42AA2">
        <w:rPr>
          <w:sz w:val="24"/>
          <w:szCs w:val="24"/>
        </w:rPr>
        <w:t xml:space="preserve"> in a way that is holistic</w:t>
      </w:r>
      <w:r w:rsidR="00690BA0">
        <w:rPr>
          <w:sz w:val="24"/>
          <w:szCs w:val="24"/>
        </w:rPr>
        <w:t xml:space="preserve">, </w:t>
      </w:r>
      <w:r w:rsidR="00BF60BE">
        <w:rPr>
          <w:sz w:val="24"/>
          <w:szCs w:val="24"/>
        </w:rPr>
        <w:t>encompassing</w:t>
      </w:r>
      <w:r w:rsidR="00690BA0">
        <w:rPr>
          <w:sz w:val="24"/>
          <w:szCs w:val="24"/>
        </w:rPr>
        <w:t xml:space="preserve"> the entire learning </w:t>
      </w:r>
      <w:r w:rsidR="00BF60BE">
        <w:rPr>
          <w:sz w:val="24"/>
          <w:szCs w:val="24"/>
        </w:rPr>
        <w:t>experience.</w:t>
      </w:r>
      <w:r w:rsidR="003A191F">
        <w:rPr>
          <w:sz w:val="24"/>
          <w:szCs w:val="24"/>
        </w:rPr>
        <w:t xml:space="preserve"> </w:t>
      </w:r>
      <w:r w:rsidR="006334A0">
        <w:rPr>
          <w:sz w:val="24"/>
          <w:szCs w:val="24"/>
        </w:rPr>
        <w:t xml:space="preserve"> </w:t>
      </w:r>
      <w:r w:rsidR="003A7B43">
        <w:rPr>
          <w:sz w:val="24"/>
          <w:szCs w:val="24"/>
        </w:rPr>
        <w:t xml:space="preserve">In this modern system we have learners that are encouraged to be active participants in their own learning </w:t>
      </w:r>
      <w:r w:rsidR="00EE5A4F">
        <w:rPr>
          <w:sz w:val="24"/>
          <w:szCs w:val="24"/>
        </w:rPr>
        <w:t xml:space="preserve">and </w:t>
      </w:r>
      <w:r w:rsidR="008666D6">
        <w:rPr>
          <w:sz w:val="24"/>
          <w:szCs w:val="24"/>
        </w:rPr>
        <w:t>teachers’</w:t>
      </w:r>
      <w:r w:rsidR="00EE5A4F">
        <w:rPr>
          <w:sz w:val="24"/>
          <w:szCs w:val="24"/>
        </w:rPr>
        <w:t xml:space="preserve"> views are no longer seen as the most important </w:t>
      </w:r>
      <w:r w:rsidR="00702BB3">
        <w:rPr>
          <w:sz w:val="24"/>
          <w:szCs w:val="24"/>
        </w:rPr>
        <w:t xml:space="preserve">input </w:t>
      </w:r>
      <w:r w:rsidR="00EE5A4F">
        <w:rPr>
          <w:sz w:val="24"/>
          <w:szCs w:val="24"/>
        </w:rPr>
        <w:t xml:space="preserve">in the </w:t>
      </w:r>
      <w:r w:rsidR="008666D6">
        <w:rPr>
          <w:sz w:val="24"/>
          <w:szCs w:val="24"/>
        </w:rPr>
        <w:t xml:space="preserve">learning journey.  This is further compounded </w:t>
      </w:r>
      <w:r w:rsidR="007A65BA">
        <w:rPr>
          <w:sz w:val="24"/>
          <w:szCs w:val="24"/>
        </w:rPr>
        <w:t xml:space="preserve">by </w:t>
      </w:r>
      <w:r w:rsidR="004372D8">
        <w:rPr>
          <w:sz w:val="24"/>
          <w:szCs w:val="24"/>
        </w:rPr>
        <w:t xml:space="preserve">the encouragement of pupils in planning for learning and undertaking self and peer </w:t>
      </w:r>
      <w:r w:rsidR="00316659">
        <w:rPr>
          <w:sz w:val="24"/>
          <w:szCs w:val="24"/>
        </w:rPr>
        <w:t>assessment of work.</w:t>
      </w:r>
    </w:p>
    <w:p w14:paraId="09BE273F" w14:textId="15A5F282" w:rsidR="006D74F2" w:rsidRDefault="00AF0690" w:rsidP="00303948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national numeracy programme has </w:t>
      </w:r>
      <w:r w:rsidR="00F0514D">
        <w:rPr>
          <w:sz w:val="24"/>
          <w:szCs w:val="24"/>
        </w:rPr>
        <w:t xml:space="preserve">led to schools reviewing </w:t>
      </w:r>
      <w:r w:rsidR="00224CA2">
        <w:rPr>
          <w:sz w:val="24"/>
          <w:szCs w:val="24"/>
        </w:rPr>
        <w:t xml:space="preserve">the way they teach Numeracy </w:t>
      </w:r>
      <w:r w:rsidR="001577DB">
        <w:rPr>
          <w:sz w:val="24"/>
          <w:szCs w:val="24"/>
        </w:rPr>
        <w:t xml:space="preserve">and has </w:t>
      </w:r>
      <w:r w:rsidR="008F742A">
        <w:rPr>
          <w:sz w:val="24"/>
          <w:szCs w:val="24"/>
        </w:rPr>
        <w:t xml:space="preserve">resulted in </w:t>
      </w:r>
      <w:r w:rsidR="00D95B26">
        <w:rPr>
          <w:sz w:val="24"/>
          <w:szCs w:val="24"/>
        </w:rPr>
        <w:t xml:space="preserve">new initiatives </w:t>
      </w:r>
      <w:r w:rsidR="0013630E">
        <w:rPr>
          <w:sz w:val="24"/>
          <w:szCs w:val="24"/>
        </w:rPr>
        <w:t xml:space="preserve">being </w:t>
      </w:r>
      <w:r w:rsidR="00DD0512">
        <w:rPr>
          <w:sz w:val="24"/>
          <w:szCs w:val="24"/>
        </w:rPr>
        <w:t>introduced</w:t>
      </w:r>
      <w:r w:rsidR="00C2047B">
        <w:rPr>
          <w:sz w:val="24"/>
          <w:szCs w:val="24"/>
        </w:rPr>
        <w:t>,</w:t>
      </w:r>
      <w:r w:rsidR="0013630E">
        <w:rPr>
          <w:sz w:val="24"/>
          <w:szCs w:val="24"/>
        </w:rPr>
        <w:t xml:space="preserve"> </w:t>
      </w:r>
      <w:r w:rsidR="001577DB">
        <w:rPr>
          <w:sz w:val="24"/>
          <w:szCs w:val="24"/>
        </w:rPr>
        <w:t>revolutionising</w:t>
      </w:r>
      <w:r w:rsidR="0013630E">
        <w:rPr>
          <w:sz w:val="24"/>
          <w:szCs w:val="24"/>
        </w:rPr>
        <w:t xml:space="preserve"> the way children are taught.</w:t>
      </w:r>
      <w:r w:rsidR="000C128B">
        <w:rPr>
          <w:sz w:val="24"/>
          <w:szCs w:val="24"/>
        </w:rPr>
        <w:t xml:space="preserve"> </w:t>
      </w:r>
      <w:r w:rsidR="00E7098F">
        <w:rPr>
          <w:sz w:val="24"/>
          <w:szCs w:val="24"/>
        </w:rPr>
        <w:t xml:space="preserve"> </w:t>
      </w:r>
      <w:r w:rsidR="00E20428">
        <w:rPr>
          <w:sz w:val="24"/>
          <w:szCs w:val="24"/>
        </w:rPr>
        <w:t xml:space="preserve">Mathematics and Numeracy can now be embedded seamlessly </w:t>
      </w:r>
      <w:r w:rsidR="000F4C94">
        <w:rPr>
          <w:sz w:val="24"/>
          <w:szCs w:val="24"/>
        </w:rPr>
        <w:t>throughout the curriculum</w:t>
      </w:r>
      <w:r w:rsidR="003B506B">
        <w:rPr>
          <w:sz w:val="24"/>
          <w:szCs w:val="24"/>
        </w:rPr>
        <w:t xml:space="preserve"> to equip learners with </w:t>
      </w:r>
      <w:r w:rsidR="00D32CFB">
        <w:rPr>
          <w:sz w:val="24"/>
          <w:szCs w:val="24"/>
        </w:rPr>
        <w:t xml:space="preserve">numeracy </w:t>
      </w:r>
      <w:r w:rsidR="003B506B">
        <w:rPr>
          <w:sz w:val="24"/>
          <w:szCs w:val="24"/>
        </w:rPr>
        <w:t>skills for life</w:t>
      </w:r>
      <w:r w:rsidR="00D32CFB">
        <w:rPr>
          <w:sz w:val="24"/>
          <w:szCs w:val="24"/>
        </w:rPr>
        <w:t xml:space="preserve"> and prepare them for future </w:t>
      </w:r>
      <w:r w:rsidR="00065A6A">
        <w:rPr>
          <w:sz w:val="24"/>
          <w:szCs w:val="24"/>
        </w:rPr>
        <w:t xml:space="preserve">needs </w:t>
      </w:r>
      <w:r w:rsidR="00936ABE">
        <w:rPr>
          <w:sz w:val="24"/>
          <w:szCs w:val="24"/>
        </w:rPr>
        <w:t xml:space="preserve">such as budgeting </w:t>
      </w:r>
      <w:r w:rsidR="007A545B">
        <w:rPr>
          <w:sz w:val="24"/>
          <w:szCs w:val="24"/>
        </w:rPr>
        <w:t xml:space="preserve">and understanding mortgages.  </w:t>
      </w:r>
      <w:r w:rsidR="00E7098F">
        <w:rPr>
          <w:sz w:val="24"/>
          <w:szCs w:val="24"/>
        </w:rPr>
        <w:t xml:space="preserve">The emphasis </w:t>
      </w:r>
      <w:r w:rsidR="0047457C">
        <w:rPr>
          <w:sz w:val="24"/>
          <w:szCs w:val="24"/>
        </w:rPr>
        <w:t>is now placed on the learning journey as much as the outcome</w:t>
      </w:r>
      <w:r w:rsidR="002B0049">
        <w:rPr>
          <w:sz w:val="24"/>
          <w:szCs w:val="24"/>
        </w:rPr>
        <w:t xml:space="preserve"> with the actual structure of the lesson </w:t>
      </w:r>
      <w:r w:rsidR="001A49EE">
        <w:rPr>
          <w:sz w:val="24"/>
          <w:szCs w:val="24"/>
        </w:rPr>
        <w:t>incorporating whole class learning and reflection time</w:t>
      </w:r>
      <w:r w:rsidR="00C2047B">
        <w:rPr>
          <w:sz w:val="24"/>
          <w:szCs w:val="24"/>
        </w:rPr>
        <w:t xml:space="preserve"> with ability grouping and differentiation of learning that creates a more inclusive learning environment.</w:t>
      </w:r>
      <w:r w:rsidR="004F53DF">
        <w:rPr>
          <w:sz w:val="24"/>
          <w:szCs w:val="24"/>
        </w:rPr>
        <w:t xml:space="preserve">  </w:t>
      </w:r>
      <w:r w:rsidR="00F3257A">
        <w:rPr>
          <w:sz w:val="24"/>
          <w:szCs w:val="24"/>
        </w:rPr>
        <w:t xml:space="preserve">However, </w:t>
      </w:r>
      <w:r w:rsidR="00EF58AD">
        <w:rPr>
          <w:sz w:val="24"/>
          <w:szCs w:val="24"/>
        </w:rPr>
        <w:t xml:space="preserve">the </w:t>
      </w:r>
      <w:r w:rsidR="00EC1B0E">
        <w:rPr>
          <w:sz w:val="24"/>
          <w:szCs w:val="24"/>
        </w:rPr>
        <w:t xml:space="preserve">national </w:t>
      </w:r>
      <w:r w:rsidR="00EF58AD">
        <w:rPr>
          <w:sz w:val="24"/>
          <w:szCs w:val="24"/>
        </w:rPr>
        <w:t>assessment element</w:t>
      </w:r>
      <w:r w:rsidR="00EC1B0E">
        <w:rPr>
          <w:sz w:val="24"/>
          <w:szCs w:val="24"/>
        </w:rPr>
        <w:t xml:space="preserve"> is </w:t>
      </w:r>
      <w:r w:rsidR="00014532">
        <w:rPr>
          <w:sz w:val="24"/>
          <w:szCs w:val="24"/>
        </w:rPr>
        <w:t xml:space="preserve">a highly contentious issue with </w:t>
      </w:r>
      <w:r w:rsidR="00744742">
        <w:rPr>
          <w:sz w:val="24"/>
          <w:szCs w:val="24"/>
        </w:rPr>
        <w:t xml:space="preserve">opinion divided as to </w:t>
      </w:r>
      <w:r w:rsidR="00405018">
        <w:rPr>
          <w:sz w:val="24"/>
          <w:szCs w:val="24"/>
        </w:rPr>
        <w:t>whether it places unnecessary stress on teachers and pupils</w:t>
      </w:r>
      <w:r w:rsidR="00E61FFA">
        <w:rPr>
          <w:sz w:val="24"/>
          <w:szCs w:val="24"/>
        </w:rPr>
        <w:t xml:space="preserve"> alike</w:t>
      </w:r>
      <w:r w:rsidR="00405018">
        <w:rPr>
          <w:sz w:val="24"/>
          <w:szCs w:val="24"/>
        </w:rPr>
        <w:t xml:space="preserve">.  </w:t>
      </w:r>
    </w:p>
    <w:p w14:paraId="7D9269BC" w14:textId="61FD7179" w:rsidR="00A1132A" w:rsidRDefault="008358BA" w:rsidP="00B00FB9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Despite</w:t>
      </w:r>
      <w:r w:rsidR="003B5E4A">
        <w:rPr>
          <w:sz w:val="24"/>
          <w:szCs w:val="24"/>
        </w:rPr>
        <w:t xml:space="preserve"> these positive changes</w:t>
      </w:r>
      <w:r w:rsidR="00274EE4">
        <w:rPr>
          <w:sz w:val="24"/>
          <w:szCs w:val="24"/>
        </w:rPr>
        <w:t xml:space="preserve"> there are calls for a</w:t>
      </w:r>
      <w:r w:rsidR="009B1A6A">
        <w:rPr>
          <w:sz w:val="24"/>
          <w:szCs w:val="24"/>
        </w:rPr>
        <w:t xml:space="preserve"> less complicated and more consistent curriculum structure </w:t>
      </w:r>
      <w:r w:rsidR="002A5AC5">
        <w:rPr>
          <w:sz w:val="24"/>
          <w:szCs w:val="24"/>
        </w:rPr>
        <w:t xml:space="preserve">to be </w:t>
      </w:r>
      <w:r w:rsidR="00911182">
        <w:rPr>
          <w:sz w:val="24"/>
          <w:szCs w:val="24"/>
        </w:rPr>
        <w:t xml:space="preserve">implemented, and this is </w:t>
      </w:r>
      <w:r w:rsidR="00BF30F6">
        <w:rPr>
          <w:sz w:val="24"/>
          <w:szCs w:val="24"/>
        </w:rPr>
        <w:t xml:space="preserve">the principal aim of the new curriculum </w:t>
      </w:r>
      <w:r w:rsidR="006F05F1">
        <w:rPr>
          <w:sz w:val="24"/>
          <w:szCs w:val="24"/>
        </w:rPr>
        <w:t xml:space="preserve">launching in 2022.  </w:t>
      </w:r>
      <w:r>
        <w:rPr>
          <w:sz w:val="24"/>
          <w:szCs w:val="24"/>
        </w:rPr>
        <w:t xml:space="preserve">The new curriculum promises </w:t>
      </w:r>
      <w:r w:rsidR="00FE4358">
        <w:rPr>
          <w:sz w:val="24"/>
          <w:szCs w:val="24"/>
        </w:rPr>
        <w:t>a more consistent approach to learning</w:t>
      </w:r>
      <w:r w:rsidR="00250F30">
        <w:rPr>
          <w:sz w:val="24"/>
          <w:szCs w:val="24"/>
        </w:rPr>
        <w:t xml:space="preserve"> where schools </w:t>
      </w:r>
      <w:r w:rsidR="00927B55">
        <w:rPr>
          <w:sz w:val="24"/>
          <w:szCs w:val="24"/>
        </w:rPr>
        <w:t>can</w:t>
      </w:r>
      <w:r w:rsidR="004C496A">
        <w:rPr>
          <w:sz w:val="24"/>
          <w:szCs w:val="24"/>
        </w:rPr>
        <w:t xml:space="preserve"> </w:t>
      </w:r>
      <w:r w:rsidR="000F6108">
        <w:rPr>
          <w:sz w:val="24"/>
          <w:szCs w:val="24"/>
        </w:rPr>
        <w:t>design</w:t>
      </w:r>
      <w:r w:rsidR="004C496A">
        <w:rPr>
          <w:sz w:val="24"/>
          <w:szCs w:val="24"/>
        </w:rPr>
        <w:t xml:space="preserve"> their own </w:t>
      </w:r>
      <w:r w:rsidR="000F6108">
        <w:rPr>
          <w:sz w:val="24"/>
          <w:szCs w:val="24"/>
        </w:rPr>
        <w:t>curriculum</w:t>
      </w:r>
      <w:r w:rsidR="00927B55">
        <w:rPr>
          <w:sz w:val="24"/>
          <w:szCs w:val="24"/>
        </w:rPr>
        <w:t xml:space="preserve"> structure</w:t>
      </w:r>
      <w:r w:rsidR="001D3A18">
        <w:rPr>
          <w:sz w:val="24"/>
          <w:szCs w:val="24"/>
        </w:rPr>
        <w:t xml:space="preserve">.  </w:t>
      </w:r>
      <w:r w:rsidR="00061FD1">
        <w:rPr>
          <w:sz w:val="24"/>
          <w:szCs w:val="24"/>
        </w:rPr>
        <w:t xml:space="preserve">Emphasis will be placed on </w:t>
      </w:r>
      <w:r w:rsidR="00A71D90">
        <w:rPr>
          <w:sz w:val="24"/>
          <w:szCs w:val="24"/>
        </w:rPr>
        <w:t>learner’s</w:t>
      </w:r>
      <w:r w:rsidR="00061FD1">
        <w:rPr>
          <w:sz w:val="24"/>
          <w:szCs w:val="24"/>
        </w:rPr>
        <w:t xml:space="preserve"> progression </w:t>
      </w:r>
      <w:r w:rsidR="00AB3ACB">
        <w:rPr>
          <w:sz w:val="24"/>
          <w:szCs w:val="24"/>
        </w:rPr>
        <w:t>and teachers will be encouraged to collaborate</w:t>
      </w:r>
      <w:r w:rsidR="00A3552A">
        <w:rPr>
          <w:sz w:val="24"/>
          <w:szCs w:val="24"/>
        </w:rPr>
        <w:t xml:space="preserve">, combining </w:t>
      </w:r>
      <w:proofErr w:type="gramStart"/>
      <w:r w:rsidR="00A3552A">
        <w:rPr>
          <w:sz w:val="24"/>
          <w:szCs w:val="24"/>
        </w:rPr>
        <w:t>planning</w:t>
      </w:r>
      <w:proofErr w:type="gramEnd"/>
      <w:r w:rsidR="00A3552A">
        <w:rPr>
          <w:sz w:val="24"/>
          <w:szCs w:val="24"/>
        </w:rPr>
        <w:t xml:space="preserve"> and teaching </w:t>
      </w:r>
      <w:r w:rsidR="00EE066E">
        <w:rPr>
          <w:sz w:val="24"/>
          <w:szCs w:val="24"/>
        </w:rPr>
        <w:t xml:space="preserve">within an integrated structure </w:t>
      </w:r>
      <w:r w:rsidR="004E3AFF">
        <w:rPr>
          <w:sz w:val="24"/>
          <w:szCs w:val="24"/>
        </w:rPr>
        <w:t>that can build connections across all learning</w:t>
      </w:r>
      <w:r w:rsidR="00DD0512">
        <w:rPr>
          <w:sz w:val="24"/>
          <w:szCs w:val="24"/>
        </w:rPr>
        <w:t xml:space="preserve"> </w:t>
      </w:r>
      <w:r w:rsidR="00A456FF">
        <w:rPr>
          <w:sz w:val="24"/>
          <w:szCs w:val="24"/>
        </w:rPr>
        <w:t>(Welsh government, 2020)</w:t>
      </w:r>
      <w:r w:rsidR="004E3AFF">
        <w:rPr>
          <w:sz w:val="24"/>
          <w:szCs w:val="24"/>
        </w:rPr>
        <w:t>.</w:t>
      </w:r>
    </w:p>
    <w:p w14:paraId="52F71289" w14:textId="6B8EFAF7" w:rsidR="006F36B1" w:rsidRDefault="006F36B1" w:rsidP="00B00FB9">
      <w:pPr>
        <w:ind w:left="850" w:right="850"/>
        <w:jc w:val="both"/>
        <w:rPr>
          <w:sz w:val="24"/>
          <w:szCs w:val="24"/>
        </w:rPr>
      </w:pPr>
    </w:p>
    <w:p w14:paraId="673ED6D4" w14:textId="70C48204" w:rsidR="006F36B1" w:rsidRDefault="006F36B1" w:rsidP="00B00FB9">
      <w:pPr>
        <w:ind w:left="850" w:right="850"/>
        <w:jc w:val="both"/>
        <w:rPr>
          <w:sz w:val="24"/>
          <w:szCs w:val="24"/>
        </w:rPr>
      </w:pPr>
    </w:p>
    <w:p w14:paraId="3DBCCF16" w14:textId="6ED1B4CE" w:rsidR="006F36B1" w:rsidRDefault="006F36B1" w:rsidP="00B00FB9">
      <w:pPr>
        <w:ind w:left="850" w:right="850"/>
        <w:jc w:val="both"/>
        <w:rPr>
          <w:sz w:val="24"/>
          <w:szCs w:val="24"/>
        </w:rPr>
      </w:pPr>
    </w:p>
    <w:p w14:paraId="7E1224B0" w14:textId="77777777" w:rsidR="00314FE6" w:rsidRDefault="00314FE6" w:rsidP="00B00FB9">
      <w:pPr>
        <w:ind w:left="850" w:right="850"/>
        <w:jc w:val="both"/>
        <w:rPr>
          <w:sz w:val="24"/>
          <w:szCs w:val="24"/>
        </w:rPr>
      </w:pPr>
    </w:p>
    <w:p w14:paraId="22F04831" w14:textId="77777777" w:rsidR="006F36B1" w:rsidRDefault="006F36B1" w:rsidP="00B00FB9">
      <w:pPr>
        <w:ind w:left="850" w:right="850"/>
        <w:jc w:val="both"/>
        <w:rPr>
          <w:sz w:val="24"/>
          <w:szCs w:val="24"/>
        </w:rPr>
      </w:pPr>
    </w:p>
    <w:sdt>
      <w:sdt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  <w:id w:val="111656200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HAnsi"/>
          <w:color w:val="auto"/>
          <w:sz w:val="24"/>
          <w:szCs w:val="24"/>
          <w:lang w:val="en-GB"/>
        </w:rPr>
      </w:sdtEndPr>
      <w:sdtContent>
        <w:p w14:paraId="18D766C4" w14:textId="77777777" w:rsidR="002E73B4" w:rsidRDefault="006C5DBD" w:rsidP="006C5DBD">
          <w:pPr>
            <w:rPr>
              <w:rFonts w:eastAsiaTheme="majorEastAsia" w:cstheme="minorHAnsi"/>
              <w:color w:val="2F5496" w:themeColor="accent1" w:themeShade="BF"/>
              <w:sz w:val="40"/>
              <w:szCs w:val="40"/>
              <w:lang w:val="en-US"/>
            </w:rPr>
          </w:pPr>
          <w:r w:rsidRPr="006C5DBD">
            <w:rPr>
              <w:rFonts w:eastAsiaTheme="majorEastAsia" w:cstheme="minorHAnsi"/>
              <w:color w:val="2F5496" w:themeColor="accent1" w:themeShade="BF"/>
              <w:sz w:val="40"/>
              <w:szCs w:val="40"/>
              <w:lang w:val="en-US"/>
            </w:rPr>
            <w:t>References</w:t>
          </w:r>
        </w:p>
        <w:sdt>
          <w:sdtPr>
            <w:rPr>
              <w:rFonts w:cstheme="minorHAnsi"/>
              <w:sz w:val="24"/>
              <w:szCs w:val="24"/>
            </w:rPr>
            <w:id w:val="-573587230"/>
            <w:bibliography/>
          </w:sdtPr>
          <w:sdtEndPr/>
          <w:sdtContent>
            <w:p w14:paraId="23318495" w14:textId="5E1263D7" w:rsidR="006C5DBD" w:rsidRPr="006C5DBD" w:rsidRDefault="006C5DBD" w:rsidP="002E73B4">
              <w:pPr>
                <w:keepNext/>
                <w:keepLines/>
                <w:spacing w:before="240" w:after="0"/>
                <w:outlineLvl w:val="0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sz w:val="24"/>
                  <w:szCs w:val="24"/>
                </w:rPr>
                <w:fldChar w:fldCharType="begin"/>
              </w:r>
              <w:r w:rsidRPr="006C5DBD">
                <w:rPr>
                  <w:rFonts w:cstheme="minorHAnsi"/>
                  <w:sz w:val="24"/>
                  <w:szCs w:val="24"/>
                </w:rPr>
                <w:instrText xml:space="preserve"> BIBLIOGRAPHY </w:instrText>
              </w:r>
              <w:r w:rsidRPr="006C5DBD">
                <w:rPr>
                  <w:rFonts w:cstheme="minorHAnsi"/>
                  <w:sz w:val="24"/>
                  <w:szCs w:val="24"/>
                </w:rPr>
                <w:fldChar w:fldCharType="separate"/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Back, J. 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2013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NRICH.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6C5DBD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https://nrich.maths.org/10461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18 December 2020].</w:t>
              </w:r>
            </w:p>
            <w:p w14:paraId="3DB8063F" w14:textId="591C5413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Bates, B. 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2019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Learning Theories Simplified.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2nd ed. London: SAGE.</w:t>
              </w:r>
            </w:p>
            <w:p w14:paraId="57D4689D" w14:textId="33F6FE96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Beckett, K. 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2018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John Dewey’s conception of education: Finding common ground.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Educational Philosophy and Theory,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50(4), pp. 380-389.</w:t>
              </w:r>
            </w:p>
            <w:p w14:paraId="406BBA6C" w14:textId="6AE4128A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Deunk, M. et al. 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2018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Effective differentiation Practices:A systematic review and meta-analysis of studies on the cognitive effects of differentiation practices in primary education.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Educational research Review,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Volume 24, pp. 31-54.</w:t>
              </w:r>
            </w:p>
            <w:p w14:paraId="7FDB8BA2" w14:textId="7ACAADA9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Devine, J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.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2020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tes.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6C5DBD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https://www.tes.com/news/maths-ideas-classroom-primary-fun-reduce-fear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10 December 2020].</w:t>
              </w:r>
            </w:p>
            <w:p w14:paraId="2488D438" w14:textId="636F0793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Enser, M. 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2019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tes.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6C5DBD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https://www.tes.com/news/schools-more-testing-exams-benefits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18 December 2020].</w:t>
              </w:r>
            </w:p>
            <w:p w14:paraId="30422051" w14:textId="33BFDD1B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Fox, S. &amp; Surtees, L. 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2010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Mathematics Across the Curriculum : Problem-Solving, Reasoning and Numeracy in Primary Schools.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London: Continuum books.</w:t>
              </w:r>
            </w:p>
            <w:p w14:paraId="73DE9133" w14:textId="060019BB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Gardner, H. 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2006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Multiple Intelligences: New Horizons in Theory &amp; Practice.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Cambridge: Perseus Books.</w:t>
              </w:r>
            </w:p>
            <w:p w14:paraId="3C754032" w14:textId="7C42F0B2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Gibbs, B. C.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2014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Reconfiguring Bruner: Compressing the Spiral Curriculum.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The Phi Delta Kappan,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95(7), pp. 41-44.</w:t>
              </w:r>
            </w:p>
            <w:p w14:paraId="792CA2F0" w14:textId="2B412536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Government, W. 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2013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gov.wales.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6C5DBD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https://hwb.gov.wales/api/storage/64812b0e-3d20-4d10-94e8-68221e47a38d/to-support-schools-in-introducing-the-national-literacy-and-numeracy-framework.pdf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13 December 2020].</w:t>
              </w:r>
            </w:p>
            <w:p w14:paraId="4073DD27" w14:textId="5F73A92C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Government, W. 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2016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gov.wales.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6C5DBD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https://gov.wales/sites/default/files/publications/2018-11/national-literacy-and-numeracy-programme-a-strategic-action-plan.pdf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16 December 2020].</w:t>
              </w:r>
            </w:p>
            <w:p w14:paraId="37F806B2" w14:textId="1330E39C" w:rsidR="006C5DBD" w:rsidRDefault="00BF4B0B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Welsh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Government. 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2020</w:t>
              </w:r>
              <w:r w:rsidR="00521DD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="006C5DBD"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HWB.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https://hwb.gov.wales/curriculum-for-wales/introduction/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20 December 2020].</w:t>
              </w:r>
            </w:p>
            <w:p w14:paraId="5598938A" w14:textId="77777777" w:rsidR="002E73B4" w:rsidRPr="006C5DBD" w:rsidRDefault="002E73B4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</w:p>
            <w:p w14:paraId="4125B939" w14:textId="1A6734CA" w:rsidR="006C5DBD" w:rsidRPr="006C5DBD" w:rsidRDefault="00BF4B0B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lastRenderedPageBreak/>
                <w:t xml:space="preserve">Welsh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Government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.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2015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="006C5DBD"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HWB.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https://hwb.gov.wales/api/storage/d7a6c36c-40e4-408c-9c00-d5b550235bcd/mathematics-in-the-national-curriculum-for-wales-guidance-for-key-stages-2-and-3.pdf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20 december 2020].</w:t>
              </w:r>
            </w:p>
            <w:p w14:paraId="5F3FA263" w14:textId="69C1EA59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Hogan, J. </w:t>
              </w:r>
              <w:r w:rsidR="00BF4B0B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2012</w:t>
              </w:r>
              <w:r w:rsidR="00BF4B0B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MATHEMATICS AND NUMERACY Has anything changed? Are we any clearer? Are we on track?.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Australian Mathematics Teacher,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68(4), pp. 4-7.</w:t>
              </w:r>
            </w:p>
            <w:p w14:paraId="27459246" w14:textId="1D07EBA3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Jones, A. </w:t>
              </w:r>
              <w:r w:rsidR="00722A69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2015</w:t>
              </w:r>
              <w:r w:rsidR="00722A69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BBC News.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6C5DBD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https://www.bbc.co.uk/news/uk-wales-31534284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13 December 2020].</w:t>
              </w:r>
            </w:p>
            <w:p w14:paraId="330946E5" w14:textId="459F0F2F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Jones, d. </w:t>
              </w:r>
              <w:r w:rsidR="00722A69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2003</w:t>
              </w:r>
              <w:r w:rsidR="00722A69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Learning From Recent Numeracy Initiatives in England and Wales,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Aberystwyth: University of wales.</w:t>
              </w:r>
            </w:p>
            <w:p w14:paraId="05F19344" w14:textId="381D0759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Ruiz, C. &amp; Alejandra, B.</w:t>
              </w:r>
              <w:r w:rsidR="00722A69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2019</w:t>
              </w:r>
              <w:r w:rsidR="00722A69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The effects of teaching mental calculation in the development.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THE JOURNAL OF EDUCATIONAL RESEARCH,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112(3), pp. 315-326.</w:t>
              </w:r>
            </w:p>
            <w:p w14:paraId="1FAB438A" w14:textId="445BB99A" w:rsidR="006C5DBD" w:rsidRPr="006C5DBD" w:rsidRDefault="00722A69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Gors Community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School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.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2019</w:t>
              </w:r>
              <w:r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="006C5DBD"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Gors Community School.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https://primarysite-prod-sorted.s3.amazonaws.com/gors-community-primary-school/UploadedDocument/0207c79de76540a1a4a57d8d48bbcbb9/curriculum-policy-18.pdf</w:t>
              </w:r>
              <w:r w:rsidR="006C5DBD"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19 December 2020].</w:t>
              </w:r>
            </w:p>
            <w:p w14:paraId="084AC294" w14:textId="379D6A6D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The School Run</w:t>
              </w:r>
              <w:r w:rsidR="00722A69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.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="00722A69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2020</w:t>
              </w:r>
              <w:r w:rsidR="00722A69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Theschoolrun.com.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6C5DBD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https://www.theschoolrun.com/what-is-numicon#:~:text=Numicon%20in%20Key%20Stage%202%20As%20children%20become,effectively%20in%20the%20upper%20years%20of%20primary%20school.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18 December 2020].</w:t>
              </w:r>
            </w:p>
            <w:p w14:paraId="37175925" w14:textId="5ADA3D1A" w:rsidR="006C5DBD" w:rsidRPr="006C5DBD" w:rsidRDefault="006C5DBD" w:rsidP="006C5DBD">
              <w:pPr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Thompson, I. </w:t>
              </w:r>
              <w:r w:rsidR="00722A69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(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2010</w:t>
              </w:r>
              <w:r w:rsidR="00147BE4" w:rsidRPr="002E73B4">
                <w:rPr>
                  <w:rFonts w:cstheme="minorHAnsi"/>
                  <w:noProof/>
                  <w:sz w:val="24"/>
                  <w:szCs w:val="24"/>
                  <w:lang w:val="en-US"/>
                </w:rPr>
                <w:t>)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Title</w:t>
              </w:r>
              <w:r w:rsidR="004F11DB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 </w:t>
              </w:r>
              <w:r w:rsidRPr="006C5DBD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Issues in teaching numeracy in primary schools. </w:t>
              </w:r>
              <w:r w:rsidRPr="006C5DBD">
                <w:rPr>
                  <w:rFonts w:cstheme="minorHAnsi"/>
                  <w:noProof/>
                  <w:sz w:val="24"/>
                  <w:szCs w:val="24"/>
                  <w:lang w:val="en-US"/>
                </w:rPr>
                <w:t>2nd ed. Berkshire: Open University Press.</w:t>
              </w:r>
            </w:p>
            <w:p w14:paraId="15C3AED2" w14:textId="77777777" w:rsidR="006C5DBD" w:rsidRPr="006C5DBD" w:rsidRDefault="006C5DBD" w:rsidP="006C5DBD">
              <w:pPr>
                <w:rPr>
                  <w:rFonts w:cstheme="minorHAnsi"/>
                  <w:sz w:val="24"/>
                  <w:szCs w:val="24"/>
                </w:rPr>
              </w:pPr>
              <w:r w:rsidRPr="006C5DBD">
                <w:rPr>
                  <w:rFonts w:cstheme="minorHAnsi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581112BD" w14:textId="77777777" w:rsidR="00D16977" w:rsidRDefault="00D16977" w:rsidP="00303948">
      <w:pPr>
        <w:ind w:left="850" w:right="850"/>
        <w:jc w:val="both"/>
        <w:rPr>
          <w:sz w:val="24"/>
          <w:szCs w:val="24"/>
        </w:rPr>
      </w:pPr>
    </w:p>
    <w:p w14:paraId="6CAB5546" w14:textId="77777777" w:rsidR="007A545B" w:rsidRDefault="007A545B" w:rsidP="00303948">
      <w:pPr>
        <w:ind w:left="850" w:right="850"/>
        <w:jc w:val="both"/>
        <w:rPr>
          <w:sz w:val="24"/>
          <w:szCs w:val="24"/>
        </w:rPr>
      </w:pPr>
    </w:p>
    <w:p w14:paraId="72E40A85" w14:textId="31749551" w:rsidR="00200E77" w:rsidRDefault="00200E77" w:rsidP="00303948">
      <w:pPr>
        <w:ind w:left="850" w:right="850"/>
        <w:jc w:val="both"/>
        <w:rPr>
          <w:sz w:val="24"/>
          <w:szCs w:val="24"/>
        </w:rPr>
      </w:pPr>
    </w:p>
    <w:p w14:paraId="609107C9" w14:textId="77777777" w:rsidR="00200E77" w:rsidRDefault="00200E77" w:rsidP="00303948">
      <w:pPr>
        <w:ind w:left="850" w:right="850"/>
        <w:jc w:val="both"/>
        <w:rPr>
          <w:sz w:val="24"/>
          <w:szCs w:val="24"/>
        </w:rPr>
      </w:pPr>
    </w:p>
    <w:p w14:paraId="4F690467" w14:textId="28EF2149" w:rsidR="003D6500" w:rsidRDefault="003D6500" w:rsidP="00303948">
      <w:pPr>
        <w:ind w:left="850" w:right="850"/>
        <w:jc w:val="both"/>
        <w:rPr>
          <w:sz w:val="24"/>
          <w:szCs w:val="24"/>
        </w:rPr>
      </w:pPr>
    </w:p>
    <w:p w14:paraId="3B11578C" w14:textId="235864D6" w:rsidR="00C178A6" w:rsidRDefault="00C178A6" w:rsidP="00303948">
      <w:pPr>
        <w:ind w:left="850" w:right="850"/>
        <w:jc w:val="both"/>
        <w:rPr>
          <w:sz w:val="24"/>
          <w:szCs w:val="24"/>
        </w:rPr>
      </w:pPr>
    </w:p>
    <w:p w14:paraId="11212A74" w14:textId="77777777" w:rsidR="00C178A6" w:rsidRDefault="00C178A6" w:rsidP="00303948">
      <w:pPr>
        <w:ind w:left="850" w:right="850"/>
        <w:jc w:val="both"/>
        <w:rPr>
          <w:sz w:val="24"/>
          <w:szCs w:val="24"/>
        </w:rPr>
      </w:pPr>
    </w:p>
    <w:p w14:paraId="023ACB7F" w14:textId="249D8927" w:rsidR="008F0D51" w:rsidRDefault="008F0D51" w:rsidP="00663487">
      <w:pPr>
        <w:ind w:left="850" w:right="850"/>
        <w:jc w:val="both"/>
        <w:rPr>
          <w:sz w:val="24"/>
          <w:szCs w:val="24"/>
        </w:rPr>
      </w:pPr>
    </w:p>
    <w:p w14:paraId="4AA3519F" w14:textId="767F10EF" w:rsidR="008F0D51" w:rsidRDefault="008F0D51" w:rsidP="00663487">
      <w:pPr>
        <w:ind w:left="850" w:right="850"/>
        <w:jc w:val="both"/>
        <w:rPr>
          <w:sz w:val="24"/>
          <w:szCs w:val="24"/>
        </w:rPr>
      </w:pPr>
    </w:p>
    <w:p w14:paraId="03B9884E" w14:textId="7FAEC5F7" w:rsidR="008F0D51" w:rsidRDefault="008F0D51" w:rsidP="00663487">
      <w:pPr>
        <w:ind w:left="850" w:right="850"/>
        <w:jc w:val="both"/>
        <w:rPr>
          <w:sz w:val="24"/>
          <w:szCs w:val="24"/>
        </w:rPr>
      </w:pPr>
    </w:p>
    <w:p w14:paraId="6EED8652" w14:textId="2946DFB7" w:rsidR="008F0D51" w:rsidRDefault="008F0D51" w:rsidP="00663487">
      <w:pPr>
        <w:ind w:left="850" w:right="850"/>
        <w:jc w:val="both"/>
        <w:rPr>
          <w:sz w:val="24"/>
          <w:szCs w:val="24"/>
        </w:rPr>
      </w:pPr>
    </w:p>
    <w:p w14:paraId="1F0146ED" w14:textId="0F0AA49A" w:rsidR="008F0D51" w:rsidRDefault="008F0D51" w:rsidP="00663487">
      <w:pPr>
        <w:ind w:left="850" w:right="850"/>
        <w:jc w:val="both"/>
        <w:rPr>
          <w:sz w:val="24"/>
          <w:szCs w:val="24"/>
        </w:rPr>
      </w:pPr>
    </w:p>
    <w:p w14:paraId="26596BC2" w14:textId="77777777" w:rsidR="008F0D51" w:rsidRPr="002B7594" w:rsidRDefault="008F0D51" w:rsidP="00663487">
      <w:pPr>
        <w:ind w:left="850" w:right="850"/>
        <w:jc w:val="both"/>
        <w:rPr>
          <w:sz w:val="24"/>
          <w:szCs w:val="24"/>
        </w:rPr>
      </w:pPr>
    </w:p>
    <w:p w14:paraId="28F42A68" w14:textId="3A0B9393" w:rsidR="008770FC" w:rsidRDefault="008770FC" w:rsidP="00663487">
      <w:pPr>
        <w:ind w:left="850" w:right="850"/>
        <w:jc w:val="both"/>
        <w:rPr>
          <w:sz w:val="24"/>
          <w:szCs w:val="24"/>
        </w:rPr>
      </w:pPr>
    </w:p>
    <w:p w14:paraId="6929464B" w14:textId="77777777" w:rsidR="008770FC" w:rsidRDefault="008770FC" w:rsidP="00663487">
      <w:pPr>
        <w:ind w:left="850" w:right="850"/>
        <w:jc w:val="both"/>
        <w:rPr>
          <w:sz w:val="24"/>
          <w:szCs w:val="24"/>
        </w:rPr>
      </w:pPr>
    </w:p>
    <w:p w14:paraId="23C29ECB" w14:textId="7C5291CE" w:rsidR="00AF03AE" w:rsidRDefault="00AF03AE" w:rsidP="00663487">
      <w:pPr>
        <w:ind w:left="850" w:right="850"/>
        <w:jc w:val="both"/>
        <w:rPr>
          <w:sz w:val="24"/>
          <w:szCs w:val="24"/>
        </w:rPr>
      </w:pPr>
    </w:p>
    <w:p w14:paraId="2FD6814D" w14:textId="77777777" w:rsidR="00520B2A" w:rsidRPr="00FF3F95" w:rsidRDefault="00520B2A" w:rsidP="00AF7596">
      <w:pPr>
        <w:ind w:right="850"/>
        <w:jc w:val="both"/>
        <w:rPr>
          <w:sz w:val="24"/>
          <w:szCs w:val="24"/>
        </w:rPr>
      </w:pPr>
    </w:p>
    <w:sectPr w:rsidR="00520B2A" w:rsidRPr="00FF3F9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0C79F3" w14:textId="77777777" w:rsidR="002D380C" w:rsidRDefault="002D380C" w:rsidP="00F60BBE">
      <w:pPr>
        <w:spacing w:after="0" w:line="240" w:lineRule="auto"/>
      </w:pPr>
      <w:r>
        <w:separator/>
      </w:r>
    </w:p>
  </w:endnote>
  <w:endnote w:type="continuationSeparator" w:id="0">
    <w:p w14:paraId="5FF35654" w14:textId="77777777" w:rsidR="002D380C" w:rsidRDefault="002D380C" w:rsidP="00F60B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3772E5" w14:textId="77777777" w:rsidR="00F60BBE" w:rsidRDefault="00F60BB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497795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6458EE" w14:textId="340B50E2" w:rsidR="00F60BBE" w:rsidRDefault="00F60BB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201E47" w14:textId="77777777" w:rsidR="00F60BBE" w:rsidRDefault="00F60BB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5BB610" w14:textId="77777777" w:rsidR="00F60BBE" w:rsidRDefault="00F60B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4E48CD" w14:textId="77777777" w:rsidR="002D380C" w:rsidRDefault="002D380C" w:rsidP="00F60BBE">
      <w:pPr>
        <w:spacing w:after="0" w:line="240" w:lineRule="auto"/>
      </w:pPr>
      <w:r>
        <w:separator/>
      </w:r>
    </w:p>
  </w:footnote>
  <w:footnote w:type="continuationSeparator" w:id="0">
    <w:p w14:paraId="2795E573" w14:textId="77777777" w:rsidR="002D380C" w:rsidRDefault="002D380C" w:rsidP="00F60B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80B59E" w14:textId="77777777" w:rsidR="00F60BBE" w:rsidRDefault="00F60BB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4D6FBD" w14:textId="77777777" w:rsidR="00F60BBE" w:rsidRDefault="00F60BB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818E2E" w14:textId="77777777" w:rsidR="00F60BBE" w:rsidRDefault="00F60BB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A1A"/>
    <w:rsid w:val="000012B5"/>
    <w:rsid w:val="000073D6"/>
    <w:rsid w:val="0001128C"/>
    <w:rsid w:val="00014532"/>
    <w:rsid w:val="00014E3B"/>
    <w:rsid w:val="0002791E"/>
    <w:rsid w:val="00027BAC"/>
    <w:rsid w:val="00031521"/>
    <w:rsid w:val="00031AAD"/>
    <w:rsid w:val="00034013"/>
    <w:rsid w:val="00034277"/>
    <w:rsid w:val="000434C4"/>
    <w:rsid w:val="00043FA5"/>
    <w:rsid w:val="0004507E"/>
    <w:rsid w:val="00047A1A"/>
    <w:rsid w:val="00061F09"/>
    <w:rsid w:val="00061FD1"/>
    <w:rsid w:val="000628F3"/>
    <w:rsid w:val="00065A6A"/>
    <w:rsid w:val="00070B4D"/>
    <w:rsid w:val="00073677"/>
    <w:rsid w:val="00074505"/>
    <w:rsid w:val="00075CD5"/>
    <w:rsid w:val="00076AA2"/>
    <w:rsid w:val="000844F0"/>
    <w:rsid w:val="00093E7D"/>
    <w:rsid w:val="000A44C9"/>
    <w:rsid w:val="000A573A"/>
    <w:rsid w:val="000B1A5B"/>
    <w:rsid w:val="000B1C55"/>
    <w:rsid w:val="000B2251"/>
    <w:rsid w:val="000B4702"/>
    <w:rsid w:val="000C128B"/>
    <w:rsid w:val="000C3643"/>
    <w:rsid w:val="000C6C28"/>
    <w:rsid w:val="000D38B3"/>
    <w:rsid w:val="000D74B6"/>
    <w:rsid w:val="000D77DB"/>
    <w:rsid w:val="000E44D2"/>
    <w:rsid w:val="000F43DE"/>
    <w:rsid w:val="000F4C94"/>
    <w:rsid w:val="000F53BD"/>
    <w:rsid w:val="000F55FD"/>
    <w:rsid w:val="000F6108"/>
    <w:rsid w:val="001002E6"/>
    <w:rsid w:val="0010181D"/>
    <w:rsid w:val="001209E3"/>
    <w:rsid w:val="00125484"/>
    <w:rsid w:val="001276A6"/>
    <w:rsid w:val="00130C29"/>
    <w:rsid w:val="001317FA"/>
    <w:rsid w:val="001318F9"/>
    <w:rsid w:val="00134401"/>
    <w:rsid w:val="001357CE"/>
    <w:rsid w:val="0013630E"/>
    <w:rsid w:val="001370DA"/>
    <w:rsid w:val="00137EC9"/>
    <w:rsid w:val="00141F94"/>
    <w:rsid w:val="00147BE4"/>
    <w:rsid w:val="00150392"/>
    <w:rsid w:val="00154214"/>
    <w:rsid w:val="00154375"/>
    <w:rsid w:val="001577DB"/>
    <w:rsid w:val="00163F03"/>
    <w:rsid w:val="00164892"/>
    <w:rsid w:val="00166C55"/>
    <w:rsid w:val="00172997"/>
    <w:rsid w:val="00173B75"/>
    <w:rsid w:val="00173C35"/>
    <w:rsid w:val="00176482"/>
    <w:rsid w:val="00182DFE"/>
    <w:rsid w:val="00184569"/>
    <w:rsid w:val="001850D9"/>
    <w:rsid w:val="00191949"/>
    <w:rsid w:val="001946DE"/>
    <w:rsid w:val="00194D38"/>
    <w:rsid w:val="00196F92"/>
    <w:rsid w:val="001A0A46"/>
    <w:rsid w:val="001A2C88"/>
    <w:rsid w:val="001A3ED8"/>
    <w:rsid w:val="001A49EE"/>
    <w:rsid w:val="001A714D"/>
    <w:rsid w:val="001C3534"/>
    <w:rsid w:val="001C3D81"/>
    <w:rsid w:val="001D0ACB"/>
    <w:rsid w:val="001D3A18"/>
    <w:rsid w:val="001E315A"/>
    <w:rsid w:val="001F34C4"/>
    <w:rsid w:val="001F4E0B"/>
    <w:rsid w:val="001F4F82"/>
    <w:rsid w:val="001F74FC"/>
    <w:rsid w:val="00200E77"/>
    <w:rsid w:val="002033F9"/>
    <w:rsid w:val="002048E6"/>
    <w:rsid w:val="002114DB"/>
    <w:rsid w:val="00212FCA"/>
    <w:rsid w:val="00213305"/>
    <w:rsid w:val="00213AFB"/>
    <w:rsid w:val="002158A4"/>
    <w:rsid w:val="00221ACF"/>
    <w:rsid w:val="00224CA2"/>
    <w:rsid w:val="0023677A"/>
    <w:rsid w:val="00236A2C"/>
    <w:rsid w:val="00242363"/>
    <w:rsid w:val="0024272D"/>
    <w:rsid w:val="0024322D"/>
    <w:rsid w:val="002435D9"/>
    <w:rsid w:val="00245691"/>
    <w:rsid w:val="00250F30"/>
    <w:rsid w:val="00251D27"/>
    <w:rsid w:val="002530D6"/>
    <w:rsid w:val="002533EF"/>
    <w:rsid w:val="002550A9"/>
    <w:rsid w:val="00257739"/>
    <w:rsid w:val="0026074F"/>
    <w:rsid w:val="00263341"/>
    <w:rsid w:val="00265D59"/>
    <w:rsid w:val="00267118"/>
    <w:rsid w:val="00267D33"/>
    <w:rsid w:val="00271BFA"/>
    <w:rsid w:val="00274EE4"/>
    <w:rsid w:val="00276958"/>
    <w:rsid w:val="0027795A"/>
    <w:rsid w:val="00281FEC"/>
    <w:rsid w:val="00284D2E"/>
    <w:rsid w:val="0029251D"/>
    <w:rsid w:val="00293F47"/>
    <w:rsid w:val="00295AF6"/>
    <w:rsid w:val="002A0896"/>
    <w:rsid w:val="002A5AC5"/>
    <w:rsid w:val="002B0049"/>
    <w:rsid w:val="002B3090"/>
    <w:rsid w:val="002B7594"/>
    <w:rsid w:val="002C3B79"/>
    <w:rsid w:val="002D380C"/>
    <w:rsid w:val="002D3CE1"/>
    <w:rsid w:val="002D6CCE"/>
    <w:rsid w:val="002D789F"/>
    <w:rsid w:val="002D7AF9"/>
    <w:rsid w:val="002E29D9"/>
    <w:rsid w:val="002E388C"/>
    <w:rsid w:val="002E3FD6"/>
    <w:rsid w:val="002E73B4"/>
    <w:rsid w:val="002F2A86"/>
    <w:rsid w:val="002F7498"/>
    <w:rsid w:val="002F7A4F"/>
    <w:rsid w:val="002F7AB6"/>
    <w:rsid w:val="00303948"/>
    <w:rsid w:val="00305516"/>
    <w:rsid w:val="00305BEA"/>
    <w:rsid w:val="00314C97"/>
    <w:rsid w:val="00314FE6"/>
    <w:rsid w:val="00316659"/>
    <w:rsid w:val="0032022E"/>
    <w:rsid w:val="003220C7"/>
    <w:rsid w:val="00325119"/>
    <w:rsid w:val="00325739"/>
    <w:rsid w:val="003269A6"/>
    <w:rsid w:val="003279E5"/>
    <w:rsid w:val="003308C1"/>
    <w:rsid w:val="00334F94"/>
    <w:rsid w:val="00345FB5"/>
    <w:rsid w:val="0034667F"/>
    <w:rsid w:val="00347823"/>
    <w:rsid w:val="00351CD3"/>
    <w:rsid w:val="00351D8F"/>
    <w:rsid w:val="00351DC4"/>
    <w:rsid w:val="0036071E"/>
    <w:rsid w:val="00361148"/>
    <w:rsid w:val="00361682"/>
    <w:rsid w:val="00361942"/>
    <w:rsid w:val="00362D69"/>
    <w:rsid w:val="00363DDA"/>
    <w:rsid w:val="0036572C"/>
    <w:rsid w:val="00365FF4"/>
    <w:rsid w:val="00370528"/>
    <w:rsid w:val="00370F1F"/>
    <w:rsid w:val="00374202"/>
    <w:rsid w:val="0037610C"/>
    <w:rsid w:val="00380DA8"/>
    <w:rsid w:val="0038194C"/>
    <w:rsid w:val="003858E4"/>
    <w:rsid w:val="00391195"/>
    <w:rsid w:val="0039423E"/>
    <w:rsid w:val="00396B96"/>
    <w:rsid w:val="003A191F"/>
    <w:rsid w:val="003A6011"/>
    <w:rsid w:val="003A7B43"/>
    <w:rsid w:val="003B21DB"/>
    <w:rsid w:val="003B2635"/>
    <w:rsid w:val="003B506B"/>
    <w:rsid w:val="003B5E4A"/>
    <w:rsid w:val="003C0ED2"/>
    <w:rsid w:val="003D071E"/>
    <w:rsid w:val="003D0B95"/>
    <w:rsid w:val="003D37EA"/>
    <w:rsid w:val="003D6500"/>
    <w:rsid w:val="003D75EF"/>
    <w:rsid w:val="003E5803"/>
    <w:rsid w:val="003F14BB"/>
    <w:rsid w:val="003F667C"/>
    <w:rsid w:val="00405018"/>
    <w:rsid w:val="004055FE"/>
    <w:rsid w:val="0040643F"/>
    <w:rsid w:val="00407A89"/>
    <w:rsid w:val="00411444"/>
    <w:rsid w:val="00415F42"/>
    <w:rsid w:val="00420373"/>
    <w:rsid w:val="00422D4E"/>
    <w:rsid w:val="004233C9"/>
    <w:rsid w:val="00426E11"/>
    <w:rsid w:val="0043062E"/>
    <w:rsid w:val="004311D4"/>
    <w:rsid w:val="004372D8"/>
    <w:rsid w:val="0044134C"/>
    <w:rsid w:val="00441757"/>
    <w:rsid w:val="0044592D"/>
    <w:rsid w:val="00446364"/>
    <w:rsid w:val="004470D9"/>
    <w:rsid w:val="004514E0"/>
    <w:rsid w:val="00451E87"/>
    <w:rsid w:val="00453B68"/>
    <w:rsid w:val="00454018"/>
    <w:rsid w:val="00455057"/>
    <w:rsid w:val="00455C29"/>
    <w:rsid w:val="00455FFE"/>
    <w:rsid w:val="00456168"/>
    <w:rsid w:val="00462C9F"/>
    <w:rsid w:val="00465A09"/>
    <w:rsid w:val="00472D3E"/>
    <w:rsid w:val="00472D87"/>
    <w:rsid w:val="0047457C"/>
    <w:rsid w:val="00482D4E"/>
    <w:rsid w:val="004844DB"/>
    <w:rsid w:val="00490CF8"/>
    <w:rsid w:val="00491733"/>
    <w:rsid w:val="004A341F"/>
    <w:rsid w:val="004A5C16"/>
    <w:rsid w:val="004B1582"/>
    <w:rsid w:val="004B222B"/>
    <w:rsid w:val="004B5562"/>
    <w:rsid w:val="004B7ED6"/>
    <w:rsid w:val="004C3CF4"/>
    <w:rsid w:val="004C496A"/>
    <w:rsid w:val="004C525F"/>
    <w:rsid w:val="004C527C"/>
    <w:rsid w:val="004D0B03"/>
    <w:rsid w:val="004D2BCB"/>
    <w:rsid w:val="004E2A5C"/>
    <w:rsid w:val="004E3AFF"/>
    <w:rsid w:val="004E5A97"/>
    <w:rsid w:val="004E6448"/>
    <w:rsid w:val="004F11DB"/>
    <w:rsid w:val="004F24B9"/>
    <w:rsid w:val="004F416A"/>
    <w:rsid w:val="004F53DF"/>
    <w:rsid w:val="00507954"/>
    <w:rsid w:val="0051036D"/>
    <w:rsid w:val="00512522"/>
    <w:rsid w:val="005134F2"/>
    <w:rsid w:val="005154CF"/>
    <w:rsid w:val="005160B2"/>
    <w:rsid w:val="00520B2A"/>
    <w:rsid w:val="00520E83"/>
    <w:rsid w:val="00521DD4"/>
    <w:rsid w:val="00522294"/>
    <w:rsid w:val="0052482A"/>
    <w:rsid w:val="0053018E"/>
    <w:rsid w:val="005318E7"/>
    <w:rsid w:val="00536995"/>
    <w:rsid w:val="00536C0A"/>
    <w:rsid w:val="00540F7C"/>
    <w:rsid w:val="005429B6"/>
    <w:rsid w:val="00555310"/>
    <w:rsid w:val="00556498"/>
    <w:rsid w:val="00560606"/>
    <w:rsid w:val="00560EB3"/>
    <w:rsid w:val="005627DB"/>
    <w:rsid w:val="00562914"/>
    <w:rsid w:val="0057443A"/>
    <w:rsid w:val="005758C8"/>
    <w:rsid w:val="0057605E"/>
    <w:rsid w:val="00577DA5"/>
    <w:rsid w:val="00584E03"/>
    <w:rsid w:val="00592868"/>
    <w:rsid w:val="00596933"/>
    <w:rsid w:val="00596CE5"/>
    <w:rsid w:val="00597E54"/>
    <w:rsid w:val="005A4056"/>
    <w:rsid w:val="005B1521"/>
    <w:rsid w:val="005B2084"/>
    <w:rsid w:val="005B5D4D"/>
    <w:rsid w:val="005B65C3"/>
    <w:rsid w:val="005C00E8"/>
    <w:rsid w:val="005C142E"/>
    <w:rsid w:val="005C1F82"/>
    <w:rsid w:val="005C2CDD"/>
    <w:rsid w:val="005C3FE1"/>
    <w:rsid w:val="005D194D"/>
    <w:rsid w:val="005D40C5"/>
    <w:rsid w:val="005E5503"/>
    <w:rsid w:val="005E551B"/>
    <w:rsid w:val="005E5DF5"/>
    <w:rsid w:val="005E759B"/>
    <w:rsid w:val="005E764E"/>
    <w:rsid w:val="005E7E99"/>
    <w:rsid w:val="005F2592"/>
    <w:rsid w:val="005F47C4"/>
    <w:rsid w:val="0060000E"/>
    <w:rsid w:val="00606857"/>
    <w:rsid w:val="006109CC"/>
    <w:rsid w:val="00613BB1"/>
    <w:rsid w:val="00614A9D"/>
    <w:rsid w:val="00622A19"/>
    <w:rsid w:val="006254B6"/>
    <w:rsid w:val="006310A1"/>
    <w:rsid w:val="00631C4F"/>
    <w:rsid w:val="006334A0"/>
    <w:rsid w:val="0063675E"/>
    <w:rsid w:val="0063783F"/>
    <w:rsid w:val="00637B0F"/>
    <w:rsid w:val="00637B13"/>
    <w:rsid w:val="00643C3A"/>
    <w:rsid w:val="0064434C"/>
    <w:rsid w:val="00644E82"/>
    <w:rsid w:val="006523B5"/>
    <w:rsid w:val="00652452"/>
    <w:rsid w:val="006548C9"/>
    <w:rsid w:val="0065513C"/>
    <w:rsid w:val="00663487"/>
    <w:rsid w:val="00672FFD"/>
    <w:rsid w:val="00675958"/>
    <w:rsid w:val="00676508"/>
    <w:rsid w:val="00676E26"/>
    <w:rsid w:val="006802B4"/>
    <w:rsid w:val="00683F6E"/>
    <w:rsid w:val="006843ED"/>
    <w:rsid w:val="00686636"/>
    <w:rsid w:val="00690223"/>
    <w:rsid w:val="00690BA0"/>
    <w:rsid w:val="00691A12"/>
    <w:rsid w:val="00692BA7"/>
    <w:rsid w:val="006947D0"/>
    <w:rsid w:val="00696379"/>
    <w:rsid w:val="00696D26"/>
    <w:rsid w:val="0069746F"/>
    <w:rsid w:val="006A2DC6"/>
    <w:rsid w:val="006A317E"/>
    <w:rsid w:val="006A4F40"/>
    <w:rsid w:val="006A52AD"/>
    <w:rsid w:val="006A70D5"/>
    <w:rsid w:val="006A7355"/>
    <w:rsid w:val="006B1879"/>
    <w:rsid w:val="006B36A5"/>
    <w:rsid w:val="006B380C"/>
    <w:rsid w:val="006B4E6E"/>
    <w:rsid w:val="006C2506"/>
    <w:rsid w:val="006C41EB"/>
    <w:rsid w:val="006C5DBD"/>
    <w:rsid w:val="006D1FA0"/>
    <w:rsid w:val="006D74F2"/>
    <w:rsid w:val="006E0B54"/>
    <w:rsid w:val="006E2285"/>
    <w:rsid w:val="006E2B48"/>
    <w:rsid w:val="006E60E5"/>
    <w:rsid w:val="006F05F1"/>
    <w:rsid w:val="006F1B8E"/>
    <w:rsid w:val="006F36B1"/>
    <w:rsid w:val="006F4A70"/>
    <w:rsid w:val="006F4F9C"/>
    <w:rsid w:val="006F64DD"/>
    <w:rsid w:val="006F7880"/>
    <w:rsid w:val="00702530"/>
    <w:rsid w:val="00702888"/>
    <w:rsid w:val="00702BB3"/>
    <w:rsid w:val="00704D83"/>
    <w:rsid w:val="00710965"/>
    <w:rsid w:val="00713785"/>
    <w:rsid w:val="00714F5F"/>
    <w:rsid w:val="00717847"/>
    <w:rsid w:val="007202D6"/>
    <w:rsid w:val="00722A69"/>
    <w:rsid w:val="00723049"/>
    <w:rsid w:val="00735478"/>
    <w:rsid w:val="007405C3"/>
    <w:rsid w:val="00742595"/>
    <w:rsid w:val="00743014"/>
    <w:rsid w:val="00744742"/>
    <w:rsid w:val="00750075"/>
    <w:rsid w:val="00762976"/>
    <w:rsid w:val="00762B25"/>
    <w:rsid w:val="00763152"/>
    <w:rsid w:val="00767755"/>
    <w:rsid w:val="00770518"/>
    <w:rsid w:val="0077329B"/>
    <w:rsid w:val="00784FDC"/>
    <w:rsid w:val="007867D3"/>
    <w:rsid w:val="00790C9C"/>
    <w:rsid w:val="0079368F"/>
    <w:rsid w:val="00793EFC"/>
    <w:rsid w:val="00794F82"/>
    <w:rsid w:val="007A1F95"/>
    <w:rsid w:val="007A3671"/>
    <w:rsid w:val="007A545B"/>
    <w:rsid w:val="007A5A50"/>
    <w:rsid w:val="007A65BA"/>
    <w:rsid w:val="007A6B34"/>
    <w:rsid w:val="007B40E1"/>
    <w:rsid w:val="007B7BA5"/>
    <w:rsid w:val="007C3DA2"/>
    <w:rsid w:val="007D2D74"/>
    <w:rsid w:val="007D6024"/>
    <w:rsid w:val="007E0FF3"/>
    <w:rsid w:val="007E16F4"/>
    <w:rsid w:val="007E4205"/>
    <w:rsid w:val="007E45A7"/>
    <w:rsid w:val="007E54A5"/>
    <w:rsid w:val="007E5E3F"/>
    <w:rsid w:val="007E7148"/>
    <w:rsid w:val="007E7A50"/>
    <w:rsid w:val="007F0FEE"/>
    <w:rsid w:val="007F10B0"/>
    <w:rsid w:val="007F11CC"/>
    <w:rsid w:val="007F5A13"/>
    <w:rsid w:val="007F7096"/>
    <w:rsid w:val="008034DA"/>
    <w:rsid w:val="00803673"/>
    <w:rsid w:val="00806B97"/>
    <w:rsid w:val="00806DE8"/>
    <w:rsid w:val="00813FC6"/>
    <w:rsid w:val="00816C97"/>
    <w:rsid w:val="00816E2E"/>
    <w:rsid w:val="00817F65"/>
    <w:rsid w:val="0083043C"/>
    <w:rsid w:val="0083142B"/>
    <w:rsid w:val="008316A7"/>
    <w:rsid w:val="008358BA"/>
    <w:rsid w:val="00836636"/>
    <w:rsid w:val="00836A98"/>
    <w:rsid w:val="008405A2"/>
    <w:rsid w:val="0084181A"/>
    <w:rsid w:val="00844B04"/>
    <w:rsid w:val="00845579"/>
    <w:rsid w:val="00851C09"/>
    <w:rsid w:val="0085255C"/>
    <w:rsid w:val="008527E7"/>
    <w:rsid w:val="008651EE"/>
    <w:rsid w:val="00866540"/>
    <w:rsid w:val="008666D6"/>
    <w:rsid w:val="008729C8"/>
    <w:rsid w:val="00874668"/>
    <w:rsid w:val="00876403"/>
    <w:rsid w:val="008770FC"/>
    <w:rsid w:val="00877388"/>
    <w:rsid w:val="008828A2"/>
    <w:rsid w:val="0088387E"/>
    <w:rsid w:val="00883EDA"/>
    <w:rsid w:val="0088692E"/>
    <w:rsid w:val="0088761C"/>
    <w:rsid w:val="00890024"/>
    <w:rsid w:val="0089031C"/>
    <w:rsid w:val="008918C0"/>
    <w:rsid w:val="00891EAE"/>
    <w:rsid w:val="00891ED3"/>
    <w:rsid w:val="00894DCF"/>
    <w:rsid w:val="008A7727"/>
    <w:rsid w:val="008B1AE6"/>
    <w:rsid w:val="008B2063"/>
    <w:rsid w:val="008B6656"/>
    <w:rsid w:val="008C1458"/>
    <w:rsid w:val="008C1723"/>
    <w:rsid w:val="008C2ADC"/>
    <w:rsid w:val="008C4540"/>
    <w:rsid w:val="008C492A"/>
    <w:rsid w:val="008C64DE"/>
    <w:rsid w:val="008D1C1C"/>
    <w:rsid w:val="008E13B9"/>
    <w:rsid w:val="008E189B"/>
    <w:rsid w:val="008E1A0D"/>
    <w:rsid w:val="008E3526"/>
    <w:rsid w:val="008F0D51"/>
    <w:rsid w:val="008F742A"/>
    <w:rsid w:val="008F7764"/>
    <w:rsid w:val="00902783"/>
    <w:rsid w:val="009028FF"/>
    <w:rsid w:val="00903BEA"/>
    <w:rsid w:val="00904A89"/>
    <w:rsid w:val="00905292"/>
    <w:rsid w:val="00907260"/>
    <w:rsid w:val="00910DE8"/>
    <w:rsid w:val="00911182"/>
    <w:rsid w:val="009114FF"/>
    <w:rsid w:val="00920A30"/>
    <w:rsid w:val="0092227D"/>
    <w:rsid w:val="00925BE4"/>
    <w:rsid w:val="00926C15"/>
    <w:rsid w:val="00926DE4"/>
    <w:rsid w:val="009270B3"/>
    <w:rsid w:val="00927B55"/>
    <w:rsid w:val="0093210B"/>
    <w:rsid w:val="0093376D"/>
    <w:rsid w:val="00935228"/>
    <w:rsid w:val="00936ABE"/>
    <w:rsid w:val="009435B1"/>
    <w:rsid w:val="00943702"/>
    <w:rsid w:val="009474E2"/>
    <w:rsid w:val="00947EF2"/>
    <w:rsid w:val="00953105"/>
    <w:rsid w:val="00953E4E"/>
    <w:rsid w:val="009541AC"/>
    <w:rsid w:val="0095573D"/>
    <w:rsid w:val="0096069C"/>
    <w:rsid w:val="00961148"/>
    <w:rsid w:val="009614F5"/>
    <w:rsid w:val="00962B2B"/>
    <w:rsid w:val="00963CA5"/>
    <w:rsid w:val="009647A9"/>
    <w:rsid w:val="0096673A"/>
    <w:rsid w:val="009674DC"/>
    <w:rsid w:val="009716A5"/>
    <w:rsid w:val="0099079F"/>
    <w:rsid w:val="00996408"/>
    <w:rsid w:val="009A1E1D"/>
    <w:rsid w:val="009A2F50"/>
    <w:rsid w:val="009B0BBE"/>
    <w:rsid w:val="009B1586"/>
    <w:rsid w:val="009B1A6A"/>
    <w:rsid w:val="009B3351"/>
    <w:rsid w:val="009B3D37"/>
    <w:rsid w:val="009B7350"/>
    <w:rsid w:val="009C163D"/>
    <w:rsid w:val="009C202D"/>
    <w:rsid w:val="009C62BA"/>
    <w:rsid w:val="009D4A16"/>
    <w:rsid w:val="009D556E"/>
    <w:rsid w:val="009D7ECF"/>
    <w:rsid w:val="009E2FD8"/>
    <w:rsid w:val="009E6EFC"/>
    <w:rsid w:val="009E7A46"/>
    <w:rsid w:val="009F0DC2"/>
    <w:rsid w:val="009F1338"/>
    <w:rsid w:val="009F368E"/>
    <w:rsid w:val="009F579A"/>
    <w:rsid w:val="009F59D9"/>
    <w:rsid w:val="009F6F5D"/>
    <w:rsid w:val="00A01671"/>
    <w:rsid w:val="00A02676"/>
    <w:rsid w:val="00A02DB4"/>
    <w:rsid w:val="00A04FBE"/>
    <w:rsid w:val="00A066F8"/>
    <w:rsid w:val="00A1132A"/>
    <w:rsid w:val="00A1349C"/>
    <w:rsid w:val="00A172B1"/>
    <w:rsid w:val="00A20077"/>
    <w:rsid w:val="00A22E77"/>
    <w:rsid w:val="00A262D4"/>
    <w:rsid w:val="00A273D5"/>
    <w:rsid w:val="00A27B7B"/>
    <w:rsid w:val="00A322C0"/>
    <w:rsid w:val="00A32431"/>
    <w:rsid w:val="00A3552A"/>
    <w:rsid w:val="00A42D79"/>
    <w:rsid w:val="00A449C9"/>
    <w:rsid w:val="00A456FF"/>
    <w:rsid w:val="00A45DA0"/>
    <w:rsid w:val="00A51A1A"/>
    <w:rsid w:val="00A528E3"/>
    <w:rsid w:val="00A53658"/>
    <w:rsid w:val="00A546BA"/>
    <w:rsid w:val="00A61202"/>
    <w:rsid w:val="00A6152B"/>
    <w:rsid w:val="00A62EDE"/>
    <w:rsid w:val="00A65015"/>
    <w:rsid w:val="00A700BF"/>
    <w:rsid w:val="00A71974"/>
    <w:rsid w:val="00A71D90"/>
    <w:rsid w:val="00A75B03"/>
    <w:rsid w:val="00A76734"/>
    <w:rsid w:val="00A76931"/>
    <w:rsid w:val="00A836D8"/>
    <w:rsid w:val="00A83D3E"/>
    <w:rsid w:val="00A8471C"/>
    <w:rsid w:val="00A870E7"/>
    <w:rsid w:val="00A8779F"/>
    <w:rsid w:val="00A90C1B"/>
    <w:rsid w:val="00A9226D"/>
    <w:rsid w:val="00A92A77"/>
    <w:rsid w:val="00A95256"/>
    <w:rsid w:val="00A9688A"/>
    <w:rsid w:val="00A96A27"/>
    <w:rsid w:val="00A97254"/>
    <w:rsid w:val="00AA0858"/>
    <w:rsid w:val="00AA309F"/>
    <w:rsid w:val="00AA67A9"/>
    <w:rsid w:val="00AB2B02"/>
    <w:rsid w:val="00AB3ACB"/>
    <w:rsid w:val="00AC4CA7"/>
    <w:rsid w:val="00AE0880"/>
    <w:rsid w:val="00AE363C"/>
    <w:rsid w:val="00AE3B0D"/>
    <w:rsid w:val="00AE51EA"/>
    <w:rsid w:val="00AE52F4"/>
    <w:rsid w:val="00AE5F16"/>
    <w:rsid w:val="00AF03AE"/>
    <w:rsid w:val="00AF0690"/>
    <w:rsid w:val="00AF466B"/>
    <w:rsid w:val="00AF547D"/>
    <w:rsid w:val="00AF62E1"/>
    <w:rsid w:val="00AF6E32"/>
    <w:rsid w:val="00AF7596"/>
    <w:rsid w:val="00B00F93"/>
    <w:rsid w:val="00B00FB9"/>
    <w:rsid w:val="00B05153"/>
    <w:rsid w:val="00B05E29"/>
    <w:rsid w:val="00B1005F"/>
    <w:rsid w:val="00B122FC"/>
    <w:rsid w:val="00B13A0F"/>
    <w:rsid w:val="00B22E7C"/>
    <w:rsid w:val="00B2402A"/>
    <w:rsid w:val="00B343A2"/>
    <w:rsid w:val="00B35931"/>
    <w:rsid w:val="00B36ADE"/>
    <w:rsid w:val="00B37404"/>
    <w:rsid w:val="00B406E7"/>
    <w:rsid w:val="00B47E5F"/>
    <w:rsid w:val="00B50015"/>
    <w:rsid w:val="00B50AEC"/>
    <w:rsid w:val="00B52C5C"/>
    <w:rsid w:val="00B5392C"/>
    <w:rsid w:val="00B55E70"/>
    <w:rsid w:val="00B60C86"/>
    <w:rsid w:val="00B622AD"/>
    <w:rsid w:val="00B65EEF"/>
    <w:rsid w:val="00B6777F"/>
    <w:rsid w:val="00B759CA"/>
    <w:rsid w:val="00B84830"/>
    <w:rsid w:val="00B85906"/>
    <w:rsid w:val="00B87680"/>
    <w:rsid w:val="00B878BD"/>
    <w:rsid w:val="00B92A3A"/>
    <w:rsid w:val="00B93F91"/>
    <w:rsid w:val="00BA2636"/>
    <w:rsid w:val="00BA33DE"/>
    <w:rsid w:val="00BA3726"/>
    <w:rsid w:val="00BA39F6"/>
    <w:rsid w:val="00BB1148"/>
    <w:rsid w:val="00BB4CD5"/>
    <w:rsid w:val="00BC506A"/>
    <w:rsid w:val="00BD12E6"/>
    <w:rsid w:val="00BE371E"/>
    <w:rsid w:val="00BE47C4"/>
    <w:rsid w:val="00BE7BF8"/>
    <w:rsid w:val="00BF30F6"/>
    <w:rsid w:val="00BF3C3E"/>
    <w:rsid w:val="00BF4B0B"/>
    <w:rsid w:val="00BF60BE"/>
    <w:rsid w:val="00BF7FC6"/>
    <w:rsid w:val="00C000E7"/>
    <w:rsid w:val="00C01079"/>
    <w:rsid w:val="00C02115"/>
    <w:rsid w:val="00C1257B"/>
    <w:rsid w:val="00C137E1"/>
    <w:rsid w:val="00C15F89"/>
    <w:rsid w:val="00C17184"/>
    <w:rsid w:val="00C1762A"/>
    <w:rsid w:val="00C178A6"/>
    <w:rsid w:val="00C2047B"/>
    <w:rsid w:val="00C22C2B"/>
    <w:rsid w:val="00C335F3"/>
    <w:rsid w:val="00C346FC"/>
    <w:rsid w:val="00C374EE"/>
    <w:rsid w:val="00C441D7"/>
    <w:rsid w:val="00C441DB"/>
    <w:rsid w:val="00C454CD"/>
    <w:rsid w:val="00C578BE"/>
    <w:rsid w:val="00C6550D"/>
    <w:rsid w:val="00C65533"/>
    <w:rsid w:val="00C674A7"/>
    <w:rsid w:val="00C6770A"/>
    <w:rsid w:val="00C72597"/>
    <w:rsid w:val="00C76CEE"/>
    <w:rsid w:val="00C806D7"/>
    <w:rsid w:val="00C83E31"/>
    <w:rsid w:val="00C91000"/>
    <w:rsid w:val="00C910E3"/>
    <w:rsid w:val="00C94118"/>
    <w:rsid w:val="00CA04C8"/>
    <w:rsid w:val="00CA2A8F"/>
    <w:rsid w:val="00CA3FC0"/>
    <w:rsid w:val="00CA470C"/>
    <w:rsid w:val="00CA7469"/>
    <w:rsid w:val="00CA77C4"/>
    <w:rsid w:val="00CA7ADA"/>
    <w:rsid w:val="00CB336C"/>
    <w:rsid w:val="00CB36F4"/>
    <w:rsid w:val="00CB7600"/>
    <w:rsid w:val="00CB7BA1"/>
    <w:rsid w:val="00CC199F"/>
    <w:rsid w:val="00CD2A18"/>
    <w:rsid w:val="00CD353D"/>
    <w:rsid w:val="00CD58BF"/>
    <w:rsid w:val="00CD6218"/>
    <w:rsid w:val="00CD62AD"/>
    <w:rsid w:val="00CD6E02"/>
    <w:rsid w:val="00CD73B6"/>
    <w:rsid w:val="00CD7E0D"/>
    <w:rsid w:val="00CE0306"/>
    <w:rsid w:val="00CE2372"/>
    <w:rsid w:val="00CE5BA1"/>
    <w:rsid w:val="00CE64CD"/>
    <w:rsid w:val="00CF4595"/>
    <w:rsid w:val="00CF4AF6"/>
    <w:rsid w:val="00CF4DFB"/>
    <w:rsid w:val="00D01A01"/>
    <w:rsid w:val="00D063A2"/>
    <w:rsid w:val="00D07B7D"/>
    <w:rsid w:val="00D16977"/>
    <w:rsid w:val="00D23A2E"/>
    <w:rsid w:val="00D32B9B"/>
    <w:rsid w:val="00D32CFB"/>
    <w:rsid w:val="00D36CEA"/>
    <w:rsid w:val="00D407D7"/>
    <w:rsid w:val="00D4187E"/>
    <w:rsid w:val="00D52345"/>
    <w:rsid w:val="00D52709"/>
    <w:rsid w:val="00D6494B"/>
    <w:rsid w:val="00D73459"/>
    <w:rsid w:val="00D75B51"/>
    <w:rsid w:val="00D8025D"/>
    <w:rsid w:val="00D8395F"/>
    <w:rsid w:val="00D8528B"/>
    <w:rsid w:val="00D87BA7"/>
    <w:rsid w:val="00D93773"/>
    <w:rsid w:val="00D943D3"/>
    <w:rsid w:val="00D95B26"/>
    <w:rsid w:val="00DA0D6E"/>
    <w:rsid w:val="00DB06F4"/>
    <w:rsid w:val="00DB1517"/>
    <w:rsid w:val="00DC0591"/>
    <w:rsid w:val="00DC0779"/>
    <w:rsid w:val="00DC1871"/>
    <w:rsid w:val="00DC3642"/>
    <w:rsid w:val="00DC51DD"/>
    <w:rsid w:val="00DC5546"/>
    <w:rsid w:val="00DD024A"/>
    <w:rsid w:val="00DD0512"/>
    <w:rsid w:val="00DD2F16"/>
    <w:rsid w:val="00DD3670"/>
    <w:rsid w:val="00DE0F33"/>
    <w:rsid w:val="00DE1077"/>
    <w:rsid w:val="00DE193B"/>
    <w:rsid w:val="00DE46D5"/>
    <w:rsid w:val="00DE607A"/>
    <w:rsid w:val="00DF2EC8"/>
    <w:rsid w:val="00E005E0"/>
    <w:rsid w:val="00E043CF"/>
    <w:rsid w:val="00E05C89"/>
    <w:rsid w:val="00E0768C"/>
    <w:rsid w:val="00E1204D"/>
    <w:rsid w:val="00E1206A"/>
    <w:rsid w:val="00E139E6"/>
    <w:rsid w:val="00E20428"/>
    <w:rsid w:val="00E20B10"/>
    <w:rsid w:val="00E277FD"/>
    <w:rsid w:val="00E304BB"/>
    <w:rsid w:val="00E32DEC"/>
    <w:rsid w:val="00E41115"/>
    <w:rsid w:val="00E419AE"/>
    <w:rsid w:val="00E44E76"/>
    <w:rsid w:val="00E45C40"/>
    <w:rsid w:val="00E522AD"/>
    <w:rsid w:val="00E5285B"/>
    <w:rsid w:val="00E53101"/>
    <w:rsid w:val="00E607D8"/>
    <w:rsid w:val="00E61FFA"/>
    <w:rsid w:val="00E628E8"/>
    <w:rsid w:val="00E62F68"/>
    <w:rsid w:val="00E65AC1"/>
    <w:rsid w:val="00E7098F"/>
    <w:rsid w:val="00E70C48"/>
    <w:rsid w:val="00E72378"/>
    <w:rsid w:val="00E72E3D"/>
    <w:rsid w:val="00E74814"/>
    <w:rsid w:val="00E7710C"/>
    <w:rsid w:val="00E86F21"/>
    <w:rsid w:val="00E939B8"/>
    <w:rsid w:val="00E95938"/>
    <w:rsid w:val="00E96DC5"/>
    <w:rsid w:val="00EA7825"/>
    <w:rsid w:val="00EB2834"/>
    <w:rsid w:val="00EB38F3"/>
    <w:rsid w:val="00EB4053"/>
    <w:rsid w:val="00EB6DBC"/>
    <w:rsid w:val="00EC106F"/>
    <w:rsid w:val="00EC1B0E"/>
    <w:rsid w:val="00EC5962"/>
    <w:rsid w:val="00ED04A5"/>
    <w:rsid w:val="00ED263F"/>
    <w:rsid w:val="00EE066E"/>
    <w:rsid w:val="00EE100D"/>
    <w:rsid w:val="00EE171A"/>
    <w:rsid w:val="00EE2A9C"/>
    <w:rsid w:val="00EE52D0"/>
    <w:rsid w:val="00EE5600"/>
    <w:rsid w:val="00EE5A4F"/>
    <w:rsid w:val="00EE64F8"/>
    <w:rsid w:val="00EE6556"/>
    <w:rsid w:val="00EF0DC0"/>
    <w:rsid w:val="00EF58AD"/>
    <w:rsid w:val="00EF6B88"/>
    <w:rsid w:val="00EF7561"/>
    <w:rsid w:val="00EF77D7"/>
    <w:rsid w:val="00F0514D"/>
    <w:rsid w:val="00F127CB"/>
    <w:rsid w:val="00F13A69"/>
    <w:rsid w:val="00F13B5F"/>
    <w:rsid w:val="00F2275E"/>
    <w:rsid w:val="00F278A7"/>
    <w:rsid w:val="00F31221"/>
    <w:rsid w:val="00F32203"/>
    <w:rsid w:val="00F3257A"/>
    <w:rsid w:val="00F3508D"/>
    <w:rsid w:val="00F35B9E"/>
    <w:rsid w:val="00F36DD2"/>
    <w:rsid w:val="00F42AA2"/>
    <w:rsid w:val="00F44796"/>
    <w:rsid w:val="00F44D2E"/>
    <w:rsid w:val="00F45F45"/>
    <w:rsid w:val="00F47309"/>
    <w:rsid w:val="00F54C25"/>
    <w:rsid w:val="00F60BBE"/>
    <w:rsid w:val="00F64F90"/>
    <w:rsid w:val="00F73A69"/>
    <w:rsid w:val="00F748E6"/>
    <w:rsid w:val="00F84A83"/>
    <w:rsid w:val="00F868F6"/>
    <w:rsid w:val="00FA1318"/>
    <w:rsid w:val="00FA43E9"/>
    <w:rsid w:val="00FA527A"/>
    <w:rsid w:val="00FA5F80"/>
    <w:rsid w:val="00FA733F"/>
    <w:rsid w:val="00FB21E2"/>
    <w:rsid w:val="00FB5291"/>
    <w:rsid w:val="00FB660A"/>
    <w:rsid w:val="00FC48C9"/>
    <w:rsid w:val="00FC718B"/>
    <w:rsid w:val="00FD5CCD"/>
    <w:rsid w:val="00FE4358"/>
    <w:rsid w:val="00FE4711"/>
    <w:rsid w:val="00FE4740"/>
    <w:rsid w:val="00FE6DB6"/>
    <w:rsid w:val="00FF3956"/>
    <w:rsid w:val="00FF3F95"/>
    <w:rsid w:val="00FF42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7720DA"/>
  <w15:chartTrackingRefBased/>
  <w15:docId w15:val="{E30D9470-B4B1-4A23-850B-61B942CF82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60B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0BBE"/>
  </w:style>
  <w:style w:type="paragraph" w:styleId="Footer">
    <w:name w:val="footer"/>
    <w:basedOn w:val="Normal"/>
    <w:link w:val="FooterChar"/>
    <w:uiPriority w:val="99"/>
    <w:unhideWhenUsed/>
    <w:rsid w:val="00F60B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0B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Dev20</b:Tag>
    <b:SourceType>InternetSite</b:SourceType>
    <b:Guid>{E840ED78-C82A-49CB-89BB-B59D51860E7A}</b:Guid>
    <b:Title>tes</b:Title>
    <b:Year>2020</b:Year>
    <b:Author>
      <b:Author>
        <b:NameList>
          <b:Person>
            <b:Last>Devine</b:Last>
            <b:First>Jennie</b:First>
          </b:Person>
        </b:NameList>
      </b:Author>
    </b:Author>
    <b:YearAccessed>2020</b:YearAccessed>
    <b:MonthAccessed>December</b:MonthAccessed>
    <b:DayAccessed>10</b:DayAccessed>
    <b:URL>https://www.tes.com/news/maths-ideas-classroom-primary-fun-reduce-fear</b:URL>
    <b:RefOrder>1</b:RefOrder>
  </b:Source>
  <b:Source>
    <b:Tag>Tho10</b:Tag>
    <b:SourceType>Book</b:SourceType>
    <b:Guid>{A834381D-70B4-4DE3-80B1-D0BDEBC11D11}</b:Guid>
    <b:Author>
      <b:Author>
        <b:NameList>
          <b:Person>
            <b:Last>Thompson</b:Last>
            <b:First>Ian</b:First>
          </b:Person>
        </b:NameList>
      </b:Author>
    </b:Author>
    <b:Title>TitleIssues in teaching numeracy in primary schools</b:Title>
    <b:Year>2010</b:Year>
    <b:City>Berkshire</b:City>
    <b:Publisher>Open University Press</b:Publisher>
    <b:Edition>2nd</b:Edition>
    <b:RefOrder>2</b:RefOrder>
  </b:Source>
  <b:Source>
    <b:Tag>wel15</b:Tag>
    <b:SourceType>DocumentFromInternetSite</b:SourceType>
    <b:Guid>{C36B5D91-3749-4F9A-BF1E-1732D3F4757D}</b:Guid>
    <b:Title>HWB</b:Title>
    <b:Year>2015</b:Year>
    <b:Author>
      <b:Author>
        <b:NameList>
          <b:Person>
            <b:Last>Government</b:Last>
            <b:First>welsh</b:First>
            <b:Middle>Assembly</b:Middle>
          </b:Person>
        </b:NameList>
      </b:Author>
    </b:Author>
    <b:Month>July</b:Month>
    <b:YearAccessed>2020</b:YearAccessed>
    <b:MonthAccessed>december</b:MonthAccessed>
    <b:DayAccessed>20</b:DayAccessed>
    <b:URL>https://hwb.gov.wales/api/storage/d7a6c36c-40e4-408c-9c00-d5b550235bcd/mathematics-in-the-national-curriculum-for-wales-guidance-for-key-stages-2-and-3.pdf</b:URL>
    <b:RefOrder>3</b:RefOrder>
  </b:Source>
  <b:Source>
    <b:Tag>Gar06</b:Tag>
    <b:SourceType>Book</b:SourceType>
    <b:Guid>{37AF2C85-E056-4C4F-B572-D16E8238DC38}</b:Guid>
    <b:Title>Multiple Intelligences: New Horizons in Theory &amp; Practice</b:Title>
    <b:Year>2006</b:Year>
    <b:Author>
      <b:Author>
        <b:NameList>
          <b:Person>
            <b:Last>Gardner</b:Last>
            <b:First>Howard</b:First>
          </b:Person>
        </b:NameList>
      </b:Author>
    </b:Author>
    <b:City>Cambridge</b:City>
    <b:Publisher>Perseus Books</b:Publisher>
    <b:RefOrder>4</b:RefOrder>
  </b:Source>
  <b:Source>
    <b:Tag>Jon15</b:Tag>
    <b:SourceType>InternetSite</b:SourceType>
    <b:Guid>{AD5D91FF-ACF9-4B87-9E4F-C041EC4856BD}</b:Guid>
    <b:Title>BBC News</b:Title>
    <b:Year>2015</b:Year>
    <b:Author>
      <b:Author>
        <b:NameList>
          <b:Person>
            <b:Last>Jones</b:Last>
            <b:First>Arwyn</b:First>
          </b:Person>
        </b:NameList>
      </b:Author>
    </b:Author>
    <b:YearAccessed>2020</b:YearAccessed>
    <b:MonthAccessed>December</b:MonthAccessed>
    <b:DayAccessed>13</b:DayAccessed>
    <b:URL>https://www.bbc.co.uk/news/uk-wales-31534284</b:URL>
    <b:RefOrder>5</b:RefOrder>
  </b:Source>
  <b:Source>
    <b:Tag>Wel131</b:Tag>
    <b:SourceType>DocumentFromInternetSite</b:SourceType>
    <b:Guid>{9957972A-F94B-46FC-9ACB-C5ACB355D65B}</b:Guid>
    <b:Title>gov.wales</b:Title>
    <b:Year>2013</b:Year>
    <b:YearAccessed>2020</b:YearAccessed>
    <b:MonthAccessed>December</b:MonthAccessed>
    <b:DayAccessed>13</b:DayAccessed>
    <b:URL>https://hwb.gov.wales/api/storage/64812b0e-3d20-4d10-94e8-68221e47a38d/to-support-schools-in-introducing-the-national-literacy-and-numeracy-framework.pdf</b:URL>
    <b:Author>
      <b:Author>
        <b:NameList>
          <b:Person>
            <b:Last>Government</b:Last>
            <b:First>Welsh</b:First>
          </b:Person>
        </b:NameList>
      </b:Author>
    </b:Author>
    <b:Month>March</b:Month>
    <b:RefOrder>6</b:RefOrder>
  </b:Source>
  <b:Source>
    <b:Tag>Fox10</b:Tag>
    <b:SourceType>Book</b:SourceType>
    <b:Guid>{4836D99D-A6D4-499E-A744-6313C75D0442}</b:Guid>
    <b:Title>Mathematics Across the Curriculum : Problem-Solving, Reasoning and Numeracy in Primary Schools</b:Title>
    <b:Year>2010</b:Year>
    <b:Author>
      <b:Author>
        <b:NameList>
          <b:Person>
            <b:Last>Fox</b:Last>
            <b:First>Sue</b:First>
          </b:Person>
          <b:Person>
            <b:Last>Surtees</b:Last>
            <b:First>Liz</b:First>
          </b:Person>
        </b:NameList>
      </b:Author>
    </b:Author>
    <b:City>London</b:City>
    <b:Publisher>Continuum books</b:Publisher>
    <b:RefOrder>7</b:RefOrder>
  </b:Source>
  <b:Source>
    <b:Tag>Car15</b:Tag>
    <b:SourceType>JournalArticle</b:SourceType>
    <b:Guid>{7E156707-7B4F-4A34-96C6-4EBDFCD922DD}</b:Guid>
    <b:Title>Challenges in embedding numeracy throughout</b:Title>
    <b:Year>2015</b:Year>
    <b:Author>
      <b:Author>
        <b:NameList>
          <b:Person>
            <b:Last>Carter</b:Last>
            <b:First>Merilyn</b:First>
          </b:Person>
          <b:Person>
            <b:Last>Klenowski</b:Last>
            <b:First>Valentina</b:First>
          </b:Person>
          <b:Person>
            <b:Last>Chalmers</b:Last>
            <b:First>Christina</b:First>
          </b:Person>
        </b:NameList>
      </b:Author>
    </b:Author>
    <b:JournalName>Australian Educational Researcher</b:JournalName>
    <b:Pages>595-611</b:Pages>
    <b:Volume>42</b:Volume>
    <b:Issue>5</b:Issue>
    <b:RefOrder>8</b:RefOrder>
  </b:Source>
  <b:Source>
    <b:Tag>Hog12</b:Tag>
    <b:SourceType>JournalArticle</b:SourceType>
    <b:Guid>{20747D5D-B202-4508-BE7B-26E32ACDBDCC}</b:Guid>
    <b:Author>
      <b:Author>
        <b:NameList>
          <b:Person>
            <b:Last>Hogan</b:Last>
            <b:First>John</b:First>
          </b:Person>
        </b:NameList>
      </b:Author>
    </b:Author>
    <b:Title>MATHEMATICS AND NUMERACY Has anything changed? Are we any clearer? Are we on track?</b:Title>
    <b:JournalName>Australian Mathematics Teacher</b:JournalName>
    <b:Year>2012</b:Year>
    <b:Pages>4-7</b:Pages>
    <b:Volume>68</b:Volume>
    <b:Issue>4</b:Issue>
    <b:RefOrder>9</b:RefOrder>
  </b:Source>
  <b:Source>
    <b:Tag>Bat1910</b:Tag>
    <b:SourceType>Book</b:SourceType>
    <b:Guid>{3E579D8F-C951-402B-A14F-AC138E0361BD}</b:Guid>
    <b:Title>Learning Theories Simplified</b:Title>
    <b:Year>2019</b:Year>
    <b:Author>
      <b:Author>
        <b:NameList>
          <b:Person>
            <b:Last>Bates</b:Last>
            <b:First>Bob</b:First>
          </b:Person>
        </b:NameList>
      </b:Author>
    </b:Author>
    <b:City>London</b:City>
    <b:Publisher>SAGE</b:Publisher>
    <b:Edition>2nd</b:Edition>
    <b:RefOrder>10</b:RefOrder>
  </b:Source>
  <b:Source>
    <b:Tag>Wel16</b:Tag>
    <b:SourceType>DocumentFromInternetSite</b:SourceType>
    <b:Guid>{354ABDCC-3998-45C9-BC18-197406E1A5C4}</b:Guid>
    <b:Title>gov.wales</b:Title>
    <b:Year>2016</b:Year>
    <b:Author>
      <b:Author>
        <b:NameList>
          <b:Person>
            <b:Last>Government</b:Last>
            <b:First>Welsh</b:First>
          </b:Person>
        </b:NameList>
      </b:Author>
    </b:Author>
    <b:YearAccessed>2020</b:YearAccessed>
    <b:MonthAccessed>December</b:MonthAccessed>
    <b:DayAccessed>16</b:DayAccessed>
    <b:URL>https://gov.wales/sites/default/files/publications/2018-11/national-literacy-and-numeracy-programme-a-strategic-action-plan.pdf</b:URL>
    <b:RefOrder>11</b:RefOrder>
  </b:Source>
  <b:Source>
    <b:Tag>Bec18</b:Tag>
    <b:SourceType>JournalArticle</b:SourceType>
    <b:Guid>{C7364F89-50FA-4D0F-8C40-3BBEDBDE859E}</b:Guid>
    <b:Title>John Dewey’s conception of education: Finding common ground</b:Title>
    <b:Year>2018</b:Year>
    <b:Author>
      <b:Author>
        <b:NameList>
          <b:Person>
            <b:Last>Beckett</b:Last>
            <b:First>Kelvin</b:First>
          </b:Person>
        </b:NameList>
      </b:Author>
    </b:Author>
    <b:JournalName>Educational Philosophy and Theory</b:JournalName>
    <b:Pages>380-389</b:Pages>
    <b:Volume>50</b:Volume>
    <b:Issue>4</b:Issue>
    <b:RefOrder>12</b:RefOrder>
  </b:Source>
  <b:Source>
    <b:Tag>Deu18</b:Tag>
    <b:SourceType>JournalArticle</b:SourceType>
    <b:Guid>{582BD8ED-AEAC-4E35-AF49-ED63DE97E5E5}</b:Guid>
    <b:Title>Effective differentiation Practices:A systematic review and meta-analysis of studies on the cognitive effects of differentiation practices in primary education</b:Title>
    <b:Year>2018</b:Year>
    <b:Author>
      <b:Author>
        <b:NameList>
          <b:Person>
            <b:Last>Deunk</b:Last>
            <b:First>Marjolein</b:First>
          </b:Person>
          <b:Person>
            <b:Last>Smale-Jacobse</b:Last>
            <b:First>AnneMieke</b:First>
          </b:Person>
          <b:Person>
            <b:Last>de Boer</b:Last>
            <b:First>Hester</b:First>
          </b:Person>
          <b:Person>
            <b:Last>Doolaard</b:Last>
            <b:First>Simone</b:First>
          </b:Person>
          <b:Person>
            <b:Last>Bosker</b:Last>
            <b:First>Ruel</b:First>
          </b:Person>
        </b:NameList>
      </b:Author>
    </b:Author>
    <b:JournalName>Educational research Review</b:JournalName>
    <b:Pages>31-54</b:Pages>
    <b:Volume>24</b:Volume>
    <b:RefOrder>14</b:RefOrder>
  </b:Source>
  <b:Source>
    <b:Tag>Rui19</b:Tag>
    <b:SourceType>JournalArticle</b:SourceType>
    <b:Guid>{C80795ED-AC0B-4873-B6C3-BF27ABF32AF0}</b:Guid>
    <b:Author>
      <b:Author>
        <b:NameList>
          <b:Person>
            <b:Last>Ruiz</b:Last>
            <b:First>Carola</b:First>
          </b:Person>
          <b:Person>
            <b:Last>Alejandra</b:Last>
            <b:First>Balbi</b:First>
          </b:Person>
        </b:NameList>
      </b:Author>
    </b:Author>
    <b:Title>The effects of teaching mental calculation in the development</b:Title>
    <b:JournalName>THE JOURNAL OF EDUCATIONAL RESEARCH</b:JournalName>
    <b:Year>2019</b:Year>
    <b:Pages>315-326</b:Pages>
    <b:Volume>112</b:Volume>
    <b:Issue>3</b:Issue>
    <b:RefOrder>15</b:RefOrder>
  </b:Source>
  <b:Source>
    <b:Tag>The201</b:Tag>
    <b:SourceType>InternetSite</b:SourceType>
    <b:Guid>{2D3D6B4C-0717-4A39-8DEF-B57352C3E862}</b:Guid>
    <b:Title>Theschoolrun.com</b:Title>
    <b:Year>2020</b:Year>
    <b:Author>
      <b:Author>
        <b:Corporate>The School Run</b:Corporate>
      </b:Author>
    </b:Author>
    <b:YearAccessed>2020</b:YearAccessed>
    <b:MonthAccessed>December</b:MonthAccessed>
    <b:DayAccessed>18</b:DayAccessed>
    <b:URL>https://www.theschoolrun.com/what-is-numicon#:~:text=Numicon%20in%20Key%20Stage%202%20As%20children%20become,effectively%20in%20the%20upper%20years%20of%20primary%20school.</b:URL>
    <b:RefOrder>16</b:RefOrder>
  </b:Source>
  <b:Source>
    <b:Tag>Bac13</b:Tag>
    <b:SourceType>InternetSite</b:SourceType>
    <b:Guid>{DF972A4A-B227-4166-886F-AE49E6BFB118}</b:Guid>
    <b:Author>
      <b:Author>
        <b:NameList>
          <b:Person>
            <b:Last>Back</b:Last>
            <b:First>Jenni</b:First>
          </b:Person>
        </b:NameList>
      </b:Author>
    </b:Author>
    <b:Title>NRICH</b:Title>
    <b:Year>2013</b:Year>
    <b:YearAccessed>2020</b:YearAccessed>
    <b:MonthAccessed>December</b:MonthAccessed>
    <b:DayAccessed>18</b:DayAccessed>
    <b:URL>https://nrich.maths.org/10461</b:URL>
    <b:RefOrder>17</b:RefOrder>
  </b:Source>
  <b:Source>
    <b:Tag>Ens19</b:Tag>
    <b:SourceType>InternetSite</b:SourceType>
    <b:Guid>{263BE405-9F3D-40AA-99E2-ABE8D23EF970}</b:Guid>
    <b:Author>
      <b:Author>
        <b:NameList>
          <b:Person>
            <b:Last>Enser</b:Last>
            <b:First>Mark</b:First>
          </b:Person>
        </b:NameList>
      </b:Author>
    </b:Author>
    <b:Title>tes</b:Title>
    <b:Year>2019</b:Year>
    <b:YearAccessed>2020</b:YearAccessed>
    <b:MonthAccessed>December</b:MonthAccessed>
    <b:DayAccessed>18</b:DayAccessed>
    <b:URL>https://www.tes.com/news/schools-more-testing-exams-benefits</b:URL>
    <b:RefOrder>18</b:RefOrder>
  </b:Source>
  <b:Source>
    <b:Tag>Gib141</b:Tag>
    <b:SourceType>JournalArticle</b:SourceType>
    <b:Guid>{4BA33DD6-05BE-4440-AE48-0D8FD918F742}</b:Guid>
    <b:Title>Reconfiguring Bruner: Compressing the Spiral Curriculum</b:Title>
    <b:Year>2014</b:Year>
    <b:Author>
      <b:Author>
        <b:NameList>
          <b:Person>
            <b:Last>Gibbs</b:Last>
            <b:First>Brian</b:First>
            <b:Middle>C</b:Middle>
          </b:Person>
        </b:NameList>
      </b:Author>
    </b:Author>
    <b:JournalName>The Phi Delta Kappan</b:JournalName>
    <b:Pages>41-44</b:Pages>
    <b:Volume>95</b:Volume>
    <b:Issue>7</b:Issue>
    <b:RefOrder>19</b:RefOrder>
  </b:Source>
  <b:Source>
    <b:Tag>Gor191</b:Tag>
    <b:SourceType>DocumentFromInternetSite</b:SourceType>
    <b:Guid>{B38A731B-EB6F-461D-94C7-9ACE074433D0}</b:Guid>
    <b:Title>Gors Community School</b:Title>
    <b:Year>2019</b:Year>
    <b:Author>
      <b:Author>
        <b:NameList>
          <b:Person>
            <b:Last>School</b:Last>
            <b:First>Gors</b:First>
            <b:Middle>Community</b:Middle>
          </b:Person>
        </b:NameList>
      </b:Author>
    </b:Author>
    <b:Month>September</b:Month>
    <b:YearAccessed>2020</b:YearAccessed>
    <b:MonthAccessed>December</b:MonthAccessed>
    <b:DayAccessed>19</b:DayAccessed>
    <b:URL>https://primarysite-prod-sorted.s3.amazonaws.com/gors-community-primary-school/UploadedDocument/0207c79de76540a1a4a57d8d48bbcbb9/curriculum-policy-18.pdf</b:URL>
    <b:RefOrder>20</b:RefOrder>
  </b:Source>
  <b:Source>
    <b:Tag>Wel20</b:Tag>
    <b:SourceType>InternetSite</b:SourceType>
    <b:Guid>{88D4C9FB-BCD6-4EA4-B59C-C72168E258F2}</b:Guid>
    <b:Title>HWB</b:Title>
    <b:Year>2020</b:Year>
    <b:YearAccessed>2020</b:YearAccessed>
    <b:MonthAccessed>December</b:MonthAccessed>
    <b:DayAccessed>20</b:DayAccessed>
    <b:URL>https://hwb.gov.wales/curriculum-for-wales/introduction/</b:URL>
    <b:Author>
      <b:Author>
        <b:NameList>
          <b:Person>
            <b:Last>Government</b:Last>
            <b:First>Welsh</b:First>
          </b:Person>
        </b:NameList>
      </b:Author>
    </b:Author>
    <b:RefOrder>21</b:RefOrder>
  </b:Source>
  <b:Source>
    <b:Tag>Jon13</b:Tag>
    <b:SourceType>Report</b:SourceType>
    <b:Guid>{09045786-8742-45F9-9901-F7DA787E830B}</b:Guid>
    <b:Title>Learning From Recent Numeracy Initiatives in England and Wales</b:Title>
    <b:Year>2003</b:Year>
    <b:Author>
      <b:Author>
        <b:NameList>
          <b:Person>
            <b:Last>Jones</b:Last>
            <b:First>dylan</b:First>
          </b:Person>
        </b:NameList>
      </b:Author>
    </b:Author>
    <b:Publisher>University of wales</b:Publisher>
    <b:City>Aberystwyth</b:City>
    <b:RefOrder>13</b:RefOrder>
  </b:Source>
</b:Sources>
</file>

<file path=customXml/itemProps1.xml><?xml version="1.0" encoding="utf-8"?>
<ds:datastoreItem xmlns:ds="http://schemas.openxmlformats.org/officeDocument/2006/customXml" ds:itemID="{438A27AA-A0F5-4D6E-945B-513B0AC49D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979</TotalTime>
  <Pages>9</Pages>
  <Words>3036</Words>
  <Characters>17307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 Jacob</dc:creator>
  <cp:keywords/>
  <dc:description/>
  <cp:lastModifiedBy>Clair Jacob</cp:lastModifiedBy>
  <cp:revision>849</cp:revision>
  <dcterms:created xsi:type="dcterms:W3CDTF">2020-12-06T17:24:00Z</dcterms:created>
  <dcterms:modified xsi:type="dcterms:W3CDTF">2021-01-03T14:36:00Z</dcterms:modified>
</cp:coreProperties>
</file>