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C7DF92" w14:textId="77777777" w:rsidR="00FF6F01" w:rsidRDefault="00F005C9" w:rsidP="00F005C9">
      <w:pPr>
        <w:jc w:val="center"/>
      </w:pPr>
      <w:r w:rsidRPr="00F005C9">
        <w:rPr>
          <w:noProof/>
          <w:lang w:val="bg-BG" w:eastAsia="bg-BG"/>
        </w:rPr>
        <w:drawing>
          <wp:inline distT="0" distB="0" distL="0" distR="0" wp14:anchorId="10665BB7" wp14:editId="41D93853">
            <wp:extent cx="3620005" cy="142894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20005" cy="1428949"/>
                    </a:xfrm>
                    <a:prstGeom prst="rect">
                      <a:avLst/>
                    </a:prstGeom>
                  </pic:spPr>
                </pic:pic>
              </a:graphicData>
            </a:graphic>
          </wp:inline>
        </w:drawing>
      </w:r>
    </w:p>
    <w:p w14:paraId="48D89AD0" w14:textId="77777777" w:rsidR="00F005C9" w:rsidRDefault="00F005C9" w:rsidP="00F005C9">
      <w:pPr>
        <w:rPr>
          <w:b/>
        </w:rPr>
      </w:pPr>
    </w:p>
    <w:p w14:paraId="38B7EEF0" w14:textId="77777777" w:rsidR="00F17D86" w:rsidRPr="00F17D86" w:rsidRDefault="00F17D86" w:rsidP="00ED348E">
      <w:pPr>
        <w:jc w:val="center"/>
        <w:rPr>
          <w:b/>
          <w:sz w:val="36"/>
        </w:rPr>
      </w:pPr>
      <w:r w:rsidRPr="00F17D86">
        <w:rPr>
          <w:b/>
          <w:sz w:val="36"/>
        </w:rPr>
        <w:t>BA (</w:t>
      </w:r>
      <w:proofErr w:type="spellStart"/>
      <w:r w:rsidRPr="00F17D86">
        <w:rPr>
          <w:b/>
          <w:sz w:val="36"/>
        </w:rPr>
        <w:t>Hons</w:t>
      </w:r>
      <w:proofErr w:type="spellEnd"/>
      <w:r w:rsidRPr="00F17D86">
        <w:rPr>
          <w:b/>
          <w:sz w:val="36"/>
        </w:rPr>
        <w:t>) International Hotel Management</w:t>
      </w:r>
    </w:p>
    <w:p w14:paraId="035641B6" w14:textId="77777777" w:rsidR="00F17D86" w:rsidRDefault="00F17D86" w:rsidP="00F17D86">
      <w:pPr>
        <w:jc w:val="center"/>
        <w:rPr>
          <w:b/>
          <w:sz w:val="36"/>
        </w:rPr>
      </w:pPr>
      <w:r w:rsidRPr="00F17D86">
        <w:rPr>
          <w:b/>
          <w:sz w:val="36"/>
        </w:rPr>
        <w:t>Personnel Resourcing and Development</w:t>
      </w:r>
    </w:p>
    <w:p w14:paraId="1F239266" w14:textId="1ED884E2" w:rsidR="00F17D86" w:rsidRPr="00F17D86" w:rsidRDefault="00F17D86" w:rsidP="00C13FF9">
      <w:pPr>
        <w:rPr>
          <w:b/>
          <w:sz w:val="36"/>
        </w:rPr>
      </w:pPr>
    </w:p>
    <w:p w14:paraId="32B41E22" w14:textId="77777777" w:rsidR="00F17D86" w:rsidRPr="00F17D86" w:rsidRDefault="00F17D86" w:rsidP="00F17D86">
      <w:pPr>
        <w:jc w:val="center"/>
        <w:rPr>
          <w:b/>
          <w:sz w:val="36"/>
        </w:rPr>
      </w:pPr>
      <w:bookmarkStart w:id="0" w:name="_GoBack"/>
      <w:bookmarkEnd w:id="0"/>
    </w:p>
    <w:p w14:paraId="461C6137" w14:textId="74D3103C" w:rsidR="00F005C9" w:rsidRPr="00F005C9" w:rsidRDefault="00C13FF9" w:rsidP="00D50716">
      <w:pPr>
        <w:rPr>
          <w:b/>
          <w:i/>
          <w:sz w:val="32"/>
          <w:u w:val="single"/>
        </w:rPr>
      </w:pPr>
      <w:r w:rsidRPr="00F811BC">
        <w:rPr>
          <w:b/>
          <w:i/>
          <w:sz w:val="32"/>
        </w:rPr>
        <w:t xml:space="preserve">                        </w:t>
      </w:r>
      <w:r w:rsidR="00D50716" w:rsidRPr="00F811BC">
        <w:rPr>
          <w:b/>
          <w:i/>
          <w:sz w:val="32"/>
        </w:rPr>
        <w:t xml:space="preserve"> </w:t>
      </w:r>
      <w:r w:rsidR="00D50716">
        <w:rPr>
          <w:b/>
          <w:i/>
          <w:sz w:val="32"/>
          <w:u w:val="single"/>
        </w:rPr>
        <w:t xml:space="preserve"> </w:t>
      </w:r>
      <w:r w:rsidR="00F005C9" w:rsidRPr="00F005C9">
        <w:rPr>
          <w:b/>
          <w:i/>
          <w:sz w:val="32"/>
          <w:u w:val="single"/>
        </w:rPr>
        <w:t>Research Project Proposal</w:t>
      </w:r>
    </w:p>
    <w:p w14:paraId="49CA4C21" w14:textId="77777777" w:rsidR="00F005C9" w:rsidRDefault="00F005C9" w:rsidP="00ED348E">
      <w:pPr>
        <w:jc w:val="center"/>
        <w:rPr>
          <w:b/>
          <w:sz w:val="32"/>
        </w:rPr>
      </w:pPr>
    </w:p>
    <w:p w14:paraId="70D75CF6" w14:textId="77777777" w:rsidR="00ED348E" w:rsidRDefault="00E54DBA" w:rsidP="00ED348E">
      <w:pPr>
        <w:jc w:val="center"/>
        <w:rPr>
          <w:b/>
          <w:sz w:val="32"/>
        </w:rPr>
      </w:pPr>
      <w:r w:rsidRPr="00F005C9">
        <w:rPr>
          <w:b/>
          <w:sz w:val="32"/>
        </w:rPr>
        <w:t>Impact of current challenges on the human resource department relating to recruitment and retention</w:t>
      </w:r>
    </w:p>
    <w:p w14:paraId="17A8F748" w14:textId="77777777" w:rsidR="00D50716" w:rsidRDefault="00D50716" w:rsidP="00ED348E">
      <w:pPr>
        <w:jc w:val="center"/>
        <w:rPr>
          <w:b/>
          <w:sz w:val="32"/>
        </w:rPr>
      </w:pPr>
    </w:p>
    <w:p w14:paraId="67D69C3D" w14:textId="03925865" w:rsidR="00D50716" w:rsidRDefault="00D50716" w:rsidP="00ED348E">
      <w:pPr>
        <w:jc w:val="center"/>
        <w:rPr>
          <w:b/>
          <w:sz w:val="32"/>
        </w:rPr>
      </w:pPr>
      <w:r>
        <w:rPr>
          <w:b/>
          <w:sz w:val="32"/>
        </w:rPr>
        <w:t>Student</w:t>
      </w:r>
      <w:r w:rsidR="00C13FF9">
        <w:rPr>
          <w:b/>
          <w:sz w:val="32"/>
        </w:rPr>
        <w:t>’s</w:t>
      </w:r>
      <w:r>
        <w:rPr>
          <w:b/>
          <w:sz w:val="32"/>
        </w:rPr>
        <w:t xml:space="preserve"> </w:t>
      </w:r>
      <w:proofErr w:type="spellStart"/>
      <w:r>
        <w:rPr>
          <w:b/>
          <w:sz w:val="32"/>
        </w:rPr>
        <w:t>name</w:t>
      </w:r>
      <w:proofErr w:type="gramStart"/>
      <w:r>
        <w:rPr>
          <w:b/>
          <w:sz w:val="32"/>
        </w:rPr>
        <w:t>:Antonina</w:t>
      </w:r>
      <w:proofErr w:type="spellEnd"/>
      <w:proofErr w:type="gramEnd"/>
      <w:r>
        <w:rPr>
          <w:b/>
          <w:sz w:val="32"/>
        </w:rPr>
        <w:t xml:space="preserve"> </w:t>
      </w:r>
      <w:proofErr w:type="spellStart"/>
      <w:r>
        <w:rPr>
          <w:b/>
          <w:sz w:val="32"/>
        </w:rPr>
        <w:t>Vasileva</w:t>
      </w:r>
      <w:proofErr w:type="spellEnd"/>
      <w:r w:rsidR="00C13FF9">
        <w:rPr>
          <w:b/>
          <w:sz w:val="32"/>
        </w:rPr>
        <w:t xml:space="preserve"> </w:t>
      </w:r>
      <w:proofErr w:type="spellStart"/>
      <w:r>
        <w:rPr>
          <w:b/>
          <w:sz w:val="32"/>
        </w:rPr>
        <w:t>Danchova</w:t>
      </w:r>
      <w:proofErr w:type="spellEnd"/>
    </w:p>
    <w:p w14:paraId="482331D0" w14:textId="25B63535" w:rsidR="00D50716" w:rsidRDefault="00D50716" w:rsidP="00ED348E">
      <w:pPr>
        <w:jc w:val="center"/>
        <w:rPr>
          <w:b/>
          <w:sz w:val="32"/>
        </w:rPr>
      </w:pPr>
      <w:r>
        <w:rPr>
          <w:b/>
          <w:sz w:val="32"/>
        </w:rPr>
        <w:t>Student</w:t>
      </w:r>
      <w:r w:rsidR="00C13FF9">
        <w:rPr>
          <w:b/>
          <w:sz w:val="32"/>
        </w:rPr>
        <w:t>’s</w:t>
      </w:r>
      <w:r>
        <w:rPr>
          <w:b/>
          <w:sz w:val="32"/>
        </w:rPr>
        <w:t xml:space="preserve"> ID</w:t>
      </w:r>
      <w:proofErr w:type="gramStart"/>
      <w:r>
        <w:rPr>
          <w:b/>
          <w:sz w:val="32"/>
        </w:rPr>
        <w:t>:2211877</w:t>
      </w:r>
      <w:proofErr w:type="gramEnd"/>
    </w:p>
    <w:p w14:paraId="093ADC4C" w14:textId="6F899048" w:rsidR="00D50716" w:rsidRDefault="00C13FF9" w:rsidP="00ED348E">
      <w:pPr>
        <w:jc w:val="center"/>
        <w:rPr>
          <w:b/>
          <w:sz w:val="32"/>
        </w:rPr>
      </w:pPr>
      <w:r>
        <w:rPr>
          <w:b/>
          <w:sz w:val="32"/>
        </w:rPr>
        <w:t>Module</w:t>
      </w:r>
      <w:proofErr w:type="gramStart"/>
      <w:r>
        <w:rPr>
          <w:b/>
          <w:sz w:val="32"/>
        </w:rPr>
        <w:t>:BMIH5005</w:t>
      </w:r>
      <w:proofErr w:type="gramEnd"/>
    </w:p>
    <w:p w14:paraId="5C816450" w14:textId="282E85C9" w:rsidR="00D50716" w:rsidRPr="00F005C9" w:rsidRDefault="00D50716" w:rsidP="00ED348E">
      <w:pPr>
        <w:jc w:val="center"/>
        <w:rPr>
          <w:b/>
          <w:sz w:val="32"/>
        </w:rPr>
      </w:pPr>
      <w:r>
        <w:rPr>
          <w:b/>
          <w:sz w:val="32"/>
        </w:rPr>
        <w:t>Lecture</w:t>
      </w:r>
      <w:r w:rsidR="00C13FF9">
        <w:rPr>
          <w:b/>
          <w:sz w:val="32"/>
        </w:rPr>
        <w:t>’s</w:t>
      </w:r>
      <w:r>
        <w:rPr>
          <w:b/>
          <w:sz w:val="32"/>
        </w:rPr>
        <w:t xml:space="preserve"> </w:t>
      </w:r>
      <w:proofErr w:type="spellStart"/>
      <w:r>
        <w:rPr>
          <w:b/>
          <w:sz w:val="32"/>
        </w:rPr>
        <w:t>name</w:t>
      </w:r>
      <w:proofErr w:type="gramStart"/>
      <w:r>
        <w:rPr>
          <w:b/>
          <w:sz w:val="32"/>
        </w:rPr>
        <w:t>:Helen</w:t>
      </w:r>
      <w:proofErr w:type="spellEnd"/>
      <w:proofErr w:type="gramEnd"/>
      <w:r>
        <w:rPr>
          <w:b/>
          <w:sz w:val="32"/>
        </w:rPr>
        <w:t xml:space="preserve"> Lee</w:t>
      </w:r>
    </w:p>
    <w:p w14:paraId="11163471" w14:textId="77777777" w:rsidR="00F005C9" w:rsidRDefault="00F005C9" w:rsidP="00ED348E">
      <w:pPr>
        <w:jc w:val="center"/>
        <w:rPr>
          <w:b/>
          <w:sz w:val="28"/>
        </w:rPr>
      </w:pPr>
    </w:p>
    <w:p w14:paraId="1BE69C42" w14:textId="77777777" w:rsidR="00F005C9" w:rsidRDefault="00F005C9" w:rsidP="00ED348E">
      <w:pPr>
        <w:jc w:val="center"/>
        <w:rPr>
          <w:b/>
          <w:sz w:val="28"/>
        </w:rPr>
      </w:pPr>
    </w:p>
    <w:p w14:paraId="79055535" w14:textId="35ED3352" w:rsidR="00ED348E" w:rsidRPr="00F005C9" w:rsidRDefault="00ED348E" w:rsidP="00ED348E">
      <w:pPr>
        <w:jc w:val="center"/>
        <w:rPr>
          <w:b/>
          <w:sz w:val="28"/>
        </w:rPr>
      </w:pPr>
    </w:p>
    <w:sdt>
      <w:sdtPr>
        <w:rPr>
          <w:rFonts w:ascii="Arial" w:eastAsiaTheme="minorHAnsi" w:hAnsi="Arial" w:cstheme="minorBidi"/>
          <w:b w:val="0"/>
          <w:bCs w:val="0"/>
          <w:color w:val="auto"/>
          <w:sz w:val="24"/>
          <w:szCs w:val="22"/>
          <w:lang w:val="en-GB"/>
        </w:rPr>
        <w:id w:val="1642385032"/>
        <w:docPartObj>
          <w:docPartGallery w:val="Table of Contents"/>
          <w:docPartUnique/>
        </w:docPartObj>
      </w:sdtPr>
      <w:sdtEndPr/>
      <w:sdtContent>
        <w:p w14:paraId="663F4CCA" w14:textId="77777777" w:rsidR="00BA4BC2" w:rsidRDefault="00BA4BC2" w:rsidP="00BA4BC2">
          <w:pPr>
            <w:pStyle w:val="ab"/>
            <w:jc w:val="center"/>
          </w:pPr>
          <w:r w:rsidRPr="00BA4BC2">
            <w:rPr>
              <w:rFonts w:ascii="Arial" w:hAnsi="Arial" w:cs="Arial"/>
              <w:color w:val="auto"/>
              <w:sz w:val="24"/>
              <w:szCs w:val="24"/>
            </w:rPr>
            <w:t>Table of Contents</w:t>
          </w:r>
        </w:p>
        <w:p w14:paraId="2571D8BF" w14:textId="77777777" w:rsidR="008E3C93" w:rsidRDefault="00B70C72">
          <w:pPr>
            <w:pStyle w:val="11"/>
            <w:tabs>
              <w:tab w:val="right" w:leader="dot" w:pos="9016"/>
            </w:tabs>
            <w:rPr>
              <w:rFonts w:asciiTheme="minorHAnsi" w:eastAsiaTheme="minorEastAsia" w:hAnsiTheme="minorHAnsi"/>
              <w:noProof/>
              <w:sz w:val="22"/>
              <w:lang w:val="en-IN" w:eastAsia="en-IN"/>
            </w:rPr>
          </w:pPr>
          <w:r>
            <w:fldChar w:fldCharType="begin"/>
          </w:r>
          <w:r w:rsidR="00BA4BC2">
            <w:instrText xml:space="preserve"> TOC \o "1-3" \h \z \u </w:instrText>
          </w:r>
          <w:r>
            <w:fldChar w:fldCharType="separate"/>
          </w:r>
          <w:hyperlink w:anchor="_Toc147241968" w:history="1">
            <w:r w:rsidR="008E3C93" w:rsidRPr="00F53E6B">
              <w:rPr>
                <w:rStyle w:val="ac"/>
                <w:noProof/>
              </w:rPr>
              <w:t>1. Introduction and background</w:t>
            </w:r>
            <w:r w:rsidR="008E3C93">
              <w:rPr>
                <w:noProof/>
                <w:webHidden/>
              </w:rPr>
              <w:tab/>
            </w:r>
            <w:r>
              <w:rPr>
                <w:noProof/>
                <w:webHidden/>
              </w:rPr>
              <w:fldChar w:fldCharType="begin"/>
            </w:r>
            <w:r w:rsidR="008E3C93">
              <w:rPr>
                <w:noProof/>
                <w:webHidden/>
              </w:rPr>
              <w:instrText xml:space="preserve"> PAGEREF _Toc147241968 \h </w:instrText>
            </w:r>
            <w:r>
              <w:rPr>
                <w:noProof/>
                <w:webHidden/>
              </w:rPr>
            </w:r>
            <w:r>
              <w:rPr>
                <w:noProof/>
                <w:webHidden/>
              </w:rPr>
              <w:fldChar w:fldCharType="separate"/>
            </w:r>
            <w:r w:rsidR="008E3C93">
              <w:rPr>
                <w:noProof/>
                <w:webHidden/>
              </w:rPr>
              <w:t>3</w:t>
            </w:r>
            <w:r>
              <w:rPr>
                <w:noProof/>
                <w:webHidden/>
              </w:rPr>
              <w:fldChar w:fldCharType="end"/>
            </w:r>
          </w:hyperlink>
        </w:p>
        <w:p w14:paraId="1B94D86D" w14:textId="77777777" w:rsidR="008E3C93" w:rsidRDefault="00066266">
          <w:pPr>
            <w:pStyle w:val="21"/>
            <w:tabs>
              <w:tab w:val="right" w:leader="dot" w:pos="9016"/>
            </w:tabs>
            <w:rPr>
              <w:rFonts w:asciiTheme="minorHAnsi" w:eastAsiaTheme="minorEastAsia" w:hAnsiTheme="minorHAnsi"/>
              <w:noProof/>
              <w:sz w:val="22"/>
              <w:lang w:val="en-IN" w:eastAsia="en-IN"/>
            </w:rPr>
          </w:pPr>
          <w:hyperlink w:anchor="_Toc147241969" w:history="1">
            <w:r w:rsidR="008E3C93" w:rsidRPr="00F53E6B">
              <w:rPr>
                <w:rStyle w:val="ac"/>
                <w:noProof/>
              </w:rPr>
              <w:t>1.1 Discussion on the hotel</w:t>
            </w:r>
            <w:r w:rsidR="008E3C93">
              <w:rPr>
                <w:noProof/>
                <w:webHidden/>
              </w:rPr>
              <w:tab/>
            </w:r>
            <w:r w:rsidR="00B70C72">
              <w:rPr>
                <w:noProof/>
                <w:webHidden/>
              </w:rPr>
              <w:fldChar w:fldCharType="begin"/>
            </w:r>
            <w:r w:rsidR="008E3C93">
              <w:rPr>
                <w:noProof/>
                <w:webHidden/>
              </w:rPr>
              <w:instrText xml:space="preserve"> PAGEREF _Toc147241969 \h </w:instrText>
            </w:r>
            <w:r w:rsidR="00B70C72">
              <w:rPr>
                <w:noProof/>
                <w:webHidden/>
              </w:rPr>
            </w:r>
            <w:r w:rsidR="00B70C72">
              <w:rPr>
                <w:noProof/>
                <w:webHidden/>
              </w:rPr>
              <w:fldChar w:fldCharType="separate"/>
            </w:r>
            <w:r w:rsidR="008E3C93">
              <w:rPr>
                <w:noProof/>
                <w:webHidden/>
              </w:rPr>
              <w:t>3</w:t>
            </w:r>
            <w:r w:rsidR="00B70C72">
              <w:rPr>
                <w:noProof/>
                <w:webHidden/>
              </w:rPr>
              <w:fldChar w:fldCharType="end"/>
            </w:r>
          </w:hyperlink>
        </w:p>
        <w:p w14:paraId="383F9A8D" w14:textId="77777777" w:rsidR="008E3C93" w:rsidRDefault="00066266">
          <w:pPr>
            <w:pStyle w:val="21"/>
            <w:tabs>
              <w:tab w:val="right" w:leader="dot" w:pos="9016"/>
            </w:tabs>
            <w:rPr>
              <w:rFonts w:asciiTheme="minorHAnsi" w:eastAsiaTheme="minorEastAsia" w:hAnsiTheme="minorHAnsi"/>
              <w:noProof/>
              <w:sz w:val="22"/>
              <w:lang w:val="en-IN" w:eastAsia="en-IN"/>
            </w:rPr>
          </w:pPr>
          <w:hyperlink w:anchor="_Toc147241970" w:history="1">
            <w:r w:rsidR="008E3C93" w:rsidRPr="00F53E6B">
              <w:rPr>
                <w:rStyle w:val="ac"/>
                <w:noProof/>
              </w:rPr>
              <w:t>1.2 Identification of the current challenges the proposal will examine</w:t>
            </w:r>
            <w:r w:rsidR="008E3C93">
              <w:rPr>
                <w:noProof/>
                <w:webHidden/>
              </w:rPr>
              <w:tab/>
            </w:r>
            <w:r w:rsidR="00B70C72">
              <w:rPr>
                <w:noProof/>
                <w:webHidden/>
              </w:rPr>
              <w:fldChar w:fldCharType="begin"/>
            </w:r>
            <w:r w:rsidR="008E3C93">
              <w:rPr>
                <w:noProof/>
                <w:webHidden/>
              </w:rPr>
              <w:instrText xml:space="preserve"> PAGEREF _Toc147241970 \h </w:instrText>
            </w:r>
            <w:r w:rsidR="00B70C72">
              <w:rPr>
                <w:noProof/>
                <w:webHidden/>
              </w:rPr>
            </w:r>
            <w:r w:rsidR="00B70C72">
              <w:rPr>
                <w:noProof/>
                <w:webHidden/>
              </w:rPr>
              <w:fldChar w:fldCharType="separate"/>
            </w:r>
            <w:r w:rsidR="008E3C93">
              <w:rPr>
                <w:noProof/>
                <w:webHidden/>
              </w:rPr>
              <w:t>3</w:t>
            </w:r>
            <w:r w:rsidR="00B70C72">
              <w:rPr>
                <w:noProof/>
                <w:webHidden/>
              </w:rPr>
              <w:fldChar w:fldCharType="end"/>
            </w:r>
          </w:hyperlink>
        </w:p>
        <w:p w14:paraId="7B18DB9A" w14:textId="77777777" w:rsidR="008E3C93" w:rsidRDefault="00066266">
          <w:pPr>
            <w:pStyle w:val="21"/>
            <w:tabs>
              <w:tab w:val="right" w:leader="dot" w:pos="9016"/>
            </w:tabs>
            <w:rPr>
              <w:rFonts w:asciiTheme="minorHAnsi" w:eastAsiaTheme="minorEastAsia" w:hAnsiTheme="minorHAnsi"/>
              <w:noProof/>
              <w:sz w:val="22"/>
              <w:lang w:val="en-IN" w:eastAsia="en-IN"/>
            </w:rPr>
          </w:pPr>
          <w:hyperlink w:anchor="_Toc147241971" w:history="1">
            <w:r w:rsidR="008E3C93" w:rsidRPr="00F53E6B">
              <w:rPr>
                <w:rStyle w:val="ac"/>
                <w:noProof/>
              </w:rPr>
              <w:t>1.3 Impact of retention in hotel and employee management</w:t>
            </w:r>
            <w:r w:rsidR="008E3C93">
              <w:rPr>
                <w:noProof/>
                <w:webHidden/>
              </w:rPr>
              <w:tab/>
            </w:r>
            <w:r w:rsidR="00B70C72">
              <w:rPr>
                <w:noProof/>
                <w:webHidden/>
              </w:rPr>
              <w:fldChar w:fldCharType="begin"/>
            </w:r>
            <w:r w:rsidR="008E3C93">
              <w:rPr>
                <w:noProof/>
                <w:webHidden/>
              </w:rPr>
              <w:instrText xml:space="preserve"> PAGEREF _Toc147241971 \h </w:instrText>
            </w:r>
            <w:r w:rsidR="00B70C72">
              <w:rPr>
                <w:noProof/>
                <w:webHidden/>
              </w:rPr>
            </w:r>
            <w:r w:rsidR="00B70C72">
              <w:rPr>
                <w:noProof/>
                <w:webHidden/>
              </w:rPr>
              <w:fldChar w:fldCharType="separate"/>
            </w:r>
            <w:r w:rsidR="008E3C93">
              <w:rPr>
                <w:noProof/>
                <w:webHidden/>
              </w:rPr>
              <w:t>4</w:t>
            </w:r>
            <w:r w:rsidR="00B70C72">
              <w:rPr>
                <w:noProof/>
                <w:webHidden/>
              </w:rPr>
              <w:fldChar w:fldCharType="end"/>
            </w:r>
          </w:hyperlink>
        </w:p>
        <w:p w14:paraId="03AD8E9F" w14:textId="77777777" w:rsidR="008E3C93" w:rsidRDefault="00066266">
          <w:pPr>
            <w:pStyle w:val="11"/>
            <w:tabs>
              <w:tab w:val="right" w:leader="dot" w:pos="9016"/>
            </w:tabs>
            <w:rPr>
              <w:rFonts w:asciiTheme="minorHAnsi" w:eastAsiaTheme="minorEastAsia" w:hAnsiTheme="minorHAnsi"/>
              <w:noProof/>
              <w:sz w:val="22"/>
              <w:lang w:val="en-IN" w:eastAsia="en-IN"/>
            </w:rPr>
          </w:pPr>
          <w:hyperlink w:anchor="_Toc147241972" w:history="1">
            <w:r w:rsidR="008E3C93" w:rsidRPr="00F53E6B">
              <w:rPr>
                <w:rStyle w:val="ac"/>
                <w:noProof/>
              </w:rPr>
              <w:t>2. Discussion/Literature</w:t>
            </w:r>
            <w:r w:rsidR="008E3C93">
              <w:rPr>
                <w:noProof/>
                <w:webHidden/>
              </w:rPr>
              <w:tab/>
            </w:r>
            <w:r w:rsidR="00B70C72">
              <w:rPr>
                <w:noProof/>
                <w:webHidden/>
              </w:rPr>
              <w:fldChar w:fldCharType="begin"/>
            </w:r>
            <w:r w:rsidR="008E3C93">
              <w:rPr>
                <w:noProof/>
                <w:webHidden/>
              </w:rPr>
              <w:instrText xml:space="preserve"> PAGEREF _Toc147241972 \h </w:instrText>
            </w:r>
            <w:r w:rsidR="00B70C72">
              <w:rPr>
                <w:noProof/>
                <w:webHidden/>
              </w:rPr>
            </w:r>
            <w:r w:rsidR="00B70C72">
              <w:rPr>
                <w:noProof/>
                <w:webHidden/>
              </w:rPr>
              <w:fldChar w:fldCharType="separate"/>
            </w:r>
            <w:r w:rsidR="008E3C93">
              <w:rPr>
                <w:noProof/>
                <w:webHidden/>
              </w:rPr>
              <w:t>5</w:t>
            </w:r>
            <w:r w:rsidR="00B70C72">
              <w:rPr>
                <w:noProof/>
                <w:webHidden/>
              </w:rPr>
              <w:fldChar w:fldCharType="end"/>
            </w:r>
          </w:hyperlink>
        </w:p>
        <w:p w14:paraId="34451DFD" w14:textId="77777777" w:rsidR="008E3C93" w:rsidRDefault="00066266">
          <w:pPr>
            <w:pStyle w:val="21"/>
            <w:tabs>
              <w:tab w:val="right" w:leader="dot" w:pos="9016"/>
            </w:tabs>
            <w:rPr>
              <w:rFonts w:asciiTheme="minorHAnsi" w:eastAsiaTheme="minorEastAsia" w:hAnsiTheme="minorHAnsi"/>
              <w:noProof/>
              <w:sz w:val="22"/>
              <w:lang w:val="en-IN" w:eastAsia="en-IN"/>
            </w:rPr>
          </w:pPr>
          <w:hyperlink w:anchor="_Toc147241973" w:history="1">
            <w:r w:rsidR="008E3C93" w:rsidRPr="00F53E6B">
              <w:rPr>
                <w:rStyle w:val="ac"/>
                <w:noProof/>
              </w:rPr>
              <w:t>2.1 Role of employee recruitment and retention</w:t>
            </w:r>
            <w:r w:rsidR="008E3C93">
              <w:rPr>
                <w:noProof/>
                <w:webHidden/>
              </w:rPr>
              <w:tab/>
            </w:r>
            <w:r w:rsidR="00B70C72">
              <w:rPr>
                <w:noProof/>
                <w:webHidden/>
              </w:rPr>
              <w:fldChar w:fldCharType="begin"/>
            </w:r>
            <w:r w:rsidR="008E3C93">
              <w:rPr>
                <w:noProof/>
                <w:webHidden/>
              </w:rPr>
              <w:instrText xml:space="preserve"> PAGEREF _Toc147241973 \h </w:instrText>
            </w:r>
            <w:r w:rsidR="00B70C72">
              <w:rPr>
                <w:noProof/>
                <w:webHidden/>
              </w:rPr>
            </w:r>
            <w:r w:rsidR="00B70C72">
              <w:rPr>
                <w:noProof/>
                <w:webHidden/>
              </w:rPr>
              <w:fldChar w:fldCharType="separate"/>
            </w:r>
            <w:r w:rsidR="008E3C93">
              <w:rPr>
                <w:noProof/>
                <w:webHidden/>
              </w:rPr>
              <w:t>5</w:t>
            </w:r>
            <w:r w:rsidR="00B70C72">
              <w:rPr>
                <w:noProof/>
                <w:webHidden/>
              </w:rPr>
              <w:fldChar w:fldCharType="end"/>
            </w:r>
          </w:hyperlink>
        </w:p>
        <w:p w14:paraId="5A9C3D8A" w14:textId="77777777" w:rsidR="008E3C93" w:rsidRDefault="00066266">
          <w:pPr>
            <w:pStyle w:val="21"/>
            <w:tabs>
              <w:tab w:val="right" w:leader="dot" w:pos="9016"/>
            </w:tabs>
            <w:rPr>
              <w:rFonts w:asciiTheme="minorHAnsi" w:eastAsiaTheme="minorEastAsia" w:hAnsiTheme="minorHAnsi"/>
              <w:noProof/>
              <w:sz w:val="22"/>
              <w:lang w:val="en-IN" w:eastAsia="en-IN"/>
            </w:rPr>
          </w:pPr>
          <w:hyperlink w:anchor="_Toc147241974" w:history="1">
            <w:r w:rsidR="008E3C93" w:rsidRPr="00F53E6B">
              <w:rPr>
                <w:rStyle w:val="ac"/>
                <w:noProof/>
              </w:rPr>
              <w:t>2.2 Identification of the practice of employee retention in the hotel industry</w:t>
            </w:r>
            <w:r w:rsidR="008E3C93">
              <w:rPr>
                <w:noProof/>
                <w:webHidden/>
              </w:rPr>
              <w:tab/>
            </w:r>
            <w:r w:rsidR="00B70C72">
              <w:rPr>
                <w:noProof/>
                <w:webHidden/>
              </w:rPr>
              <w:fldChar w:fldCharType="begin"/>
            </w:r>
            <w:r w:rsidR="008E3C93">
              <w:rPr>
                <w:noProof/>
                <w:webHidden/>
              </w:rPr>
              <w:instrText xml:space="preserve"> PAGEREF _Toc147241974 \h </w:instrText>
            </w:r>
            <w:r w:rsidR="00B70C72">
              <w:rPr>
                <w:noProof/>
                <w:webHidden/>
              </w:rPr>
            </w:r>
            <w:r w:rsidR="00B70C72">
              <w:rPr>
                <w:noProof/>
                <w:webHidden/>
              </w:rPr>
              <w:fldChar w:fldCharType="separate"/>
            </w:r>
            <w:r w:rsidR="008E3C93">
              <w:rPr>
                <w:noProof/>
                <w:webHidden/>
              </w:rPr>
              <w:t>5</w:t>
            </w:r>
            <w:r w:rsidR="00B70C72">
              <w:rPr>
                <w:noProof/>
                <w:webHidden/>
              </w:rPr>
              <w:fldChar w:fldCharType="end"/>
            </w:r>
          </w:hyperlink>
        </w:p>
        <w:p w14:paraId="36F1ADAD" w14:textId="77777777" w:rsidR="008E3C93" w:rsidRDefault="00066266">
          <w:pPr>
            <w:pStyle w:val="21"/>
            <w:tabs>
              <w:tab w:val="right" w:leader="dot" w:pos="9016"/>
            </w:tabs>
            <w:rPr>
              <w:rFonts w:asciiTheme="minorHAnsi" w:eastAsiaTheme="minorEastAsia" w:hAnsiTheme="minorHAnsi"/>
              <w:noProof/>
              <w:sz w:val="22"/>
              <w:lang w:val="en-IN" w:eastAsia="en-IN"/>
            </w:rPr>
          </w:pPr>
          <w:hyperlink w:anchor="_Toc147241975" w:history="1">
            <w:r w:rsidR="008E3C93" w:rsidRPr="00F53E6B">
              <w:rPr>
                <w:rStyle w:val="ac"/>
                <w:noProof/>
              </w:rPr>
              <w:t>2.3 Analysis of external factors on the internal affairs of the hotel industry concerning recruitment and retention</w:t>
            </w:r>
            <w:r w:rsidR="008E3C93">
              <w:rPr>
                <w:noProof/>
                <w:webHidden/>
              </w:rPr>
              <w:tab/>
            </w:r>
            <w:r w:rsidR="00B70C72">
              <w:rPr>
                <w:noProof/>
                <w:webHidden/>
              </w:rPr>
              <w:fldChar w:fldCharType="begin"/>
            </w:r>
            <w:r w:rsidR="008E3C93">
              <w:rPr>
                <w:noProof/>
                <w:webHidden/>
              </w:rPr>
              <w:instrText xml:space="preserve"> PAGEREF _Toc147241975 \h </w:instrText>
            </w:r>
            <w:r w:rsidR="00B70C72">
              <w:rPr>
                <w:noProof/>
                <w:webHidden/>
              </w:rPr>
            </w:r>
            <w:r w:rsidR="00B70C72">
              <w:rPr>
                <w:noProof/>
                <w:webHidden/>
              </w:rPr>
              <w:fldChar w:fldCharType="separate"/>
            </w:r>
            <w:r w:rsidR="008E3C93">
              <w:rPr>
                <w:noProof/>
                <w:webHidden/>
              </w:rPr>
              <w:t>6</w:t>
            </w:r>
            <w:r w:rsidR="00B70C72">
              <w:rPr>
                <w:noProof/>
                <w:webHidden/>
              </w:rPr>
              <w:fldChar w:fldCharType="end"/>
            </w:r>
          </w:hyperlink>
        </w:p>
        <w:p w14:paraId="70A097D1" w14:textId="77777777" w:rsidR="008E3C93" w:rsidRDefault="00066266">
          <w:pPr>
            <w:pStyle w:val="21"/>
            <w:tabs>
              <w:tab w:val="right" w:leader="dot" w:pos="9016"/>
            </w:tabs>
            <w:rPr>
              <w:rFonts w:asciiTheme="minorHAnsi" w:eastAsiaTheme="minorEastAsia" w:hAnsiTheme="minorHAnsi"/>
              <w:noProof/>
              <w:sz w:val="22"/>
              <w:lang w:val="en-IN" w:eastAsia="en-IN"/>
            </w:rPr>
          </w:pPr>
          <w:hyperlink w:anchor="_Toc147241976" w:history="1">
            <w:r w:rsidR="008E3C93" w:rsidRPr="00F53E6B">
              <w:rPr>
                <w:rStyle w:val="ac"/>
                <w:noProof/>
              </w:rPr>
              <w:t>2.4 Justified solution to the problem</w:t>
            </w:r>
            <w:r w:rsidR="008E3C93">
              <w:rPr>
                <w:noProof/>
                <w:webHidden/>
              </w:rPr>
              <w:tab/>
            </w:r>
            <w:r w:rsidR="00B70C72">
              <w:rPr>
                <w:noProof/>
                <w:webHidden/>
              </w:rPr>
              <w:fldChar w:fldCharType="begin"/>
            </w:r>
            <w:r w:rsidR="008E3C93">
              <w:rPr>
                <w:noProof/>
                <w:webHidden/>
              </w:rPr>
              <w:instrText xml:space="preserve"> PAGEREF _Toc147241976 \h </w:instrText>
            </w:r>
            <w:r w:rsidR="00B70C72">
              <w:rPr>
                <w:noProof/>
                <w:webHidden/>
              </w:rPr>
            </w:r>
            <w:r w:rsidR="00B70C72">
              <w:rPr>
                <w:noProof/>
                <w:webHidden/>
              </w:rPr>
              <w:fldChar w:fldCharType="separate"/>
            </w:r>
            <w:r w:rsidR="008E3C93">
              <w:rPr>
                <w:noProof/>
                <w:webHidden/>
              </w:rPr>
              <w:t>8</w:t>
            </w:r>
            <w:r w:rsidR="00B70C72">
              <w:rPr>
                <w:noProof/>
                <w:webHidden/>
              </w:rPr>
              <w:fldChar w:fldCharType="end"/>
            </w:r>
          </w:hyperlink>
        </w:p>
        <w:p w14:paraId="5BED2230" w14:textId="77777777" w:rsidR="008E3C93" w:rsidRDefault="00066266">
          <w:pPr>
            <w:pStyle w:val="11"/>
            <w:tabs>
              <w:tab w:val="right" w:leader="dot" w:pos="9016"/>
            </w:tabs>
            <w:rPr>
              <w:rFonts w:asciiTheme="minorHAnsi" w:eastAsiaTheme="minorEastAsia" w:hAnsiTheme="minorHAnsi"/>
              <w:noProof/>
              <w:sz w:val="22"/>
              <w:lang w:val="en-IN" w:eastAsia="en-IN"/>
            </w:rPr>
          </w:pPr>
          <w:hyperlink w:anchor="_Toc147241977" w:history="1">
            <w:r w:rsidR="008E3C93" w:rsidRPr="00F53E6B">
              <w:rPr>
                <w:rStyle w:val="ac"/>
                <w:noProof/>
              </w:rPr>
              <w:t>3. Evaluation and Conclusion</w:t>
            </w:r>
            <w:r w:rsidR="008E3C93">
              <w:rPr>
                <w:noProof/>
                <w:webHidden/>
              </w:rPr>
              <w:tab/>
            </w:r>
            <w:r w:rsidR="00B70C72">
              <w:rPr>
                <w:noProof/>
                <w:webHidden/>
              </w:rPr>
              <w:fldChar w:fldCharType="begin"/>
            </w:r>
            <w:r w:rsidR="008E3C93">
              <w:rPr>
                <w:noProof/>
                <w:webHidden/>
              </w:rPr>
              <w:instrText xml:space="preserve"> PAGEREF _Toc147241977 \h </w:instrText>
            </w:r>
            <w:r w:rsidR="00B70C72">
              <w:rPr>
                <w:noProof/>
                <w:webHidden/>
              </w:rPr>
            </w:r>
            <w:r w:rsidR="00B70C72">
              <w:rPr>
                <w:noProof/>
                <w:webHidden/>
              </w:rPr>
              <w:fldChar w:fldCharType="separate"/>
            </w:r>
            <w:r w:rsidR="008E3C93">
              <w:rPr>
                <w:noProof/>
                <w:webHidden/>
              </w:rPr>
              <w:t>9</w:t>
            </w:r>
            <w:r w:rsidR="00B70C72">
              <w:rPr>
                <w:noProof/>
                <w:webHidden/>
              </w:rPr>
              <w:fldChar w:fldCharType="end"/>
            </w:r>
          </w:hyperlink>
        </w:p>
        <w:p w14:paraId="33456F9E" w14:textId="77777777" w:rsidR="008E3C93" w:rsidRDefault="00066266">
          <w:pPr>
            <w:pStyle w:val="11"/>
            <w:tabs>
              <w:tab w:val="right" w:leader="dot" w:pos="9016"/>
            </w:tabs>
            <w:rPr>
              <w:rFonts w:asciiTheme="minorHAnsi" w:eastAsiaTheme="minorEastAsia" w:hAnsiTheme="minorHAnsi"/>
              <w:noProof/>
              <w:sz w:val="22"/>
              <w:lang w:val="en-IN" w:eastAsia="en-IN"/>
            </w:rPr>
          </w:pPr>
          <w:hyperlink w:anchor="_Toc147241978" w:history="1">
            <w:r w:rsidR="008E3C93" w:rsidRPr="00F53E6B">
              <w:rPr>
                <w:rStyle w:val="ac"/>
                <w:noProof/>
              </w:rPr>
              <w:t>4. References</w:t>
            </w:r>
            <w:r w:rsidR="008E3C93">
              <w:rPr>
                <w:noProof/>
                <w:webHidden/>
              </w:rPr>
              <w:tab/>
            </w:r>
            <w:r w:rsidR="00B70C72">
              <w:rPr>
                <w:noProof/>
                <w:webHidden/>
              </w:rPr>
              <w:fldChar w:fldCharType="begin"/>
            </w:r>
            <w:r w:rsidR="008E3C93">
              <w:rPr>
                <w:noProof/>
                <w:webHidden/>
              </w:rPr>
              <w:instrText xml:space="preserve"> PAGEREF _Toc147241978 \h </w:instrText>
            </w:r>
            <w:r w:rsidR="00B70C72">
              <w:rPr>
                <w:noProof/>
                <w:webHidden/>
              </w:rPr>
            </w:r>
            <w:r w:rsidR="00B70C72">
              <w:rPr>
                <w:noProof/>
                <w:webHidden/>
              </w:rPr>
              <w:fldChar w:fldCharType="separate"/>
            </w:r>
            <w:r w:rsidR="008E3C93">
              <w:rPr>
                <w:noProof/>
                <w:webHidden/>
              </w:rPr>
              <w:t>11</w:t>
            </w:r>
            <w:r w:rsidR="00B70C72">
              <w:rPr>
                <w:noProof/>
                <w:webHidden/>
              </w:rPr>
              <w:fldChar w:fldCharType="end"/>
            </w:r>
          </w:hyperlink>
        </w:p>
        <w:p w14:paraId="09D7D49F" w14:textId="77777777" w:rsidR="00BA4BC2" w:rsidRDefault="00B70C72">
          <w:r>
            <w:fldChar w:fldCharType="end"/>
          </w:r>
        </w:p>
      </w:sdtContent>
    </w:sdt>
    <w:p w14:paraId="38049188" w14:textId="77777777" w:rsidR="00BA4BC2" w:rsidRDefault="00BA4BC2">
      <w:pPr>
        <w:spacing w:line="259" w:lineRule="auto"/>
        <w:jc w:val="left"/>
        <w:rPr>
          <w:b/>
          <w:i/>
          <w:sz w:val="28"/>
          <w:u w:val="single"/>
        </w:rPr>
      </w:pPr>
      <w:r>
        <w:rPr>
          <w:b/>
          <w:i/>
          <w:sz w:val="28"/>
          <w:u w:val="single"/>
        </w:rPr>
        <w:br w:type="page"/>
      </w:r>
    </w:p>
    <w:p w14:paraId="224FE9F9" w14:textId="77777777" w:rsidR="00ED348E" w:rsidRPr="00BA4BC2" w:rsidRDefault="00E54DBA" w:rsidP="008E3C93">
      <w:pPr>
        <w:jc w:val="center"/>
      </w:pPr>
      <w:r w:rsidRPr="00D16FE9">
        <w:rPr>
          <w:b/>
          <w:i/>
          <w:sz w:val="28"/>
          <w:u w:val="single"/>
        </w:rPr>
        <w:lastRenderedPageBreak/>
        <w:t>Topic name:</w:t>
      </w:r>
      <w:r w:rsidR="00D16FE9" w:rsidRPr="00D16FE9">
        <w:rPr>
          <w:b/>
          <w:i/>
          <w:sz w:val="28"/>
          <w:u w:val="single"/>
        </w:rPr>
        <w:t xml:space="preserve"> Analysing the impacts of the external environment on employee recruitment and retention</w:t>
      </w:r>
    </w:p>
    <w:p w14:paraId="6ECFA795" w14:textId="77777777" w:rsidR="00ED348E" w:rsidRDefault="000410DC" w:rsidP="00705F2F">
      <w:pPr>
        <w:pStyle w:val="1"/>
      </w:pPr>
      <w:bookmarkStart w:id="1" w:name="_Toc147241968"/>
      <w:r>
        <w:t>1. Introduction and background</w:t>
      </w:r>
      <w:bookmarkEnd w:id="1"/>
    </w:p>
    <w:p w14:paraId="2F5CECD3" w14:textId="77777777" w:rsidR="00240E5B" w:rsidRDefault="00E54DBA" w:rsidP="00705F2F">
      <w:pPr>
        <w:pStyle w:val="2"/>
      </w:pPr>
      <w:bookmarkStart w:id="2" w:name="_Toc147241969"/>
      <w:r w:rsidRPr="00FE5385">
        <w:t>1.1 D</w:t>
      </w:r>
      <w:r w:rsidR="00246DBE">
        <w:t>iscussion on the hotel</w:t>
      </w:r>
      <w:bookmarkEnd w:id="2"/>
    </w:p>
    <w:p w14:paraId="1AF6317F" w14:textId="77777777" w:rsidR="00FE5385" w:rsidRDefault="00E54DBA" w:rsidP="00FE5385">
      <w:r>
        <w:t>Hilton</w:t>
      </w:r>
      <w:r w:rsidR="006B46B7">
        <w:t xml:space="preserve"> Hotel is an international </w:t>
      </w:r>
      <w:r>
        <w:t>leading hospitality company</w:t>
      </w:r>
      <w:r w:rsidR="006B46B7">
        <w:t>, which is consider</w:t>
      </w:r>
      <w:r>
        <w:t xml:space="preserve">ed a high-quality hotel brand with employee development and career opportunities </w:t>
      </w:r>
      <w:r w:rsidRPr="00246DBE">
        <w:t>(Hilton, 2023)</w:t>
      </w:r>
      <w:r w:rsidR="006B46B7">
        <w:t xml:space="preserve">. Additionally, it has been reported that the hotel consists of </w:t>
      </w:r>
      <w:r>
        <w:t>55100</w:t>
      </w:r>
      <w:r w:rsidR="006B46B7">
        <w:t xml:space="preserve"> hotels </w:t>
      </w:r>
      <w:r>
        <w:t xml:space="preserve">and accommodations across the UK and other countries </w:t>
      </w:r>
      <w:r w:rsidR="006B46B7">
        <w:t>as well</w:t>
      </w:r>
      <w:r w:rsidR="00F17D86">
        <w:t xml:space="preserve"> </w:t>
      </w:r>
      <w:r w:rsidRPr="00246DBE">
        <w:t>(</w:t>
      </w:r>
      <w:proofErr w:type="spellStart"/>
      <w:r w:rsidRPr="00246DBE">
        <w:t>Gov</w:t>
      </w:r>
      <w:proofErr w:type="spellEnd"/>
      <w:r w:rsidRPr="00246DBE">
        <w:t xml:space="preserve"> UK, 2023)</w:t>
      </w:r>
      <w:r w:rsidR="006B46B7">
        <w:t>. The long-term vision of the company is to provide high-quality service and facility</w:t>
      </w:r>
      <w:r>
        <w:t xml:space="preserve"> in light of the warmth of hospitality</w:t>
      </w:r>
      <w:r w:rsidR="006B46B7">
        <w:t xml:space="preserve"> to the guests alongside the internal people through which better stakeholder </w:t>
      </w:r>
      <w:r w:rsidR="00F41BCC">
        <w:t>engagement w</w:t>
      </w:r>
      <w:r>
        <w:t>ould be obtained</w:t>
      </w:r>
      <w:r w:rsidR="006B46B7">
        <w:t xml:space="preserve">. </w:t>
      </w:r>
      <w:proofErr w:type="spellStart"/>
      <w:r w:rsidRPr="00246DBE">
        <w:t>Kunst</w:t>
      </w:r>
      <w:proofErr w:type="spellEnd"/>
      <w:r w:rsidRPr="00246DBE">
        <w:t xml:space="preserve"> (2023)</w:t>
      </w:r>
      <w:r>
        <w:t xml:space="preserve"> stated that the brand awareness and popularity of the hotel in the UK became 90% and 42% in 2022. In this way, the high competitive advantage of the hotel in the UK became ensured.</w:t>
      </w:r>
    </w:p>
    <w:p w14:paraId="71D59C9E" w14:textId="77777777" w:rsidR="00246DBE" w:rsidRDefault="00E54DBA" w:rsidP="00246DBE">
      <w:pPr>
        <w:jc w:val="center"/>
      </w:pPr>
      <w:r w:rsidRPr="00246DBE">
        <w:rPr>
          <w:noProof/>
          <w:lang w:val="bg-BG" w:eastAsia="bg-BG"/>
        </w:rPr>
        <w:drawing>
          <wp:inline distT="0" distB="0" distL="0" distR="0" wp14:anchorId="45528E83" wp14:editId="0B320093">
            <wp:extent cx="5731510" cy="35890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5731510" cy="3589020"/>
                    </a:xfrm>
                    <a:prstGeom prst="rect">
                      <a:avLst/>
                    </a:prstGeom>
                  </pic:spPr>
                </pic:pic>
              </a:graphicData>
            </a:graphic>
          </wp:inline>
        </w:drawing>
      </w:r>
    </w:p>
    <w:p w14:paraId="2AE63E2E" w14:textId="77777777" w:rsidR="00246DBE" w:rsidRDefault="00E54DBA" w:rsidP="00246DBE">
      <w:pPr>
        <w:jc w:val="center"/>
        <w:rPr>
          <w:b/>
        </w:rPr>
      </w:pPr>
      <w:r>
        <w:rPr>
          <w:b/>
        </w:rPr>
        <w:t>Figure 1: Brand awareness and popularity of the hotel in the UK, 2022</w:t>
      </w:r>
    </w:p>
    <w:p w14:paraId="5DEC2A06" w14:textId="77777777" w:rsidR="00246DBE" w:rsidRPr="00246DBE" w:rsidRDefault="00E54DBA" w:rsidP="00246DBE">
      <w:pPr>
        <w:jc w:val="center"/>
      </w:pPr>
      <w:r>
        <w:t xml:space="preserve">(Source: </w:t>
      </w:r>
      <w:proofErr w:type="spellStart"/>
      <w:r>
        <w:t>Kunst</w:t>
      </w:r>
      <w:proofErr w:type="spellEnd"/>
      <w:r>
        <w:t xml:space="preserve">, </w:t>
      </w:r>
      <w:r w:rsidRPr="00246DBE">
        <w:t>2023)</w:t>
      </w:r>
    </w:p>
    <w:p w14:paraId="481514AD" w14:textId="77777777" w:rsidR="000410DC" w:rsidRDefault="000410DC" w:rsidP="000410DC">
      <w:pPr>
        <w:pStyle w:val="2"/>
      </w:pPr>
      <w:bookmarkStart w:id="3" w:name="_Toc147241970"/>
      <w:r w:rsidRPr="00802204">
        <w:t>1.2 Identification of the current challenges the proposal will examine</w:t>
      </w:r>
      <w:bookmarkEnd w:id="3"/>
    </w:p>
    <w:p w14:paraId="6BC70B49" w14:textId="77777777" w:rsidR="000410DC" w:rsidRPr="00802204" w:rsidRDefault="000410DC" w:rsidP="000410DC">
      <w:r>
        <w:lastRenderedPageBreak/>
        <w:t xml:space="preserve">This project proposal will examine the current challenges around the theme of recruitment and retention of employees in the hospitality industry. In this aspect, </w:t>
      </w:r>
      <w:r w:rsidRPr="00C7207D">
        <w:t>Liu-</w:t>
      </w:r>
      <w:proofErr w:type="spellStart"/>
      <w:r w:rsidRPr="00C7207D">
        <w:t>Lastres</w:t>
      </w:r>
      <w:proofErr w:type="spellEnd"/>
      <w:r>
        <w:t xml:space="preserve">, </w:t>
      </w:r>
      <w:r w:rsidRPr="00C7207D">
        <w:t>Wen</w:t>
      </w:r>
      <w:r w:rsidR="0089392A">
        <w:t xml:space="preserve"> </w:t>
      </w:r>
      <w:r w:rsidRPr="00C7207D">
        <w:t>and Huang</w:t>
      </w:r>
      <w:r>
        <w:t xml:space="preserve"> (</w:t>
      </w:r>
      <w:r w:rsidRPr="00C7207D">
        <w:t>2023</w:t>
      </w:r>
      <w:r>
        <w:t xml:space="preserve">) have pointed out that the Great Resignation, which is an </w:t>
      </w:r>
      <w:proofErr w:type="spellStart"/>
      <w:r>
        <w:t>ongoing</w:t>
      </w:r>
      <w:proofErr w:type="spellEnd"/>
      <w:r>
        <w:t xml:space="preserve"> economic trend in which employees all around the world are voluntarily resigning from their jobs has become the key challenge in terms of recruitment and retention of employees. It has been stated that the most cited reasons for this situation included the rising cost of living, wage stagnation, hostile workplace culture, limited opportunities for career advancement and professional growth, inflexible work policies, lack of benefits, and long-lasting job satisfaction (</w:t>
      </w:r>
      <w:r>
        <w:rPr>
          <w:lang w:val="en-US"/>
        </w:rPr>
        <w:t>Consultancy UK, 2023</w:t>
      </w:r>
      <w:r>
        <w:t>). Additionally, the presence of cut-throat competition in the hospitality sector makes businesses go a long way to lure talented workforce from their competitors, which thereby makes it difficult to retain employees for long (</w:t>
      </w:r>
      <w:proofErr w:type="spellStart"/>
      <w:r w:rsidRPr="00CC5293">
        <w:t>Kryscynski</w:t>
      </w:r>
      <w:proofErr w:type="spellEnd"/>
      <w:r>
        <w:t xml:space="preserve">, </w:t>
      </w:r>
      <w:proofErr w:type="spellStart"/>
      <w:r w:rsidRPr="00CC5293">
        <w:t>Coff</w:t>
      </w:r>
      <w:proofErr w:type="spellEnd"/>
      <w:r w:rsidR="0089392A">
        <w:t xml:space="preserve"> </w:t>
      </w:r>
      <w:r w:rsidRPr="00CC5293">
        <w:t>and Campbell</w:t>
      </w:r>
      <w:r>
        <w:t xml:space="preserve">, </w:t>
      </w:r>
      <w:r w:rsidRPr="00CC5293">
        <w:t>2021</w:t>
      </w:r>
      <w:r>
        <w:t xml:space="preserve">). </w:t>
      </w:r>
    </w:p>
    <w:p w14:paraId="4E08D293" w14:textId="77777777" w:rsidR="000410DC" w:rsidRDefault="000410DC" w:rsidP="000410DC">
      <w:pPr>
        <w:pStyle w:val="2"/>
      </w:pPr>
      <w:bookmarkStart w:id="4" w:name="_Toc147241971"/>
      <w:r w:rsidRPr="00891D34">
        <w:t>1.3 Impact of retention in hotel and employee management</w:t>
      </w:r>
      <w:bookmarkEnd w:id="4"/>
    </w:p>
    <w:p w14:paraId="43833030" w14:textId="77777777" w:rsidR="009A3289" w:rsidRPr="000410DC" w:rsidRDefault="000410DC" w:rsidP="000410DC">
      <w:r>
        <w:t>Employee retention is extremely important for businesses in the hospitality industry such as Hilton Hotels whose primary aim is to generate profitability through imparting excellent customer service to its guests. This is because experienced employees are already skilled enough to cope with the queries and needs of the guests thereby preventing the needs of businesses from investing huge amounts in training (</w:t>
      </w:r>
      <w:r w:rsidRPr="00D32B26">
        <w:t>Ngoc Su</w:t>
      </w:r>
      <w:r w:rsidRPr="00D32B26">
        <w:rPr>
          <w:i/>
        </w:rPr>
        <w:t>et al.</w:t>
      </w:r>
      <w:r>
        <w:t xml:space="preserve">, </w:t>
      </w:r>
      <w:r w:rsidRPr="00D32B26">
        <w:t>2021</w:t>
      </w:r>
      <w:r>
        <w:t xml:space="preserve">). However, </w:t>
      </w:r>
      <w:proofErr w:type="spellStart"/>
      <w:r w:rsidRPr="007715B1">
        <w:t>Yukongdi</w:t>
      </w:r>
      <w:proofErr w:type="spellEnd"/>
      <w:r w:rsidR="0089392A">
        <w:t xml:space="preserve"> </w:t>
      </w:r>
      <w:r w:rsidRPr="007715B1">
        <w:t xml:space="preserve">and </w:t>
      </w:r>
      <w:proofErr w:type="spellStart"/>
      <w:r w:rsidRPr="007715B1">
        <w:t>Shrestha</w:t>
      </w:r>
      <w:proofErr w:type="spellEnd"/>
      <w:r>
        <w:t xml:space="preserve"> (</w:t>
      </w:r>
      <w:r w:rsidRPr="007715B1">
        <w:t>2020</w:t>
      </w:r>
      <w:r>
        <w:t xml:space="preserve">) have commented that there are factors that might affect employee retention including poor management </w:t>
      </w:r>
      <w:r w:rsidR="0010022E">
        <w:t>and</w:t>
      </w:r>
      <w:r w:rsidR="00441482">
        <w:t xml:space="preserve"> lack of</w:t>
      </w:r>
      <w:r w:rsidR="0089392A">
        <w:t xml:space="preserve"> </w:t>
      </w:r>
      <w:r w:rsidR="0010022E">
        <w:t xml:space="preserve">development or </w:t>
      </w:r>
      <w:r>
        <w:t>growth opportunities. It has been suggested that overworking of employees or toxic attitudes by managers often leads to resignations. Besides, training and developing the skills of employees is important to keep them motivated towards their jobs, which would otherwise result in dissatisfaction among workers (</w:t>
      </w:r>
      <w:proofErr w:type="spellStart"/>
      <w:r w:rsidRPr="00E77141">
        <w:t>Chanana</w:t>
      </w:r>
      <w:proofErr w:type="spellEnd"/>
      <w:r w:rsidR="0089392A">
        <w:t xml:space="preserve"> </w:t>
      </w:r>
      <w:r w:rsidRPr="00E77141">
        <w:t xml:space="preserve">and </w:t>
      </w:r>
      <w:proofErr w:type="spellStart"/>
      <w:r w:rsidRPr="00E77141">
        <w:t>Sangeeta</w:t>
      </w:r>
      <w:proofErr w:type="spellEnd"/>
      <w:r>
        <w:t xml:space="preserve">, </w:t>
      </w:r>
      <w:r w:rsidRPr="00E77141">
        <w:t>2021</w:t>
      </w:r>
      <w:r>
        <w:t>).</w:t>
      </w:r>
      <w:r w:rsidR="009A3289">
        <w:br w:type="page"/>
      </w:r>
    </w:p>
    <w:p w14:paraId="1ADC72AA" w14:textId="77777777" w:rsidR="00ED348E" w:rsidRDefault="00441482" w:rsidP="00705F2F">
      <w:pPr>
        <w:pStyle w:val="1"/>
      </w:pPr>
      <w:bookmarkStart w:id="5" w:name="_Toc147241972"/>
      <w:r>
        <w:lastRenderedPageBreak/>
        <w:t>2. Discussion/Literature</w:t>
      </w:r>
      <w:bookmarkEnd w:id="5"/>
    </w:p>
    <w:p w14:paraId="16279357" w14:textId="77777777" w:rsidR="00F005C9" w:rsidRPr="00B6100D" w:rsidRDefault="00F005C9" w:rsidP="00F005C9">
      <w:pPr>
        <w:pStyle w:val="2"/>
      </w:pPr>
      <w:bookmarkStart w:id="6" w:name="_Toc147241973"/>
      <w:r w:rsidRPr="00B6100D">
        <w:t>2.1 Role of employee recruitment and retention</w:t>
      </w:r>
      <w:bookmarkEnd w:id="6"/>
    </w:p>
    <w:p w14:paraId="074C3133" w14:textId="77777777" w:rsidR="00F005C9" w:rsidRPr="00B6100D" w:rsidRDefault="00F005C9" w:rsidP="00F005C9">
      <w:proofErr w:type="spellStart"/>
      <w:r w:rsidRPr="00B6100D">
        <w:t>Ghani</w:t>
      </w:r>
      <w:proofErr w:type="spellEnd"/>
      <w:r w:rsidR="0089392A">
        <w:t xml:space="preserve"> </w:t>
      </w:r>
      <w:r w:rsidRPr="00B6100D">
        <w:rPr>
          <w:i/>
        </w:rPr>
        <w:t>et al.</w:t>
      </w:r>
      <w:r w:rsidRPr="00B6100D">
        <w:t xml:space="preserve"> (2022) have denoted that for any organisation, hiring new employees and retaining existing employees on board are crucial components of human resource management. In order to ensure that the organisation has a qualified and varied staff, recruitment entails locating and hiring top individuals to fill open jobs. As per the opinion of Moore </w:t>
      </w:r>
      <w:r w:rsidRPr="00B6100D">
        <w:rPr>
          <w:i/>
        </w:rPr>
        <w:t xml:space="preserve">et al. </w:t>
      </w:r>
      <w:r w:rsidRPr="00B6100D">
        <w:t>(2020), the ability of the business to innovate, expand, and achieve its strategic goals is directly impacted. By selecting candidates whose values align well with the workplace culture, effective recruitment tactics also aid in lowering turnover.</w:t>
      </w:r>
    </w:p>
    <w:p w14:paraId="110814AC" w14:textId="77777777" w:rsidR="00F005C9" w:rsidRPr="00B6100D" w:rsidRDefault="00F005C9" w:rsidP="00F005C9">
      <w:r w:rsidRPr="00B6100D">
        <w:t xml:space="preserve">Moreover, retention concentrates on keeping current personnel content, satisfied, and motivated. A productive workplace is demonstrated by high staff retention rates, which also support organisational stability. It keeps institutional knowledge current, preserves hiring and training costs, and improves team cohesiveness (Islam </w:t>
      </w:r>
      <w:r w:rsidRPr="00B6100D">
        <w:rPr>
          <w:i/>
        </w:rPr>
        <w:t xml:space="preserve">et al., </w:t>
      </w:r>
      <w:r w:rsidRPr="00B6100D">
        <w:t xml:space="preserve">2022). Further, employers can increase retention by offering competitive pay, opportunities for career advancement, and a favourable work-life balance. </w:t>
      </w:r>
      <w:proofErr w:type="spellStart"/>
      <w:r w:rsidRPr="00B6100D">
        <w:t>Alolas</w:t>
      </w:r>
      <w:proofErr w:type="spellEnd"/>
      <w:r w:rsidRPr="00B6100D">
        <w:t xml:space="preserve"> and </w:t>
      </w:r>
      <w:proofErr w:type="spellStart"/>
      <w:r w:rsidRPr="00B6100D">
        <w:t>Alafeshat</w:t>
      </w:r>
      <w:proofErr w:type="spellEnd"/>
      <w:r w:rsidRPr="00B6100D">
        <w:t xml:space="preserve"> (2021) have opined that a thriving workforce is maintained through a cycle that is started by recruitment and retention. A motivated and skilled team is produced through a successful recruitment process and strong retention tactics, which in turn fuel the success and expansion of the business (Al </w:t>
      </w:r>
      <w:proofErr w:type="spellStart"/>
      <w:r w:rsidRPr="00B6100D">
        <w:t>Hammadi</w:t>
      </w:r>
      <w:proofErr w:type="spellEnd"/>
      <w:r w:rsidRPr="00B6100D">
        <w:t xml:space="preserve"> and Noor, 2020).</w:t>
      </w:r>
    </w:p>
    <w:p w14:paraId="7E0DC53A" w14:textId="77777777" w:rsidR="00F005C9" w:rsidRPr="00B6100D" w:rsidRDefault="00F005C9" w:rsidP="00F005C9">
      <w:pPr>
        <w:pStyle w:val="2"/>
      </w:pPr>
      <w:bookmarkStart w:id="7" w:name="_Toc147241974"/>
      <w:r w:rsidRPr="00B6100D">
        <w:t>2.2 Identification of the practice of employee retention in the hotel industry</w:t>
      </w:r>
      <w:bookmarkEnd w:id="7"/>
    </w:p>
    <w:p w14:paraId="71542B7E" w14:textId="77777777" w:rsidR="00F005C9" w:rsidRDefault="00F005C9" w:rsidP="00F005C9">
      <w:r w:rsidRPr="00B6100D">
        <w:t xml:space="preserve">According to </w:t>
      </w:r>
      <w:proofErr w:type="spellStart"/>
      <w:r w:rsidRPr="00B6100D">
        <w:t>Ghani</w:t>
      </w:r>
      <w:proofErr w:type="spellEnd"/>
      <w:r w:rsidR="0089392A">
        <w:t xml:space="preserve"> </w:t>
      </w:r>
      <w:r>
        <w:rPr>
          <w:i/>
        </w:rPr>
        <w:t>et al.</w:t>
      </w:r>
      <w:r w:rsidR="0089392A">
        <w:rPr>
          <w:i/>
        </w:rPr>
        <w:t xml:space="preserve"> </w:t>
      </w:r>
      <w:r w:rsidRPr="00B6100D">
        <w:t xml:space="preserve">(2022), </w:t>
      </w:r>
      <w:r>
        <w:t xml:space="preserve">employee retention is essential for upholding excellent service standards and customer satisfaction in the competitive hotel market. Offering competitive pay and benefits packages is a well-known tactic. Hotels can encourage staff loyalty by offering competitive pay, bonuses, and benefits like healthcare and discounted rates for employees (Kim, </w:t>
      </w:r>
      <w:proofErr w:type="spellStart"/>
      <w:r w:rsidR="0089392A">
        <w:t>Milliman</w:t>
      </w:r>
      <w:proofErr w:type="spellEnd"/>
      <w:r w:rsidR="0089392A">
        <w:t>,</w:t>
      </w:r>
      <w:r>
        <w:t xml:space="preserve"> and Lucas, </w:t>
      </w:r>
      <w:r w:rsidRPr="00075C34">
        <w:t>2020</w:t>
      </w:r>
      <w:r>
        <w:t>). Opportunities for career advancement are also crucial for sustaining talent. Many hotels make investments in up-skilling and training programmes, enabling staff members to further their careers within the business (</w:t>
      </w:r>
      <w:r w:rsidRPr="00075C34">
        <w:t>Wang</w:t>
      </w:r>
      <w:r w:rsidR="0089392A">
        <w:t xml:space="preserve"> </w:t>
      </w:r>
      <w:r>
        <w:rPr>
          <w:i/>
        </w:rPr>
        <w:t xml:space="preserve">et al., </w:t>
      </w:r>
      <w:r>
        <w:t>2020). Internal promotions encourage commitment and loyalty.</w:t>
      </w:r>
    </w:p>
    <w:p w14:paraId="4515707E" w14:textId="77777777" w:rsidR="00240E5B" w:rsidRDefault="00F005C9" w:rsidP="00F005C9">
      <w:r>
        <w:lastRenderedPageBreak/>
        <w:t xml:space="preserve">Choy and </w:t>
      </w:r>
      <w:proofErr w:type="spellStart"/>
      <w:r>
        <w:t>Kamoche</w:t>
      </w:r>
      <w:proofErr w:type="spellEnd"/>
      <w:r w:rsidR="0089392A">
        <w:t xml:space="preserve"> </w:t>
      </w:r>
      <w:r>
        <w:t>(</w:t>
      </w:r>
      <w:r w:rsidRPr="00075C34">
        <w:t>2021</w:t>
      </w:r>
      <w:r>
        <w:t>), opined that another essential component is creating a positive workplace environment which is the well-being of hotel employees is frequently prioritised through programmes including flexible scheduling, employee appreciation schemes, and employee aid schemes. These procedures raise employee satisfaction at work and lower turnover. Additionally, building a solid organisational culture and a sense of teamwork can have a substantial impact on retention (</w:t>
      </w:r>
      <w:r w:rsidRPr="00075C34">
        <w:t>Islam</w:t>
      </w:r>
      <w:r w:rsidR="0089392A">
        <w:t xml:space="preserve"> </w:t>
      </w:r>
      <w:r>
        <w:rPr>
          <w:i/>
        </w:rPr>
        <w:t xml:space="preserve">et al., </w:t>
      </w:r>
      <w:r>
        <w:t>2022). Hotels frequently promote collaboration, open communication, and a sense of community to foster a work atmosphere where employees feel appreciated and driven to continue with the corporation.</w:t>
      </w:r>
    </w:p>
    <w:p w14:paraId="62896504" w14:textId="77777777" w:rsidR="00240E5B" w:rsidRDefault="00E54DBA" w:rsidP="00705F2F">
      <w:pPr>
        <w:pStyle w:val="2"/>
      </w:pPr>
      <w:bookmarkStart w:id="8" w:name="_Toc147241975"/>
      <w:r w:rsidRPr="00F41BCC">
        <w:t>2.3 Analysis of external factors on the internal affairs of the hotel industry concerning recruitment and retention</w:t>
      </w:r>
      <w:bookmarkEnd w:id="8"/>
    </w:p>
    <w:p w14:paraId="4BF54316" w14:textId="77777777" w:rsidR="00F6316F" w:rsidRDefault="00E54DBA" w:rsidP="00F41BCC">
      <w:r>
        <w:t xml:space="preserve">As reported by </w:t>
      </w:r>
      <w:proofErr w:type="spellStart"/>
      <w:r w:rsidR="00DB36A2" w:rsidRPr="00DB36A2">
        <w:t>Hussain</w:t>
      </w:r>
      <w:proofErr w:type="spellEnd"/>
      <w:r w:rsidR="0089392A">
        <w:t xml:space="preserve"> </w:t>
      </w:r>
      <w:r w:rsidR="00DB36A2">
        <w:rPr>
          <w:i/>
        </w:rPr>
        <w:t xml:space="preserve">et al. </w:t>
      </w:r>
      <w:r>
        <w:t>(</w:t>
      </w:r>
      <w:r w:rsidR="00DB36A2">
        <w:t>2023</w:t>
      </w:r>
      <w:r>
        <w:t xml:space="preserve">), external environmental factors could effectively influence the performance of the employees in terms of working conditions, organisational culture, organisational assets, HR management, organisational </w:t>
      </w:r>
      <w:r w:rsidR="0089392A">
        <w:t>structure,</w:t>
      </w:r>
      <w:r>
        <w:t xml:space="preserve"> and leadership role. In this way, the recruitment and retention rate of the employees could be affected significantly. In this project, the recruitment and retention rate of the Hilton hotel in the UK would be clarified through which the external factors through PESTLE analysis would be done properly in light of employee recruitment and retention. </w:t>
      </w:r>
    </w:p>
    <w:p w14:paraId="1B1B8DC5" w14:textId="77777777" w:rsidR="00F6316F" w:rsidRPr="00F6316F" w:rsidRDefault="00E54DBA" w:rsidP="00F41BCC">
      <w:pPr>
        <w:rPr>
          <w:i/>
          <w:u w:val="single"/>
        </w:rPr>
      </w:pPr>
      <w:r>
        <w:rPr>
          <w:i/>
          <w:u w:val="single"/>
        </w:rPr>
        <w:t>PESTLE analysis:</w:t>
      </w:r>
    </w:p>
    <w:p w14:paraId="0B1A6BD4" w14:textId="77777777" w:rsidR="00F41BCC" w:rsidRDefault="00E54DBA" w:rsidP="00F41BCC">
      <w:proofErr w:type="spellStart"/>
      <w:r w:rsidRPr="00DB36A2">
        <w:t>Curtice</w:t>
      </w:r>
      <w:proofErr w:type="spellEnd"/>
      <w:r w:rsidRPr="00DB36A2">
        <w:t xml:space="preserve"> and Montagu (2019)</w:t>
      </w:r>
      <w:r w:rsidR="00F6316F">
        <w:t xml:space="preserve"> stated that </w:t>
      </w:r>
      <w:r w:rsidR="00F6316F" w:rsidRPr="000C3461">
        <w:t>the</w:t>
      </w:r>
      <w:r w:rsidR="00F6316F" w:rsidRPr="00D079A4">
        <w:rPr>
          <w:b/>
          <w:i/>
        </w:rPr>
        <w:t xml:space="preserve"> political</w:t>
      </w:r>
      <w:r w:rsidR="00F6316F">
        <w:t xml:space="preserve"> situation of the country became unstable due to the impact of </w:t>
      </w:r>
      <w:proofErr w:type="spellStart"/>
      <w:r w:rsidR="00395D1C">
        <w:t>Brexit</w:t>
      </w:r>
      <w:proofErr w:type="spellEnd"/>
      <w:r>
        <w:t xml:space="preserve">. Meanwhile, </w:t>
      </w:r>
      <w:r w:rsidRPr="00DB36A2">
        <w:t>Hancock (2022)</w:t>
      </w:r>
      <w:r w:rsidR="00F6316F">
        <w:t xml:space="preserve"> stated that the UK hotel industry is significantly dependent on the workforce from the EU countries, which might affect the recruitment process of the </w:t>
      </w:r>
      <w:r w:rsidR="00395D1C">
        <w:t xml:space="preserve">hotel industry and </w:t>
      </w:r>
      <w:r w:rsidR="00246DBE">
        <w:t>Hilton</w:t>
      </w:r>
      <w:r w:rsidR="00395D1C">
        <w:t xml:space="preserve"> as well. Furthermore, the GDP of the UK</w:t>
      </w:r>
      <w:r w:rsidR="00D079A4">
        <w:t xml:space="preserve"> (</w:t>
      </w:r>
      <w:r w:rsidR="00D079A4" w:rsidRPr="00D079A4">
        <w:rPr>
          <w:b/>
          <w:i/>
        </w:rPr>
        <w:t>economy</w:t>
      </w:r>
      <w:r w:rsidR="00D079A4">
        <w:t>)</w:t>
      </w:r>
      <w:r w:rsidR="00395D1C">
        <w:t xml:space="preserve"> fluctuated due t</w:t>
      </w:r>
      <w:r>
        <w:t xml:space="preserve">o the impact of the pandemic. </w:t>
      </w:r>
      <w:r w:rsidRPr="00DB36A2">
        <w:t>Powell (2021)</w:t>
      </w:r>
      <w:r w:rsidR="00395D1C">
        <w:t xml:space="preserve"> stated that in 2023, the GDP of the country increased by 0.2%, which is still lower than the previous standard. </w:t>
      </w:r>
    </w:p>
    <w:p w14:paraId="0FA74C68" w14:textId="77777777" w:rsidR="00395D1C" w:rsidRDefault="00E54DBA" w:rsidP="00395D1C">
      <w:pPr>
        <w:jc w:val="center"/>
      </w:pPr>
      <w:r w:rsidRPr="00395D1C">
        <w:rPr>
          <w:noProof/>
          <w:lang w:val="bg-BG" w:eastAsia="bg-BG"/>
        </w:rPr>
        <w:lastRenderedPageBreak/>
        <w:drawing>
          <wp:inline distT="0" distB="0" distL="0" distR="0" wp14:anchorId="184CB7BC" wp14:editId="523160D7">
            <wp:extent cx="5201376" cy="2410161"/>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01376" cy="2410161"/>
                    </a:xfrm>
                    <a:prstGeom prst="rect">
                      <a:avLst/>
                    </a:prstGeom>
                  </pic:spPr>
                </pic:pic>
              </a:graphicData>
            </a:graphic>
          </wp:inline>
        </w:drawing>
      </w:r>
    </w:p>
    <w:p w14:paraId="202AE196" w14:textId="77777777" w:rsidR="00395D1C" w:rsidRDefault="00E54DBA" w:rsidP="00395D1C">
      <w:pPr>
        <w:jc w:val="center"/>
        <w:rPr>
          <w:b/>
        </w:rPr>
      </w:pPr>
      <w:r>
        <w:rPr>
          <w:b/>
        </w:rPr>
        <w:t>Figure</w:t>
      </w:r>
      <w:r w:rsidR="00043C24">
        <w:rPr>
          <w:b/>
        </w:rPr>
        <w:t xml:space="preserve"> 2</w:t>
      </w:r>
      <w:r>
        <w:rPr>
          <w:b/>
        </w:rPr>
        <w:t>: GDP of the UK</w:t>
      </w:r>
    </w:p>
    <w:p w14:paraId="281D0CFD" w14:textId="77777777" w:rsidR="00395D1C" w:rsidRDefault="00E54DBA" w:rsidP="00395D1C">
      <w:pPr>
        <w:jc w:val="center"/>
      </w:pPr>
      <w:r>
        <w:t xml:space="preserve">(Source: Powell, </w:t>
      </w:r>
      <w:r w:rsidRPr="00DB36A2">
        <w:t>2021)</w:t>
      </w:r>
    </w:p>
    <w:p w14:paraId="7D88030C" w14:textId="77777777" w:rsidR="00395D1C" w:rsidRDefault="00E54DBA" w:rsidP="00395D1C">
      <w:r>
        <w:t>Contrarily, the inflation rate of the country became 6.8%, which is reduced from the</w:t>
      </w:r>
      <w:r w:rsidR="00DB36A2">
        <w:t xml:space="preserve"> previous months in 2023 </w:t>
      </w:r>
      <w:r w:rsidR="00DB36A2" w:rsidRPr="00DB36A2">
        <w:t>(ONS, 2023)</w:t>
      </w:r>
      <w:r>
        <w:t xml:space="preserve">. In this way, the hotel industry could receive a large number of sales of their services through which their financial strength became improved and in this way, the focus on employee recruitment and retention strategy would be improved as well. Consequently, </w:t>
      </w:r>
      <w:proofErr w:type="spellStart"/>
      <w:r w:rsidR="0089392A" w:rsidRPr="006618C4">
        <w:t>Rodwell</w:t>
      </w:r>
      <w:proofErr w:type="spellEnd"/>
      <w:r w:rsidR="0089392A">
        <w:t xml:space="preserve"> (</w:t>
      </w:r>
      <w:r w:rsidR="006618C4">
        <w:t>2022</w:t>
      </w:r>
      <w:r>
        <w:t xml:space="preserve">) opined that </w:t>
      </w:r>
      <w:r w:rsidR="00D079A4">
        <w:t>the global retirement tide is an essential external factor that could influence employee recruitment and</w:t>
      </w:r>
      <w:r w:rsidR="006618C4">
        <w:t xml:space="preserve"> retention rates. The study by </w:t>
      </w:r>
      <w:r w:rsidR="006618C4" w:rsidRPr="006618C4">
        <w:t>Blythe (2021)</w:t>
      </w:r>
      <w:r w:rsidR="00D079A4">
        <w:t xml:space="preserve"> stated that the employee retention rate in the UK hotel industry became 70% in 2021, which could be the result of the rapid retirement tide of the country as well. Additionally, the UK </w:t>
      </w:r>
      <w:r w:rsidR="0089392A" w:rsidRPr="00D079A4">
        <w:rPr>
          <w:b/>
          <w:i/>
        </w:rPr>
        <w:t>society</w:t>
      </w:r>
      <w:r w:rsidR="0089392A">
        <w:t xml:space="preserve"> is</w:t>
      </w:r>
      <w:r w:rsidR="00D079A4">
        <w:t xml:space="preserve"> focused on </w:t>
      </w:r>
      <w:r w:rsidR="006618C4">
        <w:t>individual reasons such as long-term health conditions, early retirees and religious purpose</w:t>
      </w:r>
      <w:r w:rsidR="00D079A4">
        <w:t>s, which has further reduced the workf</w:t>
      </w:r>
      <w:r w:rsidR="006618C4">
        <w:t xml:space="preserve">orce of each industry as well </w:t>
      </w:r>
      <w:r w:rsidR="006618C4" w:rsidRPr="006618C4">
        <w:t>(</w:t>
      </w:r>
      <w:proofErr w:type="spellStart"/>
      <w:r w:rsidR="006618C4" w:rsidRPr="006618C4">
        <w:t>Partington</w:t>
      </w:r>
      <w:proofErr w:type="spellEnd"/>
      <w:r w:rsidR="006618C4" w:rsidRPr="006618C4">
        <w:t>, 2022)</w:t>
      </w:r>
      <w:r w:rsidR="00D079A4">
        <w:t>.</w:t>
      </w:r>
    </w:p>
    <w:p w14:paraId="65E9EBF4" w14:textId="77777777" w:rsidR="00D079A4" w:rsidRDefault="00E54DBA" w:rsidP="00395D1C">
      <w:r>
        <w:t>Besides, the</w:t>
      </w:r>
      <w:r w:rsidR="009A3289">
        <w:t xml:space="preserve"> UK Government controls </w:t>
      </w:r>
      <w:r w:rsidR="0089392A">
        <w:t>the</w:t>
      </w:r>
      <w:r w:rsidR="0089392A" w:rsidRPr="009A3289">
        <w:rPr>
          <w:b/>
          <w:i/>
        </w:rPr>
        <w:t xml:space="preserve"> legal</w:t>
      </w:r>
      <w:r w:rsidRPr="009A3289">
        <w:rPr>
          <w:b/>
          <w:i/>
        </w:rPr>
        <w:t xml:space="preserve"> and environmental</w:t>
      </w:r>
      <w:r>
        <w:t xml:space="preserve"> situation of the country in light of the hotel industry. In this way, the business industries should focus on the </w:t>
      </w:r>
      <w:r w:rsidRPr="009A3289">
        <w:rPr>
          <w:b/>
          <w:i/>
        </w:rPr>
        <w:t>ecological</w:t>
      </w:r>
      <w:r>
        <w:t xml:space="preserve"> responsibilities. However, the legal rules for the UK business sectors are focused on employee management such as several </w:t>
      </w:r>
      <w:r w:rsidRPr="009A3289">
        <w:rPr>
          <w:b/>
          <w:i/>
        </w:rPr>
        <w:t>employee-related policies</w:t>
      </w:r>
      <w:r>
        <w:t xml:space="preserve">, which made </w:t>
      </w:r>
      <w:r w:rsidR="00F949AC">
        <w:t xml:space="preserve">employee </w:t>
      </w:r>
      <w:r>
        <w:t xml:space="preserve">recruitment and retention challenging for the </w:t>
      </w:r>
      <w:r w:rsidR="00F949AC">
        <w:t xml:space="preserve">hotel </w:t>
      </w:r>
      <w:r w:rsidR="008E3C93">
        <w:t>industry</w:t>
      </w:r>
      <w:r w:rsidR="008E3C93" w:rsidRPr="006618C4">
        <w:t xml:space="preserve"> (</w:t>
      </w:r>
      <w:r w:rsidR="006618C4" w:rsidRPr="006618C4">
        <w:t>CIPD, 2023)</w:t>
      </w:r>
      <w:r w:rsidR="00F949AC">
        <w:t xml:space="preserve">. Moreover, </w:t>
      </w:r>
      <w:r w:rsidR="006618C4">
        <w:t xml:space="preserve">the study by </w:t>
      </w:r>
      <w:r w:rsidR="006618C4" w:rsidRPr="006618C4">
        <w:t>(</w:t>
      </w:r>
      <w:proofErr w:type="spellStart"/>
      <w:r w:rsidR="006618C4" w:rsidRPr="006618C4">
        <w:t>Gov</w:t>
      </w:r>
      <w:proofErr w:type="spellEnd"/>
      <w:r w:rsidR="006618C4" w:rsidRPr="006618C4">
        <w:t xml:space="preserve"> UK, 2022)</w:t>
      </w:r>
      <w:r w:rsidR="00B2731B">
        <w:t xml:space="preserve"> stated that </w:t>
      </w:r>
      <w:r w:rsidR="00F949AC">
        <w:t xml:space="preserve">the </w:t>
      </w:r>
      <w:r w:rsidR="00F949AC" w:rsidRPr="009A3289">
        <w:rPr>
          <w:b/>
          <w:i/>
        </w:rPr>
        <w:t>technological</w:t>
      </w:r>
      <w:r w:rsidR="00F949AC">
        <w:t xml:space="preserve"> advancement in the country has helped to involve several </w:t>
      </w:r>
      <w:r w:rsidR="00F949AC" w:rsidRPr="009A3289">
        <w:rPr>
          <w:b/>
          <w:i/>
        </w:rPr>
        <w:t xml:space="preserve">digital </w:t>
      </w:r>
      <w:r w:rsidR="008E3C93" w:rsidRPr="009A3289">
        <w:rPr>
          <w:b/>
          <w:i/>
        </w:rPr>
        <w:t>tools</w:t>
      </w:r>
      <w:r w:rsidR="008E3C93">
        <w:t xml:space="preserve"> and</w:t>
      </w:r>
      <w:r w:rsidR="00F949AC">
        <w:t xml:space="preserve"> technologies for human resources based on which flexibility in working</w:t>
      </w:r>
      <w:r w:rsidR="00B2731B">
        <w:t xml:space="preserve">, </w:t>
      </w:r>
      <w:r w:rsidR="00B2731B">
        <w:lastRenderedPageBreak/>
        <w:t>the recruitment process virtually</w:t>
      </w:r>
      <w:r w:rsidR="00F949AC">
        <w:t xml:space="preserve"> and </w:t>
      </w:r>
      <w:r w:rsidR="00B2731B">
        <w:t xml:space="preserve">high employee retention could be obtained as well. </w:t>
      </w:r>
    </w:p>
    <w:p w14:paraId="5A0DCE93" w14:textId="77777777" w:rsidR="006618C4" w:rsidRDefault="00E54DBA" w:rsidP="00395D1C">
      <w:pPr>
        <w:rPr>
          <w:i/>
          <w:u w:val="single"/>
        </w:rPr>
      </w:pPr>
      <w:r>
        <w:rPr>
          <w:i/>
          <w:u w:val="single"/>
        </w:rPr>
        <w:t>SWOT analysis:</w:t>
      </w:r>
    </w:p>
    <w:tbl>
      <w:tblPr>
        <w:tblStyle w:val="a3"/>
        <w:tblW w:w="0" w:type="auto"/>
        <w:tblLook w:val="04A0" w:firstRow="1" w:lastRow="0" w:firstColumn="1" w:lastColumn="0" w:noHBand="0" w:noVBand="1"/>
      </w:tblPr>
      <w:tblGrid>
        <w:gridCol w:w="4340"/>
        <w:gridCol w:w="4902"/>
      </w:tblGrid>
      <w:tr w:rsidR="00425901" w14:paraId="5EE89844" w14:textId="77777777" w:rsidTr="004A4C5D">
        <w:tc>
          <w:tcPr>
            <w:tcW w:w="0" w:type="auto"/>
          </w:tcPr>
          <w:p w14:paraId="5EBABC8F" w14:textId="77777777" w:rsidR="00246DBE" w:rsidRPr="004A4C5D" w:rsidRDefault="00E54DBA" w:rsidP="004A4C5D">
            <w:pPr>
              <w:shd w:val="clear" w:color="auto" w:fill="1F3864" w:themeFill="accent5" w:themeFillShade="80"/>
              <w:jc w:val="center"/>
              <w:rPr>
                <w:b/>
              </w:rPr>
            </w:pPr>
            <w:r w:rsidRPr="004A4C5D">
              <w:rPr>
                <w:b/>
              </w:rPr>
              <w:t>Strengths</w:t>
            </w:r>
          </w:p>
          <w:p w14:paraId="3CE0AE03" w14:textId="77777777" w:rsidR="00246DBE" w:rsidRDefault="00E54DBA" w:rsidP="00246DBE">
            <w:pPr>
              <w:pStyle w:val="a4"/>
              <w:numPr>
                <w:ilvl w:val="0"/>
                <w:numId w:val="1"/>
              </w:numPr>
            </w:pPr>
            <w:r>
              <w:t>High brand popularity in the UK market (</w:t>
            </w:r>
            <w:proofErr w:type="spellStart"/>
            <w:r w:rsidR="004A4C5D">
              <w:t>Kunst</w:t>
            </w:r>
            <w:proofErr w:type="spellEnd"/>
            <w:r w:rsidR="004A4C5D">
              <w:t xml:space="preserve">, </w:t>
            </w:r>
            <w:r w:rsidR="004A4C5D" w:rsidRPr="00246DBE">
              <w:t>2023</w:t>
            </w:r>
            <w:r>
              <w:t>)</w:t>
            </w:r>
          </w:p>
          <w:p w14:paraId="128090CB" w14:textId="77777777" w:rsidR="00881F34" w:rsidRDefault="00E54DBA" w:rsidP="00246DBE">
            <w:pPr>
              <w:pStyle w:val="a4"/>
              <w:numPr>
                <w:ilvl w:val="0"/>
                <w:numId w:val="1"/>
              </w:numPr>
            </w:pPr>
            <w:r>
              <w:t>High customer engagement in the UK</w:t>
            </w:r>
          </w:p>
        </w:tc>
        <w:tc>
          <w:tcPr>
            <w:tcW w:w="0" w:type="auto"/>
          </w:tcPr>
          <w:p w14:paraId="693F7E35" w14:textId="77777777" w:rsidR="00246DBE" w:rsidRPr="004A4C5D" w:rsidRDefault="00E54DBA" w:rsidP="004A4C5D">
            <w:pPr>
              <w:shd w:val="clear" w:color="auto" w:fill="833C0B" w:themeFill="accent2" w:themeFillShade="80"/>
              <w:jc w:val="center"/>
              <w:rPr>
                <w:b/>
                <w:color w:val="FFFFFF" w:themeColor="background1"/>
              </w:rPr>
            </w:pPr>
            <w:r w:rsidRPr="004A4C5D">
              <w:rPr>
                <w:b/>
                <w:color w:val="FFFFFF" w:themeColor="background1"/>
              </w:rPr>
              <w:t>Weaknesses</w:t>
            </w:r>
          </w:p>
          <w:p w14:paraId="43D99584" w14:textId="77777777" w:rsidR="00246DBE" w:rsidRDefault="00E54DBA" w:rsidP="004A4C5D">
            <w:pPr>
              <w:pStyle w:val="a4"/>
              <w:numPr>
                <w:ilvl w:val="0"/>
                <w:numId w:val="1"/>
              </w:numPr>
            </w:pPr>
            <w:r>
              <w:t xml:space="preserve">High employee layoff due to cross-cultural </w:t>
            </w:r>
            <w:r w:rsidR="004A4C5D">
              <w:t xml:space="preserve">and external business factors </w:t>
            </w:r>
            <w:r w:rsidR="004A4C5D" w:rsidRPr="004A4C5D">
              <w:t>(</w:t>
            </w:r>
            <w:proofErr w:type="spellStart"/>
            <w:r w:rsidR="004A4C5D" w:rsidRPr="004A4C5D">
              <w:t>Hastwell</w:t>
            </w:r>
            <w:proofErr w:type="spellEnd"/>
            <w:r w:rsidR="004A4C5D" w:rsidRPr="004A4C5D">
              <w:t>, 2021)</w:t>
            </w:r>
          </w:p>
          <w:p w14:paraId="0D49AFC4" w14:textId="77777777" w:rsidR="00881F34" w:rsidRDefault="00E54DBA" w:rsidP="004A4C5D">
            <w:pPr>
              <w:pStyle w:val="a4"/>
              <w:numPr>
                <w:ilvl w:val="0"/>
                <w:numId w:val="1"/>
              </w:numPr>
            </w:pPr>
            <w:r>
              <w:t xml:space="preserve">Ineffective and rigid interview process while recruitment of the employees </w:t>
            </w:r>
            <w:r w:rsidRPr="004A4C5D">
              <w:t>(McLaren, 2018)</w:t>
            </w:r>
          </w:p>
        </w:tc>
      </w:tr>
      <w:tr w:rsidR="00425901" w14:paraId="230C3AAB" w14:textId="77777777" w:rsidTr="004A4C5D">
        <w:tc>
          <w:tcPr>
            <w:tcW w:w="0" w:type="auto"/>
          </w:tcPr>
          <w:p w14:paraId="1C264D09" w14:textId="77777777" w:rsidR="00246DBE" w:rsidRPr="004A4C5D" w:rsidRDefault="00E54DBA" w:rsidP="004A4C5D">
            <w:pPr>
              <w:shd w:val="clear" w:color="auto" w:fill="385623" w:themeFill="accent6" w:themeFillShade="80"/>
              <w:jc w:val="center"/>
              <w:rPr>
                <w:b/>
                <w:color w:val="FFFFFF" w:themeColor="background1"/>
              </w:rPr>
            </w:pPr>
            <w:r w:rsidRPr="004A4C5D">
              <w:rPr>
                <w:b/>
                <w:color w:val="FFFFFF" w:themeColor="background1"/>
              </w:rPr>
              <w:t>Opportunities</w:t>
            </w:r>
          </w:p>
          <w:p w14:paraId="04660E11" w14:textId="77777777" w:rsidR="00246DBE" w:rsidRDefault="00E54DBA" w:rsidP="00246DBE">
            <w:pPr>
              <w:pStyle w:val="a4"/>
              <w:numPr>
                <w:ilvl w:val="0"/>
                <w:numId w:val="1"/>
              </w:numPr>
            </w:pPr>
            <w:r>
              <w:t>Highly technological advancement in the country could help the hotel for implementing advanced employee management tools</w:t>
            </w:r>
          </w:p>
          <w:p w14:paraId="5A3653B4" w14:textId="77777777" w:rsidR="004A4C5D" w:rsidRDefault="00E54DBA" w:rsidP="00246DBE">
            <w:pPr>
              <w:pStyle w:val="a4"/>
              <w:numPr>
                <w:ilvl w:val="0"/>
                <w:numId w:val="1"/>
              </w:numPr>
            </w:pPr>
            <w:r>
              <w:t>Structured legal rules of the UK would influence the company to focus on employee engagement</w:t>
            </w:r>
          </w:p>
        </w:tc>
        <w:tc>
          <w:tcPr>
            <w:tcW w:w="0" w:type="auto"/>
          </w:tcPr>
          <w:p w14:paraId="7135FCB3" w14:textId="77777777" w:rsidR="00246DBE" w:rsidRPr="004A4C5D" w:rsidRDefault="00E54DBA" w:rsidP="004A4C5D">
            <w:pPr>
              <w:shd w:val="clear" w:color="auto" w:fill="FFC000" w:themeFill="accent4"/>
              <w:jc w:val="center"/>
              <w:rPr>
                <w:b/>
              </w:rPr>
            </w:pPr>
            <w:r w:rsidRPr="004A4C5D">
              <w:rPr>
                <w:b/>
              </w:rPr>
              <w:t>Threats</w:t>
            </w:r>
          </w:p>
          <w:p w14:paraId="3F2C56D7" w14:textId="77777777" w:rsidR="00246DBE" w:rsidRDefault="00E54DBA" w:rsidP="00246DBE">
            <w:pPr>
              <w:pStyle w:val="a4"/>
              <w:numPr>
                <w:ilvl w:val="0"/>
                <w:numId w:val="1"/>
              </w:numPr>
            </w:pPr>
            <w:proofErr w:type="spellStart"/>
            <w:r>
              <w:t>Brexit</w:t>
            </w:r>
            <w:proofErr w:type="spellEnd"/>
            <w:r>
              <w:t xml:space="preserve">, the pandemic, improper socio-cultural factors, </w:t>
            </w:r>
            <w:proofErr w:type="spellStart"/>
            <w:r>
              <w:t>ongoing</w:t>
            </w:r>
            <w:proofErr w:type="spellEnd"/>
            <w:r>
              <w:t xml:space="preserve"> inflation rate and rising retirement tide could affect the recruitment and retention of Hilton in the UK</w:t>
            </w:r>
          </w:p>
        </w:tc>
      </w:tr>
    </w:tbl>
    <w:p w14:paraId="27336D51" w14:textId="77777777" w:rsidR="006618C4" w:rsidRDefault="00E54DBA" w:rsidP="00246DBE">
      <w:pPr>
        <w:jc w:val="center"/>
        <w:rPr>
          <w:b/>
        </w:rPr>
      </w:pPr>
      <w:r>
        <w:rPr>
          <w:b/>
        </w:rPr>
        <w:t>Table</w:t>
      </w:r>
      <w:r w:rsidR="00043C24">
        <w:rPr>
          <w:b/>
        </w:rPr>
        <w:t xml:space="preserve"> 1</w:t>
      </w:r>
      <w:r>
        <w:rPr>
          <w:b/>
        </w:rPr>
        <w:t>: Internal affairs of Hilton through SWOT</w:t>
      </w:r>
    </w:p>
    <w:p w14:paraId="7AF582EE" w14:textId="77777777" w:rsidR="004A4C5D" w:rsidRPr="004A4C5D" w:rsidRDefault="00E54DBA" w:rsidP="004A4C5D">
      <w:r>
        <w:t xml:space="preserve">Considering the external factors through the PESTLE, the weaknesses and strengths of Hilton were identified. It has been denoted that the company faced significant employee layoff and improper recruitment process recently, which could state that challenging external issues might have affected the internal employee management of the hotel. In this way, below solutions practiced by its competitors could improve the retention and recruitment practice of Hilton effectively. </w:t>
      </w:r>
    </w:p>
    <w:p w14:paraId="37ACE1BE" w14:textId="77777777" w:rsidR="00441482" w:rsidRDefault="00441482" w:rsidP="00441482">
      <w:pPr>
        <w:pStyle w:val="2"/>
      </w:pPr>
      <w:bookmarkStart w:id="9" w:name="_Toc147241976"/>
      <w:r w:rsidRPr="003217AC">
        <w:t>2.4 Justified solution to the problem</w:t>
      </w:r>
      <w:bookmarkEnd w:id="9"/>
    </w:p>
    <w:p w14:paraId="7E5D0478" w14:textId="77777777" w:rsidR="00441482" w:rsidRDefault="00441482" w:rsidP="00441482">
      <w:r>
        <w:t xml:space="preserve">According to </w:t>
      </w:r>
      <w:proofErr w:type="spellStart"/>
      <w:r w:rsidR="0089392A" w:rsidRPr="00E363F6">
        <w:rPr>
          <w:lang w:val="en-US"/>
        </w:rPr>
        <w:t>Rasheed</w:t>
      </w:r>
      <w:proofErr w:type="spellEnd"/>
      <w:r w:rsidR="0089392A">
        <w:rPr>
          <w:lang w:val="en-US"/>
        </w:rPr>
        <w:t xml:space="preserve"> (</w:t>
      </w:r>
      <w:r>
        <w:rPr>
          <w:lang w:val="en-US"/>
        </w:rPr>
        <w:t>2022</w:t>
      </w:r>
      <w:r>
        <w:t xml:space="preserve">), Marriott International has implemented an inspirational program named </w:t>
      </w:r>
      <w:r w:rsidRPr="008E3C93">
        <w:rPr>
          <w:b/>
          <w:i/>
        </w:rPr>
        <w:t>‘Life with the Works'</w:t>
      </w:r>
      <w:r>
        <w:t xml:space="preserve"> that offers opportunities for individuals working for the company to grow their careers, their personal </w:t>
      </w:r>
      <w:r>
        <w:lastRenderedPageBreak/>
        <w:t>development, and their livelihoods. Besides, the Marriot Development Academy (MDA), an integrated program by the firm, enables its associates to take charge of their career development through a self-paced learning approach (</w:t>
      </w:r>
      <w:proofErr w:type="spellStart"/>
      <w:r w:rsidRPr="00E363F6">
        <w:rPr>
          <w:lang w:val="en-US"/>
        </w:rPr>
        <w:t>Rasheed</w:t>
      </w:r>
      <w:proofErr w:type="spellEnd"/>
      <w:r>
        <w:t xml:space="preserve">, </w:t>
      </w:r>
      <w:r w:rsidRPr="00E363F6">
        <w:rPr>
          <w:lang w:val="en-US"/>
        </w:rPr>
        <w:t>2022</w:t>
      </w:r>
      <w:r>
        <w:t xml:space="preserve">). Therefore, it can be concluded that training and development programs, which are proving to be a successful technique can help hospitality companies such as Hilton Hotel in attracting talent and as well as in retaining them. </w:t>
      </w:r>
    </w:p>
    <w:p w14:paraId="5181769D" w14:textId="77777777" w:rsidR="00441482" w:rsidRDefault="00441482" w:rsidP="00441482">
      <w:r>
        <w:t xml:space="preserve">In addition, as per the report published by </w:t>
      </w:r>
      <w:r w:rsidRPr="00FE73EF">
        <w:rPr>
          <w:lang w:val="en-US"/>
        </w:rPr>
        <w:t>IHG (2022)</w:t>
      </w:r>
      <w:r>
        <w:t xml:space="preserve">, InterContinental Hotels is extremely committed to creating a </w:t>
      </w:r>
      <w:r w:rsidRPr="008E3C93">
        <w:rPr>
          <w:b/>
          <w:i/>
        </w:rPr>
        <w:t>diverse and inclusive</w:t>
      </w:r>
      <w:r>
        <w:t xml:space="preserve"> workplace culture where every individual associated with them feels safe, heard, valued, and recognised. It can be determined that the company realises that a diverse workplace culture where people are accepted for who they are makes them satisfied in their position thereby lowering their chance to change jobs multiple times (</w:t>
      </w:r>
      <w:proofErr w:type="spellStart"/>
      <w:r w:rsidRPr="00880990">
        <w:t>Aranki</w:t>
      </w:r>
      <w:proofErr w:type="spellEnd"/>
      <w:r>
        <w:t xml:space="preserve">, </w:t>
      </w:r>
      <w:proofErr w:type="spellStart"/>
      <w:r w:rsidRPr="00880990">
        <w:t>Suifan</w:t>
      </w:r>
      <w:proofErr w:type="spellEnd"/>
      <w:r w:rsidR="0089392A">
        <w:t xml:space="preserve"> </w:t>
      </w:r>
      <w:r w:rsidRPr="00880990">
        <w:t xml:space="preserve">and </w:t>
      </w:r>
      <w:proofErr w:type="spellStart"/>
      <w:r w:rsidRPr="00880990">
        <w:t>Sweis</w:t>
      </w:r>
      <w:proofErr w:type="spellEnd"/>
      <w:r>
        <w:t xml:space="preserve">, </w:t>
      </w:r>
      <w:r w:rsidRPr="00880990">
        <w:t>2019</w:t>
      </w:r>
      <w:r>
        <w:t xml:space="preserve">). Thus, creating a positive workplace culture would enable hospitality companies such as Hilton Hotel to attract new talents and in retaining already existing employees. </w:t>
      </w:r>
    </w:p>
    <w:p w14:paraId="6EB04B03" w14:textId="77777777" w:rsidR="00240E5B" w:rsidRDefault="00441482" w:rsidP="00441482">
      <w:r>
        <w:t xml:space="preserve">The report published by </w:t>
      </w:r>
      <w:r w:rsidRPr="002E3ABA">
        <w:rPr>
          <w:lang w:val="en-US"/>
        </w:rPr>
        <w:t xml:space="preserve">Accenture (2023) </w:t>
      </w:r>
      <w:r>
        <w:t xml:space="preserve">points out that Radisson has found a better way to manage its business operations, which includes recruitment through </w:t>
      </w:r>
      <w:r w:rsidRPr="008E3C93">
        <w:rPr>
          <w:b/>
          <w:i/>
        </w:rPr>
        <w:t>digitalisation</w:t>
      </w:r>
      <w:r>
        <w:t>. In this aspect, candidates are able to search for jobs available in the hotel company through online portals (</w:t>
      </w:r>
      <w:r>
        <w:rPr>
          <w:lang w:val="en-US"/>
        </w:rPr>
        <w:t>Radisson Hotel Group, 2023</w:t>
      </w:r>
      <w:r>
        <w:t>). Apart from this, individuals would be able to apply for jobs and get alerted on the vacancy of their desired job positions as well (</w:t>
      </w:r>
      <w:r>
        <w:rPr>
          <w:lang w:val="en-US"/>
        </w:rPr>
        <w:t>Radisson Hotel Group, 2023</w:t>
      </w:r>
      <w:r>
        <w:t xml:space="preserve">). Hence, it can be said that this would facilitate easy recruitment and screening of employees by companies such as Hilton Hotels. </w:t>
      </w:r>
    </w:p>
    <w:p w14:paraId="7C3A9418" w14:textId="77777777" w:rsidR="00ED348E" w:rsidRDefault="00441482" w:rsidP="00705F2F">
      <w:pPr>
        <w:pStyle w:val="1"/>
      </w:pPr>
      <w:bookmarkStart w:id="10" w:name="_Toc147241977"/>
      <w:r>
        <w:t>3. Evaluation and Conclusion</w:t>
      </w:r>
      <w:bookmarkEnd w:id="10"/>
    </w:p>
    <w:p w14:paraId="6E504D09" w14:textId="77777777" w:rsidR="00441482" w:rsidRDefault="00441482" w:rsidP="00441482">
      <w:r>
        <w:t>It has been concluded that h</w:t>
      </w:r>
      <w:r w:rsidRPr="00A15A33">
        <w:t>iring new employees and keeping current staff on board are essential elements of human resou</w:t>
      </w:r>
      <w:r>
        <w:t>rce management for every organis</w:t>
      </w:r>
      <w:r w:rsidRPr="00A15A33">
        <w:t>ation.</w:t>
      </w:r>
      <w:r>
        <w:t xml:space="preserve"> The several ways to retain talents include offering benefits such as health care packages, paid time off, competitive pay, and recognition awards to employees for keeping them motivated. Besides, making investments in training and development programs has proven to be equally advantageous. Apart from this, creating a positive workplace culture is important as well, as t</w:t>
      </w:r>
      <w:r w:rsidRPr="00A0447B">
        <w:t xml:space="preserve">hese processes </w:t>
      </w:r>
      <w:r>
        <w:t xml:space="preserve">can </w:t>
      </w:r>
      <w:r w:rsidRPr="00A0447B">
        <w:t xml:space="preserve">increase workplace </w:t>
      </w:r>
      <w:r>
        <w:t>positivity</w:t>
      </w:r>
      <w:r w:rsidRPr="00A0447B">
        <w:t xml:space="preserve"> and decrease </w:t>
      </w:r>
      <w:r>
        <w:t xml:space="preserve">employee </w:t>
      </w:r>
      <w:r w:rsidRPr="00A0447B">
        <w:t>turnover</w:t>
      </w:r>
      <w:r>
        <w:t xml:space="preserve"> in a significant manner</w:t>
      </w:r>
      <w:r w:rsidRPr="00A0447B">
        <w:t>.</w:t>
      </w:r>
    </w:p>
    <w:p w14:paraId="19A836E7" w14:textId="77777777" w:rsidR="004A4C5D" w:rsidRDefault="00E54DBA" w:rsidP="004A4C5D">
      <w:r>
        <w:lastRenderedPageBreak/>
        <w:t xml:space="preserve">Additionally, external challenges such as the improper political and economic situation in the UK through </w:t>
      </w:r>
      <w:proofErr w:type="spellStart"/>
      <w:r>
        <w:t>Brexit</w:t>
      </w:r>
      <w:proofErr w:type="spellEnd"/>
      <w:r>
        <w:t xml:space="preserve"> and the pandemic have affected the recruitment and retention practices of Hilton based on which, its employee layoff issue became highlighted. Additionally, the rapid retirement tide of the UK population has further transformed the working behaviour of employees and in this way, the hotel has further faced a critical situation regarding its employee engagement. In addition, the rigid, </w:t>
      </w:r>
      <w:r w:rsidR="0089392A">
        <w:t>long,</w:t>
      </w:r>
      <w:r>
        <w:t xml:space="preserve"> and ineffective interview process of the company affected its recrui</w:t>
      </w:r>
      <w:r w:rsidR="00D16FE9">
        <w:t xml:space="preserve">tment process. In this way, Hilton should follow the previously mentioned solutions properly for improving its employee retention and engagement through a better recruitment process as well. </w:t>
      </w:r>
    </w:p>
    <w:p w14:paraId="654EED4B" w14:textId="77777777" w:rsidR="00043C24" w:rsidRPr="004A4C5D" w:rsidRDefault="00043C24" w:rsidP="004A4C5D">
      <w:r>
        <w:t xml:space="preserve">Recommendations have been made based on the human resource practices of Marriott International, InterContinental Hotels, and Radisson </w:t>
      </w:r>
      <w:proofErr w:type="spellStart"/>
      <w:r>
        <w:t>Blu</w:t>
      </w:r>
      <w:proofErr w:type="spellEnd"/>
      <w:r>
        <w:t xml:space="preserve"> Hotels. It has been found that Hilton would be able to effectively attract talent and retain employees by implementing adequate training and development programs, creating a positive workplace culture that is diverse and inclusive, and digitalising the recruitment procedure. These initiatives would not only help in ensuring the long-term growth of the business but create an excellent brand reputation in the market as well. </w:t>
      </w:r>
    </w:p>
    <w:p w14:paraId="1FF24AFD" w14:textId="77777777" w:rsidR="00DB36A2" w:rsidRDefault="00E54DBA">
      <w:pPr>
        <w:spacing w:line="259" w:lineRule="auto"/>
        <w:jc w:val="left"/>
        <w:rPr>
          <w:b/>
        </w:rPr>
      </w:pPr>
      <w:r>
        <w:br w:type="page"/>
      </w:r>
    </w:p>
    <w:p w14:paraId="2D337F3D" w14:textId="77777777" w:rsidR="00705F2F" w:rsidRDefault="00184904" w:rsidP="00705F2F">
      <w:pPr>
        <w:pStyle w:val="1"/>
      </w:pPr>
      <w:bookmarkStart w:id="11" w:name="_Toc147241978"/>
      <w:r>
        <w:lastRenderedPageBreak/>
        <w:t>4. References</w:t>
      </w:r>
      <w:bookmarkEnd w:id="11"/>
    </w:p>
    <w:p w14:paraId="2BA50AE6" w14:textId="77777777" w:rsidR="00043C24" w:rsidRPr="00441482" w:rsidRDefault="00043C24" w:rsidP="00F41BCC">
      <w:pPr>
        <w:rPr>
          <w:lang w:val="en-US"/>
        </w:rPr>
      </w:pPr>
      <w:proofErr w:type="gramStart"/>
      <w:r w:rsidRPr="002E3ABA">
        <w:rPr>
          <w:lang w:val="en-US"/>
        </w:rPr>
        <w:t xml:space="preserve">Accenture (2023) </w:t>
      </w:r>
      <w:r w:rsidRPr="002E3ABA">
        <w:rPr>
          <w:i/>
          <w:iCs/>
          <w:lang w:val="en-US"/>
        </w:rPr>
        <w:t>Radisson Digitally Enabled Operations | Accenture</w:t>
      </w:r>
      <w:r w:rsidRPr="002E3ABA">
        <w:rPr>
          <w:lang w:val="en-US"/>
        </w:rPr>
        <w:t xml:space="preserve">, </w:t>
      </w:r>
      <w:r w:rsidRPr="002E3ABA">
        <w:rPr>
          <w:i/>
          <w:iCs/>
          <w:lang w:val="en-US"/>
        </w:rPr>
        <w:t>www.accenture.com</w:t>
      </w:r>
      <w:r w:rsidRPr="002E3ABA">
        <w:rPr>
          <w:lang w:val="en-US"/>
        </w:rPr>
        <w:t>.</w:t>
      </w:r>
      <w:proofErr w:type="gramEnd"/>
      <w:r w:rsidRPr="002E3ABA">
        <w:rPr>
          <w:lang w:val="en-US"/>
        </w:rPr>
        <w:t xml:space="preserve"> Available at: https://www.accenture.com/us-en/case-studies/travel/radisson-digitally-enabled-operations (Accessed: 3 October 2023).</w:t>
      </w:r>
    </w:p>
    <w:p w14:paraId="759FD4D2" w14:textId="77777777" w:rsidR="00043C24" w:rsidRPr="00F005C9" w:rsidRDefault="00043C24" w:rsidP="00F005C9">
      <w:r w:rsidRPr="00F005C9">
        <w:t xml:space="preserve">Al </w:t>
      </w:r>
      <w:proofErr w:type="spellStart"/>
      <w:r w:rsidRPr="00F005C9">
        <w:t>Hammadi</w:t>
      </w:r>
      <w:proofErr w:type="spellEnd"/>
      <w:r w:rsidRPr="00F005C9">
        <w:t xml:space="preserve">, H.A. and Noor, M.A.B.M., (2020). </w:t>
      </w:r>
      <w:proofErr w:type="gramStart"/>
      <w:r w:rsidRPr="00F005C9">
        <w:t>The role of leadership in the talent management and employee retention of education in Abu Dhabi.</w:t>
      </w:r>
      <w:proofErr w:type="gramEnd"/>
      <w:r w:rsidRPr="00F005C9">
        <w:t> </w:t>
      </w:r>
      <w:proofErr w:type="gramStart"/>
      <w:r w:rsidRPr="00F005C9">
        <w:rPr>
          <w:i/>
          <w:iCs/>
        </w:rPr>
        <w:t>European Journal of Multidisciplinary Studies</w:t>
      </w:r>
      <w:r w:rsidRPr="00F005C9">
        <w:t>, </w:t>
      </w:r>
      <w:r w:rsidRPr="00F005C9">
        <w:rPr>
          <w:i/>
          <w:iCs/>
        </w:rPr>
        <w:t>5</w:t>
      </w:r>
      <w:r w:rsidRPr="00F005C9">
        <w:t>(1), pp.68-71.</w:t>
      </w:r>
      <w:proofErr w:type="gramEnd"/>
    </w:p>
    <w:p w14:paraId="0FB47022" w14:textId="77777777" w:rsidR="00043C24" w:rsidRPr="00F005C9" w:rsidRDefault="00043C24" w:rsidP="00F005C9">
      <w:proofErr w:type="spellStart"/>
      <w:r w:rsidRPr="00F005C9">
        <w:t>Alola</w:t>
      </w:r>
      <w:proofErr w:type="spellEnd"/>
      <w:r w:rsidRPr="00F005C9">
        <w:t xml:space="preserve">, U.V. and </w:t>
      </w:r>
      <w:proofErr w:type="spellStart"/>
      <w:r w:rsidRPr="00F005C9">
        <w:t>Alafeshat</w:t>
      </w:r>
      <w:proofErr w:type="spellEnd"/>
      <w:r w:rsidRPr="00F005C9">
        <w:t>, R., (2021). The impact of human resource practices on employee engagement in the airline industry. </w:t>
      </w:r>
      <w:r w:rsidRPr="00F005C9">
        <w:rPr>
          <w:i/>
          <w:iCs/>
        </w:rPr>
        <w:t>Journal of Public Affairs</w:t>
      </w:r>
      <w:r w:rsidRPr="00F005C9">
        <w:t>, </w:t>
      </w:r>
      <w:r w:rsidRPr="00F005C9">
        <w:rPr>
          <w:i/>
          <w:iCs/>
        </w:rPr>
        <w:t>21</w:t>
      </w:r>
      <w:r w:rsidRPr="00F005C9">
        <w:t>(1), p.e2135.</w:t>
      </w:r>
    </w:p>
    <w:p w14:paraId="183E74C9" w14:textId="77777777" w:rsidR="00043C24" w:rsidRDefault="00043C24" w:rsidP="00441482">
      <w:proofErr w:type="spellStart"/>
      <w:r w:rsidRPr="00880990">
        <w:t>Aranki</w:t>
      </w:r>
      <w:proofErr w:type="spellEnd"/>
      <w:r w:rsidRPr="00880990">
        <w:t xml:space="preserve">, D.H., </w:t>
      </w:r>
      <w:proofErr w:type="spellStart"/>
      <w:r w:rsidRPr="00880990">
        <w:t>Suifan</w:t>
      </w:r>
      <w:proofErr w:type="spellEnd"/>
      <w:r w:rsidRPr="00880990">
        <w:t xml:space="preserve">, T.S. and </w:t>
      </w:r>
      <w:proofErr w:type="spellStart"/>
      <w:r w:rsidRPr="00880990">
        <w:t>Sweis</w:t>
      </w:r>
      <w:proofErr w:type="spellEnd"/>
      <w:r w:rsidRPr="00880990">
        <w:t xml:space="preserve">, R.J., </w:t>
      </w:r>
      <w:r>
        <w:t>(</w:t>
      </w:r>
      <w:r w:rsidRPr="00880990">
        <w:t>2019</w:t>
      </w:r>
      <w:r>
        <w:t>)</w:t>
      </w:r>
      <w:r w:rsidRPr="00880990">
        <w:t xml:space="preserve">. </w:t>
      </w:r>
      <w:proofErr w:type="gramStart"/>
      <w:r w:rsidRPr="00880990">
        <w:t>The relationship between organizational culture and organizational commitment.</w:t>
      </w:r>
      <w:proofErr w:type="gramEnd"/>
      <w:r w:rsidRPr="00880990">
        <w:t> </w:t>
      </w:r>
      <w:proofErr w:type="gramStart"/>
      <w:r w:rsidRPr="00880990">
        <w:rPr>
          <w:i/>
          <w:iCs/>
        </w:rPr>
        <w:t>Modern Applied Science</w:t>
      </w:r>
      <w:r w:rsidRPr="00880990">
        <w:t>, </w:t>
      </w:r>
      <w:r w:rsidRPr="00880990">
        <w:rPr>
          <w:i/>
          <w:iCs/>
        </w:rPr>
        <w:t>13</w:t>
      </w:r>
      <w:r w:rsidRPr="00880990">
        <w:t>(4), pp.137-154.</w:t>
      </w:r>
      <w:proofErr w:type="gramEnd"/>
    </w:p>
    <w:p w14:paraId="2F1311D8" w14:textId="77777777" w:rsidR="00043C24" w:rsidRPr="006618C4" w:rsidRDefault="00043C24" w:rsidP="006618C4">
      <w:pPr>
        <w:rPr>
          <w:lang w:val="en-IN"/>
        </w:rPr>
      </w:pPr>
      <w:r w:rsidRPr="006618C4">
        <w:rPr>
          <w:lang w:val="en-IN"/>
        </w:rPr>
        <w:t xml:space="preserve">Blythe, T. (2021) </w:t>
      </w:r>
      <w:r w:rsidRPr="006618C4">
        <w:rPr>
          <w:i/>
          <w:iCs/>
          <w:lang w:val="en-IN"/>
        </w:rPr>
        <w:t>Employee Retention | Strategies in the Hospitality Industry</w:t>
      </w:r>
      <w:r w:rsidRPr="006618C4">
        <w:rPr>
          <w:lang w:val="en-IN"/>
        </w:rPr>
        <w:t xml:space="preserve">, </w:t>
      </w:r>
      <w:proofErr w:type="gramStart"/>
      <w:r w:rsidRPr="006618C4">
        <w:rPr>
          <w:i/>
          <w:iCs/>
          <w:lang w:val="en-IN"/>
        </w:rPr>
        <w:t>The</w:t>
      </w:r>
      <w:proofErr w:type="gramEnd"/>
      <w:r w:rsidRPr="006618C4">
        <w:rPr>
          <w:i/>
          <w:iCs/>
          <w:lang w:val="en-IN"/>
        </w:rPr>
        <w:t xml:space="preserve"> Hub | High Speed Training</w:t>
      </w:r>
      <w:r w:rsidRPr="006618C4">
        <w:rPr>
          <w:lang w:val="en-IN"/>
        </w:rPr>
        <w:t>. Available at: https://www.highspeedtraining.co.uk/hub/employee-retention-in-hospitality/ (Accessed: 3 October 2023).</w:t>
      </w:r>
    </w:p>
    <w:p w14:paraId="09A0689C" w14:textId="77777777" w:rsidR="00043C24" w:rsidRDefault="00043C24" w:rsidP="00441482">
      <w:proofErr w:type="spellStart"/>
      <w:proofErr w:type="gramStart"/>
      <w:r w:rsidRPr="00E77141">
        <w:t>Chanana</w:t>
      </w:r>
      <w:proofErr w:type="spellEnd"/>
      <w:r w:rsidRPr="00E77141">
        <w:t xml:space="preserve">, N. and </w:t>
      </w:r>
      <w:proofErr w:type="spellStart"/>
      <w:r w:rsidRPr="00E77141">
        <w:t>Sangeeta</w:t>
      </w:r>
      <w:proofErr w:type="spellEnd"/>
      <w:r w:rsidRPr="00E77141">
        <w:t xml:space="preserve">, </w:t>
      </w:r>
      <w:r>
        <w:t>(</w:t>
      </w:r>
      <w:r w:rsidRPr="00E77141">
        <w:t>2021</w:t>
      </w:r>
      <w:r>
        <w:t>)</w:t>
      </w:r>
      <w:r w:rsidRPr="00E77141">
        <w:t>.</w:t>
      </w:r>
      <w:proofErr w:type="gramEnd"/>
      <w:r w:rsidRPr="00E77141">
        <w:t xml:space="preserve"> Employee engagement practices during COVID</w:t>
      </w:r>
      <w:r w:rsidRPr="00E77141">
        <w:rPr>
          <w:rFonts w:ascii="Cambria Math" w:hAnsi="Cambria Math" w:cs="Cambria Math"/>
        </w:rPr>
        <w:t>‐</w:t>
      </w:r>
      <w:r w:rsidRPr="00E77141">
        <w:rPr>
          <w:rFonts w:cs="Arial"/>
        </w:rPr>
        <w:t>19 lockdown. </w:t>
      </w:r>
      <w:proofErr w:type="gramStart"/>
      <w:r w:rsidRPr="00E77141">
        <w:rPr>
          <w:i/>
          <w:iCs/>
        </w:rPr>
        <w:t>Journal of public affairs</w:t>
      </w:r>
      <w:r w:rsidRPr="00E77141">
        <w:t>, </w:t>
      </w:r>
      <w:r w:rsidRPr="00E77141">
        <w:rPr>
          <w:i/>
          <w:iCs/>
        </w:rPr>
        <w:t>21</w:t>
      </w:r>
      <w:r w:rsidRPr="00E77141">
        <w:t>(4), p.e2508.</w:t>
      </w:r>
      <w:proofErr w:type="gramEnd"/>
    </w:p>
    <w:p w14:paraId="69D9D3AE" w14:textId="77777777" w:rsidR="00043C24" w:rsidRPr="00F005C9" w:rsidRDefault="00043C24" w:rsidP="00F005C9">
      <w:r w:rsidRPr="00F005C9">
        <w:t xml:space="preserve">Choy, M.W. and </w:t>
      </w:r>
      <w:proofErr w:type="spellStart"/>
      <w:r w:rsidRPr="00F005C9">
        <w:t>Kamoche</w:t>
      </w:r>
      <w:proofErr w:type="spellEnd"/>
      <w:r w:rsidRPr="00F005C9">
        <w:t>, K., (2021). Identifying stabilizing and destabilizing factors of job change: A qualitative study of employee retention in the Hong Kong travel agency industry. </w:t>
      </w:r>
      <w:proofErr w:type="gramStart"/>
      <w:r w:rsidRPr="00F005C9">
        <w:rPr>
          <w:i/>
          <w:iCs/>
        </w:rPr>
        <w:t>Current Issues in Tourism</w:t>
      </w:r>
      <w:r w:rsidRPr="00F005C9">
        <w:t>, </w:t>
      </w:r>
      <w:r w:rsidRPr="00F005C9">
        <w:rPr>
          <w:i/>
          <w:iCs/>
        </w:rPr>
        <w:t>24</w:t>
      </w:r>
      <w:r w:rsidRPr="00F005C9">
        <w:t>(10), pp.1375-1388.</w:t>
      </w:r>
      <w:proofErr w:type="gramEnd"/>
    </w:p>
    <w:p w14:paraId="649A9E17" w14:textId="77777777" w:rsidR="00043C24" w:rsidRPr="006618C4" w:rsidRDefault="00043C24" w:rsidP="006618C4">
      <w:pPr>
        <w:rPr>
          <w:lang w:val="en-IN"/>
        </w:rPr>
      </w:pPr>
      <w:proofErr w:type="gramStart"/>
      <w:r w:rsidRPr="006618C4">
        <w:rPr>
          <w:lang w:val="en-IN"/>
        </w:rPr>
        <w:t xml:space="preserve">CIPD (2023) </w:t>
      </w:r>
      <w:r w:rsidRPr="006618C4">
        <w:rPr>
          <w:i/>
          <w:iCs/>
          <w:lang w:val="en-IN"/>
        </w:rPr>
        <w:t>CIPD | Employment law</w:t>
      </w:r>
      <w:r w:rsidRPr="006618C4">
        <w:rPr>
          <w:lang w:val="en-IN"/>
        </w:rPr>
        <w:t xml:space="preserve">, </w:t>
      </w:r>
      <w:r w:rsidRPr="006618C4">
        <w:rPr>
          <w:i/>
          <w:iCs/>
          <w:lang w:val="en-IN"/>
        </w:rPr>
        <w:t>CIPD</w:t>
      </w:r>
      <w:r w:rsidRPr="006618C4">
        <w:rPr>
          <w:lang w:val="en-IN"/>
        </w:rPr>
        <w:t>.</w:t>
      </w:r>
      <w:proofErr w:type="gramEnd"/>
      <w:r w:rsidRPr="006618C4">
        <w:rPr>
          <w:lang w:val="en-IN"/>
        </w:rPr>
        <w:t xml:space="preserve"> Available at: https://www.cipd.org/uk/topics/employment-law/ (Accessed: 3 October 2023).</w:t>
      </w:r>
    </w:p>
    <w:p w14:paraId="1AAFB711" w14:textId="77777777" w:rsidR="00043C24" w:rsidRDefault="00043C24" w:rsidP="00441482">
      <w:pPr>
        <w:rPr>
          <w:lang w:val="en-US"/>
        </w:rPr>
      </w:pPr>
      <w:r w:rsidRPr="00ED337B">
        <w:rPr>
          <w:lang w:val="en-US"/>
        </w:rPr>
        <w:t xml:space="preserve">Consultancy UK (2023) </w:t>
      </w:r>
      <w:r w:rsidRPr="00ED337B">
        <w:rPr>
          <w:i/>
          <w:iCs/>
          <w:lang w:val="en-US"/>
        </w:rPr>
        <w:t>Quarter of UK workforce could quit as Great Resignation rolls on</w:t>
      </w:r>
      <w:r w:rsidRPr="00ED337B">
        <w:rPr>
          <w:lang w:val="en-US"/>
        </w:rPr>
        <w:t xml:space="preserve">, </w:t>
      </w:r>
      <w:r w:rsidRPr="00ED337B">
        <w:rPr>
          <w:i/>
          <w:iCs/>
          <w:lang w:val="en-US"/>
        </w:rPr>
        <w:t>www.consultancy.uk</w:t>
      </w:r>
      <w:r w:rsidRPr="00ED337B">
        <w:rPr>
          <w:lang w:val="en-US"/>
        </w:rPr>
        <w:t>. Available at: https://www.consultancy.uk/news/35152/quarter-of-uk-workforce-could-quit-as-great-resignation-rolls-on (Accessed: 3 October 2023).</w:t>
      </w:r>
    </w:p>
    <w:p w14:paraId="620ED16E" w14:textId="77777777" w:rsidR="00043C24" w:rsidRPr="00DB36A2" w:rsidRDefault="00043C24" w:rsidP="00DB36A2">
      <w:pPr>
        <w:rPr>
          <w:lang w:val="en-IN"/>
        </w:rPr>
      </w:pPr>
      <w:proofErr w:type="spellStart"/>
      <w:proofErr w:type="gramStart"/>
      <w:r w:rsidRPr="00DB36A2">
        <w:rPr>
          <w:lang w:val="en-IN"/>
        </w:rPr>
        <w:t>Curtice</w:t>
      </w:r>
      <w:proofErr w:type="spellEnd"/>
      <w:r w:rsidRPr="00DB36A2">
        <w:rPr>
          <w:lang w:val="en-IN"/>
        </w:rPr>
        <w:t xml:space="preserve">, J. and Montagu, I. (2019) </w:t>
      </w:r>
      <w:r w:rsidRPr="00DB36A2">
        <w:rPr>
          <w:i/>
          <w:iCs/>
          <w:lang w:val="en-IN"/>
        </w:rPr>
        <w:t xml:space="preserve">Political consequences of </w:t>
      </w:r>
      <w:proofErr w:type="spellStart"/>
      <w:r w:rsidRPr="00DB36A2">
        <w:rPr>
          <w:i/>
          <w:iCs/>
          <w:lang w:val="en-IN"/>
        </w:rPr>
        <w:t>Brexit</w:t>
      </w:r>
      <w:proofErr w:type="spellEnd"/>
      <w:r w:rsidRPr="00DB36A2">
        <w:rPr>
          <w:lang w:val="en-IN"/>
        </w:rPr>
        <w:t>.</w:t>
      </w:r>
      <w:proofErr w:type="gramEnd"/>
      <w:r w:rsidRPr="00DB36A2">
        <w:rPr>
          <w:lang w:val="en-IN"/>
        </w:rPr>
        <w:t xml:space="preserve"> </w:t>
      </w:r>
      <w:proofErr w:type="gramStart"/>
      <w:r w:rsidRPr="00DB36A2">
        <w:rPr>
          <w:lang w:val="en-IN"/>
        </w:rPr>
        <w:t>bsa.natcen.ac.uk</w:t>
      </w:r>
      <w:proofErr w:type="gramEnd"/>
      <w:r w:rsidRPr="00DB36A2">
        <w:rPr>
          <w:lang w:val="en-IN"/>
        </w:rPr>
        <w:t xml:space="preserve">. Available at: </w:t>
      </w:r>
      <w:r w:rsidRPr="00DB36A2">
        <w:rPr>
          <w:lang w:val="en-IN"/>
        </w:rPr>
        <w:lastRenderedPageBreak/>
        <w:t>https://bsa.natcen.ac.uk/media/39374/bsa37_political_consequences_brexit.pdf (Accessed: 3 October 2023).</w:t>
      </w:r>
    </w:p>
    <w:p w14:paraId="6D854306" w14:textId="77777777" w:rsidR="00043C24" w:rsidRPr="00F005C9" w:rsidRDefault="00043C24" w:rsidP="00F005C9">
      <w:pPr>
        <w:rPr>
          <w:lang w:val="en-US"/>
        </w:rPr>
      </w:pPr>
      <w:proofErr w:type="spellStart"/>
      <w:proofErr w:type="gramStart"/>
      <w:r w:rsidRPr="00F005C9">
        <w:rPr>
          <w:lang w:val="en-US"/>
        </w:rPr>
        <w:t>Ghani</w:t>
      </w:r>
      <w:proofErr w:type="spellEnd"/>
      <w:r w:rsidRPr="00F005C9">
        <w:rPr>
          <w:lang w:val="en-US"/>
        </w:rPr>
        <w:t xml:space="preserve">, B., </w:t>
      </w:r>
      <w:proofErr w:type="spellStart"/>
      <w:r w:rsidRPr="00F005C9">
        <w:rPr>
          <w:lang w:val="en-US"/>
        </w:rPr>
        <w:t>Zada</w:t>
      </w:r>
      <w:proofErr w:type="spellEnd"/>
      <w:r w:rsidRPr="00F005C9">
        <w:rPr>
          <w:lang w:val="en-US"/>
        </w:rPr>
        <w:t xml:space="preserve">, M., </w:t>
      </w:r>
      <w:proofErr w:type="spellStart"/>
      <w:r w:rsidRPr="00F005C9">
        <w:rPr>
          <w:lang w:val="en-US"/>
        </w:rPr>
        <w:t>Memon</w:t>
      </w:r>
      <w:proofErr w:type="spellEnd"/>
      <w:r w:rsidRPr="00F005C9">
        <w:rPr>
          <w:lang w:val="en-US"/>
        </w:rPr>
        <w:t xml:space="preserve">, K. R., </w:t>
      </w:r>
      <w:proofErr w:type="spellStart"/>
      <w:r w:rsidRPr="00F005C9">
        <w:rPr>
          <w:lang w:val="en-US"/>
        </w:rPr>
        <w:t>Ullah</w:t>
      </w:r>
      <w:proofErr w:type="spellEnd"/>
      <w:r w:rsidRPr="00F005C9">
        <w:rPr>
          <w:lang w:val="en-US"/>
        </w:rPr>
        <w:t xml:space="preserve">, R., </w:t>
      </w:r>
      <w:proofErr w:type="spellStart"/>
      <w:r w:rsidRPr="00F005C9">
        <w:rPr>
          <w:lang w:val="en-US"/>
        </w:rPr>
        <w:t>Khattak</w:t>
      </w:r>
      <w:proofErr w:type="spellEnd"/>
      <w:r w:rsidRPr="00F005C9">
        <w:rPr>
          <w:lang w:val="en-US"/>
        </w:rPr>
        <w:t xml:space="preserve">, A., Han, H., </w:t>
      </w:r>
      <w:proofErr w:type="spellStart"/>
      <w:r w:rsidRPr="00F005C9">
        <w:rPr>
          <w:lang w:val="en-US"/>
        </w:rPr>
        <w:t>Ariza</w:t>
      </w:r>
      <w:proofErr w:type="spellEnd"/>
      <w:r w:rsidRPr="00F005C9">
        <w:rPr>
          <w:lang w:val="en-US"/>
        </w:rPr>
        <w:t>-Montes, A., &amp; Araya-Castillo, L. (2022).</w:t>
      </w:r>
      <w:proofErr w:type="gramEnd"/>
      <w:r w:rsidRPr="00F005C9">
        <w:rPr>
          <w:lang w:val="en-US"/>
        </w:rPr>
        <w:t xml:space="preserve"> Challenges and Strategies for Employee Retention in the Hospitality Industry: A Review. </w:t>
      </w:r>
      <w:proofErr w:type="gramStart"/>
      <w:r w:rsidRPr="00F005C9">
        <w:rPr>
          <w:i/>
          <w:iCs/>
          <w:lang w:val="en-US"/>
        </w:rPr>
        <w:t>Sustainability</w:t>
      </w:r>
      <w:r w:rsidRPr="00F005C9">
        <w:rPr>
          <w:lang w:val="en-US"/>
        </w:rPr>
        <w:t xml:space="preserve">, </w:t>
      </w:r>
      <w:r w:rsidRPr="00F005C9">
        <w:rPr>
          <w:i/>
          <w:iCs/>
          <w:lang w:val="en-US"/>
        </w:rPr>
        <w:t>14</w:t>
      </w:r>
      <w:r w:rsidRPr="00F005C9">
        <w:rPr>
          <w:lang w:val="en-US"/>
        </w:rPr>
        <w:t>(5), 2885.</w:t>
      </w:r>
      <w:proofErr w:type="gramEnd"/>
      <w:r w:rsidRPr="00F005C9">
        <w:rPr>
          <w:lang w:val="en-US"/>
        </w:rPr>
        <w:t xml:space="preserve"> </w:t>
      </w:r>
      <w:proofErr w:type="spellStart"/>
      <w:proofErr w:type="gramStart"/>
      <w:r w:rsidRPr="00F005C9">
        <w:rPr>
          <w:lang w:val="en-US"/>
        </w:rPr>
        <w:t>Mdpi</w:t>
      </w:r>
      <w:proofErr w:type="spellEnd"/>
      <w:r w:rsidRPr="00F005C9">
        <w:rPr>
          <w:lang w:val="en-US"/>
        </w:rPr>
        <w:t>.</w:t>
      </w:r>
      <w:proofErr w:type="gramEnd"/>
      <w:r w:rsidRPr="00F005C9">
        <w:rPr>
          <w:lang w:val="en-US"/>
        </w:rPr>
        <w:t xml:space="preserve"> https://doi.org/10.3390/su14052885</w:t>
      </w:r>
    </w:p>
    <w:p w14:paraId="2C6923C2" w14:textId="77777777" w:rsidR="00043C24" w:rsidRPr="006618C4" w:rsidRDefault="00043C24" w:rsidP="006618C4">
      <w:pPr>
        <w:rPr>
          <w:lang w:val="en-IN"/>
        </w:rPr>
      </w:pPr>
      <w:proofErr w:type="spellStart"/>
      <w:proofErr w:type="gramStart"/>
      <w:r w:rsidRPr="006618C4">
        <w:rPr>
          <w:lang w:val="en-IN"/>
        </w:rPr>
        <w:t>Gov</w:t>
      </w:r>
      <w:proofErr w:type="spellEnd"/>
      <w:r w:rsidRPr="006618C4">
        <w:rPr>
          <w:lang w:val="en-IN"/>
        </w:rPr>
        <w:t xml:space="preserve"> UK (2022) </w:t>
      </w:r>
      <w:r w:rsidRPr="006618C4">
        <w:rPr>
          <w:i/>
          <w:iCs/>
          <w:lang w:val="en-IN"/>
        </w:rPr>
        <w:t>UK Digital Strategy</w:t>
      </w:r>
      <w:r w:rsidRPr="006618C4">
        <w:rPr>
          <w:lang w:val="en-IN"/>
        </w:rPr>
        <w:t xml:space="preserve">, </w:t>
      </w:r>
      <w:r w:rsidRPr="006618C4">
        <w:rPr>
          <w:i/>
          <w:iCs/>
          <w:lang w:val="en-IN"/>
        </w:rPr>
        <w:t>GOV.UK</w:t>
      </w:r>
      <w:r w:rsidRPr="006618C4">
        <w:rPr>
          <w:lang w:val="en-IN"/>
        </w:rPr>
        <w:t>.</w:t>
      </w:r>
      <w:proofErr w:type="gramEnd"/>
      <w:r w:rsidRPr="006618C4">
        <w:rPr>
          <w:lang w:val="en-IN"/>
        </w:rPr>
        <w:t xml:space="preserve"> Available at: https://www.gov.uk/government/publications/uks-digital-strategy/uk-digital-strategy (Accessed: 3 October 2023).</w:t>
      </w:r>
    </w:p>
    <w:p w14:paraId="588D9694" w14:textId="77777777" w:rsidR="00043C24" w:rsidRPr="00246DBE" w:rsidRDefault="00043C24" w:rsidP="00246DBE">
      <w:pPr>
        <w:rPr>
          <w:lang w:val="en-IN"/>
        </w:rPr>
      </w:pPr>
      <w:proofErr w:type="spellStart"/>
      <w:r w:rsidRPr="00246DBE">
        <w:rPr>
          <w:lang w:val="en-IN"/>
        </w:rPr>
        <w:t>Gov</w:t>
      </w:r>
      <w:proofErr w:type="spellEnd"/>
      <w:r w:rsidRPr="00246DBE">
        <w:rPr>
          <w:lang w:val="en-IN"/>
        </w:rPr>
        <w:t xml:space="preserve"> UK (2023) </w:t>
      </w:r>
      <w:r>
        <w:rPr>
          <w:i/>
          <w:iCs/>
          <w:lang w:val="en-IN"/>
        </w:rPr>
        <w:t>Hilton UK</w:t>
      </w:r>
      <w:r w:rsidRPr="00246DBE">
        <w:rPr>
          <w:i/>
          <w:iCs/>
          <w:lang w:val="en-IN"/>
        </w:rPr>
        <w:t xml:space="preserve"> Hotels Limited overview - Find and update company information - GOV.UK</w:t>
      </w:r>
      <w:r w:rsidRPr="00246DBE">
        <w:rPr>
          <w:lang w:val="en-IN"/>
        </w:rPr>
        <w:t xml:space="preserve">, </w:t>
      </w:r>
      <w:r w:rsidRPr="00246DBE">
        <w:rPr>
          <w:i/>
          <w:iCs/>
          <w:lang w:val="en-IN"/>
        </w:rPr>
        <w:t>find-and-update.company-information.service.gov.uk</w:t>
      </w:r>
      <w:r w:rsidRPr="00246DBE">
        <w:rPr>
          <w:lang w:val="en-IN"/>
        </w:rPr>
        <w:t>. Available at: https://find-and-update.company-information.service.gov.uk/company/00081009 (Accessed: 3 October 2023).</w:t>
      </w:r>
    </w:p>
    <w:p w14:paraId="4AD68215" w14:textId="77777777" w:rsidR="00043C24" w:rsidRPr="00DB36A2" w:rsidRDefault="00043C24" w:rsidP="00DB36A2">
      <w:pPr>
        <w:rPr>
          <w:lang w:val="en-IN"/>
        </w:rPr>
      </w:pPr>
      <w:r w:rsidRPr="00DB36A2">
        <w:rPr>
          <w:lang w:val="en-IN"/>
        </w:rPr>
        <w:t>Hancock, A. (2022) ‘</w:t>
      </w:r>
      <w:proofErr w:type="gramStart"/>
      <w:r w:rsidRPr="00DB36A2">
        <w:rPr>
          <w:lang w:val="en-IN"/>
        </w:rPr>
        <w:t>Proportion of EU workers in UK hospitality falls</w:t>
      </w:r>
      <w:proofErr w:type="gramEnd"/>
      <w:r w:rsidRPr="00DB36A2">
        <w:rPr>
          <w:lang w:val="en-IN"/>
        </w:rPr>
        <w:t xml:space="preserve"> to lowest level since 2019’, </w:t>
      </w:r>
      <w:r w:rsidRPr="00DB36A2">
        <w:rPr>
          <w:i/>
          <w:iCs/>
          <w:lang w:val="en-IN"/>
        </w:rPr>
        <w:t>Financial Times</w:t>
      </w:r>
      <w:r w:rsidRPr="00DB36A2">
        <w:rPr>
          <w:lang w:val="en-IN"/>
        </w:rPr>
        <w:t>, 6 April. Available at: https://www.ft.com/content/ded44c64-cfc6-45a0-a122-e7a834e9d661 (Accessed: 3 October 2023).</w:t>
      </w:r>
    </w:p>
    <w:p w14:paraId="22494310" w14:textId="77777777" w:rsidR="00043C24" w:rsidRPr="004A4C5D" w:rsidRDefault="00043C24" w:rsidP="004A4C5D">
      <w:pPr>
        <w:rPr>
          <w:lang w:val="en-IN"/>
        </w:rPr>
      </w:pPr>
      <w:proofErr w:type="spellStart"/>
      <w:r w:rsidRPr="004A4C5D">
        <w:rPr>
          <w:lang w:val="en-IN"/>
        </w:rPr>
        <w:t>Hastwell</w:t>
      </w:r>
      <w:proofErr w:type="spellEnd"/>
      <w:r w:rsidRPr="004A4C5D">
        <w:rPr>
          <w:lang w:val="en-IN"/>
        </w:rPr>
        <w:t xml:space="preserve">, C. (2021) </w:t>
      </w:r>
      <w:r w:rsidRPr="004A4C5D">
        <w:rPr>
          <w:i/>
          <w:iCs/>
          <w:lang w:val="en-IN"/>
        </w:rPr>
        <w:t xml:space="preserve">How Hilton Maintained Employee Trust </w:t>
      </w:r>
      <w:proofErr w:type="gramStart"/>
      <w:r w:rsidRPr="004A4C5D">
        <w:rPr>
          <w:i/>
          <w:iCs/>
          <w:lang w:val="en-IN"/>
        </w:rPr>
        <w:t>After</w:t>
      </w:r>
      <w:proofErr w:type="gramEnd"/>
      <w:r w:rsidRPr="004A4C5D">
        <w:rPr>
          <w:i/>
          <w:iCs/>
          <w:lang w:val="en-IN"/>
        </w:rPr>
        <w:t xml:space="preserve"> Major Layoffs</w:t>
      </w:r>
      <w:r w:rsidRPr="004A4C5D">
        <w:rPr>
          <w:lang w:val="en-IN"/>
        </w:rPr>
        <w:t xml:space="preserve">, </w:t>
      </w:r>
      <w:r w:rsidRPr="004A4C5D">
        <w:rPr>
          <w:i/>
          <w:iCs/>
          <w:lang w:val="en-IN"/>
        </w:rPr>
        <w:t>Great Place to Work</w:t>
      </w:r>
      <w:r w:rsidRPr="004A4C5D">
        <w:rPr>
          <w:lang w:val="en-IN"/>
        </w:rPr>
        <w:t>. Available at: https://www.greatplacetowork.com/resources/how-hilton-maintained-employee-trust-after-laying-off-10-000-staff (Accessed: 3 October 2023).</w:t>
      </w:r>
    </w:p>
    <w:p w14:paraId="6F9E71B6" w14:textId="77777777" w:rsidR="00043C24" w:rsidRPr="00246DBE" w:rsidRDefault="00043C24" w:rsidP="00246DBE">
      <w:pPr>
        <w:rPr>
          <w:lang w:val="en-IN"/>
        </w:rPr>
      </w:pPr>
      <w:proofErr w:type="gramStart"/>
      <w:r w:rsidRPr="00246DBE">
        <w:rPr>
          <w:lang w:val="en-IN"/>
        </w:rPr>
        <w:t xml:space="preserve">Hilton (2023) </w:t>
      </w:r>
      <w:r w:rsidRPr="00246DBE">
        <w:rPr>
          <w:i/>
          <w:iCs/>
          <w:lang w:val="en-IN"/>
        </w:rPr>
        <w:t>Hilton Brands | Global Hospitality Company</w:t>
      </w:r>
      <w:r w:rsidRPr="00246DBE">
        <w:rPr>
          <w:lang w:val="en-IN"/>
        </w:rPr>
        <w:t xml:space="preserve">, </w:t>
      </w:r>
      <w:r w:rsidRPr="00246DBE">
        <w:rPr>
          <w:i/>
          <w:iCs/>
          <w:lang w:val="en-IN"/>
        </w:rPr>
        <w:t>Hilton.com</w:t>
      </w:r>
      <w:r w:rsidRPr="00246DBE">
        <w:rPr>
          <w:lang w:val="en-IN"/>
        </w:rPr>
        <w:t>.</w:t>
      </w:r>
      <w:proofErr w:type="gramEnd"/>
      <w:r w:rsidRPr="00246DBE">
        <w:rPr>
          <w:lang w:val="en-IN"/>
        </w:rPr>
        <w:t xml:space="preserve"> Available at: https://www.hilton.com/en/corporate/ (Accessed: 3 October 2023).</w:t>
      </w:r>
    </w:p>
    <w:p w14:paraId="2C7D3619" w14:textId="77777777" w:rsidR="00043C24" w:rsidRDefault="00043C24" w:rsidP="00F41BCC">
      <w:proofErr w:type="spellStart"/>
      <w:proofErr w:type="gramStart"/>
      <w:r w:rsidRPr="00DB36A2">
        <w:t>Hussain</w:t>
      </w:r>
      <w:proofErr w:type="spellEnd"/>
      <w:r w:rsidRPr="00DB36A2">
        <w:t xml:space="preserve">, T., </w:t>
      </w:r>
      <w:proofErr w:type="spellStart"/>
      <w:r w:rsidRPr="00DB36A2">
        <w:t>Uddin</w:t>
      </w:r>
      <w:proofErr w:type="spellEnd"/>
      <w:r w:rsidRPr="00DB36A2">
        <w:t xml:space="preserve">, A., </w:t>
      </w:r>
      <w:proofErr w:type="spellStart"/>
      <w:r w:rsidRPr="00DB36A2">
        <w:t>Farooq</w:t>
      </w:r>
      <w:proofErr w:type="spellEnd"/>
      <w:r w:rsidRPr="00DB36A2">
        <w:t xml:space="preserve">, S., Khan, F.E. and Ahmed, T., </w:t>
      </w:r>
      <w:r>
        <w:t>(</w:t>
      </w:r>
      <w:r w:rsidRPr="00DB36A2">
        <w:t>2023</w:t>
      </w:r>
      <w:r>
        <w:t>)</w:t>
      </w:r>
      <w:r w:rsidRPr="00DB36A2">
        <w:t>.External Factors Affecting Organisational Performance.</w:t>
      </w:r>
      <w:proofErr w:type="gramEnd"/>
      <w:r w:rsidRPr="00DB36A2">
        <w:t> </w:t>
      </w:r>
      <w:proofErr w:type="gramStart"/>
      <w:r w:rsidRPr="00DB36A2">
        <w:rPr>
          <w:i/>
          <w:iCs/>
        </w:rPr>
        <w:t>Journal of Positive School Psychology</w:t>
      </w:r>
      <w:r w:rsidRPr="00DB36A2">
        <w:t>, pp.191-200.</w:t>
      </w:r>
      <w:proofErr w:type="gramEnd"/>
    </w:p>
    <w:p w14:paraId="5A9134F9" w14:textId="77777777" w:rsidR="00043C24" w:rsidRPr="00FE73EF" w:rsidRDefault="00043C24" w:rsidP="00441482">
      <w:pPr>
        <w:rPr>
          <w:lang w:val="en-US"/>
        </w:rPr>
      </w:pPr>
      <w:r w:rsidRPr="00FE73EF">
        <w:rPr>
          <w:lang w:val="en-US"/>
        </w:rPr>
        <w:t xml:space="preserve">IHG (2022) </w:t>
      </w:r>
      <w:proofErr w:type="gramStart"/>
      <w:r w:rsidRPr="00FE73EF">
        <w:rPr>
          <w:i/>
          <w:iCs/>
          <w:lang w:val="en-US"/>
        </w:rPr>
        <w:t>What</w:t>
      </w:r>
      <w:proofErr w:type="gramEnd"/>
      <w:r w:rsidRPr="00FE73EF">
        <w:rPr>
          <w:i/>
          <w:iCs/>
          <w:lang w:val="en-US"/>
        </w:rPr>
        <w:t xml:space="preserve"> we stand for</w:t>
      </w:r>
      <w:r w:rsidRPr="00FE73EF">
        <w:rPr>
          <w:lang w:val="en-US"/>
        </w:rPr>
        <w:t xml:space="preserve">, </w:t>
      </w:r>
      <w:r w:rsidRPr="00FE73EF">
        <w:rPr>
          <w:i/>
          <w:iCs/>
          <w:lang w:val="en-US"/>
        </w:rPr>
        <w:t>InterContinental Hotels Group PLC</w:t>
      </w:r>
      <w:r w:rsidRPr="00FE73EF">
        <w:rPr>
          <w:lang w:val="en-US"/>
        </w:rPr>
        <w:t>. Available at: https://www.ihgplc.com/en/about-us/what-we-stand-for (Accessed: 3 October 2023).</w:t>
      </w:r>
    </w:p>
    <w:p w14:paraId="0FAA10C6" w14:textId="77777777" w:rsidR="00043C24" w:rsidRPr="00F005C9" w:rsidRDefault="00043C24" w:rsidP="00F005C9">
      <w:proofErr w:type="gramStart"/>
      <w:r w:rsidRPr="00F005C9">
        <w:t>Islam, M.A., Hack</w:t>
      </w:r>
      <w:r w:rsidRPr="00F005C9">
        <w:rPr>
          <w:rFonts w:ascii="Cambria Math" w:hAnsi="Cambria Math" w:cs="Cambria Math"/>
        </w:rPr>
        <w:t>‐</w:t>
      </w:r>
      <w:proofErr w:type="spellStart"/>
      <w:r w:rsidRPr="00F005C9">
        <w:t>Polay</w:t>
      </w:r>
      <w:proofErr w:type="spellEnd"/>
      <w:r w:rsidRPr="00F005C9">
        <w:t xml:space="preserve">, D., </w:t>
      </w:r>
      <w:proofErr w:type="spellStart"/>
      <w:r w:rsidRPr="00F005C9">
        <w:t>Haque</w:t>
      </w:r>
      <w:proofErr w:type="spellEnd"/>
      <w:r w:rsidRPr="00F005C9">
        <w:t xml:space="preserve">, A., </w:t>
      </w:r>
      <w:proofErr w:type="spellStart"/>
      <w:r w:rsidRPr="00F005C9">
        <w:t>Rahman</w:t>
      </w:r>
      <w:proofErr w:type="spellEnd"/>
      <w:r w:rsidRPr="00F005C9">
        <w:t xml:space="preserve">, M. and </w:t>
      </w:r>
      <w:proofErr w:type="spellStart"/>
      <w:r w:rsidRPr="00F005C9">
        <w:t>Hossain</w:t>
      </w:r>
      <w:proofErr w:type="spellEnd"/>
      <w:r w:rsidRPr="00F005C9">
        <w:t xml:space="preserve">, M.S., (2022).Moderating role of psychological empowerment on the relationship between </w:t>
      </w:r>
      <w:r w:rsidRPr="00F005C9">
        <w:lastRenderedPageBreak/>
        <w:t>green HRM practices and millennial employee retention in the hotel industry of Bangladesh.</w:t>
      </w:r>
      <w:proofErr w:type="gramEnd"/>
      <w:r w:rsidRPr="00F005C9">
        <w:t> </w:t>
      </w:r>
      <w:proofErr w:type="gramStart"/>
      <w:r w:rsidRPr="00F005C9">
        <w:rPr>
          <w:i/>
          <w:iCs/>
        </w:rPr>
        <w:t>Business Strategy &amp; Development</w:t>
      </w:r>
      <w:r w:rsidRPr="00F005C9">
        <w:t>, </w:t>
      </w:r>
      <w:r w:rsidRPr="00F005C9">
        <w:rPr>
          <w:i/>
          <w:iCs/>
        </w:rPr>
        <w:t>5</w:t>
      </w:r>
      <w:r w:rsidRPr="00F005C9">
        <w:t>(1), pp.17-29.</w:t>
      </w:r>
      <w:proofErr w:type="gramEnd"/>
    </w:p>
    <w:p w14:paraId="0A522704" w14:textId="77777777" w:rsidR="00043C24" w:rsidRPr="00F005C9" w:rsidRDefault="00043C24" w:rsidP="00F005C9">
      <w:r w:rsidRPr="00F005C9">
        <w:t xml:space="preserve">Kim, J., </w:t>
      </w:r>
      <w:proofErr w:type="spellStart"/>
      <w:r w:rsidRPr="00F005C9">
        <w:t>Milliman</w:t>
      </w:r>
      <w:proofErr w:type="spellEnd"/>
      <w:r w:rsidRPr="00F005C9">
        <w:t xml:space="preserve">, J. and Lucas, A., (2020). </w:t>
      </w:r>
      <w:proofErr w:type="gramStart"/>
      <w:r w:rsidRPr="00F005C9">
        <w:t>Effects of CSR on employee retention via identification and quality-of-work-life.</w:t>
      </w:r>
      <w:proofErr w:type="gramEnd"/>
      <w:r w:rsidRPr="00F005C9">
        <w:t> </w:t>
      </w:r>
      <w:proofErr w:type="gramStart"/>
      <w:r w:rsidRPr="00F005C9">
        <w:rPr>
          <w:i/>
          <w:iCs/>
        </w:rPr>
        <w:t>International Journal of Contemporary Hospitality Management</w:t>
      </w:r>
      <w:r w:rsidRPr="00F005C9">
        <w:t>, </w:t>
      </w:r>
      <w:r w:rsidRPr="00F005C9">
        <w:rPr>
          <w:i/>
          <w:iCs/>
        </w:rPr>
        <w:t>32</w:t>
      </w:r>
      <w:r w:rsidRPr="00F005C9">
        <w:t>(3), pp.1163-1179.</w:t>
      </w:r>
      <w:proofErr w:type="gramEnd"/>
    </w:p>
    <w:p w14:paraId="0CAF88F1" w14:textId="77777777" w:rsidR="00043C24" w:rsidRDefault="00043C24" w:rsidP="00441482">
      <w:proofErr w:type="spellStart"/>
      <w:r w:rsidRPr="00CC5293">
        <w:t>Kryscynski</w:t>
      </w:r>
      <w:proofErr w:type="spellEnd"/>
      <w:r w:rsidRPr="00CC5293">
        <w:t xml:space="preserve">, D., </w:t>
      </w:r>
      <w:proofErr w:type="spellStart"/>
      <w:r w:rsidRPr="00CC5293">
        <w:t>Coff</w:t>
      </w:r>
      <w:proofErr w:type="spellEnd"/>
      <w:r w:rsidRPr="00CC5293">
        <w:t xml:space="preserve">, R. and Campbell, B., </w:t>
      </w:r>
      <w:r>
        <w:t>(</w:t>
      </w:r>
      <w:r w:rsidRPr="00CC5293">
        <w:t>2021</w:t>
      </w:r>
      <w:r>
        <w:t>)</w:t>
      </w:r>
      <w:r w:rsidRPr="00CC5293">
        <w:t xml:space="preserve">. </w:t>
      </w:r>
      <w:proofErr w:type="gramStart"/>
      <w:r w:rsidRPr="00CC5293">
        <w:t>Charting a path between firm</w:t>
      </w:r>
      <w:r w:rsidRPr="00CC5293">
        <w:rPr>
          <w:rFonts w:ascii="Cambria Math" w:hAnsi="Cambria Math" w:cs="Cambria Math"/>
        </w:rPr>
        <w:t>‐</w:t>
      </w:r>
      <w:r w:rsidRPr="00CC5293">
        <w:rPr>
          <w:rFonts w:cs="Arial"/>
        </w:rPr>
        <w:t>specific incentives and human capital</w:t>
      </w:r>
      <w:r w:rsidRPr="00CC5293">
        <w:rPr>
          <w:rFonts w:ascii="Cambria Math" w:hAnsi="Cambria Math" w:cs="Cambria Math"/>
        </w:rPr>
        <w:t>‐</w:t>
      </w:r>
      <w:r w:rsidRPr="00CC5293">
        <w:rPr>
          <w:rFonts w:cs="Arial"/>
        </w:rPr>
        <w:t>based competitive advantage.</w:t>
      </w:r>
      <w:proofErr w:type="gramEnd"/>
      <w:r w:rsidRPr="00CC5293">
        <w:rPr>
          <w:rFonts w:cs="Arial"/>
        </w:rPr>
        <w:t> </w:t>
      </w:r>
      <w:proofErr w:type="gramStart"/>
      <w:r w:rsidRPr="00CC5293">
        <w:rPr>
          <w:i/>
          <w:iCs/>
        </w:rPr>
        <w:t>Strategic Management Journal</w:t>
      </w:r>
      <w:r w:rsidRPr="00CC5293">
        <w:t>, </w:t>
      </w:r>
      <w:r w:rsidRPr="00CC5293">
        <w:rPr>
          <w:i/>
          <w:iCs/>
        </w:rPr>
        <w:t>42</w:t>
      </w:r>
      <w:r w:rsidRPr="00CC5293">
        <w:t>(2), pp.386-412.</w:t>
      </w:r>
      <w:proofErr w:type="gramEnd"/>
    </w:p>
    <w:p w14:paraId="452539C7" w14:textId="77777777" w:rsidR="00043C24" w:rsidRPr="00246DBE" w:rsidRDefault="00043C24" w:rsidP="00246DBE">
      <w:pPr>
        <w:rPr>
          <w:lang w:val="en-IN"/>
        </w:rPr>
      </w:pPr>
      <w:proofErr w:type="spellStart"/>
      <w:r w:rsidRPr="00246DBE">
        <w:rPr>
          <w:lang w:val="en-IN"/>
        </w:rPr>
        <w:t>Kunst</w:t>
      </w:r>
      <w:proofErr w:type="spellEnd"/>
      <w:r w:rsidRPr="00246DBE">
        <w:rPr>
          <w:lang w:val="en-IN"/>
        </w:rPr>
        <w:t xml:space="preserve">, A. (2023) </w:t>
      </w:r>
      <w:r w:rsidRPr="00246DBE">
        <w:rPr>
          <w:i/>
          <w:iCs/>
          <w:lang w:val="en-IN"/>
        </w:rPr>
        <w:t>Hilton brand profile UK 2022</w:t>
      </w:r>
      <w:r w:rsidRPr="00246DBE">
        <w:rPr>
          <w:lang w:val="en-IN"/>
        </w:rPr>
        <w:t xml:space="preserve">, </w:t>
      </w:r>
      <w:proofErr w:type="spellStart"/>
      <w:r w:rsidRPr="00246DBE">
        <w:rPr>
          <w:i/>
          <w:iCs/>
          <w:lang w:val="en-IN"/>
        </w:rPr>
        <w:t>Statista</w:t>
      </w:r>
      <w:proofErr w:type="spellEnd"/>
      <w:r w:rsidRPr="00246DBE">
        <w:rPr>
          <w:lang w:val="en-IN"/>
        </w:rPr>
        <w:t>. Available at: https://www.statista.com/forecasts/1335684/hilton-hotels-brand-profile-in-the-uk (Accessed: 3 October 2023).</w:t>
      </w:r>
    </w:p>
    <w:p w14:paraId="402651EC" w14:textId="77777777" w:rsidR="00043C24" w:rsidRPr="00ED337B" w:rsidRDefault="00043C24" w:rsidP="00441482">
      <w:pPr>
        <w:rPr>
          <w:lang w:val="en-US"/>
        </w:rPr>
      </w:pPr>
      <w:proofErr w:type="gramStart"/>
      <w:r w:rsidRPr="00C7207D">
        <w:t>Liu-</w:t>
      </w:r>
      <w:proofErr w:type="spellStart"/>
      <w:r w:rsidRPr="00C7207D">
        <w:t>Lastres</w:t>
      </w:r>
      <w:proofErr w:type="spellEnd"/>
      <w:r w:rsidRPr="00C7207D">
        <w:t xml:space="preserve">, B., Wen, H. and Huang, W.J., </w:t>
      </w:r>
      <w:r>
        <w:t>(</w:t>
      </w:r>
      <w:r w:rsidRPr="00C7207D">
        <w:t>2023</w:t>
      </w:r>
      <w:r>
        <w:t>)</w:t>
      </w:r>
      <w:r w:rsidRPr="00C7207D">
        <w:t>.</w:t>
      </w:r>
      <w:proofErr w:type="gramEnd"/>
      <w:r w:rsidRPr="00C7207D">
        <w:t xml:space="preserve"> </w:t>
      </w:r>
      <w:proofErr w:type="gramStart"/>
      <w:r w:rsidRPr="00C7207D">
        <w:t>A reflection on the Great Resignation in the hospitality and tourism industry.</w:t>
      </w:r>
      <w:proofErr w:type="gramEnd"/>
      <w:r w:rsidRPr="00C7207D">
        <w:t> </w:t>
      </w:r>
      <w:proofErr w:type="gramStart"/>
      <w:r w:rsidRPr="00C7207D">
        <w:rPr>
          <w:i/>
          <w:iCs/>
        </w:rPr>
        <w:t>International Journal of Contemporary Hospitality Management</w:t>
      </w:r>
      <w:r w:rsidRPr="00C7207D">
        <w:t>, </w:t>
      </w:r>
      <w:r w:rsidRPr="00C7207D">
        <w:rPr>
          <w:i/>
          <w:iCs/>
        </w:rPr>
        <w:t>35</w:t>
      </w:r>
      <w:r w:rsidRPr="00C7207D">
        <w:t>(1), pp.235-249.</w:t>
      </w:r>
      <w:proofErr w:type="gramEnd"/>
    </w:p>
    <w:p w14:paraId="1921A147" w14:textId="77777777" w:rsidR="00043C24" w:rsidRPr="004A4C5D" w:rsidRDefault="00043C24" w:rsidP="004A4C5D">
      <w:pPr>
        <w:rPr>
          <w:lang w:val="en-IN"/>
        </w:rPr>
      </w:pPr>
      <w:r w:rsidRPr="004A4C5D">
        <w:rPr>
          <w:lang w:val="en-IN"/>
        </w:rPr>
        <w:t xml:space="preserve">McLaren, S. (2018) </w:t>
      </w:r>
      <w:r w:rsidRPr="004A4C5D">
        <w:rPr>
          <w:i/>
          <w:iCs/>
          <w:lang w:val="en-IN"/>
        </w:rPr>
        <w:t>How Hilton, Google, and More Have Dramatically Reduced Their Time to Hire</w:t>
      </w:r>
      <w:r w:rsidRPr="004A4C5D">
        <w:rPr>
          <w:lang w:val="en-IN"/>
        </w:rPr>
        <w:t xml:space="preserve">, </w:t>
      </w:r>
      <w:r w:rsidRPr="004A4C5D">
        <w:rPr>
          <w:i/>
          <w:iCs/>
          <w:lang w:val="en-IN"/>
        </w:rPr>
        <w:t>www.linkedin.com</w:t>
      </w:r>
      <w:r w:rsidRPr="004A4C5D">
        <w:rPr>
          <w:lang w:val="en-IN"/>
        </w:rPr>
        <w:t>. Available at: https://www.linkedin.com/business/talent/talent-strategy/how-these-companies-reduced-time-to-hire (Accessed: 3 October 2023).</w:t>
      </w:r>
    </w:p>
    <w:p w14:paraId="3A34F2C4" w14:textId="77777777" w:rsidR="00043C24" w:rsidRPr="00F005C9" w:rsidRDefault="00043C24" w:rsidP="00F005C9">
      <w:r w:rsidRPr="00F005C9">
        <w:t xml:space="preserve">Moore, S.J., Durst, P.T., Ritter, C., </w:t>
      </w:r>
      <w:proofErr w:type="spellStart"/>
      <w:r w:rsidRPr="00F005C9">
        <w:t>Nobrega</w:t>
      </w:r>
      <w:proofErr w:type="spellEnd"/>
      <w:r w:rsidRPr="00F005C9">
        <w:t xml:space="preserve">, D. and </w:t>
      </w:r>
      <w:proofErr w:type="spellStart"/>
      <w:r w:rsidRPr="00F005C9">
        <w:t>Barkema</w:t>
      </w:r>
      <w:proofErr w:type="spellEnd"/>
      <w:r w:rsidRPr="00F005C9">
        <w:t xml:space="preserve">, H.W., (2020). </w:t>
      </w:r>
      <w:proofErr w:type="gramStart"/>
      <w:r w:rsidRPr="00F005C9">
        <w:t>Effects of employer management on employee recruitment, satisfaction, engagement, and retention on large US dairy farms.</w:t>
      </w:r>
      <w:proofErr w:type="gramEnd"/>
      <w:r w:rsidRPr="00F005C9">
        <w:t> </w:t>
      </w:r>
      <w:proofErr w:type="gramStart"/>
      <w:r w:rsidRPr="00F005C9">
        <w:rPr>
          <w:i/>
          <w:iCs/>
        </w:rPr>
        <w:t>Journal of Dairy Science</w:t>
      </w:r>
      <w:r w:rsidRPr="00F005C9">
        <w:t>, </w:t>
      </w:r>
      <w:r w:rsidRPr="00F005C9">
        <w:rPr>
          <w:i/>
          <w:iCs/>
        </w:rPr>
        <w:t>103</w:t>
      </w:r>
      <w:r w:rsidRPr="00F005C9">
        <w:t>(9), pp.8482-8493.</w:t>
      </w:r>
      <w:proofErr w:type="gramEnd"/>
    </w:p>
    <w:p w14:paraId="1C52181B" w14:textId="77777777" w:rsidR="00043C24" w:rsidRDefault="00043C24" w:rsidP="00441482">
      <w:r w:rsidRPr="00D32B26">
        <w:t xml:space="preserve">Ngoc Su, D., Luc </w:t>
      </w:r>
      <w:proofErr w:type="spellStart"/>
      <w:r w:rsidRPr="00D32B26">
        <w:t>Tra</w:t>
      </w:r>
      <w:proofErr w:type="spellEnd"/>
      <w:r w:rsidRPr="00D32B26">
        <w:t xml:space="preserve">, D., </w:t>
      </w:r>
      <w:proofErr w:type="spellStart"/>
      <w:r w:rsidRPr="00D32B26">
        <w:t>Thi</w:t>
      </w:r>
      <w:proofErr w:type="spellEnd"/>
      <w:r w:rsidRPr="00D32B26">
        <w:t xml:space="preserve"> Huynh, H.M., Nguyen, H.H.T. and </w:t>
      </w:r>
      <w:proofErr w:type="spellStart"/>
      <w:r w:rsidRPr="00D32B26">
        <w:t>O’Mahony</w:t>
      </w:r>
      <w:proofErr w:type="spellEnd"/>
      <w:r w:rsidRPr="00D32B26">
        <w:t xml:space="preserve">, B., </w:t>
      </w:r>
      <w:r>
        <w:t>(</w:t>
      </w:r>
      <w:r w:rsidRPr="00D32B26">
        <w:t>2021</w:t>
      </w:r>
      <w:r>
        <w:t>)</w:t>
      </w:r>
      <w:r w:rsidRPr="00D32B26">
        <w:t xml:space="preserve">. </w:t>
      </w:r>
      <w:proofErr w:type="gramStart"/>
      <w:r w:rsidRPr="00D32B26">
        <w:t>Enhancing resilience in the Covid-19 crisis: lessons from human resource management practices in Vietnam.</w:t>
      </w:r>
      <w:proofErr w:type="gramEnd"/>
      <w:r w:rsidRPr="00D32B26">
        <w:t> </w:t>
      </w:r>
      <w:proofErr w:type="gramStart"/>
      <w:r w:rsidRPr="00D32B26">
        <w:rPr>
          <w:i/>
          <w:iCs/>
        </w:rPr>
        <w:t>Current Issues in Tourism</w:t>
      </w:r>
      <w:r w:rsidRPr="00D32B26">
        <w:t>, </w:t>
      </w:r>
      <w:r w:rsidRPr="00D32B26">
        <w:rPr>
          <w:i/>
          <w:iCs/>
        </w:rPr>
        <w:t>24</w:t>
      </w:r>
      <w:r w:rsidRPr="00D32B26">
        <w:t>(22), pp.3189-3205.</w:t>
      </w:r>
      <w:proofErr w:type="gramEnd"/>
    </w:p>
    <w:p w14:paraId="1473818D" w14:textId="77777777" w:rsidR="00043C24" w:rsidRPr="00DB36A2" w:rsidRDefault="00043C24" w:rsidP="00DB36A2">
      <w:pPr>
        <w:rPr>
          <w:lang w:val="en-IN"/>
        </w:rPr>
      </w:pPr>
      <w:r w:rsidRPr="00DB36A2">
        <w:rPr>
          <w:lang w:val="en-IN"/>
        </w:rPr>
        <w:t xml:space="preserve">ONS (2023) </w:t>
      </w:r>
      <w:r w:rsidRPr="00DB36A2">
        <w:rPr>
          <w:i/>
          <w:iCs/>
          <w:lang w:val="en-IN"/>
        </w:rPr>
        <w:t>Consumer price inflation, UK - Office for National Statistics</w:t>
      </w:r>
      <w:r w:rsidRPr="00DB36A2">
        <w:rPr>
          <w:lang w:val="en-IN"/>
        </w:rPr>
        <w:t xml:space="preserve">, </w:t>
      </w:r>
      <w:r w:rsidRPr="00DB36A2">
        <w:rPr>
          <w:i/>
          <w:iCs/>
          <w:lang w:val="en-IN"/>
        </w:rPr>
        <w:t>www.ons.gov.uk</w:t>
      </w:r>
      <w:r w:rsidRPr="00DB36A2">
        <w:rPr>
          <w:lang w:val="en-IN"/>
        </w:rPr>
        <w:t>. Available at: https://www.ons.gov.uk/economy/inflationandpriceindices/bulletins/consumerpriceinflation/july2023#:~:text=The%20Consumer%20Prices%20Index%</w:t>
      </w:r>
      <w:proofErr w:type="gramStart"/>
      <w:r w:rsidRPr="00DB36A2">
        <w:rPr>
          <w:lang w:val="en-IN"/>
        </w:rPr>
        <w:t>20(</w:t>
      </w:r>
      <w:proofErr w:type="gramEnd"/>
      <w:r w:rsidRPr="00DB36A2">
        <w:rPr>
          <w:lang w:val="en-IN"/>
        </w:rPr>
        <w:t>CPI)%20annual%20inflation%20rate%20for%20housing (Accessed: 3 October 2023).</w:t>
      </w:r>
    </w:p>
    <w:p w14:paraId="2E3DCB7A" w14:textId="77777777" w:rsidR="00043C24" w:rsidRPr="006618C4" w:rsidRDefault="00043C24" w:rsidP="006618C4">
      <w:pPr>
        <w:rPr>
          <w:lang w:val="en-IN"/>
        </w:rPr>
      </w:pPr>
      <w:proofErr w:type="spellStart"/>
      <w:r w:rsidRPr="006618C4">
        <w:rPr>
          <w:lang w:val="en-IN"/>
        </w:rPr>
        <w:lastRenderedPageBreak/>
        <w:t>Partington</w:t>
      </w:r>
      <w:proofErr w:type="spellEnd"/>
      <w:r w:rsidRPr="006618C4">
        <w:rPr>
          <w:lang w:val="en-IN"/>
        </w:rPr>
        <w:t xml:space="preserve">, R. (2022) </w:t>
      </w:r>
      <w:r w:rsidRPr="006618C4">
        <w:rPr>
          <w:i/>
          <w:iCs/>
          <w:lang w:val="en-IN"/>
        </w:rPr>
        <w:t xml:space="preserve">Why are so many people leaving the workforce amid a UK cost of living </w:t>
      </w:r>
      <w:proofErr w:type="spellStart"/>
      <w:r w:rsidRPr="006618C4">
        <w:rPr>
          <w:i/>
          <w:iCs/>
          <w:lang w:val="en-IN"/>
        </w:rPr>
        <w:t>crisis?</w:t>
      </w:r>
      <w:proofErr w:type="gramStart"/>
      <w:r w:rsidRPr="006618C4">
        <w:rPr>
          <w:lang w:val="en-IN"/>
        </w:rPr>
        <w:t>,</w:t>
      </w:r>
      <w:r w:rsidRPr="006618C4">
        <w:rPr>
          <w:i/>
          <w:iCs/>
          <w:lang w:val="en-IN"/>
        </w:rPr>
        <w:t>The</w:t>
      </w:r>
      <w:proofErr w:type="spellEnd"/>
      <w:proofErr w:type="gramEnd"/>
      <w:r w:rsidRPr="006618C4">
        <w:rPr>
          <w:i/>
          <w:iCs/>
          <w:lang w:val="en-IN"/>
        </w:rPr>
        <w:t xml:space="preserve"> Guardian</w:t>
      </w:r>
      <w:r w:rsidRPr="006618C4">
        <w:rPr>
          <w:lang w:val="en-IN"/>
        </w:rPr>
        <w:t>. Available at: https://www.theguardian.com/business/2022/dec/04/why-are-so-many-people-leaving-the-workforce-amid-a-uk-cost-of-living-crisis (Accessed: 3 October 2023).</w:t>
      </w:r>
    </w:p>
    <w:p w14:paraId="13B3C537" w14:textId="77777777" w:rsidR="00043C24" w:rsidRPr="00DB36A2" w:rsidRDefault="00043C24" w:rsidP="00DB36A2">
      <w:pPr>
        <w:rPr>
          <w:lang w:val="en-IN"/>
        </w:rPr>
      </w:pPr>
      <w:r w:rsidRPr="00DB36A2">
        <w:rPr>
          <w:lang w:val="en-IN"/>
        </w:rPr>
        <w:t xml:space="preserve">Powell, A. (2021) ‘Gross Domestic Product (GDP): Key Economic Indicators’, </w:t>
      </w:r>
      <w:r w:rsidRPr="00DB36A2">
        <w:rPr>
          <w:i/>
          <w:iCs/>
          <w:lang w:val="en-IN"/>
        </w:rPr>
        <w:t>commonslibrary.parliament.uk</w:t>
      </w:r>
      <w:r w:rsidRPr="00DB36A2">
        <w:rPr>
          <w:lang w:val="en-IN"/>
        </w:rPr>
        <w:t>. Available at: https://commonslibrary.parliament.uk/research-briefings/sn02783/ (Accessed: 3 October 2023).</w:t>
      </w:r>
    </w:p>
    <w:p w14:paraId="72A183CD" w14:textId="77777777" w:rsidR="00043C24" w:rsidRPr="002E3ABA" w:rsidRDefault="00043C24" w:rsidP="00441482">
      <w:pPr>
        <w:rPr>
          <w:lang w:val="en-US"/>
        </w:rPr>
      </w:pPr>
      <w:proofErr w:type="gramStart"/>
      <w:r w:rsidRPr="002E3ABA">
        <w:rPr>
          <w:lang w:val="en-US"/>
        </w:rPr>
        <w:t xml:space="preserve">Radisson Hotel Group (2023) </w:t>
      </w:r>
      <w:r w:rsidRPr="002E3ABA">
        <w:rPr>
          <w:i/>
          <w:iCs/>
          <w:lang w:val="en-US"/>
        </w:rPr>
        <w:t>https://harri.com/radissoncareers</w:t>
      </w:r>
      <w:r w:rsidRPr="002E3ABA">
        <w:rPr>
          <w:lang w:val="en-US"/>
        </w:rPr>
        <w:t xml:space="preserve">, </w:t>
      </w:r>
      <w:r w:rsidRPr="002E3ABA">
        <w:rPr>
          <w:i/>
          <w:iCs/>
          <w:lang w:val="en-US"/>
        </w:rPr>
        <w:t>harri.com</w:t>
      </w:r>
      <w:r w:rsidRPr="002E3ABA">
        <w:rPr>
          <w:lang w:val="en-US"/>
        </w:rPr>
        <w:t>.</w:t>
      </w:r>
      <w:proofErr w:type="gramEnd"/>
      <w:r w:rsidRPr="002E3ABA">
        <w:rPr>
          <w:lang w:val="en-US"/>
        </w:rPr>
        <w:t xml:space="preserve"> Available at: https://harri.com/radissoncareers (Accessed: 3 October 2023).</w:t>
      </w:r>
    </w:p>
    <w:p w14:paraId="394A51D9" w14:textId="77777777" w:rsidR="00043C24" w:rsidRPr="00E363F6" w:rsidRDefault="00043C24" w:rsidP="00441482">
      <w:pPr>
        <w:rPr>
          <w:lang w:val="en-US"/>
        </w:rPr>
      </w:pPr>
      <w:proofErr w:type="spellStart"/>
      <w:r w:rsidRPr="00E363F6">
        <w:rPr>
          <w:lang w:val="en-US"/>
        </w:rPr>
        <w:t>Rasheed</w:t>
      </w:r>
      <w:proofErr w:type="spellEnd"/>
      <w:r w:rsidRPr="00E363F6">
        <w:rPr>
          <w:lang w:val="en-US"/>
        </w:rPr>
        <w:t xml:space="preserve">, N. (2022) </w:t>
      </w:r>
      <w:r w:rsidRPr="00E363F6">
        <w:rPr>
          <w:i/>
          <w:iCs/>
          <w:lang w:val="en-US"/>
        </w:rPr>
        <w:t xml:space="preserve">Marriott International Serves Up ‘Life </w:t>
      </w:r>
      <w:proofErr w:type="gramStart"/>
      <w:r w:rsidRPr="00E363F6">
        <w:rPr>
          <w:i/>
          <w:iCs/>
          <w:lang w:val="en-US"/>
        </w:rPr>
        <w:t>With</w:t>
      </w:r>
      <w:proofErr w:type="gramEnd"/>
      <w:r w:rsidRPr="00E363F6">
        <w:rPr>
          <w:i/>
          <w:iCs/>
          <w:lang w:val="en-US"/>
        </w:rPr>
        <w:t xml:space="preserve"> the Works’ to Inspire a New Generation of Hospitality Workers</w:t>
      </w:r>
      <w:r w:rsidRPr="00E363F6">
        <w:rPr>
          <w:lang w:val="en-US"/>
        </w:rPr>
        <w:t xml:space="preserve">, </w:t>
      </w:r>
      <w:r w:rsidRPr="00E363F6">
        <w:rPr>
          <w:i/>
          <w:iCs/>
          <w:lang w:val="en-US"/>
        </w:rPr>
        <w:t>www.linkedin.com</w:t>
      </w:r>
      <w:r w:rsidRPr="00E363F6">
        <w:rPr>
          <w:lang w:val="en-US"/>
        </w:rPr>
        <w:t>. Available at: https://www.linkedin.com/pulse/marriott-international-serves-up-life-works-inspire-new-rasheed (Accessed: 3 October 2023).</w:t>
      </w:r>
    </w:p>
    <w:p w14:paraId="7332CDC4" w14:textId="77777777" w:rsidR="00043C24" w:rsidRDefault="00043C24" w:rsidP="00F41BCC">
      <w:proofErr w:type="spellStart"/>
      <w:r w:rsidRPr="006618C4">
        <w:t>Rodwell</w:t>
      </w:r>
      <w:proofErr w:type="spellEnd"/>
      <w:r w:rsidRPr="006618C4">
        <w:t xml:space="preserve">, J., </w:t>
      </w:r>
      <w:r>
        <w:t>(</w:t>
      </w:r>
      <w:r w:rsidRPr="006618C4">
        <w:t>2022</w:t>
      </w:r>
      <w:r>
        <w:t>)</w:t>
      </w:r>
      <w:r w:rsidRPr="006618C4">
        <w:t>. Prospective Drivers of Nurses’ Partial or Complete Retirement Seven Years Later: Work Ability and Physical Functioning Going against the Tide of Age. </w:t>
      </w:r>
      <w:proofErr w:type="gramStart"/>
      <w:r w:rsidRPr="006618C4">
        <w:rPr>
          <w:i/>
          <w:iCs/>
        </w:rPr>
        <w:t>International Journal of Environmental Research and Public Health</w:t>
      </w:r>
      <w:r w:rsidRPr="006618C4">
        <w:t>, </w:t>
      </w:r>
      <w:r w:rsidRPr="006618C4">
        <w:rPr>
          <w:i/>
          <w:iCs/>
        </w:rPr>
        <w:t>19</w:t>
      </w:r>
      <w:r w:rsidRPr="006618C4">
        <w:t>(18), p.11159.</w:t>
      </w:r>
      <w:proofErr w:type="gramEnd"/>
    </w:p>
    <w:p w14:paraId="7F0CD388" w14:textId="77777777" w:rsidR="00043C24" w:rsidRDefault="00043C24" w:rsidP="00F005C9">
      <w:r w:rsidRPr="00F005C9">
        <w:t xml:space="preserve">Wang, C., </w:t>
      </w:r>
      <w:proofErr w:type="spellStart"/>
      <w:r w:rsidRPr="00F005C9">
        <w:t>Xu</w:t>
      </w:r>
      <w:proofErr w:type="spellEnd"/>
      <w:r w:rsidRPr="00F005C9">
        <w:t>, J., Zhang, T.C. and Li, Q.M., (2020). Effects of professional identity on turnover intention in China's hotel employees: The mediating role of employee engagement and job satisfaction. </w:t>
      </w:r>
      <w:proofErr w:type="gramStart"/>
      <w:r w:rsidRPr="00F005C9">
        <w:rPr>
          <w:i/>
          <w:iCs/>
        </w:rPr>
        <w:t>Journal of Hospitality and Tourism Management</w:t>
      </w:r>
      <w:r w:rsidRPr="00F005C9">
        <w:t>, </w:t>
      </w:r>
      <w:r w:rsidRPr="00F005C9">
        <w:rPr>
          <w:i/>
          <w:iCs/>
        </w:rPr>
        <w:t>45</w:t>
      </w:r>
      <w:r w:rsidRPr="00F005C9">
        <w:t>, pp.10-22.</w:t>
      </w:r>
      <w:proofErr w:type="gramEnd"/>
    </w:p>
    <w:p w14:paraId="2A1C07DC" w14:textId="77777777" w:rsidR="00043C24" w:rsidRDefault="00043C24" w:rsidP="00441482">
      <w:proofErr w:type="spellStart"/>
      <w:proofErr w:type="gramStart"/>
      <w:r w:rsidRPr="007715B1">
        <w:t>Yukongdi</w:t>
      </w:r>
      <w:proofErr w:type="spellEnd"/>
      <w:r w:rsidRPr="007715B1">
        <w:t xml:space="preserve">, V. and </w:t>
      </w:r>
      <w:proofErr w:type="spellStart"/>
      <w:r w:rsidRPr="007715B1">
        <w:t>Shrestha</w:t>
      </w:r>
      <w:proofErr w:type="spellEnd"/>
      <w:r w:rsidRPr="007715B1">
        <w:t xml:space="preserve">, P., </w:t>
      </w:r>
      <w:r>
        <w:t>(</w:t>
      </w:r>
      <w:r w:rsidRPr="007715B1">
        <w:t>2020</w:t>
      </w:r>
      <w:r>
        <w:t>)</w:t>
      </w:r>
      <w:r w:rsidRPr="007715B1">
        <w:t>.</w:t>
      </w:r>
      <w:proofErr w:type="gramEnd"/>
      <w:r w:rsidRPr="007715B1">
        <w:t xml:space="preserve"> The influence of affective commitment, job satisfaction and job stress on turnover intention: A study of Nepalese bank employees. </w:t>
      </w:r>
      <w:proofErr w:type="gramStart"/>
      <w:r w:rsidRPr="007715B1">
        <w:rPr>
          <w:i/>
          <w:iCs/>
        </w:rPr>
        <w:t>Review of Integrative Business and Economics Research</w:t>
      </w:r>
      <w:r w:rsidRPr="007715B1">
        <w:t>, </w:t>
      </w:r>
      <w:r w:rsidRPr="007715B1">
        <w:rPr>
          <w:i/>
          <w:iCs/>
        </w:rPr>
        <w:t>9</w:t>
      </w:r>
      <w:r w:rsidRPr="007715B1">
        <w:t>, pp.88-98.</w:t>
      </w:r>
      <w:proofErr w:type="gramEnd"/>
    </w:p>
    <w:sectPr w:rsidR="00043C24" w:rsidSect="00BC37D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9AF30D" w14:textId="77777777" w:rsidR="00066266" w:rsidRDefault="00066266" w:rsidP="00F005C9">
      <w:pPr>
        <w:spacing w:after="0" w:line="240" w:lineRule="auto"/>
      </w:pPr>
      <w:r>
        <w:separator/>
      </w:r>
    </w:p>
  </w:endnote>
  <w:endnote w:type="continuationSeparator" w:id="0">
    <w:p w14:paraId="43525983" w14:textId="77777777" w:rsidR="00066266" w:rsidRDefault="00066266" w:rsidP="00F005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0114164"/>
      <w:docPartObj>
        <w:docPartGallery w:val="Page Numbers (Bottom of Page)"/>
        <w:docPartUnique/>
      </w:docPartObj>
    </w:sdtPr>
    <w:sdtEndPr>
      <w:rPr>
        <w:noProof/>
      </w:rPr>
    </w:sdtEndPr>
    <w:sdtContent>
      <w:p w14:paraId="0AF73A12" w14:textId="77777777" w:rsidR="00F005C9" w:rsidRDefault="00B70C72">
        <w:pPr>
          <w:pStyle w:val="a7"/>
          <w:jc w:val="right"/>
        </w:pPr>
        <w:r>
          <w:fldChar w:fldCharType="begin"/>
        </w:r>
        <w:r w:rsidR="00F005C9">
          <w:instrText xml:space="preserve"> PAGE   \* MERGEFORMAT </w:instrText>
        </w:r>
        <w:r>
          <w:fldChar w:fldCharType="separate"/>
        </w:r>
        <w:r w:rsidR="00F811BC">
          <w:rPr>
            <w:noProof/>
          </w:rPr>
          <w:t>1</w:t>
        </w:r>
        <w:r>
          <w:rPr>
            <w:noProof/>
          </w:rPr>
          <w:fldChar w:fldCharType="end"/>
        </w:r>
      </w:p>
    </w:sdtContent>
  </w:sdt>
  <w:p w14:paraId="497B78EA" w14:textId="77777777" w:rsidR="00F005C9" w:rsidRDefault="00F005C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3B362D" w14:textId="77777777" w:rsidR="00066266" w:rsidRDefault="00066266" w:rsidP="00F005C9">
      <w:pPr>
        <w:spacing w:after="0" w:line="240" w:lineRule="auto"/>
      </w:pPr>
      <w:r>
        <w:separator/>
      </w:r>
    </w:p>
  </w:footnote>
  <w:footnote w:type="continuationSeparator" w:id="0">
    <w:p w14:paraId="49965BAD" w14:textId="77777777" w:rsidR="00066266" w:rsidRDefault="00066266" w:rsidP="00F005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B33752"/>
    <w:multiLevelType w:val="hybridMultilevel"/>
    <w:tmpl w:val="2B04B936"/>
    <w:lvl w:ilvl="0" w:tplc="B114D592">
      <w:start w:val="1"/>
      <w:numFmt w:val="bullet"/>
      <w:lvlText w:val=""/>
      <w:lvlJc w:val="left"/>
      <w:pPr>
        <w:ind w:left="720" w:hanging="360"/>
      </w:pPr>
      <w:rPr>
        <w:rFonts w:ascii="Symbol" w:hAnsi="Symbol" w:hint="default"/>
      </w:rPr>
    </w:lvl>
    <w:lvl w:ilvl="1" w:tplc="E7A67E64" w:tentative="1">
      <w:start w:val="1"/>
      <w:numFmt w:val="bullet"/>
      <w:lvlText w:val="o"/>
      <w:lvlJc w:val="left"/>
      <w:pPr>
        <w:ind w:left="1440" w:hanging="360"/>
      </w:pPr>
      <w:rPr>
        <w:rFonts w:ascii="Courier New" w:hAnsi="Courier New" w:cs="Courier New" w:hint="default"/>
      </w:rPr>
    </w:lvl>
    <w:lvl w:ilvl="2" w:tplc="52366DAA" w:tentative="1">
      <w:start w:val="1"/>
      <w:numFmt w:val="bullet"/>
      <w:lvlText w:val=""/>
      <w:lvlJc w:val="left"/>
      <w:pPr>
        <w:ind w:left="2160" w:hanging="360"/>
      </w:pPr>
      <w:rPr>
        <w:rFonts w:ascii="Wingdings" w:hAnsi="Wingdings" w:hint="default"/>
      </w:rPr>
    </w:lvl>
    <w:lvl w:ilvl="3" w:tplc="98BCFB8E" w:tentative="1">
      <w:start w:val="1"/>
      <w:numFmt w:val="bullet"/>
      <w:lvlText w:val=""/>
      <w:lvlJc w:val="left"/>
      <w:pPr>
        <w:ind w:left="2880" w:hanging="360"/>
      </w:pPr>
      <w:rPr>
        <w:rFonts w:ascii="Symbol" w:hAnsi="Symbol" w:hint="default"/>
      </w:rPr>
    </w:lvl>
    <w:lvl w:ilvl="4" w:tplc="012AE6C6" w:tentative="1">
      <w:start w:val="1"/>
      <w:numFmt w:val="bullet"/>
      <w:lvlText w:val="o"/>
      <w:lvlJc w:val="left"/>
      <w:pPr>
        <w:ind w:left="3600" w:hanging="360"/>
      </w:pPr>
      <w:rPr>
        <w:rFonts w:ascii="Courier New" w:hAnsi="Courier New" w:cs="Courier New" w:hint="default"/>
      </w:rPr>
    </w:lvl>
    <w:lvl w:ilvl="5" w:tplc="CEE23D38" w:tentative="1">
      <w:start w:val="1"/>
      <w:numFmt w:val="bullet"/>
      <w:lvlText w:val=""/>
      <w:lvlJc w:val="left"/>
      <w:pPr>
        <w:ind w:left="4320" w:hanging="360"/>
      </w:pPr>
      <w:rPr>
        <w:rFonts w:ascii="Wingdings" w:hAnsi="Wingdings" w:hint="default"/>
      </w:rPr>
    </w:lvl>
    <w:lvl w:ilvl="6" w:tplc="F1F4AB38" w:tentative="1">
      <w:start w:val="1"/>
      <w:numFmt w:val="bullet"/>
      <w:lvlText w:val=""/>
      <w:lvlJc w:val="left"/>
      <w:pPr>
        <w:ind w:left="5040" w:hanging="360"/>
      </w:pPr>
      <w:rPr>
        <w:rFonts w:ascii="Symbol" w:hAnsi="Symbol" w:hint="default"/>
      </w:rPr>
    </w:lvl>
    <w:lvl w:ilvl="7" w:tplc="265E629E" w:tentative="1">
      <w:start w:val="1"/>
      <w:numFmt w:val="bullet"/>
      <w:lvlText w:val="o"/>
      <w:lvlJc w:val="left"/>
      <w:pPr>
        <w:ind w:left="5760" w:hanging="360"/>
      </w:pPr>
      <w:rPr>
        <w:rFonts w:ascii="Courier New" w:hAnsi="Courier New" w:cs="Courier New" w:hint="default"/>
      </w:rPr>
    </w:lvl>
    <w:lvl w:ilvl="8" w:tplc="9CD051D8"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6" w:nlCheck="1" w:checkStyle="0"/>
  <w:activeWritingStyle w:appName="MSWord" w:lang="en-IN"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1"/>
  <w:activeWritingStyle w:appName="MSWord" w:lang="en-US" w:vendorID="64" w:dllVersion="131078" w:nlCheck="1" w:checkStyle="1"/>
  <w:activeWritingStyle w:appName="MSWord" w:lang="en-IN" w:vendorID="64" w:dllVersion="131078" w:nlCheck="1" w:checkStyle="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660"/>
    <w:rsid w:val="00026370"/>
    <w:rsid w:val="000410DC"/>
    <w:rsid w:val="00043C24"/>
    <w:rsid w:val="00066266"/>
    <w:rsid w:val="000C3461"/>
    <w:rsid w:val="0010022E"/>
    <w:rsid w:val="00184904"/>
    <w:rsid w:val="001870E4"/>
    <w:rsid w:val="001B740D"/>
    <w:rsid w:val="001F0045"/>
    <w:rsid w:val="00214EDB"/>
    <w:rsid w:val="00240E5B"/>
    <w:rsid w:val="00246DBE"/>
    <w:rsid w:val="00253C7F"/>
    <w:rsid w:val="002F6945"/>
    <w:rsid w:val="00395D1C"/>
    <w:rsid w:val="00425901"/>
    <w:rsid w:val="00441482"/>
    <w:rsid w:val="004A4C5D"/>
    <w:rsid w:val="005C25FA"/>
    <w:rsid w:val="006618C4"/>
    <w:rsid w:val="006B46B7"/>
    <w:rsid w:val="00705F2F"/>
    <w:rsid w:val="00706DA3"/>
    <w:rsid w:val="00724CB6"/>
    <w:rsid w:val="007325A1"/>
    <w:rsid w:val="00754D03"/>
    <w:rsid w:val="00777D45"/>
    <w:rsid w:val="0082470E"/>
    <w:rsid w:val="00833863"/>
    <w:rsid w:val="0086742D"/>
    <w:rsid w:val="00877EA2"/>
    <w:rsid w:val="00881F34"/>
    <w:rsid w:val="0089392A"/>
    <w:rsid w:val="008E3C93"/>
    <w:rsid w:val="009A3289"/>
    <w:rsid w:val="00B2731B"/>
    <w:rsid w:val="00B51B8A"/>
    <w:rsid w:val="00B70C72"/>
    <w:rsid w:val="00B87660"/>
    <w:rsid w:val="00BA4BC2"/>
    <w:rsid w:val="00BC37D1"/>
    <w:rsid w:val="00C13FF9"/>
    <w:rsid w:val="00CA4B1A"/>
    <w:rsid w:val="00CB3BCA"/>
    <w:rsid w:val="00CC275C"/>
    <w:rsid w:val="00CF4EA2"/>
    <w:rsid w:val="00D079A4"/>
    <w:rsid w:val="00D16FE9"/>
    <w:rsid w:val="00D50716"/>
    <w:rsid w:val="00D97403"/>
    <w:rsid w:val="00DB36A2"/>
    <w:rsid w:val="00E16342"/>
    <w:rsid w:val="00E54DBA"/>
    <w:rsid w:val="00EA1E90"/>
    <w:rsid w:val="00ED348E"/>
    <w:rsid w:val="00F005C9"/>
    <w:rsid w:val="00F17D86"/>
    <w:rsid w:val="00F41BCC"/>
    <w:rsid w:val="00F6316F"/>
    <w:rsid w:val="00F811BC"/>
    <w:rsid w:val="00F949AC"/>
    <w:rsid w:val="00FE5385"/>
    <w:rsid w:val="00FF6F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4F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348E"/>
    <w:pPr>
      <w:spacing w:line="360" w:lineRule="auto"/>
      <w:jc w:val="both"/>
    </w:pPr>
    <w:rPr>
      <w:rFonts w:ascii="Arial" w:hAnsi="Arial"/>
      <w:sz w:val="24"/>
      <w:lang w:val="en-GB"/>
    </w:rPr>
  </w:style>
  <w:style w:type="paragraph" w:styleId="1">
    <w:name w:val="heading 1"/>
    <w:basedOn w:val="a"/>
    <w:next w:val="a"/>
    <w:link w:val="10"/>
    <w:uiPriority w:val="9"/>
    <w:qFormat/>
    <w:rsid w:val="00ED348E"/>
    <w:pPr>
      <w:outlineLvl w:val="0"/>
    </w:pPr>
    <w:rPr>
      <w:b/>
    </w:rPr>
  </w:style>
  <w:style w:type="paragraph" w:styleId="2">
    <w:name w:val="heading 2"/>
    <w:basedOn w:val="1"/>
    <w:next w:val="a"/>
    <w:link w:val="20"/>
    <w:uiPriority w:val="9"/>
    <w:unhideWhenUsed/>
    <w:qFormat/>
    <w:rsid w:val="00ED348E"/>
    <w:pPr>
      <w:outlineLvl w:val="1"/>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ED348E"/>
    <w:rPr>
      <w:rFonts w:ascii="Arial" w:hAnsi="Arial"/>
      <w:b/>
      <w:sz w:val="24"/>
      <w:lang w:val="en-GB"/>
    </w:rPr>
  </w:style>
  <w:style w:type="character" w:customStyle="1" w:styleId="20">
    <w:name w:val="Заглавие 2 Знак"/>
    <w:basedOn w:val="a0"/>
    <w:link w:val="2"/>
    <w:uiPriority w:val="9"/>
    <w:rsid w:val="00ED348E"/>
    <w:rPr>
      <w:rFonts w:ascii="Arial" w:hAnsi="Arial"/>
      <w:b/>
      <w:sz w:val="24"/>
      <w:lang w:val="en-GB"/>
    </w:rPr>
  </w:style>
  <w:style w:type="table" w:styleId="a3">
    <w:name w:val="Table Grid"/>
    <w:basedOn w:val="a1"/>
    <w:uiPriority w:val="39"/>
    <w:rsid w:val="00246D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246DBE"/>
    <w:pPr>
      <w:ind w:left="720"/>
      <w:contextualSpacing/>
    </w:pPr>
  </w:style>
  <w:style w:type="paragraph" w:styleId="a5">
    <w:name w:val="header"/>
    <w:basedOn w:val="a"/>
    <w:link w:val="a6"/>
    <w:uiPriority w:val="99"/>
    <w:unhideWhenUsed/>
    <w:rsid w:val="00F005C9"/>
    <w:pPr>
      <w:tabs>
        <w:tab w:val="center" w:pos="4513"/>
        <w:tab w:val="right" w:pos="9026"/>
      </w:tabs>
      <w:spacing w:after="0" w:line="240" w:lineRule="auto"/>
    </w:pPr>
  </w:style>
  <w:style w:type="character" w:customStyle="1" w:styleId="a6">
    <w:name w:val="Горен колонтитул Знак"/>
    <w:basedOn w:val="a0"/>
    <w:link w:val="a5"/>
    <w:uiPriority w:val="99"/>
    <w:rsid w:val="00F005C9"/>
    <w:rPr>
      <w:rFonts w:ascii="Arial" w:hAnsi="Arial"/>
      <w:sz w:val="24"/>
      <w:lang w:val="en-GB"/>
    </w:rPr>
  </w:style>
  <w:style w:type="paragraph" w:styleId="a7">
    <w:name w:val="footer"/>
    <w:basedOn w:val="a"/>
    <w:link w:val="a8"/>
    <w:uiPriority w:val="99"/>
    <w:unhideWhenUsed/>
    <w:rsid w:val="00F005C9"/>
    <w:pPr>
      <w:tabs>
        <w:tab w:val="center" w:pos="4513"/>
        <w:tab w:val="right" w:pos="9026"/>
      </w:tabs>
      <w:spacing w:after="0" w:line="240" w:lineRule="auto"/>
    </w:pPr>
  </w:style>
  <w:style w:type="character" w:customStyle="1" w:styleId="a8">
    <w:name w:val="Долен колонтитул Знак"/>
    <w:basedOn w:val="a0"/>
    <w:link w:val="a7"/>
    <w:uiPriority w:val="99"/>
    <w:rsid w:val="00F005C9"/>
    <w:rPr>
      <w:rFonts w:ascii="Arial" w:hAnsi="Arial"/>
      <w:sz w:val="24"/>
      <w:lang w:val="en-GB"/>
    </w:rPr>
  </w:style>
  <w:style w:type="paragraph" w:styleId="a9">
    <w:name w:val="Balloon Text"/>
    <w:basedOn w:val="a"/>
    <w:link w:val="aa"/>
    <w:uiPriority w:val="99"/>
    <w:semiHidden/>
    <w:unhideWhenUsed/>
    <w:rsid w:val="000410DC"/>
    <w:pPr>
      <w:spacing w:after="0" w:line="240" w:lineRule="auto"/>
    </w:pPr>
    <w:rPr>
      <w:rFonts w:ascii="Tahoma" w:hAnsi="Tahoma" w:cs="Tahoma"/>
      <w:sz w:val="16"/>
      <w:szCs w:val="16"/>
    </w:rPr>
  </w:style>
  <w:style w:type="character" w:customStyle="1" w:styleId="aa">
    <w:name w:val="Изнесен текст Знак"/>
    <w:basedOn w:val="a0"/>
    <w:link w:val="a9"/>
    <w:uiPriority w:val="99"/>
    <w:semiHidden/>
    <w:rsid w:val="000410DC"/>
    <w:rPr>
      <w:rFonts w:ascii="Tahoma" w:hAnsi="Tahoma" w:cs="Tahoma"/>
      <w:sz w:val="16"/>
      <w:szCs w:val="16"/>
      <w:lang w:val="en-GB"/>
    </w:rPr>
  </w:style>
  <w:style w:type="paragraph" w:styleId="ab">
    <w:name w:val="TOC Heading"/>
    <w:basedOn w:val="1"/>
    <w:next w:val="a"/>
    <w:uiPriority w:val="39"/>
    <w:semiHidden/>
    <w:unhideWhenUsed/>
    <w:qFormat/>
    <w:rsid w:val="00BA4BC2"/>
    <w:pPr>
      <w:keepNext/>
      <w:keepLines/>
      <w:spacing w:before="480" w:after="0" w:line="276" w:lineRule="auto"/>
      <w:jc w:val="left"/>
      <w:outlineLvl w:val="9"/>
    </w:pPr>
    <w:rPr>
      <w:rFonts w:asciiTheme="majorHAnsi" w:eastAsiaTheme="majorEastAsia" w:hAnsiTheme="majorHAnsi" w:cstheme="majorBidi"/>
      <w:bCs/>
      <w:color w:val="2E74B5" w:themeColor="accent1" w:themeShade="BF"/>
      <w:sz w:val="28"/>
      <w:szCs w:val="28"/>
      <w:lang w:val="en-US"/>
    </w:rPr>
  </w:style>
  <w:style w:type="paragraph" w:styleId="11">
    <w:name w:val="toc 1"/>
    <w:basedOn w:val="a"/>
    <w:next w:val="a"/>
    <w:autoRedefine/>
    <w:uiPriority w:val="39"/>
    <w:unhideWhenUsed/>
    <w:rsid w:val="00BA4BC2"/>
    <w:pPr>
      <w:spacing w:after="100"/>
    </w:pPr>
  </w:style>
  <w:style w:type="paragraph" w:styleId="21">
    <w:name w:val="toc 2"/>
    <w:basedOn w:val="a"/>
    <w:next w:val="a"/>
    <w:autoRedefine/>
    <w:uiPriority w:val="39"/>
    <w:unhideWhenUsed/>
    <w:rsid w:val="00BA4BC2"/>
    <w:pPr>
      <w:spacing w:after="100"/>
      <w:ind w:left="240"/>
    </w:pPr>
  </w:style>
  <w:style w:type="character" w:styleId="ac">
    <w:name w:val="Hyperlink"/>
    <w:basedOn w:val="a0"/>
    <w:uiPriority w:val="99"/>
    <w:unhideWhenUsed/>
    <w:rsid w:val="00BA4BC2"/>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348E"/>
    <w:pPr>
      <w:spacing w:line="360" w:lineRule="auto"/>
      <w:jc w:val="both"/>
    </w:pPr>
    <w:rPr>
      <w:rFonts w:ascii="Arial" w:hAnsi="Arial"/>
      <w:sz w:val="24"/>
      <w:lang w:val="en-GB"/>
    </w:rPr>
  </w:style>
  <w:style w:type="paragraph" w:styleId="1">
    <w:name w:val="heading 1"/>
    <w:basedOn w:val="a"/>
    <w:next w:val="a"/>
    <w:link w:val="10"/>
    <w:uiPriority w:val="9"/>
    <w:qFormat/>
    <w:rsid w:val="00ED348E"/>
    <w:pPr>
      <w:outlineLvl w:val="0"/>
    </w:pPr>
    <w:rPr>
      <w:b/>
    </w:rPr>
  </w:style>
  <w:style w:type="paragraph" w:styleId="2">
    <w:name w:val="heading 2"/>
    <w:basedOn w:val="1"/>
    <w:next w:val="a"/>
    <w:link w:val="20"/>
    <w:uiPriority w:val="9"/>
    <w:unhideWhenUsed/>
    <w:qFormat/>
    <w:rsid w:val="00ED348E"/>
    <w:pPr>
      <w:outlineLvl w:val="1"/>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ED348E"/>
    <w:rPr>
      <w:rFonts w:ascii="Arial" w:hAnsi="Arial"/>
      <w:b/>
      <w:sz w:val="24"/>
      <w:lang w:val="en-GB"/>
    </w:rPr>
  </w:style>
  <w:style w:type="character" w:customStyle="1" w:styleId="20">
    <w:name w:val="Заглавие 2 Знак"/>
    <w:basedOn w:val="a0"/>
    <w:link w:val="2"/>
    <w:uiPriority w:val="9"/>
    <w:rsid w:val="00ED348E"/>
    <w:rPr>
      <w:rFonts w:ascii="Arial" w:hAnsi="Arial"/>
      <w:b/>
      <w:sz w:val="24"/>
      <w:lang w:val="en-GB"/>
    </w:rPr>
  </w:style>
  <w:style w:type="table" w:styleId="a3">
    <w:name w:val="Table Grid"/>
    <w:basedOn w:val="a1"/>
    <w:uiPriority w:val="39"/>
    <w:rsid w:val="00246D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246DBE"/>
    <w:pPr>
      <w:ind w:left="720"/>
      <w:contextualSpacing/>
    </w:pPr>
  </w:style>
  <w:style w:type="paragraph" w:styleId="a5">
    <w:name w:val="header"/>
    <w:basedOn w:val="a"/>
    <w:link w:val="a6"/>
    <w:uiPriority w:val="99"/>
    <w:unhideWhenUsed/>
    <w:rsid w:val="00F005C9"/>
    <w:pPr>
      <w:tabs>
        <w:tab w:val="center" w:pos="4513"/>
        <w:tab w:val="right" w:pos="9026"/>
      </w:tabs>
      <w:spacing w:after="0" w:line="240" w:lineRule="auto"/>
    </w:pPr>
  </w:style>
  <w:style w:type="character" w:customStyle="1" w:styleId="a6">
    <w:name w:val="Горен колонтитул Знак"/>
    <w:basedOn w:val="a0"/>
    <w:link w:val="a5"/>
    <w:uiPriority w:val="99"/>
    <w:rsid w:val="00F005C9"/>
    <w:rPr>
      <w:rFonts w:ascii="Arial" w:hAnsi="Arial"/>
      <w:sz w:val="24"/>
      <w:lang w:val="en-GB"/>
    </w:rPr>
  </w:style>
  <w:style w:type="paragraph" w:styleId="a7">
    <w:name w:val="footer"/>
    <w:basedOn w:val="a"/>
    <w:link w:val="a8"/>
    <w:uiPriority w:val="99"/>
    <w:unhideWhenUsed/>
    <w:rsid w:val="00F005C9"/>
    <w:pPr>
      <w:tabs>
        <w:tab w:val="center" w:pos="4513"/>
        <w:tab w:val="right" w:pos="9026"/>
      </w:tabs>
      <w:spacing w:after="0" w:line="240" w:lineRule="auto"/>
    </w:pPr>
  </w:style>
  <w:style w:type="character" w:customStyle="1" w:styleId="a8">
    <w:name w:val="Долен колонтитул Знак"/>
    <w:basedOn w:val="a0"/>
    <w:link w:val="a7"/>
    <w:uiPriority w:val="99"/>
    <w:rsid w:val="00F005C9"/>
    <w:rPr>
      <w:rFonts w:ascii="Arial" w:hAnsi="Arial"/>
      <w:sz w:val="24"/>
      <w:lang w:val="en-GB"/>
    </w:rPr>
  </w:style>
  <w:style w:type="paragraph" w:styleId="a9">
    <w:name w:val="Balloon Text"/>
    <w:basedOn w:val="a"/>
    <w:link w:val="aa"/>
    <w:uiPriority w:val="99"/>
    <w:semiHidden/>
    <w:unhideWhenUsed/>
    <w:rsid w:val="000410DC"/>
    <w:pPr>
      <w:spacing w:after="0" w:line="240" w:lineRule="auto"/>
    </w:pPr>
    <w:rPr>
      <w:rFonts w:ascii="Tahoma" w:hAnsi="Tahoma" w:cs="Tahoma"/>
      <w:sz w:val="16"/>
      <w:szCs w:val="16"/>
    </w:rPr>
  </w:style>
  <w:style w:type="character" w:customStyle="1" w:styleId="aa">
    <w:name w:val="Изнесен текст Знак"/>
    <w:basedOn w:val="a0"/>
    <w:link w:val="a9"/>
    <w:uiPriority w:val="99"/>
    <w:semiHidden/>
    <w:rsid w:val="000410DC"/>
    <w:rPr>
      <w:rFonts w:ascii="Tahoma" w:hAnsi="Tahoma" w:cs="Tahoma"/>
      <w:sz w:val="16"/>
      <w:szCs w:val="16"/>
      <w:lang w:val="en-GB"/>
    </w:rPr>
  </w:style>
  <w:style w:type="paragraph" w:styleId="ab">
    <w:name w:val="TOC Heading"/>
    <w:basedOn w:val="1"/>
    <w:next w:val="a"/>
    <w:uiPriority w:val="39"/>
    <w:semiHidden/>
    <w:unhideWhenUsed/>
    <w:qFormat/>
    <w:rsid w:val="00BA4BC2"/>
    <w:pPr>
      <w:keepNext/>
      <w:keepLines/>
      <w:spacing w:before="480" w:after="0" w:line="276" w:lineRule="auto"/>
      <w:jc w:val="left"/>
      <w:outlineLvl w:val="9"/>
    </w:pPr>
    <w:rPr>
      <w:rFonts w:asciiTheme="majorHAnsi" w:eastAsiaTheme="majorEastAsia" w:hAnsiTheme="majorHAnsi" w:cstheme="majorBidi"/>
      <w:bCs/>
      <w:color w:val="2E74B5" w:themeColor="accent1" w:themeShade="BF"/>
      <w:sz w:val="28"/>
      <w:szCs w:val="28"/>
      <w:lang w:val="en-US"/>
    </w:rPr>
  </w:style>
  <w:style w:type="paragraph" w:styleId="11">
    <w:name w:val="toc 1"/>
    <w:basedOn w:val="a"/>
    <w:next w:val="a"/>
    <w:autoRedefine/>
    <w:uiPriority w:val="39"/>
    <w:unhideWhenUsed/>
    <w:rsid w:val="00BA4BC2"/>
    <w:pPr>
      <w:spacing w:after="100"/>
    </w:pPr>
  </w:style>
  <w:style w:type="paragraph" w:styleId="21">
    <w:name w:val="toc 2"/>
    <w:basedOn w:val="a"/>
    <w:next w:val="a"/>
    <w:autoRedefine/>
    <w:uiPriority w:val="39"/>
    <w:unhideWhenUsed/>
    <w:rsid w:val="00BA4BC2"/>
    <w:pPr>
      <w:spacing w:after="100"/>
      <w:ind w:left="240"/>
    </w:pPr>
  </w:style>
  <w:style w:type="character" w:styleId="ac">
    <w:name w:val="Hyperlink"/>
    <w:basedOn w:val="a0"/>
    <w:uiPriority w:val="99"/>
    <w:unhideWhenUsed/>
    <w:rsid w:val="00BA4B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9D279D-7D49-4FB6-B374-0486DEA87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3497</Words>
  <Characters>19936</Characters>
  <Application>Microsoft Office Word</Application>
  <DocSecurity>0</DocSecurity>
  <Lines>166</Lines>
  <Paragraphs>46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10</cp:revision>
  <dcterms:created xsi:type="dcterms:W3CDTF">2023-10-18T08:31:00Z</dcterms:created>
  <dcterms:modified xsi:type="dcterms:W3CDTF">2023-11-01T12:29:00Z</dcterms:modified>
</cp:coreProperties>
</file>