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1266C" w14:textId="77777777" w:rsidR="0039437F" w:rsidRDefault="0039437F" w:rsidP="0040354A">
      <w:pPr>
        <w:jc w:val="center"/>
        <w:rPr>
          <w:b/>
          <w:bCs/>
        </w:rPr>
      </w:pPr>
      <w:r w:rsidRPr="0039437F">
        <w:rPr>
          <w:b/>
          <w:bCs/>
          <w:noProof/>
          <w:sz w:val="52"/>
          <w:szCs w:val="48"/>
        </w:rPr>
        <w:drawing>
          <wp:inline distT="0" distB="0" distL="0" distR="0" wp14:anchorId="3D909283" wp14:editId="620AFF7C">
            <wp:extent cx="5943600" cy="3334385"/>
            <wp:effectExtent l="0" t="0" r="0" b="0"/>
            <wp:docPr id="554618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618654" name=""/>
                    <pic:cNvPicPr/>
                  </pic:nvPicPr>
                  <pic:blipFill>
                    <a:blip r:embed="rId8"/>
                    <a:stretch>
                      <a:fillRect/>
                    </a:stretch>
                  </pic:blipFill>
                  <pic:spPr>
                    <a:xfrm>
                      <a:off x="0" y="0"/>
                      <a:ext cx="5943600" cy="3334385"/>
                    </a:xfrm>
                    <a:prstGeom prst="rect">
                      <a:avLst/>
                    </a:prstGeom>
                  </pic:spPr>
                </pic:pic>
              </a:graphicData>
            </a:graphic>
          </wp:inline>
        </w:drawing>
      </w:r>
    </w:p>
    <w:p w14:paraId="0AB49927" w14:textId="08D96B7D" w:rsidR="000851B9" w:rsidRDefault="000851B9" w:rsidP="0040354A">
      <w:pPr>
        <w:jc w:val="center"/>
        <w:rPr>
          <w:b/>
          <w:bCs/>
        </w:rPr>
      </w:pPr>
      <w:r w:rsidRPr="000851B9">
        <w:rPr>
          <w:b/>
          <w:bCs/>
          <w:noProof/>
        </w:rPr>
        <w:drawing>
          <wp:inline distT="0" distB="0" distL="0" distR="0" wp14:anchorId="17FD4413" wp14:editId="320904AF">
            <wp:extent cx="5943600" cy="3305810"/>
            <wp:effectExtent l="0" t="0" r="0" b="8890"/>
            <wp:docPr id="2082148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148726" name=""/>
                    <pic:cNvPicPr/>
                  </pic:nvPicPr>
                  <pic:blipFill>
                    <a:blip r:embed="rId9"/>
                    <a:stretch>
                      <a:fillRect/>
                    </a:stretch>
                  </pic:blipFill>
                  <pic:spPr>
                    <a:xfrm>
                      <a:off x="0" y="0"/>
                      <a:ext cx="5943600" cy="3305810"/>
                    </a:xfrm>
                    <a:prstGeom prst="rect">
                      <a:avLst/>
                    </a:prstGeom>
                  </pic:spPr>
                </pic:pic>
              </a:graphicData>
            </a:graphic>
          </wp:inline>
        </w:drawing>
      </w:r>
    </w:p>
    <w:p w14:paraId="29457A20" w14:textId="77777777" w:rsidR="0039437F" w:rsidRDefault="0039437F" w:rsidP="0040354A">
      <w:pPr>
        <w:jc w:val="center"/>
        <w:rPr>
          <w:b/>
          <w:bCs/>
        </w:rPr>
      </w:pPr>
    </w:p>
    <w:p w14:paraId="26EA85EF" w14:textId="67C28D6D" w:rsidR="000B711B" w:rsidRDefault="004748FD" w:rsidP="004748FD">
      <w:pPr>
        <w:pStyle w:val="Titlu1"/>
      </w:pPr>
      <w:r>
        <w:lastRenderedPageBreak/>
        <w:t xml:space="preserve">Introduction </w:t>
      </w:r>
    </w:p>
    <w:p w14:paraId="7A1638DB" w14:textId="04D8DBDF" w:rsidR="0007649A" w:rsidRPr="0007649A" w:rsidRDefault="0007649A" w:rsidP="0007649A">
      <w:pPr>
        <w:rPr>
          <w:b/>
          <w:bCs/>
          <w:lang w:val="en"/>
        </w:rPr>
      </w:pPr>
      <w:r w:rsidRPr="0007649A">
        <w:rPr>
          <w:b/>
          <w:bCs/>
          <w:lang w:val="en"/>
        </w:rPr>
        <w:t xml:space="preserve">Slide: </w:t>
      </w:r>
    </w:p>
    <w:p w14:paraId="216F78C3" w14:textId="133F8225" w:rsidR="0007649A" w:rsidRPr="0007649A" w:rsidRDefault="002324D3" w:rsidP="0007649A">
      <w:pPr>
        <w:rPr>
          <w:b/>
          <w:bCs/>
          <w:lang w:val="en"/>
        </w:rPr>
      </w:pPr>
      <w:r w:rsidRPr="002324D3">
        <w:rPr>
          <w:b/>
          <w:bCs/>
          <w:noProof/>
          <w:lang w:val="en"/>
        </w:rPr>
        <w:drawing>
          <wp:inline distT="0" distB="0" distL="0" distR="0" wp14:anchorId="06706F68" wp14:editId="73E2BBB0">
            <wp:extent cx="5943600" cy="3360420"/>
            <wp:effectExtent l="0" t="0" r="0" b="0"/>
            <wp:docPr id="1802471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471022" name=""/>
                    <pic:cNvPicPr/>
                  </pic:nvPicPr>
                  <pic:blipFill>
                    <a:blip r:embed="rId10"/>
                    <a:stretch>
                      <a:fillRect/>
                    </a:stretch>
                  </pic:blipFill>
                  <pic:spPr>
                    <a:xfrm>
                      <a:off x="0" y="0"/>
                      <a:ext cx="5943600" cy="3360420"/>
                    </a:xfrm>
                    <a:prstGeom prst="rect">
                      <a:avLst/>
                    </a:prstGeom>
                  </pic:spPr>
                </pic:pic>
              </a:graphicData>
            </a:graphic>
          </wp:inline>
        </w:drawing>
      </w:r>
    </w:p>
    <w:p w14:paraId="4BC88BED" w14:textId="084DA97C" w:rsidR="0007649A" w:rsidRPr="0007649A" w:rsidRDefault="0007649A" w:rsidP="0007649A">
      <w:pPr>
        <w:rPr>
          <w:b/>
          <w:bCs/>
          <w:lang w:val="en"/>
        </w:rPr>
      </w:pPr>
      <w:r w:rsidRPr="0007649A">
        <w:rPr>
          <w:b/>
          <w:bCs/>
          <w:lang w:val="en"/>
        </w:rPr>
        <w:t xml:space="preserve">Notes: </w:t>
      </w:r>
    </w:p>
    <w:p w14:paraId="62A509D7" w14:textId="47485DD8" w:rsidR="004748FD" w:rsidRDefault="00C64648" w:rsidP="004748FD">
      <w:pPr>
        <w:rPr>
          <w:lang w:val="en"/>
        </w:rPr>
      </w:pPr>
      <w:r>
        <w:rPr>
          <w:lang w:val="en"/>
        </w:rPr>
        <w:t xml:space="preserve">The below section is a presentation </w:t>
      </w:r>
      <w:r w:rsidR="00412D59">
        <w:rPr>
          <w:lang w:val="en"/>
        </w:rPr>
        <w:t xml:space="preserve">format </w:t>
      </w:r>
      <w:r>
        <w:rPr>
          <w:lang w:val="en"/>
        </w:rPr>
        <w:t xml:space="preserve">that will elaborate the concept of Big Data a data processing software applied for handling huge amount of data. </w:t>
      </w:r>
      <w:r w:rsidR="00B9442A">
        <w:rPr>
          <w:lang w:val="en"/>
        </w:rPr>
        <w:t xml:space="preserve">It will discuss the positive and negative effects of Big </w:t>
      </w:r>
      <w:r w:rsidR="009F5B9F">
        <w:rPr>
          <w:lang w:val="en"/>
        </w:rPr>
        <w:t>D</w:t>
      </w:r>
      <w:r w:rsidR="00B9442A">
        <w:rPr>
          <w:lang w:val="en"/>
        </w:rPr>
        <w:t xml:space="preserve">ata within the organisations that can help them to grow their business efficiently. Moreover, the discussion will portray several mitigation strategies for the negative ones and assess certain skills, embracing which people can foster their career in technological industry. </w:t>
      </w:r>
      <w:r w:rsidR="004748FD">
        <w:rPr>
          <w:lang w:val="en"/>
        </w:rPr>
        <w:br w:type="page"/>
      </w:r>
    </w:p>
    <w:p w14:paraId="078A90CD" w14:textId="7A533CB7" w:rsidR="004748FD" w:rsidRDefault="004748FD" w:rsidP="004748FD">
      <w:pPr>
        <w:pStyle w:val="Titlu1"/>
      </w:pPr>
      <w:r>
        <w:lastRenderedPageBreak/>
        <w:t xml:space="preserve">Overview of Big Data </w:t>
      </w:r>
    </w:p>
    <w:p w14:paraId="25CA3039" w14:textId="77777777" w:rsidR="004C50E3" w:rsidRPr="0007649A" w:rsidRDefault="004C50E3" w:rsidP="004C50E3">
      <w:pPr>
        <w:rPr>
          <w:b/>
          <w:bCs/>
          <w:lang w:val="en"/>
        </w:rPr>
      </w:pPr>
      <w:r w:rsidRPr="0007649A">
        <w:rPr>
          <w:b/>
          <w:bCs/>
          <w:lang w:val="en"/>
        </w:rPr>
        <w:t xml:space="preserve">Slide: </w:t>
      </w:r>
    </w:p>
    <w:p w14:paraId="58A8C2C9" w14:textId="6643FFD8" w:rsidR="004C50E3" w:rsidRPr="0007649A" w:rsidRDefault="00B735F0" w:rsidP="004C50E3">
      <w:pPr>
        <w:rPr>
          <w:b/>
          <w:bCs/>
          <w:lang w:val="en"/>
        </w:rPr>
      </w:pPr>
      <w:r w:rsidRPr="00B735F0">
        <w:rPr>
          <w:b/>
          <w:bCs/>
          <w:noProof/>
          <w:lang w:val="en"/>
        </w:rPr>
        <w:drawing>
          <wp:inline distT="0" distB="0" distL="0" distR="0" wp14:anchorId="59BAFE39" wp14:editId="1A490D05">
            <wp:extent cx="5943600" cy="3331210"/>
            <wp:effectExtent l="0" t="0" r="0" b="2540"/>
            <wp:docPr id="1899950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950863" name=""/>
                    <pic:cNvPicPr/>
                  </pic:nvPicPr>
                  <pic:blipFill>
                    <a:blip r:embed="rId11"/>
                    <a:stretch>
                      <a:fillRect/>
                    </a:stretch>
                  </pic:blipFill>
                  <pic:spPr>
                    <a:xfrm>
                      <a:off x="0" y="0"/>
                      <a:ext cx="5943600" cy="3331210"/>
                    </a:xfrm>
                    <a:prstGeom prst="rect">
                      <a:avLst/>
                    </a:prstGeom>
                  </pic:spPr>
                </pic:pic>
              </a:graphicData>
            </a:graphic>
          </wp:inline>
        </w:drawing>
      </w:r>
    </w:p>
    <w:p w14:paraId="57EFCE4C" w14:textId="5D458F2E" w:rsidR="004C50E3" w:rsidRPr="004C50E3" w:rsidRDefault="004C50E3" w:rsidP="004C50E3">
      <w:pPr>
        <w:rPr>
          <w:lang w:val="en"/>
        </w:rPr>
      </w:pPr>
      <w:r w:rsidRPr="0007649A">
        <w:rPr>
          <w:b/>
          <w:bCs/>
          <w:lang w:val="en"/>
        </w:rPr>
        <w:t>Notes:</w:t>
      </w:r>
    </w:p>
    <w:p w14:paraId="5FDECB94" w14:textId="055D8956" w:rsidR="00352E0C" w:rsidRDefault="001E6E67" w:rsidP="004748FD">
      <w:pPr>
        <w:rPr>
          <w:lang w:val="en"/>
        </w:rPr>
      </w:pPr>
      <w:r>
        <w:rPr>
          <w:lang w:val="en"/>
        </w:rPr>
        <w:t xml:space="preserve">Big Data </w:t>
      </w:r>
      <w:r w:rsidR="000F12BE">
        <w:rPr>
          <w:lang w:val="en"/>
        </w:rPr>
        <w:t>analysis is a process in which huge amount of data is accessed by the analysts within the companies. Dealing with large volume of information the analysis in this procedure is complete before time, taken manually</w:t>
      </w:r>
      <w:sdt>
        <w:sdtPr>
          <w:rPr>
            <w:lang w:val="en"/>
          </w:rPr>
          <w:id w:val="996231877"/>
          <w:citation/>
        </w:sdtPr>
        <w:sdtContent>
          <w:r w:rsidR="00DA0104">
            <w:rPr>
              <w:lang w:val="en"/>
            </w:rPr>
            <w:fldChar w:fldCharType="begin"/>
          </w:r>
          <w:r w:rsidR="00DA0104">
            <w:rPr>
              <w:lang w:val="en-US"/>
            </w:rPr>
            <w:instrText xml:space="preserve"> CITATION Syd23 \l 1033 </w:instrText>
          </w:r>
          <w:r w:rsidR="00DA0104">
            <w:rPr>
              <w:lang w:val="en"/>
            </w:rPr>
            <w:fldChar w:fldCharType="separate"/>
          </w:r>
          <w:r w:rsidR="00DA0104">
            <w:rPr>
              <w:noProof/>
              <w:lang w:val="en-US"/>
            </w:rPr>
            <w:t xml:space="preserve"> </w:t>
          </w:r>
          <w:r w:rsidR="00DA0104" w:rsidRPr="00DA0104">
            <w:rPr>
              <w:noProof/>
              <w:lang w:val="en-US"/>
            </w:rPr>
            <w:t>(Sydle, 2023)</w:t>
          </w:r>
          <w:r w:rsidR="00DA0104">
            <w:rPr>
              <w:lang w:val="en"/>
            </w:rPr>
            <w:fldChar w:fldCharType="end"/>
          </w:r>
        </w:sdtContent>
      </w:sdt>
      <w:r w:rsidR="000F12BE">
        <w:rPr>
          <w:lang w:val="en"/>
        </w:rPr>
        <w:t xml:space="preserve">. </w:t>
      </w:r>
      <w:r w:rsidR="001117AD">
        <w:rPr>
          <w:lang w:val="en"/>
        </w:rPr>
        <w:t xml:space="preserve">Therefore, it is no more difficult to compile the data along with manage, process as well as analyse as the Big </w:t>
      </w:r>
      <w:r w:rsidR="00620305">
        <w:rPr>
          <w:lang w:val="en"/>
        </w:rPr>
        <w:t>D</w:t>
      </w:r>
      <w:r w:rsidR="001117AD">
        <w:rPr>
          <w:lang w:val="en"/>
        </w:rPr>
        <w:t xml:space="preserve">ata analytics help to efficiently accomplish everything. </w:t>
      </w:r>
      <w:r w:rsidR="001352E4">
        <w:rPr>
          <w:lang w:val="en"/>
        </w:rPr>
        <w:t xml:space="preserve">The first thing that happens in this procedure is the integration period where the eligibility of the data to </w:t>
      </w:r>
      <w:r w:rsidR="00985ECD">
        <w:rPr>
          <w:lang w:val="en"/>
        </w:rPr>
        <w:t xml:space="preserve">be </w:t>
      </w:r>
      <w:r w:rsidR="001352E4">
        <w:rPr>
          <w:lang w:val="en"/>
        </w:rPr>
        <w:t>use</w:t>
      </w:r>
      <w:r w:rsidR="00985ECD">
        <w:rPr>
          <w:lang w:val="en"/>
        </w:rPr>
        <w:t xml:space="preserve">d </w:t>
      </w:r>
      <w:r w:rsidR="001352E4">
        <w:rPr>
          <w:lang w:val="en"/>
        </w:rPr>
        <w:t xml:space="preserve">is measured. </w:t>
      </w:r>
      <w:r w:rsidR="00620305">
        <w:rPr>
          <w:lang w:val="en"/>
        </w:rPr>
        <w:t xml:space="preserve">Then, </w:t>
      </w:r>
      <w:r w:rsidR="001D32C1">
        <w:rPr>
          <w:lang w:val="en"/>
        </w:rPr>
        <w:t xml:space="preserve">the management and analysis of the information are completed accordingly. </w:t>
      </w:r>
    </w:p>
    <w:p w14:paraId="277E1552" w14:textId="1C603111" w:rsidR="00352E0C" w:rsidRPr="00D025A8" w:rsidRDefault="00352E0C" w:rsidP="004748FD">
      <w:pPr>
        <w:rPr>
          <w:b/>
          <w:bCs/>
          <w:u w:val="single"/>
          <w:lang w:val="en"/>
        </w:rPr>
      </w:pPr>
      <w:r w:rsidRPr="00D025A8">
        <w:rPr>
          <w:b/>
          <w:bCs/>
          <w:u w:val="single"/>
          <w:lang w:val="en"/>
        </w:rPr>
        <w:t xml:space="preserve">Varieties of Big Data </w:t>
      </w:r>
    </w:p>
    <w:p w14:paraId="6E436553" w14:textId="1602D0D0" w:rsidR="00352E0C" w:rsidRDefault="00945850" w:rsidP="004748FD">
      <w:pPr>
        <w:rPr>
          <w:lang w:val="en"/>
        </w:rPr>
      </w:pPr>
      <w:r w:rsidRPr="00D025A8">
        <w:rPr>
          <w:b/>
          <w:bCs/>
          <w:lang w:val="en"/>
        </w:rPr>
        <w:lastRenderedPageBreak/>
        <w:t>Structured format</w:t>
      </w:r>
      <w:r w:rsidR="001A2810">
        <w:rPr>
          <w:lang w:val="en"/>
        </w:rPr>
        <w:t xml:space="preserve"> – </w:t>
      </w:r>
      <w:r w:rsidR="00830522">
        <w:rPr>
          <w:lang w:val="en"/>
        </w:rPr>
        <w:t xml:space="preserve">Calculation in excel spreadsheets is one of the examples of Structured format where the format is fixed and the work through this format is easy. </w:t>
      </w:r>
    </w:p>
    <w:p w14:paraId="54AC136E" w14:textId="4C62F037" w:rsidR="001A2810" w:rsidRPr="00AC2A5A" w:rsidRDefault="001A2810" w:rsidP="004748FD">
      <w:r w:rsidRPr="00D025A8">
        <w:rPr>
          <w:b/>
          <w:bCs/>
          <w:lang w:val="en"/>
        </w:rPr>
        <w:t>Unstructured format</w:t>
      </w:r>
      <w:r>
        <w:rPr>
          <w:lang w:val="en"/>
        </w:rPr>
        <w:t xml:space="preserve"> – </w:t>
      </w:r>
      <w:r w:rsidR="00E036CA">
        <w:rPr>
          <w:lang w:val="en"/>
        </w:rPr>
        <w:t xml:space="preserve">Unstructured format is not a fixed format for which the </w:t>
      </w:r>
      <w:r w:rsidR="00946FC0">
        <w:rPr>
          <w:lang w:val="en"/>
        </w:rPr>
        <w:t>analytic operations are not easy in this format and confusions arrive all the time</w:t>
      </w:r>
      <w:r w:rsidR="00AC2A5A">
        <w:rPr>
          <w:lang w:val="en"/>
        </w:rPr>
        <w:t xml:space="preserve"> </w:t>
      </w:r>
      <w:r w:rsidR="00AC2A5A">
        <w:rPr>
          <w:shd w:val="clear" w:color="auto" w:fill="FFFFFF"/>
        </w:rPr>
        <w:t>(</w:t>
      </w:r>
      <w:proofErr w:type="spellStart"/>
      <w:r w:rsidR="00AC2A5A">
        <w:rPr>
          <w:shd w:val="clear" w:color="auto" w:fill="FFFFFF"/>
        </w:rPr>
        <w:t>Lindebaum</w:t>
      </w:r>
      <w:proofErr w:type="spellEnd"/>
      <w:r w:rsidR="00AC2A5A">
        <w:t xml:space="preserve"> </w:t>
      </w:r>
      <w:r w:rsidR="00AC2A5A">
        <w:rPr>
          <w:i/>
          <w:iCs/>
        </w:rPr>
        <w:t xml:space="preserve">et al., </w:t>
      </w:r>
      <w:r w:rsidR="00AC2A5A">
        <w:rPr>
          <w:shd w:val="clear" w:color="auto" w:fill="FFFFFF"/>
        </w:rPr>
        <w:t>2024)</w:t>
      </w:r>
      <w:r w:rsidR="00946FC0">
        <w:rPr>
          <w:lang w:val="en"/>
        </w:rPr>
        <w:t xml:space="preserve">. </w:t>
      </w:r>
      <w:r w:rsidR="00C06BCC">
        <w:rPr>
          <w:lang w:val="en"/>
        </w:rPr>
        <w:t xml:space="preserve">Web searches are the examples of unstructured data analysis format. </w:t>
      </w:r>
    </w:p>
    <w:p w14:paraId="2E6B5164" w14:textId="15E47F51" w:rsidR="001A2810" w:rsidRDefault="001A2810" w:rsidP="004748FD">
      <w:pPr>
        <w:rPr>
          <w:lang w:val="en"/>
        </w:rPr>
      </w:pPr>
      <w:r w:rsidRPr="00D025A8">
        <w:rPr>
          <w:b/>
          <w:bCs/>
          <w:lang w:val="en"/>
        </w:rPr>
        <w:t>Semi-structured format</w:t>
      </w:r>
      <w:r>
        <w:rPr>
          <w:lang w:val="en"/>
        </w:rPr>
        <w:t xml:space="preserve"> – </w:t>
      </w:r>
      <w:r w:rsidR="00BF3DC3">
        <w:rPr>
          <w:lang w:val="en"/>
        </w:rPr>
        <w:t xml:space="preserve">Semi-structured data analysis is a compilation of both structured and unstructured format. The XML file can be considered an example of this particular format. </w:t>
      </w:r>
    </w:p>
    <w:p w14:paraId="1AE9084C" w14:textId="2F6DE9F4" w:rsidR="00352E0C" w:rsidRPr="00D025A8" w:rsidRDefault="00CF0420" w:rsidP="004748FD">
      <w:pPr>
        <w:rPr>
          <w:b/>
          <w:bCs/>
          <w:u w:val="single"/>
          <w:lang w:val="en"/>
        </w:rPr>
      </w:pPr>
      <w:r>
        <w:rPr>
          <w:b/>
          <w:bCs/>
          <w:u w:val="single"/>
          <w:lang w:val="en"/>
        </w:rPr>
        <w:t>Resources</w:t>
      </w:r>
      <w:r w:rsidR="00352E0C" w:rsidRPr="00D025A8">
        <w:rPr>
          <w:b/>
          <w:bCs/>
          <w:u w:val="single"/>
          <w:lang w:val="en"/>
        </w:rPr>
        <w:t xml:space="preserve"> of Big Data </w:t>
      </w:r>
    </w:p>
    <w:p w14:paraId="29C95B4A" w14:textId="523E8EC1" w:rsidR="00352E0C" w:rsidRPr="00931FF8" w:rsidRDefault="00CF0420" w:rsidP="00FF07A7">
      <w:r>
        <w:rPr>
          <w:lang w:val="en"/>
        </w:rPr>
        <w:t xml:space="preserve">Some Big Data resources </w:t>
      </w:r>
      <w:r w:rsidR="00F97C21">
        <w:rPr>
          <w:lang w:val="en"/>
        </w:rPr>
        <w:t>include large financial transactions, email, medical records, any company’s data base such as ASOS plc, social media and so on</w:t>
      </w:r>
      <w:r w:rsidR="00931FF8">
        <w:rPr>
          <w:lang w:val="en"/>
        </w:rPr>
        <w:t xml:space="preserve"> </w:t>
      </w:r>
      <w:r w:rsidR="00931FF8">
        <w:rPr>
          <w:shd w:val="clear" w:color="auto" w:fill="FFFFFF"/>
        </w:rPr>
        <w:t>(Pérez</w:t>
      </w:r>
      <w:r w:rsidR="00931FF8">
        <w:t xml:space="preserve"> </w:t>
      </w:r>
      <w:r w:rsidR="00931FF8">
        <w:rPr>
          <w:i/>
          <w:iCs/>
        </w:rPr>
        <w:t xml:space="preserve">et al., </w:t>
      </w:r>
      <w:r w:rsidR="00931FF8">
        <w:rPr>
          <w:shd w:val="clear" w:color="auto" w:fill="FFFFFF"/>
        </w:rPr>
        <w:t>2024)</w:t>
      </w:r>
      <w:r w:rsidR="00F97C21">
        <w:rPr>
          <w:lang w:val="en"/>
        </w:rPr>
        <w:t xml:space="preserve">. </w:t>
      </w:r>
      <w:r w:rsidR="000A3504">
        <w:rPr>
          <w:lang w:val="en"/>
        </w:rPr>
        <w:t xml:space="preserve">Machines like computer and industrial devices are able to produce diverse information with operational log files which can also be considered a source of Big Data. </w:t>
      </w:r>
    </w:p>
    <w:p w14:paraId="3E60AA3D" w14:textId="77777777" w:rsidR="008C383C" w:rsidRPr="00D025A8" w:rsidRDefault="00352E0C" w:rsidP="004748FD">
      <w:pPr>
        <w:rPr>
          <w:b/>
          <w:bCs/>
          <w:u w:val="single"/>
          <w:lang w:val="en"/>
        </w:rPr>
      </w:pPr>
      <w:r w:rsidRPr="00D025A8">
        <w:rPr>
          <w:b/>
          <w:bCs/>
          <w:u w:val="single"/>
          <w:lang w:val="en"/>
        </w:rPr>
        <w:t xml:space="preserve">Importance of Big Data </w:t>
      </w:r>
    </w:p>
    <w:p w14:paraId="531C508D" w14:textId="43346E0D" w:rsidR="00FF52AA" w:rsidRPr="00FF52AA" w:rsidRDefault="00FF52AA" w:rsidP="004748FD">
      <w:pPr>
        <w:rPr>
          <w:b/>
          <w:bCs/>
          <w:lang w:val="en"/>
        </w:rPr>
      </w:pPr>
      <w:r>
        <w:rPr>
          <w:b/>
          <w:bCs/>
          <w:lang w:val="en"/>
        </w:rPr>
        <w:t xml:space="preserve">Efficiency and courage </w:t>
      </w:r>
    </w:p>
    <w:p w14:paraId="5AD74C44" w14:textId="76713946" w:rsidR="00FF52AA" w:rsidRPr="00A92AB4" w:rsidRDefault="004603B1" w:rsidP="004748FD">
      <w:r>
        <w:rPr>
          <w:lang w:val="en"/>
        </w:rPr>
        <w:t xml:space="preserve">Big Data analysis is able to provide ease to the companies’ organisational operations and activities with assistance in </w:t>
      </w:r>
      <w:r w:rsidR="000A2B78">
        <w:rPr>
          <w:lang w:val="en"/>
        </w:rPr>
        <w:t>handling large data volumes</w:t>
      </w:r>
      <w:r w:rsidR="00A92AB4">
        <w:rPr>
          <w:lang w:val="en"/>
        </w:rPr>
        <w:t xml:space="preserve"> </w:t>
      </w:r>
      <w:r w:rsidR="00A92AB4">
        <w:rPr>
          <w:shd w:val="clear" w:color="auto" w:fill="FFFFFF"/>
        </w:rPr>
        <w:t>(</w:t>
      </w:r>
      <w:proofErr w:type="spellStart"/>
      <w:r w:rsidR="00A92AB4">
        <w:rPr>
          <w:shd w:val="clear" w:color="auto" w:fill="FFFFFF"/>
        </w:rPr>
        <w:t>Ghodoosi</w:t>
      </w:r>
      <w:proofErr w:type="spellEnd"/>
      <w:r w:rsidR="00A92AB4">
        <w:t xml:space="preserve"> </w:t>
      </w:r>
      <w:r w:rsidR="00A92AB4">
        <w:rPr>
          <w:shd w:val="clear" w:color="auto" w:fill="FFFFFF"/>
        </w:rPr>
        <w:t>and Kastner</w:t>
      </w:r>
      <w:r w:rsidR="00A92AB4">
        <w:t xml:space="preserve">, </w:t>
      </w:r>
      <w:r w:rsidR="00A92AB4">
        <w:rPr>
          <w:shd w:val="clear" w:color="auto" w:fill="FFFFFF"/>
        </w:rPr>
        <w:t>2024)</w:t>
      </w:r>
      <w:r w:rsidR="000A2B78">
        <w:rPr>
          <w:lang w:val="en"/>
        </w:rPr>
        <w:t xml:space="preserve">. </w:t>
      </w:r>
      <w:r w:rsidR="00A36CCB">
        <w:rPr>
          <w:lang w:val="en"/>
        </w:rPr>
        <w:t xml:space="preserve">The business entities cannot feel burden of huge data as the Big Data provide them capacity and capability to be engaged in </w:t>
      </w:r>
      <w:r w:rsidR="002931DC">
        <w:rPr>
          <w:lang w:val="en"/>
        </w:rPr>
        <w:t xml:space="preserve">the procedure and efficiently manage the data. </w:t>
      </w:r>
    </w:p>
    <w:p w14:paraId="46D2624D" w14:textId="77777777" w:rsidR="00FF52AA" w:rsidRPr="008A4D25" w:rsidRDefault="00FF52AA" w:rsidP="004748FD">
      <w:pPr>
        <w:rPr>
          <w:b/>
          <w:bCs/>
          <w:lang w:val="en"/>
        </w:rPr>
      </w:pPr>
      <w:r w:rsidRPr="008A4D25">
        <w:rPr>
          <w:b/>
          <w:bCs/>
          <w:lang w:val="en"/>
        </w:rPr>
        <w:t xml:space="preserve">Competitive advantage </w:t>
      </w:r>
    </w:p>
    <w:p w14:paraId="3C9B36B4" w14:textId="24DA6ED9" w:rsidR="004748FD" w:rsidRDefault="00366F9D" w:rsidP="004748FD">
      <w:pPr>
        <w:rPr>
          <w:lang w:val="en"/>
        </w:rPr>
      </w:pPr>
      <w:r>
        <w:rPr>
          <w:lang w:val="en"/>
        </w:rPr>
        <w:lastRenderedPageBreak/>
        <w:t xml:space="preserve">It has been </w:t>
      </w:r>
      <w:proofErr w:type="spellStart"/>
      <w:r>
        <w:rPr>
          <w:lang w:val="en"/>
        </w:rPr>
        <w:t>realised</w:t>
      </w:r>
      <w:proofErr w:type="spellEnd"/>
      <w:r>
        <w:rPr>
          <w:lang w:val="en"/>
        </w:rPr>
        <w:t xml:space="preserve"> that when any business </w:t>
      </w:r>
      <w:r w:rsidR="00F86EDD">
        <w:rPr>
          <w:lang w:val="en"/>
        </w:rPr>
        <w:t xml:space="preserve">is aware of how the data is required to be utilised and managed for better executions, the competitive advantage for the business increases in the industry. </w:t>
      </w:r>
      <w:r w:rsidR="004748FD">
        <w:rPr>
          <w:lang w:val="en"/>
        </w:rPr>
        <w:br w:type="page"/>
      </w:r>
    </w:p>
    <w:p w14:paraId="7B8B441B" w14:textId="4D0F6A3C" w:rsidR="004748FD" w:rsidRDefault="004748FD" w:rsidP="004748FD">
      <w:pPr>
        <w:pStyle w:val="Titlu1"/>
      </w:pPr>
      <w:r>
        <w:lastRenderedPageBreak/>
        <w:t xml:space="preserve">Discussing the positive impacts of Big Data </w:t>
      </w:r>
    </w:p>
    <w:p w14:paraId="32945C2B" w14:textId="77777777" w:rsidR="00576E46" w:rsidRPr="0007649A" w:rsidRDefault="00576E46" w:rsidP="00576E46">
      <w:pPr>
        <w:rPr>
          <w:b/>
          <w:bCs/>
          <w:lang w:val="en"/>
        </w:rPr>
      </w:pPr>
      <w:r w:rsidRPr="0007649A">
        <w:rPr>
          <w:b/>
          <w:bCs/>
          <w:lang w:val="en"/>
        </w:rPr>
        <w:t xml:space="preserve">Slide: </w:t>
      </w:r>
    </w:p>
    <w:p w14:paraId="00A0B511" w14:textId="18CFBB22" w:rsidR="00576E46" w:rsidRPr="0007649A" w:rsidRDefault="00B735F0" w:rsidP="00576E46">
      <w:pPr>
        <w:rPr>
          <w:b/>
          <w:bCs/>
          <w:lang w:val="en"/>
        </w:rPr>
      </w:pPr>
      <w:r w:rsidRPr="00B735F0">
        <w:rPr>
          <w:b/>
          <w:bCs/>
          <w:noProof/>
          <w:lang w:val="en"/>
        </w:rPr>
        <w:drawing>
          <wp:inline distT="0" distB="0" distL="0" distR="0" wp14:anchorId="744AC6AA" wp14:editId="5E49EDF2">
            <wp:extent cx="5943600" cy="3348990"/>
            <wp:effectExtent l="0" t="0" r="0" b="3810"/>
            <wp:docPr id="1682476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476719" name=""/>
                    <pic:cNvPicPr/>
                  </pic:nvPicPr>
                  <pic:blipFill>
                    <a:blip r:embed="rId12"/>
                    <a:stretch>
                      <a:fillRect/>
                    </a:stretch>
                  </pic:blipFill>
                  <pic:spPr>
                    <a:xfrm>
                      <a:off x="0" y="0"/>
                      <a:ext cx="5943600" cy="3348990"/>
                    </a:xfrm>
                    <a:prstGeom prst="rect">
                      <a:avLst/>
                    </a:prstGeom>
                  </pic:spPr>
                </pic:pic>
              </a:graphicData>
            </a:graphic>
          </wp:inline>
        </w:drawing>
      </w:r>
    </w:p>
    <w:p w14:paraId="5BA3B645" w14:textId="304EFFAE" w:rsidR="00576E46" w:rsidRPr="00576E46" w:rsidRDefault="00576E46" w:rsidP="00576E46">
      <w:pPr>
        <w:rPr>
          <w:lang w:val="en"/>
        </w:rPr>
      </w:pPr>
      <w:r w:rsidRPr="0007649A">
        <w:rPr>
          <w:b/>
          <w:bCs/>
          <w:lang w:val="en"/>
        </w:rPr>
        <w:t>Notes:</w:t>
      </w:r>
    </w:p>
    <w:p w14:paraId="771C5A18" w14:textId="77777777" w:rsidR="00B25CBE" w:rsidRPr="00B25CBE" w:rsidRDefault="006112C8" w:rsidP="00462713">
      <w:pPr>
        <w:rPr>
          <w:b/>
          <w:bCs/>
          <w:u w:val="single"/>
          <w:lang w:val="en"/>
        </w:rPr>
      </w:pPr>
      <w:r w:rsidRPr="00B25CBE">
        <w:rPr>
          <w:b/>
          <w:bCs/>
          <w:u w:val="single"/>
          <w:lang w:val="en"/>
        </w:rPr>
        <w:t>Driving c</w:t>
      </w:r>
      <w:r w:rsidR="00D00033" w:rsidRPr="00B25CBE">
        <w:rPr>
          <w:b/>
          <w:bCs/>
          <w:u w:val="single"/>
          <w:lang w:val="en"/>
        </w:rPr>
        <w:t>onsumer</w:t>
      </w:r>
      <w:r w:rsidRPr="00B25CBE">
        <w:rPr>
          <w:b/>
          <w:bCs/>
          <w:u w:val="single"/>
          <w:lang w:val="en"/>
        </w:rPr>
        <w:t xml:space="preserve">s and their </w:t>
      </w:r>
      <w:r w:rsidR="00D00033" w:rsidRPr="00B25CBE">
        <w:rPr>
          <w:b/>
          <w:bCs/>
          <w:u w:val="single"/>
          <w:lang w:val="en"/>
        </w:rPr>
        <w:t xml:space="preserve">retention </w:t>
      </w:r>
    </w:p>
    <w:p w14:paraId="7FB89A46" w14:textId="5C796474" w:rsidR="00B25CBE" w:rsidRDefault="005E0A4F" w:rsidP="00462713">
      <w:pPr>
        <w:rPr>
          <w:lang w:val="en"/>
        </w:rPr>
      </w:pPr>
      <w:r>
        <w:rPr>
          <w:lang w:val="en"/>
        </w:rPr>
        <w:t xml:space="preserve">Every customer has different taste and for the sake of meeting so many customers’ needs at a time the companies are required to handle huge amount of data. </w:t>
      </w:r>
      <w:r w:rsidR="00153FF4">
        <w:rPr>
          <w:lang w:val="en"/>
        </w:rPr>
        <w:t xml:space="preserve">Hence, if the companies can become able to deal with this kind of volumes </w:t>
      </w:r>
      <w:r w:rsidR="00451B73">
        <w:rPr>
          <w:lang w:val="en"/>
        </w:rPr>
        <w:t>in an easy and efficient manner a wide-ranged consumer base can be formed</w:t>
      </w:r>
      <w:sdt>
        <w:sdtPr>
          <w:rPr>
            <w:lang w:val="en"/>
          </w:rPr>
          <w:id w:val="-513156896"/>
          <w:citation/>
        </w:sdtPr>
        <w:sdtContent>
          <w:r w:rsidR="00FB42C6">
            <w:rPr>
              <w:lang w:val="en"/>
            </w:rPr>
            <w:fldChar w:fldCharType="begin"/>
          </w:r>
          <w:r w:rsidR="00FB42C6">
            <w:rPr>
              <w:lang w:val="en-US"/>
            </w:rPr>
            <w:instrText xml:space="preserve"> CITATION For191 \l 1033 </w:instrText>
          </w:r>
          <w:r w:rsidR="00FB42C6">
            <w:rPr>
              <w:lang w:val="en"/>
            </w:rPr>
            <w:fldChar w:fldCharType="separate"/>
          </w:r>
          <w:r w:rsidR="00FB42C6">
            <w:rPr>
              <w:noProof/>
              <w:lang w:val="en-US"/>
            </w:rPr>
            <w:t xml:space="preserve"> </w:t>
          </w:r>
          <w:r w:rsidR="00FB42C6" w:rsidRPr="00FB42C6">
            <w:rPr>
              <w:noProof/>
              <w:lang w:val="en-US"/>
            </w:rPr>
            <w:t>(Forbes, 2019)</w:t>
          </w:r>
          <w:r w:rsidR="00FB42C6">
            <w:rPr>
              <w:lang w:val="en"/>
            </w:rPr>
            <w:fldChar w:fldCharType="end"/>
          </w:r>
        </w:sdtContent>
      </w:sdt>
      <w:r w:rsidR="00451B73">
        <w:rPr>
          <w:lang w:val="en"/>
        </w:rPr>
        <w:t xml:space="preserve">. </w:t>
      </w:r>
      <w:r w:rsidR="00CE5584">
        <w:rPr>
          <w:lang w:val="en"/>
        </w:rPr>
        <w:t xml:space="preserve">Big Data analysis is able to help the companies to observe and understand the consumers demand patterns. Therefore, the organisations can become able to utilise the patters for triggering the brand loyalty. Collecting </w:t>
      </w:r>
      <w:r w:rsidR="009A1CF0">
        <w:rPr>
          <w:lang w:val="en"/>
        </w:rPr>
        <w:t xml:space="preserve">more data </w:t>
      </w:r>
      <w:r w:rsidR="00CC02E5">
        <w:rPr>
          <w:lang w:val="en"/>
        </w:rPr>
        <w:t xml:space="preserve">and identifying more trends can be happened through this data analytics and the customers can be made happy. </w:t>
      </w:r>
    </w:p>
    <w:p w14:paraId="2B9A2C5E" w14:textId="77777777" w:rsidR="00B25CBE" w:rsidRPr="00B25CBE" w:rsidRDefault="00B25CBE" w:rsidP="00462713">
      <w:pPr>
        <w:rPr>
          <w:b/>
          <w:bCs/>
          <w:u w:val="single"/>
          <w:lang w:val="en"/>
        </w:rPr>
      </w:pPr>
      <w:r w:rsidRPr="00B25CBE">
        <w:rPr>
          <w:b/>
          <w:bCs/>
          <w:u w:val="single"/>
          <w:lang w:val="en"/>
        </w:rPr>
        <w:lastRenderedPageBreak/>
        <w:t xml:space="preserve">Focused </w:t>
      </w:r>
    </w:p>
    <w:p w14:paraId="5101D401" w14:textId="78275103" w:rsidR="00B25CBE" w:rsidRPr="007E0FCD" w:rsidRDefault="00C216CB" w:rsidP="00462713">
      <w:r>
        <w:rPr>
          <w:lang w:val="en"/>
        </w:rPr>
        <w:t xml:space="preserve">Once the whole business is settled with the procedure of Big Data it will never go back to the old times where it used to suffer a lot due to </w:t>
      </w:r>
      <w:r w:rsidR="00427462">
        <w:rPr>
          <w:lang w:val="en"/>
        </w:rPr>
        <w:t>having less knowledge about handling large data</w:t>
      </w:r>
      <w:r w:rsidR="008E0508">
        <w:rPr>
          <w:lang w:val="en"/>
        </w:rPr>
        <w:t>. The organisations which use Big Data analysis system for monitoring and managing the</w:t>
      </w:r>
      <w:r w:rsidR="00D60E46">
        <w:rPr>
          <w:lang w:val="en"/>
        </w:rPr>
        <w:t>ir</w:t>
      </w:r>
      <w:r w:rsidR="008E0508">
        <w:rPr>
          <w:lang w:val="en"/>
        </w:rPr>
        <w:t xml:space="preserve"> information and analyse them properly</w:t>
      </w:r>
      <w:r w:rsidR="00397181">
        <w:rPr>
          <w:lang w:val="en"/>
        </w:rPr>
        <w:t>, can deliver diverse product lines in the marketplace</w:t>
      </w:r>
      <w:r w:rsidR="007E0FCD">
        <w:rPr>
          <w:lang w:val="en"/>
        </w:rPr>
        <w:t xml:space="preserve"> </w:t>
      </w:r>
      <w:r w:rsidR="007E0FCD">
        <w:rPr>
          <w:shd w:val="clear" w:color="auto" w:fill="FFFFFF"/>
        </w:rPr>
        <w:t>(</w:t>
      </w:r>
      <w:proofErr w:type="spellStart"/>
      <w:r w:rsidR="007E0FCD">
        <w:rPr>
          <w:shd w:val="clear" w:color="auto" w:fill="FFFFFF"/>
        </w:rPr>
        <w:t>Christogianni</w:t>
      </w:r>
      <w:proofErr w:type="spellEnd"/>
      <w:r w:rsidR="007E0FCD">
        <w:t xml:space="preserve">, </w:t>
      </w:r>
      <w:r w:rsidR="007E0FCD">
        <w:rPr>
          <w:shd w:val="clear" w:color="auto" w:fill="FFFFFF"/>
        </w:rPr>
        <w:t>2024)</w:t>
      </w:r>
      <w:r w:rsidR="00397181">
        <w:rPr>
          <w:lang w:val="en"/>
        </w:rPr>
        <w:t xml:space="preserve">. </w:t>
      </w:r>
      <w:r w:rsidR="004D2EEF">
        <w:rPr>
          <w:lang w:val="en"/>
        </w:rPr>
        <w:t xml:space="preserve">It basically means that the organisations may become capable of </w:t>
      </w:r>
      <w:r w:rsidR="002B0237">
        <w:rPr>
          <w:lang w:val="en"/>
        </w:rPr>
        <w:t xml:space="preserve">evaluating the data </w:t>
      </w:r>
      <w:r w:rsidR="0098334C">
        <w:rPr>
          <w:lang w:val="en"/>
        </w:rPr>
        <w:t xml:space="preserve">so effectively that new ideas can arrive in their managers’ minds. </w:t>
      </w:r>
      <w:r w:rsidR="00CF602C">
        <w:rPr>
          <w:lang w:val="en"/>
        </w:rPr>
        <w:t xml:space="preserve">For example, the business of ASOS </w:t>
      </w:r>
      <w:r w:rsidR="0011519D">
        <w:rPr>
          <w:lang w:val="en"/>
        </w:rPr>
        <w:t xml:space="preserve">can be mentioned as it has developed its consumer base by </w:t>
      </w:r>
      <w:r w:rsidR="002D4C3D">
        <w:rPr>
          <w:lang w:val="en"/>
        </w:rPr>
        <w:t xml:space="preserve">introducing more diverse products to the market as it has used the assistance of Big Data. </w:t>
      </w:r>
    </w:p>
    <w:p w14:paraId="3696D80B" w14:textId="77777777" w:rsidR="00B05D39" w:rsidRPr="00B25CBE" w:rsidRDefault="00B05D39" w:rsidP="00B05D39">
      <w:pPr>
        <w:rPr>
          <w:b/>
          <w:bCs/>
          <w:u w:val="single"/>
          <w:lang w:val="en"/>
        </w:rPr>
      </w:pPr>
      <w:r w:rsidRPr="00B25CBE">
        <w:rPr>
          <w:b/>
          <w:bCs/>
          <w:u w:val="single"/>
          <w:lang w:val="en"/>
        </w:rPr>
        <w:t xml:space="preserve">Innovation </w:t>
      </w:r>
    </w:p>
    <w:p w14:paraId="33D968D1" w14:textId="76BE7394" w:rsidR="00B05D39" w:rsidRDefault="006A5B4D" w:rsidP="00462713">
      <w:pPr>
        <w:rPr>
          <w:lang w:val="en"/>
        </w:rPr>
      </w:pPr>
      <w:r>
        <w:rPr>
          <w:lang w:val="en"/>
        </w:rPr>
        <w:t xml:space="preserve">Big Data contributes to the </w:t>
      </w:r>
      <w:r w:rsidR="007F5004">
        <w:rPr>
          <w:lang w:val="en"/>
        </w:rPr>
        <w:t xml:space="preserve">growth of </w:t>
      </w:r>
      <w:r w:rsidR="000C07E2">
        <w:rPr>
          <w:lang w:val="en"/>
        </w:rPr>
        <w:t xml:space="preserve">the company with providing innovation to the products of that business. </w:t>
      </w:r>
      <w:r w:rsidR="00F74FB7">
        <w:rPr>
          <w:lang w:val="en"/>
        </w:rPr>
        <w:t>I</w:t>
      </w:r>
      <w:r w:rsidR="004D0041">
        <w:rPr>
          <w:lang w:val="en"/>
        </w:rPr>
        <w:t>t already mentioned previously that Big Data collects huge amount of data from various sources and it helps the organisations to analyse them properly</w:t>
      </w:r>
      <w:r w:rsidR="0073151D">
        <w:rPr>
          <w:lang w:val="en"/>
        </w:rPr>
        <w:t xml:space="preserve">. Thus, this particular information analysis technique </w:t>
      </w:r>
      <w:r w:rsidR="002E4A9D">
        <w:rPr>
          <w:lang w:val="en"/>
        </w:rPr>
        <w:t>assists the business bodies to not only upgrade their existing products but also add new ones with brilliant innovations</w:t>
      </w:r>
      <w:r w:rsidR="009850CC">
        <w:rPr>
          <w:lang w:val="en"/>
        </w:rPr>
        <w:t xml:space="preserve"> </w:t>
      </w:r>
      <w:r w:rsidR="009850CC">
        <w:rPr>
          <w:shd w:val="clear" w:color="auto" w:fill="FFFFFF"/>
        </w:rPr>
        <w:t>(Spinola</w:t>
      </w:r>
      <w:r w:rsidR="009850CC">
        <w:t xml:space="preserve"> </w:t>
      </w:r>
      <w:r w:rsidR="009850CC">
        <w:rPr>
          <w:i/>
          <w:iCs/>
        </w:rPr>
        <w:t xml:space="preserve">et al., </w:t>
      </w:r>
      <w:r w:rsidR="009850CC">
        <w:rPr>
          <w:shd w:val="clear" w:color="auto" w:fill="FFFFFF"/>
        </w:rPr>
        <w:t>2024)</w:t>
      </w:r>
      <w:r w:rsidR="002E4A9D">
        <w:rPr>
          <w:lang w:val="en"/>
        </w:rPr>
        <w:t xml:space="preserve">. </w:t>
      </w:r>
      <w:r w:rsidR="00B4114A">
        <w:rPr>
          <w:lang w:val="en"/>
        </w:rPr>
        <w:t xml:space="preserve">Whether an organisation is wanting to expand its territory in present days’ competitive market, there is no way to keep distance form innovation. Therefore, with the assistance of Big Data the firms can become able to sort out much significant data such as customers’ feedback of the competitors, </w:t>
      </w:r>
      <w:r w:rsidR="006045B7">
        <w:rPr>
          <w:lang w:val="en"/>
        </w:rPr>
        <w:t xml:space="preserve">their product implementations and so on. </w:t>
      </w:r>
    </w:p>
    <w:p w14:paraId="754F4ABE" w14:textId="77777777" w:rsidR="00B25CBE" w:rsidRPr="00B25CBE" w:rsidRDefault="00B25CBE" w:rsidP="00462713">
      <w:pPr>
        <w:rPr>
          <w:b/>
          <w:bCs/>
          <w:u w:val="single"/>
          <w:lang w:val="en"/>
        </w:rPr>
      </w:pPr>
      <w:r w:rsidRPr="00B25CBE">
        <w:rPr>
          <w:b/>
          <w:bCs/>
          <w:u w:val="single"/>
          <w:lang w:val="en"/>
        </w:rPr>
        <w:t xml:space="preserve">Detection of potential threats </w:t>
      </w:r>
    </w:p>
    <w:p w14:paraId="70CE566B" w14:textId="77777777" w:rsidR="00C77D57" w:rsidRDefault="00941F37" w:rsidP="0039437F">
      <w:pPr>
        <w:rPr>
          <w:lang w:val="en"/>
        </w:rPr>
      </w:pPr>
      <w:r>
        <w:rPr>
          <w:lang w:val="en"/>
        </w:rPr>
        <w:lastRenderedPageBreak/>
        <w:t>Managing and processing large data volume with efficiency can help the organisations to detect potential threats</w:t>
      </w:r>
      <w:r w:rsidR="0046022C">
        <w:rPr>
          <w:lang w:val="en"/>
        </w:rPr>
        <w:t xml:space="preserve">. For example, ASOS plc can be added to the context as it has received affirmations in </w:t>
      </w:r>
      <w:proofErr w:type="spellStart"/>
      <w:r w:rsidR="0046022C">
        <w:rPr>
          <w:lang w:val="en"/>
        </w:rPr>
        <w:t>recognising</w:t>
      </w:r>
      <w:proofErr w:type="spellEnd"/>
      <w:r w:rsidR="0046022C">
        <w:rPr>
          <w:lang w:val="en"/>
        </w:rPr>
        <w:t xml:space="preserve"> several risks by having Big Data analysis</w:t>
      </w:r>
      <w:r w:rsidR="00002689">
        <w:rPr>
          <w:lang w:val="en"/>
        </w:rPr>
        <w:t xml:space="preserve"> </w:t>
      </w:r>
      <w:r w:rsidR="00002689">
        <w:rPr>
          <w:shd w:val="clear" w:color="auto" w:fill="FFFFFF"/>
        </w:rPr>
        <w:t>(</w:t>
      </w:r>
      <w:proofErr w:type="spellStart"/>
      <w:r w:rsidR="00002689">
        <w:rPr>
          <w:shd w:val="clear" w:color="auto" w:fill="FFFFFF"/>
        </w:rPr>
        <w:t>Abis</w:t>
      </w:r>
      <w:proofErr w:type="spellEnd"/>
      <w:r w:rsidR="00002689">
        <w:t xml:space="preserve"> </w:t>
      </w:r>
      <w:r w:rsidR="00002689">
        <w:rPr>
          <w:shd w:val="clear" w:color="auto" w:fill="FFFFFF"/>
        </w:rPr>
        <w:t>and Veldkamp</w:t>
      </w:r>
      <w:r w:rsidR="00002689">
        <w:t xml:space="preserve">, </w:t>
      </w:r>
      <w:r w:rsidR="00002689">
        <w:rPr>
          <w:shd w:val="clear" w:color="auto" w:fill="FFFFFF"/>
        </w:rPr>
        <w:t>2024)</w:t>
      </w:r>
      <w:r w:rsidR="0046022C">
        <w:rPr>
          <w:lang w:val="en"/>
        </w:rPr>
        <w:t xml:space="preserve">. </w:t>
      </w:r>
      <w:r w:rsidR="002F6FCC">
        <w:rPr>
          <w:lang w:val="en"/>
        </w:rPr>
        <w:t xml:space="preserve">Online business has many potential risks some of which have been identified by </w:t>
      </w:r>
      <w:r w:rsidR="00E90630">
        <w:rPr>
          <w:lang w:val="en"/>
        </w:rPr>
        <w:t xml:space="preserve">this company while practicing </w:t>
      </w:r>
      <w:r w:rsidR="00276065">
        <w:rPr>
          <w:lang w:val="en"/>
        </w:rPr>
        <w:t xml:space="preserve">the Big Data analysis. </w:t>
      </w:r>
    </w:p>
    <w:p w14:paraId="0CADDEA8" w14:textId="77777777" w:rsidR="00CF141F" w:rsidRDefault="00CF141F">
      <w:pPr>
        <w:spacing w:before="0" w:after="160" w:line="259" w:lineRule="auto"/>
        <w:jc w:val="left"/>
        <w:rPr>
          <w:rFonts w:eastAsia="Arial" w:cs="Arial"/>
          <w:b/>
          <w:sz w:val="28"/>
          <w:szCs w:val="40"/>
          <w:lang w:val="en"/>
        </w:rPr>
      </w:pPr>
      <w:r>
        <w:br w:type="page"/>
      </w:r>
    </w:p>
    <w:p w14:paraId="54236EB1" w14:textId="77777777" w:rsidR="006D0177" w:rsidRDefault="006D0177" w:rsidP="00DB5B6B">
      <w:pPr>
        <w:pStyle w:val="Titlu1"/>
      </w:pPr>
      <w:r w:rsidRPr="006D0177">
        <w:lastRenderedPageBreak/>
        <w:t xml:space="preserve">Discussing the negative impacts of Big Data </w:t>
      </w:r>
    </w:p>
    <w:p w14:paraId="1104B8CB" w14:textId="77777777" w:rsidR="00537AA5" w:rsidRPr="0007649A" w:rsidRDefault="00537AA5" w:rsidP="00537AA5">
      <w:pPr>
        <w:rPr>
          <w:b/>
          <w:bCs/>
          <w:lang w:val="en"/>
        </w:rPr>
      </w:pPr>
      <w:r w:rsidRPr="0007649A">
        <w:rPr>
          <w:b/>
          <w:bCs/>
          <w:lang w:val="en"/>
        </w:rPr>
        <w:t xml:space="preserve">Slide: </w:t>
      </w:r>
    </w:p>
    <w:p w14:paraId="5A433099" w14:textId="1415C67B" w:rsidR="00537AA5" w:rsidRDefault="00BB7E2B" w:rsidP="00537AA5">
      <w:pPr>
        <w:rPr>
          <w:b/>
          <w:bCs/>
          <w:lang w:val="en"/>
        </w:rPr>
      </w:pPr>
      <w:r w:rsidRPr="00BB7E2B">
        <w:rPr>
          <w:b/>
          <w:bCs/>
          <w:noProof/>
          <w:lang w:val="en"/>
        </w:rPr>
        <w:drawing>
          <wp:inline distT="0" distB="0" distL="0" distR="0" wp14:anchorId="226C1BDA" wp14:editId="30B13CBC">
            <wp:extent cx="5943600" cy="3280410"/>
            <wp:effectExtent l="0" t="0" r="0" b="0"/>
            <wp:docPr id="2102269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69850" name=""/>
                    <pic:cNvPicPr/>
                  </pic:nvPicPr>
                  <pic:blipFill>
                    <a:blip r:embed="rId13"/>
                    <a:stretch>
                      <a:fillRect/>
                    </a:stretch>
                  </pic:blipFill>
                  <pic:spPr>
                    <a:xfrm>
                      <a:off x="0" y="0"/>
                      <a:ext cx="5943600" cy="3280410"/>
                    </a:xfrm>
                    <a:prstGeom prst="rect">
                      <a:avLst/>
                    </a:prstGeom>
                  </pic:spPr>
                </pic:pic>
              </a:graphicData>
            </a:graphic>
          </wp:inline>
        </w:drawing>
      </w:r>
    </w:p>
    <w:p w14:paraId="1F6F6F12" w14:textId="00370839" w:rsidR="00537AA5" w:rsidRPr="00537AA5" w:rsidRDefault="00537AA5" w:rsidP="00537AA5">
      <w:pPr>
        <w:rPr>
          <w:lang w:val="en"/>
        </w:rPr>
      </w:pPr>
      <w:r w:rsidRPr="0007649A">
        <w:rPr>
          <w:b/>
          <w:bCs/>
          <w:lang w:val="en"/>
        </w:rPr>
        <w:t>Notes:</w:t>
      </w:r>
    </w:p>
    <w:p w14:paraId="6E5A5038" w14:textId="77777777" w:rsidR="006D0177" w:rsidRPr="006D0177" w:rsidRDefault="006D0177" w:rsidP="00DB5B6B">
      <w:pPr>
        <w:rPr>
          <w:rFonts w:eastAsia="Arial"/>
        </w:rPr>
      </w:pPr>
      <w:r w:rsidRPr="006D0177">
        <w:rPr>
          <w:rFonts w:eastAsia="Arial"/>
        </w:rPr>
        <w:t>Stating some of the negative impacts of Big Data in the below portion:</w:t>
      </w:r>
    </w:p>
    <w:p w14:paraId="19C45EF8" w14:textId="484B9709" w:rsidR="006D0177" w:rsidRPr="002C1FC0" w:rsidRDefault="006D0177" w:rsidP="00DB5B6B">
      <w:r w:rsidRPr="00DB5B6B">
        <w:rPr>
          <w:rFonts w:eastAsia="Arial"/>
          <w:b/>
          <w:bCs/>
          <w:u w:val="single"/>
        </w:rPr>
        <w:t>Invasion of privacy:</w:t>
      </w:r>
      <w:r w:rsidRPr="006D0177">
        <w:rPr>
          <w:rFonts w:eastAsia="Arial"/>
        </w:rPr>
        <w:t xml:space="preserve"> The primary problem is the breach of privacy. Governments as well as businesses acquire vast personal information, which frequently exceeds what people knowingly provide. This raises fundamental questions regarding permission as well as authority over private personal information. The collecting of such information enables the building of detailed identities, which are able to be utilized for specific marketing or, in extreme cases, control</w:t>
      </w:r>
      <w:r w:rsidR="002C1FC0">
        <w:rPr>
          <w:rFonts w:eastAsia="Arial"/>
        </w:rPr>
        <w:t xml:space="preserve"> (</w:t>
      </w:r>
      <w:proofErr w:type="spellStart"/>
      <w:r w:rsidR="002C1FC0" w:rsidRPr="007B7F0F">
        <w:rPr>
          <w:shd w:val="clear" w:color="auto" w:fill="FFFFFF"/>
        </w:rPr>
        <w:t>Maroufkhani</w:t>
      </w:r>
      <w:proofErr w:type="spellEnd"/>
      <w:r w:rsidR="002C1FC0">
        <w:t xml:space="preserve"> </w:t>
      </w:r>
      <w:r w:rsidR="002C1FC0">
        <w:rPr>
          <w:i/>
          <w:iCs/>
        </w:rPr>
        <w:t xml:space="preserve">et al., </w:t>
      </w:r>
      <w:r w:rsidR="002C1FC0" w:rsidRPr="007B7F0F">
        <w:rPr>
          <w:shd w:val="clear" w:color="auto" w:fill="FFFFFF"/>
        </w:rPr>
        <w:t>2023</w:t>
      </w:r>
      <w:r w:rsidR="002C1FC0">
        <w:rPr>
          <w:shd w:val="clear" w:color="auto" w:fill="FFFFFF"/>
        </w:rPr>
        <w:t>)</w:t>
      </w:r>
      <w:r w:rsidRPr="006D0177">
        <w:rPr>
          <w:rFonts w:eastAsia="Arial"/>
        </w:rPr>
        <w:t xml:space="preserve">. </w:t>
      </w:r>
    </w:p>
    <w:p w14:paraId="1D7C15DB" w14:textId="77777777" w:rsidR="006D0177" w:rsidRPr="006D0177" w:rsidRDefault="006D0177" w:rsidP="00DB5B6B">
      <w:pPr>
        <w:rPr>
          <w:rFonts w:eastAsia="Arial"/>
        </w:rPr>
      </w:pPr>
      <w:r w:rsidRPr="00DB5B6B">
        <w:rPr>
          <w:rFonts w:eastAsia="Arial"/>
          <w:b/>
          <w:bCs/>
          <w:u w:val="single"/>
        </w:rPr>
        <w:lastRenderedPageBreak/>
        <w:t>Risk of discrimination:</w:t>
      </w:r>
      <w:r w:rsidRPr="006D0177">
        <w:rPr>
          <w:rFonts w:eastAsia="Arial"/>
        </w:rPr>
        <w:t xml:space="preserve"> One other disadvantage is the possibility of experiencing prejudice and bias. Big Data analysis techniques may reflect the biases inherent in the information from which they are trained, perpetuating and at times worsening existing preconceived notions. This might end in discrimination in a variety of areas, including job opportunities, lending, and the court system.</w:t>
      </w:r>
    </w:p>
    <w:p w14:paraId="3C5F2A28" w14:textId="1E73C89F" w:rsidR="006D0177" w:rsidRPr="009D71D1" w:rsidRDefault="006D0177" w:rsidP="00DB5B6B">
      <w:r w:rsidRPr="00DB5B6B">
        <w:rPr>
          <w:rFonts w:eastAsia="Arial"/>
          <w:b/>
          <w:bCs/>
          <w:u w:val="single"/>
        </w:rPr>
        <w:t>Foster's false sense of objectivity:</w:t>
      </w:r>
      <w:r w:rsidRPr="006D0177">
        <w:rPr>
          <w:rFonts w:eastAsia="Arial"/>
        </w:rPr>
        <w:t xml:space="preserve"> Relying heavily on Big Data may create an appearance of impartiality. Although data-driven judgments appear to be fair, they may neglect the complexities of life experiences along with unpredictable future events. Being overly dependent on data may undermine the value of human decision-making, inventiveness, as well as ethical reasoning</w:t>
      </w:r>
      <w:r w:rsidR="009D71D1">
        <w:rPr>
          <w:rFonts w:eastAsia="Arial"/>
        </w:rPr>
        <w:t xml:space="preserve"> (</w:t>
      </w:r>
      <w:proofErr w:type="spellStart"/>
      <w:r w:rsidR="009D71D1" w:rsidRPr="007B7F0F">
        <w:rPr>
          <w:shd w:val="clear" w:color="auto" w:fill="FFFFFF"/>
        </w:rPr>
        <w:t>Marichamy</w:t>
      </w:r>
      <w:proofErr w:type="spellEnd"/>
      <w:r w:rsidR="009D71D1">
        <w:t xml:space="preserve"> </w:t>
      </w:r>
      <w:r w:rsidR="009D71D1" w:rsidRPr="007B7F0F">
        <w:rPr>
          <w:shd w:val="clear" w:color="auto" w:fill="FFFFFF"/>
        </w:rPr>
        <w:t>and Natarajan,</w:t>
      </w:r>
      <w:r w:rsidR="009D71D1">
        <w:t xml:space="preserve"> </w:t>
      </w:r>
      <w:r w:rsidR="009D71D1" w:rsidRPr="007B7F0F">
        <w:rPr>
          <w:shd w:val="clear" w:color="auto" w:fill="FFFFFF"/>
        </w:rPr>
        <w:t>2023</w:t>
      </w:r>
      <w:r w:rsidR="009D71D1">
        <w:rPr>
          <w:shd w:val="clear" w:color="auto" w:fill="FFFFFF"/>
        </w:rPr>
        <w:t>)</w:t>
      </w:r>
      <w:r w:rsidRPr="006D0177">
        <w:rPr>
          <w:rFonts w:eastAsia="Arial"/>
        </w:rPr>
        <w:t>.</w:t>
      </w:r>
    </w:p>
    <w:p w14:paraId="29E111D5" w14:textId="77777777" w:rsidR="006D0177" w:rsidRPr="006D0177" w:rsidRDefault="006D0177" w:rsidP="00DB5B6B">
      <w:pPr>
        <w:rPr>
          <w:rFonts w:eastAsia="Arial"/>
        </w:rPr>
      </w:pPr>
      <w:r w:rsidRPr="00DB5B6B">
        <w:rPr>
          <w:rFonts w:eastAsia="Arial"/>
          <w:b/>
          <w:bCs/>
          <w:u w:val="single"/>
        </w:rPr>
        <w:t>Concerns regarding data security</w:t>
      </w:r>
      <w:r w:rsidRPr="006D0177">
        <w:rPr>
          <w:rFonts w:eastAsia="Arial"/>
        </w:rPr>
        <w:t xml:space="preserve">: Additionally, there are concerns about the safety of data. The concentrated nature of large amounts of private information in one location creates a tempting lure for cybercriminals. Breach situations can lead to information theft, damage to finances, as well as the capacity to affect parliamentary procedures, posing significant risks to people as well as their neighbourhoods. </w:t>
      </w:r>
    </w:p>
    <w:p w14:paraId="70DC3586" w14:textId="62723C2C" w:rsidR="00D80B80" w:rsidRPr="00CA6611" w:rsidRDefault="006D0177" w:rsidP="00CA6611">
      <w:pPr>
        <w:rPr>
          <w:rFonts w:eastAsia="Arial"/>
        </w:rPr>
      </w:pPr>
      <w:r w:rsidRPr="00DB5B6B">
        <w:rPr>
          <w:rFonts w:eastAsia="Arial"/>
          <w:b/>
          <w:bCs/>
          <w:u w:val="single"/>
        </w:rPr>
        <w:t>Requires multifaced approach:</w:t>
      </w:r>
      <w:r w:rsidRPr="006D0177">
        <w:rPr>
          <w:rFonts w:eastAsia="Arial"/>
        </w:rPr>
        <w:t xml:space="preserve"> Tackling all these adverse effects mainly needs a multi-faceted process including robust rules as well as regulations in order to save or protect privacy, and transparent algorithms for the sake of mitigating the biases. It also helps in heightening the measures of cybersecurity, and enhancing digital literacy, along with ethical structures providing proper guidance for the use of Big Data. Therefore, maintaining a proper balance between the advantages of Big Data with this issue is crucial for developing a more equitable including responsible landscape of digital.</w:t>
      </w:r>
      <w:r w:rsidR="00D80B80">
        <w:br w:type="page"/>
      </w:r>
    </w:p>
    <w:p w14:paraId="52772731" w14:textId="53F1732C" w:rsidR="006D0177" w:rsidRDefault="006D0177" w:rsidP="00DB5B6B">
      <w:pPr>
        <w:pStyle w:val="Titlu1"/>
      </w:pPr>
      <w:r w:rsidRPr="006D0177">
        <w:lastRenderedPageBreak/>
        <w:t xml:space="preserve">Discussing the strategy to mitigate the Big </w:t>
      </w:r>
      <w:proofErr w:type="gramStart"/>
      <w:r w:rsidRPr="006D0177">
        <w:t>data</w:t>
      </w:r>
      <w:proofErr w:type="gramEnd"/>
    </w:p>
    <w:p w14:paraId="24671594" w14:textId="77777777" w:rsidR="004F4A2B" w:rsidRPr="0007649A" w:rsidRDefault="004F4A2B" w:rsidP="004F4A2B">
      <w:pPr>
        <w:rPr>
          <w:b/>
          <w:bCs/>
          <w:lang w:val="en"/>
        </w:rPr>
      </w:pPr>
      <w:r w:rsidRPr="0007649A">
        <w:rPr>
          <w:b/>
          <w:bCs/>
          <w:lang w:val="en"/>
        </w:rPr>
        <w:t xml:space="preserve">Slide: </w:t>
      </w:r>
    </w:p>
    <w:p w14:paraId="07C9453A" w14:textId="2CF501C0" w:rsidR="00AD2B51" w:rsidRDefault="000D7858" w:rsidP="004F4A2B">
      <w:pPr>
        <w:rPr>
          <w:b/>
          <w:bCs/>
          <w:lang w:val="en"/>
        </w:rPr>
      </w:pPr>
      <w:r w:rsidRPr="000D7858">
        <w:rPr>
          <w:b/>
          <w:bCs/>
          <w:noProof/>
          <w:lang w:val="en"/>
        </w:rPr>
        <w:drawing>
          <wp:inline distT="0" distB="0" distL="0" distR="0" wp14:anchorId="4E50F64B" wp14:editId="7FAC9BFA">
            <wp:extent cx="5943600" cy="3348990"/>
            <wp:effectExtent l="0" t="0" r="0" b="3810"/>
            <wp:docPr id="2143098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098104" name=""/>
                    <pic:cNvPicPr/>
                  </pic:nvPicPr>
                  <pic:blipFill>
                    <a:blip r:embed="rId14"/>
                    <a:stretch>
                      <a:fillRect/>
                    </a:stretch>
                  </pic:blipFill>
                  <pic:spPr>
                    <a:xfrm>
                      <a:off x="0" y="0"/>
                      <a:ext cx="5943600" cy="3348990"/>
                    </a:xfrm>
                    <a:prstGeom prst="rect">
                      <a:avLst/>
                    </a:prstGeom>
                  </pic:spPr>
                </pic:pic>
              </a:graphicData>
            </a:graphic>
          </wp:inline>
        </w:drawing>
      </w:r>
    </w:p>
    <w:p w14:paraId="71214528" w14:textId="3A311396" w:rsidR="004F4A2B" w:rsidRPr="004F4A2B" w:rsidRDefault="004F4A2B" w:rsidP="004F4A2B">
      <w:pPr>
        <w:rPr>
          <w:lang w:val="en"/>
        </w:rPr>
      </w:pPr>
      <w:r w:rsidRPr="0007649A">
        <w:rPr>
          <w:b/>
          <w:bCs/>
          <w:lang w:val="en"/>
        </w:rPr>
        <w:t>Notes:</w:t>
      </w:r>
    </w:p>
    <w:p w14:paraId="4027579F" w14:textId="77877B69" w:rsidR="006D0177" w:rsidRPr="009002CA" w:rsidRDefault="006D0177" w:rsidP="00DB5B6B">
      <w:r w:rsidRPr="006D0177">
        <w:rPr>
          <w:rFonts w:eastAsia="Arial"/>
          <w:lang w:val="en"/>
        </w:rPr>
        <w:t>1. Increasing the privacy of data is one of the most essential factors that needs to be considered as a crucial factor to follow. Hence, implementation of the techniques of robust encryption as well as adopting technologies regarding privacy-preserving including various security can sensitive data at the time allowing for essential analysis. Strict maintenance in order to protect the data laws as well as regulations. Moreover, transparent practices of the data can allow individuals to control any type of information</w:t>
      </w:r>
      <w:r w:rsidR="009002CA">
        <w:rPr>
          <w:rFonts w:eastAsia="Arial"/>
          <w:lang w:val="en"/>
        </w:rPr>
        <w:t xml:space="preserve"> (</w:t>
      </w:r>
      <w:r w:rsidR="009002CA" w:rsidRPr="007B7F0F">
        <w:rPr>
          <w:shd w:val="clear" w:color="auto" w:fill="FFFFFF"/>
        </w:rPr>
        <w:t>Li</w:t>
      </w:r>
      <w:r w:rsidR="009002CA">
        <w:t xml:space="preserve"> </w:t>
      </w:r>
      <w:r w:rsidR="009002CA">
        <w:rPr>
          <w:i/>
          <w:iCs/>
        </w:rPr>
        <w:t xml:space="preserve">et al., </w:t>
      </w:r>
      <w:r w:rsidR="009002CA" w:rsidRPr="007B7F0F">
        <w:rPr>
          <w:shd w:val="clear" w:color="auto" w:fill="FFFFFF"/>
        </w:rPr>
        <w:t>2023</w:t>
      </w:r>
      <w:r w:rsidR="009002CA">
        <w:rPr>
          <w:shd w:val="clear" w:color="auto" w:fill="FFFFFF"/>
        </w:rPr>
        <w:t>)</w:t>
      </w:r>
      <w:r w:rsidRPr="006D0177">
        <w:rPr>
          <w:rFonts w:eastAsia="Arial"/>
          <w:lang w:val="en"/>
        </w:rPr>
        <w:t xml:space="preserve">. </w:t>
      </w:r>
    </w:p>
    <w:p w14:paraId="405939EA" w14:textId="77777777" w:rsidR="006D0177" w:rsidRPr="006D0177" w:rsidRDefault="006D0177" w:rsidP="00DB5B6B">
      <w:pPr>
        <w:rPr>
          <w:rFonts w:eastAsia="Arial"/>
          <w:lang w:val="en"/>
        </w:rPr>
      </w:pPr>
      <w:r w:rsidRPr="006D0177">
        <w:rPr>
          <w:rFonts w:eastAsia="Arial"/>
          <w:lang w:val="en"/>
        </w:rPr>
        <w:t xml:space="preserve">2. Addressing all the biases in algorithms basically requires concerted efforts. Different types of initiatives including diverse as well as representative collection of data, daily audits of algorithms </w:t>
      </w:r>
      <w:r w:rsidRPr="006D0177">
        <w:rPr>
          <w:rFonts w:eastAsia="Arial"/>
          <w:lang w:val="en"/>
        </w:rPr>
        <w:lastRenderedPageBreak/>
        <w:t>for the sake of promoting fairness, as well as fostering ethical considerations into the phase of design can help in mitigating bias. Incorporating explainable AI tools as well as techniques allows effective understanding and transparency for decisions algorithmic.</w:t>
      </w:r>
    </w:p>
    <w:p w14:paraId="3A0FA6F7" w14:textId="59E3E365" w:rsidR="006D0177" w:rsidRPr="00A51B5D" w:rsidRDefault="006D0177" w:rsidP="00DB5B6B">
      <w:r w:rsidRPr="006D0177">
        <w:rPr>
          <w:rFonts w:eastAsia="Arial"/>
          <w:lang w:val="en"/>
        </w:rPr>
        <w:t>3. Bolstering cybersecurity is considered imperative. Fostering stringent protocols of security, investing in cutting-edge, and regular audits of cybersecurity techniques can fortify methods of effective breaches. Motivating the awareness related to the culture of cybersecurity between the employees as well as users is equally important in order to prevent human which includes error-related vulnerabilities</w:t>
      </w:r>
      <w:r w:rsidR="00A51B5D">
        <w:rPr>
          <w:rFonts w:eastAsia="Arial"/>
          <w:lang w:val="en"/>
        </w:rPr>
        <w:t xml:space="preserve"> (</w:t>
      </w:r>
      <w:proofErr w:type="spellStart"/>
      <w:r w:rsidR="00A51B5D" w:rsidRPr="007B7F0F">
        <w:rPr>
          <w:shd w:val="clear" w:color="auto" w:fill="FFFFFF"/>
        </w:rPr>
        <w:t>Talaoui</w:t>
      </w:r>
      <w:proofErr w:type="spellEnd"/>
      <w:r w:rsidR="00A51B5D">
        <w:t xml:space="preserve"> </w:t>
      </w:r>
      <w:r w:rsidR="00A51B5D">
        <w:rPr>
          <w:i/>
          <w:iCs/>
        </w:rPr>
        <w:t xml:space="preserve">et al., </w:t>
      </w:r>
      <w:r w:rsidR="00A51B5D" w:rsidRPr="007B7F0F">
        <w:rPr>
          <w:shd w:val="clear" w:color="auto" w:fill="FFFFFF"/>
        </w:rPr>
        <w:t>2023</w:t>
      </w:r>
      <w:r w:rsidR="00A51B5D">
        <w:rPr>
          <w:shd w:val="clear" w:color="auto" w:fill="FFFFFF"/>
        </w:rPr>
        <w:t>)</w:t>
      </w:r>
      <w:r w:rsidRPr="006D0177">
        <w:rPr>
          <w:rFonts w:eastAsia="Arial"/>
          <w:lang w:val="en"/>
        </w:rPr>
        <w:t>.</w:t>
      </w:r>
    </w:p>
    <w:p w14:paraId="05852D39" w14:textId="77777777" w:rsidR="006D0177" w:rsidRPr="006D0177" w:rsidRDefault="006D0177" w:rsidP="00DB5B6B">
      <w:pPr>
        <w:rPr>
          <w:rFonts w:eastAsia="Arial"/>
          <w:lang w:val="en"/>
        </w:rPr>
      </w:pPr>
      <w:r w:rsidRPr="006D0177">
        <w:rPr>
          <w:rFonts w:eastAsia="Arial"/>
          <w:lang w:val="en"/>
        </w:rPr>
        <w:t>4. Developing digital literacy and providing accessibility to technology is critical. Initiatives that attempt to close the digital divide through schooling, equitable distribution of technology, as well as skill development can equip people to flourish in today's data-driven society.</w:t>
      </w:r>
    </w:p>
    <w:p w14:paraId="61248EDD" w14:textId="560A9EA6" w:rsidR="006D0177" w:rsidRPr="00B206B1" w:rsidRDefault="006D0177" w:rsidP="00DB5B6B">
      <w:r w:rsidRPr="006D0177">
        <w:rPr>
          <w:rFonts w:eastAsia="Arial"/>
          <w:lang w:val="en"/>
        </w:rPr>
        <w:t xml:space="preserve">5. Furthermore, promoting international collaboration as well as enforcing agreed regulations is critical. Integrating privacy and security rules around the world can help to create an agreed-upon framework for responsibly managing massive databases. This includes establishing clear guidelines for data collection, management, and communication, encouraging ethical </w:t>
      </w:r>
      <w:proofErr w:type="spellStart"/>
      <w:r w:rsidRPr="006D0177">
        <w:rPr>
          <w:rFonts w:eastAsia="Arial"/>
          <w:lang w:val="en"/>
        </w:rPr>
        <w:t>behaviours</w:t>
      </w:r>
      <w:proofErr w:type="spellEnd"/>
      <w:r w:rsidRPr="006D0177">
        <w:rPr>
          <w:rFonts w:eastAsia="Arial"/>
          <w:lang w:val="en"/>
        </w:rPr>
        <w:t>, and facilitating both creative thinking and business activity</w:t>
      </w:r>
      <w:r w:rsidR="00B206B1">
        <w:rPr>
          <w:rFonts w:eastAsia="Arial"/>
          <w:lang w:val="en"/>
        </w:rPr>
        <w:t xml:space="preserve"> (</w:t>
      </w:r>
      <w:r w:rsidR="00B206B1" w:rsidRPr="007B7F0F">
        <w:rPr>
          <w:shd w:val="clear" w:color="auto" w:fill="FFFFFF"/>
        </w:rPr>
        <w:t>Anderson</w:t>
      </w:r>
      <w:r w:rsidR="00B206B1">
        <w:t xml:space="preserve"> </w:t>
      </w:r>
      <w:r w:rsidR="00B206B1" w:rsidRPr="007B7F0F">
        <w:rPr>
          <w:shd w:val="clear" w:color="auto" w:fill="FFFFFF"/>
        </w:rPr>
        <w:t>and Lu, 2023</w:t>
      </w:r>
      <w:r w:rsidR="00B206B1">
        <w:rPr>
          <w:shd w:val="clear" w:color="auto" w:fill="FFFFFF"/>
        </w:rPr>
        <w:t>)</w:t>
      </w:r>
      <w:r w:rsidRPr="006D0177">
        <w:rPr>
          <w:rFonts w:eastAsia="Arial"/>
          <w:lang w:val="en"/>
        </w:rPr>
        <w:t>.</w:t>
      </w:r>
    </w:p>
    <w:p w14:paraId="5289A61A" w14:textId="77777777" w:rsidR="006D0177" w:rsidRPr="006D0177" w:rsidRDefault="006D0177" w:rsidP="006D0177">
      <w:pPr>
        <w:rPr>
          <w:rFonts w:eastAsia="Arial" w:cs="Arial"/>
          <w:b/>
          <w:sz w:val="28"/>
          <w:szCs w:val="40"/>
          <w:lang w:val="en"/>
        </w:rPr>
      </w:pPr>
    </w:p>
    <w:p w14:paraId="05B609EB" w14:textId="77777777" w:rsidR="006D0177" w:rsidRPr="006D0177" w:rsidRDefault="006D0177" w:rsidP="006D0177">
      <w:pPr>
        <w:rPr>
          <w:rFonts w:eastAsia="Arial" w:cs="Arial"/>
          <w:b/>
          <w:sz w:val="28"/>
          <w:szCs w:val="40"/>
          <w:lang w:val="en"/>
        </w:rPr>
      </w:pPr>
    </w:p>
    <w:p w14:paraId="33A72103" w14:textId="77777777" w:rsidR="006D0177" w:rsidRPr="006D0177" w:rsidRDefault="006D0177" w:rsidP="006D0177">
      <w:pPr>
        <w:rPr>
          <w:rFonts w:eastAsia="Arial" w:cs="Arial"/>
          <w:b/>
          <w:sz w:val="28"/>
          <w:szCs w:val="40"/>
          <w:lang w:val="en"/>
        </w:rPr>
      </w:pPr>
    </w:p>
    <w:p w14:paraId="77DD6CE6" w14:textId="5463F2D6" w:rsidR="006D0177" w:rsidRDefault="006D0177" w:rsidP="00DB5B6B">
      <w:pPr>
        <w:pStyle w:val="Titlu1"/>
      </w:pPr>
      <w:r w:rsidRPr="006D0177">
        <w:lastRenderedPageBreak/>
        <w:t xml:space="preserve">Analysing the skills which are required for the sake of learning Big Data </w:t>
      </w:r>
    </w:p>
    <w:p w14:paraId="146D8C14" w14:textId="77777777" w:rsidR="00CE341B" w:rsidRPr="0007649A" w:rsidRDefault="00CE341B" w:rsidP="00CE341B">
      <w:pPr>
        <w:rPr>
          <w:b/>
          <w:bCs/>
          <w:lang w:val="en"/>
        </w:rPr>
      </w:pPr>
      <w:r w:rsidRPr="0007649A">
        <w:rPr>
          <w:b/>
          <w:bCs/>
          <w:lang w:val="en"/>
        </w:rPr>
        <w:t xml:space="preserve">Slide: </w:t>
      </w:r>
    </w:p>
    <w:p w14:paraId="4E6588EF" w14:textId="4C1948E3" w:rsidR="00CE341B" w:rsidRDefault="002971A0" w:rsidP="00CE341B">
      <w:pPr>
        <w:rPr>
          <w:b/>
          <w:bCs/>
          <w:lang w:val="en"/>
        </w:rPr>
      </w:pPr>
      <w:r w:rsidRPr="002971A0">
        <w:rPr>
          <w:b/>
          <w:bCs/>
          <w:noProof/>
          <w:lang w:val="en"/>
        </w:rPr>
        <w:drawing>
          <wp:inline distT="0" distB="0" distL="0" distR="0" wp14:anchorId="010E1D63" wp14:editId="5D4D3036">
            <wp:extent cx="5943600" cy="3361690"/>
            <wp:effectExtent l="0" t="0" r="0" b="0"/>
            <wp:docPr id="273723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723819" name=""/>
                    <pic:cNvPicPr/>
                  </pic:nvPicPr>
                  <pic:blipFill>
                    <a:blip r:embed="rId15"/>
                    <a:stretch>
                      <a:fillRect/>
                    </a:stretch>
                  </pic:blipFill>
                  <pic:spPr>
                    <a:xfrm>
                      <a:off x="0" y="0"/>
                      <a:ext cx="5943600" cy="3361690"/>
                    </a:xfrm>
                    <a:prstGeom prst="rect">
                      <a:avLst/>
                    </a:prstGeom>
                  </pic:spPr>
                </pic:pic>
              </a:graphicData>
            </a:graphic>
          </wp:inline>
        </w:drawing>
      </w:r>
    </w:p>
    <w:p w14:paraId="49A397BC" w14:textId="2400D12E" w:rsidR="00CE341B" w:rsidRPr="008D5546" w:rsidRDefault="00CE341B" w:rsidP="00CE341B">
      <w:pPr>
        <w:rPr>
          <w:lang w:val="en"/>
        </w:rPr>
      </w:pPr>
      <w:r w:rsidRPr="0007649A">
        <w:rPr>
          <w:b/>
          <w:bCs/>
          <w:lang w:val="en"/>
        </w:rPr>
        <w:t>Notes:</w:t>
      </w:r>
    </w:p>
    <w:p w14:paraId="04A7AAB2" w14:textId="77777777" w:rsidR="006D0177" w:rsidRPr="006D0177" w:rsidRDefault="006D0177" w:rsidP="006D0177">
      <w:pPr>
        <w:rPr>
          <w:rFonts w:eastAsia="Arial"/>
          <w:lang w:val="en"/>
        </w:rPr>
      </w:pPr>
      <w:r w:rsidRPr="006D0177">
        <w:rPr>
          <w:rFonts w:eastAsia="Arial"/>
          <w:lang w:val="en"/>
        </w:rPr>
        <w:t xml:space="preserve">There are different types of screens and provisions in levels required in order to use big data in order to do a diverse technology integration. </w:t>
      </w:r>
      <w:proofErr w:type="gramStart"/>
      <w:r w:rsidRPr="006D0177">
        <w:rPr>
          <w:rFonts w:eastAsia="Arial"/>
          <w:lang w:val="en"/>
        </w:rPr>
        <w:t>Therefore</w:t>
      </w:r>
      <w:proofErr w:type="gramEnd"/>
      <w:r w:rsidRPr="006D0177">
        <w:rPr>
          <w:rFonts w:eastAsia="Arial"/>
          <w:lang w:val="en"/>
        </w:rPr>
        <w:t xml:space="preserve"> in the below section some of the skills have been discussed:</w:t>
      </w:r>
    </w:p>
    <w:p w14:paraId="2F4C1AF3" w14:textId="04D2E78C" w:rsidR="006D0177" w:rsidRPr="00C54593" w:rsidRDefault="006D0177" w:rsidP="006D0177">
      <w:r w:rsidRPr="006D0177">
        <w:rPr>
          <w:rFonts w:eastAsia="Arial"/>
          <w:b/>
          <w:bCs/>
          <w:u w:val="single"/>
          <w:lang w:val="en"/>
        </w:rPr>
        <w:t>Technical skills</w:t>
      </w:r>
      <w:r w:rsidRPr="006D0177">
        <w:rPr>
          <w:rFonts w:eastAsia="Arial"/>
          <w:lang w:val="en"/>
        </w:rPr>
        <w:t xml:space="preserve">: Technical skills are one of the most essential skills that include a range of expertise and proficiency. </w:t>
      </w:r>
      <w:proofErr w:type="gramStart"/>
      <w:r w:rsidRPr="006D0177">
        <w:rPr>
          <w:rFonts w:eastAsia="Arial"/>
          <w:lang w:val="en"/>
        </w:rPr>
        <w:t>Therefore</w:t>
      </w:r>
      <w:proofErr w:type="gramEnd"/>
      <w:r w:rsidRPr="006D0177">
        <w:rPr>
          <w:rFonts w:eastAsia="Arial"/>
          <w:lang w:val="en"/>
        </w:rPr>
        <w:t xml:space="preserve"> proficiency level in dependent programming languages which includes Java, python or Scala is considered fundamental for the sake of building algorithms, deter manipulation as well and analysis. Competency instructors which include Spark, Hadoop or </w:t>
      </w:r>
      <w:r w:rsidRPr="006D0177">
        <w:rPr>
          <w:rFonts w:eastAsia="Arial"/>
          <w:lang w:val="en"/>
        </w:rPr>
        <w:lastRenderedPageBreak/>
        <w:t>Aperture Link are also essential in order to manage as well as process large types of datasets in an efficient manner. Moreover, familiarity with different types of databases which includes NoSQL as well as SQL is also essential for data storage and query</w:t>
      </w:r>
      <w:r w:rsidR="00C54593">
        <w:rPr>
          <w:rFonts w:eastAsia="Arial"/>
          <w:lang w:val="en"/>
        </w:rPr>
        <w:t xml:space="preserve"> (</w:t>
      </w:r>
      <w:r w:rsidR="00C54593" w:rsidRPr="007B7F0F">
        <w:rPr>
          <w:shd w:val="clear" w:color="auto" w:fill="FFFFFF"/>
        </w:rPr>
        <w:t>Hulsen</w:t>
      </w:r>
      <w:r w:rsidR="00C54593">
        <w:t xml:space="preserve"> </w:t>
      </w:r>
      <w:r w:rsidR="00C54593">
        <w:rPr>
          <w:i/>
          <w:iCs/>
        </w:rPr>
        <w:t xml:space="preserve">et al., </w:t>
      </w:r>
      <w:r w:rsidR="00C54593" w:rsidRPr="007B7F0F">
        <w:rPr>
          <w:shd w:val="clear" w:color="auto" w:fill="FFFFFF"/>
        </w:rPr>
        <w:t>2023</w:t>
      </w:r>
      <w:r w:rsidR="00C54593">
        <w:rPr>
          <w:shd w:val="clear" w:color="auto" w:fill="FFFFFF"/>
        </w:rPr>
        <w:t>)</w:t>
      </w:r>
      <w:r w:rsidRPr="006D0177">
        <w:rPr>
          <w:rFonts w:eastAsia="Arial"/>
          <w:lang w:val="en"/>
        </w:rPr>
        <w:t xml:space="preserve">. </w:t>
      </w:r>
    </w:p>
    <w:p w14:paraId="15B29D2B" w14:textId="409E87A4" w:rsidR="006D0177" w:rsidRPr="00A044ED" w:rsidRDefault="006D0177" w:rsidP="006D0177">
      <w:r w:rsidRPr="006D0177">
        <w:rPr>
          <w:rFonts w:eastAsia="Arial"/>
          <w:b/>
          <w:bCs/>
          <w:u w:val="single"/>
          <w:lang w:val="en"/>
        </w:rPr>
        <w:t xml:space="preserve">Analytical skills: </w:t>
      </w:r>
      <w:r w:rsidRPr="006D0177">
        <w:rPr>
          <w:rFonts w:eastAsia="Arial"/>
          <w:lang w:val="en"/>
        </w:rPr>
        <w:t xml:space="preserve">The scale of analytical is also one of the pivotal components which an individual must have in order to learn the techniques regarding big data. The key purpose of analytical skills is to allow or derive detailed insights from any kind of complex data set. </w:t>
      </w:r>
      <w:proofErr w:type="gramStart"/>
      <w:r w:rsidRPr="006D0177">
        <w:rPr>
          <w:rFonts w:eastAsia="Arial"/>
          <w:lang w:val="en"/>
        </w:rPr>
        <w:t>Therefore</w:t>
      </w:r>
      <w:proofErr w:type="gramEnd"/>
      <w:r w:rsidRPr="006D0177">
        <w:rPr>
          <w:rFonts w:eastAsia="Arial"/>
          <w:lang w:val="en"/>
        </w:rPr>
        <w:t xml:space="preserve"> data mining, machine learning, and competence in analysis of statistical as well as predictive modelling includes extracting effective and meaningful trends or patterns</w:t>
      </w:r>
      <w:r w:rsidR="00A044ED">
        <w:rPr>
          <w:rFonts w:eastAsia="Arial"/>
          <w:lang w:val="en"/>
        </w:rPr>
        <w:t xml:space="preserve"> (</w:t>
      </w:r>
      <w:r w:rsidR="00A044ED">
        <w:rPr>
          <w:shd w:val="clear" w:color="auto" w:fill="FFFFFF"/>
        </w:rPr>
        <w:t>Napierala</w:t>
      </w:r>
      <w:r w:rsidR="00A044ED">
        <w:t xml:space="preserve"> </w:t>
      </w:r>
      <w:r w:rsidR="00A044ED">
        <w:rPr>
          <w:shd w:val="clear" w:color="auto" w:fill="FFFFFF"/>
        </w:rPr>
        <w:t>and Kvetan,</w:t>
      </w:r>
      <w:r w:rsidR="00A044ED">
        <w:t xml:space="preserve"> </w:t>
      </w:r>
      <w:r w:rsidR="00A044ED">
        <w:rPr>
          <w:shd w:val="clear" w:color="auto" w:fill="FFFFFF"/>
        </w:rPr>
        <w:t>2023)</w:t>
      </w:r>
      <w:r w:rsidRPr="006D0177">
        <w:rPr>
          <w:rFonts w:eastAsia="Arial"/>
          <w:lang w:val="en"/>
        </w:rPr>
        <w:t xml:space="preserve">. </w:t>
      </w:r>
    </w:p>
    <w:p w14:paraId="317A6493" w14:textId="25E7ADAC" w:rsidR="00DB0630" w:rsidRPr="00A4490A" w:rsidRDefault="006D0177" w:rsidP="006D0177">
      <w:r w:rsidRPr="006D0177">
        <w:rPr>
          <w:rFonts w:eastAsia="Arial"/>
          <w:b/>
          <w:bCs/>
          <w:u w:val="single"/>
          <w:lang w:val="en"/>
        </w:rPr>
        <w:t>Soft skills:</w:t>
      </w:r>
      <w:r w:rsidRPr="006D0177">
        <w:rPr>
          <w:rFonts w:eastAsia="Arial"/>
          <w:lang w:val="en"/>
        </w:rPr>
        <w:t xml:space="preserve"> It is necessary for an individual to complement technical proficiency in the domain of big data. Hence strong ability for problem-solving allows data scientists in order to tackle any kind of issue. Efficient communication skills are also essential in order to convey any kind of complex findings to a diverse range of stakeholders. Tiva and collaboration are also crucial for any kind of cross-functional project which includes business analytics commodity professionals along with decision makers</w:t>
      </w:r>
      <w:r w:rsidR="00A4490A">
        <w:rPr>
          <w:rFonts w:eastAsia="Arial"/>
          <w:lang w:val="en"/>
        </w:rPr>
        <w:t xml:space="preserve"> (</w:t>
      </w:r>
      <w:proofErr w:type="spellStart"/>
      <w:r w:rsidR="00A4490A" w:rsidRPr="007B7F0F">
        <w:rPr>
          <w:shd w:val="clear" w:color="auto" w:fill="FFFFFF"/>
        </w:rPr>
        <w:t>Turulja</w:t>
      </w:r>
      <w:proofErr w:type="spellEnd"/>
      <w:r w:rsidR="00A4490A">
        <w:t xml:space="preserve"> </w:t>
      </w:r>
      <w:r w:rsidR="00A4490A">
        <w:rPr>
          <w:i/>
          <w:iCs/>
        </w:rPr>
        <w:t>et al.,</w:t>
      </w:r>
      <w:r w:rsidR="00C50C65">
        <w:rPr>
          <w:i/>
          <w:iCs/>
        </w:rPr>
        <w:t xml:space="preserve"> </w:t>
      </w:r>
      <w:r w:rsidR="00A4490A" w:rsidRPr="007B7F0F">
        <w:rPr>
          <w:shd w:val="clear" w:color="auto" w:fill="FFFFFF"/>
        </w:rPr>
        <w:t>2023</w:t>
      </w:r>
      <w:r w:rsidR="00A4490A">
        <w:rPr>
          <w:shd w:val="clear" w:color="auto" w:fill="FFFFFF"/>
        </w:rPr>
        <w:t>)</w:t>
      </w:r>
      <w:r w:rsidRPr="006D0177">
        <w:rPr>
          <w:rFonts w:eastAsia="Arial"/>
          <w:lang w:val="en"/>
        </w:rPr>
        <w:t>.</w:t>
      </w:r>
    </w:p>
    <w:p w14:paraId="272CC178" w14:textId="72598EF6" w:rsidR="00462713" w:rsidRPr="00002689" w:rsidRDefault="00462713" w:rsidP="0039437F">
      <w:r>
        <w:rPr>
          <w:lang w:val="en"/>
        </w:rPr>
        <w:br w:type="page"/>
      </w:r>
    </w:p>
    <w:p w14:paraId="661616F3" w14:textId="458A0D62" w:rsidR="004748FD" w:rsidRDefault="00462713" w:rsidP="00462713">
      <w:pPr>
        <w:pStyle w:val="Titlu1"/>
      </w:pPr>
      <w:r>
        <w:lastRenderedPageBreak/>
        <w:t xml:space="preserve">Conclusion </w:t>
      </w:r>
    </w:p>
    <w:p w14:paraId="66771667" w14:textId="77777777" w:rsidR="008D5546" w:rsidRPr="0007649A" w:rsidRDefault="008D5546" w:rsidP="008D5546">
      <w:pPr>
        <w:rPr>
          <w:b/>
          <w:bCs/>
          <w:lang w:val="en"/>
        </w:rPr>
      </w:pPr>
      <w:r w:rsidRPr="0007649A">
        <w:rPr>
          <w:b/>
          <w:bCs/>
          <w:lang w:val="en"/>
        </w:rPr>
        <w:t xml:space="preserve">Slide: </w:t>
      </w:r>
    </w:p>
    <w:p w14:paraId="01A3502D" w14:textId="0EA2ADE5" w:rsidR="008D5546" w:rsidRPr="0007649A" w:rsidRDefault="00F9777D" w:rsidP="008D5546">
      <w:pPr>
        <w:rPr>
          <w:b/>
          <w:bCs/>
          <w:lang w:val="en"/>
        </w:rPr>
      </w:pPr>
      <w:r w:rsidRPr="00F9777D">
        <w:rPr>
          <w:b/>
          <w:bCs/>
          <w:noProof/>
          <w:lang w:val="en"/>
        </w:rPr>
        <w:drawing>
          <wp:inline distT="0" distB="0" distL="0" distR="0" wp14:anchorId="11F5F1AD" wp14:editId="32DEB3D4">
            <wp:extent cx="5943600" cy="3368040"/>
            <wp:effectExtent l="0" t="0" r="0" b="3810"/>
            <wp:docPr id="1364175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175595" name=""/>
                    <pic:cNvPicPr/>
                  </pic:nvPicPr>
                  <pic:blipFill>
                    <a:blip r:embed="rId16"/>
                    <a:stretch>
                      <a:fillRect/>
                    </a:stretch>
                  </pic:blipFill>
                  <pic:spPr>
                    <a:xfrm>
                      <a:off x="0" y="0"/>
                      <a:ext cx="5943600" cy="3368040"/>
                    </a:xfrm>
                    <a:prstGeom prst="rect">
                      <a:avLst/>
                    </a:prstGeom>
                  </pic:spPr>
                </pic:pic>
              </a:graphicData>
            </a:graphic>
          </wp:inline>
        </w:drawing>
      </w:r>
    </w:p>
    <w:p w14:paraId="1EDEDAA8" w14:textId="71479142" w:rsidR="008D5546" w:rsidRPr="008D5546" w:rsidRDefault="008D5546" w:rsidP="008D5546">
      <w:pPr>
        <w:rPr>
          <w:lang w:val="en"/>
        </w:rPr>
      </w:pPr>
      <w:r w:rsidRPr="0007649A">
        <w:rPr>
          <w:b/>
          <w:bCs/>
          <w:lang w:val="en"/>
        </w:rPr>
        <w:t>Notes:</w:t>
      </w:r>
    </w:p>
    <w:p w14:paraId="40949031" w14:textId="4D869718" w:rsidR="00462713" w:rsidRDefault="00AE7554" w:rsidP="00462713">
      <w:pPr>
        <w:rPr>
          <w:lang w:val="en"/>
        </w:rPr>
      </w:pPr>
      <w:r w:rsidRPr="00AE7554">
        <w:rPr>
          <w:lang w:val="en"/>
        </w:rPr>
        <w:t xml:space="preserve">The presentation has monitored the process or Big Data and defined how the companies could use it for better results and controlling large amount of data. Along with that, there were certain varieties of Big Data in this discussion such as Structured, Unstructured and Semi-Structured. Associated with them, several resources where most of the large data could collect from have been analysed in the above section. Important factors about Big Data analysis have also been covered in this presentation. Thus, it has monitored some affirmative aspects of Big Data such as innovation in the product lines, becoming more focused and so on. Other than that, the negative roles along with their mitigation strategies have been portrayed in this context. Some skills which could be </w:t>
      </w:r>
      <w:r w:rsidRPr="00AE7554">
        <w:rPr>
          <w:lang w:val="en"/>
        </w:rPr>
        <w:lastRenderedPageBreak/>
        <w:t>considered major and crucial for the professional careers of people in tech industry have been disclosed within the presentation</w:t>
      </w:r>
      <w:r>
        <w:rPr>
          <w:lang w:val="en"/>
        </w:rPr>
        <w:t xml:space="preserve">. </w:t>
      </w:r>
      <w:r w:rsidR="00462713">
        <w:rPr>
          <w:lang w:val="en"/>
        </w:rPr>
        <w:br w:type="page"/>
      </w:r>
    </w:p>
    <w:p w14:paraId="50A160F8" w14:textId="77777777" w:rsidR="00FB42C6" w:rsidRDefault="00FB42C6" w:rsidP="00FB42C6">
      <w:pPr>
        <w:pStyle w:val="Titlu1"/>
      </w:pPr>
      <w:r>
        <w:lastRenderedPageBreak/>
        <w:t>References</w:t>
      </w:r>
    </w:p>
    <w:p w14:paraId="37C09CA8" w14:textId="77777777" w:rsidR="00807A1B" w:rsidRPr="0007649A" w:rsidRDefault="00807A1B" w:rsidP="00807A1B">
      <w:pPr>
        <w:rPr>
          <w:b/>
          <w:bCs/>
          <w:lang w:val="en"/>
        </w:rPr>
      </w:pPr>
      <w:r w:rsidRPr="0007649A">
        <w:rPr>
          <w:b/>
          <w:bCs/>
          <w:lang w:val="en"/>
        </w:rPr>
        <w:t xml:space="preserve">Slide: </w:t>
      </w:r>
    </w:p>
    <w:p w14:paraId="7346A9BA" w14:textId="27326F70" w:rsidR="00807A1B" w:rsidRPr="0007649A" w:rsidRDefault="000436CE" w:rsidP="00807A1B">
      <w:pPr>
        <w:rPr>
          <w:b/>
          <w:bCs/>
          <w:lang w:val="en"/>
        </w:rPr>
      </w:pPr>
      <w:r w:rsidRPr="000436CE">
        <w:rPr>
          <w:b/>
          <w:bCs/>
          <w:noProof/>
          <w:lang w:val="en"/>
        </w:rPr>
        <w:drawing>
          <wp:inline distT="0" distB="0" distL="0" distR="0" wp14:anchorId="54E9D9F4" wp14:editId="2A497B20">
            <wp:extent cx="5943600" cy="3366770"/>
            <wp:effectExtent l="0" t="0" r="0" b="5080"/>
            <wp:docPr id="860401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01562" name=""/>
                    <pic:cNvPicPr/>
                  </pic:nvPicPr>
                  <pic:blipFill>
                    <a:blip r:embed="rId17"/>
                    <a:stretch>
                      <a:fillRect/>
                    </a:stretch>
                  </pic:blipFill>
                  <pic:spPr>
                    <a:xfrm>
                      <a:off x="0" y="0"/>
                      <a:ext cx="5943600" cy="3366770"/>
                    </a:xfrm>
                    <a:prstGeom prst="rect">
                      <a:avLst/>
                    </a:prstGeom>
                  </pic:spPr>
                </pic:pic>
              </a:graphicData>
            </a:graphic>
          </wp:inline>
        </w:drawing>
      </w:r>
    </w:p>
    <w:p w14:paraId="5AC7A2E2" w14:textId="78EA3675" w:rsidR="00807A1B" w:rsidRPr="00807A1B" w:rsidRDefault="00807A1B" w:rsidP="00807A1B">
      <w:pPr>
        <w:rPr>
          <w:lang w:val="en"/>
        </w:rPr>
      </w:pPr>
      <w:r w:rsidRPr="0007649A">
        <w:rPr>
          <w:b/>
          <w:bCs/>
          <w:lang w:val="en"/>
        </w:rPr>
        <w:t>Notes:</w:t>
      </w:r>
    </w:p>
    <w:p w14:paraId="2F57E987" w14:textId="77777777" w:rsidR="000436CE" w:rsidRPr="000436CE" w:rsidRDefault="000436CE" w:rsidP="000436CE">
      <w:pPr>
        <w:rPr>
          <w:shd w:val="clear" w:color="auto" w:fill="FFFFFF"/>
        </w:rPr>
      </w:pPr>
      <w:proofErr w:type="spellStart"/>
      <w:r w:rsidRPr="000436CE">
        <w:rPr>
          <w:shd w:val="clear" w:color="auto" w:fill="FFFFFF"/>
        </w:rPr>
        <w:t>Abis</w:t>
      </w:r>
      <w:proofErr w:type="spellEnd"/>
      <w:r w:rsidRPr="000436CE">
        <w:rPr>
          <w:shd w:val="clear" w:color="auto" w:fill="FFFFFF"/>
        </w:rPr>
        <w:t>, S. and Veldkamp, L., (2024). The changing economics of knowledge production. </w:t>
      </w:r>
      <w:r w:rsidRPr="000436CE">
        <w:rPr>
          <w:i/>
          <w:iCs/>
          <w:shd w:val="clear" w:color="auto" w:fill="FFFFFF"/>
        </w:rPr>
        <w:t>The Review of Financial Studies</w:t>
      </w:r>
      <w:r w:rsidRPr="000436CE">
        <w:rPr>
          <w:shd w:val="clear" w:color="auto" w:fill="FFFFFF"/>
        </w:rPr>
        <w:t>, </w:t>
      </w:r>
      <w:r w:rsidRPr="000436CE">
        <w:rPr>
          <w:i/>
          <w:iCs/>
          <w:shd w:val="clear" w:color="auto" w:fill="FFFFFF"/>
        </w:rPr>
        <w:t>37</w:t>
      </w:r>
      <w:r w:rsidRPr="000436CE">
        <w:rPr>
          <w:shd w:val="clear" w:color="auto" w:fill="FFFFFF"/>
        </w:rPr>
        <w:t>(1),</w:t>
      </w:r>
    </w:p>
    <w:p w14:paraId="5AA69F82" w14:textId="77777777" w:rsidR="000436CE" w:rsidRPr="000436CE" w:rsidRDefault="000436CE" w:rsidP="000436CE">
      <w:pPr>
        <w:rPr>
          <w:shd w:val="clear" w:color="auto" w:fill="FFFFFF"/>
        </w:rPr>
      </w:pPr>
      <w:r w:rsidRPr="000436CE">
        <w:rPr>
          <w:shd w:val="clear" w:color="auto" w:fill="FFFFFF"/>
        </w:rPr>
        <w:t>Anderson</w:t>
      </w:r>
      <w:r w:rsidRPr="000436CE">
        <w:rPr>
          <w:rFonts w:ascii="Cambria Math" w:hAnsi="Cambria Math" w:cs="Cambria Math"/>
          <w:shd w:val="clear" w:color="auto" w:fill="FFFFFF"/>
        </w:rPr>
        <w:t>‐</w:t>
      </w:r>
      <w:r w:rsidRPr="000436CE">
        <w:rPr>
          <w:shd w:val="clear" w:color="auto" w:fill="FFFFFF"/>
        </w:rPr>
        <w:t xml:space="preserve">Cook, C.M. and Lu, L., (2023). Is designed data collection still relevant in the big data </w:t>
      </w:r>
      <w:proofErr w:type="gramStart"/>
      <w:r w:rsidRPr="000436CE">
        <w:rPr>
          <w:shd w:val="clear" w:color="auto" w:fill="FFFFFF"/>
        </w:rPr>
        <w:t>era?.</w:t>
      </w:r>
      <w:proofErr w:type="gramEnd"/>
      <w:r w:rsidRPr="000436CE">
        <w:rPr>
          <w:shd w:val="clear" w:color="auto" w:fill="FFFFFF"/>
        </w:rPr>
        <w:t> </w:t>
      </w:r>
      <w:r w:rsidRPr="000436CE">
        <w:rPr>
          <w:i/>
          <w:iCs/>
          <w:shd w:val="clear" w:color="auto" w:fill="FFFFFF"/>
        </w:rPr>
        <w:t>Quality and Reliability Engineering International</w:t>
      </w:r>
      <w:r w:rsidRPr="000436CE">
        <w:rPr>
          <w:shd w:val="clear" w:color="auto" w:fill="FFFFFF"/>
        </w:rPr>
        <w:t>.</w:t>
      </w:r>
    </w:p>
    <w:p w14:paraId="4542124C" w14:textId="77777777" w:rsidR="000436CE" w:rsidRPr="000436CE" w:rsidRDefault="000436CE" w:rsidP="000436CE">
      <w:pPr>
        <w:rPr>
          <w:shd w:val="clear" w:color="auto" w:fill="FFFFFF"/>
        </w:rPr>
      </w:pPr>
      <w:proofErr w:type="spellStart"/>
      <w:r w:rsidRPr="000436CE">
        <w:rPr>
          <w:shd w:val="clear" w:color="auto" w:fill="FFFFFF"/>
        </w:rPr>
        <w:t>Christogianni</w:t>
      </w:r>
      <w:proofErr w:type="spellEnd"/>
      <w:r w:rsidRPr="000436CE">
        <w:rPr>
          <w:shd w:val="clear" w:color="auto" w:fill="FFFFFF"/>
        </w:rPr>
        <w:t>, A., (2024). The Benefits of Continuous Health Data Monitoring in Cardiovascular Diseases and Dementia. In </w:t>
      </w:r>
      <w:proofErr w:type="spellStart"/>
      <w:r w:rsidRPr="000436CE">
        <w:rPr>
          <w:i/>
          <w:iCs/>
          <w:shd w:val="clear" w:color="auto" w:fill="FFFFFF"/>
        </w:rPr>
        <w:t>Encyclopedia</w:t>
      </w:r>
      <w:proofErr w:type="spellEnd"/>
      <w:r w:rsidRPr="000436CE">
        <w:rPr>
          <w:i/>
          <w:iCs/>
          <w:shd w:val="clear" w:color="auto" w:fill="FFFFFF"/>
        </w:rPr>
        <w:t xml:space="preserve"> of Information Science and Technology, Sixth Edition</w:t>
      </w:r>
      <w:r w:rsidRPr="000436CE">
        <w:rPr>
          <w:shd w:val="clear" w:color="auto" w:fill="FFFFFF"/>
        </w:rPr>
        <w:t>. IGI Global.</w:t>
      </w:r>
    </w:p>
    <w:p w14:paraId="12C4BFCF" w14:textId="77777777" w:rsidR="000436CE" w:rsidRDefault="000436CE" w:rsidP="000436CE">
      <w:r>
        <w:lastRenderedPageBreak/>
        <w:t xml:space="preserve">Forbes, (2019). Five Benefits </w:t>
      </w:r>
      <w:proofErr w:type="gramStart"/>
      <w:r>
        <w:t>Of</w:t>
      </w:r>
      <w:proofErr w:type="gramEnd"/>
      <w:r>
        <w:t xml:space="preserve"> Big Data Analytics And How Companies Can Get Started. [Online] Available at: https://www.forbes.com/sites/forbestechcouncil/2019/11/06/five-benefits-of-big-data-analytics-and-how-companies-can-get-started/?sh=333f74917e4d [Accessed 6 January 2024].</w:t>
      </w:r>
    </w:p>
    <w:p w14:paraId="20FF25A5" w14:textId="77777777" w:rsidR="000436CE" w:rsidRPr="000436CE" w:rsidRDefault="000436CE" w:rsidP="000436CE">
      <w:pPr>
        <w:rPr>
          <w:shd w:val="clear" w:color="auto" w:fill="FFFFFF"/>
        </w:rPr>
      </w:pPr>
      <w:proofErr w:type="spellStart"/>
      <w:r w:rsidRPr="000436CE">
        <w:rPr>
          <w:shd w:val="clear" w:color="auto" w:fill="FFFFFF"/>
        </w:rPr>
        <w:t>Ghodoosi</w:t>
      </w:r>
      <w:proofErr w:type="spellEnd"/>
      <w:r w:rsidRPr="000436CE">
        <w:rPr>
          <w:shd w:val="clear" w:color="auto" w:fill="FFFFFF"/>
        </w:rPr>
        <w:t>, F. and Kastner, T., (2024). Big Data on Contract Interpretation. </w:t>
      </w:r>
      <w:r w:rsidRPr="000436CE">
        <w:rPr>
          <w:i/>
          <w:iCs/>
          <w:shd w:val="clear" w:color="auto" w:fill="FFFFFF"/>
        </w:rPr>
        <w:t>UC Davis Law Review</w:t>
      </w:r>
      <w:r w:rsidRPr="000436CE">
        <w:rPr>
          <w:shd w:val="clear" w:color="auto" w:fill="FFFFFF"/>
        </w:rPr>
        <w:t>.</w:t>
      </w:r>
    </w:p>
    <w:p w14:paraId="7753DC51" w14:textId="77777777" w:rsidR="000436CE" w:rsidRPr="000436CE" w:rsidRDefault="000436CE" w:rsidP="000436CE">
      <w:pPr>
        <w:rPr>
          <w:shd w:val="clear" w:color="auto" w:fill="FFFFFF"/>
        </w:rPr>
      </w:pPr>
      <w:r w:rsidRPr="000436CE">
        <w:rPr>
          <w:shd w:val="clear" w:color="auto" w:fill="FFFFFF"/>
        </w:rPr>
        <w:t xml:space="preserve">Hulsen, T., </w:t>
      </w:r>
      <w:proofErr w:type="spellStart"/>
      <w:r w:rsidRPr="000436CE">
        <w:rPr>
          <w:shd w:val="clear" w:color="auto" w:fill="FFFFFF"/>
        </w:rPr>
        <w:t>Friedecký</w:t>
      </w:r>
      <w:proofErr w:type="spellEnd"/>
      <w:r w:rsidRPr="000436CE">
        <w:rPr>
          <w:shd w:val="clear" w:color="auto" w:fill="FFFFFF"/>
        </w:rPr>
        <w:t>, D., Renz, H., Melis, E., Vermeersch, P. and Fernandez-Calle, P., (2023). From big data to better patient outcomes. </w:t>
      </w:r>
      <w:r w:rsidRPr="000436CE">
        <w:rPr>
          <w:i/>
          <w:iCs/>
          <w:shd w:val="clear" w:color="auto" w:fill="FFFFFF"/>
        </w:rPr>
        <w:t>Clinical Chemistry and Laboratory Medicine (CCLM)</w:t>
      </w:r>
      <w:r w:rsidRPr="000436CE">
        <w:rPr>
          <w:shd w:val="clear" w:color="auto" w:fill="FFFFFF"/>
        </w:rPr>
        <w:t>, </w:t>
      </w:r>
      <w:r w:rsidRPr="000436CE">
        <w:rPr>
          <w:i/>
          <w:iCs/>
          <w:shd w:val="clear" w:color="auto" w:fill="FFFFFF"/>
        </w:rPr>
        <w:t>61</w:t>
      </w:r>
      <w:r w:rsidRPr="000436CE">
        <w:rPr>
          <w:shd w:val="clear" w:color="auto" w:fill="FFFFFF"/>
        </w:rPr>
        <w:t>(4), pp.580-586.</w:t>
      </w:r>
    </w:p>
    <w:p w14:paraId="67380429" w14:textId="77777777" w:rsidR="000436CE" w:rsidRPr="000436CE" w:rsidRDefault="000436CE" w:rsidP="000436CE">
      <w:pPr>
        <w:rPr>
          <w:shd w:val="clear" w:color="auto" w:fill="FFFFFF"/>
        </w:rPr>
      </w:pPr>
      <w:r w:rsidRPr="000436CE">
        <w:rPr>
          <w:shd w:val="clear" w:color="auto" w:fill="FFFFFF"/>
        </w:rPr>
        <w:t>Li, L., Gong, Y., Wang, Z. and Liu, S., (2023). Big data and big disaster: a mechanism of supply chain risk management in global logistics industry. </w:t>
      </w:r>
      <w:r w:rsidRPr="000436CE">
        <w:rPr>
          <w:i/>
          <w:iCs/>
          <w:shd w:val="clear" w:color="auto" w:fill="FFFFFF"/>
        </w:rPr>
        <w:t>International Journal of Operations &amp; Production Management</w:t>
      </w:r>
      <w:r w:rsidRPr="000436CE">
        <w:rPr>
          <w:shd w:val="clear" w:color="auto" w:fill="FFFFFF"/>
        </w:rPr>
        <w:t>, </w:t>
      </w:r>
      <w:r w:rsidRPr="000436CE">
        <w:rPr>
          <w:i/>
          <w:iCs/>
          <w:shd w:val="clear" w:color="auto" w:fill="FFFFFF"/>
        </w:rPr>
        <w:t>43</w:t>
      </w:r>
      <w:r w:rsidRPr="000436CE">
        <w:rPr>
          <w:shd w:val="clear" w:color="auto" w:fill="FFFFFF"/>
        </w:rPr>
        <w:t>(2), pp.274-307.</w:t>
      </w:r>
    </w:p>
    <w:p w14:paraId="6B049918" w14:textId="77777777" w:rsidR="000436CE" w:rsidRPr="000436CE" w:rsidRDefault="000436CE" w:rsidP="000436CE">
      <w:pPr>
        <w:rPr>
          <w:shd w:val="clear" w:color="auto" w:fill="FFFFFF"/>
        </w:rPr>
      </w:pPr>
      <w:proofErr w:type="spellStart"/>
      <w:r w:rsidRPr="000436CE">
        <w:rPr>
          <w:shd w:val="clear" w:color="auto" w:fill="FFFFFF"/>
        </w:rPr>
        <w:t>Lindebaum</w:t>
      </w:r>
      <w:proofErr w:type="spellEnd"/>
      <w:r w:rsidRPr="000436CE">
        <w:rPr>
          <w:shd w:val="clear" w:color="auto" w:fill="FFFFFF"/>
        </w:rPr>
        <w:t xml:space="preserve">, D., Moser, C. and Islam, G., (2024). Point essay: </w:t>
      </w:r>
      <w:proofErr w:type="gramStart"/>
      <w:r w:rsidRPr="000436CE">
        <w:rPr>
          <w:shd w:val="clear" w:color="auto" w:fill="FFFFFF"/>
        </w:rPr>
        <w:t>Big</w:t>
      </w:r>
      <w:proofErr w:type="gramEnd"/>
      <w:r w:rsidRPr="000436CE">
        <w:rPr>
          <w:shd w:val="clear" w:color="auto" w:fill="FFFFFF"/>
        </w:rPr>
        <w:t xml:space="preserve"> data, proxies, algorithmic decision</w:t>
      </w:r>
      <w:r w:rsidRPr="000436CE">
        <w:rPr>
          <w:rFonts w:ascii="Cambria Math" w:hAnsi="Cambria Math" w:cs="Cambria Math"/>
          <w:shd w:val="clear" w:color="auto" w:fill="FFFFFF"/>
        </w:rPr>
        <w:t>‐</w:t>
      </w:r>
      <w:r w:rsidRPr="000436CE">
        <w:rPr>
          <w:shd w:val="clear" w:color="auto" w:fill="FFFFFF"/>
        </w:rPr>
        <w:t>making and the future of management theory. </w:t>
      </w:r>
      <w:r w:rsidRPr="000436CE">
        <w:rPr>
          <w:i/>
          <w:iCs/>
          <w:shd w:val="clear" w:color="auto" w:fill="FFFFFF"/>
        </w:rPr>
        <w:t>Journal of Management Studies</w:t>
      </w:r>
      <w:r w:rsidRPr="000436CE">
        <w:rPr>
          <w:shd w:val="clear" w:color="auto" w:fill="FFFFFF"/>
        </w:rPr>
        <w:t>.</w:t>
      </w:r>
    </w:p>
    <w:p w14:paraId="2A7225C1" w14:textId="77777777" w:rsidR="000436CE" w:rsidRPr="000436CE" w:rsidRDefault="000436CE" w:rsidP="000436CE">
      <w:pPr>
        <w:rPr>
          <w:shd w:val="clear" w:color="auto" w:fill="FFFFFF"/>
        </w:rPr>
      </w:pPr>
      <w:proofErr w:type="spellStart"/>
      <w:r w:rsidRPr="000436CE">
        <w:rPr>
          <w:shd w:val="clear" w:color="auto" w:fill="FFFFFF"/>
        </w:rPr>
        <w:t>Marichamy</w:t>
      </w:r>
      <w:proofErr w:type="spellEnd"/>
      <w:r w:rsidRPr="000436CE">
        <w:rPr>
          <w:shd w:val="clear" w:color="auto" w:fill="FFFFFF"/>
        </w:rPr>
        <w:t>, V.S. and Natarajan, V., (2023). Blockchain based Securing Medical Records in Big Data Analytics. </w:t>
      </w:r>
      <w:r w:rsidRPr="000436CE">
        <w:rPr>
          <w:i/>
          <w:iCs/>
          <w:shd w:val="clear" w:color="auto" w:fill="FFFFFF"/>
        </w:rPr>
        <w:t>Data &amp; Knowledge Engineering</w:t>
      </w:r>
      <w:r w:rsidRPr="000436CE">
        <w:rPr>
          <w:shd w:val="clear" w:color="auto" w:fill="FFFFFF"/>
        </w:rPr>
        <w:t>, </w:t>
      </w:r>
      <w:r w:rsidRPr="000436CE">
        <w:rPr>
          <w:i/>
          <w:iCs/>
          <w:shd w:val="clear" w:color="auto" w:fill="FFFFFF"/>
        </w:rPr>
        <w:t>144</w:t>
      </w:r>
      <w:r w:rsidRPr="000436CE">
        <w:rPr>
          <w:shd w:val="clear" w:color="auto" w:fill="FFFFFF"/>
        </w:rPr>
        <w:t>, p.102122.</w:t>
      </w:r>
    </w:p>
    <w:p w14:paraId="781F36A6" w14:textId="77777777" w:rsidR="000436CE" w:rsidRPr="000436CE" w:rsidRDefault="000436CE" w:rsidP="000436CE">
      <w:pPr>
        <w:rPr>
          <w:shd w:val="clear" w:color="auto" w:fill="FFFFFF"/>
        </w:rPr>
      </w:pPr>
      <w:proofErr w:type="spellStart"/>
      <w:r w:rsidRPr="000436CE">
        <w:rPr>
          <w:shd w:val="clear" w:color="auto" w:fill="FFFFFF"/>
        </w:rPr>
        <w:t>Maroufkhani</w:t>
      </w:r>
      <w:proofErr w:type="spellEnd"/>
      <w:r w:rsidRPr="000436CE">
        <w:rPr>
          <w:shd w:val="clear" w:color="auto" w:fill="FFFFFF"/>
        </w:rPr>
        <w:t xml:space="preserve">, P., </w:t>
      </w:r>
      <w:proofErr w:type="spellStart"/>
      <w:r w:rsidRPr="000436CE">
        <w:rPr>
          <w:shd w:val="clear" w:color="auto" w:fill="FFFFFF"/>
        </w:rPr>
        <w:t>Iranmanesh</w:t>
      </w:r>
      <w:proofErr w:type="spellEnd"/>
      <w:r w:rsidRPr="000436CE">
        <w:rPr>
          <w:shd w:val="clear" w:color="auto" w:fill="FFFFFF"/>
        </w:rPr>
        <w:t xml:space="preserve">, M. and </w:t>
      </w:r>
      <w:proofErr w:type="spellStart"/>
      <w:r w:rsidRPr="000436CE">
        <w:rPr>
          <w:shd w:val="clear" w:color="auto" w:fill="FFFFFF"/>
        </w:rPr>
        <w:t>Ghobakhloo</w:t>
      </w:r>
      <w:proofErr w:type="spellEnd"/>
      <w:r w:rsidRPr="000436CE">
        <w:rPr>
          <w:shd w:val="clear" w:color="auto" w:fill="FFFFFF"/>
        </w:rPr>
        <w:t>, M., (2023). Determinants of big data analytics adoption in small and medium-sized enterprises (SMEs). </w:t>
      </w:r>
      <w:r w:rsidRPr="000436CE">
        <w:rPr>
          <w:i/>
          <w:iCs/>
          <w:shd w:val="clear" w:color="auto" w:fill="FFFFFF"/>
        </w:rPr>
        <w:t>Industrial Management &amp; Data Systems</w:t>
      </w:r>
      <w:r w:rsidRPr="000436CE">
        <w:rPr>
          <w:shd w:val="clear" w:color="auto" w:fill="FFFFFF"/>
        </w:rPr>
        <w:t>, </w:t>
      </w:r>
      <w:r w:rsidRPr="000436CE">
        <w:rPr>
          <w:i/>
          <w:iCs/>
          <w:shd w:val="clear" w:color="auto" w:fill="FFFFFF"/>
        </w:rPr>
        <w:t>123</w:t>
      </w:r>
      <w:r w:rsidRPr="000436CE">
        <w:rPr>
          <w:shd w:val="clear" w:color="auto" w:fill="FFFFFF"/>
        </w:rPr>
        <w:t>(1), pp.278-301.</w:t>
      </w:r>
    </w:p>
    <w:p w14:paraId="608080D4" w14:textId="77777777" w:rsidR="000436CE" w:rsidRPr="000436CE" w:rsidRDefault="000436CE" w:rsidP="000436CE">
      <w:pPr>
        <w:rPr>
          <w:shd w:val="clear" w:color="auto" w:fill="FFFFFF"/>
        </w:rPr>
      </w:pPr>
      <w:r w:rsidRPr="000436CE">
        <w:rPr>
          <w:shd w:val="clear" w:color="auto" w:fill="FFFFFF"/>
        </w:rPr>
        <w:t>Napierala, J. and Kvetan, V., (2023). Changing job skills in a changing world. In </w:t>
      </w:r>
      <w:r w:rsidRPr="000436CE">
        <w:rPr>
          <w:i/>
          <w:iCs/>
          <w:shd w:val="clear" w:color="auto" w:fill="FFFFFF"/>
        </w:rPr>
        <w:t>Handbook of Computational Social Science for Policy</w:t>
      </w:r>
      <w:r w:rsidRPr="000436CE">
        <w:rPr>
          <w:shd w:val="clear" w:color="auto" w:fill="FFFFFF"/>
        </w:rPr>
        <w:t> (pp. 243-259). Cham: Springer International Publishing.</w:t>
      </w:r>
    </w:p>
    <w:p w14:paraId="3CDB2F0A" w14:textId="77777777" w:rsidR="000436CE" w:rsidRPr="000436CE" w:rsidRDefault="000436CE" w:rsidP="000436CE">
      <w:pPr>
        <w:rPr>
          <w:shd w:val="clear" w:color="auto" w:fill="FFFFFF"/>
        </w:rPr>
      </w:pPr>
      <w:r w:rsidRPr="000436CE">
        <w:rPr>
          <w:shd w:val="clear" w:color="auto" w:fill="FFFFFF"/>
        </w:rPr>
        <w:lastRenderedPageBreak/>
        <w:t xml:space="preserve">Santos, G.R., </w:t>
      </w:r>
      <w:proofErr w:type="spellStart"/>
      <w:r w:rsidRPr="000436CE">
        <w:rPr>
          <w:shd w:val="clear" w:color="auto" w:fill="FFFFFF"/>
        </w:rPr>
        <w:t>Zancul</w:t>
      </w:r>
      <w:proofErr w:type="spellEnd"/>
      <w:r w:rsidRPr="000436CE">
        <w:rPr>
          <w:shd w:val="clear" w:color="auto" w:fill="FFFFFF"/>
        </w:rPr>
        <w:t xml:space="preserve">, E., </w:t>
      </w:r>
      <w:proofErr w:type="spellStart"/>
      <w:r w:rsidRPr="000436CE">
        <w:rPr>
          <w:shd w:val="clear" w:color="auto" w:fill="FFFFFF"/>
        </w:rPr>
        <w:t>Manassero</w:t>
      </w:r>
      <w:proofErr w:type="spellEnd"/>
      <w:r w:rsidRPr="000436CE">
        <w:rPr>
          <w:shd w:val="clear" w:color="auto" w:fill="FFFFFF"/>
        </w:rPr>
        <w:t>, G. and Spinola, M., (2024). From conventional to smart substations: A classification model. </w:t>
      </w:r>
      <w:r w:rsidRPr="000436CE">
        <w:rPr>
          <w:i/>
          <w:iCs/>
          <w:shd w:val="clear" w:color="auto" w:fill="FFFFFF"/>
        </w:rPr>
        <w:t>Electric Power Systems Research</w:t>
      </w:r>
      <w:r w:rsidRPr="000436CE">
        <w:rPr>
          <w:shd w:val="clear" w:color="auto" w:fill="FFFFFF"/>
        </w:rPr>
        <w:t>, </w:t>
      </w:r>
      <w:r w:rsidRPr="000436CE">
        <w:rPr>
          <w:i/>
          <w:iCs/>
          <w:shd w:val="clear" w:color="auto" w:fill="FFFFFF"/>
        </w:rPr>
        <w:t>226</w:t>
      </w:r>
      <w:r w:rsidRPr="000436CE">
        <w:rPr>
          <w:shd w:val="clear" w:color="auto" w:fill="FFFFFF"/>
        </w:rPr>
        <w:t xml:space="preserve">, </w:t>
      </w:r>
    </w:p>
    <w:p w14:paraId="3FA86D4C" w14:textId="77777777" w:rsidR="000436CE" w:rsidRDefault="000436CE" w:rsidP="000436CE">
      <w:proofErr w:type="spellStart"/>
      <w:r>
        <w:t>Sydle</w:t>
      </w:r>
      <w:proofErr w:type="spellEnd"/>
      <w:r>
        <w:t>, (2023). Big Data: Definition, Importance, and Types. [Online] Available at: https://www.sydle.com/blog/big-data-definition-importance-and-types-614b791388e600016afa7fc3 [Accessed 6 January 2024].</w:t>
      </w:r>
    </w:p>
    <w:p w14:paraId="3B75CE35" w14:textId="77777777" w:rsidR="000436CE" w:rsidRPr="000436CE" w:rsidRDefault="000436CE" w:rsidP="000436CE">
      <w:pPr>
        <w:rPr>
          <w:shd w:val="clear" w:color="auto" w:fill="FFFFFF"/>
        </w:rPr>
      </w:pPr>
      <w:proofErr w:type="spellStart"/>
      <w:r w:rsidRPr="000436CE">
        <w:rPr>
          <w:shd w:val="clear" w:color="auto" w:fill="FFFFFF"/>
        </w:rPr>
        <w:t>Talaoui</w:t>
      </w:r>
      <w:proofErr w:type="spellEnd"/>
      <w:r w:rsidRPr="000436CE">
        <w:rPr>
          <w:shd w:val="clear" w:color="auto" w:fill="FFFFFF"/>
        </w:rPr>
        <w:t xml:space="preserve">, Y., </w:t>
      </w:r>
      <w:proofErr w:type="spellStart"/>
      <w:r w:rsidRPr="000436CE">
        <w:rPr>
          <w:shd w:val="clear" w:color="auto" w:fill="FFFFFF"/>
        </w:rPr>
        <w:t>Kohtamäki</w:t>
      </w:r>
      <w:proofErr w:type="spellEnd"/>
      <w:r w:rsidRPr="000436CE">
        <w:rPr>
          <w:shd w:val="clear" w:color="auto" w:fill="FFFFFF"/>
        </w:rPr>
        <w:t xml:space="preserve">, M., Ranta, M. and </w:t>
      </w:r>
      <w:proofErr w:type="spellStart"/>
      <w:r w:rsidRPr="000436CE">
        <w:rPr>
          <w:shd w:val="clear" w:color="auto" w:fill="FFFFFF"/>
        </w:rPr>
        <w:t>Paroutis</w:t>
      </w:r>
      <w:proofErr w:type="spellEnd"/>
      <w:r w:rsidRPr="000436CE">
        <w:rPr>
          <w:shd w:val="clear" w:color="auto" w:fill="FFFFFF"/>
        </w:rPr>
        <w:t>, S., (2023). Recovering the divide: A review of the big data analytics—strategy relationship. </w:t>
      </w:r>
      <w:r w:rsidRPr="000436CE">
        <w:rPr>
          <w:i/>
          <w:iCs/>
          <w:shd w:val="clear" w:color="auto" w:fill="FFFFFF"/>
        </w:rPr>
        <w:t>Long Range Planning</w:t>
      </w:r>
      <w:r w:rsidRPr="000436CE">
        <w:rPr>
          <w:shd w:val="clear" w:color="auto" w:fill="FFFFFF"/>
        </w:rPr>
        <w:t>, p.102290.</w:t>
      </w:r>
    </w:p>
    <w:p w14:paraId="317499AD" w14:textId="77777777" w:rsidR="000436CE" w:rsidRPr="000436CE" w:rsidRDefault="000436CE" w:rsidP="000436CE">
      <w:pPr>
        <w:rPr>
          <w:shd w:val="clear" w:color="auto" w:fill="FFFFFF"/>
        </w:rPr>
      </w:pPr>
      <w:proofErr w:type="spellStart"/>
      <w:r w:rsidRPr="000436CE">
        <w:rPr>
          <w:shd w:val="clear" w:color="auto" w:fill="FFFFFF"/>
        </w:rPr>
        <w:t>Tarín-Pelló</w:t>
      </w:r>
      <w:proofErr w:type="spellEnd"/>
      <w:r w:rsidRPr="000436CE">
        <w:rPr>
          <w:shd w:val="clear" w:color="auto" w:fill="FFFFFF"/>
        </w:rPr>
        <w:t xml:space="preserve">, A., </w:t>
      </w:r>
      <w:proofErr w:type="spellStart"/>
      <w:r w:rsidRPr="000436CE">
        <w:rPr>
          <w:shd w:val="clear" w:color="auto" w:fill="FFFFFF"/>
        </w:rPr>
        <w:t>Suay</w:t>
      </w:r>
      <w:proofErr w:type="spellEnd"/>
      <w:r w:rsidRPr="000436CE">
        <w:rPr>
          <w:shd w:val="clear" w:color="auto" w:fill="FFFFFF"/>
        </w:rPr>
        <w:t>-García, B., Falcó, A. and Pérez-Gracia, M.T., (2024). Big Data to Expand the Antimicrobial Therapeutic Arsenal: De Novo Discovery and Drug Repurposing. In </w:t>
      </w:r>
      <w:proofErr w:type="spellStart"/>
      <w:r w:rsidRPr="000436CE">
        <w:rPr>
          <w:i/>
          <w:iCs/>
          <w:shd w:val="clear" w:color="auto" w:fill="FFFFFF"/>
        </w:rPr>
        <w:t>Encyclopedia</w:t>
      </w:r>
      <w:proofErr w:type="spellEnd"/>
      <w:r w:rsidRPr="000436CE">
        <w:rPr>
          <w:i/>
          <w:iCs/>
          <w:shd w:val="clear" w:color="auto" w:fill="FFFFFF"/>
        </w:rPr>
        <w:t xml:space="preserve"> of Information Science and Technology, Sixth Edition</w:t>
      </w:r>
      <w:r w:rsidRPr="000436CE">
        <w:rPr>
          <w:shd w:val="clear" w:color="auto" w:fill="FFFFFF"/>
        </w:rPr>
        <w:t>. IGI Global.</w:t>
      </w:r>
    </w:p>
    <w:p w14:paraId="61385431" w14:textId="77777777" w:rsidR="000436CE" w:rsidRDefault="000436CE" w:rsidP="000436CE">
      <w:proofErr w:type="spellStart"/>
      <w:r w:rsidRPr="000436CE">
        <w:rPr>
          <w:shd w:val="clear" w:color="auto" w:fill="FFFFFF"/>
        </w:rPr>
        <w:t>Turulja</w:t>
      </w:r>
      <w:proofErr w:type="spellEnd"/>
      <w:r w:rsidRPr="000436CE">
        <w:rPr>
          <w:shd w:val="clear" w:color="auto" w:fill="FFFFFF"/>
        </w:rPr>
        <w:t xml:space="preserve">, L., </w:t>
      </w:r>
      <w:proofErr w:type="spellStart"/>
      <w:r w:rsidRPr="000436CE">
        <w:rPr>
          <w:shd w:val="clear" w:color="auto" w:fill="FFFFFF"/>
        </w:rPr>
        <w:t>Vugec</w:t>
      </w:r>
      <w:proofErr w:type="spellEnd"/>
      <w:r w:rsidRPr="000436CE">
        <w:rPr>
          <w:shd w:val="clear" w:color="auto" w:fill="FFFFFF"/>
        </w:rPr>
        <w:t>, D.S. and Bach, M.P., (2023). Big Data and Labour Markets: A Review of Research Topics. </w:t>
      </w:r>
      <w:r w:rsidRPr="000436CE">
        <w:rPr>
          <w:i/>
          <w:iCs/>
          <w:shd w:val="clear" w:color="auto" w:fill="FFFFFF"/>
        </w:rPr>
        <w:t>Procedia Computer Science</w:t>
      </w:r>
      <w:r w:rsidRPr="000436CE">
        <w:rPr>
          <w:shd w:val="clear" w:color="auto" w:fill="FFFFFF"/>
        </w:rPr>
        <w:t>, </w:t>
      </w:r>
      <w:r w:rsidRPr="000436CE">
        <w:rPr>
          <w:i/>
          <w:iCs/>
          <w:shd w:val="clear" w:color="auto" w:fill="FFFFFF"/>
        </w:rPr>
        <w:t>217</w:t>
      </w:r>
      <w:r w:rsidRPr="000436CE">
        <w:rPr>
          <w:shd w:val="clear" w:color="auto" w:fill="FFFFFF"/>
        </w:rPr>
        <w:t>, pp.526-535.</w:t>
      </w:r>
    </w:p>
    <w:sectPr w:rsidR="000436CE" w:rsidSect="00921D54">
      <w:headerReference w:type="default" r:id="rId18"/>
      <w:footerReference w:type="default" r:id="rId19"/>
      <w:footerReference w:type="firs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49238" w14:textId="77777777" w:rsidR="00921D54" w:rsidRDefault="00921D54" w:rsidP="00A80547">
      <w:pPr>
        <w:spacing w:before="0" w:after="0" w:line="240" w:lineRule="auto"/>
      </w:pPr>
      <w:r>
        <w:separator/>
      </w:r>
    </w:p>
  </w:endnote>
  <w:endnote w:type="continuationSeparator" w:id="0">
    <w:p w14:paraId="7D38833F" w14:textId="77777777" w:rsidR="00921D54" w:rsidRDefault="00921D54" w:rsidP="00A8054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4314803"/>
      <w:docPartObj>
        <w:docPartGallery w:val="Page Numbers (Bottom of Page)"/>
        <w:docPartUnique/>
      </w:docPartObj>
    </w:sdtPr>
    <w:sdtContent>
      <w:sdt>
        <w:sdtPr>
          <w:id w:val="-907764948"/>
          <w:docPartObj>
            <w:docPartGallery w:val="Page Numbers (Top of Page)"/>
            <w:docPartUnique/>
          </w:docPartObj>
        </w:sdtPr>
        <w:sdtContent>
          <w:p w14:paraId="24F00DAA" w14:textId="3F4B0761" w:rsidR="0039437F" w:rsidRDefault="0039437F" w:rsidP="0039437F">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920520"/>
      <w:docPartObj>
        <w:docPartGallery w:val="Page Numbers (Bottom of Page)"/>
        <w:docPartUnique/>
      </w:docPartObj>
    </w:sdtPr>
    <w:sdtContent>
      <w:sdt>
        <w:sdtPr>
          <w:id w:val="-1769616900"/>
          <w:docPartObj>
            <w:docPartGallery w:val="Page Numbers (Top of Page)"/>
            <w:docPartUnique/>
          </w:docPartObj>
        </w:sdtPr>
        <w:sdtContent>
          <w:p w14:paraId="567AEB95" w14:textId="6E2193DE" w:rsidR="00791A03" w:rsidRDefault="00791A03" w:rsidP="00791A03">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9E1DD" w14:textId="77777777" w:rsidR="00921D54" w:rsidRDefault="00921D54" w:rsidP="00A80547">
      <w:pPr>
        <w:spacing w:before="0" w:after="0" w:line="240" w:lineRule="auto"/>
      </w:pPr>
      <w:r>
        <w:separator/>
      </w:r>
    </w:p>
  </w:footnote>
  <w:footnote w:type="continuationSeparator" w:id="0">
    <w:p w14:paraId="167E6BCE" w14:textId="77777777" w:rsidR="00921D54" w:rsidRDefault="00921D54" w:rsidP="00A8054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68E55" w14:textId="3D4D9A7E" w:rsidR="00791A03" w:rsidRDefault="00791A03" w:rsidP="00862810">
    <w:pPr>
      <w:jc w:val="right"/>
    </w:pPr>
    <w:r w:rsidRPr="00FD5A74">
      <w:t>Skills for Academic Success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286366"/>
    <w:multiLevelType w:val="hybridMultilevel"/>
    <w:tmpl w:val="F71486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24870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B19"/>
    <w:rsid w:val="00002689"/>
    <w:rsid w:val="00005728"/>
    <w:rsid w:val="00012AC9"/>
    <w:rsid w:val="000245FA"/>
    <w:rsid w:val="00041142"/>
    <w:rsid w:val="000436CE"/>
    <w:rsid w:val="000444D9"/>
    <w:rsid w:val="00052C27"/>
    <w:rsid w:val="000556D9"/>
    <w:rsid w:val="0007409D"/>
    <w:rsid w:val="00074AA8"/>
    <w:rsid w:val="0007649A"/>
    <w:rsid w:val="000851B9"/>
    <w:rsid w:val="00093729"/>
    <w:rsid w:val="0009616C"/>
    <w:rsid w:val="000A2B78"/>
    <w:rsid w:val="000A3504"/>
    <w:rsid w:val="000B711B"/>
    <w:rsid w:val="000C07E2"/>
    <w:rsid w:val="000D7858"/>
    <w:rsid w:val="000E10A0"/>
    <w:rsid w:val="000E6E30"/>
    <w:rsid w:val="000F05B1"/>
    <w:rsid w:val="000F12BE"/>
    <w:rsid w:val="000F2EE8"/>
    <w:rsid w:val="000F32C6"/>
    <w:rsid w:val="00102108"/>
    <w:rsid w:val="00111542"/>
    <w:rsid w:val="001117AD"/>
    <w:rsid w:val="0011519D"/>
    <w:rsid w:val="00121832"/>
    <w:rsid w:val="00124CA6"/>
    <w:rsid w:val="001329E2"/>
    <w:rsid w:val="001339F1"/>
    <w:rsid w:val="001352E4"/>
    <w:rsid w:val="0014571F"/>
    <w:rsid w:val="00147B26"/>
    <w:rsid w:val="00153FF4"/>
    <w:rsid w:val="00154714"/>
    <w:rsid w:val="001550E6"/>
    <w:rsid w:val="00162FBC"/>
    <w:rsid w:val="0016463F"/>
    <w:rsid w:val="00166D67"/>
    <w:rsid w:val="001827BC"/>
    <w:rsid w:val="00191364"/>
    <w:rsid w:val="001A2810"/>
    <w:rsid w:val="001B4D50"/>
    <w:rsid w:val="001D32C1"/>
    <w:rsid w:val="001E6E67"/>
    <w:rsid w:val="001E73A0"/>
    <w:rsid w:val="001F0D7B"/>
    <w:rsid w:val="00200EF6"/>
    <w:rsid w:val="00211BD0"/>
    <w:rsid w:val="002209E4"/>
    <w:rsid w:val="002324D3"/>
    <w:rsid w:val="00246044"/>
    <w:rsid w:val="00261389"/>
    <w:rsid w:val="00276065"/>
    <w:rsid w:val="00281233"/>
    <w:rsid w:val="00290D55"/>
    <w:rsid w:val="002931DC"/>
    <w:rsid w:val="002971A0"/>
    <w:rsid w:val="002A471D"/>
    <w:rsid w:val="002B0237"/>
    <w:rsid w:val="002C1FC0"/>
    <w:rsid w:val="002D4C3D"/>
    <w:rsid w:val="002E4A9D"/>
    <w:rsid w:val="002E62FC"/>
    <w:rsid w:val="002F6FCC"/>
    <w:rsid w:val="0031111F"/>
    <w:rsid w:val="003125F0"/>
    <w:rsid w:val="003144A0"/>
    <w:rsid w:val="003157E9"/>
    <w:rsid w:val="00322ACC"/>
    <w:rsid w:val="00333925"/>
    <w:rsid w:val="003369EC"/>
    <w:rsid w:val="00352E0C"/>
    <w:rsid w:val="00354BEC"/>
    <w:rsid w:val="00356718"/>
    <w:rsid w:val="00360362"/>
    <w:rsid w:val="0036647E"/>
    <w:rsid w:val="00366B1E"/>
    <w:rsid w:val="00366F9D"/>
    <w:rsid w:val="0037565E"/>
    <w:rsid w:val="00391640"/>
    <w:rsid w:val="0039437F"/>
    <w:rsid w:val="00397181"/>
    <w:rsid w:val="0039772A"/>
    <w:rsid w:val="003A2BA5"/>
    <w:rsid w:val="003C754D"/>
    <w:rsid w:val="003D0BCD"/>
    <w:rsid w:val="0040354A"/>
    <w:rsid w:val="00407491"/>
    <w:rsid w:val="00412D59"/>
    <w:rsid w:val="00416A07"/>
    <w:rsid w:val="004210CB"/>
    <w:rsid w:val="00427462"/>
    <w:rsid w:val="00427A8E"/>
    <w:rsid w:val="00427D80"/>
    <w:rsid w:val="00441D49"/>
    <w:rsid w:val="00444D35"/>
    <w:rsid w:val="00451965"/>
    <w:rsid w:val="00451B73"/>
    <w:rsid w:val="0045220B"/>
    <w:rsid w:val="0045486D"/>
    <w:rsid w:val="0046022C"/>
    <w:rsid w:val="004603B1"/>
    <w:rsid w:val="00462713"/>
    <w:rsid w:val="00465757"/>
    <w:rsid w:val="0047008A"/>
    <w:rsid w:val="00472730"/>
    <w:rsid w:val="00472EE5"/>
    <w:rsid w:val="004748FD"/>
    <w:rsid w:val="00483462"/>
    <w:rsid w:val="004C4526"/>
    <w:rsid w:val="004C50E3"/>
    <w:rsid w:val="004D0041"/>
    <w:rsid w:val="004D2EEF"/>
    <w:rsid w:val="004F01BA"/>
    <w:rsid w:val="004F4A2B"/>
    <w:rsid w:val="004F661E"/>
    <w:rsid w:val="004F766C"/>
    <w:rsid w:val="00501B98"/>
    <w:rsid w:val="005172E8"/>
    <w:rsid w:val="0052621C"/>
    <w:rsid w:val="005315FC"/>
    <w:rsid w:val="00535CD8"/>
    <w:rsid w:val="0053719C"/>
    <w:rsid w:val="00537AA5"/>
    <w:rsid w:val="005518E4"/>
    <w:rsid w:val="00564540"/>
    <w:rsid w:val="00576E46"/>
    <w:rsid w:val="005812D7"/>
    <w:rsid w:val="00594101"/>
    <w:rsid w:val="005A2F2B"/>
    <w:rsid w:val="005A31C5"/>
    <w:rsid w:val="005D688C"/>
    <w:rsid w:val="005E0A4F"/>
    <w:rsid w:val="005E4694"/>
    <w:rsid w:val="005E5C26"/>
    <w:rsid w:val="005F4710"/>
    <w:rsid w:val="00600986"/>
    <w:rsid w:val="006045B7"/>
    <w:rsid w:val="006112C8"/>
    <w:rsid w:val="006133E5"/>
    <w:rsid w:val="00620305"/>
    <w:rsid w:val="00620D2C"/>
    <w:rsid w:val="00621374"/>
    <w:rsid w:val="006224E6"/>
    <w:rsid w:val="00622B94"/>
    <w:rsid w:val="00635DA4"/>
    <w:rsid w:val="0063715A"/>
    <w:rsid w:val="00650014"/>
    <w:rsid w:val="00652E49"/>
    <w:rsid w:val="0066546B"/>
    <w:rsid w:val="006672BE"/>
    <w:rsid w:val="00676BC6"/>
    <w:rsid w:val="00687196"/>
    <w:rsid w:val="00687C24"/>
    <w:rsid w:val="0069358D"/>
    <w:rsid w:val="00694100"/>
    <w:rsid w:val="00695570"/>
    <w:rsid w:val="00695B53"/>
    <w:rsid w:val="006A3E1F"/>
    <w:rsid w:val="006A5B4D"/>
    <w:rsid w:val="006A7C11"/>
    <w:rsid w:val="006C05B1"/>
    <w:rsid w:val="006C2050"/>
    <w:rsid w:val="006D0177"/>
    <w:rsid w:val="006D393E"/>
    <w:rsid w:val="006E0C9B"/>
    <w:rsid w:val="006E2282"/>
    <w:rsid w:val="006F7F5C"/>
    <w:rsid w:val="00701BC3"/>
    <w:rsid w:val="00706271"/>
    <w:rsid w:val="0071172C"/>
    <w:rsid w:val="007212FC"/>
    <w:rsid w:val="007222EA"/>
    <w:rsid w:val="00722387"/>
    <w:rsid w:val="00723679"/>
    <w:rsid w:val="00726F99"/>
    <w:rsid w:val="0073151D"/>
    <w:rsid w:val="00740021"/>
    <w:rsid w:val="007401AF"/>
    <w:rsid w:val="00743A61"/>
    <w:rsid w:val="007466E6"/>
    <w:rsid w:val="00760B19"/>
    <w:rsid w:val="0077030E"/>
    <w:rsid w:val="0077545B"/>
    <w:rsid w:val="007755DB"/>
    <w:rsid w:val="00791A03"/>
    <w:rsid w:val="00792E7F"/>
    <w:rsid w:val="007969FB"/>
    <w:rsid w:val="007B23AD"/>
    <w:rsid w:val="007B5DAE"/>
    <w:rsid w:val="007B67BB"/>
    <w:rsid w:val="007E0FCD"/>
    <w:rsid w:val="007E7361"/>
    <w:rsid w:val="007F0DAC"/>
    <w:rsid w:val="007F5004"/>
    <w:rsid w:val="00800057"/>
    <w:rsid w:val="00804BA4"/>
    <w:rsid w:val="00807A1B"/>
    <w:rsid w:val="00811928"/>
    <w:rsid w:val="00812948"/>
    <w:rsid w:val="00830522"/>
    <w:rsid w:val="008459FF"/>
    <w:rsid w:val="00862810"/>
    <w:rsid w:val="0086394C"/>
    <w:rsid w:val="008849F4"/>
    <w:rsid w:val="0089445D"/>
    <w:rsid w:val="008A0240"/>
    <w:rsid w:val="008A4D25"/>
    <w:rsid w:val="008B7468"/>
    <w:rsid w:val="008C383C"/>
    <w:rsid w:val="008C44A4"/>
    <w:rsid w:val="008C4A99"/>
    <w:rsid w:val="008D419B"/>
    <w:rsid w:val="008D5546"/>
    <w:rsid w:val="008E0508"/>
    <w:rsid w:val="008F24ED"/>
    <w:rsid w:val="009002CA"/>
    <w:rsid w:val="0090750D"/>
    <w:rsid w:val="00910CE1"/>
    <w:rsid w:val="00911B2A"/>
    <w:rsid w:val="009152F4"/>
    <w:rsid w:val="00916BBE"/>
    <w:rsid w:val="00921D54"/>
    <w:rsid w:val="00930A46"/>
    <w:rsid w:val="00931FF8"/>
    <w:rsid w:val="00941F37"/>
    <w:rsid w:val="00945850"/>
    <w:rsid w:val="00946FC0"/>
    <w:rsid w:val="00965411"/>
    <w:rsid w:val="0098334C"/>
    <w:rsid w:val="009850CC"/>
    <w:rsid w:val="00985ECD"/>
    <w:rsid w:val="0099046A"/>
    <w:rsid w:val="00993DFE"/>
    <w:rsid w:val="009977A9"/>
    <w:rsid w:val="009A1CF0"/>
    <w:rsid w:val="009A526D"/>
    <w:rsid w:val="009B00D7"/>
    <w:rsid w:val="009B397E"/>
    <w:rsid w:val="009B5EEA"/>
    <w:rsid w:val="009D6251"/>
    <w:rsid w:val="009D71D1"/>
    <w:rsid w:val="009E53D0"/>
    <w:rsid w:val="009E628D"/>
    <w:rsid w:val="009E648B"/>
    <w:rsid w:val="009E6993"/>
    <w:rsid w:val="009F3DDA"/>
    <w:rsid w:val="009F5B9F"/>
    <w:rsid w:val="00A01FEB"/>
    <w:rsid w:val="00A025EE"/>
    <w:rsid w:val="00A03986"/>
    <w:rsid w:val="00A044ED"/>
    <w:rsid w:val="00A13253"/>
    <w:rsid w:val="00A36CCB"/>
    <w:rsid w:val="00A36EF1"/>
    <w:rsid w:val="00A4490A"/>
    <w:rsid w:val="00A518AC"/>
    <w:rsid w:val="00A51980"/>
    <w:rsid w:val="00A51B5D"/>
    <w:rsid w:val="00A53762"/>
    <w:rsid w:val="00A57A54"/>
    <w:rsid w:val="00A61069"/>
    <w:rsid w:val="00A76D13"/>
    <w:rsid w:val="00A80547"/>
    <w:rsid w:val="00A82DBE"/>
    <w:rsid w:val="00A84B89"/>
    <w:rsid w:val="00A92AB4"/>
    <w:rsid w:val="00A9568F"/>
    <w:rsid w:val="00AA21D2"/>
    <w:rsid w:val="00AA3D61"/>
    <w:rsid w:val="00AB186C"/>
    <w:rsid w:val="00AC2A5A"/>
    <w:rsid w:val="00AC563B"/>
    <w:rsid w:val="00AC7D53"/>
    <w:rsid w:val="00AD2B51"/>
    <w:rsid w:val="00AD44F8"/>
    <w:rsid w:val="00AD516E"/>
    <w:rsid w:val="00AE2AC8"/>
    <w:rsid w:val="00AE2FF2"/>
    <w:rsid w:val="00AE7554"/>
    <w:rsid w:val="00AF4374"/>
    <w:rsid w:val="00B01305"/>
    <w:rsid w:val="00B015EC"/>
    <w:rsid w:val="00B05D39"/>
    <w:rsid w:val="00B206B1"/>
    <w:rsid w:val="00B23C71"/>
    <w:rsid w:val="00B25CBE"/>
    <w:rsid w:val="00B301AF"/>
    <w:rsid w:val="00B37067"/>
    <w:rsid w:val="00B40307"/>
    <w:rsid w:val="00B4114A"/>
    <w:rsid w:val="00B562D7"/>
    <w:rsid w:val="00B735F0"/>
    <w:rsid w:val="00B77560"/>
    <w:rsid w:val="00B9442A"/>
    <w:rsid w:val="00BA5B24"/>
    <w:rsid w:val="00BA761F"/>
    <w:rsid w:val="00BB7E2B"/>
    <w:rsid w:val="00BC3488"/>
    <w:rsid w:val="00BD2152"/>
    <w:rsid w:val="00BE6934"/>
    <w:rsid w:val="00BF3DC3"/>
    <w:rsid w:val="00BF78C9"/>
    <w:rsid w:val="00C05CDA"/>
    <w:rsid w:val="00C06BCC"/>
    <w:rsid w:val="00C1530C"/>
    <w:rsid w:val="00C20CD1"/>
    <w:rsid w:val="00C216CB"/>
    <w:rsid w:val="00C50C65"/>
    <w:rsid w:val="00C54593"/>
    <w:rsid w:val="00C64648"/>
    <w:rsid w:val="00C64FBB"/>
    <w:rsid w:val="00C6722B"/>
    <w:rsid w:val="00C67D45"/>
    <w:rsid w:val="00C74191"/>
    <w:rsid w:val="00C7557C"/>
    <w:rsid w:val="00C76428"/>
    <w:rsid w:val="00C77D57"/>
    <w:rsid w:val="00C835F7"/>
    <w:rsid w:val="00C83945"/>
    <w:rsid w:val="00C863A6"/>
    <w:rsid w:val="00C90E74"/>
    <w:rsid w:val="00C915C5"/>
    <w:rsid w:val="00CA1AB3"/>
    <w:rsid w:val="00CA6611"/>
    <w:rsid w:val="00CB7D96"/>
    <w:rsid w:val="00CB7FD8"/>
    <w:rsid w:val="00CC02E5"/>
    <w:rsid w:val="00CE341B"/>
    <w:rsid w:val="00CE4B96"/>
    <w:rsid w:val="00CE5584"/>
    <w:rsid w:val="00CE6DE1"/>
    <w:rsid w:val="00CE7950"/>
    <w:rsid w:val="00CF0420"/>
    <w:rsid w:val="00CF141F"/>
    <w:rsid w:val="00CF2ECA"/>
    <w:rsid w:val="00CF3350"/>
    <w:rsid w:val="00CF602C"/>
    <w:rsid w:val="00D00033"/>
    <w:rsid w:val="00D025A8"/>
    <w:rsid w:val="00D256CA"/>
    <w:rsid w:val="00D26889"/>
    <w:rsid w:val="00D33E3C"/>
    <w:rsid w:val="00D361A9"/>
    <w:rsid w:val="00D3705E"/>
    <w:rsid w:val="00D60E46"/>
    <w:rsid w:val="00D724A6"/>
    <w:rsid w:val="00D80B80"/>
    <w:rsid w:val="00D832EA"/>
    <w:rsid w:val="00DA0104"/>
    <w:rsid w:val="00DB0630"/>
    <w:rsid w:val="00DB5B6B"/>
    <w:rsid w:val="00DB65B0"/>
    <w:rsid w:val="00DB6E8A"/>
    <w:rsid w:val="00DB7F76"/>
    <w:rsid w:val="00DC734E"/>
    <w:rsid w:val="00DD5E16"/>
    <w:rsid w:val="00E036CA"/>
    <w:rsid w:val="00E26D44"/>
    <w:rsid w:val="00E51993"/>
    <w:rsid w:val="00E66A71"/>
    <w:rsid w:val="00E74714"/>
    <w:rsid w:val="00E81A1A"/>
    <w:rsid w:val="00E85A4C"/>
    <w:rsid w:val="00E87070"/>
    <w:rsid w:val="00E90630"/>
    <w:rsid w:val="00EA2F9E"/>
    <w:rsid w:val="00EC2EA4"/>
    <w:rsid w:val="00EC4649"/>
    <w:rsid w:val="00ED43E7"/>
    <w:rsid w:val="00F12691"/>
    <w:rsid w:val="00F132CA"/>
    <w:rsid w:val="00F32D6D"/>
    <w:rsid w:val="00F37247"/>
    <w:rsid w:val="00F60184"/>
    <w:rsid w:val="00F65055"/>
    <w:rsid w:val="00F67C9D"/>
    <w:rsid w:val="00F73BA3"/>
    <w:rsid w:val="00F74FB7"/>
    <w:rsid w:val="00F86EDD"/>
    <w:rsid w:val="00F9777D"/>
    <w:rsid w:val="00F97C21"/>
    <w:rsid w:val="00FB42C6"/>
    <w:rsid w:val="00FC4077"/>
    <w:rsid w:val="00FD5A74"/>
    <w:rsid w:val="00FE35E9"/>
    <w:rsid w:val="00FF07A7"/>
    <w:rsid w:val="00FF4F63"/>
    <w:rsid w:val="00FF52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385D9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63F"/>
    <w:pPr>
      <w:spacing w:before="240" w:after="240" w:line="480" w:lineRule="auto"/>
      <w:jc w:val="both"/>
    </w:pPr>
    <w:rPr>
      <w:rFonts w:ascii="Times New Roman" w:eastAsiaTheme="minorEastAsia" w:hAnsi="Times New Roman"/>
      <w:sz w:val="24"/>
      <w:lang w:val="en-GB" w:eastAsia="en-IN"/>
    </w:rPr>
  </w:style>
  <w:style w:type="paragraph" w:styleId="Titlu1">
    <w:name w:val="heading 1"/>
    <w:basedOn w:val="Normal"/>
    <w:next w:val="Normal"/>
    <w:link w:val="Titlu1Caracter"/>
    <w:uiPriority w:val="9"/>
    <w:qFormat/>
    <w:rsid w:val="002E62FC"/>
    <w:pPr>
      <w:keepNext/>
      <w:keepLines/>
      <w:outlineLvl w:val="0"/>
    </w:pPr>
    <w:rPr>
      <w:rFonts w:eastAsia="Arial" w:cs="Arial"/>
      <w:b/>
      <w:sz w:val="28"/>
      <w:szCs w:val="40"/>
      <w:lang w:val="en"/>
    </w:rPr>
  </w:style>
  <w:style w:type="paragraph" w:styleId="Titlu2">
    <w:name w:val="heading 2"/>
    <w:basedOn w:val="Normal"/>
    <w:next w:val="Normal"/>
    <w:link w:val="Titlu2Caracter"/>
    <w:uiPriority w:val="9"/>
    <w:unhideWhenUsed/>
    <w:qFormat/>
    <w:rsid w:val="002E62FC"/>
    <w:pPr>
      <w:keepNext/>
      <w:keepLines/>
      <w:outlineLvl w:val="1"/>
    </w:pPr>
    <w:rPr>
      <w:rFonts w:eastAsiaTheme="majorEastAsia" w:cstheme="majorBidi"/>
      <w:b/>
      <w:sz w:val="26"/>
      <w:szCs w:val="26"/>
      <w:lang w:val="en-US"/>
    </w:rPr>
  </w:style>
  <w:style w:type="paragraph" w:styleId="Titlu3">
    <w:name w:val="heading 3"/>
    <w:basedOn w:val="Normal"/>
    <w:next w:val="Normal"/>
    <w:link w:val="Titlu3Caracter"/>
    <w:uiPriority w:val="9"/>
    <w:unhideWhenUsed/>
    <w:qFormat/>
    <w:rsid w:val="003369EC"/>
    <w:pPr>
      <w:keepNext/>
      <w:keepLines/>
      <w:spacing w:before="40"/>
      <w:outlineLvl w:val="2"/>
    </w:pPr>
    <w:rPr>
      <w:rFonts w:eastAsiaTheme="majorEastAsia" w:cstheme="majorBidi"/>
      <w:i/>
      <w:szCs w:val="24"/>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uiPriority w:val="1"/>
    <w:qFormat/>
    <w:rsid w:val="00CB7FD8"/>
    <w:pPr>
      <w:spacing w:after="0" w:line="240" w:lineRule="auto"/>
      <w:jc w:val="both"/>
    </w:pPr>
    <w:rPr>
      <w:rFonts w:ascii="Times New Roman" w:hAnsi="Times New Roman"/>
      <w:sz w:val="24"/>
    </w:rPr>
  </w:style>
  <w:style w:type="character" w:customStyle="1" w:styleId="Titlu1Caracter">
    <w:name w:val="Titlu 1 Caracter"/>
    <w:basedOn w:val="Fontdeparagrafimplicit"/>
    <w:link w:val="Titlu1"/>
    <w:uiPriority w:val="9"/>
    <w:rsid w:val="002E62FC"/>
    <w:rPr>
      <w:rFonts w:ascii="Times New Roman" w:eastAsia="Arial" w:hAnsi="Times New Roman" w:cs="Arial"/>
      <w:b/>
      <w:sz w:val="28"/>
      <w:szCs w:val="40"/>
      <w:lang w:val="en" w:eastAsia="en-IN"/>
    </w:rPr>
  </w:style>
  <w:style w:type="character" w:customStyle="1" w:styleId="Titlu2Caracter">
    <w:name w:val="Titlu 2 Caracter"/>
    <w:basedOn w:val="Fontdeparagrafimplicit"/>
    <w:link w:val="Titlu2"/>
    <w:uiPriority w:val="9"/>
    <w:rsid w:val="002E62FC"/>
    <w:rPr>
      <w:rFonts w:ascii="Times New Roman" w:eastAsiaTheme="majorEastAsia" w:hAnsi="Times New Roman" w:cstheme="majorBidi"/>
      <w:b/>
      <w:sz w:val="26"/>
      <w:szCs w:val="26"/>
      <w:lang w:eastAsia="en-GB"/>
    </w:rPr>
  </w:style>
  <w:style w:type="paragraph" w:styleId="Titlu">
    <w:name w:val="Title"/>
    <w:aliases w:val="heading 3"/>
    <w:basedOn w:val="Normal"/>
    <w:next w:val="Normal"/>
    <w:link w:val="TitluCaracter"/>
    <w:uiPriority w:val="10"/>
    <w:qFormat/>
    <w:rsid w:val="004F01BA"/>
    <w:pPr>
      <w:contextualSpacing/>
    </w:pPr>
    <w:rPr>
      <w:rFonts w:eastAsiaTheme="majorEastAsia" w:cstheme="majorBidi"/>
      <w:i/>
      <w:spacing w:val="-10"/>
      <w:kern w:val="28"/>
      <w:szCs w:val="56"/>
      <w:u w:val="single"/>
    </w:rPr>
  </w:style>
  <w:style w:type="character" w:customStyle="1" w:styleId="TitluCaracter">
    <w:name w:val="Titlu Caracter"/>
    <w:aliases w:val="heading 3 Caracter"/>
    <w:basedOn w:val="Fontdeparagrafimplicit"/>
    <w:link w:val="Titlu"/>
    <w:uiPriority w:val="10"/>
    <w:rsid w:val="004F01BA"/>
    <w:rPr>
      <w:rFonts w:ascii="Times New Roman" w:eastAsiaTheme="majorEastAsia" w:hAnsi="Times New Roman" w:cstheme="majorBidi"/>
      <w:i/>
      <w:spacing w:val="-10"/>
      <w:kern w:val="28"/>
      <w:sz w:val="24"/>
      <w:szCs w:val="56"/>
      <w:u w:val="single"/>
    </w:rPr>
  </w:style>
  <w:style w:type="paragraph" w:styleId="Subtitlu">
    <w:name w:val="Subtitle"/>
    <w:aliases w:val="Cover"/>
    <w:basedOn w:val="Normal"/>
    <w:next w:val="Normal"/>
    <w:link w:val="SubtitluCaracter"/>
    <w:uiPriority w:val="11"/>
    <w:qFormat/>
    <w:rsid w:val="00472730"/>
    <w:pPr>
      <w:numPr>
        <w:ilvl w:val="1"/>
      </w:numPr>
      <w:jc w:val="center"/>
    </w:pPr>
    <w:rPr>
      <w:b/>
      <w:spacing w:val="15"/>
      <w:sz w:val="36"/>
    </w:rPr>
  </w:style>
  <w:style w:type="character" w:customStyle="1" w:styleId="SubtitluCaracter">
    <w:name w:val="Subtitlu Caracter"/>
    <w:aliases w:val="Cover Caracter"/>
    <w:basedOn w:val="Fontdeparagrafimplicit"/>
    <w:link w:val="Subtitlu"/>
    <w:uiPriority w:val="11"/>
    <w:rsid w:val="00472730"/>
    <w:rPr>
      <w:rFonts w:ascii="Times New Roman" w:eastAsiaTheme="minorEastAsia" w:hAnsi="Times New Roman"/>
      <w:b/>
      <w:spacing w:val="15"/>
      <w:sz w:val="36"/>
    </w:rPr>
  </w:style>
  <w:style w:type="character" w:customStyle="1" w:styleId="Titlu3Caracter">
    <w:name w:val="Titlu 3 Caracter"/>
    <w:basedOn w:val="Fontdeparagrafimplicit"/>
    <w:link w:val="Titlu3"/>
    <w:uiPriority w:val="9"/>
    <w:rsid w:val="003369EC"/>
    <w:rPr>
      <w:rFonts w:ascii="Times New Roman" w:eastAsiaTheme="majorEastAsia" w:hAnsi="Times New Roman" w:cstheme="majorBidi"/>
      <w:i/>
      <w:sz w:val="24"/>
      <w:szCs w:val="24"/>
      <w:u w:val="single"/>
    </w:rPr>
  </w:style>
  <w:style w:type="paragraph" w:styleId="Antet">
    <w:name w:val="header"/>
    <w:basedOn w:val="Normal"/>
    <w:link w:val="AntetCaracter"/>
    <w:uiPriority w:val="99"/>
    <w:unhideWhenUsed/>
    <w:rsid w:val="00A80547"/>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A80547"/>
    <w:rPr>
      <w:rFonts w:ascii="Times New Roman" w:eastAsiaTheme="minorEastAsia" w:hAnsi="Times New Roman"/>
      <w:sz w:val="24"/>
      <w:lang w:val="en-GB" w:eastAsia="en-IN"/>
    </w:rPr>
  </w:style>
  <w:style w:type="paragraph" w:styleId="Subsol">
    <w:name w:val="footer"/>
    <w:basedOn w:val="Normal"/>
    <w:link w:val="SubsolCaracter"/>
    <w:uiPriority w:val="99"/>
    <w:unhideWhenUsed/>
    <w:rsid w:val="00A80547"/>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A80547"/>
    <w:rPr>
      <w:rFonts w:ascii="Times New Roman" w:eastAsiaTheme="minorEastAsia" w:hAnsi="Times New Roman"/>
      <w:sz w:val="24"/>
      <w:lang w:val="en-GB" w:eastAsia="en-IN"/>
    </w:rPr>
  </w:style>
  <w:style w:type="paragraph" w:styleId="Bibliografie">
    <w:name w:val="Bibliography"/>
    <w:basedOn w:val="Normal"/>
    <w:next w:val="Normal"/>
    <w:uiPriority w:val="37"/>
    <w:unhideWhenUsed/>
    <w:rsid w:val="00FB42C6"/>
  </w:style>
  <w:style w:type="character" w:styleId="Hyperlink">
    <w:name w:val="Hyperlink"/>
    <w:basedOn w:val="Fontdeparagrafimplicit"/>
    <w:uiPriority w:val="99"/>
    <w:unhideWhenUsed/>
    <w:rsid w:val="00FB42C6"/>
    <w:rPr>
      <w:color w:val="0563C1" w:themeColor="hyperlink"/>
      <w:u w:val="single"/>
    </w:rPr>
  </w:style>
  <w:style w:type="character" w:styleId="MeniuneNerezolvat">
    <w:name w:val="Unresolved Mention"/>
    <w:basedOn w:val="Fontdeparagrafimplicit"/>
    <w:uiPriority w:val="99"/>
    <w:semiHidden/>
    <w:unhideWhenUsed/>
    <w:rsid w:val="00FB42C6"/>
    <w:rPr>
      <w:color w:val="605E5C"/>
      <w:shd w:val="clear" w:color="auto" w:fill="E1DFDD"/>
    </w:rPr>
  </w:style>
  <w:style w:type="paragraph" w:styleId="Listparagraf">
    <w:name w:val="List Paragraph"/>
    <w:basedOn w:val="Normal"/>
    <w:uiPriority w:val="34"/>
    <w:qFormat/>
    <w:rsid w:val="00166D67"/>
    <w:pPr>
      <w:ind w:left="720"/>
      <w:contextualSpacing/>
    </w:pPr>
  </w:style>
  <w:style w:type="paragraph" w:styleId="NormalWeb">
    <w:name w:val="Normal (Web)"/>
    <w:basedOn w:val="Normal"/>
    <w:uiPriority w:val="99"/>
    <w:semiHidden/>
    <w:unhideWhenUsed/>
    <w:rsid w:val="005812D7"/>
    <w:pPr>
      <w:spacing w:before="100" w:beforeAutospacing="1" w:after="100" w:afterAutospacing="1" w:line="240" w:lineRule="auto"/>
      <w:jc w:val="left"/>
    </w:pPr>
    <w:rPr>
      <w:rFonts w:eastAsia="Times New Roman" w:cs="Times New Roman"/>
      <w:kern w:val="0"/>
      <w:szCs w:val="24"/>
      <w:lang w:val="en-US" w:eastAsia="en-US"/>
      <w14:ligatures w14:val="none"/>
    </w:rPr>
  </w:style>
  <w:style w:type="paragraph" w:styleId="Parteasuperioaraformularului-z">
    <w:name w:val="HTML Top of Form"/>
    <w:basedOn w:val="Normal"/>
    <w:next w:val="Normal"/>
    <w:link w:val="Parteasuperioaraformularului-zCaracter"/>
    <w:hidden/>
    <w:uiPriority w:val="99"/>
    <w:semiHidden/>
    <w:unhideWhenUsed/>
    <w:rsid w:val="005812D7"/>
    <w:pPr>
      <w:pBdr>
        <w:bottom w:val="single" w:sz="6" w:space="1" w:color="auto"/>
      </w:pBdr>
      <w:spacing w:before="0" w:after="0" w:line="240" w:lineRule="auto"/>
      <w:jc w:val="center"/>
    </w:pPr>
    <w:rPr>
      <w:rFonts w:ascii="Arial" w:eastAsia="Times New Roman" w:hAnsi="Arial" w:cs="Arial"/>
      <w:vanish/>
      <w:kern w:val="0"/>
      <w:sz w:val="16"/>
      <w:szCs w:val="16"/>
      <w:lang w:val="en-US" w:eastAsia="en-US"/>
      <w14:ligatures w14:val="none"/>
    </w:rPr>
  </w:style>
  <w:style w:type="character" w:customStyle="1" w:styleId="Parteasuperioaraformularului-zCaracter">
    <w:name w:val="Partea superioară a formularului-z Caracter"/>
    <w:basedOn w:val="Fontdeparagrafimplicit"/>
    <w:link w:val="Parteasuperioaraformularului-z"/>
    <w:uiPriority w:val="99"/>
    <w:semiHidden/>
    <w:rsid w:val="005812D7"/>
    <w:rPr>
      <w:rFonts w:ascii="Arial" w:eastAsia="Times New Roman" w:hAnsi="Arial" w:cs="Arial"/>
      <w:vanish/>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271474">
      <w:bodyDiv w:val="1"/>
      <w:marLeft w:val="0"/>
      <w:marRight w:val="0"/>
      <w:marTop w:val="0"/>
      <w:marBottom w:val="0"/>
      <w:divBdr>
        <w:top w:val="none" w:sz="0" w:space="0" w:color="auto"/>
        <w:left w:val="none" w:sz="0" w:space="0" w:color="auto"/>
        <w:bottom w:val="none" w:sz="0" w:space="0" w:color="auto"/>
        <w:right w:val="none" w:sz="0" w:space="0" w:color="auto"/>
      </w:divBdr>
    </w:div>
    <w:div w:id="544949060">
      <w:bodyDiv w:val="1"/>
      <w:marLeft w:val="0"/>
      <w:marRight w:val="0"/>
      <w:marTop w:val="0"/>
      <w:marBottom w:val="0"/>
      <w:divBdr>
        <w:top w:val="none" w:sz="0" w:space="0" w:color="auto"/>
        <w:left w:val="none" w:sz="0" w:space="0" w:color="auto"/>
        <w:bottom w:val="none" w:sz="0" w:space="0" w:color="auto"/>
        <w:right w:val="none" w:sz="0" w:space="0" w:color="auto"/>
      </w:divBdr>
    </w:div>
    <w:div w:id="681131896">
      <w:bodyDiv w:val="1"/>
      <w:marLeft w:val="0"/>
      <w:marRight w:val="0"/>
      <w:marTop w:val="0"/>
      <w:marBottom w:val="0"/>
      <w:divBdr>
        <w:top w:val="none" w:sz="0" w:space="0" w:color="auto"/>
        <w:left w:val="none" w:sz="0" w:space="0" w:color="auto"/>
        <w:bottom w:val="none" w:sz="0" w:space="0" w:color="auto"/>
        <w:right w:val="none" w:sz="0" w:space="0" w:color="auto"/>
      </w:divBdr>
    </w:div>
    <w:div w:id="1139958202">
      <w:bodyDiv w:val="1"/>
      <w:marLeft w:val="0"/>
      <w:marRight w:val="0"/>
      <w:marTop w:val="0"/>
      <w:marBottom w:val="0"/>
      <w:divBdr>
        <w:top w:val="none" w:sz="0" w:space="0" w:color="auto"/>
        <w:left w:val="none" w:sz="0" w:space="0" w:color="auto"/>
        <w:bottom w:val="none" w:sz="0" w:space="0" w:color="auto"/>
        <w:right w:val="none" w:sz="0" w:space="0" w:color="auto"/>
      </w:divBdr>
      <w:divsChild>
        <w:div w:id="200553954">
          <w:marLeft w:val="0"/>
          <w:marRight w:val="0"/>
          <w:marTop w:val="0"/>
          <w:marBottom w:val="0"/>
          <w:divBdr>
            <w:top w:val="single" w:sz="2" w:space="0" w:color="D9D9E3"/>
            <w:left w:val="single" w:sz="2" w:space="0" w:color="D9D9E3"/>
            <w:bottom w:val="single" w:sz="2" w:space="0" w:color="D9D9E3"/>
            <w:right w:val="single" w:sz="2" w:space="0" w:color="D9D9E3"/>
          </w:divBdr>
          <w:divsChild>
            <w:div w:id="692534029">
              <w:marLeft w:val="0"/>
              <w:marRight w:val="0"/>
              <w:marTop w:val="0"/>
              <w:marBottom w:val="0"/>
              <w:divBdr>
                <w:top w:val="single" w:sz="2" w:space="0" w:color="D9D9E3"/>
                <w:left w:val="single" w:sz="2" w:space="0" w:color="D9D9E3"/>
                <w:bottom w:val="single" w:sz="2" w:space="0" w:color="D9D9E3"/>
                <w:right w:val="single" w:sz="2" w:space="0" w:color="D9D9E3"/>
              </w:divBdr>
              <w:divsChild>
                <w:div w:id="1271427841">
                  <w:marLeft w:val="0"/>
                  <w:marRight w:val="0"/>
                  <w:marTop w:val="0"/>
                  <w:marBottom w:val="0"/>
                  <w:divBdr>
                    <w:top w:val="single" w:sz="2" w:space="0" w:color="D9D9E3"/>
                    <w:left w:val="single" w:sz="2" w:space="0" w:color="D9D9E3"/>
                    <w:bottom w:val="single" w:sz="2" w:space="0" w:color="D9D9E3"/>
                    <w:right w:val="single" w:sz="2" w:space="0" w:color="D9D9E3"/>
                  </w:divBdr>
                  <w:divsChild>
                    <w:div w:id="424031568">
                      <w:marLeft w:val="0"/>
                      <w:marRight w:val="0"/>
                      <w:marTop w:val="0"/>
                      <w:marBottom w:val="0"/>
                      <w:divBdr>
                        <w:top w:val="single" w:sz="2" w:space="0" w:color="D9D9E3"/>
                        <w:left w:val="single" w:sz="2" w:space="0" w:color="D9D9E3"/>
                        <w:bottom w:val="single" w:sz="2" w:space="0" w:color="D9D9E3"/>
                        <w:right w:val="single" w:sz="2" w:space="0" w:color="D9D9E3"/>
                      </w:divBdr>
                      <w:divsChild>
                        <w:div w:id="1148784465">
                          <w:marLeft w:val="0"/>
                          <w:marRight w:val="0"/>
                          <w:marTop w:val="0"/>
                          <w:marBottom w:val="0"/>
                          <w:divBdr>
                            <w:top w:val="single" w:sz="2" w:space="0" w:color="D9D9E3"/>
                            <w:left w:val="single" w:sz="2" w:space="0" w:color="D9D9E3"/>
                            <w:bottom w:val="single" w:sz="2" w:space="0" w:color="D9D9E3"/>
                            <w:right w:val="single" w:sz="2" w:space="0" w:color="D9D9E3"/>
                          </w:divBdr>
                          <w:divsChild>
                            <w:div w:id="1389723569">
                              <w:marLeft w:val="0"/>
                              <w:marRight w:val="0"/>
                              <w:marTop w:val="100"/>
                              <w:marBottom w:val="100"/>
                              <w:divBdr>
                                <w:top w:val="single" w:sz="2" w:space="0" w:color="D9D9E3"/>
                                <w:left w:val="single" w:sz="2" w:space="0" w:color="D9D9E3"/>
                                <w:bottom w:val="single" w:sz="2" w:space="0" w:color="D9D9E3"/>
                                <w:right w:val="single" w:sz="2" w:space="0" w:color="D9D9E3"/>
                              </w:divBdr>
                              <w:divsChild>
                                <w:div w:id="1504928847">
                                  <w:marLeft w:val="0"/>
                                  <w:marRight w:val="0"/>
                                  <w:marTop w:val="0"/>
                                  <w:marBottom w:val="0"/>
                                  <w:divBdr>
                                    <w:top w:val="single" w:sz="2" w:space="0" w:color="D9D9E3"/>
                                    <w:left w:val="single" w:sz="2" w:space="0" w:color="D9D9E3"/>
                                    <w:bottom w:val="single" w:sz="2" w:space="0" w:color="D9D9E3"/>
                                    <w:right w:val="single" w:sz="2" w:space="0" w:color="D9D9E3"/>
                                  </w:divBdr>
                                  <w:divsChild>
                                    <w:div w:id="484711425">
                                      <w:marLeft w:val="0"/>
                                      <w:marRight w:val="0"/>
                                      <w:marTop w:val="0"/>
                                      <w:marBottom w:val="0"/>
                                      <w:divBdr>
                                        <w:top w:val="single" w:sz="2" w:space="0" w:color="D9D9E3"/>
                                        <w:left w:val="single" w:sz="2" w:space="0" w:color="D9D9E3"/>
                                        <w:bottom w:val="single" w:sz="2" w:space="0" w:color="D9D9E3"/>
                                        <w:right w:val="single" w:sz="2" w:space="0" w:color="D9D9E3"/>
                                      </w:divBdr>
                                      <w:divsChild>
                                        <w:div w:id="397900793">
                                          <w:marLeft w:val="0"/>
                                          <w:marRight w:val="0"/>
                                          <w:marTop w:val="0"/>
                                          <w:marBottom w:val="0"/>
                                          <w:divBdr>
                                            <w:top w:val="single" w:sz="2" w:space="0" w:color="D9D9E3"/>
                                            <w:left w:val="single" w:sz="2" w:space="0" w:color="D9D9E3"/>
                                            <w:bottom w:val="single" w:sz="2" w:space="0" w:color="D9D9E3"/>
                                            <w:right w:val="single" w:sz="2" w:space="0" w:color="D9D9E3"/>
                                          </w:divBdr>
                                          <w:divsChild>
                                            <w:div w:id="35549659">
                                              <w:marLeft w:val="0"/>
                                              <w:marRight w:val="0"/>
                                              <w:marTop w:val="0"/>
                                              <w:marBottom w:val="0"/>
                                              <w:divBdr>
                                                <w:top w:val="single" w:sz="2" w:space="0" w:color="D9D9E3"/>
                                                <w:left w:val="single" w:sz="2" w:space="0" w:color="D9D9E3"/>
                                                <w:bottom w:val="single" w:sz="2" w:space="0" w:color="D9D9E3"/>
                                                <w:right w:val="single" w:sz="2" w:space="0" w:color="D9D9E3"/>
                                              </w:divBdr>
                                              <w:divsChild>
                                                <w:div w:id="1909077262">
                                                  <w:marLeft w:val="0"/>
                                                  <w:marRight w:val="0"/>
                                                  <w:marTop w:val="0"/>
                                                  <w:marBottom w:val="0"/>
                                                  <w:divBdr>
                                                    <w:top w:val="single" w:sz="2" w:space="0" w:color="D9D9E3"/>
                                                    <w:left w:val="single" w:sz="2" w:space="0" w:color="D9D9E3"/>
                                                    <w:bottom w:val="single" w:sz="2" w:space="0" w:color="D9D9E3"/>
                                                    <w:right w:val="single" w:sz="2" w:space="0" w:color="D9D9E3"/>
                                                  </w:divBdr>
                                                  <w:divsChild>
                                                    <w:div w:id="958412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26876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95390063">
      <w:bodyDiv w:val="1"/>
      <w:marLeft w:val="0"/>
      <w:marRight w:val="0"/>
      <w:marTop w:val="0"/>
      <w:marBottom w:val="0"/>
      <w:divBdr>
        <w:top w:val="none" w:sz="0" w:space="0" w:color="auto"/>
        <w:left w:val="none" w:sz="0" w:space="0" w:color="auto"/>
        <w:bottom w:val="none" w:sz="0" w:space="0" w:color="auto"/>
        <w:right w:val="none" w:sz="0" w:space="0" w:color="auto"/>
      </w:divBdr>
    </w:div>
    <w:div w:id="1434594623">
      <w:bodyDiv w:val="1"/>
      <w:marLeft w:val="0"/>
      <w:marRight w:val="0"/>
      <w:marTop w:val="0"/>
      <w:marBottom w:val="0"/>
      <w:divBdr>
        <w:top w:val="none" w:sz="0" w:space="0" w:color="auto"/>
        <w:left w:val="none" w:sz="0" w:space="0" w:color="auto"/>
        <w:bottom w:val="none" w:sz="0" w:space="0" w:color="auto"/>
        <w:right w:val="none" w:sz="0" w:space="0" w:color="auto"/>
      </w:divBdr>
    </w:div>
    <w:div w:id="1874227627">
      <w:bodyDiv w:val="1"/>
      <w:marLeft w:val="0"/>
      <w:marRight w:val="0"/>
      <w:marTop w:val="0"/>
      <w:marBottom w:val="0"/>
      <w:divBdr>
        <w:top w:val="none" w:sz="0" w:space="0" w:color="auto"/>
        <w:left w:val="none" w:sz="0" w:space="0" w:color="auto"/>
        <w:bottom w:val="none" w:sz="0" w:space="0" w:color="auto"/>
        <w:right w:val="none" w:sz="0" w:space="0" w:color="auto"/>
      </w:divBdr>
    </w:div>
    <w:div w:id="2040735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Syd23</b:Tag>
    <b:SourceType>InternetSite</b:SourceType>
    <b:Guid>{14D81ECA-6BA0-43CC-977B-BA9827BA475D}</b:Guid>
    <b:Author>
      <b:Author>
        <b:Corporate>Sydle</b:Corporate>
      </b:Author>
    </b:Author>
    <b:Title>Big Data: Definition, Importance, and Types</b:Title>
    <b:Year>2023</b:Year>
    <b:YearAccessed>2024</b:YearAccessed>
    <b:MonthAccessed>January </b:MonthAccessed>
    <b:DayAccessed>6</b:DayAccessed>
    <b:URL>https://www.sydle.com/blog/big-data-definition-importance-and-types-614b791388e600016afa7fc3</b:URL>
    <b:RefOrder>1</b:RefOrder>
  </b:Source>
  <b:Source>
    <b:Tag>For191</b:Tag>
    <b:SourceType>InternetSite</b:SourceType>
    <b:Guid>{579A2F39-572E-4325-8D20-AA15C897E3F3}</b:Guid>
    <b:Author>
      <b:Author>
        <b:Corporate>Forbes</b:Corporate>
      </b:Author>
    </b:Author>
    <b:Title>Five Benefits Of Big Data Analytics And How Companies Can Get Started</b:Title>
    <b:Year>2019</b:Year>
    <b:YearAccessed>2024</b:YearAccessed>
    <b:MonthAccessed>January </b:MonthAccessed>
    <b:DayAccessed>6</b:DayAccessed>
    <b:URL>https://www.forbes.com/sites/forbestechcouncil/2019/11/06/five-benefits-of-big-data-analytics-and-how-companies-can-get-started/?sh=333f74917e4d</b:URL>
    <b:RefOrder>2</b:RefOrder>
  </b:Source>
</b:Sources>
</file>

<file path=customXml/itemProps1.xml><?xml version="1.0" encoding="utf-8"?>
<ds:datastoreItem xmlns:ds="http://schemas.openxmlformats.org/officeDocument/2006/customXml" ds:itemID="{A962A4BF-229F-4F0C-8235-7B8B7C9A9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2427</Words>
  <Characters>13837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2024-01-14T16:07:00Z</dcterms:created>
  <dcterms:modified xsi:type="dcterms:W3CDTF">2024-01-14T16:07:00Z</dcterms:modified>
</cp:coreProperties>
</file>