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9762FE" w14:textId="2E10D001" w:rsidR="0040177B" w:rsidRPr="00EE2807" w:rsidRDefault="0040177B" w:rsidP="0040177B">
      <w:pPr>
        <w:jc w:val="center"/>
        <w:rPr>
          <w:b/>
          <w:sz w:val="32"/>
          <w:szCs w:val="32"/>
        </w:rPr>
      </w:pPr>
      <w:r w:rsidRPr="00EE2807">
        <w:rPr>
          <w:b/>
          <w:sz w:val="32"/>
          <w:szCs w:val="32"/>
        </w:rPr>
        <w:t>Research Proposal Form</w:t>
      </w:r>
    </w:p>
    <w:p w14:paraId="4206A209" w14:textId="6ABEF3F5" w:rsidR="00EE2807" w:rsidRDefault="00EE2807" w:rsidP="0040177B">
      <w:pPr>
        <w:rPr>
          <w:b/>
          <w:sz w:val="32"/>
          <w:szCs w:val="32"/>
        </w:rPr>
      </w:pPr>
      <w:r>
        <w:rPr>
          <w:b/>
          <w:sz w:val="32"/>
          <w:szCs w:val="32"/>
        </w:rPr>
        <w:t>MSc Public Health and Social Care in Practice Dissertation</w:t>
      </w:r>
      <w:r w:rsidR="0040177B">
        <w:rPr>
          <w:b/>
          <w:sz w:val="32"/>
          <w:szCs w:val="32"/>
        </w:rPr>
        <w:t xml:space="preserve"> </w:t>
      </w:r>
      <w:r w:rsidR="0040177B" w:rsidRPr="0040177B">
        <w:rPr>
          <w:b/>
          <w:sz w:val="30"/>
          <w:szCs w:val="30"/>
        </w:rPr>
        <w:t>(</w:t>
      </w:r>
      <w:r w:rsidRPr="0040177B">
        <w:rPr>
          <w:b/>
          <w:sz w:val="30"/>
          <w:szCs w:val="30"/>
        </w:rPr>
        <w:t>CHS7004</w:t>
      </w:r>
      <w:r w:rsidR="0040177B" w:rsidRPr="0040177B">
        <w:rPr>
          <w:b/>
          <w:sz w:val="30"/>
          <w:szCs w:val="30"/>
        </w:rPr>
        <w:t>)</w:t>
      </w:r>
    </w:p>
    <w:p w14:paraId="42C6EF98" w14:textId="77777777" w:rsidR="0040177B" w:rsidRDefault="0040177B" w:rsidP="0040177B">
      <w:pPr>
        <w:rPr>
          <w:b/>
          <w:sz w:val="24"/>
          <w:szCs w:val="24"/>
        </w:rPr>
      </w:pPr>
    </w:p>
    <w:p w14:paraId="5746C7AA" w14:textId="40BD8C94" w:rsidR="004D7B88" w:rsidRDefault="001450C8" w:rsidP="0040177B">
      <w:pPr>
        <w:rPr>
          <w:b/>
          <w:sz w:val="24"/>
          <w:szCs w:val="24"/>
        </w:rPr>
      </w:pPr>
      <w:r>
        <w:rPr>
          <w:b/>
          <w:sz w:val="24"/>
          <w:szCs w:val="24"/>
        </w:rPr>
        <w:t>F</w:t>
      </w:r>
      <w:r w:rsidR="006F684A">
        <w:rPr>
          <w:b/>
          <w:sz w:val="24"/>
          <w:szCs w:val="24"/>
        </w:rPr>
        <w:t xml:space="preserve">ill </w:t>
      </w:r>
      <w:r>
        <w:rPr>
          <w:b/>
          <w:sz w:val="24"/>
          <w:szCs w:val="24"/>
        </w:rPr>
        <w:t xml:space="preserve">in </w:t>
      </w:r>
      <w:r w:rsidR="006F684A">
        <w:rPr>
          <w:b/>
          <w:sz w:val="24"/>
          <w:szCs w:val="24"/>
        </w:rPr>
        <w:t xml:space="preserve">this </w:t>
      </w:r>
      <w:r w:rsidR="009865E0">
        <w:rPr>
          <w:b/>
          <w:sz w:val="24"/>
          <w:szCs w:val="24"/>
        </w:rPr>
        <w:t>form a</w:t>
      </w:r>
      <w:r w:rsidR="00426085">
        <w:rPr>
          <w:b/>
          <w:sz w:val="24"/>
          <w:szCs w:val="24"/>
        </w:rPr>
        <w:t>fter discussions with your tutor</w:t>
      </w:r>
      <w:r w:rsidR="009865E0">
        <w:rPr>
          <w:b/>
          <w:sz w:val="24"/>
          <w:szCs w:val="24"/>
        </w:rPr>
        <w:t xml:space="preserve">. </w:t>
      </w:r>
    </w:p>
    <w:p w14:paraId="12106A71" w14:textId="45852198" w:rsidR="008B3891" w:rsidRDefault="009865E0" w:rsidP="0040177B">
      <w:pPr>
        <w:rPr>
          <w:b/>
          <w:sz w:val="24"/>
          <w:szCs w:val="24"/>
        </w:rPr>
      </w:pPr>
      <w:r w:rsidRPr="0040177B">
        <w:rPr>
          <w:b/>
          <w:sz w:val="24"/>
          <w:szCs w:val="24"/>
        </w:rPr>
        <w:t>T</w:t>
      </w:r>
      <w:r w:rsidR="006F684A" w:rsidRPr="0040177B">
        <w:rPr>
          <w:b/>
          <w:sz w:val="24"/>
          <w:szCs w:val="24"/>
        </w:rPr>
        <w:t xml:space="preserve">he information will </w:t>
      </w:r>
      <w:r w:rsidR="001450C8" w:rsidRPr="0040177B">
        <w:rPr>
          <w:b/>
          <w:sz w:val="24"/>
          <w:szCs w:val="24"/>
        </w:rPr>
        <w:t>be</w:t>
      </w:r>
      <w:r w:rsidR="006F684A" w:rsidRPr="0040177B">
        <w:rPr>
          <w:b/>
          <w:sz w:val="24"/>
          <w:szCs w:val="24"/>
        </w:rPr>
        <w:t xml:space="preserve"> </w:t>
      </w:r>
      <w:r w:rsidR="008B3891" w:rsidRPr="0040177B">
        <w:rPr>
          <w:b/>
          <w:sz w:val="24"/>
          <w:szCs w:val="24"/>
        </w:rPr>
        <w:t xml:space="preserve">formally submitted </w:t>
      </w:r>
      <w:r w:rsidR="00EE2807" w:rsidRPr="0040177B">
        <w:rPr>
          <w:b/>
          <w:sz w:val="24"/>
          <w:szCs w:val="24"/>
        </w:rPr>
        <w:t>to your supervisor for approval</w:t>
      </w:r>
      <w:r w:rsidR="003C3F2E" w:rsidRPr="0040177B">
        <w:rPr>
          <w:b/>
          <w:sz w:val="24"/>
          <w:szCs w:val="24"/>
        </w:rPr>
        <w:t>.</w:t>
      </w:r>
    </w:p>
    <w:p w14:paraId="5DADDF14" w14:textId="77777777" w:rsidR="0040177B" w:rsidRPr="0040177B" w:rsidRDefault="0040177B" w:rsidP="00635C8D">
      <w:pPr>
        <w:jc w:val="both"/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15"/>
        <w:tblW w:w="0" w:type="auto"/>
        <w:tblLook w:val="04A0" w:firstRow="1" w:lastRow="0" w:firstColumn="1" w:lastColumn="0" w:noHBand="0" w:noVBand="1"/>
      </w:tblPr>
      <w:tblGrid>
        <w:gridCol w:w="4248"/>
        <w:gridCol w:w="4536"/>
      </w:tblGrid>
      <w:tr w:rsidR="0040177B" w14:paraId="765AE856" w14:textId="77777777" w:rsidTr="0040177B">
        <w:tc>
          <w:tcPr>
            <w:tcW w:w="4248" w:type="dxa"/>
          </w:tcPr>
          <w:p w14:paraId="68A1BFCA" w14:textId="77777777" w:rsidR="0040177B" w:rsidRDefault="0040177B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Student Name</w:t>
            </w:r>
          </w:p>
        </w:tc>
        <w:tc>
          <w:tcPr>
            <w:tcW w:w="4536" w:type="dxa"/>
          </w:tcPr>
          <w:p w14:paraId="20479CE6" w14:textId="77777777" w:rsidR="0040177B" w:rsidRDefault="0040177B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Student ID</w:t>
            </w:r>
          </w:p>
        </w:tc>
      </w:tr>
      <w:tr w:rsidR="0040177B" w14:paraId="5B6AD45B" w14:textId="77777777" w:rsidTr="0040177B">
        <w:tc>
          <w:tcPr>
            <w:tcW w:w="4248" w:type="dxa"/>
          </w:tcPr>
          <w:p w14:paraId="189021B5" w14:textId="09BF44D1" w:rsidR="0040177B" w:rsidRDefault="00650AFE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Sana </w:t>
            </w:r>
            <w:proofErr w:type="spellStart"/>
            <w:r>
              <w:rPr>
                <w:b/>
                <w:sz w:val="24"/>
                <w:szCs w:val="24"/>
              </w:rPr>
              <w:t>Firoz</w:t>
            </w:r>
            <w:proofErr w:type="spellEnd"/>
            <w:r>
              <w:rPr>
                <w:b/>
                <w:sz w:val="24"/>
                <w:szCs w:val="24"/>
              </w:rPr>
              <w:t xml:space="preserve"> Haji</w:t>
            </w:r>
          </w:p>
          <w:p w14:paraId="6C69D6F9" w14:textId="77777777" w:rsidR="0040177B" w:rsidRDefault="0040177B" w:rsidP="0040177B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14:paraId="3368ED78" w14:textId="44E4102B" w:rsidR="0040177B" w:rsidRDefault="00650AFE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2242231</w:t>
            </w:r>
          </w:p>
        </w:tc>
      </w:tr>
    </w:tbl>
    <w:p w14:paraId="7A0B42AB" w14:textId="77777777" w:rsidR="00A401DB" w:rsidRPr="00A401DB" w:rsidRDefault="00A401DB" w:rsidP="00A401DB">
      <w:pPr>
        <w:rPr>
          <w:bCs/>
          <w:i/>
          <w:iCs/>
          <w:sz w:val="16"/>
          <w:szCs w:val="16"/>
        </w:rPr>
      </w:pPr>
      <w:r w:rsidRPr="00A401DB">
        <w:rPr>
          <w:bCs/>
          <w:i/>
          <w:iCs/>
          <w:sz w:val="16"/>
          <w:szCs w:val="16"/>
        </w:rPr>
        <w:t xml:space="preserve">*Please adapt the text boxes accordingly </w:t>
      </w:r>
    </w:p>
    <w:p w14:paraId="6E72AFC3" w14:textId="77777777" w:rsidR="0040177B" w:rsidRPr="000A3F74" w:rsidRDefault="0040177B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E4003" w14:paraId="776F1AEF" w14:textId="77777777" w:rsidTr="2F32CAAD">
        <w:tc>
          <w:tcPr>
            <w:tcW w:w="9016" w:type="dxa"/>
          </w:tcPr>
          <w:p w14:paraId="2D601CAD" w14:textId="3DA32639" w:rsidR="00EE2807" w:rsidRDefault="008E4003">
            <w:pPr>
              <w:rPr>
                <w:b/>
              </w:rPr>
            </w:pPr>
            <w:r w:rsidRPr="008E4003">
              <w:rPr>
                <w:b/>
              </w:rPr>
              <w:t>Proposed</w:t>
            </w:r>
            <w:r w:rsidR="003C3F2E">
              <w:rPr>
                <w:b/>
              </w:rPr>
              <w:t xml:space="preserve"> Research </w:t>
            </w:r>
            <w:r w:rsidR="00EE2807">
              <w:rPr>
                <w:b/>
              </w:rPr>
              <w:t>Topic:</w:t>
            </w:r>
          </w:p>
          <w:p w14:paraId="2F55CB30" w14:textId="77777777" w:rsidR="00C15148" w:rsidRDefault="00C15148">
            <w:pPr>
              <w:rPr>
                <w:b/>
              </w:rPr>
            </w:pPr>
          </w:p>
          <w:p w14:paraId="2F8FE078" w14:textId="34301E96" w:rsidR="00EE2807" w:rsidRDefault="00C15148">
            <w:pPr>
              <w:rPr>
                <w:b/>
                <w:lang w:val="en-IN"/>
              </w:rPr>
            </w:pPr>
            <w:r>
              <w:rPr>
                <w:b/>
                <w:lang w:val="en-IN"/>
              </w:rPr>
              <w:t>Antimicrobial Resistance  in healthcare</w:t>
            </w:r>
          </w:p>
          <w:p w14:paraId="35123B4E" w14:textId="06B02A5C" w:rsidR="00C15148" w:rsidRPr="00C15148" w:rsidRDefault="00C15148">
            <w:pPr>
              <w:rPr>
                <w:b/>
                <w:lang w:val="en-IN"/>
              </w:rPr>
            </w:pPr>
            <w:r>
              <w:rPr>
                <w:b/>
                <w:lang w:val="en-IN"/>
              </w:rPr>
              <w:t xml:space="preserve">Review of Staphylococcus </w:t>
            </w:r>
            <w:proofErr w:type="spellStart"/>
            <w:r>
              <w:rPr>
                <w:b/>
                <w:lang w:val="en-IN"/>
              </w:rPr>
              <w:t>aureus</w:t>
            </w:r>
            <w:proofErr w:type="spellEnd"/>
          </w:p>
          <w:p w14:paraId="2EC27816" w14:textId="03F72004" w:rsidR="008E4003" w:rsidRPr="008E4003" w:rsidRDefault="008E4003">
            <w:pPr>
              <w:rPr>
                <w:b/>
              </w:rPr>
            </w:pPr>
          </w:p>
          <w:p w14:paraId="7585C09A" w14:textId="24BF1324" w:rsidR="00147CE4" w:rsidRDefault="00147CE4" w:rsidP="2F32CAAD">
            <w:pPr>
              <w:rPr>
                <w:b/>
                <w:highlight w:val="yellow"/>
              </w:rPr>
            </w:pPr>
          </w:p>
          <w:p w14:paraId="0AB1D023" w14:textId="0845FB4C" w:rsidR="008E4003" w:rsidRPr="008E4003" w:rsidRDefault="00EE2807">
            <w:pPr>
              <w:rPr>
                <w:b/>
              </w:rPr>
            </w:pPr>
            <w:r>
              <w:rPr>
                <w:b/>
              </w:rPr>
              <w:t>Research question</w:t>
            </w:r>
            <w:r w:rsidRPr="008E4003">
              <w:rPr>
                <w:b/>
              </w:rPr>
              <w:t>:</w:t>
            </w:r>
            <w:r w:rsidR="007B4797">
              <w:rPr>
                <w:b/>
              </w:rPr>
              <w:t xml:space="preserve"> What are the needs to come up with AMR and What are the precautions and interventions regarding AMR for younger population in the UK</w:t>
            </w:r>
          </w:p>
          <w:p w14:paraId="7DC24578" w14:textId="77777777" w:rsidR="00041BD0" w:rsidRDefault="00041BD0" w:rsidP="00EE2807">
            <w:pPr>
              <w:rPr>
                <w:b/>
              </w:rPr>
            </w:pPr>
          </w:p>
          <w:p w14:paraId="33C61B2F" w14:textId="77777777" w:rsidR="00041BD0" w:rsidRDefault="00041BD0" w:rsidP="00EE2807">
            <w:pPr>
              <w:rPr>
                <w:b/>
              </w:rPr>
            </w:pPr>
          </w:p>
          <w:p w14:paraId="6F4F311F" w14:textId="77777777" w:rsidR="00041BD0" w:rsidRDefault="00041BD0" w:rsidP="00EE2807">
            <w:pPr>
              <w:rPr>
                <w:b/>
              </w:rPr>
            </w:pPr>
          </w:p>
          <w:p w14:paraId="78F30153" w14:textId="278E1F40" w:rsidR="00041BD0" w:rsidRDefault="00041BD0" w:rsidP="00EE2807">
            <w:pPr>
              <w:rPr>
                <w:b/>
              </w:rPr>
            </w:pPr>
            <w:r>
              <w:rPr>
                <w:b/>
              </w:rPr>
              <w:t>Research methodology:</w:t>
            </w:r>
            <w:r w:rsidR="00C15148">
              <w:rPr>
                <w:b/>
              </w:rPr>
              <w:t xml:space="preserve">  Research Methodology applies will be Systematic review.</w:t>
            </w:r>
          </w:p>
          <w:p w14:paraId="1A0B3015" w14:textId="77777777" w:rsidR="00041BD0" w:rsidRPr="00EE2807" w:rsidRDefault="00041BD0" w:rsidP="00EE2807">
            <w:pPr>
              <w:rPr>
                <w:b/>
              </w:rPr>
            </w:pPr>
          </w:p>
          <w:p w14:paraId="628A8722" w14:textId="6E8B3125" w:rsidR="00A95BA2" w:rsidRDefault="00A95BA2"/>
        </w:tc>
      </w:tr>
    </w:tbl>
    <w:p w14:paraId="3B212934" w14:textId="77777777" w:rsidR="00041BD0" w:rsidRDefault="00041BD0">
      <w:pPr>
        <w:rPr>
          <w:b/>
          <w:sz w:val="28"/>
          <w:szCs w:val="28"/>
        </w:rPr>
      </w:pPr>
    </w:p>
    <w:p w14:paraId="7C693F20" w14:textId="6E6D36A1" w:rsidR="008E4003" w:rsidRPr="000A3F74" w:rsidRDefault="000A3F74">
      <w:pPr>
        <w:rPr>
          <w:b/>
          <w:sz w:val="24"/>
          <w:szCs w:val="24"/>
        </w:rPr>
      </w:pPr>
      <w:r w:rsidRPr="000A3F74">
        <w:rPr>
          <w:b/>
          <w:sz w:val="24"/>
          <w:szCs w:val="24"/>
        </w:rPr>
        <w:t>A brief overview</w:t>
      </w:r>
      <w:r w:rsidR="00825133">
        <w:rPr>
          <w:b/>
          <w:sz w:val="24"/>
          <w:szCs w:val="24"/>
        </w:rPr>
        <w:t xml:space="preserve"> </w:t>
      </w:r>
      <w:r w:rsidR="0040177B">
        <w:t>(</w:t>
      </w:r>
      <w:r w:rsidR="005C645A">
        <w:t>14-20</w:t>
      </w:r>
      <w:r w:rsidR="0040177B">
        <w:t xml:space="preserve"> sentences, including </w:t>
      </w:r>
      <w:r w:rsidR="005C645A">
        <w:t>5</w:t>
      </w:r>
      <w:r w:rsidR="0040177B">
        <w:t xml:space="preserve"> references)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E4003" w14:paraId="79857156" w14:textId="77777777" w:rsidTr="0040177B">
        <w:trPr>
          <w:trHeight w:val="2747"/>
        </w:trPr>
        <w:tc>
          <w:tcPr>
            <w:tcW w:w="9242" w:type="dxa"/>
          </w:tcPr>
          <w:p w14:paraId="10F30809" w14:textId="24E37837" w:rsidR="00C1479E" w:rsidRDefault="008E4003">
            <w:pPr>
              <w:rPr>
                <w:b/>
                <w:bCs/>
              </w:rPr>
            </w:pPr>
            <w:bookmarkStart w:id="0" w:name="_Hlk142389616"/>
            <w:r w:rsidRPr="00D82174">
              <w:rPr>
                <w:b/>
                <w:bCs/>
              </w:rPr>
              <w:t xml:space="preserve">Please provide a brief overview </w:t>
            </w:r>
            <w:r w:rsidR="00CD47AB" w:rsidRPr="00D82174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of the topic you intend to research in a lay public language, that is for a non-scientific audience</w:t>
            </w:r>
            <w:r w:rsidR="009F2BEA" w:rsidRPr="00D82174">
              <w:rPr>
                <w:b/>
                <w:bCs/>
              </w:rPr>
              <w:t>:</w:t>
            </w:r>
            <w:r w:rsidR="003117E8" w:rsidRPr="00D82174">
              <w:rPr>
                <w:b/>
                <w:bCs/>
              </w:rPr>
              <w:t xml:space="preserve"> </w:t>
            </w:r>
          </w:p>
          <w:p w14:paraId="56BC1522" w14:textId="77777777" w:rsidR="00D82174" w:rsidRPr="00D82174" w:rsidRDefault="00D82174">
            <w:pPr>
              <w:rPr>
                <w:b/>
                <w:bCs/>
              </w:rPr>
            </w:pPr>
          </w:p>
          <w:p w14:paraId="3923F0CB" w14:textId="69718F28" w:rsidR="00C1479E" w:rsidRDefault="00D82174">
            <w:pPr>
              <w:rPr>
                <w:rFonts w:eastAsia="Arial" w:cstheme="minorHAnsi"/>
                <w:b/>
                <w:bCs/>
                <w:color w:val="000000" w:themeColor="text1"/>
              </w:rPr>
            </w:pPr>
            <w:r w:rsidRPr="00D82174">
              <w:rPr>
                <w:rFonts w:eastAsia="Arial" w:cstheme="minorHAnsi"/>
                <w:b/>
                <w:bCs/>
                <w:color w:val="000000" w:themeColor="text1"/>
              </w:rPr>
              <w:t>Antimicrobial resistance causes nearly 6 million deaths in 2021 (</w:t>
            </w:r>
            <w:proofErr w:type="spellStart"/>
            <w:r w:rsidRPr="00D82174">
              <w:rPr>
                <w:rFonts w:eastAsia="Arial" w:cstheme="minorHAnsi"/>
                <w:b/>
                <w:bCs/>
                <w:color w:val="000000" w:themeColor="text1"/>
              </w:rPr>
              <w:t>Pulingam</w:t>
            </w:r>
            <w:proofErr w:type="spellEnd"/>
            <w:r w:rsidRPr="00D82174">
              <w:rPr>
                <w:rFonts w:eastAsia="Arial" w:cstheme="minorHAnsi"/>
                <w:b/>
                <w:bCs/>
                <w:color w:val="000000" w:themeColor="text1"/>
              </w:rPr>
              <w:t xml:space="preserve">, </w:t>
            </w:r>
            <w:r w:rsidRPr="00D82174">
              <w:rPr>
                <w:rFonts w:eastAsia="Arial" w:cstheme="minorHAnsi"/>
                <w:b/>
                <w:bCs/>
                <w:i/>
                <w:color w:val="000000" w:themeColor="text1"/>
              </w:rPr>
              <w:t xml:space="preserve">et al., </w:t>
            </w:r>
            <w:r w:rsidRPr="00D82174">
              <w:rPr>
                <w:rFonts w:eastAsia="Arial" w:cstheme="minorHAnsi"/>
                <w:b/>
                <w:bCs/>
                <w:color w:val="000000" w:themeColor="text1"/>
              </w:rPr>
              <w:t>2022).</w:t>
            </w:r>
          </w:p>
          <w:p w14:paraId="5144208A" w14:textId="77777777" w:rsidR="00D82174" w:rsidRDefault="00D82174">
            <w:pPr>
              <w:rPr>
                <w:rFonts w:eastAsia="Arial" w:cstheme="minorHAnsi"/>
                <w:b/>
                <w:bCs/>
                <w:color w:val="000000" w:themeColor="text1"/>
              </w:rPr>
            </w:pPr>
          </w:p>
          <w:p w14:paraId="0883A7CD" w14:textId="170AF510" w:rsidR="00D82174" w:rsidRDefault="00D82174">
            <w:pPr>
              <w:rPr>
                <w:rFonts w:eastAsia="Arial" w:cstheme="minorHAnsi"/>
                <w:bCs/>
                <w:color w:val="000000" w:themeColor="text1"/>
              </w:rPr>
            </w:pPr>
            <w:r w:rsidRPr="00D82174">
              <w:rPr>
                <w:rFonts w:eastAsia="Arial" w:cstheme="minorHAnsi"/>
                <w:b/>
                <w:color w:val="000000" w:themeColor="text1"/>
              </w:rPr>
              <w:t xml:space="preserve">Hospital and community acquired </w:t>
            </w:r>
            <w:r w:rsidRPr="00D82174">
              <w:rPr>
                <w:rFonts w:eastAsia="Arial" w:cstheme="minorHAnsi"/>
                <w:b/>
                <w:i/>
                <w:color w:val="000000" w:themeColor="text1"/>
              </w:rPr>
              <w:t xml:space="preserve">Staphylococcus </w:t>
            </w:r>
            <w:proofErr w:type="spellStart"/>
            <w:r w:rsidRPr="00D82174">
              <w:rPr>
                <w:rFonts w:eastAsia="Arial" w:cstheme="minorHAnsi"/>
                <w:b/>
                <w:i/>
                <w:color w:val="000000" w:themeColor="text1"/>
              </w:rPr>
              <w:t>aureus</w:t>
            </w:r>
            <w:proofErr w:type="spellEnd"/>
            <w:r w:rsidRPr="00D82174">
              <w:rPr>
                <w:rFonts w:eastAsia="Arial" w:cstheme="minorHAnsi"/>
                <w:b/>
                <w:i/>
                <w:color w:val="000000" w:themeColor="text1"/>
              </w:rPr>
              <w:t xml:space="preserve"> </w:t>
            </w:r>
            <w:r w:rsidRPr="00D82174">
              <w:rPr>
                <w:rFonts w:eastAsia="Arial" w:cstheme="minorHAnsi"/>
                <w:b/>
                <w:color w:val="000000" w:themeColor="text1"/>
              </w:rPr>
              <w:t xml:space="preserve">infections pose a substantial burden in terms of morbidity, mortality and healthcare costs (Murray, </w:t>
            </w:r>
            <w:r w:rsidRPr="00D82174">
              <w:rPr>
                <w:rFonts w:eastAsia="Arial" w:cstheme="minorHAnsi"/>
                <w:b/>
                <w:i/>
                <w:color w:val="000000" w:themeColor="text1"/>
              </w:rPr>
              <w:t xml:space="preserve">et al., </w:t>
            </w:r>
            <w:r w:rsidRPr="00D82174">
              <w:rPr>
                <w:rFonts w:eastAsia="Arial" w:cstheme="minorHAnsi"/>
                <w:b/>
                <w:color w:val="000000" w:themeColor="text1"/>
              </w:rPr>
              <w:t>2022</w:t>
            </w:r>
            <w:r w:rsidRPr="00D82174">
              <w:rPr>
                <w:rFonts w:eastAsia="Arial" w:cstheme="minorHAnsi"/>
                <w:bCs/>
                <w:color w:val="000000" w:themeColor="text1"/>
              </w:rPr>
              <w:t>)</w:t>
            </w:r>
          </w:p>
          <w:p w14:paraId="26CAE15F" w14:textId="77777777" w:rsidR="00DA4607" w:rsidRDefault="00DA4607">
            <w:pPr>
              <w:rPr>
                <w:rFonts w:eastAsia="Arial" w:cstheme="minorHAnsi"/>
                <w:bCs/>
                <w:color w:val="000000" w:themeColor="text1"/>
              </w:rPr>
            </w:pPr>
          </w:p>
          <w:p w14:paraId="0A7773FC" w14:textId="66DC26D7" w:rsidR="00635C8D" w:rsidRPr="00DA4607" w:rsidRDefault="00DA4607">
            <w:pPr>
              <w:rPr>
                <w:rFonts w:eastAsia="Arial" w:cstheme="minorHAnsi"/>
                <w:b/>
                <w:color w:val="000000" w:themeColor="text1"/>
              </w:rPr>
            </w:pPr>
            <w:r w:rsidRPr="00DA4607">
              <w:rPr>
                <w:rFonts w:eastAsia="Arial" w:cstheme="minorHAnsi"/>
                <w:b/>
                <w:color w:val="000000" w:themeColor="text1"/>
              </w:rPr>
              <w:t xml:space="preserve">Policy Interventions and global </w:t>
            </w:r>
            <w:proofErr w:type="spellStart"/>
            <w:r w:rsidRPr="00DA4607">
              <w:rPr>
                <w:rFonts w:eastAsia="Arial" w:cstheme="minorHAnsi"/>
                <w:b/>
                <w:color w:val="000000" w:themeColor="text1"/>
              </w:rPr>
              <w:t>cooperations</w:t>
            </w:r>
            <w:proofErr w:type="spellEnd"/>
            <w:r w:rsidRPr="00DA4607">
              <w:rPr>
                <w:rFonts w:eastAsia="Arial" w:cstheme="minorHAnsi"/>
                <w:b/>
                <w:color w:val="000000" w:themeColor="text1"/>
              </w:rPr>
              <w:t xml:space="preserve"> are essential for implementing effective measures against AMR and preserving efficiency of existing antibiotics and antimicrobials</w:t>
            </w:r>
          </w:p>
          <w:p w14:paraId="23A94CEF" w14:textId="3EA7F54D" w:rsidR="00635C8D" w:rsidRDefault="00635C8D">
            <w:pPr>
              <w:rPr>
                <w:rFonts w:eastAsia="Arial" w:cstheme="minorHAnsi"/>
                <w:b/>
                <w:color w:val="000000" w:themeColor="text1"/>
              </w:rPr>
            </w:pPr>
            <w:r w:rsidRPr="00635C8D">
              <w:rPr>
                <w:rFonts w:eastAsia="Arial" w:cstheme="minorHAnsi"/>
                <w:b/>
                <w:color w:val="000000" w:themeColor="text1"/>
              </w:rPr>
              <w:lastRenderedPageBreak/>
              <w:t xml:space="preserve">AMR addressing </w:t>
            </w:r>
            <w:proofErr w:type="spellStart"/>
            <w:r w:rsidRPr="00635C8D">
              <w:rPr>
                <w:rFonts w:eastAsia="Arial" w:cstheme="minorHAnsi"/>
                <w:b/>
                <w:color w:val="000000" w:themeColor="text1"/>
              </w:rPr>
              <w:t>requiresa</w:t>
            </w:r>
            <w:proofErr w:type="spellEnd"/>
            <w:r w:rsidRPr="00635C8D">
              <w:rPr>
                <w:rFonts w:eastAsia="Arial" w:cstheme="minorHAnsi"/>
                <w:b/>
                <w:color w:val="000000" w:themeColor="text1"/>
              </w:rPr>
              <w:t xml:space="preserve"> multidisciplinary approach ,involving healthcare practices and public awareness to ensure the sustainable use of specific antibiotics against specific pathogen</w:t>
            </w:r>
          </w:p>
          <w:p w14:paraId="475E3125" w14:textId="26AEA4AC" w:rsidR="000D1C60" w:rsidRPr="00635C8D" w:rsidRDefault="000D1C60">
            <w:pPr>
              <w:rPr>
                <w:rFonts w:cstheme="minorHAnsi"/>
                <w:b/>
                <w:color w:val="000000" w:themeColor="text1"/>
              </w:rPr>
            </w:pPr>
            <w:proofErr w:type="gramStart"/>
            <w:r>
              <w:rPr>
                <w:rFonts w:eastAsia="Arial" w:cstheme="minorHAnsi"/>
                <w:b/>
                <w:color w:val="000000" w:themeColor="text1"/>
              </w:rPr>
              <w:t>Overall  combating</w:t>
            </w:r>
            <w:proofErr w:type="gramEnd"/>
            <w:r>
              <w:rPr>
                <w:rFonts w:eastAsia="Arial" w:cstheme="minorHAnsi"/>
                <w:b/>
                <w:color w:val="000000" w:themeColor="text1"/>
              </w:rPr>
              <w:t xml:space="preserve"> AMR  requires a comprehensive&amp; antimicrobial coordinated approach at local ,national and international levels.</w:t>
            </w:r>
          </w:p>
          <w:p w14:paraId="6F688DEA" w14:textId="2D7E2C52" w:rsidR="00E6424A" w:rsidRPr="00635C8D" w:rsidRDefault="00E6424A">
            <w:pPr>
              <w:rPr>
                <w:rFonts w:cstheme="minorHAnsi"/>
                <w:b/>
                <w:color w:val="000000" w:themeColor="text1"/>
              </w:rPr>
            </w:pPr>
          </w:p>
          <w:p w14:paraId="4B8F243C" w14:textId="77777777" w:rsidR="00635C8D" w:rsidRPr="00D82174" w:rsidRDefault="00635C8D" w:rsidP="00635C8D">
            <w:pPr>
              <w:spacing w:line="228" w:lineRule="auto"/>
              <w:ind w:left="-5" w:right="4740" w:hanging="10"/>
              <w:jc w:val="both"/>
              <w:rPr>
                <w:rFonts w:cstheme="minorHAnsi"/>
                <w:color w:val="000000" w:themeColor="text1"/>
              </w:rPr>
            </w:pPr>
            <w:r w:rsidRPr="00D82174">
              <w:rPr>
                <w:rFonts w:eastAsia="Arial" w:cstheme="minorHAnsi"/>
                <w:b/>
                <w:color w:val="000000" w:themeColor="text1"/>
              </w:rPr>
              <w:t>Understanding the concept of resistance development and transfer will immensely help in curtailing the global rise in antimicrobial resistance in bacteria followed by the introduction of treatment against this pathogens</w:t>
            </w:r>
          </w:p>
          <w:p w14:paraId="4D6DE651" w14:textId="14F03334" w:rsidR="00635C8D" w:rsidRDefault="00635C8D" w:rsidP="00635C8D">
            <w:pPr>
              <w:jc w:val="both"/>
              <w:rPr>
                <w:rFonts w:eastAsia="Arial" w:cstheme="minorHAnsi"/>
                <w:b/>
                <w:color w:val="000000" w:themeColor="text1"/>
              </w:rPr>
            </w:pPr>
            <w:r w:rsidRPr="00D82174">
              <w:rPr>
                <w:rFonts w:eastAsia="Arial" w:cstheme="minorHAnsi"/>
                <w:b/>
                <w:color w:val="000000" w:themeColor="text1"/>
              </w:rPr>
              <w:t>(Laxminarayan,2022</w:t>
            </w:r>
            <w:r w:rsidR="000D1C60">
              <w:rPr>
                <w:rFonts w:eastAsia="Arial" w:cstheme="minorHAnsi"/>
                <w:b/>
                <w:color w:val="000000" w:themeColor="text1"/>
              </w:rPr>
              <w:t>)</w:t>
            </w:r>
          </w:p>
          <w:p w14:paraId="5DE907C3" w14:textId="77777777" w:rsidR="000D1C60" w:rsidRDefault="000D1C60" w:rsidP="00635C8D">
            <w:pPr>
              <w:jc w:val="both"/>
              <w:rPr>
                <w:rFonts w:eastAsia="Arial" w:cstheme="minorHAnsi"/>
                <w:b/>
                <w:color w:val="000000" w:themeColor="text1"/>
              </w:rPr>
            </w:pPr>
          </w:p>
          <w:p w14:paraId="4FDBB4AE" w14:textId="77777777" w:rsidR="000D1C60" w:rsidRDefault="000D1C60" w:rsidP="00635C8D">
            <w:pPr>
              <w:jc w:val="both"/>
              <w:rPr>
                <w:rFonts w:eastAsia="Arial" w:cstheme="minorHAnsi"/>
                <w:b/>
                <w:color w:val="000000" w:themeColor="text1"/>
              </w:rPr>
            </w:pPr>
          </w:p>
          <w:p w14:paraId="3AAF662E" w14:textId="68BB3E04" w:rsidR="000D1C60" w:rsidRDefault="000D1C60" w:rsidP="00635C8D">
            <w:pPr>
              <w:jc w:val="both"/>
              <w:rPr>
                <w:rFonts w:eastAsia="Arial" w:cstheme="minorHAnsi"/>
                <w:b/>
                <w:iCs/>
                <w:color w:val="404040"/>
              </w:rPr>
            </w:pPr>
            <w:r w:rsidRPr="000D1C60">
              <w:rPr>
                <w:rFonts w:eastAsia="Arial" w:cstheme="minorHAnsi"/>
                <w:b/>
                <w:iCs/>
                <w:color w:val="404040"/>
              </w:rPr>
              <w:t>Lancet report: Antibiotic resistance leading cause of death. Available at: https://www.twn.my/title2/health.info/2022/hi220113.htm (Accessed: 01 November 2023).</w:t>
            </w:r>
          </w:p>
          <w:p w14:paraId="63AF2D21" w14:textId="77777777" w:rsidR="000D1C60" w:rsidRDefault="000D1C60" w:rsidP="00635C8D">
            <w:pPr>
              <w:jc w:val="both"/>
              <w:rPr>
                <w:rFonts w:eastAsia="Arial" w:cstheme="minorHAnsi"/>
                <w:b/>
                <w:iCs/>
                <w:color w:val="404040"/>
              </w:rPr>
            </w:pPr>
          </w:p>
          <w:p w14:paraId="52632EA4" w14:textId="7B751BB8" w:rsidR="000D1C60" w:rsidRDefault="000D1C60" w:rsidP="00635C8D">
            <w:pPr>
              <w:jc w:val="both"/>
              <w:rPr>
                <w:rFonts w:eastAsia="Arial" w:cstheme="minorHAnsi"/>
                <w:b/>
                <w:color w:val="404040"/>
              </w:rPr>
            </w:pPr>
            <w:proofErr w:type="spellStart"/>
            <w:r w:rsidRPr="000D1C60">
              <w:rPr>
                <w:rFonts w:eastAsia="Arial" w:cstheme="minorHAnsi"/>
                <w:b/>
                <w:color w:val="404040"/>
              </w:rPr>
              <w:t>Laxminarayan</w:t>
            </w:r>
            <w:proofErr w:type="spellEnd"/>
            <w:r w:rsidRPr="000D1C60">
              <w:rPr>
                <w:rFonts w:eastAsia="Arial" w:cstheme="minorHAnsi"/>
                <w:b/>
                <w:color w:val="404040"/>
              </w:rPr>
              <w:t xml:space="preserve">, R., 2022. The overlooked pandemic of antimicrobial resistance. </w:t>
            </w:r>
            <w:r w:rsidRPr="000D1C60">
              <w:rPr>
                <w:rFonts w:eastAsia="Arial" w:cstheme="minorHAnsi"/>
                <w:b/>
                <w:i/>
                <w:color w:val="404040"/>
              </w:rPr>
              <w:t>The Lancet</w:t>
            </w:r>
            <w:r w:rsidRPr="000D1C60">
              <w:rPr>
                <w:rFonts w:eastAsia="Arial" w:cstheme="minorHAnsi"/>
                <w:b/>
                <w:color w:val="404040"/>
              </w:rPr>
              <w:t xml:space="preserve">, </w:t>
            </w:r>
            <w:r w:rsidRPr="000D1C60">
              <w:rPr>
                <w:rFonts w:eastAsia="Arial" w:cstheme="minorHAnsi"/>
                <w:b/>
                <w:i/>
                <w:color w:val="404040"/>
              </w:rPr>
              <w:t>399</w:t>
            </w:r>
            <w:r w:rsidRPr="000D1C60">
              <w:rPr>
                <w:rFonts w:eastAsia="Arial" w:cstheme="minorHAnsi"/>
                <w:b/>
                <w:color w:val="404040"/>
              </w:rPr>
              <w:t>(10325), pp.606-607</w:t>
            </w:r>
          </w:p>
          <w:p w14:paraId="581EC213" w14:textId="77777777" w:rsidR="000D1C60" w:rsidRDefault="000D1C60" w:rsidP="00635C8D">
            <w:pPr>
              <w:jc w:val="both"/>
              <w:rPr>
                <w:rFonts w:eastAsia="Arial" w:cstheme="minorHAnsi"/>
                <w:b/>
                <w:color w:val="404040"/>
              </w:rPr>
            </w:pPr>
          </w:p>
          <w:p w14:paraId="3B7719E7" w14:textId="77777777" w:rsidR="000D1C60" w:rsidRPr="000D1C60" w:rsidRDefault="000D1C60" w:rsidP="000D1C60">
            <w:pPr>
              <w:jc w:val="both"/>
              <w:rPr>
                <w:rFonts w:cstheme="minorHAnsi"/>
              </w:rPr>
            </w:pPr>
            <w:r w:rsidRPr="000D1C60">
              <w:rPr>
                <w:rFonts w:eastAsia="Arial" w:cstheme="minorHAnsi"/>
                <w:b/>
                <w:color w:val="404040"/>
              </w:rPr>
              <w:t xml:space="preserve">Mestrovic, T., Aguilar, G.R., </w:t>
            </w:r>
            <w:proofErr w:type="spellStart"/>
            <w:r w:rsidRPr="000D1C60">
              <w:rPr>
                <w:rFonts w:eastAsia="Arial" w:cstheme="minorHAnsi"/>
                <w:b/>
                <w:color w:val="404040"/>
              </w:rPr>
              <w:t>Swetschinski</w:t>
            </w:r>
            <w:proofErr w:type="spellEnd"/>
            <w:r w:rsidRPr="000D1C60">
              <w:rPr>
                <w:rFonts w:eastAsia="Arial" w:cstheme="minorHAnsi"/>
                <w:b/>
                <w:color w:val="404040"/>
              </w:rPr>
              <w:t xml:space="preserve">, L.R., Ikuta, K.S., </w:t>
            </w:r>
            <w:proofErr w:type="spellStart"/>
            <w:r w:rsidRPr="000D1C60">
              <w:rPr>
                <w:rFonts w:eastAsia="Arial" w:cstheme="minorHAnsi"/>
                <w:b/>
                <w:color w:val="404040"/>
              </w:rPr>
              <w:t>Gray</w:t>
            </w:r>
            <w:proofErr w:type="spellEnd"/>
            <w:r w:rsidRPr="000D1C60">
              <w:rPr>
                <w:rFonts w:eastAsia="Arial" w:cstheme="minorHAnsi"/>
                <w:b/>
                <w:color w:val="404040"/>
              </w:rPr>
              <w:t xml:space="preserve">, A.P., </w:t>
            </w:r>
          </w:p>
          <w:p w14:paraId="63297F1E" w14:textId="77777777" w:rsidR="000D1C60" w:rsidRPr="000D1C60" w:rsidRDefault="000D1C60" w:rsidP="000D1C60">
            <w:pPr>
              <w:jc w:val="both"/>
              <w:rPr>
                <w:rFonts w:cstheme="minorHAnsi"/>
              </w:rPr>
            </w:pPr>
            <w:r w:rsidRPr="000D1C60">
              <w:rPr>
                <w:rFonts w:eastAsia="Arial" w:cstheme="minorHAnsi"/>
                <w:b/>
                <w:color w:val="404040"/>
              </w:rPr>
              <w:t xml:space="preserve">Weaver, N.D., Han, C., Wool, E.E., </w:t>
            </w:r>
            <w:proofErr w:type="spellStart"/>
            <w:r w:rsidRPr="000D1C60">
              <w:rPr>
                <w:rFonts w:eastAsia="Arial" w:cstheme="minorHAnsi"/>
                <w:b/>
                <w:color w:val="404040"/>
              </w:rPr>
              <w:t>Hayoon</w:t>
            </w:r>
            <w:proofErr w:type="spellEnd"/>
            <w:r w:rsidRPr="000D1C60">
              <w:rPr>
                <w:rFonts w:eastAsia="Arial" w:cstheme="minorHAnsi"/>
                <w:b/>
                <w:color w:val="404040"/>
              </w:rPr>
              <w:t xml:space="preserve">, A.G., Hay, S.I. and </w:t>
            </w:r>
            <w:proofErr w:type="spellStart"/>
            <w:r w:rsidRPr="000D1C60">
              <w:rPr>
                <w:rFonts w:eastAsia="Arial" w:cstheme="minorHAnsi"/>
                <w:b/>
                <w:color w:val="404040"/>
              </w:rPr>
              <w:t>Dolecek</w:t>
            </w:r>
            <w:proofErr w:type="spellEnd"/>
            <w:r w:rsidRPr="000D1C60">
              <w:rPr>
                <w:rFonts w:eastAsia="Arial" w:cstheme="minorHAnsi"/>
                <w:b/>
                <w:color w:val="404040"/>
              </w:rPr>
              <w:t xml:space="preserve">, C., </w:t>
            </w:r>
          </w:p>
          <w:p w14:paraId="2F084851" w14:textId="470E0318" w:rsidR="000D1C60" w:rsidRDefault="000D1C60" w:rsidP="000D1C60">
            <w:pPr>
              <w:jc w:val="both"/>
              <w:rPr>
                <w:rFonts w:eastAsia="Arial" w:cstheme="minorHAnsi"/>
                <w:b/>
                <w:color w:val="404040"/>
              </w:rPr>
            </w:pPr>
            <w:r w:rsidRPr="000D1C60">
              <w:rPr>
                <w:rFonts w:eastAsia="Arial" w:cstheme="minorHAnsi"/>
                <w:b/>
                <w:color w:val="404040"/>
              </w:rPr>
              <w:t xml:space="preserve">2022. The burden of bacterial antimicrobial resistance in the WHO European region in 2019: A cross-country systematic analysis. </w:t>
            </w:r>
            <w:r w:rsidRPr="000D1C60">
              <w:rPr>
                <w:rFonts w:eastAsia="Arial" w:cstheme="minorHAnsi"/>
                <w:b/>
                <w:i/>
                <w:color w:val="404040"/>
              </w:rPr>
              <w:t>The Lancet Public Health</w:t>
            </w:r>
            <w:r w:rsidRPr="000D1C60">
              <w:rPr>
                <w:rFonts w:eastAsia="Arial" w:cstheme="minorHAnsi"/>
                <w:b/>
                <w:color w:val="404040"/>
              </w:rPr>
              <w:t xml:space="preserve">, </w:t>
            </w:r>
            <w:r w:rsidRPr="000D1C60">
              <w:rPr>
                <w:rFonts w:eastAsia="Arial" w:cstheme="minorHAnsi"/>
                <w:b/>
                <w:i/>
                <w:color w:val="404040"/>
              </w:rPr>
              <w:t>7</w:t>
            </w:r>
            <w:r w:rsidRPr="000D1C60">
              <w:rPr>
                <w:rFonts w:eastAsia="Arial" w:cstheme="minorHAnsi"/>
                <w:b/>
                <w:color w:val="404040"/>
              </w:rPr>
              <w:t>(11), pp.e897-e913.</w:t>
            </w:r>
          </w:p>
          <w:p w14:paraId="5034B621" w14:textId="77777777" w:rsidR="00DA4607" w:rsidRPr="000D1C60" w:rsidRDefault="00DA4607" w:rsidP="000D1C60">
            <w:pPr>
              <w:jc w:val="both"/>
              <w:rPr>
                <w:rFonts w:cstheme="minorHAnsi"/>
                <w:b/>
                <w:iCs/>
                <w:color w:val="000000" w:themeColor="text1"/>
              </w:rPr>
            </w:pPr>
            <w:bookmarkStart w:id="1" w:name="_GoBack"/>
            <w:bookmarkEnd w:id="1"/>
          </w:p>
          <w:p w14:paraId="4A0B4F82" w14:textId="77777777" w:rsidR="00DA4607" w:rsidRPr="00DA4607" w:rsidRDefault="00DA4607" w:rsidP="00DA4607">
            <w:pPr>
              <w:rPr>
                <w:rFonts w:cstheme="minorHAnsi"/>
              </w:rPr>
            </w:pPr>
            <w:proofErr w:type="spellStart"/>
            <w:r w:rsidRPr="00DA4607">
              <w:rPr>
                <w:rFonts w:eastAsia="Arial" w:cstheme="minorHAnsi"/>
                <w:b/>
                <w:color w:val="404040"/>
              </w:rPr>
              <w:t>Miklasińska-Majdanik</w:t>
            </w:r>
            <w:proofErr w:type="spellEnd"/>
            <w:r w:rsidRPr="00DA4607">
              <w:rPr>
                <w:rFonts w:eastAsia="Arial" w:cstheme="minorHAnsi"/>
                <w:b/>
                <w:color w:val="404040"/>
              </w:rPr>
              <w:t xml:space="preserve">, M., </w:t>
            </w:r>
            <w:proofErr w:type="spellStart"/>
            <w:r w:rsidRPr="00DA4607">
              <w:rPr>
                <w:rFonts w:eastAsia="Arial" w:cstheme="minorHAnsi"/>
                <w:b/>
                <w:color w:val="404040"/>
              </w:rPr>
              <w:t>Kępa</w:t>
            </w:r>
            <w:proofErr w:type="spellEnd"/>
            <w:r w:rsidRPr="00DA4607">
              <w:rPr>
                <w:rFonts w:eastAsia="Arial" w:cstheme="minorHAnsi"/>
                <w:b/>
                <w:color w:val="404040"/>
              </w:rPr>
              <w:t xml:space="preserve">, M., </w:t>
            </w:r>
            <w:proofErr w:type="spellStart"/>
            <w:r w:rsidRPr="00DA4607">
              <w:rPr>
                <w:rFonts w:eastAsia="Arial" w:cstheme="minorHAnsi"/>
                <w:b/>
                <w:color w:val="404040"/>
              </w:rPr>
              <w:t>Wojtyczka</w:t>
            </w:r>
            <w:proofErr w:type="spellEnd"/>
            <w:r w:rsidRPr="00DA4607">
              <w:rPr>
                <w:rFonts w:eastAsia="Arial" w:cstheme="minorHAnsi"/>
                <w:b/>
                <w:color w:val="404040"/>
              </w:rPr>
              <w:t xml:space="preserve">, R.D., </w:t>
            </w:r>
            <w:proofErr w:type="spellStart"/>
            <w:r w:rsidRPr="00DA4607">
              <w:rPr>
                <w:rFonts w:eastAsia="Arial" w:cstheme="minorHAnsi"/>
                <w:b/>
                <w:color w:val="404040"/>
              </w:rPr>
              <w:t>Idzik</w:t>
            </w:r>
            <w:proofErr w:type="spellEnd"/>
            <w:r w:rsidRPr="00DA4607">
              <w:rPr>
                <w:rFonts w:eastAsia="Arial" w:cstheme="minorHAnsi"/>
                <w:b/>
                <w:color w:val="404040"/>
              </w:rPr>
              <w:t xml:space="preserve">, D. and </w:t>
            </w:r>
            <w:proofErr w:type="spellStart"/>
            <w:r w:rsidRPr="00DA4607">
              <w:rPr>
                <w:rFonts w:eastAsia="Arial" w:cstheme="minorHAnsi"/>
                <w:b/>
                <w:color w:val="404040"/>
              </w:rPr>
              <w:t>Wąsik</w:t>
            </w:r>
            <w:proofErr w:type="spellEnd"/>
            <w:r w:rsidRPr="00DA4607">
              <w:rPr>
                <w:rFonts w:eastAsia="Arial" w:cstheme="minorHAnsi"/>
                <w:b/>
                <w:color w:val="404040"/>
              </w:rPr>
              <w:t xml:space="preserve">, </w:t>
            </w:r>
          </w:p>
          <w:p w14:paraId="448FD2CF" w14:textId="302A3FA4" w:rsidR="008E4003" w:rsidRPr="00DA4607" w:rsidRDefault="00DA4607" w:rsidP="00DA4607">
            <w:pPr>
              <w:rPr>
                <w:rFonts w:cstheme="minorHAnsi"/>
                <w:b/>
                <w:bCs/>
              </w:rPr>
            </w:pPr>
            <w:r w:rsidRPr="00DA4607">
              <w:rPr>
                <w:rFonts w:eastAsia="Arial" w:cstheme="minorHAnsi"/>
                <w:b/>
                <w:color w:val="404040"/>
              </w:rPr>
              <w:t xml:space="preserve">T.J., 2018. Phenolic compounds diminish antibiotic resistance of Staphylococcus </w:t>
            </w:r>
            <w:proofErr w:type="spellStart"/>
            <w:r w:rsidRPr="00DA4607">
              <w:rPr>
                <w:rFonts w:eastAsia="Arial" w:cstheme="minorHAnsi"/>
                <w:b/>
                <w:color w:val="404040"/>
              </w:rPr>
              <w:t>aureus</w:t>
            </w:r>
            <w:proofErr w:type="spellEnd"/>
            <w:r w:rsidRPr="00DA4607">
              <w:rPr>
                <w:rFonts w:eastAsia="Arial" w:cstheme="minorHAnsi"/>
                <w:b/>
                <w:color w:val="404040"/>
              </w:rPr>
              <w:t xml:space="preserve"> clinical strains. </w:t>
            </w:r>
            <w:r w:rsidRPr="00DA4607">
              <w:rPr>
                <w:rFonts w:eastAsia="Arial" w:cstheme="minorHAnsi"/>
                <w:b/>
                <w:i/>
                <w:color w:val="404040"/>
              </w:rPr>
              <w:t>International journal of environmental research and public health</w:t>
            </w:r>
            <w:r w:rsidRPr="00DA4607">
              <w:rPr>
                <w:rFonts w:eastAsia="Arial" w:cstheme="minorHAnsi"/>
                <w:b/>
                <w:color w:val="404040"/>
              </w:rPr>
              <w:t xml:space="preserve">, </w:t>
            </w:r>
            <w:r w:rsidRPr="00DA4607">
              <w:rPr>
                <w:rFonts w:eastAsia="Arial" w:cstheme="minorHAnsi"/>
                <w:b/>
                <w:i/>
                <w:color w:val="404040"/>
              </w:rPr>
              <w:t>15</w:t>
            </w:r>
            <w:r w:rsidRPr="00DA4607">
              <w:rPr>
                <w:rFonts w:eastAsia="Arial" w:cstheme="minorHAnsi"/>
                <w:b/>
                <w:color w:val="404040"/>
              </w:rPr>
              <w:t>(10</w:t>
            </w:r>
            <w:proofErr w:type="gramStart"/>
            <w:r w:rsidRPr="00DA4607">
              <w:rPr>
                <w:rFonts w:eastAsia="Arial" w:cstheme="minorHAnsi"/>
                <w:b/>
                <w:color w:val="404040"/>
              </w:rPr>
              <w:t>) ,</w:t>
            </w:r>
            <w:proofErr w:type="gramEnd"/>
            <w:r w:rsidRPr="00DA4607">
              <w:rPr>
                <w:rFonts w:eastAsia="Arial" w:cstheme="minorHAnsi"/>
                <w:b/>
                <w:color w:val="404040"/>
              </w:rPr>
              <w:t xml:space="preserve"> p. 2321.</w:t>
            </w:r>
          </w:p>
          <w:p w14:paraId="70B86F77" w14:textId="0F2FD86B" w:rsidR="003B564A" w:rsidRPr="00DA4607" w:rsidRDefault="003B564A" w:rsidP="00D82174">
            <w:pPr>
              <w:jc w:val="both"/>
              <w:rPr>
                <w:rFonts w:cstheme="minorHAnsi"/>
                <w:b/>
                <w:bCs/>
              </w:rPr>
            </w:pPr>
          </w:p>
          <w:p w14:paraId="398E4655" w14:textId="77777777" w:rsidR="003B564A" w:rsidRPr="00D82174" w:rsidRDefault="003B564A">
            <w:pPr>
              <w:rPr>
                <w:b/>
                <w:bCs/>
              </w:rPr>
            </w:pPr>
          </w:p>
          <w:p w14:paraId="01A7B844" w14:textId="77777777" w:rsidR="003B564A" w:rsidRPr="00D82174" w:rsidRDefault="003B564A">
            <w:pPr>
              <w:rPr>
                <w:b/>
                <w:bCs/>
              </w:rPr>
            </w:pPr>
          </w:p>
          <w:p w14:paraId="3F6DC644" w14:textId="77777777" w:rsidR="003B564A" w:rsidRPr="00D82174" w:rsidRDefault="003B564A">
            <w:pPr>
              <w:rPr>
                <w:b/>
                <w:bCs/>
              </w:rPr>
            </w:pPr>
          </w:p>
          <w:p w14:paraId="2BE1339A" w14:textId="1A54B9EF" w:rsidR="003B564A" w:rsidRPr="00D82174" w:rsidRDefault="003B564A">
            <w:pPr>
              <w:rPr>
                <w:b/>
                <w:bCs/>
              </w:rPr>
            </w:pPr>
          </w:p>
        </w:tc>
      </w:tr>
      <w:bookmarkEnd w:id="0"/>
    </w:tbl>
    <w:p w14:paraId="1F3D9CA8" w14:textId="1DD382C0" w:rsidR="0040177B" w:rsidRDefault="0040177B">
      <w:pPr>
        <w:rPr>
          <w:b/>
          <w:sz w:val="28"/>
          <w:szCs w:val="28"/>
        </w:rPr>
      </w:pPr>
    </w:p>
    <w:p w14:paraId="2DAD5647" w14:textId="368205DA" w:rsidR="005E31D9" w:rsidRPr="0040177B" w:rsidRDefault="0040177B">
      <w:pPr>
        <w:rPr>
          <w:b/>
          <w:sz w:val="24"/>
          <w:szCs w:val="24"/>
        </w:rPr>
      </w:pPr>
      <w:r w:rsidRPr="0040177B">
        <w:rPr>
          <w:b/>
          <w:sz w:val="24"/>
          <w:szCs w:val="24"/>
        </w:rPr>
        <w:t xml:space="preserve">Aim </w:t>
      </w:r>
      <w:r w:rsidRPr="0040177B">
        <w:rPr>
          <w:bCs/>
          <w:sz w:val="24"/>
          <w:szCs w:val="24"/>
        </w:rPr>
        <w:t>(</w:t>
      </w:r>
      <w:r>
        <w:rPr>
          <w:bCs/>
          <w:sz w:val="24"/>
          <w:szCs w:val="24"/>
        </w:rPr>
        <w:t>a broad statement capturing the overall purpose of this research</w:t>
      </w:r>
      <w:r w:rsidRPr="0040177B">
        <w:rPr>
          <w:bCs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177B" w14:paraId="56EC8F53" w14:textId="77777777" w:rsidTr="00713AF4">
        <w:trPr>
          <w:trHeight w:val="2747"/>
        </w:trPr>
        <w:tc>
          <w:tcPr>
            <w:tcW w:w="9242" w:type="dxa"/>
          </w:tcPr>
          <w:p w14:paraId="1F10022F" w14:textId="5083AF3B" w:rsidR="0040177B" w:rsidRDefault="0040177B" w:rsidP="00713AF4">
            <w:bookmarkStart w:id="2" w:name="_Hlk142389877"/>
            <w:r w:rsidRPr="004D7B88">
              <w:t xml:space="preserve">Please provide </w:t>
            </w:r>
            <w:r>
              <w:t>the aim o</w:t>
            </w:r>
            <w:r w:rsidRPr="004D7B88">
              <w:t>f the topic you intend to research:</w:t>
            </w:r>
            <w:r w:rsidRPr="003117E8">
              <w:t xml:space="preserve"> </w:t>
            </w:r>
          </w:p>
          <w:p w14:paraId="44309240" w14:textId="77777777" w:rsidR="0040177B" w:rsidRDefault="0040177B" w:rsidP="00713AF4"/>
          <w:p w14:paraId="1B6E2D15" w14:textId="38759409" w:rsidR="0040177B" w:rsidRPr="006268A5" w:rsidRDefault="007863D6" w:rsidP="00713AF4">
            <w:pPr>
              <w:rPr>
                <w:b/>
                <w:bCs/>
              </w:rPr>
            </w:pPr>
            <w:r w:rsidRPr="006268A5">
              <w:rPr>
                <w:b/>
                <w:bCs/>
              </w:rPr>
              <w:t>The Aim of the study is to review and Critical evaluate the current Research developments of healthcare settings to fight against AMR</w:t>
            </w:r>
            <w:r w:rsidR="002E21BF" w:rsidRPr="006268A5">
              <w:rPr>
                <w:b/>
                <w:bCs/>
              </w:rPr>
              <w:t>(antimicrobial Resistant)</w:t>
            </w:r>
          </w:p>
          <w:p w14:paraId="6CC433E7" w14:textId="65AB0CF0" w:rsidR="0040177B" w:rsidRPr="006268A5" w:rsidRDefault="007863D6" w:rsidP="00713AF4">
            <w:pPr>
              <w:rPr>
                <w:b/>
                <w:bCs/>
              </w:rPr>
            </w:pPr>
            <w:r w:rsidRPr="006268A5">
              <w:rPr>
                <w:b/>
                <w:bCs/>
              </w:rPr>
              <w:t xml:space="preserve"> </w:t>
            </w:r>
          </w:p>
          <w:p w14:paraId="3E080461" w14:textId="77777777" w:rsidR="0040177B" w:rsidRPr="006268A5" w:rsidRDefault="0040177B" w:rsidP="00713AF4">
            <w:pPr>
              <w:rPr>
                <w:b/>
                <w:bCs/>
              </w:rPr>
            </w:pPr>
          </w:p>
          <w:p w14:paraId="549CC099" w14:textId="77777777" w:rsidR="0040177B" w:rsidRDefault="0040177B" w:rsidP="00713AF4"/>
          <w:p w14:paraId="1C9592BD" w14:textId="77777777" w:rsidR="0040177B" w:rsidRDefault="0040177B" w:rsidP="00713AF4"/>
          <w:p w14:paraId="312B1861" w14:textId="77777777" w:rsidR="0040177B" w:rsidRDefault="0040177B" w:rsidP="00713AF4"/>
          <w:p w14:paraId="5D531229" w14:textId="77777777" w:rsidR="0040177B" w:rsidRPr="001450C8" w:rsidRDefault="0040177B" w:rsidP="00713AF4"/>
        </w:tc>
      </w:tr>
      <w:bookmarkEnd w:id="2"/>
    </w:tbl>
    <w:p w14:paraId="39A141D4" w14:textId="77777777" w:rsidR="0040177B" w:rsidRDefault="0040177B" w:rsidP="005E31D9"/>
    <w:p w14:paraId="5C2DF3FF" w14:textId="6F5AEEDE" w:rsidR="0040177B" w:rsidRPr="0040177B" w:rsidRDefault="0040177B" w:rsidP="005E31D9">
      <w:pPr>
        <w:rPr>
          <w:bCs/>
          <w:sz w:val="24"/>
          <w:szCs w:val="24"/>
        </w:rPr>
      </w:pPr>
      <w:r w:rsidRPr="0040177B">
        <w:rPr>
          <w:b/>
          <w:sz w:val="24"/>
          <w:szCs w:val="24"/>
        </w:rPr>
        <w:t>Objectives</w:t>
      </w:r>
      <w:r w:rsidRPr="0040177B">
        <w:rPr>
          <w:bCs/>
          <w:sz w:val="24"/>
          <w:szCs w:val="24"/>
        </w:rPr>
        <w:t xml:space="preserve"> (outline 3-5</w:t>
      </w:r>
      <w:r w:rsidR="00041BD0">
        <w:rPr>
          <w:bCs/>
          <w:sz w:val="24"/>
          <w:szCs w:val="24"/>
        </w:rPr>
        <w:t xml:space="preserve"> using bullet points</w:t>
      </w:r>
      <w:r w:rsidRPr="0040177B">
        <w:rPr>
          <w:bCs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177B" w:rsidRPr="006268A5" w14:paraId="6F0E8CFC" w14:textId="77777777" w:rsidTr="00713AF4">
        <w:trPr>
          <w:trHeight w:val="2747"/>
        </w:trPr>
        <w:tc>
          <w:tcPr>
            <w:tcW w:w="9242" w:type="dxa"/>
          </w:tcPr>
          <w:p w14:paraId="0E69F024" w14:textId="6E8B4BE5" w:rsidR="0040177B" w:rsidRPr="006268A5" w:rsidRDefault="0040177B" w:rsidP="00FE10AC">
            <w:pPr>
              <w:rPr>
                <w:b/>
                <w:bCs/>
              </w:rPr>
            </w:pPr>
            <w:r w:rsidRPr="006268A5">
              <w:rPr>
                <w:b/>
                <w:bCs/>
              </w:rPr>
              <w:t>Please provide the objectives of the intend</w:t>
            </w:r>
            <w:r w:rsidR="00041BD0" w:rsidRPr="006268A5">
              <w:rPr>
                <w:b/>
                <w:bCs/>
              </w:rPr>
              <w:t>ed</w:t>
            </w:r>
            <w:r w:rsidR="00FE10AC" w:rsidRPr="006268A5">
              <w:rPr>
                <w:b/>
                <w:bCs/>
              </w:rPr>
              <w:t xml:space="preserve"> </w:t>
            </w:r>
          </w:p>
          <w:p w14:paraId="70EB7125" w14:textId="300E850C" w:rsidR="00C672CA" w:rsidRPr="006268A5" w:rsidRDefault="00880688" w:rsidP="00FE10AC">
            <w:pPr>
              <w:rPr>
                <w:b/>
                <w:bCs/>
              </w:rPr>
            </w:pPr>
            <w:r w:rsidRPr="006268A5">
              <w:rPr>
                <w:b/>
                <w:bCs/>
              </w:rPr>
              <w:t xml:space="preserve">To Compare the effective management practices and policies of UK health entities which contain and control AMR </w:t>
            </w:r>
            <w:r w:rsidR="007B4797" w:rsidRPr="006268A5">
              <w:rPr>
                <w:b/>
                <w:bCs/>
              </w:rPr>
              <w:t xml:space="preserve"> </w:t>
            </w:r>
            <w:r w:rsidRPr="006268A5">
              <w:rPr>
                <w:b/>
                <w:bCs/>
              </w:rPr>
              <w:t xml:space="preserve"> taking account the global initiatives for </w:t>
            </w:r>
            <w:proofErr w:type="gramStart"/>
            <w:r w:rsidRPr="006268A5">
              <w:rPr>
                <w:b/>
                <w:bCs/>
              </w:rPr>
              <w:t>same .</w:t>
            </w:r>
            <w:proofErr w:type="gramEnd"/>
          </w:p>
          <w:p w14:paraId="176D07E2" w14:textId="77777777" w:rsidR="00880688" w:rsidRPr="006268A5" w:rsidRDefault="00880688" w:rsidP="00FE10AC">
            <w:pPr>
              <w:rPr>
                <w:b/>
                <w:bCs/>
              </w:rPr>
            </w:pPr>
          </w:p>
          <w:p w14:paraId="4CD432C1" w14:textId="45148E25" w:rsidR="00880688" w:rsidRPr="006268A5" w:rsidRDefault="00880688" w:rsidP="00FE10AC">
            <w:pPr>
              <w:rPr>
                <w:b/>
                <w:bCs/>
              </w:rPr>
            </w:pPr>
            <w:r w:rsidRPr="006268A5">
              <w:rPr>
                <w:b/>
                <w:bCs/>
              </w:rPr>
              <w:t xml:space="preserve">To Review the historical development of resistance development </w:t>
            </w:r>
          </w:p>
          <w:p w14:paraId="409DF92F" w14:textId="77777777" w:rsidR="00880688" w:rsidRPr="006268A5" w:rsidRDefault="00880688" w:rsidP="00FE10AC">
            <w:pPr>
              <w:rPr>
                <w:b/>
                <w:bCs/>
              </w:rPr>
            </w:pPr>
          </w:p>
          <w:p w14:paraId="076D4E74" w14:textId="0431BABC" w:rsidR="00880688" w:rsidRPr="006268A5" w:rsidRDefault="00880688" w:rsidP="00FE10AC">
            <w:pPr>
              <w:rPr>
                <w:b/>
                <w:bCs/>
              </w:rPr>
            </w:pPr>
            <w:r w:rsidRPr="006268A5">
              <w:rPr>
                <w:b/>
                <w:bCs/>
              </w:rPr>
              <w:t>To measure the effectiveness of AMR 5 year National Action plan</w:t>
            </w:r>
            <w:r w:rsidR="000A0D35" w:rsidRPr="006268A5">
              <w:rPr>
                <w:b/>
                <w:bCs/>
              </w:rPr>
              <w:t xml:space="preserve"> ( NAP) to contain and control AMR by the  upcoming year 2040</w:t>
            </w:r>
          </w:p>
          <w:p w14:paraId="633B2530" w14:textId="4EF346C5" w:rsidR="0040177B" w:rsidRPr="006268A5" w:rsidRDefault="0040177B" w:rsidP="00713AF4">
            <w:pPr>
              <w:rPr>
                <w:b/>
                <w:bCs/>
              </w:rPr>
            </w:pPr>
          </w:p>
        </w:tc>
      </w:tr>
    </w:tbl>
    <w:p w14:paraId="01895EE5" w14:textId="77777777" w:rsidR="0040177B" w:rsidRPr="006268A5" w:rsidRDefault="0040177B" w:rsidP="005E31D9">
      <w:pPr>
        <w:rPr>
          <w:b/>
          <w:bCs/>
        </w:rPr>
      </w:pPr>
    </w:p>
    <w:p w14:paraId="3A4CA742" w14:textId="77777777" w:rsidR="005E31D9" w:rsidRDefault="005E31D9" w:rsidP="005E31D9"/>
    <w:p w14:paraId="0F59DAA5" w14:textId="12FBA401" w:rsidR="00AC28AB" w:rsidRPr="000A3F74" w:rsidRDefault="000A3F74" w:rsidP="00AC28AB">
      <w:pPr>
        <w:rPr>
          <w:b/>
          <w:sz w:val="28"/>
          <w:szCs w:val="28"/>
        </w:rPr>
      </w:pPr>
      <w:r>
        <w:rPr>
          <w:b/>
          <w:sz w:val="28"/>
          <w:szCs w:val="28"/>
        </w:rPr>
        <w:t>Ethical considerations</w:t>
      </w:r>
      <w:r w:rsidR="00041BD0" w:rsidRPr="00D80B42">
        <w:rPr>
          <w:bCs/>
          <w:sz w:val="28"/>
          <w:szCs w:val="28"/>
        </w:rPr>
        <w:t xml:space="preserve"> </w:t>
      </w:r>
      <w:r w:rsidR="00041BD0" w:rsidRPr="00D80B42">
        <w:rPr>
          <w:bCs/>
          <w:sz w:val="24"/>
          <w:szCs w:val="24"/>
        </w:rPr>
        <w:t>(</w:t>
      </w:r>
      <w:r w:rsidR="00D80B42" w:rsidRPr="00D80B42">
        <w:rPr>
          <w:bCs/>
          <w:sz w:val="24"/>
          <w:szCs w:val="24"/>
        </w:rPr>
        <w:t>indicate e</w:t>
      </w:r>
      <w:r w:rsidR="00041BD0" w:rsidRPr="00D80B42">
        <w:rPr>
          <w:bCs/>
          <w:sz w:val="24"/>
          <w:szCs w:val="24"/>
        </w:rPr>
        <w:t xml:space="preserve">thical issues that are relevant to your research) </w:t>
      </w:r>
    </w:p>
    <w:p w14:paraId="35BCAA26" w14:textId="40F83751" w:rsidR="00635C8D" w:rsidRDefault="00635C8D">
      <w:r>
        <w:br w:type="page"/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359"/>
        <w:gridCol w:w="1275"/>
      </w:tblGrid>
      <w:tr w:rsidR="006268A5" w:rsidRPr="003117E8" w14:paraId="37007D0B" w14:textId="77777777" w:rsidTr="00395952">
        <w:trPr>
          <w:cantSplit/>
          <w:trHeight w:val="1134"/>
        </w:trPr>
        <w:tc>
          <w:tcPr>
            <w:tcW w:w="8359" w:type="dxa"/>
            <w:vAlign w:val="bottom"/>
          </w:tcPr>
          <w:p w14:paraId="6AA2B3AC" w14:textId="1C3077FA" w:rsidR="006268A5" w:rsidRDefault="00635C8D" w:rsidP="00395952">
            <w:pPr>
              <w:rPr>
                <w:i/>
              </w:rPr>
            </w:pPr>
            <w:r>
              <w:br w:type="page"/>
            </w:r>
            <w:r w:rsidR="006268A5">
              <w:rPr>
                <w:i/>
              </w:rPr>
              <w:t>C</w:t>
            </w:r>
            <w:r w:rsidR="006268A5" w:rsidRPr="004D7B88">
              <w:rPr>
                <w:i/>
              </w:rPr>
              <w:t xml:space="preserve">ollecting </w:t>
            </w:r>
            <w:r w:rsidR="006268A5">
              <w:rPr>
                <w:i/>
              </w:rPr>
              <w:t xml:space="preserve">primary </w:t>
            </w:r>
            <w:r w:rsidR="006268A5" w:rsidRPr="004D7B88">
              <w:rPr>
                <w:i/>
              </w:rPr>
              <w:t>data from human participants</w:t>
            </w:r>
            <w:r w:rsidR="006268A5">
              <w:rPr>
                <w:i/>
              </w:rPr>
              <w:t xml:space="preserve"> requires you to</w:t>
            </w:r>
            <w:r w:rsidR="006268A5" w:rsidRPr="004D7B88">
              <w:rPr>
                <w:i/>
              </w:rPr>
              <w:t xml:space="preserve"> address these issues</w:t>
            </w:r>
            <w:r w:rsidR="006268A5">
              <w:rPr>
                <w:i/>
              </w:rPr>
              <w:t>.</w:t>
            </w:r>
          </w:p>
          <w:p w14:paraId="7ED3BEEC" w14:textId="77777777" w:rsidR="006268A5" w:rsidRPr="004D7B88" w:rsidRDefault="006268A5" w:rsidP="00395952">
            <w:r>
              <w:rPr>
                <w:i/>
              </w:rPr>
              <w:t>Using primary data sources still requires how you will address these issues.</w:t>
            </w:r>
          </w:p>
          <w:p w14:paraId="1C506417" w14:textId="77777777" w:rsidR="006268A5" w:rsidRDefault="006268A5" w:rsidP="00395952">
            <w:pPr>
              <w:rPr>
                <w:b/>
                <w:sz w:val="24"/>
                <w:szCs w:val="24"/>
                <w:u w:val="single"/>
              </w:rPr>
            </w:pPr>
          </w:p>
          <w:p w14:paraId="531C7FAD" w14:textId="77777777" w:rsidR="006268A5" w:rsidRDefault="006268A5" w:rsidP="00395952">
            <w:pPr>
              <w:rPr>
                <w:b/>
                <w:sz w:val="24"/>
                <w:szCs w:val="24"/>
              </w:rPr>
            </w:pPr>
            <w:r w:rsidRPr="003C5317">
              <w:rPr>
                <w:b/>
                <w:sz w:val="24"/>
                <w:szCs w:val="24"/>
              </w:rPr>
              <w:t>I will</w:t>
            </w:r>
            <w:r>
              <w:rPr>
                <w:b/>
                <w:sz w:val="24"/>
                <w:szCs w:val="24"/>
              </w:rPr>
              <w:t xml:space="preserve"> submit my research proposal and the UWTSD ethics form to my supervisor to receive ethical approval.</w:t>
            </w:r>
          </w:p>
          <w:p w14:paraId="075AE7F8" w14:textId="77777777" w:rsidR="006268A5" w:rsidRPr="003C5317" w:rsidRDefault="006268A5" w:rsidP="00395952">
            <w:pPr>
              <w:rPr>
                <w:b/>
                <w:sz w:val="24"/>
                <w:szCs w:val="24"/>
              </w:rPr>
            </w:pPr>
          </w:p>
          <w:p w14:paraId="4581B995" w14:textId="77777777" w:rsidR="006268A5" w:rsidRDefault="006268A5" w:rsidP="003959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will develop a research information letter and consent form to be handed to each participant.</w:t>
            </w:r>
          </w:p>
          <w:p w14:paraId="1CB97494" w14:textId="77777777" w:rsidR="006268A5" w:rsidRDefault="006268A5" w:rsidP="00395952">
            <w:pPr>
              <w:rPr>
                <w:b/>
                <w:sz w:val="24"/>
                <w:szCs w:val="24"/>
              </w:rPr>
            </w:pPr>
          </w:p>
          <w:p w14:paraId="11BA1761" w14:textId="77777777" w:rsidR="006268A5" w:rsidRPr="003C5317" w:rsidRDefault="006268A5" w:rsidP="00395952">
            <w:r w:rsidRPr="003C5317">
              <w:rPr>
                <w:b/>
                <w:sz w:val="24"/>
                <w:szCs w:val="24"/>
              </w:rPr>
              <w:t xml:space="preserve">Voluntary informed Consent </w:t>
            </w:r>
            <w:r>
              <w:rPr>
                <w:b/>
                <w:sz w:val="24"/>
                <w:szCs w:val="24"/>
              </w:rPr>
              <w:t xml:space="preserve">will be asked </w:t>
            </w:r>
            <w:r w:rsidRPr="003C5317">
              <w:rPr>
                <w:b/>
                <w:sz w:val="24"/>
                <w:szCs w:val="24"/>
              </w:rPr>
              <w:t xml:space="preserve">of </w:t>
            </w:r>
            <w:r>
              <w:rPr>
                <w:b/>
                <w:sz w:val="24"/>
                <w:szCs w:val="24"/>
              </w:rPr>
              <w:t xml:space="preserve">each </w:t>
            </w:r>
            <w:r w:rsidRPr="003C5317">
              <w:rPr>
                <w:b/>
                <w:sz w:val="24"/>
                <w:szCs w:val="24"/>
              </w:rPr>
              <w:t>participant:</w:t>
            </w:r>
            <w:r w:rsidRPr="003C5317">
              <w:t xml:space="preserve"> </w:t>
            </w:r>
          </w:p>
          <w:p w14:paraId="2B1F8DE6" w14:textId="77777777" w:rsidR="006268A5" w:rsidRDefault="006268A5" w:rsidP="00395952">
            <w:pPr>
              <w:rPr>
                <w:b/>
                <w:sz w:val="24"/>
                <w:szCs w:val="24"/>
              </w:rPr>
            </w:pPr>
          </w:p>
          <w:p w14:paraId="74938A17" w14:textId="77777777" w:rsidR="006268A5" w:rsidRDefault="006268A5" w:rsidP="00395952">
            <w:r>
              <w:rPr>
                <w:b/>
                <w:sz w:val="24"/>
                <w:szCs w:val="24"/>
              </w:rPr>
              <w:t>I will ensure participants will not be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subjected to coercion, intimidation, and undue influence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  to</w:t>
            </w:r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participate in this research</w:t>
            </w:r>
            <w:r>
              <w:rPr>
                <w:b/>
                <w:sz w:val="24"/>
                <w:szCs w:val="24"/>
              </w:rPr>
              <w:t>.</w:t>
            </w:r>
            <w:r>
              <w:t xml:space="preserve"> </w:t>
            </w:r>
          </w:p>
          <w:p w14:paraId="5B2596E1" w14:textId="77777777" w:rsidR="006268A5" w:rsidRDefault="006268A5" w:rsidP="00395952"/>
          <w:p w14:paraId="4C1A1FC3" w14:textId="77777777" w:rsidR="006268A5" w:rsidRDefault="006268A5" w:rsidP="00395952">
            <w:r>
              <w:rPr>
                <w:b/>
                <w:sz w:val="24"/>
                <w:szCs w:val="24"/>
              </w:rPr>
              <w:t>I will ensure participants will be informed they have the right to withdraw and their data from this research.</w:t>
            </w:r>
            <w:r>
              <w:t xml:space="preserve"> </w:t>
            </w:r>
          </w:p>
          <w:p w14:paraId="21415681" w14:textId="77777777" w:rsidR="006268A5" w:rsidRDefault="006268A5" w:rsidP="00395952"/>
          <w:p w14:paraId="62A06475" w14:textId="77777777" w:rsidR="006268A5" w:rsidRDefault="006268A5" w:rsidP="00395952">
            <w:pPr>
              <w:rPr>
                <w:b/>
                <w:sz w:val="24"/>
                <w:szCs w:val="24"/>
              </w:rPr>
            </w:pPr>
            <w:r w:rsidRPr="003C5317">
              <w:rPr>
                <w:b/>
                <w:sz w:val="24"/>
                <w:szCs w:val="24"/>
              </w:rPr>
              <w:t>I will</w:t>
            </w:r>
            <w:r>
              <w:rPr>
                <w:b/>
                <w:sz w:val="24"/>
                <w:szCs w:val="24"/>
              </w:rPr>
              <w:t xml:space="preserve"> ensure to</w:t>
            </w:r>
            <w:r w:rsidRPr="003C5317">
              <w:rPr>
                <w:b/>
                <w:sz w:val="24"/>
                <w:szCs w:val="24"/>
              </w:rPr>
              <w:t xml:space="preserve"> store the obtained signed consent forms securely</w:t>
            </w:r>
            <w:r>
              <w:rPr>
                <w:b/>
                <w:sz w:val="24"/>
                <w:szCs w:val="24"/>
              </w:rPr>
              <w:t xml:space="preserve"> and anonymously. </w:t>
            </w:r>
          </w:p>
          <w:p w14:paraId="3E3AD54A" w14:textId="77777777" w:rsidR="006268A5" w:rsidRDefault="006268A5" w:rsidP="00395952">
            <w:pPr>
              <w:rPr>
                <w:b/>
                <w:sz w:val="24"/>
                <w:szCs w:val="24"/>
              </w:rPr>
            </w:pPr>
          </w:p>
          <w:p w14:paraId="72154A3A" w14:textId="77777777" w:rsidR="006268A5" w:rsidRDefault="006268A5" w:rsidP="00395952">
            <w:pPr>
              <w:rPr>
                <w:b/>
                <w:bCs/>
                <w:color w:val="FF0000"/>
              </w:rPr>
            </w:pPr>
            <w:r>
              <w:rPr>
                <w:b/>
                <w:sz w:val="24"/>
                <w:szCs w:val="24"/>
              </w:rPr>
              <w:t>I will ensure the collected data will be protected and stored securely and deleted after ending this study program.</w:t>
            </w:r>
          </w:p>
          <w:p w14:paraId="35CD84D0" w14:textId="77777777" w:rsidR="006268A5" w:rsidRDefault="006268A5" w:rsidP="00395952">
            <w:pPr>
              <w:rPr>
                <w:b/>
                <w:bCs/>
                <w:color w:val="FF0000"/>
              </w:rPr>
            </w:pPr>
          </w:p>
          <w:p w14:paraId="286CEF37" w14:textId="77777777" w:rsidR="006268A5" w:rsidRDefault="006268A5" w:rsidP="00395952"/>
          <w:p w14:paraId="7621C7AD" w14:textId="77777777" w:rsidR="006268A5" w:rsidRDefault="006268A5" w:rsidP="00395952">
            <w:r>
              <w:t>I confirm that I have discussed and agreed every section of this form with my supervisor and will only conduct my research in line with what has been agreed in this document</w:t>
            </w:r>
          </w:p>
          <w:p w14:paraId="08F6289E" w14:textId="77777777" w:rsidR="006268A5" w:rsidRDefault="006268A5" w:rsidP="00395952"/>
          <w:p w14:paraId="6680F71C" w14:textId="77777777" w:rsidR="006268A5" w:rsidRDefault="006268A5" w:rsidP="00395952"/>
          <w:p w14:paraId="7C94D279" w14:textId="26DE7A25" w:rsidR="006268A5" w:rsidRPr="00A401DB" w:rsidRDefault="00395952" w:rsidP="00395952">
            <w:r>
              <w:t>Signature…………</w:t>
            </w:r>
            <w:r w:rsidR="006268A5" w:rsidRPr="00A401DB">
              <w:t>…………………….                                              Date</w:t>
            </w:r>
            <w:proofErr w:type="gramStart"/>
            <w:r w:rsidR="006268A5" w:rsidRPr="00A401DB">
              <w:t>:……</w:t>
            </w:r>
            <w:proofErr w:type="gramEnd"/>
            <w:r w:rsidR="00AF3494">
              <w:t>4/1/2024</w:t>
            </w:r>
            <w:r w:rsidR="006268A5" w:rsidRPr="00A401DB">
              <w:t xml:space="preserve">…………………………….. </w:t>
            </w:r>
          </w:p>
          <w:p w14:paraId="745B5BF9" w14:textId="77777777" w:rsidR="006268A5" w:rsidRPr="00A401DB" w:rsidRDefault="006268A5" w:rsidP="00395952">
            <w:pPr>
              <w:rPr>
                <w:bCs/>
                <w:u w:val="single"/>
              </w:rPr>
            </w:pPr>
          </w:p>
          <w:p w14:paraId="6FE44E93" w14:textId="77777777" w:rsidR="006268A5" w:rsidRPr="00A401DB" w:rsidRDefault="006268A5" w:rsidP="00395952">
            <w:pPr>
              <w:rPr>
                <w:bCs/>
                <w:u w:val="single"/>
              </w:rPr>
            </w:pPr>
          </w:p>
          <w:p w14:paraId="24A745A1" w14:textId="77777777" w:rsidR="006268A5" w:rsidRPr="00A401DB" w:rsidRDefault="006268A5" w:rsidP="00395952">
            <w:pPr>
              <w:rPr>
                <w:bCs/>
                <w:u w:val="single"/>
              </w:rPr>
            </w:pPr>
          </w:p>
          <w:p w14:paraId="4026FE71" w14:textId="77777777" w:rsidR="006268A5" w:rsidRPr="00A401DB" w:rsidRDefault="006268A5" w:rsidP="00395952">
            <w:pPr>
              <w:rPr>
                <w:b/>
                <w:u w:val="single"/>
              </w:rPr>
            </w:pPr>
            <w:r w:rsidRPr="00A401DB">
              <w:rPr>
                <w:b/>
                <w:bCs/>
                <w:u w:val="single"/>
              </w:rPr>
              <w:t>Supervisor:</w:t>
            </w:r>
          </w:p>
          <w:p w14:paraId="32FBFD6F" w14:textId="77777777" w:rsidR="006268A5" w:rsidRPr="00A401DB" w:rsidRDefault="006268A5" w:rsidP="00395952"/>
          <w:p w14:paraId="083650A3" w14:textId="77777777" w:rsidR="006268A5" w:rsidRPr="00A401DB" w:rsidRDefault="006268A5" w:rsidP="00395952">
            <w:r w:rsidRPr="00A401DB">
              <w:t xml:space="preserve"> Signature………………………………….                                              Date</w:t>
            </w:r>
            <w:proofErr w:type="gramStart"/>
            <w:r w:rsidRPr="00A401DB">
              <w:t>:…………………………………..</w:t>
            </w:r>
            <w:proofErr w:type="gramEnd"/>
            <w:r w:rsidRPr="00A401DB">
              <w:t xml:space="preserve"> </w:t>
            </w:r>
          </w:p>
          <w:p w14:paraId="26C0315E" w14:textId="77777777" w:rsidR="006268A5" w:rsidRPr="00A401DB" w:rsidRDefault="006268A5" w:rsidP="00395952">
            <w:pPr>
              <w:rPr>
                <w:bCs/>
                <w:u w:val="single"/>
              </w:rPr>
            </w:pPr>
          </w:p>
          <w:p w14:paraId="3632A6CF" w14:textId="77777777" w:rsidR="006268A5" w:rsidRPr="00A401DB" w:rsidRDefault="006268A5" w:rsidP="00395952"/>
          <w:p w14:paraId="50362DDD" w14:textId="77777777" w:rsidR="006268A5" w:rsidRPr="00A401DB" w:rsidRDefault="006268A5" w:rsidP="00395952"/>
          <w:p w14:paraId="498A48E2" w14:textId="77777777" w:rsidR="006268A5" w:rsidRPr="00A401DB" w:rsidRDefault="006268A5" w:rsidP="00395952">
            <w:pPr>
              <w:rPr>
                <w:b/>
                <w:bCs/>
                <w:sz w:val="28"/>
                <w:szCs w:val="28"/>
                <w:u w:val="single"/>
              </w:rPr>
            </w:pPr>
            <w:r w:rsidRPr="00A401DB">
              <w:rPr>
                <w:b/>
                <w:bCs/>
                <w:sz w:val="28"/>
                <w:szCs w:val="28"/>
                <w:u w:val="single"/>
              </w:rPr>
              <w:t>Appendix:</w:t>
            </w:r>
          </w:p>
          <w:p w14:paraId="591AD885" w14:textId="77777777" w:rsidR="006268A5" w:rsidRPr="00A401DB" w:rsidRDefault="006268A5" w:rsidP="00395952">
            <w:pPr>
              <w:rPr>
                <w:b/>
                <w:bCs/>
                <w:sz w:val="28"/>
                <w:szCs w:val="28"/>
              </w:rPr>
            </w:pPr>
            <w:r w:rsidRPr="00A401DB">
              <w:rPr>
                <w:b/>
                <w:bCs/>
                <w:sz w:val="28"/>
                <w:szCs w:val="28"/>
              </w:rPr>
              <w:t xml:space="preserve">A Participant research information form </w:t>
            </w:r>
          </w:p>
          <w:p w14:paraId="75F15F06" w14:textId="77777777" w:rsidR="006268A5" w:rsidRDefault="006268A5" w:rsidP="0039595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 C</w:t>
            </w:r>
            <w:r w:rsidRPr="00730CD0">
              <w:rPr>
                <w:b/>
                <w:bCs/>
                <w:sz w:val="28"/>
                <w:szCs w:val="28"/>
              </w:rPr>
              <w:t>onsent form</w:t>
            </w:r>
          </w:p>
          <w:p w14:paraId="47D75AEC" w14:textId="77777777" w:rsidR="006268A5" w:rsidRPr="00730CD0" w:rsidRDefault="006268A5" w:rsidP="0039595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 List of Questions / Interview schedule</w:t>
            </w:r>
          </w:p>
        </w:tc>
        <w:tc>
          <w:tcPr>
            <w:tcW w:w="1275" w:type="dxa"/>
          </w:tcPr>
          <w:p w14:paraId="2BC7DF62" w14:textId="77777777" w:rsidR="006268A5" w:rsidRPr="006268A5" w:rsidRDefault="006268A5" w:rsidP="00395952">
            <w:pPr>
              <w:rPr>
                <w:b/>
                <w:bCs/>
                <w:iCs/>
              </w:rPr>
            </w:pPr>
          </w:p>
          <w:p w14:paraId="2DD18FAA" w14:textId="77777777" w:rsidR="006268A5" w:rsidRPr="006268A5" w:rsidRDefault="006268A5" w:rsidP="00395952">
            <w:pPr>
              <w:rPr>
                <w:b/>
                <w:bCs/>
                <w:iCs/>
              </w:rPr>
            </w:pPr>
            <w:r w:rsidRPr="006268A5">
              <w:rPr>
                <w:b/>
                <w:bCs/>
                <w:iCs/>
              </w:rPr>
              <w:t>N/A</w:t>
            </w:r>
          </w:p>
          <w:p w14:paraId="5B813729" w14:textId="77777777" w:rsidR="006268A5" w:rsidRDefault="006268A5" w:rsidP="00395952">
            <w:pPr>
              <w:rPr>
                <w:iCs/>
              </w:rPr>
            </w:pPr>
          </w:p>
          <w:p w14:paraId="072E07E6" w14:textId="77777777" w:rsidR="006268A5" w:rsidRPr="006268A5" w:rsidRDefault="006268A5" w:rsidP="00395952">
            <w:pPr>
              <w:rPr>
                <w:rFonts w:cstheme="minorHAnsi"/>
                <w:b/>
                <w:bCs/>
                <w:sz w:val="48"/>
                <w:szCs w:val="48"/>
              </w:rPr>
            </w:pPr>
            <w:r w:rsidRPr="006268A5">
              <w:rPr>
                <w:rFonts w:cstheme="minorHAnsi"/>
                <w:b/>
                <w:bCs/>
                <w:sz w:val="24"/>
                <w:szCs w:val="24"/>
              </w:rPr>
              <w:t>Yes</w:t>
            </w:r>
          </w:p>
          <w:p w14:paraId="0BF1BA88" w14:textId="77777777" w:rsidR="006268A5" w:rsidRPr="00D80B42" w:rsidRDefault="006268A5" w:rsidP="00395952">
            <w:pPr>
              <w:rPr>
                <w:rFonts w:cstheme="minorHAnsi"/>
                <w:sz w:val="16"/>
                <w:szCs w:val="16"/>
              </w:rPr>
            </w:pPr>
          </w:p>
          <w:p w14:paraId="538D9AD1" w14:textId="77777777" w:rsidR="006268A5" w:rsidRDefault="006268A5" w:rsidP="00395952">
            <w:pPr>
              <w:rPr>
                <w:rFonts w:cstheme="minorHAnsi"/>
                <w:sz w:val="20"/>
                <w:szCs w:val="20"/>
              </w:rPr>
            </w:pPr>
          </w:p>
          <w:p w14:paraId="7A793297" w14:textId="77777777" w:rsidR="006268A5" w:rsidRDefault="006268A5" w:rsidP="00395952">
            <w:pPr>
              <w:rPr>
                <w:rFonts w:cstheme="minorHAnsi"/>
                <w:sz w:val="24"/>
                <w:szCs w:val="24"/>
              </w:rPr>
            </w:pPr>
          </w:p>
          <w:p w14:paraId="1696D5ED" w14:textId="77777777" w:rsidR="006268A5" w:rsidRPr="006268A5" w:rsidRDefault="006268A5" w:rsidP="00395952">
            <w:pPr>
              <w:rPr>
                <w:rFonts w:cstheme="minorHAnsi"/>
                <w:b/>
                <w:bCs/>
                <w:sz w:val="48"/>
                <w:szCs w:val="48"/>
              </w:rPr>
            </w:pPr>
            <w:r w:rsidRPr="006268A5">
              <w:rPr>
                <w:rFonts w:cstheme="minorHAnsi"/>
                <w:b/>
                <w:bCs/>
                <w:sz w:val="24"/>
                <w:szCs w:val="24"/>
              </w:rPr>
              <w:t>N/A</w:t>
            </w:r>
          </w:p>
          <w:p w14:paraId="33999D5F" w14:textId="77777777" w:rsidR="006268A5" w:rsidRDefault="006268A5" w:rsidP="00395952">
            <w:pPr>
              <w:rPr>
                <w:rFonts w:cstheme="minorHAnsi"/>
                <w:sz w:val="48"/>
                <w:szCs w:val="48"/>
              </w:rPr>
            </w:pPr>
          </w:p>
          <w:p w14:paraId="273708CD" w14:textId="77777777" w:rsidR="006268A5" w:rsidRPr="006268A5" w:rsidRDefault="006268A5" w:rsidP="0039595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6268A5">
              <w:rPr>
                <w:rFonts w:cstheme="minorHAnsi"/>
                <w:b/>
                <w:bCs/>
                <w:sz w:val="24"/>
                <w:szCs w:val="24"/>
              </w:rPr>
              <w:t>N/A</w:t>
            </w:r>
          </w:p>
          <w:p w14:paraId="0559584C" w14:textId="77777777" w:rsidR="006268A5" w:rsidRPr="00DC00E8" w:rsidRDefault="006268A5" w:rsidP="00395952">
            <w:pPr>
              <w:rPr>
                <w:rFonts w:cstheme="minorHAnsi"/>
                <w:sz w:val="24"/>
                <w:szCs w:val="24"/>
              </w:rPr>
            </w:pPr>
          </w:p>
          <w:p w14:paraId="4F9D1B73" w14:textId="77777777" w:rsidR="006268A5" w:rsidRPr="006268A5" w:rsidRDefault="006268A5" w:rsidP="00395952">
            <w:pPr>
              <w:rPr>
                <w:rFonts w:cstheme="minorHAnsi"/>
                <w:b/>
                <w:bCs/>
                <w:sz w:val="48"/>
                <w:szCs w:val="48"/>
              </w:rPr>
            </w:pPr>
            <w:r w:rsidRPr="006268A5">
              <w:rPr>
                <w:rFonts w:cstheme="minorHAnsi"/>
                <w:b/>
                <w:bCs/>
                <w:sz w:val="24"/>
                <w:szCs w:val="24"/>
              </w:rPr>
              <w:t>N/A</w:t>
            </w:r>
          </w:p>
          <w:p w14:paraId="69B433EF" w14:textId="1210BCA6" w:rsidR="006268A5" w:rsidRPr="00760712" w:rsidRDefault="006268A5" w:rsidP="00395952">
            <w:pPr>
              <w:rPr>
                <w:rFonts w:cstheme="minorHAnsi"/>
                <w:sz w:val="20"/>
                <w:szCs w:val="20"/>
              </w:rPr>
            </w:pPr>
          </w:p>
          <w:p w14:paraId="41393AE1" w14:textId="77777777" w:rsidR="006268A5" w:rsidRDefault="006268A5" w:rsidP="00395952">
            <w:pPr>
              <w:rPr>
                <w:rFonts w:cstheme="minorHAnsi"/>
                <w:sz w:val="24"/>
                <w:szCs w:val="24"/>
              </w:rPr>
            </w:pPr>
          </w:p>
          <w:p w14:paraId="2111EDE7" w14:textId="17D08ED2" w:rsidR="006268A5" w:rsidRPr="006268A5" w:rsidRDefault="006268A5" w:rsidP="0039595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268A5">
              <w:rPr>
                <w:rFonts w:cstheme="minorHAnsi"/>
                <w:b/>
                <w:bCs/>
                <w:sz w:val="24"/>
                <w:szCs w:val="24"/>
              </w:rPr>
              <w:t>N/A</w:t>
            </w:r>
          </w:p>
          <w:p w14:paraId="47E08CDC" w14:textId="77777777" w:rsidR="006268A5" w:rsidRPr="006268A5" w:rsidRDefault="006268A5" w:rsidP="00395952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475ECE0" w14:textId="3E007A47" w:rsidR="006268A5" w:rsidRPr="006268A5" w:rsidRDefault="006268A5" w:rsidP="0039595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268A5">
              <w:rPr>
                <w:rFonts w:cstheme="minorHAnsi"/>
                <w:b/>
                <w:bCs/>
                <w:sz w:val="24"/>
                <w:szCs w:val="24"/>
              </w:rPr>
              <w:t>N/A</w:t>
            </w:r>
          </w:p>
          <w:p w14:paraId="6B0D54D8" w14:textId="77777777" w:rsidR="006268A5" w:rsidRPr="006268A5" w:rsidRDefault="006268A5" w:rsidP="00395952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97CCBE4" w14:textId="77777777" w:rsidR="006268A5" w:rsidRPr="006268A5" w:rsidRDefault="006268A5" w:rsidP="00395952">
            <w:pPr>
              <w:rPr>
                <w:rFonts w:cstheme="minorHAnsi"/>
                <w:b/>
                <w:bCs/>
                <w:sz w:val="48"/>
                <w:szCs w:val="48"/>
              </w:rPr>
            </w:pPr>
          </w:p>
          <w:p w14:paraId="43A6D98C" w14:textId="7388615E" w:rsidR="006268A5" w:rsidRPr="006268A5" w:rsidRDefault="006268A5" w:rsidP="00395952">
            <w:pPr>
              <w:rPr>
                <w:b/>
                <w:bCs/>
                <w:iCs/>
              </w:rPr>
            </w:pPr>
            <w:r w:rsidRPr="006268A5">
              <w:rPr>
                <w:b/>
                <w:bCs/>
                <w:iCs/>
              </w:rPr>
              <w:t>yes</w:t>
            </w:r>
          </w:p>
          <w:p w14:paraId="72F4A31A" w14:textId="77777777" w:rsidR="006268A5" w:rsidRDefault="006268A5" w:rsidP="00395952">
            <w:pPr>
              <w:rPr>
                <w:iCs/>
              </w:rPr>
            </w:pPr>
          </w:p>
          <w:p w14:paraId="2E221515" w14:textId="77777777" w:rsidR="006268A5" w:rsidRDefault="006268A5" w:rsidP="00395952">
            <w:pPr>
              <w:rPr>
                <w:iCs/>
              </w:rPr>
            </w:pPr>
          </w:p>
          <w:p w14:paraId="6C8F8B30" w14:textId="77777777" w:rsidR="006268A5" w:rsidRDefault="006268A5" w:rsidP="00395952">
            <w:pPr>
              <w:rPr>
                <w:iCs/>
              </w:rPr>
            </w:pPr>
          </w:p>
          <w:p w14:paraId="59DB91FE" w14:textId="77777777" w:rsidR="006268A5" w:rsidRDefault="006268A5" w:rsidP="00395952">
            <w:pPr>
              <w:rPr>
                <w:iCs/>
              </w:rPr>
            </w:pPr>
          </w:p>
          <w:p w14:paraId="577CAA4B" w14:textId="0147D183" w:rsidR="006268A5" w:rsidRPr="00AF3494" w:rsidRDefault="006268A5" w:rsidP="00395952">
            <w:pPr>
              <w:rPr>
                <w:b/>
                <w:bCs/>
                <w:iCs/>
              </w:rPr>
            </w:pPr>
            <w:r w:rsidRPr="00AF3494">
              <w:rPr>
                <w:b/>
                <w:bCs/>
                <w:iCs/>
              </w:rPr>
              <w:t>yes</w:t>
            </w:r>
          </w:p>
          <w:p w14:paraId="649DE419" w14:textId="77777777" w:rsidR="006268A5" w:rsidRDefault="006268A5" w:rsidP="00395952">
            <w:pPr>
              <w:rPr>
                <w:iCs/>
              </w:rPr>
            </w:pPr>
          </w:p>
          <w:p w14:paraId="18447FA8" w14:textId="77777777" w:rsidR="006268A5" w:rsidRDefault="006268A5" w:rsidP="00395952">
            <w:pPr>
              <w:rPr>
                <w:iCs/>
              </w:rPr>
            </w:pPr>
          </w:p>
          <w:p w14:paraId="16E20B14" w14:textId="77777777" w:rsidR="006268A5" w:rsidRDefault="006268A5" w:rsidP="00395952">
            <w:pPr>
              <w:rPr>
                <w:iCs/>
              </w:rPr>
            </w:pPr>
          </w:p>
          <w:p w14:paraId="78CFB6D5" w14:textId="77777777" w:rsidR="006268A5" w:rsidRDefault="006268A5" w:rsidP="00395952">
            <w:pPr>
              <w:rPr>
                <w:iCs/>
              </w:rPr>
            </w:pPr>
          </w:p>
          <w:p w14:paraId="53A60EE6" w14:textId="77777777" w:rsidR="006268A5" w:rsidRDefault="006268A5" w:rsidP="00395952">
            <w:pPr>
              <w:rPr>
                <w:iCs/>
              </w:rPr>
            </w:pPr>
          </w:p>
          <w:p w14:paraId="249681C5" w14:textId="77777777" w:rsidR="006268A5" w:rsidRDefault="006268A5" w:rsidP="00395952">
            <w:pPr>
              <w:rPr>
                <w:iCs/>
              </w:rPr>
            </w:pPr>
          </w:p>
          <w:p w14:paraId="3CFD31D7" w14:textId="77777777" w:rsidR="006268A5" w:rsidRDefault="006268A5" w:rsidP="00395952">
            <w:pPr>
              <w:rPr>
                <w:rFonts w:cstheme="minorHAnsi"/>
                <w:sz w:val="24"/>
                <w:szCs w:val="24"/>
              </w:rPr>
            </w:pPr>
          </w:p>
          <w:p w14:paraId="586DE5B0" w14:textId="77777777" w:rsidR="006268A5" w:rsidRDefault="006268A5" w:rsidP="00395952">
            <w:pPr>
              <w:rPr>
                <w:rFonts w:cstheme="minorHAnsi"/>
                <w:sz w:val="24"/>
                <w:szCs w:val="24"/>
              </w:rPr>
            </w:pPr>
          </w:p>
          <w:p w14:paraId="0B116FF3" w14:textId="77777777" w:rsidR="006268A5" w:rsidRPr="003117E8" w:rsidRDefault="006268A5" w:rsidP="00395952">
            <w:pPr>
              <w:rPr>
                <w:iCs/>
              </w:rPr>
            </w:pPr>
          </w:p>
        </w:tc>
      </w:tr>
    </w:tbl>
    <w:p w14:paraId="23D6A27C" w14:textId="12260227" w:rsidR="000A3F74" w:rsidRDefault="000A3F74" w:rsidP="00E851B5">
      <w:pPr>
        <w:rPr>
          <w:b/>
          <w:bCs/>
          <w:u w:val="single"/>
        </w:rPr>
      </w:pPr>
    </w:p>
    <w:p w14:paraId="0810DC29" w14:textId="77777777" w:rsidR="008234C8" w:rsidRDefault="008234C8" w:rsidP="00E851B5">
      <w:pPr>
        <w:rPr>
          <w:b/>
          <w:bCs/>
          <w:sz w:val="28"/>
          <w:szCs w:val="28"/>
        </w:rPr>
      </w:pPr>
    </w:p>
    <w:p w14:paraId="709F5EF7" w14:textId="09DAD023" w:rsidR="008234C8" w:rsidRPr="008234C8" w:rsidRDefault="008234C8" w:rsidP="00E851B5">
      <w:pPr>
        <w:rPr>
          <w:b/>
          <w:bCs/>
          <w:sz w:val="28"/>
          <w:szCs w:val="28"/>
        </w:rPr>
      </w:pPr>
      <w:r w:rsidRPr="008234C8">
        <w:rPr>
          <w:b/>
          <w:bCs/>
          <w:sz w:val="28"/>
          <w:szCs w:val="28"/>
        </w:rPr>
        <w:t xml:space="preserve">Reference List add here </w:t>
      </w:r>
      <w:r w:rsidRPr="00F52E89">
        <w:rPr>
          <w:b/>
          <w:bCs/>
          <w:sz w:val="24"/>
          <w:szCs w:val="24"/>
        </w:rPr>
        <w:t>below</w:t>
      </w:r>
    </w:p>
    <w:p w14:paraId="26817E2E" w14:textId="77777777" w:rsidR="00F52E89" w:rsidRDefault="008234C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1)</w:t>
      </w:r>
    </w:p>
    <w:tbl>
      <w:tblPr>
        <w:tblStyle w:val="TableGrid0"/>
        <w:tblW w:w="13720" w:type="dxa"/>
        <w:tblInd w:w="-567" w:type="dxa"/>
        <w:tblCellMar>
          <w:right w:w="58" w:type="dxa"/>
        </w:tblCellMar>
        <w:tblLook w:val="04A0" w:firstRow="1" w:lastRow="0" w:firstColumn="1" w:lastColumn="0" w:noHBand="0" w:noVBand="1"/>
      </w:tblPr>
      <w:tblGrid>
        <w:gridCol w:w="854"/>
        <w:gridCol w:w="12866"/>
      </w:tblGrid>
      <w:tr w:rsidR="00F52E89" w14:paraId="470FF24E" w14:textId="77777777" w:rsidTr="00F52E89">
        <w:trPr>
          <w:trHeight w:val="1354"/>
        </w:trPr>
        <w:tc>
          <w:tcPr>
            <w:tcW w:w="854" w:type="dxa"/>
            <w:hideMark/>
          </w:tcPr>
          <w:p w14:paraId="337991D5" w14:textId="7B16E615" w:rsidR="00F52E89" w:rsidRDefault="00F52E89"/>
        </w:tc>
        <w:tc>
          <w:tcPr>
            <w:tcW w:w="12866" w:type="dxa"/>
            <w:hideMark/>
          </w:tcPr>
          <w:p w14:paraId="59DC64E1" w14:textId="77777777" w:rsidR="00F52E89" w:rsidRPr="00F52E89" w:rsidRDefault="00F52E89">
            <w:pPr>
              <w:spacing w:line="216" w:lineRule="auto"/>
              <w:rPr>
                <w:rFonts w:cstheme="minorHAnsi"/>
                <w:bCs/>
                <w:sz w:val="24"/>
                <w:szCs w:val="24"/>
              </w:rPr>
            </w:pPr>
            <w:r w:rsidRPr="00F52E89">
              <w:rPr>
                <w:rFonts w:eastAsia="Arial" w:cstheme="minorHAnsi"/>
                <w:bCs/>
                <w:color w:val="404040"/>
                <w:sz w:val="24"/>
                <w:szCs w:val="24"/>
              </w:rPr>
              <w:t xml:space="preserve">Naylor, N.R., </w:t>
            </w:r>
            <w:proofErr w:type="spellStart"/>
            <w:r w:rsidRPr="00F52E89">
              <w:rPr>
                <w:rFonts w:eastAsia="Arial" w:cstheme="minorHAnsi"/>
                <w:bCs/>
                <w:color w:val="404040"/>
                <w:sz w:val="24"/>
                <w:szCs w:val="24"/>
              </w:rPr>
              <w:t>Atun</w:t>
            </w:r>
            <w:proofErr w:type="spellEnd"/>
            <w:r w:rsidRPr="00F52E89">
              <w:rPr>
                <w:rFonts w:eastAsia="Arial" w:cstheme="minorHAnsi"/>
                <w:bCs/>
                <w:color w:val="404040"/>
                <w:sz w:val="24"/>
                <w:szCs w:val="24"/>
              </w:rPr>
              <w:t xml:space="preserve">, R., Zhu, N., </w:t>
            </w:r>
            <w:proofErr w:type="spellStart"/>
            <w:r w:rsidRPr="00F52E89">
              <w:rPr>
                <w:rFonts w:eastAsia="Arial" w:cstheme="minorHAnsi"/>
                <w:bCs/>
                <w:color w:val="404040"/>
                <w:sz w:val="24"/>
                <w:szCs w:val="24"/>
              </w:rPr>
              <w:t>Kulasabanathan</w:t>
            </w:r>
            <w:proofErr w:type="spellEnd"/>
            <w:r w:rsidRPr="00F52E89">
              <w:rPr>
                <w:rFonts w:eastAsia="Arial" w:cstheme="minorHAnsi"/>
                <w:bCs/>
                <w:color w:val="404040"/>
                <w:sz w:val="24"/>
                <w:szCs w:val="24"/>
              </w:rPr>
              <w:t xml:space="preserve">, K., Silva, S., Chatterjee, A., Knight, G.M. and </w:t>
            </w:r>
            <w:proofErr w:type="spellStart"/>
            <w:r w:rsidRPr="00F52E89">
              <w:rPr>
                <w:rFonts w:eastAsia="Arial" w:cstheme="minorHAnsi"/>
                <w:bCs/>
                <w:color w:val="404040"/>
                <w:sz w:val="24"/>
                <w:szCs w:val="24"/>
              </w:rPr>
              <w:t>Robotham</w:t>
            </w:r>
            <w:proofErr w:type="spellEnd"/>
            <w:r w:rsidRPr="00F52E89">
              <w:rPr>
                <w:rFonts w:eastAsia="Arial" w:cstheme="minorHAnsi"/>
                <w:bCs/>
                <w:color w:val="404040"/>
                <w:sz w:val="24"/>
                <w:szCs w:val="24"/>
              </w:rPr>
              <w:t xml:space="preserve">, J.V., 2018. Estimating the burden of antimicrobial resistance: </w:t>
            </w:r>
          </w:p>
          <w:p w14:paraId="7716F708" w14:textId="76A16F1C" w:rsidR="00F52E89" w:rsidRDefault="00F52E89" w:rsidP="00F52E89">
            <w:proofErr w:type="gramStart"/>
            <w:r w:rsidRPr="00F52E89">
              <w:rPr>
                <w:rFonts w:eastAsia="Arial" w:cstheme="minorHAnsi"/>
                <w:bCs/>
                <w:color w:val="404040"/>
                <w:sz w:val="24"/>
                <w:szCs w:val="24"/>
              </w:rPr>
              <w:t>a</w:t>
            </w:r>
            <w:proofErr w:type="gramEnd"/>
            <w:r w:rsidRPr="00F52E89">
              <w:rPr>
                <w:rFonts w:eastAsia="Arial" w:cstheme="minorHAnsi"/>
                <w:bCs/>
                <w:color w:val="404040"/>
                <w:sz w:val="24"/>
                <w:szCs w:val="24"/>
              </w:rPr>
              <w:t xml:space="preserve"> systematic literature review. </w:t>
            </w:r>
            <w:r w:rsidRPr="00F52E89">
              <w:rPr>
                <w:rFonts w:eastAsia="Arial" w:cstheme="minorHAnsi"/>
                <w:bCs/>
                <w:i/>
                <w:color w:val="404040"/>
                <w:sz w:val="24"/>
                <w:szCs w:val="24"/>
              </w:rPr>
              <w:t>Antimicrobial Resistance &amp; Infection Control</w:t>
            </w:r>
            <w:r w:rsidRPr="00F52E89">
              <w:rPr>
                <w:rFonts w:eastAsia="Arial" w:cstheme="minorHAnsi"/>
                <w:b/>
                <w:color w:val="404040"/>
                <w:sz w:val="32"/>
              </w:rPr>
              <w:t xml:space="preserve">, </w:t>
            </w:r>
          </w:p>
        </w:tc>
      </w:tr>
    </w:tbl>
    <w:p w14:paraId="14A2CF4D" w14:textId="2C6E8217" w:rsidR="008234C8" w:rsidRDefault="008234C8">
      <w:pPr>
        <w:rPr>
          <w:b/>
          <w:bCs/>
          <w:sz w:val="28"/>
          <w:szCs w:val="28"/>
        </w:rPr>
      </w:pPr>
    </w:p>
    <w:p w14:paraId="6AA15BE5" w14:textId="6B086F32" w:rsidR="008234C8" w:rsidRDefault="008234C8">
      <w:pPr>
        <w:rPr>
          <w:rFonts w:eastAsia="Arial" w:cstheme="minorHAnsi"/>
          <w:bCs/>
          <w:color w:val="404040"/>
          <w:sz w:val="24"/>
          <w:szCs w:val="24"/>
        </w:rPr>
      </w:pPr>
      <w:r>
        <w:rPr>
          <w:b/>
          <w:bCs/>
          <w:sz w:val="28"/>
          <w:szCs w:val="28"/>
        </w:rPr>
        <w:t>2)</w:t>
      </w:r>
      <w:r w:rsidR="00F52E89" w:rsidRPr="00F52E89">
        <w:rPr>
          <w:rFonts w:ascii="Arial" w:eastAsia="Arial" w:hAnsi="Arial" w:cs="Arial"/>
          <w:b/>
          <w:color w:val="404040"/>
          <w:sz w:val="32"/>
        </w:rPr>
        <w:t xml:space="preserve"> </w:t>
      </w:r>
      <w:r w:rsidR="00F52E89" w:rsidRPr="00F52E89">
        <w:rPr>
          <w:rFonts w:eastAsia="Arial" w:cstheme="minorHAnsi"/>
          <w:bCs/>
          <w:color w:val="404040"/>
          <w:sz w:val="24"/>
          <w:szCs w:val="24"/>
        </w:rPr>
        <w:t xml:space="preserve">Murray, C.J., Ikuta, K.S., </w:t>
      </w:r>
      <w:proofErr w:type="spellStart"/>
      <w:r w:rsidR="00F52E89" w:rsidRPr="00F52E89">
        <w:rPr>
          <w:rFonts w:eastAsia="Arial" w:cstheme="minorHAnsi"/>
          <w:bCs/>
          <w:color w:val="404040"/>
          <w:sz w:val="24"/>
          <w:szCs w:val="24"/>
        </w:rPr>
        <w:t>Sharara</w:t>
      </w:r>
      <w:proofErr w:type="spellEnd"/>
      <w:r w:rsidR="00F52E89" w:rsidRPr="00F52E89">
        <w:rPr>
          <w:rFonts w:eastAsia="Arial" w:cstheme="minorHAnsi"/>
          <w:bCs/>
          <w:color w:val="404040"/>
          <w:sz w:val="24"/>
          <w:szCs w:val="24"/>
        </w:rPr>
        <w:t xml:space="preserve">, F., </w:t>
      </w:r>
      <w:proofErr w:type="spellStart"/>
      <w:r w:rsidR="00F52E89" w:rsidRPr="00F52E89">
        <w:rPr>
          <w:rFonts w:eastAsia="Arial" w:cstheme="minorHAnsi"/>
          <w:bCs/>
          <w:color w:val="404040"/>
          <w:sz w:val="24"/>
          <w:szCs w:val="24"/>
        </w:rPr>
        <w:t>Swetschinski</w:t>
      </w:r>
      <w:proofErr w:type="spellEnd"/>
      <w:r w:rsidR="00F52E89" w:rsidRPr="00F52E89">
        <w:rPr>
          <w:rFonts w:eastAsia="Arial" w:cstheme="minorHAnsi"/>
          <w:bCs/>
          <w:color w:val="404040"/>
          <w:sz w:val="24"/>
          <w:szCs w:val="24"/>
        </w:rPr>
        <w:t xml:space="preserve">, L., Aguilar, G.R., </w:t>
      </w:r>
      <w:proofErr w:type="spellStart"/>
      <w:r w:rsidR="00F52E89" w:rsidRPr="00F52E89">
        <w:rPr>
          <w:rFonts w:eastAsia="Arial" w:cstheme="minorHAnsi"/>
          <w:bCs/>
          <w:color w:val="404040"/>
          <w:sz w:val="24"/>
          <w:szCs w:val="24"/>
        </w:rPr>
        <w:t>Gray</w:t>
      </w:r>
      <w:proofErr w:type="spellEnd"/>
      <w:r w:rsidR="00F52E89" w:rsidRPr="00F52E89">
        <w:rPr>
          <w:rFonts w:eastAsia="Arial" w:cstheme="minorHAnsi"/>
          <w:bCs/>
          <w:color w:val="404040"/>
          <w:sz w:val="24"/>
          <w:szCs w:val="24"/>
        </w:rPr>
        <w:t xml:space="preserve">, A., Han, C., </w:t>
      </w:r>
      <w:proofErr w:type="spellStart"/>
      <w:r w:rsidR="00F52E89" w:rsidRPr="00F52E89">
        <w:rPr>
          <w:rFonts w:eastAsia="Arial" w:cstheme="minorHAnsi"/>
          <w:bCs/>
          <w:color w:val="404040"/>
          <w:sz w:val="24"/>
          <w:szCs w:val="24"/>
        </w:rPr>
        <w:t>Bisignano</w:t>
      </w:r>
      <w:proofErr w:type="spellEnd"/>
      <w:r w:rsidR="00F52E89" w:rsidRPr="00F52E89">
        <w:rPr>
          <w:rFonts w:eastAsia="Arial" w:cstheme="minorHAnsi"/>
          <w:bCs/>
          <w:color w:val="404040"/>
          <w:sz w:val="24"/>
          <w:szCs w:val="24"/>
        </w:rPr>
        <w:t xml:space="preserve">, C., Rao, P., Wool, E. and Johnson, S.C., 2022. Global burden of bacterial antimicrobial resistance in 2019: a systematic analysis. </w:t>
      </w:r>
      <w:r w:rsidR="00F52E89" w:rsidRPr="00F52E89">
        <w:rPr>
          <w:rFonts w:eastAsia="Arial" w:cstheme="minorHAnsi"/>
          <w:bCs/>
          <w:i/>
          <w:color w:val="404040"/>
          <w:sz w:val="24"/>
          <w:szCs w:val="24"/>
        </w:rPr>
        <w:t>The Lancet</w:t>
      </w:r>
      <w:r w:rsidR="00F52E89" w:rsidRPr="00F52E89">
        <w:rPr>
          <w:rFonts w:eastAsia="Arial" w:cstheme="minorHAnsi"/>
          <w:bCs/>
          <w:color w:val="404040"/>
          <w:sz w:val="24"/>
          <w:szCs w:val="24"/>
        </w:rPr>
        <w:t xml:space="preserve">, </w:t>
      </w:r>
      <w:r w:rsidR="00F52E89" w:rsidRPr="00F52E89">
        <w:rPr>
          <w:rFonts w:eastAsia="Arial" w:cstheme="minorHAnsi"/>
          <w:bCs/>
          <w:i/>
          <w:color w:val="404040"/>
          <w:sz w:val="24"/>
          <w:szCs w:val="24"/>
        </w:rPr>
        <w:t>399</w:t>
      </w:r>
      <w:r w:rsidR="00F52E89" w:rsidRPr="00F52E89">
        <w:rPr>
          <w:rFonts w:eastAsia="Arial" w:cstheme="minorHAnsi"/>
          <w:bCs/>
          <w:color w:val="404040"/>
          <w:sz w:val="24"/>
          <w:szCs w:val="24"/>
        </w:rPr>
        <w:t>(10325), pp.629-655.</w:t>
      </w:r>
    </w:p>
    <w:p w14:paraId="06C7B751" w14:textId="5A529A59" w:rsidR="00F46888" w:rsidRPr="00F46888" w:rsidRDefault="00F46888">
      <w:pPr>
        <w:rPr>
          <w:rFonts w:cstheme="minorHAnsi"/>
          <w:b/>
          <w:sz w:val="24"/>
          <w:szCs w:val="24"/>
        </w:rPr>
      </w:pPr>
      <w:r w:rsidRPr="00F46888">
        <w:rPr>
          <w:rFonts w:eastAsia="Arial" w:cstheme="minorHAnsi"/>
          <w:b/>
          <w:color w:val="404040"/>
          <w:sz w:val="24"/>
          <w:szCs w:val="24"/>
        </w:rPr>
        <w:t>3)</w:t>
      </w:r>
    </w:p>
    <w:sectPr w:rsidR="00F46888" w:rsidRPr="00F4688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189965" w14:textId="77777777" w:rsidR="0068049A" w:rsidRDefault="0068049A" w:rsidP="005E31D9">
      <w:pPr>
        <w:spacing w:after="0" w:line="240" w:lineRule="auto"/>
      </w:pPr>
      <w:r>
        <w:separator/>
      </w:r>
    </w:p>
  </w:endnote>
  <w:endnote w:type="continuationSeparator" w:id="0">
    <w:p w14:paraId="2D69520E" w14:textId="77777777" w:rsidR="0068049A" w:rsidRDefault="0068049A" w:rsidP="005E31D9">
      <w:pPr>
        <w:spacing w:after="0" w:line="240" w:lineRule="auto"/>
      </w:pPr>
      <w:r>
        <w:continuationSeparator/>
      </w:r>
    </w:p>
  </w:endnote>
  <w:endnote w:type="continuationNotice" w:id="1">
    <w:p w14:paraId="3E4FC713" w14:textId="77777777" w:rsidR="0068049A" w:rsidRDefault="006804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B1AC78" w14:textId="77777777" w:rsidR="0068049A" w:rsidRDefault="0068049A" w:rsidP="005E31D9">
      <w:pPr>
        <w:spacing w:after="0" w:line="240" w:lineRule="auto"/>
      </w:pPr>
      <w:r>
        <w:separator/>
      </w:r>
    </w:p>
  </w:footnote>
  <w:footnote w:type="continuationSeparator" w:id="0">
    <w:p w14:paraId="3161EA5E" w14:textId="77777777" w:rsidR="0068049A" w:rsidRDefault="0068049A" w:rsidP="005E31D9">
      <w:pPr>
        <w:spacing w:after="0" w:line="240" w:lineRule="auto"/>
      </w:pPr>
      <w:r>
        <w:continuationSeparator/>
      </w:r>
    </w:p>
  </w:footnote>
  <w:footnote w:type="continuationNotice" w:id="1">
    <w:p w14:paraId="146F5E41" w14:textId="77777777" w:rsidR="0068049A" w:rsidRDefault="006804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D1DEB" w14:textId="5CA980CB" w:rsidR="00756E06" w:rsidRDefault="00756E06" w:rsidP="00756E06">
    <w:pPr>
      <w:pStyle w:val="Header"/>
      <w:ind w:left="6480"/>
    </w:pPr>
    <w:r>
      <w:rPr>
        <w:noProof/>
        <w:lang w:val="en-IN" w:eastAsia="en-IN" w:bidi="gu-IN"/>
      </w:rPr>
      <w:drawing>
        <wp:inline distT="0" distB="0" distL="0" distR="0" wp14:anchorId="1607100A" wp14:editId="08165AE4">
          <wp:extent cx="2286000" cy="952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6D04C4"/>
    <w:multiLevelType w:val="hybridMultilevel"/>
    <w:tmpl w:val="206AF1EA"/>
    <w:lvl w:ilvl="0" w:tplc="F1D070F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224D85"/>
    <w:multiLevelType w:val="hybridMultilevel"/>
    <w:tmpl w:val="8FBA631C"/>
    <w:lvl w:ilvl="0" w:tplc="45C61D7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DF7018"/>
    <w:multiLevelType w:val="hybridMultilevel"/>
    <w:tmpl w:val="9A3C68A4"/>
    <w:lvl w:ilvl="0" w:tplc="F8E4D82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032D46"/>
    <w:multiLevelType w:val="hybridMultilevel"/>
    <w:tmpl w:val="053C45D0"/>
    <w:lvl w:ilvl="0" w:tplc="BC64CDC4">
      <w:start w:val="1"/>
      <w:numFmt w:val="bullet"/>
      <w:lvlText w:val=""/>
      <w:lvlJc w:val="left"/>
      <w:pPr>
        <w:ind w:left="540" w:firstLine="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35"/>
        <w:u w:val="none" w:color="000000"/>
        <w:effect w:val="none"/>
        <w:bdr w:val="none" w:sz="0" w:space="0" w:color="auto" w:frame="1"/>
        <w:vertAlign w:val="baseline"/>
      </w:rPr>
    </w:lvl>
    <w:lvl w:ilvl="1" w:tplc="6A60590E">
      <w:start w:val="1"/>
      <w:numFmt w:val="bullet"/>
      <w:lvlText w:val="o"/>
      <w:lvlJc w:val="left"/>
      <w:pPr>
        <w:ind w:left="1080" w:firstLine="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35"/>
        <w:u w:val="none" w:color="000000"/>
        <w:effect w:val="none"/>
        <w:bdr w:val="none" w:sz="0" w:space="0" w:color="auto" w:frame="1"/>
        <w:vertAlign w:val="baseline"/>
      </w:rPr>
    </w:lvl>
    <w:lvl w:ilvl="2" w:tplc="DCB0D51E">
      <w:start w:val="1"/>
      <w:numFmt w:val="bullet"/>
      <w:lvlText w:val="▪"/>
      <w:lvlJc w:val="left"/>
      <w:pPr>
        <w:ind w:left="1800" w:firstLine="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35"/>
        <w:u w:val="none" w:color="000000"/>
        <w:effect w:val="none"/>
        <w:bdr w:val="none" w:sz="0" w:space="0" w:color="auto" w:frame="1"/>
        <w:vertAlign w:val="baseline"/>
      </w:rPr>
    </w:lvl>
    <w:lvl w:ilvl="3" w:tplc="86D4FCCA">
      <w:start w:val="1"/>
      <w:numFmt w:val="bullet"/>
      <w:lvlText w:val="•"/>
      <w:lvlJc w:val="left"/>
      <w:pPr>
        <w:ind w:left="2520" w:firstLine="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35"/>
        <w:u w:val="none" w:color="000000"/>
        <w:effect w:val="none"/>
        <w:bdr w:val="none" w:sz="0" w:space="0" w:color="auto" w:frame="1"/>
        <w:vertAlign w:val="baseline"/>
      </w:rPr>
    </w:lvl>
    <w:lvl w:ilvl="4" w:tplc="868AC974">
      <w:start w:val="1"/>
      <w:numFmt w:val="bullet"/>
      <w:lvlText w:val="o"/>
      <w:lvlJc w:val="left"/>
      <w:pPr>
        <w:ind w:left="3240" w:firstLine="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35"/>
        <w:u w:val="none" w:color="000000"/>
        <w:effect w:val="none"/>
        <w:bdr w:val="none" w:sz="0" w:space="0" w:color="auto" w:frame="1"/>
        <w:vertAlign w:val="baseline"/>
      </w:rPr>
    </w:lvl>
    <w:lvl w:ilvl="5" w:tplc="EAA68E48">
      <w:start w:val="1"/>
      <w:numFmt w:val="bullet"/>
      <w:lvlText w:val="▪"/>
      <w:lvlJc w:val="left"/>
      <w:pPr>
        <w:ind w:left="3960" w:firstLine="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35"/>
        <w:u w:val="none" w:color="000000"/>
        <w:effect w:val="none"/>
        <w:bdr w:val="none" w:sz="0" w:space="0" w:color="auto" w:frame="1"/>
        <w:vertAlign w:val="baseline"/>
      </w:rPr>
    </w:lvl>
    <w:lvl w:ilvl="6" w:tplc="038C4EA8">
      <w:start w:val="1"/>
      <w:numFmt w:val="bullet"/>
      <w:lvlText w:val="•"/>
      <w:lvlJc w:val="left"/>
      <w:pPr>
        <w:ind w:left="4680" w:firstLine="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35"/>
        <w:u w:val="none" w:color="000000"/>
        <w:effect w:val="none"/>
        <w:bdr w:val="none" w:sz="0" w:space="0" w:color="auto" w:frame="1"/>
        <w:vertAlign w:val="baseline"/>
      </w:rPr>
    </w:lvl>
    <w:lvl w:ilvl="7" w:tplc="F3B85C0A">
      <w:start w:val="1"/>
      <w:numFmt w:val="bullet"/>
      <w:lvlText w:val="o"/>
      <w:lvlJc w:val="left"/>
      <w:pPr>
        <w:ind w:left="5400" w:firstLine="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35"/>
        <w:u w:val="none" w:color="000000"/>
        <w:effect w:val="none"/>
        <w:bdr w:val="none" w:sz="0" w:space="0" w:color="auto" w:frame="1"/>
        <w:vertAlign w:val="baseline"/>
      </w:rPr>
    </w:lvl>
    <w:lvl w:ilvl="8" w:tplc="5B6EDD82">
      <w:start w:val="1"/>
      <w:numFmt w:val="bullet"/>
      <w:lvlText w:val="▪"/>
      <w:lvlJc w:val="left"/>
      <w:pPr>
        <w:ind w:left="6120" w:firstLine="0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35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003"/>
    <w:rsid w:val="00020490"/>
    <w:rsid w:val="00041BD0"/>
    <w:rsid w:val="00051F8C"/>
    <w:rsid w:val="000A0D35"/>
    <w:rsid w:val="000A1BD5"/>
    <w:rsid w:val="000A3F74"/>
    <w:rsid w:val="000C0325"/>
    <w:rsid w:val="000C4B16"/>
    <w:rsid w:val="000C79C5"/>
    <w:rsid w:val="000D1C60"/>
    <w:rsid w:val="000D2C7C"/>
    <w:rsid w:val="000E0843"/>
    <w:rsid w:val="000F55CC"/>
    <w:rsid w:val="001450C8"/>
    <w:rsid w:val="00147CE4"/>
    <w:rsid w:val="00160CF7"/>
    <w:rsid w:val="0019477A"/>
    <w:rsid w:val="001B29AC"/>
    <w:rsid w:val="001B3567"/>
    <w:rsid w:val="001F6FD0"/>
    <w:rsid w:val="00222EAE"/>
    <w:rsid w:val="00243B2E"/>
    <w:rsid w:val="0027686D"/>
    <w:rsid w:val="002776C0"/>
    <w:rsid w:val="002D63C1"/>
    <w:rsid w:val="002E21BF"/>
    <w:rsid w:val="002F78F4"/>
    <w:rsid w:val="003019D3"/>
    <w:rsid w:val="003117E8"/>
    <w:rsid w:val="0031273F"/>
    <w:rsid w:val="00356ADA"/>
    <w:rsid w:val="003675F9"/>
    <w:rsid w:val="00377DBF"/>
    <w:rsid w:val="00395952"/>
    <w:rsid w:val="003A5FE9"/>
    <w:rsid w:val="003B1B8F"/>
    <w:rsid w:val="003B3959"/>
    <w:rsid w:val="003B564A"/>
    <w:rsid w:val="003C3F2E"/>
    <w:rsid w:val="003C5317"/>
    <w:rsid w:val="003F1F8E"/>
    <w:rsid w:val="003F62E5"/>
    <w:rsid w:val="0040177B"/>
    <w:rsid w:val="00426085"/>
    <w:rsid w:val="004435BE"/>
    <w:rsid w:val="004B1592"/>
    <w:rsid w:val="004D071B"/>
    <w:rsid w:val="004D18B8"/>
    <w:rsid w:val="004D7B88"/>
    <w:rsid w:val="004F0CFE"/>
    <w:rsid w:val="00506359"/>
    <w:rsid w:val="00525569"/>
    <w:rsid w:val="005268B0"/>
    <w:rsid w:val="00560EAC"/>
    <w:rsid w:val="00574108"/>
    <w:rsid w:val="00582B18"/>
    <w:rsid w:val="00584359"/>
    <w:rsid w:val="005A559B"/>
    <w:rsid w:val="005B3BF1"/>
    <w:rsid w:val="005C645A"/>
    <w:rsid w:val="005D4A45"/>
    <w:rsid w:val="005E31D9"/>
    <w:rsid w:val="00622CB7"/>
    <w:rsid w:val="006268A5"/>
    <w:rsid w:val="006338BE"/>
    <w:rsid w:val="00635C8D"/>
    <w:rsid w:val="00650AFE"/>
    <w:rsid w:val="00652104"/>
    <w:rsid w:val="00677769"/>
    <w:rsid w:val="0068049A"/>
    <w:rsid w:val="006A5CAE"/>
    <w:rsid w:val="006B57C0"/>
    <w:rsid w:val="006B5E7B"/>
    <w:rsid w:val="006C4AD7"/>
    <w:rsid w:val="006D2DE7"/>
    <w:rsid w:val="006E68EC"/>
    <w:rsid w:val="006F684A"/>
    <w:rsid w:val="00707826"/>
    <w:rsid w:val="00713AF4"/>
    <w:rsid w:val="00730CD0"/>
    <w:rsid w:val="007339F7"/>
    <w:rsid w:val="00750D4C"/>
    <w:rsid w:val="00754681"/>
    <w:rsid w:val="00756E06"/>
    <w:rsid w:val="00760712"/>
    <w:rsid w:val="00762581"/>
    <w:rsid w:val="0078222D"/>
    <w:rsid w:val="00783004"/>
    <w:rsid w:val="007863D6"/>
    <w:rsid w:val="007A24EF"/>
    <w:rsid w:val="007B4797"/>
    <w:rsid w:val="007C55A5"/>
    <w:rsid w:val="007D210F"/>
    <w:rsid w:val="00801263"/>
    <w:rsid w:val="00821B4D"/>
    <w:rsid w:val="008234C8"/>
    <w:rsid w:val="00825133"/>
    <w:rsid w:val="00826958"/>
    <w:rsid w:val="00834988"/>
    <w:rsid w:val="0084729C"/>
    <w:rsid w:val="008679DE"/>
    <w:rsid w:val="00873CA3"/>
    <w:rsid w:val="00880688"/>
    <w:rsid w:val="00886CAC"/>
    <w:rsid w:val="008B3891"/>
    <w:rsid w:val="008D0356"/>
    <w:rsid w:val="008E4003"/>
    <w:rsid w:val="00942F03"/>
    <w:rsid w:val="009865E0"/>
    <w:rsid w:val="00990A6F"/>
    <w:rsid w:val="009A11F6"/>
    <w:rsid w:val="009A4CAD"/>
    <w:rsid w:val="009F2BEA"/>
    <w:rsid w:val="00A03428"/>
    <w:rsid w:val="00A36F32"/>
    <w:rsid w:val="00A401DB"/>
    <w:rsid w:val="00A42830"/>
    <w:rsid w:val="00A95BA2"/>
    <w:rsid w:val="00AA37E8"/>
    <w:rsid w:val="00AA4188"/>
    <w:rsid w:val="00AB384E"/>
    <w:rsid w:val="00AC28AB"/>
    <w:rsid w:val="00AE4B82"/>
    <w:rsid w:val="00AF3494"/>
    <w:rsid w:val="00B0611D"/>
    <w:rsid w:val="00B24452"/>
    <w:rsid w:val="00B33CBA"/>
    <w:rsid w:val="00B632BC"/>
    <w:rsid w:val="00BA5B74"/>
    <w:rsid w:val="00C0247A"/>
    <w:rsid w:val="00C1479E"/>
    <w:rsid w:val="00C149B6"/>
    <w:rsid w:val="00C15148"/>
    <w:rsid w:val="00C6265D"/>
    <w:rsid w:val="00C67246"/>
    <w:rsid w:val="00C672CA"/>
    <w:rsid w:val="00C953F4"/>
    <w:rsid w:val="00CC106C"/>
    <w:rsid w:val="00CD47AB"/>
    <w:rsid w:val="00D17FE3"/>
    <w:rsid w:val="00D50733"/>
    <w:rsid w:val="00D65FAC"/>
    <w:rsid w:val="00D779C3"/>
    <w:rsid w:val="00D80B42"/>
    <w:rsid w:val="00D82174"/>
    <w:rsid w:val="00D86731"/>
    <w:rsid w:val="00DA4607"/>
    <w:rsid w:val="00DB3EBB"/>
    <w:rsid w:val="00DC00E8"/>
    <w:rsid w:val="00DC31BB"/>
    <w:rsid w:val="00DC5FA1"/>
    <w:rsid w:val="00DE4AB6"/>
    <w:rsid w:val="00DF1702"/>
    <w:rsid w:val="00E0227D"/>
    <w:rsid w:val="00E02E76"/>
    <w:rsid w:val="00E07B1C"/>
    <w:rsid w:val="00E4108E"/>
    <w:rsid w:val="00E4780A"/>
    <w:rsid w:val="00E50D8D"/>
    <w:rsid w:val="00E6424A"/>
    <w:rsid w:val="00E710E6"/>
    <w:rsid w:val="00E746CD"/>
    <w:rsid w:val="00E851B5"/>
    <w:rsid w:val="00ED11DC"/>
    <w:rsid w:val="00EE2807"/>
    <w:rsid w:val="00F46888"/>
    <w:rsid w:val="00F52E89"/>
    <w:rsid w:val="00F7180E"/>
    <w:rsid w:val="00F82FB7"/>
    <w:rsid w:val="00F9244D"/>
    <w:rsid w:val="00FA7CD8"/>
    <w:rsid w:val="00FC326B"/>
    <w:rsid w:val="00FC3B9C"/>
    <w:rsid w:val="00FE10AC"/>
    <w:rsid w:val="00FE664F"/>
    <w:rsid w:val="2F32CAAD"/>
    <w:rsid w:val="6020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71F0A2"/>
  <w15:docId w15:val="{1C9F5BEC-A742-4FE0-8FD5-4CD6A47D6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40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7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CD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6424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4A4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3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1D9"/>
  </w:style>
  <w:style w:type="paragraph" w:styleId="Footer">
    <w:name w:val="footer"/>
    <w:basedOn w:val="Normal"/>
    <w:link w:val="FooterChar"/>
    <w:uiPriority w:val="99"/>
    <w:unhideWhenUsed/>
    <w:rsid w:val="005E3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1D9"/>
  </w:style>
  <w:style w:type="character" w:customStyle="1" w:styleId="normaltextrun">
    <w:name w:val="normaltextrun"/>
    <w:basedOn w:val="DefaultParagraphFont"/>
    <w:rsid w:val="00CD47AB"/>
  </w:style>
  <w:style w:type="table" w:customStyle="1" w:styleId="TableGrid0">
    <w:name w:val="TableGrid"/>
    <w:rsid w:val="00F52E89"/>
    <w:pPr>
      <w:spacing w:after="0" w:line="240" w:lineRule="auto"/>
    </w:pPr>
    <w:rPr>
      <w:rFonts w:eastAsiaTheme="minorEastAsia"/>
      <w:lang w:val="en-IN" w:eastAsia="en-IN" w:bidi="gu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69BDA-9303-46F3-984F-CBEDEE0F1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Greenwich</Company>
  <LinksUpToDate>false</LinksUpToDate>
  <CharactersWithSpaces>5547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Ade-ojo</dc:creator>
  <cp:keywords/>
  <cp:lastModifiedBy>Microsoft account</cp:lastModifiedBy>
  <cp:revision>11</cp:revision>
  <cp:lastPrinted>2019-11-26T18:00:00Z</cp:lastPrinted>
  <dcterms:created xsi:type="dcterms:W3CDTF">2024-01-04T17:24:00Z</dcterms:created>
  <dcterms:modified xsi:type="dcterms:W3CDTF">2024-01-04T19:39:00Z</dcterms:modified>
</cp:coreProperties>
</file>