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60F" w:rsidRPr="00E75E50" w:rsidRDefault="00FF460F" w:rsidP="00E75E50">
      <w:pPr>
        <w:spacing w:line="360" w:lineRule="auto"/>
        <w:rPr>
          <w:rFonts w:ascii="Arial" w:hAnsi="Arial" w:cs="Arial"/>
          <w:b/>
          <w:sz w:val="24"/>
          <w:szCs w:val="24"/>
          <w:u w:val="single"/>
        </w:rPr>
      </w:pPr>
      <w:r w:rsidRPr="00E75E50">
        <w:rPr>
          <w:rFonts w:ascii="Arial" w:hAnsi="Arial" w:cs="Arial"/>
          <w:b/>
          <w:sz w:val="24"/>
          <w:szCs w:val="24"/>
          <w:u w:val="single"/>
        </w:rPr>
        <w:t xml:space="preserve">Defining the </w:t>
      </w:r>
      <w:r w:rsidR="007363D3" w:rsidRPr="00E75E50">
        <w:rPr>
          <w:rFonts w:ascii="Arial" w:hAnsi="Arial" w:cs="Arial"/>
          <w:b/>
          <w:sz w:val="24"/>
          <w:szCs w:val="24"/>
          <w:u w:val="single"/>
        </w:rPr>
        <w:t>Events and Festivals Industries.</w:t>
      </w:r>
    </w:p>
    <w:p w:rsidR="00235CC9" w:rsidRPr="00E75E50" w:rsidRDefault="00FF460F" w:rsidP="00E75E50">
      <w:pPr>
        <w:spacing w:line="360" w:lineRule="auto"/>
        <w:rPr>
          <w:rFonts w:ascii="Arial" w:hAnsi="Arial" w:cs="Arial"/>
          <w:sz w:val="24"/>
          <w:szCs w:val="24"/>
        </w:rPr>
      </w:pPr>
      <w:r w:rsidRPr="00E75E50">
        <w:rPr>
          <w:rFonts w:ascii="Arial" w:hAnsi="Arial" w:cs="Arial"/>
          <w:sz w:val="24"/>
          <w:szCs w:val="24"/>
        </w:rPr>
        <w:t xml:space="preserve">The events and festival industry is very dynamic, complex, and diverse as well as being fun. This essay will provide information on the industry of events and festivals, also known as ‘Special Events’ from the types and sizes of events, to who creates and makes up the events, and why. </w:t>
      </w:r>
      <w:r w:rsidR="00BF2DA4" w:rsidRPr="00E75E50">
        <w:rPr>
          <w:rFonts w:ascii="Arial" w:hAnsi="Arial" w:cs="Arial"/>
          <w:sz w:val="24"/>
          <w:szCs w:val="24"/>
        </w:rPr>
        <w:t>According to Getz (2005) a Special Event is “</w:t>
      </w:r>
      <w:r w:rsidR="00BF2DA4" w:rsidRPr="00E75E50">
        <w:rPr>
          <w:rFonts w:ascii="Arial" w:hAnsi="Arial" w:cs="Arial"/>
          <w:i/>
          <w:sz w:val="24"/>
          <w:szCs w:val="24"/>
        </w:rPr>
        <w:t>an opportunity for a leisure, social or cultural experience outside the normal range of choices or beyond everyday experience</w:t>
      </w:r>
      <w:r w:rsidR="00BF2DA4" w:rsidRPr="00E75E50">
        <w:rPr>
          <w:rFonts w:ascii="Arial" w:hAnsi="Arial" w:cs="Arial"/>
          <w:sz w:val="24"/>
          <w:szCs w:val="24"/>
        </w:rPr>
        <w:t>.”</w:t>
      </w:r>
    </w:p>
    <w:p w:rsidR="00E75E50" w:rsidRPr="00E75E50" w:rsidRDefault="00887602" w:rsidP="00E75E50">
      <w:pPr>
        <w:spacing w:line="360" w:lineRule="auto"/>
        <w:rPr>
          <w:rFonts w:ascii="Arial" w:hAnsi="Arial" w:cs="Arial"/>
          <w:sz w:val="24"/>
          <w:szCs w:val="24"/>
        </w:rPr>
      </w:pPr>
      <w:r w:rsidRPr="00E75E50">
        <w:rPr>
          <w:rFonts w:ascii="Arial" w:hAnsi="Arial" w:cs="Arial"/>
          <w:sz w:val="24"/>
          <w:szCs w:val="24"/>
        </w:rPr>
        <w:t xml:space="preserve">According to Bladen (2012) p.p. 9, events have been held from the dawn of time with events and festivals being mentioned in the Christian and Jewish Bible. During these times you would find events were mainly ritual </w:t>
      </w:r>
      <w:r w:rsidR="001732B3" w:rsidRPr="00E75E50">
        <w:rPr>
          <w:rFonts w:ascii="Arial" w:hAnsi="Arial" w:cs="Arial"/>
          <w:sz w:val="24"/>
          <w:szCs w:val="24"/>
        </w:rPr>
        <w:t xml:space="preserve">and personal </w:t>
      </w:r>
      <w:r w:rsidRPr="00E75E50">
        <w:rPr>
          <w:rFonts w:ascii="Arial" w:hAnsi="Arial" w:cs="Arial"/>
          <w:sz w:val="24"/>
          <w:szCs w:val="24"/>
        </w:rPr>
        <w:t>cel</w:t>
      </w:r>
      <w:r w:rsidR="001732B3" w:rsidRPr="00E75E50">
        <w:rPr>
          <w:rFonts w:ascii="Arial" w:hAnsi="Arial" w:cs="Arial"/>
          <w:sz w:val="24"/>
          <w:szCs w:val="24"/>
        </w:rPr>
        <w:t xml:space="preserve">ebrations such as </w:t>
      </w:r>
      <w:r w:rsidRPr="00E75E50">
        <w:rPr>
          <w:rFonts w:ascii="Arial" w:hAnsi="Arial" w:cs="Arial"/>
          <w:sz w:val="24"/>
          <w:szCs w:val="24"/>
        </w:rPr>
        <w:t xml:space="preserve">weddings, birthday to christening, which has slowly become what it is today which is </w:t>
      </w:r>
      <w:r w:rsidR="009D65F6" w:rsidRPr="00E75E50">
        <w:rPr>
          <w:rFonts w:ascii="Arial" w:hAnsi="Arial" w:cs="Arial"/>
          <w:sz w:val="24"/>
          <w:szCs w:val="24"/>
        </w:rPr>
        <w:t xml:space="preserve">to give people experiences at any given time. </w:t>
      </w:r>
      <w:r w:rsidR="001C1E30" w:rsidRPr="00E75E50">
        <w:rPr>
          <w:rFonts w:ascii="Arial" w:hAnsi="Arial" w:cs="Arial"/>
          <w:sz w:val="24"/>
          <w:szCs w:val="24"/>
        </w:rPr>
        <w:t xml:space="preserve"> </w:t>
      </w:r>
      <w:r w:rsidRPr="00E75E50">
        <w:rPr>
          <w:rFonts w:ascii="Arial" w:hAnsi="Arial" w:cs="Arial"/>
          <w:sz w:val="24"/>
          <w:szCs w:val="24"/>
        </w:rPr>
        <w:t xml:space="preserve"> </w:t>
      </w:r>
    </w:p>
    <w:p w:rsidR="00887602" w:rsidRPr="00E75E50" w:rsidRDefault="00E75E50" w:rsidP="00E75E50">
      <w:pPr>
        <w:spacing w:line="360" w:lineRule="auto"/>
        <w:rPr>
          <w:rFonts w:ascii="Arial" w:hAnsi="Arial" w:cs="Arial"/>
          <w:sz w:val="24"/>
          <w:szCs w:val="24"/>
        </w:rPr>
      </w:pPr>
      <w:r w:rsidRPr="00E75E50">
        <w:rPr>
          <w:rFonts w:ascii="Arial" w:hAnsi="Arial" w:cs="Arial"/>
          <w:sz w:val="24"/>
          <w:szCs w:val="24"/>
        </w:rPr>
        <w:t xml:space="preserve"> </w:t>
      </w:r>
      <w:r w:rsidR="00887602" w:rsidRPr="00E75E50">
        <w:rPr>
          <w:rFonts w:ascii="Arial" w:hAnsi="Arial" w:cs="Arial"/>
          <w:sz w:val="24"/>
          <w:szCs w:val="24"/>
        </w:rPr>
        <w:t>“</w:t>
      </w:r>
      <w:r w:rsidR="00887602" w:rsidRPr="00E75E50">
        <w:rPr>
          <w:rFonts w:ascii="Arial" w:hAnsi="Arial" w:cs="Arial"/>
          <w:i/>
          <w:sz w:val="24"/>
          <w:szCs w:val="24"/>
        </w:rPr>
        <w:t>Each year, events occur throughout the United Kingdom. They dominate the media, fill transport systems, hotels and venues, meet business objectives, motivate communities and create positive and negative impacts.</w:t>
      </w:r>
      <w:r w:rsidR="00887602" w:rsidRPr="00E75E50">
        <w:rPr>
          <w:rFonts w:ascii="Arial" w:hAnsi="Arial" w:cs="Arial"/>
          <w:sz w:val="24"/>
          <w:szCs w:val="24"/>
        </w:rPr>
        <w:t>” - (</w:t>
      </w:r>
      <w:proofErr w:type="spellStart"/>
      <w:r w:rsidR="00887602" w:rsidRPr="00E75E50">
        <w:rPr>
          <w:rFonts w:ascii="Arial" w:hAnsi="Arial" w:cs="Arial"/>
          <w:sz w:val="24"/>
          <w:szCs w:val="24"/>
        </w:rPr>
        <w:t>Bowdin</w:t>
      </w:r>
      <w:proofErr w:type="spellEnd"/>
      <w:r w:rsidR="00887602" w:rsidRPr="00E75E50">
        <w:rPr>
          <w:rFonts w:ascii="Arial" w:hAnsi="Arial" w:cs="Arial"/>
          <w:sz w:val="24"/>
          <w:szCs w:val="24"/>
        </w:rPr>
        <w:t xml:space="preserve"> et al, 2006)</w:t>
      </w:r>
    </w:p>
    <w:p w:rsidR="00694129" w:rsidRPr="008D097B" w:rsidRDefault="001C1E30" w:rsidP="008D097B">
      <w:pPr>
        <w:spacing w:line="360" w:lineRule="auto"/>
        <w:rPr>
          <w:rFonts w:ascii="Arial" w:hAnsi="Arial" w:cs="Arial"/>
          <w:sz w:val="24"/>
          <w:szCs w:val="24"/>
        </w:rPr>
      </w:pPr>
      <w:r w:rsidRPr="00E75E50">
        <w:rPr>
          <w:rFonts w:ascii="Arial" w:hAnsi="Arial" w:cs="Arial"/>
          <w:sz w:val="24"/>
          <w:szCs w:val="24"/>
        </w:rPr>
        <w:t xml:space="preserve">The latest report by British Visits and Events Partnership (BVEP) who released in 2014 at the International Confex </w:t>
      </w:r>
      <w:r w:rsidR="00471E34" w:rsidRPr="00E75E50">
        <w:rPr>
          <w:rFonts w:ascii="Arial" w:hAnsi="Arial" w:cs="Arial"/>
          <w:sz w:val="24"/>
          <w:szCs w:val="24"/>
        </w:rPr>
        <w:t xml:space="preserve">that attendees and delegates spend in </w:t>
      </w:r>
      <w:r w:rsidRPr="00E75E50">
        <w:rPr>
          <w:rFonts w:ascii="Arial" w:hAnsi="Arial" w:cs="Arial"/>
          <w:sz w:val="24"/>
          <w:szCs w:val="24"/>
        </w:rPr>
        <w:t xml:space="preserve">the UK </w:t>
      </w:r>
      <w:r w:rsidR="00471E34" w:rsidRPr="00E75E50">
        <w:rPr>
          <w:rFonts w:ascii="Arial" w:hAnsi="Arial" w:cs="Arial"/>
          <w:sz w:val="24"/>
          <w:szCs w:val="24"/>
        </w:rPr>
        <w:t>Events Industry around</w:t>
      </w:r>
      <w:r w:rsidRPr="00E75E50">
        <w:rPr>
          <w:rFonts w:ascii="Arial" w:hAnsi="Arial" w:cs="Arial"/>
          <w:sz w:val="24"/>
          <w:szCs w:val="24"/>
        </w:rPr>
        <w:t xml:space="preserve"> 39.1 billion </w:t>
      </w:r>
      <w:r w:rsidR="00471E34" w:rsidRPr="00E75E50">
        <w:rPr>
          <w:rFonts w:ascii="Arial" w:hAnsi="Arial" w:cs="Arial"/>
          <w:sz w:val="24"/>
          <w:szCs w:val="24"/>
        </w:rPr>
        <w:t>British</w:t>
      </w:r>
      <w:r w:rsidRPr="00E75E50">
        <w:rPr>
          <w:rFonts w:ascii="Arial" w:hAnsi="Arial" w:cs="Arial"/>
          <w:sz w:val="24"/>
          <w:szCs w:val="24"/>
        </w:rPr>
        <w:t xml:space="preserve"> pound</w:t>
      </w:r>
      <w:r w:rsidR="00471E34" w:rsidRPr="00E75E50">
        <w:rPr>
          <w:rFonts w:ascii="Arial" w:hAnsi="Arial" w:cs="Arial"/>
          <w:sz w:val="24"/>
          <w:szCs w:val="24"/>
        </w:rPr>
        <w:t>s</w:t>
      </w:r>
      <w:r w:rsidRPr="00E75E50">
        <w:rPr>
          <w:rFonts w:ascii="Arial" w:hAnsi="Arial" w:cs="Arial"/>
          <w:sz w:val="24"/>
          <w:szCs w:val="24"/>
        </w:rPr>
        <w:t xml:space="preserve">, which has risen up from 36.1 billion </w:t>
      </w:r>
      <w:r w:rsidR="00471E34" w:rsidRPr="00E75E50">
        <w:rPr>
          <w:rFonts w:ascii="Arial" w:hAnsi="Arial" w:cs="Arial"/>
          <w:sz w:val="24"/>
          <w:szCs w:val="24"/>
        </w:rPr>
        <w:t xml:space="preserve">British pounds </w:t>
      </w:r>
      <w:r w:rsidRPr="00E75E50">
        <w:rPr>
          <w:rFonts w:ascii="Arial" w:hAnsi="Arial" w:cs="Arial"/>
          <w:sz w:val="24"/>
          <w:szCs w:val="24"/>
        </w:rPr>
        <w:t>from their last report in 2010.</w:t>
      </w:r>
      <w:r w:rsidR="00694129">
        <w:rPr>
          <w:rFonts w:ascii="Arial" w:hAnsi="Arial" w:cs="Arial"/>
          <w:sz w:val="24"/>
          <w:szCs w:val="24"/>
        </w:rPr>
        <w:t xml:space="preserve"> There are many different types of events which are all worth different values, when you think of the highest worth events you would expect it to be sporting or music events, this is not the case as sporting comes in at a value of £2.3 billion in fourth place and music events in at fifth with the worth of </w:t>
      </w:r>
      <w:r w:rsidR="00694129" w:rsidRPr="00694129">
        <w:rPr>
          <w:rFonts w:ascii="Arial" w:hAnsi="Arial" w:cs="Arial"/>
          <w:sz w:val="24"/>
          <w:szCs w:val="24"/>
        </w:rPr>
        <w:t>£1.3 billion</w:t>
      </w:r>
      <w:r w:rsidR="00694129">
        <w:rPr>
          <w:rFonts w:ascii="Arial" w:hAnsi="Arial" w:cs="Arial"/>
          <w:sz w:val="24"/>
          <w:szCs w:val="24"/>
        </w:rPr>
        <w:t>, below them are i</w:t>
      </w:r>
      <w:r w:rsidR="00694129" w:rsidRPr="00694129">
        <w:rPr>
          <w:rFonts w:ascii="Arial" w:hAnsi="Arial" w:cs="Arial"/>
          <w:sz w:val="24"/>
          <w:szCs w:val="24"/>
        </w:rPr>
        <w:t>ncentive trav</w:t>
      </w:r>
      <w:r w:rsidR="00694129">
        <w:rPr>
          <w:rFonts w:ascii="Arial" w:hAnsi="Arial" w:cs="Arial"/>
          <w:sz w:val="24"/>
          <w:szCs w:val="24"/>
        </w:rPr>
        <w:t>el and performance improvement worth</w:t>
      </w:r>
      <w:r w:rsidR="00694129" w:rsidRPr="00694129">
        <w:rPr>
          <w:rFonts w:ascii="Arial" w:hAnsi="Arial" w:cs="Arial"/>
          <w:sz w:val="24"/>
          <w:szCs w:val="24"/>
        </w:rPr>
        <w:t xml:space="preserve"> £1.2 billion</w:t>
      </w:r>
      <w:r w:rsidR="00694129">
        <w:rPr>
          <w:rFonts w:ascii="Arial" w:hAnsi="Arial" w:cs="Arial"/>
          <w:sz w:val="24"/>
          <w:szCs w:val="24"/>
        </w:rPr>
        <w:t>, c</w:t>
      </w:r>
      <w:r w:rsidR="00694129" w:rsidRPr="00694129">
        <w:rPr>
          <w:rFonts w:ascii="Arial" w:hAnsi="Arial" w:cs="Arial"/>
          <w:sz w:val="24"/>
          <w:szCs w:val="24"/>
        </w:rPr>
        <w:t>orporate hospitality and corporate events</w:t>
      </w:r>
      <w:r w:rsidR="00694129">
        <w:rPr>
          <w:rFonts w:ascii="Arial" w:hAnsi="Arial" w:cs="Arial"/>
          <w:sz w:val="24"/>
          <w:szCs w:val="24"/>
        </w:rPr>
        <w:t xml:space="preserve"> worth</w:t>
      </w:r>
      <w:r w:rsidR="00694129" w:rsidRPr="00694129">
        <w:rPr>
          <w:rFonts w:ascii="Arial" w:hAnsi="Arial" w:cs="Arial"/>
          <w:sz w:val="24"/>
          <w:szCs w:val="24"/>
        </w:rPr>
        <w:t xml:space="preserve"> £1.2 billion</w:t>
      </w:r>
      <w:r w:rsidR="00694129">
        <w:rPr>
          <w:rFonts w:ascii="Arial" w:hAnsi="Arial" w:cs="Arial"/>
          <w:sz w:val="24"/>
          <w:szCs w:val="24"/>
        </w:rPr>
        <w:t xml:space="preserve">, outdoor events worth </w:t>
      </w:r>
      <w:r w:rsidR="00694129" w:rsidRPr="00694129">
        <w:rPr>
          <w:rFonts w:ascii="Arial" w:hAnsi="Arial" w:cs="Arial"/>
          <w:sz w:val="24"/>
          <w:szCs w:val="24"/>
        </w:rPr>
        <w:t>£1.1 billion</w:t>
      </w:r>
      <w:r w:rsidR="00694129">
        <w:rPr>
          <w:rFonts w:ascii="Arial" w:hAnsi="Arial" w:cs="Arial"/>
          <w:sz w:val="24"/>
          <w:szCs w:val="24"/>
        </w:rPr>
        <w:t>, and in at last is festivals and cultural events for</w:t>
      </w:r>
      <w:r w:rsidR="00694129" w:rsidRPr="00694129">
        <w:rPr>
          <w:rFonts w:ascii="Arial" w:hAnsi="Arial" w:cs="Arial"/>
          <w:sz w:val="24"/>
          <w:szCs w:val="24"/>
        </w:rPr>
        <w:t xml:space="preserve"> £1.1 billion</w:t>
      </w:r>
      <w:r w:rsidR="00694129">
        <w:rPr>
          <w:rFonts w:ascii="Arial" w:hAnsi="Arial" w:cs="Arial"/>
          <w:sz w:val="24"/>
          <w:szCs w:val="24"/>
        </w:rPr>
        <w:t xml:space="preserve">. In second of worth within the events industry is </w:t>
      </w:r>
      <w:r w:rsidR="00694129" w:rsidRPr="00694129">
        <w:rPr>
          <w:rFonts w:ascii="Arial" w:hAnsi="Arial" w:cs="Arial"/>
          <w:sz w:val="24"/>
          <w:szCs w:val="24"/>
        </w:rPr>
        <w:t xml:space="preserve">Exhibitions and trade fairs </w:t>
      </w:r>
      <w:r w:rsidR="00694129">
        <w:rPr>
          <w:rFonts w:ascii="Arial" w:hAnsi="Arial" w:cs="Arial"/>
          <w:sz w:val="24"/>
          <w:szCs w:val="24"/>
        </w:rPr>
        <w:t>worth</w:t>
      </w:r>
      <w:r w:rsidR="00694129" w:rsidRPr="00694129">
        <w:rPr>
          <w:rFonts w:ascii="Arial" w:hAnsi="Arial" w:cs="Arial"/>
          <w:sz w:val="24"/>
          <w:szCs w:val="24"/>
        </w:rPr>
        <w:t xml:space="preserve"> £11 billion</w:t>
      </w:r>
      <w:r w:rsidR="00694129">
        <w:rPr>
          <w:rFonts w:ascii="Arial" w:hAnsi="Arial" w:cs="Arial"/>
          <w:sz w:val="24"/>
          <w:szCs w:val="24"/>
        </w:rPr>
        <w:t xml:space="preserve"> and in first is conferences and meetings worth</w:t>
      </w:r>
      <w:r w:rsidR="00694129" w:rsidRPr="00694129">
        <w:rPr>
          <w:rFonts w:ascii="Arial" w:hAnsi="Arial" w:cs="Arial"/>
          <w:sz w:val="24"/>
          <w:szCs w:val="24"/>
        </w:rPr>
        <w:t xml:space="preserve"> £19.9 billion</w:t>
      </w:r>
      <w:r w:rsidR="00694129">
        <w:rPr>
          <w:rFonts w:ascii="Arial" w:hAnsi="Arial" w:cs="Arial"/>
          <w:sz w:val="24"/>
          <w:szCs w:val="24"/>
        </w:rPr>
        <w:t xml:space="preserve">, this is due to the high demand for meetings in every sector of businesses not just events. If you look at events along at a sector you must have meetings to create events, within just one meeting you must pay out for a room to hold the event, then on top there could be extras from employees, transportation, catering, cleaning, and so much more, many meetings can also take place for just one event at the end of it </w:t>
      </w:r>
      <w:r w:rsidR="00694129">
        <w:rPr>
          <w:rFonts w:ascii="Arial" w:hAnsi="Arial" w:cs="Arial"/>
          <w:sz w:val="24"/>
          <w:szCs w:val="24"/>
        </w:rPr>
        <w:lastRenderedPageBreak/>
        <w:t xml:space="preserve">all, so with the constant pay out of meetings and everything that comes with them you can see how </w:t>
      </w:r>
      <w:r w:rsidR="008D097B" w:rsidRPr="008D097B">
        <w:rPr>
          <w:rFonts w:ascii="Arial" w:hAnsi="Arial" w:cs="Arial"/>
          <w:sz w:val="24"/>
          <w:szCs w:val="24"/>
        </w:rPr>
        <w:t>conferences and meetings</w:t>
      </w:r>
      <w:r w:rsidR="008D097B">
        <w:rPr>
          <w:rFonts w:ascii="Arial" w:hAnsi="Arial" w:cs="Arial"/>
          <w:sz w:val="24"/>
          <w:szCs w:val="24"/>
        </w:rPr>
        <w:t xml:space="preserve"> are number one on the list of worth within the events sector.</w:t>
      </w:r>
    </w:p>
    <w:p w:rsidR="00C253CA" w:rsidRPr="00E75E50" w:rsidRDefault="002C067B" w:rsidP="00E75E50">
      <w:pPr>
        <w:spacing w:line="360" w:lineRule="auto"/>
        <w:rPr>
          <w:rFonts w:ascii="Arial" w:hAnsi="Arial" w:cs="Arial"/>
          <w:sz w:val="24"/>
          <w:szCs w:val="24"/>
        </w:rPr>
      </w:pPr>
      <w:r w:rsidRPr="00E75E50">
        <w:rPr>
          <w:rFonts w:ascii="Arial" w:hAnsi="Arial" w:cs="Arial"/>
          <w:sz w:val="24"/>
          <w:szCs w:val="24"/>
        </w:rPr>
        <w:t xml:space="preserve">Woodstock Music Festival, advertised as “Three Days of Peace and Music,” took place on </w:t>
      </w:r>
      <w:r w:rsidR="00CC3B6C" w:rsidRPr="00E75E50">
        <w:rPr>
          <w:rFonts w:ascii="Arial" w:hAnsi="Arial" w:cs="Arial"/>
          <w:sz w:val="24"/>
          <w:szCs w:val="24"/>
        </w:rPr>
        <w:t>12</w:t>
      </w:r>
      <w:r w:rsidR="00CC3B6C" w:rsidRPr="00E75E50">
        <w:rPr>
          <w:rFonts w:ascii="Arial" w:hAnsi="Arial" w:cs="Arial"/>
          <w:sz w:val="24"/>
          <w:szCs w:val="24"/>
          <w:vertAlign w:val="superscript"/>
        </w:rPr>
        <w:t>th</w:t>
      </w:r>
      <w:r w:rsidR="00CC3B6C" w:rsidRPr="00E75E50">
        <w:rPr>
          <w:rFonts w:ascii="Arial" w:hAnsi="Arial" w:cs="Arial"/>
          <w:sz w:val="24"/>
          <w:szCs w:val="24"/>
        </w:rPr>
        <w:t xml:space="preserve"> August 1969</w:t>
      </w:r>
      <w:r w:rsidRPr="00E75E50">
        <w:rPr>
          <w:rFonts w:ascii="Arial" w:hAnsi="Arial" w:cs="Arial"/>
          <w:sz w:val="24"/>
          <w:szCs w:val="24"/>
        </w:rPr>
        <w:t>.</w:t>
      </w:r>
      <w:r w:rsidR="00B11183" w:rsidRPr="00E75E50">
        <w:rPr>
          <w:rFonts w:ascii="Arial" w:hAnsi="Arial" w:cs="Arial"/>
          <w:sz w:val="24"/>
          <w:szCs w:val="24"/>
        </w:rPr>
        <w:t xml:space="preserve"> The event was created and run by </w:t>
      </w:r>
      <w:r w:rsidR="00AB515B" w:rsidRPr="00E75E50">
        <w:rPr>
          <w:rFonts w:ascii="Arial" w:hAnsi="Arial" w:cs="Arial"/>
          <w:sz w:val="24"/>
          <w:szCs w:val="24"/>
        </w:rPr>
        <w:t xml:space="preserve">John Roberts, Joel </w:t>
      </w:r>
      <w:proofErr w:type="spellStart"/>
      <w:r w:rsidR="00AB515B" w:rsidRPr="00E75E50">
        <w:rPr>
          <w:rFonts w:ascii="Arial" w:hAnsi="Arial" w:cs="Arial"/>
          <w:sz w:val="24"/>
          <w:szCs w:val="24"/>
        </w:rPr>
        <w:t>Rosenman</w:t>
      </w:r>
      <w:proofErr w:type="spellEnd"/>
      <w:r w:rsidR="00AB515B" w:rsidRPr="00E75E50">
        <w:rPr>
          <w:rFonts w:ascii="Arial" w:hAnsi="Arial" w:cs="Arial"/>
          <w:sz w:val="24"/>
          <w:szCs w:val="24"/>
        </w:rPr>
        <w:t xml:space="preserve">, Artie </w:t>
      </w:r>
      <w:proofErr w:type="spellStart"/>
      <w:r w:rsidR="00AB515B" w:rsidRPr="00E75E50">
        <w:rPr>
          <w:rFonts w:ascii="Arial" w:hAnsi="Arial" w:cs="Arial"/>
          <w:sz w:val="24"/>
          <w:szCs w:val="24"/>
        </w:rPr>
        <w:t>Kornfield</w:t>
      </w:r>
      <w:proofErr w:type="spellEnd"/>
      <w:r w:rsidR="00AB515B" w:rsidRPr="00E75E50">
        <w:rPr>
          <w:rFonts w:ascii="Arial" w:hAnsi="Arial" w:cs="Arial"/>
          <w:sz w:val="24"/>
          <w:szCs w:val="24"/>
        </w:rPr>
        <w:t xml:space="preserve"> and Michael Lang, whose purpose was to make enough money to build a recording studio within Woodstock, New York. The event would have been a hallmark event, </w:t>
      </w:r>
      <w:r w:rsidR="00DD01EB" w:rsidRPr="00E75E50">
        <w:rPr>
          <w:rFonts w:ascii="Arial" w:hAnsi="Arial" w:cs="Arial"/>
          <w:sz w:val="24"/>
          <w:szCs w:val="24"/>
        </w:rPr>
        <w:t>a hallmark event is an event that has the name of the location that the event takes in, such as “</w:t>
      </w:r>
      <w:r w:rsidR="00DD01EB" w:rsidRPr="00E75E50">
        <w:rPr>
          <w:rFonts w:ascii="Arial" w:hAnsi="Arial" w:cs="Arial"/>
          <w:i/>
          <w:sz w:val="24"/>
          <w:szCs w:val="24"/>
        </w:rPr>
        <w:t>Glastonbury</w:t>
      </w:r>
      <w:r w:rsidR="00DD01EB" w:rsidRPr="00E75E50">
        <w:rPr>
          <w:rFonts w:ascii="Arial" w:hAnsi="Arial" w:cs="Arial"/>
          <w:sz w:val="24"/>
          <w:szCs w:val="24"/>
        </w:rPr>
        <w:t>” or “</w:t>
      </w:r>
      <w:r w:rsidR="00DD01EB" w:rsidRPr="00E75E50">
        <w:rPr>
          <w:rFonts w:ascii="Arial" w:hAnsi="Arial" w:cs="Arial"/>
          <w:i/>
          <w:sz w:val="24"/>
          <w:szCs w:val="24"/>
        </w:rPr>
        <w:t>Wimbledon</w:t>
      </w:r>
      <w:r w:rsidR="00DD01EB" w:rsidRPr="00E75E50">
        <w:rPr>
          <w:rFonts w:ascii="Arial" w:hAnsi="Arial" w:cs="Arial"/>
          <w:sz w:val="24"/>
          <w:szCs w:val="24"/>
        </w:rPr>
        <w:t xml:space="preserve">”, According to Lynn van der </w:t>
      </w:r>
      <w:proofErr w:type="spellStart"/>
      <w:r w:rsidR="00DD01EB" w:rsidRPr="00E75E50">
        <w:rPr>
          <w:rFonts w:ascii="Arial" w:hAnsi="Arial" w:cs="Arial"/>
          <w:sz w:val="24"/>
          <w:szCs w:val="24"/>
        </w:rPr>
        <w:t>Wagen</w:t>
      </w:r>
      <w:proofErr w:type="spellEnd"/>
      <w:r w:rsidR="00DD01EB" w:rsidRPr="00E75E50">
        <w:rPr>
          <w:rFonts w:ascii="Arial" w:hAnsi="Arial" w:cs="Arial"/>
          <w:sz w:val="24"/>
          <w:szCs w:val="24"/>
        </w:rPr>
        <w:t xml:space="preserve"> and Lauren White (2010) </w:t>
      </w:r>
      <w:r w:rsidR="0056611C" w:rsidRPr="00E75E50">
        <w:rPr>
          <w:rFonts w:ascii="Arial" w:hAnsi="Arial" w:cs="Arial"/>
          <w:sz w:val="24"/>
          <w:szCs w:val="24"/>
        </w:rPr>
        <w:t xml:space="preserve">p.p. 8 </w:t>
      </w:r>
      <w:r w:rsidR="0056611C" w:rsidRPr="00E75E50">
        <w:rPr>
          <w:rFonts w:ascii="Arial" w:hAnsi="Arial" w:cs="Arial"/>
          <w:i/>
          <w:sz w:val="24"/>
          <w:szCs w:val="24"/>
        </w:rPr>
        <w:t>“Hallmark events are designed to increase the appeal of a specific tourism destination or region.”</w:t>
      </w:r>
      <w:r w:rsidR="00567511" w:rsidRPr="00E75E50">
        <w:rPr>
          <w:rFonts w:ascii="Arial" w:hAnsi="Arial" w:cs="Arial"/>
          <w:sz w:val="24"/>
          <w:szCs w:val="24"/>
        </w:rPr>
        <w:t>. The four-</w:t>
      </w:r>
      <w:r w:rsidR="009E3832" w:rsidRPr="00E75E50">
        <w:rPr>
          <w:rFonts w:ascii="Arial" w:hAnsi="Arial" w:cs="Arial"/>
          <w:sz w:val="24"/>
          <w:szCs w:val="24"/>
        </w:rPr>
        <w:t xml:space="preserve">man partnership sold around 186,000 tickets for the event and expected no more </w:t>
      </w:r>
      <w:r w:rsidR="00567511" w:rsidRPr="00E75E50">
        <w:rPr>
          <w:rFonts w:ascii="Arial" w:hAnsi="Arial" w:cs="Arial"/>
          <w:sz w:val="24"/>
          <w:szCs w:val="24"/>
        </w:rPr>
        <w:t>than</w:t>
      </w:r>
      <w:r w:rsidR="009E3832" w:rsidRPr="00E75E50">
        <w:rPr>
          <w:rFonts w:ascii="Arial" w:hAnsi="Arial" w:cs="Arial"/>
          <w:sz w:val="24"/>
          <w:szCs w:val="24"/>
        </w:rPr>
        <w:t xml:space="preserve"> 200,000 people to show up on the day of said event, </w:t>
      </w:r>
      <w:r w:rsidR="00567511" w:rsidRPr="00E75E50">
        <w:rPr>
          <w:rFonts w:ascii="Arial" w:hAnsi="Arial" w:cs="Arial"/>
          <w:sz w:val="24"/>
          <w:szCs w:val="24"/>
        </w:rPr>
        <w:t>unfortunate</w:t>
      </w:r>
      <w:r w:rsidR="009E3832" w:rsidRPr="00E75E50">
        <w:rPr>
          <w:rFonts w:ascii="Arial" w:hAnsi="Arial" w:cs="Arial"/>
          <w:sz w:val="24"/>
          <w:szCs w:val="24"/>
        </w:rPr>
        <w:t xml:space="preserve"> this was not the case, according to History.com (2018)</w:t>
      </w:r>
      <w:r w:rsidR="00567511" w:rsidRPr="00E75E50">
        <w:rPr>
          <w:rFonts w:ascii="Arial" w:hAnsi="Arial" w:cs="Arial"/>
          <w:sz w:val="24"/>
          <w:szCs w:val="24"/>
        </w:rPr>
        <w:t xml:space="preserve"> nearly 5,000,000 </w:t>
      </w:r>
      <w:r w:rsidR="00F00DC3" w:rsidRPr="00E75E50">
        <w:rPr>
          <w:rFonts w:ascii="Arial" w:hAnsi="Arial" w:cs="Arial"/>
          <w:sz w:val="24"/>
          <w:szCs w:val="24"/>
        </w:rPr>
        <w:t>people arrived early on the first day of the festival trying to push against the entrance gates. Due to health and safety when it came to crowd control the organisers made the decision that it would be safer to let the festival open to everyone, free of charge.</w:t>
      </w:r>
      <w:r w:rsidR="00957370" w:rsidRPr="00E75E50">
        <w:rPr>
          <w:rFonts w:ascii="Arial" w:hAnsi="Arial" w:cs="Arial"/>
          <w:sz w:val="24"/>
          <w:szCs w:val="24"/>
        </w:rPr>
        <w:t xml:space="preserve"> This made the event </w:t>
      </w:r>
      <w:r w:rsidR="00F732C9">
        <w:rPr>
          <w:rFonts w:ascii="Arial" w:hAnsi="Arial" w:cs="Arial"/>
          <w:sz w:val="24"/>
          <w:szCs w:val="24"/>
        </w:rPr>
        <w:t>major</w:t>
      </w:r>
      <w:r w:rsidR="00957370" w:rsidRPr="00E75E50">
        <w:rPr>
          <w:rFonts w:ascii="Arial" w:hAnsi="Arial" w:cs="Arial"/>
          <w:sz w:val="24"/>
          <w:szCs w:val="24"/>
        </w:rPr>
        <w:t xml:space="preserve"> event due to the high number of attendees alone, let alone suppliers. An issue that arose due to the high number of attendees was that there were jammed roads with eight miles of traffic in and around Bethel. Although the event was seen as one of the best in History with Jimi Hendrix being awarded with Billboard (2017) NME Award for Greatest Musical Event Ever for his performance within Woodstock with his infamous guitar solo version of “The Star Spangled Banner.”, it was also described as chaotic with </w:t>
      </w:r>
      <w:r w:rsidR="00232082" w:rsidRPr="00E75E50">
        <w:rPr>
          <w:rFonts w:ascii="Arial" w:hAnsi="Arial" w:cs="Arial"/>
          <w:sz w:val="24"/>
          <w:szCs w:val="24"/>
        </w:rPr>
        <w:t xml:space="preserve">as the organisers did not bring in enough suppliers or resources to </w:t>
      </w:r>
      <w:r w:rsidR="00552EBD" w:rsidRPr="00E75E50">
        <w:rPr>
          <w:rFonts w:ascii="Arial" w:hAnsi="Arial" w:cs="Arial"/>
          <w:sz w:val="24"/>
          <w:szCs w:val="24"/>
        </w:rPr>
        <w:t>accommodate</w:t>
      </w:r>
      <w:r w:rsidR="00232082" w:rsidRPr="00E75E50">
        <w:rPr>
          <w:rFonts w:ascii="Arial" w:hAnsi="Arial" w:cs="Arial"/>
          <w:sz w:val="24"/>
          <w:szCs w:val="24"/>
        </w:rPr>
        <w:t xml:space="preserve"> the high volume of attendee’s from there not enough bathroom facilities and first-aid tents to accommodate. Although there </w:t>
      </w:r>
      <w:r w:rsidR="00552EBD" w:rsidRPr="00E75E50">
        <w:rPr>
          <w:rFonts w:ascii="Arial" w:hAnsi="Arial" w:cs="Arial"/>
          <w:sz w:val="24"/>
          <w:szCs w:val="24"/>
        </w:rPr>
        <w:t>were</w:t>
      </w:r>
      <w:r w:rsidR="00232082" w:rsidRPr="00E75E50">
        <w:rPr>
          <w:rFonts w:ascii="Arial" w:hAnsi="Arial" w:cs="Arial"/>
          <w:sz w:val="24"/>
          <w:szCs w:val="24"/>
        </w:rPr>
        <w:t xml:space="preserve"> not enough first-aid tents to accommodate such a big crown throughout the </w:t>
      </w:r>
      <w:r w:rsidR="007B266C" w:rsidRPr="00E75E50">
        <w:rPr>
          <w:rFonts w:ascii="Arial" w:hAnsi="Arial" w:cs="Arial"/>
          <w:sz w:val="24"/>
          <w:szCs w:val="24"/>
        </w:rPr>
        <w:t>three-day</w:t>
      </w:r>
      <w:r w:rsidR="00232082" w:rsidRPr="00E75E50">
        <w:rPr>
          <w:rFonts w:ascii="Arial" w:hAnsi="Arial" w:cs="Arial"/>
          <w:sz w:val="24"/>
          <w:szCs w:val="24"/>
        </w:rPr>
        <w:t xml:space="preserve"> weekend there were only two deaths</w:t>
      </w:r>
      <w:r w:rsidR="00552EBD" w:rsidRPr="00E75E50">
        <w:rPr>
          <w:rFonts w:ascii="Arial" w:hAnsi="Arial" w:cs="Arial"/>
          <w:sz w:val="24"/>
          <w:szCs w:val="24"/>
        </w:rPr>
        <w:t xml:space="preserve">, one being of a drugs overdose and the other person being run over by a tractor whilst sleeping, I’m sure if the festival was not as overcrowded there would have been less chance of these deaths occurring. </w:t>
      </w:r>
    </w:p>
    <w:p w:rsidR="00EE3DD2" w:rsidRPr="00E75E50" w:rsidRDefault="0090454B" w:rsidP="00E75E50">
      <w:pPr>
        <w:spacing w:line="360" w:lineRule="auto"/>
        <w:rPr>
          <w:rFonts w:ascii="Arial" w:hAnsi="Arial" w:cs="Arial"/>
          <w:sz w:val="24"/>
          <w:szCs w:val="24"/>
        </w:rPr>
      </w:pPr>
      <w:r w:rsidRPr="00E75E50">
        <w:rPr>
          <w:rFonts w:ascii="Arial" w:hAnsi="Arial" w:cs="Arial"/>
          <w:sz w:val="24"/>
          <w:szCs w:val="24"/>
        </w:rPr>
        <w:t xml:space="preserve">Every event will have a purpose to why it is being run, such as Woodstock being held to use the profits to build a recording studio, the Miss Wales finals competition </w:t>
      </w:r>
      <w:r w:rsidRPr="00E75E50">
        <w:rPr>
          <w:rFonts w:ascii="Arial" w:hAnsi="Arial" w:cs="Arial"/>
          <w:sz w:val="24"/>
          <w:szCs w:val="24"/>
        </w:rPr>
        <w:lastRenderedPageBreak/>
        <w:t>is held for the purpose to find not only Miss Wales, but for a competitor for the Miss World competition.</w:t>
      </w:r>
    </w:p>
    <w:p w:rsidR="00EE3DD2" w:rsidRPr="00E75E50" w:rsidRDefault="00EE3DD2" w:rsidP="00E75E50">
      <w:pPr>
        <w:spacing w:line="360" w:lineRule="auto"/>
        <w:rPr>
          <w:rFonts w:ascii="Arial" w:hAnsi="Arial" w:cs="Arial"/>
          <w:sz w:val="24"/>
          <w:szCs w:val="24"/>
        </w:rPr>
      </w:pPr>
      <w:r w:rsidRPr="00E75E50">
        <w:rPr>
          <w:rFonts w:ascii="Arial" w:hAnsi="Arial" w:cs="Arial"/>
          <w:sz w:val="24"/>
          <w:szCs w:val="24"/>
        </w:rPr>
        <w:t>The Miss W</w:t>
      </w:r>
      <w:r w:rsidR="00EB077C" w:rsidRPr="00E75E50">
        <w:rPr>
          <w:rFonts w:ascii="Arial" w:hAnsi="Arial" w:cs="Arial"/>
          <w:sz w:val="24"/>
          <w:szCs w:val="24"/>
        </w:rPr>
        <w:t>ales competition has been running for over 60 years. From starting in the 1950’s the competition has grown in popularity with media attention</w:t>
      </w:r>
      <w:r w:rsidR="007A2A31" w:rsidRPr="00E75E50">
        <w:rPr>
          <w:rFonts w:ascii="Arial" w:hAnsi="Arial" w:cs="Arial"/>
          <w:sz w:val="24"/>
          <w:szCs w:val="24"/>
        </w:rPr>
        <w:t xml:space="preserve"> locally to nationally,</w:t>
      </w:r>
      <w:r w:rsidR="00EB077C" w:rsidRPr="00E75E50">
        <w:rPr>
          <w:rFonts w:ascii="Arial" w:hAnsi="Arial" w:cs="Arial"/>
          <w:sz w:val="24"/>
          <w:szCs w:val="24"/>
        </w:rPr>
        <w:t xml:space="preserve"> to even having around 1,000 women each year register to become one of the pageant finalists, last year’s competition had around 2,000 women apply with only 27 make it to the grand final in Newport’s Riverfront Theatre.</w:t>
      </w:r>
      <w:r w:rsidR="00DA3122" w:rsidRPr="00E75E50">
        <w:rPr>
          <w:rFonts w:ascii="Arial" w:hAnsi="Arial" w:cs="Arial"/>
          <w:sz w:val="24"/>
          <w:szCs w:val="24"/>
        </w:rPr>
        <w:t xml:space="preserve"> There are many aspects of the Miss Wales competition to many fundraising events to raise money for their chosen charity ‘Beauty with a Purpose’ to appearances, but the main event is the final which is appealing for contestants as according to Miss Wales (2018) </w:t>
      </w:r>
      <w:r w:rsidR="00DA3122" w:rsidRPr="00E75E50">
        <w:rPr>
          <w:rFonts w:ascii="Arial" w:hAnsi="Arial" w:cs="Arial"/>
          <w:i/>
          <w:sz w:val="24"/>
          <w:szCs w:val="24"/>
        </w:rPr>
        <w:t>“</w:t>
      </w:r>
      <w:r w:rsidRPr="00E75E50">
        <w:rPr>
          <w:rFonts w:ascii="Arial" w:hAnsi="Arial" w:cs="Arial"/>
          <w:i/>
          <w:sz w:val="24"/>
          <w:szCs w:val="24"/>
        </w:rPr>
        <w:t>The winner is automatically guaranteed a place at the most respected and established beauty contest in the world - Miss World. She also wins</w:t>
      </w:r>
      <w:r w:rsidR="00DA3122" w:rsidRPr="00E75E50">
        <w:rPr>
          <w:rFonts w:ascii="Arial" w:hAnsi="Arial" w:cs="Arial"/>
          <w:i/>
          <w:sz w:val="24"/>
          <w:szCs w:val="24"/>
        </w:rPr>
        <w:t xml:space="preserve"> an exciting package of prizes.”</w:t>
      </w:r>
    </w:p>
    <w:p w:rsidR="00DA3122" w:rsidRPr="00E75E50" w:rsidRDefault="00DA3122" w:rsidP="00E75E50">
      <w:pPr>
        <w:spacing w:line="360" w:lineRule="auto"/>
        <w:rPr>
          <w:rFonts w:ascii="Arial" w:hAnsi="Arial" w:cs="Arial"/>
          <w:sz w:val="24"/>
          <w:szCs w:val="24"/>
        </w:rPr>
      </w:pPr>
      <w:r w:rsidRPr="00E75E50">
        <w:rPr>
          <w:rFonts w:ascii="Arial" w:hAnsi="Arial" w:cs="Arial"/>
          <w:sz w:val="24"/>
          <w:szCs w:val="24"/>
        </w:rPr>
        <w:t>Within the Miss Wales finals, you have many suppliers from the Director, Paula Abbandonato who is then hired by the events company Vibe PR and Marketing</w:t>
      </w:r>
      <w:r w:rsidR="00B16CAC" w:rsidRPr="00E75E50">
        <w:rPr>
          <w:rFonts w:ascii="Arial" w:hAnsi="Arial" w:cs="Arial"/>
          <w:sz w:val="24"/>
          <w:szCs w:val="24"/>
        </w:rPr>
        <w:t xml:space="preserve">, she will then hire people to work from the judges, the host, </w:t>
      </w:r>
      <w:r w:rsidR="00626BA0" w:rsidRPr="00E75E50">
        <w:rPr>
          <w:rFonts w:ascii="Arial" w:hAnsi="Arial" w:cs="Arial"/>
          <w:sz w:val="24"/>
          <w:szCs w:val="24"/>
        </w:rPr>
        <w:t>the accumulator,</w:t>
      </w:r>
      <w:r w:rsidR="0052549E">
        <w:rPr>
          <w:rFonts w:ascii="Arial" w:hAnsi="Arial" w:cs="Arial"/>
          <w:sz w:val="24"/>
          <w:szCs w:val="24"/>
        </w:rPr>
        <w:t xml:space="preserve"> the sponsors,</w:t>
      </w:r>
      <w:r w:rsidR="00626BA0" w:rsidRPr="00E75E50">
        <w:rPr>
          <w:rFonts w:ascii="Arial" w:hAnsi="Arial" w:cs="Arial"/>
          <w:sz w:val="24"/>
          <w:szCs w:val="24"/>
        </w:rPr>
        <w:t xml:space="preserve"> hair and makeup department, </w:t>
      </w:r>
      <w:r w:rsidR="009B5A3C" w:rsidRPr="00E75E50">
        <w:rPr>
          <w:rFonts w:ascii="Arial" w:hAnsi="Arial" w:cs="Arial"/>
          <w:sz w:val="24"/>
          <w:szCs w:val="24"/>
        </w:rPr>
        <w:t>catering, TV</w:t>
      </w:r>
      <w:r w:rsidR="006641A8" w:rsidRPr="00E75E50">
        <w:rPr>
          <w:rFonts w:ascii="Arial" w:hAnsi="Arial" w:cs="Arial"/>
          <w:sz w:val="24"/>
          <w:szCs w:val="24"/>
        </w:rPr>
        <w:t xml:space="preserve"> production team, </w:t>
      </w:r>
      <w:r w:rsidR="00626BA0" w:rsidRPr="00E75E50">
        <w:rPr>
          <w:rFonts w:ascii="Arial" w:hAnsi="Arial" w:cs="Arial"/>
          <w:sz w:val="24"/>
          <w:szCs w:val="24"/>
        </w:rPr>
        <w:t xml:space="preserve">and then the theatre. She will work along with the theatre, from looking at financial budgets, sound, staging and lights working with each individual department. </w:t>
      </w:r>
      <w:r w:rsidR="00FC2420" w:rsidRPr="00E75E50">
        <w:rPr>
          <w:rFonts w:ascii="Arial" w:hAnsi="Arial" w:cs="Arial"/>
          <w:sz w:val="24"/>
          <w:szCs w:val="24"/>
        </w:rPr>
        <w:t xml:space="preserve">Miss Wales works to make as much money to cover the costs of payments for suppliers, resources and for the Miss Wales journey to Miss World, so the director will also look and hire volunteers to help work on the show, mainly as runners and messengers so help keep eyes on ever department whenever she is elsewhere. </w:t>
      </w:r>
    </w:p>
    <w:p w:rsidR="00765BFA" w:rsidRPr="00E75E50" w:rsidRDefault="00524135" w:rsidP="00E75E50">
      <w:pPr>
        <w:spacing w:line="360" w:lineRule="auto"/>
        <w:rPr>
          <w:rFonts w:ascii="Arial" w:hAnsi="Arial" w:cs="Arial"/>
          <w:sz w:val="24"/>
          <w:szCs w:val="24"/>
        </w:rPr>
      </w:pPr>
      <w:r w:rsidRPr="00E75E50">
        <w:rPr>
          <w:rFonts w:ascii="Arial" w:hAnsi="Arial" w:cs="Arial"/>
          <w:sz w:val="24"/>
          <w:szCs w:val="24"/>
        </w:rPr>
        <w:t xml:space="preserve">One of the many ways Miss Wales raising money is with selling tickets to watch the competition. Newport Riverfront Theatre, according to </w:t>
      </w:r>
      <w:proofErr w:type="spellStart"/>
      <w:r w:rsidRPr="00E75E50">
        <w:rPr>
          <w:rFonts w:ascii="Arial" w:hAnsi="Arial" w:cs="Arial"/>
          <w:sz w:val="24"/>
          <w:szCs w:val="24"/>
        </w:rPr>
        <w:t>creu</w:t>
      </w:r>
      <w:proofErr w:type="spellEnd"/>
      <w:r w:rsidRPr="00E75E50">
        <w:rPr>
          <w:rFonts w:ascii="Arial" w:hAnsi="Arial" w:cs="Arial"/>
          <w:sz w:val="24"/>
          <w:szCs w:val="24"/>
        </w:rPr>
        <w:t xml:space="preserve"> </w:t>
      </w:r>
      <w:proofErr w:type="spellStart"/>
      <w:r w:rsidRPr="00E75E50">
        <w:rPr>
          <w:rFonts w:ascii="Arial" w:hAnsi="Arial" w:cs="Arial"/>
          <w:sz w:val="24"/>
          <w:szCs w:val="24"/>
        </w:rPr>
        <w:t>cymru</w:t>
      </w:r>
      <w:proofErr w:type="spellEnd"/>
      <w:r w:rsidRPr="00E75E50">
        <w:rPr>
          <w:rFonts w:ascii="Arial" w:hAnsi="Arial" w:cs="Arial"/>
          <w:sz w:val="24"/>
          <w:szCs w:val="24"/>
        </w:rPr>
        <w:t xml:space="preserve"> (2018) holds an “o</w:t>
      </w:r>
      <w:r w:rsidR="00EE3DD2" w:rsidRPr="00E75E50">
        <w:rPr>
          <w:rFonts w:ascii="Arial" w:hAnsi="Arial" w:cs="Arial"/>
          <w:sz w:val="24"/>
          <w:szCs w:val="24"/>
        </w:rPr>
        <w:t>verall capacity without orchestra pit or forestage 493 seats, with orchestra pit or forestage 463</w:t>
      </w:r>
      <w:r w:rsidRPr="00E75E50">
        <w:rPr>
          <w:rFonts w:ascii="Arial" w:hAnsi="Arial" w:cs="Arial"/>
          <w:sz w:val="24"/>
          <w:szCs w:val="24"/>
        </w:rPr>
        <w:t>”</w:t>
      </w:r>
      <w:r w:rsidR="00FA1823" w:rsidRPr="00E75E50">
        <w:rPr>
          <w:rFonts w:ascii="Arial" w:hAnsi="Arial" w:cs="Arial"/>
          <w:sz w:val="24"/>
          <w:szCs w:val="24"/>
        </w:rPr>
        <w:t xml:space="preserve"> so with the maximum attendees being 463 people this would make the Miss Wales Finals event a </w:t>
      </w:r>
      <w:r w:rsidR="006F0D97" w:rsidRPr="00E75E50">
        <w:rPr>
          <w:rFonts w:ascii="Arial" w:hAnsi="Arial" w:cs="Arial"/>
          <w:sz w:val="24"/>
          <w:szCs w:val="24"/>
        </w:rPr>
        <w:t xml:space="preserve">minor event. According to </w:t>
      </w:r>
      <w:proofErr w:type="spellStart"/>
      <w:r w:rsidR="006F0D97" w:rsidRPr="00E75E50">
        <w:rPr>
          <w:rFonts w:ascii="Arial" w:hAnsi="Arial" w:cs="Arial"/>
          <w:sz w:val="24"/>
          <w:szCs w:val="24"/>
        </w:rPr>
        <w:t>Wagen</w:t>
      </w:r>
      <w:proofErr w:type="spellEnd"/>
      <w:r w:rsidR="006F0D97" w:rsidRPr="00E75E50">
        <w:rPr>
          <w:rFonts w:ascii="Arial" w:hAnsi="Arial" w:cs="Arial"/>
          <w:sz w:val="24"/>
          <w:szCs w:val="24"/>
        </w:rPr>
        <w:t xml:space="preserve"> and White (2010) </w:t>
      </w:r>
      <w:r w:rsidR="00A42118" w:rsidRPr="00E75E50">
        <w:rPr>
          <w:rFonts w:ascii="Arial" w:hAnsi="Arial" w:cs="Arial"/>
          <w:sz w:val="24"/>
          <w:szCs w:val="24"/>
        </w:rPr>
        <w:t xml:space="preserve">p.p. 10, </w:t>
      </w:r>
      <w:r w:rsidR="006F0D97" w:rsidRPr="00E75E50">
        <w:rPr>
          <w:rFonts w:ascii="Arial" w:hAnsi="Arial" w:cs="Arial"/>
          <w:sz w:val="24"/>
          <w:szCs w:val="24"/>
        </w:rPr>
        <w:t>most event will come under the category of minor events, just like The Go Gir</w:t>
      </w:r>
      <w:r w:rsidR="006641A8" w:rsidRPr="00E75E50">
        <w:rPr>
          <w:rFonts w:ascii="Arial" w:hAnsi="Arial" w:cs="Arial"/>
          <w:sz w:val="24"/>
          <w:szCs w:val="24"/>
        </w:rPr>
        <w:t>l</w:t>
      </w:r>
      <w:r w:rsidR="006F0D97" w:rsidRPr="00E75E50">
        <w:rPr>
          <w:rFonts w:ascii="Arial" w:hAnsi="Arial" w:cs="Arial"/>
          <w:sz w:val="24"/>
          <w:szCs w:val="24"/>
        </w:rPr>
        <w:t xml:space="preserve"> Academy Foundation Launch.</w:t>
      </w:r>
    </w:p>
    <w:p w:rsidR="00780688" w:rsidRDefault="006641A8" w:rsidP="00E75E50">
      <w:pPr>
        <w:spacing w:line="360" w:lineRule="auto"/>
        <w:rPr>
          <w:rFonts w:ascii="Arial" w:hAnsi="Arial" w:cs="Arial"/>
          <w:sz w:val="24"/>
          <w:szCs w:val="24"/>
        </w:rPr>
      </w:pPr>
      <w:r w:rsidRPr="00E75E50">
        <w:rPr>
          <w:rFonts w:ascii="Arial" w:hAnsi="Arial" w:cs="Arial"/>
          <w:sz w:val="24"/>
          <w:szCs w:val="24"/>
        </w:rPr>
        <w:t>The Go Girl</w:t>
      </w:r>
      <w:r w:rsidR="006F0D97" w:rsidRPr="00E75E50">
        <w:rPr>
          <w:rFonts w:ascii="Arial" w:hAnsi="Arial" w:cs="Arial"/>
          <w:sz w:val="24"/>
          <w:szCs w:val="24"/>
        </w:rPr>
        <w:t xml:space="preserve"> Academy Foundation Launch</w:t>
      </w:r>
      <w:r w:rsidR="008840CE" w:rsidRPr="00E75E50">
        <w:rPr>
          <w:rFonts w:ascii="Arial" w:hAnsi="Arial" w:cs="Arial"/>
          <w:sz w:val="24"/>
          <w:szCs w:val="24"/>
        </w:rPr>
        <w:t xml:space="preserve"> (2018)</w:t>
      </w:r>
      <w:r w:rsidR="006F0D97" w:rsidRPr="00E75E50">
        <w:rPr>
          <w:rFonts w:ascii="Arial" w:hAnsi="Arial" w:cs="Arial"/>
          <w:sz w:val="24"/>
          <w:szCs w:val="24"/>
        </w:rPr>
        <w:t xml:space="preserve"> was</w:t>
      </w:r>
      <w:r w:rsidRPr="00E75E50">
        <w:rPr>
          <w:rFonts w:ascii="Arial" w:hAnsi="Arial" w:cs="Arial"/>
          <w:sz w:val="24"/>
          <w:szCs w:val="24"/>
        </w:rPr>
        <w:t xml:space="preserve"> a one-off, sold out event, with 220 attendees,</w:t>
      </w:r>
      <w:r w:rsidR="006F0D97" w:rsidRPr="00E75E50">
        <w:rPr>
          <w:rFonts w:ascii="Arial" w:hAnsi="Arial" w:cs="Arial"/>
          <w:sz w:val="24"/>
          <w:szCs w:val="24"/>
        </w:rPr>
        <w:t xml:space="preserve"> held on November 9</w:t>
      </w:r>
      <w:r w:rsidR="006F0D97" w:rsidRPr="00E75E50">
        <w:rPr>
          <w:rFonts w:ascii="Arial" w:hAnsi="Arial" w:cs="Arial"/>
          <w:sz w:val="24"/>
          <w:szCs w:val="24"/>
          <w:vertAlign w:val="superscript"/>
        </w:rPr>
        <w:t>th</w:t>
      </w:r>
      <w:r w:rsidR="006F0D97" w:rsidRPr="00E75E50">
        <w:rPr>
          <w:rFonts w:ascii="Arial" w:hAnsi="Arial" w:cs="Arial"/>
          <w:sz w:val="24"/>
          <w:szCs w:val="24"/>
        </w:rPr>
        <w:t xml:space="preserve"> 2018 with Cornerstone Cardiff. This event was </w:t>
      </w:r>
      <w:r w:rsidR="006F0D97" w:rsidRPr="00E75E50">
        <w:rPr>
          <w:rFonts w:ascii="Arial" w:hAnsi="Arial" w:cs="Arial"/>
          <w:sz w:val="24"/>
          <w:szCs w:val="24"/>
        </w:rPr>
        <w:lastRenderedPageBreak/>
        <w:t xml:space="preserve">run and hosted by </w:t>
      </w:r>
      <w:proofErr w:type="spellStart"/>
      <w:r w:rsidR="006F0D97" w:rsidRPr="00E75E50">
        <w:rPr>
          <w:rFonts w:ascii="Arial" w:hAnsi="Arial" w:cs="Arial"/>
          <w:sz w:val="24"/>
          <w:szCs w:val="24"/>
        </w:rPr>
        <w:t>Wenda</w:t>
      </w:r>
      <w:proofErr w:type="spellEnd"/>
      <w:r w:rsidR="006F0D97" w:rsidRPr="00E75E50">
        <w:rPr>
          <w:rFonts w:ascii="Arial" w:hAnsi="Arial" w:cs="Arial"/>
          <w:sz w:val="24"/>
          <w:szCs w:val="24"/>
        </w:rPr>
        <w:t xml:space="preserve"> James-Rowe, who is </w:t>
      </w:r>
      <w:r w:rsidRPr="00E75E50">
        <w:rPr>
          <w:rFonts w:ascii="Arial" w:hAnsi="Arial" w:cs="Arial"/>
          <w:sz w:val="24"/>
          <w:szCs w:val="24"/>
        </w:rPr>
        <w:t>also the founder of the Go Girl</w:t>
      </w:r>
      <w:r w:rsidR="006F0D97" w:rsidRPr="00E75E50">
        <w:rPr>
          <w:rFonts w:ascii="Arial" w:hAnsi="Arial" w:cs="Arial"/>
          <w:sz w:val="24"/>
          <w:szCs w:val="24"/>
        </w:rPr>
        <w:t xml:space="preserve"> Academy. This night </w:t>
      </w:r>
      <w:r w:rsidRPr="00E75E50">
        <w:rPr>
          <w:rFonts w:ascii="Arial" w:hAnsi="Arial" w:cs="Arial"/>
          <w:sz w:val="24"/>
          <w:szCs w:val="24"/>
        </w:rPr>
        <w:t>as well</w:t>
      </w:r>
      <w:r w:rsidR="006F0D97" w:rsidRPr="00E75E50">
        <w:rPr>
          <w:rFonts w:ascii="Arial" w:hAnsi="Arial" w:cs="Arial"/>
          <w:sz w:val="24"/>
          <w:szCs w:val="24"/>
        </w:rPr>
        <w:t xml:space="preserve"> as the foun</w:t>
      </w:r>
      <w:r w:rsidRPr="00E75E50">
        <w:rPr>
          <w:rFonts w:ascii="Arial" w:hAnsi="Arial" w:cs="Arial"/>
          <w:sz w:val="24"/>
          <w:szCs w:val="24"/>
        </w:rPr>
        <w:t xml:space="preserve">dation is a not-for-profit event. A not-for-profit event according to </w:t>
      </w:r>
      <w:proofErr w:type="spellStart"/>
      <w:r w:rsidRPr="00E75E50">
        <w:rPr>
          <w:rFonts w:ascii="Arial" w:hAnsi="Arial" w:cs="Arial"/>
          <w:sz w:val="24"/>
          <w:szCs w:val="24"/>
        </w:rPr>
        <w:t>Wagen</w:t>
      </w:r>
      <w:proofErr w:type="spellEnd"/>
      <w:r w:rsidRPr="00E75E50">
        <w:rPr>
          <w:rFonts w:ascii="Arial" w:hAnsi="Arial" w:cs="Arial"/>
          <w:sz w:val="24"/>
          <w:szCs w:val="24"/>
        </w:rPr>
        <w:t xml:space="preserve"> and White (2010) p.p.336. is when an “</w:t>
      </w:r>
      <w:r w:rsidRPr="00E75E50">
        <w:rPr>
          <w:rFonts w:ascii="Arial" w:hAnsi="Arial" w:cs="Arial"/>
          <w:i/>
          <w:sz w:val="24"/>
          <w:szCs w:val="24"/>
        </w:rPr>
        <w:t>organisation has to budget just as carefully as a for-profit business, as it is essential that it covers all or most of its costs</w:t>
      </w:r>
      <w:r w:rsidRPr="00E75E50">
        <w:rPr>
          <w:rFonts w:ascii="Arial" w:hAnsi="Arial" w:cs="Arial"/>
          <w:sz w:val="24"/>
          <w:szCs w:val="24"/>
        </w:rPr>
        <w:t>” but if any profit was made it would go straight back into the foundation. This event was held within the local area of the academy and for the people that attend, support, and sponsor the Go Girl Academy whilst celebrating it becoming an official foundation, which means this event would also go under the category of a local and community event.</w:t>
      </w:r>
    </w:p>
    <w:p w:rsidR="002D3279" w:rsidRDefault="00F732C9" w:rsidP="00765BFA">
      <w:pPr>
        <w:spacing w:line="360" w:lineRule="auto"/>
        <w:rPr>
          <w:rFonts w:ascii="Arial" w:hAnsi="Arial" w:cs="Arial"/>
          <w:sz w:val="24"/>
          <w:szCs w:val="24"/>
        </w:rPr>
      </w:pPr>
      <w:r>
        <w:rPr>
          <w:rFonts w:ascii="Arial" w:hAnsi="Arial" w:cs="Arial"/>
          <w:sz w:val="24"/>
          <w:szCs w:val="24"/>
        </w:rPr>
        <w:t xml:space="preserve">There are many different size events, some which have been mentioned </w:t>
      </w:r>
      <w:r w:rsidR="00B41217">
        <w:rPr>
          <w:rFonts w:ascii="Arial" w:hAnsi="Arial" w:cs="Arial"/>
          <w:sz w:val="24"/>
          <w:szCs w:val="24"/>
        </w:rPr>
        <w:t xml:space="preserve">are local or community events, </w:t>
      </w:r>
      <w:r>
        <w:rPr>
          <w:rFonts w:ascii="Arial" w:hAnsi="Arial" w:cs="Arial"/>
          <w:sz w:val="24"/>
          <w:szCs w:val="24"/>
        </w:rPr>
        <w:t>minor</w:t>
      </w:r>
      <w:r w:rsidR="00B41217">
        <w:rPr>
          <w:rFonts w:ascii="Arial" w:hAnsi="Arial" w:cs="Arial"/>
          <w:sz w:val="24"/>
          <w:szCs w:val="24"/>
        </w:rPr>
        <w:t xml:space="preserve"> events</w:t>
      </w:r>
      <w:r>
        <w:rPr>
          <w:rFonts w:ascii="Arial" w:hAnsi="Arial" w:cs="Arial"/>
          <w:sz w:val="24"/>
          <w:szCs w:val="24"/>
        </w:rPr>
        <w:t xml:space="preserve"> and major</w:t>
      </w:r>
      <w:r w:rsidR="00B41217">
        <w:rPr>
          <w:rFonts w:ascii="Arial" w:hAnsi="Arial" w:cs="Arial"/>
          <w:sz w:val="24"/>
          <w:szCs w:val="24"/>
        </w:rPr>
        <w:t xml:space="preserve"> events, the last one</w:t>
      </w:r>
      <w:r>
        <w:rPr>
          <w:rFonts w:ascii="Arial" w:hAnsi="Arial" w:cs="Arial"/>
          <w:sz w:val="24"/>
          <w:szCs w:val="24"/>
        </w:rPr>
        <w:t xml:space="preserve"> </w:t>
      </w:r>
      <w:r w:rsidR="00B41217">
        <w:rPr>
          <w:rFonts w:ascii="Arial" w:hAnsi="Arial" w:cs="Arial"/>
          <w:sz w:val="24"/>
          <w:szCs w:val="24"/>
        </w:rPr>
        <w:t xml:space="preserve">that has </w:t>
      </w:r>
      <w:r>
        <w:rPr>
          <w:rFonts w:ascii="Arial" w:hAnsi="Arial" w:cs="Arial"/>
          <w:sz w:val="24"/>
          <w:szCs w:val="24"/>
        </w:rPr>
        <w:t>not</w:t>
      </w:r>
      <w:r w:rsidR="00B41217">
        <w:rPr>
          <w:rFonts w:ascii="Arial" w:hAnsi="Arial" w:cs="Arial"/>
          <w:sz w:val="24"/>
          <w:szCs w:val="24"/>
        </w:rPr>
        <w:t xml:space="preserve"> been</w:t>
      </w:r>
      <w:r>
        <w:rPr>
          <w:rFonts w:ascii="Arial" w:hAnsi="Arial" w:cs="Arial"/>
          <w:sz w:val="24"/>
          <w:szCs w:val="24"/>
        </w:rPr>
        <w:t xml:space="preserve"> discussed </w:t>
      </w:r>
      <w:r w:rsidR="00B41217">
        <w:rPr>
          <w:rFonts w:ascii="Arial" w:hAnsi="Arial" w:cs="Arial"/>
          <w:sz w:val="24"/>
          <w:szCs w:val="24"/>
        </w:rPr>
        <w:t>is mega-events.</w:t>
      </w:r>
      <w:r w:rsidR="00D6593F">
        <w:rPr>
          <w:rFonts w:ascii="Arial" w:hAnsi="Arial" w:cs="Arial"/>
          <w:sz w:val="24"/>
          <w:szCs w:val="24"/>
        </w:rPr>
        <w:t xml:space="preserve"> </w:t>
      </w:r>
      <w:r w:rsidR="00A0433A">
        <w:rPr>
          <w:rFonts w:ascii="Arial" w:hAnsi="Arial" w:cs="Arial"/>
          <w:sz w:val="24"/>
          <w:szCs w:val="24"/>
        </w:rPr>
        <w:t>A mega-</w:t>
      </w:r>
      <w:r w:rsidR="00D6593F">
        <w:rPr>
          <w:rFonts w:ascii="Arial" w:hAnsi="Arial" w:cs="Arial"/>
          <w:sz w:val="24"/>
          <w:szCs w:val="24"/>
        </w:rPr>
        <w:t>event</w:t>
      </w:r>
      <w:r w:rsidR="00612EDB">
        <w:rPr>
          <w:rFonts w:ascii="Arial" w:hAnsi="Arial" w:cs="Arial"/>
          <w:sz w:val="24"/>
          <w:szCs w:val="24"/>
        </w:rPr>
        <w:t xml:space="preserve"> is the largest size event under all the </w:t>
      </w:r>
      <w:r w:rsidR="00E70667">
        <w:rPr>
          <w:rFonts w:ascii="Arial" w:hAnsi="Arial" w:cs="Arial"/>
          <w:sz w:val="24"/>
          <w:szCs w:val="24"/>
        </w:rPr>
        <w:t>categories,</w:t>
      </w:r>
      <w:r w:rsidR="00A0433A">
        <w:rPr>
          <w:rFonts w:ascii="Arial" w:hAnsi="Arial" w:cs="Arial"/>
          <w:sz w:val="24"/>
          <w:szCs w:val="24"/>
        </w:rPr>
        <w:t xml:space="preserve"> according to Richie and Hu (1987) cited by</w:t>
      </w:r>
      <w:r w:rsidR="00A23082">
        <w:rPr>
          <w:rFonts w:ascii="Arial" w:hAnsi="Arial" w:cs="Arial"/>
          <w:sz w:val="24"/>
          <w:szCs w:val="24"/>
        </w:rPr>
        <w:t xml:space="preserve"> Hall (1997)</w:t>
      </w:r>
      <w:r w:rsidR="00A0433A">
        <w:rPr>
          <w:rFonts w:ascii="Arial" w:hAnsi="Arial" w:cs="Arial"/>
          <w:sz w:val="24"/>
          <w:szCs w:val="24"/>
        </w:rPr>
        <w:t xml:space="preserve"> can be </w:t>
      </w:r>
      <w:r w:rsidR="00A23082">
        <w:rPr>
          <w:rFonts w:ascii="Arial" w:hAnsi="Arial" w:cs="Arial"/>
          <w:sz w:val="24"/>
          <w:szCs w:val="24"/>
        </w:rPr>
        <w:t>“defined in three different ways: 1 by volume (1 million</w:t>
      </w:r>
      <w:r w:rsidR="00A71201">
        <w:rPr>
          <w:rFonts w:ascii="Arial" w:hAnsi="Arial" w:cs="Arial"/>
          <w:sz w:val="24"/>
          <w:szCs w:val="24"/>
        </w:rPr>
        <w:t xml:space="preserve"> visits</w:t>
      </w:r>
      <w:r w:rsidR="00A23082">
        <w:rPr>
          <w:rFonts w:ascii="Arial" w:hAnsi="Arial" w:cs="Arial"/>
          <w:sz w:val="24"/>
          <w:szCs w:val="24"/>
        </w:rPr>
        <w:t>)</w:t>
      </w:r>
      <w:r w:rsidR="005B5659">
        <w:rPr>
          <w:rFonts w:ascii="Arial" w:hAnsi="Arial" w:cs="Arial"/>
          <w:sz w:val="24"/>
          <w:szCs w:val="24"/>
        </w:rPr>
        <w:t xml:space="preserve">, by a money measure (Can$500 million, DM 750 million, </w:t>
      </w:r>
      <w:proofErr w:type="spellStart"/>
      <w:r w:rsidR="005B5659">
        <w:rPr>
          <w:rFonts w:ascii="Arial" w:hAnsi="Arial" w:cs="Arial"/>
          <w:sz w:val="24"/>
          <w:szCs w:val="24"/>
        </w:rPr>
        <w:t>FFr</w:t>
      </w:r>
      <w:proofErr w:type="spellEnd"/>
      <w:r w:rsidR="005B5659">
        <w:rPr>
          <w:rFonts w:ascii="Arial" w:hAnsi="Arial" w:cs="Arial"/>
          <w:sz w:val="24"/>
          <w:szCs w:val="24"/>
        </w:rPr>
        <w:t xml:space="preserve"> 2500 million), and in psychological terms (by reputation: ‘Must see’, ‘Muss </w:t>
      </w:r>
      <w:proofErr w:type="spellStart"/>
      <w:r w:rsidR="005B5659">
        <w:rPr>
          <w:rFonts w:ascii="Arial" w:hAnsi="Arial" w:cs="Arial"/>
          <w:sz w:val="24"/>
          <w:szCs w:val="24"/>
        </w:rPr>
        <w:t>miterlebt</w:t>
      </w:r>
      <w:proofErr w:type="spellEnd"/>
      <w:r w:rsidR="005B5659">
        <w:rPr>
          <w:rFonts w:ascii="Arial" w:hAnsi="Arial" w:cs="Arial"/>
          <w:sz w:val="24"/>
          <w:szCs w:val="24"/>
        </w:rPr>
        <w:t xml:space="preserve"> </w:t>
      </w:r>
      <w:proofErr w:type="spellStart"/>
      <w:r w:rsidR="005B5659">
        <w:rPr>
          <w:rFonts w:ascii="Arial" w:hAnsi="Arial" w:cs="Arial"/>
          <w:sz w:val="24"/>
          <w:szCs w:val="24"/>
        </w:rPr>
        <w:t>werden</w:t>
      </w:r>
      <w:proofErr w:type="spellEnd"/>
      <w:r w:rsidR="005B5659">
        <w:rPr>
          <w:rFonts w:ascii="Arial" w:hAnsi="Arial" w:cs="Arial"/>
          <w:sz w:val="24"/>
          <w:szCs w:val="24"/>
        </w:rPr>
        <w:t xml:space="preserve">’, ‘Il </w:t>
      </w:r>
      <w:proofErr w:type="spellStart"/>
      <w:r w:rsidR="005B5659">
        <w:rPr>
          <w:rFonts w:ascii="Arial" w:hAnsi="Arial" w:cs="Arial"/>
          <w:sz w:val="24"/>
          <w:szCs w:val="24"/>
        </w:rPr>
        <w:t>faut</w:t>
      </w:r>
      <w:proofErr w:type="spellEnd"/>
      <w:r w:rsidR="005B5659">
        <w:rPr>
          <w:rFonts w:ascii="Arial" w:hAnsi="Arial" w:cs="Arial"/>
          <w:sz w:val="24"/>
          <w:szCs w:val="24"/>
        </w:rPr>
        <w:t xml:space="preserve"> </w:t>
      </w:r>
      <w:proofErr w:type="spellStart"/>
      <w:r w:rsidR="005B5659">
        <w:rPr>
          <w:rFonts w:ascii="Arial" w:hAnsi="Arial" w:cs="Arial"/>
          <w:sz w:val="24"/>
          <w:szCs w:val="24"/>
        </w:rPr>
        <w:t>absolument</w:t>
      </w:r>
      <w:proofErr w:type="spellEnd"/>
      <w:r w:rsidR="005B5659">
        <w:rPr>
          <w:rFonts w:ascii="Arial" w:hAnsi="Arial" w:cs="Arial"/>
          <w:sz w:val="24"/>
          <w:szCs w:val="24"/>
        </w:rPr>
        <w:t xml:space="preserve"> </w:t>
      </w:r>
      <w:proofErr w:type="spellStart"/>
      <w:r w:rsidR="005B5659">
        <w:rPr>
          <w:rFonts w:ascii="Arial" w:hAnsi="Arial" w:cs="Arial"/>
          <w:sz w:val="24"/>
          <w:szCs w:val="24"/>
        </w:rPr>
        <w:t>voir</w:t>
      </w:r>
      <w:proofErr w:type="spellEnd"/>
      <w:r w:rsidR="005B5659">
        <w:rPr>
          <w:rFonts w:ascii="Arial" w:hAnsi="Arial" w:cs="Arial"/>
          <w:sz w:val="24"/>
          <w:szCs w:val="24"/>
        </w:rPr>
        <w:t>’) (Marris, 1987, p.3.).</w:t>
      </w:r>
      <w:r w:rsidR="00BB1288">
        <w:rPr>
          <w:rFonts w:ascii="Arial" w:hAnsi="Arial" w:cs="Arial"/>
          <w:sz w:val="24"/>
          <w:szCs w:val="24"/>
        </w:rPr>
        <w:t xml:space="preserve"> To become a mega-</w:t>
      </w:r>
      <w:r w:rsidR="00884869">
        <w:rPr>
          <w:rFonts w:ascii="Arial" w:hAnsi="Arial" w:cs="Arial"/>
          <w:sz w:val="24"/>
          <w:szCs w:val="24"/>
        </w:rPr>
        <w:t>event</w:t>
      </w:r>
      <w:r w:rsidR="00BB1288">
        <w:rPr>
          <w:rFonts w:ascii="Arial" w:hAnsi="Arial" w:cs="Arial"/>
          <w:sz w:val="24"/>
          <w:szCs w:val="24"/>
        </w:rPr>
        <w:t xml:space="preserve"> and</w:t>
      </w:r>
      <w:r w:rsidR="00112163">
        <w:rPr>
          <w:rFonts w:ascii="Arial" w:hAnsi="Arial" w:cs="Arial"/>
          <w:sz w:val="24"/>
          <w:szCs w:val="24"/>
        </w:rPr>
        <w:t xml:space="preserve"> receiv</w:t>
      </w:r>
      <w:r w:rsidR="00BB1288">
        <w:rPr>
          <w:rFonts w:ascii="Arial" w:hAnsi="Arial" w:cs="Arial"/>
          <w:sz w:val="24"/>
          <w:szCs w:val="24"/>
        </w:rPr>
        <w:t>e</w:t>
      </w:r>
      <w:r w:rsidR="00112163">
        <w:rPr>
          <w:rFonts w:ascii="Arial" w:hAnsi="Arial" w:cs="Arial"/>
          <w:sz w:val="24"/>
          <w:szCs w:val="24"/>
        </w:rPr>
        <w:t xml:space="preserve"> </w:t>
      </w:r>
      <w:r w:rsidR="00C3741A">
        <w:rPr>
          <w:rFonts w:ascii="Arial" w:hAnsi="Arial" w:cs="Arial"/>
          <w:sz w:val="24"/>
          <w:szCs w:val="24"/>
        </w:rPr>
        <w:t xml:space="preserve">over 1 million viewers and or </w:t>
      </w:r>
      <w:r w:rsidR="00112163">
        <w:rPr>
          <w:rFonts w:ascii="Arial" w:hAnsi="Arial" w:cs="Arial"/>
          <w:sz w:val="24"/>
          <w:szCs w:val="24"/>
        </w:rPr>
        <w:t xml:space="preserve">attendees </w:t>
      </w:r>
      <w:r w:rsidR="00BB1288">
        <w:rPr>
          <w:rFonts w:ascii="Arial" w:hAnsi="Arial" w:cs="Arial"/>
          <w:sz w:val="24"/>
          <w:szCs w:val="24"/>
        </w:rPr>
        <w:t xml:space="preserve">a lot of them would </w:t>
      </w:r>
      <w:r w:rsidR="00112163">
        <w:rPr>
          <w:rFonts w:ascii="Arial" w:hAnsi="Arial" w:cs="Arial"/>
          <w:sz w:val="24"/>
          <w:szCs w:val="24"/>
        </w:rPr>
        <w:t>be televised events</w:t>
      </w:r>
      <w:r w:rsidR="00C3741A">
        <w:rPr>
          <w:rFonts w:ascii="Arial" w:hAnsi="Arial" w:cs="Arial"/>
          <w:sz w:val="24"/>
          <w:szCs w:val="24"/>
        </w:rPr>
        <w:t>, one of these more known me</w:t>
      </w:r>
      <w:r w:rsidR="00D52455">
        <w:rPr>
          <w:rFonts w:ascii="Arial" w:hAnsi="Arial" w:cs="Arial"/>
          <w:sz w:val="24"/>
          <w:szCs w:val="24"/>
        </w:rPr>
        <w:t xml:space="preserve">ga-events </w:t>
      </w:r>
      <w:r w:rsidR="00C3741A">
        <w:rPr>
          <w:rFonts w:ascii="Arial" w:hAnsi="Arial" w:cs="Arial"/>
          <w:sz w:val="24"/>
          <w:szCs w:val="24"/>
        </w:rPr>
        <w:t>wa</w:t>
      </w:r>
      <w:r w:rsidR="00D52455">
        <w:rPr>
          <w:rFonts w:ascii="Arial" w:hAnsi="Arial" w:cs="Arial"/>
          <w:sz w:val="24"/>
          <w:szCs w:val="24"/>
        </w:rPr>
        <w:t>s the 2012 London Olympics’</w:t>
      </w:r>
      <w:r w:rsidR="00447728">
        <w:rPr>
          <w:rFonts w:ascii="Arial" w:hAnsi="Arial" w:cs="Arial"/>
          <w:sz w:val="24"/>
          <w:szCs w:val="24"/>
        </w:rPr>
        <w:t xml:space="preserve"> Opening </w:t>
      </w:r>
      <w:r w:rsidR="00D52455">
        <w:rPr>
          <w:rFonts w:ascii="Arial" w:hAnsi="Arial" w:cs="Arial"/>
          <w:sz w:val="24"/>
          <w:szCs w:val="24"/>
        </w:rPr>
        <w:t xml:space="preserve">Ceremony </w:t>
      </w:r>
      <w:r w:rsidR="00447728">
        <w:rPr>
          <w:rFonts w:ascii="Arial" w:hAnsi="Arial" w:cs="Arial"/>
          <w:sz w:val="24"/>
          <w:szCs w:val="24"/>
        </w:rPr>
        <w:t>with having around</w:t>
      </w:r>
      <w:r w:rsidR="00447728" w:rsidRPr="00447728">
        <w:t xml:space="preserve"> </w:t>
      </w:r>
      <w:r w:rsidR="00447728" w:rsidRPr="00447728">
        <w:rPr>
          <w:rFonts w:ascii="Arial" w:hAnsi="Arial" w:cs="Arial"/>
          <w:sz w:val="24"/>
          <w:szCs w:val="24"/>
        </w:rPr>
        <w:t>80,000</w:t>
      </w:r>
      <w:r w:rsidR="00447728">
        <w:rPr>
          <w:rFonts w:ascii="Arial" w:hAnsi="Arial" w:cs="Arial"/>
          <w:sz w:val="24"/>
          <w:szCs w:val="24"/>
        </w:rPr>
        <w:t xml:space="preserve"> attendees within the Olympic stadium watching and then it also </w:t>
      </w:r>
      <w:r w:rsidR="00D52455">
        <w:rPr>
          <w:rFonts w:ascii="Arial" w:hAnsi="Arial" w:cs="Arial"/>
          <w:sz w:val="24"/>
          <w:szCs w:val="24"/>
        </w:rPr>
        <w:t>being watched by almost 900 million people on television</w:t>
      </w:r>
      <w:r w:rsidR="00F9450B">
        <w:rPr>
          <w:rFonts w:ascii="Arial" w:hAnsi="Arial" w:cs="Arial"/>
          <w:sz w:val="24"/>
          <w:szCs w:val="24"/>
        </w:rPr>
        <w:t xml:space="preserve">, </w:t>
      </w:r>
      <w:r w:rsidR="00BB1288">
        <w:rPr>
          <w:rFonts w:ascii="Arial" w:hAnsi="Arial" w:cs="Arial"/>
          <w:sz w:val="24"/>
          <w:szCs w:val="24"/>
        </w:rPr>
        <w:t>another mega-event being</w:t>
      </w:r>
      <w:r w:rsidR="00F9450B">
        <w:rPr>
          <w:rFonts w:ascii="Arial" w:hAnsi="Arial" w:cs="Arial"/>
          <w:sz w:val="24"/>
          <w:szCs w:val="24"/>
        </w:rPr>
        <w:t xml:space="preserve"> </w:t>
      </w:r>
      <w:r w:rsidR="00F9450B" w:rsidRPr="00F9450B">
        <w:rPr>
          <w:rFonts w:ascii="Arial" w:hAnsi="Arial" w:cs="Arial"/>
          <w:sz w:val="24"/>
          <w:szCs w:val="24"/>
        </w:rPr>
        <w:t>Prince William and Kate Middleton</w:t>
      </w:r>
      <w:r w:rsidR="00F9450B">
        <w:rPr>
          <w:rFonts w:ascii="Arial" w:hAnsi="Arial" w:cs="Arial"/>
          <w:sz w:val="24"/>
          <w:szCs w:val="24"/>
        </w:rPr>
        <w:t xml:space="preserve">’s Wedding giving </w:t>
      </w:r>
      <w:r w:rsidR="00F9450B" w:rsidRPr="00F9450B">
        <w:rPr>
          <w:rFonts w:ascii="Arial" w:hAnsi="Arial" w:cs="Arial"/>
          <w:sz w:val="24"/>
          <w:szCs w:val="24"/>
        </w:rPr>
        <w:t xml:space="preserve">The BBC </w:t>
      </w:r>
      <w:r w:rsidR="00F9450B">
        <w:rPr>
          <w:rFonts w:ascii="Arial" w:hAnsi="Arial" w:cs="Arial"/>
          <w:sz w:val="24"/>
          <w:szCs w:val="24"/>
        </w:rPr>
        <w:t xml:space="preserve">a </w:t>
      </w:r>
      <w:r w:rsidR="00F9450B" w:rsidRPr="00F9450B">
        <w:rPr>
          <w:rFonts w:ascii="Arial" w:hAnsi="Arial" w:cs="Arial"/>
          <w:sz w:val="24"/>
          <w:szCs w:val="24"/>
        </w:rPr>
        <w:t>reporte</w:t>
      </w:r>
      <w:r w:rsidR="00F9450B">
        <w:rPr>
          <w:rFonts w:ascii="Arial" w:hAnsi="Arial" w:cs="Arial"/>
          <w:sz w:val="24"/>
          <w:szCs w:val="24"/>
        </w:rPr>
        <w:t xml:space="preserve">d a peak audience of </w:t>
      </w:r>
      <w:r w:rsidR="00884869">
        <w:rPr>
          <w:rFonts w:ascii="Arial" w:hAnsi="Arial" w:cs="Arial"/>
          <w:sz w:val="24"/>
          <w:szCs w:val="24"/>
        </w:rPr>
        <w:t>27 million viewers</w:t>
      </w:r>
      <w:r w:rsidR="00BB1288">
        <w:rPr>
          <w:rFonts w:ascii="Arial" w:hAnsi="Arial" w:cs="Arial"/>
          <w:sz w:val="24"/>
          <w:szCs w:val="24"/>
        </w:rPr>
        <w:t xml:space="preserve"> according to The Independent (20</w:t>
      </w:r>
      <w:r w:rsidR="0081618D">
        <w:rPr>
          <w:rFonts w:ascii="Arial" w:hAnsi="Arial" w:cs="Arial"/>
          <w:sz w:val="24"/>
          <w:szCs w:val="24"/>
        </w:rPr>
        <w:t xml:space="preserve">12). </w:t>
      </w:r>
    </w:p>
    <w:p w:rsidR="00070C02" w:rsidRDefault="00070C02" w:rsidP="00FF460F">
      <w:pPr>
        <w:spacing w:line="360" w:lineRule="auto"/>
        <w:rPr>
          <w:rFonts w:ascii="Arial" w:hAnsi="Arial" w:cs="Arial"/>
          <w:b/>
          <w:sz w:val="24"/>
          <w:szCs w:val="24"/>
          <w:u w:val="single"/>
        </w:rPr>
      </w:pPr>
    </w:p>
    <w:p w:rsidR="009F6F90" w:rsidRDefault="001A6302" w:rsidP="00FF460F">
      <w:pPr>
        <w:spacing w:line="360" w:lineRule="auto"/>
        <w:rPr>
          <w:rFonts w:ascii="Arial" w:hAnsi="Arial" w:cs="Arial"/>
          <w:sz w:val="24"/>
          <w:szCs w:val="24"/>
        </w:rPr>
      </w:pPr>
      <w:r>
        <w:rPr>
          <w:rFonts w:ascii="Arial" w:hAnsi="Arial" w:cs="Arial"/>
          <w:sz w:val="24"/>
          <w:szCs w:val="24"/>
        </w:rPr>
        <w:t>To conclude the events</w:t>
      </w:r>
      <w:r w:rsidR="00066301">
        <w:rPr>
          <w:rFonts w:ascii="Arial" w:hAnsi="Arial" w:cs="Arial"/>
          <w:sz w:val="24"/>
          <w:szCs w:val="24"/>
        </w:rPr>
        <w:t xml:space="preserve"> and festivals</w:t>
      </w:r>
      <w:r>
        <w:rPr>
          <w:rFonts w:ascii="Arial" w:hAnsi="Arial" w:cs="Arial"/>
          <w:sz w:val="24"/>
          <w:szCs w:val="24"/>
        </w:rPr>
        <w:t xml:space="preserve"> industry </w:t>
      </w:r>
      <w:r w:rsidR="005A7BFA">
        <w:rPr>
          <w:rFonts w:ascii="Arial" w:hAnsi="Arial" w:cs="Arial"/>
          <w:sz w:val="24"/>
          <w:szCs w:val="24"/>
        </w:rPr>
        <w:t>is a vast, fast paced</w:t>
      </w:r>
      <w:r w:rsidR="00D206CC">
        <w:rPr>
          <w:rFonts w:ascii="Arial" w:hAnsi="Arial" w:cs="Arial"/>
          <w:sz w:val="24"/>
          <w:szCs w:val="24"/>
        </w:rPr>
        <w:t>,</w:t>
      </w:r>
      <w:r w:rsidR="005A7BFA">
        <w:rPr>
          <w:rFonts w:ascii="Arial" w:hAnsi="Arial" w:cs="Arial"/>
          <w:sz w:val="24"/>
          <w:szCs w:val="24"/>
        </w:rPr>
        <w:t xml:space="preserve"> exciting industry, where you have to be </w:t>
      </w:r>
      <w:r w:rsidR="00D206CC">
        <w:rPr>
          <w:rFonts w:ascii="Arial" w:hAnsi="Arial" w:cs="Arial"/>
          <w:sz w:val="24"/>
          <w:szCs w:val="24"/>
        </w:rPr>
        <w:t>an individual</w:t>
      </w:r>
      <w:r w:rsidR="005A7BFA">
        <w:rPr>
          <w:rFonts w:ascii="Arial" w:hAnsi="Arial" w:cs="Arial"/>
          <w:sz w:val="24"/>
          <w:szCs w:val="24"/>
        </w:rPr>
        <w:t xml:space="preserve"> that can think on their toes, be independent</w:t>
      </w:r>
      <w:r w:rsidR="00D206CC">
        <w:rPr>
          <w:rFonts w:ascii="Arial" w:hAnsi="Arial" w:cs="Arial"/>
          <w:sz w:val="24"/>
          <w:szCs w:val="24"/>
        </w:rPr>
        <w:t>, and still</w:t>
      </w:r>
      <w:r w:rsidR="005A7BFA">
        <w:rPr>
          <w:rFonts w:ascii="Arial" w:hAnsi="Arial" w:cs="Arial"/>
          <w:sz w:val="24"/>
          <w:szCs w:val="24"/>
        </w:rPr>
        <w:t xml:space="preserve"> work within a team. </w:t>
      </w:r>
      <w:r w:rsidR="00092779">
        <w:rPr>
          <w:rFonts w:ascii="Arial" w:hAnsi="Arial" w:cs="Arial"/>
          <w:sz w:val="24"/>
          <w:szCs w:val="24"/>
        </w:rPr>
        <w:t>Events</w:t>
      </w:r>
      <w:r w:rsidR="00066301">
        <w:rPr>
          <w:rFonts w:ascii="Arial" w:hAnsi="Arial" w:cs="Arial"/>
          <w:sz w:val="24"/>
          <w:szCs w:val="24"/>
        </w:rPr>
        <w:t xml:space="preserve"> and festivals</w:t>
      </w:r>
      <w:r w:rsidR="00092779">
        <w:rPr>
          <w:rFonts w:ascii="Arial" w:hAnsi="Arial" w:cs="Arial"/>
          <w:sz w:val="24"/>
          <w:szCs w:val="24"/>
        </w:rPr>
        <w:t xml:space="preserve"> come in many different </w:t>
      </w:r>
      <w:r w:rsidR="00066301">
        <w:rPr>
          <w:rFonts w:ascii="Arial" w:hAnsi="Arial" w:cs="Arial"/>
          <w:sz w:val="24"/>
          <w:szCs w:val="24"/>
        </w:rPr>
        <w:t xml:space="preserve">forms, </w:t>
      </w:r>
      <w:r w:rsidR="00092779">
        <w:rPr>
          <w:rFonts w:ascii="Arial" w:hAnsi="Arial" w:cs="Arial"/>
          <w:sz w:val="24"/>
          <w:szCs w:val="24"/>
        </w:rPr>
        <w:t xml:space="preserve">sizes and styles from minor events </w:t>
      </w:r>
      <w:r w:rsidR="00066301">
        <w:rPr>
          <w:rFonts w:ascii="Arial" w:hAnsi="Arial" w:cs="Arial"/>
          <w:sz w:val="24"/>
          <w:szCs w:val="24"/>
        </w:rPr>
        <w:t xml:space="preserve">which are </w:t>
      </w:r>
      <w:r w:rsidR="00092779">
        <w:rPr>
          <w:rFonts w:ascii="Arial" w:hAnsi="Arial" w:cs="Arial"/>
          <w:sz w:val="24"/>
          <w:szCs w:val="24"/>
        </w:rPr>
        <w:t xml:space="preserve">the smallest </w:t>
      </w:r>
      <w:r w:rsidR="00066301">
        <w:rPr>
          <w:rFonts w:ascii="Arial" w:hAnsi="Arial" w:cs="Arial"/>
          <w:sz w:val="24"/>
          <w:szCs w:val="24"/>
        </w:rPr>
        <w:t xml:space="preserve">size and </w:t>
      </w:r>
      <w:r w:rsidR="00092779">
        <w:rPr>
          <w:rFonts w:ascii="Arial" w:hAnsi="Arial" w:cs="Arial"/>
          <w:sz w:val="24"/>
          <w:szCs w:val="24"/>
        </w:rPr>
        <w:t xml:space="preserve">is also the most common </w:t>
      </w:r>
      <w:r w:rsidR="00066301">
        <w:rPr>
          <w:rFonts w:ascii="Arial" w:hAnsi="Arial" w:cs="Arial"/>
          <w:sz w:val="24"/>
          <w:szCs w:val="24"/>
        </w:rPr>
        <w:t>event or festival</w:t>
      </w:r>
      <w:r w:rsidR="00066301">
        <w:rPr>
          <w:rFonts w:ascii="Arial" w:hAnsi="Arial" w:cs="Arial"/>
          <w:sz w:val="24"/>
          <w:szCs w:val="24"/>
        </w:rPr>
        <w:t xml:space="preserve"> that you can have, then </w:t>
      </w:r>
      <w:r w:rsidR="00092779">
        <w:rPr>
          <w:rFonts w:ascii="Arial" w:hAnsi="Arial" w:cs="Arial"/>
          <w:sz w:val="24"/>
          <w:szCs w:val="24"/>
        </w:rPr>
        <w:t>leading onto a major</w:t>
      </w:r>
      <w:r w:rsidR="00066301">
        <w:rPr>
          <w:rFonts w:ascii="Arial" w:hAnsi="Arial" w:cs="Arial"/>
          <w:sz w:val="24"/>
          <w:szCs w:val="24"/>
        </w:rPr>
        <w:t xml:space="preserve"> event</w:t>
      </w:r>
      <w:r w:rsidR="00092779">
        <w:rPr>
          <w:rFonts w:ascii="Arial" w:hAnsi="Arial" w:cs="Arial"/>
          <w:sz w:val="24"/>
          <w:szCs w:val="24"/>
        </w:rPr>
        <w:t xml:space="preserve"> to then the biggest being a mega-event where you will have attendees and or viewers of over 1 million</w:t>
      </w:r>
      <w:r w:rsidR="0012279C">
        <w:rPr>
          <w:rFonts w:ascii="Arial" w:hAnsi="Arial" w:cs="Arial"/>
          <w:sz w:val="24"/>
          <w:szCs w:val="24"/>
        </w:rPr>
        <w:t xml:space="preserve"> with most mega-events being televised to achieve such a vast amount of attendees and or viewers</w:t>
      </w:r>
      <w:r w:rsidR="00092779">
        <w:rPr>
          <w:rFonts w:ascii="Arial" w:hAnsi="Arial" w:cs="Arial"/>
          <w:sz w:val="24"/>
          <w:szCs w:val="24"/>
        </w:rPr>
        <w:t xml:space="preserve">. The traditional events that started the events industry and </w:t>
      </w:r>
      <w:r w:rsidR="00092779">
        <w:rPr>
          <w:rFonts w:ascii="Arial" w:hAnsi="Arial" w:cs="Arial"/>
          <w:sz w:val="24"/>
          <w:szCs w:val="24"/>
        </w:rPr>
        <w:lastRenderedPageBreak/>
        <w:t>continue to help it thrive are the ritual ones such as weddings and birthdays</w:t>
      </w:r>
      <w:r w:rsidR="0012279C">
        <w:rPr>
          <w:rFonts w:ascii="Arial" w:hAnsi="Arial" w:cs="Arial"/>
          <w:sz w:val="24"/>
          <w:szCs w:val="24"/>
        </w:rPr>
        <w:t xml:space="preserve">, but still the main sector to be the most thriving and worthy within the event industry is </w:t>
      </w:r>
      <w:r w:rsidR="0012279C" w:rsidRPr="0012279C">
        <w:rPr>
          <w:rFonts w:ascii="Arial" w:hAnsi="Arial" w:cs="Arial"/>
          <w:sz w:val="24"/>
          <w:szCs w:val="24"/>
        </w:rPr>
        <w:t>conferences and meetings worth £19.9 billion</w:t>
      </w:r>
      <w:r w:rsidR="0012279C">
        <w:rPr>
          <w:rFonts w:ascii="Arial" w:hAnsi="Arial" w:cs="Arial"/>
          <w:sz w:val="24"/>
          <w:szCs w:val="24"/>
        </w:rPr>
        <w:t xml:space="preserve">. </w:t>
      </w:r>
      <w:r w:rsidR="006F27AB">
        <w:rPr>
          <w:rFonts w:ascii="Arial" w:hAnsi="Arial" w:cs="Arial"/>
          <w:sz w:val="24"/>
          <w:szCs w:val="24"/>
        </w:rPr>
        <w:t xml:space="preserve">The events industry is not just made up of event </w:t>
      </w:r>
      <w:r w:rsidR="0052549E">
        <w:rPr>
          <w:rFonts w:ascii="Arial" w:hAnsi="Arial" w:cs="Arial"/>
          <w:sz w:val="24"/>
          <w:szCs w:val="24"/>
        </w:rPr>
        <w:t>organisers</w:t>
      </w:r>
      <w:r w:rsidR="006F27AB">
        <w:rPr>
          <w:rFonts w:ascii="Arial" w:hAnsi="Arial" w:cs="Arial"/>
          <w:sz w:val="24"/>
          <w:szCs w:val="24"/>
        </w:rPr>
        <w:t>, it has to have many different suppliers as shown in the Miss Wales example, that many different suppliers are involved to complete and create a successful event and f</w:t>
      </w:r>
      <w:r w:rsidR="0052549E">
        <w:rPr>
          <w:rFonts w:ascii="Arial" w:hAnsi="Arial" w:cs="Arial"/>
          <w:sz w:val="24"/>
          <w:szCs w:val="24"/>
        </w:rPr>
        <w:t>estival from caterers, toilets</w:t>
      </w:r>
      <w:r w:rsidR="006F27AB">
        <w:rPr>
          <w:rFonts w:ascii="Arial" w:hAnsi="Arial" w:cs="Arial"/>
          <w:sz w:val="24"/>
          <w:szCs w:val="24"/>
        </w:rPr>
        <w:t>, sponsors, volunteers and so many more.</w:t>
      </w:r>
      <w:bookmarkStart w:id="0" w:name="_GoBack"/>
      <w:bookmarkEnd w:id="0"/>
    </w:p>
    <w:p w:rsidR="009F6F90" w:rsidRPr="00FF460F" w:rsidRDefault="009F6F90" w:rsidP="00FF460F">
      <w:pPr>
        <w:spacing w:line="360" w:lineRule="auto"/>
        <w:rPr>
          <w:rFonts w:ascii="Arial" w:hAnsi="Arial" w:cs="Arial"/>
          <w:sz w:val="24"/>
          <w:szCs w:val="24"/>
        </w:rPr>
      </w:pPr>
    </w:p>
    <w:p w:rsidR="00B942C0" w:rsidRDefault="00B942C0" w:rsidP="00FF460F">
      <w:pPr>
        <w:spacing w:line="360" w:lineRule="auto"/>
        <w:rPr>
          <w:rFonts w:ascii="Arial" w:hAnsi="Arial" w:cs="Arial"/>
          <w:sz w:val="24"/>
          <w:szCs w:val="24"/>
        </w:rPr>
      </w:pPr>
    </w:p>
    <w:p w:rsidR="00BF2DA4" w:rsidRDefault="00BF2DA4" w:rsidP="00FF460F">
      <w:pPr>
        <w:spacing w:line="360" w:lineRule="auto"/>
        <w:rPr>
          <w:rFonts w:ascii="Arial" w:hAnsi="Arial" w:cs="Arial"/>
          <w:sz w:val="24"/>
          <w:szCs w:val="24"/>
        </w:rPr>
      </w:pPr>
    </w:p>
    <w:p w:rsidR="00BF2DA4" w:rsidRDefault="00BF2DA4" w:rsidP="00FF460F">
      <w:pPr>
        <w:spacing w:line="360" w:lineRule="auto"/>
        <w:rPr>
          <w:rFonts w:ascii="Arial" w:hAnsi="Arial" w:cs="Arial"/>
          <w:sz w:val="24"/>
          <w:szCs w:val="24"/>
        </w:rPr>
      </w:pPr>
    </w:p>
    <w:p w:rsidR="005C704F" w:rsidRDefault="005C704F" w:rsidP="00FF460F">
      <w:pPr>
        <w:spacing w:line="360" w:lineRule="auto"/>
        <w:rPr>
          <w:rFonts w:ascii="Arial" w:hAnsi="Arial" w:cs="Arial"/>
          <w:sz w:val="24"/>
          <w:szCs w:val="24"/>
        </w:rPr>
      </w:pPr>
    </w:p>
    <w:p w:rsidR="00BF2DA4" w:rsidRDefault="00BF2DA4" w:rsidP="00FF460F">
      <w:pPr>
        <w:spacing w:line="360" w:lineRule="auto"/>
        <w:rPr>
          <w:rFonts w:ascii="Arial" w:hAnsi="Arial" w:cs="Arial"/>
          <w:sz w:val="24"/>
          <w:szCs w:val="24"/>
        </w:rPr>
      </w:pPr>
    </w:p>
    <w:p w:rsidR="00BF2DA4" w:rsidRDefault="00BF2DA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BF2DA4" w:rsidRDefault="00BF2DA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Default="00607214" w:rsidP="00FF460F">
      <w:pPr>
        <w:spacing w:line="360" w:lineRule="auto"/>
        <w:rPr>
          <w:rFonts w:ascii="Arial" w:hAnsi="Arial" w:cs="Arial"/>
          <w:sz w:val="24"/>
          <w:szCs w:val="24"/>
        </w:rPr>
      </w:pPr>
    </w:p>
    <w:p w:rsidR="00607214" w:rsidRPr="00FF460F" w:rsidRDefault="00607214" w:rsidP="00FF460F">
      <w:pPr>
        <w:spacing w:line="360" w:lineRule="auto"/>
        <w:rPr>
          <w:rFonts w:ascii="Arial" w:hAnsi="Arial" w:cs="Arial"/>
          <w:sz w:val="24"/>
          <w:szCs w:val="24"/>
        </w:rPr>
      </w:pPr>
    </w:p>
    <w:p w:rsidR="00B942C0" w:rsidRPr="00BF2DA4" w:rsidRDefault="00BF2DA4" w:rsidP="00FF460F">
      <w:pPr>
        <w:spacing w:line="360" w:lineRule="auto"/>
        <w:rPr>
          <w:rFonts w:ascii="Arial" w:hAnsi="Arial" w:cs="Arial"/>
          <w:b/>
          <w:sz w:val="24"/>
          <w:szCs w:val="24"/>
          <w:u w:val="single"/>
        </w:rPr>
      </w:pPr>
      <w:r w:rsidRPr="00BF2DA4">
        <w:rPr>
          <w:rFonts w:ascii="Arial" w:hAnsi="Arial" w:cs="Arial"/>
          <w:b/>
          <w:sz w:val="24"/>
          <w:szCs w:val="24"/>
          <w:u w:val="single"/>
        </w:rPr>
        <w:t>Reference List</w:t>
      </w:r>
    </w:p>
    <w:p w:rsidR="005C704F" w:rsidRDefault="005C704F" w:rsidP="005C704F">
      <w:pPr>
        <w:spacing w:line="360" w:lineRule="auto"/>
        <w:rPr>
          <w:rFonts w:ascii="Arial" w:hAnsi="Arial" w:cs="Arial"/>
          <w:sz w:val="24"/>
          <w:szCs w:val="24"/>
        </w:rPr>
      </w:pPr>
      <w:r w:rsidRPr="004B19F9">
        <w:rPr>
          <w:rFonts w:ascii="Arial" w:hAnsi="Arial" w:cs="Arial"/>
          <w:sz w:val="24"/>
          <w:szCs w:val="24"/>
        </w:rPr>
        <w:t>Billboard</w:t>
      </w:r>
      <w:r>
        <w:rPr>
          <w:rFonts w:ascii="Arial" w:hAnsi="Arial" w:cs="Arial"/>
          <w:sz w:val="24"/>
          <w:szCs w:val="24"/>
        </w:rPr>
        <w:t xml:space="preserve"> (2018)</w:t>
      </w:r>
      <w:r w:rsidRPr="004B19F9">
        <w:t xml:space="preserve"> </w:t>
      </w:r>
      <w:r w:rsidRPr="004B19F9">
        <w:rPr>
          <w:rFonts w:ascii="Arial" w:hAnsi="Arial" w:cs="Arial"/>
          <w:i/>
          <w:sz w:val="24"/>
          <w:szCs w:val="24"/>
        </w:rPr>
        <w:t>The 50 Greatest Festival Performances of All Time</w:t>
      </w:r>
      <w:r>
        <w:rPr>
          <w:rFonts w:ascii="Arial" w:hAnsi="Arial" w:cs="Arial"/>
          <w:sz w:val="24"/>
          <w:szCs w:val="24"/>
        </w:rPr>
        <w:t xml:space="preserve"> </w:t>
      </w:r>
      <w:hyperlink r:id="rId7" w:history="1">
        <w:r w:rsidRPr="00003268">
          <w:rPr>
            <w:rStyle w:val="Hyperlink"/>
            <w:rFonts w:ascii="Arial" w:hAnsi="Arial" w:cs="Arial"/>
            <w:sz w:val="24"/>
            <w:szCs w:val="24"/>
          </w:rPr>
          <w:t>https://www.billboard.com/articles/news/7857778/the-50-greatest-festival-performances-of-all-time</w:t>
        </w:r>
      </w:hyperlink>
    </w:p>
    <w:p w:rsidR="005C704F" w:rsidRDefault="005C704F" w:rsidP="005C704F">
      <w:pPr>
        <w:spacing w:line="360" w:lineRule="auto"/>
        <w:rPr>
          <w:rFonts w:ascii="Arial" w:hAnsi="Arial" w:cs="Arial"/>
          <w:sz w:val="24"/>
          <w:szCs w:val="24"/>
        </w:rPr>
      </w:pPr>
      <w:r>
        <w:rPr>
          <w:rFonts w:ascii="Arial" w:hAnsi="Arial" w:cs="Arial"/>
          <w:sz w:val="24"/>
          <w:szCs w:val="24"/>
        </w:rPr>
        <w:t>[Accessed by November 2018]</w:t>
      </w:r>
    </w:p>
    <w:p w:rsidR="005C704F" w:rsidRPr="00FF460F" w:rsidRDefault="005C704F" w:rsidP="005C704F">
      <w:pPr>
        <w:spacing w:line="360" w:lineRule="auto"/>
        <w:rPr>
          <w:rFonts w:ascii="Arial" w:hAnsi="Arial" w:cs="Arial"/>
          <w:sz w:val="24"/>
          <w:szCs w:val="24"/>
        </w:rPr>
      </w:pPr>
      <w:r w:rsidRPr="00BF2DA4">
        <w:rPr>
          <w:rFonts w:ascii="Arial" w:hAnsi="Arial" w:cs="Arial"/>
          <w:sz w:val="24"/>
          <w:szCs w:val="24"/>
        </w:rPr>
        <w:t>Bladen</w:t>
      </w:r>
      <w:r>
        <w:rPr>
          <w:rFonts w:ascii="Arial" w:hAnsi="Arial" w:cs="Arial"/>
          <w:sz w:val="24"/>
          <w:szCs w:val="24"/>
        </w:rPr>
        <w:t>, C. (2012)</w:t>
      </w:r>
      <w:r w:rsidRPr="00BF2DA4">
        <w:rPr>
          <w:rFonts w:ascii="Arial" w:hAnsi="Arial" w:cs="Arial"/>
          <w:sz w:val="24"/>
          <w:szCs w:val="24"/>
        </w:rPr>
        <w:t xml:space="preserve"> </w:t>
      </w:r>
      <w:r w:rsidRPr="00BF2DA4">
        <w:rPr>
          <w:rFonts w:ascii="Arial" w:hAnsi="Arial" w:cs="Arial"/>
          <w:i/>
          <w:sz w:val="24"/>
          <w:szCs w:val="24"/>
        </w:rPr>
        <w:t>Events management an introduction</w:t>
      </w:r>
      <w:r>
        <w:rPr>
          <w:rFonts w:ascii="Arial" w:hAnsi="Arial" w:cs="Arial"/>
          <w:i/>
          <w:sz w:val="24"/>
          <w:szCs w:val="24"/>
        </w:rPr>
        <w:t>.</w:t>
      </w:r>
      <w:r w:rsidRPr="00BF2DA4">
        <w:rPr>
          <w:rFonts w:ascii="Arial" w:hAnsi="Arial" w:cs="Arial"/>
          <w:sz w:val="24"/>
          <w:szCs w:val="24"/>
        </w:rPr>
        <w:t xml:space="preserve"> 1st ed. </w:t>
      </w:r>
      <w:proofErr w:type="gramStart"/>
      <w:r w:rsidRPr="00BF2DA4">
        <w:rPr>
          <w:rFonts w:ascii="Arial" w:hAnsi="Arial" w:cs="Arial"/>
          <w:sz w:val="24"/>
          <w:szCs w:val="24"/>
        </w:rPr>
        <w:t>Lon</w:t>
      </w:r>
      <w:r>
        <w:rPr>
          <w:rFonts w:ascii="Arial" w:hAnsi="Arial" w:cs="Arial"/>
          <w:sz w:val="24"/>
          <w:szCs w:val="24"/>
        </w:rPr>
        <w:t>don ;</w:t>
      </w:r>
      <w:proofErr w:type="gramEnd"/>
      <w:r>
        <w:rPr>
          <w:rFonts w:ascii="Arial" w:hAnsi="Arial" w:cs="Arial"/>
          <w:sz w:val="24"/>
          <w:szCs w:val="24"/>
        </w:rPr>
        <w:t xml:space="preserve"> New York : Routledge</w:t>
      </w:r>
    </w:p>
    <w:p w:rsidR="00887602" w:rsidRDefault="00887602" w:rsidP="00FF460F">
      <w:pPr>
        <w:spacing w:line="360" w:lineRule="auto"/>
        <w:rPr>
          <w:rFonts w:ascii="Arial" w:hAnsi="Arial" w:cs="Arial"/>
          <w:sz w:val="24"/>
          <w:szCs w:val="24"/>
        </w:rPr>
      </w:pPr>
      <w:proofErr w:type="spellStart"/>
      <w:r w:rsidRPr="00586EB5">
        <w:rPr>
          <w:rFonts w:ascii="Arial" w:hAnsi="Arial" w:cs="Arial"/>
          <w:sz w:val="24"/>
          <w:szCs w:val="24"/>
          <w:lang w:val="fr-FR"/>
        </w:rPr>
        <w:t>Bowdin</w:t>
      </w:r>
      <w:proofErr w:type="spellEnd"/>
      <w:r w:rsidRPr="00586EB5">
        <w:rPr>
          <w:rFonts w:ascii="Arial" w:hAnsi="Arial" w:cs="Arial"/>
          <w:sz w:val="24"/>
          <w:szCs w:val="24"/>
          <w:lang w:val="fr-FR"/>
        </w:rPr>
        <w:t xml:space="preserve">, G.A.J. et al, (2006) </w:t>
      </w:r>
      <w:r w:rsidRPr="00586EB5">
        <w:rPr>
          <w:rFonts w:ascii="Arial" w:hAnsi="Arial" w:cs="Arial"/>
          <w:i/>
          <w:sz w:val="24"/>
          <w:szCs w:val="24"/>
          <w:lang w:val="fr-FR"/>
        </w:rPr>
        <w:t>Events Management.</w:t>
      </w:r>
      <w:r w:rsidRPr="00586EB5">
        <w:rPr>
          <w:rFonts w:ascii="Arial" w:hAnsi="Arial" w:cs="Arial"/>
          <w:sz w:val="24"/>
          <w:szCs w:val="24"/>
          <w:lang w:val="fr-FR"/>
        </w:rPr>
        <w:t xml:space="preserve"> </w:t>
      </w:r>
      <w:proofErr w:type="gramStart"/>
      <w:r w:rsidRPr="00887602">
        <w:rPr>
          <w:rFonts w:ascii="Arial" w:hAnsi="Arial" w:cs="Arial"/>
          <w:sz w:val="24"/>
          <w:szCs w:val="24"/>
        </w:rPr>
        <w:t>Oxford :</w:t>
      </w:r>
      <w:proofErr w:type="gramEnd"/>
      <w:r w:rsidRPr="00887602">
        <w:rPr>
          <w:rFonts w:ascii="Arial" w:hAnsi="Arial" w:cs="Arial"/>
          <w:sz w:val="24"/>
          <w:szCs w:val="24"/>
        </w:rPr>
        <w:t xml:space="preserve"> Butterworth-Heinemann</w:t>
      </w:r>
    </w:p>
    <w:p w:rsidR="00586EB5" w:rsidRDefault="00586EB5" w:rsidP="00586EB5">
      <w:pPr>
        <w:spacing w:line="360" w:lineRule="auto"/>
        <w:rPr>
          <w:rFonts w:ascii="Arial" w:hAnsi="Arial" w:cs="Arial"/>
          <w:sz w:val="24"/>
          <w:szCs w:val="24"/>
        </w:rPr>
      </w:pPr>
      <w:r w:rsidRPr="00586EB5">
        <w:rPr>
          <w:rFonts w:ascii="Arial" w:hAnsi="Arial" w:cs="Arial"/>
          <w:sz w:val="24"/>
          <w:szCs w:val="24"/>
        </w:rPr>
        <w:t>B</w:t>
      </w:r>
      <w:r>
        <w:rPr>
          <w:rFonts w:ascii="Arial" w:hAnsi="Arial" w:cs="Arial"/>
          <w:sz w:val="24"/>
          <w:szCs w:val="24"/>
        </w:rPr>
        <w:t xml:space="preserve">ritish </w:t>
      </w:r>
      <w:r w:rsidRPr="00586EB5">
        <w:rPr>
          <w:rFonts w:ascii="Arial" w:hAnsi="Arial" w:cs="Arial"/>
          <w:sz w:val="24"/>
          <w:szCs w:val="24"/>
        </w:rPr>
        <w:t>V</w:t>
      </w:r>
      <w:r>
        <w:rPr>
          <w:rFonts w:ascii="Arial" w:hAnsi="Arial" w:cs="Arial"/>
          <w:sz w:val="24"/>
          <w:szCs w:val="24"/>
        </w:rPr>
        <w:t xml:space="preserve">isits and </w:t>
      </w:r>
      <w:r w:rsidRPr="00586EB5">
        <w:rPr>
          <w:rFonts w:ascii="Arial" w:hAnsi="Arial" w:cs="Arial"/>
          <w:sz w:val="24"/>
          <w:szCs w:val="24"/>
        </w:rPr>
        <w:t>E</w:t>
      </w:r>
      <w:r>
        <w:rPr>
          <w:rFonts w:ascii="Arial" w:hAnsi="Arial" w:cs="Arial"/>
          <w:sz w:val="24"/>
          <w:szCs w:val="24"/>
        </w:rPr>
        <w:t xml:space="preserve">vents </w:t>
      </w:r>
      <w:r w:rsidRPr="00586EB5">
        <w:rPr>
          <w:rFonts w:ascii="Arial" w:hAnsi="Arial" w:cs="Arial"/>
          <w:sz w:val="24"/>
          <w:szCs w:val="24"/>
        </w:rPr>
        <w:t>P</w:t>
      </w:r>
      <w:r>
        <w:rPr>
          <w:rFonts w:ascii="Arial" w:hAnsi="Arial" w:cs="Arial"/>
          <w:sz w:val="24"/>
          <w:szCs w:val="24"/>
        </w:rPr>
        <w:t>artnership, BVEP</w:t>
      </w:r>
      <w:r w:rsidRPr="00586EB5">
        <w:rPr>
          <w:rFonts w:ascii="Arial" w:hAnsi="Arial" w:cs="Arial"/>
          <w:sz w:val="24"/>
          <w:szCs w:val="24"/>
        </w:rPr>
        <w:t xml:space="preserve"> (2014) </w:t>
      </w:r>
      <w:r w:rsidRPr="00586EB5">
        <w:rPr>
          <w:rFonts w:ascii="Arial" w:hAnsi="Arial" w:cs="Arial"/>
          <w:i/>
          <w:sz w:val="24"/>
          <w:szCs w:val="24"/>
        </w:rPr>
        <w:t>BVEP Launches Events are GREAT Britain Report.</w:t>
      </w:r>
      <w:r w:rsidR="003F5123">
        <w:rPr>
          <w:rFonts w:ascii="Arial" w:hAnsi="Arial" w:cs="Arial"/>
          <w:sz w:val="24"/>
          <w:szCs w:val="24"/>
        </w:rPr>
        <w:t xml:space="preserve"> </w:t>
      </w:r>
      <w:hyperlink r:id="rId8" w:history="1">
        <w:r w:rsidRPr="00003268">
          <w:rPr>
            <w:rStyle w:val="Hyperlink"/>
            <w:rFonts w:ascii="Arial" w:hAnsi="Arial" w:cs="Arial"/>
            <w:sz w:val="24"/>
            <w:szCs w:val="24"/>
          </w:rPr>
          <w:t>https://www.businessvisitsandeventspartnership.com/news/bvep-press-releases/242-bvep-launches-events-are-great-britain-report</w:t>
        </w:r>
      </w:hyperlink>
    </w:p>
    <w:p w:rsidR="00586EB5" w:rsidRPr="00586EB5" w:rsidRDefault="00586EB5" w:rsidP="00586EB5">
      <w:pPr>
        <w:spacing w:line="360" w:lineRule="auto"/>
        <w:rPr>
          <w:rFonts w:ascii="Arial" w:hAnsi="Arial" w:cs="Arial"/>
          <w:sz w:val="24"/>
          <w:szCs w:val="24"/>
        </w:rPr>
      </w:pPr>
      <w:r>
        <w:rPr>
          <w:rFonts w:ascii="Arial" w:hAnsi="Arial" w:cs="Arial"/>
          <w:sz w:val="24"/>
          <w:szCs w:val="24"/>
        </w:rPr>
        <w:t>[Accessed by November 2018]</w:t>
      </w:r>
    </w:p>
    <w:p w:rsidR="00780688" w:rsidRDefault="00780688" w:rsidP="00BF2DA4">
      <w:pPr>
        <w:spacing w:line="360" w:lineRule="auto"/>
        <w:rPr>
          <w:rFonts w:ascii="Arial" w:hAnsi="Arial" w:cs="Arial"/>
          <w:sz w:val="24"/>
          <w:szCs w:val="24"/>
        </w:rPr>
      </w:pPr>
      <w:proofErr w:type="spellStart"/>
      <w:r w:rsidRPr="005C704F">
        <w:rPr>
          <w:rFonts w:ascii="Arial" w:hAnsi="Arial" w:cs="Arial"/>
          <w:sz w:val="24"/>
          <w:szCs w:val="24"/>
        </w:rPr>
        <w:t>Creu</w:t>
      </w:r>
      <w:proofErr w:type="spellEnd"/>
      <w:r w:rsidRPr="005C704F">
        <w:rPr>
          <w:rFonts w:ascii="Arial" w:hAnsi="Arial" w:cs="Arial"/>
          <w:sz w:val="24"/>
          <w:szCs w:val="24"/>
        </w:rPr>
        <w:t xml:space="preserve"> </w:t>
      </w:r>
      <w:proofErr w:type="spellStart"/>
      <w:r w:rsidRPr="005C704F">
        <w:rPr>
          <w:rFonts w:ascii="Arial" w:hAnsi="Arial" w:cs="Arial"/>
          <w:sz w:val="24"/>
          <w:szCs w:val="24"/>
        </w:rPr>
        <w:t>Cymru</w:t>
      </w:r>
      <w:proofErr w:type="spellEnd"/>
      <w:r w:rsidRPr="005C704F">
        <w:rPr>
          <w:rFonts w:ascii="Arial" w:hAnsi="Arial" w:cs="Arial"/>
          <w:sz w:val="24"/>
          <w:szCs w:val="24"/>
        </w:rPr>
        <w:t xml:space="preserve"> (2018) </w:t>
      </w:r>
      <w:r w:rsidR="00AE068B" w:rsidRPr="005C704F">
        <w:rPr>
          <w:rFonts w:ascii="Arial" w:hAnsi="Arial" w:cs="Arial"/>
          <w:i/>
          <w:sz w:val="24"/>
          <w:szCs w:val="24"/>
        </w:rPr>
        <w:t>The Riverfront, Newport.</w:t>
      </w:r>
      <w:r w:rsidR="00AE068B" w:rsidRPr="005C704F">
        <w:rPr>
          <w:rFonts w:ascii="Arial" w:hAnsi="Arial" w:cs="Arial"/>
          <w:sz w:val="24"/>
          <w:szCs w:val="24"/>
        </w:rPr>
        <w:t xml:space="preserve"> </w:t>
      </w:r>
      <w:hyperlink r:id="rId9" w:history="1">
        <w:r w:rsidRPr="005C704F">
          <w:rPr>
            <w:rStyle w:val="Hyperlink"/>
            <w:rFonts w:ascii="Arial" w:hAnsi="Arial" w:cs="Arial"/>
            <w:sz w:val="24"/>
            <w:szCs w:val="24"/>
          </w:rPr>
          <w:t>http://www.creucymru.com/member/the-riverfront-newport/</w:t>
        </w:r>
      </w:hyperlink>
    </w:p>
    <w:p w:rsidR="00780688" w:rsidRPr="005C704F" w:rsidRDefault="00AE068B" w:rsidP="00BF2DA4">
      <w:pPr>
        <w:spacing w:line="360" w:lineRule="auto"/>
        <w:rPr>
          <w:rFonts w:ascii="Arial" w:hAnsi="Arial" w:cs="Arial"/>
          <w:sz w:val="24"/>
          <w:szCs w:val="24"/>
        </w:rPr>
      </w:pPr>
      <w:r>
        <w:rPr>
          <w:rFonts w:ascii="Arial" w:hAnsi="Arial" w:cs="Arial"/>
          <w:sz w:val="24"/>
          <w:szCs w:val="24"/>
        </w:rPr>
        <w:t>[Accessed by November 2018]</w:t>
      </w:r>
    </w:p>
    <w:p w:rsidR="00FF24B7" w:rsidRDefault="00BF2DA4" w:rsidP="00BF2DA4">
      <w:pPr>
        <w:spacing w:line="360" w:lineRule="auto"/>
        <w:rPr>
          <w:rFonts w:ascii="Arial" w:hAnsi="Arial" w:cs="Arial"/>
          <w:sz w:val="24"/>
          <w:szCs w:val="24"/>
        </w:rPr>
      </w:pPr>
      <w:r w:rsidRPr="00BF2DA4">
        <w:rPr>
          <w:rFonts w:ascii="Arial" w:hAnsi="Arial" w:cs="Arial"/>
          <w:sz w:val="24"/>
          <w:szCs w:val="24"/>
        </w:rPr>
        <w:t>Getz, D. (2005) ‘Event Management and Event Tourism’ Cognizant: New York</w:t>
      </w:r>
    </w:p>
    <w:p w:rsidR="00C347AF" w:rsidRDefault="00C347AF" w:rsidP="00C347AF">
      <w:pPr>
        <w:spacing w:line="360" w:lineRule="auto"/>
        <w:rPr>
          <w:rFonts w:ascii="Arial" w:hAnsi="Arial" w:cs="Arial"/>
          <w:sz w:val="24"/>
          <w:szCs w:val="24"/>
        </w:rPr>
      </w:pPr>
      <w:r w:rsidRPr="00C347AF">
        <w:rPr>
          <w:rFonts w:ascii="Arial" w:hAnsi="Arial" w:cs="Arial"/>
          <w:sz w:val="24"/>
          <w:szCs w:val="24"/>
        </w:rPr>
        <w:t>Hall</w:t>
      </w:r>
      <w:r>
        <w:rPr>
          <w:rFonts w:ascii="Arial" w:hAnsi="Arial" w:cs="Arial"/>
          <w:sz w:val="24"/>
          <w:szCs w:val="24"/>
        </w:rPr>
        <w:t>,</w:t>
      </w:r>
      <w:r w:rsidRPr="00C347AF">
        <w:rPr>
          <w:rFonts w:ascii="Arial" w:hAnsi="Arial" w:cs="Arial"/>
          <w:sz w:val="24"/>
          <w:szCs w:val="24"/>
        </w:rPr>
        <w:t xml:space="preserve"> C. </w:t>
      </w:r>
      <w:r>
        <w:rPr>
          <w:rFonts w:ascii="Arial" w:hAnsi="Arial" w:cs="Arial"/>
          <w:sz w:val="24"/>
          <w:szCs w:val="24"/>
        </w:rPr>
        <w:t>(</w:t>
      </w:r>
      <w:r w:rsidRPr="00C347AF">
        <w:rPr>
          <w:rFonts w:ascii="Arial" w:hAnsi="Arial" w:cs="Arial"/>
          <w:sz w:val="24"/>
          <w:szCs w:val="24"/>
        </w:rPr>
        <w:t>1997</w:t>
      </w:r>
      <w:r>
        <w:rPr>
          <w:rFonts w:ascii="Arial" w:hAnsi="Arial" w:cs="Arial"/>
          <w:sz w:val="24"/>
          <w:szCs w:val="24"/>
        </w:rPr>
        <w:t xml:space="preserve">) </w:t>
      </w:r>
      <w:r w:rsidRPr="00C347AF">
        <w:rPr>
          <w:rFonts w:ascii="Arial" w:hAnsi="Arial" w:cs="Arial"/>
          <w:i/>
          <w:sz w:val="24"/>
          <w:szCs w:val="24"/>
        </w:rPr>
        <w:t xml:space="preserve">Hallmark tourist </w:t>
      </w:r>
      <w:r w:rsidR="00C340DF" w:rsidRPr="00C347AF">
        <w:rPr>
          <w:rFonts w:ascii="Arial" w:hAnsi="Arial" w:cs="Arial"/>
          <w:i/>
          <w:sz w:val="24"/>
          <w:szCs w:val="24"/>
        </w:rPr>
        <w:t>events:</w:t>
      </w:r>
      <w:r w:rsidRPr="00C347AF">
        <w:rPr>
          <w:rFonts w:ascii="Arial" w:hAnsi="Arial" w:cs="Arial"/>
          <w:i/>
          <w:sz w:val="24"/>
          <w:szCs w:val="24"/>
        </w:rPr>
        <w:t xml:space="preserve"> impacts, management and planning</w:t>
      </w:r>
      <w:r>
        <w:rPr>
          <w:rFonts w:ascii="Arial" w:hAnsi="Arial" w:cs="Arial"/>
          <w:sz w:val="24"/>
          <w:szCs w:val="24"/>
        </w:rPr>
        <w:t xml:space="preserve"> </w:t>
      </w:r>
      <w:r w:rsidR="00C340DF" w:rsidRPr="00C347AF">
        <w:rPr>
          <w:rFonts w:ascii="Arial" w:hAnsi="Arial" w:cs="Arial"/>
          <w:sz w:val="24"/>
          <w:szCs w:val="24"/>
        </w:rPr>
        <w:t>Chichester:</w:t>
      </w:r>
      <w:r w:rsidRPr="00C347AF">
        <w:rPr>
          <w:rFonts w:ascii="Arial" w:hAnsi="Arial" w:cs="Arial"/>
          <w:sz w:val="24"/>
          <w:szCs w:val="24"/>
        </w:rPr>
        <w:t xml:space="preserve"> John Wiley &amp; Sons Ltd </w:t>
      </w:r>
    </w:p>
    <w:p w:rsidR="00402FFB" w:rsidRDefault="00402FFB" w:rsidP="00BF2DA4">
      <w:pPr>
        <w:spacing w:line="360" w:lineRule="auto"/>
        <w:rPr>
          <w:rFonts w:ascii="Arial" w:hAnsi="Arial" w:cs="Arial"/>
          <w:sz w:val="24"/>
          <w:szCs w:val="24"/>
        </w:rPr>
      </w:pPr>
      <w:r>
        <w:rPr>
          <w:rFonts w:ascii="Arial" w:hAnsi="Arial" w:cs="Arial"/>
          <w:sz w:val="24"/>
          <w:szCs w:val="24"/>
        </w:rPr>
        <w:t xml:space="preserve">History.com (2009) </w:t>
      </w:r>
      <w:r w:rsidRPr="00402FFB">
        <w:rPr>
          <w:rFonts w:ascii="Arial" w:hAnsi="Arial" w:cs="Arial"/>
          <w:i/>
          <w:sz w:val="24"/>
          <w:szCs w:val="24"/>
        </w:rPr>
        <w:t>Woodstock Music Festival concludes</w:t>
      </w:r>
      <w:r>
        <w:rPr>
          <w:rFonts w:ascii="Arial" w:hAnsi="Arial" w:cs="Arial"/>
          <w:sz w:val="24"/>
          <w:szCs w:val="24"/>
        </w:rPr>
        <w:t xml:space="preserve"> </w:t>
      </w:r>
      <w:hyperlink r:id="rId10" w:history="1">
        <w:r w:rsidRPr="00003268">
          <w:rPr>
            <w:rStyle w:val="Hyperlink"/>
            <w:rFonts w:ascii="Arial" w:hAnsi="Arial" w:cs="Arial"/>
            <w:sz w:val="24"/>
            <w:szCs w:val="24"/>
          </w:rPr>
          <w:t>https://www.history.com/this-day-in-history/woodstock-music-festival-concludes</w:t>
        </w:r>
      </w:hyperlink>
    </w:p>
    <w:p w:rsidR="00402FFB" w:rsidRDefault="00402FFB" w:rsidP="00BF2DA4">
      <w:pPr>
        <w:spacing w:line="360" w:lineRule="auto"/>
        <w:rPr>
          <w:rFonts w:ascii="Arial" w:hAnsi="Arial" w:cs="Arial"/>
          <w:sz w:val="24"/>
          <w:szCs w:val="24"/>
        </w:rPr>
      </w:pPr>
      <w:r>
        <w:rPr>
          <w:rFonts w:ascii="Arial" w:hAnsi="Arial" w:cs="Arial"/>
          <w:sz w:val="24"/>
          <w:szCs w:val="24"/>
        </w:rPr>
        <w:t>[Accessed by November 2018]</w:t>
      </w:r>
    </w:p>
    <w:p w:rsidR="00BB1288" w:rsidRDefault="00BB1288" w:rsidP="00BF2DA4">
      <w:pPr>
        <w:spacing w:line="360" w:lineRule="auto"/>
        <w:rPr>
          <w:rFonts w:ascii="Arial" w:hAnsi="Arial" w:cs="Arial"/>
          <w:sz w:val="24"/>
          <w:szCs w:val="24"/>
        </w:rPr>
      </w:pPr>
      <w:r>
        <w:rPr>
          <w:rFonts w:ascii="Arial" w:hAnsi="Arial" w:cs="Arial"/>
          <w:sz w:val="24"/>
          <w:szCs w:val="24"/>
        </w:rPr>
        <w:t xml:space="preserve">The Independent (2012)  </w:t>
      </w:r>
      <w:hyperlink r:id="rId11" w:history="1">
        <w:r w:rsidRPr="00845CA3">
          <w:rPr>
            <w:rStyle w:val="Hyperlink"/>
            <w:rFonts w:ascii="Arial" w:hAnsi="Arial" w:cs="Arial"/>
            <w:sz w:val="24"/>
            <w:szCs w:val="24"/>
          </w:rPr>
          <w:t>https://www.independent.co.uk/sport/olympics/news/london-2012-opening-ceremony-audience-hit-900-million-predicts-ioc-8015361.html</w:t>
        </w:r>
      </w:hyperlink>
    </w:p>
    <w:p w:rsidR="00BB1288" w:rsidRDefault="00BB1288" w:rsidP="00BF2DA4">
      <w:pPr>
        <w:spacing w:line="360" w:lineRule="auto"/>
        <w:rPr>
          <w:rFonts w:ascii="Arial" w:hAnsi="Arial" w:cs="Arial"/>
          <w:sz w:val="24"/>
          <w:szCs w:val="24"/>
        </w:rPr>
      </w:pPr>
      <w:r>
        <w:rPr>
          <w:rFonts w:ascii="Arial" w:hAnsi="Arial" w:cs="Arial"/>
          <w:sz w:val="24"/>
          <w:szCs w:val="24"/>
        </w:rPr>
        <w:t>[Accessed by November 2018]</w:t>
      </w:r>
    </w:p>
    <w:p w:rsidR="00F227C6" w:rsidRDefault="00F227C6" w:rsidP="00BF2DA4">
      <w:pPr>
        <w:spacing w:line="360" w:lineRule="auto"/>
        <w:rPr>
          <w:rFonts w:ascii="Arial" w:hAnsi="Arial" w:cs="Arial"/>
          <w:sz w:val="24"/>
          <w:szCs w:val="24"/>
        </w:rPr>
      </w:pPr>
      <w:r w:rsidRPr="00F227C6">
        <w:rPr>
          <w:rFonts w:ascii="Arial" w:hAnsi="Arial" w:cs="Arial"/>
          <w:sz w:val="24"/>
          <w:szCs w:val="24"/>
        </w:rPr>
        <w:lastRenderedPageBreak/>
        <w:t>Marris,</w:t>
      </w:r>
      <w:r>
        <w:rPr>
          <w:rFonts w:ascii="Arial" w:hAnsi="Arial" w:cs="Arial"/>
          <w:sz w:val="24"/>
          <w:szCs w:val="24"/>
        </w:rPr>
        <w:t xml:space="preserve"> T. (</w:t>
      </w:r>
      <w:r w:rsidRPr="00F227C6">
        <w:rPr>
          <w:rFonts w:ascii="Arial" w:hAnsi="Arial" w:cs="Arial"/>
          <w:sz w:val="24"/>
          <w:szCs w:val="24"/>
        </w:rPr>
        <w:t>1987</w:t>
      </w:r>
      <w:r>
        <w:rPr>
          <w:rFonts w:ascii="Arial" w:hAnsi="Arial" w:cs="Arial"/>
          <w:sz w:val="24"/>
          <w:szCs w:val="24"/>
        </w:rPr>
        <w:t xml:space="preserve">) </w:t>
      </w:r>
      <w:r w:rsidRPr="00F227C6">
        <w:rPr>
          <w:rFonts w:ascii="Arial" w:hAnsi="Arial" w:cs="Arial"/>
          <w:i/>
          <w:sz w:val="24"/>
          <w:szCs w:val="24"/>
        </w:rPr>
        <w:t>The role and impact of mega-events and attractions on regional and national tourism development: resolutions</w:t>
      </w:r>
      <w:r>
        <w:rPr>
          <w:rFonts w:ascii="Arial" w:hAnsi="Arial" w:cs="Arial"/>
          <w:sz w:val="24"/>
          <w:szCs w:val="24"/>
        </w:rPr>
        <w:t>. Tourism Review, 4: 3-10.</w:t>
      </w:r>
    </w:p>
    <w:p w:rsidR="005C704F" w:rsidRDefault="005C704F" w:rsidP="00BF2DA4">
      <w:pPr>
        <w:spacing w:line="360" w:lineRule="auto"/>
        <w:rPr>
          <w:rFonts w:ascii="Arial" w:hAnsi="Arial" w:cs="Arial"/>
          <w:sz w:val="24"/>
          <w:szCs w:val="24"/>
        </w:rPr>
      </w:pPr>
      <w:r>
        <w:rPr>
          <w:rFonts w:ascii="Arial" w:hAnsi="Arial" w:cs="Arial"/>
          <w:sz w:val="24"/>
          <w:szCs w:val="24"/>
        </w:rPr>
        <w:t xml:space="preserve">Miss Wales (2018) </w:t>
      </w:r>
      <w:r w:rsidRPr="005C704F">
        <w:rPr>
          <w:rFonts w:ascii="Arial" w:hAnsi="Arial" w:cs="Arial"/>
          <w:i/>
          <w:sz w:val="24"/>
          <w:szCs w:val="24"/>
        </w:rPr>
        <w:t>About Miss Wales</w:t>
      </w:r>
      <w:r>
        <w:rPr>
          <w:rFonts w:ascii="Arial" w:hAnsi="Arial" w:cs="Arial"/>
          <w:sz w:val="24"/>
          <w:szCs w:val="24"/>
        </w:rPr>
        <w:t xml:space="preserve"> </w:t>
      </w:r>
      <w:hyperlink r:id="rId12" w:history="1">
        <w:r w:rsidRPr="00003268">
          <w:rPr>
            <w:rStyle w:val="Hyperlink"/>
            <w:rFonts w:ascii="Arial" w:hAnsi="Arial" w:cs="Arial"/>
            <w:sz w:val="24"/>
            <w:szCs w:val="24"/>
          </w:rPr>
          <w:t>http://www.misswales.co.uk/About_Miss_Wales</w:t>
        </w:r>
      </w:hyperlink>
    </w:p>
    <w:p w:rsidR="005C704F" w:rsidRDefault="005C704F" w:rsidP="00BF2DA4">
      <w:pPr>
        <w:spacing w:line="360" w:lineRule="auto"/>
        <w:rPr>
          <w:rFonts w:ascii="Arial" w:hAnsi="Arial" w:cs="Arial"/>
          <w:sz w:val="24"/>
          <w:szCs w:val="24"/>
        </w:rPr>
      </w:pPr>
      <w:r w:rsidRPr="005C704F">
        <w:rPr>
          <w:rFonts w:ascii="Arial" w:hAnsi="Arial" w:cs="Arial"/>
          <w:sz w:val="24"/>
          <w:szCs w:val="24"/>
        </w:rPr>
        <w:t>[Accessed by November 2018]</w:t>
      </w:r>
    </w:p>
    <w:p w:rsidR="00C72050" w:rsidRPr="00C72050" w:rsidRDefault="00C72050" w:rsidP="00C72050">
      <w:pPr>
        <w:spacing w:line="360" w:lineRule="auto"/>
        <w:rPr>
          <w:rFonts w:ascii="Arial" w:hAnsi="Arial" w:cs="Arial"/>
          <w:sz w:val="24"/>
          <w:szCs w:val="24"/>
        </w:rPr>
      </w:pPr>
      <w:r>
        <w:rPr>
          <w:rFonts w:ascii="Arial" w:hAnsi="Arial" w:cs="Arial"/>
          <w:sz w:val="24"/>
          <w:szCs w:val="24"/>
        </w:rPr>
        <w:t xml:space="preserve">Ritchie, J.R.B, Hu, Y. (1987) </w:t>
      </w:r>
      <w:r w:rsidRPr="00F227C6">
        <w:rPr>
          <w:rFonts w:ascii="Arial" w:hAnsi="Arial" w:cs="Arial"/>
          <w:i/>
          <w:sz w:val="24"/>
          <w:szCs w:val="24"/>
        </w:rPr>
        <w:t>The role and impact of mega-events and attractions on regional and national tourism</w:t>
      </w:r>
      <w:r>
        <w:rPr>
          <w:rFonts w:ascii="Arial" w:hAnsi="Arial" w:cs="Arial"/>
          <w:i/>
          <w:sz w:val="24"/>
          <w:szCs w:val="24"/>
        </w:rPr>
        <w:t>: a conceptual and methodological overview, Paper presented at 37</w:t>
      </w:r>
      <w:r w:rsidRPr="00C72050">
        <w:rPr>
          <w:rFonts w:ascii="Arial" w:hAnsi="Arial" w:cs="Arial"/>
          <w:i/>
          <w:sz w:val="24"/>
          <w:szCs w:val="24"/>
          <w:vertAlign w:val="superscript"/>
        </w:rPr>
        <w:t>th</w:t>
      </w:r>
      <w:r>
        <w:rPr>
          <w:rFonts w:ascii="Arial" w:hAnsi="Arial" w:cs="Arial"/>
          <w:i/>
          <w:sz w:val="24"/>
          <w:szCs w:val="24"/>
        </w:rPr>
        <w:t xml:space="preserve"> Annual Congress of the International Association of Scientific Experts in Tourism (AIEEST). </w:t>
      </w:r>
      <w:proofErr w:type="gramStart"/>
      <w:r>
        <w:rPr>
          <w:rFonts w:ascii="Arial" w:hAnsi="Arial" w:cs="Arial"/>
          <w:sz w:val="24"/>
          <w:szCs w:val="24"/>
        </w:rPr>
        <w:t>Calgary :</w:t>
      </w:r>
      <w:proofErr w:type="gramEnd"/>
      <w:r>
        <w:rPr>
          <w:rFonts w:ascii="Arial" w:hAnsi="Arial" w:cs="Arial"/>
          <w:sz w:val="24"/>
          <w:szCs w:val="24"/>
        </w:rPr>
        <w:t xml:space="preserve"> Canada.</w:t>
      </w:r>
    </w:p>
    <w:p w:rsidR="00F227C6" w:rsidRDefault="00F227C6" w:rsidP="00F227C6">
      <w:pPr>
        <w:spacing w:line="360" w:lineRule="auto"/>
        <w:rPr>
          <w:rFonts w:ascii="Arial" w:hAnsi="Arial" w:cs="Arial"/>
          <w:sz w:val="24"/>
          <w:szCs w:val="24"/>
        </w:rPr>
      </w:pPr>
      <w:r>
        <w:rPr>
          <w:rFonts w:ascii="Arial" w:hAnsi="Arial" w:cs="Arial"/>
          <w:sz w:val="24"/>
          <w:szCs w:val="24"/>
        </w:rPr>
        <w:t xml:space="preserve">The Go Girl Academy (2018) </w:t>
      </w:r>
      <w:r>
        <w:rPr>
          <w:rFonts w:ascii="Arial" w:hAnsi="Arial" w:cs="Arial"/>
          <w:i/>
          <w:sz w:val="24"/>
          <w:szCs w:val="24"/>
        </w:rPr>
        <w:t>Events</w:t>
      </w:r>
      <w:r>
        <w:rPr>
          <w:rFonts w:ascii="Arial" w:hAnsi="Arial" w:cs="Arial"/>
          <w:sz w:val="24"/>
          <w:szCs w:val="24"/>
        </w:rPr>
        <w:t xml:space="preserve">                                                 </w:t>
      </w:r>
      <w:hyperlink r:id="rId13" w:history="1">
        <w:r w:rsidRPr="00D87357">
          <w:rPr>
            <w:rStyle w:val="Hyperlink"/>
            <w:rFonts w:ascii="Arial" w:hAnsi="Arial" w:cs="Arial"/>
            <w:sz w:val="24"/>
            <w:szCs w:val="24"/>
          </w:rPr>
          <w:t>http://thegogirlacademy.com/events/</w:t>
        </w:r>
      </w:hyperlink>
      <w:r w:rsidRPr="008840CE">
        <w:rPr>
          <w:rFonts w:ascii="Arial" w:hAnsi="Arial" w:cs="Arial"/>
          <w:sz w:val="24"/>
          <w:szCs w:val="24"/>
        </w:rPr>
        <w:t xml:space="preserve"> </w:t>
      </w:r>
    </w:p>
    <w:p w:rsidR="00F227C6" w:rsidRDefault="00F227C6" w:rsidP="00F227C6">
      <w:pPr>
        <w:spacing w:line="360" w:lineRule="auto"/>
        <w:rPr>
          <w:rFonts w:ascii="Arial" w:hAnsi="Arial" w:cs="Arial"/>
          <w:sz w:val="24"/>
          <w:szCs w:val="24"/>
        </w:rPr>
      </w:pPr>
      <w:r>
        <w:rPr>
          <w:rFonts w:ascii="Arial" w:hAnsi="Arial" w:cs="Arial"/>
          <w:sz w:val="24"/>
          <w:szCs w:val="24"/>
        </w:rPr>
        <w:t>[Accessed by November 2018]</w:t>
      </w:r>
    </w:p>
    <w:p w:rsidR="008840CE" w:rsidRDefault="006F08CD" w:rsidP="008840CE">
      <w:pPr>
        <w:spacing w:line="360" w:lineRule="auto"/>
        <w:rPr>
          <w:rFonts w:ascii="Arial" w:hAnsi="Arial" w:cs="Arial"/>
          <w:sz w:val="24"/>
          <w:szCs w:val="24"/>
        </w:rPr>
      </w:pPr>
      <w:proofErr w:type="spellStart"/>
      <w:r>
        <w:rPr>
          <w:rFonts w:ascii="Arial" w:hAnsi="Arial" w:cs="Arial"/>
          <w:sz w:val="24"/>
          <w:szCs w:val="24"/>
        </w:rPr>
        <w:t>Wagen</w:t>
      </w:r>
      <w:proofErr w:type="spellEnd"/>
      <w:r>
        <w:rPr>
          <w:rFonts w:ascii="Arial" w:hAnsi="Arial" w:cs="Arial"/>
          <w:sz w:val="24"/>
          <w:szCs w:val="24"/>
        </w:rPr>
        <w:t>, L.V.D. and White, L. (2010) ‘</w:t>
      </w:r>
      <w:r w:rsidRPr="006F08CD">
        <w:rPr>
          <w:rFonts w:ascii="Arial" w:hAnsi="Arial" w:cs="Arial"/>
          <w:i/>
          <w:sz w:val="24"/>
          <w:szCs w:val="24"/>
        </w:rPr>
        <w:t xml:space="preserve">Events Management </w:t>
      </w:r>
      <w:proofErr w:type="gramStart"/>
      <w:r w:rsidRPr="006F08CD">
        <w:rPr>
          <w:rFonts w:ascii="Arial" w:hAnsi="Arial" w:cs="Arial"/>
          <w:i/>
          <w:sz w:val="24"/>
          <w:szCs w:val="24"/>
        </w:rPr>
        <w:t>For</w:t>
      </w:r>
      <w:proofErr w:type="gramEnd"/>
      <w:r w:rsidRPr="006F08CD">
        <w:rPr>
          <w:rFonts w:ascii="Arial" w:hAnsi="Arial" w:cs="Arial"/>
          <w:i/>
          <w:sz w:val="24"/>
          <w:szCs w:val="24"/>
        </w:rPr>
        <w:t xml:space="preserve"> tourism, cultural, business and sporting events</w:t>
      </w:r>
      <w:r>
        <w:rPr>
          <w:rFonts w:ascii="Arial" w:hAnsi="Arial" w:cs="Arial"/>
          <w:sz w:val="24"/>
          <w:szCs w:val="24"/>
        </w:rPr>
        <w:t xml:space="preserve">’. Pearson Australia: Australia </w:t>
      </w:r>
    </w:p>
    <w:p w:rsidR="00586EB5" w:rsidRPr="00BF2DA4" w:rsidRDefault="00586EB5" w:rsidP="00BF2DA4">
      <w:pPr>
        <w:spacing w:line="360" w:lineRule="auto"/>
        <w:rPr>
          <w:rFonts w:ascii="Arial" w:hAnsi="Arial" w:cs="Arial"/>
          <w:sz w:val="24"/>
          <w:szCs w:val="24"/>
        </w:rPr>
      </w:pPr>
    </w:p>
    <w:sectPr w:rsidR="00586EB5" w:rsidRPr="00BF2DA4">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698A" w:rsidRDefault="00CB698A" w:rsidP="00AC449E">
      <w:pPr>
        <w:spacing w:after="0" w:line="240" w:lineRule="auto"/>
      </w:pPr>
      <w:r>
        <w:separator/>
      </w:r>
    </w:p>
  </w:endnote>
  <w:endnote w:type="continuationSeparator" w:id="0">
    <w:p w:rsidR="00CB698A" w:rsidRDefault="00CB698A" w:rsidP="00AC44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698A" w:rsidRDefault="00CB698A" w:rsidP="00AC449E">
      <w:pPr>
        <w:spacing w:after="0" w:line="240" w:lineRule="auto"/>
      </w:pPr>
      <w:r>
        <w:separator/>
      </w:r>
    </w:p>
  </w:footnote>
  <w:footnote w:type="continuationSeparator" w:id="0">
    <w:p w:rsidR="00CB698A" w:rsidRDefault="00CB698A" w:rsidP="00AC44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5E50" w:rsidRDefault="00E75E50">
    <w:pPr>
      <w:pStyle w:val="Header"/>
    </w:pPr>
    <w:r>
      <w:t xml:space="preserve">1400171 - </w:t>
    </w:r>
    <w:r w:rsidRPr="00AC449E">
      <w:t>Events and Festivals in Context (BMBM4002)</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D720E"/>
    <w:multiLevelType w:val="hybridMultilevel"/>
    <w:tmpl w:val="A5CCED5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50B03EC9"/>
    <w:multiLevelType w:val="hybridMultilevel"/>
    <w:tmpl w:val="E1CE192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5B7F5EBE"/>
    <w:multiLevelType w:val="hybridMultilevel"/>
    <w:tmpl w:val="12801B5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3684FBE"/>
    <w:multiLevelType w:val="hybridMultilevel"/>
    <w:tmpl w:val="C6A4025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3EE781D"/>
    <w:multiLevelType w:val="hybridMultilevel"/>
    <w:tmpl w:val="7CA2D5F0"/>
    <w:lvl w:ilvl="0" w:tplc="E6804F96">
      <w:start w:val="5"/>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681B1896"/>
    <w:multiLevelType w:val="hybridMultilevel"/>
    <w:tmpl w:val="0B76F076"/>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6" w15:restartNumberingAfterBreak="0">
    <w:nsid w:val="68C636F9"/>
    <w:multiLevelType w:val="hybridMultilevel"/>
    <w:tmpl w:val="341A4C32"/>
    <w:lvl w:ilvl="0" w:tplc="0742DA66">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454B8F"/>
    <w:multiLevelType w:val="hybridMultilevel"/>
    <w:tmpl w:val="003C6F8E"/>
    <w:lvl w:ilvl="0" w:tplc="57D62D0E">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9C"/>
    <w:rsid w:val="0000702F"/>
    <w:rsid w:val="00066301"/>
    <w:rsid w:val="00070C02"/>
    <w:rsid w:val="00092779"/>
    <w:rsid w:val="000A794C"/>
    <w:rsid w:val="000D41DD"/>
    <w:rsid w:val="00112163"/>
    <w:rsid w:val="0012279C"/>
    <w:rsid w:val="001719DD"/>
    <w:rsid w:val="001732B3"/>
    <w:rsid w:val="001A6302"/>
    <w:rsid w:val="001C1E30"/>
    <w:rsid w:val="001C3C61"/>
    <w:rsid w:val="001D34E4"/>
    <w:rsid w:val="001D426F"/>
    <w:rsid w:val="001E0005"/>
    <w:rsid w:val="00232082"/>
    <w:rsid w:val="00235CC9"/>
    <w:rsid w:val="00286630"/>
    <w:rsid w:val="002A2213"/>
    <w:rsid w:val="002C067B"/>
    <w:rsid w:val="002C1516"/>
    <w:rsid w:val="002D3279"/>
    <w:rsid w:val="002F355F"/>
    <w:rsid w:val="002F791B"/>
    <w:rsid w:val="003160D6"/>
    <w:rsid w:val="0034243B"/>
    <w:rsid w:val="00395426"/>
    <w:rsid w:val="00396B09"/>
    <w:rsid w:val="003F5123"/>
    <w:rsid w:val="003F5677"/>
    <w:rsid w:val="00402FFB"/>
    <w:rsid w:val="0041726C"/>
    <w:rsid w:val="00421253"/>
    <w:rsid w:val="00447728"/>
    <w:rsid w:val="00471E34"/>
    <w:rsid w:val="004A1234"/>
    <w:rsid w:val="004A729C"/>
    <w:rsid w:val="004B19F9"/>
    <w:rsid w:val="004C4A78"/>
    <w:rsid w:val="0052230F"/>
    <w:rsid w:val="005235D0"/>
    <w:rsid w:val="00524135"/>
    <w:rsid w:val="0052549E"/>
    <w:rsid w:val="00552EBD"/>
    <w:rsid w:val="0056611C"/>
    <w:rsid w:val="00567511"/>
    <w:rsid w:val="00586EB5"/>
    <w:rsid w:val="005A7BFA"/>
    <w:rsid w:val="005B5659"/>
    <w:rsid w:val="005C704F"/>
    <w:rsid w:val="00607214"/>
    <w:rsid w:val="00612EDB"/>
    <w:rsid w:val="00624FA2"/>
    <w:rsid w:val="00625935"/>
    <w:rsid w:val="00626BA0"/>
    <w:rsid w:val="006641A8"/>
    <w:rsid w:val="00690649"/>
    <w:rsid w:val="00694129"/>
    <w:rsid w:val="006F08CD"/>
    <w:rsid w:val="006F0D97"/>
    <w:rsid w:val="006F27AB"/>
    <w:rsid w:val="007363D3"/>
    <w:rsid w:val="00765BFA"/>
    <w:rsid w:val="00780688"/>
    <w:rsid w:val="007A2A31"/>
    <w:rsid w:val="007B266C"/>
    <w:rsid w:val="0081618D"/>
    <w:rsid w:val="00820CD5"/>
    <w:rsid w:val="008840CE"/>
    <w:rsid w:val="00884869"/>
    <w:rsid w:val="00887602"/>
    <w:rsid w:val="008C4982"/>
    <w:rsid w:val="008D097B"/>
    <w:rsid w:val="0090454B"/>
    <w:rsid w:val="00957370"/>
    <w:rsid w:val="009A6453"/>
    <w:rsid w:val="009B5A3C"/>
    <w:rsid w:val="009D65F6"/>
    <w:rsid w:val="009E3832"/>
    <w:rsid w:val="009F6F90"/>
    <w:rsid w:val="00A0433A"/>
    <w:rsid w:val="00A23082"/>
    <w:rsid w:val="00A42118"/>
    <w:rsid w:val="00A71201"/>
    <w:rsid w:val="00A81C70"/>
    <w:rsid w:val="00A9527C"/>
    <w:rsid w:val="00AA0D13"/>
    <w:rsid w:val="00AB515B"/>
    <w:rsid w:val="00AC449E"/>
    <w:rsid w:val="00AE068B"/>
    <w:rsid w:val="00B07B1C"/>
    <w:rsid w:val="00B11183"/>
    <w:rsid w:val="00B16CAC"/>
    <w:rsid w:val="00B41217"/>
    <w:rsid w:val="00B942C0"/>
    <w:rsid w:val="00BA68FC"/>
    <w:rsid w:val="00BB1288"/>
    <w:rsid w:val="00BF2DA4"/>
    <w:rsid w:val="00BF49F3"/>
    <w:rsid w:val="00BF657C"/>
    <w:rsid w:val="00C253CA"/>
    <w:rsid w:val="00C340DF"/>
    <w:rsid w:val="00C347AF"/>
    <w:rsid w:val="00C3741A"/>
    <w:rsid w:val="00C72050"/>
    <w:rsid w:val="00C8391B"/>
    <w:rsid w:val="00CB698A"/>
    <w:rsid w:val="00CC3B6C"/>
    <w:rsid w:val="00CE5CD1"/>
    <w:rsid w:val="00D206CC"/>
    <w:rsid w:val="00D302E1"/>
    <w:rsid w:val="00D52455"/>
    <w:rsid w:val="00D6593F"/>
    <w:rsid w:val="00D91722"/>
    <w:rsid w:val="00DA3122"/>
    <w:rsid w:val="00DD01EB"/>
    <w:rsid w:val="00DF0C8F"/>
    <w:rsid w:val="00E70667"/>
    <w:rsid w:val="00E75E50"/>
    <w:rsid w:val="00E8151C"/>
    <w:rsid w:val="00EB077C"/>
    <w:rsid w:val="00EB589A"/>
    <w:rsid w:val="00EE3DD2"/>
    <w:rsid w:val="00F00DC3"/>
    <w:rsid w:val="00F227C6"/>
    <w:rsid w:val="00F2339C"/>
    <w:rsid w:val="00F327A2"/>
    <w:rsid w:val="00F4646A"/>
    <w:rsid w:val="00F5637B"/>
    <w:rsid w:val="00F732C9"/>
    <w:rsid w:val="00F9450B"/>
    <w:rsid w:val="00FA0D75"/>
    <w:rsid w:val="00FA1823"/>
    <w:rsid w:val="00FA3754"/>
    <w:rsid w:val="00FA4945"/>
    <w:rsid w:val="00FA610D"/>
    <w:rsid w:val="00FB3383"/>
    <w:rsid w:val="00FC2420"/>
    <w:rsid w:val="00FE2AA7"/>
    <w:rsid w:val="00FF24B7"/>
    <w:rsid w:val="00FF46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BB43"/>
  <w15:chartTrackingRefBased/>
  <w15:docId w15:val="{F16B9FC4-DFB9-4C97-BB08-79E19B85B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9C"/>
    <w:pPr>
      <w:ind w:left="720"/>
      <w:contextualSpacing/>
    </w:pPr>
  </w:style>
  <w:style w:type="paragraph" w:styleId="Header">
    <w:name w:val="header"/>
    <w:basedOn w:val="Normal"/>
    <w:link w:val="HeaderChar"/>
    <w:uiPriority w:val="99"/>
    <w:unhideWhenUsed/>
    <w:rsid w:val="00AC44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449E"/>
  </w:style>
  <w:style w:type="paragraph" w:styleId="Footer">
    <w:name w:val="footer"/>
    <w:basedOn w:val="Normal"/>
    <w:link w:val="FooterChar"/>
    <w:uiPriority w:val="99"/>
    <w:unhideWhenUsed/>
    <w:rsid w:val="00AC44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49E"/>
  </w:style>
  <w:style w:type="character" w:styleId="Hyperlink">
    <w:name w:val="Hyperlink"/>
    <w:basedOn w:val="DefaultParagraphFont"/>
    <w:uiPriority w:val="99"/>
    <w:unhideWhenUsed/>
    <w:rsid w:val="00586E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visitsandeventspartnership.com/news/bvep-press-releases/242-bvep-launches-events-are-great-britain-report" TargetMode="External"/><Relationship Id="rId13" Type="http://schemas.openxmlformats.org/officeDocument/2006/relationships/hyperlink" Target="http://thegogirlacademy.com/events/" TargetMode="External"/><Relationship Id="rId3" Type="http://schemas.openxmlformats.org/officeDocument/2006/relationships/settings" Target="settings.xml"/><Relationship Id="rId7" Type="http://schemas.openxmlformats.org/officeDocument/2006/relationships/hyperlink" Target="https://www.billboard.com/articles/news/7857778/the-50-greatest-festival-performances-of-all-time" TargetMode="External"/><Relationship Id="rId12" Type="http://schemas.openxmlformats.org/officeDocument/2006/relationships/hyperlink" Target="http://www.misswales.co.uk/About_Miss_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pendent.co.uk/sport/olympics/news/london-2012-opening-ceremony-audience-hit-900-million-predicts-ioc-8015361.htm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istory.com/this-day-in-history/woodstock-music-festival-concludes" TargetMode="External"/><Relationship Id="rId4" Type="http://schemas.openxmlformats.org/officeDocument/2006/relationships/webSettings" Target="webSettings.xml"/><Relationship Id="rId9" Type="http://schemas.openxmlformats.org/officeDocument/2006/relationships/hyperlink" Target="http://www.creucymru.com/member/the-riverfront-newpor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3990</TotalTime>
  <Pages>7</Pages>
  <Words>1986</Words>
  <Characters>11325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ziggz murf</dc:creator>
  <cp:keywords/>
  <dc:description/>
  <cp:lastModifiedBy>ziggz murf</cp:lastModifiedBy>
  <cp:revision>109</cp:revision>
  <dcterms:created xsi:type="dcterms:W3CDTF">2018-11-19T22:40:00Z</dcterms:created>
  <dcterms:modified xsi:type="dcterms:W3CDTF">2018-12-06T12:34:00Z</dcterms:modified>
</cp:coreProperties>
</file>