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E7079" w:rsidRPr="00525B0A" w:rsidRDefault="00DE7079" w:rsidP="006F332D">
      <w:pPr>
        <w:spacing w:line="360" w:lineRule="auto"/>
        <w:jc w:val="center"/>
        <w:rPr>
          <w:rFonts w:ascii="Times New Roman" w:hAnsi="Times New Roman" w:cs="Times New Roman"/>
          <w:sz w:val="22"/>
          <w:szCs w:val="22"/>
        </w:rPr>
      </w:pPr>
      <w:r w:rsidRPr="00525B0A">
        <w:rPr>
          <w:rFonts w:ascii="Times New Roman" w:hAnsi="Times New Roman" w:cs="Times New Roman"/>
          <w:noProof/>
          <w:sz w:val="22"/>
          <w:szCs w:val="22"/>
        </w:rPr>
        <w:drawing>
          <wp:inline distT="0" distB="0" distL="0" distR="0" wp14:anchorId="2848620C" wp14:editId="7BE641C5">
            <wp:extent cx="4271749" cy="1696122"/>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59863" cy="1731108"/>
                    </a:xfrm>
                    <a:prstGeom prst="rect">
                      <a:avLst/>
                    </a:prstGeom>
                    <a:noFill/>
                    <a:ln>
                      <a:noFill/>
                    </a:ln>
                  </pic:spPr>
                </pic:pic>
              </a:graphicData>
            </a:graphic>
          </wp:inline>
        </w:drawing>
      </w: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bookmarkStart w:id="0" w:name="OLE_LINK4"/>
      <w:bookmarkStart w:id="1" w:name="_GoBack"/>
      <w:bookmarkEnd w:id="1"/>
      <w:r w:rsidRPr="00525B0A">
        <w:rPr>
          <w:rFonts w:ascii="Times New Roman" w:hAnsi="Times New Roman" w:cs="Times New Roman"/>
          <w:sz w:val="22"/>
          <w:szCs w:val="22"/>
        </w:rPr>
        <w:t>School of Engineering</w:t>
      </w:r>
    </w:p>
    <w:bookmarkEnd w:id="0"/>
    <w:p w:rsidR="00DE7079" w:rsidRPr="00525B0A" w:rsidRDefault="00B46A05" w:rsidP="00DE7079">
      <w:pPr>
        <w:jc w:val="center"/>
        <w:rPr>
          <w:rFonts w:ascii="Times New Roman" w:hAnsi="Times New Roman" w:cs="Times New Roman"/>
        </w:rPr>
      </w:pPr>
      <w:r>
        <w:rPr>
          <w:rFonts w:ascii="Times New Roman" w:hAnsi="Times New Roman" w:cs="Times New Roman"/>
        </w:rPr>
        <w:t xml:space="preserve">Site investigation of </w:t>
      </w:r>
      <w:r w:rsidR="00DE7079" w:rsidRPr="00525B0A">
        <w:rPr>
          <w:rFonts w:ascii="Times New Roman" w:hAnsi="Times New Roman" w:cs="Times New Roman"/>
        </w:rPr>
        <w:t>Felindre water treatment plant</w:t>
      </w:r>
    </w:p>
    <w:p w:rsidR="00DE7079" w:rsidRPr="00525B0A" w:rsidRDefault="00DE7079" w:rsidP="00DE7079">
      <w:pPr>
        <w:spacing w:line="360" w:lineRule="auto"/>
        <w:jc w:val="center"/>
        <w:rPr>
          <w:rFonts w:ascii="Times New Roman" w:hAnsi="Times New Roman" w:cs="Times New Roman"/>
          <w:sz w:val="22"/>
          <w:szCs w:val="22"/>
        </w:rPr>
      </w:pPr>
      <w:proofErr w:type="spellStart"/>
      <w:r w:rsidRPr="00525B0A">
        <w:rPr>
          <w:rFonts w:ascii="Times New Roman" w:hAnsi="Times New Roman" w:cs="Times New Roman"/>
          <w:sz w:val="22"/>
          <w:szCs w:val="22"/>
        </w:rPr>
        <w:t>Xiaona</w:t>
      </w:r>
      <w:proofErr w:type="spellEnd"/>
      <w:r w:rsidRPr="00525B0A">
        <w:rPr>
          <w:rFonts w:ascii="Times New Roman" w:hAnsi="Times New Roman" w:cs="Times New Roman"/>
          <w:sz w:val="22"/>
          <w:szCs w:val="22"/>
        </w:rPr>
        <w:t xml:space="preserve"> LIN  </w:t>
      </w:r>
    </w:p>
    <w:p w:rsidR="00DE7079" w:rsidRPr="00525B0A" w:rsidRDefault="00DE7079" w:rsidP="00DE7079">
      <w:pPr>
        <w:spacing w:line="360" w:lineRule="auto"/>
        <w:jc w:val="center"/>
        <w:rPr>
          <w:rFonts w:ascii="Times New Roman" w:hAnsi="Times New Roman" w:cs="Times New Roman"/>
          <w:sz w:val="22"/>
          <w:szCs w:val="22"/>
        </w:rPr>
      </w:pPr>
      <w:r w:rsidRPr="00525B0A">
        <w:rPr>
          <w:rFonts w:ascii="Times New Roman" w:hAnsi="Times New Roman" w:cs="Times New Roman"/>
          <w:sz w:val="22"/>
          <w:szCs w:val="22"/>
        </w:rPr>
        <w:t>1805194</w:t>
      </w:r>
    </w:p>
    <w:p w:rsidR="00DE7079" w:rsidRPr="00525B0A" w:rsidRDefault="00DE7079" w:rsidP="00DE7079">
      <w:pPr>
        <w:spacing w:line="360" w:lineRule="auto"/>
        <w:jc w:val="center"/>
        <w:rPr>
          <w:rFonts w:ascii="Times New Roman" w:hAnsi="Times New Roman" w:cs="Times New Roman"/>
          <w:sz w:val="22"/>
          <w:szCs w:val="22"/>
        </w:rPr>
      </w:pPr>
      <w:r w:rsidRPr="00525B0A">
        <w:rPr>
          <w:rFonts w:ascii="Times New Roman" w:hAnsi="Times New Roman" w:cs="Times New Roman"/>
          <w:sz w:val="22"/>
          <w:szCs w:val="22"/>
        </w:rPr>
        <w:t xml:space="preserve">Undergraduate </w:t>
      </w:r>
    </w:p>
    <w:p w:rsidR="00DE7079" w:rsidRPr="00525B0A" w:rsidRDefault="00BA7284" w:rsidP="00DE7079">
      <w:pPr>
        <w:spacing w:line="360" w:lineRule="auto"/>
        <w:jc w:val="center"/>
        <w:rPr>
          <w:rFonts w:ascii="Times New Roman" w:hAnsi="Times New Roman" w:cs="Times New Roman"/>
          <w:sz w:val="22"/>
          <w:szCs w:val="22"/>
        </w:rPr>
      </w:pPr>
      <w:r w:rsidRPr="00525B0A">
        <w:rPr>
          <w:rFonts w:ascii="Times New Roman" w:hAnsi="Times New Roman" w:cs="Times New Roman"/>
          <w:sz w:val="22"/>
          <w:szCs w:val="22"/>
        </w:rPr>
        <w:t>25</w:t>
      </w:r>
      <w:r w:rsidR="00DE7079" w:rsidRPr="00525B0A">
        <w:rPr>
          <w:rFonts w:ascii="Times New Roman" w:hAnsi="Times New Roman" w:cs="Times New Roman"/>
          <w:sz w:val="22"/>
          <w:szCs w:val="22"/>
        </w:rPr>
        <w:t>/01/2019</w:t>
      </w:r>
    </w:p>
    <w:p w:rsidR="00DE7079" w:rsidRPr="00525B0A" w:rsidRDefault="00DE7079" w:rsidP="00DE7079">
      <w:pPr>
        <w:spacing w:line="360" w:lineRule="auto"/>
        <w:jc w:val="center"/>
        <w:rPr>
          <w:rFonts w:ascii="Times New Roman" w:hAnsi="Times New Roman" w:cs="Times New Roman"/>
          <w:sz w:val="22"/>
          <w:szCs w:val="22"/>
        </w:rPr>
      </w:pPr>
      <w:r w:rsidRPr="00525B0A">
        <w:rPr>
          <w:rFonts w:ascii="Times New Roman" w:hAnsi="Times New Roman" w:cs="Times New Roman"/>
          <w:sz w:val="22"/>
          <w:szCs w:val="22"/>
        </w:rPr>
        <w:t xml:space="preserve">Environmental pollution control </w:t>
      </w:r>
      <w:r w:rsidR="00BA7284" w:rsidRPr="00525B0A">
        <w:rPr>
          <w:rFonts w:ascii="Times New Roman" w:hAnsi="Times New Roman" w:cs="Times New Roman"/>
          <w:sz w:val="22"/>
          <w:szCs w:val="22"/>
        </w:rPr>
        <w:t>engineering M</w:t>
      </w:r>
      <w:r w:rsidRPr="00525B0A">
        <w:rPr>
          <w:rFonts w:ascii="Times New Roman" w:hAnsi="Times New Roman" w:cs="Times New Roman"/>
          <w:sz w:val="22"/>
          <w:szCs w:val="22"/>
        </w:rPr>
        <w:t>6X01198</w:t>
      </w: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pPr>
    </w:p>
    <w:p w:rsidR="00DE7079" w:rsidRPr="00525B0A" w:rsidRDefault="00DE7079" w:rsidP="00DE7079">
      <w:pPr>
        <w:spacing w:line="360" w:lineRule="auto"/>
        <w:jc w:val="center"/>
        <w:rPr>
          <w:rFonts w:ascii="Times New Roman" w:hAnsi="Times New Roman" w:cs="Times New Roman"/>
          <w:sz w:val="22"/>
          <w:szCs w:val="22"/>
        </w:rPr>
        <w:sectPr w:rsidR="00DE7079" w:rsidRPr="00525B0A">
          <w:footerReference w:type="default" r:id="rId8"/>
          <w:pgSz w:w="11906" w:h="16838"/>
          <w:pgMar w:top="1440" w:right="1800" w:bottom="1440" w:left="1800" w:header="851" w:footer="992" w:gutter="0"/>
          <w:cols w:space="425"/>
          <w:docGrid w:type="lines" w:linePitch="312"/>
        </w:sectPr>
      </w:pPr>
    </w:p>
    <w:p w:rsidR="00BA7284" w:rsidRPr="00525B0A" w:rsidRDefault="00DE7079" w:rsidP="00BA7284">
      <w:pPr>
        <w:rPr>
          <w:rFonts w:ascii="Times New Roman" w:hAnsi="Times New Roman" w:cs="Times New Roman"/>
        </w:rPr>
      </w:pPr>
      <w:r w:rsidRPr="00525B0A">
        <w:rPr>
          <w:rFonts w:ascii="Times New Roman" w:hAnsi="Times New Roman" w:cs="Times New Roman"/>
        </w:rPr>
        <w:lastRenderedPageBreak/>
        <w:t>Abstract</w:t>
      </w:r>
      <w:r w:rsidR="00BA7284" w:rsidRPr="00525B0A">
        <w:rPr>
          <w:rFonts w:ascii="Times New Roman" w:hAnsi="Times New Roman" w:cs="Times New Roman"/>
        </w:rPr>
        <w:t xml:space="preserve">: </w:t>
      </w:r>
      <w:r w:rsidR="008C26A0" w:rsidRPr="00525B0A">
        <w:rPr>
          <w:rFonts w:ascii="Times New Roman" w:hAnsi="Times New Roman" w:cs="Times New Roman"/>
        </w:rPr>
        <w:t xml:space="preserve">Felindre water treatment plant is located at north of Swansea. It can produce up to 225 million litres every day. The </w:t>
      </w:r>
      <w:r w:rsidR="00BA7284" w:rsidRPr="00525B0A">
        <w:rPr>
          <w:rFonts w:ascii="Times New Roman" w:hAnsi="Times New Roman" w:cs="Times New Roman"/>
        </w:rPr>
        <w:t>crucial</w:t>
      </w:r>
      <w:r w:rsidR="008C26A0" w:rsidRPr="00525B0A">
        <w:rPr>
          <w:rFonts w:ascii="Times New Roman" w:hAnsi="Times New Roman" w:cs="Times New Roman"/>
        </w:rPr>
        <w:t xml:space="preserve"> processes </w:t>
      </w:r>
      <w:r w:rsidR="00BA7284" w:rsidRPr="00525B0A">
        <w:rPr>
          <w:rFonts w:ascii="Times New Roman" w:hAnsi="Times New Roman" w:cs="Times New Roman"/>
        </w:rPr>
        <w:t>of</w:t>
      </w:r>
      <w:r w:rsidR="008C26A0" w:rsidRPr="00525B0A">
        <w:rPr>
          <w:rFonts w:ascii="Times New Roman" w:hAnsi="Times New Roman" w:cs="Times New Roman"/>
        </w:rPr>
        <w:t xml:space="preserve"> Felindre water treatment plant </w:t>
      </w:r>
      <w:r w:rsidR="00BA7284" w:rsidRPr="00525B0A">
        <w:rPr>
          <w:rFonts w:ascii="Times New Roman" w:hAnsi="Times New Roman" w:cs="Times New Roman"/>
        </w:rPr>
        <w:t>contains</w:t>
      </w:r>
      <w:r w:rsidR="008C26A0" w:rsidRPr="00525B0A">
        <w:rPr>
          <w:rFonts w:ascii="Times New Roman" w:hAnsi="Times New Roman" w:cs="Times New Roman"/>
        </w:rPr>
        <w:t xml:space="preserve"> coagulation, CoCoDAFF, filtration and disinfection.</w:t>
      </w:r>
      <w:r w:rsidR="00BA7284" w:rsidRPr="00525B0A">
        <w:rPr>
          <w:rFonts w:ascii="Times New Roman" w:hAnsi="Times New Roman" w:cs="Times New Roman"/>
        </w:rPr>
        <w:t xml:space="preserve"> This paper introduces the principles and processes of water treatment in Felindre water treatment plant, illustrates the technologies that can apply in Felindre water treatment plant, and provides some methods to deal with hard water softening and toxic heavy metal removal.</w:t>
      </w:r>
    </w:p>
    <w:p w:rsidR="008C26A0" w:rsidRPr="00525B0A" w:rsidRDefault="008C26A0" w:rsidP="00BA7284">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pPr>
    </w:p>
    <w:p w:rsidR="00DE7079" w:rsidRPr="00525B0A" w:rsidRDefault="00DE7079" w:rsidP="00DE7079">
      <w:pPr>
        <w:rPr>
          <w:rFonts w:ascii="Times New Roman" w:hAnsi="Times New Roman" w:cs="Times New Roman"/>
        </w:rPr>
        <w:sectPr w:rsidR="00DE7079" w:rsidRPr="00525B0A">
          <w:pgSz w:w="11906" w:h="16838"/>
          <w:pgMar w:top="1440" w:right="1800" w:bottom="1440" w:left="1800" w:header="851" w:footer="992" w:gutter="0"/>
          <w:cols w:space="425"/>
          <w:docGrid w:type="lines" w:linePitch="312"/>
        </w:sectPr>
      </w:pPr>
    </w:p>
    <w:p w:rsidR="00DE7079" w:rsidRPr="00525B0A" w:rsidRDefault="00DE7079" w:rsidP="006C746F">
      <w:pPr>
        <w:pStyle w:val="1"/>
        <w:rPr>
          <w:rFonts w:cs="Times New Roman"/>
        </w:rPr>
      </w:pPr>
      <w:r w:rsidRPr="00525B0A">
        <w:rPr>
          <w:rFonts w:cs="Times New Roman"/>
        </w:rPr>
        <w:lastRenderedPageBreak/>
        <w:t>1.</w:t>
      </w:r>
      <w:r w:rsidR="006C746F" w:rsidRPr="00525B0A">
        <w:rPr>
          <w:rFonts w:cs="Times New Roman"/>
        </w:rPr>
        <w:t xml:space="preserve"> </w:t>
      </w:r>
      <w:r w:rsidRPr="00525B0A">
        <w:rPr>
          <w:rFonts w:cs="Times New Roman"/>
        </w:rPr>
        <w:t>Introduction</w:t>
      </w:r>
    </w:p>
    <w:p w:rsidR="00BA7284" w:rsidRPr="00525B0A" w:rsidRDefault="00BA7284" w:rsidP="00DE7079">
      <w:pPr>
        <w:rPr>
          <w:rFonts w:ascii="Times New Roman" w:hAnsi="Times New Roman" w:cs="Times New Roman"/>
        </w:rPr>
      </w:pPr>
    </w:p>
    <w:p w:rsidR="00DE7079" w:rsidRPr="00525B0A" w:rsidRDefault="00E23C02" w:rsidP="00DE7079">
      <w:pPr>
        <w:rPr>
          <w:rFonts w:ascii="Times New Roman" w:hAnsi="Times New Roman" w:cs="Times New Roman"/>
        </w:rPr>
      </w:pPr>
      <w:r w:rsidRPr="00525B0A">
        <w:rPr>
          <w:rFonts w:ascii="Times New Roman" w:hAnsi="Times New Roman" w:cs="Times New Roman"/>
        </w:rPr>
        <w:t>Felindre water treatment plant</w:t>
      </w:r>
      <w:r w:rsidR="004317FD" w:rsidRPr="00525B0A">
        <w:rPr>
          <w:rFonts w:ascii="Times New Roman" w:hAnsi="Times New Roman" w:cs="Times New Roman"/>
        </w:rPr>
        <w:t>(Fig.1) is located 600m south-east of Felindre at Waun Y Garn-Wen. The Lower Lliw reservoir is 1km north-east of the treatment works. It</w:t>
      </w:r>
      <w:r w:rsidRPr="00525B0A">
        <w:rPr>
          <w:rFonts w:ascii="Times New Roman" w:hAnsi="Times New Roman" w:cs="Times New Roman"/>
        </w:rPr>
        <w:t xml:space="preserve"> belongs to </w:t>
      </w:r>
      <w:r w:rsidR="00DE7079" w:rsidRPr="00525B0A">
        <w:rPr>
          <w:rFonts w:ascii="Times New Roman" w:hAnsi="Times New Roman" w:cs="Times New Roman"/>
        </w:rPr>
        <w:t>Welsh water</w:t>
      </w:r>
      <w:r w:rsidRPr="00525B0A">
        <w:rPr>
          <w:rFonts w:ascii="Times New Roman" w:hAnsi="Times New Roman" w:cs="Times New Roman"/>
        </w:rPr>
        <w:t xml:space="preserve"> that </w:t>
      </w:r>
      <w:r w:rsidR="00DE7079" w:rsidRPr="00525B0A">
        <w:rPr>
          <w:rFonts w:ascii="Times New Roman" w:hAnsi="Times New Roman" w:cs="Times New Roman"/>
        </w:rPr>
        <w:t>provides most of wales and some bordering areas of England with water and sewerage services, supplying customers with clean, safe drinking water and taking away sewage 24 hours a day ,365 days a year.</w:t>
      </w:r>
    </w:p>
    <w:p w:rsidR="00BA7284" w:rsidRPr="00525B0A" w:rsidRDefault="00BA7284" w:rsidP="00DE7079">
      <w:pPr>
        <w:rPr>
          <w:rFonts w:ascii="Times New Roman" w:hAnsi="Times New Roman" w:cs="Times New Roman"/>
        </w:rPr>
      </w:pPr>
    </w:p>
    <w:p w:rsidR="004317FD" w:rsidRPr="00525B0A" w:rsidRDefault="004317FD" w:rsidP="004317FD">
      <w:pPr>
        <w:jc w:val="center"/>
        <w:rPr>
          <w:rFonts w:ascii="Times New Roman" w:hAnsi="Times New Roman" w:cs="Times New Roman"/>
        </w:rPr>
      </w:pPr>
      <w:r w:rsidRPr="00525B0A">
        <w:rPr>
          <w:rFonts w:ascii="Times New Roman" w:hAnsi="Times New Roman" w:cs="Times New Roman"/>
          <w:noProof/>
        </w:rPr>
        <w:drawing>
          <wp:inline distT="0" distB="0" distL="0" distR="0" wp14:anchorId="4B76137C" wp14:editId="0BD64BB3">
            <wp:extent cx="4454525" cy="2204113"/>
            <wp:effectExtent l="0" t="0" r="3175" b="5715"/>
            <wp:docPr id="4" name="img-0" descr="https://coflein.gov.uk/proxy/image?url=http://orapweb.rcahms.gov.uk/coflein/A/AP_2011_39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0" descr="https://coflein.gov.uk/proxy/image?url=http://orapweb.rcahms.gov.uk/coflein/A/AP_2011_3944.jpg"/>
                    <pic:cNvPicPr>
                      <a:picLocks noChangeAspect="1" noChangeArrowheads="1"/>
                    </pic:cNvPicPr>
                  </pic:nvPicPr>
                  <pic:blipFill rotWithShape="1">
                    <a:blip r:embed="rId9">
                      <a:extLst>
                        <a:ext uri="{28A0092B-C50C-407E-A947-70E740481C1C}">
                          <a14:useLocalDpi xmlns:a14="http://schemas.microsoft.com/office/drawing/2010/main" val="0"/>
                        </a:ext>
                      </a:extLst>
                    </a:blip>
                    <a:srcRect l="15528" b="40439"/>
                    <a:stretch/>
                  </pic:blipFill>
                  <pic:spPr bwMode="auto">
                    <a:xfrm>
                      <a:off x="0" y="0"/>
                      <a:ext cx="4456489" cy="2205085"/>
                    </a:xfrm>
                    <a:prstGeom prst="rect">
                      <a:avLst/>
                    </a:prstGeom>
                    <a:noFill/>
                    <a:ln>
                      <a:noFill/>
                    </a:ln>
                    <a:extLst>
                      <a:ext uri="{53640926-AAD7-44D8-BBD7-CCE9431645EC}">
                        <a14:shadowObscured xmlns:a14="http://schemas.microsoft.com/office/drawing/2010/main"/>
                      </a:ext>
                    </a:extLst>
                  </pic:spPr>
                </pic:pic>
              </a:graphicData>
            </a:graphic>
          </wp:inline>
        </w:drawing>
      </w:r>
    </w:p>
    <w:p w:rsidR="004317FD" w:rsidRPr="00525B0A" w:rsidRDefault="004317FD" w:rsidP="004317FD">
      <w:pPr>
        <w:jc w:val="center"/>
        <w:rPr>
          <w:rFonts w:ascii="Times New Roman" w:hAnsi="Times New Roman" w:cs="Times New Roman"/>
        </w:rPr>
      </w:pPr>
      <w:r w:rsidRPr="00525B0A">
        <w:rPr>
          <w:rFonts w:ascii="Times New Roman" w:hAnsi="Times New Roman" w:cs="Times New Roman"/>
        </w:rPr>
        <w:t>Fig.1 Felindre water Treatment plant</w:t>
      </w:r>
      <w:sdt>
        <w:sdtPr>
          <w:rPr>
            <w:rFonts w:ascii="Times New Roman" w:hAnsi="Times New Roman" w:cs="Times New Roman"/>
          </w:rPr>
          <w:id w:val="-1123146245"/>
          <w:citation/>
        </w:sdtPr>
        <w:sdtEndPr/>
        <w:sdtContent>
          <w:r w:rsidRPr="00525B0A">
            <w:rPr>
              <w:rFonts w:ascii="Times New Roman" w:hAnsi="Times New Roman" w:cs="Times New Roman"/>
            </w:rPr>
            <w:fldChar w:fldCharType="begin"/>
          </w:r>
          <w:r w:rsidRPr="00525B0A">
            <w:rPr>
              <w:rFonts w:ascii="Times New Roman" w:hAnsi="Times New Roman" w:cs="Times New Roman"/>
            </w:rPr>
            <w:instrText xml:space="preserve"> CITATION cof11 \l 2052 </w:instrText>
          </w:r>
          <w:r w:rsidRPr="00525B0A">
            <w:rPr>
              <w:rFonts w:ascii="Times New Roman" w:hAnsi="Times New Roman" w:cs="Times New Roman"/>
            </w:rPr>
            <w:fldChar w:fldCharType="separate"/>
          </w:r>
          <w:r w:rsidR="00525B0A" w:rsidRPr="00525B0A">
            <w:rPr>
              <w:rFonts w:ascii="Times New Roman" w:hAnsi="Times New Roman" w:cs="Times New Roman"/>
              <w:noProof/>
            </w:rPr>
            <w:t xml:space="preserve"> (coflein, 2011)</w:t>
          </w:r>
          <w:r w:rsidRPr="00525B0A">
            <w:rPr>
              <w:rFonts w:ascii="Times New Roman" w:hAnsi="Times New Roman" w:cs="Times New Roman"/>
            </w:rPr>
            <w:fldChar w:fldCharType="end"/>
          </w:r>
        </w:sdtContent>
      </w:sdt>
    </w:p>
    <w:p w:rsidR="004317FD" w:rsidRPr="00525B0A" w:rsidRDefault="004317FD" w:rsidP="004317FD">
      <w:pPr>
        <w:jc w:val="center"/>
        <w:rPr>
          <w:rFonts w:ascii="Times New Roman" w:hAnsi="Times New Roman" w:cs="Times New Roman"/>
        </w:rPr>
      </w:pPr>
    </w:p>
    <w:p w:rsidR="00DE7079" w:rsidRPr="00525B0A" w:rsidRDefault="00E23C02" w:rsidP="00E23C02">
      <w:pPr>
        <w:rPr>
          <w:rFonts w:ascii="Times New Roman" w:hAnsi="Times New Roman" w:cs="Times New Roman"/>
        </w:rPr>
      </w:pPr>
      <w:bookmarkStart w:id="2" w:name="OLE_LINK5"/>
      <w:bookmarkStart w:id="3" w:name="OLE_LINK6"/>
      <w:r w:rsidRPr="00525B0A">
        <w:rPr>
          <w:rFonts w:ascii="Times New Roman" w:hAnsi="Times New Roman" w:cs="Times New Roman"/>
        </w:rPr>
        <w:t>Welsh water implements 66-inch Strategy</w:t>
      </w:r>
      <w:sdt>
        <w:sdtPr>
          <w:rPr>
            <w:rFonts w:ascii="Times New Roman" w:hAnsi="Times New Roman" w:cs="Times New Roman"/>
          </w:rPr>
          <w:id w:val="849917248"/>
          <w:citation/>
        </w:sdtPr>
        <w:sdtEndPr/>
        <w:sdtContent>
          <w:r w:rsidR="00BA7284" w:rsidRPr="00525B0A">
            <w:rPr>
              <w:rFonts w:ascii="Times New Roman" w:hAnsi="Times New Roman" w:cs="Times New Roman"/>
            </w:rPr>
            <w:fldChar w:fldCharType="begin"/>
          </w:r>
          <w:r w:rsidR="00BA7284" w:rsidRPr="00525B0A">
            <w:rPr>
              <w:rFonts w:ascii="Times New Roman" w:hAnsi="Times New Roman" w:cs="Times New Roman"/>
            </w:rPr>
            <w:instrText xml:space="preserve"> CITATION swa16 \l 2052 </w:instrText>
          </w:r>
          <w:r w:rsidR="00BA7284" w:rsidRPr="00525B0A">
            <w:rPr>
              <w:rFonts w:ascii="Times New Roman" w:hAnsi="Times New Roman" w:cs="Times New Roman"/>
            </w:rPr>
            <w:fldChar w:fldCharType="separate"/>
          </w:r>
          <w:r w:rsidR="00525B0A" w:rsidRPr="00525B0A">
            <w:rPr>
              <w:rFonts w:ascii="Times New Roman" w:hAnsi="Times New Roman" w:cs="Times New Roman"/>
              <w:noProof/>
            </w:rPr>
            <w:t xml:space="preserve"> (swansea.gov, 2016)</w:t>
          </w:r>
          <w:r w:rsidR="00BA7284" w:rsidRPr="00525B0A">
            <w:rPr>
              <w:rFonts w:ascii="Times New Roman" w:hAnsi="Times New Roman" w:cs="Times New Roman"/>
            </w:rPr>
            <w:fldChar w:fldCharType="end"/>
          </w:r>
        </w:sdtContent>
      </w:sdt>
      <w:r w:rsidRPr="00525B0A">
        <w:rPr>
          <w:rFonts w:ascii="Times New Roman" w:hAnsi="Times New Roman" w:cs="Times New Roman"/>
        </w:rPr>
        <w:t xml:space="preserve">. And Felindre water treatment plant is one part of the plan. </w:t>
      </w:r>
      <w:bookmarkStart w:id="4" w:name="OLE_LINK38"/>
      <w:r w:rsidRPr="00525B0A">
        <w:rPr>
          <w:rFonts w:ascii="Times New Roman" w:hAnsi="Times New Roman" w:cs="Times New Roman"/>
        </w:rPr>
        <w:t xml:space="preserve">The route of 66 inch (1.7m) raw water main crosses the Land South of Glanffrwyd Road allocation. </w:t>
      </w:r>
      <w:bookmarkStart w:id="5" w:name="OLE_LINK2"/>
      <w:r w:rsidRPr="00525B0A">
        <w:rPr>
          <w:rFonts w:ascii="Times New Roman" w:hAnsi="Times New Roman" w:cs="Times New Roman"/>
        </w:rPr>
        <w:t xml:space="preserve">The main is </w:t>
      </w:r>
      <w:r w:rsidR="004317FD" w:rsidRPr="00525B0A">
        <w:rPr>
          <w:rFonts w:ascii="Times New Roman" w:hAnsi="Times New Roman" w:cs="Times New Roman"/>
        </w:rPr>
        <w:t xml:space="preserve">a </w:t>
      </w:r>
      <w:r w:rsidRPr="00525B0A">
        <w:rPr>
          <w:rFonts w:ascii="Times New Roman" w:hAnsi="Times New Roman" w:cs="Times New Roman"/>
        </w:rPr>
        <w:t>most strategic in Wales, is 17 miles in length and forms part of the Nantgaredig to Felindre water supply system. It holds a significant amount of water, operates under high pressure and serves approximately 690,000 people and associated strategic businesses and major medical institutions.</w:t>
      </w:r>
    </w:p>
    <w:bookmarkEnd w:id="4"/>
    <w:p w:rsidR="004317FD" w:rsidRPr="00525B0A" w:rsidRDefault="004317FD" w:rsidP="00E23C02">
      <w:pPr>
        <w:rPr>
          <w:rFonts w:ascii="Times New Roman" w:hAnsi="Times New Roman" w:cs="Times New Roman"/>
        </w:rPr>
      </w:pPr>
    </w:p>
    <w:bookmarkEnd w:id="5"/>
    <w:p w:rsidR="00DE7079" w:rsidRPr="00525B0A" w:rsidRDefault="00DE7079" w:rsidP="00DE7079">
      <w:pPr>
        <w:rPr>
          <w:rFonts w:ascii="Times New Roman" w:hAnsi="Times New Roman" w:cs="Times New Roman"/>
        </w:rPr>
      </w:pPr>
      <w:r w:rsidRPr="00525B0A">
        <w:rPr>
          <w:rFonts w:ascii="Times New Roman" w:hAnsi="Times New Roman" w:cs="Times New Roman"/>
        </w:rPr>
        <w:t>Water</w:t>
      </w:r>
      <w:r w:rsidR="00E23C02" w:rsidRPr="00525B0A">
        <w:rPr>
          <w:rFonts w:ascii="Times New Roman" w:hAnsi="Times New Roman" w:cs="Times New Roman"/>
        </w:rPr>
        <w:t xml:space="preserve"> that is treated in Felindre water treatment plant</w:t>
      </w:r>
      <w:r w:rsidRPr="00525B0A">
        <w:rPr>
          <w:rFonts w:ascii="Times New Roman" w:hAnsi="Times New Roman" w:cs="Times New Roman"/>
        </w:rPr>
        <w:t xml:space="preserve"> flows 65 km down the river Tywi from Llyn Brianne to Nantgaredig and is then pumped 26 km to the Lower Lliw reservoir.</w:t>
      </w:r>
      <w:r w:rsidR="00E23C02" w:rsidRPr="00525B0A">
        <w:rPr>
          <w:rFonts w:ascii="Times New Roman" w:hAnsi="Times New Roman" w:cs="Times New Roman"/>
        </w:rPr>
        <w:t xml:space="preserve"> </w:t>
      </w:r>
      <w:r w:rsidRPr="00525B0A">
        <w:rPr>
          <w:rFonts w:ascii="Times New Roman" w:hAnsi="Times New Roman" w:cs="Times New Roman"/>
        </w:rPr>
        <w:t>Felindre water treatment plant can produce up to 225 million litres every day, equivalent to 10000 road tankers.</w:t>
      </w:r>
      <w:bookmarkStart w:id="6" w:name="OLE_LINK7"/>
      <w:r w:rsidR="00DA38AA" w:rsidRPr="00525B0A">
        <w:rPr>
          <w:rFonts w:ascii="Times New Roman" w:hAnsi="Times New Roman" w:cs="Times New Roman"/>
        </w:rPr>
        <w:t xml:space="preserve"> The massive service reservoir</w:t>
      </w:r>
      <w:r w:rsidR="00BA7284" w:rsidRPr="00525B0A">
        <w:rPr>
          <w:rFonts w:ascii="Times New Roman" w:hAnsi="Times New Roman" w:cs="Times New Roman"/>
        </w:rPr>
        <w:t xml:space="preserve"> that is </w:t>
      </w:r>
      <w:r w:rsidR="00DA38AA" w:rsidRPr="00525B0A">
        <w:rPr>
          <w:rFonts w:ascii="Times New Roman" w:hAnsi="Times New Roman" w:cs="Times New Roman"/>
        </w:rPr>
        <w:t>160m square and 7.5m deep, has a capacity of 150 million litres. The quality of water leaving Felindre is regularly monitors both manually and by automatic measurement instruments.</w:t>
      </w:r>
      <w:bookmarkEnd w:id="6"/>
    </w:p>
    <w:p w:rsidR="001D5CDC" w:rsidRPr="00525B0A" w:rsidRDefault="001D5CDC" w:rsidP="00DE7079">
      <w:pPr>
        <w:rPr>
          <w:rFonts w:ascii="Times New Roman" w:hAnsi="Times New Roman" w:cs="Times New Roman"/>
        </w:rPr>
      </w:pPr>
    </w:p>
    <w:p w:rsidR="001D5CDC" w:rsidRPr="00525B0A" w:rsidRDefault="001D5CDC" w:rsidP="001D5CDC">
      <w:pPr>
        <w:rPr>
          <w:rFonts w:ascii="Times New Roman" w:hAnsi="Times New Roman" w:cs="Times New Roman"/>
        </w:rPr>
      </w:pPr>
      <w:r w:rsidRPr="00525B0A">
        <w:rPr>
          <w:rFonts w:ascii="Times New Roman" w:hAnsi="Times New Roman" w:cs="Times New Roman"/>
        </w:rPr>
        <w:t>Felindre water treatment plant</w:t>
      </w:r>
      <w:bookmarkStart w:id="7" w:name="OLE_LINK22"/>
      <w:bookmarkStart w:id="8" w:name="OLE_LINK23"/>
      <w:bookmarkStart w:id="9" w:name="OLE_LINK24"/>
      <w:r w:rsidRPr="00525B0A">
        <w:rPr>
          <w:rFonts w:ascii="Times New Roman" w:hAnsi="Times New Roman" w:cs="Times New Roman"/>
        </w:rPr>
        <w:t xml:space="preserve"> coagulate</w:t>
      </w:r>
      <w:r w:rsidR="00BA0EF5" w:rsidRPr="00525B0A">
        <w:rPr>
          <w:rFonts w:ascii="Times New Roman" w:hAnsi="Times New Roman" w:cs="Times New Roman"/>
        </w:rPr>
        <w:t>s</w:t>
      </w:r>
      <w:r w:rsidRPr="00525B0A">
        <w:rPr>
          <w:rFonts w:ascii="Times New Roman" w:hAnsi="Times New Roman" w:cs="Times New Roman"/>
        </w:rPr>
        <w:t xml:space="preserve"> with Alumina and polyelectrolyte,</w:t>
      </w:r>
      <w:bookmarkStart w:id="10" w:name="OLE_LINK11"/>
      <w:bookmarkStart w:id="11" w:name="OLE_LINK12"/>
      <w:r w:rsidRPr="00525B0A">
        <w:rPr>
          <w:rFonts w:ascii="Times New Roman" w:hAnsi="Times New Roman" w:cs="Times New Roman"/>
        </w:rPr>
        <w:t xml:space="preserve"> filter</w:t>
      </w:r>
      <w:r w:rsidR="00BA0EF5" w:rsidRPr="00525B0A">
        <w:rPr>
          <w:rFonts w:ascii="Times New Roman" w:hAnsi="Times New Roman" w:cs="Times New Roman"/>
        </w:rPr>
        <w:t>s</w:t>
      </w:r>
      <w:r w:rsidRPr="00525B0A">
        <w:rPr>
          <w:rFonts w:ascii="Times New Roman" w:hAnsi="Times New Roman" w:cs="Times New Roman"/>
        </w:rPr>
        <w:t xml:space="preserve"> through anthracite and sand beds,</w:t>
      </w:r>
      <w:bookmarkEnd w:id="10"/>
      <w:bookmarkEnd w:id="11"/>
      <w:r w:rsidRPr="00525B0A">
        <w:rPr>
          <w:rFonts w:ascii="Times New Roman" w:hAnsi="Times New Roman" w:cs="Times New Roman"/>
        </w:rPr>
        <w:t xml:space="preserve"> sterilize</w:t>
      </w:r>
      <w:r w:rsidR="00BA0EF5" w:rsidRPr="00525B0A">
        <w:rPr>
          <w:rFonts w:ascii="Times New Roman" w:hAnsi="Times New Roman" w:cs="Times New Roman"/>
        </w:rPr>
        <w:t>s</w:t>
      </w:r>
      <w:r w:rsidRPr="00525B0A">
        <w:rPr>
          <w:rFonts w:ascii="Times New Roman" w:hAnsi="Times New Roman" w:cs="Times New Roman"/>
        </w:rPr>
        <w:t xml:space="preserve"> with chlorine, correct</w:t>
      </w:r>
      <w:r w:rsidR="00BA0EF5" w:rsidRPr="00525B0A">
        <w:rPr>
          <w:rFonts w:ascii="Times New Roman" w:hAnsi="Times New Roman" w:cs="Times New Roman"/>
        </w:rPr>
        <w:t>s</w:t>
      </w:r>
      <w:r w:rsidRPr="00525B0A">
        <w:rPr>
          <w:rFonts w:ascii="Times New Roman" w:hAnsi="Times New Roman" w:cs="Times New Roman"/>
        </w:rPr>
        <w:t xml:space="preserve"> pH with lime, </w:t>
      </w:r>
      <w:proofErr w:type="spellStart"/>
      <w:r w:rsidRPr="00525B0A">
        <w:rPr>
          <w:rFonts w:ascii="Times New Roman" w:hAnsi="Times New Roman" w:cs="Times New Roman"/>
        </w:rPr>
        <w:t>dechlorinate</w:t>
      </w:r>
      <w:r w:rsidR="00BA0EF5" w:rsidRPr="00525B0A">
        <w:rPr>
          <w:rFonts w:ascii="Times New Roman" w:hAnsi="Times New Roman" w:cs="Times New Roman"/>
        </w:rPr>
        <w:t>s</w:t>
      </w:r>
      <w:proofErr w:type="spellEnd"/>
      <w:r w:rsidRPr="00525B0A">
        <w:rPr>
          <w:rFonts w:ascii="Times New Roman" w:hAnsi="Times New Roman" w:cs="Times New Roman"/>
        </w:rPr>
        <w:t xml:space="preserve"> with Sulphur dioxide, </w:t>
      </w:r>
      <w:r w:rsidR="00BA0EF5" w:rsidRPr="00525B0A">
        <w:rPr>
          <w:rFonts w:ascii="Times New Roman" w:hAnsi="Times New Roman" w:cs="Times New Roman"/>
        </w:rPr>
        <w:t xml:space="preserve">and </w:t>
      </w:r>
      <w:r w:rsidRPr="00525B0A">
        <w:rPr>
          <w:rFonts w:ascii="Times New Roman" w:hAnsi="Times New Roman" w:cs="Times New Roman"/>
        </w:rPr>
        <w:t>stabilize</w:t>
      </w:r>
      <w:r w:rsidR="00BA0EF5" w:rsidRPr="00525B0A">
        <w:rPr>
          <w:rFonts w:ascii="Times New Roman" w:hAnsi="Times New Roman" w:cs="Times New Roman"/>
        </w:rPr>
        <w:t>s</w:t>
      </w:r>
      <w:r w:rsidRPr="00525B0A">
        <w:rPr>
          <w:rFonts w:ascii="Times New Roman" w:hAnsi="Times New Roman" w:cs="Times New Roman"/>
        </w:rPr>
        <w:t xml:space="preserve"> with Ammonia</w:t>
      </w:r>
      <w:r w:rsidR="00BA0EF5" w:rsidRPr="00525B0A">
        <w:rPr>
          <w:rFonts w:ascii="Times New Roman" w:hAnsi="Times New Roman" w:cs="Times New Roman"/>
        </w:rPr>
        <w:t>.</w:t>
      </w:r>
      <w:bookmarkEnd w:id="7"/>
      <w:bookmarkEnd w:id="8"/>
      <w:bookmarkEnd w:id="9"/>
    </w:p>
    <w:p w:rsidR="00036EB9" w:rsidRPr="00525B0A" w:rsidRDefault="00036EB9" w:rsidP="00DE7079">
      <w:pPr>
        <w:rPr>
          <w:rFonts w:ascii="Times New Roman" w:hAnsi="Times New Roman" w:cs="Times New Roman"/>
        </w:rPr>
      </w:pPr>
    </w:p>
    <w:p w:rsidR="00036EB9" w:rsidRPr="00525B0A" w:rsidRDefault="00036EB9" w:rsidP="00DE7079">
      <w:pPr>
        <w:rPr>
          <w:rFonts w:ascii="Times New Roman" w:hAnsi="Times New Roman" w:cs="Times New Roman"/>
        </w:rPr>
      </w:pPr>
      <w:r w:rsidRPr="00525B0A">
        <w:rPr>
          <w:rFonts w:ascii="Times New Roman" w:hAnsi="Times New Roman" w:cs="Times New Roman"/>
        </w:rPr>
        <w:t>This paper introduces the principles and process</w:t>
      </w:r>
      <w:r w:rsidR="00BA7284" w:rsidRPr="00525B0A">
        <w:rPr>
          <w:rFonts w:ascii="Times New Roman" w:hAnsi="Times New Roman" w:cs="Times New Roman"/>
        </w:rPr>
        <w:t>es</w:t>
      </w:r>
      <w:r w:rsidRPr="00525B0A">
        <w:rPr>
          <w:rFonts w:ascii="Times New Roman" w:hAnsi="Times New Roman" w:cs="Times New Roman"/>
        </w:rPr>
        <w:t xml:space="preserve"> of water treatment in Felindre water treatment plant, illustrates the technologies that can apply in Felindre water treatment plant, and provides some methods to deal with hard water softening and toxic heavy metal removal.</w:t>
      </w:r>
    </w:p>
    <w:bookmarkEnd w:id="2"/>
    <w:bookmarkEnd w:id="3"/>
    <w:p w:rsidR="004317FD" w:rsidRPr="00525B0A" w:rsidRDefault="004317FD" w:rsidP="00DE7079">
      <w:pPr>
        <w:rPr>
          <w:rFonts w:ascii="Times New Roman" w:hAnsi="Times New Roman" w:cs="Times New Roman"/>
        </w:rPr>
        <w:sectPr w:rsidR="004317FD" w:rsidRPr="00525B0A" w:rsidSect="005929E4">
          <w:headerReference w:type="default" r:id="rId10"/>
          <w:footerReference w:type="default" r:id="rId11"/>
          <w:pgSz w:w="11906" w:h="16838"/>
          <w:pgMar w:top="1440" w:right="1800" w:bottom="1440" w:left="1800" w:header="851" w:footer="992" w:gutter="0"/>
          <w:pgNumType w:start="1"/>
          <w:cols w:space="425"/>
          <w:docGrid w:type="lines" w:linePitch="312"/>
        </w:sectPr>
      </w:pPr>
    </w:p>
    <w:p w:rsidR="00DE7079" w:rsidRPr="00525B0A" w:rsidRDefault="00DE7079" w:rsidP="006C746F">
      <w:pPr>
        <w:pStyle w:val="1"/>
        <w:rPr>
          <w:rFonts w:cs="Times New Roman"/>
        </w:rPr>
      </w:pPr>
      <w:r w:rsidRPr="00525B0A">
        <w:rPr>
          <w:rFonts w:cs="Times New Roman"/>
        </w:rPr>
        <w:lastRenderedPageBreak/>
        <w:t>2.</w:t>
      </w:r>
      <w:r w:rsidR="006C746F" w:rsidRPr="00525B0A">
        <w:rPr>
          <w:rFonts w:cs="Times New Roman"/>
        </w:rPr>
        <w:t xml:space="preserve"> </w:t>
      </w:r>
      <w:r w:rsidRPr="00525B0A">
        <w:rPr>
          <w:rFonts w:cs="Times New Roman"/>
        </w:rPr>
        <w:t xml:space="preserve">General principles of how </w:t>
      </w:r>
      <w:r w:rsidR="006C746F" w:rsidRPr="00525B0A">
        <w:rPr>
          <w:rFonts w:cs="Times New Roman"/>
        </w:rPr>
        <w:t>Felindre water</w:t>
      </w:r>
      <w:r w:rsidRPr="00525B0A">
        <w:rPr>
          <w:rFonts w:cs="Times New Roman"/>
        </w:rPr>
        <w:t xml:space="preserve"> treatment site works</w:t>
      </w:r>
    </w:p>
    <w:p w:rsidR="00036EB9" w:rsidRPr="00525B0A" w:rsidRDefault="00036EB9" w:rsidP="00DE7079">
      <w:pPr>
        <w:rPr>
          <w:rFonts w:ascii="Times New Roman" w:hAnsi="Times New Roman" w:cs="Times New Roman"/>
        </w:rPr>
      </w:pPr>
    </w:p>
    <w:p w:rsidR="00036EB9" w:rsidRPr="00525B0A" w:rsidRDefault="00036EB9" w:rsidP="00DE7079">
      <w:pPr>
        <w:rPr>
          <w:rFonts w:ascii="Times New Roman" w:hAnsi="Times New Roman" w:cs="Times New Roman"/>
        </w:rPr>
      </w:pPr>
      <w:r w:rsidRPr="00525B0A">
        <w:rPr>
          <w:rFonts w:ascii="Times New Roman" w:hAnsi="Times New Roman" w:cs="Times New Roman"/>
        </w:rPr>
        <w:t xml:space="preserve">There are </w:t>
      </w:r>
      <w:r w:rsidR="00541B9E" w:rsidRPr="00525B0A">
        <w:rPr>
          <w:rFonts w:ascii="Times New Roman" w:hAnsi="Times New Roman" w:cs="Times New Roman"/>
        </w:rPr>
        <w:t>4</w:t>
      </w:r>
      <w:r w:rsidRPr="00525B0A">
        <w:rPr>
          <w:rFonts w:ascii="Times New Roman" w:hAnsi="Times New Roman" w:cs="Times New Roman"/>
        </w:rPr>
        <w:t xml:space="preserve"> main steps to </w:t>
      </w:r>
      <w:r w:rsidR="00541B9E" w:rsidRPr="00525B0A">
        <w:rPr>
          <w:rFonts w:ascii="Times New Roman" w:hAnsi="Times New Roman" w:cs="Times New Roman"/>
        </w:rPr>
        <w:t>treat water in Felindre water treatment plant that includes</w:t>
      </w:r>
      <w:r w:rsidR="009B6D67" w:rsidRPr="00525B0A">
        <w:rPr>
          <w:rFonts w:ascii="Times New Roman" w:hAnsi="Times New Roman" w:cs="Times New Roman"/>
        </w:rPr>
        <w:t xml:space="preserve"> coagulation</w:t>
      </w:r>
      <w:r w:rsidR="00541B9E" w:rsidRPr="00525B0A">
        <w:rPr>
          <w:rFonts w:ascii="Times New Roman" w:hAnsi="Times New Roman" w:cs="Times New Roman"/>
        </w:rPr>
        <w:t xml:space="preserve"> COCODAFF,</w:t>
      </w:r>
      <w:r w:rsidR="009B6D67" w:rsidRPr="00525B0A">
        <w:rPr>
          <w:rFonts w:ascii="Times New Roman" w:hAnsi="Times New Roman" w:cs="Times New Roman"/>
        </w:rPr>
        <w:t xml:space="preserve"> filtration, disinfection.</w:t>
      </w:r>
      <w:r w:rsidR="00DA38AA" w:rsidRPr="00525B0A">
        <w:rPr>
          <w:rFonts w:ascii="Times New Roman" w:hAnsi="Times New Roman" w:cs="Times New Roman"/>
        </w:rPr>
        <w:t xml:space="preserve"> The detail process</w:t>
      </w:r>
      <w:r w:rsidR="006C746F" w:rsidRPr="00525B0A">
        <w:rPr>
          <w:rFonts w:ascii="Times New Roman" w:hAnsi="Times New Roman" w:cs="Times New Roman"/>
        </w:rPr>
        <w:t>es</w:t>
      </w:r>
      <w:r w:rsidR="00DA38AA" w:rsidRPr="00525B0A">
        <w:rPr>
          <w:rFonts w:ascii="Times New Roman" w:hAnsi="Times New Roman" w:cs="Times New Roman"/>
        </w:rPr>
        <w:t xml:space="preserve"> </w:t>
      </w:r>
      <w:proofErr w:type="gramStart"/>
      <w:r w:rsidR="00DA38AA" w:rsidRPr="00525B0A">
        <w:rPr>
          <w:rFonts w:ascii="Times New Roman" w:hAnsi="Times New Roman" w:cs="Times New Roman"/>
        </w:rPr>
        <w:t>is</w:t>
      </w:r>
      <w:proofErr w:type="gramEnd"/>
      <w:r w:rsidR="00DA38AA" w:rsidRPr="00525B0A">
        <w:rPr>
          <w:rFonts w:ascii="Times New Roman" w:hAnsi="Times New Roman" w:cs="Times New Roman"/>
        </w:rPr>
        <w:t xml:space="preserve"> shown in the Figure 2.</w:t>
      </w:r>
    </w:p>
    <w:p w:rsidR="006C746F" w:rsidRPr="00525B0A" w:rsidRDefault="006C746F" w:rsidP="00DE7079">
      <w:pPr>
        <w:rPr>
          <w:rFonts w:ascii="Times New Roman" w:hAnsi="Times New Roman" w:cs="Times New Roman"/>
        </w:rPr>
      </w:pPr>
    </w:p>
    <w:p w:rsidR="006C746F" w:rsidRPr="00525B0A" w:rsidRDefault="006C746F" w:rsidP="006C746F">
      <w:pPr>
        <w:jc w:val="left"/>
        <w:rPr>
          <w:rFonts w:ascii="Times New Roman" w:hAnsi="Times New Roman" w:cs="Times New Roman"/>
        </w:rPr>
      </w:pPr>
      <w:r w:rsidRPr="00525B0A">
        <w:rPr>
          <w:rFonts w:ascii="Times New Roman" w:hAnsi="Times New Roman" w:cs="Times New Roman"/>
          <w:noProof/>
        </w:rPr>
        <w:drawing>
          <wp:inline distT="0" distB="0" distL="0" distR="0" wp14:anchorId="1F10908C" wp14:editId="598618DC">
            <wp:extent cx="5274258" cy="5089585"/>
            <wp:effectExtent l="0" t="0" r="3175" b="0"/>
            <wp:docPr id="5" name="图片 5" descr="E:\uwtsd study\water treatment-1-27\绘图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E:\uwtsd study\water treatment-1-27\绘图1.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75476" cy="5090760"/>
                    </a:xfrm>
                    <a:prstGeom prst="rect">
                      <a:avLst/>
                    </a:prstGeom>
                    <a:noFill/>
                    <a:ln>
                      <a:noFill/>
                    </a:ln>
                  </pic:spPr>
                </pic:pic>
              </a:graphicData>
            </a:graphic>
          </wp:inline>
        </w:drawing>
      </w:r>
    </w:p>
    <w:p w:rsidR="006C746F" w:rsidRPr="00525B0A" w:rsidRDefault="006C746F" w:rsidP="006C746F">
      <w:pPr>
        <w:jc w:val="center"/>
        <w:rPr>
          <w:rFonts w:ascii="Times New Roman" w:hAnsi="Times New Roman" w:cs="Times New Roman"/>
        </w:rPr>
      </w:pPr>
      <w:r w:rsidRPr="00525B0A">
        <w:rPr>
          <w:rFonts w:ascii="Times New Roman" w:hAnsi="Times New Roman" w:cs="Times New Roman"/>
        </w:rPr>
        <w:t>Fig.2 Process of water treatment in Felindre</w:t>
      </w:r>
      <w:sdt>
        <w:sdtPr>
          <w:rPr>
            <w:rFonts w:ascii="Times New Roman" w:hAnsi="Times New Roman" w:cs="Times New Roman"/>
          </w:rPr>
          <w:id w:val="975878992"/>
          <w:citation/>
        </w:sdtPr>
        <w:sdtEndPr/>
        <w:sdtContent>
          <w:r w:rsidRPr="00525B0A">
            <w:rPr>
              <w:rFonts w:ascii="Times New Roman" w:hAnsi="Times New Roman" w:cs="Times New Roman"/>
            </w:rPr>
            <w:fldChar w:fldCharType="begin"/>
          </w:r>
          <w:r w:rsidRPr="00525B0A">
            <w:rPr>
              <w:rFonts w:ascii="Times New Roman" w:hAnsi="Times New Roman" w:cs="Times New Roman"/>
            </w:rPr>
            <w:instrText xml:space="preserve"> CITATION Fel18 \l 2052 </w:instrText>
          </w:r>
          <w:r w:rsidRPr="00525B0A">
            <w:rPr>
              <w:rFonts w:ascii="Times New Roman" w:hAnsi="Times New Roman" w:cs="Times New Roman"/>
            </w:rPr>
            <w:fldChar w:fldCharType="separate"/>
          </w:r>
          <w:r w:rsidR="00525B0A" w:rsidRPr="00525B0A">
            <w:rPr>
              <w:rFonts w:ascii="Times New Roman" w:hAnsi="Times New Roman" w:cs="Times New Roman"/>
              <w:noProof/>
            </w:rPr>
            <w:t xml:space="preserve"> (Felindre, 2018)</w:t>
          </w:r>
          <w:r w:rsidRPr="00525B0A">
            <w:rPr>
              <w:rFonts w:ascii="Times New Roman" w:hAnsi="Times New Roman" w:cs="Times New Roman"/>
            </w:rPr>
            <w:fldChar w:fldCharType="end"/>
          </w:r>
        </w:sdtContent>
      </w:sdt>
    </w:p>
    <w:p w:rsidR="00DA38AA" w:rsidRPr="00525B0A" w:rsidRDefault="00DA38AA" w:rsidP="00DA38AA">
      <w:pPr>
        <w:rPr>
          <w:rFonts w:ascii="Times New Roman" w:hAnsi="Times New Roman" w:cs="Times New Roman"/>
        </w:rPr>
      </w:pPr>
    </w:p>
    <w:p w:rsidR="00DA38AA" w:rsidRPr="00525B0A" w:rsidRDefault="00DA38AA" w:rsidP="006C746F">
      <w:pPr>
        <w:rPr>
          <w:rFonts w:ascii="Times New Roman" w:hAnsi="Times New Roman" w:cs="Times New Roman"/>
        </w:rPr>
      </w:pPr>
      <w:r w:rsidRPr="00525B0A">
        <w:rPr>
          <w:rFonts w:ascii="Times New Roman" w:hAnsi="Times New Roman" w:cs="Times New Roman"/>
        </w:rPr>
        <w:t>The raw water enters the treatment works where a coagulant</w:t>
      </w:r>
      <w:r w:rsidR="006C746F" w:rsidRPr="00525B0A">
        <w:rPr>
          <w:rFonts w:ascii="Times New Roman" w:hAnsi="Times New Roman" w:cs="Times New Roman"/>
        </w:rPr>
        <w:t>, usually alumina or polyelectrolyte,</w:t>
      </w:r>
      <w:r w:rsidRPr="00525B0A">
        <w:rPr>
          <w:rFonts w:ascii="Times New Roman" w:hAnsi="Times New Roman" w:cs="Times New Roman"/>
        </w:rPr>
        <w:t xml:space="preserve"> is added. This makes any particles of dirt and debris cling together in a process called coagulation</w:t>
      </w:r>
      <w:r w:rsidR="006C746F" w:rsidRPr="00525B0A">
        <w:rPr>
          <w:rFonts w:ascii="Times New Roman" w:hAnsi="Times New Roman" w:cs="Times New Roman"/>
        </w:rPr>
        <w:t>, making contamination easier to remove in CoCoDAFF.</w:t>
      </w:r>
    </w:p>
    <w:p w:rsidR="00DA38AA" w:rsidRPr="00525B0A" w:rsidRDefault="00DA38AA" w:rsidP="00DA38AA">
      <w:pPr>
        <w:rPr>
          <w:rFonts w:ascii="Times New Roman" w:hAnsi="Times New Roman" w:cs="Times New Roman"/>
        </w:rPr>
      </w:pPr>
    </w:p>
    <w:p w:rsidR="00DA38AA" w:rsidRPr="00525B0A" w:rsidRDefault="00DA38AA" w:rsidP="00DA38AA">
      <w:pPr>
        <w:rPr>
          <w:rFonts w:ascii="Times New Roman" w:hAnsi="Times New Roman" w:cs="Times New Roman"/>
        </w:rPr>
      </w:pPr>
      <w:r w:rsidRPr="00525B0A">
        <w:rPr>
          <w:rFonts w:ascii="Times New Roman" w:hAnsi="Times New Roman" w:cs="Times New Roman"/>
        </w:rPr>
        <w:t xml:space="preserve">The raw water is primary treated via the COCODAFF plant. This is Counter Current Dissolved Air Flotation and Filtration. The solids are removed using this process by lifting with air saturated water. The water is filtered before entering the 12 rapid gravity filters for secondary filtration and manganese removal. The water enters the contact tank where disinfection occurs by addition of chlorine and </w:t>
      </w:r>
      <w:r w:rsidR="006C746F" w:rsidRPr="00525B0A">
        <w:rPr>
          <w:rFonts w:ascii="Times New Roman" w:hAnsi="Times New Roman" w:cs="Times New Roman"/>
        </w:rPr>
        <w:t>p</w:t>
      </w:r>
      <w:r w:rsidRPr="00525B0A">
        <w:rPr>
          <w:rFonts w:ascii="Times New Roman" w:hAnsi="Times New Roman" w:cs="Times New Roman"/>
        </w:rPr>
        <w:t>H adjusted by addition of lime.</w:t>
      </w:r>
    </w:p>
    <w:p w:rsidR="00DA38AA" w:rsidRPr="00525B0A" w:rsidRDefault="00DA38AA" w:rsidP="00DA38AA">
      <w:pPr>
        <w:rPr>
          <w:rFonts w:ascii="Times New Roman" w:hAnsi="Times New Roman" w:cs="Times New Roman"/>
        </w:rPr>
      </w:pPr>
    </w:p>
    <w:p w:rsidR="00DA38AA" w:rsidRPr="00525B0A" w:rsidRDefault="00DA38AA" w:rsidP="00DA38AA">
      <w:pPr>
        <w:jc w:val="left"/>
        <w:rPr>
          <w:rFonts w:ascii="Times New Roman" w:hAnsi="Times New Roman" w:cs="Times New Roman"/>
        </w:rPr>
      </w:pPr>
      <w:r w:rsidRPr="00525B0A">
        <w:rPr>
          <w:rFonts w:ascii="Times New Roman" w:hAnsi="Times New Roman" w:cs="Times New Roman"/>
        </w:rPr>
        <w:lastRenderedPageBreak/>
        <w:t>The filtered water is collect</w:t>
      </w:r>
      <w:r w:rsidR="006C746F" w:rsidRPr="00525B0A">
        <w:rPr>
          <w:rFonts w:ascii="Times New Roman" w:hAnsi="Times New Roman" w:cs="Times New Roman"/>
        </w:rPr>
        <w:t>ed</w:t>
      </w:r>
      <w:r w:rsidRPr="00525B0A">
        <w:rPr>
          <w:rFonts w:ascii="Times New Roman" w:hAnsi="Times New Roman" w:cs="Times New Roman"/>
        </w:rPr>
        <w:t xml:space="preserve"> at the bottom of the filters and transferred to the covered filtered water contact tank, where chlorine is added to destroy all harmful bacteria, before passing in to the treated water service reservoir and then the distribution system.</w:t>
      </w:r>
    </w:p>
    <w:p w:rsidR="006C746F" w:rsidRPr="00525B0A" w:rsidRDefault="006C746F" w:rsidP="00DA38AA">
      <w:pPr>
        <w:jc w:val="left"/>
        <w:rPr>
          <w:rFonts w:ascii="Times New Roman" w:hAnsi="Times New Roman" w:cs="Times New Roman"/>
        </w:rPr>
      </w:pPr>
    </w:p>
    <w:p w:rsidR="00236CBE" w:rsidRPr="00525B0A" w:rsidRDefault="00236CBE" w:rsidP="00DE7079">
      <w:pPr>
        <w:rPr>
          <w:rFonts w:ascii="Times New Roman" w:hAnsi="Times New Roman" w:cs="Times New Roman"/>
        </w:rPr>
        <w:sectPr w:rsidR="00236CBE" w:rsidRPr="00525B0A">
          <w:pgSz w:w="11906" w:h="16838"/>
          <w:pgMar w:top="1440" w:right="1800" w:bottom="1440" w:left="1800" w:header="851" w:footer="992" w:gutter="0"/>
          <w:cols w:space="425"/>
          <w:docGrid w:type="lines" w:linePitch="312"/>
        </w:sectPr>
      </w:pPr>
    </w:p>
    <w:p w:rsidR="00DE7079" w:rsidRPr="00525B0A" w:rsidRDefault="00DE7079" w:rsidP="006C746F">
      <w:pPr>
        <w:pStyle w:val="1"/>
        <w:rPr>
          <w:rFonts w:cs="Times New Roman"/>
        </w:rPr>
      </w:pPr>
      <w:r w:rsidRPr="00525B0A">
        <w:rPr>
          <w:rFonts w:cs="Times New Roman"/>
        </w:rPr>
        <w:lastRenderedPageBreak/>
        <w:t>3.</w:t>
      </w:r>
      <w:r w:rsidR="006C746F" w:rsidRPr="00525B0A">
        <w:rPr>
          <w:rFonts w:cs="Times New Roman"/>
        </w:rPr>
        <w:t xml:space="preserve"> </w:t>
      </w:r>
      <w:r w:rsidRPr="00525B0A">
        <w:rPr>
          <w:rFonts w:cs="Times New Roman"/>
        </w:rPr>
        <w:t>The technolog</w:t>
      </w:r>
      <w:r w:rsidR="006C746F" w:rsidRPr="00525B0A">
        <w:rPr>
          <w:rFonts w:cs="Times New Roman"/>
        </w:rPr>
        <w:t>ies</w:t>
      </w:r>
      <w:r w:rsidRPr="00525B0A">
        <w:rPr>
          <w:rFonts w:cs="Times New Roman"/>
        </w:rPr>
        <w:t xml:space="preserve"> available for the treatment of each site</w:t>
      </w:r>
    </w:p>
    <w:p w:rsidR="007A031D" w:rsidRPr="00525B0A" w:rsidRDefault="007A031D" w:rsidP="00DE7079">
      <w:pPr>
        <w:rPr>
          <w:rFonts w:ascii="Times New Roman" w:hAnsi="Times New Roman" w:cs="Times New Roman"/>
        </w:rPr>
      </w:pPr>
    </w:p>
    <w:p w:rsidR="007A031D" w:rsidRPr="00525B0A" w:rsidRDefault="007A031D" w:rsidP="00DE7079">
      <w:pPr>
        <w:rPr>
          <w:rFonts w:ascii="Times New Roman" w:hAnsi="Times New Roman" w:cs="Times New Roman"/>
        </w:rPr>
      </w:pPr>
      <w:bookmarkStart w:id="12" w:name="OLE_LINK39"/>
      <w:bookmarkStart w:id="13" w:name="OLE_LINK40"/>
      <w:r w:rsidRPr="00525B0A">
        <w:rPr>
          <w:rFonts w:ascii="Times New Roman" w:hAnsi="Times New Roman" w:cs="Times New Roman"/>
        </w:rPr>
        <w:t xml:space="preserve">The plane graph of Felindre water treatment plant is shown </w:t>
      </w:r>
      <w:r w:rsidR="006C746F" w:rsidRPr="00525B0A">
        <w:rPr>
          <w:rFonts w:ascii="Times New Roman" w:hAnsi="Times New Roman" w:cs="Times New Roman"/>
        </w:rPr>
        <w:t>below</w:t>
      </w:r>
      <w:r w:rsidRPr="00525B0A">
        <w:rPr>
          <w:rFonts w:ascii="Times New Roman" w:hAnsi="Times New Roman" w:cs="Times New Roman"/>
        </w:rPr>
        <w:t>.</w:t>
      </w:r>
    </w:p>
    <w:bookmarkEnd w:id="12"/>
    <w:bookmarkEnd w:id="13"/>
    <w:p w:rsidR="00B366C9" w:rsidRPr="00525B0A" w:rsidRDefault="00B366C9" w:rsidP="00DE7079">
      <w:pPr>
        <w:rPr>
          <w:rFonts w:ascii="Times New Roman" w:hAnsi="Times New Roman" w:cs="Times New Roman"/>
        </w:rPr>
      </w:pPr>
    </w:p>
    <w:p w:rsidR="007A031D" w:rsidRPr="00525B0A" w:rsidRDefault="007A031D" w:rsidP="00DE7079">
      <w:pPr>
        <w:rPr>
          <w:rFonts w:ascii="Times New Roman" w:hAnsi="Times New Roman" w:cs="Times New Roman"/>
        </w:rPr>
      </w:pPr>
      <w:r w:rsidRPr="00525B0A">
        <w:rPr>
          <w:rFonts w:ascii="Times New Roman" w:hAnsi="Times New Roman" w:cs="Times New Roman"/>
          <w:noProof/>
        </w:rPr>
        <w:drawing>
          <wp:inline distT="0" distB="0" distL="0" distR="0" wp14:anchorId="08748D23" wp14:editId="7A5729B0">
            <wp:extent cx="5274310" cy="2893053"/>
            <wp:effectExtent l="0" t="0" r="2540" b="3175"/>
            <wp:docPr id="8" name="图片 8" descr="E:\uwtsd study\water treatment-1-27\MAP OF PLANT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E:\uwtsd study\water treatment-1-27\MAP OF PLANT2.jpg"/>
                    <pic:cNvPicPr>
                      <a:picLocks noChangeAspect="1" noChangeArrowheads="1"/>
                    </pic:cNvPicPr>
                  </pic:nvPicPr>
                  <pic:blipFill>
                    <a:blip r:embed="rId13" cstate="print">
                      <a:extLst>
                        <a:ext uri="{BEBA8EAE-BF5A-486C-A8C5-ECC9F3942E4B}">
                          <a14:imgProps xmlns:a14="http://schemas.microsoft.com/office/drawing/2010/main">
                            <a14:imgLayer r:embed="rId14">
                              <a14:imgEffect>
                                <a14:sharpenSoften amount="25000"/>
                              </a14:imgEffect>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5274310" cy="2893053"/>
                    </a:xfrm>
                    <a:prstGeom prst="rect">
                      <a:avLst/>
                    </a:prstGeom>
                    <a:noFill/>
                    <a:ln>
                      <a:noFill/>
                    </a:ln>
                  </pic:spPr>
                </pic:pic>
              </a:graphicData>
            </a:graphic>
          </wp:inline>
        </w:drawing>
      </w:r>
    </w:p>
    <w:p w:rsidR="00215ED4" w:rsidRPr="00525B0A" w:rsidRDefault="007A031D" w:rsidP="007A031D">
      <w:pPr>
        <w:jc w:val="center"/>
        <w:rPr>
          <w:rFonts w:ascii="Times New Roman" w:hAnsi="Times New Roman" w:cs="Times New Roman"/>
        </w:rPr>
      </w:pPr>
      <w:r w:rsidRPr="00525B0A">
        <w:rPr>
          <w:rFonts w:ascii="Times New Roman" w:hAnsi="Times New Roman" w:cs="Times New Roman"/>
        </w:rPr>
        <w:t>Fig.3 The plane graph of Felindre water treatment plant</w:t>
      </w:r>
    </w:p>
    <w:p w:rsidR="00B366C9" w:rsidRPr="00525B0A" w:rsidRDefault="00B366C9" w:rsidP="007A031D">
      <w:pPr>
        <w:jc w:val="center"/>
        <w:rPr>
          <w:rFonts w:ascii="Times New Roman" w:hAnsi="Times New Roman" w:cs="Times New Roman"/>
        </w:rPr>
      </w:pPr>
    </w:p>
    <w:p w:rsidR="00215ED4" w:rsidRPr="00525B0A" w:rsidRDefault="006C746F" w:rsidP="00DE7079">
      <w:pPr>
        <w:rPr>
          <w:rFonts w:ascii="Times New Roman" w:hAnsi="Times New Roman" w:cs="Times New Roman"/>
        </w:rPr>
      </w:pPr>
      <w:r w:rsidRPr="00525B0A">
        <w:rPr>
          <w:rFonts w:ascii="Times New Roman" w:hAnsi="Times New Roman" w:cs="Times New Roman"/>
        </w:rPr>
        <w:t>3.</w:t>
      </w:r>
      <w:r w:rsidR="007A031D" w:rsidRPr="00525B0A">
        <w:rPr>
          <w:rFonts w:ascii="Times New Roman" w:hAnsi="Times New Roman" w:cs="Times New Roman"/>
        </w:rPr>
        <w:t>1</w:t>
      </w:r>
      <w:r w:rsidRPr="00525B0A">
        <w:rPr>
          <w:rFonts w:ascii="Times New Roman" w:hAnsi="Times New Roman" w:cs="Times New Roman"/>
        </w:rPr>
        <w:t xml:space="preserve"> </w:t>
      </w:r>
      <w:r w:rsidR="00215ED4" w:rsidRPr="00525B0A">
        <w:rPr>
          <w:rFonts w:ascii="Times New Roman" w:hAnsi="Times New Roman" w:cs="Times New Roman"/>
        </w:rPr>
        <w:t>Coagulation unit</w:t>
      </w:r>
    </w:p>
    <w:p w:rsidR="00D62E81" w:rsidRPr="00525B0A" w:rsidRDefault="00D62E81" w:rsidP="003611CF">
      <w:pPr>
        <w:rPr>
          <w:rFonts w:ascii="Times New Roman" w:hAnsi="Times New Roman" w:cs="Times New Roman"/>
        </w:rPr>
      </w:pPr>
    </w:p>
    <w:p w:rsidR="00D62E81" w:rsidRPr="00525B0A" w:rsidRDefault="00D62E81" w:rsidP="00D62E81">
      <w:pPr>
        <w:rPr>
          <w:rFonts w:ascii="Times New Roman" w:hAnsi="Times New Roman" w:cs="Times New Roman"/>
          <w:kern w:val="0"/>
        </w:rPr>
      </w:pPr>
      <w:r w:rsidRPr="00525B0A">
        <w:rPr>
          <w:rFonts w:ascii="Times New Roman" w:hAnsi="Times New Roman" w:cs="Times New Roman"/>
          <w:kern w:val="0"/>
        </w:rPr>
        <w:t xml:space="preserve">The water entering the plant is first prepared for the filtration process. </w:t>
      </w:r>
      <w:r w:rsidR="00AB5926" w:rsidRPr="00525B0A">
        <w:rPr>
          <w:rFonts w:ascii="Times New Roman" w:hAnsi="Times New Roman" w:cs="Times New Roman"/>
          <w:kern w:val="0"/>
        </w:rPr>
        <w:t>Contamination is</w:t>
      </w:r>
      <w:r w:rsidRPr="00525B0A">
        <w:rPr>
          <w:rFonts w:ascii="Times New Roman" w:hAnsi="Times New Roman" w:cs="Times New Roman"/>
          <w:kern w:val="0"/>
        </w:rPr>
        <w:t xml:space="preserve"> not easily filtered from the water in their natural state. </w:t>
      </w:r>
      <w:r w:rsidR="00AB5926" w:rsidRPr="00525B0A">
        <w:rPr>
          <w:rFonts w:ascii="Times New Roman" w:hAnsi="Times New Roman" w:cs="Times New Roman"/>
          <w:kern w:val="0"/>
        </w:rPr>
        <w:t>So the</w:t>
      </w:r>
      <w:r w:rsidRPr="00525B0A">
        <w:rPr>
          <w:rFonts w:ascii="Times New Roman" w:hAnsi="Times New Roman" w:cs="Times New Roman"/>
          <w:kern w:val="0"/>
        </w:rPr>
        <w:t xml:space="preserve"> coagulant is dosed as the water enters the flash mixer tank and makes the tiny particles cling together. They build-up into large particles of ‘floc’ which can then be easily removed from the water by the next stage of treatment. The process by which the floc forms in the water takes several minutes, so the water passes through the Contact Tanks before it flows to the filters.</w:t>
      </w:r>
    </w:p>
    <w:p w:rsidR="00D62E81" w:rsidRPr="00525B0A" w:rsidRDefault="00D62E81" w:rsidP="00D62E81">
      <w:pPr>
        <w:rPr>
          <w:rFonts w:ascii="Times New Roman" w:hAnsi="Times New Roman" w:cs="Times New Roman"/>
          <w:kern w:val="0"/>
        </w:rPr>
      </w:pPr>
    </w:p>
    <w:p w:rsidR="00D62E81" w:rsidRPr="00525B0A" w:rsidRDefault="00D62E81" w:rsidP="00D62E81">
      <w:pPr>
        <w:rPr>
          <w:rFonts w:ascii="Times New Roman" w:hAnsi="Times New Roman" w:cs="Times New Roman"/>
        </w:rPr>
      </w:pPr>
      <w:r w:rsidRPr="00525B0A">
        <w:rPr>
          <w:rFonts w:ascii="Times New Roman" w:hAnsi="Times New Roman" w:cs="Times New Roman"/>
        </w:rPr>
        <w:t xml:space="preserve">Felindre water treatment plant uses </w:t>
      </w:r>
      <w:bookmarkStart w:id="14" w:name="OLE_LINK10"/>
      <w:r w:rsidRPr="00525B0A">
        <w:rPr>
          <w:rFonts w:ascii="Times New Roman" w:hAnsi="Times New Roman" w:cs="Times New Roman"/>
        </w:rPr>
        <w:t>alumina and polyelectrolyte</w:t>
      </w:r>
      <w:bookmarkEnd w:id="14"/>
      <w:r w:rsidRPr="00525B0A">
        <w:rPr>
          <w:rFonts w:ascii="Times New Roman" w:hAnsi="Times New Roman" w:cs="Times New Roman"/>
        </w:rPr>
        <w:t xml:space="preserve"> as coagulants in coagulation process clump</w:t>
      </w:r>
      <w:r w:rsidR="00AB5926" w:rsidRPr="00525B0A">
        <w:rPr>
          <w:rFonts w:ascii="Times New Roman" w:hAnsi="Times New Roman" w:cs="Times New Roman"/>
        </w:rPr>
        <w:t>ing</w:t>
      </w:r>
      <w:r w:rsidRPr="00525B0A">
        <w:rPr>
          <w:rFonts w:ascii="Times New Roman" w:hAnsi="Times New Roman" w:cs="Times New Roman"/>
        </w:rPr>
        <w:t xml:space="preserve"> the small, destabilized particles together into larger </w:t>
      </w:r>
      <w:hyperlink r:id="rId15" w:tooltip="Particle aggregation" w:history="1">
        <w:r w:rsidRPr="00525B0A">
          <w:rPr>
            <w:rFonts w:ascii="Times New Roman" w:hAnsi="Times New Roman" w:cs="Times New Roman"/>
          </w:rPr>
          <w:t>aggregates</w:t>
        </w:r>
      </w:hyperlink>
      <w:r w:rsidRPr="00525B0A">
        <w:rPr>
          <w:rFonts w:ascii="Times New Roman" w:hAnsi="Times New Roman" w:cs="Times New Roman"/>
        </w:rPr>
        <w:t xml:space="preserve"> so that they can be more easily separated from the water</w:t>
      </w:r>
      <w:r w:rsidR="00AB5926" w:rsidRPr="00525B0A">
        <w:rPr>
          <w:rFonts w:ascii="Times New Roman" w:hAnsi="Times New Roman" w:cs="Times New Roman"/>
        </w:rPr>
        <w:t xml:space="preserve"> in CoCoDAFF plant</w:t>
      </w:r>
      <w:r w:rsidRPr="00525B0A">
        <w:rPr>
          <w:rFonts w:ascii="Times New Roman" w:hAnsi="Times New Roman" w:cs="Times New Roman"/>
        </w:rPr>
        <w:t>.</w:t>
      </w:r>
    </w:p>
    <w:p w:rsidR="003611CF" w:rsidRPr="00525B0A" w:rsidRDefault="003611CF" w:rsidP="003611CF">
      <w:pPr>
        <w:rPr>
          <w:rFonts w:ascii="Times New Roman" w:hAnsi="Times New Roman" w:cs="Times New Roman"/>
        </w:rPr>
      </w:pPr>
    </w:p>
    <w:p w:rsidR="00DE7079" w:rsidRPr="00525B0A" w:rsidRDefault="006C746F" w:rsidP="00DE7079">
      <w:pPr>
        <w:rPr>
          <w:rFonts w:ascii="Times New Roman" w:hAnsi="Times New Roman" w:cs="Times New Roman"/>
        </w:rPr>
      </w:pPr>
      <w:r w:rsidRPr="00525B0A">
        <w:rPr>
          <w:rFonts w:ascii="Times New Roman" w:hAnsi="Times New Roman" w:cs="Times New Roman"/>
        </w:rPr>
        <w:t>3.</w:t>
      </w:r>
      <w:r w:rsidR="007A031D" w:rsidRPr="00525B0A">
        <w:rPr>
          <w:rFonts w:ascii="Times New Roman" w:hAnsi="Times New Roman" w:cs="Times New Roman"/>
        </w:rPr>
        <w:t>2</w:t>
      </w:r>
      <w:bookmarkStart w:id="15" w:name="OLE_LINK14"/>
      <w:bookmarkStart w:id="16" w:name="OLE_LINK15"/>
      <w:r w:rsidRPr="00525B0A">
        <w:rPr>
          <w:rFonts w:ascii="Times New Roman" w:hAnsi="Times New Roman" w:cs="Times New Roman"/>
        </w:rPr>
        <w:t xml:space="preserve"> </w:t>
      </w:r>
      <w:r w:rsidR="00DE7079" w:rsidRPr="00525B0A">
        <w:rPr>
          <w:rFonts w:ascii="Times New Roman" w:hAnsi="Times New Roman" w:cs="Times New Roman"/>
        </w:rPr>
        <w:t>C</w:t>
      </w:r>
      <w:r w:rsidRPr="00525B0A">
        <w:rPr>
          <w:rFonts w:ascii="Times New Roman" w:hAnsi="Times New Roman" w:cs="Times New Roman"/>
        </w:rPr>
        <w:t>o</w:t>
      </w:r>
      <w:r w:rsidR="00DE7079" w:rsidRPr="00525B0A">
        <w:rPr>
          <w:rFonts w:ascii="Times New Roman" w:hAnsi="Times New Roman" w:cs="Times New Roman"/>
        </w:rPr>
        <w:t>C</w:t>
      </w:r>
      <w:r w:rsidRPr="00525B0A">
        <w:rPr>
          <w:rFonts w:ascii="Times New Roman" w:hAnsi="Times New Roman" w:cs="Times New Roman"/>
        </w:rPr>
        <w:t>o</w:t>
      </w:r>
      <w:r w:rsidR="00DE7079" w:rsidRPr="00525B0A">
        <w:rPr>
          <w:rFonts w:ascii="Times New Roman" w:hAnsi="Times New Roman" w:cs="Times New Roman"/>
        </w:rPr>
        <w:t>DAFF</w:t>
      </w:r>
      <w:bookmarkEnd w:id="15"/>
      <w:bookmarkEnd w:id="16"/>
      <w:r w:rsidR="00DE7079" w:rsidRPr="00525B0A">
        <w:rPr>
          <w:rFonts w:ascii="Times New Roman" w:hAnsi="Times New Roman" w:cs="Times New Roman"/>
        </w:rPr>
        <w:t xml:space="preserve"> </w:t>
      </w:r>
      <w:r w:rsidR="00215ED4" w:rsidRPr="00525B0A">
        <w:rPr>
          <w:rFonts w:ascii="Times New Roman" w:hAnsi="Times New Roman" w:cs="Times New Roman"/>
        </w:rPr>
        <w:t>unit</w:t>
      </w:r>
    </w:p>
    <w:p w:rsidR="00B366C9" w:rsidRPr="00525B0A" w:rsidRDefault="00B366C9" w:rsidP="00DE7079">
      <w:pPr>
        <w:rPr>
          <w:rFonts w:ascii="Times New Roman" w:hAnsi="Times New Roman" w:cs="Times New Roman"/>
        </w:rPr>
      </w:pPr>
    </w:p>
    <w:p w:rsidR="00B366C9" w:rsidRPr="00525B0A" w:rsidRDefault="00B366C9" w:rsidP="00936900">
      <w:pPr>
        <w:rPr>
          <w:rFonts w:ascii="Times New Roman" w:hAnsi="Times New Roman" w:cs="Times New Roman"/>
        </w:rPr>
      </w:pPr>
      <w:r w:rsidRPr="00525B0A">
        <w:rPr>
          <w:rFonts w:ascii="Times New Roman" w:hAnsi="Times New Roman" w:cs="Times New Roman"/>
        </w:rPr>
        <w:t>Counter Current Dissolved Air Flotation and Filtration</w:t>
      </w:r>
      <w:r w:rsidR="00D62E81" w:rsidRPr="00525B0A">
        <w:rPr>
          <w:rFonts w:ascii="Times New Roman" w:hAnsi="Times New Roman" w:cs="Times New Roman"/>
        </w:rPr>
        <w:t>(Fig.4)</w:t>
      </w:r>
      <w:r w:rsidRPr="00525B0A">
        <w:rPr>
          <w:rFonts w:ascii="Times New Roman" w:hAnsi="Times New Roman" w:cs="Times New Roman"/>
        </w:rPr>
        <w:t xml:space="preserve"> </w:t>
      </w:r>
      <w:r w:rsidR="00D57C8C" w:rsidRPr="00525B0A">
        <w:rPr>
          <w:rFonts w:ascii="Times New Roman" w:hAnsi="Times New Roman" w:cs="Times New Roman"/>
        </w:rPr>
        <w:t>is a water clarification process</w:t>
      </w:r>
      <w:r w:rsidR="00936900" w:rsidRPr="00525B0A">
        <w:rPr>
          <w:rFonts w:ascii="Times New Roman" w:hAnsi="Times New Roman" w:cs="Times New Roman"/>
        </w:rPr>
        <w:t xml:space="preserve">, </w:t>
      </w:r>
      <w:r w:rsidR="00F46074" w:rsidRPr="00525B0A">
        <w:rPr>
          <w:rFonts w:ascii="Times New Roman" w:hAnsi="Times New Roman" w:cs="Times New Roman"/>
        </w:rPr>
        <w:t>which is a radical advance from current DAF and combined</w:t>
      </w:r>
      <w:r w:rsidR="00936900" w:rsidRPr="00525B0A">
        <w:rPr>
          <w:rFonts w:ascii="Times New Roman" w:hAnsi="Times New Roman" w:cs="Times New Roman"/>
        </w:rPr>
        <w:t xml:space="preserve"> dissolved air flotation and rapid gravity filtration</w:t>
      </w:r>
      <w:sdt>
        <w:sdtPr>
          <w:rPr>
            <w:rFonts w:ascii="Times New Roman" w:hAnsi="Times New Roman" w:cs="Times New Roman"/>
          </w:rPr>
          <w:id w:val="123898403"/>
          <w:citation/>
        </w:sdtPr>
        <w:sdtEndPr/>
        <w:sdtContent>
          <w:r w:rsidR="00F46074" w:rsidRPr="00525B0A">
            <w:rPr>
              <w:rFonts w:ascii="Times New Roman" w:hAnsi="Times New Roman" w:cs="Times New Roman"/>
            </w:rPr>
            <w:fldChar w:fldCharType="begin"/>
          </w:r>
          <w:r w:rsidR="00F46074" w:rsidRPr="00525B0A">
            <w:rPr>
              <w:rFonts w:ascii="Times New Roman" w:hAnsi="Times New Roman" w:cs="Times New Roman"/>
            </w:rPr>
            <w:instrText xml:space="preserve"> CITATION pci09 \l 2052 </w:instrText>
          </w:r>
          <w:r w:rsidR="00936900" w:rsidRPr="00525B0A">
            <w:rPr>
              <w:rFonts w:ascii="Times New Roman" w:hAnsi="Times New Roman" w:cs="Times New Roman"/>
            </w:rPr>
            <w:instrText xml:space="preserve"> \m AnY14</w:instrText>
          </w:r>
          <w:r w:rsidR="00F46074" w:rsidRPr="00525B0A">
            <w:rPr>
              <w:rFonts w:ascii="Times New Roman" w:hAnsi="Times New Roman" w:cs="Times New Roman"/>
            </w:rPr>
            <w:fldChar w:fldCharType="separate"/>
          </w:r>
          <w:r w:rsidR="00525B0A" w:rsidRPr="00525B0A">
            <w:rPr>
              <w:rFonts w:ascii="Times New Roman" w:hAnsi="Times New Roman" w:cs="Times New Roman"/>
              <w:noProof/>
            </w:rPr>
            <w:t xml:space="preserve"> (pciafrica, 2009; An, 2014)</w:t>
          </w:r>
          <w:r w:rsidR="00F46074" w:rsidRPr="00525B0A">
            <w:rPr>
              <w:rFonts w:ascii="Times New Roman" w:hAnsi="Times New Roman" w:cs="Times New Roman"/>
            </w:rPr>
            <w:fldChar w:fldCharType="end"/>
          </w:r>
        </w:sdtContent>
      </w:sdt>
      <w:r w:rsidR="00936900" w:rsidRPr="00525B0A">
        <w:rPr>
          <w:rFonts w:ascii="Times New Roman" w:hAnsi="Times New Roman" w:cs="Times New Roman"/>
        </w:rPr>
        <w:t>,</w:t>
      </w:r>
      <w:r w:rsidR="00D57C8C" w:rsidRPr="00525B0A">
        <w:rPr>
          <w:rFonts w:ascii="Times New Roman" w:hAnsi="Times New Roman" w:cs="Times New Roman"/>
        </w:rPr>
        <w:t xml:space="preserve"> developed by Thames Water Utilities Ltd. </w:t>
      </w:r>
      <w:r w:rsidR="00F46074" w:rsidRPr="00525B0A">
        <w:rPr>
          <w:rFonts w:ascii="Times New Roman" w:hAnsi="Times New Roman" w:cs="Times New Roman"/>
        </w:rPr>
        <w:t xml:space="preserve">Flotation and filtration take place in the same tank in a counter current flow. While flotation takes place in the top of the tank, filtration takes place in the bottom. </w:t>
      </w:r>
      <w:r w:rsidR="00FB1374" w:rsidRPr="00525B0A">
        <w:rPr>
          <w:rFonts w:ascii="Times New Roman" w:hAnsi="Times New Roman" w:cs="Times New Roman"/>
        </w:rPr>
        <w:t>P</w:t>
      </w:r>
      <w:r w:rsidR="00D57C8C" w:rsidRPr="00525B0A">
        <w:rPr>
          <w:rFonts w:ascii="Times New Roman" w:hAnsi="Times New Roman" w:cs="Times New Roman"/>
        </w:rPr>
        <w:t xml:space="preserve">articles with a lower gravity than water </w:t>
      </w:r>
      <w:r w:rsidR="00FB1374" w:rsidRPr="00525B0A">
        <w:rPr>
          <w:rFonts w:ascii="Times New Roman" w:hAnsi="Times New Roman" w:cs="Times New Roman"/>
        </w:rPr>
        <w:t xml:space="preserve">are removed </w:t>
      </w:r>
      <w:r w:rsidR="00D57C8C" w:rsidRPr="00525B0A">
        <w:rPr>
          <w:rFonts w:ascii="Times New Roman" w:hAnsi="Times New Roman" w:cs="Times New Roman"/>
        </w:rPr>
        <w:t>by the up flow movement of air bubbles</w:t>
      </w:r>
      <w:r w:rsidR="00FB1374" w:rsidRPr="00525B0A">
        <w:rPr>
          <w:rFonts w:ascii="Times New Roman" w:hAnsi="Times New Roman" w:cs="Times New Roman"/>
        </w:rPr>
        <w:t xml:space="preserve"> in flotation process</w:t>
      </w:r>
      <w:r w:rsidR="00D57C8C" w:rsidRPr="00525B0A">
        <w:rPr>
          <w:rFonts w:ascii="Times New Roman" w:hAnsi="Times New Roman" w:cs="Times New Roman"/>
        </w:rPr>
        <w:t>. The dissolved air recycle is introduced at a depth below the flocculated water inlet. Porous medium</w:t>
      </w:r>
      <w:r w:rsidR="00FB1374" w:rsidRPr="00525B0A">
        <w:rPr>
          <w:rFonts w:ascii="Times New Roman" w:hAnsi="Times New Roman" w:cs="Times New Roman"/>
        </w:rPr>
        <w:t>s</w:t>
      </w:r>
      <w:r w:rsidR="00D57C8C" w:rsidRPr="00525B0A">
        <w:rPr>
          <w:rFonts w:ascii="Times New Roman" w:hAnsi="Times New Roman" w:cs="Times New Roman"/>
        </w:rPr>
        <w:t xml:space="preserve"> </w:t>
      </w:r>
      <w:r w:rsidR="00FB1374" w:rsidRPr="00525B0A">
        <w:rPr>
          <w:rFonts w:ascii="Times New Roman" w:hAnsi="Times New Roman" w:cs="Times New Roman"/>
        </w:rPr>
        <w:t>such as sand and anthracite are</w:t>
      </w:r>
      <w:r w:rsidR="00D57C8C" w:rsidRPr="00525B0A">
        <w:rPr>
          <w:rFonts w:ascii="Times New Roman" w:hAnsi="Times New Roman" w:cs="Times New Roman"/>
        </w:rPr>
        <w:t xml:space="preserve"> used </w:t>
      </w:r>
      <w:r w:rsidR="00D57C8C" w:rsidRPr="00525B0A">
        <w:rPr>
          <w:rFonts w:ascii="Times New Roman" w:hAnsi="Times New Roman" w:cs="Times New Roman"/>
        </w:rPr>
        <w:lastRenderedPageBreak/>
        <w:t>to remove pollutants in filtration</w:t>
      </w:r>
      <w:sdt>
        <w:sdtPr>
          <w:rPr>
            <w:rFonts w:ascii="Times New Roman" w:hAnsi="Times New Roman" w:cs="Times New Roman"/>
          </w:rPr>
          <w:id w:val="615262514"/>
          <w:citation/>
        </w:sdtPr>
        <w:sdtEndPr/>
        <w:sdtContent>
          <w:r w:rsidR="00FB1374" w:rsidRPr="00525B0A">
            <w:rPr>
              <w:rFonts w:ascii="Times New Roman" w:hAnsi="Times New Roman" w:cs="Times New Roman"/>
            </w:rPr>
            <w:fldChar w:fldCharType="begin"/>
          </w:r>
          <w:r w:rsidR="00FB1374" w:rsidRPr="00525B0A">
            <w:rPr>
              <w:rFonts w:ascii="Times New Roman" w:hAnsi="Times New Roman" w:cs="Times New Roman"/>
            </w:rPr>
            <w:instrText xml:space="preserve"> CITATION pci09 \l 2052 </w:instrText>
          </w:r>
          <w:r w:rsidR="00FB1374" w:rsidRPr="00525B0A">
            <w:rPr>
              <w:rFonts w:ascii="Times New Roman" w:hAnsi="Times New Roman" w:cs="Times New Roman"/>
            </w:rPr>
            <w:fldChar w:fldCharType="separate"/>
          </w:r>
          <w:r w:rsidR="00525B0A" w:rsidRPr="00525B0A">
            <w:rPr>
              <w:rFonts w:ascii="Times New Roman" w:hAnsi="Times New Roman" w:cs="Times New Roman"/>
              <w:noProof/>
            </w:rPr>
            <w:t xml:space="preserve"> (pciafrica, 2009)</w:t>
          </w:r>
          <w:r w:rsidR="00FB1374" w:rsidRPr="00525B0A">
            <w:rPr>
              <w:rFonts w:ascii="Times New Roman" w:hAnsi="Times New Roman" w:cs="Times New Roman"/>
            </w:rPr>
            <w:fldChar w:fldCharType="end"/>
          </w:r>
        </w:sdtContent>
      </w:sdt>
      <w:r w:rsidR="00D57C8C" w:rsidRPr="00525B0A">
        <w:rPr>
          <w:rFonts w:ascii="Times New Roman" w:hAnsi="Times New Roman" w:cs="Times New Roman"/>
        </w:rPr>
        <w:t>.</w:t>
      </w:r>
      <w:r w:rsidR="001A1F23" w:rsidRPr="00525B0A">
        <w:rPr>
          <w:rFonts w:ascii="Times New Roman" w:hAnsi="Times New Roman" w:cs="Times New Roman"/>
        </w:rPr>
        <w:t xml:space="preserve"> The average capacity of CoCoDAFF process is 227000 </w:t>
      </w:r>
      <w:proofErr w:type="spellStart"/>
      <w:r w:rsidR="001A1F23" w:rsidRPr="00525B0A">
        <w:rPr>
          <w:rFonts w:ascii="Times New Roman" w:hAnsi="Times New Roman" w:cs="Times New Roman"/>
        </w:rPr>
        <w:t>cu.m</w:t>
      </w:r>
      <w:proofErr w:type="spellEnd"/>
      <w:r w:rsidR="001A1F23" w:rsidRPr="00525B0A">
        <w:rPr>
          <w:rFonts w:ascii="Times New Roman" w:hAnsi="Times New Roman" w:cs="Times New Roman"/>
        </w:rPr>
        <w:t>/day.</w:t>
      </w:r>
    </w:p>
    <w:p w:rsidR="00D62E81" w:rsidRPr="00525B0A" w:rsidRDefault="00D62E81" w:rsidP="00D62E81">
      <w:pPr>
        <w:jc w:val="center"/>
        <w:rPr>
          <w:rFonts w:ascii="Times New Roman" w:hAnsi="Times New Roman" w:cs="Times New Roman"/>
        </w:rPr>
      </w:pPr>
      <w:r w:rsidRPr="00525B0A">
        <w:rPr>
          <w:rFonts w:ascii="Times New Roman" w:hAnsi="Times New Roman" w:cs="Times New Roman"/>
          <w:noProof/>
        </w:rPr>
        <w:drawing>
          <wp:inline distT="0" distB="0" distL="0" distR="0" wp14:anchorId="7CE74B0E" wp14:editId="50375DAF">
            <wp:extent cx="3138170" cy="3282286"/>
            <wp:effectExtent l="0" t="0" r="508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BEBA8EAE-BF5A-486C-A8C5-ECC9F3942E4B}">
                          <a14:imgProps xmlns:a14="http://schemas.microsoft.com/office/drawing/2010/main">
                            <a14:imgLayer r:embed="rId17">
                              <a14:imgEffect>
                                <a14:brightnessContrast contrast="20000"/>
                              </a14:imgEffect>
                            </a14:imgLayer>
                          </a14:imgProps>
                        </a:ext>
                      </a:extLst>
                    </a:blip>
                    <a:srcRect t="2264" r="2191"/>
                    <a:stretch/>
                  </pic:blipFill>
                  <pic:spPr bwMode="auto">
                    <a:xfrm>
                      <a:off x="0" y="0"/>
                      <a:ext cx="3141693" cy="3285971"/>
                    </a:xfrm>
                    <a:prstGeom prst="rect">
                      <a:avLst/>
                    </a:prstGeom>
                    <a:ln>
                      <a:noFill/>
                    </a:ln>
                    <a:extLst>
                      <a:ext uri="{53640926-AAD7-44D8-BBD7-CCE9431645EC}">
                        <a14:shadowObscured xmlns:a14="http://schemas.microsoft.com/office/drawing/2010/main"/>
                      </a:ext>
                    </a:extLst>
                  </pic:spPr>
                </pic:pic>
              </a:graphicData>
            </a:graphic>
          </wp:inline>
        </w:drawing>
      </w:r>
    </w:p>
    <w:p w:rsidR="00D62E81" w:rsidRPr="00525B0A" w:rsidRDefault="00D62E81" w:rsidP="00D62E81">
      <w:pPr>
        <w:jc w:val="center"/>
        <w:rPr>
          <w:rFonts w:ascii="Times New Roman" w:hAnsi="Times New Roman" w:cs="Times New Roman"/>
        </w:rPr>
      </w:pPr>
      <w:r w:rsidRPr="00525B0A">
        <w:rPr>
          <w:rFonts w:ascii="Times New Roman" w:hAnsi="Times New Roman" w:cs="Times New Roman"/>
        </w:rPr>
        <w:t>Fig.4 COCODAFF</w:t>
      </w:r>
      <w:sdt>
        <w:sdtPr>
          <w:rPr>
            <w:rFonts w:ascii="Times New Roman" w:hAnsi="Times New Roman" w:cs="Times New Roman"/>
          </w:rPr>
          <w:id w:val="-1642952317"/>
          <w:citation/>
        </w:sdtPr>
        <w:sdtEndPr/>
        <w:sdtContent>
          <w:r w:rsidRPr="00525B0A">
            <w:rPr>
              <w:rFonts w:ascii="Times New Roman" w:hAnsi="Times New Roman" w:cs="Times New Roman"/>
            </w:rPr>
            <w:fldChar w:fldCharType="begin"/>
          </w:r>
          <w:r w:rsidRPr="00525B0A">
            <w:rPr>
              <w:rFonts w:ascii="Times New Roman" w:hAnsi="Times New Roman" w:cs="Times New Roman"/>
            </w:rPr>
            <w:instrText xml:space="preserve"> CITATION pci09 \l 2052 </w:instrText>
          </w:r>
          <w:r w:rsidRPr="00525B0A">
            <w:rPr>
              <w:rFonts w:ascii="Times New Roman" w:hAnsi="Times New Roman" w:cs="Times New Roman"/>
            </w:rPr>
            <w:fldChar w:fldCharType="separate"/>
          </w:r>
          <w:r w:rsidR="00525B0A" w:rsidRPr="00525B0A">
            <w:rPr>
              <w:rFonts w:ascii="Times New Roman" w:hAnsi="Times New Roman" w:cs="Times New Roman"/>
              <w:noProof/>
            </w:rPr>
            <w:t xml:space="preserve"> (pciafrica, 2009)</w:t>
          </w:r>
          <w:r w:rsidRPr="00525B0A">
            <w:rPr>
              <w:rFonts w:ascii="Times New Roman" w:hAnsi="Times New Roman" w:cs="Times New Roman"/>
            </w:rPr>
            <w:fldChar w:fldCharType="end"/>
          </w:r>
        </w:sdtContent>
      </w:sdt>
    </w:p>
    <w:p w:rsidR="00B366C9" w:rsidRPr="00525B0A" w:rsidRDefault="00B366C9" w:rsidP="00B366C9">
      <w:pPr>
        <w:rPr>
          <w:rFonts w:ascii="Times New Roman" w:hAnsi="Times New Roman" w:cs="Times New Roman"/>
        </w:rPr>
      </w:pPr>
    </w:p>
    <w:p w:rsidR="00D62E81" w:rsidRPr="00525B0A" w:rsidRDefault="00BA3DE4" w:rsidP="00D62E81">
      <w:pPr>
        <w:jc w:val="left"/>
        <w:rPr>
          <w:rFonts w:ascii="Times New Roman" w:hAnsi="Times New Roman" w:cs="Times New Roman"/>
        </w:rPr>
      </w:pPr>
      <w:bookmarkStart w:id="17" w:name="OLE_LINK13"/>
      <w:r w:rsidRPr="00525B0A">
        <w:rPr>
          <w:rFonts w:ascii="Times New Roman" w:hAnsi="Times New Roman" w:cs="Times New Roman"/>
        </w:rPr>
        <w:t xml:space="preserve">The efficiency of the filtration decline continuously with proceeding the filtration process as more and more particles </w:t>
      </w:r>
      <w:r w:rsidR="007A0668" w:rsidRPr="00525B0A">
        <w:rPr>
          <w:rFonts w:ascii="Times New Roman" w:hAnsi="Times New Roman" w:cs="Times New Roman"/>
        </w:rPr>
        <w:t xml:space="preserve">adhere </w:t>
      </w:r>
      <w:r w:rsidRPr="00525B0A">
        <w:rPr>
          <w:rFonts w:ascii="Times New Roman" w:hAnsi="Times New Roman" w:cs="Times New Roman"/>
        </w:rPr>
        <w:t>to the filtration bed block</w:t>
      </w:r>
      <w:r w:rsidR="007A0668" w:rsidRPr="00525B0A">
        <w:rPr>
          <w:rFonts w:ascii="Times New Roman" w:hAnsi="Times New Roman" w:cs="Times New Roman"/>
        </w:rPr>
        <w:t>ing</w:t>
      </w:r>
      <w:r w:rsidRPr="00525B0A">
        <w:rPr>
          <w:rFonts w:ascii="Times New Roman" w:hAnsi="Times New Roman" w:cs="Times New Roman"/>
        </w:rPr>
        <w:t xml:space="preserve"> the </w:t>
      </w:r>
      <w:r w:rsidR="007A0668" w:rsidRPr="00525B0A">
        <w:rPr>
          <w:rFonts w:ascii="Times New Roman" w:hAnsi="Times New Roman" w:cs="Times New Roman"/>
        </w:rPr>
        <w:t>interspace</w:t>
      </w:r>
      <w:r w:rsidRPr="00525B0A">
        <w:rPr>
          <w:rFonts w:ascii="Times New Roman" w:hAnsi="Times New Roman" w:cs="Times New Roman"/>
        </w:rPr>
        <w:t xml:space="preserve"> of porous mediums</w:t>
      </w:r>
      <w:r w:rsidR="007A0668" w:rsidRPr="00525B0A">
        <w:rPr>
          <w:rFonts w:ascii="Times New Roman" w:hAnsi="Times New Roman" w:cs="Times New Roman"/>
        </w:rPr>
        <w:t>. So the filter need to be cleaned by backwashed to remove the solids that has accumulated within the granular filter bed</w:t>
      </w:r>
      <w:sdt>
        <w:sdtPr>
          <w:rPr>
            <w:rFonts w:ascii="Times New Roman" w:hAnsi="Times New Roman" w:cs="Times New Roman"/>
          </w:rPr>
          <w:id w:val="-1530632385"/>
          <w:citation/>
        </w:sdtPr>
        <w:sdtEndPr/>
        <w:sdtContent>
          <w:r w:rsidR="007A0668" w:rsidRPr="00525B0A">
            <w:rPr>
              <w:rFonts w:ascii="Times New Roman" w:hAnsi="Times New Roman" w:cs="Times New Roman"/>
            </w:rPr>
            <w:fldChar w:fldCharType="begin"/>
          </w:r>
          <w:r w:rsidR="007A0668" w:rsidRPr="00525B0A">
            <w:rPr>
              <w:rFonts w:ascii="Times New Roman" w:hAnsi="Times New Roman" w:cs="Times New Roman"/>
            </w:rPr>
            <w:instrText xml:space="preserve"> CITATION wik12 \l 2052 </w:instrText>
          </w:r>
          <w:r w:rsidR="007A0668" w:rsidRPr="00525B0A">
            <w:rPr>
              <w:rFonts w:ascii="Times New Roman" w:hAnsi="Times New Roman" w:cs="Times New Roman"/>
            </w:rPr>
            <w:fldChar w:fldCharType="separate"/>
          </w:r>
          <w:r w:rsidR="00525B0A" w:rsidRPr="00525B0A">
            <w:rPr>
              <w:rFonts w:ascii="Times New Roman" w:hAnsi="Times New Roman" w:cs="Times New Roman"/>
              <w:noProof/>
            </w:rPr>
            <w:t xml:space="preserve"> (wikipedia, 2012)</w:t>
          </w:r>
          <w:r w:rsidR="007A0668" w:rsidRPr="00525B0A">
            <w:rPr>
              <w:rFonts w:ascii="Times New Roman" w:hAnsi="Times New Roman" w:cs="Times New Roman"/>
            </w:rPr>
            <w:fldChar w:fldCharType="end"/>
          </w:r>
        </w:sdtContent>
      </w:sdt>
      <w:r w:rsidR="007A0668" w:rsidRPr="00525B0A">
        <w:rPr>
          <w:rFonts w:ascii="Times New Roman" w:hAnsi="Times New Roman" w:cs="Times New Roman"/>
        </w:rPr>
        <w:t xml:space="preserve">. </w:t>
      </w:r>
      <w:r w:rsidR="00D62E81" w:rsidRPr="00525B0A">
        <w:rPr>
          <w:rFonts w:ascii="Times New Roman" w:hAnsi="Times New Roman" w:cs="Times New Roman"/>
        </w:rPr>
        <w:t>During backwash, water is pumped upwards through the bottom. Backwash can consume 1%-5% of the COCODAFF plant’s production. In Felindre water treatment plant, backwash takes place every 4 days to clean the filtration bed of COCODAFF plant.</w:t>
      </w:r>
      <w:r w:rsidR="001A1F23" w:rsidRPr="00525B0A">
        <w:rPr>
          <w:rFonts w:ascii="Times New Roman" w:hAnsi="Times New Roman" w:cs="Times New Roman"/>
        </w:rPr>
        <w:t xml:space="preserve"> </w:t>
      </w:r>
    </w:p>
    <w:bookmarkEnd w:id="17"/>
    <w:p w:rsidR="00DE7079" w:rsidRPr="00525B0A" w:rsidRDefault="00DE7079" w:rsidP="00DE7079">
      <w:pPr>
        <w:rPr>
          <w:rFonts w:ascii="Times New Roman" w:hAnsi="Times New Roman" w:cs="Times New Roman"/>
          <w:kern w:val="0"/>
        </w:rPr>
      </w:pPr>
    </w:p>
    <w:p w:rsidR="00DE7079" w:rsidRPr="00525B0A" w:rsidRDefault="006C746F" w:rsidP="00DE7079">
      <w:pPr>
        <w:rPr>
          <w:rFonts w:ascii="Times New Roman" w:hAnsi="Times New Roman" w:cs="Times New Roman"/>
          <w:kern w:val="0"/>
        </w:rPr>
      </w:pPr>
      <w:r w:rsidRPr="00525B0A">
        <w:rPr>
          <w:rFonts w:ascii="Times New Roman" w:hAnsi="Times New Roman" w:cs="Times New Roman"/>
          <w:kern w:val="0"/>
        </w:rPr>
        <w:t>3.</w:t>
      </w:r>
      <w:r w:rsidR="00936900" w:rsidRPr="00525B0A">
        <w:rPr>
          <w:rFonts w:ascii="Times New Roman" w:hAnsi="Times New Roman" w:cs="Times New Roman"/>
          <w:kern w:val="0"/>
        </w:rPr>
        <w:t>3</w:t>
      </w:r>
      <w:r w:rsidR="000934D2" w:rsidRPr="00525B0A">
        <w:rPr>
          <w:rFonts w:ascii="Times New Roman" w:hAnsi="Times New Roman" w:cs="Times New Roman"/>
          <w:kern w:val="0"/>
        </w:rPr>
        <w:t xml:space="preserve"> Covered </w:t>
      </w:r>
      <w:r w:rsidR="00DE7079" w:rsidRPr="00525B0A">
        <w:rPr>
          <w:rFonts w:ascii="Times New Roman" w:hAnsi="Times New Roman" w:cs="Times New Roman"/>
          <w:kern w:val="0"/>
        </w:rPr>
        <w:t xml:space="preserve">filtered water contact </w:t>
      </w:r>
      <w:r w:rsidR="00F35842" w:rsidRPr="00525B0A">
        <w:rPr>
          <w:rFonts w:ascii="Times New Roman" w:hAnsi="Times New Roman" w:cs="Times New Roman"/>
          <w:kern w:val="0"/>
        </w:rPr>
        <w:t>unit</w:t>
      </w:r>
    </w:p>
    <w:p w:rsidR="00DE7079" w:rsidRPr="00525B0A" w:rsidRDefault="00DE7079" w:rsidP="00DE7079">
      <w:pPr>
        <w:rPr>
          <w:rFonts w:ascii="Times New Roman" w:hAnsi="Times New Roman" w:cs="Times New Roman"/>
          <w:kern w:val="0"/>
        </w:rPr>
      </w:pPr>
    </w:p>
    <w:p w:rsidR="00DE7079" w:rsidRPr="00525B0A" w:rsidRDefault="00DE7079" w:rsidP="00DE7079">
      <w:pPr>
        <w:rPr>
          <w:rFonts w:ascii="Times New Roman" w:hAnsi="Times New Roman" w:cs="Times New Roman"/>
          <w:kern w:val="0"/>
        </w:rPr>
      </w:pPr>
      <w:r w:rsidRPr="00525B0A">
        <w:rPr>
          <w:rFonts w:ascii="Times New Roman" w:hAnsi="Times New Roman" w:cs="Times New Roman"/>
          <w:kern w:val="0"/>
        </w:rPr>
        <w:t>After filtration the water may still contain harmful bacteria, requiring further chemical treatment in the Covered Filtered Water Contact Tanks. Chlorine is dosed first then, after about half an hour contact time, Sulphur dioxide id added to reduce the chlorine concentration so the water is drinkable. Lime is added to ‘stabilize’ the water, minimizing any corrosive tendencies. Finally, ammonia is added to stabilize the chlorine and maintain water quality throughout the system to our customers’ taps, and phosphate added to minimize the tendency of water to dissolve bad from our customer’s pipework.</w:t>
      </w:r>
    </w:p>
    <w:p w:rsidR="00F35842" w:rsidRPr="00525B0A" w:rsidRDefault="00F35842" w:rsidP="00DE7079">
      <w:pPr>
        <w:rPr>
          <w:rFonts w:ascii="Times New Roman" w:hAnsi="Times New Roman" w:cs="Times New Roman"/>
          <w:kern w:val="0"/>
        </w:rPr>
      </w:pPr>
    </w:p>
    <w:p w:rsidR="00DE7079" w:rsidRPr="00525B0A" w:rsidRDefault="006C746F" w:rsidP="00DE7079">
      <w:pPr>
        <w:rPr>
          <w:rFonts w:ascii="Times New Roman" w:hAnsi="Times New Roman" w:cs="Times New Roman"/>
          <w:kern w:val="0"/>
        </w:rPr>
      </w:pPr>
      <w:r w:rsidRPr="00525B0A">
        <w:rPr>
          <w:rFonts w:ascii="Times New Roman" w:hAnsi="Times New Roman" w:cs="Times New Roman"/>
          <w:kern w:val="0"/>
        </w:rPr>
        <w:t>3.</w:t>
      </w:r>
      <w:r w:rsidR="00F35842" w:rsidRPr="00525B0A">
        <w:rPr>
          <w:rFonts w:ascii="Times New Roman" w:hAnsi="Times New Roman" w:cs="Times New Roman"/>
          <w:kern w:val="0"/>
        </w:rPr>
        <w:t xml:space="preserve">4 </w:t>
      </w:r>
      <w:r w:rsidRPr="00525B0A">
        <w:rPr>
          <w:rFonts w:ascii="Times New Roman" w:hAnsi="Times New Roman" w:cs="Times New Roman"/>
          <w:kern w:val="0"/>
        </w:rPr>
        <w:t>G</w:t>
      </w:r>
      <w:r w:rsidR="00F35842" w:rsidRPr="00525B0A">
        <w:rPr>
          <w:rFonts w:ascii="Times New Roman" w:hAnsi="Times New Roman" w:cs="Times New Roman"/>
          <w:kern w:val="0"/>
        </w:rPr>
        <w:t>ravity filter unit</w:t>
      </w:r>
    </w:p>
    <w:p w:rsidR="00F35842" w:rsidRPr="00525B0A" w:rsidRDefault="00F35842" w:rsidP="00DE7079">
      <w:pPr>
        <w:rPr>
          <w:rFonts w:ascii="Times New Roman" w:hAnsi="Times New Roman" w:cs="Times New Roman"/>
          <w:kern w:val="0"/>
        </w:rPr>
      </w:pPr>
    </w:p>
    <w:p w:rsidR="00F35842" w:rsidRPr="00525B0A" w:rsidRDefault="00F35842" w:rsidP="00DE7079">
      <w:pPr>
        <w:rPr>
          <w:rFonts w:ascii="Times New Roman" w:hAnsi="Times New Roman" w:cs="Times New Roman"/>
          <w:kern w:val="0"/>
        </w:rPr>
      </w:pPr>
      <w:r w:rsidRPr="00525B0A">
        <w:rPr>
          <w:rFonts w:ascii="Times New Roman" w:hAnsi="Times New Roman" w:cs="Times New Roman"/>
          <w:kern w:val="0"/>
        </w:rPr>
        <w:t>Gravity filtration is a water filtration and clarification process using the gravity head of water to overcome the resistance of the filter layer</w:t>
      </w:r>
      <w:sdt>
        <w:sdtPr>
          <w:rPr>
            <w:rFonts w:ascii="Times New Roman" w:hAnsi="Times New Roman" w:cs="Times New Roman"/>
            <w:kern w:val="0"/>
          </w:rPr>
          <w:id w:val="-953787704"/>
          <w:citation/>
        </w:sdtPr>
        <w:sdtEndPr/>
        <w:sdtContent>
          <w:r w:rsidRPr="00525B0A">
            <w:rPr>
              <w:rFonts w:ascii="Times New Roman" w:hAnsi="Times New Roman" w:cs="Times New Roman"/>
              <w:kern w:val="0"/>
            </w:rPr>
            <w:fldChar w:fldCharType="begin"/>
          </w:r>
          <w:r w:rsidRPr="00525B0A">
            <w:rPr>
              <w:rFonts w:ascii="Times New Roman" w:hAnsi="Times New Roman" w:cs="Times New Roman"/>
              <w:kern w:val="0"/>
            </w:rPr>
            <w:instrText xml:space="preserve"> CITATION bai09 \l 2052 </w:instrText>
          </w:r>
          <w:r w:rsidRPr="00525B0A">
            <w:rPr>
              <w:rFonts w:ascii="Times New Roman" w:hAnsi="Times New Roman" w:cs="Times New Roman"/>
              <w:kern w:val="0"/>
            </w:rPr>
            <w:fldChar w:fldCharType="separate"/>
          </w:r>
          <w:r w:rsidR="00525B0A" w:rsidRPr="00525B0A">
            <w:rPr>
              <w:rFonts w:ascii="Times New Roman" w:hAnsi="Times New Roman" w:cs="Times New Roman"/>
              <w:noProof/>
              <w:kern w:val="0"/>
            </w:rPr>
            <w:t xml:space="preserve"> (baikebaidu, 2009)</w:t>
          </w:r>
          <w:r w:rsidRPr="00525B0A">
            <w:rPr>
              <w:rFonts w:ascii="Times New Roman" w:hAnsi="Times New Roman" w:cs="Times New Roman"/>
              <w:kern w:val="0"/>
            </w:rPr>
            <w:fldChar w:fldCharType="end"/>
          </w:r>
        </w:sdtContent>
      </w:sdt>
      <w:r w:rsidRPr="00525B0A">
        <w:rPr>
          <w:rFonts w:ascii="Times New Roman" w:hAnsi="Times New Roman" w:cs="Times New Roman"/>
          <w:kern w:val="0"/>
        </w:rPr>
        <w:t>.</w:t>
      </w:r>
    </w:p>
    <w:p w:rsidR="001A1F23" w:rsidRPr="00525B0A" w:rsidRDefault="001A1F23" w:rsidP="00DE7079">
      <w:pPr>
        <w:rPr>
          <w:rFonts w:ascii="Times New Roman" w:hAnsi="Times New Roman" w:cs="Times New Roman"/>
          <w:kern w:val="0"/>
        </w:rPr>
      </w:pPr>
    </w:p>
    <w:p w:rsidR="001A1F23" w:rsidRPr="00525B0A" w:rsidRDefault="001A1F23" w:rsidP="00DE7079">
      <w:pPr>
        <w:rPr>
          <w:rFonts w:ascii="Times New Roman" w:hAnsi="Times New Roman" w:cs="Times New Roman"/>
          <w:kern w:val="0"/>
        </w:rPr>
      </w:pPr>
      <w:r w:rsidRPr="00525B0A">
        <w:rPr>
          <w:rFonts w:ascii="Times New Roman" w:hAnsi="Times New Roman" w:cs="Times New Roman"/>
          <w:kern w:val="0"/>
        </w:rPr>
        <w:lastRenderedPageBreak/>
        <w:t xml:space="preserve">There are 12 gravity filter tanks in Felindre water treatment plant. The peak filtration rate of gravity filter is </w:t>
      </w:r>
      <w:r w:rsidRPr="00525B0A">
        <w:rPr>
          <w:rFonts w:ascii="Times New Roman" w:hAnsi="Times New Roman" w:cs="Times New Roman"/>
        </w:rPr>
        <w:t>7.4cu/m</w:t>
      </w:r>
      <w:r w:rsidRPr="00525B0A">
        <w:rPr>
          <w:rFonts w:ascii="Times New Roman" w:hAnsi="Times New Roman" w:cs="Times New Roman"/>
          <w:vertAlign w:val="superscript"/>
        </w:rPr>
        <w:t>2</w:t>
      </w:r>
      <w:r w:rsidRPr="00525B0A">
        <w:rPr>
          <w:rFonts w:ascii="Times New Roman" w:hAnsi="Times New Roman" w:cs="Times New Roman"/>
        </w:rPr>
        <w:t>/hr.</w:t>
      </w:r>
    </w:p>
    <w:p w:rsidR="00F35842" w:rsidRPr="00525B0A" w:rsidRDefault="00F35842" w:rsidP="00DE7079">
      <w:pPr>
        <w:rPr>
          <w:rFonts w:ascii="Times New Roman" w:hAnsi="Times New Roman" w:cs="Times New Roman"/>
          <w:kern w:val="0"/>
        </w:rPr>
      </w:pPr>
      <w:bookmarkStart w:id="18" w:name="OLE_LINK8"/>
    </w:p>
    <w:p w:rsidR="00DE7079" w:rsidRPr="00525B0A" w:rsidRDefault="006C746F" w:rsidP="00DE7079">
      <w:pPr>
        <w:rPr>
          <w:rFonts w:ascii="Times New Roman" w:hAnsi="Times New Roman" w:cs="Times New Roman"/>
          <w:kern w:val="0"/>
        </w:rPr>
      </w:pPr>
      <w:r w:rsidRPr="00525B0A">
        <w:rPr>
          <w:rFonts w:ascii="Times New Roman" w:hAnsi="Times New Roman" w:cs="Times New Roman"/>
          <w:kern w:val="0"/>
        </w:rPr>
        <w:t>3.</w:t>
      </w:r>
      <w:r w:rsidR="00F35842" w:rsidRPr="00525B0A">
        <w:rPr>
          <w:rFonts w:ascii="Times New Roman" w:hAnsi="Times New Roman" w:cs="Times New Roman"/>
          <w:kern w:val="0"/>
        </w:rPr>
        <w:t>5</w:t>
      </w:r>
      <w:r w:rsidRPr="00525B0A">
        <w:rPr>
          <w:rFonts w:ascii="Times New Roman" w:hAnsi="Times New Roman" w:cs="Times New Roman"/>
          <w:kern w:val="0"/>
        </w:rPr>
        <w:t xml:space="preserve"> W</w:t>
      </w:r>
      <w:r w:rsidR="00F35842" w:rsidRPr="00525B0A">
        <w:rPr>
          <w:rFonts w:ascii="Times New Roman" w:hAnsi="Times New Roman" w:cs="Times New Roman"/>
          <w:kern w:val="0"/>
        </w:rPr>
        <w:t>ash water recovery unit</w:t>
      </w:r>
    </w:p>
    <w:p w:rsidR="00936900" w:rsidRPr="00525B0A" w:rsidRDefault="00936900" w:rsidP="00DE7079">
      <w:pPr>
        <w:rPr>
          <w:rFonts w:ascii="Times New Roman" w:hAnsi="Times New Roman" w:cs="Times New Roman"/>
          <w:kern w:val="0"/>
        </w:rPr>
      </w:pPr>
    </w:p>
    <w:bookmarkEnd w:id="18"/>
    <w:p w:rsidR="00DE7079" w:rsidRPr="00525B0A" w:rsidRDefault="00DE7079" w:rsidP="00DE7079">
      <w:pPr>
        <w:rPr>
          <w:rFonts w:ascii="Times New Roman" w:hAnsi="Times New Roman" w:cs="Times New Roman"/>
          <w:kern w:val="0"/>
        </w:rPr>
      </w:pPr>
      <w:r w:rsidRPr="00525B0A">
        <w:rPr>
          <w:rFonts w:ascii="Times New Roman" w:hAnsi="Times New Roman" w:cs="Times New Roman"/>
          <w:kern w:val="0"/>
        </w:rPr>
        <w:t>Much of the water produced when the filters are washed can be recycled, leaving only a small amount of waste ‘sludge’. First the water flows to the wash water recovery tanks, where it is dosed with polyelectrolyte to help clean water and sludge separate. After standing the clean water is pumped back to the raw water inlet to the works through the floating arm outlet. Sludge is removed from the bottom of the tank and then more water removed in the sludge thickening tanks before it is pumped to the drying lagoons., located beyond the final water storage reservoir.</w:t>
      </w:r>
    </w:p>
    <w:p w:rsidR="00DE7079" w:rsidRPr="00525B0A" w:rsidRDefault="00DE7079" w:rsidP="00DE7079">
      <w:pPr>
        <w:rPr>
          <w:rFonts w:ascii="Times New Roman" w:hAnsi="Times New Roman" w:cs="Times New Roman"/>
          <w:kern w:val="0"/>
        </w:rPr>
      </w:pPr>
    </w:p>
    <w:p w:rsidR="00DE7079" w:rsidRPr="00525B0A" w:rsidRDefault="006C746F" w:rsidP="00DE7079">
      <w:pPr>
        <w:rPr>
          <w:rFonts w:ascii="Times New Roman" w:hAnsi="Times New Roman" w:cs="Times New Roman"/>
          <w:kern w:val="0"/>
        </w:rPr>
      </w:pPr>
      <w:bookmarkStart w:id="19" w:name="OLE_LINK21"/>
      <w:r w:rsidRPr="00525B0A">
        <w:rPr>
          <w:rFonts w:ascii="Times New Roman" w:hAnsi="Times New Roman" w:cs="Times New Roman"/>
          <w:kern w:val="0"/>
        </w:rPr>
        <w:t>3.</w:t>
      </w:r>
      <w:r w:rsidR="00DD620A" w:rsidRPr="00525B0A">
        <w:rPr>
          <w:rFonts w:ascii="Times New Roman" w:hAnsi="Times New Roman" w:cs="Times New Roman"/>
          <w:kern w:val="0"/>
        </w:rPr>
        <w:t>6</w:t>
      </w:r>
      <w:r w:rsidRPr="00525B0A">
        <w:rPr>
          <w:rFonts w:ascii="Times New Roman" w:hAnsi="Times New Roman" w:cs="Times New Roman"/>
          <w:kern w:val="0"/>
        </w:rPr>
        <w:t xml:space="preserve"> </w:t>
      </w:r>
      <w:r w:rsidR="000934D2" w:rsidRPr="00525B0A">
        <w:rPr>
          <w:rFonts w:ascii="Times New Roman" w:hAnsi="Times New Roman" w:cs="Times New Roman"/>
          <w:kern w:val="0"/>
        </w:rPr>
        <w:t>Manganese removal unit</w:t>
      </w:r>
    </w:p>
    <w:bookmarkEnd w:id="19"/>
    <w:p w:rsidR="00DE7079" w:rsidRPr="00525B0A" w:rsidRDefault="00DE7079" w:rsidP="00DE7079">
      <w:pPr>
        <w:rPr>
          <w:rFonts w:ascii="Times New Roman" w:hAnsi="Times New Roman" w:cs="Times New Roman"/>
          <w:kern w:val="0"/>
        </w:rPr>
      </w:pPr>
    </w:p>
    <w:p w:rsidR="000934D2" w:rsidRPr="00525B0A" w:rsidRDefault="000934D2" w:rsidP="00DE7079">
      <w:pPr>
        <w:rPr>
          <w:rFonts w:ascii="Times New Roman" w:hAnsi="Times New Roman" w:cs="Times New Roman"/>
          <w:kern w:val="0"/>
        </w:rPr>
      </w:pPr>
      <w:r w:rsidRPr="00525B0A">
        <w:rPr>
          <w:rFonts w:ascii="Times New Roman" w:hAnsi="Times New Roman" w:cs="Times New Roman"/>
          <w:kern w:val="0"/>
        </w:rPr>
        <w:t>In natural water, manganese usually is present in the soluble ionised form, Mn2+, and sometimes as MnOH</w:t>
      </w:r>
      <w:r w:rsidRPr="00525B0A">
        <w:rPr>
          <w:rFonts w:ascii="Times New Roman" w:hAnsi="Times New Roman" w:cs="Times New Roman"/>
          <w:kern w:val="0"/>
          <w:vertAlign w:val="superscript"/>
        </w:rPr>
        <w:t>+</w:t>
      </w:r>
      <w:r w:rsidRPr="00525B0A">
        <w:rPr>
          <w:rFonts w:ascii="Times New Roman" w:hAnsi="Times New Roman" w:cs="Times New Roman"/>
          <w:kern w:val="0"/>
        </w:rPr>
        <w:t xml:space="preserve"> </w:t>
      </w:r>
      <w:r w:rsidR="002828DF" w:rsidRPr="00525B0A">
        <w:rPr>
          <w:rFonts w:ascii="Times New Roman" w:hAnsi="Times New Roman" w:cs="Times New Roman"/>
          <w:kern w:val="0"/>
        </w:rPr>
        <w:t xml:space="preserve">which solution is very basic </w:t>
      </w:r>
      <w:proofErr w:type="spellStart"/>
      <w:r w:rsidR="002828DF" w:rsidRPr="00525B0A">
        <w:rPr>
          <w:rFonts w:ascii="Times New Roman" w:hAnsi="Times New Roman" w:cs="Times New Roman"/>
          <w:kern w:val="0"/>
        </w:rPr>
        <w:t>pH</w:t>
      </w:r>
      <w:r w:rsidRPr="00525B0A">
        <w:rPr>
          <w:rFonts w:ascii="Times New Roman" w:hAnsi="Times New Roman" w:cs="Times New Roman"/>
          <w:kern w:val="0"/>
        </w:rPr>
        <w:t>.</w:t>
      </w:r>
      <w:proofErr w:type="spellEnd"/>
      <w:r w:rsidRPr="00525B0A">
        <w:rPr>
          <w:rFonts w:ascii="Times New Roman" w:hAnsi="Times New Roman" w:cs="Times New Roman"/>
          <w:kern w:val="0"/>
        </w:rPr>
        <w:t xml:space="preserve"> It can form compounds with </w:t>
      </w:r>
      <w:r w:rsidR="002828DF" w:rsidRPr="00525B0A">
        <w:rPr>
          <w:rFonts w:ascii="Times New Roman" w:hAnsi="Times New Roman" w:cs="Times New Roman"/>
          <w:kern w:val="0"/>
        </w:rPr>
        <w:t xml:space="preserve">many acid salt compounds and also with some types of OM (humic and fulvic acids) at the same time, such as </w:t>
      </w:r>
      <w:r w:rsidRPr="00525B0A">
        <w:rPr>
          <w:rFonts w:ascii="Times New Roman" w:hAnsi="Times New Roman" w:cs="Times New Roman"/>
          <w:kern w:val="0"/>
        </w:rPr>
        <w:t>the bicarbonates, sulphates and silicates present</w:t>
      </w:r>
      <w:r w:rsidR="002828DF" w:rsidRPr="00525B0A">
        <w:rPr>
          <w:rFonts w:ascii="Times New Roman" w:hAnsi="Times New Roman" w:cs="Times New Roman"/>
          <w:kern w:val="0"/>
        </w:rPr>
        <w:t>.</w:t>
      </w:r>
      <w:r w:rsidRPr="00525B0A">
        <w:rPr>
          <w:rFonts w:ascii="Times New Roman" w:hAnsi="Times New Roman" w:cs="Times New Roman"/>
          <w:kern w:val="0"/>
        </w:rPr>
        <w:t xml:space="preserve"> Manganese often is present in natural water in combination with iron and ammonium. However, manganese is present on its own</w:t>
      </w:r>
      <w:r w:rsidR="002828DF" w:rsidRPr="00525B0A">
        <w:rPr>
          <w:rFonts w:ascii="Times New Roman" w:hAnsi="Times New Roman" w:cs="Times New Roman"/>
          <w:kern w:val="0"/>
        </w:rPr>
        <w:t xml:space="preserve"> in some cases</w:t>
      </w:r>
      <w:sdt>
        <w:sdtPr>
          <w:rPr>
            <w:rFonts w:ascii="Times New Roman" w:hAnsi="Times New Roman" w:cs="Times New Roman"/>
            <w:kern w:val="0"/>
          </w:rPr>
          <w:id w:val="-1674263427"/>
          <w:citation/>
        </w:sdtPr>
        <w:sdtEndPr/>
        <w:sdtContent>
          <w:r w:rsidR="002828DF" w:rsidRPr="00525B0A">
            <w:rPr>
              <w:rFonts w:ascii="Times New Roman" w:hAnsi="Times New Roman" w:cs="Times New Roman"/>
              <w:kern w:val="0"/>
            </w:rPr>
            <w:fldChar w:fldCharType="begin"/>
          </w:r>
          <w:r w:rsidR="002828DF" w:rsidRPr="00525B0A">
            <w:rPr>
              <w:rFonts w:ascii="Times New Roman" w:hAnsi="Times New Roman" w:cs="Times New Roman"/>
              <w:kern w:val="0"/>
            </w:rPr>
            <w:instrText xml:space="preserve"> CITATION sue19 \l 2052 </w:instrText>
          </w:r>
          <w:r w:rsidR="002828DF" w:rsidRPr="00525B0A">
            <w:rPr>
              <w:rFonts w:ascii="Times New Roman" w:hAnsi="Times New Roman" w:cs="Times New Roman"/>
              <w:kern w:val="0"/>
            </w:rPr>
            <w:fldChar w:fldCharType="separate"/>
          </w:r>
          <w:r w:rsidR="00525B0A" w:rsidRPr="00525B0A">
            <w:rPr>
              <w:rFonts w:ascii="Times New Roman" w:hAnsi="Times New Roman" w:cs="Times New Roman"/>
              <w:noProof/>
              <w:kern w:val="0"/>
            </w:rPr>
            <w:t xml:space="preserve"> (suezwaterhandbook, 2019)</w:t>
          </w:r>
          <w:r w:rsidR="002828DF" w:rsidRPr="00525B0A">
            <w:rPr>
              <w:rFonts w:ascii="Times New Roman" w:hAnsi="Times New Roman" w:cs="Times New Roman"/>
              <w:kern w:val="0"/>
            </w:rPr>
            <w:fldChar w:fldCharType="end"/>
          </w:r>
        </w:sdtContent>
      </w:sdt>
      <w:r w:rsidRPr="00525B0A">
        <w:rPr>
          <w:rFonts w:ascii="Times New Roman" w:hAnsi="Times New Roman" w:cs="Times New Roman"/>
          <w:kern w:val="0"/>
        </w:rPr>
        <w:t>.</w:t>
      </w:r>
    </w:p>
    <w:p w:rsidR="000934D2" w:rsidRPr="00525B0A" w:rsidRDefault="000934D2" w:rsidP="00DE7079">
      <w:pPr>
        <w:rPr>
          <w:rFonts w:ascii="Times New Roman" w:hAnsi="Times New Roman" w:cs="Times New Roman"/>
          <w:kern w:val="0"/>
        </w:rPr>
      </w:pPr>
    </w:p>
    <w:p w:rsidR="000934D2" w:rsidRPr="00525B0A" w:rsidRDefault="000934D2" w:rsidP="00DE7079">
      <w:pPr>
        <w:rPr>
          <w:rFonts w:ascii="Times New Roman" w:hAnsi="Times New Roman" w:cs="Times New Roman"/>
          <w:kern w:val="0"/>
        </w:rPr>
      </w:pPr>
      <w:r w:rsidRPr="00525B0A">
        <w:rPr>
          <w:rFonts w:ascii="Times New Roman" w:hAnsi="Times New Roman" w:cs="Times New Roman"/>
          <w:kern w:val="0"/>
        </w:rPr>
        <w:t>Oxidation method is used to oxidize low-valent manganese ions in water into high-priced manganese ions, and then remove them by suction filtration to reduce manganese content in water.</w:t>
      </w:r>
    </w:p>
    <w:p w:rsidR="002828DF" w:rsidRPr="00525B0A" w:rsidRDefault="002828DF" w:rsidP="00DE7079">
      <w:pPr>
        <w:rPr>
          <w:rFonts w:ascii="Times New Roman" w:hAnsi="Times New Roman" w:cs="Times New Roman"/>
          <w:kern w:val="0"/>
        </w:rPr>
      </w:pPr>
    </w:p>
    <w:p w:rsidR="00DD620A" w:rsidRPr="00525B0A" w:rsidRDefault="006C746F" w:rsidP="00DE7079">
      <w:pPr>
        <w:rPr>
          <w:rFonts w:ascii="Times New Roman" w:hAnsi="Times New Roman" w:cs="Times New Roman"/>
          <w:kern w:val="0"/>
        </w:rPr>
      </w:pPr>
      <w:r w:rsidRPr="00525B0A">
        <w:rPr>
          <w:rFonts w:ascii="Times New Roman" w:hAnsi="Times New Roman" w:cs="Times New Roman"/>
          <w:kern w:val="0"/>
        </w:rPr>
        <w:t>3.</w:t>
      </w:r>
      <w:r w:rsidR="00DD620A" w:rsidRPr="00525B0A">
        <w:rPr>
          <w:rFonts w:ascii="Times New Roman" w:hAnsi="Times New Roman" w:cs="Times New Roman"/>
          <w:kern w:val="0"/>
        </w:rPr>
        <w:t xml:space="preserve">7 </w:t>
      </w:r>
      <w:r w:rsidRPr="00525B0A">
        <w:rPr>
          <w:rFonts w:ascii="Times New Roman" w:hAnsi="Times New Roman" w:cs="Times New Roman"/>
          <w:kern w:val="0"/>
        </w:rPr>
        <w:t>B</w:t>
      </w:r>
      <w:r w:rsidR="00DD620A" w:rsidRPr="00525B0A">
        <w:rPr>
          <w:rFonts w:ascii="Times New Roman" w:hAnsi="Times New Roman" w:cs="Times New Roman"/>
          <w:kern w:val="0"/>
        </w:rPr>
        <w:t>alancing tank</w:t>
      </w:r>
    </w:p>
    <w:p w:rsidR="00DD620A" w:rsidRPr="00525B0A" w:rsidRDefault="00DD620A" w:rsidP="00DE7079">
      <w:pPr>
        <w:rPr>
          <w:rFonts w:ascii="Times New Roman" w:hAnsi="Times New Roman" w:cs="Times New Roman"/>
          <w:kern w:val="0"/>
        </w:rPr>
      </w:pPr>
    </w:p>
    <w:p w:rsidR="00DD620A" w:rsidRPr="00525B0A" w:rsidRDefault="00DD620A" w:rsidP="00DD620A">
      <w:pPr>
        <w:rPr>
          <w:rFonts w:ascii="Times New Roman" w:hAnsi="Times New Roman" w:cs="Times New Roman"/>
          <w:kern w:val="0"/>
        </w:rPr>
      </w:pPr>
      <w:r w:rsidRPr="00525B0A">
        <w:rPr>
          <w:rFonts w:ascii="Times New Roman" w:hAnsi="Times New Roman" w:cs="Times New Roman"/>
          <w:kern w:val="0"/>
        </w:rPr>
        <w:t>A balancing tank is a key part of a wastewater management system</w:t>
      </w:r>
      <w:sdt>
        <w:sdtPr>
          <w:rPr>
            <w:rFonts w:ascii="Times New Roman" w:hAnsi="Times New Roman" w:cs="Times New Roman"/>
            <w:kern w:val="0"/>
          </w:rPr>
          <w:id w:val="-895119670"/>
          <w:citation/>
        </w:sdtPr>
        <w:sdtEndPr/>
        <w:sdtContent>
          <w:r w:rsidRPr="00525B0A">
            <w:rPr>
              <w:rFonts w:ascii="Times New Roman" w:hAnsi="Times New Roman" w:cs="Times New Roman"/>
              <w:kern w:val="0"/>
            </w:rPr>
            <w:fldChar w:fldCharType="begin"/>
          </w:r>
          <w:r w:rsidRPr="00525B0A">
            <w:rPr>
              <w:rFonts w:ascii="Times New Roman" w:hAnsi="Times New Roman" w:cs="Times New Roman"/>
              <w:kern w:val="0"/>
            </w:rPr>
            <w:instrText xml:space="preserve"> CITATION wat19 \l 2052 </w:instrText>
          </w:r>
          <w:r w:rsidRPr="00525B0A">
            <w:rPr>
              <w:rFonts w:ascii="Times New Roman" w:hAnsi="Times New Roman" w:cs="Times New Roman"/>
              <w:kern w:val="0"/>
            </w:rPr>
            <w:fldChar w:fldCharType="separate"/>
          </w:r>
          <w:r w:rsidR="00525B0A" w:rsidRPr="00525B0A">
            <w:rPr>
              <w:rFonts w:ascii="Times New Roman" w:hAnsi="Times New Roman" w:cs="Times New Roman"/>
              <w:noProof/>
              <w:kern w:val="0"/>
            </w:rPr>
            <w:t xml:space="preserve"> (waterandbeer, </w:t>
          </w:r>
          <w:r w:rsidR="00525B0A" w:rsidRPr="00525B0A">
            <w:rPr>
              <w:rFonts w:ascii="Times New Roman" w:hAnsi="Times New Roman" w:cs="Times New Roman"/>
              <w:noProof/>
              <w:kern w:val="0"/>
            </w:rPr>
            <w:t>无日期</w:t>
          </w:r>
          <w:r w:rsidR="00525B0A" w:rsidRPr="00525B0A">
            <w:rPr>
              <w:rFonts w:ascii="Times New Roman" w:hAnsi="Times New Roman" w:cs="Times New Roman"/>
              <w:noProof/>
              <w:kern w:val="0"/>
            </w:rPr>
            <w:t>)</w:t>
          </w:r>
          <w:r w:rsidRPr="00525B0A">
            <w:rPr>
              <w:rFonts w:ascii="Times New Roman" w:hAnsi="Times New Roman" w:cs="Times New Roman"/>
              <w:kern w:val="0"/>
            </w:rPr>
            <w:fldChar w:fldCharType="end"/>
          </w:r>
        </w:sdtContent>
      </w:sdt>
      <w:r w:rsidRPr="00525B0A">
        <w:rPr>
          <w:rFonts w:ascii="Times New Roman" w:hAnsi="Times New Roman" w:cs="Times New Roman"/>
          <w:kern w:val="0"/>
        </w:rPr>
        <w:t>. Also known as an equalization or EQ tank, it is a reservoir that homogenizes the change in the flow rate and concentration of the liquid to avoid impact on the processing unit and to ensure its normal operation</w:t>
      </w:r>
      <w:sdt>
        <w:sdtPr>
          <w:rPr>
            <w:rFonts w:ascii="Times New Roman" w:hAnsi="Times New Roman" w:cs="Times New Roman"/>
            <w:kern w:val="0"/>
          </w:rPr>
          <w:id w:val="-1075905602"/>
          <w:citation/>
        </w:sdtPr>
        <w:sdtEndPr/>
        <w:sdtContent>
          <w:r w:rsidRPr="00525B0A">
            <w:rPr>
              <w:rFonts w:ascii="Times New Roman" w:hAnsi="Times New Roman" w:cs="Times New Roman"/>
              <w:kern w:val="0"/>
            </w:rPr>
            <w:fldChar w:fldCharType="begin"/>
          </w:r>
          <w:r w:rsidRPr="00525B0A">
            <w:rPr>
              <w:rFonts w:ascii="Times New Roman" w:hAnsi="Times New Roman" w:cs="Times New Roman"/>
              <w:kern w:val="0"/>
            </w:rPr>
            <w:instrText xml:space="preserve"> CITATION bai191 \l 2052 </w:instrText>
          </w:r>
          <w:r w:rsidRPr="00525B0A">
            <w:rPr>
              <w:rFonts w:ascii="Times New Roman" w:hAnsi="Times New Roman" w:cs="Times New Roman"/>
              <w:kern w:val="0"/>
            </w:rPr>
            <w:fldChar w:fldCharType="separate"/>
          </w:r>
          <w:r w:rsidR="00525B0A" w:rsidRPr="00525B0A">
            <w:rPr>
              <w:rFonts w:ascii="Times New Roman" w:hAnsi="Times New Roman" w:cs="Times New Roman"/>
              <w:noProof/>
              <w:kern w:val="0"/>
            </w:rPr>
            <w:t xml:space="preserve"> (baikebaidu, </w:t>
          </w:r>
          <w:r w:rsidR="00525B0A" w:rsidRPr="00525B0A">
            <w:rPr>
              <w:rFonts w:ascii="Times New Roman" w:hAnsi="Times New Roman" w:cs="Times New Roman"/>
              <w:noProof/>
              <w:kern w:val="0"/>
            </w:rPr>
            <w:t>无日期</w:t>
          </w:r>
          <w:r w:rsidR="00525B0A" w:rsidRPr="00525B0A">
            <w:rPr>
              <w:rFonts w:ascii="Times New Roman" w:hAnsi="Times New Roman" w:cs="Times New Roman"/>
              <w:noProof/>
              <w:kern w:val="0"/>
            </w:rPr>
            <w:t>)</w:t>
          </w:r>
          <w:r w:rsidRPr="00525B0A">
            <w:rPr>
              <w:rFonts w:ascii="Times New Roman" w:hAnsi="Times New Roman" w:cs="Times New Roman"/>
              <w:kern w:val="0"/>
            </w:rPr>
            <w:fldChar w:fldCharType="end"/>
          </w:r>
        </w:sdtContent>
      </w:sdt>
      <w:r w:rsidRPr="00525B0A">
        <w:rPr>
          <w:rFonts w:ascii="Times New Roman" w:hAnsi="Times New Roman" w:cs="Times New Roman"/>
          <w:kern w:val="0"/>
        </w:rPr>
        <w:t>.</w:t>
      </w:r>
    </w:p>
    <w:p w:rsidR="00DD620A" w:rsidRPr="00525B0A" w:rsidRDefault="00DD620A" w:rsidP="00DD620A">
      <w:pPr>
        <w:rPr>
          <w:rFonts w:ascii="Times New Roman" w:hAnsi="Times New Roman" w:cs="Times New Roman"/>
          <w:kern w:val="0"/>
        </w:rPr>
      </w:pPr>
    </w:p>
    <w:p w:rsidR="00DD620A" w:rsidRPr="00525B0A" w:rsidRDefault="00DD620A" w:rsidP="00DE7079">
      <w:pPr>
        <w:rPr>
          <w:rFonts w:ascii="Times New Roman" w:hAnsi="Times New Roman" w:cs="Times New Roman"/>
          <w:kern w:val="0"/>
        </w:rPr>
      </w:pPr>
    </w:p>
    <w:p w:rsidR="00236CBE" w:rsidRPr="00525B0A" w:rsidRDefault="00236CBE" w:rsidP="00DE7079">
      <w:pPr>
        <w:rPr>
          <w:rFonts w:ascii="Times New Roman" w:hAnsi="Times New Roman" w:cs="Times New Roman"/>
          <w:kern w:val="0"/>
        </w:rPr>
        <w:sectPr w:rsidR="00236CBE" w:rsidRPr="00525B0A">
          <w:pgSz w:w="11906" w:h="16838"/>
          <w:pgMar w:top="1440" w:right="1800" w:bottom="1440" w:left="1800" w:header="851" w:footer="992" w:gutter="0"/>
          <w:cols w:space="425"/>
          <w:docGrid w:type="lines" w:linePitch="312"/>
        </w:sectPr>
      </w:pPr>
    </w:p>
    <w:p w:rsidR="00DE7079" w:rsidRPr="00525B0A" w:rsidRDefault="00DE7079" w:rsidP="00151B70">
      <w:pPr>
        <w:pStyle w:val="1"/>
        <w:rPr>
          <w:rFonts w:cs="Times New Roman"/>
        </w:rPr>
      </w:pPr>
      <w:r w:rsidRPr="00525B0A">
        <w:rPr>
          <w:rFonts w:cs="Times New Roman"/>
        </w:rPr>
        <w:lastRenderedPageBreak/>
        <w:t>4.A consideration of the factors that should be taken into account when evaluating any new technologies that must be included or added to the site to increase the performance and efficiency of the site</w:t>
      </w:r>
    </w:p>
    <w:p w:rsidR="00215ED4" w:rsidRPr="00525B0A" w:rsidRDefault="00215ED4">
      <w:pPr>
        <w:rPr>
          <w:rFonts w:ascii="Times New Roman" w:hAnsi="Times New Roman" w:cs="Times New Roman"/>
        </w:rPr>
      </w:pPr>
    </w:p>
    <w:p w:rsidR="00541B9E" w:rsidRPr="00525B0A" w:rsidRDefault="00151B70">
      <w:pPr>
        <w:rPr>
          <w:rFonts w:ascii="Times New Roman" w:hAnsi="Times New Roman" w:cs="Times New Roman"/>
        </w:rPr>
      </w:pPr>
      <w:r w:rsidRPr="00525B0A">
        <w:rPr>
          <w:rFonts w:ascii="Times New Roman" w:hAnsi="Times New Roman" w:cs="Times New Roman"/>
        </w:rPr>
        <w:t xml:space="preserve">4.1 </w:t>
      </w:r>
      <w:r w:rsidR="00DE7079" w:rsidRPr="00525B0A">
        <w:rPr>
          <w:rFonts w:ascii="Times New Roman" w:hAnsi="Times New Roman" w:cs="Times New Roman"/>
        </w:rPr>
        <w:t xml:space="preserve">Hard water </w:t>
      </w:r>
      <w:r w:rsidR="001A1F23" w:rsidRPr="00525B0A">
        <w:rPr>
          <w:rFonts w:ascii="Times New Roman" w:hAnsi="Times New Roman" w:cs="Times New Roman"/>
        </w:rPr>
        <w:t>softening</w:t>
      </w:r>
    </w:p>
    <w:p w:rsidR="005D247B" w:rsidRPr="00525B0A" w:rsidRDefault="005D247B">
      <w:pPr>
        <w:rPr>
          <w:rFonts w:ascii="Times New Roman" w:hAnsi="Times New Roman" w:cs="Times New Roman"/>
        </w:rPr>
      </w:pPr>
    </w:p>
    <w:p w:rsidR="005D247B" w:rsidRPr="00525B0A" w:rsidRDefault="005D247B" w:rsidP="005D247B">
      <w:pPr>
        <w:rPr>
          <w:rFonts w:ascii="Times New Roman" w:hAnsi="Times New Roman" w:cs="Times New Roman"/>
        </w:rPr>
      </w:pPr>
      <w:r w:rsidRPr="00525B0A">
        <w:rPr>
          <w:rFonts w:ascii="Times New Roman" w:hAnsi="Times New Roman" w:cs="Times New Roman"/>
        </w:rPr>
        <w:t>The so-called "hard water" and "soft water" mainly refer to the content of calcium carbonate and magnesium carbonate, expressed as "mg calcium carbonate / liter of water" or "ppm", which is called the hardness of water. The hardness of the content is large, and vice versa</w:t>
      </w:r>
      <w:sdt>
        <w:sdtPr>
          <w:rPr>
            <w:rFonts w:ascii="Times New Roman" w:hAnsi="Times New Roman" w:cs="Times New Roman"/>
          </w:rPr>
          <w:id w:val="-1345858715"/>
          <w:citation/>
        </w:sdtPr>
        <w:sdtEndPr/>
        <w:sdtContent>
          <w:r w:rsidRPr="00525B0A">
            <w:rPr>
              <w:rFonts w:ascii="Times New Roman" w:hAnsi="Times New Roman" w:cs="Times New Roman"/>
            </w:rPr>
            <w:fldChar w:fldCharType="begin"/>
          </w:r>
          <w:r w:rsidRPr="00525B0A">
            <w:rPr>
              <w:rFonts w:ascii="Times New Roman" w:hAnsi="Times New Roman" w:cs="Times New Roman"/>
            </w:rPr>
            <w:instrText xml:space="preserve"> CITATION bai19 \l 2052 </w:instrText>
          </w:r>
          <w:r w:rsidRPr="00525B0A">
            <w:rPr>
              <w:rFonts w:ascii="Times New Roman" w:hAnsi="Times New Roman" w:cs="Times New Roman"/>
            </w:rPr>
            <w:fldChar w:fldCharType="separate"/>
          </w:r>
          <w:r w:rsidR="00525B0A" w:rsidRPr="00525B0A">
            <w:rPr>
              <w:rFonts w:ascii="Times New Roman" w:hAnsi="Times New Roman" w:cs="Times New Roman"/>
              <w:noProof/>
            </w:rPr>
            <w:t xml:space="preserve"> (baikebaidu, 2010)</w:t>
          </w:r>
          <w:r w:rsidRPr="00525B0A">
            <w:rPr>
              <w:rFonts w:ascii="Times New Roman" w:hAnsi="Times New Roman" w:cs="Times New Roman"/>
            </w:rPr>
            <w:fldChar w:fldCharType="end"/>
          </w:r>
        </w:sdtContent>
      </w:sdt>
      <w:r w:rsidRPr="00525B0A">
        <w:rPr>
          <w:rFonts w:ascii="Times New Roman" w:hAnsi="Times New Roman" w:cs="Times New Roman"/>
        </w:rPr>
        <w:t>.</w:t>
      </w:r>
    </w:p>
    <w:p w:rsidR="005D247B" w:rsidRPr="00525B0A" w:rsidRDefault="005D247B" w:rsidP="005D247B">
      <w:pPr>
        <w:rPr>
          <w:rFonts w:ascii="Times New Roman" w:hAnsi="Times New Roman" w:cs="Times New Roman"/>
        </w:rPr>
      </w:pPr>
      <w:r w:rsidRPr="00525B0A">
        <w:rPr>
          <w:rFonts w:ascii="Times New Roman" w:hAnsi="Times New Roman" w:cs="Times New Roman"/>
        </w:rPr>
        <w:t>Generally, the hardness of water is divided into 4 levels</w:t>
      </w:r>
      <w:sdt>
        <w:sdtPr>
          <w:rPr>
            <w:rFonts w:ascii="Times New Roman" w:hAnsi="Times New Roman" w:cs="Times New Roman"/>
          </w:rPr>
          <w:id w:val="1032006267"/>
          <w:citation/>
        </w:sdtPr>
        <w:sdtEndPr/>
        <w:sdtContent>
          <w:r w:rsidRPr="00525B0A">
            <w:rPr>
              <w:rFonts w:ascii="Times New Roman" w:hAnsi="Times New Roman" w:cs="Times New Roman"/>
            </w:rPr>
            <w:fldChar w:fldCharType="begin"/>
          </w:r>
          <w:r w:rsidRPr="00525B0A">
            <w:rPr>
              <w:rFonts w:ascii="Times New Roman" w:hAnsi="Times New Roman" w:cs="Times New Roman"/>
            </w:rPr>
            <w:instrText xml:space="preserve"> CITATION bai19 \l 2052 </w:instrText>
          </w:r>
          <w:r w:rsidRPr="00525B0A">
            <w:rPr>
              <w:rFonts w:ascii="Times New Roman" w:hAnsi="Times New Roman" w:cs="Times New Roman"/>
            </w:rPr>
            <w:fldChar w:fldCharType="separate"/>
          </w:r>
          <w:r w:rsidR="00525B0A" w:rsidRPr="00525B0A">
            <w:rPr>
              <w:rFonts w:ascii="Times New Roman" w:hAnsi="Times New Roman" w:cs="Times New Roman"/>
              <w:noProof/>
            </w:rPr>
            <w:t xml:space="preserve"> (baikebaidu, 2010)</w:t>
          </w:r>
          <w:r w:rsidRPr="00525B0A">
            <w:rPr>
              <w:rFonts w:ascii="Times New Roman" w:hAnsi="Times New Roman" w:cs="Times New Roman"/>
            </w:rPr>
            <w:fldChar w:fldCharType="end"/>
          </w:r>
        </w:sdtContent>
      </w:sdt>
      <w:r w:rsidRPr="00525B0A">
        <w:rPr>
          <w:rFonts w:ascii="Times New Roman" w:hAnsi="Times New Roman" w:cs="Times New Roman"/>
        </w:rPr>
        <w:t>:</w:t>
      </w:r>
    </w:p>
    <w:p w:rsidR="005D247B" w:rsidRPr="00525B0A" w:rsidRDefault="005D247B" w:rsidP="005D247B">
      <w:pPr>
        <w:rPr>
          <w:rFonts w:ascii="Times New Roman" w:hAnsi="Times New Roman" w:cs="Times New Roman"/>
        </w:rPr>
      </w:pPr>
      <w:r w:rsidRPr="00525B0A">
        <w:rPr>
          <w:rFonts w:ascii="Times New Roman" w:hAnsi="Times New Roman" w:cs="Times New Roman"/>
        </w:rPr>
        <w:t>1. Soft water: 0-60ppm</w:t>
      </w:r>
    </w:p>
    <w:p w:rsidR="005D247B" w:rsidRPr="00525B0A" w:rsidRDefault="005D247B" w:rsidP="005D247B">
      <w:pPr>
        <w:rPr>
          <w:rFonts w:ascii="Times New Roman" w:hAnsi="Times New Roman" w:cs="Times New Roman"/>
        </w:rPr>
      </w:pPr>
      <w:r w:rsidRPr="00525B0A">
        <w:rPr>
          <w:rFonts w:ascii="Times New Roman" w:hAnsi="Times New Roman" w:cs="Times New Roman"/>
        </w:rPr>
        <w:t>2. Slightly hard water: 60-120ppm</w:t>
      </w:r>
    </w:p>
    <w:p w:rsidR="005D247B" w:rsidRPr="00525B0A" w:rsidRDefault="005D247B" w:rsidP="005D247B">
      <w:pPr>
        <w:rPr>
          <w:rFonts w:ascii="Times New Roman" w:hAnsi="Times New Roman" w:cs="Times New Roman"/>
        </w:rPr>
      </w:pPr>
      <w:r w:rsidRPr="00525B0A">
        <w:rPr>
          <w:rFonts w:ascii="Times New Roman" w:hAnsi="Times New Roman" w:cs="Times New Roman"/>
        </w:rPr>
        <w:t>3. Hard water: 120-180ppm</w:t>
      </w:r>
    </w:p>
    <w:p w:rsidR="005D247B" w:rsidRPr="00525B0A" w:rsidRDefault="005D247B" w:rsidP="005D247B">
      <w:pPr>
        <w:rPr>
          <w:rFonts w:ascii="Times New Roman" w:hAnsi="Times New Roman" w:cs="Times New Roman"/>
        </w:rPr>
      </w:pPr>
      <w:r w:rsidRPr="00525B0A">
        <w:rPr>
          <w:rFonts w:ascii="Times New Roman" w:hAnsi="Times New Roman" w:cs="Times New Roman"/>
        </w:rPr>
        <w:t>4. Extremely hard water: 181ppm or more</w:t>
      </w:r>
    </w:p>
    <w:p w:rsidR="005D247B" w:rsidRPr="00525B0A" w:rsidRDefault="005D247B" w:rsidP="005D247B">
      <w:pPr>
        <w:rPr>
          <w:rFonts w:ascii="Times New Roman" w:hAnsi="Times New Roman" w:cs="Times New Roman"/>
        </w:rPr>
      </w:pPr>
      <w:r w:rsidRPr="00525B0A">
        <w:rPr>
          <w:rFonts w:ascii="Times New Roman" w:hAnsi="Times New Roman" w:cs="Times New Roman"/>
        </w:rPr>
        <w:t>Hard water does not pose a direct health hazard, but it can cause a lot of troubles in life, such as scaling on water appliances, soap and detergent cleaning efficiency.</w:t>
      </w:r>
    </w:p>
    <w:p w:rsidR="00B823FD" w:rsidRPr="00525B0A" w:rsidRDefault="00B823FD" w:rsidP="005D247B">
      <w:pPr>
        <w:rPr>
          <w:rFonts w:ascii="Times New Roman" w:hAnsi="Times New Roman" w:cs="Times New Roman"/>
        </w:rPr>
      </w:pPr>
    </w:p>
    <w:p w:rsidR="00B90017" w:rsidRPr="00525B0A" w:rsidRDefault="00B823FD" w:rsidP="005D247B">
      <w:pPr>
        <w:rPr>
          <w:rFonts w:ascii="Times New Roman" w:hAnsi="Times New Roman" w:cs="Times New Roman"/>
        </w:rPr>
      </w:pPr>
      <w:r w:rsidRPr="00525B0A">
        <w:rPr>
          <w:rFonts w:ascii="Times New Roman" w:hAnsi="Times New Roman" w:cs="Times New Roman"/>
        </w:rPr>
        <w:t>In the UK, hard and soft water distribution is shown in Fig 2.</w:t>
      </w:r>
      <w:r w:rsidR="00CD7BF3" w:rsidRPr="00525B0A">
        <w:rPr>
          <w:rFonts w:ascii="Times New Roman" w:hAnsi="Times New Roman" w:cs="Times New Roman"/>
        </w:rPr>
        <w:t xml:space="preserve"> In southeast and the west of the UK, water is hard.</w:t>
      </w:r>
    </w:p>
    <w:p w:rsidR="00B823FD" w:rsidRPr="00525B0A" w:rsidRDefault="00B823FD" w:rsidP="00215ED4">
      <w:pPr>
        <w:jc w:val="center"/>
        <w:rPr>
          <w:rFonts w:ascii="Times New Roman" w:hAnsi="Times New Roman" w:cs="Times New Roman"/>
        </w:rPr>
      </w:pPr>
      <w:r w:rsidRPr="00525B0A">
        <w:rPr>
          <w:rFonts w:ascii="Times New Roman" w:hAnsi="Times New Roman" w:cs="Times New Roman"/>
          <w:noProof/>
        </w:rPr>
        <w:drawing>
          <wp:inline distT="0" distB="0" distL="0" distR="0" wp14:anchorId="7711D751" wp14:editId="027E28FA">
            <wp:extent cx="3109011" cy="2932337"/>
            <wp:effectExtent l="0" t="0" r="0" b="1905"/>
            <wp:docPr id="16"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5"/>
                    <pic:cNvPicPr>
                      <a:picLocks noChangeAspect="1"/>
                    </pic:cNvPicPr>
                  </pic:nvPicPr>
                  <pic:blipFill rotWithShape="1">
                    <a:blip r:embed="rId18"/>
                    <a:srcRect l="11170" t="11828" r="1599"/>
                    <a:stretch/>
                  </pic:blipFill>
                  <pic:spPr>
                    <a:xfrm>
                      <a:off x="0" y="0"/>
                      <a:ext cx="3111840" cy="2935005"/>
                    </a:xfrm>
                    <a:prstGeom prst="rect">
                      <a:avLst/>
                    </a:prstGeom>
                  </pic:spPr>
                </pic:pic>
              </a:graphicData>
            </a:graphic>
          </wp:inline>
        </w:drawing>
      </w:r>
    </w:p>
    <w:p w:rsidR="005D247B" w:rsidRPr="00525B0A" w:rsidRDefault="00B823FD" w:rsidP="00215ED4">
      <w:pPr>
        <w:jc w:val="center"/>
        <w:rPr>
          <w:rFonts w:ascii="Times New Roman" w:hAnsi="Times New Roman" w:cs="Times New Roman"/>
        </w:rPr>
      </w:pPr>
      <w:r w:rsidRPr="00525B0A">
        <w:rPr>
          <w:rFonts w:ascii="Times New Roman" w:hAnsi="Times New Roman" w:cs="Times New Roman"/>
        </w:rPr>
        <w:t>Fig hard and soft water in the UK and Ireland</w:t>
      </w:r>
      <w:sdt>
        <w:sdtPr>
          <w:rPr>
            <w:rFonts w:ascii="Times New Roman" w:hAnsi="Times New Roman" w:cs="Times New Roman"/>
          </w:rPr>
          <w:id w:val="-363366624"/>
          <w:citation/>
        </w:sdtPr>
        <w:sdtEndPr/>
        <w:sdtContent>
          <w:r w:rsidRPr="00525B0A">
            <w:rPr>
              <w:rFonts w:ascii="Times New Roman" w:hAnsi="Times New Roman" w:cs="Times New Roman"/>
            </w:rPr>
            <w:fldChar w:fldCharType="begin"/>
          </w:r>
          <w:r w:rsidRPr="00525B0A">
            <w:rPr>
              <w:rFonts w:ascii="Times New Roman" w:hAnsi="Times New Roman" w:cs="Times New Roman"/>
            </w:rPr>
            <w:instrText xml:space="preserve"> CITATION the16 \l 2052 </w:instrText>
          </w:r>
          <w:r w:rsidRPr="00525B0A">
            <w:rPr>
              <w:rFonts w:ascii="Times New Roman" w:hAnsi="Times New Roman" w:cs="Times New Roman"/>
            </w:rPr>
            <w:fldChar w:fldCharType="separate"/>
          </w:r>
          <w:r w:rsidR="00525B0A" w:rsidRPr="00525B0A">
            <w:rPr>
              <w:rFonts w:ascii="Times New Roman" w:hAnsi="Times New Roman" w:cs="Times New Roman"/>
              <w:noProof/>
            </w:rPr>
            <w:t xml:space="preserve"> (the geological society, 2016)</w:t>
          </w:r>
          <w:r w:rsidRPr="00525B0A">
            <w:rPr>
              <w:rFonts w:ascii="Times New Roman" w:hAnsi="Times New Roman" w:cs="Times New Roman"/>
            </w:rPr>
            <w:fldChar w:fldCharType="end"/>
          </w:r>
        </w:sdtContent>
      </w:sdt>
    </w:p>
    <w:p w:rsidR="00B90017" w:rsidRPr="00525B0A" w:rsidRDefault="00B90017" w:rsidP="00215ED4">
      <w:pPr>
        <w:jc w:val="center"/>
        <w:rPr>
          <w:rFonts w:ascii="Times New Roman" w:hAnsi="Times New Roman" w:cs="Times New Roman"/>
        </w:rPr>
      </w:pPr>
      <w:bookmarkStart w:id="20" w:name="OLE_LINK34"/>
      <w:bookmarkStart w:id="21" w:name="OLE_LINK35"/>
    </w:p>
    <w:p w:rsidR="00B90017" w:rsidRPr="00525B0A" w:rsidRDefault="00B90017" w:rsidP="005D247B">
      <w:pPr>
        <w:rPr>
          <w:rFonts w:ascii="Times New Roman" w:hAnsi="Times New Roman" w:cs="Times New Roman"/>
        </w:rPr>
      </w:pPr>
      <w:r w:rsidRPr="00525B0A">
        <w:rPr>
          <w:rFonts w:ascii="Times New Roman" w:hAnsi="Times New Roman" w:cs="Times New Roman"/>
        </w:rPr>
        <w:t>Due to environmental circumstance, the quality of water is deteriorated from original sources: the hardness of the water is more than 200mg/l as CaCO</w:t>
      </w:r>
      <w:r w:rsidRPr="00525B0A">
        <w:rPr>
          <w:rFonts w:ascii="Times New Roman" w:hAnsi="Times New Roman" w:cs="Times New Roman"/>
          <w:vertAlign w:val="subscript"/>
        </w:rPr>
        <w:t xml:space="preserve">3 </w:t>
      </w:r>
      <w:r w:rsidRPr="00525B0A">
        <w:rPr>
          <w:rFonts w:ascii="Times New Roman" w:hAnsi="Times New Roman" w:cs="Times New Roman"/>
        </w:rPr>
        <w:t>that is in the scale of extremely hard water.</w:t>
      </w:r>
    </w:p>
    <w:bookmarkEnd w:id="20"/>
    <w:bookmarkEnd w:id="21"/>
    <w:p w:rsidR="00B90017" w:rsidRPr="00525B0A" w:rsidRDefault="00B90017" w:rsidP="005D247B">
      <w:pPr>
        <w:rPr>
          <w:rFonts w:ascii="Times New Roman" w:hAnsi="Times New Roman" w:cs="Times New Roman"/>
        </w:rPr>
      </w:pPr>
    </w:p>
    <w:p w:rsidR="005D247B" w:rsidRPr="00525B0A" w:rsidRDefault="00B90017" w:rsidP="005D247B">
      <w:pPr>
        <w:rPr>
          <w:rFonts w:ascii="Times New Roman" w:hAnsi="Times New Roman" w:cs="Times New Roman"/>
        </w:rPr>
      </w:pPr>
      <w:r w:rsidRPr="00525B0A">
        <w:rPr>
          <w:rFonts w:ascii="Times New Roman" w:hAnsi="Times New Roman" w:cs="Times New Roman"/>
        </w:rPr>
        <w:t>Soft</w:t>
      </w:r>
      <w:r w:rsidR="005D247B" w:rsidRPr="00525B0A">
        <w:rPr>
          <w:rFonts w:ascii="Times New Roman" w:hAnsi="Times New Roman" w:cs="Times New Roman"/>
        </w:rPr>
        <w:t>ening treatment methods for hard water mainly include precipitation method, ion exchange method, and membrane separation method</w:t>
      </w:r>
      <w:sdt>
        <w:sdtPr>
          <w:rPr>
            <w:rFonts w:ascii="Times New Roman" w:hAnsi="Times New Roman" w:cs="Times New Roman"/>
          </w:rPr>
          <w:id w:val="1826628599"/>
          <w:citation/>
        </w:sdtPr>
        <w:sdtEndPr/>
        <w:sdtContent>
          <w:r w:rsidR="005D247B" w:rsidRPr="00525B0A">
            <w:rPr>
              <w:rFonts w:ascii="Times New Roman" w:hAnsi="Times New Roman" w:cs="Times New Roman"/>
            </w:rPr>
            <w:fldChar w:fldCharType="begin"/>
          </w:r>
          <w:r w:rsidR="005D247B" w:rsidRPr="00525B0A">
            <w:rPr>
              <w:rFonts w:ascii="Times New Roman" w:hAnsi="Times New Roman" w:cs="Times New Roman"/>
            </w:rPr>
            <w:instrText xml:space="preserve"> CITATION bai08 \l 2052  \m Ora09</w:instrText>
          </w:r>
          <w:r w:rsidR="00F10CF3" w:rsidRPr="00525B0A">
            <w:rPr>
              <w:rFonts w:ascii="Times New Roman" w:hAnsi="Times New Roman" w:cs="Times New Roman"/>
            </w:rPr>
            <w:instrText xml:space="preserve"> \m dwi16</w:instrText>
          </w:r>
          <w:r w:rsidR="005D247B" w:rsidRPr="00525B0A">
            <w:rPr>
              <w:rFonts w:ascii="Times New Roman" w:hAnsi="Times New Roman" w:cs="Times New Roman"/>
            </w:rPr>
            <w:fldChar w:fldCharType="separate"/>
          </w:r>
          <w:r w:rsidR="00525B0A" w:rsidRPr="00525B0A">
            <w:rPr>
              <w:rFonts w:ascii="Times New Roman" w:hAnsi="Times New Roman" w:cs="Times New Roman"/>
              <w:noProof/>
            </w:rPr>
            <w:t xml:space="preserve"> (baikebaidu, 2008; Oram, 2009; dwi.defra.gov, 2016)</w:t>
          </w:r>
          <w:r w:rsidR="005D247B" w:rsidRPr="00525B0A">
            <w:rPr>
              <w:rFonts w:ascii="Times New Roman" w:hAnsi="Times New Roman" w:cs="Times New Roman"/>
            </w:rPr>
            <w:fldChar w:fldCharType="end"/>
          </w:r>
        </w:sdtContent>
      </w:sdt>
      <w:r w:rsidR="00D0766D" w:rsidRPr="00525B0A">
        <w:rPr>
          <w:rFonts w:ascii="Times New Roman" w:hAnsi="Times New Roman" w:cs="Times New Roman"/>
        </w:rPr>
        <w:t>.</w:t>
      </w:r>
    </w:p>
    <w:p w:rsidR="00D0766D" w:rsidRPr="00525B0A" w:rsidRDefault="00D0766D" w:rsidP="005D247B">
      <w:pPr>
        <w:rPr>
          <w:rFonts w:ascii="Times New Roman" w:hAnsi="Times New Roman" w:cs="Times New Roman"/>
        </w:rPr>
      </w:pPr>
    </w:p>
    <w:p w:rsidR="005D247B" w:rsidRPr="00525B0A" w:rsidRDefault="00151B70" w:rsidP="005D247B">
      <w:pPr>
        <w:rPr>
          <w:rFonts w:ascii="Times New Roman" w:hAnsi="Times New Roman" w:cs="Times New Roman"/>
        </w:rPr>
      </w:pPr>
      <w:r w:rsidRPr="00525B0A">
        <w:rPr>
          <w:rFonts w:ascii="Times New Roman" w:hAnsi="Times New Roman" w:cs="Times New Roman"/>
        </w:rPr>
        <w:t>4.1.</w:t>
      </w:r>
      <w:r w:rsidR="005D247B" w:rsidRPr="00525B0A">
        <w:rPr>
          <w:rFonts w:ascii="Times New Roman" w:hAnsi="Times New Roman" w:cs="Times New Roman"/>
        </w:rPr>
        <w:t xml:space="preserve">1 </w:t>
      </w:r>
      <w:r w:rsidRPr="00525B0A">
        <w:rPr>
          <w:rFonts w:ascii="Times New Roman" w:hAnsi="Times New Roman" w:cs="Times New Roman"/>
        </w:rPr>
        <w:t>P</w:t>
      </w:r>
      <w:r w:rsidR="005D247B" w:rsidRPr="00525B0A">
        <w:rPr>
          <w:rFonts w:ascii="Times New Roman" w:hAnsi="Times New Roman" w:cs="Times New Roman"/>
        </w:rPr>
        <w:t>recipitation method</w:t>
      </w:r>
    </w:p>
    <w:p w:rsidR="005D247B" w:rsidRPr="00525B0A" w:rsidRDefault="005D247B" w:rsidP="005D247B">
      <w:pPr>
        <w:rPr>
          <w:rFonts w:ascii="Times New Roman" w:hAnsi="Times New Roman" w:cs="Times New Roman"/>
        </w:rPr>
      </w:pPr>
      <w:r w:rsidRPr="00525B0A">
        <w:rPr>
          <w:rFonts w:ascii="Times New Roman" w:hAnsi="Times New Roman" w:cs="Times New Roman"/>
        </w:rPr>
        <w:lastRenderedPageBreak/>
        <w:t>It is treated with a softener such as lime or soda ash to precipitate and precipitate Ca2+ and Mg2+ in the water. After filtration, soft water is obtained, and manganese and iron ions can be removed.</w:t>
      </w:r>
    </w:p>
    <w:p w:rsidR="00D0766D" w:rsidRPr="00525B0A" w:rsidRDefault="00D0766D" w:rsidP="005D247B">
      <w:pPr>
        <w:rPr>
          <w:rFonts w:ascii="Times New Roman" w:hAnsi="Times New Roman" w:cs="Times New Roman"/>
        </w:rPr>
      </w:pPr>
    </w:p>
    <w:p w:rsidR="005D247B" w:rsidRPr="00525B0A" w:rsidRDefault="00151B70" w:rsidP="005D247B">
      <w:pPr>
        <w:rPr>
          <w:rFonts w:ascii="Times New Roman" w:hAnsi="Times New Roman" w:cs="Times New Roman"/>
        </w:rPr>
      </w:pPr>
      <w:r w:rsidRPr="00525B0A">
        <w:rPr>
          <w:rFonts w:ascii="Times New Roman" w:hAnsi="Times New Roman" w:cs="Times New Roman"/>
        </w:rPr>
        <w:t>4.1.</w:t>
      </w:r>
      <w:r w:rsidR="005D247B" w:rsidRPr="00525B0A">
        <w:rPr>
          <w:rFonts w:ascii="Times New Roman" w:hAnsi="Times New Roman" w:cs="Times New Roman"/>
        </w:rPr>
        <w:t>2</w:t>
      </w:r>
      <w:bookmarkStart w:id="22" w:name="OLE_LINK36"/>
      <w:bookmarkStart w:id="23" w:name="OLE_LINK37"/>
      <w:r w:rsidR="005D247B" w:rsidRPr="00525B0A">
        <w:rPr>
          <w:rFonts w:ascii="Times New Roman" w:hAnsi="Times New Roman" w:cs="Times New Roman"/>
        </w:rPr>
        <w:t xml:space="preserve"> </w:t>
      </w:r>
      <w:r w:rsidRPr="00525B0A">
        <w:rPr>
          <w:rFonts w:ascii="Times New Roman" w:hAnsi="Times New Roman" w:cs="Times New Roman"/>
        </w:rPr>
        <w:t>I</w:t>
      </w:r>
      <w:r w:rsidR="005D247B" w:rsidRPr="00525B0A">
        <w:rPr>
          <w:rFonts w:ascii="Times New Roman" w:hAnsi="Times New Roman" w:cs="Times New Roman"/>
        </w:rPr>
        <w:t>on exchange method</w:t>
      </w:r>
      <w:bookmarkEnd w:id="22"/>
      <w:bookmarkEnd w:id="23"/>
    </w:p>
    <w:p w:rsidR="005D247B" w:rsidRPr="00525B0A" w:rsidRDefault="005D247B" w:rsidP="005D247B">
      <w:pPr>
        <w:rPr>
          <w:rFonts w:ascii="Times New Roman" w:hAnsi="Times New Roman" w:cs="Times New Roman"/>
        </w:rPr>
      </w:pPr>
      <w:r w:rsidRPr="00525B0A">
        <w:rPr>
          <w:rFonts w:ascii="Times New Roman" w:hAnsi="Times New Roman" w:cs="Times New Roman"/>
        </w:rPr>
        <w:t>The mixed gel is composed of inorganic or organic materials to form an exchanger core, surrounded by two layers of different electric double layers, and ion exchange can occur after the water passes.</w:t>
      </w:r>
    </w:p>
    <w:p w:rsidR="005D247B" w:rsidRPr="00525B0A" w:rsidRDefault="005D247B" w:rsidP="005D247B">
      <w:pPr>
        <w:rPr>
          <w:rFonts w:ascii="Times New Roman" w:hAnsi="Times New Roman" w:cs="Times New Roman"/>
        </w:rPr>
      </w:pPr>
      <w:r w:rsidRPr="00525B0A">
        <w:rPr>
          <w:rFonts w:ascii="Times New Roman" w:hAnsi="Times New Roman" w:cs="Times New Roman"/>
        </w:rPr>
        <w:t>The use of a specific cation exchange resin to replace the calcium and magnesium ions in the water with sodium ions, due to the high solubility of the sodium salt, avoids scale formation due to an increase in temperature. This method is currently the most common standard method. The main advantage is that the effect is stable and accurate, and the process is mature. The hardness can be reduced to zero. The softened water equipment in this manner is also commonly referred to as an "ion exchanger" (also referred to as "sodium ion exchanger" because it is mostly sodium ion exchange resin), a water softener, and a water softener.</w:t>
      </w:r>
    </w:p>
    <w:p w:rsidR="005D247B" w:rsidRPr="00525B0A" w:rsidRDefault="005D247B" w:rsidP="00215ED4">
      <w:pPr>
        <w:jc w:val="center"/>
        <w:rPr>
          <w:rFonts w:ascii="Times New Roman" w:hAnsi="Times New Roman" w:cs="Times New Roman"/>
        </w:rPr>
      </w:pPr>
      <w:r w:rsidRPr="00525B0A">
        <w:rPr>
          <w:rFonts w:ascii="Times New Roman" w:hAnsi="Times New Roman" w:cs="Times New Roman"/>
          <w:noProof/>
        </w:rPr>
        <w:drawing>
          <wp:inline distT="0" distB="0" distL="0" distR="0" wp14:anchorId="3CF6BDB0" wp14:editId="60D7CBA0">
            <wp:extent cx="3511296" cy="2484455"/>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512944" cy="2485621"/>
                    </a:xfrm>
                    <a:prstGeom prst="rect">
                      <a:avLst/>
                    </a:prstGeom>
                  </pic:spPr>
                </pic:pic>
              </a:graphicData>
            </a:graphic>
          </wp:inline>
        </w:drawing>
      </w:r>
    </w:p>
    <w:p w:rsidR="005D247B" w:rsidRPr="00525B0A" w:rsidRDefault="005D247B" w:rsidP="00215ED4">
      <w:pPr>
        <w:jc w:val="center"/>
        <w:rPr>
          <w:rFonts w:ascii="Times New Roman" w:hAnsi="Times New Roman" w:cs="Times New Roman"/>
        </w:rPr>
      </w:pPr>
      <w:r w:rsidRPr="00525B0A">
        <w:rPr>
          <w:rFonts w:ascii="Times New Roman" w:hAnsi="Times New Roman" w:cs="Times New Roman"/>
        </w:rPr>
        <w:t xml:space="preserve">Fig  </w:t>
      </w:r>
      <w:sdt>
        <w:sdtPr>
          <w:rPr>
            <w:rFonts w:ascii="Times New Roman" w:hAnsi="Times New Roman" w:cs="Times New Roman"/>
          </w:rPr>
          <w:id w:val="541489029"/>
          <w:citation/>
        </w:sdtPr>
        <w:sdtEndPr/>
        <w:sdtContent>
          <w:r w:rsidRPr="00525B0A">
            <w:rPr>
              <w:rFonts w:ascii="Times New Roman" w:hAnsi="Times New Roman" w:cs="Times New Roman"/>
            </w:rPr>
            <w:fldChar w:fldCharType="begin"/>
          </w:r>
          <w:r w:rsidRPr="00525B0A">
            <w:rPr>
              <w:rFonts w:ascii="Times New Roman" w:hAnsi="Times New Roman" w:cs="Times New Roman"/>
            </w:rPr>
            <w:instrText xml:space="preserve"> CITATION Cla13 \l 2052 </w:instrText>
          </w:r>
          <w:r w:rsidRPr="00525B0A">
            <w:rPr>
              <w:rFonts w:ascii="Times New Roman" w:hAnsi="Times New Roman" w:cs="Times New Roman"/>
            </w:rPr>
            <w:fldChar w:fldCharType="separate"/>
          </w:r>
          <w:r w:rsidR="00525B0A" w:rsidRPr="00525B0A">
            <w:rPr>
              <w:rFonts w:ascii="Times New Roman" w:hAnsi="Times New Roman" w:cs="Times New Roman"/>
              <w:noProof/>
            </w:rPr>
            <w:t>(Spencer, 2013)</w:t>
          </w:r>
          <w:r w:rsidRPr="00525B0A">
            <w:rPr>
              <w:rFonts w:ascii="Times New Roman" w:hAnsi="Times New Roman" w:cs="Times New Roman"/>
            </w:rPr>
            <w:fldChar w:fldCharType="end"/>
          </w:r>
        </w:sdtContent>
      </w:sdt>
    </w:p>
    <w:p w:rsidR="005D247B" w:rsidRPr="00525B0A" w:rsidRDefault="005D247B" w:rsidP="005D247B">
      <w:pPr>
        <w:rPr>
          <w:rFonts w:ascii="Times New Roman" w:hAnsi="Times New Roman" w:cs="Times New Roman"/>
        </w:rPr>
      </w:pPr>
    </w:p>
    <w:p w:rsidR="005D247B" w:rsidRPr="00525B0A" w:rsidRDefault="00151B70" w:rsidP="005D247B">
      <w:pPr>
        <w:rPr>
          <w:rFonts w:ascii="Times New Roman" w:hAnsi="Times New Roman" w:cs="Times New Roman"/>
        </w:rPr>
      </w:pPr>
      <w:r w:rsidRPr="00525B0A">
        <w:rPr>
          <w:rFonts w:ascii="Times New Roman" w:hAnsi="Times New Roman" w:cs="Times New Roman"/>
        </w:rPr>
        <w:t>4.1.</w:t>
      </w:r>
      <w:r w:rsidR="005D247B" w:rsidRPr="00525B0A">
        <w:rPr>
          <w:rFonts w:ascii="Times New Roman" w:hAnsi="Times New Roman" w:cs="Times New Roman"/>
        </w:rPr>
        <w:t xml:space="preserve">3 </w:t>
      </w:r>
      <w:r w:rsidRPr="00525B0A">
        <w:rPr>
          <w:rFonts w:ascii="Times New Roman" w:hAnsi="Times New Roman" w:cs="Times New Roman"/>
        </w:rPr>
        <w:t>M</w:t>
      </w:r>
      <w:r w:rsidR="005D247B" w:rsidRPr="00525B0A">
        <w:rPr>
          <w:rFonts w:ascii="Times New Roman" w:hAnsi="Times New Roman" w:cs="Times New Roman"/>
        </w:rPr>
        <w:t>embrane separation method</w:t>
      </w:r>
    </w:p>
    <w:p w:rsidR="005D247B" w:rsidRPr="00525B0A" w:rsidRDefault="005D247B" w:rsidP="005D247B">
      <w:pPr>
        <w:rPr>
          <w:rFonts w:ascii="Times New Roman" w:hAnsi="Times New Roman" w:cs="Times New Roman"/>
        </w:rPr>
      </w:pPr>
      <w:r w:rsidRPr="00525B0A">
        <w:rPr>
          <w:rFonts w:ascii="Times New Roman" w:hAnsi="Times New Roman" w:cs="Times New Roman"/>
        </w:rPr>
        <w:t xml:space="preserve">Both the </w:t>
      </w:r>
      <w:proofErr w:type="spellStart"/>
      <w:r w:rsidRPr="00525B0A">
        <w:rPr>
          <w:rFonts w:ascii="Times New Roman" w:hAnsi="Times New Roman" w:cs="Times New Roman"/>
        </w:rPr>
        <w:t>nanofiltration</w:t>
      </w:r>
      <w:proofErr w:type="spellEnd"/>
      <w:r w:rsidRPr="00525B0A">
        <w:rPr>
          <w:rFonts w:ascii="Times New Roman" w:hAnsi="Times New Roman" w:cs="Times New Roman"/>
        </w:rPr>
        <w:t xml:space="preserve"> membrane (NF) and the reverse osmosis membrane (RO) can intercept calcium and magnesium ions in the water, thereby fundamentally reducing the hardness of the water. The characteristic of this method is that the effect is obvious and stable, and the water after treatment has a wide application range; however, the inlet water pressure has high requirements, and the equipment investment and operation cost are high.</w:t>
      </w:r>
    </w:p>
    <w:p w:rsidR="00CD7BF3" w:rsidRPr="00525B0A" w:rsidRDefault="00CD7BF3" w:rsidP="005D247B">
      <w:pPr>
        <w:rPr>
          <w:rFonts w:ascii="Times New Roman" w:hAnsi="Times New Roman" w:cs="Times New Roman"/>
        </w:rPr>
      </w:pPr>
    </w:p>
    <w:p w:rsidR="00CD7BF3" w:rsidRPr="00525B0A" w:rsidRDefault="00151B70" w:rsidP="005D247B">
      <w:pPr>
        <w:rPr>
          <w:rFonts w:ascii="Times New Roman" w:hAnsi="Times New Roman" w:cs="Times New Roman"/>
        </w:rPr>
      </w:pPr>
      <w:r w:rsidRPr="00525B0A">
        <w:rPr>
          <w:rFonts w:ascii="Times New Roman" w:hAnsi="Times New Roman" w:cs="Times New Roman"/>
        </w:rPr>
        <w:t xml:space="preserve">4.2 </w:t>
      </w:r>
      <w:r w:rsidR="00CD7BF3" w:rsidRPr="00525B0A">
        <w:rPr>
          <w:rFonts w:ascii="Times New Roman" w:hAnsi="Times New Roman" w:cs="Times New Roman"/>
        </w:rPr>
        <w:t>Heavy metal removal</w:t>
      </w:r>
    </w:p>
    <w:p w:rsidR="00974CAC" w:rsidRPr="00525B0A" w:rsidRDefault="00974CAC" w:rsidP="005D247B">
      <w:pPr>
        <w:rPr>
          <w:rFonts w:ascii="Times New Roman" w:hAnsi="Times New Roman" w:cs="Times New Roman"/>
        </w:rPr>
      </w:pPr>
    </w:p>
    <w:p w:rsidR="00974CAC" w:rsidRPr="00525B0A" w:rsidRDefault="00CD7BF3" w:rsidP="005D247B">
      <w:pPr>
        <w:rPr>
          <w:rFonts w:ascii="Times New Roman" w:hAnsi="Times New Roman" w:cs="Times New Roman"/>
        </w:rPr>
      </w:pPr>
      <w:r w:rsidRPr="00525B0A">
        <w:rPr>
          <w:rFonts w:ascii="Times New Roman" w:hAnsi="Times New Roman" w:cs="Times New Roman"/>
        </w:rPr>
        <w:t>Heavy metals in water mainly include copper, nickel, lead, chromium, cadmium, mercury, zinc and the like</w:t>
      </w:r>
      <w:sdt>
        <w:sdtPr>
          <w:rPr>
            <w:rFonts w:ascii="Times New Roman" w:hAnsi="Times New Roman" w:cs="Times New Roman"/>
          </w:rPr>
          <w:id w:val="-1200169636"/>
          <w:citation/>
        </w:sdtPr>
        <w:sdtEndPr/>
        <w:sdtContent>
          <w:r w:rsidRPr="00525B0A">
            <w:rPr>
              <w:rFonts w:ascii="Times New Roman" w:hAnsi="Times New Roman" w:cs="Times New Roman"/>
            </w:rPr>
            <w:fldChar w:fldCharType="begin"/>
          </w:r>
          <w:r w:rsidRPr="00525B0A">
            <w:rPr>
              <w:rFonts w:ascii="Times New Roman" w:hAnsi="Times New Roman" w:cs="Times New Roman"/>
            </w:rPr>
            <w:instrText xml:space="preserve"> CITATION Yuh02 \l 2052 </w:instrText>
          </w:r>
          <w:r w:rsidRPr="00525B0A">
            <w:rPr>
              <w:rFonts w:ascii="Times New Roman" w:hAnsi="Times New Roman" w:cs="Times New Roman"/>
            </w:rPr>
            <w:fldChar w:fldCharType="separate"/>
          </w:r>
          <w:r w:rsidR="00525B0A" w:rsidRPr="00525B0A">
            <w:rPr>
              <w:rFonts w:ascii="Times New Roman" w:hAnsi="Times New Roman" w:cs="Times New Roman"/>
              <w:noProof/>
            </w:rPr>
            <w:t xml:space="preserve"> (Yuhui, 2002)</w:t>
          </w:r>
          <w:r w:rsidRPr="00525B0A">
            <w:rPr>
              <w:rFonts w:ascii="Times New Roman" w:hAnsi="Times New Roman" w:cs="Times New Roman"/>
            </w:rPr>
            <w:fldChar w:fldCharType="end"/>
          </w:r>
        </w:sdtContent>
      </w:sdt>
    </w:p>
    <w:p w:rsidR="00974CAC" w:rsidRPr="00525B0A" w:rsidRDefault="00974CAC" w:rsidP="005D247B">
      <w:pPr>
        <w:rPr>
          <w:rFonts w:ascii="Times New Roman" w:hAnsi="Times New Roman" w:cs="Times New Roman"/>
        </w:rPr>
      </w:pPr>
    </w:p>
    <w:p w:rsidR="00974CAC" w:rsidRPr="00525B0A" w:rsidRDefault="00974CAC" w:rsidP="00974CAC">
      <w:pPr>
        <w:rPr>
          <w:rFonts w:ascii="Times New Roman" w:hAnsi="Times New Roman" w:cs="Times New Roman"/>
        </w:rPr>
      </w:pPr>
      <w:r w:rsidRPr="00525B0A">
        <w:rPr>
          <w:rFonts w:ascii="Times New Roman" w:hAnsi="Times New Roman" w:cs="Times New Roman"/>
        </w:rPr>
        <w:t>At present, the treatment processes for heavy metal wastewater include chemical precipitation, ion exchange</w:t>
      </w:r>
      <w:sdt>
        <w:sdtPr>
          <w:rPr>
            <w:rFonts w:ascii="Times New Roman" w:hAnsi="Times New Roman" w:cs="Times New Roman"/>
          </w:rPr>
          <w:id w:val="1567679609"/>
          <w:citation/>
        </w:sdtPr>
        <w:sdtEndPr/>
        <w:sdtContent>
          <w:r w:rsidR="00085530" w:rsidRPr="00525B0A">
            <w:rPr>
              <w:rFonts w:ascii="Times New Roman" w:hAnsi="Times New Roman" w:cs="Times New Roman"/>
            </w:rPr>
            <w:fldChar w:fldCharType="begin"/>
          </w:r>
          <w:r w:rsidR="00085530" w:rsidRPr="00525B0A">
            <w:rPr>
              <w:rFonts w:ascii="Times New Roman" w:hAnsi="Times New Roman" w:cs="Times New Roman"/>
            </w:rPr>
            <w:instrText xml:space="preserve"> CITATION Wei09 \l 2052 </w:instrText>
          </w:r>
          <w:r w:rsidR="00085530" w:rsidRPr="00525B0A">
            <w:rPr>
              <w:rFonts w:ascii="Times New Roman" w:hAnsi="Times New Roman" w:cs="Times New Roman"/>
            </w:rPr>
            <w:fldChar w:fldCharType="separate"/>
          </w:r>
          <w:r w:rsidR="00525B0A" w:rsidRPr="00525B0A">
            <w:rPr>
              <w:rFonts w:ascii="Times New Roman" w:hAnsi="Times New Roman" w:cs="Times New Roman"/>
              <w:noProof/>
            </w:rPr>
            <w:t xml:space="preserve"> (Weiling, 2009)</w:t>
          </w:r>
          <w:r w:rsidR="00085530" w:rsidRPr="00525B0A">
            <w:rPr>
              <w:rFonts w:ascii="Times New Roman" w:hAnsi="Times New Roman" w:cs="Times New Roman"/>
            </w:rPr>
            <w:fldChar w:fldCharType="end"/>
          </w:r>
        </w:sdtContent>
      </w:sdt>
      <w:r w:rsidRPr="00525B0A">
        <w:rPr>
          <w:rFonts w:ascii="Times New Roman" w:hAnsi="Times New Roman" w:cs="Times New Roman"/>
        </w:rPr>
        <w:t>, membrane separation</w:t>
      </w:r>
      <w:sdt>
        <w:sdtPr>
          <w:rPr>
            <w:rFonts w:ascii="Times New Roman" w:hAnsi="Times New Roman" w:cs="Times New Roman"/>
          </w:rPr>
          <w:id w:val="1953982192"/>
          <w:citation/>
        </w:sdtPr>
        <w:sdtEndPr/>
        <w:sdtContent>
          <w:r w:rsidRPr="00525B0A">
            <w:rPr>
              <w:rFonts w:ascii="Times New Roman" w:hAnsi="Times New Roman" w:cs="Times New Roman"/>
            </w:rPr>
            <w:fldChar w:fldCharType="begin"/>
          </w:r>
          <w:r w:rsidRPr="00525B0A">
            <w:rPr>
              <w:rFonts w:ascii="Times New Roman" w:hAnsi="Times New Roman" w:cs="Times New Roman"/>
            </w:rPr>
            <w:instrText xml:space="preserve"> CITATION Chi17 \l 2052 </w:instrText>
          </w:r>
          <w:r w:rsidRPr="00525B0A">
            <w:rPr>
              <w:rFonts w:ascii="Times New Roman" w:hAnsi="Times New Roman" w:cs="Times New Roman"/>
            </w:rPr>
            <w:fldChar w:fldCharType="separate"/>
          </w:r>
          <w:r w:rsidR="00525B0A" w:rsidRPr="00525B0A">
            <w:rPr>
              <w:rFonts w:ascii="Times New Roman" w:hAnsi="Times New Roman" w:cs="Times New Roman"/>
              <w:noProof/>
            </w:rPr>
            <w:t xml:space="preserve"> (China Wastewater Treatment Engineering Network, 2017)</w:t>
          </w:r>
          <w:r w:rsidRPr="00525B0A">
            <w:rPr>
              <w:rFonts w:ascii="Times New Roman" w:hAnsi="Times New Roman" w:cs="Times New Roman"/>
            </w:rPr>
            <w:fldChar w:fldCharType="end"/>
          </w:r>
        </w:sdtContent>
      </w:sdt>
      <w:r w:rsidRPr="00525B0A">
        <w:rPr>
          <w:rFonts w:ascii="Times New Roman" w:hAnsi="Times New Roman" w:cs="Times New Roman"/>
        </w:rPr>
        <w:t>, electrocoagulation</w:t>
      </w:r>
      <w:sdt>
        <w:sdtPr>
          <w:rPr>
            <w:rFonts w:ascii="Times New Roman" w:hAnsi="Times New Roman" w:cs="Times New Roman"/>
          </w:rPr>
          <w:id w:val="925618475"/>
          <w:citation/>
        </w:sdtPr>
        <w:sdtEndPr/>
        <w:sdtContent>
          <w:r w:rsidR="00085530" w:rsidRPr="00525B0A">
            <w:rPr>
              <w:rFonts w:ascii="Times New Roman" w:hAnsi="Times New Roman" w:cs="Times New Roman"/>
            </w:rPr>
            <w:fldChar w:fldCharType="begin"/>
          </w:r>
          <w:r w:rsidR="00085530" w:rsidRPr="00525B0A">
            <w:rPr>
              <w:rFonts w:ascii="Times New Roman" w:hAnsi="Times New Roman" w:cs="Times New Roman"/>
            </w:rPr>
            <w:instrText>CITATION Yan13 \l 2052  \m YAN12</w:instrText>
          </w:r>
          <w:r w:rsidR="00817378" w:rsidRPr="00525B0A">
            <w:rPr>
              <w:rFonts w:ascii="Times New Roman" w:hAnsi="Times New Roman" w:cs="Times New Roman"/>
            </w:rPr>
            <w:instrText xml:space="preserve"> \m Din17</w:instrText>
          </w:r>
          <w:r w:rsidR="00085530" w:rsidRPr="00525B0A">
            <w:rPr>
              <w:rFonts w:ascii="Times New Roman" w:hAnsi="Times New Roman" w:cs="Times New Roman"/>
            </w:rPr>
            <w:fldChar w:fldCharType="separate"/>
          </w:r>
          <w:r w:rsidR="00525B0A" w:rsidRPr="00525B0A">
            <w:rPr>
              <w:rFonts w:ascii="Times New Roman" w:hAnsi="Times New Roman" w:cs="Times New Roman"/>
              <w:noProof/>
            </w:rPr>
            <w:t xml:space="preserve"> (LUO Dongyuan, 2013; YANG Guochao, 2012; Dina T. Moussa, 2017)</w:t>
          </w:r>
          <w:r w:rsidR="00085530" w:rsidRPr="00525B0A">
            <w:rPr>
              <w:rFonts w:ascii="Times New Roman" w:hAnsi="Times New Roman" w:cs="Times New Roman"/>
            </w:rPr>
            <w:fldChar w:fldCharType="end"/>
          </w:r>
        </w:sdtContent>
      </w:sdt>
      <w:r w:rsidRPr="00525B0A">
        <w:rPr>
          <w:rFonts w:ascii="Times New Roman" w:hAnsi="Times New Roman" w:cs="Times New Roman"/>
        </w:rPr>
        <w:t>, and the like.</w:t>
      </w:r>
    </w:p>
    <w:p w:rsidR="00974CAC" w:rsidRPr="00525B0A" w:rsidRDefault="00151B70" w:rsidP="00974CAC">
      <w:pPr>
        <w:rPr>
          <w:rFonts w:ascii="Times New Roman" w:hAnsi="Times New Roman" w:cs="Times New Roman"/>
        </w:rPr>
      </w:pPr>
      <w:r w:rsidRPr="00525B0A">
        <w:rPr>
          <w:rFonts w:ascii="Times New Roman" w:hAnsi="Times New Roman" w:cs="Times New Roman"/>
        </w:rPr>
        <w:lastRenderedPageBreak/>
        <w:t>4.2.1 Chemical treatment methods</w:t>
      </w:r>
    </w:p>
    <w:p w:rsidR="00CD7BF3" w:rsidRPr="00525B0A" w:rsidRDefault="00974CAC" w:rsidP="00974CAC">
      <w:pPr>
        <w:rPr>
          <w:rFonts w:ascii="Times New Roman" w:hAnsi="Times New Roman" w:cs="Times New Roman"/>
        </w:rPr>
      </w:pPr>
      <w:r w:rsidRPr="00525B0A">
        <w:rPr>
          <w:rFonts w:ascii="Times New Roman" w:hAnsi="Times New Roman" w:cs="Times New Roman"/>
        </w:rPr>
        <w:t>Chemical treatment methods</w:t>
      </w:r>
      <w:sdt>
        <w:sdtPr>
          <w:rPr>
            <w:rFonts w:ascii="Times New Roman" w:hAnsi="Times New Roman" w:cs="Times New Roman"/>
          </w:rPr>
          <w:id w:val="-1582366857"/>
          <w:citation/>
        </w:sdtPr>
        <w:sdtEndPr/>
        <w:sdtContent>
          <w:r w:rsidR="00817378" w:rsidRPr="00525B0A">
            <w:rPr>
              <w:rFonts w:ascii="Times New Roman" w:hAnsi="Times New Roman" w:cs="Times New Roman"/>
            </w:rPr>
            <w:fldChar w:fldCharType="begin"/>
          </w:r>
          <w:r w:rsidR="00817378" w:rsidRPr="00525B0A">
            <w:rPr>
              <w:rFonts w:ascii="Times New Roman" w:hAnsi="Times New Roman" w:cs="Times New Roman"/>
            </w:rPr>
            <w:instrText xml:space="preserve"> CITATION Hef15 \l 2052 </w:instrText>
          </w:r>
          <w:r w:rsidR="00817378" w:rsidRPr="00525B0A">
            <w:rPr>
              <w:rFonts w:ascii="Times New Roman" w:hAnsi="Times New Roman" w:cs="Times New Roman"/>
            </w:rPr>
            <w:fldChar w:fldCharType="separate"/>
          </w:r>
          <w:r w:rsidR="00525B0A" w:rsidRPr="00525B0A">
            <w:rPr>
              <w:rFonts w:ascii="Times New Roman" w:hAnsi="Times New Roman" w:cs="Times New Roman"/>
              <w:noProof/>
            </w:rPr>
            <w:t xml:space="preserve"> (Heffron, 2015)</w:t>
          </w:r>
          <w:r w:rsidR="00817378" w:rsidRPr="00525B0A">
            <w:rPr>
              <w:rFonts w:ascii="Times New Roman" w:hAnsi="Times New Roman" w:cs="Times New Roman"/>
            </w:rPr>
            <w:fldChar w:fldCharType="end"/>
          </w:r>
        </w:sdtContent>
      </w:sdt>
      <w:r w:rsidRPr="00525B0A">
        <w:rPr>
          <w:rFonts w:ascii="Times New Roman" w:hAnsi="Times New Roman" w:cs="Times New Roman"/>
        </w:rPr>
        <w:t xml:space="preserve"> include redox method, electrolysis method, neutralization precipitation method and chemical precipitation method. Such methods are characterized in that heavy metals are not recovered in the original chemical form. Due to the simple operation, the chemical precipitation method occupies a large proportion in actual engineering practice, but the treatment efficiency is low. After the electroplating wastewater industry raises the standard, it </w:t>
      </w:r>
      <w:proofErr w:type="spellStart"/>
      <w:r w:rsidRPr="00525B0A">
        <w:rPr>
          <w:rFonts w:ascii="Times New Roman" w:hAnsi="Times New Roman" w:cs="Times New Roman"/>
        </w:rPr>
        <w:t>can not</w:t>
      </w:r>
      <w:proofErr w:type="spellEnd"/>
      <w:r w:rsidRPr="00525B0A">
        <w:rPr>
          <w:rFonts w:ascii="Times New Roman" w:hAnsi="Times New Roman" w:cs="Times New Roman"/>
        </w:rPr>
        <w:t xml:space="preserve"> meet the standard discharge, the sludge moisture content is high, the sludge volume is large, and the subsequent treatment is troublesome. And because of the different environments of various heavy metal precipitation, multi-step precipitation is usually used, which increases operating and investment costs.</w:t>
      </w:r>
    </w:p>
    <w:p w:rsidR="00974CAC" w:rsidRPr="00525B0A" w:rsidRDefault="00974CAC" w:rsidP="00974CAC">
      <w:pPr>
        <w:rPr>
          <w:rFonts w:ascii="Times New Roman" w:hAnsi="Times New Roman" w:cs="Times New Roman"/>
        </w:rPr>
      </w:pPr>
    </w:p>
    <w:p w:rsidR="00151B70" w:rsidRPr="00525B0A" w:rsidRDefault="00151B70" w:rsidP="00974CAC">
      <w:pPr>
        <w:rPr>
          <w:rFonts w:ascii="Times New Roman" w:hAnsi="Times New Roman" w:cs="Times New Roman"/>
        </w:rPr>
      </w:pPr>
      <w:r w:rsidRPr="00525B0A">
        <w:rPr>
          <w:rFonts w:ascii="Times New Roman" w:hAnsi="Times New Roman" w:cs="Times New Roman"/>
        </w:rPr>
        <w:t>4.2.2 Ion exchange method</w:t>
      </w:r>
    </w:p>
    <w:p w:rsidR="00974CAC" w:rsidRPr="00525B0A" w:rsidRDefault="00974CAC" w:rsidP="00974CAC">
      <w:pPr>
        <w:rPr>
          <w:rFonts w:ascii="Times New Roman" w:hAnsi="Times New Roman" w:cs="Times New Roman"/>
        </w:rPr>
      </w:pPr>
      <w:r w:rsidRPr="00525B0A">
        <w:rPr>
          <w:rFonts w:ascii="Times New Roman" w:hAnsi="Times New Roman" w:cs="Times New Roman"/>
        </w:rPr>
        <w:t>Ion exchange is an important treatment method for electroplating wastewater. The treatment capacity is large, the effluent water quality is good, the water and heavy metal resources can be recovered, and there is no secondary pollution to the environment. However, the resin is susceptible to pollution or oxidative failure, frequent regeneration, and high operating cost, and thus is not suitable for purification of micro-polluted drinking water source water with a large amount of water and a small concentration.</w:t>
      </w:r>
    </w:p>
    <w:p w:rsidR="00974CAC" w:rsidRPr="00525B0A" w:rsidRDefault="00974CAC" w:rsidP="00974CAC">
      <w:pPr>
        <w:rPr>
          <w:rFonts w:ascii="Times New Roman" w:hAnsi="Times New Roman" w:cs="Times New Roman"/>
        </w:rPr>
      </w:pPr>
    </w:p>
    <w:p w:rsidR="00151B70" w:rsidRPr="00525B0A" w:rsidRDefault="00151B70" w:rsidP="00974CAC">
      <w:pPr>
        <w:rPr>
          <w:rFonts w:ascii="Times New Roman" w:hAnsi="Times New Roman" w:cs="Times New Roman"/>
        </w:rPr>
      </w:pPr>
      <w:r w:rsidRPr="00525B0A">
        <w:rPr>
          <w:rFonts w:ascii="Times New Roman" w:hAnsi="Times New Roman" w:cs="Times New Roman"/>
        </w:rPr>
        <w:t>4.2.3 Membrane separation method</w:t>
      </w:r>
    </w:p>
    <w:p w:rsidR="00974CAC" w:rsidRPr="00525B0A" w:rsidRDefault="00974CAC" w:rsidP="00974CAC">
      <w:pPr>
        <w:rPr>
          <w:rFonts w:ascii="Times New Roman" w:hAnsi="Times New Roman" w:cs="Times New Roman"/>
        </w:rPr>
      </w:pPr>
      <w:r w:rsidRPr="00525B0A">
        <w:rPr>
          <w:rFonts w:ascii="Times New Roman" w:hAnsi="Times New Roman" w:cs="Times New Roman"/>
        </w:rPr>
        <w:t xml:space="preserve">Membrane separation method uses a special semi-permeable membrane to separate the solution, so that a certain solute or solvent water in the solution permeates out, thereby achieving the purpose of separating the solute. According to different types of membranes and different driving forces, it can be divided into diffusion dialysis, </w:t>
      </w:r>
      <w:proofErr w:type="spellStart"/>
      <w:r w:rsidRPr="00525B0A">
        <w:rPr>
          <w:rFonts w:ascii="Times New Roman" w:hAnsi="Times New Roman" w:cs="Times New Roman"/>
        </w:rPr>
        <w:t>electrodialysis</w:t>
      </w:r>
      <w:proofErr w:type="spellEnd"/>
      <w:r w:rsidRPr="00525B0A">
        <w:rPr>
          <w:rFonts w:ascii="Times New Roman" w:hAnsi="Times New Roman" w:cs="Times New Roman"/>
        </w:rPr>
        <w:t>, reverse osmosis and ultrafiltration. Since the membrane separation process does not undergo a phase change, the energy conversion efficiency is high, and the temperature is performed at a normal temperature. Compared with the conventional water treatment method, the membrane has a small footprint, a wide application range, and high treatment efficiency. However, it must be combined with other processes because the concentrated water produced by the membrane separation process requires further processing to achieve standard discharge. Membrane separation method is only suitable for the treatment of industrial wastewater with high concentration and small amount of water. For micro-polluted drinking water source water with large water content and small concentration, it is not suitable for treatment by this method.</w:t>
      </w:r>
    </w:p>
    <w:p w:rsidR="00974CAC" w:rsidRPr="00525B0A" w:rsidRDefault="00974CAC" w:rsidP="00974CAC">
      <w:pPr>
        <w:rPr>
          <w:rFonts w:ascii="Times New Roman" w:hAnsi="Times New Roman" w:cs="Times New Roman"/>
        </w:rPr>
      </w:pPr>
    </w:p>
    <w:p w:rsidR="00151B70" w:rsidRPr="00525B0A" w:rsidRDefault="00151B70" w:rsidP="00974CAC">
      <w:pPr>
        <w:rPr>
          <w:rFonts w:ascii="Times New Roman" w:hAnsi="Times New Roman" w:cs="Times New Roman"/>
        </w:rPr>
      </w:pPr>
      <w:r w:rsidRPr="00525B0A">
        <w:rPr>
          <w:rFonts w:ascii="Times New Roman" w:hAnsi="Times New Roman" w:cs="Times New Roman"/>
        </w:rPr>
        <w:t>4.2.4 Electrocoagulation</w:t>
      </w:r>
    </w:p>
    <w:p w:rsidR="00151B70" w:rsidRPr="00525B0A" w:rsidRDefault="00151B70" w:rsidP="00974CAC">
      <w:pPr>
        <w:rPr>
          <w:rFonts w:ascii="Times New Roman" w:hAnsi="Times New Roman" w:cs="Times New Roman"/>
        </w:rPr>
      </w:pPr>
    </w:p>
    <w:p w:rsidR="00974CAC" w:rsidRPr="00525B0A" w:rsidRDefault="00974CAC" w:rsidP="00974CAC">
      <w:pPr>
        <w:rPr>
          <w:rFonts w:ascii="Times New Roman" w:hAnsi="Times New Roman" w:cs="Times New Roman"/>
        </w:rPr>
      </w:pPr>
      <w:r w:rsidRPr="00525B0A">
        <w:rPr>
          <w:rFonts w:ascii="Times New Roman" w:hAnsi="Times New Roman" w:cs="Times New Roman"/>
        </w:rPr>
        <w:t>Electrocoagulation</w:t>
      </w:r>
      <w:sdt>
        <w:sdtPr>
          <w:rPr>
            <w:rFonts w:ascii="Times New Roman" w:hAnsi="Times New Roman" w:cs="Times New Roman"/>
          </w:rPr>
          <w:id w:val="510886556"/>
          <w:citation/>
        </w:sdtPr>
        <w:sdtEndPr/>
        <w:sdtContent>
          <w:r w:rsidR="00085530" w:rsidRPr="00525B0A">
            <w:rPr>
              <w:rFonts w:ascii="Times New Roman" w:hAnsi="Times New Roman" w:cs="Times New Roman"/>
            </w:rPr>
            <w:fldChar w:fldCharType="begin"/>
          </w:r>
          <w:r w:rsidR="00085530" w:rsidRPr="00525B0A">
            <w:rPr>
              <w:rFonts w:ascii="Times New Roman" w:hAnsi="Times New Roman" w:cs="Times New Roman"/>
            </w:rPr>
            <w:instrText xml:space="preserve"> CITATION Jea17 \l 2052 </w:instrText>
          </w:r>
          <w:r w:rsidR="00085530" w:rsidRPr="00525B0A">
            <w:rPr>
              <w:rFonts w:ascii="Times New Roman" w:hAnsi="Times New Roman" w:cs="Times New Roman"/>
            </w:rPr>
            <w:fldChar w:fldCharType="separate"/>
          </w:r>
          <w:r w:rsidR="00525B0A" w:rsidRPr="00525B0A">
            <w:rPr>
              <w:rFonts w:ascii="Times New Roman" w:hAnsi="Times New Roman" w:cs="Times New Roman"/>
              <w:noProof/>
            </w:rPr>
            <w:t xml:space="preserve"> (Jean Nepo Hakizimana, 2017)</w:t>
          </w:r>
          <w:r w:rsidR="00085530" w:rsidRPr="00525B0A">
            <w:rPr>
              <w:rFonts w:ascii="Times New Roman" w:hAnsi="Times New Roman" w:cs="Times New Roman"/>
            </w:rPr>
            <w:fldChar w:fldCharType="end"/>
          </w:r>
        </w:sdtContent>
      </w:sdt>
      <w:r w:rsidRPr="00525B0A">
        <w:rPr>
          <w:rFonts w:ascii="Times New Roman" w:hAnsi="Times New Roman" w:cs="Times New Roman"/>
        </w:rPr>
        <w:t xml:space="preserve"> is considered to be a new method in the field of heavy metal wastewater treatment and belongs</w:t>
      </w:r>
      <w:r w:rsidR="00D0766D" w:rsidRPr="00525B0A">
        <w:rPr>
          <w:rFonts w:ascii="Times New Roman" w:hAnsi="Times New Roman" w:cs="Times New Roman"/>
        </w:rPr>
        <w:t xml:space="preserve"> to electrochemical technology. </w:t>
      </w:r>
      <w:r w:rsidRPr="00525B0A">
        <w:rPr>
          <w:rFonts w:ascii="Times New Roman" w:hAnsi="Times New Roman" w:cs="Times New Roman"/>
        </w:rPr>
        <w:t xml:space="preserve">The </w:t>
      </w:r>
      <w:r w:rsidR="00085530" w:rsidRPr="00525B0A">
        <w:rPr>
          <w:rFonts w:ascii="Times New Roman" w:hAnsi="Times New Roman" w:cs="Times New Roman"/>
        </w:rPr>
        <w:t>electrocoagulation</w:t>
      </w:r>
      <w:r w:rsidRPr="00525B0A">
        <w:rPr>
          <w:rFonts w:ascii="Times New Roman" w:hAnsi="Times New Roman" w:cs="Times New Roman"/>
        </w:rPr>
        <w:t xml:space="preserve"> method has the characteristics of high treatment efficiency, small sludge production, and simultaneous removal of various heavy metals.</w:t>
      </w:r>
    </w:p>
    <w:p w:rsidR="00974CAC" w:rsidRPr="00525B0A" w:rsidRDefault="00974CAC" w:rsidP="00974CAC">
      <w:pPr>
        <w:rPr>
          <w:rFonts w:ascii="Times New Roman" w:hAnsi="Times New Roman" w:cs="Times New Roman"/>
        </w:rPr>
      </w:pPr>
    </w:p>
    <w:p w:rsidR="00974CAC" w:rsidRPr="00525B0A" w:rsidRDefault="00974CAC" w:rsidP="00974CAC">
      <w:pPr>
        <w:rPr>
          <w:rFonts w:ascii="Times New Roman" w:hAnsi="Times New Roman" w:cs="Times New Roman"/>
        </w:rPr>
      </w:pPr>
      <w:r w:rsidRPr="00525B0A">
        <w:rPr>
          <w:rFonts w:ascii="Times New Roman" w:hAnsi="Times New Roman" w:cs="Times New Roman"/>
        </w:rPr>
        <w:t xml:space="preserve">The </w:t>
      </w:r>
      <w:r w:rsidR="00085530" w:rsidRPr="00525B0A">
        <w:rPr>
          <w:rFonts w:ascii="Times New Roman" w:hAnsi="Times New Roman" w:cs="Times New Roman"/>
        </w:rPr>
        <w:t xml:space="preserve">electrocoagulation </w:t>
      </w:r>
      <w:r w:rsidRPr="00525B0A">
        <w:rPr>
          <w:rFonts w:ascii="Times New Roman" w:hAnsi="Times New Roman" w:cs="Times New Roman"/>
        </w:rPr>
        <w:t xml:space="preserve">method utilizes the action of an external electric field to achieve the desired removal of contaminants or removal of heavy metals through a series of chemical reactions, electrochemical processes or physical processes in a specific electrochemical reactor. The reaction process includes a direct electrochemical process and an indirect electrochemical process. A direct </w:t>
      </w:r>
      <w:r w:rsidRPr="00525B0A">
        <w:rPr>
          <w:rFonts w:ascii="Times New Roman" w:hAnsi="Times New Roman" w:cs="Times New Roman"/>
        </w:rPr>
        <w:lastRenderedPageBreak/>
        <w:t>electrochemical process refers to the process of direct oxidation or reduction that occurs at an electrode. The indirect electrochemical process refers to a process in which a strong oxidation active substance generated by an electrode, such as a hydroxyl radical, causes a redox reaction of a contaminant.</w:t>
      </w:r>
    </w:p>
    <w:p w:rsidR="00974CAC" w:rsidRPr="00525B0A" w:rsidRDefault="00974CAC" w:rsidP="00974CAC">
      <w:pPr>
        <w:rPr>
          <w:rFonts w:ascii="Times New Roman" w:hAnsi="Times New Roman" w:cs="Times New Roman"/>
        </w:rPr>
      </w:pPr>
    </w:p>
    <w:p w:rsidR="00974CAC" w:rsidRPr="00525B0A" w:rsidRDefault="00974CAC" w:rsidP="00974CAC">
      <w:pPr>
        <w:rPr>
          <w:rFonts w:ascii="Times New Roman" w:hAnsi="Times New Roman" w:cs="Times New Roman"/>
        </w:rPr>
      </w:pPr>
      <w:r w:rsidRPr="00525B0A">
        <w:rPr>
          <w:rFonts w:ascii="Times New Roman" w:hAnsi="Times New Roman" w:cs="Times New Roman"/>
        </w:rPr>
        <w:t xml:space="preserve">The cations produced by electrocoagulation are hydrolyzed in solution and polymerized to form a series of </w:t>
      </w:r>
      <w:proofErr w:type="spellStart"/>
      <w:r w:rsidRPr="00525B0A">
        <w:rPr>
          <w:rFonts w:ascii="Times New Roman" w:hAnsi="Times New Roman" w:cs="Times New Roman"/>
        </w:rPr>
        <w:t>polynuclear</w:t>
      </w:r>
      <w:proofErr w:type="spellEnd"/>
      <w:r w:rsidRPr="00525B0A">
        <w:rPr>
          <w:rFonts w:ascii="Times New Roman" w:hAnsi="Times New Roman" w:cs="Times New Roman"/>
        </w:rPr>
        <w:t xml:space="preserve"> hydroxyl complexes and hydroxides, which act as flocculants for flocculation. The process mechanism is similar to that of chemical coagulation. In addition, the generated complex ions and hydroxide have high adsorption activity, and the adsorption capacity is higher than that of the general chemical method, which can effectively adsorb organic pollutants and other colloidal substances in water, and The dissociation of water and other substances are </w:t>
      </w:r>
      <w:proofErr w:type="spellStart"/>
      <w:r w:rsidRPr="00525B0A">
        <w:rPr>
          <w:rFonts w:ascii="Times New Roman" w:hAnsi="Times New Roman" w:cs="Times New Roman"/>
        </w:rPr>
        <w:t>electrolytically</w:t>
      </w:r>
      <w:proofErr w:type="spellEnd"/>
      <w:r w:rsidRPr="00525B0A">
        <w:rPr>
          <w:rFonts w:ascii="Times New Roman" w:hAnsi="Times New Roman" w:cs="Times New Roman"/>
        </w:rPr>
        <w:t xml:space="preserve"> oxidized, and tiny bubbles of oxygen and hydrogen are generated on the anode and cathode. These bubbles have good adhesion properties, and can bring the agglomerated micelles and suspended matter generated during the electrolysis to the water surface. The purpose of separation. </w:t>
      </w:r>
      <w:r w:rsidR="00085530" w:rsidRPr="00525B0A">
        <w:rPr>
          <w:rFonts w:ascii="Times New Roman" w:hAnsi="Times New Roman" w:cs="Times New Roman"/>
        </w:rPr>
        <w:t>Electrocoagulation</w:t>
      </w:r>
      <w:r w:rsidRPr="00525B0A">
        <w:rPr>
          <w:rFonts w:ascii="Times New Roman" w:hAnsi="Times New Roman" w:cs="Times New Roman"/>
        </w:rPr>
        <w:t xml:space="preserve"> also has the effect of electrochemically reducing metal ions in the removal of heavy metals. The electrons are reduced by the electrons of the cathode to achieve the effect of removing heavy metal contaminants.</w:t>
      </w:r>
    </w:p>
    <w:p w:rsidR="00817378" w:rsidRPr="00525B0A" w:rsidRDefault="00817378" w:rsidP="00215ED4">
      <w:pPr>
        <w:jc w:val="center"/>
        <w:rPr>
          <w:rFonts w:ascii="Times New Roman" w:hAnsi="Times New Roman" w:cs="Times New Roman"/>
        </w:rPr>
      </w:pPr>
      <w:r w:rsidRPr="00525B0A">
        <w:rPr>
          <w:rFonts w:ascii="Times New Roman" w:hAnsi="Times New Roman" w:cs="Times New Roman"/>
          <w:noProof/>
        </w:rPr>
        <w:drawing>
          <wp:inline distT="0" distB="0" distL="0" distR="0" wp14:anchorId="51AB9CEE" wp14:editId="3FB02E34">
            <wp:extent cx="3306471" cy="2634443"/>
            <wp:effectExtent l="0" t="0" r="8255" b="0"/>
            <wp:docPr id="1" name="图片 1" descr="“Electrocoagulation”的图片搜索结果"/>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lectrocoagulation”的图片搜索结果"/>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20519" cy="2645636"/>
                    </a:xfrm>
                    <a:prstGeom prst="rect">
                      <a:avLst/>
                    </a:prstGeom>
                    <a:noFill/>
                    <a:ln>
                      <a:noFill/>
                    </a:ln>
                  </pic:spPr>
                </pic:pic>
              </a:graphicData>
            </a:graphic>
          </wp:inline>
        </w:drawing>
      </w:r>
    </w:p>
    <w:p w:rsidR="00817378" w:rsidRPr="00525B0A" w:rsidRDefault="00817378" w:rsidP="00215ED4">
      <w:pPr>
        <w:jc w:val="center"/>
        <w:rPr>
          <w:rFonts w:ascii="Times New Roman" w:hAnsi="Times New Roman" w:cs="Times New Roman"/>
        </w:rPr>
      </w:pPr>
      <w:r w:rsidRPr="00525B0A">
        <w:rPr>
          <w:rFonts w:ascii="Times New Roman" w:hAnsi="Times New Roman" w:cs="Times New Roman"/>
        </w:rPr>
        <w:t>Fig     Electrocoagulation</w:t>
      </w:r>
      <w:sdt>
        <w:sdtPr>
          <w:rPr>
            <w:rFonts w:ascii="Times New Roman" w:hAnsi="Times New Roman" w:cs="Times New Roman"/>
          </w:rPr>
          <w:id w:val="2068686686"/>
          <w:citation/>
        </w:sdtPr>
        <w:sdtEndPr/>
        <w:sdtContent>
          <w:r w:rsidRPr="00525B0A">
            <w:rPr>
              <w:rFonts w:ascii="Times New Roman" w:hAnsi="Times New Roman" w:cs="Times New Roman"/>
            </w:rPr>
            <w:fldChar w:fldCharType="begin"/>
          </w:r>
          <w:r w:rsidRPr="00525B0A">
            <w:rPr>
              <w:rFonts w:ascii="Times New Roman" w:hAnsi="Times New Roman" w:cs="Times New Roman"/>
            </w:rPr>
            <w:instrText xml:space="preserve"> CITATION Din17 \l 2052 </w:instrText>
          </w:r>
          <w:r w:rsidRPr="00525B0A">
            <w:rPr>
              <w:rFonts w:ascii="Times New Roman" w:hAnsi="Times New Roman" w:cs="Times New Roman"/>
            </w:rPr>
            <w:fldChar w:fldCharType="separate"/>
          </w:r>
          <w:r w:rsidR="00525B0A" w:rsidRPr="00525B0A">
            <w:rPr>
              <w:rFonts w:ascii="Times New Roman" w:hAnsi="Times New Roman" w:cs="Times New Roman"/>
              <w:noProof/>
            </w:rPr>
            <w:t xml:space="preserve"> (Dina T. Moussa, 2017)</w:t>
          </w:r>
          <w:r w:rsidRPr="00525B0A">
            <w:rPr>
              <w:rFonts w:ascii="Times New Roman" w:hAnsi="Times New Roman" w:cs="Times New Roman"/>
            </w:rPr>
            <w:fldChar w:fldCharType="end"/>
          </w:r>
        </w:sdtContent>
      </w:sdt>
    </w:p>
    <w:p w:rsidR="00EF7BD5" w:rsidRPr="00525B0A" w:rsidRDefault="00EF7BD5" w:rsidP="00974CAC">
      <w:pPr>
        <w:rPr>
          <w:rFonts w:ascii="Times New Roman" w:hAnsi="Times New Roman" w:cs="Times New Roman"/>
        </w:rPr>
      </w:pPr>
    </w:p>
    <w:p w:rsidR="00EF7BD5" w:rsidRPr="00525B0A" w:rsidRDefault="00EF7BD5" w:rsidP="00974CAC">
      <w:pPr>
        <w:rPr>
          <w:rFonts w:ascii="Times New Roman" w:hAnsi="Times New Roman" w:cs="Times New Roman"/>
        </w:rPr>
      </w:pPr>
    </w:p>
    <w:p w:rsidR="00EF7BD5" w:rsidRPr="00525B0A" w:rsidRDefault="00EF7BD5" w:rsidP="00974CAC">
      <w:pPr>
        <w:rPr>
          <w:rFonts w:ascii="Times New Roman" w:hAnsi="Times New Roman" w:cs="Times New Roman"/>
        </w:rPr>
      </w:pPr>
    </w:p>
    <w:p w:rsidR="00EF7BD5" w:rsidRPr="00525B0A" w:rsidRDefault="00EF7BD5" w:rsidP="00974CAC">
      <w:pPr>
        <w:rPr>
          <w:rFonts w:ascii="Times New Roman" w:hAnsi="Times New Roman" w:cs="Times New Roman"/>
        </w:rPr>
      </w:pPr>
    </w:p>
    <w:p w:rsidR="00EF7BD5" w:rsidRPr="00525B0A" w:rsidRDefault="00EF7BD5" w:rsidP="00974CAC">
      <w:pPr>
        <w:rPr>
          <w:rFonts w:ascii="Times New Roman" w:hAnsi="Times New Roman" w:cs="Times New Roman"/>
        </w:rPr>
      </w:pPr>
    </w:p>
    <w:p w:rsidR="00EF7BD5" w:rsidRPr="00525B0A" w:rsidRDefault="00EF7BD5" w:rsidP="00974CAC">
      <w:pPr>
        <w:rPr>
          <w:rFonts w:ascii="Times New Roman" w:hAnsi="Times New Roman" w:cs="Times New Roman"/>
        </w:rPr>
      </w:pPr>
    </w:p>
    <w:p w:rsidR="00EF7BD5" w:rsidRPr="00525B0A" w:rsidRDefault="00EF7BD5" w:rsidP="00974CAC">
      <w:pPr>
        <w:rPr>
          <w:rFonts w:ascii="Times New Roman" w:hAnsi="Times New Roman" w:cs="Times New Roman"/>
        </w:rPr>
      </w:pPr>
    </w:p>
    <w:p w:rsidR="00236CBE" w:rsidRPr="00525B0A" w:rsidRDefault="00236CBE" w:rsidP="00974CAC">
      <w:pPr>
        <w:rPr>
          <w:rFonts w:ascii="Times New Roman" w:hAnsi="Times New Roman" w:cs="Times New Roman"/>
        </w:rPr>
        <w:sectPr w:rsidR="00236CBE" w:rsidRPr="00525B0A">
          <w:pgSz w:w="11906" w:h="16838"/>
          <w:pgMar w:top="1440" w:right="1800" w:bottom="1440" w:left="1800" w:header="851" w:footer="992" w:gutter="0"/>
          <w:cols w:space="425"/>
          <w:docGrid w:type="lines" w:linePitch="312"/>
        </w:sectPr>
      </w:pPr>
    </w:p>
    <w:p w:rsidR="00236CBE" w:rsidRPr="00525B0A" w:rsidRDefault="00151B70" w:rsidP="00151B70">
      <w:pPr>
        <w:pStyle w:val="1"/>
        <w:rPr>
          <w:rFonts w:cs="Times New Roman"/>
        </w:rPr>
      </w:pPr>
      <w:r w:rsidRPr="00525B0A">
        <w:rPr>
          <w:rFonts w:cs="Times New Roman"/>
        </w:rPr>
        <w:lastRenderedPageBreak/>
        <w:t xml:space="preserve">5 </w:t>
      </w:r>
      <w:r w:rsidR="00236CBE" w:rsidRPr="00525B0A">
        <w:rPr>
          <w:rFonts w:cs="Times New Roman"/>
        </w:rPr>
        <w:t>Conclusions</w:t>
      </w:r>
    </w:p>
    <w:p w:rsidR="00151B70" w:rsidRPr="00525B0A" w:rsidRDefault="00151B70" w:rsidP="00974CAC">
      <w:pPr>
        <w:rPr>
          <w:rFonts w:ascii="Times New Roman" w:hAnsi="Times New Roman" w:cs="Times New Roman"/>
          <w:sz w:val="28"/>
        </w:rPr>
      </w:pPr>
    </w:p>
    <w:p w:rsidR="00236CBE" w:rsidRPr="00525B0A" w:rsidRDefault="001A1F23" w:rsidP="003A03CF">
      <w:pPr>
        <w:rPr>
          <w:rFonts w:ascii="Times New Roman" w:hAnsi="Times New Roman" w:cs="Times New Roman"/>
        </w:rPr>
      </w:pPr>
      <w:bookmarkStart w:id="24" w:name="OLE_LINK28"/>
      <w:bookmarkStart w:id="25" w:name="OLE_LINK29"/>
      <w:r w:rsidRPr="00525B0A">
        <w:rPr>
          <w:rFonts w:ascii="Times New Roman" w:hAnsi="Times New Roman" w:cs="Times New Roman"/>
        </w:rPr>
        <w:t>Felindre water treatment plant</w:t>
      </w:r>
      <w:bookmarkEnd w:id="24"/>
      <w:bookmarkEnd w:id="25"/>
      <w:r w:rsidRPr="00525B0A">
        <w:rPr>
          <w:rFonts w:ascii="Times New Roman" w:hAnsi="Times New Roman" w:cs="Times New Roman"/>
        </w:rPr>
        <w:t xml:space="preserve">, located at north of Swansea, </w:t>
      </w:r>
      <w:r w:rsidR="003A03CF" w:rsidRPr="00525B0A">
        <w:rPr>
          <w:rFonts w:ascii="Times New Roman" w:hAnsi="Times New Roman" w:cs="Times New Roman"/>
        </w:rPr>
        <w:t xml:space="preserve">can produce up to 225 million litres every day, supplying customers with clean, safe drinking water 24 hours a day ,365 days a year. The key processes to treat raw water in Felindre water treatment plant includes coagulation, CoCoDAFF, filtration and disinfection. Felindre water treatment plant uses Alumina and polyelectrolyte as coagulants clumping the small, destabilized particles together into larger </w:t>
      </w:r>
      <w:hyperlink r:id="rId21" w:tooltip="Particle aggregation" w:history="1">
        <w:r w:rsidR="003A03CF" w:rsidRPr="00525B0A">
          <w:rPr>
            <w:rFonts w:ascii="Times New Roman" w:hAnsi="Times New Roman" w:cs="Times New Roman"/>
          </w:rPr>
          <w:t>aggregates</w:t>
        </w:r>
      </w:hyperlink>
      <w:r w:rsidR="003A03CF" w:rsidRPr="00525B0A">
        <w:rPr>
          <w:rFonts w:ascii="Times New Roman" w:hAnsi="Times New Roman" w:cs="Times New Roman"/>
        </w:rPr>
        <w:t xml:space="preserve"> so that they can be more easily separated from the water in CoCoDAFF plant. </w:t>
      </w:r>
      <w:bookmarkStart w:id="26" w:name="OLE_LINK30"/>
      <w:r w:rsidR="003A03CF" w:rsidRPr="00525B0A">
        <w:rPr>
          <w:rFonts w:ascii="Times New Roman" w:hAnsi="Times New Roman" w:cs="Times New Roman"/>
        </w:rPr>
        <w:t>CoCoDAFF</w:t>
      </w:r>
      <w:bookmarkEnd w:id="26"/>
      <w:r w:rsidR="003A03CF" w:rsidRPr="00525B0A">
        <w:rPr>
          <w:rFonts w:ascii="Times New Roman" w:hAnsi="Times New Roman" w:cs="Times New Roman"/>
        </w:rPr>
        <w:t xml:space="preserve"> is introduced into Felindre water treatment plant that is combine dissolved air flotation and filtration technologies, making it different from conventional water treatment plants.</w:t>
      </w:r>
      <w:r w:rsidR="00AA2A17" w:rsidRPr="00525B0A">
        <w:rPr>
          <w:rFonts w:ascii="Times New Roman" w:hAnsi="Times New Roman" w:cs="Times New Roman"/>
        </w:rPr>
        <w:t xml:space="preserve"> Anthracite and sand are applied in filter bed. The CoCoDAFF tank backwashed every 4 days to Restore filtering capacity.</w:t>
      </w:r>
      <w:bookmarkStart w:id="27" w:name="OLE_LINK31"/>
      <w:bookmarkStart w:id="28" w:name="OLE_LINK32"/>
      <w:r w:rsidR="00AA2A17" w:rsidRPr="00525B0A">
        <w:rPr>
          <w:rFonts w:ascii="Times New Roman" w:hAnsi="Times New Roman" w:cs="Times New Roman"/>
        </w:rPr>
        <w:t xml:space="preserve"> Chlorine is dosed to sterilize water and it is usually dose more chlorine to prevent contamination during transportation</w:t>
      </w:r>
      <w:r w:rsidR="00B90017" w:rsidRPr="00525B0A">
        <w:rPr>
          <w:rFonts w:ascii="Times New Roman" w:hAnsi="Times New Roman" w:cs="Times New Roman"/>
        </w:rPr>
        <w:t>.</w:t>
      </w:r>
    </w:p>
    <w:p w:rsidR="00B90017" w:rsidRPr="00525B0A" w:rsidRDefault="00B90017" w:rsidP="003A03CF">
      <w:pPr>
        <w:rPr>
          <w:rFonts w:ascii="Times New Roman" w:hAnsi="Times New Roman" w:cs="Times New Roman"/>
        </w:rPr>
      </w:pPr>
    </w:p>
    <w:p w:rsidR="00D0766D" w:rsidRPr="00525B0A" w:rsidRDefault="00B90017" w:rsidP="00D0766D">
      <w:pPr>
        <w:rPr>
          <w:rFonts w:ascii="Times New Roman" w:hAnsi="Times New Roman" w:cs="Times New Roman"/>
        </w:rPr>
      </w:pPr>
      <w:r w:rsidRPr="00525B0A">
        <w:rPr>
          <w:rFonts w:ascii="Times New Roman" w:hAnsi="Times New Roman" w:cs="Times New Roman"/>
        </w:rPr>
        <w:t>To deal with water whose hardness exceeds 200mg/L as CaCO</w:t>
      </w:r>
      <w:r w:rsidRPr="00525B0A">
        <w:rPr>
          <w:rFonts w:ascii="Times New Roman" w:hAnsi="Times New Roman" w:cs="Times New Roman"/>
          <w:vertAlign w:val="subscript"/>
        </w:rPr>
        <w:t>3</w:t>
      </w:r>
      <w:r w:rsidRPr="00525B0A">
        <w:rPr>
          <w:rFonts w:ascii="Times New Roman" w:hAnsi="Times New Roman" w:cs="Times New Roman"/>
        </w:rPr>
        <w:t>, ion exchange method can be used.</w:t>
      </w:r>
      <w:r w:rsidR="00D0766D" w:rsidRPr="00525B0A">
        <w:rPr>
          <w:rFonts w:ascii="Times New Roman" w:hAnsi="Times New Roman" w:cs="Times New Roman"/>
        </w:rPr>
        <w:t xml:space="preserve"> The ion exchange method is stable, accurate, and the process is mature, which can reduce the hardness to 0. </w:t>
      </w:r>
      <w:bookmarkEnd w:id="27"/>
      <w:bookmarkEnd w:id="28"/>
      <w:r w:rsidR="00D0766D" w:rsidRPr="00525B0A">
        <w:rPr>
          <w:rFonts w:ascii="Times New Roman" w:hAnsi="Times New Roman" w:cs="Times New Roman"/>
        </w:rPr>
        <w:t>Electrocoagulation can be design to solve the problem of toxic heavy metal pollution. The electrocoagulation method is high-efficiency. Also, it produces small sludge and removes various heavy metals simultaneously.</w:t>
      </w: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pPr>
    </w:p>
    <w:p w:rsidR="00236CBE" w:rsidRPr="00525B0A" w:rsidRDefault="00236CBE" w:rsidP="00974CAC">
      <w:pPr>
        <w:rPr>
          <w:rFonts w:ascii="Times New Roman" w:hAnsi="Times New Roman" w:cs="Times New Roman"/>
        </w:rPr>
        <w:sectPr w:rsidR="00236CBE" w:rsidRPr="00525B0A">
          <w:pgSz w:w="11906" w:h="16838"/>
          <w:pgMar w:top="1440" w:right="1800" w:bottom="1440" w:left="1800" w:header="851" w:footer="992" w:gutter="0"/>
          <w:cols w:space="425"/>
          <w:docGrid w:type="lines" w:linePitch="312"/>
        </w:sectPr>
      </w:pPr>
    </w:p>
    <w:sdt>
      <w:sdtPr>
        <w:rPr>
          <w:rFonts w:asciiTheme="minorHAnsi" w:eastAsiaTheme="minorEastAsia" w:hAnsiTheme="minorHAnsi" w:cs="Times New Roman"/>
          <w:kern w:val="2"/>
          <w:sz w:val="21"/>
          <w:szCs w:val="21"/>
          <w:lang w:val="zh-CN"/>
        </w:rPr>
        <w:id w:val="509425328"/>
        <w:docPartObj>
          <w:docPartGallery w:val="Bibliographies"/>
          <w:docPartUnique/>
        </w:docPartObj>
      </w:sdtPr>
      <w:sdtEndPr>
        <w:rPr>
          <w:bCs/>
          <w:lang w:val="en-US"/>
        </w:rPr>
      </w:sdtEndPr>
      <w:sdtContent>
        <w:p w:rsidR="00EF7BD5" w:rsidRPr="00525B0A" w:rsidRDefault="00EF7BD5" w:rsidP="00151B70">
          <w:pPr>
            <w:pStyle w:val="1"/>
            <w:rPr>
              <w:rFonts w:cs="Times New Roman"/>
            </w:rPr>
          </w:pPr>
          <w:r w:rsidRPr="00525B0A">
            <w:rPr>
              <w:rFonts w:cs="Times New Roman"/>
            </w:rPr>
            <w:t>Reference</w:t>
          </w:r>
        </w:p>
        <w:p w:rsidR="00525B0A" w:rsidRPr="00525B0A" w:rsidRDefault="00EF7BD5" w:rsidP="00525B0A">
          <w:pPr>
            <w:pStyle w:val="a3"/>
            <w:rPr>
              <w:rFonts w:ascii="Times New Roman" w:hAnsi="Times New Roman" w:cs="Times New Roman"/>
              <w:noProof/>
              <w:kern w:val="0"/>
              <w:sz w:val="24"/>
              <w:szCs w:val="24"/>
            </w:rPr>
          </w:pPr>
          <w:r w:rsidRPr="00525B0A">
            <w:rPr>
              <w:rFonts w:ascii="Times New Roman" w:hAnsi="Times New Roman" w:cs="Times New Roman"/>
            </w:rPr>
            <w:fldChar w:fldCharType="begin"/>
          </w:r>
          <w:r w:rsidRPr="00525B0A">
            <w:rPr>
              <w:rFonts w:ascii="Times New Roman" w:hAnsi="Times New Roman" w:cs="Times New Roman"/>
            </w:rPr>
            <w:instrText>BIBLIOGRAPHY</w:instrText>
          </w:r>
          <w:r w:rsidRPr="00525B0A">
            <w:rPr>
              <w:rFonts w:ascii="Times New Roman" w:hAnsi="Times New Roman" w:cs="Times New Roman"/>
            </w:rPr>
            <w:fldChar w:fldCharType="separate"/>
          </w:r>
          <w:r w:rsidR="00525B0A" w:rsidRPr="00525B0A">
            <w:rPr>
              <w:rFonts w:ascii="Times New Roman" w:hAnsi="Times New Roman" w:cs="Times New Roman"/>
              <w:noProof/>
            </w:rPr>
            <w:t xml:space="preserve">An, Y., 2014. </w:t>
          </w:r>
          <w:r w:rsidR="00525B0A" w:rsidRPr="00525B0A">
            <w:rPr>
              <w:rFonts w:ascii="Times New Roman" w:hAnsi="Times New Roman" w:cs="Times New Roman"/>
              <w:i/>
              <w:iCs/>
              <w:noProof/>
            </w:rPr>
            <w:t xml:space="preserve">Analysis of the CoCoDAFF Process. </w:t>
          </w:r>
          <w:r w:rsidR="00525B0A" w:rsidRPr="00525B0A">
            <w:rPr>
              <w:rFonts w:ascii="Times New Roman" w:hAnsi="Times New Roman" w:cs="Times New Roman"/>
              <w:noProof/>
            </w:rPr>
            <w:t xml:space="preserve">[Online] </w:t>
          </w:r>
          <w:r w:rsidR="00525B0A" w:rsidRPr="00525B0A">
            <w:rPr>
              <w:rFonts w:ascii="Times New Roman" w:hAnsi="Times New Roman" w:cs="Times New Roman"/>
              <w:noProof/>
            </w:rPr>
            <w:br/>
            <w:t xml:space="preserve">Available at: </w:t>
          </w:r>
          <w:r w:rsidR="00525B0A" w:rsidRPr="00525B0A">
            <w:rPr>
              <w:rFonts w:ascii="Times New Roman" w:hAnsi="Times New Roman" w:cs="Times New Roman"/>
              <w:noProof/>
              <w:u w:val="single"/>
            </w:rPr>
            <w:t>https://www.cege.ucl.ac.uk/teaching/MSc_Posters/.../065_AnY_ESE.pdf</w:t>
          </w:r>
          <w:r w:rsidR="00525B0A" w:rsidRPr="00525B0A">
            <w:rPr>
              <w:rFonts w:ascii="Times New Roman" w:hAnsi="Times New Roman" w:cs="Times New Roman"/>
              <w:noProof/>
            </w:rPr>
            <w:br/>
            <w:t>[Accessed 26 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baikebaidu, 2008. </w:t>
          </w:r>
          <w:r w:rsidRPr="00525B0A">
            <w:rPr>
              <w:rFonts w:ascii="Times New Roman" w:hAnsi="Times New Roman" w:cs="Times New Roman"/>
              <w:i/>
              <w:iCs/>
              <w:noProof/>
            </w:rPr>
            <w:t xml:space="preserve">Hard water softening.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https://baike.baidu.com/item/%E7%A1%AC%E6%B0%B4%E8%BD%AF%E5%8C%96/4225012?fr=aladdin</w:t>
          </w:r>
          <w:r w:rsidRPr="00525B0A">
            <w:rPr>
              <w:rFonts w:ascii="Times New Roman" w:hAnsi="Times New Roman" w:cs="Times New Roman"/>
              <w:noProof/>
            </w:rPr>
            <w:br/>
            <w:t>[Accessed 14 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baikebaidu, 2009. </w:t>
          </w:r>
          <w:r w:rsidRPr="00525B0A">
            <w:rPr>
              <w:rFonts w:ascii="Times New Roman" w:hAnsi="Times New Roman" w:cs="Times New Roman"/>
              <w:i/>
              <w:iCs/>
              <w:noProof/>
            </w:rPr>
            <w:t xml:space="preserve">gravity filter.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https://baike.baidu.com/item/%E9%87%8D%E5%8A%9B%E8%BF%87%E6%BB%A4%E6%B3%95/2985315</w:t>
          </w:r>
          <w:r w:rsidRPr="00525B0A">
            <w:rPr>
              <w:rFonts w:ascii="Times New Roman" w:hAnsi="Times New Roman" w:cs="Times New Roman"/>
              <w:noProof/>
            </w:rPr>
            <w:br/>
            <w:t>[Accessed 12 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baikebaidu, 2010. </w:t>
          </w:r>
          <w:r w:rsidRPr="00525B0A">
            <w:rPr>
              <w:rFonts w:ascii="Times New Roman" w:hAnsi="Times New Roman" w:cs="Times New Roman"/>
              <w:i/>
              <w:iCs/>
              <w:noProof/>
            </w:rPr>
            <w:t xml:space="preserve">centrifugal casting.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https://baike.baidu.com/item/%E7%A6%BB%E5%BF%83%E9%93%B8%E9%80%A0/320631</w:t>
          </w:r>
          <w:r w:rsidRPr="00525B0A">
            <w:rPr>
              <w:rFonts w:ascii="Times New Roman" w:hAnsi="Times New Roman" w:cs="Times New Roman"/>
              <w:noProof/>
            </w:rPr>
            <w:br/>
            <w:t>[Accessed 10 01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baikebaidu, 2010. </w:t>
          </w:r>
          <w:r w:rsidRPr="00525B0A">
            <w:rPr>
              <w:rFonts w:ascii="Times New Roman" w:hAnsi="Times New Roman" w:cs="Times New Roman"/>
              <w:i/>
              <w:iCs/>
              <w:noProof/>
            </w:rPr>
            <w:t xml:space="preserve">hard water.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https://baike.baidu.com/item/%E7%A1%AC%E6%B0%B4/509285?fr=aladdin</w:t>
          </w:r>
          <w:r w:rsidRPr="00525B0A">
            <w:rPr>
              <w:rFonts w:ascii="Times New Roman" w:hAnsi="Times New Roman" w:cs="Times New Roman"/>
              <w:noProof/>
            </w:rPr>
            <w:br/>
            <w:t>[Accessed 10 01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baikebaidu, 2018. </w:t>
          </w:r>
          <w:r w:rsidRPr="00525B0A">
            <w:rPr>
              <w:rFonts w:ascii="Times New Roman" w:hAnsi="Times New Roman" w:cs="Times New Roman"/>
              <w:i/>
              <w:iCs/>
              <w:noProof/>
            </w:rPr>
            <w:t xml:space="preserve">gravity die casting.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https://baike.baidu.com/item/%E9%87%91%E5%B1%9E%E5%9E%8B%E9%93%B8%E9%80%A0</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baikebaidu, 2019. </w:t>
          </w:r>
          <w:r w:rsidRPr="00525B0A">
            <w:rPr>
              <w:rFonts w:ascii="Times New Roman" w:hAnsi="Times New Roman" w:cs="Times New Roman"/>
              <w:i/>
              <w:iCs/>
              <w:noProof/>
            </w:rPr>
            <w:t xml:space="preserve">bushes.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https://baike.baidu.com/item/%E8%A1%AC%E5%A5%97</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baikebaidu, n.d. </w:t>
          </w:r>
          <w:r w:rsidRPr="00525B0A">
            <w:rPr>
              <w:rFonts w:ascii="Times New Roman" w:hAnsi="Times New Roman" w:cs="Times New Roman"/>
              <w:i/>
              <w:iCs/>
              <w:noProof/>
            </w:rPr>
            <w:t xml:space="preserve">balancing tank.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https://baike.baidu.com/item/%E5%9D%87%E8%A1%A1%E6%B1%A0/19192253?fr=aladdin</w:t>
          </w:r>
          <w:r w:rsidRPr="00525B0A">
            <w:rPr>
              <w:rFonts w:ascii="Times New Roman" w:hAnsi="Times New Roman" w:cs="Times New Roman"/>
              <w:noProof/>
            </w:rPr>
            <w:br/>
            <w:t>[Accessed 23 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CCTM-USA, 2015. </w:t>
          </w:r>
          <w:r w:rsidRPr="00525B0A">
            <w:rPr>
              <w:rFonts w:ascii="Times New Roman" w:hAnsi="Times New Roman" w:cs="Times New Roman"/>
              <w:i/>
              <w:iCs/>
              <w:noProof/>
            </w:rPr>
            <w:t xml:space="preserve">Centrifugal Casting Technology &amp; Molding.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http://www.cctm-usa.com/services/services.htm</w:t>
          </w:r>
          <w:r w:rsidRPr="00525B0A">
            <w:rPr>
              <w:rFonts w:ascii="Times New Roman" w:hAnsi="Times New Roman" w:cs="Times New Roman"/>
              <w:noProof/>
            </w:rPr>
            <w:br/>
            <w:t>[Accessed 10 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China Wastewater Treatment Engineering Network, 2017. </w:t>
          </w:r>
          <w:r w:rsidRPr="00525B0A">
            <w:rPr>
              <w:rFonts w:ascii="Times New Roman" w:hAnsi="Times New Roman" w:cs="Times New Roman"/>
              <w:i/>
              <w:iCs/>
              <w:noProof/>
            </w:rPr>
            <w:t xml:space="preserve">Electric flocculation unit, electric flocculation device and heavy metal wastewater treatment system.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http://www.dowater.com/Tech/2017-12-08/617746.html</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coflein, 2011. </w:t>
          </w:r>
          <w:r w:rsidRPr="00525B0A">
            <w:rPr>
              <w:rFonts w:ascii="Times New Roman" w:hAnsi="Times New Roman" w:cs="Times New Roman"/>
              <w:i/>
              <w:iCs/>
              <w:noProof/>
            </w:rPr>
            <w:t xml:space="preserve">RCAHMW Colour Oblique Digital Aerial Photographs.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https://www.coflein.gov.uk/en/site/418649/details/felindre-water-treatment-works</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Dina T. Moussa, M. H. E.-N. M. N. M. J. A.-M., 2017. A comprehensive review of electrocoagulation for water treatment:. </w:t>
          </w:r>
          <w:r w:rsidRPr="00525B0A">
            <w:rPr>
              <w:rFonts w:ascii="Times New Roman" w:hAnsi="Times New Roman" w:cs="Times New Roman"/>
              <w:i/>
              <w:iCs/>
              <w:noProof/>
            </w:rPr>
            <w:t xml:space="preserve">Moussa D T , El-Naas M H , Nasser M , et al. A comprehensive review of electrocoagulation for water treatment: Potentials and challenges[J]. Journal of Environmental Management, 2017, 186(Pt 1):24-41., </w:t>
          </w:r>
          <w:r w:rsidRPr="00525B0A">
            <w:rPr>
              <w:rFonts w:ascii="Times New Roman" w:hAnsi="Times New Roman" w:cs="Times New Roman"/>
              <w:noProof/>
            </w:rPr>
            <w:t>pp. 24-41.</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lastRenderedPageBreak/>
            <w:t xml:space="preserve">dwi.defra.gov, 2016. </w:t>
          </w:r>
          <w:r w:rsidRPr="00525B0A">
            <w:rPr>
              <w:rFonts w:ascii="Times New Roman" w:hAnsi="Times New Roman" w:cs="Times New Roman"/>
              <w:i/>
              <w:iCs/>
              <w:noProof/>
            </w:rPr>
            <w:t xml:space="preserve">Water treatment processes.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http://dwi.defra.gov.uk/private-water-supply/installations/Treatment-processes.pdf</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Felindre, 2018. swansea(wales): s.n.</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Gong, k., 1932. </w:t>
          </w:r>
          <w:r w:rsidRPr="00525B0A">
            <w:rPr>
              <w:rFonts w:ascii="Times New Roman" w:hAnsi="Times New Roman" w:cs="Times New Roman"/>
              <w:i/>
              <w:iCs/>
              <w:noProof/>
            </w:rPr>
            <w:t xml:space="preserve">special casting. </w:t>
          </w:r>
          <w:r w:rsidRPr="00525B0A">
            <w:rPr>
              <w:rFonts w:ascii="Times New Roman" w:hAnsi="Times New Roman" w:cs="Times New Roman"/>
              <w:noProof/>
            </w:rPr>
            <w:t>beijing: Mechanical Industry Press.</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Harrison Castings Ltd, 2018. </w:t>
          </w:r>
          <w:r w:rsidRPr="00525B0A">
            <w:rPr>
              <w:rFonts w:ascii="Times New Roman" w:hAnsi="Times New Roman" w:cs="Times New Roman"/>
              <w:i/>
              <w:iCs/>
              <w:noProof/>
            </w:rPr>
            <w:t xml:space="preserve">aluminium gravity die castings.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https://www.harrisoncastings.com/casting/aluminium-gravity-die-casting/</w:t>
          </w:r>
          <w:r w:rsidRPr="00525B0A">
            <w:rPr>
              <w:rFonts w:ascii="Times New Roman" w:hAnsi="Times New Roman" w:cs="Times New Roman"/>
              <w:noProof/>
            </w:rPr>
            <w:br/>
            <w:t>[Accessed 04 01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Heffron, J., 2015. </w:t>
          </w:r>
          <w:r w:rsidRPr="00525B0A">
            <w:rPr>
              <w:rFonts w:ascii="Times New Roman" w:hAnsi="Times New Roman" w:cs="Times New Roman"/>
              <w:i/>
              <w:iCs/>
              <w:noProof/>
            </w:rPr>
            <w:t xml:space="preserve">Removal of Trace Heavy Metals from Drinking Water by Electrocoagulation, </w:t>
          </w:r>
          <w:r w:rsidRPr="00525B0A">
            <w:rPr>
              <w:rFonts w:ascii="Times New Roman" w:hAnsi="Times New Roman" w:cs="Times New Roman"/>
              <w:noProof/>
            </w:rPr>
            <w:t>s.l.: s.n.</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Jean Nepo Hakizimana, B. G. M. C. ,. Y. S. ,. C. V., 2017. Electrocoagulation process in water treatment: A review of electrocoagulation modeling approaches. </w:t>
          </w:r>
          <w:r w:rsidRPr="00525B0A">
            <w:rPr>
              <w:rFonts w:ascii="Times New Roman" w:hAnsi="Times New Roman" w:cs="Times New Roman"/>
              <w:i/>
              <w:iCs/>
              <w:noProof/>
            </w:rPr>
            <w:t xml:space="preserve">Desalination, </w:t>
          </w:r>
          <w:r w:rsidRPr="00525B0A">
            <w:rPr>
              <w:rFonts w:ascii="Times New Roman" w:hAnsi="Times New Roman" w:cs="Times New Roman"/>
              <w:noProof/>
            </w:rPr>
            <w:t>pp. 1-21.</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Kalpakjian, S., 2006. </w:t>
          </w:r>
          <w:r w:rsidRPr="00525B0A">
            <w:rPr>
              <w:rFonts w:ascii="Times New Roman" w:hAnsi="Times New Roman" w:cs="Times New Roman"/>
              <w:i/>
              <w:iCs/>
              <w:noProof/>
            </w:rPr>
            <w:t xml:space="preserve">Manufacturing, Engineering &amp; Technology. </w:t>
          </w:r>
          <w:r w:rsidRPr="00525B0A">
            <w:rPr>
              <w:rFonts w:ascii="Times New Roman" w:hAnsi="Times New Roman" w:cs="Times New Roman"/>
              <w:noProof/>
            </w:rPr>
            <w:t>Boston: Pearson Education (US).</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LUO Dongyuan, L. Z. Y. F. J. J. Z. H., 2013. Research Progress in Electro-flocculation Treatment of Heavy Metal Wastewater. </w:t>
          </w:r>
          <w:r w:rsidRPr="00525B0A">
            <w:rPr>
              <w:rFonts w:ascii="Times New Roman" w:hAnsi="Times New Roman" w:cs="Times New Roman"/>
              <w:i/>
              <w:iCs/>
              <w:noProof/>
            </w:rPr>
            <w:t xml:space="preserve">Henan Science and Technology, </w:t>
          </w:r>
          <w:r w:rsidRPr="00525B0A">
            <w:rPr>
              <w:rFonts w:ascii="Times New Roman" w:hAnsi="Times New Roman" w:cs="Times New Roman"/>
              <w:noProof/>
            </w:rPr>
            <w:t>pp. 197-198.</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Oram, M. B., 2009. </w:t>
          </w:r>
          <w:r w:rsidRPr="00525B0A">
            <w:rPr>
              <w:rFonts w:ascii="Times New Roman" w:hAnsi="Times New Roman" w:cs="Times New Roman"/>
              <w:i/>
              <w:iCs/>
              <w:noProof/>
            </w:rPr>
            <w:t xml:space="preserve">Hard Water Hardness Calcium Magnesium Water Corrosion Mineral Scale.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https://www.water-research.net/index.php/water-treatment/tools/hard-water-hardness</w:t>
          </w:r>
          <w:r w:rsidRPr="00525B0A">
            <w:rPr>
              <w:rFonts w:ascii="Times New Roman" w:hAnsi="Times New Roman" w:cs="Times New Roman"/>
              <w:noProof/>
            </w:rPr>
            <w:br/>
            <w:t>[Accessed 7 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pciafrica, 2009. </w:t>
          </w:r>
          <w:r w:rsidRPr="00525B0A">
            <w:rPr>
              <w:rFonts w:ascii="Times New Roman" w:hAnsi="Times New Roman" w:cs="Times New Roman"/>
              <w:i/>
              <w:iCs/>
              <w:noProof/>
            </w:rPr>
            <w:t xml:space="preserve">CONTROL CURRENT DISSOLVED AIR FLOTATION AND FILTRATION.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https://www.pciafrica.com/images/PDF/new/PCI%20Africa%20-%20Control%20Current%20Dissolved%20Air%20Flotation%20and%20Filtration.pdf</w:t>
          </w:r>
          <w:r w:rsidRPr="00525B0A">
            <w:rPr>
              <w:rFonts w:ascii="Times New Roman" w:hAnsi="Times New Roman" w:cs="Times New Roman"/>
              <w:noProof/>
            </w:rPr>
            <w:br/>
            <w:t>[Accessed 7 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revoly, 2018. </w:t>
          </w:r>
          <w:r w:rsidRPr="00525B0A">
            <w:rPr>
              <w:rFonts w:ascii="Times New Roman" w:hAnsi="Times New Roman" w:cs="Times New Roman"/>
              <w:i/>
              <w:iCs/>
              <w:noProof/>
            </w:rPr>
            <w:t xml:space="preserve">centrifugal casting.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https://www.revolvy.com/page/Centrifugal-casting-(industrial)</w:t>
          </w:r>
          <w:r w:rsidRPr="00525B0A">
            <w:rPr>
              <w:rFonts w:ascii="Times New Roman" w:hAnsi="Times New Roman" w:cs="Times New Roman"/>
              <w:noProof/>
            </w:rPr>
            <w:br/>
            <w:t>[Accessed 05 01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S. R. ENGINEERING CORPORATION, n.d. </w:t>
          </w:r>
          <w:r w:rsidRPr="00525B0A">
            <w:rPr>
              <w:rFonts w:ascii="Times New Roman" w:hAnsi="Times New Roman" w:cs="Times New Roman"/>
              <w:i/>
              <w:iCs/>
              <w:noProof/>
            </w:rPr>
            <w:t xml:space="preserve">Gravity Die Castings.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http://www.srengg.com/gravity-die-castings-1817246.html</w:t>
          </w:r>
          <w:r w:rsidRPr="00525B0A">
            <w:rPr>
              <w:rFonts w:ascii="Times New Roman" w:hAnsi="Times New Roman" w:cs="Times New Roman"/>
              <w:noProof/>
            </w:rPr>
            <w:br/>
            <w:t>[Accessed 05 01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Spencer, C., 2013. </w:t>
          </w:r>
          <w:r w:rsidRPr="00525B0A">
            <w:rPr>
              <w:rFonts w:ascii="Times New Roman" w:hAnsi="Times New Roman" w:cs="Times New Roman"/>
              <w:i/>
              <w:iCs/>
              <w:noProof/>
            </w:rPr>
            <w:t xml:space="preserve">IonExchange.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https://www.youtube.com/watch?v=7he0Z1snrHg</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spin-n-cas, 2019. </w:t>
          </w:r>
          <w:r w:rsidRPr="00525B0A">
            <w:rPr>
              <w:rFonts w:ascii="Times New Roman" w:hAnsi="Times New Roman" w:cs="Times New Roman"/>
              <w:i/>
              <w:iCs/>
              <w:noProof/>
            </w:rPr>
            <w:t xml:space="preserve">spin-n-cas.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http://spin-n-cast.com/centrifugal_casting.html</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suezwaterhandbook, 2019. </w:t>
          </w:r>
          <w:r w:rsidRPr="00525B0A">
            <w:rPr>
              <w:rFonts w:ascii="Times New Roman" w:hAnsi="Times New Roman" w:cs="Times New Roman"/>
              <w:i/>
              <w:iCs/>
              <w:noProof/>
            </w:rPr>
            <w:t xml:space="preserve">manganese removal.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https://www.suezwaterhandbook.com/processes-and-technologies/drinking-water-treatment/specifics-water-treatment/manganese-removal</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swansea.gov, 2016. </w:t>
          </w:r>
          <w:r w:rsidRPr="00525B0A">
            <w:rPr>
              <w:rFonts w:ascii="Times New Roman" w:hAnsi="Times New Roman" w:cs="Times New Roman"/>
              <w:i/>
              <w:iCs/>
              <w:noProof/>
            </w:rPr>
            <w:t xml:space="preserve">welsh water.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https://www.swansea.gov.uk/</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the geological society, 2016. </w:t>
          </w:r>
          <w:r w:rsidRPr="00525B0A">
            <w:rPr>
              <w:rFonts w:ascii="Times New Roman" w:hAnsi="Times New Roman" w:cs="Times New Roman"/>
              <w:i/>
              <w:iCs/>
              <w:noProof/>
            </w:rPr>
            <w:t xml:space="preserve">hard and soft water.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https://www.geolsoc.org.uk/~/media/shared/documents/education%20and%20careers/Resources/FactSheets/Water%20Hardness%20Factsheet%20for%20teachers.pdf?la=en</w:t>
          </w:r>
          <w:r w:rsidRPr="00525B0A">
            <w:rPr>
              <w:rFonts w:ascii="Times New Roman" w:hAnsi="Times New Roman" w:cs="Times New Roman"/>
              <w:noProof/>
            </w:rPr>
            <w:br/>
            <w:t>[Accessed 2 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waterandbeer, n.d. </w:t>
          </w:r>
          <w:r w:rsidRPr="00525B0A">
            <w:rPr>
              <w:rFonts w:ascii="Times New Roman" w:hAnsi="Times New Roman" w:cs="Times New Roman"/>
              <w:i/>
              <w:iCs/>
              <w:noProof/>
            </w:rPr>
            <w:t xml:space="preserve">Balancing Tank. </w:t>
          </w:r>
          <w:r w:rsidRPr="00525B0A">
            <w:rPr>
              <w:rFonts w:ascii="Times New Roman" w:hAnsi="Times New Roman" w:cs="Times New Roman"/>
              <w:noProof/>
            </w:rPr>
            <w:t xml:space="preserve">[Online] </w:t>
          </w:r>
          <w:r w:rsidRPr="00525B0A">
            <w:rPr>
              <w:rFonts w:ascii="Times New Roman" w:hAnsi="Times New Roman" w:cs="Times New Roman"/>
              <w:noProof/>
            </w:rPr>
            <w:br/>
          </w:r>
          <w:r w:rsidRPr="00525B0A">
            <w:rPr>
              <w:rFonts w:ascii="Times New Roman" w:hAnsi="Times New Roman" w:cs="Times New Roman"/>
              <w:noProof/>
            </w:rPr>
            <w:lastRenderedPageBreak/>
            <w:t xml:space="preserve">Available at: </w:t>
          </w:r>
          <w:r w:rsidRPr="00525B0A">
            <w:rPr>
              <w:rFonts w:ascii="Times New Roman" w:hAnsi="Times New Roman" w:cs="Times New Roman"/>
              <w:noProof/>
              <w:u w:val="single"/>
            </w:rPr>
            <w:t>http://waterandbeer.bloomcentre.com/how-to/improve-brewery-design/balancing-tank/</w:t>
          </w:r>
          <w:r w:rsidRPr="00525B0A">
            <w:rPr>
              <w:rFonts w:ascii="Times New Roman" w:hAnsi="Times New Roman" w:cs="Times New Roman"/>
              <w:noProof/>
            </w:rPr>
            <w:br/>
            <w:t>[Accessed 22 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Weiling, C., 2009. </w:t>
          </w:r>
          <w:r w:rsidRPr="00525B0A">
            <w:rPr>
              <w:rFonts w:ascii="Times New Roman" w:hAnsi="Times New Roman" w:cs="Times New Roman"/>
              <w:i/>
              <w:iCs/>
              <w:noProof/>
            </w:rPr>
            <w:t xml:space="preserve">Enhanced coagulation to remove heavy metal cadmium (II), lead (II) and chromium (VI) from micro-polluted source water, </w:t>
          </w:r>
          <w:r w:rsidRPr="00525B0A">
            <w:rPr>
              <w:rFonts w:ascii="Times New Roman" w:hAnsi="Times New Roman" w:cs="Times New Roman"/>
              <w:noProof/>
            </w:rPr>
            <w:t>Guangzhou: s.n.</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wikipedia, 2012. </w:t>
          </w:r>
          <w:r w:rsidRPr="00525B0A">
            <w:rPr>
              <w:rFonts w:ascii="Times New Roman" w:hAnsi="Times New Roman" w:cs="Times New Roman"/>
              <w:i/>
              <w:iCs/>
              <w:noProof/>
            </w:rPr>
            <w:t xml:space="preserve">Backwashing. </w:t>
          </w:r>
          <w:r w:rsidRPr="00525B0A">
            <w:rPr>
              <w:rFonts w:ascii="Times New Roman" w:hAnsi="Times New Roman" w:cs="Times New Roman"/>
              <w:noProof/>
            </w:rPr>
            <w:t xml:space="preserve">[Online] </w:t>
          </w:r>
          <w:r w:rsidRPr="00525B0A">
            <w:rPr>
              <w:rFonts w:ascii="Times New Roman" w:hAnsi="Times New Roman" w:cs="Times New Roman"/>
              <w:noProof/>
            </w:rPr>
            <w:br/>
            <w:t xml:space="preserve">Available at: </w:t>
          </w:r>
          <w:r w:rsidRPr="00525B0A">
            <w:rPr>
              <w:rFonts w:ascii="Times New Roman" w:hAnsi="Times New Roman" w:cs="Times New Roman"/>
              <w:noProof/>
              <w:u w:val="single"/>
            </w:rPr>
            <w:t>https://en.wikipedia.org/wiki/Backwashing_(water_treatment)</w:t>
          </w:r>
          <w:r w:rsidRPr="00525B0A">
            <w:rPr>
              <w:rFonts w:ascii="Times New Roman" w:hAnsi="Times New Roman" w:cs="Times New Roman"/>
              <w:noProof/>
            </w:rPr>
            <w:br/>
            <w:t>[Accessed 20 1 2019].</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YANG Guochao, X. G. Y. Y. D. J., 2012. Pulsed Electrocoagulation Treatment of Wastewater Containing Cadmium Heavy Metals. </w:t>
          </w:r>
          <w:r w:rsidRPr="00525B0A">
            <w:rPr>
              <w:rFonts w:ascii="Times New Roman" w:hAnsi="Times New Roman" w:cs="Times New Roman"/>
              <w:i/>
              <w:iCs/>
              <w:noProof/>
            </w:rPr>
            <w:t xml:space="preserve">Mining and Metallurgical Engineering, </w:t>
          </w:r>
          <w:r w:rsidRPr="00525B0A">
            <w:rPr>
              <w:rFonts w:ascii="Times New Roman" w:hAnsi="Times New Roman" w:cs="Times New Roman"/>
              <w:noProof/>
            </w:rPr>
            <w:t>pp. 51-53.</w:t>
          </w:r>
        </w:p>
        <w:p w:rsidR="00525B0A" w:rsidRPr="00525B0A" w:rsidRDefault="00525B0A" w:rsidP="00525B0A">
          <w:pPr>
            <w:pStyle w:val="a3"/>
            <w:rPr>
              <w:rFonts w:ascii="Times New Roman" w:hAnsi="Times New Roman" w:cs="Times New Roman"/>
              <w:noProof/>
            </w:rPr>
          </w:pPr>
          <w:r w:rsidRPr="00525B0A">
            <w:rPr>
              <w:rFonts w:ascii="Times New Roman" w:hAnsi="Times New Roman" w:cs="Times New Roman"/>
              <w:noProof/>
            </w:rPr>
            <w:t xml:space="preserve">Yuhui, Q., 2002. </w:t>
          </w:r>
          <w:r w:rsidRPr="00525B0A">
            <w:rPr>
              <w:rFonts w:ascii="Times New Roman" w:hAnsi="Times New Roman" w:cs="Times New Roman"/>
              <w:i/>
              <w:iCs/>
              <w:noProof/>
            </w:rPr>
            <w:t xml:space="preserve">Drinking water hygiene and treatment technology [. </w:t>
          </w:r>
          <w:r w:rsidRPr="00525B0A">
            <w:rPr>
              <w:rFonts w:ascii="Times New Roman" w:hAnsi="Times New Roman" w:cs="Times New Roman"/>
              <w:noProof/>
            </w:rPr>
            <w:t>s.l.:Chemical Industry Press.</w:t>
          </w:r>
        </w:p>
        <w:p w:rsidR="00EF7BD5" w:rsidRPr="00525B0A" w:rsidRDefault="00EF7BD5" w:rsidP="00525B0A">
          <w:pPr>
            <w:rPr>
              <w:rFonts w:ascii="Times New Roman" w:hAnsi="Times New Roman" w:cs="Times New Roman"/>
            </w:rPr>
          </w:pPr>
          <w:r w:rsidRPr="00525B0A">
            <w:rPr>
              <w:rFonts w:ascii="Times New Roman" w:hAnsi="Times New Roman" w:cs="Times New Roman"/>
              <w:bCs/>
            </w:rPr>
            <w:fldChar w:fldCharType="end"/>
          </w:r>
        </w:p>
      </w:sdtContent>
    </w:sdt>
    <w:p w:rsidR="00EF7BD5" w:rsidRPr="00525B0A" w:rsidRDefault="00EF7BD5" w:rsidP="00974CAC">
      <w:pPr>
        <w:rPr>
          <w:rFonts w:ascii="Times New Roman" w:hAnsi="Times New Roman" w:cs="Times New Roman"/>
        </w:rPr>
      </w:pPr>
    </w:p>
    <w:sectPr w:rsidR="00EF7BD5" w:rsidRPr="00525B0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53BF" w:rsidRDefault="001953BF" w:rsidP="005929E4">
      <w:r>
        <w:separator/>
      </w:r>
    </w:p>
  </w:endnote>
  <w:endnote w:type="continuationSeparator" w:id="0">
    <w:p w:rsidR="001953BF" w:rsidRDefault="001953BF" w:rsidP="005929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29E4" w:rsidRDefault="005929E4">
    <w:pPr>
      <w:pStyle w:val="aa"/>
      <w:jc w:val="center"/>
    </w:pPr>
  </w:p>
  <w:p w:rsidR="005929E4" w:rsidRDefault="005929E4">
    <w:pPr>
      <w:pStyle w:val="aa"/>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9315659"/>
      <w:docPartObj>
        <w:docPartGallery w:val="Page Numbers (Bottom of Page)"/>
        <w:docPartUnique/>
      </w:docPartObj>
    </w:sdtPr>
    <w:sdtEndPr>
      <w:rPr>
        <w:rFonts w:ascii="Times New Roman" w:hAnsi="Times New Roman" w:cs="Times New Roman"/>
      </w:rPr>
    </w:sdtEndPr>
    <w:sdtContent>
      <w:p w:rsidR="005929E4" w:rsidRDefault="005929E4">
        <w:pPr>
          <w:pStyle w:val="aa"/>
          <w:jc w:val="center"/>
          <w:rPr>
            <w:rFonts w:ascii="Times New Roman" w:hAnsi="Times New Roman" w:cs="Times New Roman"/>
          </w:rPr>
        </w:pPr>
      </w:p>
      <w:p w:rsidR="005929E4" w:rsidRPr="005929E4" w:rsidRDefault="005929E4">
        <w:pPr>
          <w:pStyle w:val="aa"/>
          <w:jc w:val="center"/>
          <w:rPr>
            <w:rFonts w:ascii="Times New Roman" w:hAnsi="Times New Roman" w:cs="Times New Roman"/>
          </w:rPr>
        </w:pPr>
        <w:r w:rsidRPr="005929E4">
          <w:rPr>
            <w:rFonts w:ascii="Times New Roman" w:hAnsi="Times New Roman" w:cs="Times New Roman"/>
          </w:rPr>
          <w:fldChar w:fldCharType="begin"/>
        </w:r>
        <w:r w:rsidRPr="005929E4">
          <w:rPr>
            <w:rFonts w:ascii="Times New Roman" w:hAnsi="Times New Roman" w:cs="Times New Roman"/>
          </w:rPr>
          <w:instrText>PAGE   \* MERGEFORMAT</w:instrText>
        </w:r>
        <w:r w:rsidRPr="005929E4">
          <w:rPr>
            <w:rFonts w:ascii="Times New Roman" w:hAnsi="Times New Roman" w:cs="Times New Roman"/>
          </w:rPr>
          <w:fldChar w:fldCharType="separate"/>
        </w:r>
        <w:r w:rsidR="00B46A05" w:rsidRPr="00B46A05">
          <w:rPr>
            <w:rFonts w:ascii="Times New Roman" w:hAnsi="Times New Roman" w:cs="Times New Roman"/>
            <w:noProof/>
            <w:lang w:val="zh-CN"/>
          </w:rPr>
          <w:t>14</w:t>
        </w:r>
        <w:r w:rsidRPr="005929E4">
          <w:rPr>
            <w:rFonts w:ascii="Times New Roman" w:hAnsi="Times New Roman" w:cs="Times New Roman"/>
          </w:rPr>
          <w:fldChar w:fldCharType="end"/>
        </w:r>
      </w:p>
    </w:sdtContent>
  </w:sdt>
  <w:p w:rsidR="005929E4" w:rsidRDefault="005929E4">
    <w:pPr>
      <w:pStyle w:val="aa"/>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53BF" w:rsidRDefault="001953BF" w:rsidP="005929E4">
      <w:r>
        <w:separator/>
      </w:r>
    </w:p>
  </w:footnote>
  <w:footnote w:type="continuationSeparator" w:id="0">
    <w:p w:rsidR="001953BF" w:rsidRDefault="001953BF" w:rsidP="005929E4">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29E4" w:rsidRDefault="005929E4">
    <w:pPr>
      <w:pStyle w:val="a8"/>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247B"/>
    <w:rsid w:val="00036EB9"/>
    <w:rsid w:val="00085530"/>
    <w:rsid w:val="000934D2"/>
    <w:rsid w:val="00103BDC"/>
    <w:rsid w:val="00151B70"/>
    <w:rsid w:val="0019420C"/>
    <w:rsid w:val="001953BF"/>
    <w:rsid w:val="001A1F23"/>
    <w:rsid w:val="001B41E4"/>
    <w:rsid w:val="001D5CDC"/>
    <w:rsid w:val="00215ED4"/>
    <w:rsid w:val="00236CBE"/>
    <w:rsid w:val="00245E08"/>
    <w:rsid w:val="002828DF"/>
    <w:rsid w:val="003611CF"/>
    <w:rsid w:val="003A03CF"/>
    <w:rsid w:val="003D62FD"/>
    <w:rsid w:val="004317FD"/>
    <w:rsid w:val="00525B0A"/>
    <w:rsid w:val="00541B9E"/>
    <w:rsid w:val="005929E4"/>
    <w:rsid w:val="005D247B"/>
    <w:rsid w:val="006C746F"/>
    <w:rsid w:val="006F332D"/>
    <w:rsid w:val="007A031D"/>
    <w:rsid w:val="007A0668"/>
    <w:rsid w:val="007C0ADA"/>
    <w:rsid w:val="00817378"/>
    <w:rsid w:val="008C26A0"/>
    <w:rsid w:val="00936900"/>
    <w:rsid w:val="00971146"/>
    <w:rsid w:val="00974CAC"/>
    <w:rsid w:val="00990C1A"/>
    <w:rsid w:val="00991005"/>
    <w:rsid w:val="009B6D67"/>
    <w:rsid w:val="00AA2A17"/>
    <w:rsid w:val="00AB5926"/>
    <w:rsid w:val="00B366C9"/>
    <w:rsid w:val="00B46A05"/>
    <w:rsid w:val="00B823FD"/>
    <w:rsid w:val="00B90017"/>
    <w:rsid w:val="00BA0EF5"/>
    <w:rsid w:val="00BA3DE4"/>
    <w:rsid w:val="00BA7284"/>
    <w:rsid w:val="00CD37F0"/>
    <w:rsid w:val="00CD7BF3"/>
    <w:rsid w:val="00D0766D"/>
    <w:rsid w:val="00D57C8C"/>
    <w:rsid w:val="00D62E81"/>
    <w:rsid w:val="00DA38AA"/>
    <w:rsid w:val="00DD620A"/>
    <w:rsid w:val="00DE7079"/>
    <w:rsid w:val="00E23C02"/>
    <w:rsid w:val="00EF7BD5"/>
    <w:rsid w:val="00F10CF3"/>
    <w:rsid w:val="00F355E3"/>
    <w:rsid w:val="00F35842"/>
    <w:rsid w:val="00F46074"/>
    <w:rsid w:val="00FB13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B8A80F"/>
  <w15:chartTrackingRefBased/>
  <w15:docId w15:val="{8BEAB4C4-E903-423E-A62E-FBE41139C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1"/>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990C1A"/>
    <w:pPr>
      <w:widowControl w:val="0"/>
      <w:jc w:val="both"/>
    </w:pPr>
  </w:style>
  <w:style w:type="paragraph" w:styleId="1">
    <w:name w:val="heading 1"/>
    <w:basedOn w:val="a"/>
    <w:next w:val="a"/>
    <w:link w:val="10"/>
    <w:uiPriority w:val="9"/>
    <w:qFormat/>
    <w:rsid w:val="006C746F"/>
    <w:pPr>
      <w:keepNext/>
      <w:keepLines/>
      <w:widowControl/>
      <w:spacing w:before="240" w:line="259" w:lineRule="auto"/>
      <w:jc w:val="left"/>
      <w:outlineLvl w:val="0"/>
    </w:pPr>
    <w:rPr>
      <w:rFonts w:ascii="Times New Roman" w:eastAsia="Times New Roman" w:hAnsi="Times New Roman" w:cstheme="majorBidi"/>
      <w:kern w:val="0"/>
      <w:sz w:val="24"/>
      <w:szCs w:val="32"/>
    </w:rPr>
  </w:style>
  <w:style w:type="paragraph" w:styleId="2">
    <w:name w:val="heading 2"/>
    <w:basedOn w:val="a"/>
    <w:next w:val="a"/>
    <w:link w:val="20"/>
    <w:uiPriority w:val="9"/>
    <w:semiHidden/>
    <w:unhideWhenUsed/>
    <w:qFormat/>
    <w:rsid w:val="0019420C"/>
    <w:pPr>
      <w:keepNext/>
      <w:keepLines/>
      <w:outlineLvl w:val="1"/>
    </w:pPr>
    <w:rPr>
      <w:rFonts w:asciiTheme="majorHAnsi" w:eastAsia="宋体" w:hAnsiTheme="majorHAnsi" w:cstheme="majorBidi"/>
      <w:b/>
      <w:bCs/>
      <w:sz w:val="32"/>
      <w:szCs w:val="32"/>
    </w:rPr>
  </w:style>
  <w:style w:type="paragraph" w:styleId="3">
    <w:name w:val="heading 3"/>
    <w:basedOn w:val="a"/>
    <w:next w:val="a"/>
    <w:link w:val="30"/>
    <w:uiPriority w:val="9"/>
    <w:unhideWhenUsed/>
    <w:qFormat/>
    <w:rsid w:val="0019420C"/>
    <w:pPr>
      <w:keepNext/>
      <w:keepLines/>
      <w:outlineLvl w:val="2"/>
    </w:pPr>
    <w:rPr>
      <w:rFonts w:eastAsia="宋体"/>
      <w:b/>
      <w:bCs/>
      <w:sz w:val="30"/>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
    <w:semiHidden/>
    <w:rsid w:val="0019420C"/>
    <w:rPr>
      <w:rFonts w:asciiTheme="majorHAnsi" w:eastAsia="宋体" w:hAnsiTheme="majorHAnsi" w:cstheme="majorBidi"/>
      <w:b/>
      <w:bCs/>
      <w:sz w:val="32"/>
      <w:szCs w:val="32"/>
    </w:rPr>
  </w:style>
  <w:style w:type="character" w:customStyle="1" w:styleId="30">
    <w:name w:val="标题 3 字符"/>
    <w:basedOn w:val="a0"/>
    <w:link w:val="3"/>
    <w:uiPriority w:val="9"/>
    <w:rsid w:val="0019420C"/>
    <w:rPr>
      <w:rFonts w:eastAsia="宋体"/>
      <w:b/>
      <w:bCs/>
      <w:sz w:val="30"/>
      <w:szCs w:val="32"/>
    </w:rPr>
  </w:style>
  <w:style w:type="character" w:customStyle="1" w:styleId="10">
    <w:name w:val="标题 1 字符"/>
    <w:basedOn w:val="a0"/>
    <w:link w:val="1"/>
    <w:uiPriority w:val="9"/>
    <w:rsid w:val="006C746F"/>
    <w:rPr>
      <w:rFonts w:ascii="Times New Roman" w:eastAsia="Times New Roman" w:hAnsi="Times New Roman" w:cstheme="majorBidi"/>
      <w:kern w:val="0"/>
      <w:sz w:val="24"/>
      <w:szCs w:val="32"/>
    </w:rPr>
  </w:style>
  <w:style w:type="paragraph" w:styleId="a3">
    <w:name w:val="Bibliography"/>
    <w:basedOn w:val="a"/>
    <w:next w:val="a"/>
    <w:uiPriority w:val="37"/>
    <w:unhideWhenUsed/>
    <w:rsid w:val="00EF7BD5"/>
  </w:style>
  <w:style w:type="paragraph" w:styleId="a4">
    <w:name w:val="Balloon Text"/>
    <w:basedOn w:val="a"/>
    <w:link w:val="a5"/>
    <w:uiPriority w:val="99"/>
    <w:semiHidden/>
    <w:unhideWhenUsed/>
    <w:rsid w:val="00DE7079"/>
    <w:rPr>
      <w:sz w:val="18"/>
      <w:szCs w:val="18"/>
    </w:rPr>
  </w:style>
  <w:style w:type="character" w:customStyle="1" w:styleId="a5">
    <w:name w:val="批注框文本 字符"/>
    <w:basedOn w:val="a0"/>
    <w:link w:val="a4"/>
    <w:uiPriority w:val="99"/>
    <w:semiHidden/>
    <w:rsid w:val="00DE7079"/>
    <w:rPr>
      <w:sz w:val="18"/>
      <w:szCs w:val="18"/>
    </w:rPr>
  </w:style>
  <w:style w:type="character" w:styleId="a6">
    <w:name w:val="Hyperlink"/>
    <w:basedOn w:val="a0"/>
    <w:uiPriority w:val="99"/>
    <w:semiHidden/>
    <w:unhideWhenUsed/>
    <w:rsid w:val="003611CF"/>
    <w:rPr>
      <w:color w:val="0000FF"/>
      <w:u w:val="single"/>
    </w:rPr>
  </w:style>
  <w:style w:type="paragraph" w:styleId="a7">
    <w:name w:val="List Paragraph"/>
    <w:basedOn w:val="a"/>
    <w:uiPriority w:val="34"/>
    <w:qFormat/>
    <w:rsid w:val="00BA7284"/>
    <w:pPr>
      <w:ind w:firstLineChars="200" w:firstLine="420"/>
    </w:pPr>
  </w:style>
  <w:style w:type="paragraph" w:styleId="a8">
    <w:name w:val="header"/>
    <w:basedOn w:val="a"/>
    <w:link w:val="a9"/>
    <w:uiPriority w:val="99"/>
    <w:unhideWhenUsed/>
    <w:rsid w:val="005929E4"/>
    <w:pPr>
      <w:pBdr>
        <w:bottom w:val="single" w:sz="6" w:space="1" w:color="auto"/>
      </w:pBdr>
      <w:tabs>
        <w:tab w:val="center" w:pos="4153"/>
        <w:tab w:val="right" w:pos="8306"/>
      </w:tabs>
      <w:snapToGrid w:val="0"/>
      <w:jc w:val="center"/>
    </w:pPr>
    <w:rPr>
      <w:sz w:val="18"/>
      <w:szCs w:val="18"/>
    </w:rPr>
  </w:style>
  <w:style w:type="character" w:customStyle="1" w:styleId="a9">
    <w:name w:val="页眉 字符"/>
    <w:basedOn w:val="a0"/>
    <w:link w:val="a8"/>
    <w:uiPriority w:val="99"/>
    <w:rsid w:val="005929E4"/>
    <w:rPr>
      <w:sz w:val="18"/>
      <w:szCs w:val="18"/>
    </w:rPr>
  </w:style>
  <w:style w:type="paragraph" w:styleId="aa">
    <w:name w:val="footer"/>
    <w:basedOn w:val="a"/>
    <w:link w:val="ab"/>
    <w:uiPriority w:val="99"/>
    <w:unhideWhenUsed/>
    <w:rsid w:val="005929E4"/>
    <w:pPr>
      <w:tabs>
        <w:tab w:val="center" w:pos="4153"/>
        <w:tab w:val="right" w:pos="8306"/>
      </w:tabs>
      <w:snapToGrid w:val="0"/>
      <w:jc w:val="left"/>
    </w:pPr>
    <w:rPr>
      <w:sz w:val="18"/>
      <w:szCs w:val="18"/>
    </w:rPr>
  </w:style>
  <w:style w:type="character" w:customStyle="1" w:styleId="ab">
    <w:name w:val="页脚 字符"/>
    <w:basedOn w:val="a0"/>
    <w:link w:val="aa"/>
    <w:uiPriority w:val="99"/>
    <w:rsid w:val="005929E4"/>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99834">
      <w:bodyDiv w:val="1"/>
      <w:marLeft w:val="0"/>
      <w:marRight w:val="0"/>
      <w:marTop w:val="0"/>
      <w:marBottom w:val="0"/>
      <w:divBdr>
        <w:top w:val="none" w:sz="0" w:space="0" w:color="auto"/>
        <w:left w:val="none" w:sz="0" w:space="0" w:color="auto"/>
        <w:bottom w:val="none" w:sz="0" w:space="0" w:color="auto"/>
        <w:right w:val="none" w:sz="0" w:space="0" w:color="auto"/>
      </w:divBdr>
    </w:div>
    <w:div w:id="127012689">
      <w:bodyDiv w:val="1"/>
      <w:marLeft w:val="0"/>
      <w:marRight w:val="0"/>
      <w:marTop w:val="0"/>
      <w:marBottom w:val="0"/>
      <w:divBdr>
        <w:top w:val="none" w:sz="0" w:space="0" w:color="auto"/>
        <w:left w:val="none" w:sz="0" w:space="0" w:color="auto"/>
        <w:bottom w:val="none" w:sz="0" w:space="0" w:color="auto"/>
        <w:right w:val="none" w:sz="0" w:space="0" w:color="auto"/>
      </w:divBdr>
    </w:div>
    <w:div w:id="137378468">
      <w:bodyDiv w:val="1"/>
      <w:marLeft w:val="0"/>
      <w:marRight w:val="0"/>
      <w:marTop w:val="0"/>
      <w:marBottom w:val="0"/>
      <w:divBdr>
        <w:top w:val="none" w:sz="0" w:space="0" w:color="auto"/>
        <w:left w:val="none" w:sz="0" w:space="0" w:color="auto"/>
        <w:bottom w:val="none" w:sz="0" w:space="0" w:color="auto"/>
        <w:right w:val="none" w:sz="0" w:space="0" w:color="auto"/>
      </w:divBdr>
    </w:div>
    <w:div w:id="155340486">
      <w:bodyDiv w:val="1"/>
      <w:marLeft w:val="0"/>
      <w:marRight w:val="0"/>
      <w:marTop w:val="0"/>
      <w:marBottom w:val="0"/>
      <w:divBdr>
        <w:top w:val="none" w:sz="0" w:space="0" w:color="auto"/>
        <w:left w:val="none" w:sz="0" w:space="0" w:color="auto"/>
        <w:bottom w:val="none" w:sz="0" w:space="0" w:color="auto"/>
        <w:right w:val="none" w:sz="0" w:space="0" w:color="auto"/>
      </w:divBdr>
    </w:div>
    <w:div w:id="163055180">
      <w:bodyDiv w:val="1"/>
      <w:marLeft w:val="0"/>
      <w:marRight w:val="0"/>
      <w:marTop w:val="0"/>
      <w:marBottom w:val="0"/>
      <w:divBdr>
        <w:top w:val="none" w:sz="0" w:space="0" w:color="auto"/>
        <w:left w:val="none" w:sz="0" w:space="0" w:color="auto"/>
        <w:bottom w:val="none" w:sz="0" w:space="0" w:color="auto"/>
        <w:right w:val="none" w:sz="0" w:space="0" w:color="auto"/>
      </w:divBdr>
    </w:div>
    <w:div w:id="200636392">
      <w:bodyDiv w:val="1"/>
      <w:marLeft w:val="0"/>
      <w:marRight w:val="0"/>
      <w:marTop w:val="0"/>
      <w:marBottom w:val="0"/>
      <w:divBdr>
        <w:top w:val="none" w:sz="0" w:space="0" w:color="auto"/>
        <w:left w:val="none" w:sz="0" w:space="0" w:color="auto"/>
        <w:bottom w:val="none" w:sz="0" w:space="0" w:color="auto"/>
        <w:right w:val="none" w:sz="0" w:space="0" w:color="auto"/>
      </w:divBdr>
    </w:div>
    <w:div w:id="214854922">
      <w:bodyDiv w:val="1"/>
      <w:marLeft w:val="0"/>
      <w:marRight w:val="0"/>
      <w:marTop w:val="0"/>
      <w:marBottom w:val="0"/>
      <w:divBdr>
        <w:top w:val="none" w:sz="0" w:space="0" w:color="auto"/>
        <w:left w:val="none" w:sz="0" w:space="0" w:color="auto"/>
        <w:bottom w:val="none" w:sz="0" w:space="0" w:color="auto"/>
        <w:right w:val="none" w:sz="0" w:space="0" w:color="auto"/>
      </w:divBdr>
    </w:div>
    <w:div w:id="226842227">
      <w:bodyDiv w:val="1"/>
      <w:marLeft w:val="0"/>
      <w:marRight w:val="0"/>
      <w:marTop w:val="0"/>
      <w:marBottom w:val="0"/>
      <w:divBdr>
        <w:top w:val="none" w:sz="0" w:space="0" w:color="auto"/>
        <w:left w:val="none" w:sz="0" w:space="0" w:color="auto"/>
        <w:bottom w:val="none" w:sz="0" w:space="0" w:color="auto"/>
        <w:right w:val="none" w:sz="0" w:space="0" w:color="auto"/>
      </w:divBdr>
    </w:div>
    <w:div w:id="235745810">
      <w:bodyDiv w:val="1"/>
      <w:marLeft w:val="0"/>
      <w:marRight w:val="0"/>
      <w:marTop w:val="0"/>
      <w:marBottom w:val="0"/>
      <w:divBdr>
        <w:top w:val="none" w:sz="0" w:space="0" w:color="auto"/>
        <w:left w:val="none" w:sz="0" w:space="0" w:color="auto"/>
        <w:bottom w:val="none" w:sz="0" w:space="0" w:color="auto"/>
        <w:right w:val="none" w:sz="0" w:space="0" w:color="auto"/>
      </w:divBdr>
    </w:div>
    <w:div w:id="274220590">
      <w:bodyDiv w:val="1"/>
      <w:marLeft w:val="0"/>
      <w:marRight w:val="0"/>
      <w:marTop w:val="0"/>
      <w:marBottom w:val="0"/>
      <w:divBdr>
        <w:top w:val="none" w:sz="0" w:space="0" w:color="auto"/>
        <w:left w:val="none" w:sz="0" w:space="0" w:color="auto"/>
        <w:bottom w:val="none" w:sz="0" w:space="0" w:color="auto"/>
        <w:right w:val="none" w:sz="0" w:space="0" w:color="auto"/>
      </w:divBdr>
    </w:div>
    <w:div w:id="279533877">
      <w:bodyDiv w:val="1"/>
      <w:marLeft w:val="0"/>
      <w:marRight w:val="0"/>
      <w:marTop w:val="0"/>
      <w:marBottom w:val="0"/>
      <w:divBdr>
        <w:top w:val="none" w:sz="0" w:space="0" w:color="auto"/>
        <w:left w:val="none" w:sz="0" w:space="0" w:color="auto"/>
        <w:bottom w:val="none" w:sz="0" w:space="0" w:color="auto"/>
        <w:right w:val="none" w:sz="0" w:space="0" w:color="auto"/>
      </w:divBdr>
    </w:div>
    <w:div w:id="285086459">
      <w:bodyDiv w:val="1"/>
      <w:marLeft w:val="0"/>
      <w:marRight w:val="0"/>
      <w:marTop w:val="0"/>
      <w:marBottom w:val="0"/>
      <w:divBdr>
        <w:top w:val="none" w:sz="0" w:space="0" w:color="auto"/>
        <w:left w:val="none" w:sz="0" w:space="0" w:color="auto"/>
        <w:bottom w:val="none" w:sz="0" w:space="0" w:color="auto"/>
        <w:right w:val="none" w:sz="0" w:space="0" w:color="auto"/>
      </w:divBdr>
    </w:div>
    <w:div w:id="312104001">
      <w:bodyDiv w:val="1"/>
      <w:marLeft w:val="0"/>
      <w:marRight w:val="0"/>
      <w:marTop w:val="0"/>
      <w:marBottom w:val="0"/>
      <w:divBdr>
        <w:top w:val="none" w:sz="0" w:space="0" w:color="auto"/>
        <w:left w:val="none" w:sz="0" w:space="0" w:color="auto"/>
        <w:bottom w:val="none" w:sz="0" w:space="0" w:color="auto"/>
        <w:right w:val="none" w:sz="0" w:space="0" w:color="auto"/>
      </w:divBdr>
      <w:divsChild>
        <w:div w:id="1403260249">
          <w:marLeft w:val="0"/>
          <w:marRight w:val="0"/>
          <w:marTop w:val="0"/>
          <w:marBottom w:val="0"/>
          <w:divBdr>
            <w:top w:val="none" w:sz="0" w:space="0" w:color="auto"/>
            <w:left w:val="none" w:sz="0" w:space="0" w:color="auto"/>
            <w:bottom w:val="none" w:sz="0" w:space="0" w:color="auto"/>
            <w:right w:val="none" w:sz="0" w:space="0" w:color="auto"/>
          </w:divBdr>
          <w:divsChild>
            <w:div w:id="831792526">
              <w:marLeft w:val="0"/>
              <w:marRight w:val="0"/>
              <w:marTop w:val="0"/>
              <w:marBottom w:val="0"/>
              <w:divBdr>
                <w:top w:val="none" w:sz="0" w:space="0" w:color="auto"/>
                <w:left w:val="none" w:sz="0" w:space="0" w:color="auto"/>
                <w:bottom w:val="none" w:sz="0" w:space="0" w:color="auto"/>
                <w:right w:val="none" w:sz="0" w:space="0" w:color="auto"/>
              </w:divBdr>
              <w:divsChild>
                <w:div w:id="126079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080621">
      <w:bodyDiv w:val="1"/>
      <w:marLeft w:val="0"/>
      <w:marRight w:val="0"/>
      <w:marTop w:val="0"/>
      <w:marBottom w:val="0"/>
      <w:divBdr>
        <w:top w:val="none" w:sz="0" w:space="0" w:color="auto"/>
        <w:left w:val="none" w:sz="0" w:space="0" w:color="auto"/>
        <w:bottom w:val="none" w:sz="0" w:space="0" w:color="auto"/>
        <w:right w:val="none" w:sz="0" w:space="0" w:color="auto"/>
      </w:divBdr>
    </w:div>
    <w:div w:id="347298332">
      <w:bodyDiv w:val="1"/>
      <w:marLeft w:val="0"/>
      <w:marRight w:val="0"/>
      <w:marTop w:val="0"/>
      <w:marBottom w:val="0"/>
      <w:divBdr>
        <w:top w:val="none" w:sz="0" w:space="0" w:color="auto"/>
        <w:left w:val="none" w:sz="0" w:space="0" w:color="auto"/>
        <w:bottom w:val="none" w:sz="0" w:space="0" w:color="auto"/>
        <w:right w:val="none" w:sz="0" w:space="0" w:color="auto"/>
      </w:divBdr>
    </w:div>
    <w:div w:id="351298932">
      <w:bodyDiv w:val="1"/>
      <w:marLeft w:val="0"/>
      <w:marRight w:val="0"/>
      <w:marTop w:val="0"/>
      <w:marBottom w:val="0"/>
      <w:divBdr>
        <w:top w:val="none" w:sz="0" w:space="0" w:color="auto"/>
        <w:left w:val="none" w:sz="0" w:space="0" w:color="auto"/>
        <w:bottom w:val="none" w:sz="0" w:space="0" w:color="auto"/>
        <w:right w:val="none" w:sz="0" w:space="0" w:color="auto"/>
      </w:divBdr>
    </w:div>
    <w:div w:id="381707777">
      <w:bodyDiv w:val="1"/>
      <w:marLeft w:val="0"/>
      <w:marRight w:val="0"/>
      <w:marTop w:val="0"/>
      <w:marBottom w:val="0"/>
      <w:divBdr>
        <w:top w:val="none" w:sz="0" w:space="0" w:color="auto"/>
        <w:left w:val="none" w:sz="0" w:space="0" w:color="auto"/>
        <w:bottom w:val="none" w:sz="0" w:space="0" w:color="auto"/>
        <w:right w:val="none" w:sz="0" w:space="0" w:color="auto"/>
      </w:divBdr>
    </w:div>
    <w:div w:id="385839633">
      <w:bodyDiv w:val="1"/>
      <w:marLeft w:val="0"/>
      <w:marRight w:val="0"/>
      <w:marTop w:val="0"/>
      <w:marBottom w:val="0"/>
      <w:divBdr>
        <w:top w:val="none" w:sz="0" w:space="0" w:color="auto"/>
        <w:left w:val="none" w:sz="0" w:space="0" w:color="auto"/>
        <w:bottom w:val="none" w:sz="0" w:space="0" w:color="auto"/>
        <w:right w:val="none" w:sz="0" w:space="0" w:color="auto"/>
      </w:divBdr>
    </w:div>
    <w:div w:id="392774085">
      <w:bodyDiv w:val="1"/>
      <w:marLeft w:val="0"/>
      <w:marRight w:val="0"/>
      <w:marTop w:val="0"/>
      <w:marBottom w:val="0"/>
      <w:divBdr>
        <w:top w:val="none" w:sz="0" w:space="0" w:color="auto"/>
        <w:left w:val="none" w:sz="0" w:space="0" w:color="auto"/>
        <w:bottom w:val="none" w:sz="0" w:space="0" w:color="auto"/>
        <w:right w:val="none" w:sz="0" w:space="0" w:color="auto"/>
      </w:divBdr>
      <w:divsChild>
        <w:div w:id="1727216374">
          <w:marLeft w:val="0"/>
          <w:marRight w:val="0"/>
          <w:marTop w:val="0"/>
          <w:marBottom w:val="0"/>
          <w:divBdr>
            <w:top w:val="none" w:sz="0" w:space="0" w:color="auto"/>
            <w:left w:val="none" w:sz="0" w:space="0" w:color="auto"/>
            <w:bottom w:val="none" w:sz="0" w:space="0" w:color="auto"/>
            <w:right w:val="none" w:sz="0" w:space="0" w:color="auto"/>
          </w:divBdr>
        </w:div>
        <w:div w:id="85738577">
          <w:marLeft w:val="0"/>
          <w:marRight w:val="0"/>
          <w:marTop w:val="0"/>
          <w:marBottom w:val="0"/>
          <w:divBdr>
            <w:top w:val="none" w:sz="0" w:space="0" w:color="auto"/>
            <w:left w:val="none" w:sz="0" w:space="0" w:color="auto"/>
            <w:bottom w:val="none" w:sz="0" w:space="0" w:color="auto"/>
            <w:right w:val="none" w:sz="0" w:space="0" w:color="auto"/>
          </w:divBdr>
        </w:div>
        <w:div w:id="1776822638">
          <w:marLeft w:val="0"/>
          <w:marRight w:val="0"/>
          <w:marTop w:val="0"/>
          <w:marBottom w:val="0"/>
          <w:divBdr>
            <w:top w:val="none" w:sz="0" w:space="0" w:color="auto"/>
            <w:left w:val="none" w:sz="0" w:space="0" w:color="auto"/>
            <w:bottom w:val="none" w:sz="0" w:space="0" w:color="auto"/>
            <w:right w:val="none" w:sz="0" w:space="0" w:color="auto"/>
          </w:divBdr>
        </w:div>
        <w:div w:id="1937328834">
          <w:marLeft w:val="0"/>
          <w:marRight w:val="0"/>
          <w:marTop w:val="0"/>
          <w:marBottom w:val="0"/>
          <w:divBdr>
            <w:top w:val="none" w:sz="0" w:space="0" w:color="auto"/>
            <w:left w:val="none" w:sz="0" w:space="0" w:color="auto"/>
            <w:bottom w:val="none" w:sz="0" w:space="0" w:color="auto"/>
            <w:right w:val="none" w:sz="0" w:space="0" w:color="auto"/>
          </w:divBdr>
        </w:div>
      </w:divsChild>
    </w:div>
    <w:div w:id="395788830">
      <w:bodyDiv w:val="1"/>
      <w:marLeft w:val="0"/>
      <w:marRight w:val="0"/>
      <w:marTop w:val="0"/>
      <w:marBottom w:val="0"/>
      <w:divBdr>
        <w:top w:val="none" w:sz="0" w:space="0" w:color="auto"/>
        <w:left w:val="none" w:sz="0" w:space="0" w:color="auto"/>
        <w:bottom w:val="none" w:sz="0" w:space="0" w:color="auto"/>
        <w:right w:val="none" w:sz="0" w:space="0" w:color="auto"/>
      </w:divBdr>
    </w:div>
    <w:div w:id="404885664">
      <w:bodyDiv w:val="1"/>
      <w:marLeft w:val="0"/>
      <w:marRight w:val="0"/>
      <w:marTop w:val="0"/>
      <w:marBottom w:val="0"/>
      <w:divBdr>
        <w:top w:val="none" w:sz="0" w:space="0" w:color="auto"/>
        <w:left w:val="none" w:sz="0" w:space="0" w:color="auto"/>
        <w:bottom w:val="none" w:sz="0" w:space="0" w:color="auto"/>
        <w:right w:val="none" w:sz="0" w:space="0" w:color="auto"/>
      </w:divBdr>
    </w:div>
    <w:div w:id="429933664">
      <w:bodyDiv w:val="1"/>
      <w:marLeft w:val="0"/>
      <w:marRight w:val="0"/>
      <w:marTop w:val="0"/>
      <w:marBottom w:val="0"/>
      <w:divBdr>
        <w:top w:val="none" w:sz="0" w:space="0" w:color="auto"/>
        <w:left w:val="none" w:sz="0" w:space="0" w:color="auto"/>
        <w:bottom w:val="none" w:sz="0" w:space="0" w:color="auto"/>
        <w:right w:val="none" w:sz="0" w:space="0" w:color="auto"/>
      </w:divBdr>
    </w:div>
    <w:div w:id="440340571">
      <w:bodyDiv w:val="1"/>
      <w:marLeft w:val="0"/>
      <w:marRight w:val="0"/>
      <w:marTop w:val="0"/>
      <w:marBottom w:val="0"/>
      <w:divBdr>
        <w:top w:val="none" w:sz="0" w:space="0" w:color="auto"/>
        <w:left w:val="none" w:sz="0" w:space="0" w:color="auto"/>
        <w:bottom w:val="none" w:sz="0" w:space="0" w:color="auto"/>
        <w:right w:val="none" w:sz="0" w:space="0" w:color="auto"/>
      </w:divBdr>
    </w:div>
    <w:div w:id="440534165">
      <w:bodyDiv w:val="1"/>
      <w:marLeft w:val="0"/>
      <w:marRight w:val="0"/>
      <w:marTop w:val="0"/>
      <w:marBottom w:val="0"/>
      <w:divBdr>
        <w:top w:val="none" w:sz="0" w:space="0" w:color="auto"/>
        <w:left w:val="none" w:sz="0" w:space="0" w:color="auto"/>
        <w:bottom w:val="none" w:sz="0" w:space="0" w:color="auto"/>
        <w:right w:val="none" w:sz="0" w:space="0" w:color="auto"/>
      </w:divBdr>
    </w:div>
    <w:div w:id="456800545">
      <w:bodyDiv w:val="1"/>
      <w:marLeft w:val="0"/>
      <w:marRight w:val="0"/>
      <w:marTop w:val="0"/>
      <w:marBottom w:val="0"/>
      <w:divBdr>
        <w:top w:val="none" w:sz="0" w:space="0" w:color="auto"/>
        <w:left w:val="none" w:sz="0" w:space="0" w:color="auto"/>
        <w:bottom w:val="none" w:sz="0" w:space="0" w:color="auto"/>
        <w:right w:val="none" w:sz="0" w:space="0" w:color="auto"/>
      </w:divBdr>
    </w:div>
    <w:div w:id="460998455">
      <w:bodyDiv w:val="1"/>
      <w:marLeft w:val="0"/>
      <w:marRight w:val="0"/>
      <w:marTop w:val="0"/>
      <w:marBottom w:val="0"/>
      <w:divBdr>
        <w:top w:val="none" w:sz="0" w:space="0" w:color="auto"/>
        <w:left w:val="none" w:sz="0" w:space="0" w:color="auto"/>
        <w:bottom w:val="none" w:sz="0" w:space="0" w:color="auto"/>
        <w:right w:val="none" w:sz="0" w:space="0" w:color="auto"/>
      </w:divBdr>
    </w:div>
    <w:div w:id="461463705">
      <w:bodyDiv w:val="1"/>
      <w:marLeft w:val="0"/>
      <w:marRight w:val="0"/>
      <w:marTop w:val="0"/>
      <w:marBottom w:val="0"/>
      <w:divBdr>
        <w:top w:val="none" w:sz="0" w:space="0" w:color="auto"/>
        <w:left w:val="none" w:sz="0" w:space="0" w:color="auto"/>
        <w:bottom w:val="none" w:sz="0" w:space="0" w:color="auto"/>
        <w:right w:val="none" w:sz="0" w:space="0" w:color="auto"/>
      </w:divBdr>
    </w:div>
    <w:div w:id="463040553">
      <w:bodyDiv w:val="1"/>
      <w:marLeft w:val="0"/>
      <w:marRight w:val="0"/>
      <w:marTop w:val="0"/>
      <w:marBottom w:val="0"/>
      <w:divBdr>
        <w:top w:val="none" w:sz="0" w:space="0" w:color="auto"/>
        <w:left w:val="none" w:sz="0" w:space="0" w:color="auto"/>
        <w:bottom w:val="none" w:sz="0" w:space="0" w:color="auto"/>
        <w:right w:val="none" w:sz="0" w:space="0" w:color="auto"/>
      </w:divBdr>
    </w:div>
    <w:div w:id="495220187">
      <w:bodyDiv w:val="1"/>
      <w:marLeft w:val="0"/>
      <w:marRight w:val="0"/>
      <w:marTop w:val="0"/>
      <w:marBottom w:val="0"/>
      <w:divBdr>
        <w:top w:val="none" w:sz="0" w:space="0" w:color="auto"/>
        <w:left w:val="none" w:sz="0" w:space="0" w:color="auto"/>
        <w:bottom w:val="none" w:sz="0" w:space="0" w:color="auto"/>
        <w:right w:val="none" w:sz="0" w:space="0" w:color="auto"/>
      </w:divBdr>
    </w:div>
    <w:div w:id="513420962">
      <w:bodyDiv w:val="1"/>
      <w:marLeft w:val="0"/>
      <w:marRight w:val="0"/>
      <w:marTop w:val="0"/>
      <w:marBottom w:val="0"/>
      <w:divBdr>
        <w:top w:val="none" w:sz="0" w:space="0" w:color="auto"/>
        <w:left w:val="none" w:sz="0" w:space="0" w:color="auto"/>
        <w:bottom w:val="none" w:sz="0" w:space="0" w:color="auto"/>
        <w:right w:val="none" w:sz="0" w:space="0" w:color="auto"/>
      </w:divBdr>
    </w:div>
    <w:div w:id="518348702">
      <w:bodyDiv w:val="1"/>
      <w:marLeft w:val="0"/>
      <w:marRight w:val="0"/>
      <w:marTop w:val="0"/>
      <w:marBottom w:val="0"/>
      <w:divBdr>
        <w:top w:val="none" w:sz="0" w:space="0" w:color="auto"/>
        <w:left w:val="none" w:sz="0" w:space="0" w:color="auto"/>
        <w:bottom w:val="none" w:sz="0" w:space="0" w:color="auto"/>
        <w:right w:val="none" w:sz="0" w:space="0" w:color="auto"/>
      </w:divBdr>
    </w:div>
    <w:div w:id="525363412">
      <w:bodyDiv w:val="1"/>
      <w:marLeft w:val="0"/>
      <w:marRight w:val="0"/>
      <w:marTop w:val="0"/>
      <w:marBottom w:val="0"/>
      <w:divBdr>
        <w:top w:val="none" w:sz="0" w:space="0" w:color="auto"/>
        <w:left w:val="none" w:sz="0" w:space="0" w:color="auto"/>
        <w:bottom w:val="none" w:sz="0" w:space="0" w:color="auto"/>
        <w:right w:val="none" w:sz="0" w:space="0" w:color="auto"/>
      </w:divBdr>
    </w:div>
    <w:div w:id="528221839">
      <w:bodyDiv w:val="1"/>
      <w:marLeft w:val="0"/>
      <w:marRight w:val="0"/>
      <w:marTop w:val="0"/>
      <w:marBottom w:val="0"/>
      <w:divBdr>
        <w:top w:val="none" w:sz="0" w:space="0" w:color="auto"/>
        <w:left w:val="none" w:sz="0" w:space="0" w:color="auto"/>
        <w:bottom w:val="none" w:sz="0" w:space="0" w:color="auto"/>
        <w:right w:val="none" w:sz="0" w:space="0" w:color="auto"/>
      </w:divBdr>
    </w:div>
    <w:div w:id="541282611">
      <w:bodyDiv w:val="1"/>
      <w:marLeft w:val="0"/>
      <w:marRight w:val="0"/>
      <w:marTop w:val="0"/>
      <w:marBottom w:val="0"/>
      <w:divBdr>
        <w:top w:val="none" w:sz="0" w:space="0" w:color="auto"/>
        <w:left w:val="none" w:sz="0" w:space="0" w:color="auto"/>
        <w:bottom w:val="none" w:sz="0" w:space="0" w:color="auto"/>
        <w:right w:val="none" w:sz="0" w:space="0" w:color="auto"/>
      </w:divBdr>
    </w:div>
    <w:div w:id="544560684">
      <w:bodyDiv w:val="1"/>
      <w:marLeft w:val="0"/>
      <w:marRight w:val="0"/>
      <w:marTop w:val="0"/>
      <w:marBottom w:val="0"/>
      <w:divBdr>
        <w:top w:val="none" w:sz="0" w:space="0" w:color="auto"/>
        <w:left w:val="none" w:sz="0" w:space="0" w:color="auto"/>
        <w:bottom w:val="none" w:sz="0" w:space="0" w:color="auto"/>
        <w:right w:val="none" w:sz="0" w:space="0" w:color="auto"/>
      </w:divBdr>
    </w:div>
    <w:div w:id="548686457">
      <w:bodyDiv w:val="1"/>
      <w:marLeft w:val="0"/>
      <w:marRight w:val="0"/>
      <w:marTop w:val="0"/>
      <w:marBottom w:val="0"/>
      <w:divBdr>
        <w:top w:val="none" w:sz="0" w:space="0" w:color="auto"/>
        <w:left w:val="none" w:sz="0" w:space="0" w:color="auto"/>
        <w:bottom w:val="none" w:sz="0" w:space="0" w:color="auto"/>
        <w:right w:val="none" w:sz="0" w:space="0" w:color="auto"/>
      </w:divBdr>
    </w:div>
    <w:div w:id="550581641">
      <w:bodyDiv w:val="1"/>
      <w:marLeft w:val="0"/>
      <w:marRight w:val="0"/>
      <w:marTop w:val="0"/>
      <w:marBottom w:val="0"/>
      <w:divBdr>
        <w:top w:val="none" w:sz="0" w:space="0" w:color="auto"/>
        <w:left w:val="none" w:sz="0" w:space="0" w:color="auto"/>
        <w:bottom w:val="none" w:sz="0" w:space="0" w:color="auto"/>
        <w:right w:val="none" w:sz="0" w:space="0" w:color="auto"/>
      </w:divBdr>
    </w:div>
    <w:div w:id="560143270">
      <w:bodyDiv w:val="1"/>
      <w:marLeft w:val="0"/>
      <w:marRight w:val="0"/>
      <w:marTop w:val="0"/>
      <w:marBottom w:val="0"/>
      <w:divBdr>
        <w:top w:val="none" w:sz="0" w:space="0" w:color="auto"/>
        <w:left w:val="none" w:sz="0" w:space="0" w:color="auto"/>
        <w:bottom w:val="none" w:sz="0" w:space="0" w:color="auto"/>
        <w:right w:val="none" w:sz="0" w:space="0" w:color="auto"/>
      </w:divBdr>
    </w:div>
    <w:div w:id="601574023">
      <w:bodyDiv w:val="1"/>
      <w:marLeft w:val="0"/>
      <w:marRight w:val="0"/>
      <w:marTop w:val="0"/>
      <w:marBottom w:val="0"/>
      <w:divBdr>
        <w:top w:val="none" w:sz="0" w:space="0" w:color="auto"/>
        <w:left w:val="none" w:sz="0" w:space="0" w:color="auto"/>
        <w:bottom w:val="none" w:sz="0" w:space="0" w:color="auto"/>
        <w:right w:val="none" w:sz="0" w:space="0" w:color="auto"/>
      </w:divBdr>
    </w:div>
    <w:div w:id="604313881">
      <w:bodyDiv w:val="1"/>
      <w:marLeft w:val="0"/>
      <w:marRight w:val="0"/>
      <w:marTop w:val="0"/>
      <w:marBottom w:val="0"/>
      <w:divBdr>
        <w:top w:val="none" w:sz="0" w:space="0" w:color="auto"/>
        <w:left w:val="none" w:sz="0" w:space="0" w:color="auto"/>
        <w:bottom w:val="none" w:sz="0" w:space="0" w:color="auto"/>
        <w:right w:val="none" w:sz="0" w:space="0" w:color="auto"/>
      </w:divBdr>
    </w:div>
    <w:div w:id="616065076">
      <w:bodyDiv w:val="1"/>
      <w:marLeft w:val="0"/>
      <w:marRight w:val="0"/>
      <w:marTop w:val="0"/>
      <w:marBottom w:val="0"/>
      <w:divBdr>
        <w:top w:val="none" w:sz="0" w:space="0" w:color="auto"/>
        <w:left w:val="none" w:sz="0" w:space="0" w:color="auto"/>
        <w:bottom w:val="none" w:sz="0" w:space="0" w:color="auto"/>
        <w:right w:val="none" w:sz="0" w:space="0" w:color="auto"/>
      </w:divBdr>
    </w:div>
    <w:div w:id="618726566">
      <w:bodyDiv w:val="1"/>
      <w:marLeft w:val="0"/>
      <w:marRight w:val="0"/>
      <w:marTop w:val="0"/>
      <w:marBottom w:val="0"/>
      <w:divBdr>
        <w:top w:val="none" w:sz="0" w:space="0" w:color="auto"/>
        <w:left w:val="none" w:sz="0" w:space="0" w:color="auto"/>
        <w:bottom w:val="none" w:sz="0" w:space="0" w:color="auto"/>
        <w:right w:val="none" w:sz="0" w:space="0" w:color="auto"/>
      </w:divBdr>
    </w:div>
    <w:div w:id="622226585">
      <w:bodyDiv w:val="1"/>
      <w:marLeft w:val="0"/>
      <w:marRight w:val="0"/>
      <w:marTop w:val="0"/>
      <w:marBottom w:val="0"/>
      <w:divBdr>
        <w:top w:val="none" w:sz="0" w:space="0" w:color="auto"/>
        <w:left w:val="none" w:sz="0" w:space="0" w:color="auto"/>
        <w:bottom w:val="none" w:sz="0" w:space="0" w:color="auto"/>
        <w:right w:val="none" w:sz="0" w:space="0" w:color="auto"/>
      </w:divBdr>
    </w:div>
    <w:div w:id="639576555">
      <w:bodyDiv w:val="1"/>
      <w:marLeft w:val="0"/>
      <w:marRight w:val="0"/>
      <w:marTop w:val="0"/>
      <w:marBottom w:val="0"/>
      <w:divBdr>
        <w:top w:val="none" w:sz="0" w:space="0" w:color="auto"/>
        <w:left w:val="none" w:sz="0" w:space="0" w:color="auto"/>
        <w:bottom w:val="none" w:sz="0" w:space="0" w:color="auto"/>
        <w:right w:val="none" w:sz="0" w:space="0" w:color="auto"/>
      </w:divBdr>
    </w:div>
    <w:div w:id="692919644">
      <w:bodyDiv w:val="1"/>
      <w:marLeft w:val="0"/>
      <w:marRight w:val="0"/>
      <w:marTop w:val="0"/>
      <w:marBottom w:val="0"/>
      <w:divBdr>
        <w:top w:val="none" w:sz="0" w:space="0" w:color="auto"/>
        <w:left w:val="none" w:sz="0" w:space="0" w:color="auto"/>
        <w:bottom w:val="none" w:sz="0" w:space="0" w:color="auto"/>
        <w:right w:val="none" w:sz="0" w:space="0" w:color="auto"/>
      </w:divBdr>
    </w:div>
    <w:div w:id="716122681">
      <w:bodyDiv w:val="1"/>
      <w:marLeft w:val="0"/>
      <w:marRight w:val="0"/>
      <w:marTop w:val="0"/>
      <w:marBottom w:val="0"/>
      <w:divBdr>
        <w:top w:val="none" w:sz="0" w:space="0" w:color="auto"/>
        <w:left w:val="none" w:sz="0" w:space="0" w:color="auto"/>
        <w:bottom w:val="none" w:sz="0" w:space="0" w:color="auto"/>
        <w:right w:val="none" w:sz="0" w:space="0" w:color="auto"/>
      </w:divBdr>
    </w:div>
    <w:div w:id="734670774">
      <w:bodyDiv w:val="1"/>
      <w:marLeft w:val="0"/>
      <w:marRight w:val="0"/>
      <w:marTop w:val="0"/>
      <w:marBottom w:val="0"/>
      <w:divBdr>
        <w:top w:val="none" w:sz="0" w:space="0" w:color="auto"/>
        <w:left w:val="none" w:sz="0" w:space="0" w:color="auto"/>
        <w:bottom w:val="none" w:sz="0" w:space="0" w:color="auto"/>
        <w:right w:val="none" w:sz="0" w:space="0" w:color="auto"/>
      </w:divBdr>
    </w:div>
    <w:div w:id="743913854">
      <w:bodyDiv w:val="1"/>
      <w:marLeft w:val="0"/>
      <w:marRight w:val="0"/>
      <w:marTop w:val="0"/>
      <w:marBottom w:val="0"/>
      <w:divBdr>
        <w:top w:val="none" w:sz="0" w:space="0" w:color="auto"/>
        <w:left w:val="none" w:sz="0" w:space="0" w:color="auto"/>
        <w:bottom w:val="none" w:sz="0" w:space="0" w:color="auto"/>
        <w:right w:val="none" w:sz="0" w:space="0" w:color="auto"/>
      </w:divBdr>
    </w:div>
    <w:div w:id="757945226">
      <w:bodyDiv w:val="1"/>
      <w:marLeft w:val="0"/>
      <w:marRight w:val="0"/>
      <w:marTop w:val="0"/>
      <w:marBottom w:val="0"/>
      <w:divBdr>
        <w:top w:val="none" w:sz="0" w:space="0" w:color="auto"/>
        <w:left w:val="none" w:sz="0" w:space="0" w:color="auto"/>
        <w:bottom w:val="none" w:sz="0" w:space="0" w:color="auto"/>
        <w:right w:val="none" w:sz="0" w:space="0" w:color="auto"/>
      </w:divBdr>
    </w:div>
    <w:div w:id="801582716">
      <w:bodyDiv w:val="1"/>
      <w:marLeft w:val="0"/>
      <w:marRight w:val="0"/>
      <w:marTop w:val="0"/>
      <w:marBottom w:val="0"/>
      <w:divBdr>
        <w:top w:val="none" w:sz="0" w:space="0" w:color="auto"/>
        <w:left w:val="none" w:sz="0" w:space="0" w:color="auto"/>
        <w:bottom w:val="none" w:sz="0" w:space="0" w:color="auto"/>
        <w:right w:val="none" w:sz="0" w:space="0" w:color="auto"/>
      </w:divBdr>
    </w:div>
    <w:div w:id="805701918">
      <w:bodyDiv w:val="1"/>
      <w:marLeft w:val="0"/>
      <w:marRight w:val="0"/>
      <w:marTop w:val="0"/>
      <w:marBottom w:val="0"/>
      <w:divBdr>
        <w:top w:val="none" w:sz="0" w:space="0" w:color="auto"/>
        <w:left w:val="none" w:sz="0" w:space="0" w:color="auto"/>
        <w:bottom w:val="none" w:sz="0" w:space="0" w:color="auto"/>
        <w:right w:val="none" w:sz="0" w:space="0" w:color="auto"/>
      </w:divBdr>
    </w:div>
    <w:div w:id="807363558">
      <w:bodyDiv w:val="1"/>
      <w:marLeft w:val="0"/>
      <w:marRight w:val="0"/>
      <w:marTop w:val="0"/>
      <w:marBottom w:val="0"/>
      <w:divBdr>
        <w:top w:val="none" w:sz="0" w:space="0" w:color="auto"/>
        <w:left w:val="none" w:sz="0" w:space="0" w:color="auto"/>
        <w:bottom w:val="none" w:sz="0" w:space="0" w:color="auto"/>
        <w:right w:val="none" w:sz="0" w:space="0" w:color="auto"/>
      </w:divBdr>
    </w:div>
    <w:div w:id="810946480">
      <w:bodyDiv w:val="1"/>
      <w:marLeft w:val="0"/>
      <w:marRight w:val="0"/>
      <w:marTop w:val="0"/>
      <w:marBottom w:val="0"/>
      <w:divBdr>
        <w:top w:val="none" w:sz="0" w:space="0" w:color="auto"/>
        <w:left w:val="none" w:sz="0" w:space="0" w:color="auto"/>
        <w:bottom w:val="none" w:sz="0" w:space="0" w:color="auto"/>
        <w:right w:val="none" w:sz="0" w:space="0" w:color="auto"/>
      </w:divBdr>
    </w:div>
    <w:div w:id="823934062">
      <w:bodyDiv w:val="1"/>
      <w:marLeft w:val="0"/>
      <w:marRight w:val="0"/>
      <w:marTop w:val="0"/>
      <w:marBottom w:val="0"/>
      <w:divBdr>
        <w:top w:val="none" w:sz="0" w:space="0" w:color="auto"/>
        <w:left w:val="none" w:sz="0" w:space="0" w:color="auto"/>
        <w:bottom w:val="none" w:sz="0" w:space="0" w:color="auto"/>
        <w:right w:val="none" w:sz="0" w:space="0" w:color="auto"/>
      </w:divBdr>
    </w:div>
    <w:div w:id="846408270">
      <w:bodyDiv w:val="1"/>
      <w:marLeft w:val="0"/>
      <w:marRight w:val="0"/>
      <w:marTop w:val="0"/>
      <w:marBottom w:val="0"/>
      <w:divBdr>
        <w:top w:val="none" w:sz="0" w:space="0" w:color="auto"/>
        <w:left w:val="none" w:sz="0" w:space="0" w:color="auto"/>
        <w:bottom w:val="none" w:sz="0" w:space="0" w:color="auto"/>
        <w:right w:val="none" w:sz="0" w:space="0" w:color="auto"/>
      </w:divBdr>
    </w:div>
    <w:div w:id="849026252">
      <w:bodyDiv w:val="1"/>
      <w:marLeft w:val="0"/>
      <w:marRight w:val="0"/>
      <w:marTop w:val="0"/>
      <w:marBottom w:val="0"/>
      <w:divBdr>
        <w:top w:val="none" w:sz="0" w:space="0" w:color="auto"/>
        <w:left w:val="none" w:sz="0" w:space="0" w:color="auto"/>
        <w:bottom w:val="none" w:sz="0" w:space="0" w:color="auto"/>
        <w:right w:val="none" w:sz="0" w:space="0" w:color="auto"/>
      </w:divBdr>
    </w:div>
    <w:div w:id="853111696">
      <w:bodyDiv w:val="1"/>
      <w:marLeft w:val="0"/>
      <w:marRight w:val="0"/>
      <w:marTop w:val="0"/>
      <w:marBottom w:val="0"/>
      <w:divBdr>
        <w:top w:val="none" w:sz="0" w:space="0" w:color="auto"/>
        <w:left w:val="none" w:sz="0" w:space="0" w:color="auto"/>
        <w:bottom w:val="none" w:sz="0" w:space="0" w:color="auto"/>
        <w:right w:val="none" w:sz="0" w:space="0" w:color="auto"/>
      </w:divBdr>
    </w:div>
    <w:div w:id="854806832">
      <w:bodyDiv w:val="1"/>
      <w:marLeft w:val="0"/>
      <w:marRight w:val="0"/>
      <w:marTop w:val="0"/>
      <w:marBottom w:val="0"/>
      <w:divBdr>
        <w:top w:val="none" w:sz="0" w:space="0" w:color="auto"/>
        <w:left w:val="none" w:sz="0" w:space="0" w:color="auto"/>
        <w:bottom w:val="none" w:sz="0" w:space="0" w:color="auto"/>
        <w:right w:val="none" w:sz="0" w:space="0" w:color="auto"/>
      </w:divBdr>
    </w:div>
    <w:div w:id="881476812">
      <w:bodyDiv w:val="1"/>
      <w:marLeft w:val="0"/>
      <w:marRight w:val="0"/>
      <w:marTop w:val="0"/>
      <w:marBottom w:val="0"/>
      <w:divBdr>
        <w:top w:val="none" w:sz="0" w:space="0" w:color="auto"/>
        <w:left w:val="none" w:sz="0" w:space="0" w:color="auto"/>
        <w:bottom w:val="none" w:sz="0" w:space="0" w:color="auto"/>
        <w:right w:val="none" w:sz="0" w:space="0" w:color="auto"/>
      </w:divBdr>
    </w:div>
    <w:div w:id="888305177">
      <w:bodyDiv w:val="1"/>
      <w:marLeft w:val="0"/>
      <w:marRight w:val="0"/>
      <w:marTop w:val="0"/>
      <w:marBottom w:val="0"/>
      <w:divBdr>
        <w:top w:val="none" w:sz="0" w:space="0" w:color="auto"/>
        <w:left w:val="none" w:sz="0" w:space="0" w:color="auto"/>
        <w:bottom w:val="none" w:sz="0" w:space="0" w:color="auto"/>
        <w:right w:val="none" w:sz="0" w:space="0" w:color="auto"/>
      </w:divBdr>
    </w:div>
    <w:div w:id="961302727">
      <w:bodyDiv w:val="1"/>
      <w:marLeft w:val="0"/>
      <w:marRight w:val="0"/>
      <w:marTop w:val="0"/>
      <w:marBottom w:val="0"/>
      <w:divBdr>
        <w:top w:val="none" w:sz="0" w:space="0" w:color="auto"/>
        <w:left w:val="none" w:sz="0" w:space="0" w:color="auto"/>
        <w:bottom w:val="none" w:sz="0" w:space="0" w:color="auto"/>
        <w:right w:val="none" w:sz="0" w:space="0" w:color="auto"/>
      </w:divBdr>
    </w:div>
    <w:div w:id="975183590">
      <w:bodyDiv w:val="1"/>
      <w:marLeft w:val="0"/>
      <w:marRight w:val="0"/>
      <w:marTop w:val="0"/>
      <w:marBottom w:val="0"/>
      <w:divBdr>
        <w:top w:val="none" w:sz="0" w:space="0" w:color="auto"/>
        <w:left w:val="none" w:sz="0" w:space="0" w:color="auto"/>
        <w:bottom w:val="none" w:sz="0" w:space="0" w:color="auto"/>
        <w:right w:val="none" w:sz="0" w:space="0" w:color="auto"/>
      </w:divBdr>
    </w:div>
    <w:div w:id="978803069">
      <w:bodyDiv w:val="1"/>
      <w:marLeft w:val="0"/>
      <w:marRight w:val="0"/>
      <w:marTop w:val="0"/>
      <w:marBottom w:val="0"/>
      <w:divBdr>
        <w:top w:val="none" w:sz="0" w:space="0" w:color="auto"/>
        <w:left w:val="none" w:sz="0" w:space="0" w:color="auto"/>
        <w:bottom w:val="none" w:sz="0" w:space="0" w:color="auto"/>
        <w:right w:val="none" w:sz="0" w:space="0" w:color="auto"/>
      </w:divBdr>
    </w:div>
    <w:div w:id="1003584733">
      <w:bodyDiv w:val="1"/>
      <w:marLeft w:val="0"/>
      <w:marRight w:val="0"/>
      <w:marTop w:val="0"/>
      <w:marBottom w:val="0"/>
      <w:divBdr>
        <w:top w:val="none" w:sz="0" w:space="0" w:color="auto"/>
        <w:left w:val="none" w:sz="0" w:space="0" w:color="auto"/>
        <w:bottom w:val="none" w:sz="0" w:space="0" w:color="auto"/>
        <w:right w:val="none" w:sz="0" w:space="0" w:color="auto"/>
      </w:divBdr>
    </w:div>
    <w:div w:id="1034580598">
      <w:bodyDiv w:val="1"/>
      <w:marLeft w:val="0"/>
      <w:marRight w:val="0"/>
      <w:marTop w:val="0"/>
      <w:marBottom w:val="0"/>
      <w:divBdr>
        <w:top w:val="none" w:sz="0" w:space="0" w:color="auto"/>
        <w:left w:val="none" w:sz="0" w:space="0" w:color="auto"/>
        <w:bottom w:val="none" w:sz="0" w:space="0" w:color="auto"/>
        <w:right w:val="none" w:sz="0" w:space="0" w:color="auto"/>
      </w:divBdr>
    </w:div>
    <w:div w:id="1046099434">
      <w:bodyDiv w:val="1"/>
      <w:marLeft w:val="0"/>
      <w:marRight w:val="0"/>
      <w:marTop w:val="0"/>
      <w:marBottom w:val="0"/>
      <w:divBdr>
        <w:top w:val="none" w:sz="0" w:space="0" w:color="auto"/>
        <w:left w:val="none" w:sz="0" w:space="0" w:color="auto"/>
        <w:bottom w:val="none" w:sz="0" w:space="0" w:color="auto"/>
        <w:right w:val="none" w:sz="0" w:space="0" w:color="auto"/>
      </w:divBdr>
    </w:div>
    <w:div w:id="1049065498">
      <w:bodyDiv w:val="1"/>
      <w:marLeft w:val="0"/>
      <w:marRight w:val="0"/>
      <w:marTop w:val="0"/>
      <w:marBottom w:val="0"/>
      <w:divBdr>
        <w:top w:val="none" w:sz="0" w:space="0" w:color="auto"/>
        <w:left w:val="none" w:sz="0" w:space="0" w:color="auto"/>
        <w:bottom w:val="none" w:sz="0" w:space="0" w:color="auto"/>
        <w:right w:val="none" w:sz="0" w:space="0" w:color="auto"/>
      </w:divBdr>
    </w:div>
    <w:div w:id="1049570599">
      <w:bodyDiv w:val="1"/>
      <w:marLeft w:val="0"/>
      <w:marRight w:val="0"/>
      <w:marTop w:val="0"/>
      <w:marBottom w:val="0"/>
      <w:divBdr>
        <w:top w:val="none" w:sz="0" w:space="0" w:color="auto"/>
        <w:left w:val="none" w:sz="0" w:space="0" w:color="auto"/>
        <w:bottom w:val="none" w:sz="0" w:space="0" w:color="auto"/>
        <w:right w:val="none" w:sz="0" w:space="0" w:color="auto"/>
      </w:divBdr>
    </w:div>
    <w:div w:id="1088386781">
      <w:bodyDiv w:val="1"/>
      <w:marLeft w:val="0"/>
      <w:marRight w:val="0"/>
      <w:marTop w:val="0"/>
      <w:marBottom w:val="0"/>
      <w:divBdr>
        <w:top w:val="none" w:sz="0" w:space="0" w:color="auto"/>
        <w:left w:val="none" w:sz="0" w:space="0" w:color="auto"/>
        <w:bottom w:val="none" w:sz="0" w:space="0" w:color="auto"/>
        <w:right w:val="none" w:sz="0" w:space="0" w:color="auto"/>
      </w:divBdr>
    </w:div>
    <w:div w:id="1120345468">
      <w:bodyDiv w:val="1"/>
      <w:marLeft w:val="0"/>
      <w:marRight w:val="0"/>
      <w:marTop w:val="0"/>
      <w:marBottom w:val="0"/>
      <w:divBdr>
        <w:top w:val="none" w:sz="0" w:space="0" w:color="auto"/>
        <w:left w:val="none" w:sz="0" w:space="0" w:color="auto"/>
        <w:bottom w:val="none" w:sz="0" w:space="0" w:color="auto"/>
        <w:right w:val="none" w:sz="0" w:space="0" w:color="auto"/>
      </w:divBdr>
    </w:div>
    <w:div w:id="1145199554">
      <w:bodyDiv w:val="1"/>
      <w:marLeft w:val="0"/>
      <w:marRight w:val="0"/>
      <w:marTop w:val="0"/>
      <w:marBottom w:val="0"/>
      <w:divBdr>
        <w:top w:val="none" w:sz="0" w:space="0" w:color="auto"/>
        <w:left w:val="none" w:sz="0" w:space="0" w:color="auto"/>
        <w:bottom w:val="none" w:sz="0" w:space="0" w:color="auto"/>
        <w:right w:val="none" w:sz="0" w:space="0" w:color="auto"/>
      </w:divBdr>
    </w:div>
    <w:div w:id="1146508791">
      <w:bodyDiv w:val="1"/>
      <w:marLeft w:val="0"/>
      <w:marRight w:val="0"/>
      <w:marTop w:val="0"/>
      <w:marBottom w:val="0"/>
      <w:divBdr>
        <w:top w:val="none" w:sz="0" w:space="0" w:color="auto"/>
        <w:left w:val="none" w:sz="0" w:space="0" w:color="auto"/>
        <w:bottom w:val="none" w:sz="0" w:space="0" w:color="auto"/>
        <w:right w:val="none" w:sz="0" w:space="0" w:color="auto"/>
      </w:divBdr>
    </w:div>
    <w:div w:id="1168325750">
      <w:bodyDiv w:val="1"/>
      <w:marLeft w:val="0"/>
      <w:marRight w:val="0"/>
      <w:marTop w:val="0"/>
      <w:marBottom w:val="0"/>
      <w:divBdr>
        <w:top w:val="none" w:sz="0" w:space="0" w:color="auto"/>
        <w:left w:val="none" w:sz="0" w:space="0" w:color="auto"/>
        <w:bottom w:val="none" w:sz="0" w:space="0" w:color="auto"/>
        <w:right w:val="none" w:sz="0" w:space="0" w:color="auto"/>
      </w:divBdr>
    </w:div>
    <w:div w:id="1174033873">
      <w:bodyDiv w:val="1"/>
      <w:marLeft w:val="0"/>
      <w:marRight w:val="0"/>
      <w:marTop w:val="0"/>
      <w:marBottom w:val="0"/>
      <w:divBdr>
        <w:top w:val="none" w:sz="0" w:space="0" w:color="auto"/>
        <w:left w:val="none" w:sz="0" w:space="0" w:color="auto"/>
        <w:bottom w:val="none" w:sz="0" w:space="0" w:color="auto"/>
        <w:right w:val="none" w:sz="0" w:space="0" w:color="auto"/>
      </w:divBdr>
    </w:div>
    <w:div w:id="1179586281">
      <w:bodyDiv w:val="1"/>
      <w:marLeft w:val="0"/>
      <w:marRight w:val="0"/>
      <w:marTop w:val="0"/>
      <w:marBottom w:val="0"/>
      <w:divBdr>
        <w:top w:val="none" w:sz="0" w:space="0" w:color="auto"/>
        <w:left w:val="none" w:sz="0" w:space="0" w:color="auto"/>
        <w:bottom w:val="none" w:sz="0" w:space="0" w:color="auto"/>
        <w:right w:val="none" w:sz="0" w:space="0" w:color="auto"/>
      </w:divBdr>
    </w:div>
    <w:div w:id="1212694796">
      <w:bodyDiv w:val="1"/>
      <w:marLeft w:val="0"/>
      <w:marRight w:val="0"/>
      <w:marTop w:val="0"/>
      <w:marBottom w:val="0"/>
      <w:divBdr>
        <w:top w:val="none" w:sz="0" w:space="0" w:color="auto"/>
        <w:left w:val="none" w:sz="0" w:space="0" w:color="auto"/>
        <w:bottom w:val="none" w:sz="0" w:space="0" w:color="auto"/>
        <w:right w:val="none" w:sz="0" w:space="0" w:color="auto"/>
      </w:divBdr>
      <w:divsChild>
        <w:div w:id="494885282">
          <w:marLeft w:val="0"/>
          <w:marRight w:val="0"/>
          <w:marTop w:val="0"/>
          <w:marBottom w:val="0"/>
          <w:divBdr>
            <w:top w:val="none" w:sz="0" w:space="0" w:color="auto"/>
            <w:left w:val="none" w:sz="0" w:space="0" w:color="auto"/>
            <w:bottom w:val="none" w:sz="0" w:space="0" w:color="auto"/>
            <w:right w:val="none" w:sz="0" w:space="0" w:color="auto"/>
          </w:divBdr>
          <w:divsChild>
            <w:div w:id="151408856">
              <w:marLeft w:val="0"/>
              <w:marRight w:val="0"/>
              <w:marTop w:val="0"/>
              <w:marBottom w:val="0"/>
              <w:divBdr>
                <w:top w:val="none" w:sz="0" w:space="0" w:color="auto"/>
                <w:left w:val="none" w:sz="0" w:space="0" w:color="auto"/>
                <w:bottom w:val="none" w:sz="0" w:space="0" w:color="auto"/>
                <w:right w:val="none" w:sz="0" w:space="0" w:color="auto"/>
              </w:divBdr>
              <w:divsChild>
                <w:div w:id="23987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192375">
      <w:bodyDiv w:val="1"/>
      <w:marLeft w:val="0"/>
      <w:marRight w:val="0"/>
      <w:marTop w:val="0"/>
      <w:marBottom w:val="0"/>
      <w:divBdr>
        <w:top w:val="none" w:sz="0" w:space="0" w:color="auto"/>
        <w:left w:val="none" w:sz="0" w:space="0" w:color="auto"/>
        <w:bottom w:val="none" w:sz="0" w:space="0" w:color="auto"/>
        <w:right w:val="none" w:sz="0" w:space="0" w:color="auto"/>
      </w:divBdr>
    </w:div>
    <w:div w:id="1237201246">
      <w:bodyDiv w:val="1"/>
      <w:marLeft w:val="0"/>
      <w:marRight w:val="0"/>
      <w:marTop w:val="0"/>
      <w:marBottom w:val="0"/>
      <w:divBdr>
        <w:top w:val="none" w:sz="0" w:space="0" w:color="auto"/>
        <w:left w:val="none" w:sz="0" w:space="0" w:color="auto"/>
        <w:bottom w:val="none" w:sz="0" w:space="0" w:color="auto"/>
        <w:right w:val="none" w:sz="0" w:space="0" w:color="auto"/>
      </w:divBdr>
    </w:div>
    <w:div w:id="1239288636">
      <w:bodyDiv w:val="1"/>
      <w:marLeft w:val="0"/>
      <w:marRight w:val="0"/>
      <w:marTop w:val="0"/>
      <w:marBottom w:val="0"/>
      <w:divBdr>
        <w:top w:val="none" w:sz="0" w:space="0" w:color="auto"/>
        <w:left w:val="none" w:sz="0" w:space="0" w:color="auto"/>
        <w:bottom w:val="none" w:sz="0" w:space="0" w:color="auto"/>
        <w:right w:val="none" w:sz="0" w:space="0" w:color="auto"/>
      </w:divBdr>
    </w:div>
    <w:div w:id="1239436099">
      <w:bodyDiv w:val="1"/>
      <w:marLeft w:val="0"/>
      <w:marRight w:val="0"/>
      <w:marTop w:val="0"/>
      <w:marBottom w:val="0"/>
      <w:divBdr>
        <w:top w:val="none" w:sz="0" w:space="0" w:color="auto"/>
        <w:left w:val="none" w:sz="0" w:space="0" w:color="auto"/>
        <w:bottom w:val="none" w:sz="0" w:space="0" w:color="auto"/>
        <w:right w:val="none" w:sz="0" w:space="0" w:color="auto"/>
      </w:divBdr>
    </w:div>
    <w:div w:id="1272971906">
      <w:bodyDiv w:val="1"/>
      <w:marLeft w:val="0"/>
      <w:marRight w:val="0"/>
      <w:marTop w:val="0"/>
      <w:marBottom w:val="0"/>
      <w:divBdr>
        <w:top w:val="none" w:sz="0" w:space="0" w:color="auto"/>
        <w:left w:val="none" w:sz="0" w:space="0" w:color="auto"/>
        <w:bottom w:val="none" w:sz="0" w:space="0" w:color="auto"/>
        <w:right w:val="none" w:sz="0" w:space="0" w:color="auto"/>
      </w:divBdr>
    </w:div>
    <w:div w:id="1278175456">
      <w:bodyDiv w:val="1"/>
      <w:marLeft w:val="0"/>
      <w:marRight w:val="0"/>
      <w:marTop w:val="0"/>
      <w:marBottom w:val="0"/>
      <w:divBdr>
        <w:top w:val="none" w:sz="0" w:space="0" w:color="auto"/>
        <w:left w:val="none" w:sz="0" w:space="0" w:color="auto"/>
        <w:bottom w:val="none" w:sz="0" w:space="0" w:color="auto"/>
        <w:right w:val="none" w:sz="0" w:space="0" w:color="auto"/>
      </w:divBdr>
    </w:div>
    <w:div w:id="1307779781">
      <w:bodyDiv w:val="1"/>
      <w:marLeft w:val="0"/>
      <w:marRight w:val="0"/>
      <w:marTop w:val="0"/>
      <w:marBottom w:val="0"/>
      <w:divBdr>
        <w:top w:val="none" w:sz="0" w:space="0" w:color="auto"/>
        <w:left w:val="none" w:sz="0" w:space="0" w:color="auto"/>
        <w:bottom w:val="none" w:sz="0" w:space="0" w:color="auto"/>
        <w:right w:val="none" w:sz="0" w:space="0" w:color="auto"/>
      </w:divBdr>
    </w:div>
    <w:div w:id="1316640754">
      <w:bodyDiv w:val="1"/>
      <w:marLeft w:val="0"/>
      <w:marRight w:val="0"/>
      <w:marTop w:val="0"/>
      <w:marBottom w:val="0"/>
      <w:divBdr>
        <w:top w:val="none" w:sz="0" w:space="0" w:color="auto"/>
        <w:left w:val="none" w:sz="0" w:space="0" w:color="auto"/>
        <w:bottom w:val="none" w:sz="0" w:space="0" w:color="auto"/>
        <w:right w:val="none" w:sz="0" w:space="0" w:color="auto"/>
      </w:divBdr>
    </w:div>
    <w:div w:id="1333485808">
      <w:bodyDiv w:val="1"/>
      <w:marLeft w:val="0"/>
      <w:marRight w:val="0"/>
      <w:marTop w:val="0"/>
      <w:marBottom w:val="0"/>
      <w:divBdr>
        <w:top w:val="none" w:sz="0" w:space="0" w:color="auto"/>
        <w:left w:val="none" w:sz="0" w:space="0" w:color="auto"/>
        <w:bottom w:val="none" w:sz="0" w:space="0" w:color="auto"/>
        <w:right w:val="none" w:sz="0" w:space="0" w:color="auto"/>
      </w:divBdr>
    </w:div>
    <w:div w:id="1374425762">
      <w:bodyDiv w:val="1"/>
      <w:marLeft w:val="0"/>
      <w:marRight w:val="0"/>
      <w:marTop w:val="0"/>
      <w:marBottom w:val="0"/>
      <w:divBdr>
        <w:top w:val="none" w:sz="0" w:space="0" w:color="auto"/>
        <w:left w:val="none" w:sz="0" w:space="0" w:color="auto"/>
        <w:bottom w:val="none" w:sz="0" w:space="0" w:color="auto"/>
        <w:right w:val="none" w:sz="0" w:space="0" w:color="auto"/>
      </w:divBdr>
    </w:div>
    <w:div w:id="1391542591">
      <w:bodyDiv w:val="1"/>
      <w:marLeft w:val="0"/>
      <w:marRight w:val="0"/>
      <w:marTop w:val="0"/>
      <w:marBottom w:val="0"/>
      <w:divBdr>
        <w:top w:val="none" w:sz="0" w:space="0" w:color="auto"/>
        <w:left w:val="none" w:sz="0" w:space="0" w:color="auto"/>
        <w:bottom w:val="none" w:sz="0" w:space="0" w:color="auto"/>
        <w:right w:val="none" w:sz="0" w:space="0" w:color="auto"/>
      </w:divBdr>
    </w:div>
    <w:div w:id="1396317156">
      <w:bodyDiv w:val="1"/>
      <w:marLeft w:val="0"/>
      <w:marRight w:val="0"/>
      <w:marTop w:val="0"/>
      <w:marBottom w:val="0"/>
      <w:divBdr>
        <w:top w:val="none" w:sz="0" w:space="0" w:color="auto"/>
        <w:left w:val="none" w:sz="0" w:space="0" w:color="auto"/>
        <w:bottom w:val="none" w:sz="0" w:space="0" w:color="auto"/>
        <w:right w:val="none" w:sz="0" w:space="0" w:color="auto"/>
      </w:divBdr>
      <w:divsChild>
        <w:div w:id="22173921">
          <w:marLeft w:val="0"/>
          <w:marRight w:val="0"/>
          <w:marTop w:val="0"/>
          <w:marBottom w:val="0"/>
          <w:divBdr>
            <w:top w:val="none" w:sz="0" w:space="0" w:color="auto"/>
            <w:left w:val="none" w:sz="0" w:space="0" w:color="auto"/>
            <w:bottom w:val="none" w:sz="0" w:space="0" w:color="auto"/>
            <w:right w:val="none" w:sz="0" w:space="0" w:color="auto"/>
          </w:divBdr>
          <w:divsChild>
            <w:div w:id="954869059">
              <w:marLeft w:val="0"/>
              <w:marRight w:val="0"/>
              <w:marTop w:val="0"/>
              <w:marBottom w:val="0"/>
              <w:divBdr>
                <w:top w:val="none" w:sz="0" w:space="0" w:color="auto"/>
                <w:left w:val="none" w:sz="0" w:space="0" w:color="auto"/>
                <w:bottom w:val="none" w:sz="0" w:space="0" w:color="auto"/>
                <w:right w:val="none" w:sz="0" w:space="0" w:color="auto"/>
              </w:divBdr>
              <w:divsChild>
                <w:div w:id="243878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752285">
      <w:bodyDiv w:val="1"/>
      <w:marLeft w:val="0"/>
      <w:marRight w:val="0"/>
      <w:marTop w:val="0"/>
      <w:marBottom w:val="0"/>
      <w:divBdr>
        <w:top w:val="none" w:sz="0" w:space="0" w:color="auto"/>
        <w:left w:val="none" w:sz="0" w:space="0" w:color="auto"/>
        <w:bottom w:val="none" w:sz="0" w:space="0" w:color="auto"/>
        <w:right w:val="none" w:sz="0" w:space="0" w:color="auto"/>
      </w:divBdr>
    </w:div>
    <w:div w:id="1444886987">
      <w:bodyDiv w:val="1"/>
      <w:marLeft w:val="0"/>
      <w:marRight w:val="0"/>
      <w:marTop w:val="0"/>
      <w:marBottom w:val="0"/>
      <w:divBdr>
        <w:top w:val="none" w:sz="0" w:space="0" w:color="auto"/>
        <w:left w:val="none" w:sz="0" w:space="0" w:color="auto"/>
        <w:bottom w:val="none" w:sz="0" w:space="0" w:color="auto"/>
        <w:right w:val="none" w:sz="0" w:space="0" w:color="auto"/>
      </w:divBdr>
    </w:div>
    <w:div w:id="1489446177">
      <w:bodyDiv w:val="1"/>
      <w:marLeft w:val="0"/>
      <w:marRight w:val="0"/>
      <w:marTop w:val="0"/>
      <w:marBottom w:val="0"/>
      <w:divBdr>
        <w:top w:val="none" w:sz="0" w:space="0" w:color="auto"/>
        <w:left w:val="none" w:sz="0" w:space="0" w:color="auto"/>
        <w:bottom w:val="none" w:sz="0" w:space="0" w:color="auto"/>
        <w:right w:val="none" w:sz="0" w:space="0" w:color="auto"/>
      </w:divBdr>
    </w:div>
    <w:div w:id="1497111500">
      <w:bodyDiv w:val="1"/>
      <w:marLeft w:val="0"/>
      <w:marRight w:val="0"/>
      <w:marTop w:val="0"/>
      <w:marBottom w:val="0"/>
      <w:divBdr>
        <w:top w:val="none" w:sz="0" w:space="0" w:color="auto"/>
        <w:left w:val="none" w:sz="0" w:space="0" w:color="auto"/>
        <w:bottom w:val="none" w:sz="0" w:space="0" w:color="auto"/>
        <w:right w:val="none" w:sz="0" w:space="0" w:color="auto"/>
      </w:divBdr>
    </w:div>
    <w:div w:id="1522936759">
      <w:bodyDiv w:val="1"/>
      <w:marLeft w:val="0"/>
      <w:marRight w:val="0"/>
      <w:marTop w:val="0"/>
      <w:marBottom w:val="0"/>
      <w:divBdr>
        <w:top w:val="none" w:sz="0" w:space="0" w:color="auto"/>
        <w:left w:val="none" w:sz="0" w:space="0" w:color="auto"/>
        <w:bottom w:val="none" w:sz="0" w:space="0" w:color="auto"/>
        <w:right w:val="none" w:sz="0" w:space="0" w:color="auto"/>
      </w:divBdr>
    </w:div>
    <w:div w:id="1531333391">
      <w:bodyDiv w:val="1"/>
      <w:marLeft w:val="0"/>
      <w:marRight w:val="0"/>
      <w:marTop w:val="0"/>
      <w:marBottom w:val="0"/>
      <w:divBdr>
        <w:top w:val="none" w:sz="0" w:space="0" w:color="auto"/>
        <w:left w:val="none" w:sz="0" w:space="0" w:color="auto"/>
        <w:bottom w:val="none" w:sz="0" w:space="0" w:color="auto"/>
        <w:right w:val="none" w:sz="0" w:space="0" w:color="auto"/>
      </w:divBdr>
    </w:div>
    <w:div w:id="1539974389">
      <w:bodyDiv w:val="1"/>
      <w:marLeft w:val="0"/>
      <w:marRight w:val="0"/>
      <w:marTop w:val="0"/>
      <w:marBottom w:val="0"/>
      <w:divBdr>
        <w:top w:val="none" w:sz="0" w:space="0" w:color="auto"/>
        <w:left w:val="none" w:sz="0" w:space="0" w:color="auto"/>
        <w:bottom w:val="none" w:sz="0" w:space="0" w:color="auto"/>
        <w:right w:val="none" w:sz="0" w:space="0" w:color="auto"/>
      </w:divBdr>
    </w:div>
    <w:div w:id="1541893141">
      <w:bodyDiv w:val="1"/>
      <w:marLeft w:val="0"/>
      <w:marRight w:val="0"/>
      <w:marTop w:val="0"/>
      <w:marBottom w:val="0"/>
      <w:divBdr>
        <w:top w:val="none" w:sz="0" w:space="0" w:color="auto"/>
        <w:left w:val="none" w:sz="0" w:space="0" w:color="auto"/>
        <w:bottom w:val="none" w:sz="0" w:space="0" w:color="auto"/>
        <w:right w:val="none" w:sz="0" w:space="0" w:color="auto"/>
      </w:divBdr>
    </w:div>
    <w:div w:id="1544757461">
      <w:bodyDiv w:val="1"/>
      <w:marLeft w:val="0"/>
      <w:marRight w:val="0"/>
      <w:marTop w:val="0"/>
      <w:marBottom w:val="0"/>
      <w:divBdr>
        <w:top w:val="none" w:sz="0" w:space="0" w:color="auto"/>
        <w:left w:val="none" w:sz="0" w:space="0" w:color="auto"/>
        <w:bottom w:val="none" w:sz="0" w:space="0" w:color="auto"/>
        <w:right w:val="none" w:sz="0" w:space="0" w:color="auto"/>
      </w:divBdr>
    </w:div>
    <w:div w:id="1552229749">
      <w:bodyDiv w:val="1"/>
      <w:marLeft w:val="0"/>
      <w:marRight w:val="0"/>
      <w:marTop w:val="0"/>
      <w:marBottom w:val="0"/>
      <w:divBdr>
        <w:top w:val="none" w:sz="0" w:space="0" w:color="auto"/>
        <w:left w:val="none" w:sz="0" w:space="0" w:color="auto"/>
        <w:bottom w:val="none" w:sz="0" w:space="0" w:color="auto"/>
        <w:right w:val="none" w:sz="0" w:space="0" w:color="auto"/>
      </w:divBdr>
    </w:div>
    <w:div w:id="1569994123">
      <w:bodyDiv w:val="1"/>
      <w:marLeft w:val="0"/>
      <w:marRight w:val="0"/>
      <w:marTop w:val="0"/>
      <w:marBottom w:val="0"/>
      <w:divBdr>
        <w:top w:val="none" w:sz="0" w:space="0" w:color="auto"/>
        <w:left w:val="none" w:sz="0" w:space="0" w:color="auto"/>
        <w:bottom w:val="none" w:sz="0" w:space="0" w:color="auto"/>
        <w:right w:val="none" w:sz="0" w:space="0" w:color="auto"/>
      </w:divBdr>
    </w:div>
    <w:div w:id="1577865171">
      <w:bodyDiv w:val="1"/>
      <w:marLeft w:val="0"/>
      <w:marRight w:val="0"/>
      <w:marTop w:val="0"/>
      <w:marBottom w:val="0"/>
      <w:divBdr>
        <w:top w:val="none" w:sz="0" w:space="0" w:color="auto"/>
        <w:left w:val="none" w:sz="0" w:space="0" w:color="auto"/>
        <w:bottom w:val="none" w:sz="0" w:space="0" w:color="auto"/>
        <w:right w:val="none" w:sz="0" w:space="0" w:color="auto"/>
      </w:divBdr>
    </w:div>
    <w:div w:id="1602301557">
      <w:bodyDiv w:val="1"/>
      <w:marLeft w:val="0"/>
      <w:marRight w:val="0"/>
      <w:marTop w:val="0"/>
      <w:marBottom w:val="0"/>
      <w:divBdr>
        <w:top w:val="none" w:sz="0" w:space="0" w:color="auto"/>
        <w:left w:val="none" w:sz="0" w:space="0" w:color="auto"/>
        <w:bottom w:val="none" w:sz="0" w:space="0" w:color="auto"/>
        <w:right w:val="none" w:sz="0" w:space="0" w:color="auto"/>
      </w:divBdr>
    </w:div>
    <w:div w:id="1602302678">
      <w:bodyDiv w:val="1"/>
      <w:marLeft w:val="0"/>
      <w:marRight w:val="0"/>
      <w:marTop w:val="0"/>
      <w:marBottom w:val="0"/>
      <w:divBdr>
        <w:top w:val="none" w:sz="0" w:space="0" w:color="auto"/>
        <w:left w:val="none" w:sz="0" w:space="0" w:color="auto"/>
        <w:bottom w:val="none" w:sz="0" w:space="0" w:color="auto"/>
        <w:right w:val="none" w:sz="0" w:space="0" w:color="auto"/>
      </w:divBdr>
    </w:div>
    <w:div w:id="1604532078">
      <w:bodyDiv w:val="1"/>
      <w:marLeft w:val="0"/>
      <w:marRight w:val="0"/>
      <w:marTop w:val="0"/>
      <w:marBottom w:val="0"/>
      <w:divBdr>
        <w:top w:val="none" w:sz="0" w:space="0" w:color="auto"/>
        <w:left w:val="none" w:sz="0" w:space="0" w:color="auto"/>
        <w:bottom w:val="none" w:sz="0" w:space="0" w:color="auto"/>
        <w:right w:val="none" w:sz="0" w:space="0" w:color="auto"/>
      </w:divBdr>
    </w:div>
    <w:div w:id="1611812642">
      <w:bodyDiv w:val="1"/>
      <w:marLeft w:val="0"/>
      <w:marRight w:val="0"/>
      <w:marTop w:val="0"/>
      <w:marBottom w:val="0"/>
      <w:divBdr>
        <w:top w:val="none" w:sz="0" w:space="0" w:color="auto"/>
        <w:left w:val="none" w:sz="0" w:space="0" w:color="auto"/>
        <w:bottom w:val="none" w:sz="0" w:space="0" w:color="auto"/>
        <w:right w:val="none" w:sz="0" w:space="0" w:color="auto"/>
      </w:divBdr>
    </w:div>
    <w:div w:id="1617641732">
      <w:bodyDiv w:val="1"/>
      <w:marLeft w:val="0"/>
      <w:marRight w:val="0"/>
      <w:marTop w:val="0"/>
      <w:marBottom w:val="0"/>
      <w:divBdr>
        <w:top w:val="none" w:sz="0" w:space="0" w:color="auto"/>
        <w:left w:val="none" w:sz="0" w:space="0" w:color="auto"/>
        <w:bottom w:val="none" w:sz="0" w:space="0" w:color="auto"/>
        <w:right w:val="none" w:sz="0" w:space="0" w:color="auto"/>
      </w:divBdr>
    </w:div>
    <w:div w:id="1619991112">
      <w:bodyDiv w:val="1"/>
      <w:marLeft w:val="0"/>
      <w:marRight w:val="0"/>
      <w:marTop w:val="0"/>
      <w:marBottom w:val="0"/>
      <w:divBdr>
        <w:top w:val="none" w:sz="0" w:space="0" w:color="auto"/>
        <w:left w:val="none" w:sz="0" w:space="0" w:color="auto"/>
        <w:bottom w:val="none" w:sz="0" w:space="0" w:color="auto"/>
        <w:right w:val="none" w:sz="0" w:space="0" w:color="auto"/>
      </w:divBdr>
    </w:div>
    <w:div w:id="1622419145">
      <w:bodyDiv w:val="1"/>
      <w:marLeft w:val="0"/>
      <w:marRight w:val="0"/>
      <w:marTop w:val="0"/>
      <w:marBottom w:val="0"/>
      <w:divBdr>
        <w:top w:val="none" w:sz="0" w:space="0" w:color="auto"/>
        <w:left w:val="none" w:sz="0" w:space="0" w:color="auto"/>
        <w:bottom w:val="none" w:sz="0" w:space="0" w:color="auto"/>
        <w:right w:val="none" w:sz="0" w:space="0" w:color="auto"/>
      </w:divBdr>
    </w:div>
    <w:div w:id="1634172224">
      <w:bodyDiv w:val="1"/>
      <w:marLeft w:val="0"/>
      <w:marRight w:val="0"/>
      <w:marTop w:val="0"/>
      <w:marBottom w:val="0"/>
      <w:divBdr>
        <w:top w:val="none" w:sz="0" w:space="0" w:color="auto"/>
        <w:left w:val="none" w:sz="0" w:space="0" w:color="auto"/>
        <w:bottom w:val="none" w:sz="0" w:space="0" w:color="auto"/>
        <w:right w:val="none" w:sz="0" w:space="0" w:color="auto"/>
      </w:divBdr>
    </w:div>
    <w:div w:id="1648590025">
      <w:bodyDiv w:val="1"/>
      <w:marLeft w:val="0"/>
      <w:marRight w:val="0"/>
      <w:marTop w:val="0"/>
      <w:marBottom w:val="0"/>
      <w:divBdr>
        <w:top w:val="none" w:sz="0" w:space="0" w:color="auto"/>
        <w:left w:val="none" w:sz="0" w:space="0" w:color="auto"/>
        <w:bottom w:val="none" w:sz="0" w:space="0" w:color="auto"/>
        <w:right w:val="none" w:sz="0" w:space="0" w:color="auto"/>
      </w:divBdr>
    </w:div>
    <w:div w:id="1673873305">
      <w:bodyDiv w:val="1"/>
      <w:marLeft w:val="0"/>
      <w:marRight w:val="0"/>
      <w:marTop w:val="0"/>
      <w:marBottom w:val="0"/>
      <w:divBdr>
        <w:top w:val="none" w:sz="0" w:space="0" w:color="auto"/>
        <w:left w:val="none" w:sz="0" w:space="0" w:color="auto"/>
        <w:bottom w:val="none" w:sz="0" w:space="0" w:color="auto"/>
        <w:right w:val="none" w:sz="0" w:space="0" w:color="auto"/>
      </w:divBdr>
    </w:div>
    <w:div w:id="1686517932">
      <w:bodyDiv w:val="1"/>
      <w:marLeft w:val="0"/>
      <w:marRight w:val="0"/>
      <w:marTop w:val="0"/>
      <w:marBottom w:val="0"/>
      <w:divBdr>
        <w:top w:val="none" w:sz="0" w:space="0" w:color="auto"/>
        <w:left w:val="none" w:sz="0" w:space="0" w:color="auto"/>
        <w:bottom w:val="none" w:sz="0" w:space="0" w:color="auto"/>
        <w:right w:val="none" w:sz="0" w:space="0" w:color="auto"/>
      </w:divBdr>
    </w:div>
    <w:div w:id="1696731961">
      <w:bodyDiv w:val="1"/>
      <w:marLeft w:val="0"/>
      <w:marRight w:val="0"/>
      <w:marTop w:val="0"/>
      <w:marBottom w:val="0"/>
      <w:divBdr>
        <w:top w:val="none" w:sz="0" w:space="0" w:color="auto"/>
        <w:left w:val="none" w:sz="0" w:space="0" w:color="auto"/>
        <w:bottom w:val="none" w:sz="0" w:space="0" w:color="auto"/>
        <w:right w:val="none" w:sz="0" w:space="0" w:color="auto"/>
      </w:divBdr>
    </w:div>
    <w:div w:id="1701776975">
      <w:bodyDiv w:val="1"/>
      <w:marLeft w:val="0"/>
      <w:marRight w:val="0"/>
      <w:marTop w:val="0"/>
      <w:marBottom w:val="0"/>
      <w:divBdr>
        <w:top w:val="none" w:sz="0" w:space="0" w:color="auto"/>
        <w:left w:val="none" w:sz="0" w:space="0" w:color="auto"/>
        <w:bottom w:val="none" w:sz="0" w:space="0" w:color="auto"/>
        <w:right w:val="none" w:sz="0" w:space="0" w:color="auto"/>
      </w:divBdr>
    </w:div>
    <w:div w:id="1723945996">
      <w:bodyDiv w:val="1"/>
      <w:marLeft w:val="0"/>
      <w:marRight w:val="0"/>
      <w:marTop w:val="0"/>
      <w:marBottom w:val="0"/>
      <w:divBdr>
        <w:top w:val="none" w:sz="0" w:space="0" w:color="auto"/>
        <w:left w:val="none" w:sz="0" w:space="0" w:color="auto"/>
        <w:bottom w:val="none" w:sz="0" w:space="0" w:color="auto"/>
        <w:right w:val="none" w:sz="0" w:space="0" w:color="auto"/>
      </w:divBdr>
    </w:div>
    <w:div w:id="1728844839">
      <w:bodyDiv w:val="1"/>
      <w:marLeft w:val="0"/>
      <w:marRight w:val="0"/>
      <w:marTop w:val="0"/>
      <w:marBottom w:val="0"/>
      <w:divBdr>
        <w:top w:val="none" w:sz="0" w:space="0" w:color="auto"/>
        <w:left w:val="none" w:sz="0" w:space="0" w:color="auto"/>
        <w:bottom w:val="none" w:sz="0" w:space="0" w:color="auto"/>
        <w:right w:val="none" w:sz="0" w:space="0" w:color="auto"/>
      </w:divBdr>
    </w:div>
    <w:div w:id="1738898233">
      <w:bodyDiv w:val="1"/>
      <w:marLeft w:val="0"/>
      <w:marRight w:val="0"/>
      <w:marTop w:val="0"/>
      <w:marBottom w:val="0"/>
      <w:divBdr>
        <w:top w:val="none" w:sz="0" w:space="0" w:color="auto"/>
        <w:left w:val="none" w:sz="0" w:space="0" w:color="auto"/>
        <w:bottom w:val="none" w:sz="0" w:space="0" w:color="auto"/>
        <w:right w:val="none" w:sz="0" w:space="0" w:color="auto"/>
      </w:divBdr>
    </w:div>
    <w:div w:id="1739355211">
      <w:bodyDiv w:val="1"/>
      <w:marLeft w:val="0"/>
      <w:marRight w:val="0"/>
      <w:marTop w:val="0"/>
      <w:marBottom w:val="0"/>
      <w:divBdr>
        <w:top w:val="none" w:sz="0" w:space="0" w:color="auto"/>
        <w:left w:val="none" w:sz="0" w:space="0" w:color="auto"/>
        <w:bottom w:val="none" w:sz="0" w:space="0" w:color="auto"/>
        <w:right w:val="none" w:sz="0" w:space="0" w:color="auto"/>
      </w:divBdr>
    </w:div>
    <w:div w:id="1747648610">
      <w:bodyDiv w:val="1"/>
      <w:marLeft w:val="0"/>
      <w:marRight w:val="0"/>
      <w:marTop w:val="0"/>
      <w:marBottom w:val="0"/>
      <w:divBdr>
        <w:top w:val="none" w:sz="0" w:space="0" w:color="auto"/>
        <w:left w:val="none" w:sz="0" w:space="0" w:color="auto"/>
        <w:bottom w:val="none" w:sz="0" w:space="0" w:color="auto"/>
        <w:right w:val="none" w:sz="0" w:space="0" w:color="auto"/>
      </w:divBdr>
    </w:div>
    <w:div w:id="1752001565">
      <w:bodyDiv w:val="1"/>
      <w:marLeft w:val="0"/>
      <w:marRight w:val="0"/>
      <w:marTop w:val="0"/>
      <w:marBottom w:val="0"/>
      <w:divBdr>
        <w:top w:val="none" w:sz="0" w:space="0" w:color="auto"/>
        <w:left w:val="none" w:sz="0" w:space="0" w:color="auto"/>
        <w:bottom w:val="none" w:sz="0" w:space="0" w:color="auto"/>
        <w:right w:val="none" w:sz="0" w:space="0" w:color="auto"/>
      </w:divBdr>
    </w:div>
    <w:div w:id="1763792621">
      <w:bodyDiv w:val="1"/>
      <w:marLeft w:val="0"/>
      <w:marRight w:val="0"/>
      <w:marTop w:val="0"/>
      <w:marBottom w:val="0"/>
      <w:divBdr>
        <w:top w:val="none" w:sz="0" w:space="0" w:color="auto"/>
        <w:left w:val="none" w:sz="0" w:space="0" w:color="auto"/>
        <w:bottom w:val="none" w:sz="0" w:space="0" w:color="auto"/>
        <w:right w:val="none" w:sz="0" w:space="0" w:color="auto"/>
      </w:divBdr>
    </w:div>
    <w:div w:id="1779789694">
      <w:bodyDiv w:val="1"/>
      <w:marLeft w:val="0"/>
      <w:marRight w:val="0"/>
      <w:marTop w:val="0"/>
      <w:marBottom w:val="0"/>
      <w:divBdr>
        <w:top w:val="none" w:sz="0" w:space="0" w:color="auto"/>
        <w:left w:val="none" w:sz="0" w:space="0" w:color="auto"/>
        <w:bottom w:val="none" w:sz="0" w:space="0" w:color="auto"/>
        <w:right w:val="none" w:sz="0" w:space="0" w:color="auto"/>
      </w:divBdr>
    </w:div>
    <w:div w:id="1818255467">
      <w:bodyDiv w:val="1"/>
      <w:marLeft w:val="0"/>
      <w:marRight w:val="0"/>
      <w:marTop w:val="0"/>
      <w:marBottom w:val="0"/>
      <w:divBdr>
        <w:top w:val="none" w:sz="0" w:space="0" w:color="auto"/>
        <w:left w:val="none" w:sz="0" w:space="0" w:color="auto"/>
        <w:bottom w:val="none" w:sz="0" w:space="0" w:color="auto"/>
        <w:right w:val="none" w:sz="0" w:space="0" w:color="auto"/>
      </w:divBdr>
    </w:div>
    <w:div w:id="1833832637">
      <w:bodyDiv w:val="1"/>
      <w:marLeft w:val="0"/>
      <w:marRight w:val="0"/>
      <w:marTop w:val="0"/>
      <w:marBottom w:val="0"/>
      <w:divBdr>
        <w:top w:val="none" w:sz="0" w:space="0" w:color="auto"/>
        <w:left w:val="none" w:sz="0" w:space="0" w:color="auto"/>
        <w:bottom w:val="none" w:sz="0" w:space="0" w:color="auto"/>
        <w:right w:val="none" w:sz="0" w:space="0" w:color="auto"/>
      </w:divBdr>
    </w:div>
    <w:div w:id="1834636936">
      <w:bodyDiv w:val="1"/>
      <w:marLeft w:val="0"/>
      <w:marRight w:val="0"/>
      <w:marTop w:val="0"/>
      <w:marBottom w:val="0"/>
      <w:divBdr>
        <w:top w:val="none" w:sz="0" w:space="0" w:color="auto"/>
        <w:left w:val="none" w:sz="0" w:space="0" w:color="auto"/>
        <w:bottom w:val="none" w:sz="0" w:space="0" w:color="auto"/>
        <w:right w:val="none" w:sz="0" w:space="0" w:color="auto"/>
      </w:divBdr>
    </w:div>
    <w:div w:id="1883250966">
      <w:bodyDiv w:val="1"/>
      <w:marLeft w:val="0"/>
      <w:marRight w:val="0"/>
      <w:marTop w:val="0"/>
      <w:marBottom w:val="0"/>
      <w:divBdr>
        <w:top w:val="none" w:sz="0" w:space="0" w:color="auto"/>
        <w:left w:val="none" w:sz="0" w:space="0" w:color="auto"/>
        <w:bottom w:val="none" w:sz="0" w:space="0" w:color="auto"/>
        <w:right w:val="none" w:sz="0" w:space="0" w:color="auto"/>
      </w:divBdr>
    </w:div>
    <w:div w:id="1890799654">
      <w:bodyDiv w:val="1"/>
      <w:marLeft w:val="0"/>
      <w:marRight w:val="0"/>
      <w:marTop w:val="0"/>
      <w:marBottom w:val="0"/>
      <w:divBdr>
        <w:top w:val="none" w:sz="0" w:space="0" w:color="auto"/>
        <w:left w:val="none" w:sz="0" w:space="0" w:color="auto"/>
        <w:bottom w:val="none" w:sz="0" w:space="0" w:color="auto"/>
        <w:right w:val="none" w:sz="0" w:space="0" w:color="auto"/>
      </w:divBdr>
    </w:div>
    <w:div w:id="1902520573">
      <w:bodyDiv w:val="1"/>
      <w:marLeft w:val="0"/>
      <w:marRight w:val="0"/>
      <w:marTop w:val="0"/>
      <w:marBottom w:val="0"/>
      <w:divBdr>
        <w:top w:val="none" w:sz="0" w:space="0" w:color="auto"/>
        <w:left w:val="none" w:sz="0" w:space="0" w:color="auto"/>
        <w:bottom w:val="none" w:sz="0" w:space="0" w:color="auto"/>
        <w:right w:val="none" w:sz="0" w:space="0" w:color="auto"/>
      </w:divBdr>
    </w:div>
    <w:div w:id="1906717538">
      <w:bodyDiv w:val="1"/>
      <w:marLeft w:val="0"/>
      <w:marRight w:val="0"/>
      <w:marTop w:val="0"/>
      <w:marBottom w:val="0"/>
      <w:divBdr>
        <w:top w:val="none" w:sz="0" w:space="0" w:color="auto"/>
        <w:left w:val="none" w:sz="0" w:space="0" w:color="auto"/>
        <w:bottom w:val="none" w:sz="0" w:space="0" w:color="auto"/>
        <w:right w:val="none" w:sz="0" w:space="0" w:color="auto"/>
      </w:divBdr>
    </w:div>
    <w:div w:id="1913421403">
      <w:bodyDiv w:val="1"/>
      <w:marLeft w:val="0"/>
      <w:marRight w:val="0"/>
      <w:marTop w:val="0"/>
      <w:marBottom w:val="0"/>
      <w:divBdr>
        <w:top w:val="none" w:sz="0" w:space="0" w:color="auto"/>
        <w:left w:val="none" w:sz="0" w:space="0" w:color="auto"/>
        <w:bottom w:val="none" w:sz="0" w:space="0" w:color="auto"/>
        <w:right w:val="none" w:sz="0" w:space="0" w:color="auto"/>
      </w:divBdr>
    </w:div>
    <w:div w:id="1913470930">
      <w:bodyDiv w:val="1"/>
      <w:marLeft w:val="0"/>
      <w:marRight w:val="0"/>
      <w:marTop w:val="0"/>
      <w:marBottom w:val="0"/>
      <w:divBdr>
        <w:top w:val="none" w:sz="0" w:space="0" w:color="auto"/>
        <w:left w:val="none" w:sz="0" w:space="0" w:color="auto"/>
        <w:bottom w:val="none" w:sz="0" w:space="0" w:color="auto"/>
        <w:right w:val="none" w:sz="0" w:space="0" w:color="auto"/>
      </w:divBdr>
    </w:div>
    <w:div w:id="1932154440">
      <w:bodyDiv w:val="1"/>
      <w:marLeft w:val="0"/>
      <w:marRight w:val="0"/>
      <w:marTop w:val="0"/>
      <w:marBottom w:val="0"/>
      <w:divBdr>
        <w:top w:val="none" w:sz="0" w:space="0" w:color="auto"/>
        <w:left w:val="none" w:sz="0" w:space="0" w:color="auto"/>
        <w:bottom w:val="none" w:sz="0" w:space="0" w:color="auto"/>
        <w:right w:val="none" w:sz="0" w:space="0" w:color="auto"/>
      </w:divBdr>
    </w:div>
    <w:div w:id="1938050912">
      <w:bodyDiv w:val="1"/>
      <w:marLeft w:val="0"/>
      <w:marRight w:val="0"/>
      <w:marTop w:val="0"/>
      <w:marBottom w:val="0"/>
      <w:divBdr>
        <w:top w:val="none" w:sz="0" w:space="0" w:color="auto"/>
        <w:left w:val="none" w:sz="0" w:space="0" w:color="auto"/>
        <w:bottom w:val="none" w:sz="0" w:space="0" w:color="auto"/>
        <w:right w:val="none" w:sz="0" w:space="0" w:color="auto"/>
      </w:divBdr>
    </w:div>
    <w:div w:id="1941137142">
      <w:bodyDiv w:val="1"/>
      <w:marLeft w:val="0"/>
      <w:marRight w:val="0"/>
      <w:marTop w:val="0"/>
      <w:marBottom w:val="0"/>
      <w:divBdr>
        <w:top w:val="none" w:sz="0" w:space="0" w:color="auto"/>
        <w:left w:val="none" w:sz="0" w:space="0" w:color="auto"/>
        <w:bottom w:val="none" w:sz="0" w:space="0" w:color="auto"/>
        <w:right w:val="none" w:sz="0" w:space="0" w:color="auto"/>
      </w:divBdr>
    </w:div>
    <w:div w:id="1954364337">
      <w:bodyDiv w:val="1"/>
      <w:marLeft w:val="0"/>
      <w:marRight w:val="0"/>
      <w:marTop w:val="0"/>
      <w:marBottom w:val="0"/>
      <w:divBdr>
        <w:top w:val="none" w:sz="0" w:space="0" w:color="auto"/>
        <w:left w:val="none" w:sz="0" w:space="0" w:color="auto"/>
        <w:bottom w:val="none" w:sz="0" w:space="0" w:color="auto"/>
        <w:right w:val="none" w:sz="0" w:space="0" w:color="auto"/>
      </w:divBdr>
    </w:div>
    <w:div w:id="1967465917">
      <w:bodyDiv w:val="1"/>
      <w:marLeft w:val="0"/>
      <w:marRight w:val="0"/>
      <w:marTop w:val="0"/>
      <w:marBottom w:val="0"/>
      <w:divBdr>
        <w:top w:val="none" w:sz="0" w:space="0" w:color="auto"/>
        <w:left w:val="none" w:sz="0" w:space="0" w:color="auto"/>
        <w:bottom w:val="none" w:sz="0" w:space="0" w:color="auto"/>
        <w:right w:val="none" w:sz="0" w:space="0" w:color="auto"/>
      </w:divBdr>
    </w:div>
    <w:div w:id="1976794039">
      <w:bodyDiv w:val="1"/>
      <w:marLeft w:val="0"/>
      <w:marRight w:val="0"/>
      <w:marTop w:val="0"/>
      <w:marBottom w:val="0"/>
      <w:divBdr>
        <w:top w:val="none" w:sz="0" w:space="0" w:color="auto"/>
        <w:left w:val="none" w:sz="0" w:space="0" w:color="auto"/>
        <w:bottom w:val="none" w:sz="0" w:space="0" w:color="auto"/>
        <w:right w:val="none" w:sz="0" w:space="0" w:color="auto"/>
      </w:divBdr>
    </w:div>
    <w:div w:id="1979912833">
      <w:bodyDiv w:val="1"/>
      <w:marLeft w:val="0"/>
      <w:marRight w:val="0"/>
      <w:marTop w:val="0"/>
      <w:marBottom w:val="0"/>
      <w:divBdr>
        <w:top w:val="none" w:sz="0" w:space="0" w:color="auto"/>
        <w:left w:val="none" w:sz="0" w:space="0" w:color="auto"/>
        <w:bottom w:val="none" w:sz="0" w:space="0" w:color="auto"/>
        <w:right w:val="none" w:sz="0" w:space="0" w:color="auto"/>
      </w:divBdr>
    </w:div>
    <w:div w:id="1981684852">
      <w:bodyDiv w:val="1"/>
      <w:marLeft w:val="0"/>
      <w:marRight w:val="0"/>
      <w:marTop w:val="0"/>
      <w:marBottom w:val="0"/>
      <w:divBdr>
        <w:top w:val="none" w:sz="0" w:space="0" w:color="auto"/>
        <w:left w:val="none" w:sz="0" w:space="0" w:color="auto"/>
        <w:bottom w:val="none" w:sz="0" w:space="0" w:color="auto"/>
        <w:right w:val="none" w:sz="0" w:space="0" w:color="auto"/>
      </w:divBdr>
    </w:div>
    <w:div w:id="2015917944">
      <w:bodyDiv w:val="1"/>
      <w:marLeft w:val="0"/>
      <w:marRight w:val="0"/>
      <w:marTop w:val="0"/>
      <w:marBottom w:val="0"/>
      <w:divBdr>
        <w:top w:val="none" w:sz="0" w:space="0" w:color="auto"/>
        <w:left w:val="none" w:sz="0" w:space="0" w:color="auto"/>
        <w:bottom w:val="none" w:sz="0" w:space="0" w:color="auto"/>
        <w:right w:val="none" w:sz="0" w:space="0" w:color="auto"/>
      </w:divBdr>
    </w:div>
    <w:div w:id="2022198333">
      <w:bodyDiv w:val="1"/>
      <w:marLeft w:val="0"/>
      <w:marRight w:val="0"/>
      <w:marTop w:val="0"/>
      <w:marBottom w:val="0"/>
      <w:divBdr>
        <w:top w:val="none" w:sz="0" w:space="0" w:color="auto"/>
        <w:left w:val="none" w:sz="0" w:space="0" w:color="auto"/>
        <w:bottom w:val="none" w:sz="0" w:space="0" w:color="auto"/>
        <w:right w:val="none" w:sz="0" w:space="0" w:color="auto"/>
      </w:divBdr>
    </w:div>
    <w:div w:id="2031639454">
      <w:bodyDiv w:val="1"/>
      <w:marLeft w:val="0"/>
      <w:marRight w:val="0"/>
      <w:marTop w:val="0"/>
      <w:marBottom w:val="0"/>
      <w:divBdr>
        <w:top w:val="none" w:sz="0" w:space="0" w:color="auto"/>
        <w:left w:val="none" w:sz="0" w:space="0" w:color="auto"/>
        <w:bottom w:val="none" w:sz="0" w:space="0" w:color="auto"/>
        <w:right w:val="none" w:sz="0" w:space="0" w:color="auto"/>
      </w:divBdr>
    </w:div>
    <w:div w:id="2044212939">
      <w:bodyDiv w:val="1"/>
      <w:marLeft w:val="0"/>
      <w:marRight w:val="0"/>
      <w:marTop w:val="0"/>
      <w:marBottom w:val="0"/>
      <w:divBdr>
        <w:top w:val="none" w:sz="0" w:space="0" w:color="auto"/>
        <w:left w:val="none" w:sz="0" w:space="0" w:color="auto"/>
        <w:bottom w:val="none" w:sz="0" w:space="0" w:color="auto"/>
        <w:right w:val="none" w:sz="0" w:space="0" w:color="auto"/>
      </w:divBdr>
    </w:div>
    <w:div w:id="2063169587">
      <w:bodyDiv w:val="1"/>
      <w:marLeft w:val="0"/>
      <w:marRight w:val="0"/>
      <w:marTop w:val="0"/>
      <w:marBottom w:val="0"/>
      <w:divBdr>
        <w:top w:val="none" w:sz="0" w:space="0" w:color="auto"/>
        <w:left w:val="none" w:sz="0" w:space="0" w:color="auto"/>
        <w:bottom w:val="none" w:sz="0" w:space="0" w:color="auto"/>
        <w:right w:val="none" w:sz="0" w:space="0" w:color="auto"/>
      </w:divBdr>
    </w:div>
    <w:div w:id="2067295953">
      <w:bodyDiv w:val="1"/>
      <w:marLeft w:val="0"/>
      <w:marRight w:val="0"/>
      <w:marTop w:val="0"/>
      <w:marBottom w:val="0"/>
      <w:divBdr>
        <w:top w:val="none" w:sz="0" w:space="0" w:color="auto"/>
        <w:left w:val="none" w:sz="0" w:space="0" w:color="auto"/>
        <w:bottom w:val="none" w:sz="0" w:space="0" w:color="auto"/>
        <w:right w:val="none" w:sz="0" w:space="0" w:color="auto"/>
      </w:divBdr>
    </w:div>
    <w:div w:id="2080252262">
      <w:bodyDiv w:val="1"/>
      <w:marLeft w:val="0"/>
      <w:marRight w:val="0"/>
      <w:marTop w:val="0"/>
      <w:marBottom w:val="0"/>
      <w:divBdr>
        <w:top w:val="none" w:sz="0" w:space="0" w:color="auto"/>
        <w:left w:val="none" w:sz="0" w:space="0" w:color="auto"/>
        <w:bottom w:val="none" w:sz="0" w:space="0" w:color="auto"/>
        <w:right w:val="none" w:sz="0" w:space="0" w:color="auto"/>
      </w:divBdr>
    </w:div>
    <w:div w:id="2083985236">
      <w:bodyDiv w:val="1"/>
      <w:marLeft w:val="0"/>
      <w:marRight w:val="0"/>
      <w:marTop w:val="0"/>
      <w:marBottom w:val="0"/>
      <w:divBdr>
        <w:top w:val="none" w:sz="0" w:space="0" w:color="auto"/>
        <w:left w:val="none" w:sz="0" w:space="0" w:color="auto"/>
        <w:bottom w:val="none" w:sz="0" w:space="0" w:color="auto"/>
        <w:right w:val="none" w:sz="0" w:space="0" w:color="auto"/>
      </w:divBdr>
    </w:div>
    <w:div w:id="2107186715">
      <w:bodyDiv w:val="1"/>
      <w:marLeft w:val="0"/>
      <w:marRight w:val="0"/>
      <w:marTop w:val="0"/>
      <w:marBottom w:val="0"/>
      <w:divBdr>
        <w:top w:val="none" w:sz="0" w:space="0" w:color="auto"/>
        <w:left w:val="none" w:sz="0" w:space="0" w:color="auto"/>
        <w:bottom w:val="none" w:sz="0" w:space="0" w:color="auto"/>
        <w:right w:val="none" w:sz="0" w:space="0" w:color="auto"/>
      </w:divBdr>
    </w:div>
    <w:div w:id="2127384368">
      <w:bodyDiv w:val="1"/>
      <w:marLeft w:val="0"/>
      <w:marRight w:val="0"/>
      <w:marTop w:val="0"/>
      <w:marBottom w:val="0"/>
      <w:divBdr>
        <w:top w:val="none" w:sz="0" w:space="0" w:color="auto"/>
        <w:left w:val="none" w:sz="0" w:space="0" w:color="auto"/>
        <w:bottom w:val="none" w:sz="0" w:space="0" w:color="auto"/>
        <w:right w:val="none" w:sz="0" w:space="0" w:color="auto"/>
      </w:divBdr>
    </w:div>
    <w:div w:id="2143884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hyperlink" Target="https://en.wikipedia.org/wiki/Particle_aggregation" TargetMode="External"/><Relationship Id="rId7" Type="http://schemas.openxmlformats.org/officeDocument/2006/relationships/image" Target="media/image1.emf"/><Relationship Id="rId12" Type="http://schemas.openxmlformats.org/officeDocument/2006/relationships/image" Target="media/image3.jpeg"/><Relationship Id="rId17" Type="http://schemas.microsoft.com/office/2007/relationships/hdphoto" Target="media/hdphoto2.wdp"/><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en.wikipedia.org/wiki/Particle_aggregation" TargetMode="Externa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2.jpeg"/><Relationship Id="rId14" Type="http://schemas.microsoft.com/office/2007/relationships/hdphoto" Target="media/hdphoto1.wdp"/><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bai19</b:Tag>
    <b:SourceType>InternetSite</b:SourceType>
    <b:Guid>{C947F1DF-2D5D-43B8-AF7D-36EAC821B81D}</b:Guid>
    <b:Title>hard water</b:Title>
    <b:InternetSiteTitle>baikebaidu</b:InternetSiteTitle>
    <b:URL>https://baike.baidu.com/item/%E7%A1%AC%E6%B0%B4/509285?fr=aladdin</b:URL>
    <b:Author>
      <b:Author>
        <b:Corporate>baikebaidu</b:Corporate>
      </b:Author>
    </b:Author>
    <b:YearAccessed>2019</b:YearAccessed>
    <b:MonthAccessed>01</b:MonthAccessed>
    <b:DayAccessed>10</b:DayAccessed>
    <b:Year>2010</b:Year>
    <b:Month>11</b:Month>
    <b:Day>12</b:Day>
    <b:RefOrder>11</b:RefOrder>
  </b:Source>
  <b:Source>
    <b:Tag>bai08</b:Tag>
    <b:SourceType>InternetSite</b:SourceType>
    <b:Guid>{98D0D08B-A395-4147-9602-98839F8C5ABF}</b:Guid>
    <b:Author>
      <b:Author>
        <b:Corporate>baikebaidu</b:Corporate>
      </b:Author>
    </b:Author>
    <b:Title>Hard water softening</b:Title>
    <b:InternetSiteTitle>baikebaidu</b:InternetSiteTitle>
    <b:Year>2008</b:Year>
    <b:Month>12</b:Month>
    <b:Day>10</b:Day>
    <b:URL>https://baike.baidu.com/item/%E7%A1%AC%E6%B0%B4%E8%BD%AF%E5%8C%96/4225012?fr=aladdin</b:URL>
    <b:YearAccessed>2019</b:YearAccessed>
    <b:MonthAccessed>1</b:MonthAccessed>
    <b:DayAccessed>14</b:DayAccessed>
    <b:RefOrder>13</b:RefOrder>
  </b:Source>
  <b:Source>
    <b:Tag>Ora09</b:Tag>
    <b:SourceType>InternetSite</b:SourceType>
    <b:Guid>{9DBB5D42-4640-4D5B-A452-7B4826E6F0DD}</b:Guid>
    <b:Author>
      <b:Author>
        <b:NameList>
          <b:Person>
            <b:Last>Oram</b:Last>
            <b:First>Mr.</b:First>
            <b:Middle>Brian</b:Middle>
          </b:Person>
        </b:NameList>
      </b:Author>
    </b:Author>
    <b:Title>Hard Water Hardness Calcium Magnesium Water Corrosion Mineral Scale</b:Title>
    <b:InternetSiteTitle>water research center</b:InternetSiteTitle>
    <b:Year>2009</b:Year>
    <b:Month>3</b:Month>
    <b:Day>2</b:Day>
    <b:URL>https://www.water-research.net/index.php/water-treatment/tools/hard-water-hardness</b:URL>
    <b:YearAccessed>2019</b:YearAccessed>
    <b:MonthAccessed>1</b:MonthAccessed>
    <b:DayAccessed>7</b:DayAccessed>
    <b:RefOrder>14</b:RefOrder>
  </b:Source>
  <b:Source>
    <b:Tag>Cla13</b:Tag>
    <b:SourceType>InternetSite</b:SourceType>
    <b:Guid>{EF51265D-5DB6-4DBF-9BE0-A54DAEB9F6CF}</b:Guid>
    <b:Author>
      <b:Author>
        <b:NameList>
          <b:Person>
            <b:Last>Spencer</b:Last>
            <b:First>Clayton</b:First>
          </b:Person>
        </b:NameList>
      </b:Author>
    </b:Author>
    <b:Title>IonExchange</b:Title>
    <b:InternetSiteTitle>youtube</b:InternetSiteTitle>
    <b:Year>2013</b:Year>
    <b:Month>9</b:Month>
    <b:Day>28</b:Day>
    <b:URL>https://www.youtube.com/watch?v=7he0Z1snrHg</b:URL>
    <b:RefOrder>16</b:RefOrder>
  </b:Source>
  <b:Source>
    <b:Tag>the16</b:Tag>
    <b:SourceType>InternetSite</b:SourceType>
    <b:Guid>{3832D014-560A-42E1-8BB3-770757FA7BAE}</b:Guid>
    <b:Author>
      <b:Author>
        <b:Corporate>the geological society</b:Corporate>
      </b:Author>
    </b:Author>
    <b:Title>hard and soft water</b:Title>
    <b:InternetSiteTitle>hard and soft water</b:InternetSiteTitle>
    <b:Year>2016</b:Year>
    <b:Month>11</b:Month>
    <b:Day>7</b:Day>
    <b:URL>https://www.geolsoc.org.uk/~/media/shared/documents/education%20and%20careers/Resources/FactSheets/Water%20Hardness%20Factsheet%20for%20teachers.pdf?la=en</b:URL>
    <b:YearAccessed>2019</b:YearAccessed>
    <b:MonthAccessed>1</b:MonthAccessed>
    <b:DayAccessed>2</b:DayAccessed>
    <b:RefOrder>12</b:RefOrder>
  </b:Source>
  <b:Source>
    <b:Tag>Yuh02</b:Tag>
    <b:SourceType>Book</b:SourceType>
    <b:Guid>{AF9A8795-B4D8-4EDD-BD3A-547D236E3C0A}</b:Guid>
    <b:Title>Drinking water hygiene and treatment technology [</b:Title>
    <b:Year>2002</b:Year>
    <b:Author>
      <b:Author>
        <b:NameList>
          <b:Person>
            <b:Last>Yuhui</b:Last>
            <b:First>Qin</b:First>
          </b:Person>
        </b:NameList>
      </b:Author>
    </b:Author>
    <b:Publisher>Chemical Industry Press</b:Publisher>
    <b:RefOrder>17</b:RefOrder>
  </b:Source>
  <b:Source>
    <b:Tag>Chi17</b:Tag>
    <b:SourceType>InternetSite</b:SourceType>
    <b:Guid>{3295197F-9897-4861-849B-FDAB1C512D29}</b:Guid>
    <b:Title>Electric flocculation unit, electric flocculation device and heavy metal wastewater treatment system</b:Title>
    <b:Year>2017</b:Year>
    <b:InternetSiteTitle>China Wastewater Treatment Engineering Network</b:InternetSiteTitle>
    <b:Month>12</b:Month>
    <b:Day>8</b:Day>
    <b:URL>http://www.dowater.com/Tech/2017-12-08/617746.html</b:URL>
    <b:Author>
      <b:Author>
        <b:Corporate>China Wastewater Treatment Engineering Network</b:Corporate>
      </b:Author>
    </b:Author>
    <b:RefOrder>19</b:RefOrder>
  </b:Source>
  <b:Source>
    <b:Tag>Wei09</b:Tag>
    <b:SourceType>ElectronicSource</b:SourceType>
    <b:Guid>{5E83C460-9FCE-48DA-BF82-A52A0CC18C2A}</b:Guid>
    <b:Title>Enhanced coagulation to remove heavy metal cadmium (II), lead (II) and chromium (VI) from micro-polluted source water</b:Title>
    <b:Year>2009</b:Year>
    <b:Month>6</b:Month>
    <b:Day>5</b:Day>
    <b:Author>
      <b:Author>
        <b:NameList>
          <b:Person>
            <b:Last>Weiling</b:Last>
            <b:First>Chen</b:First>
          </b:Person>
        </b:NameList>
      </b:Author>
    </b:Author>
    <b:City>Guangzhou</b:City>
    <b:CountryRegion>China</b:CountryRegion>
    <b:RefOrder>18</b:RefOrder>
  </b:Source>
  <b:Source>
    <b:Tag>Yan13</b:Tag>
    <b:SourceType>JournalArticle</b:SourceType>
    <b:Guid>{3A63AAC1-100E-4866-A12E-5D166B835BAF}</b:Guid>
    <b:Title>Research Progress in Electro-flocculation Treatment of Heavy Metal Wastewater</b:Title>
    <b:Year>2013</b:Year>
    <b:Author>
      <b:Author>
        <b:NameList>
          <b:Person>
            <b:Last>LUO Dongyuan</b:Last>
            <b:First>LIU</b:First>
            <b:Middle>Zhan, YANG Fujie, JI Jianfeng, ZHU Hongxiang</b:Middle>
          </b:Person>
        </b:NameList>
      </b:Author>
    </b:Author>
    <b:JournalName>Henan Science and Technology</b:JournalName>
    <b:Pages>197-198</b:Pages>
    <b:RefOrder>20</b:RefOrder>
  </b:Source>
  <b:Source>
    <b:Tag>YAN12</b:Tag>
    <b:SourceType>JournalArticle</b:SourceType>
    <b:Guid>{98932DE4-2418-47F2-BA0E-B60C5928CA2A}</b:Guid>
    <b:Author>
      <b:Author>
        <b:NameList>
          <b:Person>
            <b:Last>YANG Guochao</b:Last>
            <b:First>XIAO</b:First>
            <b:Middle>Guoguang, YU Yuping, DENG Jingheng</b:Middle>
          </b:Person>
        </b:NameList>
      </b:Author>
    </b:Author>
    <b:Title>Pulsed Electrocoagulation Treatment of Wastewater Containing Cadmium Heavy Metals</b:Title>
    <b:JournalName>Mining and Metallurgical Engineering</b:JournalName>
    <b:Year>2012</b:Year>
    <b:Pages>51-53</b:Pages>
    <b:RefOrder>21</b:RefOrder>
  </b:Source>
  <b:Source>
    <b:Tag>Jea17</b:Tag>
    <b:SourceType>JournalArticle</b:SourceType>
    <b:Guid>{C9454B87-6637-4F62-81BC-0AEAB0EBDB5A}</b:Guid>
    <b:Author>
      <b:Author>
        <b:NameList>
          <b:Person>
            <b:Last>Jean Nepo Hakizimana</b:Last>
            <b:First>Bouchaib</b:First>
            <b:Middle>Gourich, Mohammed Chafi , Youssef Stiriba , Christophe Vial</b:Middle>
          </b:Person>
        </b:NameList>
      </b:Author>
    </b:Author>
    <b:Title>Electrocoagulation process in water treatment: A review of electrocoagulation modeling approaches</b:Title>
    <b:JournalName>Desalination</b:JournalName>
    <b:Year>2017</b:Year>
    <b:Pages>1-21</b:Pages>
    <b:RefOrder>24</b:RefOrder>
  </b:Source>
  <b:Source>
    <b:Tag>Din17</b:Tag>
    <b:SourceType>JournalArticle</b:SourceType>
    <b:Guid>{800EC870-60DA-4EA3-99CD-604BFEC5097E}</b:Guid>
    <b:Author>
      <b:Author>
        <b:NameList>
          <b:Person>
            <b:Last>Dina T. Moussa</b:Last>
            <b:First>Muftah</b:First>
            <b:Middle>H. El-Naas, Mustafa Nasser, Mohammed J. Al-Marri</b:Middle>
          </b:Person>
        </b:NameList>
      </b:Author>
    </b:Author>
    <b:Title>A comprehensive review of electrocoagulation for water treatment:</b:Title>
    <b:JournalName> Moussa D T , El-Naas M H , Nasser M , et al. A comprehensive review of electrocoagulation for water treatment: Potentials and challenges[J]. Journal of Environmental Management, 2017, 186(Pt 1):24-41.</b:JournalName>
    <b:Year>2017</b:Year>
    <b:Pages>24-41</b:Pages>
    <b:RefOrder>22</b:RefOrder>
  </b:Source>
  <b:Source>
    <b:Tag>Hef15</b:Tag>
    <b:SourceType>ElectronicSource</b:SourceType>
    <b:Guid>{8D6B746F-B7EE-438E-9F7E-05A887634D4B}</b:Guid>
    <b:Author>
      <b:Author>
        <b:NameList>
          <b:Person>
            <b:Last>Heffron</b:Last>
            <b:First>Joe</b:First>
          </b:Person>
        </b:NameList>
      </b:Author>
    </b:Author>
    <b:Title>Removal of Trace Heavy Metals from Drinking Water by Electrocoagulation</b:Title>
    <b:Year>2015</b:Year>
    <b:StateProvince>Milwaukee</b:StateProvince>
    <b:CountryRegion>America</b:CountryRegion>
    <b:Month>4</b:Month>
    <b:Day>6</b:Day>
    <b:RefOrder>23</b:RefOrder>
  </b:Source>
  <b:Source>
    <b:Tag>dwi16</b:Tag>
    <b:SourceType>InternetSite</b:SourceType>
    <b:Guid>{E4C64843-45F9-4270-8BC3-D4008943C6A7}</b:Guid>
    <b:Title>Water treatment processes</b:Title>
    <b:Year>2016</b:Year>
    <b:Month>5</b:Month>
    <b:Day>4</b:Day>
    <b:Author>
      <b:Author>
        <b:Corporate>dwi.defra.gov</b:Corporate>
      </b:Author>
    </b:Author>
    <b:InternetSiteTitle>dwi.defra.gov</b:InternetSiteTitle>
    <b:URL>http://dwi.defra.gov.uk/private-water-supply/installations/Treatment-processes.pdf</b:URL>
    <b:RefOrder>15</b:RefOrder>
  </b:Source>
  <b:Source>
    <b:Tag>bai18</b:Tag>
    <b:SourceType>InternetSite</b:SourceType>
    <b:Guid>{92ECFF18-072C-4407-B880-C77F985003C1}</b:Guid>
    <b:Author>
      <b:Author>
        <b:Corporate>baikebaidu</b:Corporate>
      </b:Author>
    </b:Author>
    <b:Title>gravity die casting</b:Title>
    <b:InternetSiteTitle>baikebaidu</b:InternetSiteTitle>
    <b:Year>2018</b:Year>
    <b:Month>12</b:Month>
    <b:Day>29</b:Day>
    <b:URL>https://baike.baidu.com/item/%E9%87%91%E5%B1%9E%E5%9E%8B%E9%93%B8%E9%80%A0</b:URL>
    <b:RefOrder>25</b:RefOrder>
  </b:Source>
  <b:Source>
    <b:Tag>Gon32</b:Tag>
    <b:SourceType>Book</b:SourceType>
    <b:Guid>{D491A07B-3D46-4094-AD8C-CDEAFECADD59}</b:Guid>
    <b:Author>
      <b:Author>
        <b:NameList>
          <b:Person>
            <b:Last>Gong</b:Last>
            <b:First>keqiang</b:First>
          </b:Person>
        </b:NameList>
      </b:Author>
    </b:Author>
    <b:Title>special casting</b:Title>
    <b:Year>1932</b:Year>
    <b:City>beijing</b:City>
    <b:Publisher>Mechanical Industry Press</b:Publisher>
    <b:RefOrder>26</b:RefOrder>
  </b:Source>
  <b:Source>
    <b:Tag>占位符1</b:Tag>
    <b:SourceType>InternetSite</b:SourceType>
    <b:Guid>{24585557-4C06-4B8B-8CC8-CB5F0E9A9286}</b:Guid>
    <b:Author>
      <b:Author>
        <b:Corporate>baikebaidu</b:Corporate>
      </b:Author>
    </b:Author>
    <b:Title>bushes</b:Title>
    <b:InternetSiteTitle>baikebaidu</b:InternetSiteTitle>
    <b:Year>2019</b:Year>
    <b:Month>01</b:Month>
    <b:Day>02</b:Day>
    <b:URL>https://baike.baidu.com/item/%E8%A1%AC%E5%A5%97</b:URL>
    <b:RefOrder>27</b:RefOrder>
  </b:Source>
  <b:Source>
    <b:Tag>spi19</b:Tag>
    <b:SourceType>InternetSite</b:SourceType>
    <b:Guid>{3538A443-50BE-40A2-830B-1CE5AE9416D6}</b:Guid>
    <b:Title>spin-n-cas</b:Title>
    <b:Year>2019</b:Year>
    <b:Author>
      <b:Author>
        <b:Corporate>spin-n-cas</b:Corporate>
      </b:Author>
    </b:Author>
    <b:InternetSiteTitle>spin-n-cas</b:InternetSiteTitle>
    <b:Month>01</b:Month>
    <b:Day>03</b:Day>
    <b:URL>http://spin-n-cast.com/centrifugal_casting.html</b:URL>
    <b:RefOrder>28</b:RefOrder>
  </b:Source>
  <b:Source>
    <b:Tag>Har18</b:Tag>
    <b:SourceType>InternetSite</b:SourceType>
    <b:Guid>{929E2054-9FE4-42C7-8B15-43EAC0081E8B}</b:Guid>
    <b:Author>
      <b:Author>
        <b:Corporate>Harrison Castings Ltd</b:Corporate>
      </b:Author>
    </b:Author>
    <b:Title>aluminium gravity die castings</b:Title>
    <b:InternetSiteTitle>Harrison Castings Ltd</b:InternetSiteTitle>
    <b:ProductionCompany>Harrison Castings Ltd</b:ProductionCompany>
    <b:Year>2018</b:Year>
    <b:Month>01</b:Month>
    <b:Day>04</b:Day>
    <b:YearAccessed>2019</b:YearAccessed>
    <b:MonthAccessed>01</b:MonthAccessed>
    <b:DayAccessed>04</b:DayAccessed>
    <b:URL>https://www.harrisoncastings.com/casting/aluminium-gravity-die-casting/</b:URL>
    <b:Version>1</b:Version>
    <b:RefOrder>29</b:RefOrder>
  </b:Source>
  <b:Source>
    <b:Tag>rev18</b:Tag>
    <b:SourceType>InternetSite</b:SourceType>
    <b:Guid>{65ADFE8D-8515-4EB3-9CDE-F803DDAAB80D}</b:Guid>
    <b:Title>centrifugal casting</b:Title>
    <b:Year>2018</b:Year>
    <b:InternetSiteTitle>https://www.revolvy.com</b:InternetSiteTitle>
    <b:ProductionCompany>revolvy</b:ProductionCompany>
    <b:Month>01</b:Month>
    <b:Day>11</b:Day>
    <b:YearAccessed>2019</b:YearAccessed>
    <b:MonthAccessed>01</b:MonthAccessed>
    <b:DayAccessed>05</b:DayAccessed>
    <b:URL>https://www.revolvy.com/page/Centrifugal-casting-(industrial)</b:URL>
    <b:Version>1</b:Version>
    <b:Author>
      <b:Author>
        <b:Corporate>revoly</b:Corporate>
      </b:Author>
    </b:Author>
    <b:RefOrder>30</b:RefOrder>
  </b:Source>
  <b:Source>
    <b:Tag>Ser06</b:Tag>
    <b:SourceType>Book</b:SourceType>
    <b:Guid>{851E4562-E604-47D8-BB00-4716422C1E6D}</b:Guid>
    <b:Title>Manufacturing, Engineering &amp; Technology</b:Title>
    <b:Year>2006</b:Year>
    <b:City>Boston</b:City>
    <b:Publisher>Pearson Education (US)</b:Publisher>
    <b:Volume>1</b:Volume>
    <b:Author>
      <b:Author>
        <b:NameList>
          <b:Person>
            <b:Last>Kalpakjian</b:Last>
            <b:First>Serope</b:First>
          </b:Person>
        </b:NameList>
      </b:Author>
    </b:Author>
    <b:RefOrder>31</b:RefOrder>
  </b:Source>
  <b:Source>
    <b:Tag>CCT15</b:Tag>
    <b:SourceType>InternetSite</b:SourceType>
    <b:Guid>{0B40B453-860E-40B8-B429-B12E70435F74}</b:Guid>
    <b:Title>Centrifugal Casting Technology &amp; Molding            </b:Title>
    <b:Year>2015</b:Year>
    <b:InternetSiteTitle>cctm-usa</b:InternetSiteTitle>
    <b:ProductionCompany>cctm-usa</b:ProductionCompany>
    <b:Month>11</b:Month>
    <b:Day>21</b:Day>
    <b:YearAccessed>2019</b:YearAccessed>
    <b:MonthAccessed>1</b:MonthAccessed>
    <b:DayAccessed>10</b:DayAccessed>
    <b:URL>http://www.cctm-usa.com/services/services.htm</b:URL>
    <b:Version>1</b:Version>
    <b:Author>
      <b:Author>
        <b:Corporate>CCTM-USA</b:Corporate>
      </b:Author>
    </b:Author>
    <b:RefOrder>32</b:RefOrder>
  </b:Source>
  <b:Source>
    <b:Tag>SRE19</b:Tag>
    <b:SourceType>InternetSite</b:SourceType>
    <b:Guid>{EFA5EF02-5082-433B-99E2-A5AC5ACB77C1}</b:Guid>
    <b:Title>Gravity Die Castings </b:Title>
    <b:InternetSiteTitle>S. R. ENGINEERING CORPORATION</b:InternetSiteTitle>
    <b:ProductionCompany>S. R. ENGINEERING CORPORATION</b:ProductionCompany>
    <b:YearAccessed>2019</b:YearAccessed>
    <b:MonthAccessed>01</b:MonthAccessed>
    <b:DayAccessed>05</b:DayAccessed>
    <b:URL>http://www.srengg.com/gravity-die-castings-1817246.html</b:URL>
    <b:Author>
      <b:Author>
        <b:Corporate>S. R. ENGINEERING CORPORATION</b:Corporate>
      </b:Author>
    </b:Author>
    <b:RefOrder>33</b:RefOrder>
  </b:Source>
  <b:Source>
    <b:Tag>bai10</b:Tag>
    <b:SourceType>InternetSite</b:SourceType>
    <b:Guid>{C9DE4796-ED35-4A24-B182-5C27C6155F49}</b:Guid>
    <b:Author>
      <b:Author>
        <b:Corporate>baikebaidu</b:Corporate>
      </b:Author>
    </b:Author>
    <b:Title>centrifugal casting</b:Title>
    <b:InternetSiteTitle>baikebaidu</b:InternetSiteTitle>
    <b:ProductionCompany>baikebaidu</b:ProductionCompany>
    <b:Year>2010</b:Year>
    <b:Month>11</b:Month>
    <b:Day>12</b:Day>
    <b:YearAccessed>2019</b:YearAccessed>
    <b:MonthAccessed>01</b:MonthAccessed>
    <b:DayAccessed>10</b:DayAccessed>
    <b:URL>https://baike.baidu.com/item/%E7%A6%BB%E5%BF%83%E9%93%B8%E9%80%A0/320631</b:URL>
    <b:Version>1</b:Version>
    <b:RefOrder>34</b:RefOrder>
  </b:Source>
  <b:Source>
    <b:Tag>cof11</b:Tag>
    <b:SourceType>InternetSite</b:SourceType>
    <b:Guid>{8164D251-35C2-431F-9C6A-F49CB9CAC186}</b:Guid>
    <b:Author>
      <b:Author>
        <b:Corporate>coflein</b:Corporate>
      </b:Author>
    </b:Author>
    <b:Title>RCAHMW Colour Oblique Digital Aerial Photographs</b:Title>
    <b:InternetSiteTitle>FELINDRE, WATER TREATMENT WORKS</b:InternetSiteTitle>
    <b:Year>2011</b:Year>
    <b:Month>11</b:Month>
    <b:Day>17</b:Day>
    <b:URL>https://www.coflein.gov.uk/en/site/418649/details/felindre-water-treatment-works</b:URL>
    <b:RefOrder>1</b:RefOrder>
  </b:Source>
  <b:Source>
    <b:Tag>Fel18</b:Tag>
    <b:SourceType>Misc</b:SourceType>
    <b:Guid>{09539F11-CE59-4998-9836-1C7F52B8B9C7}</b:Guid>
    <b:Year>2018</b:Year>
    <b:Month>12</b:Month>
    <b:Day>5</b:Day>
    <b:City>swansea</b:City>
    <b:StateProvince>wales</b:StateProvince>
    <b:CountryRegion>The UK</b:CountryRegion>
    <b:Author>
      <b:Author>
        <b:Corporate>Felindre</b:Corporate>
      </b:Author>
    </b:Author>
    <b:RefOrder>3</b:RefOrder>
  </b:Source>
  <b:Source>
    <b:Tag>pci09</b:Tag>
    <b:SourceType>InternetSite</b:SourceType>
    <b:Guid>{8D38842E-752D-4E04-942D-D49B844D4BA0}</b:Guid>
    <b:Author>
      <b:Author>
        <b:Corporate>pciafrica</b:Corporate>
      </b:Author>
    </b:Author>
    <b:Title>CONTROL CURRENT DISSOLVED AIR FLOTATION AND FILTRATION</b:Title>
    <b:Year>2009</b:Year>
    <b:Month>7</b:Month>
    <b:Day>13</b:Day>
    <b:InternetSiteTitle>pciafrica</b:InternetSiteTitle>
    <b:URL>https://www.pciafrica.com/images/PDF/new/PCI%20Africa%20-%20Control%20Current%20Dissolved%20Air%20Flotation%20and%20Filtration.pdf</b:URL>
    <b:YearAccessed>2019</b:YearAccessed>
    <b:MonthAccessed>1</b:MonthAccessed>
    <b:DayAccessed>7</b:DayAccessed>
    <b:RefOrder>4</b:RefOrder>
  </b:Source>
  <b:Source>
    <b:Tag>wik12</b:Tag>
    <b:SourceType>InternetSite</b:SourceType>
    <b:Guid>{3B25FF4F-76AF-4679-87D0-FD71C92B220B}</b:Guid>
    <b:Author>
      <b:Author>
        <b:Corporate>wikipedia</b:Corporate>
      </b:Author>
    </b:Author>
    <b:Title>Backwashing</b:Title>
    <b:InternetSiteTitle>wikipedia</b:InternetSiteTitle>
    <b:Year>2012</b:Year>
    <b:Month>4</b:Month>
    <b:Day>12</b:Day>
    <b:URL>https://en.wikipedia.org/wiki/Backwashing_(water_treatment)</b:URL>
    <b:YearAccessed>2019</b:YearAccessed>
    <b:MonthAccessed>1</b:MonthAccessed>
    <b:DayAccessed>20</b:DayAccessed>
    <b:RefOrder>6</b:RefOrder>
  </b:Source>
  <b:Source>
    <b:Tag>AnY14</b:Tag>
    <b:SourceType>DocumentFromInternetSite</b:SourceType>
    <b:Guid>{C780DCC3-E4E3-476F-8724-A6F23F2412F1}</b:Guid>
    <b:Author>
      <b:Author>
        <b:NameList>
          <b:Person>
            <b:Last>An</b:Last>
            <b:First>Yingxue</b:First>
          </b:Person>
        </b:NameList>
      </b:Author>
    </b:Author>
    <b:Title>Analysis of the CoCoDAFF Process</b:Title>
    <b:InternetSiteTitle>cege.ucl.</b:InternetSiteTitle>
    <b:Year>2014</b:Year>
    <b:Month>9</b:Month>
    <b:Day>7</b:Day>
    <b:URL>https://www.cege.ucl.ac.uk/teaching/MSc_Posters/.../065_AnY_ESE.pdf</b:URL>
    <b:YearAccessed>2019</b:YearAccessed>
    <b:MonthAccessed>1</b:MonthAccessed>
    <b:DayAccessed>26</b:DayAccessed>
    <b:RefOrder>5</b:RefOrder>
  </b:Source>
  <b:Source>
    <b:Tag>bai09</b:Tag>
    <b:SourceType>InternetSite</b:SourceType>
    <b:Guid>{97435E90-3B29-4C79-9139-64FF9E184EFD}</b:Guid>
    <b:Title>gravity filter</b:Title>
    <b:InternetSiteTitle>baikebaidu</b:InternetSiteTitle>
    <b:Year>2009</b:Year>
    <b:Month>12</b:Month>
    <b:Day>1</b:Day>
    <b:URL>https://baike.baidu.com/item/%E9%87%8D%E5%8A%9B%E8%BF%87%E6%BB%A4%E6%B3%95/2985315</b:URL>
    <b:Author>
      <b:Author>
        <b:Corporate>baikebaidu</b:Corporate>
      </b:Author>
    </b:Author>
    <b:YearAccessed>2019</b:YearAccessed>
    <b:MonthAccessed>1</b:MonthAccessed>
    <b:DayAccessed>12</b:DayAccessed>
    <b:RefOrder>7</b:RefOrder>
  </b:Source>
  <b:Source>
    <b:Tag>sue19</b:Tag>
    <b:SourceType>InternetSite</b:SourceType>
    <b:Guid>{4CEFB00D-9391-48C0-84E6-B268BF974F97}</b:Guid>
    <b:Author>
      <b:Author>
        <b:Corporate>suezwaterhandbook</b:Corporate>
      </b:Author>
    </b:Author>
    <b:Title>manganese removal</b:Title>
    <b:InternetSiteTitle>suezwaterhandbook</b:InternetSiteTitle>
    <b:Year>2019</b:Year>
    <b:Month>1</b:Month>
    <b:Day>21</b:Day>
    <b:URL>https://www.suezwaterhandbook.com/processes-and-technologies/drinking-water-treatment/specifics-water-treatment/manganese-removal</b:URL>
    <b:RefOrder>8</b:RefOrder>
  </b:Source>
  <b:Source>
    <b:Tag>bai191</b:Tag>
    <b:SourceType>InternetSite</b:SourceType>
    <b:Guid>{70DBE8BC-11DE-4A27-8C12-EB9000C10EB6}</b:Guid>
    <b:Author>
      <b:Author>
        <b:Corporate>baikebaidu</b:Corporate>
      </b:Author>
    </b:Author>
    <b:Title>balancing tank</b:Title>
    <b:InternetSiteTitle>baikebaidu</b:InternetSiteTitle>
    <b:URL>https://baike.baidu.com/item/%E5%9D%87%E8%A1%A1%E6%B1%A0/19192253?fr=aladdin</b:URL>
    <b:YearAccessed>2019</b:YearAccessed>
    <b:MonthAccessed>1</b:MonthAccessed>
    <b:DayAccessed>23</b:DayAccessed>
    <b:RefOrder>10</b:RefOrder>
  </b:Source>
  <b:Source>
    <b:Tag>wat19</b:Tag>
    <b:SourceType>InternetSite</b:SourceType>
    <b:Guid>{912456B4-832A-4134-B30A-DBF7044AF036}</b:Guid>
    <b:Author>
      <b:Author>
        <b:Corporate>waterandbeer</b:Corporate>
      </b:Author>
    </b:Author>
    <b:Title>Balancing Tank</b:Title>
    <b:InternetSiteTitle>waterandbeer</b:InternetSiteTitle>
    <b:URL>http://waterandbeer.bloomcentre.com/how-to/improve-brewery-design/balancing-tank/</b:URL>
    <b:YearAccessed>2019</b:YearAccessed>
    <b:MonthAccessed>1</b:MonthAccessed>
    <b:DayAccessed>22</b:DayAccessed>
    <b:RefOrder>9</b:RefOrder>
  </b:Source>
  <b:Source>
    <b:Tag>swa16</b:Tag>
    <b:SourceType>InternetSite</b:SourceType>
    <b:Guid>{13CD6408-3DF2-495D-A607-2909D84FA81D}</b:Guid>
    <b:Author>
      <b:Author>
        <b:Corporate>swansea.gov</b:Corporate>
      </b:Author>
    </b:Author>
    <b:Title>welsh water</b:Title>
    <b:InternetSiteTitle>swansea.gov</b:InternetSiteTitle>
    <b:Year>2016</b:Year>
    <b:Month>8</b:Month>
    <b:Day>13</b:Day>
    <b:URL>https://www.swansea.gov.uk/</b:URL>
    <b:RefOrder>2</b:RefOrder>
  </b:Source>
</b:Sources>
</file>

<file path=customXml/itemProps1.xml><?xml version="1.0" encoding="utf-8"?>
<ds:datastoreItem xmlns:ds="http://schemas.openxmlformats.org/officeDocument/2006/customXml" ds:itemID="{579F5675-D062-4322-B6E5-F48429FFE2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505</TotalTime>
  <Pages>16</Pages>
  <Words>3737</Words>
  <Characters>21301</Characters>
  <Application>Microsoft Office Word</Application>
  <DocSecurity>0</DocSecurity>
  <Lines>177</Lines>
  <Paragraphs>49</Paragraphs>
  <ScaleCrop>false</ScaleCrop>
  <Company/>
  <LinksUpToDate>false</LinksUpToDate>
  <CharactersWithSpaces>24989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 xiao</dc:creator>
  <cp:keywords/>
  <dc:description/>
  <cp:lastModifiedBy>lin xiao</cp:lastModifiedBy>
  <cp:revision>15</cp:revision>
  <dcterms:created xsi:type="dcterms:W3CDTF">2019-01-23T20:47:00Z</dcterms:created>
  <dcterms:modified xsi:type="dcterms:W3CDTF">2019-01-25T22:58:00Z</dcterms:modified>
</cp:coreProperties>
</file>